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64EFD" w:rsidR="00E64EFD" w:rsidP="00E64EFD" w:rsidRDefault="00613B7F" w14:paraId="4B03C149" w14:textId="77777777">
      <w:pPr>
        <w:sectPr w:rsidRPr="00E64EFD" w:rsidR="00E64EFD" w:rsidSect="00483709">
          <w:headerReference w:type="default" r:id="rId11"/>
          <w:footerReference w:type="default" r:id="rId12"/>
          <w:pgSz w:w="12240" w:h="15840"/>
          <w:pgMar w:top="1440" w:right="1440" w:bottom="1440" w:left="1440" w:header="1728" w:footer="432" w:gutter="0"/>
          <w:cols w:space="720"/>
          <w:docGrid w:linePitch="360"/>
        </w:sectPr>
      </w:pPr>
      <w:r>
        <w:rPr>
          <w:rFonts w:asciiTheme="minorHAnsi" w:hAnsiTheme="minorHAnsi"/>
          <w:noProof/>
          <w:sz w:val="22"/>
          <w:szCs w:val="22"/>
        </w:rPr>
        <mc:AlternateContent>
          <mc:Choice Requires="wps">
            <w:drawing>
              <wp:anchor distT="45720" distB="45720" distL="114300" distR="114300" simplePos="0" relativeHeight="251659264" behindDoc="0" locked="0" layoutInCell="1" allowOverlap="1" wp14:editId="5102A29E" wp14:anchorId="47C731FE">
                <wp:simplePos x="0" y="0"/>
                <wp:positionH relativeFrom="margin">
                  <wp:posOffset>-57150</wp:posOffset>
                </wp:positionH>
                <wp:positionV relativeFrom="paragraph">
                  <wp:posOffset>-754380</wp:posOffset>
                </wp:positionV>
                <wp:extent cx="1581912" cy="4572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912" cy="457200"/>
                        </a:xfrm>
                        <a:prstGeom prst="rect">
                          <a:avLst/>
                        </a:prstGeom>
                        <a:solidFill>
                          <a:srgbClr val="FFFFFF"/>
                        </a:solidFill>
                        <a:ln w="9525">
                          <a:noFill/>
                          <a:miter lim="800000"/>
                          <a:headEnd/>
                          <a:tailEnd/>
                        </a:ln>
                      </wps:spPr>
                      <wps:txbx>
                        <w:txbxContent>
                          <w:p w:rsidRPr="00613B7F" w:rsidR="00613B7F" w:rsidP="00613B7F" w:rsidRDefault="00613B7F" w14:paraId="4D05A556" w14:textId="728C0B16">
                            <w:pPr>
                              <w:rPr>
                                <w:rFonts w:ascii="Calibri" w:hAnsi="Calibri" w:cs="Calibri"/>
                                <w:color w:val="AEAAAA" w:themeColor="background2" w:themeShade="BF"/>
                                <w:sz w:val="16"/>
                                <w:szCs w:val="16"/>
                              </w:rPr>
                            </w:pPr>
                            <w:r w:rsidRPr="00913188">
                              <w:rPr>
                                <w:rFonts w:ascii="Calibri" w:hAnsi="Calibri"/>
                                <w:color w:val="AEAAAA" w:themeColor="background2" w:themeShade="BF"/>
                                <w:sz w:val="16"/>
                                <w:szCs w:val="16"/>
                              </w:rPr>
                              <w:t>2020 CQR-L-03</w:t>
                            </w:r>
                            <w:r w:rsidR="008C5B9F">
                              <w:rPr>
                                <w:rFonts w:ascii="Calibri" w:hAnsi="Calibri"/>
                                <w:color w:val="AEAAAA" w:themeColor="background2" w:themeShade="BF"/>
                                <w:sz w:val="16"/>
                                <w:szCs w:val="16"/>
                              </w:rPr>
                              <w:t>(SP)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7C731FE">
                <v:stroke joinstyle="miter"/>
                <v:path gradientshapeok="t" o:connecttype="rect"/>
              </v:shapetype>
              <v:shape id="Text Box 2" style="position:absolute;margin-left:-4.5pt;margin-top:-59.4pt;width:124.55pt;height:3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">
                <v:textbox>
                  <w:txbxContent>
                    <w:p w:rsidRPr="00613B7F" w:rsidR="00613B7F" w:rsidP="00613B7F" w:rsidRDefault="00613B7F" w14:paraId="4D05A556" w14:textId="728C0B16">
                      <w:pPr>
                        <w:rPr>
                          <w:rFonts w:ascii="Calibri" w:hAnsi="Calibri" w:cs="Calibri"/>
                          <w:color w:val="AEAAAA" w:themeColor="background2" w:themeShade="BF"/>
                          <w:sz w:val="16"/>
                          <w:szCs w:val="16"/>
                        </w:rPr>
                      </w:pPr>
                      <w:r w:rsidRPr="00913188">
                        <w:rPr>
                          <w:rFonts w:ascii="Calibri" w:hAnsi="Calibri"/>
                          <w:color w:val="AEAAAA" w:themeColor="background2" w:themeShade="BF"/>
                          <w:sz w:val="16"/>
                          <w:szCs w:val="16"/>
                        </w:rPr>
                        <w:t>2020 CQR-L-03</w:t>
                      </w:r>
                      <w:r w:rsidR="008C5B9F">
                        <w:rPr>
                          <w:rFonts w:ascii="Calibri" w:hAnsi="Calibri"/>
                          <w:color w:val="AEAAAA" w:themeColor="background2" w:themeShade="BF"/>
                          <w:sz w:val="16"/>
                          <w:szCs w:val="16"/>
                        </w:rPr>
                        <w:t>(SP)</w:t>
                      </w:r>
                    </w:p>
                  </w:txbxContent>
                </v:textbox>
                <w10:wrap anchorx="margin"/>
              </v:shape>
            </w:pict>
          </mc:Fallback>
        </mc:AlternateContent>
      </w:r>
    </w:p>
    <w:p w:rsidRPr="00913188" w:rsidR="009A5E7D" w:rsidP="009A5E7D" w:rsidRDefault="009A5E7D" w14:paraId="6A1AE69B" w14:textId="77777777">
      <w:pPr>
        <w:rPr>
          <w:rFonts w:asciiTheme="minorHAnsi" w:hAnsiTheme="minorHAnsi" w:cstheme="minorHAnsi"/>
          <w:sz w:val="22"/>
          <w:lang w:val="en-US"/>
        </w:rPr>
      </w:pPr>
      <w:r w:rsidRPr="00913188">
        <w:rPr>
          <w:rFonts w:asciiTheme="minorHAnsi" w:hAnsiTheme="minorHAnsi"/>
          <w:sz w:val="22"/>
          <w:lang w:val="en-US"/>
        </w:rPr>
        <w:t>&lt;Entity Name&gt;</w:t>
      </w:r>
    </w:p>
    <w:p w:rsidRPr="00913188" w:rsidR="009A5E7D" w:rsidP="009A5E7D" w:rsidRDefault="009A5E7D" w14:paraId="250DC764" w14:textId="77777777">
      <w:pPr>
        <w:rPr>
          <w:rFonts w:asciiTheme="minorHAnsi" w:hAnsiTheme="minorHAnsi" w:cstheme="minorHAnsi"/>
          <w:sz w:val="22"/>
          <w:lang w:val="en-US"/>
        </w:rPr>
      </w:pPr>
      <w:r w:rsidRPr="00913188">
        <w:rPr>
          <w:rFonts w:asciiTheme="minorHAnsi" w:hAnsiTheme="minorHAnsi"/>
          <w:sz w:val="22"/>
          <w:lang w:val="en-US"/>
        </w:rPr>
        <w:t>&lt;Entity ID&gt;</w:t>
      </w:r>
    </w:p>
    <w:p w:rsidRPr="00B42E7F" w:rsidR="009A5E7D" w:rsidP="009A5E7D" w:rsidRDefault="009A5E7D" w14:paraId="4D4C7E5E" w14:textId="77777777">
      <w:pPr>
        <w:rPr>
          <w:rFonts w:asciiTheme="minorHAnsi" w:hAnsiTheme="minorHAnsi" w:cstheme="minorHAnsi"/>
          <w:sz w:val="22"/>
          <w:highlight w:val="yellow"/>
          <w:lang w:val="en-US"/>
        </w:rPr>
      </w:pPr>
    </w:p>
    <w:p w:rsidRPr="00913188" w:rsidR="009A5E7D" w:rsidP="009A5E7D" w:rsidRDefault="009A5E7D" w14:paraId="0A98CB1F" w14:textId="77777777">
      <w:pPr>
        <w:rPr>
          <w:rFonts w:asciiTheme="minorHAnsi" w:hAnsiTheme="minorHAnsi" w:cstheme="minorHAnsi"/>
          <w:sz w:val="22"/>
          <w:lang w:val="en-US"/>
        </w:rPr>
      </w:pPr>
      <w:r w:rsidRPr="00913188">
        <w:rPr>
          <w:rFonts w:asciiTheme="minorHAnsi" w:hAnsiTheme="minorHAnsi"/>
          <w:sz w:val="22"/>
          <w:lang w:val="en-US"/>
        </w:rPr>
        <w:t>&lt;Date&gt;</w:t>
      </w:r>
    </w:p>
    <w:p w:rsidRPr="00913188" w:rsidR="009A5E7D" w:rsidP="009A5E7D" w:rsidRDefault="009A5E7D" w14:paraId="22B5181D" w14:textId="77777777">
      <w:pPr>
        <w:rPr>
          <w:rFonts w:asciiTheme="minorHAnsi" w:hAnsiTheme="minorHAnsi" w:cstheme="minorHAnsi"/>
          <w:sz w:val="22"/>
          <w:lang w:val="en-US"/>
        </w:rPr>
      </w:pPr>
    </w:p>
    <w:p w:rsidRPr="00913188" w:rsidR="009A5E7D" w:rsidP="009A5E7D" w:rsidRDefault="00EA2D8C" w14:paraId="186ADEB0" w14:textId="77777777">
      <w:pPr>
        <w:rPr>
          <w:rFonts w:asciiTheme="minorHAnsi" w:hAnsiTheme="minorHAnsi" w:cstheme="minorHAnsi"/>
          <w:sz w:val="22"/>
          <w:lang w:val="en-US"/>
        </w:rPr>
      </w:pPr>
      <w:r w:rsidRPr="00913188">
        <w:rPr>
          <w:rFonts w:asciiTheme="minorHAnsi" w:hAnsiTheme="minorHAnsi"/>
          <w:sz w:val="22"/>
          <w:lang w:val="en-US"/>
        </w:rPr>
        <w:t>&lt;Name&gt;</w:t>
      </w:r>
    </w:p>
    <w:p w:rsidRPr="00913188" w:rsidR="009A5E7D" w:rsidP="009A5E7D" w:rsidRDefault="009A5E7D" w14:paraId="56EDCAB8" w14:textId="77777777">
      <w:pPr>
        <w:rPr>
          <w:rFonts w:asciiTheme="minorHAnsi" w:hAnsiTheme="minorHAnsi" w:cstheme="minorHAnsi"/>
          <w:sz w:val="22"/>
          <w:lang w:val="en-US"/>
        </w:rPr>
      </w:pPr>
      <w:r w:rsidRPr="00913188">
        <w:rPr>
          <w:rFonts w:asciiTheme="minorHAnsi" w:hAnsiTheme="minorHAnsi"/>
          <w:sz w:val="22"/>
          <w:lang w:val="en-US"/>
        </w:rPr>
        <w:t>&lt;Position&gt;</w:t>
      </w:r>
    </w:p>
    <w:p w:rsidRPr="00913188" w:rsidR="009A5E7D" w:rsidP="009A5E7D" w:rsidRDefault="009A5E7D" w14:paraId="7B86EB4D" w14:textId="77777777">
      <w:pPr>
        <w:rPr>
          <w:rFonts w:asciiTheme="minorHAnsi" w:hAnsiTheme="minorHAnsi" w:cstheme="minorHAnsi"/>
          <w:sz w:val="22"/>
          <w:lang w:val="en-US"/>
        </w:rPr>
      </w:pPr>
      <w:r w:rsidRPr="00913188">
        <w:rPr>
          <w:rFonts w:asciiTheme="minorHAnsi" w:hAnsiTheme="minorHAnsi"/>
          <w:sz w:val="22"/>
          <w:lang w:val="en-US"/>
        </w:rPr>
        <w:t>&lt;Department Name&gt;</w:t>
      </w:r>
    </w:p>
    <w:p w:rsidRPr="00913188" w:rsidR="009A5E7D" w:rsidP="009A5E7D" w:rsidRDefault="009A5E7D" w14:paraId="01FDEFD9" w14:textId="77777777">
      <w:pPr>
        <w:rPr>
          <w:rFonts w:asciiTheme="minorHAnsi" w:hAnsiTheme="minorHAnsi" w:cstheme="minorHAnsi"/>
          <w:sz w:val="22"/>
          <w:lang w:val="en-US"/>
        </w:rPr>
      </w:pPr>
      <w:r w:rsidRPr="00913188">
        <w:rPr>
          <w:rFonts w:asciiTheme="minorHAnsi" w:hAnsiTheme="minorHAnsi"/>
          <w:sz w:val="22"/>
          <w:lang w:val="en-US"/>
        </w:rPr>
        <w:t>&lt;Mailing Address&gt;</w:t>
      </w:r>
    </w:p>
    <w:p w:rsidRPr="00B42E7F" w:rsidR="009A5E7D" w:rsidP="009A5E7D" w:rsidRDefault="009A5E7D" w14:paraId="05E70983" w14:textId="77777777">
      <w:pPr>
        <w:rPr>
          <w:rFonts w:asciiTheme="minorHAnsi" w:hAnsiTheme="minorHAnsi" w:cstheme="minorHAnsi"/>
          <w:sz w:val="22"/>
          <w:lang w:val="en-US"/>
        </w:rPr>
      </w:pPr>
      <w:r w:rsidRPr="00913188">
        <w:rPr>
          <w:rFonts w:asciiTheme="minorHAnsi" w:hAnsiTheme="minorHAnsi"/>
          <w:sz w:val="22"/>
          <w:lang w:val="en-US"/>
        </w:rPr>
        <w:t>&lt;City&gt; &lt;State&gt; &lt;ZIP&gt;</w:t>
      </w:r>
    </w:p>
    <w:p w:rsidRPr="00B42E7F" w:rsidR="009A5E7D" w:rsidP="009A5E7D" w:rsidRDefault="009A5E7D" w14:paraId="0B64AA7B" w14:textId="77777777">
      <w:pPr>
        <w:rPr>
          <w:rFonts w:asciiTheme="minorHAnsi" w:hAnsiTheme="minorHAnsi" w:cstheme="minorHAnsi"/>
          <w:sz w:val="22"/>
          <w:lang w:val="en-US"/>
        </w:rPr>
      </w:pPr>
    </w:p>
    <w:p w:rsidRPr="00F440E1" w:rsidR="009A5E7D" w:rsidP="009A5E7D" w:rsidRDefault="009A5E7D" w14:paraId="2FECEA85" w14:textId="77777777">
      <w:pPr>
        <w:rPr>
          <w:rFonts w:asciiTheme="minorHAnsi" w:hAnsiTheme="minorHAnsi" w:cstheme="minorHAnsi"/>
          <w:sz w:val="22"/>
        </w:rPr>
      </w:pPr>
      <w:r>
        <w:rPr>
          <w:rFonts w:asciiTheme="minorHAnsi" w:hAnsiTheme="minorHAnsi"/>
          <w:sz w:val="22"/>
        </w:rPr>
        <w:t xml:space="preserve">EN REFERENCIA A: Caso Número </w:t>
      </w:r>
      <w:r w:rsidRPr="00913188">
        <w:rPr>
          <w:rFonts w:asciiTheme="minorHAnsi" w:hAnsiTheme="minorHAnsi"/>
          <w:sz w:val="22"/>
        </w:rPr>
        <w:t>&lt;CaseID#&gt;</w:t>
      </w:r>
      <w:r>
        <w:rPr>
          <w:rFonts w:asciiTheme="minorHAnsi" w:hAnsiTheme="minorHAnsi"/>
          <w:sz w:val="22"/>
        </w:rPr>
        <w:t xml:space="preserve"> de la </w:t>
      </w:r>
      <w:r w:rsidRPr="00913188">
        <w:rPr>
          <w:rFonts w:asciiTheme="minorHAnsi" w:hAnsiTheme="minorHAnsi"/>
          <w:sz w:val="22"/>
        </w:rPr>
        <w:t>CQR</w:t>
      </w:r>
      <w:r>
        <w:rPr>
          <w:rFonts w:asciiTheme="minorHAnsi" w:hAnsiTheme="minorHAnsi"/>
          <w:sz w:val="22"/>
        </w:rPr>
        <w:t xml:space="preserve"> del Censo del 2020</w:t>
      </w:r>
    </w:p>
    <w:p w:rsidRPr="00F440E1" w:rsidR="009A5E7D" w:rsidP="009A5E7D" w:rsidRDefault="009A5E7D" w14:paraId="2EEDC397" w14:textId="77777777">
      <w:pPr>
        <w:rPr>
          <w:rFonts w:asciiTheme="minorHAnsi" w:hAnsiTheme="minorHAnsi" w:cstheme="minorHAnsi"/>
          <w:sz w:val="22"/>
        </w:rPr>
      </w:pPr>
    </w:p>
    <w:p w:rsidRPr="00B42E7F" w:rsidR="009A5E7D" w:rsidP="009A5E7D" w:rsidRDefault="009A5E7D" w14:paraId="7275518B" w14:textId="77777777">
      <w:pPr>
        <w:rPr>
          <w:rFonts w:asciiTheme="minorHAnsi" w:hAnsiTheme="minorHAnsi" w:cstheme="minorHAnsi"/>
          <w:sz w:val="22"/>
          <w:lang w:val="en-US"/>
        </w:rPr>
      </w:pPr>
      <w:r w:rsidRPr="00B42E7F">
        <w:rPr>
          <w:rFonts w:asciiTheme="minorHAnsi" w:hAnsiTheme="minorHAnsi"/>
          <w:sz w:val="22"/>
          <w:lang w:val="en-US"/>
        </w:rPr>
        <w:t xml:space="preserve">Estimado(a) </w:t>
      </w:r>
      <w:r w:rsidRPr="00913188">
        <w:rPr>
          <w:rFonts w:asciiTheme="minorHAnsi" w:hAnsiTheme="minorHAnsi"/>
          <w:sz w:val="22"/>
          <w:lang w:val="en-US"/>
        </w:rPr>
        <w:t>&lt;Position&gt; &lt;Last Name&gt;:</w:t>
      </w:r>
    </w:p>
    <w:p w:rsidRPr="00B42E7F" w:rsidR="009A5E7D" w:rsidP="009A5E7D" w:rsidRDefault="009A5E7D" w14:paraId="19C62B99" w14:textId="77777777">
      <w:pPr>
        <w:rPr>
          <w:rFonts w:asciiTheme="minorHAnsi" w:hAnsiTheme="minorHAnsi" w:cstheme="minorHAnsi"/>
          <w:sz w:val="22"/>
          <w:lang w:val="en-US"/>
        </w:rPr>
      </w:pPr>
    </w:p>
    <w:p w:rsidRPr="00F440E1" w:rsidR="009A5E7D" w:rsidP="009A5E7D" w:rsidRDefault="009A5E7D" w14:paraId="628347D9" w14:textId="77777777">
      <w:pPr>
        <w:rPr>
          <w:rFonts w:asciiTheme="minorHAnsi" w:hAnsiTheme="minorHAnsi" w:cstheme="minorHAnsi"/>
          <w:sz w:val="22"/>
        </w:rPr>
      </w:pPr>
      <w:r>
        <w:rPr>
          <w:rFonts w:asciiTheme="minorHAnsi" w:hAnsiTheme="minorHAnsi"/>
          <w:sz w:val="22"/>
        </w:rPr>
        <w:t>Le agradecemos su solicitud de revisión enviada a la operación de Resolución de Preguntas del Conteo del Censo del 2020 (</w:t>
      </w:r>
      <w:r w:rsidRPr="00913188">
        <w:rPr>
          <w:rFonts w:asciiTheme="minorHAnsi" w:hAnsiTheme="minorHAnsi"/>
          <w:sz w:val="22"/>
        </w:rPr>
        <w:t>CQR</w:t>
      </w:r>
      <w:r>
        <w:rPr>
          <w:rFonts w:asciiTheme="minorHAnsi" w:hAnsiTheme="minorHAnsi"/>
          <w:sz w:val="22"/>
        </w:rPr>
        <w:t xml:space="preserve">, por sus siglas en inglés). Esta carta constituye la determinación oficial con respecto a su solicitud. Revisamos la documentación que usted nos proporcionó junto con los registros oficiales del Censo del 2020 como parte de nuestra investigación para resolver sus preguntas. Nuestra investigación encontró errores dentro del límite legal de su unidad gubernamental. </w:t>
      </w:r>
    </w:p>
    <w:p w:rsidRPr="00F440E1" w:rsidR="009A5E7D" w:rsidP="009A5E7D" w:rsidRDefault="009A5E7D" w14:paraId="616843AB" w14:textId="77777777">
      <w:pPr>
        <w:rPr>
          <w:rFonts w:asciiTheme="minorHAnsi" w:hAnsiTheme="minorHAnsi" w:cstheme="minorHAnsi"/>
          <w:sz w:val="22"/>
        </w:rPr>
      </w:pPr>
    </w:p>
    <w:p w:rsidRPr="00F440E1" w:rsidR="009A5E7D" w:rsidP="009A5E7D" w:rsidRDefault="009A5E7D" w14:paraId="77F8F047" w14:textId="76477E54">
      <w:pPr>
        <w:rPr>
          <w:rFonts w:asciiTheme="minorHAnsi" w:hAnsiTheme="minorHAnsi" w:cstheme="minorHAnsi"/>
          <w:sz w:val="22"/>
        </w:rPr>
      </w:pPr>
      <w:r>
        <w:rPr>
          <w:rFonts w:asciiTheme="minorHAnsi" w:hAnsiTheme="minorHAnsi"/>
          <w:sz w:val="22"/>
        </w:rPr>
        <w:t xml:space="preserve">Adjuntamos sus conteos modificados de vivienda y población, en forma de una declaración oficial y una tabla detallada. Si su caso de </w:t>
      </w:r>
      <w:r w:rsidRPr="00913188">
        <w:rPr>
          <w:rFonts w:asciiTheme="minorHAnsi" w:hAnsiTheme="minorHAnsi"/>
          <w:sz w:val="22"/>
        </w:rPr>
        <w:t>CQR</w:t>
      </w:r>
      <w:r>
        <w:rPr>
          <w:rFonts w:asciiTheme="minorHAnsi" w:hAnsiTheme="minorHAnsi"/>
          <w:sz w:val="22"/>
        </w:rPr>
        <w:t xml:space="preserve"> ocasionó un cambio en una unidad gubernamental adyacente, esa unidad recibirá una notificación aparte con respecto a sus conteos modificados. Usted recibirá una copia de cortesía (</w:t>
      </w:r>
      <w:r w:rsidRPr="00913188">
        <w:rPr>
          <w:rFonts w:asciiTheme="minorHAnsi" w:hAnsiTheme="minorHAnsi"/>
          <w:sz w:val="22"/>
        </w:rPr>
        <w:t>CC</w:t>
      </w:r>
      <w:r>
        <w:rPr>
          <w:rFonts w:asciiTheme="minorHAnsi" w:hAnsiTheme="minorHAnsi"/>
          <w:sz w:val="22"/>
        </w:rPr>
        <w:t xml:space="preserve">) de la notificación. </w:t>
      </w:r>
    </w:p>
    <w:p w:rsidRPr="00F440E1" w:rsidR="009A5E7D" w:rsidP="009A5E7D" w:rsidRDefault="009A5E7D" w14:paraId="2426C8FC" w14:textId="77777777">
      <w:pPr>
        <w:rPr>
          <w:rFonts w:asciiTheme="minorHAnsi" w:hAnsiTheme="minorHAnsi" w:cstheme="minorHAnsi"/>
          <w:sz w:val="22"/>
        </w:rPr>
      </w:pPr>
    </w:p>
    <w:p w:rsidRPr="00F440E1" w:rsidR="009A5E7D" w:rsidP="009A5E7D" w:rsidRDefault="009A5E7D" w14:paraId="7EF92251" w14:textId="3334E7AC">
      <w:pPr>
        <w:rPr>
          <w:rFonts w:asciiTheme="minorHAnsi" w:hAnsiTheme="minorHAnsi" w:cstheme="minorHAnsi"/>
          <w:sz w:val="22"/>
        </w:rPr>
      </w:pPr>
      <w:r>
        <w:rPr>
          <w:rFonts w:asciiTheme="minorHAnsi" w:hAnsiTheme="minorHAnsi"/>
          <w:sz w:val="22"/>
        </w:rPr>
        <w:t xml:space="preserve">Gracias por compartir sus inquietudes y por sus esfuerzos para asegurar que los conteos del Censo del 2020 sean precisos. Si tiene preguntas, comuníquese con el Centro de Ayuda de la </w:t>
      </w:r>
      <w:r w:rsidRPr="00913188">
        <w:rPr>
          <w:rFonts w:asciiTheme="minorHAnsi" w:hAnsiTheme="minorHAnsi"/>
          <w:sz w:val="22"/>
        </w:rPr>
        <w:t>CQR</w:t>
      </w:r>
      <w:r>
        <w:rPr>
          <w:rFonts w:asciiTheme="minorHAnsi" w:hAnsiTheme="minorHAnsi"/>
          <w:sz w:val="22"/>
        </w:rPr>
        <w:t xml:space="preserve"> por teléfono al </w:t>
      </w:r>
      <w:r w:rsidRPr="00913188">
        <w:rPr>
          <w:rFonts w:asciiTheme="minorHAnsi" w:hAnsiTheme="minorHAnsi"/>
          <w:sz w:val="22"/>
        </w:rPr>
        <w:t>1-(888)</w:t>
      </w:r>
      <w:r w:rsidRPr="00913188" w:rsidR="00E3326E">
        <w:rPr>
          <w:rFonts w:asciiTheme="minorHAnsi" w:hAnsiTheme="minorHAnsi"/>
          <w:sz w:val="22"/>
        </w:rPr>
        <w:t xml:space="preserve"> </w:t>
      </w:r>
      <w:r w:rsidRPr="00913188">
        <w:rPr>
          <w:rFonts w:asciiTheme="minorHAnsi" w:hAnsiTheme="minorHAnsi"/>
          <w:sz w:val="22"/>
        </w:rPr>
        <w:t>369-3617 o</w:t>
      </w:r>
      <w:r>
        <w:rPr>
          <w:rFonts w:asciiTheme="minorHAnsi" w:hAnsiTheme="minorHAnsi"/>
          <w:sz w:val="22"/>
        </w:rPr>
        <w:t xml:space="preserve"> por correo electrónico </w:t>
      </w:r>
      <w:r w:rsidRPr="00913188">
        <w:rPr>
          <w:rFonts w:asciiTheme="minorHAnsi" w:hAnsiTheme="minorHAnsi"/>
          <w:sz w:val="22"/>
        </w:rPr>
        <w:t>a &lt;</w:t>
      </w:r>
      <w:hyperlink w:history="1" r:id="rId13">
        <w:r w:rsidRPr="00913188">
          <w:rPr>
            <w:rStyle w:val="Hyperlink"/>
            <w:rFonts w:asciiTheme="minorHAnsi" w:hAnsiTheme="minorHAnsi"/>
            <w:sz w:val="22"/>
          </w:rPr>
          <w:t>dcmd.2020.cqr.submissions@census.gov</w:t>
        </w:r>
      </w:hyperlink>
      <w:r w:rsidRPr="00913188">
        <w:rPr>
          <w:rFonts w:asciiTheme="minorHAnsi" w:hAnsiTheme="minorHAnsi"/>
          <w:sz w:val="22"/>
        </w:rPr>
        <w:t>&gt;.</w:t>
      </w:r>
      <w:r>
        <w:rPr>
          <w:rFonts w:asciiTheme="minorHAnsi" w:hAnsiTheme="minorHAnsi"/>
          <w:sz w:val="22"/>
        </w:rPr>
        <w:t xml:space="preserve"> En su comunicación, mencione el número de caso de la </w:t>
      </w:r>
      <w:r w:rsidRPr="00913188">
        <w:rPr>
          <w:rFonts w:asciiTheme="minorHAnsi" w:hAnsiTheme="minorHAnsi"/>
          <w:sz w:val="22"/>
        </w:rPr>
        <w:t>CQR</w:t>
      </w:r>
      <w:r>
        <w:rPr>
          <w:rFonts w:asciiTheme="minorHAnsi" w:hAnsiTheme="minorHAnsi"/>
          <w:sz w:val="22"/>
        </w:rPr>
        <w:t xml:space="preserve"> del Censo del 2020 que aparece anteriormente.</w:t>
      </w:r>
    </w:p>
    <w:p w:rsidRPr="00F440E1" w:rsidR="009A5E7D" w:rsidP="009A5E7D" w:rsidRDefault="009A5E7D" w14:paraId="36A67529" w14:textId="77777777">
      <w:pPr>
        <w:rPr>
          <w:rFonts w:asciiTheme="minorHAnsi" w:hAnsiTheme="minorHAnsi" w:cstheme="minorHAnsi"/>
          <w:sz w:val="22"/>
        </w:rPr>
      </w:pPr>
    </w:p>
    <w:p w:rsidRPr="00B42E7F" w:rsidR="009A5E7D" w:rsidP="009A5E7D" w:rsidRDefault="009A5E7D" w14:paraId="2AE989ED" w14:textId="77777777">
      <w:pPr>
        <w:rPr>
          <w:rFonts w:asciiTheme="minorHAnsi" w:hAnsiTheme="minorHAnsi" w:cstheme="minorHAnsi"/>
          <w:sz w:val="22"/>
          <w:lang w:val="en-US"/>
        </w:rPr>
      </w:pPr>
      <w:r w:rsidRPr="00B42E7F">
        <w:rPr>
          <w:rFonts w:asciiTheme="minorHAnsi" w:hAnsiTheme="minorHAnsi"/>
          <w:sz w:val="22"/>
          <w:lang w:val="en-US"/>
        </w:rPr>
        <w:t>Atentamente,</w:t>
      </w:r>
    </w:p>
    <w:p w:rsidRPr="00B42E7F" w:rsidR="009A5E7D" w:rsidP="009A5E7D" w:rsidRDefault="009A5E7D" w14:paraId="5C5D0F61" w14:textId="77777777">
      <w:pPr>
        <w:rPr>
          <w:rFonts w:asciiTheme="minorHAnsi" w:hAnsiTheme="minorHAnsi" w:cstheme="minorHAnsi"/>
          <w:sz w:val="22"/>
          <w:lang w:val="en-US"/>
        </w:rPr>
      </w:pPr>
    </w:p>
    <w:p w:rsidRPr="00B42E7F" w:rsidR="00EA2D8C" w:rsidP="009A5E7D" w:rsidRDefault="00220A04" w14:paraId="7923E49C" w14:textId="19693B01">
      <w:pPr>
        <w:rPr>
          <w:rFonts w:asciiTheme="minorHAnsi" w:hAnsiTheme="minorHAnsi" w:cstheme="minorHAnsi"/>
          <w:sz w:val="22"/>
          <w:lang w:val="en-US"/>
        </w:rPr>
      </w:pPr>
      <w:r w:rsidRPr="00A92E78">
        <w:rPr>
          <w:noProof/>
        </w:rPr>
        <w:drawing>
          <wp:anchor distT="0" distB="0" distL="114300" distR="114300" simplePos="0" relativeHeight="251661312" behindDoc="0" locked="0" layoutInCell="1" allowOverlap="1" wp14:editId="42213BFA" wp14:anchorId="75094D55">
            <wp:simplePos x="0" y="0"/>
            <wp:positionH relativeFrom="column">
              <wp:posOffset>0</wp:posOffset>
            </wp:positionH>
            <wp:positionV relativeFrom="paragraph">
              <wp:posOffset>-635</wp:posOffset>
            </wp:positionV>
            <wp:extent cx="748030" cy="346710"/>
            <wp:effectExtent l="0" t="0" r="0" b="0"/>
            <wp:wrapNone/>
            <wp:docPr id="6" name="Picture 6" descr="Imagen de una firma digital de Ron S. Jar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magen de una firma digital de Ron S. Jarmin."/>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8030" cy="34671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B42E7F" w:rsidR="00EA2D8C" w:rsidP="009A5E7D" w:rsidRDefault="00EA2D8C" w14:paraId="710635D8" w14:textId="77777777">
      <w:pPr>
        <w:rPr>
          <w:rFonts w:asciiTheme="minorHAnsi" w:hAnsiTheme="minorHAnsi" w:cstheme="minorHAnsi"/>
          <w:sz w:val="22"/>
          <w:lang w:val="en-US"/>
        </w:rPr>
      </w:pPr>
    </w:p>
    <w:p w:rsidRPr="00F440E1" w:rsidR="004D74E6" w:rsidP="004D74E6" w:rsidRDefault="004D74E6" w14:paraId="40080125" w14:textId="1B0B2CF3">
      <w:pPr>
        <w:rPr>
          <w:rFonts w:asciiTheme="minorHAnsi" w:hAnsiTheme="minorHAnsi" w:cstheme="minorHAnsi"/>
          <w:sz w:val="22"/>
        </w:rPr>
      </w:pPr>
      <w:r w:rsidRPr="00913188">
        <w:rPr>
          <w:rFonts w:asciiTheme="minorHAnsi" w:hAnsiTheme="minorHAnsi" w:cstheme="minorHAnsi"/>
          <w:sz w:val="22"/>
        </w:rPr>
        <w:t xml:space="preserve">Ron </w:t>
      </w:r>
      <w:r w:rsidR="00BB1A27">
        <w:rPr>
          <w:rFonts w:asciiTheme="minorHAnsi" w:hAnsiTheme="minorHAnsi" w:cstheme="minorHAnsi"/>
          <w:sz w:val="22"/>
        </w:rPr>
        <w:t xml:space="preserve">S. </w:t>
      </w:r>
      <w:r w:rsidRPr="00913188">
        <w:rPr>
          <w:rFonts w:asciiTheme="minorHAnsi" w:hAnsiTheme="minorHAnsi" w:cstheme="minorHAnsi"/>
          <w:sz w:val="22"/>
        </w:rPr>
        <w:t>Jarmin</w:t>
      </w:r>
    </w:p>
    <w:p w:rsidRPr="00F440E1" w:rsidR="004D74E6" w:rsidP="004D74E6" w:rsidRDefault="004D74E6" w14:paraId="0E20C9B4" w14:textId="15E4884C">
      <w:pPr>
        <w:rPr>
          <w:rFonts w:asciiTheme="minorHAnsi" w:hAnsiTheme="minorHAnsi" w:cstheme="minorHAnsi"/>
          <w:sz w:val="22"/>
        </w:rPr>
      </w:pPr>
      <w:r w:rsidRPr="00F440E1">
        <w:rPr>
          <w:rFonts w:asciiTheme="minorHAnsi" w:hAnsiTheme="minorHAnsi" w:cstheme="minorHAnsi"/>
          <w:sz w:val="22"/>
        </w:rPr>
        <w:t>Director</w:t>
      </w:r>
      <w:r>
        <w:rPr>
          <w:rFonts w:asciiTheme="minorHAnsi" w:hAnsiTheme="minorHAnsi" w:cstheme="minorHAnsi"/>
          <w:sz w:val="22"/>
        </w:rPr>
        <w:t xml:space="preserve"> Interino</w:t>
      </w:r>
    </w:p>
    <w:p w:rsidR="009A5E7D" w:rsidP="009A5E7D" w:rsidRDefault="009A5E7D" w14:paraId="361CF343" w14:textId="6043D3AE">
      <w:pPr>
        <w:rPr>
          <w:rFonts w:asciiTheme="minorHAnsi" w:hAnsiTheme="minorHAnsi" w:cstheme="minorHAnsi"/>
          <w:sz w:val="22"/>
          <w:lang w:val="en-US"/>
        </w:rPr>
      </w:pPr>
    </w:p>
    <w:p w:rsidRPr="00F74D38" w:rsidR="00F74D38" w:rsidP="00F74D38" w:rsidRDefault="00F74D38" w14:paraId="09B35EA4" w14:textId="13D15406">
      <w:pPr>
        <w:spacing w:after="240"/>
        <w:rPr>
          <w:rFonts w:asciiTheme="minorHAnsi" w:hAnsiTheme="minorHAnsi"/>
          <w:sz w:val="22"/>
        </w:rPr>
      </w:pPr>
      <w:r>
        <w:rPr>
          <w:rFonts w:asciiTheme="minorHAnsi" w:hAnsiTheme="minorHAnsi"/>
          <w:sz w:val="22"/>
        </w:rPr>
        <w:t>Documentos adjuntos</w:t>
      </w:r>
    </w:p>
    <w:p w:rsidRPr="00913188" w:rsidR="00F440E1" w:rsidP="00F440E1" w:rsidRDefault="00F440E1" w14:paraId="0FAD1E5F" w14:textId="77777777">
      <w:pPr>
        <w:rPr>
          <w:rFonts w:asciiTheme="minorHAnsi" w:hAnsiTheme="minorHAnsi" w:cstheme="minorHAnsi"/>
          <w:sz w:val="22"/>
          <w:lang w:val="en-US"/>
        </w:rPr>
      </w:pPr>
      <w:r w:rsidRPr="00B42E7F">
        <w:rPr>
          <w:rFonts w:asciiTheme="minorHAnsi" w:hAnsiTheme="minorHAnsi"/>
          <w:sz w:val="22"/>
          <w:lang w:val="en-US"/>
        </w:rPr>
        <w:t>cc:</w:t>
      </w:r>
      <w:r w:rsidRPr="00B42E7F">
        <w:rPr>
          <w:rFonts w:asciiTheme="minorHAnsi" w:hAnsiTheme="minorHAnsi"/>
          <w:sz w:val="22"/>
          <w:lang w:val="en-US"/>
        </w:rPr>
        <w:tab/>
      </w:r>
      <w:r w:rsidRPr="00913188">
        <w:rPr>
          <w:rFonts w:asciiTheme="minorHAnsi" w:hAnsiTheme="minorHAnsi"/>
          <w:sz w:val="22"/>
          <w:lang w:val="en-US"/>
        </w:rPr>
        <w:t>State Data Center</w:t>
      </w:r>
    </w:p>
    <w:p w:rsidRPr="00913188" w:rsidR="00F440E1" w:rsidP="00F440E1" w:rsidRDefault="00F440E1" w14:paraId="7F72CB7E" w14:textId="77777777">
      <w:pPr>
        <w:rPr>
          <w:rFonts w:asciiTheme="minorHAnsi" w:hAnsiTheme="minorHAnsi" w:cstheme="minorHAnsi"/>
          <w:sz w:val="22"/>
          <w:lang w:val="en-US"/>
        </w:rPr>
      </w:pPr>
      <w:r w:rsidRPr="00913188">
        <w:rPr>
          <w:rFonts w:asciiTheme="minorHAnsi" w:hAnsiTheme="minorHAnsi"/>
          <w:sz w:val="22"/>
          <w:lang w:val="en-US"/>
        </w:rPr>
        <w:tab/>
        <w:t>Federal-State Cooperative for Population Estimates</w:t>
      </w:r>
    </w:p>
    <w:p w:rsidRPr="00913188" w:rsidR="00F440E1" w:rsidP="00F440E1" w:rsidRDefault="00F440E1" w14:paraId="71F5AEAF" w14:textId="77777777">
      <w:pPr>
        <w:ind w:firstLine="720"/>
        <w:rPr>
          <w:rFonts w:asciiTheme="minorHAnsi" w:hAnsiTheme="minorHAnsi" w:cstheme="minorHAnsi"/>
          <w:sz w:val="22"/>
          <w:lang w:val="en-US"/>
        </w:rPr>
      </w:pPr>
      <w:r w:rsidRPr="00913188">
        <w:rPr>
          <w:rFonts w:asciiTheme="minorHAnsi" w:hAnsiTheme="minorHAnsi"/>
          <w:sz w:val="22"/>
          <w:lang w:val="en-US"/>
        </w:rPr>
        <w:t>Census Redistricting Office</w:t>
      </w:r>
    </w:p>
    <w:p w:rsidR="009A5E7D" w:rsidP="00F74D38" w:rsidRDefault="00F74D38" w14:paraId="13E7B952" w14:textId="28C40A13">
      <w:pPr>
        <w:ind w:firstLine="720"/>
        <w:rPr>
          <w:rFonts w:asciiTheme="minorHAnsi" w:hAnsiTheme="minorHAnsi" w:cstheme="minorHAnsi"/>
        </w:rPr>
      </w:pPr>
      <w:r>
        <w:rPr>
          <w:rFonts w:asciiTheme="minorHAnsi" w:hAnsiTheme="minorHAnsi"/>
          <w:sz w:val="22"/>
          <w:lang w:val="en-US"/>
        </w:rPr>
        <w:t>C</w:t>
      </w:r>
      <w:r w:rsidRPr="00913188" w:rsidR="00F440E1">
        <w:rPr>
          <w:rFonts w:asciiTheme="minorHAnsi" w:hAnsiTheme="minorHAnsi"/>
          <w:sz w:val="22"/>
          <w:lang w:val="en-US"/>
        </w:rPr>
        <w:t>ongressional (if needed)</w:t>
      </w:r>
      <w:r w:rsidR="009A5E7D">
        <w:rPr>
          <w:rFonts w:asciiTheme="minorHAnsi" w:hAnsiTheme="minorHAnsi"/>
        </w:rPr>
        <w:br w:type="page"/>
      </w:r>
    </w:p>
    <w:p w:rsidRPr="00F440E1" w:rsidR="009A5E7D" w:rsidP="009A5E7D" w:rsidRDefault="009A5E7D" w14:paraId="3BBD2F91" w14:textId="77777777">
      <w:pPr>
        <w:rPr>
          <w:rFonts w:asciiTheme="minorHAnsi" w:hAnsiTheme="minorHAnsi" w:cstheme="minorHAnsi"/>
          <w:sz w:val="22"/>
        </w:rPr>
      </w:pPr>
      <w:r>
        <w:rPr>
          <w:rFonts w:asciiTheme="minorHAnsi" w:hAnsiTheme="minorHAnsi"/>
          <w:sz w:val="22"/>
        </w:rPr>
        <w:lastRenderedPageBreak/>
        <w:t>DEL DIRECTOR</w:t>
      </w:r>
    </w:p>
    <w:p w:rsidRPr="00F440E1" w:rsidR="009A5E7D" w:rsidP="009A5E7D" w:rsidRDefault="009A5E7D" w14:paraId="63D6B107" w14:textId="77777777">
      <w:pPr>
        <w:rPr>
          <w:rFonts w:asciiTheme="minorHAnsi" w:hAnsiTheme="minorHAnsi" w:cstheme="minorHAnsi"/>
          <w:sz w:val="22"/>
        </w:rPr>
      </w:pPr>
      <w:r>
        <w:rPr>
          <w:rFonts w:asciiTheme="minorHAnsi" w:hAnsiTheme="minorHAnsi"/>
          <w:sz w:val="22"/>
        </w:rPr>
        <w:t>OFICINA DEL CENSO DE LOS EE. UU.</w:t>
      </w:r>
    </w:p>
    <w:p w:rsidRPr="00F440E1" w:rsidR="009A5E7D" w:rsidP="009A5E7D" w:rsidRDefault="009A5E7D" w14:paraId="3E525433" w14:textId="77777777">
      <w:pPr>
        <w:rPr>
          <w:rFonts w:asciiTheme="minorHAnsi" w:hAnsiTheme="minorHAnsi" w:cstheme="minorHAnsi"/>
          <w:sz w:val="22"/>
        </w:rPr>
      </w:pPr>
    </w:p>
    <w:p w:rsidRPr="00F440E1" w:rsidR="009A5E7D" w:rsidP="009A5E7D" w:rsidRDefault="009A5E7D" w14:paraId="77750FA0" w14:textId="66F41B31">
      <w:pPr>
        <w:spacing w:after="240"/>
        <w:rPr>
          <w:rFonts w:asciiTheme="minorHAnsi" w:hAnsiTheme="minorHAnsi" w:cstheme="minorHAnsi"/>
          <w:sz w:val="22"/>
        </w:rPr>
      </w:pPr>
      <w:r>
        <w:rPr>
          <w:rFonts w:asciiTheme="minorHAnsi" w:hAnsiTheme="minorHAnsi"/>
          <w:sz w:val="22"/>
        </w:rPr>
        <w:t xml:space="preserve">Esta es una declaración oficial con respecto a las modificaciones de los conteos de vivienda y población del Censo del 2020 realizadas debido al caso </w:t>
      </w:r>
      <w:r w:rsidRPr="00913188">
        <w:rPr>
          <w:rFonts w:asciiTheme="minorHAnsi" w:hAnsiTheme="minorHAnsi"/>
          <w:sz w:val="22"/>
        </w:rPr>
        <w:t>número &lt;CaseID#&gt; de la CQR</w:t>
      </w:r>
      <w:r>
        <w:rPr>
          <w:rFonts w:asciiTheme="minorHAnsi" w:hAnsiTheme="minorHAnsi"/>
          <w:sz w:val="22"/>
        </w:rPr>
        <w:t xml:space="preserve"> del Censo del 2020.</w:t>
      </w:r>
    </w:p>
    <w:p w:rsidRPr="00F440E1" w:rsidR="009A5E7D" w:rsidP="009A5E7D" w:rsidRDefault="009A5E7D" w14:paraId="60E56AEE" w14:textId="77777777">
      <w:pPr>
        <w:rPr>
          <w:rFonts w:asciiTheme="minorHAnsi" w:hAnsiTheme="minorHAnsi" w:cstheme="minorHAnsi"/>
          <w:sz w:val="22"/>
        </w:rPr>
      </w:pPr>
      <w:r>
        <w:rPr>
          <w:rFonts w:asciiTheme="minorHAnsi" w:hAnsiTheme="minorHAnsi"/>
          <w:sz w:val="22"/>
        </w:rPr>
        <w:t>~~~~~~~~~~~~~~~~~~~~~~~~~~~~~~~~~~~~~~~~~~~~~~~~~~~~~~~~~~~~~~~~~~~~~~~~~~~~~~~~~~~~~</w:t>
      </w:r>
    </w:p>
    <w:p w:rsidRPr="00F440E1" w:rsidR="009A5E7D" w:rsidP="009A5E7D" w:rsidRDefault="009A5E7D" w14:paraId="5C440566" w14:textId="4CF2BD2E">
      <w:pPr>
        <w:ind w:left="720"/>
        <w:rPr>
          <w:rFonts w:asciiTheme="minorHAnsi" w:hAnsiTheme="minorHAnsi" w:cstheme="minorHAnsi"/>
          <w:sz w:val="22"/>
        </w:rPr>
      </w:pPr>
      <w:r>
        <w:rPr>
          <w:rFonts w:asciiTheme="minorHAnsi" w:hAnsiTheme="minorHAnsi"/>
          <w:color w:val="000000"/>
          <w:sz w:val="22"/>
        </w:rPr>
        <w:t>En conformidad con los registros oficiales del VIGÉSIMO CUARTO CENSO DECENAL DE LOS ESTADOS UNIDOS, archivados en la Oficina del Censo de los EE.</w:t>
      </w:r>
      <w:r w:rsidR="00021614">
        <w:rPr>
          <w:rFonts w:asciiTheme="minorHAnsi" w:hAnsiTheme="minorHAnsi"/>
          <w:color w:val="000000"/>
          <w:sz w:val="22"/>
        </w:rPr>
        <w:t xml:space="preserve"> </w:t>
      </w:r>
      <w:r>
        <w:rPr>
          <w:rFonts w:asciiTheme="minorHAnsi" w:hAnsiTheme="minorHAnsi"/>
          <w:color w:val="000000"/>
          <w:sz w:val="22"/>
        </w:rPr>
        <w:t xml:space="preserve">UU., los siguientes son los conteos modificados a la fecha de 1 de abril de 2020 para </w:t>
      </w:r>
      <w:r w:rsidRPr="00913188">
        <w:rPr>
          <w:rFonts w:asciiTheme="minorHAnsi" w:hAnsiTheme="minorHAnsi"/>
          <w:color w:val="000000"/>
          <w:sz w:val="22"/>
        </w:rPr>
        <w:t>&lt;GU name&gt;, &lt;State Name&gt;:</w:t>
      </w:r>
    </w:p>
    <w:p w:rsidRPr="00F440E1" w:rsidR="009A5E7D" w:rsidP="009A5E7D" w:rsidRDefault="009A5E7D" w14:paraId="38900B32" w14:textId="77777777">
      <w:pPr>
        <w:rPr>
          <w:rFonts w:asciiTheme="minorHAnsi" w:hAnsiTheme="minorHAnsi" w:cstheme="minorHAnsi"/>
          <w:sz w:val="22"/>
        </w:rPr>
      </w:pPr>
    </w:p>
    <w:p w:rsidRPr="00913188" w:rsidR="009A5E7D" w:rsidP="009A5E7D" w:rsidRDefault="0040160D" w14:paraId="090A61A6" w14:textId="77777777">
      <w:pPr>
        <w:tabs>
          <w:tab w:val="right" w:pos="8640"/>
        </w:tabs>
        <w:ind w:left="720"/>
        <w:rPr>
          <w:rFonts w:asciiTheme="minorHAnsi" w:hAnsiTheme="minorHAnsi" w:cstheme="minorHAnsi"/>
          <w:sz w:val="22"/>
        </w:rPr>
      </w:pPr>
      <w:r w:rsidRPr="00913188">
        <w:rPr>
          <w:rFonts w:asciiTheme="minorHAnsi" w:hAnsiTheme="minorHAnsi"/>
          <w:sz w:val="22"/>
        </w:rPr>
        <w:t>Total de Vivienda……………………..&lt;#&gt;</w:t>
      </w:r>
    </w:p>
    <w:p w:rsidRPr="00F440E1" w:rsidR="009A5E7D" w:rsidP="009A5E7D" w:rsidRDefault="00416559" w14:paraId="6E50C0AB" w14:textId="77777777">
      <w:pPr>
        <w:ind w:left="720"/>
        <w:rPr>
          <w:rFonts w:asciiTheme="minorHAnsi" w:hAnsiTheme="minorHAnsi" w:cstheme="minorHAnsi"/>
          <w:sz w:val="22"/>
        </w:rPr>
      </w:pPr>
      <w:r w:rsidRPr="00913188">
        <w:rPr>
          <w:rFonts w:asciiTheme="minorHAnsi" w:hAnsiTheme="minorHAnsi"/>
          <w:sz w:val="22"/>
        </w:rPr>
        <w:t>Total de Población……………………..&lt;#&gt;</w:t>
      </w:r>
    </w:p>
    <w:p w:rsidRPr="00F440E1" w:rsidR="009A5E7D" w:rsidP="009A5E7D" w:rsidRDefault="009A5E7D" w14:paraId="2AFC5623" w14:textId="77777777">
      <w:pPr>
        <w:rPr>
          <w:rFonts w:asciiTheme="minorHAnsi" w:hAnsiTheme="minorHAnsi" w:cstheme="minorHAnsi"/>
          <w:sz w:val="22"/>
        </w:rPr>
      </w:pPr>
      <w:r>
        <w:rPr>
          <w:rFonts w:asciiTheme="minorHAnsi" w:hAnsiTheme="minorHAnsi"/>
          <w:sz w:val="22"/>
        </w:rPr>
        <w:t>~~~~~~~~~~~~~~~~~~~~~~~~~~~~~~~~~~~~~~~~~~~~~~~~~~~~~~~~~~~~~~~~~~~~~~~~~~~~~~~~~~~~~</w:t>
      </w:r>
    </w:p>
    <w:p w:rsidRPr="00F440E1" w:rsidR="009A5E7D" w:rsidP="009A5E7D" w:rsidRDefault="009A5E7D" w14:paraId="4E80C389" w14:textId="35FC1C60">
      <w:pPr>
        <w:spacing w:before="240"/>
        <w:rPr>
          <w:rFonts w:asciiTheme="minorHAnsi" w:hAnsiTheme="minorHAnsi" w:cstheme="minorHAnsi"/>
          <w:sz w:val="22"/>
        </w:rPr>
      </w:pPr>
      <w:r>
        <w:rPr>
          <w:rFonts w:asciiTheme="minorHAnsi" w:hAnsiTheme="minorHAnsi"/>
          <w:sz w:val="22"/>
        </w:rPr>
        <w:t xml:space="preserve">Debido a las acciones realizadas en este caso de </w:t>
      </w:r>
      <w:r w:rsidRPr="00913188">
        <w:rPr>
          <w:rFonts w:asciiTheme="minorHAnsi" w:hAnsiTheme="minorHAnsi"/>
          <w:sz w:val="22"/>
        </w:rPr>
        <w:t>CQR</w:t>
      </w:r>
      <w:r>
        <w:rPr>
          <w:rFonts w:asciiTheme="minorHAnsi" w:hAnsiTheme="minorHAnsi"/>
          <w:sz w:val="22"/>
        </w:rPr>
        <w:t xml:space="preserve">, la Oficina del Censo incluirá las revisiones en la información sobre erratas disponible por internet en </w:t>
      </w:r>
      <w:r w:rsidRPr="000F4EF4">
        <w:rPr>
          <w:rFonts w:asciiTheme="minorHAnsi" w:hAnsiTheme="minorHAnsi"/>
          <w:sz w:val="22"/>
        </w:rPr>
        <w:t>&lt;</w:t>
      </w:r>
      <w:hyperlink w:history="1" r:id="rId15">
        <w:r w:rsidR="001627FA">
          <w:rPr>
            <w:rStyle w:val="Hyperlink"/>
            <w:rFonts w:asciiTheme="minorHAnsi" w:hAnsiTheme="minorHAnsi" w:cstheme="minorHAnsi"/>
            <w:sz w:val="22"/>
            <w:szCs w:val="22"/>
          </w:rPr>
          <w:t>www.census.gov/programs-surveys/decennial-census/decade/2020/planning-management/evaluate/cqr.html</w:t>
        </w:r>
      </w:hyperlink>
      <w:r w:rsidRPr="000F4EF4">
        <w:rPr>
          <w:rFonts w:asciiTheme="minorHAnsi" w:hAnsiTheme="minorHAnsi"/>
          <w:sz w:val="22"/>
        </w:rPr>
        <w:t xml:space="preserve">&gt;. </w:t>
      </w:r>
      <w:r>
        <w:rPr>
          <w:rFonts w:asciiTheme="minorHAnsi" w:hAnsiTheme="minorHAnsi"/>
          <w:sz w:val="22"/>
        </w:rPr>
        <w:t>La Oficina del Censo usará las revisiones para modificar el archivo del censo decenal para su uso en estimaciones poscensales anuales que se publicarán en los años posteriores al censo decenal; sin embargo, los conteos del censo que se usarán para la distribución proporcional de distritos congresionales, la redistribución legislativa y los productos de datos del Censo del 2020 no se modificarán. Vea la tabla adjunta para obtener un resumen de las revisiones. La tabla incluye los conteos de vivienda y población</w:t>
      </w:r>
      <w:r w:rsidRPr="00B42E7F" w:rsidR="00B42E7F">
        <w:rPr>
          <w:rFonts w:asciiTheme="minorHAnsi" w:hAnsiTheme="minorHAnsi"/>
          <w:sz w:val="22"/>
        </w:rPr>
        <w:t xml:space="preserve"> </w:t>
      </w:r>
      <w:r w:rsidR="00B42E7F">
        <w:rPr>
          <w:rFonts w:asciiTheme="minorHAnsi" w:hAnsiTheme="minorHAnsi"/>
          <w:sz w:val="22"/>
        </w:rPr>
        <w:t>originales y modificados</w:t>
      </w:r>
      <w:r>
        <w:rPr>
          <w:rFonts w:asciiTheme="minorHAnsi" w:hAnsiTheme="minorHAnsi"/>
          <w:sz w:val="22"/>
        </w:rPr>
        <w:t>, y el cambio que se calculó entre los dos.</w:t>
      </w:r>
    </w:p>
    <w:p w:rsidRPr="00F440E1" w:rsidR="009A5E7D" w:rsidP="009A5E7D" w:rsidRDefault="009A5E7D" w14:paraId="3CDA3D7B" w14:textId="77777777">
      <w:pPr>
        <w:rPr>
          <w:rFonts w:asciiTheme="minorHAnsi" w:hAnsiTheme="minorHAnsi" w:cstheme="minorHAnsi"/>
          <w:sz w:val="22"/>
        </w:rPr>
      </w:pPr>
    </w:p>
    <w:p w:rsidR="009A5E7D" w:rsidP="009A5E7D" w:rsidRDefault="00220A04" w14:paraId="1B7561F1" w14:textId="70FE48AF">
      <w:pPr>
        <w:rPr>
          <w:rFonts w:asciiTheme="minorHAnsi" w:hAnsiTheme="minorHAnsi" w:cstheme="minorHAnsi"/>
          <w:sz w:val="22"/>
        </w:rPr>
      </w:pPr>
      <w:r w:rsidRPr="00A92E78">
        <w:rPr>
          <w:noProof/>
        </w:rPr>
        <w:drawing>
          <wp:anchor distT="0" distB="0" distL="114300" distR="114300" simplePos="0" relativeHeight="251663360" behindDoc="0" locked="0" layoutInCell="1" allowOverlap="1" wp14:editId="69DA19B0" wp14:anchorId="663756FC">
            <wp:simplePos x="0" y="0"/>
            <wp:positionH relativeFrom="column">
              <wp:posOffset>0</wp:posOffset>
            </wp:positionH>
            <wp:positionV relativeFrom="paragraph">
              <wp:posOffset>0</wp:posOffset>
            </wp:positionV>
            <wp:extent cx="748030" cy="346710"/>
            <wp:effectExtent l="0" t="0" r="0" b="0"/>
            <wp:wrapNone/>
            <wp:docPr id="1" name="Picture 1" descr="Imagen de una firma digital de Ron S. Jar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de una firma digital de Ron S. Jarmin."/>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8030" cy="3467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20A04" w:rsidP="009A5E7D" w:rsidRDefault="00220A04" w14:paraId="2515EF06" w14:textId="557F8B3A">
      <w:pPr>
        <w:rPr>
          <w:rFonts w:asciiTheme="minorHAnsi" w:hAnsiTheme="minorHAnsi" w:cstheme="minorHAnsi"/>
          <w:sz w:val="22"/>
        </w:rPr>
      </w:pPr>
    </w:p>
    <w:p w:rsidRPr="00F440E1" w:rsidR="00220A04" w:rsidP="009A5E7D" w:rsidRDefault="00220A04" w14:paraId="190D05F1" w14:textId="77777777">
      <w:pPr>
        <w:rPr>
          <w:rFonts w:asciiTheme="minorHAnsi" w:hAnsiTheme="minorHAnsi" w:cstheme="minorHAnsi"/>
          <w:sz w:val="22"/>
        </w:rPr>
      </w:pPr>
    </w:p>
    <w:p w:rsidRPr="00F440E1" w:rsidR="004D74E6" w:rsidP="004D74E6" w:rsidRDefault="004D74E6" w14:paraId="0DE39AA8" w14:textId="02D90DF2">
      <w:pPr>
        <w:rPr>
          <w:rFonts w:asciiTheme="minorHAnsi" w:hAnsiTheme="minorHAnsi" w:cstheme="minorHAnsi"/>
          <w:sz w:val="22"/>
        </w:rPr>
      </w:pPr>
      <w:r w:rsidRPr="00913188">
        <w:rPr>
          <w:rFonts w:asciiTheme="minorHAnsi" w:hAnsiTheme="minorHAnsi" w:cstheme="minorHAnsi"/>
          <w:sz w:val="22"/>
        </w:rPr>
        <w:t xml:space="preserve">Ron </w:t>
      </w:r>
      <w:r w:rsidR="00BB1A27">
        <w:rPr>
          <w:rFonts w:asciiTheme="minorHAnsi" w:hAnsiTheme="minorHAnsi" w:cstheme="minorHAnsi"/>
          <w:sz w:val="22"/>
        </w:rPr>
        <w:t xml:space="preserve">S. </w:t>
      </w:r>
      <w:r w:rsidRPr="00913188">
        <w:rPr>
          <w:rFonts w:asciiTheme="minorHAnsi" w:hAnsiTheme="minorHAnsi" w:cstheme="minorHAnsi"/>
          <w:sz w:val="22"/>
        </w:rPr>
        <w:t>Jarmin</w:t>
      </w:r>
    </w:p>
    <w:p w:rsidRPr="00F440E1" w:rsidR="004D74E6" w:rsidP="004D74E6" w:rsidRDefault="004D74E6" w14:paraId="6FB0D547" w14:textId="77777777">
      <w:pPr>
        <w:rPr>
          <w:rFonts w:asciiTheme="minorHAnsi" w:hAnsiTheme="minorHAnsi" w:cstheme="minorHAnsi"/>
          <w:sz w:val="22"/>
        </w:rPr>
      </w:pPr>
      <w:r w:rsidRPr="00F440E1">
        <w:rPr>
          <w:rFonts w:asciiTheme="minorHAnsi" w:hAnsiTheme="minorHAnsi" w:cstheme="minorHAnsi"/>
          <w:sz w:val="22"/>
        </w:rPr>
        <w:t>Director</w:t>
      </w:r>
      <w:r>
        <w:rPr>
          <w:rFonts w:asciiTheme="minorHAnsi" w:hAnsiTheme="minorHAnsi" w:cstheme="minorHAnsi"/>
          <w:sz w:val="22"/>
        </w:rPr>
        <w:t xml:space="preserve"> Interino</w:t>
      </w:r>
    </w:p>
    <w:p w:rsidR="009A5E7D" w:rsidRDefault="009A5E7D" w14:paraId="4B99F90B" w14:textId="77777777">
      <w:pPr>
        <w:spacing w:after="160" w:line="259" w:lineRule="auto"/>
      </w:pPr>
      <w:r>
        <w:br w:type="page"/>
      </w:r>
    </w:p>
    <w:p w:rsidR="00E64EFD" w:rsidP="009A5E7D" w:rsidRDefault="00E64EFD" w14:paraId="6CF3F5CF" w14:textId="77777777">
      <w:bookmarkStart w:name="_Hlk57961105" w:id="0"/>
    </w:p>
    <w:p w:rsidRPr="00CF3E5D" w:rsidR="00CF3E5D" w:rsidP="00CF3E5D" w:rsidRDefault="00CF3E5D" w14:paraId="6629E5BB" w14:textId="77777777">
      <w:pPr>
        <w:pStyle w:val="Caption"/>
        <w:keepNext/>
        <w:jc w:val="center"/>
        <w:rPr>
          <w:b/>
          <w:bCs/>
          <w:i w:val="0"/>
          <w:iCs w:val="0"/>
          <w:color w:val="auto"/>
          <w:sz w:val="20"/>
          <w:szCs w:val="20"/>
        </w:rPr>
      </w:pPr>
      <w:r>
        <w:rPr>
          <w:b/>
          <w:bCs/>
          <w:i w:val="0"/>
          <w:iCs w:val="0"/>
          <w:color w:val="auto"/>
          <w:sz w:val="20"/>
          <w:szCs w:val="20"/>
        </w:rPr>
        <w:t xml:space="preserve">Tabla </w:t>
      </w:r>
      <w:r w:rsidRPr="00CF3E5D">
        <w:rPr>
          <w:b/>
          <w:bCs/>
          <w:i w:val="0"/>
          <w:iCs w:val="0"/>
          <w:color w:val="auto"/>
          <w:sz w:val="20"/>
          <w:szCs w:val="20"/>
        </w:rPr>
        <w:fldChar w:fldCharType="begin"/>
      </w:r>
      <w:r w:rsidRPr="00CF3E5D">
        <w:rPr>
          <w:b/>
          <w:bCs/>
          <w:i w:val="0"/>
          <w:iCs w:val="0"/>
          <w:color w:val="auto"/>
          <w:sz w:val="20"/>
          <w:szCs w:val="20"/>
        </w:rPr>
        <w:instrText xml:space="preserve"> SEQ Table \* ARABIC </w:instrText>
      </w:r>
      <w:r w:rsidRPr="00CF3E5D">
        <w:rPr>
          <w:b/>
          <w:bCs/>
          <w:i w:val="0"/>
          <w:iCs w:val="0"/>
          <w:color w:val="auto"/>
          <w:sz w:val="20"/>
          <w:szCs w:val="20"/>
        </w:rPr>
        <w:fldChar w:fldCharType="separate"/>
      </w:r>
      <w:r w:rsidRPr="00CF3E5D">
        <w:rPr>
          <w:b/>
          <w:bCs/>
          <w:i w:val="0"/>
          <w:iCs w:val="0"/>
          <w:color w:val="auto"/>
          <w:sz w:val="20"/>
          <w:szCs w:val="20"/>
        </w:rPr>
        <w:t>1</w:t>
      </w:r>
      <w:r w:rsidRPr="00CF3E5D">
        <w:rPr>
          <w:b/>
          <w:bCs/>
          <w:i w:val="0"/>
          <w:iCs w:val="0"/>
          <w:color w:val="auto"/>
          <w:sz w:val="20"/>
          <w:szCs w:val="20"/>
        </w:rPr>
        <w:fldChar w:fldCharType="end"/>
      </w:r>
      <w:r>
        <w:rPr>
          <w:b/>
          <w:bCs/>
          <w:i w:val="0"/>
          <w:iCs w:val="0"/>
          <w:color w:val="auto"/>
          <w:sz w:val="20"/>
          <w:szCs w:val="20"/>
        </w:rPr>
        <w:t xml:space="preserve">: Conteos Originales y Modificados de la </w:t>
      </w:r>
      <w:r w:rsidRPr="00913188">
        <w:rPr>
          <w:b/>
          <w:bCs/>
          <w:i w:val="0"/>
          <w:iCs w:val="0"/>
          <w:color w:val="auto"/>
          <w:sz w:val="20"/>
          <w:szCs w:val="20"/>
        </w:rPr>
        <w:t>CQR</w:t>
      </w:r>
      <w:r>
        <w:rPr>
          <w:b/>
          <w:bCs/>
          <w:i w:val="0"/>
          <w:iCs w:val="0"/>
          <w:color w:val="auto"/>
          <w:sz w:val="20"/>
          <w:szCs w:val="20"/>
        </w:rPr>
        <w:t xml:space="preserve"> del Censo del 2020</w:t>
      </w:r>
    </w:p>
    <w:tbl>
      <w:tblPr>
        <w:tblW w:w="964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589"/>
        <w:gridCol w:w="1056"/>
        <w:gridCol w:w="1395"/>
        <w:gridCol w:w="1093"/>
        <w:gridCol w:w="669"/>
        <w:gridCol w:w="669"/>
        <w:gridCol w:w="1093"/>
        <w:gridCol w:w="669"/>
        <w:gridCol w:w="669"/>
        <w:gridCol w:w="1093"/>
      </w:tblGrid>
      <w:tr w:rsidRPr="002D1541" w:rsidR="00CF3E5D" w:rsidTr="006C17E7" w14:paraId="624BF845" w14:textId="77777777">
        <w:tc>
          <w:tcPr>
            <w:tcW w:w="1475" w:type="dxa"/>
            <w:vMerge w:val="restart"/>
          </w:tcPr>
          <w:p w:rsidRPr="00CF3E5D" w:rsidR="00CF3E5D" w:rsidP="006C17E7" w:rsidRDefault="00CF3E5D" w14:paraId="705F278C" w14:textId="77777777">
            <w:pPr>
              <w:rPr>
                <w:rFonts w:ascii="Calibri" w:hAnsi="Calibri" w:cs="Calibri"/>
                <w:sz w:val="22"/>
                <w:szCs w:val="22"/>
              </w:rPr>
            </w:pPr>
            <w:r>
              <w:rPr>
                <w:rFonts w:ascii="Calibri" w:hAnsi="Calibri"/>
                <w:sz w:val="22"/>
                <w:szCs w:val="22"/>
              </w:rPr>
              <w:t>Nombre de la unidad gubernamental (</w:t>
            </w:r>
            <w:r w:rsidRPr="00913188">
              <w:rPr>
                <w:rFonts w:ascii="Calibri" w:hAnsi="Calibri"/>
                <w:sz w:val="22"/>
                <w:szCs w:val="22"/>
              </w:rPr>
              <w:t>GU</w:t>
            </w:r>
            <w:r>
              <w:rPr>
                <w:rFonts w:ascii="Calibri" w:hAnsi="Calibri"/>
                <w:sz w:val="22"/>
                <w:szCs w:val="22"/>
              </w:rPr>
              <w:t>)</w:t>
            </w:r>
          </w:p>
          <w:p w:rsidRPr="00CF3E5D" w:rsidR="00CF3E5D" w:rsidP="006C17E7" w:rsidRDefault="00CF3E5D" w14:paraId="0D7D264A" w14:textId="77777777">
            <w:pPr>
              <w:jc w:val="center"/>
              <w:rPr>
                <w:rFonts w:ascii="Calibri" w:hAnsi="Calibri" w:cs="Calibri"/>
                <w:sz w:val="22"/>
                <w:szCs w:val="22"/>
              </w:rPr>
            </w:pPr>
          </w:p>
        </w:tc>
        <w:tc>
          <w:tcPr>
            <w:tcW w:w="3106" w:type="dxa"/>
            <w:gridSpan w:val="3"/>
          </w:tcPr>
          <w:p w:rsidRPr="00CF3E5D" w:rsidR="00CF3E5D" w:rsidP="006C17E7" w:rsidRDefault="00CF3E5D" w14:paraId="1532A540" w14:textId="77777777">
            <w:pPr>
              <w:jc w:val="center"/>
              <w:rPr>
                <w:rFonts w:ascii="Calibri" w:hAnsi="Calibri" w:cs="Calibri"/>
                <w:sz w:val="22"/>
                <w:szCs w:val="22"/>
              </w:rPr>
            </w:pPr>
            <w:r>
              <w:rPr>
                <w:rFonts w:ascii="Calibri" w:hAnsi="Calibri"/>
                <w:sz w:val="22"/>
                <w:szCs w:val="22"/>
              </w:rPr>
              <w:t>Conteos Originales del Censo del 2020</w:t>
            </w:r>
          </w:p>
        </w:tc>
        <w:tc>
          <w:tcPr>
            <w:tcW w:w="2532" w:type="dxa"/>
            <w:gridSpan w:val="3"/>
          </w:tcPr>
          <w:p w:rsidRPr="00CF3E5D" w:rsidR="00CF3E5D" w:rsidP="006C17E7" w:rsidRDefault="00CF3E5D" w14:paraId="52FA3CD9" w14:textId="77777777">
            <w:pPr>
              <w:jc w:val="center"/>
              <w:rPr>
                <w:rFonts w:ascii="Calibri" w:hAnsi="Calibri" w:cs="Calibri"/>
                <w:sz w:val="22"/>
                <w:szCs w:val="22"/>
              </w:rPr>
            </w:pPr>
            <w:r>
              <w:rPr>
                <w:rFonts w:ascii="Calibri" w:hAnsi="Calibri"/>
                <w:sz w:val="22"/>
                <w:szCs w:val="22"/>
              </w:rPr>
              <w:t>Conteos Modificados</w:t>
            </w:r>
          </w:p>
        </w:tc>
        <w:tc>
          <w:tcPr>
            <w:tcW w:w="2532" w:type="dxa"/>
            <w:gridSpan w:val="3"/>
          </w:tcPr>
          <w:p w:rsidRPr="00CF3E5D" w:rsidR="00CF3E5D" w:rsidP="006C17E7" w:rsidRDefault="00CF3E5D" w14:paraId="64FD3E4D" w14:textId="77777777">
            <w:pPr>
              <w:jc w:val="center"/>
              <w:rPr>
                <w:rFonts w:ascii="Calibri" w:hAnsi="Calibri" w:cs="Calibri"/>
                <w:sz w:val="22"/>
                <w:szCs w:val="22"/>
              </w:rPr>
            </w:pPr>
            <w:r>
              <w:rPr>
                <w:rFonts w:ascii="Calibri" w:hAnsi="Calibri"/>
                <w:sz w:val="22"/>
                <w:szCs w:val="22"/>
              </w:rPr>
              <w:t>Cambio</w:t>
            </w:r>
          </w:p>
        </w:tc>
      </w:tr>
      <w:tr w:rsidRPr="002D1541" w:rsidR="00CF3E5D" w:rsidTr="006C17E7" w14:paraId="1EE1E75F" w14:textId="77777777">
        <w:trPr>
          <w:trHeight w:val="782"/>
        </w:trPr>
        <w:tc>
          <w:tcPr>
            <w:tcW w:w="1475" w:type="dxa"/>
            <w:vMerge/>
          </w:tcPr>
          <w:p w:rsidRPr="00913188" w:rsidR="00CF3E5D" w:rsidP="006C17E7" w:rsidRDefault="00CF3E5D" w14:paraId="17806947" w14:textId="77777777">
            <w:pPr>
              <w:rPr>
                <w:rFonts w:ascii="Calibri" w:hAnsi="Calibri" w:cs="Calibri"/>
                <w:sz w:val="22"/>
                <w:szCs w:val="22"/>
              </w:rPr>
            </w:pPr>
          </w:p>
        </w:tc>
        <w:tc>
          <w:tcPr>
            <w:tcW w:w="962" w:type="dxa"/>
          </w:tcPr>
          <w:p w:rsidRPr="00913188" w:rsidR="00CF3E5D" w:rsidP="006C17E7" w:rsidRDefault="00CF3E5D" w14:paraId="34538616" w14:textId="77777777">
            <w:pPr>
              <w:rPr>
                <w:rFonts w:ascii="Calibri" w:hAnsi="Calibri" w:cs="Calibri"/>
                <w:sz w:val="22"/>
                <w:szCs w:val="22"/>
              </w:rPr>
            </w:pPr>
            <w:r w:rsidRPr="00913188">
              <w:rPr>
                <w:rFonts w:ascii="Calibri" w:hAnsi="Calibri"/>
                <w:sz w:val="22"/>
                <w:szCs w:val="22"/>
              </w:rPr>
              <w:t>Total de Unidades de Vivienda (HU)</w:t>
            </w:r>
          </w:p>
        </w:tc>
        <w:tc>
          <w:tcPr>
            <w:tcW w:w="974" w:type="dxa"/>
          </w:tcPr>
          <w:p w:rsidRPr="00913188" w:rsidR="00CF3E5D" w:rsidP="006C17E7" w:rsidRDefault="00CF3E5D" w14:paraId="034BC3CD" w14:textId="77777777">
            <w:pPr>
              <w:rPr>
                <w:rFonts w:ascii="Calibri" w:hAnsi="Calibri" w:cs="Calibri"/>
                <w:sz w:val="22"/>
                <w:szCs w:val="22"/>
              </w:rPr>
            </w:pPr>
            <w:r w:rsidRPr="00913188">
              <w:rPr>
                <w:rFonts w:ascii="Calibri" w:hAnsi="Calibri"/>
                <w:sz w:val="22"/>
                <w:szCs w:val="22"/>
              </w:rPr>
              <w:t>Total de Alojamientos de Grupo (GQ)</w:t>
            </w:r>
          </w:p>
        </w:tc>
        <w:tc>
          <w:tcPr>
            <w:tcW w:w="1170" w:type="dxa"/>
          </w:tcPr>
          <w:p w:rsidRPr="00913188" w:rsidR="00CF3E5D" w:rsidP="006C17E7" w:rsidRDefault="00416559" w14:paraId="0CA33FBB" w14:textId="77777777">
            <w:pPr>
              <w:rPr>
                <w:rFonts w:ascii="Calibri" w:hAnsi="Calibri" w:cs="Calibri"/>
                <w:sz w:val="22"/>
                <w:szCs w:val="22"/>
              </w:rPr>
            </w:pPr>
            <w:r w:rsidRPr="00913188">
              <w:rPr>
                <w:rFonts w:ascii="Calibri" w:hAnsi="Calibri"/>
                <w:sz w:val="22"/>
                <w:szCs w:val="22"/>
              </w:rPr>
              <w:t>Total de Población</w:t>
            </w:r>
          </w:p>
        </w:tc>
        <w:tc>
          <w:tcPr>
            <w:tcW w:w="681" w:type="dxa"/>
          </w:tcPr>
          <w:p w:rsidRPr="00913188" w:rsidR="00CF3E5D" w:rsidP="006C17E7" w:rsidRDefault="00CF3E5D" w14:paraId="6DD09B83" w14:textId="77777777">
            <w:pPr>
              <w:rPr>
                <w:rFonts w:ascii="Calibri" w:hAnsi="Calibri" w:cs="Calibri"/>
                <w:sz w:val="22"/>
                <w:szCs w:val="22"/>
              </w:rPr>
            </w:pPr>
            <w:r w:rsidRPr="00913188">
              <w:rPr>
                <w:rFonts w:ascii="Calibri" w:hAnsi="Calibri"/>
                <w:sz w:val="22"/>
                <w:szCs w:val="22"/>
              </w:rPr>
              <w:t>Total de HU</w:t>
            </w:r>
          </w:p>
        </w:tc>
        <w:tc>
          <w:tcPr>
            <w:tcW w:w="681" w:type="dxa"/>
          </w:tcPr>
          <w:p w:rsidRPr="00913188" w:rsidR="00CF3E5D" w:rsidP="006C17E7" w:rsidRDefault="00CF3E5D" w14:paraId="76EAD25C" w14:textId="77777777">
            <w:pPr>
              <w:rPr>
                <w:rFonts w:ascii="Calibri" w:hAnsi="Calibri" w:cs="Calibri"/>
                <w:sz w:val="22"/>
                <w:szCs w:val="22"/>
              </w:rPr>
            </w:pPr>
            <w:r w:rsidRPr="00913188">
              <w:rPr>
                <w:rFonts w:ascii="Calibri" w:hAnsi="Calibri"/>
                <w:sz w:val="22"/>
                <w:szCs w:val="22"/>
              </w:rPr>
              <w:t>Total de GQ</w:t>
            </w:r>
          </w:p>
        </w:tc>
        <w:tc>
          <w:tcPr>
            <w:tcW w:w="1170" w:type="dxa"/>
          </w:tcPr>
          <w:p w:rsidRPr="00913188" w:rsidR="00CF3E5D" w:rsidP="006C17E7" w:rsidRDefault="00416559" w14:paraId="299505FD" w14:textId="77777777">
            <w:pPr>
              <w:rPr>
                <w:rFonts w:ascii="Calibri" w:hAnsi="Calibri" w:cs="Calibri"/>
                <w:sz w:val="22"/>
                <w:szCs w:val="22"/>
              </w:rPr>
            </w:pPr>
            <w:r w:rsidRPr="00913188">
              <w:rPr>
                <w:rFonts w:ascii="Calibri" w:hAnsi="Calibri"/>
                <w:sz w:val="22"/>
                <w:szCs w:val="22"/>
              </w:rPr>
              <w:t>Total de Población</w:t>
            </w:r>
          </w:p>
        </w:tc>
        <w:tc>
          <w:tcPr>
            <w:tcW w:w="681" w:type="dxa"/>
          </w:tcPr>
          <w:p w:rsidRPr="00913188" w:rsidR="00CF3E5D" w:rsidP="006C17E7" w:rsidRDefault="00CF3E5D" w14:paraId="55138A68" w14:textId="77777777">
            <w:pPr>
              <w:rPr>
                <w:rFonts w:ascii="Calibri" w:hAnsi="Calibri" w:cs="Calibri"/>
                <w:sz w:val="22"/>
                <w:szCs w:val="22"/>
              </w:rPr>
            </w:pPr>
            <w:r w:rsidRPr="00913188">
              <w:rPr>
                <w:rFonts w:ascii="Calibri" w:hAnsi="Calibri"/>
                <w:sz w:val="22"/>
                <w:szCs w:val="22"/>
              </w:rPr>
              <w:t>Total de HU</w:t>
            </w:r>
          </w:p>
        </w:tc>
        <w:tc>
          <w:tcPr>
            <w:tcW w:w="681" w:type="dxa"/>
          </w:tcPr>
          <w:p w:rsidRPr="00913188" w:rsidR="00CF3E5D" w:rsidP="006C17E7" w:rsidRDefault="00CF3E5D" w14:paraId="69B1AD44" w14:textId="77777777">
            <w:pPr>
              <w:rPr>
                <w:rFonts w:ascii="Calibri" w:hAnsi="Calibri" w:cs="Calibri"/>
                <w:sz w:val="22"/>
                <w:szCs w:val="22"/>
              </w:rPr>
            </w:pPr>
            <w:r w:rsidRPr="00913188">
              <w:rPr>
                <w:rFonts w:ascii="Calibri" w:hAnsi="Calibri"/>
                <w:sz w:val="22"/>
                <w:szCs w:val="22"/>
              </w:rPr>
              <w:t>Total de GQ</w:t>
            </w:r>
          </w:p>
        </w:tc>
        <w:tc>
          <w:tcPr>
            <w:tcW w:w="1170" w:type="dxa"/>
          </w:tcPr>
          <w:p w:rsidRPr="00CF3E5D" w:rsidR="00CF3E5D" w:rsidP="006C17E7" w:rsidRDefault="00416559" w14:paraId="605102B6" w14:textId="77777777">
            <w:pPr>
              <w:rPr>
                <w:rFonts w:ascii="Calibri" w:hAnsi="Calibri" w:cs="Calibri"/>
                <w:sz w:val="22"/>
                <w:szCs w:val="22"/>
              </w:rPr>
            </w:pPr>
            <w:r>
              <w:rPr>
                <w:rFonts w:ascii="Calibri" w:hAnsi="Calibri"/>
                <w:sz w:val="22"/>
                <w:szCs w:val="22"/>
              </w:rPr>
              <w:t>Total de Población</w:t>
            </w:r>
          </w:p>
        </w:tc>
      </w:tr>
      <w:tr w:rsidRPr="002D1541" w:rsidR="00CF3E5D" w:rsidTr="006C17E7" w14:paraId="34F3CE8E" w14:textId="77777777">
        <w:tc>
          <w:tcPr>
            <w:tcW w:w="1475" w:type="dxa"/>
          </w:tcPr>
          <w:p w:rsidRPr="00913188" w:rsidR="00CF3E5D" w:rsidP="006C17E7" w:rsidRDefault="00CF3E5D" w14:paraId="5B75E686" w14:textId="77777777">
            <w:pPr>
              <w:rPr>
                <w:rFonts w:ascii="Calibri" w:hAnsi="Calibri" w:cs="Calibri"/>
                <w:sz w:val="22"/>
                <w:szCs w:val="22"/>
              </w:rPr>
            </w:pPr>
            <w:r w:rsidRPr="00913188">
              <w:rPr>
                <w:rFonts w:ascii="Calibri" w:hAnsi="Calibri"/>
                <w:sz w:val="22"/>
                <w:szCs w:val="22"/>
              </w:rPr>
              <w:t>&lt;GU Name&gt;, &lt;State Name&gt;</w:t>
            </w:r>
          </w:p>
        </w:tc>
        <w:tc>
          <w:tcPr>
            <w:tcW w:w="962" w:type="dxa"/>
          </w:tcPr>
          <w:p w:rsidRPr="00913188" w:rsidR="00CF3E5D" w:rsidP="006C17E7" w:rsidRDefault="00CF3E5D" w14:paraId="551999AA" w14:textId="77777777">
            <w:pPr>
              <w:jc w:val="right"/>
              <w:rPr>
                <w:rFonts w:ascii="Calibri" w:hAnsi="Calibri" w:cs="Calibri"/>
                <w:sz w:val="22"/>
                <w:szCs w:val="22"/>
              </w:rPr>
            </w:pPr>
            <w:r w:rsidRPr="00913188">
              <w:rPr>
                <w:rFonts w:ascii="Calibri" w:hAnsi="Calibri"/>
                <w:sz w:val="22"/>
                <w:szCs w:val="22"/>
              </w:rPr>
              <w:t>10</w:t>
            </w:r>
          </w:p>
        </w:tc>
        <w:tc>
          <w:tcPr>
            <w:tcW w:w="974" w:type="dxa"/>
          </w:tcPr>
          <w:p w:rsidRPr="00913188" w:rsidR="00CF3E5D" w:rsidP="006C17E7" w:rsidRDefault="00CF3E5D" w14:paraId="5228F9AE" w14:textId="77777777">
            <w:pPr>
              <w:jc w:val="right"/>
              <w:rPr>
                <w:rFonts w:ascii="Calibri" w:hAnsi="Calibri" w:cs="Calibri"/>
                <w:sz w:val="22"/>
                <w:szCs w:val="22"/>
              </w:rPr>
            </w:pPr>
            <w:r w:rsidRPr="00913188">
              <w:rPr>
                <w:rFonts w:ascii="Calibri" w:hAnsi="Calibri"/>
                <w:sz w:val="22"/>
                <w:szCs w:val="22"/>
              </w:rPr>
              <w:t>5</w:t>
            </w:r>
          </w:p>
        </w:tc>
        <w:tc>
          <w:tcPr>
            <w:tcW w:w="1170" w:type="dxa"/>
          </w:tcPr>
          <w:p w:rsidRPr="00913188" w:rsidR="00CF3E5D" w:rsidP="006C17E7" w:rsidRDefault="00CF3E5D" w14:paraId="08FF69C5" w14:textId="77777777">
            <w:pPr>
              <w:jc w:val="right"/>
              <w:rPr>
                <w:rFonts w:ascii="Calibri" w:hAnsi="Calibri" w:cs="Calibri"/>
                <w:sz w:val="22"/>
                <w:szCs w:val="22"/>
              </w:rPr>
            </w:pPr>
            <w:r w:rsidRPr="00913188">
              <w:rPr>
                <w:rFonts w:ascii="Calibri" w:hAnsi="Calibri"/>
                <w:sz w:val="22"/>
                <w:szCs w:val="22"/>
              </w:rPr>
              <w:t>100</w:t>
            </w:r>
          </w:p>
        </w:tc>
        <w:tc>
          <w:tcPr>
            <w:tcW w:w="681" w:type="dxa"/>
          </w:tcPr>
          <w:p w:rsidRPr="00913188" w:rsidR="00CF3E5D" w:rsidP="006C17E7" w:rsidRDefault="00CF3E5D" w14:paraId="49897113" w14:textId="77777777">
            <w:pPr>
              <w:jc w:val="right"/>
              <w:rPr>
                <w:rFonts w:ascii="Calibri" w:hAnsi="Calibri" w:cs="Calibri"/>
                <w:sz w:val="22"/>
                <w:szCs w:val="22"/>
              </w:rPr>
            </w:pPr>
            <w:r w:rsidRPr="00913188">
              <w:rPr>
                <w:rFonts w:ascii="Calibri" w:hAnsi="Calibri"/>
                <w:sz w:val="22"/>
                <w:szCs w:val="22"/>
              </w:rPr>
              <w:t>11</w:t>
            </w:r>
          </w:p>
        </w:tc>
        <w:tc>
          <w:tcPr>
            <w:tcW w:w="681" w:type="dxa"/>
          </w:tcPr>
          <w:p w:rsidRPr="00913188" w:rsidR="00CF3E5D" w:rsidP="006C17E7" w:rsidRDefault="00CF3E5D" w14:paraId="38C3BCD2" w14:textId="77777777">
            <w:pPr>
              <w:jc w:val="right"/>
              <w:rPr>
                <w:rFonts w:ascii="Calibri" w:hAnsi="Calibri" w:cs="Calibri"/>
                <w:sz w:val="22"/>
                <w:szCs w:val="22"/>
              </w:rPr>
            </w:pPr>
            <w:r w:rsidRPr="00913188">
              <w:rPr>
                <w:rFonts w:ascii="Calibri" w:hAnsi="Calibri"/>
                <w:sz w:val="22"/>
                <w:szCs w:val="22"/>
              </w:rPr>
              <w:t>4</w:t>
            </w:r>
          </w:p>
        </w:tc>
        <w:tc>
          <w:tcPr>
            <w:tcW w:w="1170" w:type="dxa"/>
          </w:tcPr>
          <w:p w:rsidRPr="00913188" w:rsidR="00CF3E5D" w:rsidP="006C17E7" w:rsidRDefault="00CF3E5D" w14:paraId="482F92BD" w14:textId="77777777">
            <w:pPr>
              <w:jc w:val="right"/>
              <w:rPr>
                <w:rFonts w:ascii="Calibri" w:hAnsi="Calibri" w:cs="Calibri"/>
                <w:sz w:val="22"/>
                <w:szCs w:val="22"/>
              </w:rPr>
            </w:pPr>
            <w:r w:rsidRPr="00913188">
              <w:rPr>
                <w:rFonts w:ascii="Calibri" w:hAnsi="Calibri"/>
                <w:sz w:val="22"/>
                <w:szCs w:val="22"/>
              </w:rPr>
              <w:t>80</w:t>
            </w:r>
          </w:p>
        </w:tc>
        <w:tc>
          <w:tcPr>
            <w:tcW w:w="681" w:type="dxa"/>
          </w:tcPr>
          <w:p w:rsidRPr="00913188" w:rsidR="00CF3E5D" w:rsidP="006C17E7" w:rsidRDefault="00CF3E5D" w14:paraId="641D3D51" w14:textId="77777777">
            <w:pPr>
              <w:jc w:val="right"/>
              <w:rPr>
                <w:rFonts w:ascii="Calibri" w:hAnsi="Calibri" w:cs="Calibri"/>
                <w:sz w:val="22"/>
                <w:szCs w:val="22"/>
              </w:rPr>
            </w:pPr>
            <w:r w:rsidRPr="00913188">
              <w:rPr>
                <w:rFonts w:ascii="Calibri" w:hAnsi="Calibri"/>
                <w:sz w:val="22"/>
                <w:szCs w:val="22"/>
              </w:rPr>
              <w:t>1</w:t>
            </w:r>
          </w:p>
        </w:tc>
        <w:tc>
          <w:tcPr>
            <w:tcW w:w="681" w:type="dxa"/>
          </w:tcPr>
          <w:p w:rsidRPr="00913188" w:rsidR="00CF3E5D" w:rsidP="006C17E7" w:rsidRDefault="00CF3E5D" w14:paraId="50C63267" w14:textId="77777777">
            <w:pPr>
              <w:jc w:val="right"/>
              <w:rPr>
                <w:rFonts w:ascii="Calibri" w:hAnsi="Calibri" w:cs="Calibri"/>
                <w:sz w:val="22"/>
                <w:szCs w:val="22"/>
              </w:rPr>
            </w:pPr>
            <w:r w:rsidRPr="00913188">
              <w:rPr>
                <w:rFonts w:ascii="Calibri" w:hAnsi="Calibri"/>
                <w:sz w:val="22"/>
                <w:szCs w:val="22"/>
              </w:rPr>
              <w:t>-1</w:t>
            </w:r>
          </w:p>
        </w:tc>
        <w:tc>
          <w:tcPr>
            <w:tcW w:w="1170" w:type="dxa"/>
          </w:tcPr>
          <w:p w:rsidRPr="00CF3E5D" w:rsidR="00CF3E5D" w:rsidP="006C17E7" w:rsidRDefault="00CF3E5D" w14:paraId="5E887B6C" w14:textId="77777777">
            <w:pPr>
              <w:jc w:val="right"/>
              <w:rPr>
                <w:rFonts w:ascii="Calibri" w:hAnsi="Calibri" w:cs="Calibri"/>
                <w:sz w:val="22"/>
                <w:szCs w:val="22"/>
              </w:rPr>
            </w:pPr>
            <w:r>
              <w:rPr>
                <w:rFonts w:ascii="Calibri" w:hAnsi="Calibri"/>
                <w:sz w:val="22"/>
                <w:szCs w:val="22"/>
              </w:rPr>
              <w:t>-20</w:t>
            </w:r>
          </w:p>
        </w:tc>
      </w:tr>
      <w:bookmarkEnd w:id="0"/>
    </w:tbl>
    <w:p w:rsidRPr="00E64EFD" w:rsidR="00CF3E5D" w:rsidP="009A5E7D" w:rsidRDefault="00CF3E5D" w14:paraId="0847DBC8" w14:textId="77777777"/>
    <w:sectPr w:rsidRPr="00E64EFD" w:rsidR="00CF3E5D" w:rsidSect="006F137B">
      <w:headerReference w:type="default" r:id="rId16"/>
      <w:footerReference w:type="default" r:id="rId17"/>
      <w:type w:val="continuous"/>
      <w:pgSz w:w="12240" w:h="15840"/>
      <w:pgMar w:top="1440" w:right="1440" w:bottom="1440" w:left="1440" w:header="144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F71B39" w14:textId="77777777" w:rsidR="00A9380E" w:rsidRDefault="00A9380E" w:rsidP="00E64EFD">
      <w:r>
        <w:separator/>
      </w:r>
    </w:p>
  </w:endnote>
  <w:endnote w:type="continuationSeparator" w:id="0">
    <w:p w14:paraId="443356B1" w14:textId="77777777" w:rsidR="00A9380E" w:rsidRDefault="00A9380E" w:rsidP="00E64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8317662"/>
      <w:lock w:val="sdtContentLocked"/>
      <w:placeholder>
        <w:docPart w:val="863DAC4D903F42F7B4D899CB8A239E6E"/>
      </w:placeholder>
      <w:group/>
    </w:sdtPr>
    <w:sdtEndPr/>
    <w:sdtContent>
      <w:sdt>
        <w:sdtPr>
          <w:id w:val="1132521716"/>
          <w:lock w:val="contentLocked"/>
          <w:placeholder>
            <w:docPart w:val="863DAC4D903F42F7B4D899CB8A239E6E"/>
          </w:placeholder>
        </w:sdtPr>
        <w:sdtEndPr/>
        <w:sdtContent>
          <w:p w14:paraId="5C4ED14A" w14:textId="77777777" w:rsidR="001B3B9E" w:rsidRDefault="00FB1618">
            <w:pPr>
              <w:pStyle w:val="Footer"/>
            </w:pPr>
            <w:r>
              <w:rPr>
                <w:noProof/>
              </w:rPr>
              <w:drawing>
                <wp:anchor distT="0" distB="0" distL="114300" distR="114300" simplePos="0" relativeHeight="251660288" behindDoc="0" locked="0" layoutInCell="1" allowOverlap="1" wp14:anchorId="30E5CEF2" wp14:editId="7B40D5DA">
                  <wp:simplePos x="0" y="0"/>
                  <wp:positionH relativeFrom="column">
                    <wp:posOffset>-365760</wp:posOffset>
                  </wp:positionH>
                  <wp:positionV relativeFrom="paragraph">
                    <wp:posOffset>-402590</wp:posOffset>
                  </wp:positionV>
                  <wp:extent cx="1307592" cy="640142"/>
                  <wp:effectExtent l="0" t="0" r="6985" b="7620"/>
                  <wp:wrapNone/>
                  <wp:docPr id="5" name="Picture 5" descr="M:\Graphics\09—Logos\Census Bureau Logos\JPG Files\cb_black-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Graphics\09—Logos\Census Bureau Logos\JPG Files\cb_black-hi.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07592" cy="640142"/>
                          </a:xfrm>
                          <a:prstGeom prst="rect">
                            <a:avLst/>
                          </a:prstGeom>
                          <a:noFill/>
                          <a:ln>
                            <a:noFill/>
                          </a:ln>
                        </pic:spPr>
                      </pic:pic>
                    </a:graphicData>
                  </a:graphic>
                  <wp14:sizeRelH relativeFrom="page">
                    <wp14:pctWidth>0</wp14:pctWidth>
                  </wp14:sizeRelH>
                  <wp14:sizeRelV relativeFrom="page">
                    <wp14:pctHeight>0</wp14:pctHeight>
                  </wp14:sizeRelV>
                </wp:anchor>
              </w:drawing>
            </w:r>
            <w:r>
              <w:ptab w:relativeTo="margin" w:alignment="left" w:leader="none"/>
            </w:r>
            <w:r>
              <w:rPr>
                <w:noProof/>
              </w:rPr>
              <mc:AlternateContent>
                <mc:Choice Requires="wps">
                  <w:drawing>
                    <wp:anchor distT="0" distB="0" distL="114300" distR="114300" simplePos="0" relativeHeight="251659264" behindDoc="0" locked="0" layoutInCell="1" allowOverlap="1" wp14:anchorId="01591864" wp14:editId="5209621C">
                      <wp:simplePos x="0" y="0"/>
                      <wp:positionH relativeFrom="column">
                        <wp:posOffset>5396865</wp:posOffset>
                      </wp:positionH>
                      <wp:positionV relativeFrom="paragraph">
                        <wp:posOffset>29210</wp:posOffset>
                      </wp:positionV>
                      <wp:extent cx="1173480" cy="252095"/>
                      <wp:effectExtent l="0" t="0" r="7620" b="0"/>
                      <wp:wrapNone/>
                      <wp:docPr id="4" name="Text Box 4"/>
                      <wp:cNvGraphicFramePr/>
                      <a:graphic xmlns:a="http://schemas.openxmlformats.org/drawingml/2006/main">
                        <a:graphicData uri="http://schemas.microsoft.com/office/word/2010/wordprocessingShape">
                          <wps:wsp>
                            <wps:cNvSpPr txBox="1"/>
                            <wps:spPr>
                              <a:xfrm>
                                <a:off x="0" y="0"/>
                                <a:ext cx="1173480" cy="2520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i/>
                                      <w:sz w:val="20"/>
                                    </w:rPr>
                                    <w:id w:val="-475295830"/>
                                    <w:lock w:val="contentLocked"/>
                                    <w:placeholder>
                                      <w:docPart w:val="863DAC4D903F42F7B4D899CB8A239E6E"/>
                                    </w:placeholder>
                                    <w:group/>
                                  </w:sdtPr>
                                  <w:sdtEndPr/>
                                  <w:sdtContent>
                                    <w:sdt>
                                      <w:sdtPr>
                                        <w:rPr>
                                          <w:i/>
                                          <w:sz w:val="20"/>
                                        </w:rPr>
                                        <w:id w:val="-507368665"/>
                                        <w:lock w:val="contentLocked"/>
                                        <w:placeholder>
                                          <w:docPart w:val="863DAC4D903F42F7B4D899CB8A239E6E"/>
                                        </w:placeholder>
                                      </w:sdtPr>
                                      <w:sdtEndPr/>
                                      <w:sdtContent>
                                        <w:p w14:paraId="03DB492F" w14:textId="77777777" w:rsidR="001B3B9E" w:rsidRPr="0039544D" w:rsidRDefault="00FB1618" w:rsidP="00CE55EA">
                                          <w:pPr>
                                            <w:jc w:val="right"/>
                                            <w:rPr>
                                              <w:i/>
                                              <w:sz w:val="20"/>
                                            </w:rPr>
                                          </w:pPr>
                                          <w:r w:rsidRPr="0039544D">
                                            <w:rPr>
                                              <w:i/>
                                              <w:sz w:val="20"/>
                                            </w:rPr>
                                            <w:t>census.gov</w:t>
                                          </w:r>
                                        </w:p>
                                      </w:sdtContent>
                                    </w:sdt>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1591864" id="_x0000_t202" coordsize="21600,21600" o:spt="202" path="m,l,21600r21600,l21600,xe">
                      <v:stroke joinstyle="miter"/>
                      <v:path gradientshapeok="t" o:connecttype="rect"/>
                    </v:shapetype>
                    <v:shape id="Text Box 4" o:spid="_x0000_s1027" type="#_x0000_t202" style="position:absolute;margin-left:424.95pt;margin-top:2.3pt;width:92.4pt;height:19.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" fillcolor="white [3201]" stroked="f" strokeweight=".5pt">
                      <v:textbox>
                        <w:txbxContent>
                          <w:sdt>
                            <w:sdtPr>
                              <w:rPr>
                                <w:i/>
                                <w:sz w:val="20"/>
                              </w:rPr>
                              <w:id w:val="-475295830"/>
                              <w:lock w:val="contentLocked"/>
                              <w:placeholder>
                                <w:docPart w:val="863DAC4D903F42F7B4D899CB8A239E6E"/>
                              </w:placeholder>
                              <w:group/>
                            </w:sdtPr>
                            <w:sdtEndPr/>
                            <w:sdtContent>
                              <w:sdt>
                                <w:sdtPr>
                                  <w:rPr>
                                    <w:i/>
                                    <w:sz w:val="20"/>
                                  </w:rPr>
                                  <w:id w:val="-507368665"/>
                                  <w:lock w:val="contentLocked"/>
                                  <w:placeholder>
                                    <w:docPart w:val="863DAC4D903F42F7B4D899CB8A239E6E"/>
                                  </w:placeholder>
                                </w:sdtPr>
                                <w:sdtEndPr/>
                                <w:sdtContent>
                                  <w:p w14:paraId="03DB492F" w14:textId="77777777" w:rsidR="001B3B9E" w:rsidRPr="0039544D" w:rsidRDefault="00FB1618" w:rsidP="00CE55EA">
                                    <w:pPr>
                                      <w:jc w:val="right"/>
                                      <w:rPr>
                                        <w:i/>
                                        <w:sz w:val="20"/>
                                      </w:rPr>
                                    </w:pPr>
                                    <w:r w:rsidRPr="0039544D">
                                      <w:rPr>
                                        <w:i/>
                                        <w:sz w:val="20"/>
                                      </w:rPr>
                                      <w:t>census.gov</w:t>
                                    </w:r>
                                  </w:p>
                                </w:sdtContent>
                              </w:sdt>
                            </w:sdtContent>
                          </w:sdt>
                        </w:txbxContent>
                      </v:textbox>
                    </v:shape>
                  </w:pict>
                </mc:Fallback>
              </mc:AlternateConten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96902118"/>
      <w:docPartObj>
        <w:docPartGallery w:val="Page Numbers (Bottom of Page)"/>
        <w:docPartUnique/>
      </w:docPartObj>
    </w:sdtPr>
    <w:sdtEndPr>
      <w:rPr>
        <w:noProof/>
      </w:rPr>
    </w:sdtEndPr>
    <w:sdtContent>
      <w:p w14:paraId="78419056" w14:textId="0B526D00" w:rsidR="0013577B" w:rsidRDefault="0013577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9411B39" w14:textId="77777777" w:rsidR="001B3B9E" w:rsidRPr="00E42DD8" w:rsidRDefault="00341919" w:rsidP="00E42D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520F77" w14:textId="77777777" w:rsidR="00A9380E" w:rsidRDefault="00A9380E" w:rsidP="00E64EFD">
      <w:r>
        <w:separator/>
      </w:r>
    </w:p>
  </w:footnote>
  <w:footnote w:type="continuationSeparator" w:id="0">
    <w:p w14:paraId="7F6E43B6" w14:textId="77777777" w:rsidR="00A9380E" w:rsidRDefault="00A9380E" w:rsidP="00E64E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46348905"/>
      <w:lock w:val="sdtContentLocked"/>
      <w:showingPlcHdr/>
      <w15:appearance w15:val="hidden"/>
      <w:picture/>
    </w:sdtPr>
    <w:sdtEndPr/>
    <w:sdtContent>
      <w:p w14:paraId="6D9D7A8D" w14:textId="77777777" w:rsidR="00483709" w:rsidRPr="001B0B46" w:rsidRDefault="00FB1618" w:rsidP="001B0B46">
        <w:pPr>
          <w:pStyle w:val="Header"/>
        </w:pPr>
        <w:r>
          <w:rPr>
            <w:noProof/>
          </w:rPr>
          <w:drawing>
            <wp:anchor distT="0" distB="0" distL="114300" distR="114300" simplePos="0" relativeHeight="251661312" behindDoc="0" locked="0" layoutInCell="1" allowOverlap="1" wp14:anchorId="6901FDD0" wp14:editId="0C72F320">
              <wp:simplePos x="0" y="0"/>
              <wp:positionH relativeFrom="column">
                <wp:posOffset>2743200</wp:posOffset>
              </wp:positionH>
              <wp:positionV relativeFrom="paragraph">
                <wp:posOffset>-1002030</wp:posOffset>
              </wp:positionV>
              <wp:extent cx="4279392" cy="1252728"/>
              <wp:effectExtent l="0" t="0" r="6985" b="508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279392" cy="1252728"/>
                      </a:xfrm>
                      <a:prstGeom prst="rect">
                        <a:avLst/>
                      </a:prstGeom>
                      <a:noFill/>
                      <a:ln>
                        <a:noFill/>
                      </a:ln>
                    </pic:spPr>
                  </pic:pic>
                </a:graphicData>
              </a:graphic>
              <wp14:sizeRelH relativeFrom="margin">
                <wp14:pctWidth>0</wp14:pctWidth>
              </wp14:sizeRelH>
              <wp14:sizeRelV relativeFrom="margin">
                <wp14:pctHeight>0</wp14:pctHeight>
              </wp14:sizeRelV>
            </wp:anchor>
          </w:drawing>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EBF0E8" w14:textId="77777777" w:rsidR="001B3B9E" w:rsidRDefault="00341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C756B5"/>
    <w:multiLevelType w:val="hybridMultilevel"/>
    <w:tmpl w:val="5C6C2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ttachedTemplate r:id="rId1"/>
  <w:trackRevisions/>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80E"/>
    <w:rsid w:val="00021614"/>
    <w:rsid w:val="000315C2"/>
    <w:rsid w:val="000351C0"/>
    <w:rsid w:val="00087249"/>
    <w:rsid w:val="000A4E03"/>
    <w:rsid w:val="000E60FD"/>
    <w:rsid w:val="000F4EF4"/>
    <w:rsid w:val="0013577B"/>
    <w:rsid w:val="001627FA"/>
    <w:rsid w:val="00200BFE"/>
    <w:rsid w:val="00203B2F"/>
    <w:rsid w:val="00220A04"/>
    <w:rsid w:val="002579AF"/>
    <w:rsid w:val="00276228"/>
    <w:rsid w:val="0029609E"/>
    <w:rsid w:val="00317F13"/>
    <w:rsid w:val="00341919"/>
    <w:rsid w:val="00371868"/>
    <w:rsid w:val="003833FC"/>
    <w:rsid w:val="003D032A"/>
    <w:rsid w:val="0040160D"/>
    <w:rsid w:val="00411C9F"/>
    <w:rsid w:val="00416559"/>
    <w:rsid w:val="004903FE"/>
    <w:rsid w:val="00492D7D"/>
    <w:rsid w:val="004D1CC7"/>
    <w:rsid w:val="004D74E6"/>
    <w:rsid w:val="00503180"/>
    <w:rsid w:val="00552136"/>
    <w:rsid w:val="00613B7F"/>
    <w:rsid w:val="00663F07"/>
    <w:rsid w:val="0068112D"/>
    <w:rsid w:val="006C72DA"/>
    <w:rsid w:val="0078274D"/>
    <w:rsid w:val="007D788F"/>
    <w:rsid w:val="008740AE"/>
    <w:rsid w:val="008C5B9F"/>
    <w:rsid w:val="008F6465"/>
    <w:rsid w:val="00913188"/>
    <w:rsid w:val="00941F33"/>
    <w:rsid w:val="009A5E7D"/>
    <w:rsid w:val="009B0903"/>
    <w:rsid w:val="009E7A28"/>
    <w:rsid w:val="00A2062C"/>
    <w:rsid w:val="00A86C63"/>
    <w:rsid w:val="00A9380E"/>
    <w:rsid w:val="00B42E7F"/>
    <w:rsid w:val="00BB1A27"/>
    <w:rsid w:val="00BF4382"/>
    <w:rsid w:val="00C337DE"/>
    <w:rsid w:val="00CC5BBF"/>
    <w:rsid w:val="00CF3E5D"/>
    <w:rsid w:val="00D23A7A"/>
    <w:rsid w:val="00D523A7"/>
    <w:rsid w:val="00D77B82"/>
    <w:rsid w:val="00D84CB8"/>
    <w:rsid w:val="00E3326E"/>
    <w:rsid w:val="00E629DC"/>
    <w:rsid w:val="00E64EFD"/>
    <w:rsid w:val="00EA2D8C"/>
    <w:rsid w:val="00ED4DAF"/>
    <w:rsid w:val="00F07D2A"/>
    <w:rsid w:val="00F21272"/>
    <w:rsid w:val="00F440E1"/>
    <w:rsid w:val="00F74D38"/>
    <w:rsid w:val="00FB1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589C5358"/>
  <w15:chartTrackingRefBased/>
  <w15:docId w15:val="{D477C780-4DDF-4177-B62D-B0A29A257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E7D"/>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uiPriority w:val="39"/>
    <w:unhideWhenUsed/>
    <w:rsid w:val="00D523A7"/>
    <w:pPr>
      <w:spacing w:after="100"/>
    </w:pPr>
    <w:rPr>
      <w:b/>
    </w:rPr>
  </w:style>
  <w:style w:type="paragraph" w:styleId="Header">
    <w:name w:val="header"/>
    <w:basedOn w:val="Normal"/>
    <w:link w:val="HeaderChar"/>
    <w:uiPriority w:val="99"/>
    <w:unhideWhenUsed/>
    <w:rsid w:val="00E64EFD"/>
    <w:pPr>
      <w:tabs>
        <w:tab w:val="center" w:pos="4680"/>
        <w:tab w:val="right" w:pos="9360"/>
      </w:tabs>
    </w:pPr>
    <w:rPr>
      <w:rFonts w:eastAsiaTheme="minorEastAsia" w:cstheme="minorBidi"/>
      <w:szCs w:val="22"/>
      <w:lang w:eastAsia="en-US"/>
    </w:rPr>
  </w:style>
  <w:style w:type="character" w:customStyle="1" w:styleId="HeaderChar">
    <w:name w:val="Header Char"/>
    <w:basedOn w:val="DefaultParagraphFont"/>
    <w:link w:val="Header"/>
    <w:uiPriority w:val="99"/>
    <w:rsid w:val="00E64EFD"/>
    <w:rPr>
      <w:rFonts w:ascii="Times New Roman" w:eastAsiaTheme="minorEastAsia" w:hAnsi="Times New Roman"/>
      <w:sz w:val="24"/>
    </w:rPr>
  </w:style>
  <w:style w:type="paragraph" w:styleId="Footer">
    <w:name w:val="footer"/>
    <w:basedOn w:val="Normal"/>
    <w:link w:val="FooterChar"/>
    <w:uiPriority w:val="99"/>
    <w:unhideWhenUsed/>
    <w:rsid w:val="00E64EFD"/>
    <w:pPr>
      <w:tabs>
        <w:tab w:val="center" w:pos="4680"/>
        <w:tab w:val="right" w:pos="9360"/>
      </w:tabs>
    </w:pPr>
    <w:rPr>
      <w:rFonts w:eastAsiaTheme="minorEastAsia" w:cstheme="minorBidi"/>
      <w:szCs w:val="22"/>
      <w:lang w:eastAsia="en-US"/>
    </w:rPr>
  </w:style>
  <w:style w:type="character" w:customStyle="1" w:styleId="FooterChar">
    <w:name w:val="Footer Char"/>
    <w:basedOn w:val="DefaultParagraphFont"/>
    <w:link w:val="Footer"/>
    <w:uiPriority w:val="99"/>
    <w:rsid w:val="00E64EFD"/>
    <w:rPr>
      <w:rFonts w:ascii="Times New Roman" w:eastAsiaTheme="minorEastAsia" w:hAnsi="Times New Roman"/>
      <w:sz w:val="24"/>
    </w:rPr>
  </w:style>
  <w:style w:type="character" w:styleId="Hyperlink">
    <w:name w:val="Hyperlink"/>
    <w:basedOn w:val="DefaultParagraphFont"/>
    <w:uiPriority w:val="99"/>
    <w:unhideWhenUsed/>
    <w:rsid w:val="00E64EFD"/>
    <w:rPr>
      <w:color w:val="0563C1" w:themeColor="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rsid w:val="009A5E7D"/>
    <w:rPr>
      <w:rFonts w:ascii="Times New Roman" w:eastAsia="SimSun" w:hAnsi="Times New Roman" w:cs="Times New Roman"/>
      <w:sz w:val="20"/>
      <w:szCs w:val="20"/>
      <w:lang w:eastAsia="zh-CN"/>
    </w:rPr>
  </w:style>
  <w:style w:type="paragraph" w:styleId="BalloonText">
    <w:name w:val="Balloon Text"/>
    <w:basedOn w:val="Normal"/>
    <w:link w:val="BalloonTextChar"/>
    <w:uiPriority w:val="99"/>
    <w:semiHidden/>
    <w:unhideWhenUsed/>
    <w:rsid w:val="009A5E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5E7D"/>
    <w:rPr>
      <w:rFonts w:ascii="Segoe UI" w:eastAsia="SimSun" w:hAnsi="Segoe UI" w:cs="Segoe UI"/>
      <w:sz w:val="18"/>
      <w:szCs w:val="18"/>
      <w:lang w:eastAsia="zh-CN"/>
    </w:rPr>
  </w:style>
  <w:style w:type="paragraph" w:styleId="CommentSubject">
    <w:name w:val="annotation subject"/>
    <w:basedOn w:val="CommentText"/>
    <w:next w:val="CommentText"/>
    <w:link w:val="CommentSubjectChar"/>
    <w:uiPriority w:val="99"/>
    <w:semiHidden/>
    <w:unhideWhenUsed/>
    <w:rsid w:val="00EA2D8C"/>
    <w:rPr>
      <w:b/>
      <w:bCs/>
    </w:rPr>
  </w:style>
  <w:style w:type="character" w:customStyle="1" w:styleId="CommentSubjectChar">
    <w:name w:val="Comment Subject Char"/>
    <w:basedOn w:val="CommentTextChar"/>
    <w:link w:val="CommentSubject"/>
    <w:uiPriority w:val="99"/>
    <w:semiHidden/>
    <w:rsid w:val="00EA2D8C"/>
    <w:rPr>
      <w:rFonts w:ascii="Times New Roman" w:eastAsia="SimSun" w:hAnsi="Times New Roman" w:cs="Times New Roman"/>
      <w:b/>
      <w:bCs/>
      <w:sz w:val="20"/>
      <w:szCs w:val="20"/>
      <w:lang w:eastAsia="zh-CN"/>
    </w:rPr>
  </w:style>
  <w:style w:type="paragraph" w:styleId="NoSpacing">
    <w:name w:val="No Spacing"/>
    <w:uiPriority w:val="1"/>
    <w:qFormat/>
    <w:rsid w:val="00613B7F"/>
    <w:pPr>
      <w:spacing w:after="0" w:line="240" w:lineRule="auto"/>
    </w:pPr>
    <w:rPr>
      <w:rFonts w:ascii="Times New Roman" w:eastAsia="SimSun" w:hAnsi="Times New Roman" w:cs="Times New Roman"/>
      <w:sz w:val="24"/>
      <w:szCs w:val="24"/>
      <w:lang w:eastAsia="zh-CN"/>
    </w:rPr>
  </w:style>
  <w:style w:type="paragraph" w:styleId="Caption">
    <w:name w:val="caption"/>
    <w:basedOn w:val="Normal"/>
    <w:next w:val="Normal"/>
    <w:uiPriority w:val="35"/>
    <w:unhideWhenUsed/>
    <w:qFormat/>
    <w:rsid w:val="00CF3E5D"/>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cmd.2020.cqr.submissions@census.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census.gov/programs-surveys/decennial-census/decade/2020/planning-management/evaluate/cqr.html"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t171oafs-oa01\BOC\Client-Server\Office%20Global%20Templates\Census%20Templates\Census%20Bureau%20Letterhead\DIRECTOR%20LETTERHEA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63DAC4D903F42F7B4D899CB8A239E6E"/>
        <w:category>
          <w:name w:val="General"/>
          <w:gallery w:val="placeholder"/>
        </w:category>
        <w:types>
          <w:type w:val="bbPlcHdr"/>
        </w:types>
        <w:behaviors>
          <w:behavior w:val="content"/>
        </w:behaviors>
        <w:guid w:val="{FB54509A-E0B8-42BC-ADA0-CA35A18FAAC2}"/>
      </w:docPartPr>
      <w:docPartBody>
        <w:p w:rsidR="000C68E6" w:rsidRDefault="000C68E6">
          <w:pPr>
            <w:pStyle w:val="863DAC4D903F42F7B4D899CB8A239E6E"/>
          </w:pPr>
          <w:r w:rsidRPr="00CE236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8E6"/>
    <w:rsid w:val="000C6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63DAC4D903F42F7B4D899CB8A239E6E">
    <w:name w:val="863DAC4D903F42F7B4D899CB8A239E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8B76AC-343E-4D9E-82A7-6372A4C98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8DB0A90-739B-459A-AC2D-8AE4E135DB2B}">
  <ds:schemaRef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schemas.microsoft.com/office/2006/metadata/properties"/>
    <ds:schemaRef ds:uri="http://purl.org/dc/elements/1.1/"/>
    <ds:schemaRef ds:uri="http://purl.org/dc/dcmitype/"/>
    <ds:schemaRef ds:uri="http://www.w3.org/XML/1998/namespace"/>
  </ds:schemaRefs>
</ds:datastoreItem>
</file>

<file path=customXml/itemProps3.xml><?xml version="1.0" encoding="utf-8"?>
<ds:datastoreItem xmlns:ds="http://schemas.openxmlformats.org/officeDocument/2006/customXml" ds:itemID="{E2E7DC14-416E-435D-9398-0F7234FAA733}">
  <ds:schemaRefs>
    <ds:schemaRef ds:uri="http://schemas.openxmlformats.org/officeDocument/2006/bibliography"/>
  </ds:schemaRefs>
</ds:datastoreItem>
</file>

<file path=customXml/itemProps4.xml><?xml version="1.0" encoding="utf-8"?>
<ds:datastoreItem xmlns:ds="http://schemas.openxmlformats.org/officeDocument/2006/customXml" ds:itemID="{0B608000-5E59-453C-9029-6CD3E3B535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DIRECTOR LETTERHEAD</Template>
  <TotalTime>0</TotalTime>
  <Pages>3</Pages>
  <Words>579</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2020 CQR Letter 3 - Recertifying Counts and Official Notification Letter</vt:lpstr>
    </vt:vector>
  </TitlesOfParts>
  <Company>U.S. Census Bureau</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CQR Letter 3 - Recertifying Counts and Official Notification Letter</dc:title>
  <dc:subject/>
  <dc:creator>U.S. Census Bureau</dc:creator>
  <cp:keywords/>
  <dc:description/>
  <cp:lastModifiedBy>Beth Clarke Tyszka (CENSUS/DCMD FED)</cp:lastModifiedBy>
  <cp:revision>2</cp:revision>
  <dcterms:created xsi:type="dcterms:W3CDTF">2021-10-28T18:33:00Z</dcterms:created>
  <dcterms:modified xsi:type="dcterms:W3CDTF">2021-10-28T18:33:00Z</dcterms:modified>
</cp:coreProperties>
</file>