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6A57" w:rsidRPr="00985783" w:rsidP="006B6A57" w14:paraId="2ED7B658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Form Approved</w:t>
      </w:r>
    </w:p>
    <w:p w:rsidR="006B6A57" w:rsidRPr="001F2884" w:rsidP="006B6A57" w14:paraId="247B1874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OMB No. </w:t>
      </w:r>
      <w:r w:rsidRPr="001F2884">
        <w:rPr>
          <w:rFonts w:eastAsia="Times New Roman" w:cstheme="minorHAnsi"/>
          <w:color w:val="000000"/>
        </w:rPr>
        <w:t>0920-1163</w:t>
      </w:r>
    </w:p>
    <w:p w:rsidR="006B6A57" w:rsidRPr="00985783" w:rsidP="006B6A57" w14:paraId="2165D363" w14:textId="4042501B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="00682BF1">
        <w:rPr>
          <w:rFonts w:eastAsia="Times New Roman" w:cstheme="minorHAnsi"/>
          <w:color w:val="000000"/>
        </w:rPr>
        <w:t>0</w:t>
      </w:r>
      <w:r w:rsidR="00682BF1">
        <w:t>2/28/2026</w:t>
      </w:r>
    </w:p>
    <w:p w:rsidR="006B6A57" w:rsidP="0045005E" w14:paraId="02270AD8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7BFC07C5" w14:textId="377798A0">
      <w:pPr>
        <w:spacing w:after="0" w:line="240" w:lineRule="auto"/>
        <w:rPr>
          <w:rFonts w:cs="Times New Roman"/>
          <w:b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 xml:space="preserve">Attachment 4. </w:t>
      </w:r>
      <w:bookmarkStart w:id="0" w:name="_Hlk99549712"/>
      <w:r w:rsidRPr="0074629B">
        <w:rPr>
          <w:rFonts w:cs="Times New Roman"/>
          <w:b/>
          <w:sz w:val="24"/>
          <w:szCs w:val="24"/>
        </w:rPr>
        <w:t xml:space="preserve">2023 </w:t>
      </w:r>
      <w:r w:rsidR="001B7AFE">
        <w:rPr>
          <w:rFonts w:cs="Times New Roman"/>
          <w:b/>
          <w:sz w:val="24"/>
          <w:szCs w:val="24"/>
        </w:rPr>
        <w:t>SAF</w:t>
      </w:r>
      <w:r>
        <w:rPr>
          <w:rFonts w:cs="Times New Roman"/>
          <w:b/>
          <w:sz w:val="24"/>
          <w:szCs w:val="24"/>
        </w:rPr>
        <w:t xml:space="preserve"> Alumni</w:t>
      </w:r>
      <w:r w:rsidRPr="0074629B">
        <w:rPr>
          <w:rFonts w:cs="Times New Roman"/>
          <w:b/>
          <w:sz w:val="24"/>
          <w:szCs w:val="24"/>
        </w:rPr>
        <w:t xml:space="preserve"> Survey </w:t>
      </w:r>
      <w:bookmarkEnd w:id="0"/>
      <w:r w:rsidRPr="0074629B">
        <w:rPr>
          <w:rFonts w:cs="Times New Roman"/>
          <w:b/>
          <w:sz w:val="24"/>
          <w:szCs w:val="24"/>
        </w:rPr>
        <w:t>Reminder Email</w:t>
      </w:r>
    </w:p>
    <w:p w:rsidR="0045005E" w:rsidRPr="0074629B" w:rsidP="0045005E" w14:paraId="0EC2FB0B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69258CD1" w14:textId="337126F9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="008743E4">
        <w:rPr>
          <w:rFonts w:cs="Times New Roman"/>
          <w:sz w:val="24"/>
          <w:szCs w:val="24"/>
        </w:rPr>
        <w:t>ELWBEval@cdc.gov</w:t>
      </w:r>
    </w:p>
    <w:p w:rsidR="0045005E" w:rsidRPr="0074629B" w:rsidP="0045005E" w14:paraId="60981420" w14:textId="34F28289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>
        <w:rPr>
          <w:rFonts w:cs="Times New Roman"/>
          <w:sz w:val="24"/>
          <w:szCs w:val="24"/>
        </w:rPr>
        <w:t xml:space="preserve">the </w:t>
      </w:r>
      <w:r w:rsidR="001B7AFE">
        <w:rPr>
          <w:rFonts w:cs="Times New Roman"/>
          <w:sz w:val="24"/>
          <w:szCs w:val="24"/>
        </w:rPr>
        <w:t>SAF</w:t>
      </w:r>
      <w:r>
        <w:rPr>
          <w:rFonts w:cs="Times New Roman"/>
          <w:sz w:val="24"/>
          <w:szCs w:val="24"/>
        </w:rPr>
        <w:t xml:space="preserve"> Alumni </w:t>
      </w:r>
      <w:r w:rsidRPr="0074629B">
        <w:rPr>
          <w:rFonts w:cs="Times New Roman"/>
          <w:sz w:val="24"/>
          <w:szCs w:val="24"/>
        </w:rPr>
        <w:t>Survey</w:t>
      </w:r>
    </w:p>
    <w:p w:rsidR="0045005E" w:rsidRPr="0074629B" w:rsidP="0045005E" w14:paraId="4549068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233D04" w:rsidP="0045005E" w14:paraId="1D8C99BA" w14:textId="42D83EC4">
      <w:pPr>
        <w:spacing w:after="0" w:line="240" w:lineRule="auto"/>
        <w:rPr>
          <w:rFonts w:cs="Times New Roman"/>
          <w:color w:val="000000"/>
          <w:sz w:val="24"/>
        </w:rPr>
      </w:pPr>
      <w:r>
        <w:rPr>
          <w:rFonts w:cs="Times New Roman"/>
          <w:sz w:val="24"/>
          <w:szCs w:val="24"/>
        </w:rPr>
        <w:t>T</w:t>
      </w:r>
      <w:r w:rsidRPr="0074629B">
        <w:rPr>
          <w:rFonts w:cs="Times New Roman"/>
          <w:sz w:val="24"/>
          <w:szCs w:val="24"/>
        </w:rPr>
        <w:t>his is a friendly reminder to complete the</w:t>
      </w:r>
      <w:r>
        <w:rPr>
          <w:rFonts w:cs="Times New Roman"/>
          <w:sz w:val="24"/>
          <w:szCs w:val="24"/>
        </w:rPr>
        <w:t xml:space="preserve"> </w:t>
      </w:r>
      <w:r w:rsidR="001B7AFE">
        <w:rPr>
          <w:rFonts w:cs="Times New Roman"/>
          <w:sz w:val="24"/>
          <w:szCs w:val="24"/>
        </w:rPr>
        <w:t>SAF</w:t>
      </w:r>
      <w:r>
        <w:rPr>
          <w:rFonts w:cs="Times New Roman"/>
          <w:sz w:val="24"/>
          <w:szCs w:val="24"/>
        </w:rPr>
        <w:t xml:space="preserve"> Alumni S</w:t>
      </w:r>
      <w:r w:rsidRPr="0074629B">
        <w:rPr>
          <w:rFonts w:cs="Times New Roman"/>
          <w:sz w:val="24"/>
          <w:szCs w:val="24"/>
        </w:rPr>
        <w:t>urvey</w:t>
      </w:r>
      <w:r>
        <w:rPr>
          <w:rFonts w:cs="Times New Roman"/>
          <w:sz w:val="24"/>
          <w:szCs w:val="24"/>
        </w:rPr>
        <w:t xml:space="preserve">. </w:t>
      </w:r>
      <w:r w:rsidRPr="0074629B">
        <w:rPr>
          <w:rFonts w:cs="Times New Roman"/>
          <w:sz w:val="24"/>
          <w:szCs w:val="24"/>
        </w:rPr>
        <w:t xml:space="preserve">We greatly appreciate your feedback to help us to continually improve our </w:t>
      </w:r>
      <w:r>
        <w:rPr>
          <w:rFonts w:cs="Times New Roman"/>
          <w:sz w:val="24"/>
          <w:szCs w:val="24"/>
        </w:rPr>
        <w:t>program</w:t>
      </w:r>
      <w:r w:rsidRPr="0074629B">
        <w:rPr>
          <w:rFonts w:cs="Times New Roman"/>
          <w:sz w:val="24"/>
          <w:szCs w:val="24"/>
        </w:rPr>
        <w:t xml:space="preserve">. </w:t>
      </w:r>
      <w:r w:rsidRPr="0074629B" w:rsidR="00233D04">
        <w:rPr>
          <w:rFonts w:cs="Times New Roman"/>
          <w:b/>
          <w:sz w:val="24"/>
          <w:szCs w:val="24"/>
        </w:rPr>
        <w:t>The survey should take</w:t>
      </w:r>
      <w:r w:rsidR="00233D04">
        <w:rPr>
          <w:rFonts w:cs="Times New Roman"/>
          <w:b/>
          <w:sz w:val="24"/>
          <w:szCs w:val="24"/>
        </w:rPr>
        <w:t xml:space="preserve"> approximately</w:t>
      </w:r>
      <w:r w:rsidRPr="0074629B" w:rsidR="00233D04">
        <w:rPr>
          <w:rFonts w:cs="Times New Roman"/>
          <w:b/>
          <w:color w:val="FF0000"/>
          <w:sz w:val="24"/>
          <w:szCs w:val="24"/>
        </w:rPr>
        <w:t xml:space="preserve"> </w:t>
      </w:r>
      <w:r w:rsidR="008743E4">
        <w:rPr>
          <w:rFonts w:cs="Times New Roman"/>
          <w:b/>
          <w:sz w:val="24"/>
          <w:szCs w:val="24"/>
        </w:rPr>
        <w:t>10</w:t>
      </w:r>
      <w:r w:rsidR="00233D04">
        <w:rPr>
          <w:rFonts w:cs="Times New Roman"/>
          <w:b/>
          <w:sz w:val="24"/>
          <w:szCs w:val="24"/>
        </w:rPr>
        <w:t xml:space="preserve"> </w:t>
      </w:r>
      <w:r w:rsidRPr="0074629B" w:rsidR="00233D04">
        <w:rPr>
          <w:rFonts w:cs="Times New Roman"/>
          <w:b/>
          <w:sz w:val="24"/>
          <w:szCs w:val="24"/>
        </w:rPr>
        <w:t>minutes to complete.</w:t>
      </w:r>
      <w:r w:rsidRPr="0074629B" w:rsidR="00233D04">
        <w:rPr>
          <w:rFonts w:cs="Times New Roman"/>
          <w:color w:val="000000"/>
          <w:sz w:val="24"/>
        </w:rPr>
        <w:t xml:space="preserve"> </w:t>
      </w:r>
    </w:p>
    <w:p w:rsidR="0045005E" w:rsidRPr="0074629B" w:rsidP="0045005E" w14:paraId="35F233E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2E2EE3DF" w14:textId="23C40985">
      <w:pPr>
        <w:spacing w:after="0" w:line="240" w:lineRule="auto"/>
        <w:rPr>
          <w:rFonts w:cs="Times New Roman"/>
          <w:iCs/>
          <w:color w:val="000000"/>
          <w:sz w:val="24"/>
        </w:rPr>
      </w:pPr>
      <w:r w:rsidRPr="00233D04">
        <w:rPr>
          <w:rFonts w:cs="Times New Roman"/>
          <w:iCs/>
          <w:color w:val="000000"/>
          <w:sz w:val="24"/>
        </w:rPr>
        <w:t xml:space="preserve">Your privacy is important to us. </w:t>
      </w:r>
      <w:r w:rsidRPr="00C95901" w:rsidR="007834F2">
        <w:rPr>
          <w:rFonts w:cs="Times New Roman"/>
          <w:iCs/>
          <w:color w:val="000000"/>
          <w:sz w:val="24"/>
        </w:rPr>
        <w:t xml:space="preserve">Your individual responses will be kept secure and not shared. </w:t>
      </w:r>
      <w:r w:rsidRPr="00233D04">
        <w:rPr>
          <w:rFonts w:cs="Times New Roman"/>
          <w:iCs/>
          <w:color w:val="000000"/>
          <w:sz w:val="24"/>
        </w:rPr>
        <w:t xml:space="preserve">Only </w:t>
      </w:r>
      <w:r w:rsidR="00861F5B">
        <w:rPr>
          <w:rFonts w:cs="Times New Roman"/>
          <w:iCs/>
          <w:color w:val="000000"/>
          <w:sz w:val="24"/>
        </w:rPr>
        <w:t xml:space="preserve">CDC </w:t>
      </w:r>
      <w:r w:rsidRPr="00233D04">
        <w:rPr>
          <w:rFonts w:cs="Times New Roman"/>
          <w:iCs/>
          <w:color w:val="000000"/>
          <w:sz w:val="24"/>
        </w:rPr>
        <w:t>Epidemiology and Laboratory Workforce Branch staff</w:t>
      </w:r>
      <w:r w:rsidR="007834F2">
        <w:rPr>
          <w:rFonts w:cs="Times New Roman"/>
          <w:iCs/>
          <w:color w:val="000000"/>
          <w:sz w:val="24"/>
        </w:rPr>
        <w:t xml:space="preserve"> (</w:t>
      </w:r>
      <w:r w:rsidRPr="00233D04">
        <w:rPr>
          <w:rFonts w:cs="Times New Roman"/>
          <w:iCs/>
          <w:color w:val="000000"/>
          <w:sz w:val="24"/>
        </w:rPr>
        <w:t xml:space="preserve">including the </w:t>
      </w:r>
      <w:r w:rsidR="001B7AFE">
        <w:rPr>
          <w:rFonts w:cs="Times New Roman"/>
          <w:sz w:val="24"/>
          <w:szCs w:val="24"/>
        </w:rPr>
        <w:t>SAF</w:t>
      </w:r>
      <w:r w:rsidRPr="00233D04" w:rsidR="001B7AFE">
        <w:rPr>
          <w:rFonts w:cs="Times New Roman"/>
          <w:iCs/>
          <w:color w:val="000000"/>
          <w:sz w:val="24"/>
        </w:rPr>
        <w:t xml:space="preserve"> </w:t>
      </w:r>
      <w:r w:rsidRPr="00233D04">
        <w:rPr>
          <w:rFonts w:cs="Times New Roman"/>
          <w:iCs/>
          <w:color w:val="000000"/>
          <w:sz w:val="24"/>
        </w:rPr>
        <w:t>program</w:t>
      </w:r>
      <w:r w:rsidR="007834F2">
        <w:rPr>
          <w:rFonts w:cs="Times New Roman"/>
          <w:iCs/>
          <w:color w:val="000000"/>
          <w:sz w:val="24"/>
        </w:rPr>
        <w:t xml:space="preserve"> staff) and CDC Division evaluation staff</w:t>
      </w:r>
      <w:r w:rsidRPr="00233D04">
        <w:rPr>
          <w:rFonts w:cs="Times New Roman"/>
          <w:iCs/>
          <w:color w:val="000000"/>
          <w:sz w:val="24"/>
        </w:rPr>
        <w:t xml:space="preserve"> will have access to your responses. Results from the survey will be reported in </w:t>
      </w:r>
      <w:r w:rsidRPr="00233D04">
        <w:rPr>
          <w:rFonts w:cs="Times New Roman"/>
          <w:iCs/>
          <w:color w:val="000000"/>
          <w:sz w:val="24"/>
        </w:rPr>
        <w:t>aggregate</w:t>
      </w:r>
      <w:r w:rsidRPr="00233D04">
        <w:rPr>
          <w:rFonts w:cs="Times New Roman"/>
          <w:iCs/>
          <w:color w:val="000000"/>
          <w:sz w:val="24"/>
        </w:rPr>
        <w:t xml:space="preserve"> </w:t>
      </w:r>
    </w:p>
    <w:p w:rsidR="00563417" w:rsidRPr="00233D04" w:rsidP="0045005E" w14:paraId="58EB3855" w14:textId="77777777">
      <w:pPr>
        <w:spacing w:after="0" w:line="240" w:lineRule="auto"/>
        <w:rPr>
          <w:rFonts w:cs="Times New Roman"/>
          <w:bCs/>
          <w:iCs/>
          <w:color w:val="000000"/>
          <w:sz w:val="24"/>
        </w:rPr>
      </w:pPr>
    </w:p>
    <w:p w:rsidR="0045005E" w:rsidP="0045005E" w14:paraId="57E8C0CB" w14:textId="33C6008D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have any questions or problems, please contact </w:t>
      </w:r>
      <w:r w:rsidR="007138A0">
        <w:rPr>
          <w:rFonts w:cs="Times New Roman"/>
          <w:sz w:val="24"/>
          <w:szCs w:val="24"/>
        </w:rPr>
        <w:t>ELWB</w:t>
      </w:r>
      <w:r w:rsidR="008743E4">
        <w:rPr>
          <w:rFonts w:cs="Times New Roman"/>
          <w:sz w:val="24"/>
          <w:szCs w:val="24"/>
        </w:rPr>
        <w:t>E</w:t>
      </w:r>
      <w:r w:rsidR="007138A0">
        <w:rPr>
          <w:rFonts w:cs="Times New Roman"/>
          <w:sz w:val="24"/>
          <w:szCs w:val="24"/>
        </w:rPr>
        <w:t>val@cdc.gov</w:t>
      </w:r>
      <w:r>
        <w:rPr>
          <w:rFonts w:cs="Times New Roman"/>
          <w:sz w:val="24"/>
          <w:szCs w:val="24"/>
        </w:rPr>
        <w:t>.</w:t>
      </w:r>
    </w:p>
    <w:p w:rsidR="0045005E" w:rsidP="0045005E" w14:paraId="1739235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060D49D3" w14:textId="442881C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</w:t>
      </w:r>
    </w:p>
    <w:p w:rsidR="00BF11AC" w14:paraId="2C55CF3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5"/>
    <w:rsid w:val="001937E5"/>
    <w:rsid w:val="001B7AFE"/>
    <w:rsid w:val="001F2884"/>
    <w:rsid w:val="00233D04"/>
    <w:rsid w:val="003042EC"/>
    <w:rsid w:val="00446F23"/>
    <w:rsid w:val="0045005E"/>
    <w:rsid w:val="00563417"/>
    <w:rsid w:val="00682BF1"/>
    <w:rsid w:val="006B6A57"/>
    <w:rsid w:val="007138A0"/>
    <w:rsid w:val="0074629B"/>
    <w:rsid w:val="007834F2"/>
    <w:rsid w:val="00861F5B"/>
    <w:rsid w:val="008743E4"/>
    <w:rsid w:val="00985783"/>
    <w:rsid w:val="00BF11AC"/>
    <w:rsid w:val="00C82744"/>
    <w:rsid w:val="00C959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A7EF5"/>
  <w15:chartTrackingRefBased/>
  <w15:docId w15:val="{2E0088F4-90BF-4D48-8B2F-D0A17A7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CSELS-1959340175-9629</_dlc_DocId>
    <lcf76f155ced4ddcb4097134ff3c332f xmlns="64b6fdda-5998-4123-8a8a-39fe45715aef">
      <Terms xmlns="http://schemas.microsoft.com/office/infopath/2007/PartnerControls"/>
    </lcf76f155ced4ddcb4097134ff3c332f>
    <TaxCatchAll xmlns="0724e717-bbe7-4e48-ae6a-faff532bb476" xsi:nil="true"/>
    <_dlc_DocIdUrl xmlns="0724e717-bbe7-4e48-ae6a-faff532bb476">
      <Url>https://cdc.sharepoint.com/sites/CSELS/DSEPD/EWB/_layouts/15/DocIdRedir.aspx?ID=CSELS-1959340175-9629</Url>
      <Description>CSELS-1959340175-9629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400CA-1D64-425E-96AE-FF19E64AE1A2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2.xml><?xml version="1.0" encoding="utf-8"?>
<ds:datastoreItem xmlns:ds="http://schemas.openxmlformats.org/officeDocument/2006/customXml" ds:itemID="{0E4178B6-85A3-4E6C-ADC3-8439DA59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D54FD-6575-44C6-9149-C9B9A1A446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7BB7B4-3FC1-47E0-B3E0-2998F1DF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McColloch, Caitlin (CDC/PHIC/DWD)</cp:lastModifiedBy>
  <cp:revision>11</cp:revision>
  <dcterms:created xsi:type="dcterms:W3CDTF">2023-09-05T18:36:00Z</dcterms:created>
  <dcterms:modified xsi:type="dcterms:W3CDTF">2023-10-05T15:54:00Z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7b53c17f-7798-4646-bfe8-dd8bf8e059ec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2023-09-05T18:02:07Z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54cb8777-7e7a-484b-b4eb-92b945780671</vt:lpwstr>
  </property>
</Properties>
</file>