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D0142">
        <w:rPr>
          <w:sz w:val="28"/>
        </w:rPr>
        <w:t>0938</w:t>
      </w:r>
      <w:r>
        <w:rPr>
          <w:sz w:val="28"/>
        </w:rPr>
        <w:t>-</w:t>
      </w:r>
      <w:r w:rsidR="001D0142">
        <w:rPr>
          <w:sz w:val="28"/>
        </w:rPr>
        <w:t>1185</w:t>
      </w:r>
      <w:r>
        <w:rPr>
          <w:sz w:val="28"/>
        </w:rPr>
        <w:t>)</w:t>
      </w:r>
    </w:p>
    <w:p w:rsidR="00E50293" w:rsidP="00434E3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1055F0" w:rsidP="00434E33"/>
    <w:p w:rsidR="001055F0" w:rsidRPr="001055F0" w:rsidP="00434E33">
      <w:r w:rsidRPr="001055F0">
        <w:t>QualityNet</w:t>
      </w:r>
      <w:r>
        <w:t xml:space="preserve">.org and </w:t>
      </w:r>
      <w:r>
        <w:t>QualityNet</w:t>
      </w:r>
      <w:r>
        <w:t xml:space="preserve"> Secure Portal</w:t>
      </w:r>
      <w:r w:rsidRPr="001055F0">
        <w:t xml:space="preserve"> Customer Satisfaction and Task Prioritization Survey for Phase 1 of the </w:t>
      </w:r>
      <w:r w:rsidRPr="001055F0">
        <w:t>QualityNet</w:t>
      </w:r>
      <w:r>
        <w:t xml:space="preserve"> Portal (QNP)</w:t>
      </w:r>
      <w:r w:rsidRPr="001055F0">
        <w:t xml:space="preserve"> redesign project. </w:t>
      </w:r>
    </w:p>
    <w:p w:rsidR="005E714A"/>
    <w:p w:rsidR="001B0AAA">
      <w:r>
        <w:rPr>
          <w:b/>
        </w:rPr>
        <w:t>PURPOSE</w:t>
      </w:r>
      <w:r w:rsidRPr="009239AA">
        <w:rPr>
          <w:b/>
        </w:rPr>
        <w:t>:</w:t>
      </w:r>
      <w:r w:rsidRPr="009239AA" w:rsidR="00C14CC4">
        <w:rPr>
          <w:b/>
        </w:rPr>
        <w:t xml:space="preserve">  </w:t>
      </w:r>
    </w:p>
    <w:p w:rsidR="001B0AAA"/>
    <w:p w:rsidR="001055F0" w:rsidP="001055F0">
      <w:pPr>
        <w:rPr>
          <w:noProof/>
        </w:rPr>
      </w:pPr>
      <w:r>
        <w:t>The Centers for Medicare &amp; Medicaid Services (CMS) Center for Clinical Standards and Quality (CCSQ) engaged the Project</w:t>
      </w:r>
      <w:r w:rsidR="00BB6737">
        <w:t>/Program</w:t>
      </w:r>
      <w:r>
        <w:t xml:space="preserve"> Management and Business Requirements Contract (PMBR)</w:t>
      </w:r>
      <w:r w:rsidR="00132F0D">
        <w:t xml:space="preserve"> to</w:t>
      </w:r>
      <w:r>
        <w:t xml:space="preserve"> </w:t>
      </w:r>
      <w:r>
        <w:rPr>
          <w:noProof/>
        </w:rPr>
        <w:t>integrate</w:t>
      </w:r>
      <w:r w:rsidR="00BB6737">
        <w:rPr>
          <w:noProof/>
        </w:rPr>
        <w:t xml:space="preserve"> </w:t>
      </w:r>
      <w:r>
        <w:rPr>
          <w:noProof/>
        </w:rPr>
        <w:t>QualityNet.org with the QualityNet Secure Portal</w:t>
      </w:r>
      <w:r w:rsidR="00132F0D">
        <w:rPr>
          <w:noProof/>
        </w:rPr>
        <w:t xml:space="preserve"> (QSP)</w:t>
      </w:r>
      <w:r w:rsidR="00BB6737">
        <w:rPr>
          <w:noProof/>
        </w:rPr>
        <w:t xml:space="preserve"> </w:t>
      </w:r>
      <w:r>
        <w:rPr>
          <w:noProof/>
        </w:rPr>
        <w:t xml:space="preserve">under a single, publically available entry point. The results of this consolidation effort will be referred to throughout this document as QNP. </w:t>
      </w:r>
    </w:p>
    <w:p w:rsidR="009D6BE8" w:rsidP="001055F0">
      <w:pPr>
        <w:rPr>
          <w:noProof/>
        </w:rPr>
      </w:pPr>
    </w:p>
    <w:p w:rsidR="009D6BE8" w:rsidP="001055F0">
      <w:pPr>
        <w:rPr>
          <w:noProof/>
        </w:rPr>
      </w:pPr>
      <w:r>
        <w:rPr>
          <w:noProof/>
        </w:rPr>
        <w:t xml:space="preserve">On the QualityNet.org web site, CMS Quality Program participants access and retreive important program information such as specification manuals, measures information, benchmarks of care, and more. </w:t>
      </w:r>
      <w:r w:rsidR="003E2911">
        <w:rPr>
          <w:noProof/>
        </w:rPr>
        <w:t>Users</w:t>
      </w:r>
      <w:r>
        <w:rPr>
          <w:noProof/>
        </w:rPr>
        <w:t xml:space="preserve"> also obtain their </w:t>
      </w:r>
      <w:r w:rsidR="003E2911">
        <w:rPr>
          <w:noProof/>
        </w:rPr>
        <w:t xml:space="preserve">QSP </w:t>
      </w:r>
      <w:r>
        <w:rPr>
          <w:noProof/>
        </w:rPr>
        <w:t xml:space="preserve">log in credentials from registration information posted on QualityNet.org. </w:t>
      </w:r>
    </w:p>
    <w:p w:rsidR="009D6BE8" w:rsidP="001055F0">
      <w:pPr>
        <w:rPr>
          <w:noProof/>
        </w:rPr>
      </w:pPr>
    </w:p>
    <w:p w:rsidR="009D6BE8" w:rsidP="001055F0">
      <w:pPr>
        <w:rPr>
          <w:noProof/>
        </w:rPr>
      </w:pPr>
      <w:r>
        <w:rPr>
          <w:noProof/>
        </w:rPr>
        <w:t xml:space="preserve">In QSP, CMS Quality Program registered users can upload quality data, securely transfer files and emails, obtain reports, and manage facility information. </w:t>
      </w:r>
    </w:p>
    <w:p w:rsidR="001055F0" w:rsidP="001055F0">
      <w:pPr>
        <w:rPr>
          <w:noProof/>
        </w:rPr>
      </w:pPr>
    </w:p>
    <w:p w:rsidR="003E2911" w:rsidP="001055F0">
      <w:pPr>
        <w:rPr>
          <w:noProof/>
        </w:rPr>
      </w:pPr>
      <w:r>
        <w:rPr>
          <w:noProof/>
        </w:rPr>
        <w:t>The QN</w:t>
      </w:r>
      <w:r w:rsidR="00BB6737">
        <w:rPr>
          <w:noProof/>
        </w:rPr>
        <w:t>P integrated project team (IPT)</w:t>
      </w:r>
      <w:r>
        <w:rPr>
          <w:noProof/>
        </w:rPr>
        <w:t xml:space="preserve"> </w:t>
      </w:r>
      <w:r w:rsidR="00132F0D">
        <w:rPr>
          <w:noProof/>
        </w:rPr>
        <w:t xml:space="preserve">is </w:t>
      </w:r>
      <w:r>
        <w:rPr>
          <w:noProof/>
        </w:rPr>
        <w:t xml:space="preserve">currently </w:t>
      </w:r>
      <w:r w:rsidR="00132F0D">
        <w:rPr>
          <w:noProof/>
        </w:rPr>
        <w:t xml:space="preserve">conducting analysis and gathering data from existing QualityNet.org and QSP users in order to create a user-friendly navigation structure for the future QNP. </w:t>
      </w:r>
    </w:p>
    <w:p w:rsidR="003E2911" w:rsidP="001055F0">
      <w:pPr>
        <w:rPr>
          <w:noProof/>
        </w:rPr>
      </w:pPr>
    </w:p>
    <w:p w:rsidR="00526B84" w:rsidP="003E2911">
      <w:pPr>
        <w:rPr>
          <w:noProof/>
        </w:rPr>
      </w:pPr>
      <w:r>
        <w:rPr>
          <w:noProof/>
        </w:rPr>
        <w:t xml:space="preserve">This fast track requrest to conduct a Customer Satisfaction and Task Prioritization survey is a part of the </w:t>
      </w:r>
      <w:r>
        <w:rPr>
          <w:noProof/>
        </w:rPr>
        <w:t xml:space="preserve">QNP analysis, while also supporting the CCSQ </w:t>
      </w:r>
      <w:r>
        <w:rPr>
          <w:noProof/>
        </w:rPr>
        <w:t xml:space="preserve">Customer Satisfaction feedback initiative to </w:t>
      </w:r>
      <w:r w:rsidRPr="003E2911">
        <w:rPr>
          <w:b/>
          <w:i/>
          <w:noProof/>
        </w:rPr>
        <w:t>measure the improved navigation and f</w:t>
      </w:r>
      <w:r>
        <w:rPr>
          <w:b/>
          <w:i/>
          <w:noProof/>
        </w:rPr>
        <w:t xml:space="preserve">indability </w:t>
      </w:r>
      <w:r w:rsidRPr="003E2911">
        <w:rPr>
          <w:b/>
          <w:i/>
          <w:noProof/>
        </w:rPr>
        <w:t xml:space="preserve">of </w:t>
      </w:r>
      <w:r w:rsidR="00BB6737">
        <w:rPr>
          <w:b/>
          <w:i/>
          <w:noProof/>
        </w:rPr>
        <w:t>QNP</w:t>
      </w:r>
      <w:r>
        <w:rPr>
          <w:noProof/>
        </w:rPr>
        <w:t xml:space="preserve">. </w:t>
      </w:r>
    </w:p>
    <w:p w:rsidR="00526B84" w:rsidP="003E2911">
      <w:pPr>
        <w:rPr>
          <w:noProof/>
        </w:rPr>
      </w:pPr>
    </w:p>
    <w:p w:rsidR="00526B84" w:rsidP="00526B84">
      <w:pPr>
        <w:rPr>
          <w:noProof/>
        </w:rPr>
      </w:pPr>
      <w:r>
        <w:rPr>
          <w:noProof/>
        </w:rPr>
        <w:t xml:space="preserve">The data </w:t>
      </w:r>
      <w:r>
        <w:rPr>
          <w:noProof/>
        </w:rPr>
        <w:t xml:space="preserve">collected in the survey </w:t>
      </w:r>
      <w:r>
        <w:rPr>
          <w:noProof/>
        </w:rPr>
        <w:t>will be used to guide the QNP IPT in decision-making around future navigation and establish a customer satisfaction baseline for QNP.</w:t>
      </w:r>
      <w:r>
        <w:rPr>
          <w:noProof/>
        </w:rPr>
        <w:t xml:space="preserve"> The survey features 13 questions with questions using one of four formats – multiple choice, numeric ranking, Likert rating, and open-ended. It is anticipated that the survey will take participants </w:t>
      </w:r>
      <w:r w:rsidR="00BB6737">
        <w:rPr>
          <w:noProof/>
        </w:rPr>
        <w:t xml:space="preserve">approximately </w:t>
      </w:r>
      <w:r>
        <w:rPr>
          <w:noProof/>
        </w:rPr>
        <w:t>10 minutes to complete.</w:t>
      </w:r>
    </w:p>
    <w:p w:rsidR="00132F0D" w:rsidP="001055F0">
      <w:pPr>
        <w:rPr>
          <w:noProof/>
        </w:rPr>
      </w:pPr>
    </w:p>
    <w:p w:rsidR="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P="001055F0">
      <w:pPr>
        <w:rPr>
          <w:noProof/>
        </w:rPr>
      </w:pPr>
    </w:p>
    <w:p w:rsidR="00132F0D" w:rsidP="00132F0D">
      <w:pPr>
        <w:numPr>
          <w:ilvl w:val="0"/>
          <w:numId w:val="19"/>
        </w:numPr>
        <w:rPr>
          <w:noProof/>
        </w:rPr>
      </w:pPr>
      <w:r>
        <w:rPr>
          <w:noProof/>
        </w:rPr>
        <w:t>Increased</w:t>
      </w:r>
      <w:r>
        <w:rPr>
          <w:noProof/>
        </w:rPr>
        <w:t xml:space="preserve"> understanding and awareness of current QualityNet.org and QualityNet Secure Portal users and their CMS program affiliation (ex. Hospital Quality Reporting)</w:t>
      </w:r>
    </w:p>
    <w:p w:rsidR="009D6BE8" w:rsidP="00132F0D">
      <w:pPr>
        <w:numPr>
          <w:ilvl w:val="0"/>
          <w:numId w:val="19"/>
        </w:numPr>
        <w:rPr>
          <w:noProof/>
        </w:rPr>
      </w:pPr>
      <w:r>
        <w:rPr>
          <w:noProof/>
        </w:rPr>
        <w:t>Benchmarking customer satisfaction with navigational components of QualityNet.org and QSP</w:t>
      </w:r>
    </w:p>
    <w:p w:rsidR="009D6BE8" w:rsidP="00132F0D">
      <w:pPr>
        <w:numPr>
          <w:ilvl w:val="0"/>
          <w:numId w:val="19"/>
        </w:numPr>
        <w:rPr>
          <w:noProof/>
        </w:rPr>
      </w:pPr>
      <w:r>
        <w:rPr>
          <w:noProof/>
        </w:rPr>
        <w:t>Establishing task prioritization of commonly accessed sections and features of QualityNet.org and QSP</w:t>
      </w:r>
    </w:p>
    <w:p w:rsidR="003E2911" w:rsidP="003E2911">
      <w:pPr>
        <w:rPr>
          <w:noProof/>
        </w:rPr>
      </w:pPr>
    </w:p>
    <w:p w:rsidR="003E2911" w:rsidP="003E2911">
      <w:pPr>
        <w:rPr>
          <w:noProof/>
        </w:rPr>
      </w:pPr>
    </w:p>
    <w:p w:rsidR="003E2911" w:rsidP="003E2911">
      <w:pPr>
        <w:rPr>
          <w:noProof/>
        </w:rPr>
      </w:pPr>
    </w:p>
    <w:p w:rsidR="003E2911" w:rsidP="003E2911">
      <w:pPr>
        <w:rPr>
          <w:noProof/>
        </w:rPr>
      </w:pPr>
    </w:p>
    <w:p w:rsidR="003E2911" w:rsidP="003E2911">
      <w:pPr>
        <w:rPr>
          <w:noProof/>
        </w:rPr>
      </w:pPr>
    </w:p>
    <w:p w:rsidR="00132F0D" w:rsidP="001055F0">
      <w:pPr>
        <w:rPr>
          <w:noProof/>
        </w:rPr>
      </w:pPr>
    </w:p>
    <w:p w:rsidR="00526B84" w:rsidP="00526B84">
      <w:pPr>
        <w:rPr>
          <w:b/>
        </w:rPr>
      </w:pPr>
    </w:p>
    <w:p w:rsidR="00C8488C" w:rsidP="00526B84">
      <w:r w:rsidRPr="00D671DA">
        <w:t xml:space="preserve">The information collected through the customer satisfaction survey is </w:t>
      </w:r>
      <w:r>
        <w:t xml:space="preserve">both qualitative and </w:t>
      </w:r>
      <w:r w:rsidRPr="00D671DA">
        <w:t xml:space="preserve">quantitative in nature and will be identify key themes for improving </w:t>
      </w:r>
      <w:r>
        <w:t>the navigation of QNP.</w:t>
      </w:r>
      <w:r w:rsidRPr="00D671DA">
        <w:t xml:space="preserve"> </w:t>
      </w:r>
      <w:r>
        <w:t xml:space="preserve">The data collection will not include statistical analysis as the number of survey recipients will be unknown. The QNP IPT </w:t>
      </w:r>
      <w:r w:rsidR="00BB6737">
        <w:t>would like to cap</w:t>
      </w:r>
      <w:r>
        <w:t xml:space="preserve"> the number of respondents to </w:t>
      </w:r>
      <w:r w:rsidR="001477AF">
        <w:t>500</w:t>
      </w:r>
      <w:r>
        <w:t xml:space="preserve"> for the survey. </w:t>
      </w:r>
    </w:p>
    <w:p w:rsidR="00526B84" w:rsidRPr="00526B84" w:rsidP="00526B84"/>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1477AF" w:rsidP="001477AF">
      <w:pPr>
        <w:pStyle w:val="Header"/>
        <w:tabs>
          <w:tab w:val="clear" w:pos="4320"/>
          <w:tab w:val="clear" w:pos="8640"/>
        </w:tabs>
      </w:pPr>
      <w:r w:rsidRPr="00D671DA">
        <w:t xml:space="preserve">Target respondents are </w:t>
      </w:r>
      <w:r>
        <w:t xml:space="preserve">support contractors and vendors that use QualityNet.org and </w:t>
      </w:r>
      <w:r>
        <w:t>QualityNet</w:t>
      </w:r>
      <w:r>
        <w:t xml:space="preserve"> Secure Portal to aid their clients in participation in CMS Quality Programs. The survey will be distributed via email to existing list serves that are used for communication with the support contractor and vendor audiences. It is estimated that approximately 30% of participants will be small entity, and will primarily represent for-profit institutions.</w:t>
      </w:r>
    </w:p>
    <w:p w:rsidR="00E26329">
      <w:pPr>
        <w:rPr>
          <w:b/>
        </w:rPr>
      </w:pP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sidR="00BB6737">
        <w:rPr>
          <w:bCs/>
          <w:sz w:val="24"/>
        </w:rPr>
        <w:t>]</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091C79" w:rsidP="009C13B9">
      <w:r>
        <w:t>Name</w:t>
      </w:r>
      <w:r>
        <w:t>:</w:t>
      </w:r>
    </w:p>
    <w:p w:rsidR="00091C79" w:rsidP="00091C79">
      <w:r>
        <w:t xml:space="preserve">Olaoluwa Ayilegbe </w:t>
      </w:r>
    </w:p>
    <w:p w:rsidR="00091C79" w:rsidP="00091C79">
      <w:r>
        <w:t>IT Specialist (SYSTEMS ANALYSIS)</w:t>
      </w:r>
    </w:p>
    <w:p w:rsidR="00091C79" w:rsidP="00091C79">
      <w:r>
        <w:t>Centers for Medicare &amp; Medicaid Services (CMS)</w:t>
      </w:r>
    </w:p>
    <w:p w:rsidR="00091C79" w:rsidP="00091C79">
      <w:r>
        <w:t>Center for Clinical Standards and Quality (CCSQ)</w:t>
      </w:r>
    </w:p>
    <w:p w:rsidR="00091C79" w:rsidP="00091C79">
      <w:r>
        <w:t>Information Systems Group (ISG)</w:t>
      </w:r>
    </w:p>
    <w:p w:rsidR="00091C79" w:rsidP="00091C79">
      <w:r>
        <w:t>Division of Quality Systems Governance, Engineering and Development (DQSGED)</w:t>
      </w:r>
    </w:p>
    <w:p w:rsidR="00091C79" w:rsidP="00091C79">
      <w:r>
        <w:t>Office: 410-786-8367</w:t>
      </w:r>
    </w:p>
    <w:p w:rsidR="00091C79" w:rsidP="00091C79">
      <w:r>
        <w:t>Email: Olaoluwa.ayilegbe@cms.hhs.gov</w:t>
      </w:r>
    </w:p>
    <w:p w:rsidR="00091C79" w:rsidP="00091C79">
      <w:r>
        <w:t xml:space="preserve">7500 Security Blvd, </w:t>
      </w:r>
    </w:p>
    <w:p w:rsidR="00091C79" w:rsidP="00091C79">
      <w:r>
        <w:t>Baltimore, MD 21244-1850</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w:t>
      </w:r>
      <w:r w:rsidRPr="00C86E91">
        <w:rPr>
          <w:b/>
        </w:rPr>
        <w:t xml:space="preserve">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04613D">
        <w:t>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w:t>
      </w:r>
      <w:r>
        <w:t>[  ]</w:t>
      </w:r>
      <w:r>
        <w:t xml:space="preserve"> Yes [</w:t>
      </w:r>
      <w:r w:rsidR="0004613D">
        <w:t>X</w:t>
      </w:r>
      <w:r>
        <w:t xml:space="preserve">] No  </w:t>
      </w:r>
    </w:p>
    <w:p w:rsidR="004D6E14">
      <w:pPr>
        <w:rPr>
          <w:b/>
        </w:rPr>
      </w:pPr>
    </w:p>
    <w:p w:rsidR="00F24CFC">
      <w:pPr>
        <w:rPr>
          <w:b/>
        </w:rPr>
      </w:pPr>
    </w:p>
    <w:p w:rsidR="00C86E91">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6832D9" w:rsidP="00843796">
            <w:r>
              <w:t>Private Sector</w:t>
            </w:r>
          </w:p>
        </w:tc>
        <w:tc>
          <w:tcPr>
            <w:tcW w:w="1530" w:type="dxa"/>
          </w:tcPr>
          <w:p w:rsidR="006832D9" w:rsidP="001477AF">
            <w:r>
              <w:t xml:space="preserve">Capped at </w:t>
            </w:r>
            <w:r w:rsidR="001477AF">
              <w:t>500</w:t>
            </w:r>
          </w:p>
        </w:tc>
        <w:tc>
          <w:tcPr>
            <w:tcW w:w="1710" w:type="dxa"/>
          </w:tcPr>
          <w:p w:rsidR="006832D9" w:rsidP="00843796">
            <w:r>
              <w:t>10 minutes</w:t>
            </w:r>
          </w:p>
        </w:tc>
        <w:tc>
          <w:tcPr>
            <w:tcW w:w="1003" w:type="dxa"/>
          </w:tcPr>
          <w:p w:rsidR="005B042A" w:rsidP="005B042A">
            <w:r>
              <w:t>~</w:t>
            </w:r>
            <w:r w:rsidR="001477AF">
              <w:t>8</w:t>
            </w:r>
            <w:r>
              <w:t>3</w:t>
            </w:r>
          </w:p>
          <w:p w:rsidR="006832D9" w:rsidP="005B042A">
            <w:r>
              <w:t>hours</w:t>
            </w:r>
          </w:p>
        </w:tc>
      </w:tr>
      <w:tr w:rsidTr="0001027E">
        <w:tblPrEx>
          <w:tblW w:w="9661" w:type="dxa"/>
          <w:tblLayout w:type="fixed"/>
          <w:tblLook w:val="01E0"/>
        </w:tblPrEx>
        <w:trPr>
          <w:trHeight w:val="274"/>
        </w:trPr>
        <w:tc>
          <w:tcPr>
            <w:tcW w:w="5418" w:type="dxa"/>
          </w:tcPr>
          <w:p w:rsidR="006832D9" w:rsidP="00843796"/>
        </w:tc>
        <w:tc>
          <w:tcPr>
            <w:tcW w:w="1530" w:type="dxa"/>
          </w:tcPr>
          <w:p w:rsidR="006832D9" w:rsidP="00843796"/>
        </w:tc>
        <w:tc>
          <w:tcPr>
            <w:tcW w:w="1710" w:type="dxa"/>
          </w:tcPr>
          <w:p w:rsidR="006832D9" w:rsidP="00843796"/>
        </w:tc>
        <w:tc>
          <w:tcPr>
            <w:tcW w:w="1003" w:type="dxa"/>
          </w:tcPr>
          <w:p w:rsidR="006832D9" w:rsidP="00843796"/>
        </w:tc>
      </w:tr>
      <w:tr w:rsidTr="0001027E">
        <w:tblPrEx>
          <w:tblW w:w="9661" w:type="dxa"/>
          <w:tblLayout w:type="fixed"/>
          <w:tblLook w:val="01E0"/>
        </w:tblPrEx>
        <w:trPr>
          <w:trHeight w:val="289"/>
        </w:trPr>
        <w:tc>
          <w:tcPr>
            <w:tcW w:w="5418" w:type="dxa"/>
          </w:tcPr>
          <w:p w:rsidR="006832D9" w:rsidRPr="0001027E" w:rsidP="00843796">
            <w:pPr>
              <w:rPr>
                <w:b/>
              </w:rPr>
            </w:pPr>
            <w:r w:rsidRPr="0001027E">
              <w:rPr>
                <w:b/>
              </w:rPr>
              <w:t>Totals</w:t>
            </w:r>
          </w:p>
        </w:tc>
        <w:tc>
          <w:tcPr>
            <w:tcW w:w="1530" w:type="dxa"/>
          </w:tcPr>
          <w:p w:rsidR="006832D9" w:rsidRPr="0001027E" w:rsidP="001477AF">
            <w:pPr>
              <w:rPr>
                <w:b/>
              </w:rPr>
            </w:pPr>
            <w:r>
              <w:rPr>
                <w:b/>
              </w:rPr>
              <w:t xml:space="preserve">Capped at </w:t>
            </w:r>
            <w:r w:rsidR="001477AF">
              <w:rPr>
                <w:b/>
              </w:rPr>
              <w:t>500</w:t>
            </w:r>
          </w:p>
        </w:tc>
        <w:tc>
          <w:tcPr>
            <w:tcW w:w="1710" w:type="dxa"/>
          </w:tcPr>
          <w:p w:rsidR="006832D9" w:rsidP="00843796">
            <w:r>
              <w:t>10 minutes</w:t>
            </w:r>
          </w:p>
        </w:tc>
        <w:tc>
          <w:tcPr>
            <w:tcW w:w="1003" w:type="dxa"/>
          </w:tcPr>
          <w:p w:rsidR="006832D9" w:rsidRPr="0001027E" w:rsidP="005B042A">
            <w:pPr>
              <w:rPr>
                <w:b/>
              </w:rPr>
            </w:pPr>
            <w:r>
              <w:rPr>
                <w:b/>
              </w:rPr>
              <w:t>~</w:t>
            </w:r>
            <w:r w:rsidR="001477AF">
              <w:rPr>
                <w:b/>
              </w:rPr>
              <w:t>8</w:t>
            </w:r>
            <w:r w:rsidR="005B042A">
              <w:rPr>
                <w:b/>
              </w:rPr>
              <w:t>3</w:t>
            </w:r>
            <w:r>
              <w:rPr>
                <w:b/>
              </w:rPr>
              <w:t xml:space="preserve"> hours</w:t>
            </w:r>
          </w:p>
        </w:tc>
      </w:tr>
    </w:tbl>
    <w:p w:rsidR="00F3170F"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none. Current QNP Phase 1.0 has allocated the survey cost.</w:t>
      </w:r>
    </w:p>
    <w:p w:rsidR="00ED6492">
      <w:pPr>
        <w:rPr>
          <w:b/>
          <w:bCs/>
          <w:u w:val="single"/>
        </w:rPr>
      </w:pPr>
    </w:p>
    <w:p w:rsidR="0069403B" w:rsidP="00F06866">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4613D">
        <w:t>X</w:t>
      </w:r>
      <w:r>
        <w:t>] Yes</w:t>
      </w:r>
      <w:r>
        <w:tab/>
      </w:r>
      <w:r>
        <w:t>[ ]</w:t>
      </w:r>
      <w:r>
        <w:t xml:space="preserve"> No</w:t>
      </w:r>
    </w:p>
    <w:p w:rsidR="00636621" w:rsidP="00636621">
      <w:pPr>
        <w:pStyle w:val="ListParagraph"/>
      </w:pPr>
    </w:p>
    <w:p w:rsidR="00636621" w:rsidP="001B0AAA">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BB6737" w:rsidP="00A403BB">
      <w:pPr>
        <w:rPr>
          <w:noProof/>
        </w:rPr>
      </w:pPr>
      <w:r>
        <w:t xml:space="preserve">The QNP </w:t>
      </w:r>
      <w:r>
        <w:rPr>
          <w:noProof/>
        </w:rPr>
        <w:t xml:space="preserve">Customer Satisfaction and Task Prioritization survey will be distributed via email to existing </w:t>
      </w:r>
      <w:r>
        <w:rPr>
          <w:noProof/>
        </w:rPr>
        <w:t>list</w:t>
      </w:r>
      <w:r w:rsidR="001477AF">
        <w:rPr>
          <w:noProof/>
        </w:rPr>
        <w:t xml:space="preserve"> </w:t>
      </w:r>
      <w:r>
        <w:rPr>
          <w:noProof/>
        </w:rPr>
        <w:t>serve</w:t>
      </w:r>
      <w:r>
        <w:rPr>
          <w:noProof/>
        </w:rPr>
        <w:t xml:space="preserve"> recipients </w:t>
      </w:r>
      <w:r w:rsidR="001477AF">
        <w:rPr>
          <w:noProof/>
        </w:rPr>
        <w:t xml:space="preserve">that represent the vendor and support contractor communities </w:t>
      </w:r>
      <w:r>
        <w:rPr>
          <w:noProof/>
        </w:rPr>
        <w:t xml:space="preserve">for </w:t>
      </w:r>
      <w:r>
        <w:rPr>
          <w:noProof/>
        </w:rPr>
        <w:t xml:space="preserve">the following </w:t>
      </w:r>
      <w:r>
        <w:rPr>
          <w:noProof/>
        </w:rPr>
        <w:t>Hospital Quality Reporting (HQR) programs</w:t>
      </w:r>
      <w:r>
        <w:rPr>
          <w:noProof/>
        </w:rPr>
        <w:t xml:space="preserve">: </w:t>
      </w:r>
    </w:p>
    <w:p w:rsidR="00BB6737" w:rsidP="00A403BB">
      <w:pPr>
        <w:rPr>
          <w:noProof/>
        </w:rPr>
      </w:pPr>
    </w:p>
    <w:p w:rsidR="00BB6737" w:rsidP="00BB6737">
      <w:pPr>
        <w:pStyle w:val="ListParagraph"/>
        <w:numPr>
          <w:ilvl w:val="0"/>
          <w:numId w:val="21"/>
        </w:numPr>
        <w:rPr>
          <w:noProof/>
        </w:rPr>
      </w:pPr>
      <w:r>
        <w:rPr>
          <w:noProof/>
        </w:rPr>
        <w:t xml:space="preserve">Inpatient </w:t>
      </w:r>
      <w:r>
        <w:rPr>
          <w:noProof/>
        </w:rPr>
        <w:t>Quality Reporting</w:t>
      </w:r>
    </w:p>
    <w:p w:rsidR="00BB6737" w:rsidP="00BB6737">
      <w:pPr>
        <w:pStyle w:val="ListParagraph"/>
        <w:numPr>
          <w:ilvl w:val="0"/>
          <w:numId w:val="21"/>
        </w:numPr>
        <w:rPr>
          <w:noProof/>
        </w:rPr>
      </w:pPr>
      <w:r>
        <w:rPr>
          <w:noProof/>
        </w:rPr>
        <w:t>Outpatient Quality Reporting</w:t>
      </w:r>
    </w:p>
    <w:p w:rsidR="00BB6737" w:rsidP="00BB6737">
      <w:pPr>
        <w:pStyle w:val="ListParagraph"/>
        <w:numPr>
          <w:ilvl w:val="0"/>
          <w:numId w:val="21"/>
        </w:numPr>
        <w:rPr>
          <w:noProof/>
        </w:rPr>
      </w:pPr>
      <w:r>
        <w:rPr>
          <w:noProof/>
        </w:rPr>
        <w:t>Ambulatory Sur</w:t>
      </w:r>
      <w:r>
        <w:rPr>
          <w:noProof/>
        </w:rPr>
        <w:t>gical Center Quality Reporting</w:t>
      </w:r>
    </w:p>
    <w:p w:rsidR="00BB6737" w:rsidP="00BB6737">
      <w:pPr>
        <w:pStyle w:val="ListParagraph"/>
        <w:numPr>
          <w:ilvl w:val="0"/>
          <w:numId w:val="21"/>
        </w:numPr>
        <w:rPr>
          <w:noProof/>
        </w:rPr>
      </w:pPr>
      <w:r>
        <w:rPr>
          <w:noProof/>
        </w:rPr>
        <w:t>Inpatient Psychiatric Facility Qu</w:t>
      </w:r>
      <w:r>
        <w:rPr>
          <w:noProof/>
        </w:rPr>
        <w:t>ality Reporting</w:t>
      </w:r>
    </w:p>
    <w:p w:rsidR="00BB6737" w:rsidP="00BB6737">
      <w:pPr>
        <w:pStyle w:val="ListParagraph"/>
        <w:numPr>
          <w:ilvl w:val="0"/>
          <w:numId w:val="21"/>
        </w:numPr>
        <w:rPr>
          <w:noProof/>
        </w:rPr>
      </w:pPr>
      <w:r>
        <w:rPr>
          <w:noProof/>
        </w:rPr>
        <w:t>PPS-Exempt Can</w:t>
      </w:r>
      <w:r>
        <w:rPr>
          <w:noProof/>
        </w:rPr>
        <w:t>cer Hospital Quality Reporting</w:t>
      </w:r>
    </w:p>
    <w:p w:rsidR="00BB6737" w:rsidP="00BB6737">
      <w:pPr>
        <w:pStyle w:val="ListParagraph"/>
        <w:numPr>
          <w:ilvl w:val="0"/>
          <w:numId w:val="21"/>
        </w:numPr>
        <w:rPr>
          <w:noProof/>
        </w:rPr>
      </w:pPr>
      <w:r>
        <w:rPr>
          <w:noProof/>
        </w:rPr>
        <w:t>End-Stage Renal Disease (EQRS) Quality Reporting System</w:t>
      </w:r>
    </w:p>
    <w:p w:rsidR="00BB6737" w:rsidP="00BB6737">
      <w:pPr>
        <w:pStyle w:val="ListParagraph"/>
        <w:ind w:left="0"/>
        <w:rPr>
          <w:noProof/>
        </w:rPr>
      </w:pPr>
    </w:p>
    <w:p w:rsidR="00A403BB" w:rsidP="00BB6737">
      <w:pPr>
        <w:pStyle w:val="ListParagraph"/>
        <w:ind w:left="0"/>
        <w:rPr>
          <w:noProof/>
        </w:rPr>
      </w:pPr>
      <w:r>
        <w:rPr>
          <w:noProof/>
        </w:rPr>
        <w:t xml:space="preserve">The QNP IPT will be working closely with the CMS support contractor HSAG to assist in the distribution via </w:t>
      </w:r>
      <w:r w:rsidR="000F5DE6">
        <w:rPr>
          <w:noProof/>
        </w:rPr>
        <w:t>l</w:t>
      </w:r>
      <w:r w:rsidR="00BB6737">
        <w:rPr>
          <w:noProof/>
        </w:rPr>
        <w:t>istserve</w:t>
      </w:r>
      <w:r>
        <w:rPr>
          <w:noProof/>
        </w:rPr>
        <w:t xml:space="preserve"> as they are the current owners of the distribution lists.</w:t>
      </w:r>
    </w:p>
    <w:p w:rsidR="00F74CE2" w:rsidP="00A403BB">
      <w:pPr>
        <w:rPr>
          <w:noProof/>
        </w:rPr>
      </w:pPr>
    </w:p>
    <w:p w:rsidR="00A403BB" w:rsidP="00A403BB">
      <w:r>
        <w:rPr>
          <w:noProof/>
        </w:rPr>
        <w:t xml:space="preserve">Survey responses will not be indicated as mandatory for good standing in any quality reporting program, and a cap will be placed at </w:t>
      </w:r>
      <w:r w:rsidR="001477AF">
        <w:rPr>
          <w:noProof/>
        </w:rPr>
        <w:t>5</w:t>
      </w:r>
      <w:r>
        <w:rPr>
          <w:noProof/>
        </w:rPr>
        <w:t>00 for the number of survey responses captures to limit the number of burden hours needed for the survey. All survey responses will be anonymous, and no PII will be captured.</w:t>
      </w:r>
    </w:p>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t xml:space="preserve"> </w:t>
      </w:r>
      <w:r>
        <w:t>]</w:t>
      </w:r>
      <w:r>
        <w:t xml:space="preserve"> Web-based</w:t>
      </w:r>
      <w:r>
        <w:t xml:space="preserve"> or other forms of Social Media </w:t>
      </w:r>
    </w:p>
    <w:p w:rsidR="001B0AAA" w:rsidP="001B0AAA">
      <w:pPr>
        <w:ind w:left="720"/>
      </w:pPr>
      <w:r>
        <w:t xml:space="preserve">[ </w:t>
      </w:r>
      <w:r>
        <w:t xml:space="preserve"> </w:t>
      </w:r>
      <w:r>
        <w:t>]</w:t>
      </w:r>
      <w:r>
        <w:t xml:space="preserve"> Telephone</w:t>
      </w:r>
      <w:r>
        <w:tab/>
      </w:r>
    </w:p>
    <w:p w:rsidR="001B0AAA" w:rsidP="001B0AAA">
      <w:pPr>
        <w:ind w:left="720"/>
      </w:pPr>
      <w:r>
        <w:t>[</w:t>
      </w:r>
      <w:r>
        <w:t xml:space="preserve"> </w:t>
      </w:r>
      <w:r>
        <w:t xml:space="preserve"> ]</w:t>
      </w:r>
      <w:r>
        <w:t xml:space="preserve"> In-person</w:t>
      </w:r>
      <w:r>
        <w:tab/>
      </w:r>
    </w:p>
    <w:p w:rsidR="001B0AAA" w:rsidP="001B0AAA">
      <w:pPr>
        <w:ind w:left="720"/>
      </w:pPr>
      <w:r>
        <w:t xml:space="preserve">[ </w:t>
      </w:r>
      <w:r>
        <w:t xml:space="preserve"> </w:t>
      </w:r>
      <w:r>
        <w:t>]</w:t>
      </w:r>
      <w:r>
        <w:t xml:space="preserve"> Mail</w:t>
      </w:r>
      <w:r>
        <w:t xml:space="preserve"> </w:t>
      </w:r>
    </w:p>
    <w:p w:rsidR="001B0AAA" w:rsidP="001B0AAA">
      <w:pPr>
        <w:ind w:left="720"/>
      </w:pPr>
      <w:r>
        <w:t>[</w:t>
      </w:r>
      <w:r w:rsidR="0004613D">
        <w:t>X</w:t>
      </w:r>
      <w:r>
        <w:t>] Other, Explain</w:t>
      </w:r>
      <w:r w:rsidR="0004613D">
        <w:t>: Email and Web-based</w:t>
      </w:r>
    </w:p>
    <w:p w:rsidR="00F24CFC" w:rsidP="00F24CFC">
      <w:pPr>
        <w:pStyle w:val="ListParagraph"/>
        <w:numPr>
          <w:ilvl w:val="0"/>
          <w:numId w:val="17"/>
        </w:numPr>
      </w:pPr>
      <w:r>
        <w:t>Will interviewers or fac</w:t>
      </w:r>
      <w:r w:rsidR="0004613D">
        <w:t xml:space="preserve">ilitators be used?  </w:t>
      </w:r>
      <w:r w:rsidR="0004613D">
        <w:t>[  ]</w:t>
      </w:r>
      <w:r w:rsidR="0004613D">
        <w:t xml:space="preserve"> Yes [X</w:t>
      </w:r>
      <w:r>
        <w:t>] No</w:t>
      </w:r>
    </w:p>
    <w:p w:rsidR="00F24CFC" w:rsidP="00F24CFC">
      <w:pPr>
        <w:pStyle w:val="ListParagraph"/>
        <w:ind w:left="360"/>
      </w:pPr>
      <w:r>
        <w:t xml:space="preserve"> </w:t>
      </w:r>
    </w:p>
    <w:p w:rsidR="0024521E" w:rsidRPr="00F24CFC" w:rsidP="0024521E">
      <w:pPr>
        <w:rPr>
          <w:b/>
        </w:rPr>
      </w:pPr>
      <w:r w:rsidRPr="00F24CFC">
        <w:rPr>
          <w:b/>
        </w:rPr>
        <w:t>Please make sure that all instruments, instructions, and scripts are submitted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w:t>
      </w:r>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F24CFC" w:rsidRPr="00F24CFC" w:rsidP="00F24CFC">
      <w:pPr>
        <w:rPr>
          <w:b/>
        </w:rPr>
      </w:pPr>
      <w:r>
        <w:rPr>
          <w:b/>
        </w:rPr>
        <w:t xml:space="preserve">Submit </w:t>
      </w:r>
      <w:r w:rsidRPr="00F24CFC">
        <w:rPr>
          <w:b/>
        </w:rPr>
        <w:t>all instruments, instructions, and scripts are submitted with the request.</w:t>
      </w:r>
    </w:p>
    <w:p w:rsidR="005E714A" w:rsidP="00F24CFC">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174B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E44C13"/>
    <w:multiLevelType w:val="hybridMultilevel"/>
    <w:tmpl w:val="711248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613D"/>
    <w:rsid w:val="00047A64"/>
    <w:rsid w:val="00067329"/>
    <w:rsid w:val="00073710"/>
    <w:rsid w:val="00091C79"/>
    <w:rsid w:val="000B2838"/>
    <w:rsid w:val="000D44CA"/>
    <w:rsid w:val="000E200B"/>
    <w:rsid w:val="000F5DE6"/>
    <w:rsid w:val="000F68BE"/>
    <w:rsid w:val="001055F0"/>
    <w:rsid w:val="00132F0D"/>
    <w:rsid w:val="001477AF"/>
    <w:rsid w:val="001927A4"/>
    <w:rsid w:val="00194AC6"/>
    <w:rsid w:val="001A23B0"/>
    <w:rsid w:val="001A25CC"/>
    <w:rsid w:val="001B0AAA"/>
    <w:rsid w:val="001B765B"/>
    <w:rsid w:val="001C39F7"/>
    <w:rsid w:val="001D0142"/>
    <w:rsid w:val="00237B48"/>
    <w:rsid w:val="0024521E"/>
    <w:rsid w:val="00263C3D"/>
    <w:rsid w:val="00274D0B"/>
    <w:rsid w:val="002B052D"/>
    <w:rsid w:val="002B34CD"/>
    <w:rsid w:val="002B3C95"/>
    <w:rsid w:val="002D0B92"/>
    <w:rsid w:val="002F7878"/>
    <w:rsid w:val="00363007"/>
    <w:rsid w:val="003D5BBE"/>
    <w:rsid w:val="003E2911"/>
    <w:rsid w:val="003E3C61"/>
    <w:rsid w:val="003F1C5B"/>
    <w:rsid w:val="00434E33"/>
    <w:rsid w:val="00441434"/>
    <w:rsid w:val="0045264C"/>
    <w:rsid w:val="004876EC"/>
    <w:rsid w:val="004D6E14"/>
    <w:rsid w:val="005009B0"/>
    <w:rsid w:val="00526B84"/>
    <w:rsid w:val="005A1006"/>
    <w:rsid w:val="005B042A"/>
    <w:rsid w:val="005C6715"/>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825E4"/>
    <w:rsid w:val="008879F6"/>
    <w:rsid w:val="00895229"/>
    <w:rsid w:val="008B2EB3"/>
    <w:rsid w:val="008F0203"/>
    <w:rsid w:val="008F50AA"/>
    <w:rsid w:val="008F50D4"/>
    <w:rsid w:val="009239AA"/>
    <w:rsid w:val="00935ADA"/>
    <w:rsid w:val="00946B6C"/>
    <w:rsid w:val="00955A71"/>
    <w:rsid w:val="0096108F"/>
    <w:rsid w:val="009C13B9"/>
    <w:rsid w:val="009D01A2"/>
    <w:rsid w:val="009D6BE8"/>
    <w:rsid w:val="009F5923"/>
    <w:rsid w:val="00A403BB"/>
    <w:rsid w:val="00A674DF"/>
    <w:rsid w:val="00A83AA6"/>
    <w:rsid w:val="00A934D6"/>
    <w:rsid w:val="00AA183D"/>
    <w:rsid w:val="00AE1809"/>
    <w:rsid w:val="00B174B2"/>
    <w:rsid w:val="00B80D76"/>
    <w:rsid w:val="00BA2105"/>
    <w:rsid w:val="00BA7633"/>
    <w:rsid w:val="00BA7E06"/>
    <w:rsid w:val="00BB43B5"/>
    <w:rsid w:val="00BB6110"/>
    <w:rsid w:val="00BB6219"/>
    <w:rsid w:val="00BB6737"/>
    <w:rsid w:val="00BD290F"/>
    <w:rsid w:val="00C14CC4"/>
    <w:rsid w:val="00C33C52"/>
    <w:rsid w:val="00C40D8B"/>
    <w:rsid w:val="00C8407A"/>
    <w:rsid w:val="00C8488C"/>
    <w:rsid w:val="00C86E91"/>
    <w:rsid w:val="00CA2650"/>
    <w:rsid w:val="00CB1078"/>
    <w:rsid w:val="00CC6FAF"/>
    <w:rsid w:val="00CF6542"/>
    <w:rsid w:val="00D24698"/>
    <w:rsid w:val="00D6383F"/>
    <w:rsid w:val="00D671DA"/>
    <w:rsid w:val="00DB59D0"/>
    <w:rsid w:val="00DC33D3"/>
    <w:rsid w:val="00E26329"/>
    <w:rsid w:val="00E40B50"/>
    <w:rsid w:val="00E50293"/>
    <w:rsid w:val="00E54F16"/>
    <w:rsid w:val="00E65FFC"/>
    <w:rsid w:val="00E744EA"/>
    <w:rsid w:val="00E80951"/>
    <w:rsid w:val="00E854FE"/>
    <w:rsid w:val="00E86CC6"/>
    <w:rsid w:val="00EB56B3"/>
    <w:rsid w:val="00ED6492"/>
    <w:rsid w:val="00EF2095"/>
    <w:rsid w:val="00F06866"/>
    <w:rsid w:val="00F15956"/>
    <w:rsid w:val="00F24CFC"/>
    <w:rsid w:val="00F3170F"/>
    <w:rsid w:val="00F74CE2"/>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D564AAD9-C722-4428-A5FD-C8407059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1477A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2010-10-04T15:59:00Z</cp:lastPrinted>
  <dcterms:created xsi:type="dcterms:W3CDTF">2022-11-25T18:24:00Z</dcterms:created>
  <dcterms:modified xsi:type="dcterms:W3CDTF">2022-11-25T18:24:00Z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