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 Generated by Aspose.Words for Java 22.7.0 -->
  <w:body>
    <w:sdt>
      <w:sdtPr>
        <w:id w:val="-327296066"/>
        <w:docPartObj>
          <w:docPartGallery w:val="Cover Pages"/>
          <w:docPartUnique/>
        </w:docPartObj>
      </w:sdtPr>
      <w:sdtEndPr>
        <w:rPr>
          <w:b/>
          <w:bCs/>
          <w:sz w:val="56"/>
        </w:rPr>
      </w:sdtEndPr>
      <w:sdtContent>
        <w:p w:rsidR="00D93FC3" w14:paraId="48604C6F" w14:textId="634C03EA"/>
        <w:p w:rsidR="0022462D" w:rsidP="008F08DA" w14:paraId="3C62E1BA" w14:textId="4D4E7464">
          <w:pPr>
            <w:tabs>
              <w:tab w:val="left" w:pos="8040"/>
            </w:tabs>
            <w:spacing w:after="160" w:line="259" w:lineRule="auto"/>
            <w:ind w:left="0" w:right="0" w:firstLine="0"/>
            <w:rPr>
              <w:b/>
              <w:bCs/>
              <w:sz w:val="56"/>
            </w:rPr>
          </w:pPr>
          <w:r>
            <w:rPr>
              <w:noProof/>
            </w:rPr>
            <w:drawing>
              <wp:inline distT="0" distB="0" distL="0" distR="0">
                <wp:extent cx="4164858" cy="1828800"/>
                <wp:effectExtent l="0" t="0" r="762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9"/>
                        <a:srcRect l="26572" t="16394" r="35571" b="54053"/>
                        <a:stretch>
                          <a:fillRect/>
                        </a:stretch>
                      </pic:blipFill>
                      <pic:spPr bwMode="auto">
                        <a:xfrm>
                          <a:off x="0" y="0"/>
                          <a:ext cx="4164858" cy="18288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00D93FC3">
            <w:rPr>
              <w:noProof/>
            </w:rPr>
            <mc:AlternateContent>
              <mc:Choice Requires="wps">
                <w:drawing>
                  <wp:anchor distT="0" distB="0" distL="182880" distR="182880" simplePos="0" relativeHeight="251666432" behindDoc="0" locked="0" layoutInCell="1" allowOverlap="1">
                    <wp:simplePos x="0" y="0"/>
                    <mc:AlternateContent xmlns:mc="http://schemas.openxmlformats.org/markup-compatibility/2006">
                      <mc:Choice xmlns:c14="http://schemas.microsoft.com/office/drawing/2007/8/2/chart" Requires="c14">
                        <wp:positionH relativeFrom="margin">
                          <wp14:pctPosHOffset>7700</wp14:pctPosHOffset>
                        </wp:positionH>
                      </mc:Choice>
                      <mc:Fallback>
                        <wp:positionH relativeFrom="margin">
                          <wp:posOffset>483572</wp:posOffset>
                        </wp:positionH>
                      </mc:Fallback>
                    </mc:AlternateContent>
                    <mc:AlternateContent xmlns:mc="http://schemas.openxmlformats.org/markup-compatibility/2006">
                      <mc:Choice xmlns:c14="http://schemas.microsoft.com/office/drawing/2007/8/2/chart" Requires="c14">
                        <wp:positionV relativeFrom="page">
                          <wp14:pctPosVOffset>54000</wp14:pctPosVOffset>
                        </wp:positionV>
                      </mc:Choice>
                      <mc:Fallback>
                        <wp:positionV relativeFrom="page">
                          <wp:posOffset>5431536</wp:posOffset>
                        </wp:positionV>
                      </mc:Fallback>
                    </mc:AlternateContent>
                    <wp:extent cx="4951158" cy="3516630"/>
                    <wp:effectExtent l="0" t="0" r="10160" b="3810"/>
                    <wp:wrapSquare wrapText="bothSides"/>
                    <wp:docPr id="131" name="Text Box 131"/>
                    <wp:cNvGraphicFramePr/>
                    <a:graphic xmlns:a="http://schemas.openxmlformats.org/drawingml/2006/main">
                      <a:graphicData uri="http://schemas.microsoft.com/office/word/2010/wordprocessingShape">
                        <wps:wsp xmlns:wps="http://schemas.microsoft.com/office/word/2010/wordprocessingShape">
                          <wps:cNvSpPr txBox="1"/>
                          <wps:spPr>
                            <a:xfrm>
                              <a:off x="0" y="0"/>
                              <a:ext cx="4951158" cy="3516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5BA0" w14:textId="101CA8A5">
                                <w:pPr>
                                  <w:pStyle w:val="NoSpacing"/>
                                  <w:spacing w:before="40" w:after="560" w:line="216" w:lineRule="auto"/>
                                  <w:rPr>
                                    <w:color w:val="4472C4" w:themeColor="accent1"/>
                                    <w:sz w:val="72"/>
                                    <w:szCs w:val="72"/>
                                  </w:rPr>
                                </w:pPr>
                                <w:sdt>
                                  <w:sdtPr>
                                    <w:rPr>
                                      <w:color w:val="4472C4" w:themeColor="accent1"/>
                                      <w:sz w:val="72"/>
                                      <w:szCs w:val="72"/>
                                    </w:rPr>
                                    <w:alias w:val="Title"/>
                                    <w:id w:val="151731938"/>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Medicare Ground Ambulance Data Collection System (GADCS) User Guide</w:t>
                                    </w:r>
                                  </w:sdtContent>
                                </w:sdt>
                              </w:p>
                              <w:p w:rsidR="00FE5BA0" w14:textId="44706133">
                                <w:pPr>
                                  <w:pStyle w:val="NoSpacing"/>
                                  <w:spacing w:before="40" w:after="40"/>
                                  <w:rPr>
                                    <w:caps/>
                                    <w:color w:val="1F4E79" w:themeColor="accent5" w:themeShade="80"/>
                                    <w:sz w:val="28"/>
                                    <w:szCs w:val="28"/>
                                  </w:rPr>
                                </w:pPr>
                              </w:p>
                              <w:p w:rsidR="00FE5BA0" w14:textId="7C34CDDC">
                                <w:pPr>
                                  <w:pStyle w:val="NoSpacing"/>
                                  <w:spacing w:before="80" w:after="40"/>
                                  <w:rPr>
                                    <w:caps/>
                                    <w:color w:val="5B9BD5" w:themeColor="accent5"/>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id="_x0000_t202" coordsize="21600,21600" o:spt="202" path="m,l,21600r21600,l21600,xe">
                    <v:stroke joinstyle="miter"/>
                    <v:path gradientshapeok="t" o:connecttype="rect"/>
                  </v:shapetype>
                  <v:shape id="Text Box 131" o:spid="_x0000_s1025" type="#_x0000_t202" style="width:369pt;height:529.2pt;margin-top:0;margin-left:0;mso-height-percent:350;mso-height-relative:page;mso-left-percent:77;mso-position-horizontal-relative:margin;mso-position-vertical-relative:page;mso-top-percent:540;mso-width-percent:790;mso-width-relative:margin;mso-wrap-distance-bottom:0;mso-wrap-distance-left:14.4pt;mso-wrap-distance-right:14.4pt;mso-wrap-distance-top:0;mso-wrap-style:square;position:absolute;visibility:visible;v-text-anchor:top;z-index:251667456" filled="f" stroked="f" strokeweight="0.5pt">
                    <v:textbox style="mso-fit-shape-to-text:t" inset="0,0,0,0">
                      <w:txbxContent>
                        <w:p w:rsidR="00FE5BA0" w14:paraId="7507842E" w14:textId="101CA8A5">
                          <w:pPr>
                            <w:pStyle w:val="NoSpacing"/>
                            <w:spacing w:before="40" w:after="560" w:line="216" w:lineRule="auto"/>
                            <w:rPr>
                              <w:color w:val="4472C4" w:themeColor="accent1"/>
                              <w:sz w:val="72"/>
                              <w:szCs w:val="72"/>
                            </w:rPr>
                          </w:pPr>
                          <w:sdt>
                            <w:sdtPr>
                              <w:rPr>
                                <w:color w:val="4472C4" w:themeColor="accent1"/>
                                <w:sz w:val="72"/>
                                <w:szCs w:val="72"/>
                              </w:rPr>
                              <w:alias w:val="Title"/>
                              <w:id w:val="1899665727"/>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Medicare Ground Ambulance Data Collection System (GADCS) User Guide</w:t>
                              </w:r>
                            </w:sdtContent>
                          </w:sdt>
                        </w:p>
                        <w:p w:rsidR="00FE5BA0" w14:paraId="3C66D491" w14:textId="44706133">
                          <w:pPr>
                            <w:pStyle w:val="NoSpacing"/>
                            <w:spacing w:before="40" w:after="40"/>
                            <w:rPr>
                              <w:caps/>
                              <w:color w:val="1F4E79" w:themeColor="accent5" w:themeShade="80"/>
                              <w:sz w:val="28"/>
                              <w:szCs w:val="28"/>
                            </w:rPr>
                          </w:pPr>
                        </w:p>
                        <w:p w:rsidR="00FE5BA0" w14:paraId="4FF5A241" w14:textId="7C34CDDC">
                          <w:pPr>
                            <w:pStyle w:val="NoSpacing"/>
                            <w:spacing w:before="80" w:after="40"/>
                            <w:rPr>
                              <w:caps/>
                              <w:color w:val="5B9BD5" w:themeColor="accent5"/>
                              <w:sz w:val="24"/>
                              <w:szCs w:val="24"/>
                            </w:rPr>
                          </w:pPr>
                        </w:p>
                      </w:txbxContent>
                    </v:textbox>
                    <w10:wrap type="square"/>
                  </v:shape>
                </w:pict>
              </mc:Fallback>
            </mc:AlternateContent>
          </w:r>
          <w:r w:rsidR="00D93FC3">
            <w:rPr>
              <w:noProof/>
            </w:rPr>
            <mc:AlternateContent>
              <mc:Choice Requires="wps">
                <w:drawing>
                  <wp:anchor distT="0" distB="0" distL="114300" distR="114300" simplePos="0" relativeHeight="251664384" behindDoc="0" locked="0" layoutInCell="1" allowOverlap="1">
                    <wp:simplePos x="0" y="0"/>
                    <wp:positionH relativeFrom="margin">
                      <wp:align>right</wp:align>
                    </wp:positionH>
                    <mc:AlternateContent xmlns:mc="http://schemas.openxmlformats.org/markup-compatibility/2006">
                      <mc:Choice xmlns:c14="http://schemas.microsoft.com/office/drawing/2007/8/2/chart" Requires="c14">
                        <wp:positionV relativeFrom="page">
                          <wp14:pctPosVOffset>2300</wp14:pctPosVOffset>
                        </wp:positionV>
                      </mc:Choice>
                      <mc:Fallback>
                        <wp:positionV relativeFrom="page">
                          <wp:posOffset>231343</wp:posOffset>
                        </wp:positionV>
                      </mc:Fallback>
                    </mc:AlternateContent>
                    <wp:extent cx="590702" cy="980643"/>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a:spLocks noChangeAspect="1"/>
                          </wps:cNvSpPr>
                          <wps:spPr>
                            <a:xfrm>
                              <a:off x="0" y="0"/>
                              <a:ext cx="590702" cy="98064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id w:val="-785116381"/>
                                  <w:dataBinding w:prefixMappings="xmlns:ns0='http://schemas.microsoft.com/office/2006/coverPageProps' " w:xpath="/ns0:CoverPageProperties[1]/ns0:PublishDate[1]" w:storeItemID="{55AF091B-3C7A-41E3-B477-F2FDAA23CFDA}"/>
                                  <w:date w:fullDate="2021-01-01T00:00:00Z">
                                    <w:dateFormat w:val="yyyy"/>
                                    <w:lid w:val="en-US"/>
                                    <w:storeMappedDataAs w:val="dateTime"/>
                                    <w:calendar w:val="gregorian"/>
                                  </w:date>
                                </w:sdtPr>
                                <w:sdtContent>
                                  <w:p w:rsidR="00FE5BA0" w14:textId="0CDB4AD3">
                                    <w:pPr>
                                      <w:pStyle w:val="NoSpacing"/>
                                      <w:jc w:val="right"/>
                                      <w:rPr>
                                        <w:color w:val="FFFFFF" w:themeColor="background1"/>
                                        <w:sz w:val="24"/>
                                        <w:szCs w:val="24"/>
                                      </w:rPr>
                                    </w:pPr>
                                    <w:r>
                                      <w:rPr>
                                        <w:color w:val="FFFFFF" w:themeColor="background1"/>
                                        <w:sz w:val="24"/>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wps:bodyPr>
                        </wps:wsp>
                      </a:graphicData>
                    </a:graphic>
                    <wp14:sizeRelH relativeFrom="page">
                      <wp14:pctWidth>7600</wp14:pctWidth>
                    </wp14:sizeRelH>
                    <wp14:sizeRelV relativeFrom="page">
                      <wp14:pctHeight>9800</wp14:pctHeight>
                    </wp14:sizeRelV>
                  </wp:anchor>
                </w:drawing>
              </mc:Choice>
              <mc:Fallback>
                <w:pict>
                  <v:rect id="Rectangle 132" o:spid="_x0000_s1026" style="width:46.8pt;height:77.75pt;margin-top:0;margin-left:-4.4pt;mso-height-percent:98;mso-height-relative:page;mso-position-horizontal:right;mso-position-horizontal-relative:margin;mso-position-vertical-relative:page;mso-top-percent:23;mso-width-percent:76;mso-width-relative:page;mso-wrap-distance-bottom:0;mso-wrap-distance-left:9pt;mso-wrap-distance-right:9pt;mso-wrap-distance-top:0;mso-wrap-style:square;position:absolute;visibility:visible;v-text-anchor:bottom;z-index:251665408" fillcolor="#4472c4" stroked="f" strokeweight="1pt">
                    <v:path arrowok="t"/>
                    <o:lock v:ext="edit" aspectratio="t"/>
                    <v:textbox inset="3.6pt,,3.6pt">
                      <w:txbxContent>
                        <w:sdt>
                          <w:sdtPr>
                            <w:rPr>
                              <w:color w:val="FFFFFF" w:themeColor="background1"/>
                              <w:sz w:val="24"/>
                              <w:szCs w:val="24"/>
                            </w:rPr>
                            <w:alias w:val="Year"/>
                            <w:id w:val="1673326080"/>
                            <w:dataBinding w:prefixMappings="xmlns:ns0='http://schemas.microsoft.com/office/2006/coverPageProps' " w:xpath="/ns0:CoverPageProperties[1]/ns0:PublishDate[1]" w:storeItemID="{55AF091B-3C7A-41E3-B477-F2FDAA23CFDA}" w16sdtdh:storeItemChecksum="STJdpw=="/>
                            <w:date w:fullDate="2021-01-01T00:00:00Z">
                              <w:dateFormat w:val="yyyy"/>
                              <w:lid w:val="en-US"/>
                              <w:storeMappedDataAs w:val="dateTime"/>
                              <w:calendar w:val="gregorian"/>
                            </w:date>
                          </w:sdtPr>
                          <w:sdtContent>
                            <w:p w:rsidR="00FE5BA0" w14:paraId="4D80864D" w14:textId="0CDB4AD3">
                              <w:pPr>
                                <w:pStyle w:val="NoSpacing"/>
                                <w:jc w:val="right"/>
                                <w:rPr>
                                  <w:color w:val="FFFFFF" w:themeColor="background1"/>
                                  <w:sz w:val="24"/>
                                  <w:szCs w:val="24"/>
                                </w:rPr>
                              </w:pPr>
                              <w:r>
                                <w:rPr>
                                  <w:color w:val="FFFFFF" w:themeColor="background1"/>
                                  <w:sz w:val="24"/>
                                  <w:szCs w:val="24"/>
                                </w:rPr>
                                <w:t>2021</w:t>
                              </w:r>
                            </w:p>
                          </w:sdtContent>
                        </w:sdt>
                      </w:txbxContent>
                    </v:textbox>
                    <w10:wrap anchorx="margin"/>
                  </v:rect>
                </w:pict>
              </mc:Fallback>
            </mc:AlternateContent>
          </w:r>
          <w:r w:rsidR="008F08DA">
            <w:rPr>
              <w:b/>
              <w:bCs/>
              <w:sz w:val="56"/>
            </w:rPr>
            <w:tab/>
          </w:r>
        </w:p>
        <w:p w:rsidR="0022462D" w:rsidP="0022462D" w14:paraId="4C2ED68D" w14:textId="3BE9B564">
          <w:pPr>
            <w:tabs>
              <w:tab w:val="left" w:pos="12996"/>
            </w:tabs>
            <w:spacing w:after="160" w:line="259" w:lineRule="auto"/>
            <w:ind w:left="0" w:right="0" w:firstLine="0"/>
            <w:rPr>
              <w:b/>
              <w:bCs/>
              <w:sz w:val="56"/>
            </w:rPr>
          </w:pPr>
          <w:r>
            <w:rPr>
              <w:b/>
              <w:bCs/>
              <w:sz w:val="56"/>
            </w:rPr>
            <w:tab/>
          </w:r>
        </w:p>
        <w:p w:rsidR="00D93FC3" w14:paraId="42A5FDD4" w14:textId="387A7031">
          <w:pPr>
            <w:spacing w:after="160" w:line="259" w:lineRule="auto"/>
            <w:ind w:left="0" w:right="0" w:firstLine="0"/>
            <w:rPr>
              <w:b/>
              <w:bCs/>
              <w:sz w:val="56"/>
            </w:rPr>
          </w:pPr>
          <w:r w:rsidRPr="0022462D">
            <w:rPr>
              <w:sz w:val="56"/>
            </w:rPr>
            <w:br w:type="page"/>
          </w:r>
        </w:p>
        <w:bookmarkStart w:id="0" w:name="_GoBack" w:displacedByCustomXml="next"/>
        <w:bookmarkEnd w:id="0" w:displacedByCustomXml="next"/>
      </w:sdtContent>
    </w:sdt>
    <w:sdt>
      <w:sdtPr>
        <w:rPr>
          <w:rFonts w:ascii="Calibri" w:eastAsia="Calibri" w:hAnsi="Calibri" w:cs="Calibri"/>
          <w:color w:val="000000"/>
          <w:sz w:val="22"/>
          <w:szCs w:val="22"/>
        </w:rPr>
        <w:id w:val="634454897"/>
        <w:docPartObj>
          <w:docPartGallery w:val="Table of Contents"/>
          <w:docPartUnique/>
        </w:docPartObj>
      </w:sdtPr>
      <w:sdtEndPr>
        <w:rPr>
          <w:b/>
          <w:bCs/>
          <w:noProof/>
        </w:rPr>
      </w:sdtEndPr>
      <w:sdtContent>
        <w:p w:rsidR="00D93FC3" w14:paraId="486870D8" w14:textId="24A16100">
          <w:pPr>
            <w:pStyle w:val="TOCHeading"/>
          </w:pPr>
          <w:r>
            <w:t>Table of Contents</w:t>
          </w:r>
        </w:p>
        <w:p w:rsidR="00732A97" w:rsidP="00281AA6" w14:paraId="5E12F831" w14:textId="4BF47082"/>
        <w:p w:rsidR="00732A97" w:rsidRPr="00732A97" w:rsidP="00281AA6" w14:paraId="7B8D0FB4" w14:textId="3BAFD272">
          <w:r w:rsidRPr="00BA2A94">
            <w:rPr>
              <w:b/>
              <w:bCs/>
            </w:rPr>
            <w:t>Acronyms and Definition</w:t>
          </w:r>
          <w:r w:rsidRPr="00BA2A94" w:rsidR="00E57F08">
            <w:rPr>
              <w:b/>
              <w:bCs/>
            </w:rPr>
            <w:t>s</w:t>
          </w:r>
          <w:r>
            <w:t>………………………………………………………………………………………………………………</w:t>
          </w:r>
          <w:r w:rsidR="00B3152E">
            <w:t>………….</w:t>
          </w:r>
          <w:r>
            <w:t>3</w:t>
          </w:r>
        </w:p>
        <w:p w:rsidR="00F41BEB" w14:paraId="6652298C" w14:textId="20CC08D9">
          <w:pPr>
            <w:pStyle w:val="TOC1"/>
            <w:rPr>
              <w:rFonts w:asciiTheme="minorHAnsi" w:eastAsiaTheme="minorEastAsia" w:hAnsiTheme="minorHAnsi" w:cstheme="minorBidi"/>
              <w:color w:val="auto"/>
            </w:rPr>
          </w:pPr>
          <w:r>
            <w:rPr>
              <w:noProof w:val="0"/>
            </w:rPr>
            <w:fldChar w:fldCharType="begin"/>
          </w:r>
          <w:r>
            <w:instrText xml:space="preserve"> TOC \o "1-3" \h \z \u </w:instrText>
          </w:r>
          <w:r>
            <w:rPr>
              <w:noProof w:val="0"/>
            </w:rPr>
            <w:fldChar w:fldCharType="separate"/>
          </w:r>
          <w:hyperlink w:anchor="_Toc75425755" w:history="1">
            <w:r w:rsidRPr="00850C6C">
              <w:rPr>
                <w:rStyle w:val="Hyperlink"/>
                <w:b/>
                <w:bCs/>
              </w:rPr>
              <w:t>Medicare Ground Ambulance Data Collection System (GADCS) User Guide</w:t>
            </w:r>
            <w:r>
              <w:rPr>
                <w:webHidden/>
              </w:rPr>
              <w:tab/>
            </w:r>
            <w:r>
              <w:rPr>
                <w:webHidden/>
              </w:rPr>
              <w:fldChar w:fldCharType="begin"/>
            </w:r>
            <w:r>
              <w:rPr>
                <w:webHidden/>
              </w:rPr>
              <w:instrText xml:space="preserve"> PAGEREF _Toc75425755 \h </w:instrText>
            </w:r>
            <w:r>
              <w:rPr>
                <w:webHidden/>
              </w:rPr>
              <w:fldChar w:fldCharType="separate"/>
            </w:r>
            <w:r>
              <w:rPr>
                <w:webHidden/>
              </w:rPr>
              <w:t>4</w:t>
            </w:r>
            <w:r>
              <w:rPr>
                <w:webHidden/>
              </w:rPr>
              <w:fldChar w:fldCharType="end"/>
            </w:r>
          </w:hyperlink>
        </w:p>
        <w:p w:rsidR="00F41BEB" w14:paraId="7910DEDC" w14:textId="0FA4949D">
          <w:pPr>
            <w:pStyle w:val="TOC1"/>
            <w:rPr>
              <w:rFonts w:asciiTheme="minorHAnsi" w:eastAsiaTheme="minorEastAsia" w:hAnsiTheme="minorHAnsi" w:cstheme="minorBidi"/>
              <w:color w:val="auto"/>
            </w:rPr>
          </w:pPr>
          <w:hyperlink w:anchor="_Toc75425756" w:history="1">
            <w:r w:rsidRPr="00850C6C">
              <w:rPr>
                <w:rStyle w:val="Hyperlink"/>
                <w:b/>
                <w:bCs/>
              </w:rPr>
              <w:t>Important Information</w:t>
            </w:r>
            <w:r>
              <w:rPr>
                <w:webHidden/>
              </w:rPr>
              <w:tab/>
            </w:r>
            <w:r>
              <w:rPr>
                <w:webHidden/>
              </w:rPr>
              <w:fldChar w:fldCharType="begin"/>
            </w:r>
            <w:r>
              <w:rPr>
                <w:webHidden/>
              </w:rPr>
              <w:instrText xml:space="preserve"> PAGEREF _Toc75425756 \h </w:instrText>
            </w:r>
            <w:r>
              <w:rPr>
                <w:webHidden/>
              </w:rPr>
              <w:fldChar w:fldCharType="separate"/>
            </w:r>
            <w:r>
              <w:rPr>
                <w:webHidden/>
              </w:rPr>
              <w:t>5</w:t>
            </w:r>
            <w:r>
              <w:rPr>
                <w:webHidden/>
              </w:rPr>
              <w:fldChar w:fldCharType="end"/>
            </w:r>
          </w:hyperlink>
        </w:p>
        <w:p w:rsidR="00F41BEB" w14:paraId="1742998E" w14:textId="6E8B6BEB">
          <w:pPr>
            <w:pStyle w:val="TOC1"/>
            <w:rPr>
              <w:rFonts w:asciiTheme="minorHAnsi" w:eastAsiaTheme="minorEastAsia" w:hAnsiTheme="minorHAnsi" w:cstheme="minorBidi"/>
              <w:color w:val="auto"/>
            </w:rPr>
          </w:pPr>
          <w:hyperlink w:anchor="_Toc75425757" w:history="1">
            <w:r w:rsidRPr="00850C6C">
              <w:rPr>
                <w:rStyle w:val="Hyperlink"/>
                <w:b/>
                <w:bCs/>
              </w:rPr>
              <w:t>Logging In</w:t>
            </w:r>
            <w:r>
              <w:rPr>
                <w:webHidden/>
              </w:rPr>
              <w:tab/>
            </w:r>
            <w:r>
              <w:rPr>
                <w:webHidden/>
              </w:rPr>
              <w:fldChar w:fldCharType="begin"/>
            </w:r>
            <w:r>
              <w:rPr>
                <w:webHidden/>
              </w:rPr>
              <w:instrText xml:space="preserve"> PAGEREF _Toc75425757 \h </w:instrText>
            </w:r>
            <w:r>
              <w:rPr>
                <w:webHidden/>
              </w:rPr>
              <w:fldChar w:fldCharType="separate"/>
            </w:r>
            <w:r>
              <w:rPr>
                <w:webHidden/>
              </w:rPr>
              <w:t>7</w:t>
            </w:r>
            <w:r>
              <w:rPr>
                <w:webHidden/>
              </w:rPr>
              <w:fldChar w:fldCharType="end"/>
            </w:r>
          </w:hyperlink>
        </w:p>
        <w:p w:rsidR="00F41BEB" w14:paraId="7109AB55" w14:textId="0D705E13">
          <w:pPr>
            <w:pStyle w:val="TOC1"/>
            <w:rPr>
              <w:rFonts w:asciiTheme="minorHAnsi" w:eastAsiaTheme="minorEastAsia" w:hAnsiTheme="minorHAnsi" w:cstheme="minorBidi"/>
              <w:color w:val="auto"/>
            </w:rPr>
          </w:pPr>
          <w:hyperlink w:anchor="_Toc75425758" w:history="1">
            <w:r w:rsidRPr="00850C6C">
              <w:rPr>
                <w:rStyle w:val="Hyperlink"/>
                <w:b/>
                <w:bCs/>
              </w:rPr>
              <w:t>Linking Your Organization’s NPI</w:t>
            </w:r>
            <w:r>
              <w:rPr>
                <w:webHidden/>
              </w:rPr>
              <w:tab/>
            </w:r>
            <w:r>
              <w:rPr>
                <w:webHidden/>
              </w:rPr>
              <w:fldChar w:fldCharType="begin"/>
            </w:r>
            <w:r>
              <w:rPr>
                <w:webHidden/>
              </w:rPr>
              <w:instrText xml:space="preserve"> PAGEREF _Toc75425758 \h </w:instrText>
            </w:r>
            <w:r>
              <w:rPr>
                <w:webHidden/>
              </w:rPr>
              <w:fldChar w:fldCharType="separate"/>
            </w:r>
            <w:r>
              <w:rPr>
                <w:webHidden/>
              </w:rPr>
              <w:t>10</w:t>
            </w:r>
            <w:r>
              <w:rPr>
                <w:webHidden/>
              </w:rPr>
              <w:fldChar w:fldCharType="end"/>
            </w:r>
          </w:hyperlink>
        </w:p>
        <w:p w:rsidR="00F41BEB" w14:paraId="1AFED86A" w14:textId="0B9C956D">
          <w:pPr>
            <w:pStyle w:val="TOC1"/>
            <w:rPr>
              <w:rFonts w:asciiTheme="minorHAnsi" w:eastAsiaTheme="minorEastAsia" w:hAnsiTheme="minorHAnsi" w:cstheme="minorBidi"/>
              <w:color w:val="auto"/>
            </w:rPr>
          </w:pPr>
          <w:hyperlink w:anchor="_Toc75425759" w:history="1">
            <w:r w:rsidRPr="00850C6C">
              <w:rPr>
                <w:rStyle w:val="Hyperlink"/>
                <w:b/>
                <w:bCs/>
              </w:rPr>
              <w:t>General Instructions</w:t>
            </w:r>
            <w:r>
              <w:rPr>
                <w:webHidden/>
              </w:rPr>
              <w:tab/>
            </w:r>
            <w:r>
              <w:rPr>
                <w:webHidden/>
              </w:rPr>
              <w:fldChar w:fldCharType="begin"/>
            </w:r>
            <w:r>
              <w:rPr>
                <w:webHidden/>
              </w:rPr>
              <w:instrText xml:space="preserve"> PAGEREF _Toc75425759 \h </w:instrText>
            </w:r>
            <w:r>
              <w:rPr>
                <w:webHidden/>
              </w:rPr>
              <w:fldChar w:fldCharType="separate"/>
            </w:r>
            <w:r>
              <w:rPr>
                <w:webHidden/>
              </w:rPr>
              <w:t>12</w:t>
            </w:r>
            <w:r>
              <w:rPr>
                <w:webHidden/>
              </w:rPr>
              <w:fldChar w:fldCharType="end"/>
            </w:r>
          </w:hyperlink>
        </w:p>
        <w:p w:rsidR="00F41BEB" w14:paraId="3DC109CA" w14:textId="202C0153">
          <w:pPr>
            <w:pStyle w:val="TOC1"/>
            <w:rPr>
              <w:rFonts w:asciiTheme="minorHAnsi" w:eastAsiaTheme="minorEastAsia" w:hAnsiTheme="minorHAnsi" w:cstheme="minorBidi"/>
              <w:color w:val="auto"/>
            </w:rPr>
          </w:pPr>
          <w:hyperlink w:anchor="_Toc75425760" w:history="1">
            <w:r w:rsidRPr="00850C6C">
              <w:rPr>
                <w:rStyle w:val="Hyperlink"/>
                <w:b/>
                <w:bCs/>
              </w:rPr>
              <w:t>Organizational Characteristics</w:t>
            </w:r>
            <w:r>
              <w:rPr>
                <w:webHidden/>
              </w:rPr>
              <w:tab/>
            </w:r>
            <w:r>
              <w:rPr>
                <w:webHidden/>
              </w:rPr>
              <w:fldChar w:fldCharType="begin"/>
            </w:r>
            <w:r>
              <w:rPr>
                <w:webHidden/>
              </w:rPr>
              <w:instrText xml:space="preserve"> PAGEREF _Toc75425760 \h </w:instrText>
            </w:r>
            <w:r>
              <w:rPr>
                <w:webHidden/>
              </w:rPr>
              <w:fldChar w:fldCharType="separate"/>
            </w:r>
            <w:r>
              <w:rPr>
                <w:webHidden/>
              </w:rPr>
              <w:t>15</w:t>
            </w:r>
            <w:r>
              <w:rPr>
                <w:webHidden/>
              </w:rPr>
              <w:fldChar w:fldCharType="end"/>
            </w:r>
          </w:hyperlink>
        </w:p>
        <w:p w:rsidR="00F41BEB" w14:paraId="31A15576" w14:textId="4110B370">
          <w:pPr>
            <w:pStyle w:val="TOC1"/>
            <w:rPr>
              <w:rFonts w:asciiTheme="minorHAnsi" w:eastAsiaTheme="minorEastAsia" w:hAnsiTheme="minorHAnsi" w:cstheme="minorBidi"/>
              <w:color w:val="auto"/>
            </w:rPr>
          </w:pPr>
          <w:hyperlink w:anchor="_Toc75425761" w:history="1">
            <w:r w:rsidRPr="00850C6C">
              <w:rPr>
                <w:rStyle w:val="Hyperlink"/>
                <w:b/>
                <w:bCs/>
              </w:rPr>
              <w:t>Service Area</w:t>
            </w:r>
            <w:r>
              <w:rPr>
                <w:webHidden/>
              </w:rPr>
              <w:tab/>
            </w:r>
            <w:r>
              <w:rPr>
                <w:webHidden/>
              </w:rPr>
              <w:fldChar w:fldCharType="begin"/>
            </w:r>
            <w:r>
              <w:rPr>
                <w:webHidden/>
              </w:rPr>
              <w:instrText xml:space="preserve"> PAGEREF _Toc75425761 \h </w:instrText>
            </w:r>
            <w:r>
              <w:rPr>
                <w:webHidden/>
              </w:rPr>
              <w:fldChar w:fldCharType="separate"/>
            </w:r>
            <w:r>
              <w:rPr>
                <w:webHidden/>
              </w:rPr>
              <w:t>21</w:t>
            </w:r>
            <w:r>
              <w:rPr>
                <w:webHidden/>
              </w:rPr>
              <w:fldChar w:fldCharType="end"/>
            </w:r>
          </w:hyperlink>
        </w:p>
        <w:p w:rsidR="00F41BEB" w14:paraId="155869DC" w14:textId="6F509180">
          <w:pPr>
            <w:pStyle w:val="TOC1"/>
            <w:rPr>
              <w:rFonts w:asciiTheme="minorHAnsi" w:eastAsiaTheme="minorEastAsia" w:hAnsiTheme="minorHAnsi" w:cstheme="minorBidi"/>
              <w:color w:val="auto"/>
            </w:rPr>
          </w:pPr>
          <w:hyperlink w:anchor="_Toc75425762" w:history="1">
            <w:r w:rsidRPr="00850C6C">
              <w:rPr>
                <w:rStyle w:val="Hyperlink"/>
                <w:b/>
                <w:bCs/>
              </w:rPr>
              <w:t>Emergency Response Time</w:t>
            </w:r>
            <w:r>
              <w:rPr>
                <w:webHidden/>
              </w:rPr>
              <w:tab/>
            </w:r>
            <w:r>
              <w:rPr>
                <w:webHidden/>
              </w:rPr>
              <w:fldChar w:fldCharType="begin"/>
            </w:r>
            <w:r>
              <w:rPr>
                <w:webHidden/>
              </w:rPr>
              <w:instrText xml:space="preserve"> PAGEREF _Toc75425762 \h </w:instrText>
            </w:r>
            <w:r>
              <w:rPr>
                <w:webHidden/>
              </w:rPr>
              <w:fldChar w:fldCharType="separate"/>
            </w:r>
            <w:r>
              <w:rPr>
                <w:webHidden/>
              </w:rPr>
              <w:t>24</w:t>
            </w:r>
            <w:r>
              <w:rPr>
                <w:webHidden/>
              </w:rPr>
              <w:fldChar w:fldCharType="end"/>
            </w:r>
          </w:hyperlink>
        </w:p>
        <w:p w:rsidR="00F41BEB" w14:paraId="7BE1D62A" w14:textId="39FD13AD">
          <w:pPr>
            <w:pStyle w:val="TOC1"/>
            <w:rPr>
              <w:rFonts w:asciiTheme="minorHAnsi" w:eastAsiaTheme="minorEastAsia" w:hAnsiTheme="minorHAnsi" w:cstheme="minorBidi"/>
              <w:color w:val="auto"/>
            </w:rPr>
          </w:pPr>
          <w:hyperlink w:anchor="_Toc75425763" w:history="1">
            <w:r w:rsidRPr="00850C6C">
              <w:rPr>
                <w:rStyle w:val="Hyperlink"/>
                <w:b/>
                <w:bCs/>
              </w:rPr>
              <w:t>Ground Ambulance Service Volume</w:t>
            </w:r>
            <w:r>
              <w:rPr>
                <w:webHidden/>
              </w:rPr>
              <w:tab/>
            </w:r>
            <w:r>
              <w:rPr>
                <w:webHidden/>
              </w:rPr>
              <w:fldChar w:fldCharType="begin"/>
            </w:r>
            <w:r>
              <w:rPr>
                <w:webHidden/>
              </w:rPr>
              <w:instrText xml:space="preserve"> PAGEREF _Toc75425763 \h </w:instrText>
            </w:r>
            <w:r>
              <w:rPr>
                <w:webHidden/>
              </w:rPr>
              <w:fldChar w:fldCharType="separate"/>
            </w:r>
            <w:r>
              <w:rPr>
                <w:webHidden/>
              </w:rPr>
              <w:t>28</w:t>
            </w:r>
            <w:r>
              <w:rPr>
                <w:webHidden/>
              </w:rPr>
              <w:fldChar w:fldCharType="end"/>
            </w:r>
          </w:hyperlink>
        </w:p>
        <w:p w:rsidR="00F41BEB" w14:paraId="21E200C5" w14:textId="5EB3B58D">
          <w:pPr>
            <w:pStyle w:val="TOC1"/>
            <w:rPr>
              <w:rFonts w:asciiTheme="minorHAnsi" w:eastAsiaTheme="minorEastAsia" w:hAnsiTheme="minorHAnsi" w:cstheme="minorBidi"/>
              <w:color w:val="auto"/>
            </w:rPr>
          </w:pPr>
          <w:hyperlink w:anchor="_Toc75425764" w:history="1">
            <w:r w:rsidRPr="00850C6C">
              <w:rPr>
                <w:rStyle w:val="Hyperlink"/>
                <w:b/>
                <w:bCs/>
              </w:rPr>
              <w:t>Service Mix</w:t>
            </w:r>
            <w:r>
              <w:rPr>
                <w:webHidden/>
              </w:rPr>
              <w:tab/>
            </w:r>
            <w:r>
              <w:rPr>
                <w:webHidden/>
              </w:rPr>
              <w:fldChar w:fldCharType="begin"/>
            </w:r>
            <w:r>
              <w:rPr>
                <w:webHidden/>
              </w:rPr>
              <w:instrText xml:space="preserve"> PAGEREF _Toc75425764 \h </w:instrText>
            </w:r>
            <w:r>
              <w:rPr>
                <w:webHidden/>
              </w:rPr>
              <w:fldChar w:fldCharType="separate"/>
            </w:r>
            <w:r>
              <w:rPr>
                <w:webHidden/>
              </w:rPr>
              <w:t>33</w:t>
            </w:r>
            <w:r>
              <w:rPr>
                <w:webHidden/>
              </w:rPr>
              <w:fldChar w:fldCharType="end"/>
            </w:r>
          </w:hyperlink>
        </w:p>
        <w:p w:rsidR="00F41BEB" w14:paraId="7644549D" w14:textId="7DC35D6E">
          <w:pPr>
            <w:pStyle w:val="TOC1"/>
            <w:rPr>
              <w:rFonts w:asciiTheme="minorHAnsi" w:eastAsiaTheme="minorEastAsia" w:hAnsiTheme="minorHAnsi" w:cstheme="minorBidi"/>
              <w:color w:val="auto"/>
            </w:rPr>
          </w:pPr>
          <w:hyperlink w:anchor="_Toc75425765" w:history="1">
            <w:r w:rsidRPr="00850C6C">
              <w:rPr>
                <w:rStyle w:val="Hyperlink"/>
                <w:b/>
                <w:bCs/>
              </w:rPr>
              <w:t>Labor Cost</w:t>
            </w:r>
            <w:r>
              <w:rPr>
                <w:webHidden/>
              </w:rPr>
              <w:tab/>
            </w:r>
            <w:r>
              <w:rPr>
                <w:webHidden/>
              </w:rPr>
              <w:fldChar w:fldCharType="begin"/>
            </w:r>
            <w:r>
              <w:rPr>
                <w:webHidden/>
              </w:rPr>
              <w:instrText xml:space="preserve"> PAGEREF _Toc75425765 \h </w:instrText>
            </w:r>
            <w:r>
              <w:rPr>
                <w:webHidden/>
              </w:rPr>
              <w:fldChar w:fldCharType="separate"/>
            </w:r>
            <w:r>
              <w:rPr>
                <w:webHidden/>
              </w:rPr>
              <w:t>35</w:t>
            </w:r>
            <w:r>
              <w:rPr>
                <w:webHidden/>
              </w:rPr>
              <w:fldChar w:fldCharType="end"/>
            </w:r>
          </w:hyperlink>
        </w:p>
        <w:p w:rsidR="00F41BEB" w14:paraId="366EFD14" w14:textId="1C0E04FC">
          <w:pPr>
            <w:pStyle w:val="TOC1"/>
            <w:rPr>
              <w:rFonts w:asciiTheme="minorHAnsi" w:eastAsiaTheme="minorEastAsia" w:hAnsiTheme="minorHAnsi" w:cstheme="minorBidi"/>
              <w:color w:val="auto"/>
            </w:rPr>
          </w:pPr>
          <w:hyperlink w:anchor="_Toc75425766" w:history="1">
            <w:r w:rsidRPr="00850C6C">
              <w:rPr>
                <w:rStyle w:val="Hyperlink"/>
                <w:b/>
                <w:bCs/>
              </w:rPr>
              <w:t>Facilities Cost</w:t>
            </w:r>
            <w:r>
              <w:rPr>
                <w:webHidden/>
              </w:rPr>
              <w:tab/>
            </w:r>
            <w:r>
              <w:rPr>
                <w:webHidden/>
              </w:rPr>
              <w:fldChar w:fldCharType="begin"/>
            </w:r>
            <w:r>
              <w:rPr>
                <w:webHidden/>
              </w:rPr>
              <w:instrText xml:space="preserve"> PAGEREF _Toc75425766 \h </w:instrText>
            </w:r>
            <w:r>
              <w:rPr>
                <w:webHidden/>
              </w:rPr>
              <w:fldChar w:fldCharType="separate"/>
            </w:r>
            <w:r>
              <w:rPr>
                <w:webHidden/>
              </w:rPr>
              <w:t>40</w:t>
            </w:r>
            <w:r>
              <w:rPr>
                <w:webHidden/>
              </w:rPr>
              <w:fldChar w:fldCharType="end"/>
            </w:r>
          </w:hyperlink>
        </w:p>
        <w:p w:rsidR="00F41BEB" w14:paraId="5AEFAD6C" w14:textId="0D83C538">
          <w:pPr>
            <w:pStyle w:val="TOC1"/>
            <w:rPr>
              <w:rFonts w:asciiTheme="minorHAnsi" w:eastAsiaTheme="minorEastAsia" w:hAnsiTheme="minorHAnsi" w:cstheme="minorBidi"/>
              <w:color w:val="auto"/>
            </w:rPr>
          </w:pPr>
          <w:hyperlink w:anchor="_Toc75425767" w:history="1">
            <w:r w:rsidRPr="00850C6C">
              <w:rPr>
                <w:rStyle w:val="Hyperlink"/>
                <w:b/>
                <w:bCs/>
              </w:rPr>
              <w:t>Vehicle Costs</w:t>
            </w:r>
            <w:r>
              <w:rPr>
                <w:webHidden/>
              </w:rPr>
              <w:tab/>
            </w:r>
            <w:r>
              <w:rPr>
                <w:webHidden/>
              </w:rPr>
              <w:fldChar w:fldCharType="begin"/>
            </w:r>
            <w:r>
              <w:rPr>
                <w:webHidden/>
              </w:rPr>
              <w:instrText xml:space="preserve"> PAGEREF _Toc75425767 \h </w:instrText>
            </w:r>
            <w:r>
              <w:rPr>
                <w:webHidden/>
              </w:rPr>
              <w:fldChar w:fldCharType="separate"/>
            </w:r>
            <w:r>
              <w:rPr>
                <w:webHidden/>
              </w:rPr>
              <w:t>44</w:t>
            </w:r>
            <w:r>
              <w:rPr>
                <w:webHidden/>
              </w:rPr>
              <w:fldChar w:fldCharType="end"/>
            </w:r>
          </w:hyperlink>
        </w:p>
        <w:p w:rsidR="00F41BEB" w14:paraId="37DCFB2D" w14:textId="0D336457">
          <w:pPr>
            <w:pStyle w:val="TOC1"/>
            <w:rPr>
              <w:rFonts w:asciiTheme="minorHAnsi" w:eastAsiaTheme="minorEastAsia" w:hAnsiTheme="minorHAnsi" w:cstheme="minorBidi"/>
              <w:color w:val="auto"/>
            </w:rPr>
          </w:pPr>
          <w:hyperlink w:anchor="_Toc75425768" w:history="1">
            <w:r w:rsidRPr="00850C6C">
              <w:rPr>
                <w:rStyle w:val="Hyperlink"/>
                <w:b/>
                <w:bCs/>
              </w:rPr>
              <w:t>Equipment, Consumable, and Supply Costs</w:t>
            </w:r>
            <w:r>
              <w:rPr>
                <w:webHidden/>
              </w:rPr>
              <w:tab/>
            </w:r>
            <w:r>
              <w:rPr>
                <w:webHidden/>
              </w:rPr>
              <w:fldChar w:fldCharType="begin"/>
            </w:r>
            <w:r>
              <w:rPr>
                <w:webHidden/>
              </w:rPr>
              <w:instrText xml:space="preserve"> PAGEREF _Toc75425768 \h </w:instrText>
            </w:r>
            <w:r>
              <w:rPr>
                <w:webHidden/>
              </w:rPr>
              <w:fldChar w:fldCharType="separate"/>
            </w:r>
            <w:r>
              <w:rPr>
                <w:webHidden/>
              </w:rPr>
              <w:t>52</w:t>
            </w:r>
            <w:r>
              <w:rPr>
                <w:webHidden/>
              </w:rPr>
              <w:fldChar w:fldCharType="end"/>
            </w:r>
          </w:hyperlink>
        </w:p>
        <w:p w:rsidR="00F41BEB" w14:paraId="339CB940" w14:textId="197DC08D">
          <w:pPr>
            <w:pStyle w:val="TOC1"/>
            <w:rPr>
              <w:rFonts w:asciiTheme="minorHAnsi" w:eastAsiaTheme="minorEastAsia" w:hAnsiTheme="minorHAnsi" w:cstheme="minorBidi"/>
              <w:color w:val="auto"/>
            </w:rPr>
          </w:pPr>
          <w:hyperlink w:anchor="_Toc75425769" w:history="1">
            <w:r w:rsidRPr="00850C6C">
              <w:rPr>
                <w:rStyle w:val="Hyperlink"/>
                <w:b/>
                <w:bCs/>
              </w:rPr>
              <w:t>Other Costs</w:t>
            </w:r>
            <w:r>
              <w:rPr>
                <w:webHidden/>
              </w:rPr>
              <w:tab/>
            </w:r>
            <w:r>
              <w:rPr>
                <w:webHidden/>
              </w:rPr>
              <w:fldChar w:fldCharType="begin"/>
            </w:r>
            <w:r>
              <w:rPr>
                <w:webHidden/>
              </w:rPr>
              <w:instrText xml:space="preserve"> PAGEREF _Toc75425769 \h </w:instrText>
            </w:r>
            <w:r>
              <w:rPr>
                <w:webHidden/>
              </w:rPr>
              <w:fldChar w:fldCharType="separate"/>
            </w:r>
            <w:r>
              <w:rPr>
                <w:webHidden/>
              </w:rPr>
              <w:t>56</w:t>
            </w:r>
            <w:r>
              <w:rPr>
                <w:webHidden/>
              </w:rPr>
              <w:fldChar w:fldCharType="end"/>
            </w:r>
          </w:hyperlink>
        </w:p>
        <w:p w:rsidR="00F41BEB" w14:paraId="1E7BA62B" w14:textId="64916A0D">
          <w:pPr>
            <w:pStyle w:val="TOC1"/>
            <w:rPr>
              <w:rFonts w:asciiTheme="minorHAnsi" w:eastAsiaTheme="minorEastAsia" w:hAnsiTheme="minorHAnsi" w:cstheme="minorBidi"/>
              <w:color w:val="auto"/>
            </w:rPr>
          </w:pPr>
          <w:hyperlink w:anchor="_Toc75425770" w:history="1">
            <w:r w:rsidRPr="00850C6C">
              <w:rPr>
                <w:rStyle w:val="Hyperlink"/>
                <w:b/>
                <w:bCs/>
              </w:rPr>
              <w:t>Total Costs</w:t>
            </w:r>
            <w:r>
              <w:rPr>
                <w:webHidden/>
              </w:rPr>
              <w:tab/>
            </w:r>
            <w:r>
              <w:rPr>
                <w:webHidden/>
              </w:rPr>
              <w:fldChar w:fldCharType="begin"/>
            </w:r>
            <w:r>
              <w:rPr>
                <w:webHidden/>
              </w:rPr>
              <w:instrText xml:space="preserve"> PAGEREF _Toc75425770 \h </w:instrText>
            </w:r>
            <w:r>
              <w:rPr>
                <w:webHidden/>
              </w:rPr>
              <w:fldChar w:fldCharType="separate"/>
            </w:r>
            <w:r>
              <w:rPr>
                <w:webHidden/>
              </w:rPr>
              <w:t>60</w:t>
            </w:r>
            <w:r>
              <w:rPr>
                <w:webHidden/>
              </w:rPr>
              <w:fldChar w:fldCharType="end"/>
            </w:r>
          </w:hyperlink>
        </w:p>
        <w:p w:rsidR="00F41BEB" w14:paraId="08A271E7" w14:textId="14F5BCBD">
          <w:pPr>
            <w:pStyle w:val="TOC1"/>
            <w:rPr>
              <w:rFonts w:asciiTheme="minorHAnsi" w:eastAsiaTheme="minorEastAsia" w:hAnsiTheme="minorHAnsi" w:cstheme="minorBidi"/>
              <w:color w:val="auto"/>
            </w:rPr>
          </w:pPr>
          <w:hyperlink w:anchor="_Toc75425771" w:history="1">
            <w:r w:rsidRPr="00850C6C">
              <w:rPr>
                <w:rStyle w:val="Hyperlink"/>
                <w:b/>
                <w:bCs/>
              </w:rPr>
              <w:t>Revenues</w:t>
            </w:r>
            <w:r>
              <w:rPr>
                <w:webHidden/>
              </w:rPr>
              <w:tab/>
            </w:r>
            <w:r>
              <w:rPr>
                <w:webHidden/>
              </w:rPr>
              <w:fldChar w:fldCharType="begin"/>
            </w:r>
            <w:r>
              <w:rPr>
                <w:webHidden/>
              </w:rPr>
              <w:instrText xml:space="preserve"> PAGEREF _Toc75425771 \h </w:instrText>
            </w:r>
            <w:r>
              <w:rPr>
                <w:webHidden/>
              </w:rPr>
              <w:fldChar w:fldCharType="separate"/>
            </w:r>
            <w:r>
              <w:rPr>
                <w:webHidden/>
              </w:rPr>
              <w:t>61</w:t>
            </w:r>
            <w:r>
              <w:rPr>
                <w:webHidden/>
              </w:rPr>
              <w:fldChar w:fldCharType="end"/>
            </w:r>
          </w:hyperlink>
        </w:p>
        <w:p w:rsidR="00F41BEB" w14:paraId="5AF859D2" w14:textId="305CD7BA">
          <w:pPr>
            <w:pStyle w:val="TOC1"/>
            <w:rPr>
              <w:rFonts w:asciiTheme="minorHAnsi" w:eastAsiaTheme="minorEastAsia" w:hAnsiTheme="minorHAnsi" w:cstheme="minorBidi"/>
              <w:color w:val="auto"/>
            </w:rPr>
          </w:pPr>
          <w:hyperlink w:anchor="_Toc75425772" w:history="1">
            <w:r w:rsidRPr="00850C6C">
              <w:rPr>
                <w:rStyle w:val="Hyperlink"/>
                <w:b/>
                <w:bCs/>
              </w:rPr>
              <w:t>Certifier Landing Page</w:t>
            </w:r>
            <w:r>
              <w:rPr>
                <w:webHidden/>
              </w:rPr>
              <w:tab/>
            </w:r>
            <w:r>
              <w:rPr>
                <w:webHidden/>
              </w:rPr>
              <w:fldChar w:fldCharType="begin"/>
            </w:r>
            <w:r>
              <w:rPr>
                <w:webHidden/>
              </w:rPr>
              <w:instrText xml:space="preserve"> PAGEREF _Toc75425772 \h </w:instrText>
            </w:r>
            <w:r>
              <w:rPr>
                <w:webHidden/>
              </w:rPr>
              <w:fldChar w:fldCharType="separate"/>
            </w:r>
            <w:r>
              <w:rPr>
                <w:webHidden/>
              </w:rPr>
              <w:t>68</w:t>
            </w:r>
            <w:r>
              <w:rPr>
                <w:webHidden/>
              </w:rPr>
              <w:fldChar w:fldCharType="end"/>
            </w:r>
          </w:hyperlink>
        </w:p>
        <w:p w:rsidR="00D93FC3" w14:paraId="69BDEC94" w14:textId="70040C20">
          <w:r>
            <w:rPr>
              <w:b/>
              <w:bCs/>
              <w:noProof/>
            </w:rPr>
            <w:fldChar w:fldCharType="end"/>
          </w:r>
        </w:p>
      </w:sdtContent>
    </w:sdt>
    <w:p w:rsidR="00D93FC3" w14:paraId="3A921B9F" w14:textId="77777777">
      <w:pPr>
        <w:spacing w:after="0" w:line="259" w:lineRule="auto"/>
        <w:ind w:left="0" w:right="518" w:firstLine="0"/>
        <w:jc w:val="center"/>
        <w:rPr>
          <w:b/>
          <w:bCs/>
          <w:sz w:val="56"/>
        </w:rPr>
      </w:pPr>
    </w:p>
    <w:p w:rsidR="00CB1EFB" w:rsidRPr="00BF6283" w:rsidP="00CB1EFB" w14:paraId="036AA4F2" w14:textId="77777777">
      <w:pPr>
        <w:spacing w:after="160" w:line="259" w:lineRule="auto"/>
        <w:ind w:left="0" w:right="0" w:firstLine="0"/>
        <w:rPr>
          <w:b/>
          <w:bCs/>
        </w:rPr>
      </w:pPr>
      <w:r>
        <w:rPr>
          <w:b/>
          <w:bCs/>
          <w:sz w:val="56"/>
        </w:rPr>
        <w:br w:type="page"/>
      </w:r>
      <w:r w:rsidRPr="00BF6283">
        <w:rPr>
          <w:b/>
          <w:bCs/>
        </w:rPr>
        <w:t>Acronyms and Definitions</w:t>
      </w:r>
    </w:p>
    <w:tbl>
      <w:tblPr>
        <w:tblW w:w="0" w:type="auto"/>
        <w:tblCellMar>
          <w:left w:w="0" w:type="dxa"/>
          <w:right w:w="0" w:type="dxa"/>
        </w:tblCellMar>
        <w:tblLook w:val="04A0"/>
      </w:tblPr>
      <w:tblGrid>
        <w:gridCol w:w="2150"/>
        <w:gridCol w:w="7200"/>
      </w:tblGrid>
      <w:tr w14:paraId="046F5014" w14:textId="77777777" w:rsidTr="00CB1EFB">
        <w:tblPrEx>
          <w:tblW w:w="0" w:type="auto"/>
          <w:tblCellMar>
            <w:left w:w="0" w:type="dxa"/>
            <w:right w:w="0" w:type="dxa"/>
          </w:tblCellMar>
          <w:tblLook w:val="04A0"/>
        </w:tblPrEx>
        <w:tc>
          <w:tcPr>
            <w:tcW w:w="215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2D46877F" w14:textId="77777777">
            <w:pPr>
              <w:spacing w:after="160" w:line="259" w:lineRule="auto"/>
              <w:ind w:left="0" w:right="0" w:firstLine="0"/>
            </w:pPr>
            <w:r w:rsidRPr="00BF6283">
              <w:t>ALS1</w:t>
            </w:r>
          </w:p>
        </w:tc>
        <w:tc>
          <w:tcPr>
            <w:tcW w:w="72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05C8D3BB" w14:textId="77777777">
            <w:pPr>
              <w:spacing w:after="160" w:line="259" w:lineRule="auto"/>
              <w:ind w:left="0" w:right="0" w:firstLine="0"/>
            </w:pPr>
            <w:r w:rsidRPr="00BF6283">
              <w:t>Advanced Life Support, Level One</w:t>
            </w:r>
          </w:p>
        </w:tc>
      </w:tr>
      <w:tr w14:paraId="033AD974"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3D5FCA03" w14:textId="77777777">
            <w:pPr>
              <w:spacing w:after="160" w:line="259" w:lineRule="auto"/>
              <w:ind w:left="0" w:right="0" w:firstLine="0"/>
            </w:pPr>
            <w:r w:rsidRPr="00BF6283">
              <w:t>ALS2</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ED59827" w14:textId="77777777">
            <w:pPr>
              <w:spacing w:after="160" w:line="259" w:lineRule="auto"/>
              <w:ind w:left="0" w:right="0" w:firstLine="0"/>
            </w:pPr>
            <w:r w:rsidRPr="00BF6283">
              <w:t>Advanced Life Support, Level Two</w:t>
            </w:r>
          </w:p>
        </w:tc>
      </w:tr>
      <w:tr w14:paraId="0BEA37D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03B4DCFC" w14:textId="77777777">
            <w:pPr>
              <w:spacing w:after="160" w:line="259" w:lineRule="auto"/>
              <w:ind w:left="0" w:right="0" w:firstLine="0"/>
            </w:pPr>
            <w:r w:rsidRPr="00BF6283">
              <w:t>BBA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C8E589C" w14:textId="77777777">
            <w:pPr>
              <w:spacing w:after="160" w:line="259" w:lineRule="auto"/>
              <w:ind w:left="0" w:right="0" w:firstLine="0"/>
            </w:pPr>
            <w:r w:rsidRPr="00BF6283">
              <w:t>Bipartisan Budget Act</w:t>
            </w:r>
          </w:p>
        </w:tc>
      </w:tr>
      <w:tr w14:paraId="3F95DCD2"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336C5812" w14:textId="77777777">
            <w:pPr>
              <w:spacing w:after="160" w:line="259" w:lineRule="auto"/>
              <w:ind w:left="0" w:right="0" w:firstLine="0"/>
            </w:pPr>
            <w:r w:rsidRPr="00BF6283">
              <w:t>BLS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5E7B69C7" w14:textId="77777777">
            <w:pPr>
              <w:spacing w:after="160" w:line="259" w:lineRule="auto"/>
              <w:ind w:left="0" w:right="0" w:firstLine="0"/>
            </w:pPr>
            <w:r w:rsidRPr="00BF6283">
              <w:t>Basic Life Support</w:t>
            </w:r>
          </w:p>
        </w:tc>
      </w:tr>
      <w:tr w14:paraId="1903C0F9"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34542D9" w14:textId="77777777">
            <w:pPr>
              <w:spacing w:after="160" w:line="259" w:lineRule="auto"/>
              <w:ind w:left="0" w:right="0" w:firstLine="0"/>
            </w:pPr>
            <w:r w:rsidRPr="00BF6283">
              <w:t>CMS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3226183" w14:textId="77777777">
            <w:pPr>
              <w:spacing w:after="160" w:line="259" w:lineRule="auto"/>
              <w:ind w:left="0" w:right="0" w:firstLine="0"/>
            </w:pPr>
            <w:r w:rsidRPr="00BF6283">
              <w:t>Centers for Medicare &amp; Medicaid Services</w:t>
            </w:r>
          </w:p>
        </w:tc>
      </w:tr>
      <w:tr w14:paraId="37B96602"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A23FE" w:rsidRPr="00BF6283" w:rsidP="00CB1EFB" w14:paraId="009FCBDE" w14:textId="72165053">
            <w:pPr>
              <w:spacing w:after="160" w:line="259" w:lineRule="auto"/>
              <w:ind w:left="0" w:right="0" w:firstLine="0"/>
            </w:pPr>
            <w:r w:rsidRPr="00EA23FE">
              <w:t>Data collection period</w:t>
            </w:r>
          </w:p>
        </w:tc>
        <w:tc>
          <w:tcPr>
            <w:tcW w:w="7200" w:type="dxa"/>
            <w:tcBorders>
              <w:top w:val="nil"/>
              <w:left w:val="nil"/>
              <w:bottom w:val="single" w:sz="8" w:space="0" w:color="auto"/>
              <w:right w:val="single" w:sz="8" w:space="0" w:color="auto"/>
            </w:tcBorders>
            <w:tcMar>
              <w:top w:w="0" w:type="dxa"/>
              <w:left w:w="108" w:type="dxa"/>
              <w:bottom w:w="0" w:type="dxa"/>
              <w:right w:w="108" w:type="dxa"/>
            </w:tcMar>
          </w:tcPr>
          <w:p w:rsidR="00EA23FE" w:rsidRPr="00BF6283" w:rsidP="00CB1EFB" w14:paraId="0D5CAF2F" w14:textId="4E8A7457">
            <w:pPr>
              <w:spacing w:after="160" w:line="259" w:lineRule="auto"/>
              <w:ind w:left="0" w:right="0" w:firstLine="0"/>
            </w:pPr>
            <w:r>
              <w:t>C</w:t>
            </w:r>
            <w:r w:rsidRPr="00EA23FE">
              <w:t>ontinuous 12-month data collection period that reflects the ground ambulance’s annual accounting period</w:t>
            </w:r>
          </w:p>
        </w:tc>
      </w:tr>
      <w:tr w14:paraId="49EFEA2D"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EA23FE" w:rsidRPr="00BF6283" w:rsidP="00CB1EFB" w14:paraId="38EEBDC8" w14:textId="250140AB">
            <w:pPr>
              <w:spacing w:after="160" w:line="259" w:lineRule="auto"/>
              <w:ind w:left="0" w:right="0" w:firstLine="0"/>
            </w:pPr>
            <w:r w:rsidRPr="00EA23FE">
              <w:t>Data reporting period</w:t>
            </w:r>
          </w:p>
        </w:tc>
        <w:tc>
          <w:tcPr>
            <w:tcW w:w="7200" w:type="dxa"/>
            <w:tcBorders>
              <w:top w:val="nil"/>
              <w:left w:val="nil"/>
              <w:bottom w:val="single" w:sz="8" w:space="0" w:color="auto"/>
              <w:right w:val="single" w:sz="8" w:space="0" w:color="auto"/>
            </w:tcBorders>
            <w:tcMar>
              <w:top w:w="0" w:type="dxa"/>
              <w:left w:w="108" w:type="dxa"/>
              <w:bottom w:w="0" w:type="dxa"/>
              <w:right w:w="108" w:type="dxa"/>
            </w:tcMar>
          </w:tcPr>
          <w:p w:rsidR="00EA23FE" w:rsidRPr="00BF6283" w:rsidP="00CB1EFB" w14:paraId="39F3682A" w14:textId="449ED941">
            <w:pPr>
              <w:spacing w:after="160" w:line="259" w:lineRule="auto"/>
              <w:ind w:left="0" w:right="0" w:firstLine="0"/>
            </w:pPr>
            <w:r>
              <w:t>T</w:t>
            </w:r>
            <w:r w:rsidRPr="00EA23FE">
              <w:t>he 5-month period that begins the day after the last day of the ground ambulance organization’s data collection period</w:t>
            </w:r>
          </w:p>
        </w:tc>
      </w:tr>
      <w:tr w14:paraId="5DFB7CDD"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400ED6E4" w14:textId="77777777">
            <w:pPr>
              <w:spacing w:after="160" w:line="259" w:lineRule="auto"/>
              <w:ind w:left="0" w:right="0" w:firstLine="0"/>
            </w:pPr>
            <w:r w:rsidRPr="00BF6283">
              <w:t>EMR</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456B8C8" w14:textId="77777777">
            <w:pPr>
              <w:spacing w:after="160" w:line="259" w:lineRule="auto"/>
              <w:ind w:left="0" w:right="0" w:firstLine="0"/>
            </w:pPr>
            <w:r w:rsidRPr="00BF6283">
              <w:t>Emergency Medical Responder</w:t>
            </w:r>
          </w:p>
        </w:tc>
      </w:tr>
      <w:tr w14:paraId="6B6CFC98"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3F20A92" w14:textId="77777777">
            <w:pPr>
              <w:spacing w:after="160" w:line="259" w:lineRule="auto"/>
              <w:ind w:left="0" w:right="0" w:firstLine="0"/>
            </w:pPr>
            <w:r w:rsidRPr="00BF6283">
              <w:t>EUA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78C462D" w14:textId="77777777">
            <w:pPr>
              <w:spacing w:after="160" w:line="259" w:lineRule="auto"/>
              <w:ind w:left="0" w:right="0" w:firstLine="0"/>
            </w:pPr>
            <w:r w:rsidRPr="00BF6283">
              <w:t>Enterprise User Administration</w:t>
            </w:r>
          </w:p>
        </w:tc>
      </w:tr>
      <w:tr w14:paraId="4F91805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4F2341AA" w14:textId="77777777">
            <w:pPr>
              <w:spacing w:after="160" w:line="259" w:lineRule="auto"/>
              <w:ind w:left="0" w:right="0" w:firstLine="0"/>
            </w:pPr>
            <w:r w:rsidRPr="00BF6283">
              <w:t>GAAP</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69AE6B6" w14:textId="77777777">
            <w:pPr>
              <w:spacing w:after="160" w:line="259" w:lineRule="auto"/>
              <w:ind w:left="0" w:right="0" w:firstLine="0"/>
            </w:pPr>
            <w:r w:rsidRPr="00BF6283">
              <w:t>Generally Accepted Accounting Principles</w:t>
            </w:r>
          </w:p>
        </w:tc>
      </w:tr>
      <w:tr w14:paraId="38513DE7"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BF4D070" w14:textId="77777777">
            <w:pPr>
              <w:spacing w:after="160" w:line="259" w:lineRule="auto"/>
              <w:ind w:left="0" w:right="0" w:firstLine="0"/>
            </w:pPr>
            <w:r w:rsidRPr="00BF6283">
              <w:t>GADCS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9ED1BD3" w14:textId="77777777">
            <w:pPr>
              <w:spacing w:after="160" w:line="259" w:lineRule="auto"/>
              <w:ind w:left="0" w:right="0" w:firstLine="0"/>
            </w:pPr>
            <w:r w:rsidRPr="00BF6283">
              <w:t>Ground Ambulance Data Collection System</w:t>
            </w:r>
          </w:p>
        </w:tc>
      </w:tr>
      <w:tr w14:paraId="1E4FF71C"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FC08F00" w14:textId="77777777">
            <w:pPr>
              <w:spacing w:after="160" w:line="259" w:lineRule="auto"/>
              <w:ind w:left="0" w:right="0" w:firstLine="0"/>
            </w:pPr>
            <w:r w:rsidRPr="00BF6283">
              <w:t>HCPCS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393AC2CD" w14:textId="77777777">
            <w:pPr>
              <w:spacing w:after="160" w:line="259" w:lineRule="auto"/>
              <w:ind w:left="0" w:right="0" w:firstLine="0"/>
            </w:pPr>
            <w:r w:rsidRPr="00BF6283">
              <w:t>Healthcare Common Procedure Coding System</w:t>
            </w:r>
          </w:p>
        </w:tc>
      </w:tr>
      <w:tr w14:paraId="37EF4FEE"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CC7AF55" w14:textId="77777777">
            <w:pPr>
              <w:spacing w:after="160" w:line="259" w:lineRule="auto"/>
              <w:ind w:left="0" w:right="0" w:firstLine="0"/>
            </w:pPr>
            <w:r w:rsidRPr="00BF6283">
              <w:t>HHS</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39E38A2" w14:textId="77777777">
            <w:pPr>
              <w:spacing w:after="160" w:line="259" w:lineRule="auto"/>
              <w:ind w:left="0" w:right="0" w:firstLine="0"/>
            </w:pPr>
            <w:r w:rsidRPr="00BF6283">
              <w:t>Department of Health and Human Services</w:t>
            </w:r>
          </w:p>
        </w:tc>
      </w:tr>
      <w:tr w14:paraId="47DD70D4"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2DA3653" w14:textId="77777777">
            <w:pPr>
              <w:spacing w:after="160" w:line="259" w:lineRule="auto"/>
              <w:ind w:left="0" w:right="0" w:firstLine="0"/>
            </w:pPr>
            <w:r w:rsidRPr="00BF6283">
              <w:t>MAC</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3862F854" w14:textId="77777777">
            <w:pPr>
              <w:spacing w:after="160" w:line="259" w:lineRule="auto"/>
              <w:ind w:left="0" w:right="0" w:firstLine="0"/>
            </w:pPr>
            <w:r w:rsidRPr="00BF6283">
              <w:t>Medicare Administrative Contractor</w:t>
            </w:r>
          </w:p>
        </w:tc>
      </w:tr>
      <w:tr w14:paraId="6B6E9DB5"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53E4557" w14:textId="77777777">
            <w:pPr>
              <w:spacing w:after="160" w:line="259" w:lineRule="auto"/>
              <w:ind w:left="0" w:right="0" w:firstLine="0"/>
            </w:pPr>
            <w:bookmarkStart w:id="1" w:name="MFA"/>
            <w:r w:rsidRPr="00BF6283">
              <w:t>MFA</w:t>
            </w:r>
            <w:bookmarkEnd w:id="1"/>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0F6E9A8" w14:textId="77777777">
            <w:pPr>
              <w:spacing w:after="160" w:line="259" w:lineRule="auto"/>
              <w:ind w:left="0" w:right="0" w:firstLine="0"/>
            </w:pPr>
            <w:r w:rsidRPr="00BF6283">
              <w:t>Multi-Factor Authentication</w:t>
            </w:r>
          </w:p>
        </w:tc>
      </w:tr>
      <w:tr w14:paraId="13157882"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0DA51421" w14:textId="77777777">
            <w:pPr>
              <w:spacing w:after="160" w:line="259" w:lineRule="auto"/>
              <w:ind w:left="0" w:right="0" w:firstLine="0"/>
            </w:pPr>
            <w:r w:rsidRPr="00BF6283">
              <w:t>NPI</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05136E" w14:paraId="1101F4B5" w14:textId="0D3D808C">
            <w:pPr>
              <w:spacing w:after="160" w:line="259" w:lineRule="auto"/>
              <w:ind w:left="0" w:right="0" w:firstLine="0"/>
            </w:pPr>
            <w:r w:rsidRPr="00BF6283">
              <w:t>National Provider Identifier</w:t>
            </w:r>
          </w:p>
        </w:tc>
      </w:tr>
      <w:tr w14:paraId="3C70FB3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39BCC1E8" w14:textId="77777777">
            <w:pPr>
              <w:spacing w:after="160" w:line="259" w:lineRule="auto"/>
              <w:ind w:left="0" w:right="0" w:firstLine="0"/>
            </w:pPr>
            <w:r w:rsidRPr="00BF6283">
              <w:t>PI</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967C158" w14:textId="77777777">
            <w:pPr>
              <w:spacing w:after="160" w:line="259" w:lineRule="auto"/>
              <w:ind w:left="0" w:right="0" w:firstLine="0"/>
            </w:pPr>
            <w:r w:rsidRPr="00BF6283">
              <w:t>Paramedic Intercept</w:t>
            </w:r>
          </w:p>
        </w:tc>
      </w:tr>
      <w:tr w14:paraId="1BD35FA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5561B023" w14:textId="77777777">
            <w:pPr>
              <w:spacing w:after="160" w:line="259" w:lineRule="auto"/>
              <w:ind w:left="0" w:right="0" w:firstLine="0"/>
            </w:pPr>
            <w:r w:rsidRPr="00BF6283">
              <w:t>Primary service area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2237BE" w14:paraId="1FAF1C0A" w14:textId="1DD43D86">
            <w:pPr>
              <w:spacing w:after="160" w:line="259" w:lineRule="auto"/>
              <w:ind w:left="0" w:right="0" w:firstLine="0"/>
            </w:pPr>
            <w:r>
              <w:t>T</w:t>
            </w:r>
            <w:r w:rsidRPr="00BF6283">
              <w:t xml:space="preserve">he area in which you </w:t>
            </w:r>
            <w:r w:rsidR="002237BE">
              <w:t xml:space="preserve">are exclusively or primary responsible for </w:t>
            </w:r>
            <w:r w:rsidRPr="00BF6283">
              <w:t>provid</w:t>
            </w:r>
            <w:r w:rsidR="002237BE">
              <w:t xml:space="preserve">ing </w:t>
            </w:r>
            <w:r w:rsidRPr="00BF6283">
              <w:t>service</w:t>
            </w:r>
            <w:r w:rsidR="002237BE">
              <w:t xml:space="preserve"> at one or more levels</w:t>
            </w:r>
            <w:r w:rsidRPr="00BF6283">
              <w:t xml:space="preserve"> and where</w:t>
            </w:r>
            <w:r w:rsidR="0055366F">
              <w:t xml:space="preserve"> </w:t>
            </w:r>
            <w:r w:rsidR="002237BE">
              <w:t>it is highly likely that</w:t>
            </w:r>
            <w:r w:rsidRPr="00BF6283">
              <w:t xml:space="preserve"> the majority of your transport pickups occur.</w:t>
            </w:r>
          </w:p>
        </w:tc>
      </w:tr>
      <w:tr w14:paraId="4EC62891"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1708A5F1" w14:textId="77777777">
            <w:pPr>
              <w:spacing w:after="160" w:line="259" w:lineRule="auto"/>
              <w:ind w:left="0" w:right="0" w:firstLine="0"/>
            </w:pPr>
            <w:r w:rsidRPr="00BF6283">
              <w:t>QRV</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41D2CB18" w14:textId="77777777">
            <w:pPr>
              <w:spacing w:after="160" w:line="259" w:lineRule="auto"/>
              <w:ind w:left="0" w:right="0" w:firstLine="0"/>
            </w:pPr>
            <w:r w:rsidRPr="00BF6283">
              <w:t>Quick response vehicle</w:t>
            </w:r>
          </w:p>
        </w:tc>
      </w:tr>
      <w:tr w14:paraId="37DB5310"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230F1C24" w14:textId="77777777">
            <w:pPr>
              <w:spacing w:after="160" w:line="259" w:lineRule="auto"/>
              <w:ind w:left="0" w:right="0" w:firstLine="0"/>
            </w:pPr>
            <w:r w:rsidRPr="00BF6283">
              <w:t>PDF</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5B76646" w14:textId="77777777">
            <w:pPr>
              <w:spacing w:after="160" w:line="259" w:lineRule="auto"/>
              <w:ind w:left="0" w:right="0" w:firstLine="0"/>
            </w:pPr>
            <w:r w:rsidRPr="00BF6283">
              <w:t>Portable Document Format</w:t>
            </w:r>
          </w:p>
        </w:tc>
      </w:tr>
      <w:tr w14:paraId="6702FCD3"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40E5929" w14:textId="77777777">
            <w:pPr>
              <w:spacing w:after="160" w:line="259" w:lineRule="auto"/>
              <w:ind w:left="0" w:right="0" w:firstLine="0"/>
            </w:pPr>
            <w:r w:rsidRPr="00BF6283">
              <w:t>SCT</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657F7D9E" w14:textId="77777777">
            <w:pPr>
              <w:spacing w:after="160" w:line="259" w:lineRule="auto"/>
              <w:ind w:left="0" w:right="0" w:firstLine="0"/>
            </w:pPr>
            <w:r w:rsidRPr="00BF6283">
              <w:t>Specialty Care Transport</w:t>
            </w:r>
          </w:p>
        </w:tc>
      </w:tr>
      <w:tr w14:paraId="2D4736EF"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78AA101A" w14:textId="77777777">
            <w:pPr>
              <w:spacing w:after="160" w:line="259" w:lineRule="auto"/>
              <w:ind w:left="0" w:right="0" w:firstLine="0"/>
            </w:pPr>
            <w:r w:rsidRPr="00BF6283">
              <w:t>Secondary service area</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2F38B367" w14:textId="1695708D">
            <w:pPr>
              <w:spacing w:after="160" w:line="259" w:lineRule="auto"/>
              <w:ind w:left="0" w:right="0" w:firstLine="0"/>
            </w:pPr>
            <w:r>
              <w:t>O</w:t>
            </w:r>
            <w:r w:rsidRPr="00BF6283">
              <w:t xml:space="preserve">ther areas </w:t>
            </w:r>
            <w:r w:rsidR="00C20511">
              <w:t xml:space="preserve">that are outside of your primary service area but one </w:t>
            </w:r>
            <w:r w:rsidRPr="00BF6283">
              <w:t>where you regularly provide services through mutual or auto-aid agreements</w:t>
            </w:r>
            <w:r w:rsidR="00CD1F05">
              <w:t>.</w:t>
            </w:r>
          </w:p>
        </w:tc>
      </w:tr>
      <w:tr w14:paraId="52E9785A" w14:textId="77777777" w:rsidTr="00CB1EFB">
        <w:tblPrEx>
          <w:tblW w:w="0" w:type="auto"/>
          <w:tblCellMar>
            <w:left w:w="0" w:type="dxa"/>
            <w:right w:w="0" w:type="dxa"/>
          </w:tblCellMar>
          <w:tblLook w:val="04A0"/>
        </w:tblPrEx>
        <w:tc>
          <w:tcPr>
            <w:tcW w:w="21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B1EFB" w:rsidRPr="00BF6283" w:rsidP="00CB1EFB" w14:paraId="2013315D" w14:textId="77777777">
            <w:pPr>
              <w:spacing w:after="160" w:line="259" w:lineRule="auto"/>
              <w:ind w:left="0" w:right="0" w:firstLine="0"/>
            </w:pPr>
            <w:r w:rsidRPr="00BF6283">
              <w:t>SUV</w:t>
            </w:r>
          </w:p>
        </w:tc>
        <w:tc>
          <w:tcPr>
            <w:tcW w:w="7200" w:type="dxa"/>
            <w:tcBorders>
              <w:top w:val="nil"/>
              <w:left w:val="nil"/>
              <w:bottom w:val="single" w:sz="8" w:space="0" w:color="auto"/>
              <w:right w:val="single" w:sz="8" w:space="0" w:color="auto"/>
            </w:tcBorders>
            <w:tcMar>
              <w:top w:w="0" w:type="dxa"/>
              <w:left w:w="108" w:type="dxa"/>
              <w:bottom w:w="0" w:type="dxa"/>
              <w:right w:w="108" w:type="dxa"/>
            </w:tcMar>
            <w:hideMark/>
          </w:tcPr>
          <w:p w:rsidR="00CB1EFB" w:rsidRPr="00BF6283" w:rsidP="00CB1EFB" w14:paraId="1B597BA7" w14:textId="77777777">
            <w:pPr>
              <w:spacing w:after="160" w:line="259" w:lineRule="auto"/>
              <w:ind w:left="0" w:right="0" w:firstLine="0"/>
            </w:pPr>
            <w:r w:rsidRPr="00BF6283">
              <w:t>Sport-utility vehicle</w:t>
            </w:r>
          </w:p>
        </w:tc>
      </w:tr>
    </w:tbl>
    <w:p w:rsidR="00CB1EFB" w:rsidP="00CB1EFB" w14:paraId="61BB07DC" w14:textId="21DB8DB1">
      <w:pPr>
        <w:spacing w:after="160" w:line="259" w:lineRule="auto"/>
        <w:ind w:left="0" w:right="0" w:firstLine="0"/>
      </w:pPr>
    </w:p>
    <w:p w:rsidR="00835530" w:rsidRPr="00F41BEB" w:rsidP="00F41BEB" w14:paraId="5706099D" w14:textId="1BFFB867">
      <w:pPr>
        <w:pStyle w:val="Heading1"/>
        <w:ind w:left="0" w:firstLine="0"/>
        <w:rPr>
          <w:color w:val="FFFFFF" w:themeColor="background1"/>
          <w:sz w:val="16"/>
          <w:szCs w:val="16"/>
        </w:rPr>
      </w:pPr>
      <w:bookmarkStart w:id="2" w:name="_Toc75425755"/>
      <w:r w:rsidRPr="00D93FC3">
        <w:rPr>
          <w:b/>
          <w:bCs/>
          <w:sz w:val="56"/>
          <w:szCs w:val="56"/>
        </w:rPr>
        <w:t xml:space="preserve">Medicare Ground Ambulance Data Collection System (GADCS) </w:t>
      </w:r>
      <w:r w:rsidRPr="00D93FC3" w:rsidR="008C4E5E">
        <w:rPr>
          <w:b/>
          <w:bCs/>
          <w:sz w:val="56"/>
          <w:szCs w:val="56"/>
        </w:rPr>
        <w:t>User Guide</w:t>
      </w:r>
      <w:bookmarkEnd w:id="2"/>
      <w:r w:rsidRPr="00D93FC3" w:rsidR="008C4E5E">
        <w:rPr>
          <w:b/>
          <w:bCs/>
          <w:sz w:val="56"/>
          <w:szCs w:val="56"/>
        </w:rPr>
        <w:t xml:space="preserve"> </w:t>
      </w:r>
    </w:p>
    <w:p w:rsidR="00732A97" w:rsidP="00107A3D" w14:paraId="038C046D" w14:textId="57272D81">
      <w:pPr>
        <w:rPr>
          <w:sz w:val="24"/>
          <w:szCs w:val="24"/>
        </w:rPr>
      </w:pPr>
      <w:r>
        <w:rPr>
          <w:sz w:val="24"/>
          <w:szCs w:val="24"/>
        </w:rPr>
        <w:t>Background on the Medicare Ground Ambulance Data Collection System:</w:t>
      </w:r>
    </w:p>
    <w:p w:rsidR="00F07F02" w:rsidP="00107A3D" w14:paraId="78FF7ED1" w14:textId="4F21B455">
      <w:pPr>
        <w:rPr>
          <w:sz w:val="24"/>
          <w:szCs w:val="24"/>
        </w:rPr>
      </w:pPr>
      <w:r w:rsidRPr="00F07F02">
        <w:rPr>
          <w:sz w:val="24"/>
          <w:szCs w:val="24"/>
        </w:rPr>
        <w:t xml:space="preserve">Section 50203(b) of the Bipartisan Budget Act (BBA) of 2018 (Public Law 115-123) added paragraph (17) to section 1834 (l) of the Social Security Act (the Act). This section requires the Secretary of the Department of Health and Human Services (HHS) to develop a data collection system </w:t>
      </w:r>
      <w:r w:rsidR="000D5DBD">
        <w:rPr>
          <w:sz w:val="24"/>
          <w:szCs w:val="24"/>
        </w:rPr>
        <w:t xml:space="preserve">by December 31, 2019 </w:t>
      </w:r>
      <w:r w:rsidRPr="00F07F02">
        <w:rPr>
          <w:sz w:val="24"/>
          <w:szCs w:val="24"/>
        </w:rPr>
        <w:t xml:space="preserve">to collect cost, revenue, utilization, and other information from providers and suppliers of ground ambulance services (“ground ambulance organizations”). The Centers for Medicare &amp; Medicaid Services (CMS) has developed </w:t>
      </w:r>
      <w:r w:rsidR="000D5DBD">
        <w:rPr>
          <w:sz w:val="24"/>
          <w:szCs w:val="24"/>
        </w:rPr>
        <w:t>a data collection system</w:t>
      </w:r>
      <w:r w:rsidR="00CD743D">
        <w:rPr>
          <w:sz w:val="24"/>
          <w:szCs w:val="24"/>
        </w:rPr>
        <w:t xml:space="preserve"> (84 FR 62863)</w:t>
      </w:r>
      <w:r w:rsidR="000D5DBD">
        <w:rPr>
          <w:sz w:val="24"/>
          <w:szCs w:val="24"/>
        </w:rPr>
        <w:t xml:space="preserve"> that collects detailed information on ground ambulance provider and supplier characteristics including service areas, service volume, costs and revenue through a survey, commonly referred to as the Medicare Ground Ambulance Data Collection Instrument via a web-based system.  </w:t>
      </w:r>
      <w:r>
        <w:rPr>
          <w:sz w:val="24"/>
          <w:szCs w:val="24"/>
        </w:rPr>
        <w:t xml:space="preserve">  </w:t>
      </w:r>
    </w:p>
    <w:p w:rsidR="00D75E10" w:rsidP="00107A3D" w14:paraId="24A1D146" w14:textId="6B69CBC0">
      <w:pPr>
        <w:rPr>
          <w:sz w:val="24"/>
          <w:szCs w:val="24"/>
        </w:rPr>
      </w:pPr>
      <w:r w:rsidRPr="00D75E10">
        <w:rPr>
          <w:sz w:val="24"/>
          <w:szCs w:val="24"/>
        </w:rPr>
        <w:t xml:space="preserve">Effective January 1, 2020 and continuing through 2024, ground ambulance </w:t>
      </w:r>
      <w:r w:rsidR="003E1F2C">
        <w:rPr>
          <w:sz w:val="24"/>
          <w:szCs w:val="24"/>
        </w:rPr>
        <w:t xml:space="preserve">organizations </w:t>
      </w:r>
      <w:r w:rsidRPr="00D75E10">
        <w:rPr>
          <w:sz w:val="24"/>
          <w:szCs w:val="24"/>
        </w:rPr>
        <w:t xml:space="preserve"> that have been selected to participate in the Medicare Ground Ambulance Data Collection System must collect information on cost, utilization, revenue, and other service characteristics in accordance with the Medicare Ground Ambulance Data Collection Instrument for a continuous 12-month </w:t>
      </w:r>
      <w:r w:rsidR="00F9054B">
        <w:rPr>
          <w:sz w:val="24"/>
          <w:szCs w:val="24"/>
        </w:rPr>
        <w:t xml:space="preserve">data collection </w:t>
      </w:r>
      <w:r w:rsidRPr="00D75E10">
        <w:rPr>
          <w:sz w:val="24"/>
          <w:szCs w:val="24"/>
        </w:rPr>
        <w:t xml:space="preserve">period.  </w:t>
      </w:r>
      <w:r w:rsidR="003E1F2C">
        <w:rPr>
          <w:sz w:val="24"/>
          <w:szCs w:val="24"/>
        </w:rPr>
        <w:t xml:space="preserve">The ground ambulance organizations that has have been selected have 5 months after their data collection period has ended to report their data collection in the Medicare Ground Ambulance Data Collection System.  </w:t>
      </w:r>
      <w:r w:rsidRPr="00D75E10">
        <w:rPr>
          <w:sz w:val="24"/>
          <w:szCs w:val="24"/>
        </w:rPr>
        <w:t>The information collected will be used to evaluate the extent to which reported costs relate to payment rates under the Medicare Part B Ambulance Fee Schedule (AFS), as well as to collect information on the utilization of capital equipment and ambulance capacity, and the different types of ground ambulance services furnished in different geographic locations, including rural areas and low population density areas (super rural areas).  Failure to sufficiently submit the required information will result in a 10 percent reduction to payments under the AFS for one year, unless a hardship exemption has been granted or an informal review has determined that your organization is not subject to the 10 percent reduction to payments.</w:t>
      </w:r>
      <w:r w:rsidR="000D5DBD">
        <w:rPr>
          <w:sz w:val="24"/>
          <w:szCs w:val="24"/>
        </w:rPr>
        <w:t xml:space="preserve">  </w:t>
      </w:r>
    </w:p>
    <w:p w:rsidR="000D5DBD" w:rsidP="00107A3D" w14:paraId="07B7CA19" w14:textId="42EDC3FE">
      <w:pPr>
        <w:rPr>
          <w:sz w:val="24"/>
          <w:szCs w:val="24"/>
        </w:rPr>
      </w:pPr>
      <w:r w:rsidRPr="00C721B7">
        <w:rPr>
          <w:sz w:val="24"/>
          <w:szCs w:val="24"/>
        </w:rPr>
        <w:t xml:space="preserve">CMS has provided several documents on </w:t>
      </w:r>
      <w:r w:rsidR="00686AAE">
        <w:rPr>
          <w:sz w:val="24"/>
          <w:szCs w:val="24"/>
        </w:rPr>
        <w:t xml:space="preserve">its </w:t>
      </w:r>
      <w:r w:rsidRPr="00C721B7">
        <w:rPr>
          <w:sz w:val="24"/>
          <w:szCs w:val="24"/>
        </w:rPr>
        <w:t xml:space="preserve">Ambulances Services Center website: </w:t>
      </w:r>
      <w:hyperlink r:id="rId10" w:history="1">
        <w:r w:rsidRPr="00C721B7">
          <w:rPr>
            <w:rStyle w:val="Hyperlink"/>
            <w:sz w:val="24"/>
            <w:szCs w:val="24"/>
          </w:rPr>
          <w:t>https://www.cms.gov/Center/Provider-Type/Ambulances-Services-Center.html</w:t>
        </w:r>
      </w:hyperlink>
      <w:r w:rsidRPr="00C721B7">
        <w:rPr>
          <w:sz w:val="24"/>
          <w:szCs w:val="24"/>
        </w:rPr>
        <w:t xml:space="preserve"> that may be helpful to </w:t>
      </w:r>
      <w:r w:rsidR="005D16ED">
        <w:rPr>
          <w:sz w:val="24"/>
          <w:szCs w:val="24"/>
        </w:rPr>
        <w:t>selected ground ambulance organizations that are required to report under the Medicare Ground Ambulance Data Collection System</w:t>
      </w:r>
      <w:r w:rsidRPr="00C721B7">
        <w:rPr>
          <w:sz w:val="24"/>
          <w:szCs w:val="24"/>
        </w:rPr>
        <w:t xml:space="preserve">.  The documents include: </w:t>
      </w:r>
      <w:r w:rsidR="005D16ED">
        <w:rPr>
          <w:sz w:val="24"/>
          <w:szCs w:val="24"/>
        </w:rPr>
        <w:t>a printable version of the Medicare Ground Ambulance D</w:t>
      </w:r>
      <w:r w:rsidRPr="00C721B7">
        <w:rPr>
          <w:sz w:val="24"/>
          <w:szCs w:val="24"/>
        </w:rPr>
        <w:t xml:space="preserve">ata </w:t>
      </w:r>
      <w:r w:rsidR="005D16ED">
        <w:rPr>
          <w:sz w:val="24"/>
          <w:szCs w:val="24"/>
        </w:rPr>
        <w:t>C</w:t>
      </w:r>
      <w:r w:rsidRPr="00C721B7">
        <w:rPr>
          <w:sz w:val="24"/>
          <w:szCs w:val="24"/>
        </w:rPr>
        <w:t xml:space="preserve">ollection </w:t>
      </w:r>
      <w:r w:rsidR="005D16ED">
        <w:rPr>
          <w:sz w:val="24"/>
          <w:szCs w:val="24"/>
        </w:rPr>
        <w:t>I</w:t>
      </w:r>
      <w:r w:rsidRPr="00C721B7">
        <w:rPr>
          <w:sz w:val="24"/>
          <w:szCs w:val="24"/>
        </w:rPr>
        <w:t>nstrument, F</w:t>
      </w:r>
      <w:r w:rsidR="005D16ED">
        <w:rPr>
          <w:sz w:val="24"/>
          <w:szCs w:val="24"/>
        </w:rPr>
        <w:t>requently Asked Questions (F</w:t>
      </w:r>
      <w:r w:rsidRPr="00C721B7">
        <w:rPr>
          <w:sz w:val="24"/>
          <w:szCs w:val="24"/>
        </w:rPr>
        <w:t>AQs</w:t>
      </w:r>
      <w:r w:rsidR="005D16ED">
        <w:rPr>
          <w:sz w:val="24"/>
          <w:szCs w:val="24"/>
        </w:rPr>
        <w:t>)</w:t>
      </w:r>
      <w:r w:rsidRPr="00C721B7">
        <w:rPr>
          <w:sz w:val="24"/>
          <w:szCs w:val="24"/>
        </w:rPr>
        <w:t>, Quick Reference Guide</w:t>
      </w:r>
      <w:r>
        <w:rPr>
          <w:sz w:val="24"/>
          <w:szCs w:val="24"/>
        </w:rPr>
        <w:t>, and education webinars</w:t>
      </w:r>
      <w:r w:rsidRPr="00C721B7">
        <w:rPr>
          <w:sz w:val="24"/>
          <w:szCs w:val="24"/>
        </w:rPr>
        <w:t>. </w:t>
      </w:r>
    </w:p>
    <w:p w:rsidR="00F07F02" w:rsidP="00107A3D" w14:paraId="71B89C28" w14:textId="77777777">
      <w:pPr>
        <w:rPr>
          <w:sz w:val="24"/>
          <w:szCs w:val="24"/>
        </w:rPr>
      </w:pPr>
    </w:p>
    <w:p w:rsidR="00E619EA" w:rsidRPr="00107A3D" w:rsidP="00107A3D" w14:paraId="209D4705" w14:textId="2EC5EAE5">
      <w:pPr>
        <w:rPr>
          <w:sz w:val="24"/>
          <w:szCs w:val="24"/>
        </w:rPr>
      </w:pPr>
      <w:r w:rsidRPr="00E619EA">
        <w:rPr>
          <w:sz w:val="24"/>
          <w:szCs w:val="24"/>
        </w:rPr>
        <w:t xml:space="preserve">This </w:t>
      </w:r>
      <w:r w:rsidR="002011D3">
        <w:rPr>
          <w:sz w:val="24"/>
          <w:szCs w:val="24"/>
        </w:rPr>
        <w:t xml:space="preserve">user </w:t>
      </w:r>
      <w:r w:rsidRPr="00E619EA">
        <w:rPr>
          <w:sz w:val="24"/>
          <w:szCs w:val="24"/>
        </w:rPr>
        <w:t xml:space="preserve"> guide</w:t>
      </w:r>
      <w:r w:rsidRPr="00E619EA">
        <w:rPr>
          <w:sz w:val="24"/>
          <w:szCs w:val="24"/>
        </w:rPr>
        <w:t xml:space="preserve"> will show you how to properly </w:t>
      </w:r>
      <w:r w:rsidR="00A97365">
        <w:rPr>
          <w:sz w:val="24"/>
          <w:szCs w:val="24"/>
        </w:rPr>
        <w:t>report</w:t>
      </w:r>
      <w:r w:rsidRPr="00E619EA">
        <w:rPr>
          <w:sz w:val="24"/>
          <w:szCs w:val="24"/>
        </w:rPr>
        <w:t xml:space="preserve"> the information requested by CMS for ground ambulance services during a </w:t>
      </w:r>
      <w:r w:rsidR="00A97365">
        <w:rPr>
          <w:sz w:val="24"/>
          <w:szCs w:val="24"/>
        </w:rPr>
        <w:t xml:space="preserve">continuous </w:t>
      </w:r>
      <w:r w:rsidRPr="00E619EA">
        <w:rPr>
          <w:sz w:val="24"/>
          <w:szCs w:val="24"/>
        </w:rPr>
        <w:t xml:space="preserve">12-month </w:t>
      </w:r>
      <w:r w:rsidR="00A97365">
        <w:rPr>
          <w:sz w:val="24"/>
          <w:szCs w:val="24"/>
        </w:rPr>
        <w:t>data collection</w:t>
      </w:r>
      <w:r w:rsidRPr="00E619EA">
        <w:rPr>
          <w:sz w:val="24"/>
          <w:szCs w:val="24"/>
        </w:rPr>
        <w:t xml:space="preserve"> period</w:t>
      </w:r>
      <w:r w:rsidR="002011D3">
        <w:rPr>
          <w:sz w:val="24"/>
          <w:szCs w:val="24"/>
        </w:rPr>
        <w:t xml:space="preserve"> into the Medicare Ground Ambulance Data Collection System </w:t>
      </w:r>
    </w:p>
    <w:p w:rsidR="00516809" w:rsidRPr="00E619EA" w:rsidP="00516809" w14:paraId="07809CD0" w14:textId="0C0611DE">
      <w:pPr>
        <w:jc w:val="center"/>
        <w:rPr>
          <w:b/>
          <w:bCs/>
          <w:sz w:val="32"/>
          <w:szCs w:val="32"/>
          <w:u w:val="single"/>
        </w:rPr>
      </w:pPr>
      <w:r w:rsidRPr="008929A3">
        <w:rPr>
          <w:b/>
          <w:bCs/>
          <w:sz w:val="32"/>
          <w:szCs w:val="32"/>
          <w:u w:val="single"/>
        </w:rPr>
        <w:t>User Roles</w:t>
      </w:r>
    </w:p>
    <w:p w:rsidR="00516809" w:rsidP="00E619EA" w14:paraId="64A1BA95" w14:textId="4FC1667F">
      <w:pPr>
        <w:spacing w:after="160" w:line="259" w:lineRule="auto"/>
        <w:ind w:left="0" w:right="0" w:firstLine="0"/>
        <w:rPr>
          <w:b/>
          <w:bCs/>
        </w:rPr>
      </w:pPr>
      <w:r>
        <w:rPr>
          <w:b/>
          <w:bCs/>
        </w:rPr>
        <w:t>The Medicare Ground Ambulance Data Collection System is a role-based sy</w:t>
      </w:r>
      <w:r w:rsidR="00A206AD">
        <w:rPr>
          <w:b/>
          <w:bCs/>
        </w:rPr>
        <w:t>stem.  This means that certain system functions are linked to specific “user role profiles.”  When a new user is given access to the Medicare Ground Ambulance Data Collection System, a role is approved that provides access to the specific functions they need.</w:t>
      </w:r>
    </w:p>
    <w:p w:rsidR="00E619EA" w:rsidRPr="00E619EA" w:rsidP="00E619EA" w14:paraId="0426A165" w14:textId="63BECF1D">
      <w:pPr>
        <w:spacing w:after="160" w:line="259" w:lineRule="auto"/>
        <w:ind w:left="0" w:right="0" w:firstLine="0"/>
      </w:pPr>
      <w:r w:rsidRPr="00E619EA">
        <w:rPr>
          <w:b/>
          <w:bCs/>
        </w:rPr>
        <w:t>Data Entry Role</w:t>
      </w:r>
      <w:r w:rsidR="004D38E5">
        <w:rPr>
          <w:b/>
          <w:bCs/>
        </w:rPr>
        <w:t xml:space="preserve"> (Submitter)</w:t>
      </w:r>
      <w:r w:rsidRPr="00E619EA">
        <w:rPr>
          <w:b/>
          <w:bCs/>
        </w:rPr>
        <w:t>:</w:t>
      </w:r>
      <w:r w:rsidRPr="00E619EA">
        <w:t xml:space="preserve"> this role is the person who </w:t>
      </w:r>
      <w:r w:rsidR="00DE7DA2">
        <w:t xml:space="preserve">submits </w:t>
      </w:r>
      <w:r w:rsidRPr="00E619EA">
        <w:t xml:space="preserve"> all</w:t>
      </w:r>
      <w:r w:rsidRPr="00E619EA">
        <w:t xml:space="preserve"> the requ</w:t>
      </w:r>
      <w:r w:rsidR="00DE7DA2">
        <w:t>ired</w:t>
      </w:r>
      <w:r w:rsidRPr="00E619EA">
        <w:t xml:space="preserve"> information. Once </w:t>
      </w:r>
      <w:r w:rsidR="002C0C75">
        <w:t>this person</w:t>
      </w:r>
      <w:r w:rsidRPr="00E619EA">
        <w:t xml:space="preserve"> has completed the online form and submitted the form, the Certifier will be notified.</w:t>
      </w:r>
    </w:p>
    <w:p w:rsidR="00E619EA" w:rsidP="00E619EA" w14:paraId="590A5471" w14:textId="7D2467E4">
      <w:pPr>
        <w:spacing w:after="160" w:line="259" w:lineRule="auto"/>
        <w:ind w:left="0" w:right="0" w:firstLine="0"/>
      </w:pPr>
      <w:r>
        <w:rPr>
          <w:b/>
          <w:bCs/>
        </w:rPr>
        <w:t>Certifier</w:t>
      </w:r>
      <w:r w:rsidRPr="00E619EA">
        <w:rPr>
          <w:b/>
          <w:bCs/>
        </w:rPr>
        <w:t>:</w:t>
      </w:r>
      <w:r w:rsidRPr="00E619EA">
        <w:t xml:space="preserve"> this role will review the information </w:t>
      </w:r>
      <w:r w:rsidR="009A7C6E">
        <w:t xml:space="preserve">reported </w:t>
      </w:r>
      <w:r w:rsidRPr="00E619EA">
        <w:t xml:space="preserve"> by</w:t>
      </w:r>
      <w:r w:rsidRPr="00E619EA">
        <w:t xml:space="preserve"> the Data Entry Role</w:t>
      </w:r>
      <w:r w:rsidR="009A7C6E">
        <w:t>(Submitter)</w:t>
      </w:r>
      <w:r w:rsidRPr="00E619EA">
        <w:t xml:space="preserve"> to ensure it is correct and complete. The</w:t>
      </w:r>
      <w:r w:rsidR="00F36BC6">
        <w:t xml:space="preserve"> Certifier </w:t>
      </w:r>
      <w:r w:rsidRPr="00E619EA">
        <w:t>will then certify the submission</w:t>
      </w:r>
      <w:r w:rsidR="00F36BC6">
        <w:t xml:space="preserve"> of the reported data</w:t>
      </w:r>
      <w:r w:rsidRPr="00E619EA">
        <w:t>.</w:t>
      </w:r>
      <w:r w:rsidR="009A7C6E">
        <w:t xml:space="preserve">  If the </w:t>
      </w:r>
      <w:r w:rsidR="004F7352">
        <w:t>C</w:t>
      </w:r>
      <w:r w:rsidR="009A7C6E">
        <w:t xml:space="preserve">ertifier would like changes to be made to the data that was reported in the system, the certifier must notify the </w:t>
      </w:r>
      <w:r w:rsidR="00053A04">
        <w:t>S</w:t>
      </w:r>
      <w:r w:rsidR="009A7C6E">
        <w:t xml:space="preserve">ubmitter to submit the revised data.  </w:t>
      </w:r>
    </w:p>
    <w:p w:rsidR="00CB1EFB" w:rsidP="00812F17" w14:paraId="5F497ACE" w14:textId="77777777">
      <w:pPr>
        <w:pStyle w:val="Heading1"/>
        <w:jc w:val="center"/>
        <w:rPr>
          <w:b/>
          <w:bCs/>
          <w:sz w:val="32"/>
          <w:szCs w:val="32"/>
          <w:u w:val="single"/>
        </w:rPr>
      </w:pPr>
    </w:p>
    <w:p w:rsidR="00812F17" w:rsidRPr="00812F17" w:rsidP="00812F17" w14:paraId="59DD2790" w14:textId="54551668">
      <w:pPr>
        <w:pStyle w:val="Heading1"/>
        <w:jc w:val="center"/>
        <w:rPr>
          <w:b/>
          <w:bCs/>
          <w:sz w:val="32"/>
          <w:szCs w:val="32"/>
          <w:u w:val="single"/>
        </w:rPr>
      </w:pPr>
      <w:bookmarkStart w:id="3" w:name="_Toc75425756"/>
      <w:r w:rsidRPr="00812F17">
        <w:rPr>
          <w:b/>
          <w:bCs/>
          <w:sz w:val="32"/>
          <w:szCs w:val="32"/>
          <w:u w:val="single"/>
        </w:rPr>
        <w:t>Important Information</w:t>
      </w:r>
      <w:bookmarkEnd w:id="3"/>
    </w:p>
    <w:p w:rsidR="008E6DBD" w:rsidP="00E619EA" w14:paraId="16C5B658" w14:textId="25294A3F">
      <w:pPr>
        <w:spacing w:after="160" w:line="259" w:lineRule="auto"/>
        <w:ind w:left="0" w:right="0" w:firstLine="0"/>
      </w:pPr>
      <w:r w:rsidRPr="00812F17">
        <w:rPr>
          <w:b/>
          <w:bCs/>
        </w:rPr>
        <w:t>Browser Compatibility</w:t>
      </w:r>
      <w:r>
        <w:br/>
      </w:r>
      <w:r>
        <w:t>The</w:t>
      </w:r>
      <w:r>
        <w:t xml:space="preserve"> GADCS instrument is only compatible in</w:t>
      </w:r>
      <w:r w:rsidR="0051429C">
        <w:t xml:space="preserve"> Chrome, Firefox, Edge</w:t>
      </w:r>
      <w:r>
        <w:t>.</w:t>
      </w:r>
    </w:p>
    <w:p w:rsidR="009F230A" w:rsidP="00E619EA" w14:paraId="2DE9394B" w14:textId="5B46065D">
      <w:pPr>
        <w:spacing w:after="160" w:line="259" w:lineRule="auto"/>
        <w:ind w:left="0" w:right="0" w:firstLine="0"/>
      </w:pPr>
      <w:r>
        <w:rPr>
          <w:b/>
          <w:bCs/>
        </w:rPr>
        <w:t>Progress Bar</w:t>
      </w:r>
      <w:r>
        <w:rPr>
          <w:b/>
          <w:bCs/>
        </w:rPr>
        <w:br/>
      </w:r>
      <w:r>
        <w:t>As</w:t>
      </w:r>
      <w:r>
        <w:t xml:space="preserve"> you move through the instrument, you will notice a progress bar above the questions. While you’re working in a section, it will say In Progress. When you’ve completed a section, it will say Complete. If a question was skipped or requires more information, it will say Review. </w:t>
      </w:r>
    </w:p>
    <w:p w:rsidR="004D566E" w:rsidRPr="00281AA6" w:rsidP="00E619EA" w14:paraId="286F1765" w14:textId="172F7CB0">
      <w:pPr>
        <w:spacing w:after="160" w:line="259" w:lineRule="auto"/>
        <w:ind w:left="0" w:right="0" w:firstLine="0"/>
        <w:rPr>
          <w:b/>
          <w:bCs/>
        </w:rPr>
      </w:pPr>
      <w:r w:rsidRPr="00281AA6">
        <w:rPr>
          <w:b/>
          <w:bCs/>
        </w:rPr>
        <w:t>Question Formatting</w:t>
      </w:r>
    </w:p>
    <w:p w:rsidR="008639E7" w:rsidRPr="009F230A" w:rsidP="00E619EA" w14:paraId="13CF26C2" w14:textId="7ACA2E7B">
      <w:pPr>
        <w:spacing w:after="160" w:line="259" w:lineRule="auto"/>
        <w:ind w:left="0" w:right="0" w:firstLine="0"/>
      </w:pPr>
      <w:r>
        <w:t xml:space="preserve">As you input data, some responses will generate follow-up questions. Be sure to answer all prompts and questions before moving to the next page or section. Certain questions will have explanations, definitions, or warnings. Be sure you are reading </w:t>
      </w:r>
      <w:r w:rsidR="00D9304F">
        <w:t>all</w:t>
      </w:r>
      <w:r>
        <w:t xml:space="preserve"> the information provided on the page before entering your data. </w:t>
      </w:r>
    </w:p>
    <w:p w:rsidR="00812F17" w:rsidP="00E619EA" w14:paraId="35309334" w14:textId="0583BF61">
      <w:pPr>
        <w:spacing w:after="160" w:line="259" w:lineRule="auto"/>
        <w:ind w:left="0" w:right="0" w:firstLine="0"/>
      </w:pPr>
      <w:r w:rsidRPr="00812F17">
        <w:rPr>
          <w:b/>
          <w:bCs/>
        </w:rPr>
        <w:t>Warning Messages</w:t>
      </w:r>
      <w:r>
        <w:br/>
        <w:t>Depending on your responses, you may see “warning” messages as you input data. These messages will appear with this</w:t>
      </w:r>
      <w:r>
        <w:rPr>
          <w:noProof/>
        </w:rPr>
        <w:drawing>
          <wp:inline distT="0" distB="0" distL="0" distR="0">
            <wp:extent cx="205740" cy="205740"/>
            <wp:effectExtent l="0" t="0"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1"/>
                    <a:srcRect l="27543" t="41416" r="69181" b="52760"/>
                    <a:stretch>
                      <a:fillRect/>
                    </a:stretch>
                  </pic:blipFill>
                  <pic:spPr bwMode="auto">
                    <a:xfrm>
                      <a:off x="0" y="0"/>
                      <a:ext cx="205740" cy="2057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t xml:space="preserve"> symbol </w:t>
      </w:r>
      <w:r w:rsidR="009551AE">
        <w:t xml:space="preserve">with </w:t>
      </w:r>
      <w:r>
        <w:t xml:space="preserve"> a</w:t>
      </w:r>
      <w:r>
        <w:t xml:space="preserve"> yellow or orange background. These do not mean you have done something incorrectly, but instead </w:t>
      </w:r>
      <w:r w:rsidR="002C0C75">
        <w:t>will highlight information that requires extra</w:t>
      </w:r>
      <w:r>
        <w:t xml:space="preserve"> attention. Here is a list of the potential messages you will see.</w:t>
      </w:r>
    </w:p>
    <w:p w:rsidR="00812F17" w:rsidP="00812F17" w14:paraId="17B9569F" w14:textId="23D8D081">
      <w:pPr>
        <w:pStyle w:val="ListParagraph"/>
        <w:numPr>
          <w:ilvl w:val="0"/>
          <w:numId w:val="9"/>
        </w:numPr>
        <w:spacing w:after="160" w:line="259" w:lineRule="auto"/>
        <w:ind w:right="0"/>
      </w:pPr>
      <w:r>
        <w:t>Do not include any “central office staff” that serve multiple NPIs, except for where specifically requested</w:t>
      </w:r>
      <w:r w:rsidR="009551AE">
        <w:t>.</w:t>
      </w:r>
    </w:p>
    <w:p w:rsidR="00812F17" w:rsidP="00812F17" w14:paraId="3C3CC696" w14:textId="2319817D">
      <w:pPr>
        <w:pStyle w:val="ListParagraph"/>
        <w:numPr>
          <w:ilvl w:val="0"/>
          <w:numId w:val="9"/>
        </w:numPr>
        <w:spacing w:after="160" w:line="259" w:lineRule="auto"/>
        <w:ind w:right="0"/>
      </w:pPr>
      <w:r>
        <w:t>Do not include any “central office facilities” that serve multiple NPIs, except for where specifically requested</w:t>
      </w:r>
      <w:r w:rsidR="009551AE">
        <w:t>.</w:t>
      </w:r>
    </w:p>
    <w:p w:rsidR="00812F17" w:rsidP="00812F17" w14:paraId="029B4482" w14:textId="7FF33619">
      <w:pPr>
        <w:pStyle w:val="ListParagraph"/>
        <w:numPr>
          <w:ilvl w:val="0"/>
          <w:numId w:val="9"/>
        </w:numPr>
        <w:spacing w:after="160" w:line="259" w:lineRule="auto"/>
        <w:ind w:right="0"/>
      </w:pPr>
      <w:r>
        <w:t>Do not include any “central office vehicles” that serve multiple NPIs, except for where specifically requested</w:t>
      </w:r>
      <w:r w:rsidR="009551AE">
        <w:t>.</w:t>
      </w:r>
    </w:p>
    <w:p w:rsidR="00812F17" w:rsidP="00812F17" w14:paraId="199FE4CE" w14:textId="5FFEFD82">
      <w:pPr>
        <w:pStyle w:val="ListParagraph"/>
        <w:numPr>
          <w:ilvl w:val="0"/>
          <w:numId w:val="9"/>
        </w:numPr>
        <w:spacing w:after="160" w:line="259" w:lineRule="auto"/>
        <w:ind w:right="0"/>
      </w:pPr>
      <w:r>
        <w:t>Do not include any “central office equipment” that serves multiple NPIs, except for where specifically requested</w:t>
      </w:r>
      <w:r w:rsidR="009551AE">
        <w:t>.</w:t>
      </w:r>
    </w:p>
    <w:p w:rsidR="00812F17" w:rsidP="00812F17" w14:paraId="26196172" w14:textId="2A519108">
      <w:pPr>
        <w:pStyle w:val="ListParagraph"/>
        <w:numPr>
          <w:ilvl w:val="0"/>
          <w:numId w:val="9"/>
        </w:numPr>
        <w:spacing w:after="160" w:line="259" w:lineRule="auto"/>
        <w:ind w:right="0"/>
      </w:pPr>
      <w:r>
        <w:t>Do not include any other “central office” costs that apply to multiple NPIs, except where specifically requested</w:t>
      </w:r>
      <w:r w:rsidR="009551AE">
        <w:t>.</w:t>
      </w:r>
    </w:p>
    <w:p w:rsidR="00812F17" w:rsidP="00812F17" w14:paraId="36BC1C25" w14:textId="77777777">
      <w:pPr>
        <w:pStyle w:val="ListParagraph"/>
        <w:numPr>
          <w:ilvl w:val="0"/>
          <w:numId w:val="9"/>
        </w:numPr>
        <w:spacing w:after="160" w:line="259" w:lineRule="auto"/>
        <w:ind w:right="0"/>
      </w:pPr>
      <w:r>
        <w:t>Do not include individuals who had only air ambulance responsibilities.</w:t>
      </w:r>
    </w:p>
    <w:p w:rsidR="00812F17" w:rsidP="00812F17" w14:paraId="70B5C10B" w14:textId="69908717">
      <w:pPr>
        <w:pStyle w:val="ListParagraph"/>
        <w:numPr>
          <w:ilvl w:val="0"/>
          <w:numId w:val="9"/>
        </w:numPr>
        <w:spacing w:after="160" w:line="259" w:lineRule="auto"/>
        <w:ind w:right="0"/>
      </w:pPr>
      <w:r>
        <w:t>Do not include air ambulance services in responding to the following questions.</w:t>
      </w:r>
    </w:p>
    <w:p w:rsidR="008929A3" w14:paraId="55AF2D64" w14:textId="1838359E">
      <w:pPr>
        <w:spacing w:after="160" w:line="259" w:lineRule="auto"/>
        <w:ind w:left="0" w:right="0" w:firstLine="0"/>
      </w:pPr>
      <w:r>
        <w:rPr>
          <w:b/>
          <w:bCs/>
        </w:rPr>
        <w:br w:type="page"/>
      </w:r>
    </w:p>
    <w:p w:rsidR="008E6DBD" w:rsidRPr="00107A3D" w:rsidP="00107A3D" w14:paraId="70C821F1" w14:textId="49337227">
      <w:pPr>
        <w:pStyle w:val="Heading1"/>
        <w:jc w:val="center"/>
        <w:rPr>
          <w:b/>
          <w:bCs/>
          <w:sz w:val="32"/>
          <w:szCs w:val="32"/>
          <w:u w:val="single"/>
        </w:rPr>
      </w:pPr>
      <w:bookmarkStart w:id="4" w:name="_Toc75425757"/>
      <w:r w:rsidRPr="00107A3D">
        <w:rPr>
          <w:b/>
          <w:bCs/>
          <w:sz w:val="32"/>
          <w:szCs w:val="32"/>
          <w:u w:val="single"/>
        </w:rPr>
        <w:t>Logging In</w:t>
      </w:r>
      <w:bookmarkEnd w:id="4"/>
    </w:p>
    <w:p w:rsidR="008E6DBD" w:rsidP="008E6DBD" w14:paraId="06FE543C" w14:textId="77777777">
      <w:pPr>
        <w:spacing w:after="160" w:line="259" w:lineRule="auto"/>
        <w:ind w:right="0"/>
      </w:pPr>
      <w:r>
        <w:t xml:space="preserve">Before you can log in, you must create a new user account. </w:t>
      </w:r>
    </w:p>
    <w:p w:rsidR="008E6DBD" w:rsidRPr="008E6DBD" w:rsidP="008E6DBD" w14:paraId="3E32DFEA" w14:textId="1F516096">
      <w:pPr>
        <w:spacing w:after="160" w:line="259" w:lineRule="auto"/>
        <w:ind w:right="0"/>
      </w:pPr>
      <w:hyperlink r:id="rId12" w:tooltip="IDM User Guide" w:history="1">
        <w:r w:rsidRPr="008E6DBD">
          <w:rPr>
            <w:rStyle w:val="Hyperlink"/>
          </w:rPr>
          <w:t>CMS IDM User Guide (PDF)</w:t>
        </w:r>
      </w:hyperlink>
      <w:r w:rsidR="008929A3">
        <w:t xml:space="preserve"> section 4 on page 4 will show you the steps for creating a new user account.</w:t>
      </w:r>
    </w:p>
    <w:p w:rsidR="008E6DBD" w:rsidP="008E6DBD" w14:paraId="31F9C8C8" w14:textId="31CAB8BF">
      <w:pPr>
        <w:spacing w:after="160" w:line="259" w:lineRule="auto"/>
        <w:ind w:left="0" w:right="0" w:firstLine="0"/>
      </w:pPr>
      <w:r>
        <w:t xml:space="preserve">Once you have completed creating your new user account, you can login to the portal. </w:t>
      </w:r>
    </w:p>
    <w:p w:rsidR="008E6DBD" w:rsidP="008E6DBD" w14:paraId="5BB2AC33" w14:textId="326D37C6">
      <w:pPr>
        <w:spacing w:after="160" w:line="259" w:lineRule="auto"/>
        <w:ind w:left="0" w:right="0" w:firstLine="0"/>
      </w:pPr>
      <w:r w:rsidRPr="008E6DBD">
        <w:t xml:space="preserve">To log in, click this link: </w:t>
      </w:r>
      <w:bookmarkStart w:id="5" w:name="_Hlk71743592"/>
      <w:hyperlink r:id="rId13" w:history="1">
        <w:r w:rsidRPr="008E6DBD">
          <w:rPr>
            <w:rStyle w:val="Hyperlink"/>
          </w:rPr>
          <w:t>https://portalval.cms.gov</w:t>
        </w:r>
      </w:hyperlink>
      <w:hyperlink r:id="rId13" w:history="1">
        <w:r w:rsidRPr="008E6DBD">
          <w:rPr>
            <w:rStyle w:val="Hyperlink"/>
          </w:rPr>
          <w:t>/</w:t>
        </w:r>
      </w:hyperlink>
      <w:bookmarkEnd w:id="5"/>
    </w:p>
    <w:p w:rsidR="008929A3" w:rsidRPr="008E6DBD" w:rsidP="004052BF" w14:paraId="230162BA" w14:textId="4FC1CBAF">
      <w:pPr>
        <w:spacing w:after="160" w:line="259" w:lineRule="auto"/>
        <w:ind w:left="0" w:right="0" w:firstLine="0"/>
        <w:jc w:val="center"/>
      </w:pPr>
      <w:r w:rsidRPr="008929A3">
        <w:rPr>
          <w:noProof/>
        </w:rPr>
        <w:drawing>
          <wp:inline distT="0" distB="0" distL="0" distR="0">
            <wp:extent cx="5759806" cy="3255264"/>
            <wp:effectExtent l="0" t="0" r="0" b="2540"/>
            <wp:docPr id="3" name="Picture 2">
              <a:extLst xmlns:a="http://schemas.openxmlformats.org/drawingml/2006/main">
                <a:ext xmlns:a="http://schemas.openxmlformats.org/drawingml/2006/main" uri="{FF2B5EF4-FFF2-40B4-BE49-F238E27FC236}">
                  <a16:creationId xmlns:a16="http://schemas.microsoft.com/office/drawing/2014/main" id="{E05DA768-A2AE-49AF-9C0A-7C1AD7881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xmlns:a="http://schemas.openxmlformats.org/drawingml/2006/main" uri="{FF2B5EF4-FFF2-40B4-BE49-F238E27FC236}">
                          <a16:creationId xmlns:a16="http://schemas.microsoft.com/office/drawing/2014/main" id="{E05DA768-A2AE-49AF-9C0A-7C1AD7881BDF}"/>
                        </a:ext>
                      </a:extLst>
                    </pic:cNvPr>
                    <pic:cNvPicPr>
                      <a:picLocks noChangeAspect="1"/>
                    </pic:cNvPicPr>
                  </pic:nvPicPr>
                  <pic:blipFill>
                    <a:blip xmlns:r="http://schemas.openxmlformats.org/officeDocument/2006/relationships" r:embed="rId14"/>
                    <a:srcRect l="2257" t="8368" r="10638" b="4113"/>
                    <a:stretch>
                      <a:fillRect/>
                    </a:stretch>
                  </pic:blipFill>
                  <pic:spPr>
                    <a:xfrm>
                      <a:off x="0" y="0"/>
                      <a:ext cx="5759806" cy="3255264"/>
                    </a:xfrm>
                    <a:prstGeom prst="rect">
                      <a:avLst/>
                    </a:prstGeom>
                  </pic:spPr>
                </pic:pic>
              </a:graphicData>
            </a:graphic>
          </wp:inline>
        </w:drawing>
      </w:r>
    </w:p>
    <w:p w:rsidR="008E6DBD" w:rsidRPr="008E6DBD" w:rsidP="008E6DBD" w14:paraId="3B0F5C98" w14:textId="7E70D1F4">
      <w:pPr>
        <w:spacing w:after="160" w:line="259" w:lineRule="auto"/>
        <w:ind w:left="0" w:right="0" w:firstLine="0"/>
      </w:pPr>
      <w:r w:rsidRPr="008E6DBD">
        <w:t>Enter your log-in credentials provided in the email sent to you</w:t>
      </w:r>
      <w:r w:rsidR="008929A3">
        <w:t xml:space="preserve"> when you created your new user account</w:t>
      </w:r>
      <w:r w:rsidRPr="008E6DBD">
        <w:t>.</w:t>
      </w:r>
    </w:p>
    <w:p w:rsidR="008929A3" w:rsidRPr="008929A3" w:rsidP="008929A3" w14:paraId="5488FD01" w14:textId="3F6DB069">
      <w:pPr>
        <w:spacing w:after="160" w:line="259" w:lineRule="auto"/>
        <w:ind w:left="0" w:right="0" w:firstLine="0"/>
      </w:pPr>
      <w:r w:rsidRPr="008929A3">
        <w:t>Once you agree to the Terms &amp; Conditions and click Login, you will be prompted to enter in a</w:t>
      </w:r>
      <w:r w:rsidR="00813612">
        <w:t xml:space="preserve"> multi-factor identification</w:t>
      </w:r>
      <w:r w:rsidRPr="008929A3">
        <w:t xml:space="preserve"> </w:t>
      </w:r>
      <w:r w:rsidR="00813612">
        <w:t>(</w:t>
      </w:r>
      <w:r w:rsidRPr="00281AA6" w:rsidR="00813612">
        <w:t>MFA</w:t>
      </w:r>
      <w:r w:rsidR="00813612">
        <w:t>)</w:t>
      </w:r>
      <w:r w:rsidRPr="008929A3">
        <w:t xml:space="preserve"> code. </w:t>
      </w:r>
    </w:p>
    <w:p w:rsidR="00056D8C" w:rsidP="008929A3" w14:paraId="495F504E" w14:textId="77777777">
      <w:pPr>
        <w:spacing w:after="160" w:line="259" w:lineRule="auto"/>
        <w:ind w:left="0" w:right="0" w:firstLine="0"/>
      </w:pPr>
    </w:p>
    <w:p w:rsidR="00056D8C" w:rsidP="008929A3" w14:paraId="43FA6404" w14:textId="77777777">
      <w:pPr>
        <w:spacing w:after="160" w:line="259" w:lineRule="auto"/>
        <w:ind w:left="0" w:right="0" w:firstLine="0"/>
      </w:pPr>
    </w:p>
    <w:p w:rsidR="00056D8C" w:rsidP="008929A3" w14:paraId="45DB1585" w14:textId="77777777">
      <w:pPr>
        <w:spacing w:after="160" w:line="259" w:lineRule="auto"/>
        <w:ind w:left="0" w:right="0" w:firstLine="0"/>
      </w:pPr>
    </w:p>
    <w:p w:rsidR="00056D8C" w:rsidP="008929A3" w14:paraId="181E5EF6" w14:textId="77777777">
      <w:pPr>
        <w:spacing w:after="160" w:line="259" w:lineRule="auto"/>
        <w:ind w:left="0" w:right="0" w:firstLine="0"/>
      </w:pPr>
    </w:p>
    <w:p w:rsidR="00056D8C" w:rsidP="008929A3" w14:paraId="57BD77C2" w14:textId="77777777">
      <w:pPr>
        <w:spacing w:after="160" w:line="259" w:lineRule="auto"/>
        <w:ind w:left="0" w:right="0" w:firstLine="0"/>
      </w:pPr>
    </w:p>
    <w:p w:rsidR="00056D8C" w:rsidP="008929A3" w14:paraId="4143B13A" w14:textId="77777777">
      <w:pPr>
        <w:spacing w:after="160" w:line="259" w:lineRule="auto"/>
        <w:ind w:left="0" w:right="0" w:firstLine="0"/>
      </w:pPr>
    </w:p>
    <w:p w:rsidR="00056D8C" w:rsidP="008929A3" w14:paraId="69384F80" w14:textId="77777777">
      <w:pPr>
        <w:spacing w:after="160" w:line="259" w:lineRule="auto"/>
        <w:ind w:left="0" w:right="0" w:firstLine="0"/>
      </w:pPr>
    </w:p>
    <w:p w:rsidR="00056D8C" w:rsidP="008929A3" w14:paraId="57E5E53C" w14:textId="77777777">
      <w:pPr>
        <w:spacing w:after="160" w:line="259" w:lineRule="auto"/>
        <w:ind w:left="0" w:right="0" w:firstLine="0"/>
      </w:pPr>
    </w:p>
    <w:p w:rsidR="00056D8C" w:rsidP="008929A3" w14:paraId="47681435" w14:textId="77777777">
      <w:pPr>
        <w:spacing w:after="160" w:line="259" w:lineRule="auto"/>
        <w:ind w:left="0" w:right="0" w:firstLine="0"/>
      </w:pPr>
    </w:p>
    <w:p w:rsidR="008929A3" w:rsidP="008929A3" w14:paraId="265EEB61" w14:textId="299800EC">
      <w:pPr>
        <w:spacing w:after="160" w:line="259" w:lineRule="auto"/>
        <w:ind w:left="0" w:right="0" w:firstLine="0"/>
      </w:pPr>
      <w:r w:rsidRPr="008929A3">
        <w:t>Click Send MFA Code and then enter the six-digit code sent to the email address you used to register your account.</w:t>
      </w:r>
    </w:p>
    <w:p w:rsidR="008929A3" w:rsidRPr="008929A3" w:rsidP="004052BF" w14:paraId="11EFD2CE" w14:textId="4D02E47F">
      <w:pPr>
        <w:spacing w:after="160" w:line="259" w:lineRule="auto"/>
        <w:ind w:left="0" w:right="0" w:firstLine="0"/>
        <w:jc w:val="center"/>
      </w:pPr>
      <w:r w:rsidRPr="008929A3">
        <w:rPr>
          <w:noProof/>
        </w:rPr>
        <w:drawing>
          <wp:inline distT="0" distB="0" distL="0" distR="0">
            <wp:extent cx="5003927" cy="2743200"/>
            <wp:effectExtent l="0" t="0" r="6350" b="0"/>
            <wp:docPr id="2" name="Picture 2">
              <a:extLst xmlns:a="http://schemas.openxmlformats.org/drawingml/2006/main">
                <a:ext xmlns:a="http://schemas.openxmlformats.org/drawingml/2006/main" uri="{FF2B5EF4-FFF2-40B4-BE49-F238E27FC236}">
                  <a16:creationId xmlns:a16="http://schemas.microsoft.com/office/drawing/2014/main" id="{E9A153B1-07FF-4F8B-B0D0-198244B1FC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xmlns:a="http://schemas.openxmlformats.org/drawingml/2006/main" uri="{FF2B5EF4-FFF2-40B4-BE49-F238E27FC236}">
                          <a16:creationId xmlns:a16="http://schemas.microsoft.com/office/drawing/2014/main" id="{E9A153B1-07FF-4F8B-B0D0-198244B1FCCA}"/>
                        </a:ext>
                      </a:extLst>
                    </pic:cNvPr>
                    <pic:cNvPicPr>
                      <a:picLocks noChangeAspect="1"/>
                    </pic:cNvPicPr>
                  </pic:nvPicPr>
                  <pic:blipFill>
                    <a:blip xmlns:r="http://schemas.openxmlformats.org/officeDocument/2006/relationships" r:embed="rId15"/>
                    <a:srcRect l="3032" t="8652" r="10080" b="6665"/>
                    <a:stretch>
                      <a:fillRect/>
                    </a:stretch>
                  </pic:blipFill>
                  <pic:spPr>
                    <a:xfrm>
                      <a:off x="0" y="0"/>
                      <a:ext cx="5003927" cy="2743200"/>
                    </a:xfrm>
                    <a:prstGeom prst="rect">
                      <a:avLst/>
                    </a:prstGeom>
                  </pic:spPr>
                </pic:pic>
              </a:graphicData>
            </a:graphic>
          </wp:inline>
        </w:drawing>
      </w:r>
    </w:p>
    <w:p w:rsidR="008929A3" w:rsidRPr="008929A3" w:rsidP="008929A3" w14:paraId="22789DD0" w14:textId="77777777">
      <w:pPr>
        <w:spacing w:after="160" w:line="259" w:lineRule="auto"/>
        <w:ind w:left="0" w:right="0" w:firstLine="0"/>
      </w:pPr>
      <w:r w:rsidRPr="008929A3">
        <w:t>Click the Verify button.</w:t>
      </w:r>
    </w:p>
    <w:p w:rsidR="008929A3" w:rsidRPr="008929A3" w:rsidP="008929A3" w14:paraId="738EF1E2" w14:textId="77777777">
      <w:pPr>
        <w:spacing w:after="160" w:line="259" w:lineRule="auto"/>
        <w:ind w:left="0" w:right="0" w:firstLine="0"/>
      </w:pPr>
      <w:r w:rsidRPr="008929A3">
        <w:t>After verifying your MFA code, you will see your My Portal page.</w:t>
      </w:r>
    </w:p>
    <w:p w:rsidR="008929A3" w:rsidRPr="008929A3" w:rsidP="008929A3" w14:paraId="4DE25D84" w14:textId="77777777">
      <w:pPr>
        <w:spacing w:after="160" w:line="259" w:lineRule="auto"/>
        <w:ind w:left="0" w:right="0" w:firstLine="0"/>
      </w:pPr>
      <w:r w:rsidRPr="008929A3">
        <w:t xml:space="preserve">Click on the Fee </w:t>
      </w:r>
      <w:r w:rsidRPr="008929A3">
        <w:t>For</w:t>
      </w:r>
      <w:r w:rsidRPr="008929A3">
        <w:t xml:space="preserve"> Service Data Collection System icon to show the selections.</w:t>
      </w:r>
    </w:p>
    <w:p w:rsidR="008E6DBD" w:rsidP="004052BF" w14:paraId="246B82FE" w14:textId="17792B12">
      <w:pPr>
        <w:spacing w:after="160" w:line="259" w:lineRule="auto"/>
        <w:ind w:left="0" w:right="0" w:firstLine="0"/>
        <w:jc w:val="center"/>
      </w:pPr>
      <w:r>
        <w:rPr>
          <w:noProof/>
        </w:rPr>
        <w:drawing>
          <wp:inline distT="0" distB="0" distL="0" distR="0">
            <wp:extent cx="5644948" cy="28346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6"/>
                    <a:srcRect l="22204" t="40985" r="21496" b="8754"/>
                    <a:stretch>
                      <a:fillRect/>
                    </a:stretch>
                  </pic:blipFill>
                  <pic:spPr bwMode="auto">
                    <a:xfrm>
                      <a:off x="0" y="0"/>
                      <a:ext cx="5668568" cy="284650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D38E5" w14:paraId="5A1337B9" w14:textId="77777777">
      <w:pPr>
        <w:spacing w:after="160" w:line="259" w:lineRule="auto"/>
        <w:ind w:left="0" w:right="0" w:firstLine="0"/>
      </w:pPr>
      <w:r>
        <w:br w:type="page"/>
      </w:r>
    </w:p>
    <w:p w:rsidR="008929A3" w:rsidRPr="008929A3" w:rsidP="008929A3" w14:paraId="147AEBD0" w14:textId="62B87952">
      <w:pPr>
        <w:spacing w:after="160" w:line="259" w:lineRule="auto"/>
        <w:ind w:left="0" w:right="0" w:firstLine="0"/>
      </w:pPr>
      <w:r w:rsidRPr="008929A3">
        <w:t xml:space="preserve">After Clicking on the GADCS option, you will see your Welcome screen. </w:t>
      </w:r>
    </w:p>
    <w:p w:rsidR="008929A3" w:rsidP="008929A3" w14:paraId="1E760A90" w14:textId="0C0F3A19">
      <w:pPr>
        <w:spacing w:after="160" w:line="259" w:lineRule="auto"/>
        <w:ind w:left="0" w:right="0" w:firstLine="0"/>
      </w:pPr>
      <w:r w:rsidRPr="008929A3">
        <w:t xml:space="preserve">On this page, you will first want to click on Overview to learn a little more about the Medicare Ground Ambulance Data Collection System. </w:t>
      </w:r>
      <w:r w:rsidR="004D38E5">
        <w:t>Then when you have completed reading the Overview page</w:t>
      </w:r>
      <w:r w:rsidRPr="008929A3">
        <w:t>, click on NPI Registration.</w:t>
      </w:r>
    </w:p>
    <w:p w:rsidR="008929A3" w:rsidP="004052BF" w14:paraId="1C8ADC2B" w14:textId="1ED2315E">
      <w:pPr>
        <w:spacing w:after="160" w:line="259" w:lineRule="auto"/>
        <w:ind w:left="0" w:right="0" w:firstLine="0"/>
        <w:jc w:val="center"/>
      </w:pPr>
      <w:r>
        <w:rPr>
          <w:noProof/>
        </w:rPr>
        <w:drawing>
          <wp:inline distT="0" distB="0" distL="0" distR="0">
            <wp:extent cx="5944154" cy="26365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7"/>
                    <a:srcRect l="23539" t="52848" r="31325" b="11559"/>
                    <a:stretch>
                      <a:fillRect/>
                    </a:stretch>
                  </pic:blipFill>
                  <pic:spPr bwMode="auto">
                    <a:xfrm>
                      <a:off x="0" y="0"/>
                      <a:ext cx="5962323" cy="264457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8929A3" w14:paraId="00BCA025" w14:textId="0A684B67">
      <w:pPr>
        <w:spacing w:after="160" w:line="259" w:lineRule="auto"/>
        <w:ind w:left="0" w:right="0" w:firstLine="0"/>
      </w:pPr>
      <w:r>
        <w:br w:type="page"/>
      </w:r>
    </w:p>
    <w:p w:rsidR="008929A3" w:rsidRPr="00107A3D" w:rsidP="00107A3D" w14:paraId="5E216198" w14:textId="4D4E2534">
      <w:pPr>
        <w:pStyle w:val="Heading1"/>
        <w:jc w:val="center"/>
        <w:rPr>
          <w:b/>
          <w:bCs/>
          <w:sz w:val="32"/>
          <w:szCs w:val="32"/>
          <w:u w:val="single"/>
        </w:rPr>
      </w:pPr>
      <w:bookmarkStart w:id="6" w:name="_Toc75425758"/>
      <w:r w:rsidRPr="00107A3D">
        <w:rPr>
          <w:b/>
          <w:bCs/>
          <w:sz w:val="32"/>
          <w:szCs w:val="32"/>
          <w:u w:val="single"/>
        </w:rPr>
        <w:t>Linking Your Organization’s NPI</w:t>
      </w:r>
      <w:bookmarkEnd w:id="6"/>
    </w:p>
    <w:p w:rsidR="008929A3" w:rsidP="008929A3" w14:paraId="040CE4E5" w14:textId="5F38ACF5">
      <w:pPr>
        <w:spacing w:after="160" w:line="259" w:lineRule="auto"/>
        <w:ind w:left="0" w:right="0" w:firstLine="0"/>
      </w:pPr>
      <w:r w:rsidRPr="008929A3">
        <w:t>Upon logging into the system, you will be prompted to register your organization’s NPI</w:t>
      </w:r>
    </w:p>
    <w:p w:rsidR="008929A3" w:rsidP="004052BF" w14:paraId="1C5023C6" w14:textId="1FCFA548">
      <w:pPr>
        <w:spacing w:after="160" w:line="259" w:lineRule="auto"/>
        <w:ind w:left="0" w:right="0" w:firstLine="0"/>
        <w:jc w:val="center"/>
      </w:pPr>
      <w:r>
        <w:rPr>
          <w:noProof/>
        </w:rPr>
        <w:drawing>
          <wp:inline distT="0" distB="0" distL="0" distR="0">
            <wp:extent cx="6233160" cy="2867497"/>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8"/>
                    <a:srcRect l="26330" t="38181" r="11426" b="10912"/>
                    <a:stretch>
                      <a:fillRect/>
                    </a:stretch>
                  </pic:blipFill>
                  <pic:spPr bwMode="auto">
                    <a:xfrm>
                      <a:off x="0" y="0"/>
                      <a:ext cx="6251853" cy="287609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8929A3" w:rsidP="009303FF" w14:paraId="764A2E81" w14:textId="2A9A3087">
      <w:pPr>
        <w:spacing w:after="160" w:line="259" w:lineRule="auto"/>
        <w:ind w:left="720" w:right="0" w:firstLine="0"/>
      </w:pPr>
      <w:r w:rsidRPr="00AC6EAD">
        <w:t xml:space="preserve">If the NPI you are trying to link to </w:t>
      </w:r>
      <w:r w:rsidRPr="00AC6EAD">
        <w:t>is</w:t>
      </w:r>
      <w:r w:rsidRPr="00AC6EAD">
        <w:t xml:space="preserve"> already in use, you will see an error message that will prompt you to send an email to the help desk to resolve the issue. </w:t>
      </w:r>
    </w:p>
    <w:p w:rsidR="008929A3" w:rsidRPr="008929A3" w:rsidP="009303FF" w14:paraId="78446ABB" w14:textId="72D92DCF">
      <w:pPr>
        <w:spacing w:after="160" w:line="259" w:lineRule="auto"/>
        <w:ind w:left="720" w:right="0" w:firstLine="0"/>
      </w:pPr>
      <w:r>
        <w:rPr>
          <w:noProof/>
        </w:rPr>
        <w:drawing>
          <wp:inline distT="0" distB="0" distL="0" distR="0">
            <wp:extent cx="4271645" cy="7524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9"/>
                    <a:srcRect l="35996" t="35747" r="18342" b="49955"/>
                    <a:stretch>
                      <a:fillRect/>
                    </a:stretch>
                  </pic:blipFill>
                  <pic:spPr bwMode="auto">
                    <a:xfrm>
                      <a:off x="0" y="0"/>
                      <a:ext cx="4365405" cy="76892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8929A3" w:rsidP="009303FF" w14:paraId="16E70C6B" w14:textId="73C575D3">
      <w:pPr>
        <w:spacing w:after="160" w:line="259" w:lineRule="auto"/>
        <w:ind w:left="720" w:right="0" w:firstLine="0"/>
      </w:pPr>
      <w:r w:rsidRPr="008929A3">
        <w:t>If you see an error message</w:t>
      </w:r>
      <w:r w:rsidR="00CB1EFB">
        <w:t>,</w:t>
      </w:r>
      <w:r w:rsidR="00567601">
        <w:t xml:space="preserve"> </w:t>
      </w:r>
      <w:r w:rsidR="00CB1EFB">
        <w:t>p</w:t>
      </w:r>
      <w:r w:rsidRPr="008929A3">
        <w:t>lease check your information and try again. If the error message persists, please contact the CMS Helpdesk at</w:t>
      </w:r>
      <w:hyperlink r:id="rId20" w:history="1">
        <w:r w:rsidRPr="008929A3">
          <w:rPr>
            <w:rStyle w:val="Hyperlink"/>
          </w:rPr>
          <w:t xml:space="preserve"> helpdesk@cms.gov</w:t>
        </w:r>
      </w:hyperlink>
      <w:r w:rsidRPr="008929A3">
        <w:t xml:space="preserve">. </w:t>
      </w:r>
    </w:p>
    <w:p w:rsidR="006078AC" w14:paraId="55E5FFAA" w14:textId="77777777">
      <w:pPr>
        <w:spacing w:after="160" w:line="259" w:lineRule="auto"/>
        <w:ind w:left="0" w:right="0" w:firstLine="0"/>
      </w:pPr>
      <w:r>
        <w:br w:type="page"/>
      </w:r>
    </w:p>
    <w:p w:rsidR="006078AC" w:rsidP="009303FF" w14:paraId="27C7226E" w14:textId="1D809487">
      <w:pPr>
        <w:spacing w:after="160" w:line="259" w:lineRule="auto"/>
        <w:ind w:left="720" w:right="0" w:firstLine="0"/>
      </w:pPr>
      <w:r>
        <w:t xml:space="preserve">You may register more than one NPI if you are responsible for entering data for more than one organization. </w:t>
      </w:r>
    </w:p>
    <w:p w:rsidR="006078AC" w:rsidP="009303FF" w14:paraId="46DC2537" w14:textId="77777777">
      <w:pPr>
        <w:spacing w:after="160" w:line="259" w:lineRule="auto"/>
        <w:ind w:left="720" w:right="0" w:firstLine="0"/>
      </w:pPr>
      <w:r>
        <w:t>After the page refreshes when you register the first NPI, you can fill out the fields again to register the second NPI. Repeat for as many NPIs as you need.</w:t>
      </w:r>
    </w:p>
    <w:p w:rsidR="006078AC" w:rsidP="006078AC" w14:paraId="68CECC38" w14:textId="068C8F1E">
      <w:pPr>
        <w:spacing w:after="160" w:line="259" w:lineRule="auto"/>
        <w:ind w:left="720" w:right="0" w:firstLine="0"/>
        <w:jc w:val="center"/>
      </w:pPr>
      <w:r>
        <w:rPr>
          <w:noProof/>
        </w:rPr>
        <w:drawing>
          <wp:inline distT="0" distB="0" distL="0" distR="0">
            <wp:extent cx="2743200" cy="2652343"/>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21"/>
                    <a:stretch>
                      <a:fillRect/>
                    </a:stretch>
                  </pic:blipFill>
                  <pic:spPr>
                    <a:xfrm>
                      <a:off x="0" y="0"/>
                      <a:ext cx="2743200" cy="2652343"/>
                    </a:xfrm>
                    <a:prstGeom prst="rect">
                      <a:avLst/>
                    </a:prstGeom>
                  </pic:spPr>
                </pic:pic>
              </a:graphicData>
            </a:graphic>
          </wp:inline>
        </w:drawing>
      </w:r>
    </w:p>
    <w:p w:rsidR="006078AC" w:rsidP="009303FF" w14:paraId="0195A421" w14:textId="7C6EDA24">
      <w:pPr>
        <w:spacing w:after="160" w:line="259" w:lineRule="auto"/>
        <w:ind w:left="720" w:right="0" w:firstLine="0"/>
      </w:pPr>
      <w:r>
        <w:t>If you register more than one NPI, you will need to select the NPI you are entering data for</w:t>
      </w:r>
      <w:r w:rsidR="004D38E5">
        <w:t xml:space="preserve"> from the drop down</w:t>
      </w:r>
      <w:r>
        <w:t xml:space="preserve"> </w:t>
      </w:r>
      <w:r w:rsidR="00FF2E20">
        <w:t xml:space="preserve">menu </w:t>
      </w:r>
      <w:r>
        <w:t xml:space="preserve">at the top of the page as you move through the instrument. </w:t>
      </w:r>
    </w:p>
    <w:p w:rsidR="006078AC" w:rsidP="006078AC" w14:paraId="18F7C293" w14:textId="59317E82">
      <w:pPr>
        <w:spacing w:after="160" w:line="259" w:lineRule="auto"/>
        <w:ind w:left="720" w:right="0" w:firstLine="0"/>
        <w:jc w:val="center"/>
      </w:pPr>
      <w:r>
        <w:rPr>
          <w:noProof/>
        </w:rPr>
        <w:drawing>
          <wp:inline distT="0" distB="0" distL="0" distR="0">
            <wp:extent cx="2743200" cy="2090546"/>
            <wp:effectExtent l="0" t="0" r="0"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22"/>
                    <a:stretch>
                      <a:fillRect/>
                    </a:stretch>
                  </pic:blipFill>
                  <pic:spPr>
                    <a:xfrm>
                      <a:off x="0" y="0"/>
                      <a:ext cx="2743200" cy="2090546"/>
                    </a:xfrm>
                    <a:prstGeom prst="rect">
                      <a:avLst/>
                    </a:prstGeom>
                  </pic:spPr>
                </pic:pic>
              </a:graphicData>
            </a:graphic>
          </wp:inline>
        </w:drawing>
      </w:r>
    </w:p>
    <w:p w:rsidR="006078AC" w:rsidRPr="008929A3" w:rsidP="009303FF" w14:paraId="3FB375D6" w14:textId="615E0E52">
      <w:pPr>
        <w:spacing w:after="160" w:line="259" w:lineRule="auto"/>
        <w:ind w:left="720" w:right="0" w:firstLine="0"/>
      </w:pPr>
    </w:p>
    <w:p w:rsidR="009303FF" w14:paraId="7C04834F" w14:textId="46BC317D">
      <w:pPr>
        <w:spacing w:after="160" w:line="259" w:lineRule="auto"/>
        <w:ind w:left="0" w:right="0" w:firstLine="0"/>
      </w:pPr>
      <w:r>
        <w:br w:type="page"/>
      </w:r>
    </w:p>
    <w:p w:rsidR="008929A3" w:rsidRPr="00107A3D" w:rsidP="00107A3D" w14:paraId="3CC3755B" w14:textId="0EFBB1BA">
      <w:pPr>
        <w:pStyle w:val="Heading1"/>
        <w:jc w:val="center"/>
        <w:rPr>
          <w:b/>
          <w:bCs/>
          <w:sz w:val="32"/>
          <w:szCs w:val="32"/>
          <w:u w:val="single"/>
        </w:rPr>
      </w:pPr>
      <w:bookmarkStart w:id="7" w:name="_Toc75425759"/>
      <w:r w:rsidRPr="00107A3D">
        <w:rPr>
          <w:b/>
          <w:bCs/>
          <w:sz w:val="32"/>
          <w:szCs w:val="32"/>
          <w:u w:val="single"/>
        </w:rPr>
        <w:t>General Instructions</w:t>
      </w:r>
      <w:bookmarkEnd w:id="7"/>
    </w:p>
    <w:p w:rsidR="00AA58F9" w:rsidRPr="009303FF" w:rsidP="009303FF" w14:paraId="0ED7102C" w14:textId="2358B5C7">
      <w:pPr>
        <w:spacing w:after="160" w:line="259" w:lineRule="auto"/>
        <w:ind w:left="0" w:right="0" w:firstLine="0"/>
      </w:pPr>
      <w:r w:rsidRPr="009303FF">
        <w:t xml:space="preserve">Welcome to the </w:t>
      </w:r>
      <w:r w:rsidR="00CF7D30">
        <w:t>Medicare Ground Ambulance D</w:t>
      </w:r>
      <w:r w:rsidRPr="009303FF">
        <w:t xml:space="preserve">ata </w:t>
      </w:r>
      <w:r w:rsidR="00CF7D30">
        <w:t>S</w:t>
      </w:r>
      <w:r w:rsidRPr="009303FF">
        <w:t>ystem!</w:t>
      </w:r>
    </w:p>
    <w:p w:rsidR="009303FF" w:rsidRPr="009303FF" w:rsidP="009303FF" w14:paraId="48A4FB63" w14:textId="5373C54A">
      <w:pPr>
        <w:spacing w:after="160" w:line="259" w:lineRule="auto"/>
        <w:ind w:left="0" w:right="0" w:firstLine="0"/>
      </w:pPr>
      <w:r>
        <w:t>You</w:t>
      </w:r>
      <w:r w:rsidRPr="009303FF">
        <w:t xml:space="preserve"> must read the </w:t>
      </w:r>
      <w:r>
        <w:t>General I</w:t>
      </w:r>
      <w:r w:rsidRPr="009303FF">
        <w:t xml:space="preserve">nstructions </w:t>
      </w:r>
      <w:r>
        <w:t xml:space="preserve">(see below) </w:t>
      </w:r>
      <w:r w:rsidRPr="009303FF">
        <w:t>and verify that you have read and understand them</w:t>
      </w:r>
      <w:r w:rsidR="00AA58F9">
        <w:t xml:space="preserve"> by clicking the box that says “I verify that I’ve read the instructions above</w:t>
      </w:r>
      <w:r w:rsidRPr="009303FF">
        <w:t>.</w:t>
      </w:r>
      <w:r w:rsidR="00AA58F9">
        <w:t>”</w:t>
      </w:r>
      <w:r w:rsidRPr="009303FF">
        <w:t xml:space="preserve"> </w:t>
      </w:r>
    </w:p>
    <w:p w:rsidR="009303FF" w:rsidRPr="009303FF" w:rsidP="009303FF" w14:paraId="7C4CE7B8" w14:textId="53EF0F0C">
      <w:pPr>
        <w:spacing w:after="160" w:line="259" w:lineRule="auto"/>
        <w:ind w:left="0" w:right="0" w:firstLine="0"/>
      </w:pPr>
      <w:r w:rsidRPr="009303FF">
        <w:t xml:space="preserve">There are two pages of </w:t>
      </w:r>
      <w:r w:rsidR="00CF7D30">
        <w:t xml:space="preserve">general </w:t>
      </w:r>
      <w:r w:rsidRPr="009303FF">
        <w:t xml:space="preserve">instructions and you must verify each one. </w:t>
      </w:r>
    </w:p>
    <w:p w:rsidR="009303FF" w:rsidP="004052BF" w14:paraId="68DDDAA6" w14:textId="5D0199CA">
      <w:pPr>
        <w:spacing w:after="160" w:line="259" w:lineRule="auto"/>
        <w:ind w:left="0" w:right="0" w:firstLine="0"/>
        <w:jc w:val="center"/>
      </w:pPr>
      <w:r>
        <w:rPr>
          <w:noProof/>
        </w:rPr>
        <w:drawing>
          <wp:inline distT="0" distB="0" distL="0" distR="0">
            <wp:extent cx="6271260" cy="47015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23"/>
                    <a:srcRect r="142" b="1895"/>
                    <a:stretch>
                      <a:fillRect/>
                    </a:stretch>
                  </pic:blipFill>
                  <pic:spPr bwMode="auto">
                    <a:xfrm>
                      <a:off x="0" y="0"/>
                      <a:ext cx="6271260" cy="47015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77DEF" w:rsidP="004052BF" w14:paraId="42786F8D" w14:textId="6176E79B">
      <w:pPr>
        <w:spacing w:after="160" w:line="259" w:lineRule="auto"/>
        <w:ind w:left="0" w:right="0" w:firstLine="0"/>
        <w:jc w:val="center"/>
      </w:pPr>
      <w:r>
        <w:rPr>
          <w:noProof/>
        </w:rPr>
        <w:drawing>
          <wp:inline distT="0" distB="0" distL="0" distR="0">
            <wp:extent cx="4114800" cy="685889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24"/>
                    <a:stretch>
                      <a:fillRect/>
                    </a:stretch>
                  </pic:blipFill>
                  <pic:spPr>
                    <a:xfrm>
                      <a:off x="0" y="0"/>
                      <a:ext cx="4114800" cy="6858892"/>
                    </a:xfrm>
                    <a:prstGeom prst="rect">
                      <a:avLst/>
                    </a:prstGeom>
                  </pic:spPr>
                </pic:pic>
              </a:graphicData>
            </a:graphic>
          </wp:inline>
        </w:drawing>
      </w:r>
    </w:p>
    <w:p w:rsidR="00777DEF" w:rsidP="00777DEF" w14:paraId="2A82BB69" w14:textId="2B94E802">
      <w:pPr>
        <w:spacing w:after="160" w:line="259" w:lineRule="auto"/>
        <w:ind w:left="0" w:right="0" w:firstLine="0"/>
      </w:pPr>
      <w:r>
        <w:t xml:space="preserve">Review the instructions and then click Save, then click on Next Section to begin </w:t>
      </w:r>
      <w:r w:rsidR="00BF551C">
        <w:t xml:space="preserve">reporting </w:t>
      </w:r>
      <w:r>
        <w:t xml:space="preserve">Organizational Characteristics. </w:t>
      </w:r>
    </w:p>
    <w:p w:rsidR="00BA2A94" w14:paraId="3079E6BB" w14:textId="77777777">
      <w:pPr>
        <w:spacing w:after="160" w:line="259" w:lineRule="auto"/>
        <w:ind w:left="0" w:right="0" w:firstLine="0"/>
      </w:pPr>
      <w:r>
        <w:br w:type="page"/>
      </w:r>
    </w:p>
    <w:p w:rsidR="00AA58F9" w:rsidP="00777DEF" w14:paraId="60D9C2C4" w14:textId="7B0957CA">
      <w:pPr>
        <w:spacing w:after="160" w:line="259" w:lineRule="auto"/>
        <w:ind w:left="0" w:right="0" w:firstLine="0"/>
      </w:pPr>
      <w:r>
        <w:t>Please note that t</w:t>
      </w:r>
      <w:r>
        <w:t xml:space="preserve">he system does not automatically save your progress, so it is important for you to click Save before moving on to the next page or section. You can proceed through the instrument without saving, but if you exit the system without saving, your progress will be lost. </w:t>
      </w:r>
    </w:p>
    <w:p w:rsidR="009303FF" w:rsidP="004052BF" w14:paraId="74A6B303" w14:textId="73F1D63F">
      <w:pPr>
        <w:spacing w:after="160" w:line="259" w:lineRule="auto"/>
        <w:ind w:left="0" w:right="0" w:firstLine="0"/>
        <w:jc w:val="center"/>
      </w:pPr>
      <w:r>
        <w:rPr>
          <w:noProof/>
        </w:rPr>
        <w:drawing>
          <wp:inline distT="0" distB="0" distL="0" distR="0">
            <wp:extent cx="4572000" cy="278573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25"/>
                    <a:stretch>
                      <a:fillRect/>
                    </a:stretch>
                  </pic:blipFill>
                  <pic:spPr>
                    <a:xfrm>
                      <a:off x="0" y="0"/>
                      <a:ext cx="4572000" cy="2785730"/>
                    </a:xfrm>
                    <a:prstGeom prst="rect">
                      <a:avLst/>
                    </a:prstGeom>
                  </pic:spPr>
                </pic:pic>
              </a:graphicData>
            </a:graphic>
          </wp:inline>
        </w:drawing>
      </w:r>
    </w:p>
    <w:p w:rsidR="00BA2A94" w14:paraId="29E96D0D" w14:textId="77777777">
      <w:pPr>
        <w:spacing w:after="160" w:line="259" w:lineRule="auto"/>
        <w:ind w:left="0" w:right="0" w:firstLine="0"/>
        <w:rPr>
          <w:b/>
          <w:bCs/>
          <w:sz w:val="32"/>
          <w:szCs w:val="32"/>
          <w:u w:val="single"/>
        </w:rPr>
      </w:pPr>
      <w:r>
        <w:rPr>
          <w:b/>
          <w:bCs/>
          <w:sz w:val="32"/>
          <w:szCs w:val="32"/>
          <w:u w:val="single"/>
        </w:rPr>
        <w:br w:type="page"/>
      </w:r>
    </w:p>
    <w:p w:rsidR="00231EA0" w:rsidRPr="00107A3D" w:rsidP="00107A3D" w14:paraId="0A8BA137" w14:textId="042566E7">
      <w:pPr>
        <w:pStyle w:val="Heading1"/>
        <w:jc w:val="center"/>
        <w:rPr>
          <w:b/>
          <w:bCs/>
          <w:sz w:val="32"/>
          <w:szCs w:val="32"/>
          <w:u w:val="single"/>
        </w:rPr>
      </w:pPr>
      <w:bookmarkStart w:id="8" w:name="_Toc75425760"/>
      <w:r w:rsidRPr="00107A3D">
        <w:rPr>
          <w:b/>
          <w:bCs/>
          <w:sz w:val="32"/>
          <w:szCs w:val="32"/>
          <w:u w:val="single"/>
        </w:rPr>
        <w:t>Organizational Characteristics</w:t>
      </w:r>
      <w:bookmarkEnd w:id="8"/>
    </w:p>
    <w:p w:rsidR="00231EA0" w:rsidRPr="00231EA0" w:rsidP="00231EA0" w14:paraId="4D4C0046" w14:textId="77777777">
      <w:pPr>
        <w:spacing w:after="160" w:line="259" w:lineRule="auto"/>
        <w:ind w:right="0"/>
      </w:pPr>
      <w:r w:rsidRPr="00231EA0">
        <w:t>Once you complete the General Instructions section, you will complete the Organizational Characteristics section.</w:t>
      </w:r>
    </w:p>
    <w:p w:rsidR="00231EA0" w:rsidRPr="00231EA0" w:rsidP="00231EA0" w14:paraId="77B34DD3" w14:textId="77777777">
      <w:pPr>
        <w:spacing w:after="160" w:line="259" w:lineRule="auto"/>
        <w:ind w:right="0"/>
      </w:pPr>
      <w:r w:rsidRPr="00231EA0">
        <w:t xml:space="preserve">You must complete this section before moving on to any other sections, as your responses in this section will determine the questions you see later. </w:t>
      </w:r>
    </w:p>
    <w:p w:rsidR="00231EA0" w:rsidP="00231EA0" w14:paraId="34BD9409" w14:textId="53AC3A6C">
      <w:pPr>
        <w:spacing w:after="160" w:line="259" w:lineRule="auto"/>
        <w:ind w:right="0"/>
      </w:pPr>
      <w:r w:rsidRPr="00231EA0">
        <w:t xml:space="preserve">If you need to stop at any time, you can save your progress by clicking the Save Icon at the bottom of your screen and resume entering data from where you left off. </w:t>
      </w:r>
    </w:p>
    <w:p w:rsidR="00231EA0" w:rsidP="004052BF" w14:paraId="114A26C4" w14:textId="64289B89">
      <w:pPr>
        <w:spacing w:after="160" w:line="259" w:lineRule="auto"/>
        <w:ind w:right="0"/>
        <w:jc w:val="center"/>
      </w:pPr>
      <w:r w:rsidRPr="00121D04">
        <w:rPr>
          <w:noProof/>
        </w:rPr>
        <w:t xml:space="preserve"> </w:t>
      </w:r>
      <w:r w:rsidR="00777DEF">
        <w:rPr>
          <w:noProof/>
        </w:rPr>
        <w:drawing>
          <wp:inline distT="0" distB="0" distL="0" distR="0">
            <wp:extent cx="4572000" cy="2545804"/>
            <wp:effectExtent l="0" t="0" r="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26"/>
                    <a:stretch>
                      <a:fillRect/>
                    </a:stretch>
                  </pic:blipFill>
                  <pic:spPr>
                    <a:xfrm>
                      <a:off x="0" y="0"/>
                      <a:ext cx="4572000" cy="2545804"/>
                    </a:xfrm>
                    <a:prstGeom prst="rect">
                      <a:avLst/>
                    </a:prstGeom>
                  </pic:spPr>
                </pic:pic>
              </a:graphicData>
            </a:graphic>
          </wp:inline>
        </w:drawing>
      </w:r>
    </w:p>
    <w:p w:rsidR="00231EA0" w:rsidP="00231EA0" w14:paraId="335D69B1" w14:textId="7C4774CF">
      <w:pPr>
        <w:spacing w:after="160" w:line="259" w:lineRule="auto"/>
        <w:ind w:right="0"/>
      </w:pPr>
      <w:r>
        <w:t>You will be answering a series of questions some of which you will select the answer from options provided, and some you will have to fill in a blank field.</w:t>
      </w:r>
    </w:p>
    <w:p w:rsidR="00777DEF" w:rsidP="00777DEF" w14:paraId="5C5918C4" w14:textId="36585C36">
      <w:pPr>
        <w:spacing w:after="160" w:line="259" w:lineRule="auto"/>
        <w:ind w:right="0"/>
        <w:jc w:val="center"/>
      </w:pPr>
      <w:r>
        <w:rPr>
          <w:noProof/>
        </w:rPr>
        <w:drawing>
          <wp:inline distT="0" distB="0" distL="0" distR="0">
            <wp:extent cx="4572000" cy="2514831"/>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27"/>
                    <a:stretch>
                      <a:fillRect/>
                    </a:stretch>
                  </pic:blipFill>
                  <pic:spPr>
                    <a:xfrm>
                      <a:off x="0" y="0"/>
                      <a:ext cx="4572000" cy="2514831"/>
                    </a:xfrm>
                    <a:prstGeom prst="rect">
                      <a:avLst/>
                    </a:prstGeom>
                  </pic:spPr>
                </pic:pic>
              </a:graphicData>
            </a:graphic>
          </wp:inline>
        </w:drawing>
      </w:r>
    </w:p>
    <w:p w:rsidR="00BA2A94" w14:paraId="30CF6B8E" w14:textId="77777777">
      <w:pPr>
        <w:spacing w:after="160" w:line="259" w:lineRule="auto"/>
        <w:ind w:left="0" w:right="0" w:firstLine="0"/>
      </w:pPr>
      <w:r>
        <w:br w:type="page"/>
      </w:r>
    </w:p>
    <w:p w:rsidR="00396108" w:rsidP="00396108" w14:paraId="76D65C7B" w14:textId="4F9561A2">
      <w:pPr>
        <w:spacing w:after="160" w:line="259" w:lineRule="auto"/>
        <w:ind w:right="0"/>
      </w:pPr>
      <w:r>
        <w:t xml:space="preserve">Once you begin answering these questions, more questions will appear. Answer all questions before clicking Save and then Next to move onto the next screen. </w:t>
      </w:r>
    </w:p>
    <w:p w:rsidR="00396108" w:rsidP="00777DEF" w14:paraId="0B28B60E" w14:textId="276704BB">
      <w:pPr>
        <w:spacing w:after="160" w:line="259" w:lineRule="auto"/>
        <w:ind w:right="0"/>
        <w:jc w:val="center"/>
      </w:pPr>
      <w:r>
        <w:rPr>
          <w:noProof/>
        </w:rPr>
        <w:drawing>
          <wp:inline distT="0" distB="0" distL="0" distR="0">
            <wp:extent cx="4572000" cy="391047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28"/>
                    <a:stretch>
                      <a:fillRect/>
                    </a:stretch>
                  </pic:blipFill>
                  <pic:spPr>
                    <a:xfrm>
                      <a:off x="0" y="0"/>
                      <a:ext cx="4572000" cy="3910470"/>
                    </a:xfrm>
                    <a:prstGeom prst="rect">
                      <a:avLst/>
                    </a:prstGeom>
                  </pic:spPr>
                </pic:pic>
              </a:graphicData>
            </a:graphic>
          </wp:inline>
        </w:drawing>
      </w:r>
    </w:p>
    <w:p w:rsidR="00396108" w:rsidP="00396108" w14:paraId="362D520D" w14:textId="6CF91F4C">
      <w:pPr>
        <w:spacing w:after="160" w:line="259" w:lineRule="auto"/>
        <w:ind w:right="0"/>
      </w:pPr>
      <w:r>
        <w:t xml:space="preserve">Click Save and then click Next to move to the next series of questions. </w:t>
      </w:r>
    </w:p>
    <w:p w:rsidR="004D38E5" w14:paraId="4A24F1B7" w14:textId="636F443F">
      <w:pPr>
        <w:spacing w:after="160" w:line="259" w:lineRule="auto"/>
        <w:ind w:left="0" w:right="0" w:firstLine="0"/>
      </w:pPr>
      <w:r>
        <w:br w:type="page"/>
      </w:r>
    </w:p>
    <w:p w:rsidR="00231EA0" w:rsidP="004052BF" w14:paraId="6702A107" w14:textId="5BD673A8">
      <w:pPr>
        <w:pStyle w:val="ListParagraph"/>
        <w:numPr>
          <w:ilvl w:val="0"/>
          <w:numId w:val="10"/>
        </w:numPr>
        <w:spacing w:after="160" w:line="259" w:lineRule="auto"/>
        <w:ind w:right="0"/>
      </w:pPr>
      <w:r>
        <w:t xml:space="preserve">The Job Title field is where you put your current title. There is a maximum of </w:t>
      </w:r>
      <w:r w:rsidR="0080111E">
        <w:t>200</w:t>
      </w:r>
      <w:r>
        <w:t xml:space="preserve"> characters.</w:t>
      </w:r>
    </w:p>
    <w:p w:rsidR="00077C9D" w:rsidP="004052BF" w14:paraId="6058021A" w14:textId="330C6035">
      <w:pPr>
        <w:pStyle w:val="ListParagraph"/>
        <w:numPr>
          <w:ilvl w:val="0"/>
          <w:numId w:val="10"/>
        </w:numPr>
        <w:spacing w:after="160" w:line="259" w:lineRule="auto"/>
        <w:ind w:right="0"/>
      </w:pPr>
      <w:r>
        <w:t xml:space="preserve">Enter your work email address in this format: </w:t>
      </w:r>
      <w:r w:rsidRPr="00077C9D">
        <w:t>Words@Emailaddress.com</w:t>
      </w:r>
      <w:r>
        <w:t>.</w:t>
      </w:r>
    </w:p>
    <w:p w:rsidR="00077C9D" w:rsidP="004052BF" w14:paraId="6D992CEF" w14:textId="388A1294">
      <w:pPr>
        <w:pStyle w:val="ListParagraph"/>
        <w:numPr>
          <w:ilvl w:val="0"/>
          <w:numId w:val="10"/>
        </w:numPr>
        <w:spacing w:after="160" w:line="259" w:lineRule="auto"/>
        <w:ind w:right="0"/>
      </w:pPr>
      <w:r>
        <w:t>Enter your 10-digit work phone</w:t>
      </w:r>
      <w:r w:rsidR="007A739E">
        <w:t xml:space="preserve"> number</w:t>
      </w:r>
      <w:r>
        <w:t xml:space="preserve">, area code first in the XXX-XXX-XXXX format. </w:t>
      </w:r>
    </w:p>
    <w:p w:rsidR="004D38E5" w:rsidP="004D38E5" w14:paraId="34F4933F" w14:textId="77777777">
      <w:pPr>
        <w:spacing w:after="160" w:line="259" w:lineRule="auto"/>
        <w:ind w:left="0" w:right="0" w:firstLine="0"/>
      </w:pPr>
      <w:r>
        <w:t>Before moving onto a new page, be sure to click the Save button to save your progress.</w:t>
      </w:r>
    </w:p>
    <w:p w:rsidR="00692B15" w:rsidP="004D38E5" w14:paraId="6168E448" w14:textId="36354714">
      <w:pPr>
        <w:spacing w:after="160" w:line="259" w:lineRule="auto"/>
        <w:ind w:left="0" w:right="0" w:firstLine="0"/>
        <w:jc w:val="center"/>
      </w:pPr>
      <w:r>
        <w:t xml:space="preserve"> </w:t>
      </w:r>
      <w:r w:rsidR="004D38E5">
        <w:rPr>
          <w:noProof/>
        </w:rPr>
        <w:drawing>
          <wp:inline distT="0" distB="0" distL="0" distR="0">
            <wp:extent cx="4572000" cy="4069496"/>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29"/>
                    <a:stretch>
                      <a:fillRect/>
                    </a:stretch>
                  </pic:blipFill>
                  <pic:spPr>
                    <a:xfrm>
                      <a:off x="0" y="0"/>
                      <a:ext cx="4572000" cy="4069496"/>
                    </a:xfrm>
                    <a:prstGeom prst="rect">
                      <a:avLst/>
                    </a:prstGeom>
                  </pic:spPr>
                </pic:pic>
              </a:graphicData>
            </a:graphic>
          </wp:inline>
        </w:drawing>
      </w:r>
    </w:p>
    <w:p w:rsidR="007576F0" w:rsidP="007576F0" w14:paraId="6F540E2E" w14:textId="30408B02">
      <w:pPr>
        <w:spacing w:after="160" w:line="259" w:lineRule="auto"/>
        <w:ind w:left="0" w:right="0" w:firstLine="0"/>
        <w:jc w:val="center"/>
      </w:pPr>
    </w:p>
    <w:p w:rsidR="005E4164" w14:paraId="374688EC" w14:textId="77777777">
      <w:pPr>
        <w:spacing w:after="160" w:line="259" w:lineRule="auto"/>
        <w:ind w:left="0" w:right="0" w:firstLine="0"/>
      </w:pPr>
      <w:r>
        <w:br w:type="page"/>
      </w:r>
    </w:p>
    <w:p w:rsidR="005E4164" w14:paraId="2491779E" w14:textId="77777777">
      <w:pPr>
        <w:spacing w:after="160" w:line="259" w:lineRule="auto"/>
        <w:ind w:left="0" w:right="0" w:firstLine="0"/>
      </w:pPr>
      <w:r>
        <w:t xml:space="preserve">For this question, if you select Costs are not shared, you will be unable to report on any shared costs later in the instrument. </w:t>
      </w:r>
    </w:p>
    <w:p w:rsidR="0080111E" w:rsidP="005E4164" w14:paraId="0210DB0B" w14:textId="7BA6AA8F">
      <w:pPr>
        <w:spacing w:after="160" w:line="259" w:lineRule="auto"/>
        <w:ind w:left="0" w:right="0" w:firstLine="0"/>
        <w:jc w:val="center"/>
      </w:pPr>
      <w:r>
        <w:rPr>
          <w:noProof/>
        </w:rPr>
        <w:drawing>
          <wp:inline distT="0" distB="0" distL="0" distR="0">
            <wp:extent cx="4572000" cy="4016796"/>
            <wp:effectExtent l="0" t="0" r="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30"/>
                    <a:stretch>
                      <a:fillRect/>
                    </a:stretch>
                  </pic:blipFill>
                  <pic:spPr>
                    <a:xfrm>
                      <a:off x="0" y="0"/>
                      <a:ext cx="4572000" cy="4016796"/>
                    </a:xfrm>
                    <a:prstGeom prst="rect">
                      <a:avLst/>
                    </a:prstGeom>
                  </pic:spPr>
                </pic:pic>
              </a:graphicData>
            </a:graphic>
          </wp:inline>
        </w:drawing>
      </w:r>
    </w:p>
    <w:p w:rsidR="005E4164" w:rsidP="005E4164" w14:paraId="43EA18B3" w14:textId="77777777">
      <w:pPr>
        <w:spacing w:after="160" w:line="259" w:lineRule="auto"/>
        <w:ind w:left="0" w:right="0" w:firstLine="0"/>
        <w:jc w:val="center"/>
      </w:pPr>
    </w:p>
    <w:p w:rsidR="00396108" w:rsidP="007576F0" w14:paraId="2B310E2D" w14:textId="73C622D6">
      <w:pPr>
        <w:spacing w:after="160" w:line="259" w:lineRule="auto"/>
        <w:ind w:left="0" w:right="0" w:firstLine="0"/>
        <w:jc w:val="center"/>
      </w:pPr>
    </w:p>
    <w:p w:rsidR="005E4164" w14:paraId="5D2D8939" w14:textId="77777777">
      <w:pPr>
        <w:spacing w:after="160" w:line="259" w:lineRule="auto"/>
        <w:ind w:left="0" w:right="0" w:firstLine="0"/>
      </w:pPr>
      <w:r>
        <w:br w:type="page"/>
      </w:r>
    </w:p>
    <w:p w:rsidR="0080111E" w14:paraId="0639DE5A" w14:textId="3D5ABDBB">
      <w:pPr>
        <w:spacing w:after="160" w:line="259" w:lineRule="auto"/>
        <w:ind w:left="0" w:right="0" w:firstLine="0"/>
      </w:pPr>
      <w:r>
        <w:t xml:space="preserve">If you select “Other” you must specify what operational costs you share using the space provided. </w:t>
      </w:r>
    </w:p>
    <w:p w:rsidR="005E4164" w:rsidP="005E4164" w14:paraId="7258379F" w14:textId="77777777">
      <w:pPr>
        <w:spacing w:after="160" w:line="259" w:lineRule="auto"/>
        <w:ind w:left="0" w:right="0" w:firstLine="0"/>
        <w:rPr>
          <w:noProof/>
        </w:rPr>
      </w:pPr>
      <w:r>
        <w:t>Proceed answering the questions by selecting “Yes” or “No” as the example shows below.</w:t>
      </w:r>
      <w:r w:rsidRPr="005E4164">
        <w:rPr>
          <w:noProof/>
        </w:rPr>
        <w:t xml:space="preserve"> </w:t>
      </w:r>
    </w:p>
    <w:p w:rsidR="0080111E" w:rsidP="005E4164" w14:paraId="246854ED" w14:textId="36F624D4">
      <w:pPr>
        <w:spacing w:after="160" w:line="259" w:lineRule="auto"/>
        <w:ind w:left="0" w:right="0" w:firstLine="0"/>
        <w:jc w:val="center"/>
      </w:pPr>
      <w:r>
        <w:rPr>
          <w:noProof/>
        </w:rPr>
        <w:drawing>
          <wp:inline distT="0" distB="0" distL="0" distR="0">
            <wp:extent cx="4572000" cy="3380691"/>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31"/>
                    <a:stretch>
                      <a:fillRect/>
                    </a:stretch>
                  </pic:blipFill>
                  <pic:spPr>
                    <a:xfrm>
                      <a:off x="0" y="0"/>
                      <a:ext cx="4572000" cy="3380691"/>
                    </a:xfrm>
                    <a:prstGeom prst="rect">
                      <a:avLst/>
                    </a:prstGeom>
                  </pic:spPr>
                </pic:pic>
              </a:graphicData>
            </a:graphic>
          </wp:inline>
        </w:drawing>
      </w:r>
    </w:p>
    <w:p w:rsidR="005E4164" w14:paraId="1BEF99AE" w14:textId="51E778AF">
      <w:pPr>
        <w:spacing w:after="160" w:line="259" w:lineRule="auto"/>
        <w:ind w:left="0" w:right="0" w:firstLine="0"/>
      </w:pPr>
      <w:r>
        <w:br w:type="page"/>
      </w:r>
    </w:p>
    <w:p w:rsidR="006A6EEC" w:rsidP="008929A3" w14:paraId="7C3CB63F" w14:textId="767B62E1">
      <w:pPr>
        <w:spacing w:after="160" w:line="259" w:lineRule="auto"/>
        <w:ind w:left="0" w:right="0" w:firstLine="0"/>
      </w:pPr>
      <w:r>
        <w:t>Continue answering the questions until you reach the end of this section where you will see this screen</w:t>
      </w:r>
      <w:r w:rsidR="0080111E">
        <w:t>:</w:t>
      </w:r>
    </w:p>
    <w:p w:rsidR="006A6EEC" w:rsidP="004052BF" w14:paraId="79F8F7D1" w14:textId="001F89BE">
      <w:pPr>
        <w:spacing w:after="160" w:line="259" w:lineRule="auto"/>
        <w:ind w:left="0" w:right="0" w:firstLine="0"/>
        <w:jc w:val="center"/>
      </w:pPr>
      <w:r>
        <w:rPr>
          <w:noProof/>
        </w:rPr>
        <w:drawing>
          <wp:inline distT="0" distB="0" distL="0" distR="0">
            <wp:extent cx="4572000" cy="4695892"/>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32"/>
                    <a:stretch>
                      <a:fillRect/>
                    </a:stretch>
                  </pic:blipFill>
                  <pic:spPr>
                    <a:xfrm>
                      <a:off x="0" y="0"/>
                      <a:ext cx="4572000" cy="4695892"/>
                    </a:xfrm>
                    <a:prstGeom prst="rect">
                      <a:avLst/>
                    </a:prstGeom>
                  </pic:spPr>
                </pic:pic>
              </a:graphicData>
            </a:graphic>
          </wp:inline>
        </w:drawing>
      </w:r>
    </w:p>
    <w:p w:rsidR="006A6EEC" w:rsidRPr="00E619EA" w:rsidP="006A6EEC" w14:paraId="54F3E80F" w14:textId="04FA351C">
      <w:pPr>
        <w:spacing w:after="160" w:line="259" w:lineRule="auto"/>
        <w:ind w:left="0" w:right="0" w:firstLine="0"/>
      </w:pPr>
      <w:r>
        <w:t xml:space="preserve">Click Save and then click Next Section. </w:t>
      </w:r>
    </w:p>
    <w:p w:rsidR="008E6DBD" w:rsidRPr="00107A3D" w:rsidP="00107A3D" w14:paraId="6E592E59" w14:textId="171197F3">
      <w:pPr>
        <w:pStyle w:val="Heading1"/>
        <w:jc w:val="center"/>
        <w:rPr>
          <w:b/>
          <w:bCs/>
          <w:sz w:val="32"/>
          <w:szCs w:val="32"/>
          <w:u w:val="single"/>
        </w:rPr>
      </w:pPr>
      <w:r>
        <w:br w:type="page"/>
      </w:r>
      <w:bookmarkStart w:id="9" w:name="_Toc75425761"/>
      <w:r w:rsidRPr="00107A3D">
        <w:rPr>
          <w:b/>
          <w:bCs/>
          <w:sz w:val="32"/>
          <w:szCs w:val="32"/>
          <w:u w:val="single"/>
        </w:rPr>
        <w:t>Service Area</w:t>
      </w:r>
      <w:bookmarkEnd w:id="9"/>
    </w:p>
    <w:p w:rsidR="00077C9D" w:rsidRPr="00077C9D" w:rsidP="00077C9D" w14:paraId="155ED041" w14:textId="24754050">
      <w:pPr>
        <w:spacing w:after="160" w:line="259" w:lineRule="auto"/>
        <w:ind w:right="0"/>
      </w:pPr>
      <w:r w:rsidRPr="00077C9D">
        <w:t xml:space="preserve">Please read the information at the beginning of this section carefully before </w:t>
      </w:r>
      <w:r w:rsidR="00F11A04">
        <w:t>clicking Start to</w:t>
      </w:r>
      <w:r w:rsidRPr="00077C9D">
        <w:t xml:space="preserve"> begin. </w:t>
      </w:r>
    </w:p>
    <w:p w:rsidR="00077C9D" w:rsidRPr="00077C9D" w:rsidP="00077C9D" w14:paraId="7167FDA4" w14:textId="77777777">
      <w:pPr>
        <w:spacing w:after="160" w:line="259" w:lineRule="auto"/>
        <w:ind w:right="0"/>
      </w:pPr>
      <w:r w:rsidRPr="00077C9D">
        <w:t xml:space="preserve">You must complete this section before moving on to any other sections, as your responses in this section will determine the questions you see later. </w:t>
      </w:r>
    </w:p>
    <w:p w:rsidR="00077C9D" w:rsidRPr="00077C9D" w:rsidP="00077C9D" w14:paraId="3D7A66FA" w14:textId="4130FDBA">
      <w:pPr>
        <w:spacing w:after="160" w:line="259" w:lineRule="auto"/>
        <w:ind w:right="0"/>
      </w:pPr>
      <w:r w:rsidRPr="00077C9D">
        <w:t>Once this section is complete, you may fill in the other sections in any order you choose</w:t>
      </w:r>
      <w:r w:rsidR="00F11A04">
        <w:t xml:space="preserve">, or you may continue </w:t>
      </w:r>
      <w:r w:rsidR="003F0935">
        <w:t xml:space="preserve">reporting </w:t>
      </w:r>
      <w:r w:rsidR="00F11A04">
        <w:t xml:space="preserve"> data</w:t>
      </w:r>
      <w:r w:rsidR="00F11A04">
        <w:t xml:space="preserve"> in the order the sections are presented</w:t>
      </w:r>
      <w:r w:rsidRPr="00077C9D">
        <w:t>.</w:t>
      </w:r>
    </w:p>
    <w:p w:rsidR="00077C9D" w:rsidRPr="00077C9D" w:rsidP="00077C9D" w14:paraId="1BCD5BF7" w14:textId="77777777">
      <w:pPr>
        <w:spacing w:after="160" w:line="259" w:lineRule="auto"/>
        <w:ind w:right="0"/>
      </w:pPr>
      <w:r w:rsidRPr="00077C9D">
        <w:t xml:space="preserve">Click start to begin this section. </w:t>
      </w:r>
    </w:p>
    <w:p w:rsidR="00077C9D" w:rsidP="004052BF" w14:paraId="4E3277AF" w14:textId="39C39006">
      <w:pPr>
        <w:spacing w:after="160" w:line="259" w:lineRule="auto"/>
        <w:ind w:left="0" w:right="0" w:firstLine="0"/>
        <w:jc w:val="center"/>
      </w:pPr>
      <w:r w:rsidRPr="00B337F9">
        <w:rPr>
          <w:noProof/>
        </w:rPr>
        <w:drawing>
          <wp:inline distT="0" distB="0" distL="0" distR="0">
            <wp:extent cx="3298225" cy="2255520"/>
            <wp:effectExtent l="0" t="0" r="0" b="0"/>
            <wp:docPr id="16" name="Picture 5">
              <a:extLst xmlns:a="http://schemas.openxmlformats.org/drawingml/2006/main">
                <a:ext xmlns:a="http://schemas.openxmlformats.org/drawingml/2006/main" uri="{FF2B5EF4-FFF2-40B4-BE49-F238E27FC236}">
                  <a16:creationId xmlns:a16="http://schemas.microsoft.com/office/drawing/2014/main" id="{35B71A71-565D-492B-A77F-B7D2513155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a:extLst>
                        <a:ext xmlns:a="http://schemas.openxmlformats.org/drawingml/2006/main" uri="{FF2B5EF4-FFF2-40B4-BE49-F238E27FC236}">
                          <a16:creationId xmlns:a16="http://schemas.microsoft.com/office/drawing/2014/main" id="{35B71A71-565D-492B-A77F-B7D251315554}"/>
                        </a:ext>
                      </a:extLst>
                    </pic:cNvPr>
                    <pic:cNvPicPr>
                      <a:picLocks noChangeAspect="1"/>
                    </pic:cNvPicPr>
                  </pic:nvPicPr>
                  <pic:blipFill>
                    <a:blip xmlns:r="http://schemas.openxmlformats.org/officeDocument/2006/relationships" r:embed="rId33"/>
                    <a:srcRect l="17272" t="30232" r="28944" b="4379"/>
                    <a:stretch>
                      <a:fillRect/>
                    </a:stretch>
                  </pic:blipFill>
                  <pic:spPr bwMode="auto">
                    <a:xfrm>
                      <a:off x="0" y="0"/>
                      <a:ext cx="3299328" cy="22562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B337F9" w:rsidP="00E619EA" w14:paraId="1E79109F" w14:textId="3E073148">
      <w:pPr>
        <w:spacing w:after="160" w:line="259" w:lineRule="auto"/>
        <w:ind w:left="0" w:right="0" w:firstLine="0"/>
      </w:pPr>
      <w:r>
        <w:t xml:space="preserve">The first question </w:t>
      </w:r>
      <w:r w:rsidR="00043C07">
        <w:t xml:space="preserve">in the Service Area section </w:t>
      </w:r>
      <w:r>
        <w:t>gives you the option to enter in the ZIP codes of your service area manually or to choose from a prepopulated list.</w:t>
      </w:r>
    </w:p>
    <w:p w:rsidR="009C612B" w:rsidP="004052BF" w14:paraId="6E8668C7" w14:textId="06DE6450">
      <w:pPr>
        <w:spacing w:after="160" w:line="259" w:lineRule="auto"/>
        <w:ind w:left="0" w:right="0" w:firstLine="0"/>
        <w:jc w:val="center"/>
      </w:pPr>
      <w:r>
        <w:rPr>
          <w:noProof/>
        </w:rPr>
        <w:drawing>
          <wp:inline distT="0" distB="0" distL="0" distR="0">
            <wp:extent cx="4038600" cy="2875099"/>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34"/>
                    <a:srcRect l="16987" t="32141" r="32051" b="3362"/>
                    <a:stretch>
                      <a:fillRect/>
                    </a:stretch>
                  </pic:blipFill>
                  <pic:spPr bwMode="auto">
                    <a:xfrm>
                      <a:off x="0" y="0"/>
                      <a:ext cx="4052350" cy="288488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56D8C" w:rsidP="00E619EA" w14:paraId="6A90ECE6" w14:textId="77777777">
      <w:pPr>
        <w:spacing w:after="160" w:line="259" w:lineRule="auto"/>
        <w:ind w:left="0" w:right="0" w:firstLine="0"/>
      </w:pPr>
    </w:p>
    <w:p w:rsidR="009C612B" w:rsidP="00E619EA" w14:paraId="1CBB1639" w14:textId="5642E1FB">
      <w:pPr>
        <w:spacing w:after="160" w:line="259" w:lineRule="auto"/>
        <w:ind w:left="0" w:right="0" w:firstLine="0"/>
      </w:pPr>
      <w:r>
        <w:t xml:space="preserve">If you choose the prepopulated list, enter in the State and </w:t>
      </w:r>
      <w:r w:rsidR="008F08DA">
        <w:t>County,</w:t>
      </w:r>
      <w:r>
        <w:t xml:space="preserve"> and then select all </w:t>
      </w:r>
      <w:r w:rsidR="005E4164">
        <w:t xml:space="preserve">ZIP </w:t>
      </w:r>
      <w:r>
        <w:t>codes that apply.</w:t>
      </w:r>
      <w:r w:rsidR="00F95CA6">
        <w:t xml:space="preserve"> You can choose Check All. You can also choose multiple counties within a state or add </w:t>
      </w:r>
      <w:r w:rsidR="005E4164">
        <w:t xml:space="preserve">ZIP </w:t>
      </w:r>
      <w:r w:rsidR="00F95CA6">
        <w:t xml:space="preserve">codes from another state after you input </w:t>
      </w:r>
      <w:r w:rsidR="005E4164">
        <w:t xml:space="preserve">ZIP </w:t>
      </w:r>
      <w:r w:rsidR="00F95CA6">
        <w:t xml:space="preserve">codes from your primary state. </w:t>
      </w:r>
    </w:p>
    <w:p w:rsidR="009C612B" w:rsidP="004052BF" w14:paraId="07AABEEC" w14:textId="0BCAB5D5">
      <w:pPr>
        <w:spacing w:after="160" w:line="259" w:lineRule="auto"/>
        <w:ind w:left="0" w:right="0" w:firstLine="0"/>
        <w:jc w:val="center"/>
      </w:pPr>
      <w:r>
        <w:rPr>
          <w:noProof/>
        </w:rPr>
        <w:drawing>
          <wp:inline distT="0" distB="0" distL="0" distR="0">
            <wp:extent cx="3200400" cy="2781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5"/>
                    <a:srcRect l="16987" t="17041" r="32051" b="4224"/>
                    <a:stretch>
                      <a:fillRect/>
                    </a:stretch>
                  </pic:blipFill>
                  <pic:spPr bwMode="auto">
                    <a:xfrm>
                      <a:off x="0" y="0"/>
                      <a:ext cx="3200400" cy="27813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C612B" w:rsidP="00E619EA" w14:paraId="726F8A82" w14:textId="77777777">
      <w:pPr>
        <w:spacing w:after="160" w:line="259" w:lineRule="auto"/>
        <w:ind w:left="0" w:right="0" w:firstLine="0"/>
      </w:pPr>
      <w:r>
        <w:t>OR</w:t>
      </w:r>
    </w:p>
    <w:p w:rsidR="009C612B" w:rsidP="00E619EA" w14:paraId="04A46BB0" w14:textId="1EA6B5A0">
      <w:pPr>
        <w:spacing w:after="160" w:line="259" w:lineRule="auto"/>
        <w:ind w:left="0" w:right="0" w:firstLine="0"/>
      </w:pPr>
      <w:r w:rsidRPr="009619B2">
        <w:t xml:space="preserve">You may copy and paste your list of </w:t>
      </w:r>
      <w:r w:rsidR="00F11A04">
        <w:t>ZIP</w:t>
      </w:r>
      <w:r w:rsidRPr="009619B2" w:rsidR="00F11A04">
        <w:t xml:space="preserve"> </w:t>
      </w:r>
      <w:r w:rsidRPr="009619B2">
        <w:t>codes</w:t>
      </w:r>
      <w:r w:rsidR="00F11A04">
        <w:t xml:space="preserve">. If you choose this </w:t>
      </w:r>
      <w:r w:rsidR="00D9304F">
        <w:t>option,</w:t>
      </w:r>
      <w:r w:rsidRPr="009619B2" w:rsidR="00D9304F">
        <w:t xml:space="preserve"> each</w:t>
      </w:r>
      <w:r w:rsidRPr="009619B2">
        <w:t xml:space="preserve"> </w:t>
      </w:r>
      <w:r w:rsidR="00F11A04">
        <w:t>ZIP</w:t>
      </w:r>
      <w:r w:rsidRPr="009619B2" w:rsidR="00F11A04">
        <w:t xml:space="preserve"> </w:t>
      </w:r>
      <w:r w:rsidRPr="009619B2">
        <w:t xml:space="preserve">code </w:t>
      </w:r>
      <w:r w:rsidR="00F11A04">
        <w:t>must be</w:t>
      </w:r>
      <w:r w:rsidRPr="009619B2" w:rsidR="00F11A04">
        <w:t xml:space="preserve"> </w:t>
      </w:r>
      <w:r w:rsidRPr="009619B2">
        <w:t xml:space="preserve">separated by a comma, space, </w:t>
      </w:r>
      <w:r w:rsidRPr="009619B2">
        <w:t>or  semi</w:t>
      </w:r>
      <w:r w:rsidRPr="009619B2">
        <w:t xml:space="preserve"> colon</w:t>
      </w:r>
      <w:r w:rsidRPr="009619B2" w:rsidR="009619B2">
        <w:t>.</w:t>
      </w:r>
      <w:r w:rsidR="009619B2">
        <w:t xml:space="preserve"> </w:t>
      </w:r>
    </w:p>
    <w:p w:rsidR="009C612B" w:rsidP="004052BF" w14:paraId="5ECD8C7C" w14:textId="771B7A92">
      <w:pPr>
        <w:spacing w:after="160" w:line="259" w:lineRule="auto"/>
        <w:ind w:left="0" w:right="0" w:firstLine="0"/>
        <w:jc w:val="center"/>
      </w:pPr>
      <w:r>
        <w:rPr>
          <w:noProof/>
        </w:rPr>
        <w:drawing>
          <wp:inline distT="0" distB="0" distL="0" distR="0">
            <wp:extent cx="3131820" cy="2667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36"/>
                    <a:srcRect l="17351" t="17687" r="32780" b="6812"/>
                    <a:stretch>
                      <a:fillRect/>
                    </a:stretch>
                  </pic:blipFill>
                  <pic:spPr bwMode="auto">
                    <a:xfrm>
                      <a:off x="0" y="0"/>
                      <a:ext cx="3131820" cy="26670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56D8C" w:rsidP="00E619EA" w14:paraId="41B35234" w14:textId="77777777">
      <w:pPr>
        <w:spacing w:after="160" w:line="259" w:lineRule="auto"/>
        <w:ind w:left="0" w:right="0" w:firstLine="0"/>
      </w:pPr>
    </w:p>
    <w:p w:rsidR="00056D8C" w:rsidP="00E619EA" w14:paraId="2BCE3128" w14:textId="77777777">
      <w:pPr>
        <w:spacing w:after="160" w:line="259" w:lineRule="auto"/>
        <w:ind w:left="0" w:right="0" w:firstLine="0"/>
      </w:pPr>
    </w:p>
    <w:p w:rsidR="00056D8C" w:rsidP="00E619EA" w14:paraId="676069DC" w14:textId="77777777">
      <w:pPr>
        <w:spacing w:after="160" w:line="259" w:lineRule="auto"/>
        <w:ind w:left="0" w:right="0" w:firstLine="0"/>
      </w:pPr>
    </w:p>
    <w:p w:rsidR="00BA2A94" w14:paraId="1726DB1C" w14:textId="77777777">
      <w:pPr>
        <w:spacing w:after="160" w:line="259" w:lineRule="auto"/>
        <w:ind w:left="0" w:right="0" w:firstLine="0"/>
      </w:pPr>
      <w:r>
        <w:br w:type="page"/>
      </w:r>
    </w:p>
    <w:p w:rsidR="009C612B" w:rsidP="00E619EA" w14:paraId="743A187D" w14:textId="4758078F">
      <w:pPr>
        <w:spacing w:after="160" w:line="259" w:lineRule="auto"/>
        <w:ind w:left="0" w:right="0" w:firstLine="0"/>
      </w:pPr>
      <w:r>
        <w:t xml:space="preserve">Once all zip codes have been entered or copied, click the Add button. </w:t>
      </w:r>
    </w:p>
    <w:p w:rsidR="00B337F9" w:rsidP="004052BF" w14:paraId="1E4A64FC" w14:textId="3B8276B3">
      <w:pPr>
        <w:spacing w:after="160" w:line="259" w:lineRule="auto"/>
        <w:ind w:left="0" w:right="0" w:firstLine="0"/>
        <w:jc w:val="center"/>
      </w:pPr>
      <w:r>
        <w:rPr>
          <w:noProof/>
        </w:rPr>
        <w:drawing>
          <wp:inline distT="0" distB="0" distL="0" distR="0">
            <wp:extent cx="3093720" cy="282702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
                    <pic:cNvPicPr/>
                  </pic:nvPicPr>
                  <pic:blipFill>
                    <a:blip xmlns:r="http://schemas.openxmlformats.org/officeDocument/2006/relationships" r:embed="rId37"/>
                    <a:srcRect l="18321" t="14453" r="32418" b="5518"/>
                    <a:stretch>
                      <a:fillRect/>
                    </a:stretch>
                  </pic:blipFill>
                  <pic:spPr bwMode="auto">
                    <a:xfrm>
                      <a:off x="0" y="0"/>
                      <a:ext cx="3093720" cy="28270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51356" w:rsidP="00E619EA" w14:paraId="1710725E" w14:textId="7C9272B8">
      <w:pPr>
        <w:spacing w:after="160" w:line="259" w:lineRule="auto"/>
        <w:ind w:left="0" w:right="0" w:firstLine="0"/>
      </w:pPr>
      <w:r>
        <w:t xml:space="preserve">Individual </w:t>
      </w:r>
      <w:r w:rsidR="00677522">
        <w:t xml:space="preserve">ZIP </w:t>
      </w:r>
      <w:r>
        <w:t>codes can be removed if needed by clicking the “x”</w:t>
      </w:r>
      <w:r w:rsidR="00677522">
        <w:t xml:space="preserve"> next to each ZIP code.</w:t>
      </w:r>
    </w:p>
    <w:p w:rsidR="00B337F9" w:rsidP="00E619EA" w14:paraId="2DABB78E" w14:textId="42015053">
      <w:pPr>
        <w:spacing w:after="160" w:line="259" w:lineRule="auto"/>
        <w:ind w:left="0" w:right="0" w:firstLine="0"/>
      </w:pPr>
      <w:r>
        <w:t xml:space="preserve">Continuing answering the questions as prompted until you see the End of Service Area </w:t>
      </w:r>
      <w:r w:rsidR="007E1EA3">
        <w:t xml:space="preserve">section </w:t>
      </w:r>
      <w:r>
        <w:t>message</w:t>
      </w:r>
      <w:r w:rsidR="00677522">
        <w:t xml:space="preserve">, then click Save and click Next Section. </w:t>
      </w:r>
    </w:p>
    <w:p w:rsidR="00B337F9" w:rsidP="004052BF" w14:paraId="676EE8E1" w14:textId="1E5B8186">
      <w:pPr>
        <w:spacing w:after="160" w:line="259" w:lineRule="auto"/>
        <w:ind w:left="0" w:right="0" w:firstLine="0"/>
        <w:jc w:val="center"/>
      </w:pPr>
      <w:r>
        <w:rPr>
          <w:noProof/>
        </w:rPr>
        <w:drawing>
          <wp:inline distT="0" distB="0" distL="0" distR="0">
            <wp:extent cx="5489883" cy="15011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38"/>
                    <a:srcRect l="20385" t="73342" r="33023" b="4009"/>
                    <a:stretch>
                      <a:fillRect/>
                    </a:stretch>
                  </pic:blipFill>
                  <pic:spPr bwMode="auto">
                    <a:xfrm>
                      <a:off x="0" y="0"/>
                      <a:ext cx="5499191" cy="150368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B337F9" w14:paraId="3784C407" w14:textId="75EFB83F">
      <w:pPr>
        <w:spacing w:after="160" w:line="259" w:lineRule="auto"/>
        <w:ind w:left="0" w:right="0" w:firstLine="0"/>
      </w:pPr>
      <w:r>
        <w:br w:type="page"/>
      </w:r>
    </w:p>
    <w:p w:rsidR="00B337F9" w:rsidRPr="00107A3D" w:rsidP="00107A3D" w14:paraId="087C5262" w14:textId="5FB35AF9">
      <w:pPr>
        <w:pStyle w:val="Heading1"/>
        <w:jc w:val="center"/>
        <w:rPr>
          <w:b/>
          <w:bCs/>
          <w:sz w:val="32"/>
          <w:szCs w:val="32"/>
          <w:u w:val="single"/>
        </w:rPr>
      </w:pPr>
      <w:bookmarkStart w:id="10" w:name="_Toc75425762"/>
      <w:r w:rsidRPr="00107A3D">
        <w:rPr>
          <w:b/>
          <w:bCs/>
          <w:sz w:val="32"/>
          <w:szCs w:val="32"/>
          <w:u w:val="single"/>
        </w:rPr>
        <w:t>Emergency Response Time</w:t>
      </w:r>
      <w:bookmarkEnd w:id="10"/>
    </w:p>
    <w:p w:rsidR="008E5EB6" w:rsidP="008E5EB6" w14:paraId="2D681631" w14:textId="77777777">
      <w:pPr>
        <w:spacing w:after="160" w:line="259" w:lineRule="auto"/>
        <w:ind w:right="0"/>
      </w:pPr>
      <w:r w:rsidRPr="00B337F9">
        <w:t xml:space="preserve">Please answer all questions in this section using your most accurate data. </w:t>
      </w:r>
    </w:p>
    <w:p w:rsidR="00B337F9" w:rsidP="00B337F9" w14:paraId="34F538DE" w14:textId="6DD6C3FD">
      <w:pPr>
        <w:spacing w:after="160" w:line="259" w:lineRule="auto"/>
        <w:ind w:right="0"/>
      </w:pPr>
      <w:r w:rsidRPr="00B337F9">
        <w:t xml:space="preserve">Click start to begin this section. </w:t>
      </w:r>
    </w:p>
    <w:p w:rsidR="006A6EEC" w:rsidRPr="00B337F9" w:rsidP="006A6EEC" w14:paraId="6999CEC4" w14:textId="014DF0B4">
      <w:pPr>
        <w:spacing w:after="160" w:line="259" w:lineRule="auto"/>
        <w:ind w:right="0"/>
        <w:jc w:val="center"/>
      </w:pPr>
      <w:r>
        <w:rPr>
          <w:noProof/>
        </w:rPr>
        <w:drawing>
          <wp:inline distT="0" distB="0" distL="0" distR="0">
            <wp:extent cx="5486400" cy="2690917"/>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39"/>
                    <a:srcRect t="8820" r="263"/>
                    <a:stretch>
                      <a:fillRect/>
                    </a:stretch>
                  </pic:blipFill>
                  <pic:spPr bwMode="auto">
                    <a:xfrm>
                      <a:off x="0" y="0"/>
                      <a:ext cx="5486400" cy="269091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A52D7" w:rsidP="004052BF" w14:paraId="4FC6CDA7" w14:textId="6C4EFCF2">
      <w:pPr>
        <w:spacing w:after="160" w:line="259" w:lineRule="auto"/>
        <w:ind w:right="0"/>
        <w:jc w:val="center"/>
      </w:pPr>
      <w:r>
        <w:rPr>
          <w:noProof/>
        </w:rPr>
        <w:drawing>
          <wp:inline distT="0" distB="0" distL="0" distR="0">
            <wp:extent cx="4572000" cy="3695045"/>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40"/>
                    <a:stretch>
                      <a:fillRect/>
                    </a:stretch>
                  </pic:blipFill>
                  <pic:spPr>
                    <a:xfrm>
                      <a:off x="0" y="0"/>
                      <a:ext cx="4572000" cy="3695045"/>
                    </a:xfrm>
                    <a:prstGeom prst="rect">
                      <a:avLst/>
                    </a:prstGeom>
                  </pic:spPr>
                </pic:pic>
              </a:graphicData>
            </a:graphic>
          </wp:inline>
        </w:drawing>
      </w:r>
    </w:p>
    <w:p w:rsidR="005E4164" w14:paraId="1C3DE464" w14:textId="77777777">
      <w:pPr>
        <w:spacing w:after="160" w:line="259" w:lineRule="auto"/>
        <w:ind w:left="0" w:right="0" w:firstLine="0"/>
      </w:pPr>
      <w:r>
        <w:br w:type="page"/>
      </w:r>
    </w:p>
    <w:p w:rsidR="008E5EB6" w:rsidP="003851CD" w14:paraId="67CE87B7" w14:textId="1D1DD33F">
      <w:pPr>
        <w:spacing w:after="160" w:line="259" w:lineRule="auto"/>
        <w:ind w:right="0"/>
      </w:pPr>
      <w:r>
        <w:t xml:space="preserve">The second question asks if you are able to report statistics related to response times as measured by your organization. If you select no, you will be prompted to provide your best estimate for response time. </w:t>
      </w:r>
    </w:p>
    <w:p w:rsidR="003851CD" w:rsidP="003851CD" w14:paraId="7D9B09E6" w14:textId="2DE68AAE">
      <w:pPr>
        <w:spacing w:after="160" w:line="259" w:lineRule="auto"/>
        <w:ind w:right="0"/>
      </w:pPr>
      <w:r>
        <w:t>When entering this information, you are required</w:t>
      </w:r>
      <w:r w:rsidRPr="00A31700" w:rsidR="009C612B">
        <w:t xml:space="preserve"> to </w:t>
      </w:r>
      <w:r w:rsidR="00E85C05">
        <w:t>report</w:t>
      </w:r>
      <w:r w:rsidRPr="00A31700" w:rsidR="009C612B">
        <w:t xml:space="preserve"> time in MINUTES.</w:t>
      </w:r>
      <w:r w:rsidR="009C612B">
        <w:t xml:space="preserve"> </w:t>
      </w:r>
    </w:p>
    <w:p w:rsidR="004D566E" w:rsidP="003851CD" w14:paraId="2E784CF6" w14:textId="00631400">
      <w:pPr>
        <w:spacing w:after="160" w:line="259" w:lineRule="auto"/>
        <w:ind w:right="0"/>
      </w:pPr>
      <w:r>
        <w:t xml:space="preserve">If you select no, you will be prompted to </w:t>
      </w:r>
      <w:r w:rsidR="00A834C0">
        <w:t>report</w:t>
      </w:r>
      <w:r>
        <w:t xml:space="preserve"> your best estimate </w:t>
      </w:r>
      <w:r w:rsidR="00B4563F">
        <w:t xml:space="preserve">of the average response time </w:t>
      </w:r>
      <w:r>
        <w:t>in MINUTES (see below).</w:t>
      </w:r>
    </w:p>
    <w:p w:rsidR="004D566E" w:rsidP="004D566E" w14:paraId="5CE1E20D" w14:textId="397E3AB8">
      <w:pPr>
        <w:spacing w:after="160" w:line="259" w:lineRule="auto"/>
        <w:ind w:right="0"/>
        <w:jc w:val="center"/>
      </w:pPr>
      <w:r>
        <w:rPr>
          <w:noProof/>
        </w:rPr>
        <w:drawing>
          <wp:inline distT="0" distB="0" distL="0" distR="0">
            <wp:extent cx="4572000" cy="3595192"/>
            <wp:effectExtent l="0" t="0" r="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41"/>
                    <a:stretch>
                      <a:fillRect/>
                    </a:stretch>
                  </pic:blipFill>
                  <pic:spPr>
                    <a:xfrm>
                      <a:off x="0" y="0"/>
                      <a:ext cx="4572000" cy="3595192"/>
                    </a:xfrm>
                    <a:prstGeom prst="rect">
                      <a:avLst/>
                    </a:prstGeom>
                  </pic:spPr>
                </pic:pic>
              </a:graphicData>
            </a:graphic>
          </wp:inline>
        </w:drawing>
      </w:r>
    </w:p>
    <w:p w:rsidR="004D566E" w:rsidP="004D566E" w14:paraId="3A9F7804" w14:textId="67783935">
      <w:pPr>
        <w:spacing w:after="160" w:line="259" w:lineRule="auto"/>
        <w:ind w:right="0"/>
      </w:pPr>
      <w:r>
        <w:t xml:space="preserve">This is an example of the questions if you select </w:t>
      </w:r>
      <w:r>
        <w:t>Yes</w:t>
      </w:r>
      <w:r w:rsidR="005E4164">
        <w:t xml:space="preserve"> where you will be asked to record the average response time in MINUTES for your primary service area. </w:t>
      </w:r>
    </w:p>
    <w:p w:rsidR="004D566E" w:rsidP="00281AA6" w14:paraId="341E4B89" w14:textId="4A661D08">
      <w:pPr>
        <w:spacing w:after="160" w:line="259" w:lineRule="auto"/>
        <w:ind w:right="0"/>
        <w:jc w:val="center"/>
      </w:pPr>
      <w:r>
        <w:rPr>
          <w:noProof/>
        </w:rPr>
        <w:drawing>
          <wp:inline distT="0" distB="0" distL="0" distR="0">
            <wp:extent cx="3090672" cy="2587227"/>
            <wp:effectExtent l="0" t="0" r="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42"/>
                    <a:stretch>
                      <a:fillRect/>
                    </a:stretch>
                  </pic:blipFill>
                  <pic:spPr>
                    <a:xfrm>
                      <a:off x="0" y="0"/>
                      <a:ext cx="3090672" cy="2587227"/>
                    </a:xfrm>
                    <a:prstGeom prst="rect">
                      <a:avLst/>
                    </a:prstGeom>
                  </pic:spPr>
                </pic:pic>
              </a:graphicData>
            </a:graphic>
          </wp:inline>
        </w:drawing>
      </w:r>
    </w:p>
    <w:p w:rsidR="003A52D7" w:rsidP="003851CD" w14:paraId="28B2605C" w14:textId="620D616C">
      <w:pPr>
        <w:spacing w:after="160" w:line="259" w:lineRule="auto"/>
        <w:ind w:right="0"/>
        <w:jc w:val="center"/>
      </w:pPr>
    </w:p>
    <w:p w:rsidR="00B337F9" w:rsidP="00B337F9" w14:paraId="23E4037A" w14:textId="1DEE7D4A">
      <w:pPr>
        <w:spacing w:after="160" w:line="259" w:lineRule="auto"/>
        <w:ind w:right="0"/>
      </w:pPr>
      <w:r>
        <w:t xml:space="preserve">Based on some responses, follow-up questions may appear. </w:t>
      </w:r>
    </w:p>
    <w:p w:rsidR="00A31700" w:rsidP="004052BF" w14:paraId="018A054A" w14:textId="0DD429B9">
      <w:pPr>
        <w:spacing w:after="160" w:line="259" w:lineRule="auto"/>
        <w:ind w:right="0"/>
        <w:jc w:val="center"/>
      </w:pPr>
      <w:r>
        <w:rPr>
          <w:noProof/>
        </w:rPr>
        <w:drawing>
          <wp:inline distT="0" distB="0" distL="0" distR="0">
            <wp:extent cx="3185160" cy="2766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43"/>
                    <a:srcRect l="16744" t="16826" r="32538" b="4871"/>
                    <a:stretch>
                      <a:fillRect/>
                    </a:stretch>
                  </pic:blipFill>
                  <pic:spPr bwMode="auto">
                    <a:xfrm>
                      <a:off x="0" y="0"/>
                      <a:ext cx="3185160" cy="27660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D566E" w14:paraId="1C3FEBCE" w14:textId="77777777">
      <w:pPr>
        <w:spacing w:after="160" w:line="259" w:lineRule="auto"/>
        <w:ind w:left="0" w:right="0" w:firstLine="0"/>
      </w:pPr>
      <w:r>
        <w:br w:type="page"/>
      </w:r>
    </w:p>
    <w:p w:rsidR="004D566E" w:rsidRPr="00B337F9" w:rsidP="00281AA6" w14:paraId="2CE14764" w14:textId="597C9A7F">
      <w:pPr>
        <w:spacing w:after="160" w:line="259" w:lineRule="auto"/>
        <w:ind w:right="0"/>
      </w:pPr>
      <w:r>
        <w:t>When you reach the end of this section, click Save and then click Next Section.</w:t>
      </w:r>
    </w:p>
    <w:p w:rsidR="00A3455A" w:rsidP="004052BF" w14:paraId="1F515AAD" w14:textId="4B289C8B">
      <w:pPr>
        <w:spacing w:after="160" w:line="259" w:lineRule="auto"/>
        <w:ind w:right="0"/>
        <w:jc w:val="center"/>
      </w:pPr>
      <w:r>
        <w:rPr>
          <w:noProof/>
        </w:rPr>
        <w:drawing>
          <wp:inline distT="0" distB="0" distL="0" distR="0">
            <wp:extent cx="4572000" cy="364049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44"/>
                    <a:stretch>
                      <a:fillRect/>
                    </a:stretch>
                  </pic:blipFill>
                  <pic:spPr>
                    <a:xfrm>
                      <a:off x="0" y="0"/>
                      <a:ext cx="4572000" cy="3640495"/>
                    </a:xfrm>
                    <a:prstGeom prst="rect">
                      <a:avLst/>
                    </a:prstGeom>
                  </pic:spPr>
                </pic:pic>
              </a:graphicData>
            </a:graphic>
          </wp:inline>
        </w:drawing>
      </w:r>
    </w:p>
    <w:p w:rsidR="00B337F9" w:rsidRPr="008E6DBD" w:rsidP="004052BF" w14:paraId="7EB5EB34" w14:textId="1EA1FE01">
      <w:pPr>
        <w:spacing w:after="160" w:line="259" w:lineRule="auto"/>
        <w:ind w:left="0" w:right="0" w:firstLine="0"/>
        <w:jc w:val="center"/>
      </w:pPr>
    </w:p>
    <w:p w:rsidR="00F927C3" w14:paraId="25A6213B" w14:textId="36027B93">
      <w:pPr>
        <w:spacing w:after="160" w:line="259" w:lineRule="auto"/>
        <w:ind w:left="0" w:right="0" w:firstLine="0"/>
      </w:pPr>
      <w:r>
        <w:br w:type="page"/>
      </w:r>
    </w:p>
    <w:p w:rsidR="00F927C3" w:rsidRPr="00107A3D" w:rsidP="00107A3D" w14:paraId="7C02CF72" w14:textId="77777777">
      <w:pPr>
        <w:pStyle w:val="Heading1"/>
        <w:jc w:val="center"/>
        <w:rPr>
          <w:b/>
          <w:bCs/>
          <w:sz w:val="32"/>
          <w:szCs w:val="32"/>
          <w:u w:val="single"/>
        </w:rPr>
      </w:pPr>
      <w:bookmarkStart w:id="11" w:name="_Toc75425763"/>
      <w:r w:rsidRPr="00107A3D">
        <w:rPr>
          <w:b/>
          <w:bCs/>
          <w:sz w:val="32"/>
          <w:szCs w:val="32"/>
          <w:u w:val="single"/>
        </w:rPr>
        <w:t>Ground Ambulance Service Volume</w:t>
      </w:r>
      <w:bookmarkEnd w:id="11"/>
    </w:p>
    <w:p w:rsidR="00F927C3" w:rsidRPr="00F927C3" w:rsidP="00F927C3" w14:paraId="76A7DC51" w14:textId="77777777">
      <w:pPr>
        <w:spacing w:after="160" w:line="259" w:lineRule="auto"/>
        <w:ind w:right="0"/>
        <w:rPr>
          <w:sz w:val="24"/>
          <w:szCs w:val="24"/>
        </w:rPr>
      </w:pPr>
      <w:r w:rsidRPr="00F927C3">
        <w:rPr>
          <w:sz w:val="24"/>
          <w:szCs w:val="24"/>
        </w:rPr>
        <w:t xml:space="preserve">Click start to begin this section. </w:t>
      </w:r>
    </w:p>
    <w:p w:rsidR="00F927C3" w:rsidP="004052BF" w14:paraId="1F8AD899" w14:textId="77777777">
      <w:pPr>
        <w:spacing w:after="160" w:line="259" w:lineRule="auto"/>
        <w:ind w:left="0" w:right="0" w:firstLine="0"/>
        <w:jc w:val="center"/>
        <w:rPr>
          <w:b/>
          <w:bCs/>
          <w:sz w:val="32"/>
          <w:szCs w:val="32"/>
          <w:u w:val="single"/>
        </w:rPr>
      </w:pPr>
      <w:r>
        <w:rPr>
          <w:noProof/>
        </w:rPr>
        <w:drawing>
          <wp:inline distT="0" distB="0" distL="0" distR="0">
            <wp:extent cx="4884420" cy="1600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45"/>
                    <a:srcRect l="17351" t="64282" r="32057" b="6252"/>
                    <a:stretch>
                      <a:fillRect/>
                    </a:stretch>
                  </pic:blipFill>
                  <pic:spPr bwMode="auto">
                    <a:xfrm>
                      <a:off x="0" y="0"/>
                      <a:ext cx="4899733" cy="160521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927C3" w14:paraId="38A6B236" w14:textId="77777777">
      <w:pPr>
        <w:spacing w:after="160" w:line="259" w:lineRule="auto"/>
        <w:ind w:left="0" w:right="0" w:firstLine="0"/>
        <w:rPr>
          <w:sz w:val="24"/>
          <w:szCs w:val="24"/>
        </w:rPr>
      </w:pPr>
      <w:r>
        <w:rPr>
          <w:sz w:val="24"/>
          <w:szCs w:val="24"/>
        </w:rPr>
        <w:t xml:space="preserve">Be sure to read the descriptions that accompany the questions. </w:t>
      </w:r>
    </w:p>
    <w:p w:rsidR="00A3455A" w:rsidP="004052BF" w14:paraId="65ABB454" w14:textId="1D2CE98E">
      <w:pPr>
        <w:spacing w:after="160" w:line="259" w:lineRule="auto"/>
        <w:ind w:left="0" w:right="0" w:firstLine="0"/>
        <w:jc w:val="center"/>
        <w:rPr>
          <w:b/>
          <w:bCs/>
          <w:sz w:val="32"/>
          <w:szCs w:val="32"/>
          <w:u w:val="single"/>
        </w:rPr>
      </w:pPr>
      <w:r>
        <w:rPr>
          <w:noProof/>
        </w:rPr>
        <w:drawing>
          <wp:inline distT="0" distB="0" distL="0" distR="0">
            <wp:extent cx="4114800" cy="529972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46"/>
                    <a:stretch>
                      <a:fillRect/>
                    </a:stretch>
                  </pic:blipFill>
                  <pic:spPr>
                    <a:xfrm>
                      <a:off x="0" y="0"/>
                      <a:ext cx="4114800" cy="5299729"/>
                    </a:xfrm>
                    <a:prstGeom prst="rect">
                      <a:avLst/>
                    </a:prstGeom>
                  </pic:spPr>
                </pic:pic>
              </a:graphicData>
            </a:graphic>
          </wp:inline>
        </w:drawing>
      </w:r>
    </w:p>
    <w:p w:rsidR="00A3455A" w:rsidP="00A3455A" w14:paraId="7F046680" w14:textId="46B934A3">
      <w:pPr>
        <w:spacing w:after="160" w:line="259" w:lineRule="auto"/>
        <w:ind w:left="0" w:right="0" w:firstLine="0"/>
        <w:rPr>
          <w:sz w:val="24"/>
          <w:szCs w:val="24"/>
        </w:rPr>
      </w:pPr>
      <w:r>
        <w:rPr>
          <w:sz w:val="24"/>
          <w:szCs w:val="24"/>
        </w:rPr>
        <w:t>If you enter a larger or equal number for the 2</w:t>
      </w:r>
      <w:r w:rsidRPr="00A3455A">
        <w:rPr>
          <w:sz w:val="24"/>
          <w:szCs w:val="24"/>
          <w:vertAlign w:val="superscript"/>
        </w:rPr>
        <w:t>nd</w:t>
      </w:r>
      <w:r>
        <w:rPr>
          <w:sz w:val="24"/>
          <w:szCs w:val="24"/>
        </w:rPr>
        <w:t xml:space="preserve"> response, a warning popup will appear to ask you if you’re sure the responses you gave are correct. </w:t>
      </w:r>
      <w:r w:rsidR="008639E7">
        <w:rPr>
          <w:sz w:val="24"/>
          <w:szCs w:val="24"/>
        </w:rPr>
        <w:t xml:space="preserve">For most organizations, the number of responses across all payer types will be greater than the number of </w:t>
      </w:r>
      <w:r w:rsidR="00331AA9">
        <w:rPr>
          <w:sz w:val="24"/>
          <w:szCs w:val="24"/>
        </w:rPr>
        <w:t xml:space="preserve">ground ambulance responses. </w:t>
      </w:r>
    </w:p>
    <w:p w:rsidR="0080111E" w:rsidP="00A3455A" w14:paraId="688BC122" w14:textId="605A32D4">
      <w:pPr>
        <w:spacing w:after="160" w:line="259" w:lineRule="auto"/>
        <w:ind w:left="0" w:right="0" w:firstLine="0"/>
        <w:rPr>
          <w:sz w:val="24"/>
          <w:szCs w:val="24"/>
        </w:rPr>
      </w:pPr>
      <w:r>
        <w:rPr>
          <w:sz w:val="24"/>
          <w:szCs w:val="24"/>
        </w:rPr>
        <w:t xml:space="preserve">Be sure to use whole percentages on this question, if zero, input 0. Do not leave blank. </w:t>
      </w:r>
    </w:p>
    <w:p w:rsidR="00F927C3" w:rsidP="00BF40CB" w14:paraId="334D42A5" w14:textId="6F130C1A">
      <w:pPr>
        <w:spacing w:after="160" w:line="259" w:lineRule="auto"/>
        <w:ind w:left="0" w:right="0" w:firstLine="0"/>
        <w:jc w:val="center"/>
        <w:rPr>
          <w:b/>
          <w:bCs/>
          <w:sz w:val="32"/>
          <w:szCs w:val="32"/>
          <w:u w:val="single"/>
        </w:rPr>
      </w:pPr>
      <w:r>
        <w:rPr>
          <w:noProof/>
        </w:rPr>
        <w:drawing>
          <wp:inline distT="0" distB="0" distL="0" distR="0">
            <wp:extent cx="4572000" cy="3488404"/>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47"/>
                    <a:stretch>
                      <a:fillRect/>
                    </a:stretch>
                  </pic:blipFill>
                  <pic:spPr>
                    <a:xfrm>
                      <a:off x="0" y="0"/>
                      <a:ext cx="4572000" cy="3488404"/>
                    </a:xfrm>
                    <a:prstGeom prst="rect">
                      <a:avLst/>
                    </a:prstGeom>
                  </pic:spPr>
                </pic:pic>
              </a:graphicData>
            </a:graphic>
          </wp:inline>
        </w:drawing>
      </w:r>
    </w:p>
    <w:p w:rsidR="003851CD" w14:paraId="373FA2C3" w14:textId="77777777">
      <w:pPr>
        <w:spacing w:after="160" w:line="259" w:lineRule="auto"/>
        <w:ind w:left="0" w:right="0" w:firstLine="0"/>
        <w:rPr>
          <w:sz w:val="24"/>
          <w:szCs w:val="24"/>
        </w:rPr>
      </w:pPr>
      <w:r>
        <w:rPr>
          <w:sz w:val="24"/>
          <w:szCs w:val="24"/>
        </w:rPr>
        <w:br w:type="page"/>
      </w:r>
    </w:p>
    <w:p w:rsidR="003851CD" w:rsidP="003851CD" w14:paraId="1763A3DC" w14:textId="6A9BE150">
      <w:pPr>
        <w:spacing w:after="160" w:line="259" w:lineRule="auto"/>
        <w:ind w:left="0" w:right="0" w:firstLine="0"/>
        <w:rPr>
          <w:sz w:val="24"/>
          <w:szCs w:val="24"/>
        </w:rPr>
      </w:pPr>
      <w:r>
        <w:rPr>
          <w:sz w:val="24"/>
          <w:szCs w:val="24"/>
        </w:rPr>
        <w:t>This question only appears if you</w:t>
      </w:r>
      <w:r w:rsidR="00331AA9">
        <w:rPr>
          <w:sz w:val="24"/>
          <w:szCs w:val="24"/>
        </w:rPr>
        <w:t xml:space="preserve"> previously</w:t>
      </w:r>
      <w:r>
        <w:rPr>
          <w:sz w:val="24"/>
          <w:szCs w:val="24"/>
        </w:rPr>
        <w:t xml:space="preserve"> indicated</w:t>
      </w:r>
      <w:r w:rsidR="00331AA9">
        <w:rPr>
          <w:sz w:val="24"/>
          <w:szCs w:val="24"/>
        </w:rPr>
        <w:t xml:space="preserve"> in the Service Area section</w:t>
      </w:r>
      <w:r>
        <w:rPr>
          <w:sz w:val="24"/>
          <w:szCs w:val="24"/>
        </w:rPr>
        <w:t xml:space="preserve"> that your organization has a secondary service area.</w:t>
      </w:r>
    </w:p>
    <w:p w:rsidR="00A867C6" w:rsidP="003851CD" w14:paraId="09A78CCD" w14:textId="2BA9CFA1">
      <w:pPr>
        <w:spacing w:after="160" w:line="259" w:lineRule="auto"/>
        <w:ind w:left="0" w:right="0" w:firstLine="0"/>
        <w:jc w:val="center"/>
        <w:rPr>
          <w:sz w:val="24"/>
          <w:szCs w:val="24"/>
        </w:rPr>
      </w:pPr>
      <w:r>
        <w:rPr>
          <w:noProof/>
        </w:rPr>
        <w:drawing>
          <wp:inline distT="0" distB="0" distL="0" distR="0">
            <wp:extent cx="4572000" cy="4181369"/>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48"/>
                    <a:stretch>
                      <a:fillRect/>
                    </a:stretch>
                  </pic:blipFill>
                  <pic:spPr>
                    <a:xfrm>
                      <a:off x="0" y="0"/>
                      <a:ext cx="4572000" cy="4181369"/>
                    </a:xfrm>
                    <a:prstGeom prst="rect">
                      <a:avLst/>
                    </a:prstGeom>
                  </pic:spPr>
                </pic:pic>
              </a:graphicData>
            </a:graphic>
          </wp:inline>
        </w:drawing>
      </w:r>
    </w:p>
    <w:p w:rsidR="00A3455A" w:rsidP="00281AA6" w14:paraId="0DA0B6D0" w14:textId="2D57C79B">
      <w:pPr>
        <w:spacing w:after="160" w:line="259" w:lineRule="auto"/>
        <w:ind w:left="0" w:right="0" w:firstLine="0"/>
        <w:jc w:val="center"/>
        <w:rPr>
          <w:sz w:val="24"/>
          <w:szCs w:val="24"/>
        </w:rPr>
      </w:pPr>
      <w:r>
        <w:rPr>
          <w:sz w:val="24"/>
          <w:szCs w:val="24"/>
        </w:rPr>
        <w:t xml:space="preserve">Depending on your </w:t>
      </w:r>
      <w:r w:rsidR="00372C9F">
        <w:rPr>
          <w:sz w:val="24"/>
          <w:szCs w:val="24"/>
        </w:rPr>
        <w:t>entries</w:t>
      </w:r>
      <w:r>
        <w:rPr>
          <w:sz w:val="24"/>
          <w:szCs w:val="24"/>
        </w:rPr>
        <w:t>, more questions may appear</w:t>
      </w:r>
      <w:r w:rsidR="00331AA9">
        <w:rPr>
          <w:sz w:val="24"/>
          <w:szCs w:val="24"/>
        </w:rPr>
        <w:t xml:space="preserve"> requiring your response</w:t>
      </w:r>
      <w:r>
        <w:rPr>
          <w:sz w:val="24"/>
          <w:szCs w:val="24"/>
        </w:rPr>
        <w:t>.</w:t>
      </w:r>
      <w:r w:rsidRPr="00307A64" w:rsidR="00307A64">
        <w:rPr>
          <w:noProof/>
        </w:rPr>
        <w:t xml:space="preserve"> </w:t>
      </w:r>
      <w:r w:rsidR="00307A64">
        <w:rPr>
          <w:noProof/>
        </w:rPr>
        <w:drawing>
          <wp:inline distT="0" distB="0" distL="0" distR="0">
            <wp:extent cx="4572000" cy="4396794"/>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49"/>
                    <a:stretch>
                      <a:fillRect/>
                    </a:stretch>
                  </pic:blipFill>
                  <pic:spPr>
                    <a:xfrm>
                      <a:off x="0" y="0"/>
                      <a:ext cx="4572000" cy="4396794"/>
                    </a:xfrm>
                    <a:prstGeom prst="rect">
                      <a:avLst/>
                    </a:prstGeom>
                  </pic:spPr>
                </pic:pic>
              </a:graphicData>
            </a:graphic>
          </wp:inline>
        </w:drawing>
      </w:r>
    </w:p>
    <w:p w:rsidR="00444E5A" w:rsidP="00A3455A" w14:paraId="49D67462" w14:textId="77777777">
      <w:pPr>
        <w:spacing w:after="160" w:line="259" w:lineRule="auto"/>
        <w:ind w:left="0" w:right="0" w:firstLine="0"/>
        <w:jc w:val="center"/>
        <w:rPr>
          <w:sz w:val="24"/>
          <w:szCs w:val="24"/>
        </w:rPr>
      </w:pPr>
    </w:p>
    <w:p w:rsidR="00444E5A" w:rsidP="00A3455A" w14:paraId="64EF48E9" w14:textId="77777777">
      <w:pPr>
        <w:spacing w:after="160" w:line="259" w:lineRule="auto"/>
        <w:ind w:left="0" w:right="0" w:firstLine="0"/>
        <w:jc w:val="center"/>
        <w:rPr>
          <w:sz w:val="24"/>
          <w:szCs w:val="24"/>
        </w:rPr>
      </w:pPr>
    </w:p>
    <w:p w:rsidR="00444E5A" w:rsidP="00A3455A" w14:paraId="32BBA12B" w14:textId="77777777">
      <w:pPr>
        <w:spacing w:after="160" w:line="259" w:lineRule="auto"/>
        <w:ind w:left="0" w:right="0" w:firstLine="0"/>
        <w:jc w:val="center"/>
        <w:rPr>
          <w:sz w:val="24"/>
          <w:szCs w:val="24"/>
        </w:rPr>
      </w:pPr>
    </w:p>
    <w:p w:rsidR="00444E5A" w:rsidP="00A3455A" w14:paraId="733229C4" w14:textId="77777777">
      <w:pPr>
        <w:spacing w:after="160" w:line="259" w:lineRule="auto"/>
        <w:ind w:left="0" w:right="0" w:firstLine="0"/>
        <w:jc w:val="center"/>
        <w:rPr>
          <w:sz w:val="24"/>
          <w:szCs w:val="24"/>
        </w:rPr>
      </w:pPr>
    </w:p>
    <w:p w:rsidR="00444E5A" w:rsidP="00A3455A" w14:paraId="555BFA4A" w14:textId="77777777">
      <w:pPr>
        <w:spacing w:after="160" w:line="259" w:lineRule="auto"/>
        <w:ind w:left="0" w:right="0" w:firstLine="0"/>
        <w:jc w:val="center"/>
        <w:rPr>
          <w:sz w:val="24"/>
          <w:szCs w:val="24"/>
        </w:rPr>
      </w:pPr>
    </w:p>
    <w:p w:rsidR="00444E5A" w:rsidP="00A3455A" w14:paraId="7363A374" w14:textId="508291ED">
      <w:pPr>
        <w:spacing w:after="160" w:line="259" w:lineRule="auto"/>
        <w:ind w:left="0" w:right="0" w:firstLine="0"/>
        <w:jc w:val="center"/>
        <w:rPr>
          <w:sz w:val="24"/>
          <w:szCs w:val="24"/>
        </w:rPr>
      </w:pPr>
    </w:p>
    <w:p w:rsidR="00444E5A" w:rsidP="00A3455A" w14:paraId="3C250372" w14:textId="7301F7CA">
      <w:pPr>
        <w:spacing w:after="160" w:line="259" w:lineRule="auto"/>
        <w:ind w:left="0" w:right="0" w:firstLine="0"/>
        <w:jc w:val="center"/>
        <w:rPr>
          <w:sz w:val="24"/>
          <w:szCs w:val="24"/>
        </w:rPr>
      </w:pPr>
    </w:p>
    <w:p w:rsidR="00444E5A" w:rsidP="00A3455A" w14:paraId="2D8BF63F" w14:textId="6D729E15">
      <w:pPr>
        <w:spacing w:after="160" w:line="259" w:lineRule="auto"/>
        <w:ind w:left="0" w:right="0" w:firstLine="0"/>
        <w:jc w:val="center"/>
        <w:rPr>
          <w:sz w:val="24"/>
          <w:szCs w:val="24"/>
        </w:rPr>
      </w:pPr>
    </w:p>
    <w:p w:rsidR="00444E5A" w14:paraId="61278B9B" w14:textId="45239C70">
      <w:pPr>
        <w:spacing w:after="160" w:line="259" w:lineRule="auto"/>
        <w:ind w:left="0" w:right="0" w:firstLine="0"/>
        <w:rPr>
          <w:sz w:val="24"/>
          <w:szCs w:val="24"/>
        </w:rPr>
      </w:pPr>
      <w:r>
        <w:rPr>
          <w:sz w:val="24"/>
          <w:szCs w:val="24"/>
        </w:rPr>
        <w:br w:type="page"/>
      </w:r>
    </w:p>
    <w:p w:rsidR="00444E5A" w:rsidP="00444E5A" w14:paraId="02355A72" w14:textId="1B9159C1">
      <w:pPr>
        <w:spacing w:after="160" w:line="259" w:lineRule="auto"/>
        <w:ind w:left="0" w:right="0" w:firstLine="0"/>
        <w:rPr>
          <w:sz w:val="24"/>
          <w:szCs w:val="24"/>
        </w:rPr>
      </w:pPr>
      <w:r>
        <w:rPr>
          <w:sz w:val="24"/>
          <w:szCs w:val="24"/>
        </w:rPr>
        <w:t>As a reminder, some of the questions you see are dependent on the responses you g</w:t>
      </w:r>
      <w:r w:rsidR="0065179F">
        <w:rPr>
          <w:sz w:val="24"/>
          <w:szCs w:val="24"/>
        </w:rPr>
        <w:t>a</w:t>
      </w:r>
      <w:r>
        <w:rPr>
          <w:sz w:val="24"/>
          <w:szCs w:val="24"/>
        </w:rPr>
        <w:t>ve</w:t>
      </w:r>
      <w:r w:rsidR="00331AA9">
        <w:rPr>
          <w:sz w:val="24"/>
          <w:szCs w:val="24"/>
        </w:rPr>
        <w:t xml:space="preserve"> in previous responses</w:t>
      </w:r>
      <w:r>
        <w:rPr>
          <w:sz w:val="24"/>
          <w:szCs w:val="24"/>
        </w:rPr>
        <w:t xml:space="preserve">. You may not see this as the last question in this section. </w:t>
      </w:r>
    </w:p>
    <w:p w:rsidR="00A3455A" w:rsidP="00A3455A" w14:paraId="0CF2521E" w14:textId="73CCCF13">
      <w:pPr>
        <w:spacing w:after="160" w:line="259" w:lineRule="auto"/>
        <w:ind w:left="0" w:right="0" w:firstLine="0"/>
        <w:jc w:val="center"/>
        <w:rPr>
          <w:sz w:val="24"/>
          <w:szCs w:val="24"/>
        </w:rPr>
      </w:pPr>
      <w:r>
        <w:rPr>
          <w:noProof/>
        </w:rPr>
        <w:drawing>
          <wp:inline distT="0" distB="0" distL="0" distR="0">
            <wp:extent cx="4572000" cy="3616919"/>
            <wp:effectExtent l="0" t="0" r="0" b="31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50"/>
                    <a:stretch>
                      <a:fillRect/>
                    </a:stretch>
                  </pic:blipFill>
                  <pic:spPr>
                    <a:xfrm>
                      <a:off x="0" y="0"/>
                      <a:ext cx="4572000" cy="3616919"/>
                    </a:xfrm>
                    <a:prstGeom prst="rect">
                      <a:avLst/>
                    </a:prstGeom>
                  </pic:spPr>
                </pic:pic>
              </a:graphicData>
            </a:graphic>
          </wp:inline>
        </w:drawing>
      </w:r>
    </w:p>
    <w:p w:rsidR="00A3455A" w:rsidP="00A3455A" w14:paraId="01CED3FE" w14:textId="77D0F5BB">
      <w:pPr>
        <w:spacing w:after="160" w:line="259" w:lineRule="auto"/>
        <w:ind w:left="0" w:right="0" w:firstLine="0"/>
        <w:rPr>
          <w:sz w:val="24"/>
          <w:szCs w:val="24"/>
        </w:rPr>
      </w:pPr>
      <w:r>
        <w:rPr>
          <w:sz w:val="24"/>
          <w:szCs w:val="24"/>
        </w:rPr>
        <w:t xml:space="preserve">When you reach the end of the section, click Save and then click Next Section. </w:t>
      </w:r>
    </w:p>
    <w:p w:rsidR="00A867C6" w14:paraId="03DA8A57" w14:textId="0A5B3E2A">
      <w:pPr>
        <w:spacing w:after="160" w:line="259" w:lineRule="auto"/>
        <w:ind w:left="0" w:right="0" w:firstLine="0"/>
        <w:rPr>
          <w:sz w:val="24"/>
          <w:szCs w:val="24"/>
        </w:rPr>
      </w:pPr>
      <w:r>
        <w:rPr>
          <w:sz w:val="24"/>
          <w:szCs w:val="24"/>
        </w:rPr>
        <w:br w:type="page"/>
      </w:r>
    </w:p>
    <w:p w:rsidR="00A867C6" w:rsidRPr="00107A3D" w:rsidP="00107A3D" w14:paraId="696C9810" w14:textId="3F954467">
      <w:pPr>
        <w:pStyle w:val="Heading1"/>
        <w:jc w:val="center"/>
        <w:rPr>
          <w:b/>
          <w:bCs/>
          <w:sz w:val="32"/>
          <w:szCs w:val="32"/>
          <w:u w:val="single"/>
        </w:rPr>
      </w:pPr>
      <w:bookmarkStart w:id="12" w:name="_Toc75425764"/>
      <w:r w:rsidRPr="00107A3D">
        <w:rPr>
          <w:b/>
          <w:bCs/>
          <w:sz w:val="32"/>
          <w:szCs w:val="32"/>
          <w:u w:val="single"/>
        </w:rPr>
        <w:t>Service Mix</w:t>
      </w:r>
      <w:bookmarkEnd w:id="12"/>
    </w:p>
    <w:p w:rsidR="00A867C6" w14:paraId="5C6DECEC" w14:textId="42F0618F">
      <w:pPr>
        <w:spacing w:after="160" w:line="259" w:lineRule="auto"/>
        <w:ind w:left="0" w:right="0" w:firstLine="0"/>
        <w:rPr>
          <w:sz w:val="24"/>
          <w:szCs w:val="24"/>
        </w:rPr>
      </w:pPr>
      <w:r>
        <w:rPr>
          <w:sz w:val="24"/>
          <w:szCs w:val="24"/>
        </w:rPr>
        <w:t xml:space="preserve">Please read the instructions and then click Start to begin. </w:t>
      </w:r>
    </w:p>
    <w:p w:rsidR="00A867C6" w:rsidP="004052BF" w14:paraId="7D036921" w14:textId="3EB28E30">
      <w:pPr>
        <w:spacing w:after="160" w:line="259" w:lineRule="auto"/>
        <w:ind w:left="0" w:right="0" w:firstLine="0"/>
        <w:jc w:val="center"/>
        <w:rPr>
          <w:sz w:val="24"/>
          <w:szCs w:val="24"/>
        </w:rPr>
      </w:pPr>
      <w:r>
        <w:rPr>
          <w:noProof/>
        </w:rPr>
        <w:drawing>
          <wp:inline distT="0" distB="0" distL="0" distR="0">
            <wp:extent cx="4267200" cy="1181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1"/>
                    <a:srcRect t="59967" r="32052" b="6598"/>
                    <a:stretch>
                      <a:fillRect/>
                    </a:stretch>
                  </pic:blipFill>
                  <pic:spPr bwMode="auto">
                    <a:xfrm>
                      <a:off x="0" y="0"/>
                      <a:ext cx="4267200" cy="11811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867C6" w14:paraId="6305AD30" w14:textId="1ADB7641">
      <w:pPr>
        <w:spacing w:after="160" w:line="259" w:lineRule="auto"/>
        <w:ind w:left="0" w:right="0" w:firstLine="0"/>
        <w:rPr>
          <w:sz w:val="24"/>
          <w:szCs w:val="24"/>
        </w:rPr>
      </w:pPr>
    </w:p>
    <w:p w:rsidR="00A867C6" w14:paraId="70546424" w14:textId="322D0FCA">
      <w:pPr>
        <w:spacing w:after="160" w:line="259" w:lineRule="auto"/>
        <w:ind w:left="0" w:right="0" w:firstLine="0"/>
        <w:rPr>
          <w:sz w:val="24"/>
          <w:szCs w:val="24"/>
        </w:rPr>
      </w:pPr>
      <w:r>
        <w:rPr>
          <w:sz w:val="24"/>
          <w:szCs w:val="24"/>
        </w:rPr>
        <w:t xml:space="preserve">Please be sure to read the descriptions carefully for each question. You may not leave fields blank. If your response is zero, </w:t>
      </w:r>
      <w:r w:rsidR="00942BB3">
        <w:rPr>
          <w:sz w:val="24"/>
          <w:szCs w:val="24"/>
        </w:rPr>
        <w:t xml:space="preserve">enter </w:t>
      </w:r>
      <w:r>
        <w:rPr>
          <w:sz w:val="24"/>
          <w:szCs w:val="24"/>
        </w:rPr>
        <w:t xml:space="preserve">0. </w:t>
      </w:r>
    </w:p>
    <w:p w:rsidR="00EB26CC" w:rsidP="004052BF" w14:paraId="7F1C865F" w14:textId="5EE73C86">
      <w:pPr>
        <w:spacing w:after="160" w:line="259" w:lineRule="auto"/>
        <w:ind w:left="0" w:right="0" w:firstLine="0"/>
        <w:jc w:val="center"/>
        <w:rPr>
          <w:sz w:val="24"/>
          <w:szCs w:val="24"/>
        </w:rPr>
      </w:pPr>
      <w:r>
        <w:rPr>
          <w:noProof/>
        </w:rPr>
        <w:drawing>
          <wp:inline distT="0" distB="0" distL="0" distR="0">
            <wp:extent cx="4572000" cy="4615917"/>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52"/>
                    <a:stretch>
                      <a:fillRect/>
                    </a:stretch>
                  </pic:blipFill>
                  <pic:spPr>
                    <a:xfrm>
                      <a:off x="0" y="0"/>
                      <a:ext cx="4572000" cy="4615917"/>
                    </a:xfrm>
                    <a:prstGeom prst="rect">
                      <a:avLst/>
                    </a:prstGeom>
                  </pic:spPr>
                </pic:pic>
              </a:graphicData>
            </a:graphic>
          </wp:inline>
        </w:drawing>
      </w:r>
    </w:p>
    <w:p w:rsidR="00EB26CC" w14:paraId="2E8C9473" w14:textId="50BFBC88">
      <w:pPr>
        <w:spacing w:after="160" w:line="259" w:lineRule="auto"/>
        <w:ind w:left="0" w:right="0" w:firstLine="0"/>
        <w:rPr>
          <w:sz w:val="24"/>
          <w:szCs w:val="24"/>
        </w:rPr>
      </w:pPr>
      <w:r w:rsidRPr="00A31700">
        <w:rPr>
          <w:sz w:val="24"/>
          <w:szCs w:val="24"/>
        </w:rPr>
        <w:t>Be sure to click the Save button before moving on to the next questions or sections.</w:t>
      </w:r>
      <w:r>
        <w:rPr>
          <w:sz w:val="24"/>
          <w:szCs w:val="24"/>
        </w:rPr>
        <w:t xml:space="preserve"> </w:t>
      </w:r>
    </w:p>
    <w:p w:rsidR="00A92172" w14:paraId="5A200C9B" w14:textId="77777777">
      <w:pPr>
        <w:spacing w:after="160" w:line="259" w:lineRule="auto"/>
        <w:ind w:left="0" w:right="0" w:firstLine="0"/>
        <w:rPr>
          <w:sz w:val="24"/>
          <w:szCs w:val="24"/>
        </w:rPr>
      </w:pPr>
      <w:r>
        <w:rPr>
          <w:sz w:val="24"/>
          <w:szCs w:val="24"/>
        </w:rPr>
        <w:br w:type="page"/>
      </w:r>
    </w:p>
    <w:p w:rsidR="00A31700" w14:paraId="3E8B43A4" w14:textId="7E310589">
      <w:pPr>
        <w:spacing w:after="160" w:line="259" w:lineRule="auto"/>
        <w:ind w:left="0" w:right="0" w:firstLine="0"/>
        <w:rPr>
          <w:sz w:val="24"/>
          <w:szCs w:val="24"/>
        </w:rPr>
      </w:pPr>
      <w:r>
        <w:rPr>
          <w:sz w:val="24"/>
          <w:szCs w:val="24"/>
        </w:rPr>
        <w:t>You can hover your cursor over the blue text to see definitions. Your totals cannot exceed 100%.</w:t>
      </w:r>
    </w:p>
    <w:p w:rsidR="00A31700" w:rsidP="00A3455A" w14:paraId="6DE317DA" w14:textId="3A2DBAC9">
      <w:pPr>
        <w:spacing w:after="160" w:line="259" w:lineRule="auto"/>
        <w:ind w:left="0" w:right="0" w:firstLine="0"/>
        <w:jc w:val="center"/>
        <w:rPr>
          <w:sz w:val="24"/>
          <w:szCs w:val="24"/>
        </w:rPr>
      </w:pPr>
      <w:r>
        <w:rPr>
          <w:noProof/>
        </w:rPr>
        <w:drawing>
          <wp:inline distT="0" distB="0" distL="0" distR="0">
            <wp:extent cx="2971800" cy="326447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53"/>
                    <a:stretch>
                      <a:fillRect/>
                    </a:stretch>
                  </pic:blipFill>
                  <pic:spPr>
                    <a:xfrm>
                      <a:off x="0" y="0"/>
                      <a:ext cx="2971800" cy="3264473"/>
                    </a:xfrm>
                    <a:prstGeom prst="rect">
                      <a:avLst/>
                    </a:prstGeom>
                  </pic:spPr>
                </pic:pic>
              </a:graphicData>
            </a:graphic>
          </wp:inline>
        </w:drawing>
      </w:r>
      <w:r w:rsidR="00E56CC5">
        <w:rPr>
          <w:noProof/>
        </w:rPr>
        <w:drawing>
          <wp:inline distT="0" distB="0" distL="0" distR="0">
            <wp:extent cx="3200400" cy="23431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54"/>
                    <a:srcRect l="-358" t="7857" r="33479" b="5095"/>
                    <a:stretch>
                      <a:fillRect/>
                    </a:stretch>
                  </pic:blipFill>
                  <pic:spPr bwMode="auto">
                    <a:xfrm>
                      <a:off x="0" y="0"/>
                      <a:ext cx="3200400" cy="23431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3455A" w:rsidP="00A3455A" w14:paraId="43F7B5B5" w14:textId="0DBBCC2B">
      <w:pPr>
        <w:spacing w:after="160" w:line="259" w:lineRule="auto"/>
        <w:ind w:left="0" w:right="0" w:firstLine="0"/>
        <w:jc w:val="center"/>
        <w:rPr>
          <w:sz w:val="24"/>
          <w:szCs w:val="24"/>
        </w:rPr>
      </w:pPr>
      <w:r>
        <w:rPr>
          <w:noProof/>
        </w:rPr>
        <w:drawing>
          <wp:inline distT="0" distB="0" distL="0" distR="0">
            <wp:extent cx="4572000" cy="3066337"/>
            <wp:effectExtent l="0" t="0" r="0" b="12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55"/>
                    <a:stretch>
                      <a:fillRect/>
                    </a:stretch>
                  </pic:blipFill>
                  <pic:spPr>
                    <a:xfrm>
                      <a:off x="0" y="0"/>
                      <a:ext cx="4572000" cy="3066337"/>
                    </a:xfrm>
                    <a:prstGeom prst="rect">
                      <a:avLst/>
                    </a:prstGeom>
                  </pic:spPr>
                </pic:pic>
              </a:graphicData>
            </a:graphic>
          </wp:inline>
        </w:drawing>
      </w:r>
    </w:p>
    <w:p w:rsidR="00BA2A94" w14:paraId="342D1957" w14:textId="77777777">
      <w:pPr>
        <w:spacing w:after="160" w:line="259" w:lineRule="auto"/>
        <w:ind w:left="0" w:right="0" w:firstLine="0"/>
        <w:rPr>
          <w:b/>
          <w:bCs/>
          <w:sz w:val="32"/>
          <w:szCs w:val="32"/>
          <w:u w:val="single"/>
        </w:rPr>
      </w:pPr>
      <w:r>
        <w:rPr>
          <w:b/>
          <w:bCs/>
          <w:sz w:val="32"/>
          <w:szCs w:val="32"/>
          <w:u w:val="single"/>
        </w:rPr>
        <w:br w:type="page"/>
      </w:r>
    </w:p>
    <w:p w:rsidR="00A867C6" w:rsidRPr="00107A3D" w:rsidP="00107A3D" w14:paraId="6B913C55" w14:textId="48B072B3">
      <w:pPr>
        <w:pStyle w:val="Heading1"/>
        <w:jc w:val="center"/>
        <w:rPr>
          <w:b/>
          <w:bCs/>
          <w:sz w:val="32"/>
          <w:szCs w:val="32"/>
          <w:u w:val="single"/>
        </w:rPr>
      </w:pPr>
      <w:bookmarkStart w:id="13" w:name="_Toc75425765"/>
      <w:r w:rsidRPr="00107A3D">
        <w:rPr>
          <w:b/>
          <w:bCs/>
          <w:sz w:val="32"/>
          <w:szCs w:val="32"/>
          <w:u w:val="single"/>
        </w:rPr>
        <w:t>Labor Cost</w:t>
      </w:r>
      <w:bookmarkEnd w:id="13"/>
    </w:p>
    <w:p w:rsidR="00A867C6" w14:paraId="3F1D8C04" w14:textId="59529B6E">
      <w:pPr>
        <w:spacing w:after="160" w:line="259" w:lineRule="auto"/>
        <w:ind w:left="0" w:right="0" w:firstLine="0"/>
        <w:rPr>
          <w:sz w:val="24"/>
          <w:szCs w:val="24"/>
        </w:rPr>
      </w:pPr>
      <w:r>
        <w:rPr>
          <w:sz w:val="24"/>
          <w:szCs w:val="24"/>
        </w:rPr>
        <w:t xml:space="preserve">Please read the introduction description carefully before answering any questions. </w:t>
      </w:r>
    </w:p>
    <w:p w:rsidR="00EB26CC" w14:paraId="2B537FEB" w14:textId="1E21406A">
      <w:pPr>
        <w:spacing w:after="160" w:line="259" w:lineRule="auto"/>
        <w:ind w:left="0" w:right="0" w:firstLine="0"/>
        <w:rPr>
          <w:sz w:val="24"/>
          <w:szCs w:val="24"/>
        </w:rPr>
      </w:pPr>
      <w:r>
        <w:rPr>
          <w:sz w:val="24"/>
          <w:szCs w:val="24"/>
        </w:rPr>
        <w:t>Acknowledge the instructions, then c</w:t>
      </w:r>
      <w:r>
        <w:rPr>
          <w:sz w:val="24"/>
          <w:szCs w:val="24"/>
        </w:rPr>
        <w:t xml:space="preserve">lick Start to begin. </w:t>
      </w:r>
    </w:p>
    <w:p w:rsidR="00EB26CC" w:rsidP="0042073E" w14:paraId="34AF43D6" w14:textId="5C9D870B">
      <w:pPr>
        <w:spacing w:after="160" w:line="259" w:lineRule="auto"/>
        <w:ind w:left="0" w:right="0" w:firstLine="0"/>
        <w:jc w:val="center"/>
        <w:rPr>
          <w:sz w:val="24"/>
          <w:szCs w:val="24"/>
        </w:rPr>
      </w:pPr>
      <w:r w:rsidRPr="000E248E">
        <w:rPr>
          <w:noProof/>
        </w:rPr>
        <w:t xml:space="preserve"> </w:t>
      </w:r>
      <w:r>
        <w:rPr>
          <w:noProof/>
        </w:rPr>
        <w:drawing>
          <wp:inline distT="0" distB="0" distL="0" distR="0">
            <wp:extent cx="3139440" cy="2834640"/>
            <wp:effectExtent l="0" t="0" r="3810" b="381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56"/>
                    <a:srcRect l="25116" t="14452" r="24894" b="5303"/>
                    <a:stretch>
                      <a:fillRect/>
                    </a:stretch>
                  </pic:blipFill>
                  <pic:spPr bwMode="auto">
                    <a:xfrm>
                      <a:off x="0" y="0"/>
                      <a:ext cx="3139440" cy="28346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B26CC" w14:paraId="63703078" w14:textId="43C013A5">
      <w:pPr>
        <w:spacing w:after="160" w:line="259" w:lineRule="auto"/>
        <w:ind w:left="0" w:right="0" w:firstLine="0"/>
        <w:rPr>
          <w:sz w:val="24"/>
          <w:szCs w:val="24"/>
        </w:rPr>
      </w:pPr>
      <w:r>
        <w:rPr>
          <w:sz w:val="24"/>
          <w:szCs w:val="24"/>
        </w:rPr>
        <w:t xml:space="preserve">You will </w:t>
      </w:r>
      <w:r w:rsidR="00F74778">
        <w:rPr>
          <w:sz w:val="24"/>
          <w:szCs w:val="24"/>
        </w:rPr>
        <w:t>need</w:t>
      </w:r>
      <w:r>
        <w:rPr>
          <w:sz w:val="24"/>
          <w:szCs w:val="24"/>
        </w:rPr>
        <w:t xml:space="preserve"> to review the instructions by clicking Review Instructions at the beginning of the first question in this section.</w:t>
      </w:r>
      <w:r w:rsidR="00F74778">
        <w:rPr>
          <w:sz w:val="24"/>
          <w:szCs w:val="24"/>
        </w:rPr>
        <w:t xml:space="preserve"> Read the instructions completely before you begin. </w:t>
      </w:r>
    </w:p>
    <w:p w:rsidR="00EB26CC" w:rsidP="0042073E" w14:paraId="10752183" w14:textId="5336EDDD">
      <w:pPr>
        <w:spacing w:after="160" w:line="259" w:lineRule="auto"/>
        <w:ind w:left="0" w:right="0" w:firstLine="0"/>
        <w:jc w:val="center"/>
        <w:rPr>
          <w:sz w:val="24"/>
          <w:szCs w:val="24"/>
        </w:rPr>
      </w:pPr>
      <w:r>
        <w:rPr>
          <w:noProof/>
        </w:rPr>
        <w:drawing>
          <wp:inline distT="0" distB="0" distL="0" distR="0">
            <wp:extent cx="3444240" cy="272034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7"/>
                    <a:srcRect l="23782" t="15531" r="21374" b="7460"/>
                    <a:stretch>
                      <a:fillRect/>
                    </a:stretch>
                  </pic:blipFill>
                  <pic:spPr bwMode="auto">
                    <a:xfrm>
                      <a:off x="0" y="0"/>
                      <a:ext cx="3444240" cy="27203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31700" w14:paraId="33E57F9B" w14:textId="77777777">
      <w:pPr>
        <w:spacing w:after="160" w:line="259" w:lineRule="auto"/>
        <w:ind w:left="0" w:right="0" w:firstLine="0"/>
        <w:rPr>
          <w:sz w:val="24"/>
          <w:szCs w:val="24"/>
        </w:rPr>
      </w:pPr>
    </w:p>
    <w:p w:rsidR="00A31700" w14:paraId="3FBACE41" w14:textId="77777777">
      <w:pPr>
        <w:spacing w:after="160" w:line="259" w:lineRule="auto"/>
        <w:ind w:left="0" w:right="0" w:firstLine="0"/>
        <w:rPr>
          <w:sz w:val="24"/>
          <w:szCs w:val="24"/>
        </w:rPr>
      </w:pPr>
    </w:p>
    <w:p w:rsidR="00A31700" w14:paraId="7308C69A" w14:textId="77777777">
      <w:pPr>
        <w:spacing w:after="160" w:line="259" w:lineRule="auto"/>
        <w:ind w:left="0" w:right="0" w:firstLine="0"/>
        <w:rPr>
          <w:sz w:val="24"/>
          <w:szCs w:val="24"/>
        </w:rPr>
      </w:pPr>
    </w:p>
    <w:p w:rsidR="00EB26CC" w14:paraId="7D500821" w14:textId="7C87710C">
      <w:pPr>
        <w:spacing w:after="160" w:line="259" w:lineRule="auto"/>
        <w:ind w:left="0" w:right="0" w:firstLine="0"/>
        <w:rPr>
          <w:sz w:val="24"/>
          <w:szCs w:val="24"/>
        </w:rPr>
      </w:pPr>
      <w:r>
        <w:rPr>
          <w:sz w:val="24"/>
          <w:szCs w:val="24"/>
        </w:rPr>
        <w:t>You can also click</w:t>
      </w:r>
      <w:r w:rsidR="00F74778">
        <w:rPr>
          <w:sz w:val="24"/>
          <w:szCs w:val="24"/>
        </w:rPr>
        <w:t xml:space="preserve"> to see a brief definition of staff.</w:t>
      </w:r>
    </w:p>
    <w:p w:rsidR="00F74778" w:rsidP="0042073E" w14:paraId="5E775B33" w14:textId="03062083">
      <w:pPr>
        <w:spacing w:after="160" w:line="259" w:lineRule="auto"/>
        <w:ind w:left="0" w:right="0" w:firstLine="0"/>
        <w:jc w:val="center"/>
        <w:rPr>
          <w:sz w:val="24"/>
          <w:szCs w:val="24"/>
        </w:rPr>
      </w:pPr>
      <w:r>
        <w:rPr>
          <w:noProof/>
        </w:rPr>
        <w:drawing>
          <wp:inline distT="0" distB="0" distL="0" distR="0">
            <wp:extent cx="3787140" cy="267462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58"/>
                    <a:srcRect l="17957" t="15531" r="21740" b="8754"/>
                    <a:stretch>
                      <a:fillRect/>
                    </a:stretch>
                  </pic:blipFill>
                  <pic:spPr bwMode="auto">
                    <a:xfrm>
                      <a:off x="0" y="0"/>
                      <a:ext cx="3787140" cy="26746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74778" w14:paraId="1D19F298" w14:textId="09439DAF">
      <w:pPr>
        <w:spacing w:after="160" w:line="259" w:lineRule="auto"/>
        <w:ind w:left="0" w:right="0" w:firstLine="0"/>
        <w:rPr>
          <w:sz w:val="24"/>
          <w:szCs w:val="24"/>
        </w:rPr>
      </w:pPr>
      <w:r>
        <w:rPr>
          <w:sz w:val="24"/>
          <w:szCs w:val="24"/>
        </w:rPr>
        <w:t xml:space="preserve">If your organization employs a staff choice not listed, you may use the </w:t>
      </w:r>
      <w:r>
        <w:rPr>
          <w:sz w:val="24"/>
          <w:szCs w:val="24"/>
        </w:rPr>
        <w:t>Other</w:t>
      </w:r>
      <w:r>
        <w:rPr>
          <w:sz w:val="24"/>
          <w:szCs w:val="24"/>
        </w:rPr>
        <w:t xml:space="preserve"> field to type in a staff type name. </w:t>
      </w:r>
      <w:r w:rsidR="000E248E">
        <w:rPr>
          <w:sz w:val="24"/>
          <w:szCs w:val="24"/>
        </w:rPr>
        <w:t xml:space="preserve">If you select </w:t>
      </w:r>
      <w:r w:rsidR="000E248E">
        <w:rPr>
          <w:sz w:val="24"/>
          <w:szCs w:val="24"/>
        </w:rPr>
        <w:t>Other</w:t>
      </w:r>
      <w:r w:rsidR="000E248E">
        <w:rPr>
          <w:sz w:val="24"/>
          <w:szCs w:val="24"/>
        </w:rPr>
        <w:t xml:space="preserve">, you cannot leave it blank. </w:t>
      </w:r>
    </w:p>
    <w:p w:rsidR="00EB26CC" w14:paraId="6B5A6B76" w14:textId="27DE2C26">
      <w:pPr>
        <w:spacing w:after="160" w:line="259" w:lineRule="auto"/>
        <w:ind w:left="0" w:right="0" w:firstLine="0"/>
        <w:rPr>
          <w:sz w:val="24"/>
          <w:szCs w:val="24"/>
        </w:rPr>
      </w:pPr>
      <w:r>
        <w:rPr>
          <w:sz w:val="24"/>
          <w:szCs w:val="24"/>
        </w:rPr>
        <w:t>Before you input any data related to Paid EMT/Response Staff compensation, be sure to click Review Instructions and read them carefully.</w:t>
      </w:r>
    </w:p>
    <w:p w:rsidR="003D3096" w:rsidP="0042073E" w14:paraId="11506D92" w14:textId="0357394A">
      <w:pPr>
        <w:spacing w:after="160" w:line="259" w:lineRule="auto"/>
        <w:ind w:left="0" w:right="0" w:firstLine="0"/>
        <w:jc w:val="center"/>
        <w:rPr>
          <w:sz w:val="24"/>
          <w:szCs w:val="24"/>
        </w:rPr>
      </w:pPr>
      <w:r>
        <w:rPr>
          <w:noProof/>
        </w:rPr>
        <w:drawing>
          <wp:inline distT="0" distB="0" distL="0" distR="0">
            <wp:extent cx="3360420" cy="2857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9"/>
                    <a:srcRect l="24873" t="13805" r="21618" b="5303"/>
                    <a:stretch>
                      <a:fillRect/>
                    </a:stretch>
                  </pic:blipFill>
                  <pic:spPr bwMode="auto">
                    <a:xfrm>
                      <a:off x="0" y="0"/>
                      <a:ext cx="3360420" cy="28575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851CD" w14:paraId="130137A8" w14:textId="77777777">
      <w:pPr>
        <w:spacing w:after="160" w:line="259" w:lineRule="auto"/>
        <w:ind w:left="0" w:right="0" w:firstLine="0"/>
        <w:rPr>
          <w:sz w:val="24"/>
          <w:szCs w:val="24"/>
        </w:rPr>
      </w:pPr>
      <w:r>
        <w:rPr>
          <w:sz w:val="24"/>
          <w:szCs w:val="24"/>
        </w:rPr>
        <w:br w:type="page"/>
      </w:r>
    </w:p>
    <w:p w:rsidR="003570F2" w14:paraId="49FFA834" w14:textId="30C0F176">
      <w:pPr>
        <w:spacing w:after="160" w:line="259" w:lineRule="auto"/>
        <w:ind w:left="0" w:right="0" w:firstLine="0"/>
        <w:rPr>
          <w:sz w:val="24"/>
          <w:szCs w:val="24"/>
        </w:rPr>
      </w:pPr>
      <w:r>
        <w:rPr>
          <w:sz w:val="24"/>
          <w:szCs w:val="24"/>
        </w:rPr>
        <w:t xml:space="preserve">Be sure to click Review Instructions and read them carefully. </w:t>
      </w:r>
    </w:p>
    <w:p w:rsidR="003851CD" w:rsidP="003851CD" w14:paraId="74FC1601" w14:textId="04BB8AF7">
      <w:pPr>
        <w:spacing w:after="160" w:line="259" w:lineRule="auto"/>
        <w:ind w:left="0" w:right="0" w:firstLine="0"/>
        <w:jc w:val="center"/>
        <w:rPr>
          <w:sz w:val="24"/>
          <w:szCs w:val="24"/>
        </w:rPr>
      </w:pPr>
      <w:r>
        <w:rPr>
          <w:noProof/>
        </w:rPr>
        <w:drawing>
          <wp:inline distT="0" distB="0" distL="0" distR="0">
            <wp:extent cx="5486400" cy="60394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60"/>
                    <a:stretch>
                      <a:fillRect/>
                    </a:stretch>
                  </pic:blipFill>
                  <pic:spPr>
                    <a:xfrm>
                      <a:off x="0" y="0"/>
                      <a:ext cx="5486400" cy="6039478"/>
                    </a:xfrm>
                    <a:prstGeom prst="rect">
                      <a:avLst/>
                    </a:prstGeom>
                  </pic:spPr>
                </pic:pic>
              </a:graphicData>
            </a:graphic>
          </wp:inline>
        </w:drawing>
      </w:r>
    </w:p>
    <w:p w:rsidR="00A92172" w14:paraId="2331D893" w14:textId="77777777">
      <w:pPr>
        <w:spacing w:after="160" w:line="259" w:lineRule="auto"/>
        <w:ind w:left="0" w:right="0" w:firstLine="0"/>
        <w:rPr>
          <w:sz w:val="24"/>
          <w:szCs w:val="24"/>
        </w:rPr>
      </w:pPr>
      <w:r>
        <w:rPr>
          <w:sz w:val="24"/>
          <w:szCs w:val="24"/>
        </w:rPr>
        <w:br w:type="page"/>
      </w:r>
    </w:p>
    <w:p w:rsidR="003570F2" w:rsidP="00A92172" w14:paraId="79D26380" w14:textId="4A4E3893">
      <w:pPr>
        <w:spacing w:after="160" w:line="259" w:lineRule="auto"/>
        <w:ind w:left="0" w:right="0" w:firstLine="0"/>
        <w:rPr>
          <w:sz w:val="24"/>
          <w:szCs w:val="24"/>
        </w:rPr>
      </w:pPr>
      <w:r>
        <w:rPr>
          <w:sz w:val="24"/>
          <w:szCs w:val="24"/>
        </w:rPr>
        <w:t>For th</w:t>
      </w:r>
      <w:r w:rsidR="00F36E4D">
        <w:rPr>
          <w:sz w:val="24"/>
          <w:szCs w:val="24"/>
        </w:rPr>
        <w:t xml:space="preserve">e </w:t>
      </w:r>
      <w:r w:rsidR="003851CD">
        <w:rPr>
          <w:sz w:val="24"/>
          <w:szCs w:val="24"/>
        </w:rPr>
        <w:t>second</w:t>
      </w:r>
      <w:r>
        <w:rPr>
          <w:sz w:val="24"/>
          <w:szCs w:val="24"/>
        </w:rPr>
        <w:t xml:space="preserve"> question, the hours must be entered in whole numbers only.</w:t>
      </w:r>
    </w:p>
    <w:p w:rsidR="003851CD" w:rsidP="0042073E" w14:paraId="48BB2A57" w14:textId="0C888FBA">
      <w:pPr>
        <w:spacing w:after="160" w:line="259" w:lineRule="auto"/>
        <w:ind w:left="0" w:right="0" w:firstLine="0"/>
        <w:jc w:val="center"/>
        <w:rPr>
          <w:sz w:val="24"/>
          <w:szCs w:val="24"/>
        </w:rPr>
      </w:pPr>
      <w:r>
        <w:rPr>
          <w:noProof/>
        </w:rPr>
        <w:drawing>
          <wp:inline distT="0" distB="0" distL="0" distR="0">
            <wp:extent cx="5486400" cy="5400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86400" cy="5400415"/>
                    </a:xfrm>
                    <a:prstGeom prst="rect">
                      <a:avLst/>
                    </a:prstGeom>
                    <a:noFill/>
                    <a:ln>
                      <a:noFill/>
                    </a:ln>
                  </pic:spPr>
                </pic:pic>
              </a:graphicData>
            </a:graphic>
          </wp:inline>
        </w:drawing>
      </w:r>
    </w:p>
    <w:p w:rsidR="00BF3B01" w14:paraId="3A24064A" w14:textId="77777777">
      <w:pPr>
        <w:spacing w:after="160" w:line="259" w:lineRule="auto"/>
        <w:ind w:left="0" w:right="0" w:firstLine="0"/>
        <w:rPr>
          <w:sz w:val="24"/>
          <w:szCs w:val="24"/>
        </w:rPr>
      </w:pPr>
      <w:r>
        <w:rPr>
          <w:sz w:val="24"/>
          <w:szCs w:val="24"/>
        </w:rPr>
        <w:br w:type="page"/>
      </w:r>
    </w:p>
    <w:p w:rsidR="00BF3B01" w:rsidP="00BF3B01" w14:paraId="7167B1B2" w14:textId="3F077BB7">
      <w:pPr>
        <w:spacing w:after="160" w:line="259" w:lineRule="auto"/>
        <w:ind w:left="0" w:right="0" w:firstLine="0"/>
        <w:rPr>
          <w:sz w:val="24"/>
          <w:szCs w:val="24"/>
        </w:rPr>
      </w:pPr>
      <w:r>
        <w:rPr>
          <w:sz w:val="24"/>
          <w:szCs w:val="24"/>
        </w:rPr>
        <w:t>You will input data about volunteer labor.</w:t>
      </w:r>
    </w:p>
    <w:p w:rsidR="00BF3B01" w:rsidP="00BF3B01" w14:paraId="0B129C1D" w14:textId="0B985FFD">
      <w:pPr>
        <w:spacing w:after="160" w:line="259" w:lineRule="auto"/>
        <w:ind w:left="0" w:right="0" w:firstLine="0"/>
        <w:jc w:val="center"/>
        <w:rPr>
          <w:sz w:val="24"/>
          <w:szCs w:val="24"/>
        </w:rPr>
      </w:pPr>
      <w:r>
        <w:rPr>
          <w:noProof/>
        </w:rPr>
        <w:drawing>
          <wp:inline distT="0" distB="0" distL="0" distR="0">
            <wp:extent cx="2743200" cy="33528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62"/>
                    <a:stretch>
                      <a:fillRect/>
                    </a:stretch>
                  </pic:blipFill>
                  <pic:spPr>
                    <a:xfrm>
                      <a:off x="0" y="0"/>
                      <a:ext cx="2743200" cy="3352863"/>
                    </a:xfrm>
                    <a:prstGeom prst="rect">
                      <a:avLst/>
                    </a:prstGeom>
                  </pic:spPr>
                </pic:pic>
              </a:graphicData>
            </a:graphic>
          </wp:inline>
        </w:drawing>
      </w:r>
      <w:r>
        <w:rPr>
          <w:sz w:val="24"/>
          <w:szCs w:val="24"/>
        </w:rPr>
        <w:t xml:space="preserve">   </w:t>
      </w:r>
      <w:r>
        <w:rPr>
          <w:noProof/>
        </w:rPr>
        <w:drawing>
          <wp:inline distT="0" distB="0" distL="0" distR="0">
            <wp:extent cx="2742929" cy="337566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63"/>
                    <a:stretch>
                      <a:fillRect/>
                    </a:stretch>
                  </pic:blipFill>
                  <pic:spPr>
                    <a:xfrm>
                      <a:off x="0" y="0"/>
                      <a:ext cx="2750856" cy="3385416"/>
                    </a:xfrm>
                    <a:prstGeom prst="rect">
                      <a:avLst/>
                    </a:prstGeom>
                  </pic:spPr>
                </pic:pic>
              </a:graphicData>
            </a:graphic>
          </wp:inline>
        </w:drawing>
      </w:r>
      <w:r>
        <w:rPr>
          <w:sz w:val="24"/>
          <w:szCs w:val="24"/>
        </w:rPr>
        <w:t xml:space="preserve">  </w:t>
      </w:r>
    </w:p>
    <w:p w:rsidR="00BF3B01" w:rsidP="00BF3B01" w14:paraId="7A3BE211" w14:textId="638AF82C">
      <w:pPr>
        <w:spacing w:after="160" w:line="259" w:lineRule="auto"/>
        <w:ind w:left="0" w:right="0" w:firstLine="0"/>
        <w:jc w:val="center"/>
        <w:rPr>
          <w:sz w:val="24"/>
          <w:szCs w:val="24"/>
        </w:rPr>
      </w:pPr>
    </w:p>
    <w:p w:rsidR="00BF3B01" w:rsidP="00BF3B01" w14:paraId="2BD00D6A" w14:textId="05331DA5">
      <w:pPr>
        <w:spacing w:after="160" w:line="259" w:lineRule="auto"/>
        <w:ind w:left="0" w:right="0" w:firstLine="0"/>
        <w:rPr>
          <w:sz w:val="24"/>
          <w:szCs w:val="24"/>
        </w:rPr>
      </w:pPr>
      <w:r>
        <w:rPr>
          <w:sz w:val="24"/>
          <w:szCs w:val="24"/>
        </w:rPr>
        <w:t xml:space="preserve">When you reach the end of this section, click Save and then click Next Section. </w:t>
      </w:r>
    </w:p>
    <w:p w:rsidR="00BF3B01" w14:paraId="12913F37" w14:textId="4A776BE0">
      <w:pPr>
        <w:spacing w:after="160" w:line="259" w:lineRule="auto"/>
        <w:ind w:left="0" w:right="0" w:firstLine="0"/>
        <w:rPr>
          <w:sz w:val="24"/>
          <w:szCs w:val="24"/>
        </w:rPr>
      </w:pPr>
      <w:r>
        <w:rPr>
          <w:sz w:val="24"/>
          <w:szCs w:val="24"/>
        </w:rPr>
        <w:br w:type="page"/>
      </w:r>
    </w:p>
    <w:p w:rsidR="00A867C6" w:rsidRPr="00107A3D" w:rsidP="00107A3D" w14:paraId="31F252FC" w14:textId="20BDC815">
      <w:pPr>
        <w:pStyle w:val="Heading1"/>
        <w:jc w:val="center"/>
        <w:rPr>
          <w:b/>
          <w:bCs/>
          <w:sz w:val="32"/>
          <w:szCs w:val="32"/>
          <w:u w:val="single"/>
        </w:rPr>
      </w:pPr>
      <w:bookmarkStart w:id="14" w:name="_Toc75425766"/>
      <w:r w:rsidRPr="00107A3D">
        <w:rPr>
          <w:b/>
          <w:bCs/>
          <w:sz w:val="32"/>
          <w:szCs w:val="32"/>
          <w:u w:val="single"/>
        </w:rPr>
        <w:t>Facilities Cost</w:t>
      </w:r>
      <w:bookmarkEnd w:id="14"/>
    </w:p>
    <w:p w:rsidR="003D3096" w14:paraId="0087E2A9" w14:textId="0B428581">
      <w:pPr>
        <w:spacing w:after="160" w:line="259" w:lineRule="auto"/>
        <w:ind w:left="0" w:right="0" w:firstLine="0"/>
        <w:rPr>
          <w:sz w:val="24"/>
          <w:szCs w:val="24"/>
        </w:rPr>
      </w:pPr>
      <w:r>
        <w:rPr>
          <w:sz w:val="24"/>
          <w:szCs w:val="24"/>
        </w:rPr>
        <w:t xml:space="preserve">In this section, you will be asked about </w:t>
      </w:r>
      <w:r w:rsidR="008F08DA">
        <w:rPr>
          <w:sz w:val="24"/>
          <w:szCs w:val="24"/>
        </w:rPr>
        <w:t>all</w:t>
      </w:r>
      <w:r>
        <w:rPr>
          <w:sz w:val="24"/>
          <w:szCs w:val="24"/>
        </w:rPr>
        <w:t xml:space="preserve"> the facilities associated with your organization’s ground ambulance services including the function of the facility, square footage, lease and/or mortgage costs, insurance and maintenance costs, and more. </w:t>
      </w:r>
    </w:p>
    <w:p w:rsidR="003D3096" w14:paraId="45B1C0D0" w14:textId="496833A9">
      <w:pPr>
        <w:spacing w:after="160" w:line="259" w:lineRule="auto"/>
        <w:ind w:left="0" w:right="0" w:firstLine="0"/>
        <w:rPr>
          <w:sz w:val="24"/>
          <w:szCs w:val="24"/>
        </w:rPr>
      </w:pPr>
      <w:r>
        <w:rPr>
          <w:sz w:val="24"/>
          <w:szCs w:val="24"/>
        </w:rPr>
        <w:t>Please enter</w:t>
      </w:r>
      <w:r w:rsidR="00A92172">
        <w:rPr>
          <w:sz w:val="24"/>
          <w:szCs w:val="24"/>
        </w:rPr>
        <w:t xml:space="preserve"> only</w:t>
      </w:r>
      <w:r>
        <w:rPr>
          <w:sz w:val="24"/>
          <w:szCs w:val="24"/>
        </w:rPr>
        <w:t xml:space="preserve"> whole numbers for each question. </w:t>
      </w:r>
    </w:p>
    <w:p w:rsidR="003D3096" w14:paraId="10A4807B" w14:textId="45133553">
      <w:pPr>
        <w:spacing w:after="160" w:line="259" w:lineRule="auto"/>
        <w:ind w:left="0" w:right="0" w:firstLine="0"/>
        <w:rPr>
          <w:sz w:val="24"/>
          <w:szCs w:val="24"/>
        </w:rPr>
      </w:pPr>
      <w:r>
        <w:rPr>
          <w:sz w:val="24"/>
          <w:szCs w:val="24"/>
        </w:rPr>
        <w:t>You will also have the option of downloading a</w:t>
      </w:r>
      <w:r w:rsidR="008E42B1">
        <w:rPr>
          <w:sz w:val="24"/>
          <w:szCs w:val="24"/>
        </w:rPr>
        <w:t>n Excel</w:t>
      </w:r>
      <w:r>
        <w:rPr>
          <w:sz w:val="24"/>
          <w:szCs w:val="24"/>
        </w:rPr>
        <w:t xml:space="preserve"> form, filling in the required information, and uploading it. </w:t>
      </w:r>
      <w:r w:rsidR="008E42B1">
        <w:rPr>
          <w:sz w:val="24"/>
          <w:szCs w:val="24"/>
        </w:rPr>
        <w:t xml:space="preserve">The file must remain in Excel format. </w:t>
      </w:r>
    </w:p>
    <w:p w:rsidR="003D3096" w:rsidP="003D3096" w14:paraId="0586DD60" w14:textId="77777777">
      <w:pPr>
        <w:spacing w:after="160" w:line="259" w:lineRule="auto"/>
        <w:ind w:left="0" w:right="0" w:firstLine="0"/>
        <w:rPr>
          <w:sz w:val="24"/>
          <w:szCs w:val="24"/>
        </w:rPr>
      </w:pPr>
      <w:r>
        <w:rPr>
          <w:sz w:val="24"/>
          <w:szCs w:val="24"/>
        </w:rPr>
        <w:t>Click Start to begin answering questions in this section.</w:t>
      </w:r>
    </w:p>
    <w:p w:rsidR="003D3096" w:rsidP="0042073E" w14:paraId="1A2112EF" w14:textId="5C6386D1">
      <w:pPr>
        <w:spacing w:after="160" w:line="259" w:lineRule="auto"/>
        <w:ind w:left="0" w:right="0" w:firstLine="0"/>
        <w:jc w:val="center"/>
        <w:rPr>
          <w:sz w:val="24"/>
          <w:szCs w:val="24"/>
        </w:rPr>
      </w:pPr>
      <w:r>
        <w:rPr>
          <w:noProof/>
        </w:rPr>
        <w:drawing>
          <wp:inline distT="0" distB="0" distL="0" distR="0">
            <wp:extent cx="4061460" cy="23164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64"/>
                    <a:srcRect l="24024" t="30847" r="11305" b="3577"/>
                    <a:stretch>
                      <a:fillRect/>
                    </a:stretch>
                  </pic:blipFill>
                  <pic:spPr bwMode="auto">
                    <a:xfrm>
                      <a:off x="0" y="0"/>
                      <a:ext cx="4061460" cy="23164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570F2" w14:paraId="7137E05B" w14:textId="2E64EB6F">
      <w:pPr>
        <w:spacing w:after="160" w:line="259" w:lineRule="auto"/>
        <w:ind w:left="0" w:right="0" w:firstLine="0"/>
        <w:rPr>
          <w:sz w:val="24"/>
          <w:szCs w:val="24"/>
        </w:rPr>
      </w:pPr>
      <w:r>
        <w:rPr>
          <w:sz w:val="24"/>
          <w:szCs w:val="24"/>
        </w:rPr>
        <w:t>If you chose to download the form and fill it in, click Upload File.</w:t>
      </w:r>
    </w:p>
    <w:p w:rsidR="003570F2" w:rsidP="0042073E" w14:paraId="70A8CAC0" w14:textId="415D81D3">
      <w:pPr>
        <w:spacing w:after="160" w:line="259" w:lineRule="auto"/>
        <w:ind w:left="0" w:right="0" w:firstLine="0"/>
        <w:jc w:val="center"/>
        <w:rPr>
          <w:sz w:val="24"/>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1661160</wp:posOffset>
                </wp:positionH>
                <wp:positionV relativeFrom="paragraph">
                  <wp:posOffset>376555</wp:posOffset>
                </wp:positionV>
                <wp:extent cx="373380" cy="99060"/>
                <wp:effectExtent l="0" t="0" r="26670" b="15240"/>
                <wp:wrapNone/>
                <wp:docPr id="235" name="Rectangle 235"/>
                <wp:cNvGraphicFramePr/>
                <a:graphic xmlns:a="http://schemas.openxmlformats.org/drawingml/2006/main">
                  <a:graphicData uri="http://schemas.microsoft.com/office/word/2010/wordprocessingShape">
                    <wps:wsp xmlns:wps="http://schemas.microsoft.com/office/word/2010/wordprocessingShape">
                      <wps:cNvSpPr/>
                      <wps:spPr>
                        <a:xfrm>
                          <a:off x="0" y="0"/>
                          <a:ext cx="373380" cy="990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35" o:spid="_x0000_s1027" style="width:29.4pt;height:7.8pt;margin-top:29.65pt;margin-left:130.8pt;mso-wrap-distance-bottom:0;mso-wrap-distance-left:9pt;mso-wrap-distance-right:9pt;mso-wrap-distance-top:0;mso-wrap-style:square;position:absolute;visibility:visible;v-text-anchor:middle;z-index:251663360" fillcolor="black" strokecolor="black" strokeweight="1pt"/>
            </w:pict>
          </mc:Fallback>
        </mc:AlternateContent>
      </w:r>
      <w:r>
        <w:rPr>
          <w:noProof/>
        </w:rPr>
        <w:drawing>
          <wp:inline distT="0" distB="0" distL="0" distR="0">
            <wp:extent cx="3535680" cy="1973580"/>
            <wp:effectExtent l="0" t="0" r="7620" b="76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65"/>
                    <a:srcRect l="23903" t="27180" r="19797" b="16953"/>
                    <a:stretch>
                      <a:fillRect/>
                    </a:stretch>
                  </pic:blipFill>
                  <pic:spPr bwMode="auto">
                    <a:xfrm>
                      <a:off x="0" y="0"/>
                      <a:ext cx="3535680" cy="19735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232B9" w14:paraId="615383B8" w14:textId="77777777">
      <w:pPr>
        <w:spacing w:after="160" w:line="259" w:lineRule="auto"/>
        <w:ind w:left="0" w:right="0" w:firstLine="0"/>
        <w:rPr>
          <w:sz w:val="24"/>
          <w:szCs w:val="24"/>
        </w:rPr>
      </w:pPr>
      <w:r>
        <w:rPr>
          <w:sz w:val="24"/>
          <w:szCs w:val="24"/>
        </w:rPr>
        <w:br w:type="page"/>
      </w:r>
    </w:p>
    <w:p w:rsidR="003570F2" w14:paraId="16013909" w14:textId="2CB61BC1">
      <w:pPr>
        <w:spacing w:after="160" w:line="259" w:lineRule="auto"/>
        <w:ind w:left="0" w:right="0" w:firstLine="0"/>
        <w:rPr>
          <w:sz w:val="24"/>
          <w:szCs w:val="24"/>
        </w:rPr>
      </w:pPr>
      <w:r>
        <w:rPr>
          <w:sz w:val="24"/>
          <w:szCs w:val="24"/>
        </w:rPr>
        <w:t xml:space="preserve">The file must be Excel. Select the file, then click save. </w:t>
      </w:r>
    </w:p>
    <w:p w:rsidR="009C2054" w:rsidP="009C2054" w14:paraId="549D750D" w14:textId="7FAD8BDB">
      <w:pPr>
        <w:spacing w:after="160" w:line="259" w:lineRule="auto"/>
        <w:ind w:left="0" w:right="0" w:firstLine="0"/>
        <w:jc w:val="center"/>
        <w:rPr>
          <w:sz w:val="24"/>
          <w:szCs w:val="24"/>
        </w:rPr>
      </w:pPr>
      <w:r>
        <w:rPr>
          <w:noProof/>
        </w:rPr>
        <w:drawing>
          <wp:inline distT="0" distB="0" distL="0" distR="0">
            <wp:extent cx="3200400" cy="202379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66"/>
                    <a:stretch>
                      <a:fillRect/>
                    </a:stretch>
                  </pic:blipFill>
                  <pic:spPr>
                    <a:xfrm>
                      <a:off x="0" y="0"/>
                      <a:ext cx="3200400" cy="2023792"/>
                    </a:xfrm>
                    <a:prstGeom prst="rect">
                      <a:avLst/>
                    </a:prstGeom>
                  </pic:spPr>
                </pic:pic>
              </a:graphicData>
            </a:graphic>
          </wp:inline>
        </w:drawing>
      </w:r>
    </w:p>
    <w:p w:rsidR="009C2054" w:rsidP="009C2054" w14:paraId="3FDB525F" w14:textId="4681D1D4">
      <w:pPr>
        <w:spacing w:after="160" w:line="259" w:lineRule="auto"/>
        <w:ind w:left="0" w:right="0" w:firstLine="0"/>
        <w:jc w:val="center"/>
        <w:rPr>
          <w:sz w:val="24"/>
          <w:szCs w:val="24"/>
        </w:rPr>
      </w:pPr>
      <w:r>
        <w:rPr>
          <w:noProof/>
        </w:rPr>
        <w:drawing>
          <wp:inline distT="0" distB="0" distL="0" distR="0">
            <wp:extent cx="3200400" cy="2033823"/>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67"/>
                    <a:stretch>
                      <a:fillRect/>
                    </a:stretch>
                  </pic:blipFill>
                  <pic:spPr>
                    <a:xfrm>
                      <a:off x="0" y="0"/>
                      <a:ext cx="3200400" cy="2033823"/>
                    </a:xfrm>
                    <a:prstGeom prst="rect">
                      <a:avLst/>
                    </a:prstGeom>
                  </pic:spPr>
                </pic:pic>
              </a:graphicData>
            </a:graphic>
          </wp:inline>
        </w:drawing>
      </w:r>
    </w:p>
    <w:p w:rsidR="000E248E" w14:paraId="7B4A5D31" w14:textId="494ADD5A">
      <w:pPr>
        <w:spacing w:after="160" w:line="259" w:lineRule="auto"/>
        <w:ind w:left="0" w:right="0" w:firstLine="0"/>
        <w:rPr>
          <w:sz w:val="24"/>
          <w:szCs w:val="24"/>
        </w:rPr>
      </w:pPr>
      <w:r>
        <w:rPr>
          <w:sz w:val="24"/>
          <w:szCs w:val="24"/>
        </w:rPr>
        <w:t xml:space="preserve">If you choose to enter in the numbers using the instrument, click start and then enter in the total number of facilities. </w:t>
      </w:r>
    </w:p>
    <w:p w:rsidR="000E248E" w14:paraId="0B81CCA7" w14:textId="1A5247DF">
      <w:pPr>
        <w:spacing w:after="160" w:line="259" w:lineRule="auto"/>
        <w:ind w:left="0" w:right="0" w:firstLine="0"/>
        <w:rPr>
          <w:sz w:val="24"/>
          <w:szCs w:val="24"/>
        </w:rPr>
      </w:pPr>
      <w:r w:rsidRPr="000E248E">
        <w:rPr>
          <w:noProof/>
          <w:sz w:val="24"/>
          <w:szCs w:val="24"/>
        </w:rPr>
        <mc:AlternateContent>
          <mc:Choice Requires="wps">
            <w:drawing>
              <wp:anchor distT="45720" distB="45720" distL="114300" distR="114300" simplePos="0" relativeHeight="251660288" behindDoc="0" locked="0" layoutInCell="1" allowOverlap="1">
                <wp:simplePos x="0" y="0"/>
                <wp:positionH relativeFrom="column">
                  <wp:posOffset>3476625</wp:posOffset>
                </wp:positionH>
                <wp:positionV relativeFrom="paragraph">
                  <wp:posOffset>922020</wp:posOffset>
                </wp:positionV>
                <wp:extent cx="2489200" cy="1616710"/>
                <wp:effectExtent l="0" t="0" r="22860" b="1143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89200" cy="1616710"/>
                        </a:xfrm>
                        <a:prstGeom prst="rect">
                          <a:avLst/>
                        </a:prstGeom>
                        <a:solidFill>
                          <a:srgbClr val="FFFFFF"/>
                        </a:solidFill>
                        <a:ln w="9525">
                          <a:solidFill>
                            <a:srgbClr val="000000"/>
                          </a:solidFill>
                          <a:miter lim="800000"/>
                          <a:headEnd/>
                          <a:tailEnd/>
                        </a:ln>
                      </wps:spPr>
                      <wps:txbx>
                        <w:txbxContent>
                          <w:p w:rsidR="00FE5BA0" w14:textId="5E907A15">
                            <w:r>
                              <w:t>The number you enter in this first box will determine the number of boxes that appear below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28" type="#_x0000_t202" style="width:185.9pt;height:110.6pt;margin-top:72.6pt;margin-left:273.75pt;mso-height-percent:200;mso-height-relative:margin;mso-width-percent:400;mso-width-relative:margin;mso-wrap-distance-bottom:3.6pt;mso-wrap-distance-left:9pt;mso-wrap-distance-right:9pt;mso-wrap-distance-top:3.6pt;mso-wrap-style:square;position:absolute;visibility:visible;v-text-anchor:top;z-index:251661312">
                <v:textbox style="mso-fit-shape-to-text:t">
                  <w:txbxContent>
                    <w:p w:rsidR="00FE5BA0" w14:paraId="1C518951" w14:textId="5E907A15">
                      <w:r>
                        <w:t>The number you enter in this first box will determine the number of boxes that appear below</w:t>
                      </w:r>
                    </w:p>
                  </w:txbxContent>
                </v:textbox>
                <w10:wrap type="square"/>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982980</wp:posOffset>
                </wp:positionH>
                <wp:positionV relativeFrom="paragraph">
                  <wp:posOffset>1306195</wp:posOffset>
                </wp:positionV>
                <wp:extent cx="1501140" cy="99060"/>
                <wp:effectExtent l="19050" t="19050" r="22860" b="34290"/>
                <wp:wrapNone/>
                <wp:docPr id="231" name="Arrow: Left 231"/>
                <wp:cNvGraphicFramePr/>
                <a:graphic xmlns:a="http://schemas.openxmlformats.org/drawingml/2006/main">
                  <a:graphicData uri="http://schemas.microsoft.com/office/word/2010/wordprocessingShape">
                    <wps:wsp xmlns:wps="http://schemas.microsoft.com/office/word/2010/wordprocessingShape">
                      <wps:cNvSpPr/>
                      <wps:spPr>
                        <a:xfrm>
                          <a:off x="0" y="0"/>
                          <a:ext cx="1501140" cy="990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31" o:spid="_x0000_s1029" type="#_x0000_t66" style="width:118.2pt;height:7.8pt;margin-top:102.85pt;margin-left:77.4pt;mso-wrap-distance-bottom:0;mso-wrap-distance-left:9pt;mso-wrap-distance-right:9pt;mso-wrap-distance-top:0;mso-wrap-style:square;position:absolute;visibility:visible;v-text-anchor:middle;z-index:251659264" adj="713" fillcolor="#4472c4" strokecolor="#1f3763" strokeweight="1pt"/>
            </w:pict>
          </mc:Fallback>
        </mc:AlternateContent>
      </w:r>
      <w:r>
        <w:rPr>
          <w:noProof/>
        </w:rPr>
        <w:drawing>
          <wp:inline distT="0" distB="0" distL="0" distR="0">
            <wp:extent cx="3314700" cy="28575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68"/>
                    <a:srcRect l="24388" t="14237" r="22831" b="4871"/>
                    <a:stretch>
                      <a:fillRect/>
                    </a:stretch>
                  </pic:blipFill>
                  <pic:spPr bwMode="auto">
                    <a:xfrm>
                      <a:off x="0" y="0"/>
                      <a:ext cx="3314700" cy="28575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D3096" w14:paraId="667B22CD" w14:textId="7C4A1228">
      <w:pPr>
        <w:spacing w:after="160" w:line="259" w:lineRule="auto"/>
        <w:ind w:left="0" w:right="0" w:firstLine="0"/>
        <w:rPr>
          <w:sz w:val="24"/>
          <w:szCs w:val="24"/>
        </w:rPr>
      </w:pPr>
      <w:r>
        <w:rPr>
          <w:sz w:val="24"/>
          <w:szCs w:val="24"/>
        </w:rPr>
        <w:t>You will</w:t>
      </w:r>
      <w:r w:rsidR="00372C9F">
        <w:rPr>
          <w:sz w:val="24"/>
          <w:szCs w:val="24"/>
        </w:rPr>
        <w:t xml:space="preserve"> then</w:t>
      </w:r>
      <w:r>
        <w:rPr>
          <w:sz w:val="24"/>
          <w:szCs w:val="24"/>
        </w:rPr>
        <w:t xml:space="preserve"> fill out additional information about the facilities you name. Enter numbers in</w:t>
      </w:r>
      <w:r w:rsidR="008E42B1">
        <w:rPr>
          <w:sz w:val="24"/>
          <w:szCs w:val="24"/>
        </w:rPr>
        <w:t xml:space="preserve"> only</w:t>
      </w:r>
      <w:r>
        <w:rPr>
          <w:sz w:val="24"/>
          <w:szCs w:val="24"/>
        </w:rPr>
        <w:t xml:space="preserve"> whole numbers. </w:t>
      </w:r>
    </w:p>
    <w:p w:rsidR="00F36E4D" w:rsidP="0042073E" w14:paraId="7A201ECA" w14:textId="16823C39">
      <w:pPr>
        <w:spacing w:after="160" w:line="259" w:lineRule="auto"/>
        <w:ind w:left="0" w:right="0" w:firstLine="0"/>
        <w:jc w:val="center"/>
        <w:rPr>
          <w:sz w:val="24"/>
          <w:szCs w:val="24"/>
        </w:rPr>
      </w:pPr>
      <w:r w:rsidRPr="00444E5A">
        <w:rPr>
          <w:noProof/>
        </w:rPr>
        <w:t xml:space="preserve"> </w:t>
      </w:r>
      <w:r>
        <w:rPr>
          <w:noProof/>
        </w:rPr>
        <w:drawing>
          <wp:inline distT="0" distB="0" distL="0" distR="0">
            <wp:extent cx="3657600" cy="5071429"/>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69"/>
                    <a:stretch>
                      <a:fillRect/>
                    </a:stretch>
                  </pic:blipFill>
                  <pic:spPr>
                    <a:xfrm>
                      <a:off x="0" y="0"/>
                      <a:ext cx="3657600" cy="5071429"/>
                    </a:xfrm>
                    <a:prstGeom prst="rect">
                      <a:avLst/>
                    </a:prstGeom>
                  </pic:spPr>
                </pic:pic>
              </a:graphicData>
            </a:graphic>
          </wp:inline>
        </w:drawing>
      </w:r>
    </w:p>
    <w:p w:rsidR="00444E5A" w:rsidP="00444E5A" w14:paraId="2D66A493" w14:textId="77777777">
      <w:pPr>
        <w:spacing w:after="160" w:line="259" w:lineRule="auto"/>
        <w:ind w:left="0" w:right="0" w:firstLine="0"/>
        <w:jc w:val="center"/>
        <w:rPr>
          <w:sz w:val="24"/>
          <w:szCs w:val="24"/>
        </w:rPr>
      </w:pPr>
    </w:p>
    <w:p w:rsidR="00444E5A" w:rsidP="00444E5A" w14:paraId="6C6B21D9" w14:textId="77777777">
      <w:pPr>
        <w:spacing w:after="160" w:line="259" w:lineRule="auto"/>
        <w:ind w:left="0" w:right="0" w:firstLine="0"/>
        <w:jc w:val="center"/>
        <w:rPr>
          <w:sz w:val="24"/>
          <w:szCs w:val="24"/>
        </w:rPr>
      </w:pPr>
    </w:p>
    <w:p w:rsidR="00444E5A" w14:paraId="30DC25F2" w14:textId="77777777">
      <w:pPr>
        <w:spacing w:after="160" w:line="259" w:lineRule="auto"/>
        <w:ind w:left="0" w:right="0" w:firstLine="0"/>
        <w:rPr>
          <w:sz w:val="24"/>
          <w:szCs w:val="24"/>
        </w:rPr>
      </w:pPr>
      <w:r>
        <w:rPr>
          <w:sz w:val="24"/>
          <w:szCs w:val="24"/>
        </w:rPr>
        <w:br w:type="page"/>
      </w:r>
    </w:p>
    <w:p w:rsidR="008E42B1" w:rsidP="008E42B1" w14:paraId="0B416C51" w14:textId="77777777">
      <w:pPr>
        <w:spacing w:after="160" w:line="259" w:lineRule="auto"/>
        <w:ind w:left="0" w:right="0" w:firstLine="0"/>
        <w:rPr>
          <w:sz w:val="24"/>
          <w:szCs w:val="24"/>
        </w:rPr>
      </w:pPr>
      <w:r>
        <w:rPr>
          <w:sz w:val="24"/>
          <w:szCs w:val="24"/>
        </w:rPr>
        <w:t>For this question regarding mortgage or lease costs, round the numbers to the nearest whole number.</w:t>
      </w:r>
    </w:p>
    <w:p w:rsidR="00444E5A" w:rsidP="008E42B1" w14:paraId="3F4F7D4D" w14:textId="29931961">
      <w:pPr>
        <w:spacing w:after="160" w:line="259" w:lineRule="auto"/>
        <w:ind w:left="0" w:right="0" w:firstLine="0"/>
        <w:jc w:val="center"/>
        <w:rPr>
          <w:sz w:val="24"/>
          <w:szCs w:val="24"/>
        </w:rPr>
      </w:pPr>
      <w:r>
        <w:rPr>
          <w:noProof/>
        </w:rPr>
        <w:drawing>
          <wp:inline distT="0" distB="0" distL="0" distR="0">
            <wp:extent cx="3657600" cy="3535557"/>
            <wp:effectExtent l="0" t="0" r="0" b="825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70"/>
                    <a:stretch>
                      <a:fillRect/>
                    </a:stretch>
                  </pic:blipFill>
                  <pic:spPr>
                    <a:xfrm>
                      <a:off x="0" y="0"/>
                      <a:ext cx="3657600" cy="3535557"/>
                    </a:xfrm>
                    <a:prstGeom prst="rect">
                      <a:avLst/>
                    </a:prstGeom>
                  </pic:spPr>
                </pic:pic>
              </a:graphicData>
            </a:graphic>
          </wp:inline>
        </w:drawing>
      </w:r>
    </w:p>
    <w:p w:rsidR="00444E5A" w14:paraId="4493DEA4" w14:textId="77777777">
      <w:pPr>
        <w:spacing w:after="160" w:line="259" w:lineRule="auto"/>
        <w:ind w:left="0" w:right="0" w:firstLine="0"/>
        <w:rPr>
          <w:sz w:val="24"/>
          <w:szCs w:val="24"/>
        </w:rPr>
      </w:pPr>
    </w:p>
    <w:p w:rsidR="00F36E4D" w14:paraId="68A12E72" w14:textId="4BCFEF78">
      <w:pPr>
        <w:spacing w:after="160" w:line="259" w:lineRule="auto"/>
        <w:ind w:left="0" w:right="0" w:firstLine="0"/>
        <w:rPr>
          <w:sz w:val="24"/>
          <w:szCs w:val="24"/>
        </w:rPr>
      </w:pPr>
      <w:r>
        <w:rPr>
          <w:sz w:val="24"/>
          <w:szCs w:val="24"/>
        </w:rPr>
        <w:t>Again,</w:t>
      </w:r>
      <w:r w:rsidR="003A7026">
        <w:rPr>
          <w:sz w:val="24"/>
          <w:szCs w:val="24"/>
        </w:rPr>
        <w:t xml:space="preserve"> you will enter whole numbers for the question about Insurance, Maintenance, Utilities, and Taxes</w:t>
      </w:r>
    </w:p>
    <w:p w:rsidR="003A7026" w:rsidP="0042073E" w14:paraId="057C0B18" w14:textId="6CB5FE4F">
      <w:pPr>
        <w:spacing w:after="160" w:line="259" w:lineRule="auto"/>
        <w:ind w:left="0" w:right="0" w:firstLine="0"/>
        <w:jc w:val="center"/>
        <w:rPr>
          <w:sz w:val="24"/>
          <w:szCs w:val="24"/>
        </w:rPr>
      </w:pPr>
      <w:r>
        <w:rPr>
          <w:noProof/>
        </w:rPr>
        <w:drawing>
          <wp:inline distT="0" distB="0" distL="0" distR="0">
            <wp:extent cx="3200092" cy="2573020"/>
            <wp:effectExtent l="0" t="0" r="63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71"/>
                    <a:srcRect t="26220"/>
                    <a:stretch>
                      <a:fillRect/>
                    </a:stretch>
                  </pic:blipFill>
                  <pic:spPr bwMode="auto">
                    <a:xfrm>
                      <a:off x="0" y="0"/>
                      <a:ext cx="3200400" cy="25732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A7026" w:rsidRPr="00107A3D" w:rsidP="00107A3D" w14:paraId="049E6C68" w14:textId="0E83B263">
      <w:pPr>
        <w:pStyle w:val="Heading1"/>
        <w:jc w:val="center"/>
        <w:rPr>
          <w:b/>
          <w:bCs/>
          <w:sz w:val="32"/>
          <w:szCs w:val="32"/>
          <w:u w:val="single"/>
        </w:rPr>
      </w:pPr>
      <w:bookmarkStart w:id="15" w:name="_Toc75425767"/>
      <w:r w:rsidRPr="00107A3D">
        <w:rPr>
          <w:b/>
          <w:bCs/>
          <w:sz w:val="32"/>
          <w:szCs w:val="32"/>
          <w:u w:val="single"/>
        </w:rPr>
        <w:t>Vehicle Costs</w:t>
      </w:r>
      <w:bookmarkEnd w:id="15"/>
    </w:p>
    <w:p w:rsidR="003A7026" w14:paraId="6D5F44F9" w14:textId="3B3B992B">
      <w:pPr>
        <w:spacing w:after="160" w:line="259" w:lineRule="auto"/>
        <w:ind w:left="0" w:right="0" w:firstLine="0"/>
        <w:rPr>
          <w:sz w:val="24"/>
          <w:szCs w:val="24"/>
        </w:rPr>
      </w:pPr>
      <w:r>
        <w:rPr>
          <w:sz w:val="24"/>
          <w:szCs w:val="24"/>
        </w:rPr>
        <w:t xml:space="preserve">This section will ask you about the vehicles your organization uses, starting with ground ambulances. </w:t>
      </w:r>
    </w:p>
    <w:p w:rsidR="003A7026" w14:paraId="786FD31F" w14:textId="13E375FB">
      <w:pPr>
        <w:spacing w:after="160" w:line="259" w:lineRule="auto"/>
        <w:ind w:left="0" w:right="0" w:firstLine="0"/>
        <w:rPr>
          <w:sz w:val="24"/>
          <w:szCs w:val="24"/>
        </w:rPr>
      </w:pPr>
      <w:r>
        <w:rPr>
          <w:sz w:val="24"/>
          <w:szCs w:val="24"/>
        </w:rPr>
        <w:t xml:space="preserve">Click Start to begin. </w:t>
      </w:r>
    </w:p>
    <w:p w:rsidR="003A7026" w:rsidP="0042073E" w14:paraId="1831DAF4" w14:textId="12F2AE14">
      <w:pPr>
        <w:spacing w:after="160" w:line="259" w:lineRule="auto"/>
        <w:ind w:left="0" w:right="0" w:firstLine="0"/>
        <w:jc w:val="center"/>
        <w:rPr>
          <w:sz w:val="24"/>
          <w:szCs w:val="24"/>
        </w:rPr>
      </w:pPr>
      <w:r>
        <w:rPr>
          <w:noProof/>
        </w:rPr>
        <w:drawing>
          <wp:inline distT="0" distB="0" distL="0" distR="0">
            <wp:extent cx="3870960" cy="19431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72"/>
                    <a:srcRect l="24631" t="38613" r="13731" b="6381"/>
                    <a:stretch>
                      <a:fillRect/>
                    </a:stretch>
                  </pic:blipFill>
                  <pic:spPr bwMode="auto">
                    <a:xfrm>
                      <a:off x="0" y="0"/>
                      <a:ext cx="3870960" cy="19431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A7026" w14:paraId="030CFC60" w14:textId="74F0EF50">
      <w:pPr>
        <w:spacing w:after="160" w:line="259" w:lineRule="auto"/>
        <w:ind w:left="0" w:right="0" w:firstLine="0"/>
        <w:rPr>
          <w:sz w:val="24"/>
          <w:szCs w:val="24"/>
        </w:rPr>
      </w:pPr>
      <w:r>
        <w:rPr>
          <w:sz w:val="24"/>
          <w:szCs w:val="24"/>
        </w:rPr>
        <w:t>You will begin by entering information about ground ambulances your organization owns.</w:t>
      </w:r>
      <w:r w:rsidR="003E16A0">
        <w:rPr>
          <w:sz w:val="24"/>
          <w:szCs w:val="24"/>
        </w:rPr>
        <w:t xml:space="preserve"> </w:t>
      </w:r>
    </w:p>
    <w:p w:rsidR="0065330B" w:rsidP="0042073E" w14:paraId="40CAB584" w14:textId="3378959D">
      <w:pPr>
        <w:spacing w:after="160" w:line="259" w:lineRule="auto"/>
        <w:ind w:left="0" w:right="0" w:firstLine="0"/>
        <w:jc w:val="center"/>
        <w:rPr>
          <w:sz w:val="24"/>
          <w:szCs w:val="24"/>
        </w:rPr>
      </w:pPr>
      <w:r>
        <w:rPr>
          <w:noProof/>
        </w:rPr>
        <w:drawing>
          <wp:inline distT="0" distB="0" distL="0" distR="0">
            <wp:extent cx="3276600" cy="27432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73"/>
                    <a:srcRect l="24752" t="15316" r="23074" b="7029"/>
                    <a:stretch>
                      <a:fillRect/>
                    </a:stretch>
                  </pic:blipFill>
                  <pic:spPr bwMode="auto">
                    <a:xfrm>
                      <a:off x="0" y="0"/>
                      <a:ext cx="3276600" cy="27432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93F39" w14:paraId="73C6CD78" w14:textId="77777777">
      <w:pPr>
        <w:spacing w:after="160" w:line="259" w:lineRule="auto"/>
        <w:ind w:left="0" w:right="0" w:firstLine="0"/>
        <w:rPr>
          <w:sz w:val="24"/>
          <w:szCs w:val="24"/>
        </w:rPr>
      </w:pPr>
    </w:p>
    <w:p w:rsidR="00393F39" w14:paraId="2A671297" w14:textId="77777777">
      <w:pPr>
        <w:spacing w:after="160" w:line="259" w:lineRule="auto"/>
        <w:ind w:left="0" w:right="0" w:firstLine="0"/>
        <w:rPr>
          <w:sz w:val="24"/>
          <w:szCs w:val="24"/>
        </w:rPr>
      </w:pPr>
    </w:p>
    <w:p w:rsidR="00393F39" w14:paraId="09C03079" w14:textId="77777777">
      <w:pPr>
        <w:spacing w:after="160" w:line="259" w:lineRule="auto"/>
        <w:ind w:left="0" w:right="0" w:firstLine="0"/>
        <w:rPr>
          <w:sz w:val="24"/>
          <w:szCs w:val="24"/>
        </w:rPr>
      </w:pPr>
    </w:p>
    <w:p w:rsidR="00393F39" w14:paraId="645E63D5" w14:textId="77777777">
      <w:pPr>
        <w:spacing w:after="160" w:line="259" w:lineRule="auto"/>
        <w:ind w:left="0" w:right="0" w:firstLine="0"/>
        <w:rPr>
          <w:sz w:val="24"/>
          <w:szCs w:val="24"/>
        </w:rPr>
      </w:pPr>
    </w:p>
    <w:p w:rsidR="00393F39" w14:paraId="79E92097" w14:textId="77777777">
      <w:pPr>
        <w:spacing w:after="160" w:line="259" w:lineRule="auto"/>
        <w:ind w:left="0" w:right="0" w:firstLine="0"/>
        <w:rPr>
          <w:sz w:val="24"/>
          <w:szCs w:val="24"/>
        </w:rPr>
      </w:pPr>
    </w:p>
    <w:p w:rsidR="00393F39" w14:paraId="74741AEC" w14:textId="77777777">
      <w:pPr>
        <w:spacing w:after="160" w:line="259" w:lineRule="auto"/>
        <w:ind w:left="0" w:right="0" w:firstLine="0"/>
        <w:rPr>
          <w:sz w:val="24"/>
          <w:szCs w:val="24"/>
        </w:rPr>
      </w:pPr>
    </w:p>
    <w:p w:rsidR="0065330B" w14:paraId="341088B2" w14:textId="5A19C95F">
      <w:pPr>
        <w:spacing w:after="160" w:line="259" w:lineRule="auto"/>
        <w:ind w:left="0" w:right="0" w:firstLine="0"/>
        <w:rPr>
          <w:sz w:val="24"/>
          <w:szCs w:val="24"/>
        </w:rPr>
      </w:pPr>
      <w:r>
        <w:rPr>
          <w:sz w:val="24"/>
          <w:szCs w:val="24"/>
        </w:rPr>
        <w:t>Next</w:t>
      </w:r>
      <w:r w:rsidR="00372C9F">
        <w:rPr>
          <w:sz w:val="24"/>
          <w:szCs w:val="24"/>
        </w:rPr>
        <w:t>,</w:t>
      </w:r>
      <w:r>
        <w:rPr>
          <w:sz w:val="24"/>
          <w:szCs w:val="24"/>
        </w:rPr>
        <w:t xml:space="preserve"> you will enter information about ground ambulances your organization leases or rents. Just as before, the number you enter will populate the number of </w:t>
      </w:r>
      <w:r w:rsidR="008E42B1">
        <w:rPr>
          <w:sz w:val="24"/>
          <w:szCs w:val="24"/>
        </w:rPr>
        <w:t>entries</w:t>
      </w:r>
      <w:r>
        <w:rPr>
          <w:sz w:val="24"/>
          <w:szCs w:val="24"/>
        </w:rPr>
        <w:t xml:space="preserve"> for Names or IDs. </w:t>
      </w:r>
      <w:r w:rsidR="003E16A0">
        <w:rPr>
          <w:sz w:val="24"/>
          <w:szCs w:val="24"/>
        </w:rPr>
        <w:t xml:space="preserve"> If you indicated your organization operates air ambulances, </w:t>
      </w:r>
      <w:r w:rsidR="009C5CDB">
        <w:rPr>
          <w:sz w:val="24"/>
          <w:szCs w:val="24"/>
        </w:rPr>
        <w:t xml:space="preserve">do not include air ambulance services in responding to the </w:t>
      </w:r>
      <w:r w:rsidR="009C5CDB">
        <w:rPr>
          <w:sz w:val="24"/>
          <w:szCs w:val="24"/>
        </w:rPr>
        <w:t xml:space="preserve">following </w:t>
      </w:r>
      <w:r w:rsidR="003E16A0">
        <w:rPr>
          <w:sz w:val="24"/>
          <w:szCs w:val="24"/>
        </w:rPr>
        <w:t xml:space="preserve"> questions</w:t>
      </w:r>
      <w:r w:rsidR="003E16A0">
        <w:rPr>
          <w:sz w:val="24"/>
          <w:szCs w:val="24"/>
        </w:rPr>
        <w:t xml:space="preserve">. </w:t>
      </w:r>
    </w:p>
    <w:p w:rsidR="0065330B" w:rsidP="0042073E" w14:paraId="6CB6ECEB" w14:textId="2A37DEC6">
      <w:pPr>
        <w:spacing w:after="160" w:line="259" w:lineRule="auto"/>
        <w:ind w:left="0" w:right="0" w:firstLine="0"/>
        <w:jc w:val="center"/>
        <w:rPr>
          <w:sz w:val="24"/>
          <w:szCs w:val="24"/>
        </w:rPr>
      </w:pPr>
      <w:r>
        <w:rPr>
          <w:noProof/>
        </w:rPr>
        <w:drawing>
          <wp:inline distT="0" distB="0" distL="0" distR="0">
            <wp:extent cx="5280660" cy="63627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74"/>
                    <a:srcRect l="7766" t="-517" r="8149" b="14182"/>
                    <a:stretch>
                      <a:fillRect/>
                    </a:stretch>
                  </pic:blipFill>
                  <pic:spPr bwMode="auto">
                    <a:xfrm>
                      <a:off x="0" y="0"/>
                      <a:ext cx="5280660" cy="63627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93F39" w14:paraId="5E00752C" w14:textId="77777777">
      <w:pPr>
        <w:spacing w:after="160" w:line="259" w:lineRule="auto"/>
        <w:ind w:left="0" w:right="0" w:firstLine="0"/>
        <w:rPr>
          <w:sz w:val="24"/>
          <w:szCs w:val="24"/>
        </w:rPr>
      </w:pPr>
    </w:p>
    <w:p w:rsidR="005234C6" w14:paraId="3757DE8A" w14:textId="77777777">
      <w:pPr>
        <w:spacing w:after="160" w:line="259" w:lineRule="auto"/>
        <w:ind w:left="0" w:right="0" w:firstLine="0"/>
        <w:rPr>
          <w:sz w:val="24"/>
          <w:szCs w:val="24"/>
        </w:rPr>
      </w:pPr>
    </w:p>
    <w:p w:rsidR="0065330B" w14:paraId="173CA2C8" w14:textId="6ADCD2DE">
      <w:pPr>
        <w:spacing w:after="160" w:line="259" w:lineRule="auto"/>
        <w:ind w:left="0" w:right="0" w:firstLine="0"/>
        <w:rPr>
          <w:sz w:val="24"/>
          <w:szCs w:val="24"/>
        </w:rPr>
      </w:pPr>
      <w:r>
        <w:rPr>
          <w:sz w:val="24"/>
          <w:szCs w:val="24"/>
        </w:rPr>
        <w:t xml:space="preserve">You will be asked to fill out financial information for your ground ambulance vehicles. Use only whole numbers. </w:t>
      </w:r>
    </w:p>
    <w:p w:rsidR="00AA6F34" w:rsidP="005234C6" w14:paraId="1FF67A15" w14:textId="23710E9D">
      <w:pPr>
        <w:spacing w:after="160" w:line="259" w:lineRule="auto"/>
        <w:ind w:left="0" w:right="0" w:firstLine="0"/>
        <w:jc w:val="center"/>
        <w:rPr>
          <w:sz w:val="24"/>
          <w:szCs w:val="24"/>
        </w:rPr>
      </w:pPr>
      <w:r>
        <w:rPr>
          <w:noProof/>
        </w:rPr>
        <w:drawing>
          <wp:inline distT="0" distB="0" distL="0" distR="0">
            <wp:extent cx="5029200" cy="7010367"/>
            <wp:effectExtent l="0" t="0" r="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75"/>
                    <a:stretch>
                      <a:fillRect/>
                    </a:stretch>
                  </pic:blipFill>
                  <pic:spPr>
                    <a:xfrm>
                      <a:off x="0" y="0"/>
                      <a:ext cx="5029200" cy="7010367"/>
                    </a:xfrm>
                    <a:prstGeom prst="rect">
                      <a:avLst/>
                    </a:prstGeom>
                  </pic:spPr>
                </pic:pic>
              </a:graphicData>
            </a:graphic>
          </wp:inline>
        </w:drawing>
      </w:r>
    </w:p>
    <w:p w:rsidR="00AA6F34" w14:paraId="5978420F" w14:textId="7736E7E1">
      <w:pPr>
        <w:spacing w:after="160" w:line="259" w:lineRule="auto"/>
        <w:ind w:left="0" w:right="0" w:firstLine="0"/>
        <w:rPr>
          <w:sz w:val="24"/>
          <w:szCs w:val="24"/>
        </w:rPr>
      </w:pPr>
    </w:p>
    <w:p w:rsidR="00393F39" w14:paraId="47DB6AFE" w14:textId="77777777">
      <w:pPr>
        <w:spacing w:after="160" w:line="259" w:lineRule="auto"/>
        <w:ind w:left="0" w:right="0" w:firstLine="0"/>
        <w:rPr>
          <w:sz w:val="24"/>
          <w:szCs w:val="24"/>
        </w:rPr>
      </w:pPr>
    </w:p>
    <w:p w:rsidR="00393F39" w14:paraId="07F17BF0" w14:textId="77777777">
      <w:pPr>
        <w:spacing w:after="160" w:line="259" w:lineRule="auto"/>
        <w:ind w:left="0" w:right="0" w:firstLine="0"/>
        <w:rPr>
          <w:sz w:val="24"/>
          <w:szCs w:val="24"/>
        </w:rPr>
      </w:pPr>
    </w:p>
    <w:p w:rsidR="00AA6F34" w14:paraId="106A8CFD" w14:textId="442EED00">
      <w:pPr>
        <w:spacing w:after="160" w:line="259" w:lineRule="auto"/>
        <w:ind w:left="0" w:right="0" w:firstLine="0"/>
        <w:rPr>
          <w:sz w:val="24"/>
          <w:szCs w:val="24"/>
        </w:rPr>
      </w:pPr>
      <w:r>
        <w:rPr>
          <w:sz w:val="24"/>
          <w:szCs w:val="24"/>
        </w:rPr>
        <w:t>Once you’ve completed entering information about ground ambulance vehicle costs, you will be asked about your organization’s non-ambulance vehicles.</w:t>
      </w:r>
    </w:p>
    <w:p w:rsidR="00AA6F34" w:rsidP="005234C6" w14:paraId="39DDC745" w14:textId="6559D97F">
      <w:pPr>
        <w:spacing w:after="160" w:line="259" w:lineRule="auto"/>
        <w:ind w:left="0" w:right="0" w:firstLine="0"/>
        <w:jc w:val="center"/>
        <w:rPr>
          <w:sz w:val="24"/>
          <w:szCs w:val="24"/>
        </w:rPr>
      </w:pPr>
      <w:r>
        <w:rPr>
          <w:noProof/>
        </w:rPr>
        <w:drawing>
          <wp:inline distT="0" distB="0" distL="0" distR="0">
            <wp:extent cx="3291840" cy="196596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76"/>
                    <a:srcRect l="25116" t="18767" r="22467" b="25580"/>
                    <a:stretch>
                      <a:fillRect/>
                    </a:stretch>
                  </pic:blipFill>
                  <pic:spPr bwMode="auto">
                    <a:xfrm>
                      <a:off x="0" y="0"/>
                      <a:ext cx="3291840" cy="19659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A6F34" w14:paraId="42F9BF85" w14:textId="2A4F1E59">
      <w:pPr>
        <w:spacing w:after="160" w:line="259" w:lineRule="auto"/>
        <w:ind w:left="0" w:right="0" w:firstLine="0"/>
        <w:rPr>
          <w:sz w:val="24"/>
          <w:szCs w:val="24"/>
        </w:rPr>
      </w:pPr>
      <w:r>
        <w:rPr>
          <w:sz w:val="24"/>
          <w:szCs w:val="24"/>
        </w:rPr>
        <w:t xml:space="preserve">If you do not have any other vehicle costs, </w:t>
      </w:r>
      <w:r w:rsidR="007355B0">
        <w:rPr>
          <w:sz w:val="24"/>
          <w:szCs w:val="24"/>
        </w:rPr>
        <w:t xml:space="preserve">click </w:t>
      </w:r>
      <w:r w:rsidR="007C2D3C">
        <w:rPr>
          <w:sz w:val="24"/>
          <w:szCs w:val="24"/>
        </w:rPr>
        <w:t>N</w:t>
      </w:r>
      <w:r w:rsidR="007355B0">
        <w:rPr>
          <w:sz w:val="24"/>
          <w:szCs w:val="24"/>
        </w:rPr>
        <w:t>o to move on</w:t>
      </w:r>
      <w:r w:rsidR="007C2D3C">
        <w:rPr>
          <w:sz w:val="24"/>
          <w:szCs w:val="24"/>
        </w:rPr>
        <w:t xml:space="preserve"> </w:t>
      </w:r>
      <w:r w:rsidR="007355B0">
        <w:rPr>
          <w:sz w:val="24"/>
          <w:szCs w:val="24"/>
        </w:rPr>
        <w:t>to the next set of questions</w:t>
      </w:r>
      <w:r>
        <w:rPr>
          <w:sz w:val="24"/>
          <w:szCs w:val="24"/>
        </w:rPr>
        <w:t>. Otherwise, you will enter information the same way you</w:t>
      </w:r>
      <w:r w:rsidR="003E16A0">
        <w:rPr>
          <w:sz w:val="24"/>
          <w:szCs w:val="24"/>
        </w:rPr>
        <w:t xml:space="preserve"> did</w:t>
      </w:r>
      <w:r>
        <w:rPr>
          <w:sz w:val="24"/>
          <w:szCs w:val="24"/>
        </w:rPr>
        <w:t xml:space="preserve"> for the ground ambulance vehicle costs. </w:t>
      </w:r>
    </w:p>
    <w:p w:rsidR="00761043" w:rsidP="00761043" w14:paraId="3F42849F" w14:textId="699B1E8B">
      <w:pPr>
        <w:spacing w:after="160" w:line="259" w:lineRule="auto"/>
        <w:ind w:left="0" w:right="0" w:firstLine="0"/>
        <w:jc w:val="center"/>
        <w:rPr>
          <w:sz w:val="24"/>
          <w:szCs w:val="24"/>
        </w:rPr>
      </w:pPr>
      <w:r>
        <w:rPr>
          <w:noProof/>
        </w:rPr>
        <w:drawing>
          <wp:inline distT="0" distB="0" distL="0" distR="0">
            <wp:extent cx="3886200" cy="4580922"/>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77"/>
                    <a:stretch>
                      <a:fillRect/>
                    </a:stretch>
                  </pic:blipFill>
                  <pic:spPr>
                    <a:xfrm>
                      <a:off x="0" y="0"/>
                      <a:ext cx="3886200" cy="4580922"/>
                    </a:xfrm>
                    <a:prstGeom prst="rect">
                      <a:avLst/>
                    </a:prstGeom>
                  </pic:spPr>
                </pic:pic>
              </a:graphicData>
            </a:graphic>
          </wp:inline>
        </w:drawing>
      </w:r>
    </w:p>
    <w:p w:rsidR="003E16A0" w:rsidP="00761043" w14:paraId="2E3934DC" w14:textId="7A8D7902">
      <w:pPr>
        <w:spacing w:after="160" w:line="259" w:lineRule="auto"/>
        <w:ind w:left="0" w:right="0" w:firstLine="0"/>
        <w:jc w:val="center"/>
        <w:rPr>
          <w:sz w:val="24"/>
          <w:szCs w:val="24"/>
        </w:rPr>
      </w:pPr>
      <w:r>
        <w:rPr>
          <w:noProof/>
        </w:rPr>
        <w:drawing>
          <wp:inline distT="0" distB="0" distL="0" distR="0">
            <wp:extent cx="4572000" cy="818846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572000" cy="8188466"/>
                    </a:xfrm>
                    <a:prstGeom prst="rect">
                      <a:avLst/>
                    </a:prstGeom>
                    <a:noFill/>
                    <a:ln>
                      <a:noFill/>
                    </a:ln>
                  </pic:spPr>
                </pic:pic>
              </a:graphicData>
            </a:graphic>
          </wp:inline>
        </w:drawing>
      </w:r>
    </w:p>
    <w:p w:rsidR="007355B0" w14:paraId="7BCEE08A" w14:textId="10654851">
      <w:pPr>
        <w:spacing w:after="160" w:line="259" w:lineRule="auto"/>
        <w:ind w:left="0" w:right="0" w:firstLine="0"/>
        <w:rPr>
          <w:sz w:val="24"/>
          <w:szCs w:val="24"/>
        </w:rPr>
      </w:pPr>
      <w:r>
        <w:rPr>
          <w:sz w:val="24"/>
          <w:szCs w:val="24"/>
        </w:rPr>
        <w:t xml:space="preserve">Once complete, calculate the total cost of registration for </w:t>
      </w:r>
      <w:r w:rsidR="008F08DA">
        <w:rPr>
          <w:sz w:val="24"/>
          <w:szCs w:val="24"/>
        </w:rPr>
        <w:t>all</w:t>
      </w:r>
      <w:r>
        <w:rPr>
          <w:sz w:val="24"/>
          <w:szCs w:val="24"/>
        </w:rPr>
        <w:t xml:space="preserve"> </w:t>
      </w:r>
      <w:r w:rsidR="008A1DC4">
        <w:rPr>
          <w:sz w:val="24"/>
          <w:szCs w:val="24"/>
        </w:rPr>
        <w:t xml:space="preserve">of </w:t>
      </w:r>
      <w:r>
        <w:rPr>
          <w:sz w:val="24"/>
          <w:szCs w:val="24"/>
        </w:rPr>
        <w:t xml:space="preserve">your organization’s vehicles. You will do the same for license and insurance costs. </w:t>
      </w:r>
    </w:p>
    <w:p w:rsidR="007355B0" w:rsidP="00761043" w14:paraId="79700AE9" w14:textId="05B1038C">
      <w:pPr>
        <w:spacing w:after="160" w:line="259" w:lineRule="auto"/>
        <w:ind w:left="0" w:right="0" w:firstLine="0"/>
        <w:jc w:val="center"/>
        <w:rPr>
          <w:sz w:val="24"/>
          <w:szCs w:val="24"/>
        </w:rPr>
      </w:pPr>
      <w:r>
        <w:rPr>
          <w:noProof/>
        </w:rPr>
        <w:drawing>
          <wp:inline distT="0" distB="0" distL="0" distR="0">
            <wp:extent cx="5250180" cy="5090160"/>
            <wp:effectExtent l="0" t="0" r="762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xmlns:r="http://schemas.openxmlformats.org/officeDocument/2006/relationships" r:embed="rId79"/>
                    <a:srcRect l="8008" t="129" r="8393" b="13379"/>
                    <a:stretch>
                      <a:fillRect/>
                    </a:stretch>
                  </pic:blipFill>
                  <pic:spPr bwMode="auto">
                    <a:xfrm>
                      <a:off x="0" y="0"/>
                      <a:ext cx="5250180" cy="5090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93F39" w14:paraId="77F9FE55" w14:textId="77777777">
      <w:pPr>
        <w:spacing w:after="160" w:line="259" w:lineRule="auto"/>
        <w:ind w:left="0" w:right="0" w:firstLine="0"/>
        <w:rPr>
          <w:sz w:val="24"/>
          <w:szCs w:val="24"/>
        </w:rPr>
      </w:pPr>
    </w:p>
    <w:p w:rsidR="00393F39" w14:paraId="0B5A2D8D" w14:textId="77777777">
      <w:pPr>
        <w:spacing w:after="160" w:line="259" w:lineRule="auto"/>
        <w:ind w:left="0" w:right="0" w:firstLine="0"/>
        <w:rPr>
          <w:sz w:val="24"/>
          <w:szCs w:val="24"/>
        </w:rPr>
      </w:pPr>
    </w:p>
    <w:p w:rsidR="00393F39" w14:paraId="09A2B837" w14:textId="77777777">
      <w:pPr>
        <w:spacing w:after="160" w:line="259" w:lineRule="auto"/>
        <w:ind w:left="0" w:right="0" w:firstLine="0"/>
        <w:rPr>
          <w:sz w:val="24"/>
          <w:szCs w:val="24"/>
        </w:rPr>
      </w:pPr>
    </w:p>
    <w:p w:rsidR="00393F39" w14:paraId="0828BE88" w14:textId="77777777">
      <w:pPr>
        <w:spacing w:after="160" w:line="259" w:lineRule="auto"/>
        <w:ind w:left="0" w:right="0" w:firstLine="0"/>
        <w:rPr>
          <w:sz w:val="24"/>
          <w:szCs w:val="24"/>
        </w:rPr>
      </w:pPr>
    </w:p>
    <w:p w:rsidR="00393F39" w14:paraId="200623E7" w14:textId="77777777">
      <w:pPr>
        <w:spacing w:after="160" w:line="259" w:lineRule="auto"/>
        <w:ind w:left="0" w:right="0" w:firstLine="0"/>
        <w:rPr>
          <w:sz w:val="24"/>
          <w:szCs w:val="24"/>
        </w:rPr>
      </w:pPr>
    </w:p>
    <w:p w:rsidR="00393F39" w14:paraId="4BFAB0DA" w14:textId="77777777">
      <w:pPr>
        <w:spacing w:after="160" w:line="259" w:lineRule="auto"/>
        <w:ind w:left="0" w:right="0" w:firstLine="0"/>
        <w:rPr>
          <w:sz w:val="24"/>
          <w:szCs w:val="24"/>
        </w:rPr>
      </w:pPr>
    </w:p>
    <w:p w:rsidR="00393F39" w14:paraId="4A8F2F9E" w14:textId="77777777">
      <w:pPr>
        <w:spacing w:after="160" w:line="259" w:lineRule="auto"/>
        <w:ind w:left="0" w:right="0" w:firstLine="0"/>
        <w:rPr>
          <w:sz w:val="24"/>
          <w:szCs w:val="24"/>
        </w:rPr>
      </w:pPr>
    </w:p>
    <w:p w:rsidR="007355B0" w14:paraId="0C8AB8F8" w14:textId="67AF9048">
      <w:pPr>
        <w:spacing w:after="160" w:line="259" w:lineRule="auto"/>
        <w:ind w:left="0" w:right="0" w:firstLine="0"/>
        <w:rPr>
          <w:sz w:val="24"/>
          <w:szCs w:val="24"/>
        </w:rPr>
      </w:pPr>
      <w:r>
        <w:rPr>
          <w:sz w:val="24"/>
          <w:szCs w:val="24"/>
        </w:rPr>
        <w:t xml:space="preserve">When totaling the Other Costs, please enter only whole numbers. Enter 0 if the percentage is 0. </w:t>
      </w:r>
      <w:r w:rsidR="003A10C1">
        <w:rPr>
          <w:sz w:val="24"/>
          <w:szCs w:val="24"/>
        </w:rPr>
        <w:t xml:space="preserve">Your totals cannot exceed 100%. </w:t>
      </w:r>
    </w:p>
    <w:p w:rsidR="007355B0" w:rsidP="00761043" w14:paraId="42CABD7D" w14:textId="4B377AE6">
      <w:pPr>
        <w:spacing w:after="160" w:line="259" w:lineRule="auto"/>
        <w:ind w:left="0" w:right="0" w:firstLine="0"/>
        <w:jc w:val="center"/>
        <w:rPr>
          <w:sz w:val="24"/>
          <w:szCs w:val="24"/>
        </w:rPr>
      </w:pPr>
      <w:r>
        <w:rPr>
          <w:noProof/>
        </w:rPr>
        <w:drawing>
          <wp:inline distT="0" distB="0" distL="0" distR="0">
            <wp:extent cx="4800600" cy="737616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80"/>
                    <a:srcRect l="8044" t="93" r="8878" b="9299"/>
                    <a:stretch>
                      <a:fillRect/>
                    </a:stretch>
                  </pic:blipFill>
                  <pic:spPr bwMode="auto">
                    <a:xfrm>
                      <a:off x="0" y="0"/>
                      <a:ext cx="4800600" cy="7376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61043" w:rsidP="00761043" w14:paraId="2A72AD96" w14:textId="2BAA1330">
      <w:pPr>
        <w:spacing w:after="160" w:line="259" w:lineRule="auto"/>
        <w:ind w:left="0" w:right="0" w:firstLine="0"/>
        <w:rPr>
          <w:sz w:val="24"/>
          <w:szCs w:val="24"/>
        </w:rPr>
      </w:pPr>
      <w:r>
        <w:rPr>
          <w:sz w:val="24"/>
          <w:szCs w:val="24"/>
        </w:rPr>
        <w:br w:type="page"/>
      </w:r>
      <w:r w:rsidR="003E16A0">
        <w:rPr>
          <w:sz w:val="24"/>
          <w:szCs w:val="24"/>
        </w:rPr>
        <w:t xml:space="preserve">You will only see this question if you indicated your organization has more than one NPI to bill Medicare for ground ambulance Services. </w:t>
      </w:r>
      <w:r w:rsidR="007C2D3C">
        <w:rPr>
          <w:sz w:val="24"/>
          <w:szCs w:val="24"/>
        </w:rPr>
        <w:t>Enter in the whole dollar amount.</w:t>
      </w:r>
    </w:p>
    <w:p w:rsidR="00761043" w:rsidP="00761043" w14:paraId="67AB17E9" w14:textId="1E776CE2">
      <w:pPr>
        <w:spacing w:after="160" w:line="259" w:lineRule="auto"/>
        <w:ind w:left="0" w:right="0" w:firstLine="0"/>
        <w:jc w:val="center"/>
        <w:rPr>
          <w:sz w:val="24"/>
          <w:szCs w:val="24"/>
        </w:rPr>
      </w:pPr>
      <w:r>
        <w:rPr>
          <w:noProof/>
        </w:rPr>
        <w:drawing>
          <wp:inline distT="0" distB="0" distL="0" distR="0">
            <wp:extent cx="5250180" cy="3421380"/>
            <wp:effectExtent l="0" t="0" r="762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81"/>
                    <a:srcRect l="8008" r="8393" b="19293"/>
                    <a:stretch>
                      <a:fillRect/>
                    </a:stretch>
                  </pic:blipFill>
                  <pic:spPr bwMode="auto">
                    <a:xfrm>
                      <a:off x="0" y="0"/>
                      <a:ext cx="5250180" cy="342138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355B0" w:rsidRPr="00FE2EBA" w:rsidP="00FE2EBA" w14:paraId="010CFE89" w14:textId="1AB56292">
      <w:pPr>
        <w:pStyle w:val="Heading1"/>
        <w:jc w:val="center"/>
        <w:rPr>
          <w:b/>
          <w:bCs/>
          <w:sz w:val="32"/>
          <w:szCs w:val="32"/>
          <w:u w:val="single"/>
        </w:rPr>
      </w:pPr>
      <w:r>
        <w:rPr>
          <w:sz w:val="24"/>
          <w:szCs w:val="24"/>
        </w:rPr>
        <w:br w:type="page"/>
      </w:r>
      <w:bookmarkStart w:id="16" w:name="_Toc75425768"/>
      <w:r w:rsidRPr="00FE2EBA">
        <w:rPr>
          <w:b/>
          <w:bCs/>
          <w:sz w:val="32"/>
          <w:szCs w:val="32"/>
          <w:u w:val="single"/>
        </w:rPr>
        <w:t>Equipment, Consumable, and Supply Costs</w:t>
      </w:r>
      <w:bookmarkEnd w:id="16"/>
    </w:p>
    <w:p w:rsidR="00762B04" w14:paraId="790AF2ED" w14:textId="4824CC84">
      <w:pPr>
        <w:spacing w:after="160" w:line="259" w:lineRule="auto"/>
        <w:ind w:left="0" w:right="0" w:firstLine="0"/>
        <w:rPr>
          <w:sz w:val="24"/>
          <w:szCs w:val="24"/>
        </w:rPr>
      </w:pPr>
      <w:r>
        <w:rPr>
          <w:sz w:val="24"/>
          <w:szCs w:val="24"/>
        </w:rPr>
        <w:t>There</w:t>
      </w:r>
      <w:r w:rsidR="00C633A8">
        <w:rPr>
          <w:sz w:val="24"/>
          <w:szCs w:val="24"/>
        </w:rPr>
        <w:t xml:space="preserve"> may be</w:t>
      </w:r>
      <w:r>
        <w:rPr>
          <w:sz w:val="24"/>
          <w:szCs w:val="24"/>
        </w:rPr>
        <w:t xml:space="preserve"> two notes at the beginning of the section to read</w:t>
      </w:r>
      <w:r w:rsidR="00C633A8">
        <w:rPr>
          <w:sz w:val="24"/>
          <w:szCs w:val="24"/>
        </w:rPr>
        <w:t>, depending on your previous responses</w:t>
      </w:r>
      <w:r>
        <w:rPr>
          <w:sz w:val="24"/>
          <w:szCs w:val="24"/>
        </w:rPr>
        <w:t>.</w:t>
      </w:r>
    </w:p>
    <w:p w:rsidR="00762B04" w:rsidP="00C633A8" w14:paraId="69351732" w14:textId="07E6AC76">
      <w:pPr>
        <w:spacing w:after="160" w:line="259" w:lineRule="auto"/>
        <w:ind w:left="0" w:right="0" w:firstLine="0"/>
        <w:jc w:val="center"/>
        <w:rPr>
          <w:sz w:val="24"/>
          <w:szCs w:val="24"/>
        </w:rPr>
      </w:pPr>
      <w:r>
        <w:rPr>
          <w:noProof/>
        </w:rPr>
        <w:drawing>
          <wp:inline distT="0" distB="0" distL="0" distR="0">
            <wp:extent cx="3985260" cy="28651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1"/>
                    <a:srcRect l="25238" t="12942" r="11305" b="5950"/>
                    <a:stretch>
                      <a:fillRect/>
                    </a:stretch>
                  </pic:blipFill>
                  <pic:spPr bwMode="auto">
                    <a:xfrm>
                      <a:off x="0" y="0"/>
                      <a:ext cx="3985260" cy="28651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62B04" w14:paraId="0611C68A" w14:textId="2B2E4155">
      <w:pPr>
        <w:spacing w:after="160" w:line="259" w:lineRule="auto"/>
        <w:ind w:left="0" w:right="0" w:firstLine="0"/>
        <w:rPr>
          <w:sz w:val="24"/>
          <w:szCs w:val="24"/>
        </w:rPr>
      </w:pPr>
      <w:r>
        <w:rPr>
          <w:sz w:val="24"/>
          <w:szCs w:val="24"/>
        </w:rPr>
        <w:t>Proceed to answer the questions using whole numbers.</w:t>
      </w:r>
    </w:p>
    <w:p w:rsidR="00762B04" w:rsidP="00C633A8" w14:paraId="288D12FA" w14:textId="2587424B">
      <w:pPr>
        <w:spacing w:after="160" w:line="259" w:lineRule="auto"/>
        <w:ind w:left="0" w:right="0" w:firstLine="0"/>
        <w:jc w:val="center"/>
        <w:rPr>
          <w:sz w:val="24"/>
          <w:szCs w:val="24"/>
        </w:rPr>
      </w:pPr>
      <w:r>
        <w:rPr>
          <w:noProof/>
        </w:rPr>
        <w:drawing>
          <wp:inline distT="0" distB="0" distL="0" distR="0">
            <wp:extent cx="4114800" cy="3613452"/>
            <wp:effectExtent l="0" t="0" r="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82"/>
                    <a:stretch>
                      <a:fillRect/>
                    </a:stretch>
                  </pic:blipFill>
                  <pic:spPr>
                    <a:xfrm>
                      <a:off x="0" y="0"/>
                      <a:ext cx="4114800" cy="3613452"/>
                    </a:xfrm>
                    <a:prstGeom prst="rect">
                      <a:avLst/>
                    </a:prstGeom>
                  </pic:spPr>
                </pic:pic>
              </a:graphicData>
            </a:graphic>
          </wp:inline>
        </w:drawing>
      </w:r>
    </w:p>
    <w:p w:rsidR="00762B04" w:rsidP="00C633A8" w14:paraId="0DCDBF87" w14:textId="7FACCFEF">
      <w:pPr>
        <w:spacing w:after="160" w:line="259" w:lineRule="auto"/>
        <w:ind w:left="0" w:right="0" w:firstLine="0"/>
        <w:jc w:val="center"/>
        <w:rPr>
          <w:sz w:val="24"/>
          <w:szCs w:val="24"/>
        </w:rPr>
      </w:pPr>
    </w:p>
    <w:p w:rsidR="00762B04" w14:paraId="3B8EFE88" w14:textId="03D93617">
      <w:pPr>
        <w:spacing w:after="160" w:line="259" w:lineRule="auto"/>
        <w:ind w:left="0" w:right="0" w:firstLine="0"/>
        <w:rPr>
          <w:sz w:val="24"/>
          <w:szCs w:val="24"/>
        </w:rPr>
      </w:pPr>
      <w:r>
        <w:rPr>
          <w:sz w:val="24"/>
          <w:szCs w:val="24"/>
        </w:rPr>
        <w:t>For this question, be sure to select ALL the statements that apply.</w:t>
      </w:r>
    </w:p>
    <w:p w:rsidR="00762B04" w:rsidP="00C633A8" w14:paraId="3EFCC6C1" w14:textId="4916FA80">
      <w:pPr>
        <w:spacing w:after="160" w:line="259" w:lineRule="auto"/>
        <w:ind w:left="0" w:right="0" w:firstLine="0"/>
        <w:jc w:val="center"/>
        <w:rPr>
          <w:sz w:val="24"/>
          <w:szCs w:val="24"/>
        </w:rPr>
      </w:pPr>
      <w:r>
        <w:rPr>
          <w:noProof/>
        </w:rPr>
        <w:drawing>
          <wp:inline distT="0" distB="0" distL="0" distR="0">
            <wp:extent cx="4114800" cy="4190106"/>
            <wp:effectExtent l="0" t="0" r="0" b="127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83"/>
                    <a:stretch>
                      <a:fillRect/>
                    </a:stretch>
                  </pic:blipFill>
                  <pic:spPr>
                    <a:xfrm>
                      <a:off x="0" y="0"/>
                      <a:ext cx="4114800" cy="4190106"/>
                    </a:xfrm>
                    <a:prstGeom prst="rect">
                      <a:avLst/>
                    </a:prstGeom>
                  </pic:spPr>
                </pic:pic>
              </a:graphicData>
            </a:graphic>
          </wp:inline>
        </w:drawing>
      </w:r>
    </w:p>
    <w:p w:rsidR="00935346" w14:paraId="1A27CA5D" w14:textId="77777777">
      <w:pPr>
        <w:spacing w:after="160" w:line="259" w:lineRule="auto"/>
        <w:ind w:left="0" w:right="0" w:firstLine="0"/>
        <w:rPr>
          <w:sz w:val="24"/>
          <w:szCs w:val="24"/>
        </w:rPr>
      </w:pPr>
      <w:r>
        <w:rPr>
          <w:sz w:val="24"/>
          <w:szCs w:val="24"/>
        </w:rPr>
        <w:br w:type="page"/>
      </w:r>
    </w:p>
    <w:p w:rsidR="00762B04" w14:paraId="48C9B83E" w14:textId="79505708">
      <w:pPr>
        <w:spacing w:after="160" w:line="259" w:lineRule="auto"/>
        <w:ind w:left="0" w:right="0" w:firstLine="0"/>
        <w:rPr>
          <w:sz w:val="24"/>
          <w:szCs w:val="24"/>
        </w:rPr>
      </w:pPr>
      <w:r>
        <w:rPr>
          <w:sz w:val="24"/>
          <w:szCs w:val="24"/>
        </w:rPr>
        <w:t xml:space="preserve">Continuing answering the questions until you complete this section. </w:t>
      </w:r>
    </w:p>
    <w:p w:rsidR="00935346" w:rsidP="00C633A8" w14:paraId="3BFAB477" w14:textId="2977129F">
      <w:pPr>
        <w:spacing w:after="160" w:line="259" w:lineRule="auto"/>
        <w:ind w:left="0" w:right="0" w:firstLine="0"/>
        <w:jc w:val="center"/>
        <w:rPr>
          <w:sz w:val="24"/>
          <w:szCs w:val="24"/>
        </w:rPr>
      </w:pPr>
      <w:r>
        <w:rPr>
          <w:noProof/>
        </w:rPr>
        <w:drawing>
          <wp:inline distT="0" distB="0" distL="0" distR="0">
            <wp:extent cx="4114800" cy="3069666"/>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84"/>
                    <a:stretch>
                      <a:fillRect/>
                    </a:stretch>
                  </pic:blipFill>
                  <pic:spPr>
                    <a:xfrm>
                      <a:off x="0" y="0"/>
                      <a:ext cx="4114800" cy="3069666"/>
                    </a:xfrm>
                    <a:prstGeom prst="rect">
                      <a:avLst/>
                    </a:prstGeom>
                  </pic:spPr>
                </pic:pic>
              </a:graphicData>
            </a:graphic>
          </wp:inline>
        </w:drawing>
      </w:r>
    </w:p>
    <w:p w:rsidR="007C2D3C" w:rsidP="003E16A0" w14:paraId="0283D128" w14:textId="77777777">
      <w:pPr>
        <w:spacing w:after="160" w:line="259" w:lineRule="auto"/>
        <w:ind w:left="0" w:right="0" w:firstLine="0"/>
        <w:rPr>
          <w:sz w:val="24"/>
          <w:szCs w:val="24"/>
        </w:rPr>
      </w:pPr>
      <w:r>
        <w:rPr>
          <w:sz w:val="24"/>
          <w:szCs w:val="24"/>
        </w:rPr>
        <w:t>For this question, you will only see the second part if you indicate your organization has shared services.</w:t>
      </w:r>
    </w:p>
    <w:p w:rsidR="003E16A0" w:rsidP="007C2D3C" w14:paraId="362C0959" w14:textId="3B815D48">
      <w:pPr>
        <w:spacing w:after="160" w:line="259" w:lineRule="auto"/>
        <w:ind w:left="0" w:right="0" w:firstLine="0"/>
        <w:jc w:val="center"/>
        <w:rPr>
          <w:sz w:val="24"/>
          <w:szCs w:val="24"/>
        </w:rPr>
      </w:pPr>
      <w:r>
        <w:rPr>
          <w:noProof/>
        </w:rPr>
        <w:drawing>
          <wp:inline distT="0" distB="0" distL="0" distR="0">
            <wp:extent cx="4114800" cy="373868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85"/>
                    <a:stretch>
                      <a:fillRect/>
                    </a:stretch>
                  </pic:blipFill>
                  <pic:spPr>
                    <a:xfrm>
                      <a:off x="0" y="0"/>
                      <a:ext cx="4114800" cy="3738685"/>
                    </a:xfrm>
                    <a:prstGeom prst="rect">
                      <a:avLst/>
                    </a:prstGeom>
                  </pic:spPr>
                </pic:pic>
              </a:graphicData>
            </a:graphic>
          </wp:inline>
        </w:drawing>
      </w:r>
    </w:p>
    <w:p w:rsidR="003E16A0" w:rsidP="003E16A0" w14:paraId="6139C2E7" w14:textId="15C0080B">
      <w:pPr>
        <w:spacing w:after="160" w:line="259" w:lineRule="auto"/>
        <w:ind w:left="0" w:right="0" w:firstLine="0"/>
        <w:rPr>
          <w:sz w:val="24"/>
          <w:szCs w:val="24"/>
        </w:rPr>
      </w:pPr>
      <w:r>
        <w:rPr>
          <w:sz w:val="24"/>
          <w:szCs w:val="24"/>
        </w:rPr>
        <w:t>You</w:t>
      </w:r>
      <w:r w:rsidR="009C2054">
        <w:rPr>
          <w:sz w:val="24"/>
          <w:szCs w:val="24"/>
        </w:rPr>
        <w:t xml:space="preserve"> will see this question if you indicate your organization has more than one NPI to bill Medicare for ground ambulance services. </w:t>
      </w:r>
    </w:p>
    <w:p w:rsidR="00935346" w:rsidP="00C633A8" w14:paraId="3776A6B5" w14:textId="26247F70">
      <w:pPr>
        <w:spacing w:after="160" w:line="259" w:lineRule="auto"/>
        <w:ind w:left="0" w:right="0" w:firstLine="0"/>
        <w:jc w:val="center"/>
        <w:rPr>
          <w:sz w:val="24"/>
          <w:szCs w:val="24"/>
        </w:rPr>
      </w:pPr>
      <w:r>
        <w:rPr>
          <w:noProof/>
        </w:rPr>
        <w:drawing>
          <wp:inline distT="0" distB="0" distL="0" distR="0">
            <wp:extent cx="4114800" cy="2757278"/>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86"/>
                    <a:srcRect l="8858" t="315" r="8392" b="27962"/>
                    <a:stretch>
                      <a:fillRect/>
                    </a:stretch>
                  </pic:blipFill>
                  <pic:spPr bwMode="auto">
                    <a:xfrm>
                      <a:off x="0" y="0"/>
                      <a:ext cx="4114800" cy="27572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F301E" w:rsidP="00C633A8" w14:paraId="1CCF63C0" w14:textId="77777777">
      <w:pPr>
        <w:spacing w:after="160" w:line="259" w:lineRule="auto"/>
        <w:ind w:left="0" w:right="0" w:firstLine="0"/>
        <w:jc w:val="center"/>
        <w:rPr>
          <w:sz w:val="24"/>
          <w:szCs w:val="24"/>
        </w:rPr>
      </w:pPr>
    </w:p>
    <w:p w:rsidR="00C633A8" w14:paraId="4C1F7DA6" w14:textId="2308E625">
      <w:pPr>
        <w:spacing w:after="160" w:line="259" w:lineRule="auto"/>
        <w:ind w:left="0" w:right="0" w:firstLine="0"/>
        <w:rPr>
          <w:sz w:val="24"/>
          <w:szCs w:val="24"/>
        </w:rPr>
      </w:pPr>
      <w:r>
        <w:rPr>
          <w:sz w:val="24"/>
          <w:szCs w:val="24"/>
        </w:rPr>
        <w:t xml:space="preserve">When you reach the end of this section, click Save and then click Next Section. </w:t>
      </w:r>
    </w:p>
    <w:p w:rsidR="00762B04" w14:paraId="638FD166" w14:textId="1F610FF9">
      <w:pPr>
        <w:spacing w:after="160" w:line="259" w:lineRule="auto"/>
        <w:ind w:left="0" w:right="0" w:firstLine="0"/>
        <w:rPr>
          <w:sz w:val="24"/>
          <w:szCs w:val="24"/>
        </w:rPr>
      </w:pPr>
      <w:r>
        <w:rPr>
          <w:sz w:val="24"/>
          <w:szCs w:val="24"/>
        </w:rPr>
        <w:br w:type="page"/>
      </w:r>
    </w:p>
    <w:p w:rsidR="00762B04" w:rsidRPr="009C2054" w:rsidP="00762B04" w14:paraId="69AE8CBC" w14:textId="29ADD400">
      <w:pPr>
        <w:pStyle w:val="Heading1"/>
        <w:jc w:val="center"/>
        <w:rPr>
          <w:b/>
          <w:bCs/>
          <w:sz w:val="32"/>
          <w:szCs w:val="32"/>
          <w:u w:val="single"/>
        </w:rPr>
      </w:pPr>
      <w:bookmarkStart w:id="17" w:name="_Toc75425769"/>
      <w:r w:rsidRPr="009C2054">
        <w:rPr>
          <w:b/>
          <w:bCs/>
          <w:sz w:val="32"/>
          <w:szCs w:val="32"/>
          <w:u w:val="single"/>
        </w:rPr>
        <w:t>Other Costs</w:t>
      </w:r>
      <w:bookmarkEnd w:id="17"/>
    </w:p>
    <w:p w:rsidR="00762B04" w14:paraId="0D4C2416" w14:textId="04FA54A4">
      <w:pPr>
        <w:spacing w:after="160" w:line="259" w:lineRule="auto"/>
        <w:ind w:left="0" w:right="0" w:firstLine="0"/>
        <w:rPr>
          <w:sz w:val="24"/>
          <w:szCs w:val="24"/>
        </w:rPr>
      </w:pPr>
      <w:r>
        <w:rPr>
          <w:sz w:val="24"/>
          <w:szCs w:val="24"/>
        </w:rPr>
        <w:t xml:space="preserve">The beginning of this section has instructions </w:t>
      </w:r>
      <w:r w:rsidR="00056D8C">
        <w:rPr>
          <w:sz w:val="24"/>
          <w:szCs w:val="24"/>
        </w:rPr>
        <w:t>on how to answer the questions</w:t>
      </w:r>
      <w:r w:rsidR="009C2054">
        <w:rPr>
          <w:sz w:val="24"/>
          <w:szCs w:val="24"/>
        </w:rPr>
        <w:t xml:space="preserve"> for additional costs</w:t>
      </w:r>
      <w:r w:rsidR="00056D8C">
        <w:rPr>
          <w:sz w:val="24"/>
          <w:szCs w:val="24"/>
        </w:rPr>
        <w:t>.</w:t>
      </w:r>
    </w:p>
    <w:p w:rsidR="00056D8C" w14:paraId="06B338E5" w14:textId="600E9F6F">
      <w:pPr>
        <w:spacing w:after="160" w:line="259" w:lineRule="auto"/>
        <w:ind w:left="0" w:right="0" w:firstLine="0"/>
        <w:rPr>
          <w:sz w:val="24"/>
          <w:szCs w:val="24"/>
        </w:rPr>
      </w:pPr>
      <w:r>
        <w:rPr>
          <w:sz w:val="24"/>
          <w:szCs w:val="24"/>
        </w:rPr>
        <w:t xml:space="preserve">Once you have finished reading, click Start to begin. </w:t>
      </w:r>
    </w:p>
    <w:p w:rsidR="00056D8C" w:rsidP="009C2054" w14:paraId="4E753199" w14:textId="51513A0A">
      <w:pPr>
        <w:spacing w:after="160" w:line="259" w:lineRule="auto"/>
        <w:ind w:left="0" w:right="0" w:firstLine="0"/>
        <w:jc w:val="center"/>
        <w:rPr>
          <w:sz w:val="24"/>
          <w:szCs w:val="24"/>
        </w:rPr>
      </w:pPr>
      <w:r>
        <w:rPr>
          <w:noProof/>
        </w:rPr>
        <w:drawing>
          <wp:inline distT="0" distB="0" distL="0" distR="0">
            <wp:extent cx="3886200" cy="3046875"/>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87"/>
                    <a:stretch>
                      <a:fillRect/>
                    </a:stretch>
                  </pic:blipFill>
                  <pic:spPr>
                    <a:xfrm>
                      <a:off x="0" y="0"/>
                      <a:ext cx="3886200" cy="3046875"/>
                    </a:xfrm>
                    <a:prstGeom prst="rect">
                      <a:avLst/>
                    </a:prstGeom>
                  </pic:spPr>
                </pic:pic>
              </a:graphicData>
            </a:graphic>
          </wp:inline>
        </w:drawing>
      </w:r>
    </w:p>
    <w:p w:rsidR="00056D8C" w14:paraId="3F8A87E5" w14:textId="11A1AEB7">
      <w:pPr>
        <w:spacing w:after="160" w:line="259" w:lineRule="auto"/>
        <w:ind w:left="0" w:right="0" w:firstLine="0"/>
        <w:rPr>
          <w:sz w:val="24"/>
          <w:szCs w:val="24"/>
        </w:rPr>
      </w:pPr>
      <w:r>
        <w:rPr>
          <w:sz w:val="24"/>
          <w:szCs w:val="24"/>
        </w:rPr>
        <w:t>For the first question, you must check the box for all that apply, and only then will you be able to fi</w:t>
      </w:r>
      <w:r w:rsidR="009C2054">
        <w:rPr>
          <w:sz w:val="24"/>
          <w:szCs w:val="24"/>
        </w:rPr>
        <w:t xml:space="preserve">ll </w:t>
      </w:r>
      <w:r>
        <w:rPr>
          <w:sz w:val="24"/>
          <w:szCs w:val="24"/>
        </w:rPr>
        <w:t>in the dollar amount and percentages.</w:t>
      </w:r>
    </w:p>
    <w:p w:rsidR="00056D8C" w:rsidP="009C2054" w14:paraId="73C3F35C" w14:textId="23C78E20">
      <w:pPr>
        <w:spacing w:after="160" w:line="259" w:lineRule="auto"/>
        <w:ind w:left="0" w:right="0" w:firstLine="0"/>
        <w:jc w:val="center"/>
        <w:rPr>
          <w:sz w:val="24"/>
          <w:szCs w:val="24"/>
        </w:rPr>
      </w:pPr>
      <w:r>
        <w:rPr>
          <w:noProof/>
        </w:rPr>
        <w:drawing>
          <wp:inline distT="0" distB="0" distL="0" distR="0">
            <wp:extent cx="2743130" cy="3345180"/>
            <wp:effectExtent l="0" t="0" r="635"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88"/>
                    <a:srcRect b="9500"/>
                    <a:stretch>
                      <a:fillRect/>
                    </a:stretch>
                  </pic:blipFill>
                  <pic:spPr bwMode="auto">
                    <a:xfrm>
                      <a:off x="0" y="0"/>
                      <a:ext cx="2743200" cy="334526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56D8C" w14:paraId="2EA9BC03" w14:textId="2028D5F9">
      <w:pPr>
        <w:spacing w:after="160" w:line="259" w:lineRule="auto"/>
        <w:ind w:left="0" w:right="0" w:firstLine="0"/>
        <w:rPr>
          <w:sz w:val="24"/>
          <w:szCs w:val="24"/>
        </w:rPr>
      </w:pPr>
      <w:r>
        <w:rPr>
          <w:sz w:val="24"/>
          <w:szCs w:val="24"/>
        </w:rPr>
        <w:t xml:space="preserve">If you select “Other” you must write in a description. </w:t>
      </w:r>
    </w:p>
    <w:p w:rsidR="00056D8C" w:rsidP="009C2054" w14:paraId="17E89689" w14:textId="1BC3FD13">
      <w:pPr>
        <w:spacing w:after="160" w:line="259" w:lineRule="auto"/>
        <w:ind w:left="0" w:right="0" w:firstLine="0"/>
        <w:jc w:val="center"/>
        <w:rPr>
          <w:sz w:val="24"/>
          <w:szCs w:val="24"/>
        </w:rPr>
      </w:pPr>
      <w:r>
        <w:rPr>
          <w:noProof/>
        </w:rPr>
        <w:drawing>
          <wp:inline distT="0" distB="0" distL="0" distR="0">
            <wp:extent cx="3657600" cy="7502469"/>
            <wp:effectExtent l="0" t="0" r="0" b="381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1"/>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0" cy="7502469"/>
                    </a:xfrm>
                    <a:prstGeom prst="rect">
                      <a:avLst/>
                    </a:prstGeom>
                    <a:noFill/>
                    <a:ln>
                      <a:noFill/>
                    </a:ln>
                  </pic:spPr>
                </pic:pic>
              </a:graphicData>
            </a:graphic>
          </wp:inline>
        </w:drawing>
      </w:r>
    </w:p>
    <w:p w:rsidR="007F301E" w14:paraId="3B80964B" w14:textId="77777777">
      <w:pPr>
        <w:spacing w:after="160" w:line="259" w:lineRule="auto"/>
        <w:ind w:left="0" w:right="0" w:firstLine="0"/>
        <w:rPr>
          <w:sz w:val="24"/>
          <w:szCs w:val="24"/>
        </w:rPr>
      </w:pPr>
      <w:r>
        <w:rPr>
          <w:sz w:val="24"/>
          <w:szCs w:val="24"/>
        </w:rPr>
        <w:br w:type="page"/>
      </w:r>
    </w:p>
    <w:p w:rsidR="00056D8C" w14:paraId="3B527F23" w14:textId="5B3280B5">
      <w:pPr>
        <w:spacing w:after="160" w:line="259" w:lineRule="auto"/>
        <w:ind w:left="0" w:right="0" w:firstLine="0"/>
        <w:rPr>
          <w:sz w:val="24"/>
          <w:szCs w:val="24"/>
        </w:rPr>
      </w:pPr>
      <w:r>
        <w:rPr>
          <w:sz w:val="24"/>
          <w:szCs w:val="24"/>
        </w:rPr>
        <w:t>For this question, be sure to check all statements that apply to your organization.</w:t>
      </w:r>
    </w:p>
    <w:p w:rsidR="00056D8C" w:rsidP="007F301E" w14:paraId="70BB2DF7" w14:textId="4DBF6B48">
      <w:pPr>
        <w:spacing w:after="160" w:line="259" w:lineRule="auto"/>
        <w:ind w:left="0" w:right="0" w:firstLine="0"/>
        <w:jc w:val="center"/>
        <w:rPr>
          <w:sz w:val="24"/>
          <w:szCs w:val="24"/>
        </w:rPr>
      </w:pPr>
      <w:r>
        <w:rPr>
          <w:noProof/>
        </w:rPr>
        <w:drawing>
          <wp:inline distT="0" distB="0" distL="0" distR="0">
            <wp:extent cx="4114800" cy="7576007"/>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90"/>
                    <a:stretch>
                      <a:fillRect/>
                    </a:stretch>
                  </pic:blipFill>
                  <pic:spPr>
                    <a:xfrm>
                      <a:off x="0" y="0"/>
                      <a:ext cx="4114800" cy="7576007"/>
                    </a:xfrm>
                    <a:prstGeom prst="rect">
                      <a:avLst/>
                    </a:prstGeom>
                  </pic:spPr>
                </pic:pic>
              </a:graphicData>
            </a:graphic>
          </wp:inline>
        </w:drawing>
      </w:r>
    </w:p>
    <w:p w:rsidR="00056D8C" w14:paraId="1325D177" w14:textId="453C5348">
      <w:pPr>
        <w:spacing w:after="160" w:line="259" w:lineRule="auto"/>
        <w:ind w:left="0" w:right="0" w:firstLine="0"/>
        <w:rPr>
          <w:sz w:val="24"/>
          <w:szCs w:val="24"/>
        </w:rPr>
      </w:pPr>
      <w:r>
        <w:rPr>
          <w:sz w:val="24"/>
          <w:szCs w:val="24"/>
        </w:rPr>
        <w:t>Continue answering questions until you complete the section.</w:t>
      </w:r>
      <w:r w:rsidR="009C2054">
        <w:rPr>
          <w:sz w:val="24"/>
          <w:szCs w:val="24"/>
        </w:rPr>
        <w:t xml:space="preserve"> The sources you will see listed are based on the categories you selected previously. </w:t>
      </w:r>
      <w:r w:rsidR="00AA2BB1">
        <w:rPr>
          <w:sz w:val="24"/>
          <w:szCs w:val="24"/>
        </w:rPr>
        <w:t>The percentage total does need to equal 100%.</w:t>
      </w:r>
    </w:p>
    <w:p w:rsidR="007F301E" w:rsidP="007F301E" w14:paraId="1E3FC4C8" w14:textId="3223E3C8">
      <w:pPr>
        <w:spacing w:after="160" w:line="259" w:lineRule="auto"/>
        <w:ind w:left="0" w:right="0" w:firstLine="0"/>
        <w:jc w:val="center"/>
        <w:rPr>
          <w:sz w:val="24"/>
          <w:szCs w:val="24"/>
        </w:rPr>
      </w:pPr>
      <w:r>
        <w:rPr>
          <w:noProof/>
        </w:rPr>
        <w:drawing>
          <wp:inline distT="0" distB="0" distL="0" distR="0">
            <wp:extent cx="5029200" cy="6107249"/>
            <wp:effectExtent l="0" t="0" r="0"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91"/>
                    <a:stretch>
                      <a:fillRect/>
                    </a:stretch>
                  </pic:blipFill>
                  <pic:spPr>
                    <a:xfrm>
                      <a:off x="0" y="0"/>
                      <a:ext cx="5029200" cy="6107249"/>
                    </a:xfrm>
                    <a:prstGeom prst="rect">
                      <a:avLst/>
                    </a:prstGeom>
                  </pic:spPr>
                </pic:pic>
              </a:graphicData>
            </a:graphic>
          </wp:inline>
        </w:drawing>
      </w:r>
    </w:p>
    <w:p w:rsidR="00056D8C" w:rsidRPr="007F301E" w:rsidP="007F301E" w14:paraId="17D1B4A3" w14:textId="584AFD41">
      <w:pPr>
        <w:pStyle w:val="Heading1"/>
        <w:jc w:val="center"/>
        <w:rPr>
          <w:b/>
          <w:bCs/>
          <w:sz w:val="32"/>
          <w:szCs w:val="32"/>
          <w:u w:val="single"/>
        </w:rPr>
      </w:pPr>
      <w:r>
        <w:rPr>
          <w:sz w:val="24"/>
          <w:szCs w:val="24"/>
        </w:rPr>
        <w:br w:type="page"/>
      </w:r>
      <w:bookmarkStart w:id="18" w:name="_Toc75425770"/>
      <w:r w:rsidRPr="007F301E">
        <w:rPr>
          <w:b/>
          <w:bCs/>
          <w:sz w:val="32"/>
          <w:szCs w:val="32"/>
          <w:u w:val="single"/>
        </w:rPr>
        <w:t>Total Costs</w:t>
      </w:r>
      <w:bookmarkEnd w:id="18"/>
    </w:p>
    <w:p w:rsidR="00762B04" w14:paraId="2A76BDA7" w14:textId="559709A1">
      <w:pPr>
        <w:spacing w:after="160" w:line="259" w:lineRule="auto"/>
        <w:ind w:left="0" w:right="0" w:firstLine="0"/>
        <w:rPr>
          <w:sz w:val="24"/>
          <w:szCs w:val="24"/>
        </w:rPr>
      </w:pPr>
      <w:r>
        <w:rPr>
          <w:sz w:val="24"/>
          <w:szCs w:val="24"/>
        </w:rPr>
        <w:t>Enter in the total of your organization’s costs.</w:t>
      </w:r>
    </w:p>
    <w:p w:rsidR="00056D8C" w:rsidP="007F301E" w14:paraId="1E594925" w14:textId="4B804541">
      <w:pPr>
        <w:spacing w:after="160" w:line="259" w:lineRule="auto"/>
        <w:ind w:left="0" w:right="0" w:firstLine="0"/>
        <w:jc w:val="center"/>
        <w:rPr>
          <w:sz w:val="24"/>
          <w:szCs w:val="24"/>
        </w:rPr>
      </w:pPr>
      <w:r>
        <w:rPr>
          <w:noProof/>
        </w:rPr>
        <w:drawing>
          <wp:inline distT="0" distB="0" distL="0" distR="0">
            <wp:extent cx="6280150" cy="3651250"/>
            <wp:effectExtent l="0" t="0" r="6350" b="63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92"/>
                    <a:stretch>
                      <a:fillRect/>
                    </a:stretch>
                  </pic:blipFill>
                  <pic:spPr>
                    <a:xfrm>
                      <a:off x="0" y="0"/>
                      <a:ext cx="6280150" cy="3651250"/>
                    </a:xfrm>
                    <a:prstGeom prst="rect">
                      <a:avLst/>
                    </a:prstGeom>
                  </pic:spPr>
                </pic:pic>
              </a:graphicData>
            </a:graphic>
          </wp:inline>
        </w:drawing>
      </w:r>
    </w:p>
    <w:p w:rsidR="00056D8C" w14:paraId="65EC95D5" w14:textId="77777777">
      <w:pPr>
        <w:spacing w:after="160" w:line="259" w:lineRule="auto"/>
        <w:ind w:left="0" w:right="0" w:firstLine="0"/>
        <w:rPr>
          <w:sz w:val="24"/>
          <w:szCs w:val="24"/>
        </w:rPr>
      </w:pPr>
    </w:p>
    <w:p w:rsidR="00762B04" w14:paraId="149262C6" w14:textId="4C016B00">
      <w:pPr>
        <w:spacing w:after="160" w:line="259" w:lineRule="auto"/>
        <w:ind w:left="0" w:right="0" w:firstLine="0"/>
        <w:rPr>
          <w:sz w:val="24"/>
          <w:szCs w:val="24"/>
        </w:rPr>
      </w:pPr>
      <w:r>
        <w:rPr>
          <w:sz w:val="24"/>
          <w:szCs w:val="24"/>
        </w:rPr>
        <w:br w:type="page"/>
      </w:r>
    </w:p>
    <w:p w:rsidR="007355B0" w:rsidRPr="00107A3D" w:rsidP="00107A3D" w14:paraId="16D694BF" w14:textId="0AADAEC7">
      <w:pPr>
        <w:pStyle w:val="Heading1"/>
        <w:jc w:val="center"/>
        <w:rPr>
          <w:b/>
          <w:bCs/>
          <w:sz w:val="32"/>
          <w:szCs w:val="32"/>
          <w:u w:val="single"/>
        </w:rPr>
      </w:pPr>
      <w:bookmarkStart w:id="19" w:name="_Toc75425771"/>
      <w:r w:rsidRPr="00107A3D">
        <w:rPr>
          <w:b/>
          <w:bCs/>
          <w:sz w:val="32"/>
          <w:szCs w:val="32"/>
          <w:u w:val="single"/>
        </w:rPr>
        <w:t>Revenues</w:t>
      </w:r>
      <w:bookmarkEnd w:id="19"/>
    </w:p>
    <w:p w:rsidR="007355B0" w14:paraId="4416C73C" w14:textId="7D0CA6BA">
      <w:pPr>
        <w:spacing w:after="160" w:line="259" w:lineRule="auto"/>
        <w:ind w:left="0" w:right="0" w:firstLine="0"/>
        <w:rPr>
          <w:sz w:val="24"/>
          <w:szCs w:val="24"/>
        </w:rPr>
      </w:pPr>
      <w:r>
        <w:rPr>
          <w:sz w:val="24"/>
          <w:szCs w:val="24"/>
        </w:rPr>
        <w:t xml:space="preserve">This section asks about your organization’s sources of ground </w:t>
      </w:r>
      <w:r>
        <w:rPr>
          <w:sz w:val="24"/>
          <w:szCs w:val="24"/>
        </w:rPr>
        <w:t>ground</w:t>
      </w:r>
      <w:r>
        <w:rPr>
          <w:sz w:val="24"/>
          <w:szCs w:val="24"/>
        </w:rPr>
        <w:t xml:space="preserve"> ambulance revenue. </w:t>
      </w:r>
      <w:r>
        <w:rPr>
          <w:sz w:val="24"/>
          <w:szCs w:val="24"/>
        </w:rPr>
        <w:t xml:space="preserve">Click start to begin. </w:t>
      </w:r>
    </w:p>
    <w:p w:rsidR="007355B0" w:rsidP="007D324B" w14:paraId="57C404B8" w14:textId="4FCE4AC1">
      <w:pPr>
        <w:spacing w:after="160" w:line="259" w:lineRule="auto"/>
        <w:ind w:left="0" w:right="0" w:firstLine="0"/>
        <w:jc w:val="center"/>
        <w:rPr>
          <w:sz w:val="24"/>
          <w:szCs w:val="24"/>
        </w:rPr>
      </w:pPr>
      <w:r>
        <w:rPr>
          <w:noProof/>
        </w:rPr>
        <w:drawing>
          <wp:inline distT="0" distB="0" distL="0" distR="0">
            <wp:extent cx="5250180" cy="2956560"/>
            <wp:effectExtent l="0" t="0" r="762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93"/>
                    <a:srcRect l="8009" t="216" r="8392" b="16224"/>
                    <a:stretch>
                      <a:fillRect/>
                    </a:stretch>
                  </pic:blipFill>
                  <pic:spPr bwMode="auto">
                    <a:xfrm>
                      <a:off x="0" y="0"/>
                      <a:ext cx="5250180" cy="29565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355B0" w14:paraId="1341E484" w14:textId="0D5B1DEB">
      <w:pPr>
        <w:spacing w:after="160" w:line="259" w:lineRule="auto"/>
        <w:ind w:left="0" w:right="0" w:firstLine="0"/>
        <w:rPr>
          <w:sz w:val="24"/>
          <w:szCs w:val="24"/>
        </w:rPr>
      </w:pPr>
      <w:r>
        <w:rPr>
          <w:sz w:val="24"/>
          <w:szCs w:val="24"/>
        </w:rPr>
        <w:t xml:space="preserve">You will report your total revenue </w:t>
      </w:r>
      <w:r w:rsidR="00BE1EB7">
        <w:rPr>
          <w:sz w:val="24"/>
          <w:szCs w:val="24"/>
        </w:rPr>
        <w:t xml:space="preserve">from all sources your organization received during your data collection period. </w:t>
      </w:r>
      <w:r>
        <w:rPr>
          <w:sz w:val="24"/>
          <w:szCs w:val="24"/>
        </w:rPr>
        <w:t xml:space="preserve"> </w:t>
      </w:r>
    </w:p>
    <w:p w:rsidR="007D324B" w:rsidP="007D324B" w14:paraId="5B9A12B2" w14:textId="711659C1">
      <w:pPr>
        <w:spacing w:after="160" w:line="259" w:lineRule="auto"/>
        <w:ind w:left="0" w:right="0" w:firstLine="0"/>
        <w:jc w:val="center"/>
        <w:rPr>
          <w:sz w:val="24"/>
          <w:szCs w:val="24"/>
        </w:rPr>
      </w:pPr>
      <w:r>
        <w:rPr>
          <w:noProof/>
        </w:rPr>
        <w:drawing>
          <wp:inline distT="0" distB="0" distL="0" distR="0">
            <wp:extent cx="4114800" cy="3640079"/>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94"/>
                    <a:stretch>
                      <a:fillRect/>
                    </a:stretch>
                  </pic:blipFill>
                  <pic:spPr>
                    <a:xfrm>
                      <a:off x="0" y="0"/>
                      <a:ext cx="4114800" cy="3640079"/>
                    </a:xfrm>
                    <a:prstGeom prst="rect">
                      <a:avLst/>
                    </a:prstGeom>
                  </pic:spPr>
                </pic:pic>
              </a:graphicData>
            </a:graphic>
          </wp:inline>
        </w:drawing>
      </w:r>
    </w:p>
    <w:p w:rsidR="001F792A" w14:paraId="3E33E840" w14:textId="660C82F7">
      <w:pPr>
        <w:spacing w:after="160" w:line="259" w:lineRule="auto"/>
        <w:ind w:left="0" w:right="0" w:firstLine="0"/>
        <w:rPr>
          <w:sz w:val="24"/>
          <w:szCs w:val="24"/>
        </w:rPr>
      </w:pPr>
      <w:r>
        <w:rPr>
          <w:sz w:val="24"/>
          <w:szCs w:val="24"/>
        </w:rPr>
        <w:t xml:space="preserve">For this question, you will check the boxes for all the sources of revenue </w:t>
      </w:r>
      <w:r w:rsidR="009F335F">
        <w:rPr>
          <w:sz w:val="24"/>
          <w:szCs w:val="24"/>
        </w:rPr>
        <w:t>that your organization received during your data collection period.</w:t>
      </w:r>
      <w:r>
        <w:rPr>
          <w:sz w:val="24"/>
          <w:szCs w:val="24"/>
        </w:rPr>
        <w:t xml:space="preserve">  You will only be allowed to enter data for the </w:t>
      </w:r>
      <w:r w:rsidR="00C43A16">
        <w:rPr>
          <w:sz w:val="24"/>
          <w:szCs w:val="24"/>
        </w:rPr>
        <w:t xml:space="preserve">sources </w:t>
      </w:r>
      <w:r>
        <w:rPr>
          <w:sz w:val="24"/>
          <w:szCs w:val="24"/>
        </w:rPr>
        <w:t xml:space="preserve">where you check the box. </w:t>
      </w:r>
    </w:p>
    <w:p w:rsidR="001F792A" w:rsidP="007D324B" w14:paraId="048E40FE" w14:textId="765FE314">
      <w:pPr>
        <w:spacing w:after="160" w:line="259" w:lineRule="auto"/>
        <w:ind w:left="0" w:right="0" w:firstLine="0"/>
        <w:jc w:val="center"/>
        <w:rPr>
          <w:sz w:val="24"/>
          <w:szCs w:val="24"/>
        </w:rPr>
      </w:pPr>
      <w:r>
        <w:rPr>
          <w:noProof/>
        </w:rPr>
        <w:drawing>
          <wp:inline distT="0" distB="0" distL="0" distR="0">
            <wp:extent cx="5029200" cy="6226750"/>
            <wp:effectExtent l="0" t="0" r="0"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95"/>
                    <a:stretch>
                      <a:fillRect/>
                    </a:stretch>
                  </pic:blipFill>
                  <pic:spPr>
                    <a:xfrm>
                      <a:off x="0" y="0"/>
                      <a:ext cx="5029200" cy="6226750"/>
                    </a:xfrm>
                    <a:prstGeom prst="rect">
                      <a:avLst/>
                    </a:prstGeom>
                  </pic:spPr>
                </pic:pic>
              </a:graphicData>
            </a:graphic>
          </wp:inline>
        </w:drawing>
      </w:r>
    </w:p>
    <w:p w:rsidR="001F792A" w14:paraId="0AB92E8F" w14:textId="05812E60">
      <w:pPr>
        <w:spacing w:after="160" w:line="259" w:lineRule="auto"/>
        <w:ind w:left="0" w:right="0" w:firstLine="0"/>
        <w:rPr>
          <w:sz w:val="24"/>
          <w:szCs w:val="24"/>
        </w:rPr>
      </w:pPr>
    </w:p>
    <w:p w:rsidR="00393F39" w14:paraId="256BD606" w14:textId="77777777">
      <w:pPr>
        <w:spacing w:after="160" w:line="259" w:lineRule="auto"/>
        <w:ind w:left="0" w:right="0" w:firstLine="0"/>
        <w:rPr>
          <w:sz w:val="24"/>
          <w:szCs w:val="24"/>
        </w:rPr>
      </w:pPr>
    </w:p>
    <w:p w:rsidR="00F66417" w14:paraId="372D12B1" w14:textId="77777777">
      <w:pPr>
        <w:spacing w:after="160" w:line="259" w:lineRule="auto"/>
        <w:ind w:left="0" w:right="0" w:firstLine="0"/>
        <w:rPr>
          <w:sz w:val="24"/>
          <w:szCs w:val="24"/>
        </w:rPr>
      </w:pPr>
      <w:r>
        <w:rPr>
          <w:sz w:val="24"/>
          <w:szCs w:val="24"/>
        </w:rPr>
        <w:br w:type="page"/>
      </w:r>
    </w:p>
    <w:p w:rsidR="00393F39" w14:paraId="1FA5F4FA" w14:textId="12B14EEA">
      <w:pPr>
        <w:spacing w:after="160" w:line="259" w:lineRule="auto"/>
        <w:ind w:left="0" w:right="0" w:firstLine="0"/>
        <w:rPr>
          <w:sz w:val="24"/>
          <w:szCs w:val="24"/>
        </w:rPr>
      </w:pPr>
      <w:r>
        <w:rPr>
          <w:sz w:val="24"/>
          <w:szCs w:val="24"/>
        </w:rPr>
        <w:t>Choose the response that best applies</w:t>
      </w:r>
      <w:r w:rsidR="00C37AC4">
        <w:rPr>
          <w:sz w:val="24"/>
          <w:szCs w:val="24"/>
        </w:rPr>
        <w:t xml:space="preserve"> to the payers that your organization billed during your data collection period</w:t>
      </w:r>
      <w:r w:rsidR="00C37AC4">
        <w:rPr>
          <w:sz w:val="24"/>
          <w:szCs w:val="24"/>
        </w:rPr>
        <w:t>.</w:t>
      </w:r>
      <w:r>
        <w:rPr>
          <w:sz w:val="24"/>
          <w:szCs w:val="24"/>
        </w:rPr>
        <w:t>.</w:t>
      </w:r>
      <w:r>
        <w:rPr>
          <w:sz w:val="24"/>
          <w:szCs w:val="24"/>
        </w:rPr>
        <w:t xml:space="preserve"> </w:t>
      </w:r>
    </w:p>
    <w:p w:rsidR="007D324B" w:rsidP="007D324B" w14:paraId="32A63C42" w14:textId="36037D1A">
      <w:pPr>
        <w:spacing w:after="160" w:line="259" w:lineRule="auto"/>
        <w:ind w:left="0" w:right="0" w:firstLine="0"/>
        <w:jc w:val="center"/>
        <w:rPr>
          <w:sz w:val="24"/>
          <w:szCs w:val="24"/>
        </w:rPr>
      </w:pPr>
      <w:r>
        <w:rPr>
          <w:noProof/>
        </w:rPr>
        <w:drawing>
          <wp:inline distT="0" distB="0" distL="0" distR="0">
            <wp:extent cx="5029200" cy="537600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96"/>
                    <a:stretch>
                      <a:fillRect/>
                    </a:stretch>
                  </pic:blipFill>
                  <pic:spPr>
                    <a:xfrm>
                      <a:off x="0" y="0"/>
                      <a:ext cx="5029200" cy="5376006"/>
                    </a:xfrm>
                    <a:prstGeom prst="rect">
                      <a:avLst/>
                    </a:prstGeom>
                  </pic:spPr>
                </pic:pic>
              </a:graphicData>
            </a:graphic>
          </wp:inline>
        </w:drawing>
      </w:r>
    </w:p>
    <w:p w:rsidR="007D324B" w14:paraId="56C90AE6" w14:textId="77777777">
      <w:pPr>
        <w:spacing w:after="160" w:line="259" w:lineRule="auto"/>
        <w:ind w:left="0" w:right="0" w:firstLine="0"/>
        <w:rPr>
          <w:sz w:val="24"/>
          <w:szCs w:val="24"/>
        </w:rPr>
      </w:pPr>
      <w:r>
        <w:rPr>
          <w:sz w:val="24"/>
          <w:szCs w:val="24"/>
        </w:rPr>
        <w:br w:type="page"/>
      </w:r>
    </w:p>
    <w:p w:rsidR="007D324B" w14:paraId="2CB47CFA" w14:textId="090933BF">
      <w:pPr>
        <w:spacing w:after="160" w:line="259" w:lineRule="auto"/>
        <w:ind w:left="0" w:right="0" w:firstLine="0"/>
        <w:rPr>
          <w:sz w:val="24"/>
          <w:szCs w:val="24"/>
        </w:rPr>
      </w:pPr>
      <w:r>
        <w:rPr>
          <w:sz w:val="24"/>
          <w:szCs w:val="24"/>
        </w:rPr>
        <w:t>Check all that apply</w:t>
      </w:r>
      <w:r w:rsidR="00682714">
        <w:rPr>
          <w:sz w:val="24"/>
          <w:szCs w:val="24"/>
        </w:rPr>
        <w:t xml:space="preserve"> regarding the sources of revenue.</w:t>
      </w:r>
      <w:r>
        <w:rPr>
          <w:sz w:val="24"/>
          <w:szCs w:val="24"/>
        </w:rPr>
        <w:t xml:space="preserve"> You will only be able to enter amounts in the fields you select. </w:t>
      </w:r>
    </w:p>
    <w:p w:rsidR="007D324B" w:rsidP="007D324B" w14:paraId="079E7A97" w14:textId="24065026">
      <w:pPr>
        <w:spacing w:after="160" w:line="259" w:lineRule="auto"/>
        <w:ind w:left="0" w:right="0" w:firstLine="0"/>
        <w:jc w:val="center"/>
        <w:rPr>
          <w:sz w:val="24"/>
          <w:szCs w:val="24"/>
        </w:rPr>
      </w:pPr>
      <w:r>
        <w:rPr>
          <w:noProof/>
        </w:rPr>
        <w:drawing>
          <wp:inline distT="0" distB="0" distL="0" distR="0">
            <wp:extent cx="3502152" cy="7227558"/>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97"/>
                    <a:stretch>
                      <a:fillRect/>
                    </a:stretch>
                  </pic:blipFill>
                  <pic:spPr>
                    <a:xfrm>
                      <a:off x="0" y="0"/>
                      <a:ext cx="3502152" cy="7227558"/>
                    </a:xfrm>
                    <a:prstGeom prst="rect">
                      <a:avLst/>
                    </a:prstGeom>
                  </pic:spPr>
                </pic:pic>
              </a:graphicData>
            </a:graphic>
          </wp:inline>
        </w:drawing>
      </w:r>
    </w:p>
    <w:p w:rsidR="001F792A" w14:paraId="47DCC096" w14:textId="4112DD16">
      <w:pPr>
        <w:spacing w:after="160" w:line="259" w:lineRule="auto"/>
        <w:ind w:left="0" w:right="0" w:firstLine="0"/>
        <w:rPr>
          <w:sz w:val="24"/>
          <w:szCs w:val="24"/>
        </w:rPr>
      </w:pPr>
      <w:r>
        <w:rPr>
          <w:sz w:val="24"/>
          <w:szCs w:val="24"/>
        </w:rPr>
        <w:t xml:space="preserve">This is the final section of the instrument. If </w:t>
      </w:r>
      <w:r w:rsidR="00CA6168">
        <w:rPr>
          <w:sz w:val="24"/>
          <w:szCs w:val="24"/>
        </w:rPr>
        <w:t xml:space="preserve">the submitter </w:t>
      </w:r>
      <w:r w:rsidR="00CA6168">
        <w:rPr>
          <w:sz w:val="24"/>
          <w:szCs w:val="24"/>
        </w:rPr>
        <w:t xml:space="preserve">has </w:t>
      </w:r>
      <w:r>
        <w:rPr>
          <w:sz w:val="24"/>
          <w:szCs w:val="24"/>
        </w:rPr>
        <w:t xml:space="preserve"> completed</w:t>
      </w:r>
      <w:r>
        <w:rPr>
          <w:sz w:val="24"/>
          <w:szCs w:val="24"/>
        </w:rPr>
        <w:t xml:space="preserve"> all the other sections, you can choose to review or submit your responses. </w:t>
      </w:r>
    </w:p>
    <w:p w:rsidR="001F792A" w:rsidP="009C2054" w14:paraId="576F7F2C" w14:textId="0ADDC5C4">
      <w:pPr>
        <w:spacing w:after="160" w:line="259" w:lineRule="auto"/>
        <w:ind w:left="0" w:right="0" w:firstLine="0"/>
        <w:jc w:val="center"/>
        <w:rPr>
          <w:sz w:val="24"/>
          <w:szCs w:val="24"/>
        </w:rPr>
      </w:pPr>
      <w:r>
        <w:rPr>
          <w:noProof/>
        </w:rPr>
        <w:drawing>
          <wp:inline distT="0" distB="0" distL="0" distR="0">
            <wp:extent cx="3954780" cy="2034540"/>
            <wp:effectExtent l="0" t="0" r="762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98"/>
                    <a:srcRect l="25359" t="39907" r="11669" b="2499"/>
                    <a:stretch>
                      <a:fillRect/>
                    </a:stretch>
                  </pic:blipFill>
                  <pic:spPr bwMode="auto">
                    <a:xfrm>
                      <a:off x="0" y="0"/>
                      <a:ext cx="3954780" cy="20345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F230A" w:rsidP="009F230A" w14:paraId="78F8B775" w14:textId="4D5058F8">
      <w:pPr>
        <w:spacing w:after="160" w:line="259" w:lineRule="auto"/>
        <w:ind w:left="0" w:right="0" w:firstLine="0"/>
        <w:rPr>
          <w:sz w:val="24"/>
          <w:szCs w:val="24"/>
        </w:rPr>
      </w:pPr>
      <w:r>
        <w:rPr>
          <w:sz w:val="24"/>
          <w:szCs w:val="24"/>
        </w:rPr>
        <w:t xml:space="preserve">Once you are ready, click the Submit button. </w:t>
      </w:r>
    </w:p>
    <w:p w:rsidR="009F230A" w:rsidP="009C2054" w14:paraId="1A901194" w14:textId="566EC75E">
      <w:pPr>
        <w:spacing w:after="160" w:line="259" w:lineRule="auto"/>
        <w:ind w:left="0" w:right="0" w:firstLine="0"/>
        <w:jc w:val="center"/>
        <w:rPr>
          <w:sz w:val="24"/>
          <w:szCs w:val="24"/>
        </w:rPr>
      </w:pPr>
      <w:r>
        <w:rPr>
          <w:noProof/>
        </w:rPr>
        <w:drawing>
          <wp:inline distT="0" distB="0" distL="0" distR="0">
            <wp:extent cx="3959352" cy="2398831"/>
            <wp:effectExtent l="0" t="0" r="317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99"/>
                    <a:stretch>
                      <a:fillRect/>
                    </a:stretch>
                  </pic:blipFill>
                  <pic:spPr>
                    <a:xfrm>
                      <a:off x="0" y="0"/>
                      <a:ext cx="3959352" cy="2398831"/>
                    </a:xfrm>
                    <a:prstGeom prst="rect">
                      <a:avLst/>
                    </a:prstGeom>
                  </pic:spPr>
                </pic:pic>
              </a:graphicData>
            </a:graphic>
          </wp:inline>
        </w:drawing>
      </w:r>
    </w:p>
    <w:p w:rsidR="001F792A" w14:paraId="01FB74EA" w14:textId="77777777">
      <w:pPr>
        <w:spacing w:after="160" w:line="259" w:lineRule="auto"/>
        <w:ind w:left="0" w:right="0" w:firstLine="0"/>
        <w:rPr>
          <w:sz w:val="24"/>
          <w:szCs w:val="24"/>
        </w:rPr>
      </w:pPr>
    </w:p>
    <w:p w:rsidR="007355B0" w14:paraId="7AAC0CFC" w14:textId="77777777">
      <w:pPr>
        <w:spacing w:after="160" w:line="259" w:lineRule="auto"/>
        <w:ind w:left="0" w:right="0" w:firstLine="0"/>
        <w:rPr>
          <w:sz w:val="24"/>
          <w:szCs w:val="24"/>
        </w:rPr>
      </w:pPr>
    </w:p>
    <w:p w:rsidR="009C2054" w14:paraId="337CC05C" w14:textId="77777777">
      <w:pPr>
        <w:spacing w:after="160" w:line="259" w:lineRule="auto"/>
        <w:ind w:left="0" w:right="0" w:firstLine="0"/>
        <w:rPr>
          <w:sz w:val="24"/>
          <w:szCs w:val="24"/>
        </w:rPr>
      </w:pPr>
      <w:r>
        <w:rPr>
          <w:sz w:val="24"/>
          <w:szCs w:val="24"/>
        </w:rPr>
        <w:br w:type="page"/>
      </w:r>
    </w:p>
    <w:p w:rsidR="00AA6F34" w14:paraId="104160AA" w14:textId="4FFB2578">
      <w:pPr>
        <w:spacing w:after="160" w:line="259" w:lineRule="auto"/>
        <w:ind w:left="0" w:right="0" w:firstLine="0"/>
        <w:rPr>
          <w:sz w:val="24"/>
          <w:szCs w:val="24"/>
        </w:rPr>
      </w:pPr>
      <w:r>
        <w:rPr>
          <w:sz w:val="24"/>
          <w:szCs w:val="24"/>
        </w:rPr>
        <w:t xml:space="preserve">Once </w:t>
      </w:r>
      <w:r w:rsidR="00AA76E4">
        <w:rPr>
          <w:sz w:val="24"/>
          <w:szCs w:val="24"/>
        </w:rPr>
        <w:t xml:space="preserve">the </w:t>
      </w:r>
      <w:r w:rsidR="0016565C">
        <w:rPr>
          <w:sz w:val="24"/>
          <w:szCs w:val="24"/>
        </w:rPr>
        <w:t>S</w:t>
      </w:r>
      <w:r w:rsidR="00AA76E4">
        <w:rPr>
          <w:sz w:val="24"/>
          <w:szCs w:val="24"/>
        </w:rPr>
        <w:t xml:space="preserve">ubmitter </w:t>
      </w:r>
      <w:r>
        <w:rPr>
          <w:sz w:val="24"/>
          <w:szCs w:val="24"/>
        </w:rPr>
        <w:t xml:space="preserve"> ha</w:t>
      </w:r>
      <w:r w:rsidR="00C43A16">
        <w:rPr>
          <w:sz w:val="24"/>
          <w:szCs w:val="24"/>
        </w:rPr>
        <w:t>ve</w:t>
      </w:r>
      <w:r>
        <w:rPr>
          <w:sz w:val="24"/>
          <w:szCs w:val="24"/>
        </w:rPr>
        <w:t xml:space="preserve"> </w:t>
      </w:r>
      <w:r w:rsidR="00AD7E3C">
        <w:rPr>
          <w:sz w:val="24"/>
          <w:szCs w:val="24"/>
        </w:rPr>
        <w:t xml:space="preserve">reported </w:t>
      </w:r>
      <w:r>
        <w:rPr>
          <w:sz w:val="24"/>
          <w:szCs w:val="24"/>
        </w:rPr>
        <w:t xml:space="preserve"> </w:t>
      </w:r>
      <w:r w:rsidR="008F08DA">
        <w:rPr>
          <w:sz w:val="24"/>
          <w:szCs w:val="24"/>
        </w:rPr>
        <w:t>all</w:t>
      </w:r>
      <w:r>
        <w:rPr>
          <w:sz w:val="24"/>
          <w:szCs w:val="24"/>
        </w:rPr>
        <w:t xml:space="preserve"> </w:t>
      </w:r>
      <w:r w:rsidR="00AD7E3C">
        <w:rPr>
          <w:sz w:val="24"/>
          <w:szCs w:val="24"/>
        </w:rPr>
        <w:t xml:space="preserve">of </w:t>
      </w:r>
      <w:r>
        <w:rPr>
          <w:sz w:val="24"/>
          <w:szCs w:val="24"/>
        </w:rPr>
        <w:t xml:space="preserve">the data and saved the entries, </w:t>
      </w:r>
      <w:r w:rsidR="0016565C">
        <w:rPr>
          <w:sz w:val="24"/>
          <w:szCs w:val="24"/>
        </w:rPr>
        <w:t>the Su</w:t>
      </w:r>
      <w:r w:rsidR="00AD7E3C">
        <w:rPr>
          <w:sz w:val="24"/>
          <w:szCs w:val="24"/>
        </w:rPr>
        <w:t xml:space="preserve">bmitter </w:t>
      </w:r>
      <w:r w:rsidR="00C43A16">
        <w:rPr>
          <w:sz w:val="24"/>
          <w:szCs w:val="24"/>
        </w:rPr>
        <w:t xml:space="preserve"> </w:t>
      </w:r>
      <w:r>
        <w:rPr>
          <w:sz w:val="24"/>
          <w:szCs w:val="24"/>
        </w:rPr>
        <w:t xml:space="preserve">will be prompted to email a notification to the Certifier that it is ready to review. </w:t>
      </w:r>
    </w:p>
    <w:p w:rsidR="000F4A12" w14:paraId="14922573" w14:textId="59236761">
      <w:pPr>
        <w:spacing w:after="160" w:line="259" w:lineRule="auto"/>
        <w:ind w:left="0" w:right="0" w:firstLine="0"/>
        <w:rPr>
          <w:sz w:val="24"/>
          <w:szCs w:val="24"/>
        </w:rPr>
      </w:pPr>
      <w:r>
        <w:rPr>
          <w:noProof/>
        </w:rPr>
        <w:drawing>
          <wp:inline distT="0" distB="0" distL="0" distR="0">
            <wp:extent cx="6280150" cy="291719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100"/>
                    <a:stretch>
                      <a:fillRect/>
                    </a:stretch>
                  </pic:blipFill>
                  <pic:spPr>
                    <a:xfrm>
                      <a:off x="0" y="0"/>
                      <a:ext cx="6280150" cy="2917190"/>
                    </a:xfrm>
                    <a:prstGeom prst="rect">
                      <a:avLst/>
                    </a:prstGeom>
                  </pic:spPr>
                </pic:pic>
              </a:graphicData>
            </a:graphic>
          </wp:inline>
        </w:drawing>
      </w:r>
    </w:p>
    <w:p w:rsidR="009F230A" w14:paraId="3E41CC94" w14:textId="2CE61DCC">
      <w:pPr>
        <w:spacing w:after="160" w:line="259" w:lineRule="auto"/>
        <w:ind w:left="0" w:right="0" w:firstLine="0"/>
        <w:rPr>
          <w:sz w:val="24"/>
          <w:szCs w:val="24"/>
        </w:rPr>
      </w:pPr>
      <w:r>
        <w:rPr>
          <w:sz w:val="24"/>
          <w:szCs w:val="24"/>
        </w:rPr>
        <w:t>The From</w:t>
      </w:r>
      <w:r>
        <w:rPr>
          <w:sz w:val="24"/>
          <w:szCs w:val="24"/>
        </w:rPr>
        <w:t xml:space="preserve">, Subject, and Message fields will be </w:t>
      </w:r>
      <w:r w:rsidR="008F08DA">
        <w:rPr>
          <w:sz w:val="24"/>
          <w:szCs w:val="24"/>
        </w:rPr>
        <w:t>auto populated</w:t>
      </w:r>
      <w:r>
        <w:rPr>
          <w:sz w:val="24"/>
          <w:szCs w:val="24"/>
        </w:rPr>
        <w:t xml:space="preserve">. </w:t>
      </w:r>
      <w:r w:rsidR="007B7F90">
        <w:rPr>
          <w:sz w:val="24"/>
          <w:szCs w:val="24"/>
        </w:rPr>
        <w:t xml:space="preserve">You must enter the certifier’s email address. </w:t>
      </w:r>
    </w:p>
    <w:p w:rsidR="000F4A12" w:rsidP="007B7F90" w14:paraId="378C59C1" w14:textId="1A30A3DA">
      <w:pPr>
        <w:spacing w:after="160" w:line="259" w:lineRule="auto"/>
        <w:ind w:left="0" w:right="0" w:firstLine="0"/>
        <w:jc w:val="center"/>
        <w:rPr>
          <w:sz w:val="24"/>
          <w:szCs w:val="24"/>
        </w:rPr>
      </w:pPr>
      <w:r>
        <w:rPr>
          <w:noProof/>
        </w:rPr>
        <w:drawing>
          <wp:inline distT="0" distB="0" distL="0" distR="0">
            <wp:extent cx="4114800" cy="37565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01"/>
                    <a:stretch>
                      <a:fillRect/>
                    </a:stretch>
                  </pic:blipFill>
                  <pic:spPr>
                    <a:xfrm>
                      <a:off x="0" y="0"/>
                      <a:ext cx="4114800" cy="3756575"/>
                    </a:xfrm>
                    <a:prstGeom prst="rect">
                      <a:avLst/>
                    </a:prstGeom>
                  </pic:spPr>
                </pic:pic>
              </a:graphicData>
            </a:graphic>
          </wp:inline>
        </w:drawing>
      </w:r>
    </w:p>
    <w:p w:rsidR="007B7F90" w14:paraId="6FBB6B3B" w14:textId="77777777">
      <w:pPr>
        <w:spacing w:after="160" w:line="259" w:lineRule="auto"/>
        <w:ind w:left="0" w:right="0" w:firstLine="0"/>
        <w:rPr>
          <w:sz w:val="24"/>
          <w:szCs w:val="24"/>
        </w:rPr>
      </w:pPr>
      <w:r>
        <w:rPr>
          <w:sz w:val="24"/>
          <w:szCs w:val="24"/>
        </w:rPr>
        <w:br w:type="page"/>
      </w:r>
    </w:p>
    <w:p w:rsidR="007B7F90" w:rsidP="007B7F90" w14:paraId="4F5A95C5" w14:textId="2D7EE2B2">
      <w:pPr>
        <w:spacing w:after="160" w:line="259" w:lineRule="auto"/>
        <w:ind w:left="0" w:right="0" w:firstLine="0"/>
        <w:rPr>
          <w:sz w:val="24"/>
          <w:szCs w:val="24"/>
        </w:rPr>
      </w:pPr>
      <w:r>
        <w:rPr>
          <w:sz w:val="24"/>
          <w:szCs w:val="24"/>
        </w:rPr>
        <w:t>Click send to notify the Certifier</w:t>
      </w:r>
      <w:r w:rsidR="006F06EE">
        <w:rPr>
          <w:sz w:val="24"/>
          <w:szCs w:val="24"/>
        </w:rPr>
        <w:t xml:space="preserve"> the data is ready for their review</w:t>
      </w:r>
      <w:r>
        <w:rPr>
          <w:sz w:val="24"/>
          <w:szCs w:val="24"/>
        </w:rPr>
        <w:t>.</w:t>
      </w:r>
    </w:p>
    <w:p w:rsidR="007B7F90" w:rsidP="007B7F90" w14:paraId="7BA63402" w14:textId="6F342A95">
      <w:pPr>
        <w:spacing w:after="160" w:line="259" w:lineRule="auto"/>
        <w:ind w:left="0" w:right="0" w:firstLine="0"/>
        <w:jc w:val="center"/>
        <w:rPr>
          <w:sz w:val="24"/>
          <w:szCs w:val="24"/>
        </w:rPr>
      </w:pPr>
      <w:r>
        <w:rPr>
          <w:noProof/>
        </w:rPr>
        <w:drawing>
          <wp:inline distT="0" distB="0" distL="0" distR="0">
            <wp:extent cx="4572000" cy="23659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02"/>
                    <a:stretch>
                      <a:fillRect/>
                    </a:stretch>
                  </pic:blipFill>
                  <pic:spPr>
                    <a:xfrm>
                      <a:off x="0" y="0"/>
                      <a:ext cx="4572000" cy="2365975"/>
                    </a:xfrm>
                    <a:prstGeom prst="rect">
                      <a:avLst/>
                    </a:prstGeom>
                  </pic:spPr>
                </pic:pic>
              </a:graphicData>
            </a:graphic>
          </wp:inline>
        </w:drawing>
      </w:r>
    </w:p>
    <w:p w:rsidR="007B7F90" w:rsidP="007B7F90" w14:paraId="18F8E041" w14:textId="77777777">
      <w:pPr>
        <w:spacing w:after="160" w:line="259" w:lineRule="auto"/>
        <w:ind w:left="0" w:right="0" w:firstLine="0"/>
        <w:jc w:val="center"/>
        <w:rPr>
          <w:sz w:val="24"/>
          <w:szCs w:val="24"/>
        </w:rPr>
      </w:pPr>
    </w:p>
    <w:p w:rsidR="007B7F90" w14:paraId="1C24888D" w14:textId="77777777">
      <w:pPr>
        <w:spacing w:after="160" w:line="259" w:lineRule="auto"/>
        <w:ind w:left="0" w:right="0" w:firstLine="0"/>
        <w:rPr>
          <w:b/>
          <w:bCs/>
          <w:sz w:val="32"/>
          <w:szCs w:val="32"/>
          <w:u w:val="single"/>
        </w:rPr>
      </w:pPr>
      <w:r>
        <w:rPr>
          <w:b/>
          <w:bCs/>
          <w:sz w:val="32"/>
          <w:szCs w:val="32"/>
          <w:u w:val="single"/>
        </w:rPr>
        <w:br w:type="page"/>
      </w:r>
    </w:p>
    <w:p w:rsidR="00332B02" w:rsidP="00332B02" w14:paraId="25C2976B" w14:textId="040DAFF9">
      <w:pPr>
        <w:pStyle w:val="Heading1"/>
        <w:jc w:val="center"/>
        <w:rPr>
          <w:b/>
          <w:bCs/>
          <w:sz w:val="32"/>
          <w:szCs w:val="32"/>
          <w:u w:val="single"/>
        </w:rPr>
      </w:pPr>
      <w:bookmarkStart w:id="20" w:name="_Toc75425772"/>
      <w:r w:rsidRPr="009C2054">
        <w:rPr>
          <w:b/>
          <w:bCs/>
          <w:sz w:val="32"/>
          <w:szCs w:val="32"/>
          <w:u w:val="single"/>
        </w:rPr>
        <w:t>Certifier Landing Page</w:t>
      </w:r>
      <w:bookmarkEnd w:id="20"/>
    </w:p>
    <w:p w:rsidR="000F4A12" w14:paraId="413BCBE1" w14:textId="336C703A">
      <w:pPr>
        <w:spacing w:after="160" w:line="259" w:lineRule="auto"/>
        <w:ind w:left="0" w:right="0" w:firstLine="0"/>
        <w:rPr>
          <w:sz w:val="24"/>
          <w:szCs w:val="24"/>
        </w:rPr>
      </w:pPr>
      <w:r>
        <w:rPr>
          <w:sz w:val="24"/>
          <w:szCs w:val="24"/>
        </w:rPr>
        <w:t>Once the Certifier receives the email notification that the data is ready to be reviewed, they will log in and see this page.</w:t>
      </w:r>
    </w:p>
    <w:p w:rsidR="007B7F90" w14:paraId="621A3883" w14:textId="6C37647B">
      <w:pPr>
        <w:spacing w:after="160" w:line="259" w:lineRule="auto"/>
        <w:ind w:left="0" w:right="0" w:firstLine="0"/>
        <w:rPr>
          <w:sz w:val="24"/>
          <w:szCs w:val="24"/>
        </w:rPr>
      </w:pPr>
      <w:r>
        <w:rPr>
          <w:sz w:val="24"/>
          <w:szCs w:val="24"/>
        </w:rPr>
        <w:t xml:space="preserve">Click Review Submission to review the data. </w:t>
      </w:r>
    </w:p>
    <w:p w:rsidR="007B7F90" w:rsidP="007B7F90" w14:paraId="726553B8" w14:textId="19291A50">
      <w:pPr>
        <w:spacing w:after="160" w:line="259" w:lineRule="auto"/>
        <w:ind w:left="0" w:right="0" w:firstLine="0"/>
        <w:rPr>
          <w:sz w:val="24"/>
          <w:szCs w:val="24"/>
        </w:rPr>
      </w:pPr>
      <w:r>
        <w:rPr>
          <w:noProof/>
        </w:rPr>
        <mc:AlternateContent>
          <mc:Choice Requires="wps">
            <w:drawing>
              <wp:anchor distT="0" distB="0" distL="114300" distR="114300" simplePos="0" relativeHeight="251668480" behindDoc="0" locked="0" layoutInCell="1" allowOverlap="1">
                <wp:simplePos x="0" y="0"/>
                <wp:positionH relativeFrom="column">
                  <wp:posOffset>2567940</wp:posOffset>
                </wp:positionH>
                <wp:positionV relativeFrom="paragraph">
                  <wp:posOffset>2562860</wp:posOffset>
                </wp:positionV>
                <wp:extent cx="1691640" cy="137160"/>
                <wp:effectExtent l="19050" t="19050" r="22860" b="34290"/>
                <wp:wrapNone/>
                <wp:docPr id="199" name="Arrow: Left 199"/>
                <wp:cNvGraphicFramePr/>
                <a:graphic xmlns:a="http://schemas.openxmlformats.org/drawingml/2006/main">
                  <a:graphicData uri="http://schemas.microsoft.com/office/word/2010/wordprocessingShape">
                    <wps:wsp xmlns:wps="http://schemas.microsoft.com/office/word/2010/wordprocessingShape">
                      <wps:cNvSpPr/>
                      <wps:spPr>
                        <a:xfrm>
                          <a:off x="0" y="0"/>
                          <a:ext cx="1691640" cy="13716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shape id="Arrow: Left 199" o:spid="_x0000_s1030" type="#_x0000_t66" style="width:133.2pt;height:10.8pt;margin-top:201.8pt;margin-left:202.2pt;mso-wrap-distance-bottom:0;mso-wrap-distance-left:9pt;mso-wrap-distance-right:9pt;mso-wrap-distance-top:0;mso-wrap-style:square;position:absolute;visibility:visible;v-text-anchor:middle;z-index:251669504" adj="876" fillcolor="#4472c4" strokecolor="#1f3763" strokeweight="1pt"/>
            </w:pict>
          </mc:Fallback>
        </mc:AlternateContent>
      </w:r>
      <w:r w:rsidR="009D7FDB">
        <w:rPr>
          <w:noProof/>
        </w:rPr>
        <w:drawing>
          <wp:inline distT="0" distB="0" distL="0" distR="0">
            <wp:extent cx="6280150" cy="3553460"/>
            <wp:effectExtent l="0" t="0" r="635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103"/>
                    <a:stretch>
                      <a:fillRect/>
                    </a:stretch>
                  </pic:blipFill>
                  <pic:spPr>
                    <a:xfrm>
                      <a:off x="0" y="0"/>
                      <a:ext cx="6280150" cy="3553460"/>
                    </a:xfrm>
                    <a:prstGeom prst="rect">
                      <a:avLst/>
                    </a:prstGeom>
                  </pic:spPr>
                </pic:pic>
              </a:graphicData>
            </a:graphic>
          </wp:inline>
        </w:drawing>
      </w:r>
    </w:p>
    <w:p w:rsidR="007B7F90" w:rsidP="007B7F90" w14:paraId="6DCC2C82" w14:textId="695B1284">
      <w:pPr>
        <w:spacing w:after="160" w:line="259" w:lineRule="auto"/>
        <w:ind w:left="0" w:right="0" w:firstLine="0"/>
        <w:rPr>
          <w:sz w:val="24"/>
          <w:szCs w:val="24"/>
        </w:rPr>
      </w:pPr>
      <w:r>
        <w:rPr>
          <w:sz w:val="24"/>
          <w:szCs w:val="24"/>
        </w:rPr>
        <w:t>The Certifier must then review the data.</w:t>
      </w:r>
    </w:p>
    <w:p w:rsidR="007B7F90" w:rsidP="007B7F90" w14:paraId="65E2518E" w14:textId="3B121FAA">
      <w:pPr>
        <w:spacing w:after="160" w:line="259" w:lineRule="auto"/>
        <w:ind w:left="0" w:right="0" w:firstLine="0"/>
        <w:jc w:val="center"/>
        <w:rPr>
          <w:sz w:val="24"/>
          <w:szCs w:val="24"/>
        </w:rPr>
      </w:pPr>
      <w:r>
        <w:rPr>
          <w:noProof/>
        </w:rPr>
        <w:drawing>
          <wp:inline distT="0" distB="0" distL="0" distR="0">
            <wp:extent cx="4572000" cy="2575853"/>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04"/>
                    <a:stretch>
                      <a:fillRect/>
                    </a:stretch>
                  </pic:blipFill>
                  <pic:spPr>
                    <a:xfrm>
                      <a:off x="0" y="0"/>
                      <a:ext cx="4572000" cy="2575853"/>
                    </a:xfrm>
                    <a:prstGeom prst="rect">
                      <a:avLst/>
                    </a:prstGeom>
                  </pic:spPr>
                </pic:pic>
              </a:graphicData>
            </a:graphic>
          </wp:inline>
        </w:drawing>
      </w:r>
    </w:p>
    <w:p w:rsidR="00C43A16" w14:paraId="62DC9B57" w14:textId="77777777">
      <w:pPr>
        <w:spacing w:after="160" w:line="259" w:lineRule="auto"/>
        <w:ind w:left="0" w:right="0" w:firstLine="0"/>
        <w:rPr>
          <w:sz w:val="24"/>
          <w:szCs w:val="24"/>
        </w:rPr>
      </w:pPr>
      <w:r>
        <w:rPr>
          <w:sz w:val="24"/>
          <w:szCs w:val="24"/>
        </w:rPr>
        <w:br w:type="page"/>
      </w:r>
    </w:p>
    <w:p w:rsidR="007B7F90" w:rsidP="007B7F90" w14:paraId="415595D9" w14:textId="48438F48">
      <w:pPr>
        <w:spacing w:after="160" w:line="259" w:lineRule="auto"/>
        <w:ind w:left="0" w:right="0" w:firstLine="0"/>
        <w:rPr>
          <w:sz w:val="24"/>
          <w:szCs w:val="24"/>
        </w:rPr>
      </w:pPr>
      <w:r>
        <w:rPr>
          <w:sz w:val="24"/>
          <w:szCs w:val="24"/>
        </w:rPr>
        <w:t xml:space="preserve">If the data is correct, the certifier will then click the box to acknowledge they have reviewed the data, and then click the Certify button. </w:t>
      </w:r>
    </w:p>
    <w:p w:rsidR="007B7F90" w:rsidP="007B7F90" w14:paraId="4807147A" w14:textId="56697296">
      <w:pPr>
        <w:spacing w:after="160" w:line="259" w:lineRule="auto"/>
        <w:ind w:left="0" w:right="0" w:firstLine="0"/>
        <w:jc w:val="center"/>
        <w:rPr>
          <w:sz w:val="24"/>
          <w:szCs w:val="24"/>
        </w:rPr>
      </w:pPr>
      <w:r>
        <w:rPr>
          <w:noProof/>
        </w:rPr>
        <w:drawing>
          <wp:inline distT="0" distB="0" distL="0" distR="0">
            <wp:extent cx="4114800" cy="2186378"/>
            <wp:effectExtent l="0" t="0" r="0" b="444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05"/>
                    <a:stretch>
                      <a:fillRect/>
                    </a:stretch>
                  </pic:blipFill>
                  <pic:spPr>
                    <a:xfrm>
                      <a:off x="0" y="0"/>
                      <a:ext cx="4114800" cy="2186378"/>
                    </a:xfrm>
                    <a:prstGeom prst="rect">
                      <a:avLst/>
                    </a:prstGeom>
                  </pic:spPr>
                </pic:pic>
              </a:graphicData>
            </a:graphic>
          </wp:inline>
        </w:drawing>
      </w:r>
    </w:p>
    <w:p w:rsidR="006F06EE" w14:paraId="7882667D" w14:textId="70D94B3A">
      <w:pPr>
        <w:spacing w:after="160" w:line="259" w:lineRule="auto"/>
        <w:ind w:left="0" w:right="0" w:firstLine="0"/>
        <w:rPr>
          <w:sz w:val="24"/>
          <w:szCs w:val="24"/>
        </w:rPr>
      </w:pPr>
      <w:r>
        <w:rPr>
          <w:sz w:val="24"/>
          <w:szCs w:val="24"/>
        </w:rPr>
        <w:t>After you review the submission, if you must reject it for any reason, click on the Reject button. You will be prompted to check off any sections that require further review and space to provide information to the Submitter on what data needs to be reviewed.</w:t>
      </w:r>
      <w:r w:rsidR="004E31B8">
        <w:rPr>
          <w:sz w:val="24"/>
          <w:szCs w:val="24"/>
        </w:rPr>
        <w:t xml:space="preserve"> The submitter will receive an email with this information. </w:t>
      </w:r>
    </w:p>
    <w:p w:rsidR="006F06EE" w:rsidP="006F06EE" w14:paraId="2F071759" w14:textId="2633B3FD">
      <w:pPr>
        <w:spacing w:after="160" w:line="259" w:lineRule="auto"/>
        <w:ind w:left="0" w:right="0" w:firstLine="0"/>
        <w:jc w:val="center"/>
        <w:rPr>
          <w:sz w:val="24"/>
          <w:szCs w:val="24"/>
        </w:rPr>
      </w:pPr>
      <w:r>
        <w:rPr>
          <w:noProof/>
        </w:rPr>
        <w:drawing>
          <wp:inline distT="0" distB="0" distL="0" distR="0">
            <wp:extent cx="3200400" cy="4168172"/>
            <wp:effectExtent l="0" t="0" r="0"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106"/>
                    <a:stretch>
                      <a:fillRect/>
                    </a:stretch>
                  </pic:blipFill>
                  <pic:spPr>
                    <a:xfrm>
                      <a:off x="0" y="0"/>
                      <a:ext cx="3200400" cy="4168172"/>
                    </a:xfrm>
                    <a:prstGeom prst="rect">
                      <a:avLst/>
                    </a:prstGeom>
                  </pic:spPr>
                </pic:pic>
              </a:graphicData>
            </a:graphic>
          </wp:inline>
        </w:drawing>
      </w:r>
    </w:p>
    <w:p w:rsidR="006F06EE" w14:paraId="08D79EEF" w14:textId="1C59EEEE">
      <w:pPr>
        <w:spacing w:after="160" w:line="259" w:lineRule="auto"/>
        <w:ind w:left="0" w:right="0" w:firstLine="0"/>
        <w:rPr>
          <w:sz w:val="24"/>
          <w:szCs w:val="24"/>
        </w:rPr>
      </w:pPr>
    </w:p>
    <w:p w:rsidR="006F06EE" w14:paraId="412FE88B" w14:textId="1599C9C5">
      <w:pPr>
        <w:spacing w:after="160" w:line="259" w:lineRule="auto"/>
        <w:ind w:left="0" w:right="0" w:firstLine="0"/>
        <w:rPr>
          <w:sz w:val="24"/>
          <w:szCs w:val="24"/>
        </w:rPr>
      </w:pPr>
      <w:r>
        <w:rPr>
          <w:sz w:val="24"/>
          <w:szCs w:val="24"/>
        </w:rPr>
        <w:t xml:space="preserve">If the data is </w:t>
      </w:r>
      <w:r w:rsidR="00C43A16">
        <w:rPr>
          <w:sz w:val="24"/>
          <w:szCs w:val="24"/>
        </w:rPr>
        <w:t>accurate</w:t>
      </w:r>
      <w:r>
        <w:rPr>
          <w:sz w:val="24"/>
          <w:szCs w:val="24"/>
        </w:rPr>
        <w:t xml:space="preserve"> and the submission is complete, </w:t>
      </w:r>
      <w:r w:rsidR="00C43A16">
        <w:rPr>
          <w:sz w:val="24"/>
          <w:szCs w:val="24"/>
        </w:rPr>
        <w:t>The Certifier</w:t>
      </w:r>
      <w:r>
        <w:rPr>
          <w:sz w:val="24"/>
          <w:szCs w:val="24"/>
        </w:rPr>
        <w:t xml:space="preserve"> will click the Certify button. </w:t>
      </w:r>
    </w:p>
    <w:p w:rsidR="00AA6F34" w14:paraId="3FD34C67" w14:textId="5B27D9B8">
      <w:pPr>
        <w:spacing w:after="160" w:line="259" w:lineRule="auto"/>
        <w:ind w:left="0" w:right="0" w:firstLine="0"/>
        <w:rPr>
          <w:sz w:val="24"/>
          <w:szCs w:val="24"/>
        </w:rPr>
      </w:pPr>
      <w:r>
        <w:rPr>
          <w:sz w:val="24"/>
          <w:szCs w:val="24"/>
        </w:rPr>
        <w:t>The</w:t>
      </w:r>
      <w:r w:rsidR="00E50573">
        <w:rPr>
          <w:sz w:val="24"/>
          <w:szCs w:val="24"/>
        </w:rPr>
        <w:t xml:space="preserve"> </w:t>
      </w:r>
      <w:r w:rsidR="00E50573">
        <w:rPr>
          <w:sz w:val="24"/>
          <w:szCs w:val="24"/>
        </w:rPr>
        <w:t xml:space="preserve">Certifier </w:t>
      </w:r>
      <w:r w:rsidR="006F06EE">
        <w:rPr>
          <w:sz w:val="24"/>
          <w:szCs w:val="24"/>
        </w:rPr>
        <w:t xml:space="preserve"> will</w:t>
      </w:r>
      <w:r w:rsidR="006F06EE">
        <w:rPr>
          <w:sz w:val="24"/>
          <w:szCs w:val="24"/>
        </w:rPr>
        <w:t xml:space="preserve"> see a pop-up screen asking for </w:t>
      </w:r>
      <w:r>
        <w:rPr>
          <w:sz w:val="24"/>
          <w:szCs w:val="24"/>
        </w:rPr>
        <w:t>their</w:t>
      </w:r>
      <w:r w:rsidR="006F06EE">
        <w:rPr>
          <w:sz w:val="24"/>
          <w:szCs w:val="24"/>
        </w:rPr>
        <w:t xml:space="preserve"> certification. </w:t>
      </w:r>
    </w:p>
    <w:p w:rsidR="006F06EE" w:rsidP="006F06EE" w14:paraId="107F8D5C" w14:textId="13B42B0A">
      <w:pPr>
        <w:spacing w:after="160" w:line="259" w:lineRule="auto"/>
        <w:ind w:left="0" w:right="0" w:firstLine="0"/>
        <w:jc w:val="center"/>
        <w:rPr>
          <w:sz w:val="24"/>
          <w:szCs w:val="24"/>
        </w:rPr>
      </w:pPr>
      <w:r>
        <w:rPr>
          <w:noProof/>
        </w:rPr>
        <w:drawing>
          <wp:inline distT="0" distB="0" distL="0" distR="0">
            <wp:extent cx="4572000" cy="3172201"/>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107"/>
                    <a:stretch>
                      <a:fillRect/>
                    </a:stretch>
                  </pic:blipFill>
                  <pic:spPr>
                    <a:xfrm>
                      <a:off x="0" y="0"/>
                      <a:ext cx="4572000" cy="3172201"/>
                    </a:xfrm>
                    <a:prstGeom prst="rect">
                      <a:avLst/>
                    </a:prstGeom>
                  </pic:spPr>
                </pic:pic>
              </a:graphicData>
            </a:graphic>
          </wp:inline>
        </w:drawing>
      </w:r>
    </w:p>
    <w:p w:rsidR="006F06EE" w:rsidP="006F06EE" w14:paraId="01E3CE71" w14:textId="629DB291">
      <w:pPr>
        <w:spacing w:after="160" w:line="259" w:lineRule="auto"/>
        <w:ind w:left="0" w:right="0" w:firstLine="0"/>
        <w:rPr>
          <w:sz w:val="24"/>
          <w:szCs w:val="24"/>
        </w:rPr>
      </w:pPr>
      <w:r>
        <w:rPr>
          <w:sz w:val="24"/>
          <w:szCs w:val="24"/>
        </w:rPr>
        <w:t>Once you click the Certify button, you will see this screen.</w:t>
      </w:r>
    </w:p>
    <w:p w:rsidR="006F06EE" w:rsidP="006F06EE" w14:paraId="56D83F30" w14:textId="7592D4E7">
      <w:pPr>
        <w:spacing w:after="160" w:line="259" w:lineRule="auto"/>
        <w:ind w:left="0" w:right="0" w:firstLine="0"/>
        <w:jc w:val="center"/>
        <w:rPr>
          <w:sz w:val="24"/>
          <w:szCs w:val="24"/>
        </w:rPr>
      </w:pPr>
      <w:r>
        <w:rPr>
          <w:noProof/>
        </w:rPr>
        <w:drawing>
          <wp:inline distT="0" distB="0" distL="0" distR="0">
            <wp:extent cx="4572000" cy="1692888"/>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08"/>
                    <a:stretch>
                      <a:fillRect/>
                    </a:stretch>
                  </pic:blipFill>
                  <pic:spPr>
                    <a:xfrm>
                      <a:off x="0" y="0"/>
                      <a:ext cx="4572000" cy="1692888"/>
                    </a:xfrm>
                    <a:prstGeom prst="rect">
                      <a:avLst/>
                    </a:prstGeom>
                  </pic:spPr>
                </pic:pic>
              </a:graphicData>
            </a:graphic>
          </wp:inline>
        </w:drawing>
      </w:r>
    </w:p>
    <w:p w:rsidR="006F06EE" w:rsidP="006F06EE" w14:paraId="3498296F" w14:textId="3E0EF19F">
      <w:pPr>
        <w:spacing w:after="160" w:line="259" w:lineRule="auto"/>
        <w:ind w:left="0" w:right="0" w:firstLine="0"/>
        <w:jc w:val="center"/>
        <w:rPr>
          <w:sz w:val="24"/>
          <w:szCs w:val="24"/>
        </w:rPr>
      </w:pPr>
      <w:r>
        <w:rPr>
          <w:sz w:val="24"/>
          <w:szCs w:val="24"/>
        </w:rPr>
        <w:t xml:space="preserve">Congratulations! </w:t>
      </w:r>
    </w:p>
    <w:p w:rsidR="0065330B" w14:paraId="316AAA65" w14:textId="77777777">
      <w:pPr>
        <w:spacing w:after="160" w:line="259" w:lineRule="auto"/>
        <w:ind w:left="0" w:right="0" w:firstLine="0"/>
        <w:rPr>
          <w:sz w:val="24"/>
          <w:szCs w:val="24"/>
        </w:rPr>
      </w:pPr>
    </w:p>
    <w:p w:rsidR="0065330B" w14:paraId="1281C7EF" w14:textId="77777777">
      <w:pPr>
        <w:spacing w:after="160" w:line="259" w:lineRule="auto"/>
        <w:ind w:left="0" w:right="0" w:firstLine="0"/>
        <w:rPr>
          <w:sz w:val="24"/>
          <w:szCs w:val="24"/>
        </w:rPr>
      </w:pPr>
    </w:p>
    <w:p w:rsidR="003A7026" w:rsidRPr="00A867C6" w14:paraId="724908B6" w14:textId="77777777">
      <w:pPr>
        <w:spacing w:after="160" w:line="259" w:lineRule="auto"/>
        <w:ind w:left="0" w:right="0" w:firstLine="0"/>
        <w:rPr>
          <w:sz w:val="24"/>
          <w:szCs w:val="24"/>
        </w:rPr>
      </w:pPr>
    </w:p>
    <w:sectPr w:rsidSect="00120244">
      <w:footerReference w:type="default" r:id="rId109"/>
      <w:footerReference w:type="first" r:id="rId110"/>
      <w:pgSz w:w="12240" w:h="15840"/>
      <w:pgMar w:top="1483" w:right="910" w:bottom="1537" w:left="1440" w:header="720" w:footer="720" w:gutter="0"/>
      <w:pgNumType w:start="1"/>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sdt>
    <w:sdtPr>
      <w:id w:val="-1236778019"/>
      <w:docPartObj>
        <w:docPartGallery w:val="Page Numbers (Bottom of Page)"/>
        <w:docPartUnique/>
      </w:docPartObj>
    </w:sdtPr>
    <w:sdtEndPr>
      <w:rPr>
        <w:noProof/>
      </w:rPr>
    </w:sdtEndPr>
    <w:sdtContent>
      <w:p w:rsidR="00FE5BA0" w14:paraId="118703C5" w14:textId="2FCDCD4C">
        <w:pPr>
          <w:pStyle w:val="Footer"/>
          <w:jc w:val="center"/>
        </w:pPr>
        <w:r>
          <w:fldChar w:fldCharType="begin"/>
        </w:r>
        <w:r>
          <w:instrText xml:space="preserve"> PAGE   \* MERGEFORMAT </w:instrText>
        </w:r>
        <w:r>
          <w:fldChar w:fldCharType="separate"/>
        </w:r>
        <w:r w:rsidR="009A3FF1">
          <w:rPr>
            <w:noProof/>
          </w:rPr>
          <w:t>2</w:t>
        </w:r>
        <w:r>
          <w:rPr>
            <w:noProof/>
          </w:rPr>
          <w:fldChar w:fldCharType="end"/>
        </w:r>
      </w:p>
    </w:sdtContent>
  </w:sdt>
  <w:p w:rsidR="00FE5BA0" w14:paraId="6B1A42FD" w14:textId="5A98DF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9A3FF1" w:rsidRPr="009A3FF1" w:rsidP="009A3FF1" w14:paraId="2579A28E" w14:textId="54B90663">
    <w:pPr>
      <w:pStyle w:val="Footer"/>
      <w:rPr>
        <w:sz w:val="14"/>
      </w:rPr>
    </w:pPr>
    <w:r w:rsidRPr="009A3FF1">
      <w:rPr>
        <w:sz w:val="14"/>
      </w:rPr>
      <w:t xml:space="preserve">According to the Paperwork Reduction Act of 1995, no persons are required to respond to a collection of information unless it displays a valid OMB control number.  The valid OMB control number for this voluntary information collection is 0938-1185.   The expiration date is (XX/XX/XXXX). The purpose of this voluntary information collection request is to collect feedback about immediate technical issues users may experience on accessing and using the Medicare Ground Ambulance Data Collection System (GADCS).  The end goal of this effort is to test the data collection system and provide feedback on usability, technical issues, and other aspects of the system. The time required to complete this voluntary information collection is estimated to average 2 hours per response, including the time to review instructions, search existing data resources, gather the data needed, and complete and review the information collection  If you have comments concerning the accuracy of the time estimate(s) or suggestions for improving this form, please write to: CMS, 7500 Security Boulevard, Attn: PRA Reports Clearance Officer, Mail Stop C4-26-05, Baltimore, Maryland 21244-1850. </w:t>
    </w:r>
  </w:p>
  <w:p w:rsidR="009A3FF1" w:rsidRPr="009A3FF1" w:rsidP="009A3FF1" w14:paraId="607F6C51" w14:textId="1E5F9A8E">
    <w:pPr>
      <w:pStyle w:val="Footer"/>
      <w:rPr>
        <w:b/>
        <w:sz w:val="14"/>
      </w:rPr>
    </w:pPr>
    <w:r w:rsidRPr="009A3FF1">
      <w:rPr>
        <w:b/>
        <w:sz w:val="14"/>
      </w:rPr>
      <w:t>****CMS Disclosure****  Please do not send applications, claims, payments, medical records or any documents containing sensitive information to the PRA Reports Clearance Office.  Please note that any correspondence not pertaining to the information collection burden approved under the associated OMB control number listed on this form will not be reviewed, forwarded, or retained. If you have questions about the survey please contact [Steve Chu, 410-786-1489, steve.chu@cms.hhs.gov].</w:t>
    </w:r>
  </w:p>
  <w:p w:rsidR="009A3FF1" w14:paraId="32AEB38E"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abstractNum w:abstractNumId="0">
    <w:nsid w:val="0ACF6B16"/>
    <w:multiLevelType w:val="hybridMultilevel"/>
    <w:tmpl w:val="098A61AC"/>
    <w:lvl w:ilvl="0">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11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8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6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3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0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7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4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2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nsid w:val="18215542"/>
    <w:multiLevelType w:val="hybridMultilevel"/>
    <w:tmpl w:val="21226F9E"/>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2">
    <w:nsid w:val="19EA4B5A"/>
    <w:multiLevelType w:val="hybridMultilevel"/>
    <w:tmpl w:val="FB78C91A"/>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3">
    <w:nsid w:val="231E5EA8"/>
    <w:multiLevelType w:val="hybridMultilevel"/>
    <w:tmpl w:val="3A7ADB1C"/>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4">
    <w:nsid w:val="298B6505"/>
    <w:multiLevelType w:val="hybridMultilevel"/>
    <w:tmpl w:val="75C2EE0C"/>
    <w:lvl w:ilvl="0">
      <w:start w:val="1"/>
      <w:numFmt w:val="decimal"/>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13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20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7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5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42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9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6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3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nsid w:val="4FA11571"/>
    <w:multiLevelType w:val="hybridMultilevel"/>
    <w:tmpl w:val="9D84460E"/>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6">
    <w:nsid w:val="54C14470"/>
    <w:multiLevelType w:val="hybridMultilevel"/>
    <w:tmpl w:val="B6D23AD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5990301B"/>
    <w:multiLevelType w:val="multilevel"/>
    <w:tmpl w:val="73DE82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689A2AE8"/>
    <w:multiLevelType w:val="hybridMultilevel"/>
    <w:tmpl w:val="6A9A02B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7C4709DA"/>
    <w:multiLevelType w:val="hybridMultilevel"/>
    <w:tmpl w:val="44D076D6"/>
    <w:lvl w:ilvl="0">
      <w:start w:val="1"/>
      <w:numFmt w:val="bullet"/>
      <w:lvlText w:val="•"/>
      <w:lvlJc w:val="left"/>
      <w:pPr>
        <w:tabs>
          <w:tab w:val="num" w:pos="720"/>
        </w:tabs>
        <w:ind w:left="720" w:hanging="360"/>
      </w:pPr>
      <w:rPr>
        <w:rFonts w:ascii="Arial" w:hAnsi="Arial" w:hint="default"/>
      </w:rPr>
    </w:lvl>
    <w:lvl w:ilvl="1" w:tentative="1">
      <w:start w:val="1"/>
      <w:numFmt w:val="bullet"/>
      <w:lvlText w:val="•"/>
      <w:lvlJc w:val="left"/>
      <w:pPr>
        <w:tabs>
          <w:tab w:val="num" w:pos="1440"/>
        </w:tabs>
        <w:ind w:left="1440" w:hanging="360"/>
      </w:pPr>
      <w:rPr>
        <w:rFonts w:ascii="Arial" w:hAnsi="Arial" w:hint="default"/>
      </w:rPr>
    </w:lvl>
    <w:lvl w:ilvl="2" w:tentative="1">
      <w:start w:val="1"/>
      <w:numFmt w:val="bullet"/>
      <w:lvlText w:val="•"/>
      <w:lvlJc w:val="left"/>
      <w:pPr>
        <w:tabs>
          <w:tab w:val="num" w:pos="2160"/>
        </w:tabs>
        <w:ind w:left="2160" w:hanging="360"/>
      </w:pPr>
      <w:rPr>
        <w:rFonts w:ascii="Arial" w:hAnsi="Arial" w:hint="default"/>
      </w:rPr>
    </w:lvl>
    <w:lvl w:ilvl="3" w:tentative="1">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4"/>
  </w:num>
  <w:num w:numId="3">
    <w:abstractNumId w:val="7"/>
  </w:num>
  <w:num w:numId="4">
    <w:abstractNumId w:val="3"/>
  </w:num>
  <w:num w:numId="5">
    <w:abstractNumId w:val="5"/>
  </w:num>
  <w:num w:numId="6">
    <w:abstractNumId w:val="1"/>
  </w:num>
  <w:num w:numId="7">
    <w:abstractNumId w:val="9"/>
  </w:num>
  <w:num w:numId="8">
    <w:abstractNumId w:val="2"/>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530"/>
    <w:rsid w:val="00007BEE"/>
    <w:rsid w:val="000232B9"/>
    <w:rsid w:val="0002437A"/>
    <w:rsid w:val="00027269"/>
    <w:rsid w:val="000361EE"/>
    <w:rsid w:val="000363D0"/>
    <w:rsid w:val="00043C07"/>
    <w:rsid w:val="0005136E"/>
    <w:rsid w:val="00053A04"/>
    <w:rsid w:val="00055429"/>
    <w:rsid w:val="00056D8C"/>
    <w:rsid w:val="00070207"/>
    <w:rsid w:val="00077C9D"/>
    <w:rsid w:val="00094CB3"/>
    <w:rsid w:val="00095902"/>
    <w:rsid w:val="000A6F50"/>
    <w:rsid w:val="000B48E1"/>
    <w:rsid w:val="000D2373"/>
    <w:rsid w:val="000D5DBD"/>
    <w:rsid w:val="000E248E"/>
    <w:rsid w:val="000F172E"/>
    <w:rsid w:val="000F4A12"/>
    <w:rsid w:val="000F6493"/>
    <w:rsid w:val="00107A3D"/>
    <w:rsid w:val="00113947"/>
    <w:rsid w:val="001160BB"/>
    <w:rsid w:val="00120244"/>
    <w:rsid w:val="00121D04"/>
    <w:rsid w:val="00126D8B"/>
    <w:rsid w:val="00130096"/>
    <w:rsid w:val="00137B50"/>
    <w:rsid w:val="0014287F"/>
    <w:rsid w:val="00160990"/>
    <w:rsid w:val="0016565C"/>
    <w:rsid w:val="001946E6"/>
    <w:rsid w:val="0019798D"/>
    <w:rsid w:val="001B2DB1"/>
    <w:rsid w:val="001B4435"/>
    <w:rsid w:val="001B4EB7"/>
    <w:rsid w:val="001C149C"/>
    <w:rsid w:val="001D1E08"/>
    <w:rsid w:val="001E1C24"/>
    <w:rsid w:val="001F792A"/>
    <w:rsid w:val="002011D3"/>
    <w:rsid w:val="00214CD6"/>
    <w:rsid w:val="002237BE"/>
    <w:rsid w:val="0022462D"/>
    <w:rsid w:val="00231AE6"/>
    <w:rsid w:val="00231EA0"/>
    <w:rsid w:val="0023784A"/>
    <w:rsid w:val="002437A7"/>
    <w:rsid w:val="00256B20"/>
    <w:rsid w:val="002578CA"/>
    <w:rsid w:val="002623D3"/>
    <w:rsid w:val="002668B8"/>
    <w:rsid w:val="002702A2"/>
    <w:rsid w:val="00281AA6"/>
    <w:rsid w:val="002A24D8"/>
    <w:rsid w:val="002B01CC"/>
    <w:rsid w:val="002B129C"/>
    <w:rsid w:val="002B36E9"/>
    <w:rsid w:val="002B5AC0"/>
    <w:rsid w:val="002C0C75"/>
    <w:rsid w:val="002C2054"/>
    <w:rsid w:val="002C6FCE"/>
    <w:rsid w:val="002E681F"/>
    <w:rsid w:val="00301517"/>
    <w:rsid w:val="0030313A"/>
    <w:rsid w:val="00307A64"/>
    <w:rsid w:val="00310377"/>
    <w:rsid w:val="00331AA9"/>
    <w:rsid w:val="00332B02"/>
    <w:rsid w:val="00351BFB"/>
    <w:rsid w:val="003537EE"/>
    <w:rsid w:val="00356038"/>
    <w:rsid w:val="003570F2"/>
    <w:rsid w:val="00362FA3"/>
    <w:rsid w:val="003679EF"/>
    <w:rsid w:val="00372C9F"/>
    <w:rsid w:val="003837AE"/>
    <w:rsid w:val="003851CD"/>
    <w:rsid w:val="00393F39"/>
    <w:rsid w:val="00396108"/>
    <w:rsid w:val="003A0BB8"/>
    <w:rsid w:val="003A10C1"/>
    <w:rsid w:val="003A52D7"/>
    <w:rsid w:val="003A7026"/>
    <w:rsid w:val="003C1F1D"/>
    <w:rsid w:val="003D0D26"/>
    <w:rsid w:val="003D3096"/>
    <w:rsid w:val="003D5F13"/>
    <w:rsid w:val="003E16A0"/>
    <w:rsid w:val="003E1F2C"/>
    <w:rsid w:val="003E7543"/>
    <w:rsid w:val="003F0935"/>
    <w:rsid w:val="0040386B"/>
    <w:rsid w:val="00404D4C"/>
    <w:rsid w:val="004052BF"/>
    <w:rsid w:val="004162B9"/>
    <w:rsid w:val="0042073E"/>
    <w:rsid w:val="00421783"/>
    <w:rsid w:val="00430F72"/>
    <w:rsid w:val="00431849"/>
    <w:rsid w:val="00444E5A"/>
    <w:rsid w:val="004617D7"/>
    <w:rsid w:val="00474E6D"/>
    <w:rsid w:val="004A63A7"/>
    <w:rsid w:val="004C1A06"/>
    <w:rsid w:val="004D38E5"/>
    <w:rsid w:val="004D566E"/>
    <w:rsid w:val="004E30B4"/>
    <w:rsid w:val="004E31B8"/>
    <w:rsid w:val="004E568F"/>
    <w:rsid w:val="004E76BA"/>
    <w:rsid w:val="004F38DB"/>
    <w:rsid w:val="004F7352"/>
    <w:rsid w:val="00504C28"/>
    <w:rsid w:val="005131CE"/>
    <w:rsid w:val="0051429C"/>
    <w:rsid w:val="00516809"/>
    <w:rsid w:val="005174B1"/>
    <w:rsid w:val="005234C6"/>
    <w:rsid w:val="0055366F"/>
    <w:rsid w:val="0055428B"/>
    <w:rsid w:val="00566F93"/>
    <w:rsid w:val="00567601"/>
    <w:rsid w:val="00571002"/>
    <w:rsid w:val="00576280"/>
    <w:rsid w:val="00581622"/>
    <w:rsid w:val="00583B5F"/>
    <w:rsid w:val="00585465"/>
    <w:rsid w:val="00587868"/>
    <w:rsid w:val="00591520"/>
    <w:rsid w:val="005B5B70"/>
    <w:rsid w:val="005D16ED"/>
    <w:rsid w:val="005D49F0"/>
    <w:rsid w:val="005D75E2"/>
    <w:rsid w:val="005E0EF4"/>
    <w:rsid w:val="005E4164"/>
    <w:rsid w:val="005F31BD"/>
    <w:rsid w:val="006078AC"/>
    <w:rsid w:val="00607B48"/>
    <w:rsid w:val="006179B9"/>
    <w:rsid w:val="00642BD0"/>
    <w:rsid w:val="00650F31"/>
    <w:rsid w:val="0065179F"/>
    <w:rsid w:val="0065330B"/>
    <w:rsid w:val="006760DA"/>
    <w:rsid w:val="00677522"/>
    <w:rsid w:val="00682714"/>
    <w:rsid w:val="00686AAE"/>
    <w:rsid w:val="00692638"/>
    <w:rsid w:val="00692B15"/>
    <w:rsid w:val="006A6EEC"/>
    <w:rsid w:val="006B23DF"/>
    <w:rsid w:val="006C2D4F"/>
    <w:rsid w:val="006C61E9"/>
    <w:rsid w:val="006D679B"/>
    <w:rsid w:val="006F06EE"/>
    <w:rsid w:val="00700DA0"/>
    <w:rsid w:val="0070253B"/>
    <w:rsid w:val="00713289"/>
    <w:rsid w:val="00732A97"/>
    <w:rsid w:val="007355B0"/>
    <w:rsid w:val="007576F0"/>
    <w:rsid w:val="00761043"/>
    <w:rsid w:val="00762B04"/>
    <w:rsid w:val="00763581"/>
    <w:rsid w:val="007742A9"/>
    <w:rsid w:val="00775CA8"/>
    <w:rsid w:val="00777DEF"/>
    <w:rsid w:val="007857FC"/>
    <w:rsid w:val="007A739E"/>
    <w:rsid w:val="007B751F"/>
    <w:rsid w:val="007B7F90"/>
    <w:rsid w:val="007C2D3C"/>
    <w:rsid w:val="007C471A"/>
    <w:rsid w:val="007D134C"/>
    <w:rsid w:val="007D324B"/>
    <w:rsid w:val="007E1EA3"/>
    <w:rsid w:val="007F301E"/>
    <w:rsid w:val="0080111E"/>
    <w:rsid w:val="00804770"/>
    <w:rsid w:val="00812F17"/>
    <w:rsid w:val="00813612"/>
    <w:rsid w:val="008156E4"/>
    <w:rsid w:val="00835530"/>
    <w:rsid w:val="008359BE"/>
    <w:rsid w:val="00850C6C"/>
    <w:rsid w:val="00861006"/>
    <w:rsid w:val="0086358C"/>
    <w:rsid w:val="008639E7"/>
    <w:rsid w:val="00863EE9"/>
    <w:rsid w:val="008656FB"/>
    <w:rsid w:val="0088603D"/>
    <w:rsid w:val="008929A3"/>
    <w:rsid w:val="008A1DC4"/>
    <w:rsid w:val="008A56C8"/>
    <w:rsid w:val="008B2E23"/>
    <w:rsid w:val="008C4E5E"/>
    <w:rsid w:val="008D1F17"/>
    <w:rsid w:val="008D65E3"/>
    <w:rsid w:val="008E42B1"/>
    <w:rsid w:val="008E5EB6"/>
    <w:rsid w:val="008E6DBD"/>
    <w:rsid w:val="008F08DA"/>
    <w:rsid w:val="008F2752"/>
    <w:rsid w:val="00901D85"/>
    <w:rsid w:val="0090444F"/>
    <w:rsid w:val="0091290B"/>
    <w:rsid w:val="00923764"/>
    <w:rsid w:val="00927C01"/>
    <w:rsid w:val="009303FF"/>
    <w:rsid w:val="00935346"/>
    <w:rsid w:val="00942BB3"/>
    <w:rsid w:val="0094769D"/>
    <w:rsid w:val="00947B24"/>
    <w:rsid w:val="009551AE"/>
    <w:rsid w:val="009619B2"/>
    <w:rsid w:val="0096617F"/>
    <w:rsid w:val="0096766E"/>
    <w:rsid w:val="00984535"/>
    <w:rsid w:val="009A3FF1"/>
    <w:rsid w:val="009A7C6E"/>
    <w:rsid w:val="009B56E4"/>
    <w:rsid w:val="009B6945"/>
    <w:rsid w:val="009C2054"/>
    <w:rsid w:val="009C5CDB"/>
    <w:rsid w:val="009C612B"/>
    <w:rsid w:val="009D634A"/>
    <w:rsid w:val="009D71EC"/>
    <w:rsid w:val="009D7FDB"/>
    <w:rsid w:val="009F230A"/>
    <w:rsid w:val="009F335F"/>
    <w:rsid w:val="00A206AD"/>
    <w:rsid w:val="00A31700"/>
    <w:rsid w:val="00A3455A"/>
    <w:rsid w:val="00A37EA3"/>
    <w:rsid w:val="00A42ED5"/>
    <w:rsid w:val="00A43D5D"/>
    <w:rsid w:val="00A65778"/>
    <w:rsid w:val="00A70B8A"/>
    <w:rsid w:val="00A75AB1"/>
    <w:rsid w:val="00A834C0"/>
    <w:rsid w:val="00A867C6"/>
    <w:rsid w:val="00A92172"/>
    <w:rsid w:val="00A97365"/>
    <w:rsid w:val="00AA2BB1"/>
    <w:rsid w:val="00AA58F9"/>
    <w:rsid w:val="00AA60A1"/>
    <w:rsid w:val="00AA6F34"/>
    <w:rsid w:val="00AA76E4"/>
    <w:rsid w:val="00AB38AD"/>
    <w:rsid w:val="00AC3A6D"/>
    <w:rsid w:val="00AC64DF"/>
    <w:rsid w:val="00AC6EAD"/>
    <w:rsid w:val="00AD7E3C"/>
    <w:rsid w:val="00AE2477"/>
    <w:rsid w:val="00AF22A7"/>
    <w:rsid w:val="00B3152E"/>
    <w:rsid w:val="00B337F9"/>
    <w:rsid w:val="00B44FA9"/>
    <w:rsid w:val="00B4563F"/>
    <w:rsid w:val="00B70C82"/>
    <w:rsid w:val="00BA2A94"/>
    <w:rsid w:val="00BA3011"/>
    <w:rsid w:val="00BB5B57"/>
    <w:rsid w:val="00BC6BFA"/>
    <w:rsid w:val="00BC6DD4"/>
    <w:rsid w:val="00BC7BD2"/>
    <w:rsid w:val="00BE1EB7"/>
    <w:rsid w:val="00BF0B3D"/>
    <w:rsid w:val="00BF3B01"/>
    <w:rsid w:val="00BF40CB"/>
    <w:rsid w:val="00BF54B9"/>
    <w:rsid w:val="00BF551C"/>
    <w:rsid w:val="00BF6283"/>
    <w:rsid w:val="00C20511"/>
    <w:rsid w:val="00C37AC4"/>
    <w:rsid w:val="00C43A16"/>
    <w:rsid w:val="00C633A8"/>
    <w:rsid w:val="00C700AF"/>
    <w:rsid w:val="00C721B7"/>
    <w:rsid w:val="00C97282"/>
    <w:rsid w:val="00CA6168"/>
    <w:rsid w:val="00CA66EB"/>
    <w:rsid w:val="00CA74E3"/>
    <w:rsid w:val="00CA74EF"/>
    <w:rsid w:val="00CB1EFB"/>
    <w:rsid w:val="00CB62BE"/>
    <w:rsid w:val="00CC124D"/>
    <w:rsid w:val="00CC7082"/>
    <w:rsid w:val="00CD1F05"/>
    <w:rsid w:val="00CD628D"/>
    <w:rsid w:val="00CD743D"/>
    <w:rsid w:val="00CF7D30"/>
    <w:rsid w:val="00D01406"/>
    <w:rsid w:val="00D3116B"/>
    <w:rsid w:val="00D31F29"/>
    <w:rsid w:val="00D4067C"/>
    <w:rsid w:val="00D6454C"/>
    <w:rsid w:val="00D729F1"/>
    <w:rsid w:val="00D7331D"/>
    <w:rsid w:val="00D75E10"/>
    <w:rsid w:val="00D8101B"/>
    <w:rsid w:val="00D9304F"/>
    <w:rsid w:val="00D93FC3"/>
    <w:rsid w:val="00DB15F3"/>
    <w:rsid w:val="00DC109C"/>
    <w:rsid w:val="00DD29E0"/>
    <w:rsid w:val="00DE1EE0"/>
    <w:rsid w:val="00DE7DA2"/>
    <w:rsid w:val="00DF39C7"/>
    <w:rsid w:val="00DF7D7D"/>
    <w:rsid w:val="00E0623F"/>
    <w:rsid w:val="00E3084E"/>
    <w:rsid w:val="00E50573"/>
    <w:rsid w:val="00E51356"/>
    <w:rsid w:val="00E54F76"/>
    <w:rsid w:val="00E56CC5"/>
    <w:rsid w:val="00E57F08"/>
    <w:rsid w:val="00E611E6"/>
    <w:rsid w:val="00E619EA"/>
    <w:rsid w:val="00E85C05"/>
    <w:rsid w:val="00E875B4"/>
    <w:rsid w:val="00EA23FE"/>
    <w:rsid w:val="00EB26CC"/>
    <w:rsid w:val="00ED4774"/>
    <w:rsid w:val="00EE6BD3"/>
    <w:rsid w:val="00EF5D69"/>
    <w:rsid w:val="00EF7824"/>
    <w:rsid w:val="00F07F02"/>
    <w:rsid w:val="00F11A04"/>
    <w:rsid w:val="00F1246C"/>
    <w:rsid w:val="00F23F48"/>
    <w:rsid w:val="00F31C86"/>
    <w:rsid w:val="00F36BC6"/>
    <w:rsid w:val="00F36E4D"/>
    <w:rsid w:val="00F41BEB"/>
    <w:rsid w:val="00F426AD"/>
    <w:rsid w:val="00F52095"/>
    <w:rsid w:val="00F55742"/>
    <w:rsid w:val="00F66417"/>
    <w:rsid w:val="00F74778"/>
    <w:rsid w:val="00F9054B"/>
    <w:rsid w:val="00F927C3"/>
    <w:rsid w:val="00F95CA6"/>
    <w:rsid w:val="00FA266C"/>
    <w:rsid w:val="00FA59AC"/>
    <w:rsid w:val="00FA7EAE"/>
    <w:rsid w:val="00FB1589"/>
    <w:rsid w:val="00FD39DB"/>
    <w:rsid w:val="00FD5BF8"/>
    <w:rsid w:val="00FD65C7"/>
    <w:rsid w:val="00FE157E"/>
    <w:rsid w:val="00FE2EBA"/>
    <w:rsid w:val="00FE5BA0"/>
    <w:rsid w:val="00FF2E20"/>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5B9E18F2"/>
  <w15:docId w15:val="{2BC40DFF-BBF0-43A7-A6BA-F98693462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15" w:line="262" w:lineRule="auto"/>
      <w:ind w:left="10" w:right="326" w:hanging="10"/>
    </w:pPr>
    <w:rPr>
      <w:rFonts w:ascii="Calibri" w:eastAsia="Calibri" w:hAnsi="Calibri" w:cs="Calibri"/>
      <w:color w:val="000000"/>
    </w:rPr>
  </w:style>
  <w:style w:type="paragraph" w:styleId="Heading1">
    <w:name w:val="heading 1"/>
    <w:next w:val="Normal"/>
    <w:link w:val="Heading1Char"/>
    <w:uiPriority w:val="9"/>
    <w:qFormat/>
    <w:pPr>
      <w:keepNext/>
      <w:keepLines/>
      <w:spacing w:after="99"/>
      <w:ind w:left="10" w:hanging="10"/>
      <w:outlineLvl w:val="0"/>
    </w:pPr>
    <w:rPr>
      <w:rFonts w:ascii="Calibri" w:eastAsia="Calibri" w:hAnsi="Calibri" w:cs="Calibri"/>
      <w:color w:val="000000"/>
      <w:sz w:val="28"/>
    </w:rPr>
  </w:style>
  <w:style w:type="paragraph" w:styleId="Heading2">
    <w:name w:val="heading 2"/>
    <w:basedOn w:val="Normal"/>
    <w:next w:val="Normal"/>
    <w:link w:val="Heading2Char"/>
    <w:uiPriority w:val="9"/>
    <w:unhideWhenUsed/>
    <w:qFormat/>
    <w:rsid w:val="00812F1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8E6DBD"/>
    <w:rPr>
      <w:color w:val="0563C1" w:themeColor="hyperlink"/>
      <w:u w:val="single"/>
    </w:rPr>
  </w:style>
  <w:style w:type="character" w:customStyle="1" w:styleId="UnresolvedMention1">
    <w:name w:val="Unresolved Mention1"/>
    <w:basedOn w:val="DefaultParagraphFont"/>
    <w:uiPriority w:val="99"/>
    <w:semiHidden/>
    <w:unhideWhenUsed/>
    <w:rsid w:val="008E6DBD"/>
    <w:rPr>
      <w:color w:val="605E5C"/>
      <w:shd w:val="clear" w:color="auto" w:fill="E1DFDD"/>
    </w:rPr>
  </w:style>
  <w:style w:type="character" w:styleId="CommentReference">
    <w:name w:val="annotation reference"/>
    <w:basedOn w:val="DefaultParagraphFont"/>
    <w:uiPriority w:val="99"/>
    <w:semiHidden/>
    <w:unhideWhenUsed/>
    <w:rsid w:val="004162B9"/>
    <w:rPr>
      <w:sz w:val="16"/>
      <w:szCs w:val="16"/>
    </w:rPr>
  </w:style>
  <w:style w:type="paragraph" w:styleId="CommentText">
    <w:name w:val="annotation text"/>
    <w:basedOn w:val="Normal"/>
    <w:link w:val="CommentTextChar"/>
    <w:uiPriority w:val="99"/>
    <w:semiHidden/>
    <w:unhideWhenUsed/>
    <w:rsid w:val="004162B9"/>
    <w:pPr>
      <w:spacing w:line="240" w:lineRule="auto"/>
    </w:pPr>
    <w:rPr>
      <w:sz w:val="20"/>
      <w:szCs w:val="20"/>
    </w:rPr>
  </w:style>
  <w:style w:type="character" w:customStyle="1" w:styleId="CommentTextChar">
    <w:name w:val="Comment Text Char"/>
    <w:basedOn w:val="DefaultParagraphFont"/>
    <w:link w:val="CommentText"/>
    <w:uiPriority w:val="99"/>
    <w:semiHidden/>
    <w:rsid w:val="004162B9"/>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4162B9"/>
    <w:rPr>
      <w:b/>
      <w:bCs/>
    </w:rPr>
  </w:style>
  <w:style w:type="character" w:customStyle="1" w:styleId="CommentSubjectChar">
    <w:name w:val="Comment Subject Char"/>
    <w:basedOn w:val="CommentTextChar"/>
    <w:link w:val="CommentSubject"/>
    <w:uiPriority w:val="99"/>
    <w:semiHidden/>
    <w:rsid w:val="004162B9"/>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4162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2B9"/>
    <w:rPr>
      <w:rFonts w:ascii="Segoe UI" w:eastAsia="Calibri" w:hAnsi="Segoe UI" w:cs="Segoe UI"/>
      <w:color w:val="000000"/>
      <w:sz w:val="18"/>
      <w:szCs w:val="18"/>
    </w:rPr>
  </w:style>
  <w:style w:type="paragraph" w:styleId="NoSpacing">
    <w:name w:val="No Spacing"/>
    <w:link w:val="NoSpacingChar"/>
    <w:uiPriority w:val="1"/>
    <w:qFormat/>
    <w:rsid w:val="00D93FC3"/>
    <w:pPr>
      <w:spacing w:after="0" w:line="240" w:lineRule="auto"/>
    </w:pPr>
  </w:style>
  <w:style w:type="character" w:customStyle="1" w:styleId="NoSpacingChar">
    <w:name w:val="No Spacing Char"/>
    <w:basedOn w:val="DefaultParagraphFont"/>
    <w:link w:val="NoSpacing"/>
    <w:uiPriority w:val="1"/>
    <w:rsid w:val="00D93FC3"/>
  </w:style>
  <w:style w:type="paragraph" w:styleId="Header">
    <w:name w:val="header"/>
    <w:basedOn w:val="Normal"/>
    <w:link w:val="HeaderChar"/>
    <w:uiPriority w:val="99"/>
    <w:unhideWhenUsed/>
    <w:rsid w:val="00D93F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3FC3"/>
    <w:rPr>
      <w:rFonts w:ascii="Calibri" w:eastAsia="Calibri" w:hAnsi="Calibri" w:cs="Calibri"/>
      <w:color w:val="000000"/>
    </w:rPr>
  </w:style>
  <w:style w:type="paragraph" w:styleId="Footer">
    <w:name w:val="footer"/>
    <w:basedOn w:val="Normal"/>
    <w:link w:val="FooterChar"/>
    <w:uiPriority w:val="99"/>
    <w:unhideWhenUsed/>
    <w:rsid w:val="00D93F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3FC3"/>
    <w:rPr>
      <w:rFonts w:ascii="Calibri" w:eastAsia="Calibri" w:hAnsi="Calibri" w:cs="Calibri"/>
      <w:color w:val="000000"/>
    </w:rPr>
  </w:style>
  <w:style w:type="paragraph" w:styleId="TOCHeading">
    <w:name w:val="TOC Heading"/>
    <w:basedOn w:val="Heading1"/>
    <w:next w:val="Normal"/>
    <w:uiPriority w:val="39"/>
    <w:unhideWhenUsed/>
    <w:qFormat/>
    <w:rsid w:val="00D93FC3"/>
    <w:pPr>
      <w:spacing w:before="240" w:after="0"/>
      <w:ind w:left="0" w:firstLine="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AC6EAD"/>
    <w:pPr>
      <w:tabs>
        <w:tab w:val="right" w:leader="dot" w:pos="9880"/>
      </w:tabs>
      <w:spacing w:after="100"/>
      <w:ind w:left="0"/>
    </w:pPr>
    <w:rPr>
      <w:noProof/>
    </w:rPr>
  </w:style>
  <w:style w:type="character" w:customStyle="1" w:styleId="Heading2Char">
    <w:name w:val="Heading 2 Char"/>
    <w:basedOn w:val="DefaultParagraphFont"/>
    <w:link w:val="Heading2"/>
    <w:uiPriority w:val="9"/>
    <w:rsid w:val="00812F17"/>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812F17"/>
    <w:pPr>
      <w:ind w:left="720"/>
      <w:contextualSpacing/>
    </w:pPr>
  </w:style>
  <w:style w:type="character" w:customStyle="1" w:styleId="UnresolvedMention2">
    <w:name w:val="Unresolved Mention2"/>
    <w:basedOn w:val="DefaultParagraphFont"/>
    <w:uiPriority w:val="99"/>
    <w:semiHidden/>
    <w:unhideWhenUsed/>
    <w:rsid w:val="008136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www.cms.gov/Center/Provider-Type/Ambulances-Services-Center.html" TargetMode="External" /><Relationship Id="rId100" Type="http://schemas.openxmlformats.org/officeDocument/2006/relationships/image" Target="media/image88.png" /><Relationship Id="rId101" Type="http://schemas.openxmlformats.org/officeDocument/2006/relationships/image" Target="media/image89.png" /><Relationship Id="rId102" Type="http://schemas.openxmlformats.org/officeDocument/2006/relationships/image" Target="media/image90.png" /><Relationship Id="rId103" Type="http://schemas.openxmlformats.org/officeDocument/2006/relationships/image" Target="media/image91.png" /><Relationship Id="rId104" Type="http://schemas.openxmlformats.org/officeDocument/2006/relationships/image" Target="media/image92.png" /><Relationship Id="rId105" Type="http://schemas.openxmlformats.org/officeDocument/2006/relationships/image" Target="media/image93.png" /><Relationship Id="rId106" Type="http://schemas.openxmlformats.org/officeDocument/2006/relationships/image" Target="media/image94.png" /><Relationship Id="rId107" Type="http://schemas.openxmlformats.org/officeDocument/2006/relationships/image" Target="media/image95.png" /><Relationship Id="rId108" Type="http://schemas.openxmlformats.org/officeDocument/2006/relationships/image" Target="media/image96.png" /><Relationship Id="rId109" Type="http://schemas.openxmlformats.org/officeDocument/2006/relationships/footer" Target="footer1.xml" /><Relationship Id="rId11" Type="http://schemas.openxmlformats.org/officeDocument/2006/relationships/image" Target="media/image2.png" /><Relationship Id="rId110" Type="http://schemas.openxmlformats.org/officeDocument/2006/relationships/footer" Target="footer2.xml" /><Relationship Id="rId111" Type="http://schemas.openxmlformats.org/officeDocument/2006/relationships/theme" Target="theme/theme1.xml" /><Relationship Id="rId112" Type="http://schemas.openxmlformats.org/officeDocument/2006/relationships/numbering" Target="numbering.xml" /><Relationship Id="rId113" Type="http://schemas.openxmlformats.org/officeDocument/2006/relationships/styles" Target="styles.xml" /><Relationship Id="rId12" Type="http://schemas.openxmlformats.org/officeDocument/2006/relationships/hyperlink" Target="https://www.cms.gov/files/document/idm-user-guide.pdf" TargetMode="External" /><Relationship Id="rId13" Type="http://schemas.openxmlformats.org/officeDocument/2006/relationships/hyperlink" Target="https://portalval.cms.gov/" TargetMode="External" /><Relationship Id="rId14" Type="http://schemas.openxmlformats.org/officeDocument/2006/relationships/image" Target="media/image3.png" /><Relationship Id="rId15" Type="http://schemas.openxmlformats.org/officeDocument/2006/relationships/image" Target="media/image4.png" /><Relationship Id="rId16" Type="http://schemas.openxmlformats.org/officeDocument/2006/relationships/image" Target="media/image5.png" /><Relationship Id="rId17" Type="http://schemas.openxmlformats.org/officeDocument/2006/relationships/image" Target="media/image6.png" /><Relationship Id="rId18" Type="http://schemas.openxmlformats.org/officeDocument/2006/relationships/image" Target="media/image7.png" /><Relationship Id="rId19" Type="http://schemas.openxmlformats.org/officeDocument/2006/relationships/image" Target="media/image8.png" /><Relationship Id="rId2" Type="http://schemas.openxmlformats.org/officeDocument/2006/relationships/webSettings" Target="webSettings.xml" /><Relationship Id="rId20" Type="http://schemas.openxmlformats.org/officeDocument/2006/relationships/hyperlink" Target="mailto:helpdesk@cms.gov" TargetMode="External" /><Relationship Id="rId21" Type="http://schemas.openxmlformats.org/officeDocument/2006/relationships/image" Target="media/image9.png" /><Relationship Id="rId22" Type="http://schemas.openxmlformats.org/officeDocument/2006/relationships/image" Target="media/image10.png" /><Relationship Id="rId23" Type="http://schemas.openxmlformats.org/officeDocument/2006/relationships/image" Target="media/image11.png" /><Relationship Id="rId24" Type="http://schemas.openxmlformats.org/officeDocument/2006/relationships/image" Target="media/image12.png" /><Relationship Id="rId25" Type="http://schemas.openxmlformats.org/officeDocument/2006/relationships/image" Target="media/image13.png" /><Relationship Id="rId26" Type="http://schemas.openxmlformats.org/officeDocument/2006/relationships/image" Target="media/image14.png" /><Relationship Id="rId27" Type="http://schemas.openxmlformats.org/officeDocument/2006/relationships/image" Target="media/image15.png" /><Relationship Id="rId28" Type="http://schemas.openxmlformats.org/officeDocument/2006/relationships/image" Target="media/image16.png" /><Relationship Id="rId29" Type="http://schemas.openxmlformats.org/officeDocument/2006/relationships/image" Target="media/image17.png" /><Relationship Id="rId3" Type="http://schemas.openxmlformats.org/officeDocument/2006/relationships/fontTable" Target="fontTable.xml" /><Relationship Id="rId30" Type="http://schemas.openxmlformats.org/officeDocument/2006/relationships/image" Target="media/image18.png" /><Relationship Id="rId31" Type="http://schemas.openxmlformats.org/officeDocument/2006/relationships/image" Target="media/image19.png" /><Relationship Id="rId32" Type="http://schemas.openxmlformats.org/officeDocument/2006/relationships/image" Target="media/image20.png" /><Relationship Id="rId33" Type="http://schemas.openxmlformats.org/officeDocument/2006/relationships/image" Target="media/image21.png" /><Relationship Id="rId34" Type="http://schemas.openxmlformats.org/officeDocument/2006/relationships/image" Target="media/image22.png" /><Relationship Id="rId35" Type="http://schemas.openxmlformats.org/officeDocument/2006/relationships/image" Target="media/image23.png" /><Relationship Id="rId36" Type="http://schemas.openxmlformats.org/officeDocument/2006/relationships/image" Target="media/image24.png" /><Relationship Id="rId37" Type="http://schemas.openxmlformats.org/officeDocument/2006/relationships/image" Target="media/image25.png" /><Relationship Id="rId38" Type="http://schemas.openxmlformats.org/officeDocument/2006/relationships/image" Target="media/image26.png" /><Relationship Id="rId39" Type="http://schemas.openxmlformats.org/officeDocument/2006/relationships/image" Target="media/image27.png" /><Relationship Id="rId4" Type="http://schemas.openxmlformats.org/officeDocument/2006/relationships/customXml" Target="../customXml/item1.xml" /><Relationship Id="rId40" Type="http://schemas.openxmlformats.org/officeDocument/2006/relationships/image" Target="media/image28.png" /><Relationship Id="rId41" Type="http://schemas.openxmlformats.org/officeDocument/2006/relationships/image" Target="media/image29.png" /><Relationship Id="rId42" Type="http://schemas.openxmlformats.org/officeDocument/2006/relationships/image" Target="media/image30.png" /><Relationship Id="rId43" Type="http://schemas.openxmlformats.org/officeDocument/2006/relationships/image" Target="media/image31.png" /><Relationship Id="rId44" Type="http://schemas.openxmlformats.org/officeDocument/2006/relationships/image" Target="media/image32.png" /><Relationship Id="rId45" Type="http://schemas.openxmlformats.org/officeDocument/2006/relationships/image" Target="media/image33.png" /><Relationship Id="rId46" Type="http://schemas.openxmlformats.org/officeDocument/2006/relationships/image" Target="media/image34.png" /><Relationship Id="rId47" Type="http://schemas.openxmlformats.org/officeDocument/2006/relationships/image" Target="media/image35.png" /><Relationship Id="rId48" Type="http://schemas.openxmlformats.org/officeDocument/2006/relationships/image" Target="media/image36.png" /><Relationship Id="rId49" Type="http://schemas.openxmlformats.org/officeDocument/2006/relationships/image" Target="media/image37.png" /><Relationship Id="rId5" Type="http://schemas.openxmlformats.org/officeDocument/2006/relationships/customXml" Target="../customXml/item2.xml" /><Relationship Id="rId50" Type="http://schemas.openxmlformats.org/officeDocument/2006/relationships/image" Target="media/image38.png" /><Relationship Id="rId51" Type="http://schemas.openxmlformats.org/officeDocument/2006/relationships/image" Target="media/image39.png" /><Relationship Id="rId52" Type="http://schemas.openxmlformats.org/officeDocument/2006/relationships/image" Target="media/image40.png" /><Relationship Id="rId53" Type="http://schemas.openxmlformats.org/officeDocument/2006/relationships/image" Target="media/image41.png" /><Relationship Id="rId54" Type="http://schemas.openxmlformats.org/officeDocument/2006/relationships/image" Target="media/image42.png" /><Relationship Id="rId55" Type="http://schemas.openxmlformats.org/officeDocument/2006/relationships/image" Target="media/image43.png" /><Relationship Id="rId56" Type="http://schemas.openxmlformats.org/officeDocument/2006/relationships/image" Target="media/image44.png" /><Relationship Id="rId57" Type="http://schemas.openxmlformats.org/officeDocument/2006/relationships/image" Target="media/image45.png" /><Relationship Id="rId58" Type="http://schemas.openxmlformats.org/officeDocument/2006/relationships/image" Target="media/image46.png" /><Relationship Id="rId59" Type="http://schemas.openxmlformats.org/officeDocument/2006/relationships/image" Target="media/image47.png" /><Relationship Id="rId6" Type="http://schemas.openxmlformats.org/officeDocument/2006/relationships/customXml" Target="../customXml/item3.xml" /><Relationship Id="rId60" Type="http://schemas.openxmlformats.org/officeDocument/2006/relationships/image" Target="media/image48.png" /><Relationship Id="rId61" Type="http://schemas.openxmlformats.org/officeDocument/2006/relationships/image" Target="media/image49.png" /><Relationship Id="rId62" Type="http://schemas.openxmlformats.org/officeDocument/2006/relationships/image" Target="media/image50.png" /><Relationship Id="rId63" Type="http://schemas.openxmlformats.org/officeDocument/2006/relationships/image" Target="media/image51.png" /><Relationship Id="rId64" Type="http://schemas.openxmlformats.org/officeDocument/2006/relationships/image" Target="media/image52.png" /><Relationship Id="rId65" Type="http://schemas.openxmlformats.org/officeDocument/2006/relationships/image" Target="media/image53.png" /><Relationship Id="rId66" Type="http://schemas.openxmlformats.org/officeDocument/2006/relationships/image" Target="media/image54.png" /><Relationship Id="rId67" Type="http://schemas.openxmlformats.org/officeDocument/2006/relationships/image" Target="media/image55.png" /><Relationship Id="rId68" Type="http://schemas.openxmlformats.org/officeDocument/2006/relationships/image" Target="media/image56.png" /><Relationship Id="rId69" Type="http://schemas.openxmlformats.org/officeDocument/2006/relationships/image" Target="media/image57.png" /><Relationship Id="rId7" Type="http://schemas.openxmlformats.org/officeDocument/2006/relationships/customXml" Target="../customXml/item4.xml" /><Relationship Id="rId70" Type="http://schemas.openxmlformats.org/officeDocument/2006/relationships/image" Target="media/image58.png" /><Relationship Id="rId71" Type="http://schemas.openxmlformats.org/officeDocument/2006/relationships/image" Target="media/image59.png" /><Relationship Id="rId72" Type="http://schemas.openxmlformats.org/officeDocument/2006/relationships/image" Target="media/image60.png" /><Relationship Id="rId73" Type="http://schemas.openxmlformats.org/officeDocument/2006/relationships/image" Target="media/image61.png" /><Relationship Id="rId74" Type="http://schemas.openxmlformats.org/officeDocument/2006/relationships/image" Target="media/image62.png" /><Relationship Id="rId75" Type="http://schemas.openxmlformats.org/officeDocument/2006/relationships/image" Target="media/image63.png" /><Relationship Id="rId76" Type="http://schemas.openxmlformats.org/officeDocument/2006/relationships/image" Target="media/image64.png" /><Relationship Id="rId77" Type="http://schemas.openxmlformats.org/officeDocument/2006/relationships/image" Target="media/image65.png" /><Relationship Id="rId78" Type="http://schemas.openxmlformats.org/officeDocument/2006/relationships/image" Target="media/image66.png" /><Relationship Id="rId79" Type="http://schemas.openxmlformats.org/officeDocument/2006/relationships/image" Target="media/image67.png" /><Relationship Id="rId8" Type="http://schemas.openxmlformats.org/officeDocument/2006/relationships/customXml" Target="../customXml/item5.xml" /><Relationship Id="rId80" Type="http://schemas.openxmlformats.org/officeDocument/2006/relationships/image" Target="media/image68.png" /><Relationship Id="rId81" Type="http://schemas.openxmlformats.org/officeDocument/2006/relationships/image" Target="media/image69.png" /><Relationship Id="rId82" Type="http://schemas.openxmlformats.org/officeDocument/2006/relationships/image" Target="media/image70.png" /><Relationship Id="rId83" Type="http://schemas.openxmlformats.org/officeDocument/2006/relationships/image" Target="media/image71.png" /><Relationship Id="rId84" Type="http://schemas.openxmlformats.org/officeDocument/2006/relationships/image" Target="media/image72.png" /><Relationship Id="rId85" Type="http://schemas.openxmlformats.org/officeDocument/2006/relationships/image" Target="media/image73.png" /><Relationship Id="rId86" Type="http://schemas.openxmlformats.org/officeDocument/2006/relationships/image" Target="media/image74.png" /><Relationship Id="rId87" Type="http://schemas.openxmlformats.org/officeDocument/2006/relationships/image" Target="media/image75.png" /><Relationship Id="rId88" Type="http://schemas.openxmlformats.org/officeDocument/2006/relationships/image" Target="media/image76.png" /><Relationship Id="rId89" Type="http://schemas.openxmlformats.org/officeDocument/2006/relationships/image" Target="media/image77.png" /><Relationship Id="rId9" Type="http://schemas.openxmlformats.org/officeDocument/2006/relationships/image" Target="media/image1.png" /><Relationship Id="rId90" Type="http://schemas.openxmlformats.org/officeDocument/2006/relationships/image" Target="media/image78.png" /><Relationship Id="rId91" Type="http://schemas.openxmlformats.org/officeDocument/2006/relationships/image" Target="media/image79.png" /><Relationship Id="rId92" Type="http://schemas.openxmlformats.org/officeDocument/2006/relationships/image" Target="media/image80.png" /><Relationship Id="rId93" Type="http://schemas.openxmlformats.org/officeDocument/2006/relationships/image" Target="media/image81.png" /><Relationship Id="rId94" Type="http://schemas.openxmlformats.org/officeDocument/2006/relationships/image" Target="media/image82.png" /><Relationship Id="rId95" Type="http://schemas.openxmlformats.org/officeDocument/2006/relationships/image" Target="media/image83.png" /><Relationship Id="rId96" Type="http://schemas.openxmlformats.org/officeDocument/2006/relationships/image" Target="media/image84.png" /><Relationship Id="rId97" Type="http://schemas.openxmlformats.org/officeDocument/2006/relationships/image" Target="media/image85.png" /><Relationship Id="rId98" Type="http://schemas.openxmlformats.org/officeDocument/2006/relationships/image" Target="media/image86.png" /><Relationship Id="rId99" Type="http://schemas.openxmlformats.org/officeDocument/2006/relationships/image" Target="media/image87.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2BDCB5F9147644F93AB675DD38D28E8" ma:contentTypeVersion="4" ma:contentTypeDescription="Create a new document." ma:contentTypeScope="" ma:versionID="820248adf5975fbde994f8a9c2222a15">
  <xsd:schema xmlns:xsd="http://www.w3.org/2001/XMLSchema" xmlns:xs="http://www.w3.org/2001/XMLSchema" xmlns:p="http://schemas.microsoft.com/office/2006/metadata/properties" xmlns:ns3="2d068c9f-bb71-44dd-8567-e6cc34081159" targetNamespace="http://schemas.microsoft.com/office/2006/metadata/properties" ma:root="true" ma:fieldsID="4083da5eea686bf40d4b28d6d8e34b03" ns3:_="">
    <xsd:import namespace="2d068c9f-bb71-44dd-8567-e6cc3408115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068c9f-bb71-44dd-8567-e6cc340811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E8499B-9764-4D0E-81E1-9662D988170A}">
  <ds:schemaRefs>
    <ds:schemaRef ds:uri="http://schemas.microsoft.com/sharepoint/v3/contenttype/forms"/>
  </ds:schemaRefs>
</ds:datastoreItem>
</file>

<file path=customXml/itemProps3.xml><?xml version="1.0" encoding="utf-8"?>
<ds:datastoreItem xmlns:ds="http://schemas.openxmlformats.org/officeDocument/2006/customXml" ds:itemID="{5FA268A4-C265-4B89-8F3F-702B4B9DBF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068c9f-bb71-44dd-8567-e6cc340811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CACCD81-24BE-47BC-87AB-701AAB5F4CB2}">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2d068c9f-bb71-44dd-8567-e6cc34081159"/>
    <ds:schemaRef ds:uri="http://www.w3.org/XML/1998/namespace"/>
    <ds:schemaRef ds:uri="http://purl.org/dc/dcmitype/"/>
  </ds:schemaRefs>
</ds:datastoreItem>
</file>

<file path=customXml/itemProps5.xml><?xml version="1.0" encoding="utf-8"?>
<ds:datastoreItem xmlns:ds="http://schemas.openxmlformats.org/officeDocument/2006/customXml" ds:itemID="{DAC623D2-E31B-489C-8BD5-B83674322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70</Pages>
  <Words>3655</Words>
  <Characters>20840</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Medicare Ground Ambulance Data Collection System (GADCS) User Guide</vt:lpstr>
    </vt:vector>
  </TitlesOfParts>
  <Company/>
  <LinksUpToDate>false</LinksUpToDate>
  <CharactersWithSpaces>24447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Medicare Ground Ambulance Data Collection System (GADCS) User Guide</dc:title>
  <dc:creator>Centers for Medicare and Medicaid Services (CMS)</dc:creator>
  <cp:keywords>IDM, MFA, Multi-Factor Authentication, User Guide, Okta, SMS Text, Interactive Voice Responce, IVR</cp:keywords>
  <cp:lastModifiedBy>Stephan McKenzie</cp:lastModifiedBy>
  <cp:revision>4</cp:revision>
  <dcterms:created xsi:type="dcterms:W3CDTF">2021-06-24T15:10:00Z</dcterms:created>
  <dcterms:modified xsi:type="dcterms:W3CDTF">2021-07-27T17:59:00Z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0x010100B2BDCB5F9147644F93AB675DD38D28E8</vt:lpwstr>
  </property>
</Properties>
</file>