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1E98" w:rsidRPr="00DC2C36" w14:paraId="17AD1C68" w14:textId="77777777">
      <w:pPr>
        <w:rPr>
          <w:rFonts w:ascii="Times New Roman" w:hAnsi="Times New Roman" w:cs="Times New Roman"/>
          <w:sz w:val="24"/>
          <w:szCs w:val="24"/>
        </w:rPr>
      </w:pPr>
      <w:bookmarkStart w:id="0" w:name="_GoBack"/>
      <w:bookmarkEnd w:id="0"/>
      <w:r w:rsidRPr="00DC2C36">
        <w:rPr>
          <w:rFonts w:ascii="Times New Roman" w:hAnsi="Times New Roman" w:cs="Times New Roman"/>
          <w:sz w:val="24"/>
          <w:szCs w:val="24"/>
        </w:rPr>
        <w:t>Testers needed for new Medicare Ground Ambulance Reporting System</w:t>
      </w:r>
    </w:p>
    <w:p w:rsidR="00DC2C36" w14:paraId="67278F08" w14:textId="77777777">
      <w:r>
        <w:rPr>
          <w:noProof/>
        </w:rPr>
        <w:drawing>
          <wp:inline distT="0" distB="0" distL="0" distR="0">
            <wp:extent cx="1790700" cy="628650"/>
            <wp:effectExtent l="0" t="0" r="0" b="0"/>
            <wp:docPr id="3291635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63588"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90700" cy="628650"/>
                    </a:xfrm>
                    <a:prstGeom prst="rect">
                      <a:avLst/>
                    </a:prstGeom>
                  </pic:spPr>
                </pic:pic>
              </a:graphicData>
            </a:graphic>
          </wp:inline>
        </w:drawing>
      </w:r>
    </w:p>
    <w:p w:rsidR="00DC2C36" w14:paraId="73A70A28" w14:textId="77777777"/>
    <w:p w:rsidR="00DC2C36" w:rsidRPr="00DC2C36" w:rsidP="00DC2C36" w14:paraId="6A3DA214" w14:textId="77777777">
      <w:pPr>
        <w:rPr>
          <w:rFonts w:ascii="Times New Roman" w:hAnsi="Times New Roman" w:cs="Times New Roman"/>
          <w:sz w:val="24"/>
          <w:szCs w:val="24"/>
        </w:rPr>
      </w:pPr>
      <w:r w:rsidRPr="00DC2C36">
        <w:rPr>
          <w:rFonts w:ascii="Times New Roman" w:hAnsi="Times New Roman" w:cs="Times New Roman"/>
          <w:sz w:val="24"/>
          <w:szCs w:val="24"/>
        </w:rPr>
        <w:t>Hello Ground Ambulance Organization,</w:t>
      </w:r>
    </w:p>
    <w:p w:rsidR="00DC2C36" w:rsidRPr="00DC2C36" w:rsidP="00DC2C36" w14:paraId="597FDBB7" w14:textId="77777777">
      <w:pPr>
        <w:rPr>
          <w:rFonts w:ascii="Times New Roman" w:hAnsi="Times New Roman" w:cs="Times New Roman"/>
          <w:sz w:val="24"/>
          <w:szCs w:val="24"/>
        </w:rPr>
      </w:pPr>
      <w:r w:rsidRPr="00DC2C36">
        <w:rPr>
          <w:rFonts w:ascii="Times New Roman" w:hAnsi="Times New Roman" w:cs="Times New Roman"/>
          <w:sz w:val="24"/>
          <w:szCs w:val="24"/>
        </w:rPr>
        <w:t xml:space="preserve">Effective January 1, 2020 and continuing through 2024, ground ambulance providers and suppliers that have been selected to participate in the Medicare Ground Ambulance Data Collection must collect information on cost, utilization, revenue, and other service characteristics in accordance with the Medicare Ground Ambulance Data Collection Instrument for a continuous 12-month period.  The information collected will be used to evaluate the extent to which reported costs relate to payment rates under the Medicare Part B Ambulance Fee Schedule (AFS).  Failure to sufficiently submit the required information will result in a 10 percent reduction to payments under the AFS for one year, unless a hardship exemption has been granted or an informal review has determined that your organization is not subject to the 10 percent reduction to payments. The information will be collected via the Medicare Ground Ambulance Data Collection System (GADCS). Details regarding this system can be found in the Calendar Year (CY) 2020 Medicare Physician Fee Schedule Final Rule (84 FR 62863).  </w:t>
      </w:r>
    </w:p>
    <w:p w:rsidR="00DC2C36" w:rsidRPr="00DC2C36" w:rsidP="00DC2C36" w14:paraId="191CDE63" w14:textId="7ED81743">
      <w:pPr>
        <w:rPr>
          <w:rFonts w:ascii="Times New Roman" w:hAnsi="Times New Roman" w:cs="Times New Roman"/>
          <w:sz w:val="24"/>
          <w:szCs w:val="24"/>
        </w:rPr>
      </w:pPr>
      <w:r w:rsidRPr="00DC2C36">
        <w:rPr>
          <w:rFonts w:ascii="Times New Roman" w:hAnsi="Times New Roman" w:cs="Times New Roman"/>
          <w:sz w:val="24"/>
          <w:szCs w:val="24"/>
        </w:rPr>
        <w:t xml:space="preserve">The Centers for Medicare &amp; Medicaid Services (CMS) has contracted with Data Computer Corporation of America (DCCA) to better understand your experiences with the Medicare GADCS.  We are writing to ask you to take part in testing beginning on </w:t>
      </w:r>
      <w:r w:rsidR="003A7096">
        <w:rPr>
          <w:rFonts w:ascii="Times New Roman" w:hAnsi="Times New Roman" w:cs="Times New Roman"/>
          <w:sz w:val="24"/>
          <w:szCs w:val="24"/>
          <w:highlight w:val="yellow"/>
        </w:rPr>
        <w:t>April 25</w:t>
      </w:r>
      <w:r w:rsidRPr="003A7096" w:rsidR="003A7096">
        <w:rPr>
          <w:rFonts w:ascii="Times New Roman" w:hAnsi="Times New Roman" w:cs="Times New Roman"/>
          <w:sz w:val="24"/>
          <w:szCs w:val="24"/>
          <w:highlight w:val="yellow"/>
          <w:vertAlign w:val="superscript"/>
        </w:rPr>
        <w:t>th</w:t>
      </w:r>
      <w:r w:rsidR="003A7096">
        <w:rPr>
          <w:rFonts w:ascii="Times New Roman" w:hAnsi="Times New Roman" w:cs="Times New Roman"/>
          <w:sz w:val="24"/>
          <w:szCs w:val="24"/>
          <w:highlight w:val="yellow"/>
        </w:rPr>
        <w:t>, 2022.</w:t>
      </w:r>
      <w:r w:rsidRPr="00DC2C36">
        <w:rPr>
          <w:rFonts w:ascii="Times New Roman" w:hAnsi="Times New Roman" w:cs="Times New Roman"/>
          <w:sz w:val="24"/>
          <w:szCs w:val="24"/>
        </w:rPr>
        <w:t xml:space="preserve"> Your input will help improve the user experience and we would love to get your feedback.</w:t>
      </w:r>
    </w:p>
    <w:p w:rsidR="00DC2C36" w:rsidRPr="00DC2C36" w:rsidP="00DC2C36" w14:paraId="038C4CD1" w14:textId="77777777">
      <w:pPr>
        <w:rPr>
          <w:rFonts w:ascii="Times New Roman" w:hAnsi="Times New Roman" w:cs="Times New Roman"/>
          <w:sz w:val="24"/>
          <w:szCs w:val="24"/>
        </w:rPr>
      </w:pPr>
      <w:r w:rsidRPr="00DC2C36">
        <w:rPr>
          <w:rFonts w:ascii="Times New Roman" w:hAnsi="Times New Roman" w:cs="Times New Roman"/>
          <w:sz w:val="24"/>
          <w:szCs w:val="24"/>
        </w:rPr>
        <w:t xml:space="preserve">Your organization has been selected to report under the Medicare GADCS and must officially report cost, utilization, revenue, and other data beginning in 2023. However, we need volunteers to preview and test the Medicare GADCS this year to ensure it is as user-friendly, comprehensive, and problem-free as possible. You will still have to report information in 2023 even if you participate in testing. </w:t>
      </w:r>
    </w:p>
    <w:p w:rsidR="00DC2C36" w:rsidRPr="00DC2C36" w:rsidP="00DC2C36" w14:paraId="386BA107" w14:textId="77777777">
      <w:pPr>
        <w:rPr>
          <w:rFonts w:ascii="Times New Roman" w:hAnsi="Times New Roman" w:cs="Times New Roman"/>
          <w:sz w:val="24"/>
          <w:szCs w:val="24"/>
        </w:rPr>
      </w:pPr>
      <w:r w:rsidRPr="00DC2C36">
        <w:rPr>
          <w:rFonts w:ascii="Times New Roman" w:hAnsi="Times New Roman" w:cs="Times New Roman"/>
          <w:sz w:val="24"/>
          <w:szCs w:val="24"/>
        </w:rPr>
        <w:t>As a tester, you can expect the following:</w:t>
      </w:r>
    </w:p>
    <w:p w:rsidR="00DC2C36" w:rsidRPr="00DC2C36" w:rsidP="00DC2C36" w14:paraId="140D5EBD" w14:textId="77777777">
      <w:pPr>
        <w:rPr>
          <w:rFonts w:ascii="Times New Roman" w:hAnsi="Times New Roman" w:cs="Times New Roman"/>
          <w:sz w:val="24"/>
          <w:szCs w:val="24"/>
        </w:rPr>
      </w:pPr>
      <w:r w:rsidRPr="00DC2C36">
        <w:rPr>
          <w:rFonts w:ascii="Times New Roman" w:hAnsi="Times New Roman" w:cs="Times New Roman"/>
          <w:sz w:val="24"/>
          <w:szCs w:val="24"/>
        </w:rPr>
        <w:t>•</w:t>
      </w:r>
      <w:r w:rsidRPr="00DC2C36">
        <w:rPr>
          <w:rFonts w:ascii="Times New Roman" w:hAnsi="Times New Roman" w:cs="Times New Roman"/>
          <w:sz w:val="24"/>
          <w:szCs w:val="24"/>
        </w:rPr>
        <w:tab/>
        <w:t xml:space="preserve">Attend a brief onboarding session to introduce you to the Medicare GADCS. </w:t>
      </w:r>
    </w:p>
    <w:p w:rsidR="00DC2C36" w:rsidRPr="00DC2C36" w:rsidP="00DC2C36" w14:paraId="5FF8404A" w14:textId="77777777">
      <w:pPr>
        <w:rPr>
          <w:rFonts w:ascii="Times New Roman" w:hAnsi="Times New Roman" w:cs="Times New Roman"/>
          <w:sz w:val="24"/>
          <w:szCs w:val="24"/>
        </w:rPr>
      </w:pPr>
      <w:r w:rsidRPr="00DC2C36">
        <w:rPr>
          <w:rFonts w:ascii="Times New Roman" w:hAnsi="Times New Roman" w:cs="Times New Roman"/>
          <w:sz w:val="24"/>
          <w:szCs w:val="24"/>
        </w:rPr>
        <w:t>•</w:t>
      </w:r>
      <w:r w:rsidRPr="00DC2C36">
        <w:rPr>
          <w:rFonts w:ascii="Times New Roman" w:hAnsi="Times New Roman" w:cs="Times New Roman"/>
          <w:sz w:val="24"/>
          <w:szCs w:val="24"/>
        </w:rPr>
        <w:tab/>
        <w:t>Testing will only require approximately 2 hours of your time.</w:t>
      </w:r>
    </w:p>
    <w:p w:rsidR="00DC2C36" w:rsidRPr="00DC2C36" w:rsidP="00DC2C36" w14:paraId="51C74999" w14:textId="77777777">
      <w:pPr>
        <w:rPr>
          <w:rFonts w:ascii="Times New Roman" w:hAnsi="Times New Roman" w:cs="Times New Roman"/>
          <w:sz w:val="24"/>
          <w:szCs w:val="24"/>
        </w:rPr>
      </w:pPr>
      <w:r w:rsidRPr="00DC2C36">
        <w:rPr>
          <w:rFonts w:ascii="Times New Roman" w:hAnsi="Times New Roman" w:cs="Times New Roman"/>
          <w:sz w:val="24"/>
          <w:szCs w:val="24"/>
        </w:rPr>
        <w:t>•</w:t>
      </w:r>
      <w:r w:rsidRPr="00DC2C36">
        <w:rPr>
          <w:rFonts w:ascii="Times New Roman" w:hAnsi="Times New Roman" w:cs="Times New Roman"/>
          <w:sz w:val="24"/>
          <w:szCs w:val="24"/>
        </w:rPr>
        <w:tab/>
        <w:t xml:space="preserve">You may use actual or “dummy” (i.e., fake) data during the test. </w:t>
      </w:r>
    </w:p>
    <w:p w:rsidR="00DC2C36" w:rsidRPr="00DC2C36" w:rsidP="00DC2C36" w14:paraId="655F4FF1" w14:textId="77777777">
      <w:pPr>
        <w:rPr>
          <w:rFonts w:ascii="Times New Roman" w:hAnsi="Times New Roman" w:cs="Times New Roman"/>
          <w:sz w:val="24"/>
          <w:szCs w:val="24"/>
        </w:rPr>
      </w:pPr>
      <w:r w:rsidRPr="00DC2C36">
        <w:rPr>
          <w:rFonts w:ascii="Times New Roman" w:hAnsi="Times New Roman" w:cs="Times New Roman"/>
          <w:sz w:val="24"/>
          <w:szCs w:val="24"/>
        </w:rPr>
        <w:t>•</w:t>
      </w:r>
      <w:r w:rsidRPr="00DC2C36">
        <w:rPr>
          <w:rFonts w:ascii="Times New Roman" w:hAnsi="Times New Roman" w:cs="Times New Roman"/>
          <w:sz w:val="24"/>
          <w:szCs w:val="24"/>
        </w:rPr>
        <w:tab/>
        <w:t>You will be asked to provide feedback and suggestions to CMS to improve the system.</w:t>
      </w:r>
    </w:p>
    <w:p w:rsidR="00DC2C36" w:rsidRPr="00DC2C36" w:rsidP="00DC2C36" w14:paraId="148AB6D5" w14:textId="77777777">
      <w:pPr>
        <w:rPr>
          <w:rFonts w:ascii="Times New Roman" w:hAnsi="Times New Roman" w:cs="Times New Roman"/>
          <w:sz w:val="24"/>
          <w:szCs w:val="24"/>
        </w:rPr>
      </w:pPr>
      <w:r w:rsidRPr="00DC2C36">
        <w:rPr>
          <w:rFonts w:ascii="Times New Roman" w:hAnsi="Times New Roman" w:cs="Times New Roman"/>
          <w:sz w:val="24"/>
          <w:szCs w:val="24"/>
        </w:rPr>
        <w:t>To volunteer, please reply to this email with your contact information: name, email address, and phone number.</w:t>
      </w:r>
    </w:p>
    <w:p w:rsidR="00DC2C36" w:rsidRPr="00DC2C36" w:rsidP="00DC2C36" w14:paraId="2894BA89" w14:textId="77777777">
      <w:pPr>
        <w:rPr>
          <w:rFonts w:ascii="Times New Roman" w:hAnsi="Times New Roman" w:cs="Times New Roman"/>
          <w:sz w:val="24"/>
          <w:szCs w:val="24"/>
        </w:rPr>
      </w:pPr>
    </w:p>
    <w:p w:rsidR="00DC2C36" w:rsidRPr="00DC2C36" w:rsidP="00DC2C36" w14:paraId="6CC4D33D" w14:textId="77777777">
      <w:pPr>
        <w:rPr>
          <w:rFonts w:ascii="Times New Roman" w:hAnsi="Times New Roman" w:cs="Times New Roman"/>
          <w:sz w:val="24"/>
          <w:szCs w:val="24"/>
        </w:rPr>
      </w:pPr>
      <w:r w:rsidRPr="00DC2C36">
        <w:rPr>
          <w:rFonts w:ascii="Times New Roman" w:hAnsi="Times New Roman" w:cs="Times New Roman"/>
          <w:sz w:val="24"/>
          <w:szCs w:val="24"/>
        </w:rPr>
        <w:t xml:space="preserve">Volunteers should expect a follow-up email with more information on the onboarding sessions, when testing will begin, and how to access the system, within 5 business days. </w:t>
      </w:r>
    </w:p>
    <w:p w:rsidR="00DC2C36" w:rsidRPr="00DC2C36" w:rsidP="00DC2C36" w14:paraId="55E8B136" w14:textId="77777777">
      <w:pPr>
        <w:rPr>
          <w:rFonts w:ascii="Times New Roman" w:hAnsi="Times New Roman" w:cs="Times New Roman"/>
          <w:sz w:val="24"/>
          <w:szCs w:val="24"/>
        </w:rPr>
      </w:pPr>
      <w:r w:rsidRPr="00DC2C36">
        <w:rPr>
          <w:rFonts w:ascii="Times New Roman" w:hAnsi="Times New Roman" w:cs="Times New Roman"/>
          <w:sz w:val="24"/>
          <w:szCs w:val="24"/>
        </w:rPr>
        <w:t>We know that your time is very valuable, and we wish to thank you in advance for helping us obtain input. If you have any questions, please reach out to GADCSVolunteerTesting@dcca.com</w:t>
      </w:r>
    </w:p>
    <w:p w:rsidR="00DC2C36" w:rsidRPr="00DC2C36" w:rsidP="00DC2C36" w14:paraId="5AE34DBE" w14:textId="77777777">
      <w:pPr>
        <w:rPr>
          <w:rFonts w:ascii="Times New Roman" w:hAnsi="Times New Roman" w:cs="Times New Roman"/>
          <w:sz w:val="24"/>
          <w:szCs w:val="24"/>
        </w:rPr>
      </w:pPr>
    </w:p>
    <w:p w:rsidR="00DC2C36" w:rsidRPr="00DC2C36" w:rsidP="00DC2C36" w14:paraId="5D2A45CB" w14:textId="77777777">
      <w:pPr>
        <w:rPr>
          <w:rFonts w:ascii="Times New Roman" w:hAnsi="Times New Roman" w:cs="Times New Roman"/>
          <w:sz w:val="24"/>
          <w:szCs w:val="24"/>
        </w:rPr>
      </w:pPr>
      <w:r w:rsidRPr="00DC2C36">
        <w:rPr>
          <w:rFonts w:ascii="Times New Roman" w:hAnsi="Times New Roman" w:cs="Times New Roman"/>
          <w:sz w:val="24"/>
          <w:szCs w:val="24"/>
        </w:rPr>
        <w:t>CMS Medicare GADCS Team</w:t>
      </w:r>
    </w:p>
    <w:p w:rsidR="00DC2C36" w:rsidRPr="00DC2C36" w:rsidP="00DC2C36" w14:paraId="39C4596F" w14:textId="77777777">
      <w:pPr>
        <w:rPr>
          <w:rFonts w:ascii="Times New Roman" w:hAnsi="Times New Roman" w:cs="Times New Roman"/>
          <w:sz w:val="24"/>
          <w:szCs w:val="24"/>
        </w:rPr>
      </w:pPr>
    </w:p>
    <w:p w:rsidR="00DC2C36" w:rsidRPr="00DC2C36" w:rsidP="00DC2C36" w14:paraId="3CA7C540" w14:textId="77777777">
      <w:pPr>
        <w:rPr>
          <w:rFonts w:ascii="Times New Roman" w:hAnsi="Times New Roman" w:cs="Times New Roman"/>
          <w:sz w:val="24"/>
          <w:szCs w:val="24"/>
        </w:rPr>
      </w:pPr>
    </w:p>
    <w:p w:rsidR="00DC2C36" w:rsidRPr="00DC2C36" w:rsidP="00DC2C36" w14:paraId="0B46FE7F" w14:textId="77777777">
      <w:pPr>
        <w:rPr>
          <w:rFonts w:ascii="Times New Roman" w:hAnsi="Times New Roman" w:cs="Times New Roman"/>
          <w:sz w:val="24"/>
          <w:szCs w:val="24"/>
        </w:rPr>
      </w:pPr>
    </w:p>
    <w:p w:rsidR="00DC2C36" w14:paraId="3D9E043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36"/>
    <w:rsid w:val="001436D7"/>
    <w:rsid w:val="003A7096"/>
    <w:rsid w:val="00561E98"/>
    <w:rsid w:val="006277A0"/>
    <w:rsid w:val="00DC2C36"/>
    <w:rsid w:val="00DC5C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D9BCED"/>
  <w15:chartTrackingRefBased/>
  <w15:docId w15:val="{093FA898-57EC-42DD-9EA2-721426E6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D0534988FDB49935EA9C81A7B227B" ma:contentTypeVersion="1" ma:contentTypeDescription="Create a new document." ma:contentTypeScope="" ma:versionID="fccc84d7c8fb82145a6946dff769a10e">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29AF65A-6EDC-4217-BBFB-C2BF5013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B0608-DB66-4AAC-98A2-93005A765162}">
  <ds:schemaRefs>
    <ds:schemaRef ds:uri="http://purl.org/dc/terms/"/>
    <ds:schemaRef ds:uri="52674ffb-fe2d-4417-be1c-846b3a8801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1AB3B1-201F-4C63-8040-BFED079B3E65}">
  <ds:schemaRefs>
    <ds:schemaRef ds:uri="http://schemas.microsoft.com/sharepoint/v3/contenttype/forms"/>
  </ds:schemaRefs>
</ds:datastoreItem>
</file>

<file path=customXml/itemProps4.xml><?xml version="1.0" encoding="utf-8"?>
<ds:datastoreItem xmlns:ds="http://schemas.openxmlformats.org/officeDocument/2006/customXml" ds:itemID="{FA403F71-164A-4DE6-A90D-E157BAEBDC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Gruber</dc:creator>
  <cp:lastModifiedBy>Steve Chu</cp:lastModifiedBy>
  <cp:revision>2</cp:revision>
  <dcterms:created xsi:type="dcterms:W3CDTF">2022-03-08T15:51:00Z</dcterms:created>
  <dcterms:modified xsi:type="dcterms:W3CDTF">2022-03-08T15:51:00Z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0x010100BE0D0534988FDB49935EA9C81A7B227B</vt:lpwstr>
  </property>
</Properties>
</file>