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44F85" w:rsidRPr="002E3650" w:rsidP="00644F85" w14:paraId="0D313475" w14:textId="77777777">
      <w:pPr>
        <w:rPr>
          <w:rFonts w:ascii="Calibri" w:eastAsia="Calibri" w:hAnsi="Calibri" w:cs="Times New Roman"/>
          <w:b/>
          <w:bCs/>
        </w:rPr>
      </w:pPr>
      <w:bookmarkStart w:id="0" w:name="_Hlk94090413"/>
      <w:r>
        <w:rPr>
          <w:rFonts w:ascii="Calibri" w:eastAsia="Calibri" w:hAnsi="Calibri" w:cs="Times New Roman"/>
          <w:b/>
          <w:bCs/>
        </w:rPr>
        <w:t>Instructions</w:t>
      </w:r>
      <w:r w:rsidRPr="002E3650">
        <w:rPr>
          <w:rFonts w:ascii="Calibri" w:eastAsia="Calibri" w:hAnsi="Calibri" w:cs="Times New Roman"/>
          <w:b/>
          <w:bCs/>
        </w:rPr>
        <w:t xml:space="preserve">: </w:t>
      </w:r>
    </w:p>
    <w:p w:rsidR="00644F85" w:rsidP="00644F85" w14:paraId="33B635EF" w14:textId="3B273F51">
      <w:pPr>
        <w:rPr>
          <w:rFonts w:ascii="Calibri" w:eastAsia="Calibri" w:hAnsi="Calibri" w:cs="Times New Roman"/>
        </w:rPr>
      </w:pPr>
      <w:r>
        <w:rPr>
          <w:rFonts w:ascii="Calibri" w:eastAsia="Calibri" w:hAnsi="Calibri" w:cs="Times New Roman"/>
        </w:rPr>
        <w:t>T</w:t>
      </w:r>
      <w:r w:rsidRPr="002E3650">
        <w:rPr>
          <w:rFonts w:ascii="Calibri" w:eastAsia="Calibri" w:hAnsi="Calibri" w:cs="Times New Roman"/>
        </w:rPr>
        <w:t xml:space="preserve">hank you for </w:t>
      </w:r>
      <w:r>
        <w:rPr>
          <w:rFonts w:ascii="Calibri" w:eastAsia="Calibri" w:hAnsi="Calibri" w:cs="Times New Roman"/>
        </w:rPr>
        <w:t xml:space="preserve">us </w:t>
      </w:r>
      <w:r w:rsidRPr="002E3650">
        <w:rPr>
          <w:rFonts w:ascii="Calibri" w:eastAsia="Calibri" w:hAnsi="Calibri" w:cs="Times New Roman"/>
        </w:rPr>
        <w:t xml:space="preserve">joining today. We would like to invite you to participate in an interview that will last about 60 minutes. We are conducting an evaluation of LifeSet, </w:t>
      </w:r>
      <w:r w:rsidRPr="00BE3EAF">
        <w:rPr>
          <w:rFonts w:ascii="Calibri" w:eastAsia="Calibri" w:hAnsi="Calibri" w:cs="Times New Roman"/>
        </w:rPr>
        <w:t xml:space="preserve">and today we’d like to learn more about how the program has been operating over the last year. Specifically, </w:t>
      </w:r>
      <w:r w:rsidRPr="00BE3EAF" w:rsidR="00BE3EAF">
        <w:rPr>
          <w:rFonts w:ascii="Calibri" w:eastAsia="Calibri" w:hAnsi="Calibri" w:cs="Times New Roman"/>
        </w:rPr>
        <w:t>we will talk about your agency’s relationship with other agencies, performance monitoring, and aspects of the program’s implementation among other topics</w:t>
      </w:r>
      <w:r w:rsidRPr="00BE3EAF">
        <w:rPr>
          <w:rFonts w:ascii="Calibri" w:eastAsia="Calibri" w:hAnsi="Calibri" w:cs="Times New Roman"/>
        </w:rPr>
        <w:t>. We will use this information to better understand how the LifeSet program operates and serves young adults in New Jersey.</w:t>
      </w:r>
      <w:r w:rsidRPr="002E3650">
        <w:rPr>
          <w:rFonts w:ascii="Calibri" w:eastAsia="Calibri" w:hAnsi="Calibri" w:cs="Times New Roman"/>
        </w:rPr>
        <w:t xml:space="preserve"> </w:t>
      </w:r>
    </w:p>
    <w:p w:rsidR="00644F85" w:rsidP="00644F85" w14:paraId="7271DB33" w14:textId="77777777">
      <w:pPr>
        <w:rPr>
          <w:rFonts w:ascii="Calibri" w:eastAsia="Calibri" w:hAnsi="Calibri" w:cs="Times New Roman"/>
        </w:rPr>
      </w:pPr>
    </w:p>
    <w:p w:rsidR="00644F85" w:rsidP="00644F85" w14:paraId="703FEBF6" w14:textId="3957A56B">
      <w:r w:rsidRPr="000F48DB">
        <w:rPr>
          <w:rFonts w:ascii="Calibri" w:eastAsia="Calibri" w:hAnsi="Calibri" w:cs="Times New Roman"/>
        </w:rPr>
        <w:t xml:space="preserve">Your participation in this interview is voluntary. You can choose not to answer any question or not participate in the interview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0970-0577 and the expiration date is </w:t>
      </w:r>
      <w:r>
        <w:rPr>
          <w:rFonts w:ascii="Calibri" w:eastAsia="Calibri" w:hAnsi="Calibri" w:cs="Times New Roman"/>
        </w:rPr>
        <w:t>XX/XX/XXXX.</w:t>
      </w:r>
      <w:bookmarkEnd w:id="0"/>
    </w:p>
    <w:p w:rsidR="00644F85" w:rsidP="00587B28" w14:paraId="2DA54BBF" w14:textId="77777777">
      <w:pPr>
        <w:rPr>
          <w:b/>
          <w:bCs/>
          <w:lang w:val="en"/>
        </w:rPr>
      </w:pPr>
    </w:p>
    <w:p w:rsidR="00587B28" w:rsidRPr="0064600F" w:rsidP="00587B28" w14:paraId="05546C3B" w14:textId="39DEA679">
      <w:pPr>
        <w:rPr>
          <w:b/>
          <w:bCs/>
          <w:lang w:val="en"/>
        </w:rPr>
      </w:pPr>
      <w:r w:rsidRPr="0064600F">
        <w:rPr>
          <w:b/>
          <w:bCs/>
          <w:lang w:val="en"/>
        </w:rPr>
        <w:t>Background and Role</w:t>
      </w:r>
    </w:p>
    <w:p w:rsidR="00587B28" w:rsidRPr="0064600F" w:rsidP="00587B28" w14:paraId="12C8D9A5" w14:textId="77777777">
      <w:pPr>
        <w:rPr>
          <w:b/>
          <w:bCs/>
          <w:i/>
          <w:iCs/>
        </w:rPr>
      </w:pPr>
      <w:r w:rsidRPr="0064600F">
        <w:rPr>
          <w:b/>
          <w:bCs/>
          <w:i/>
          <w:iCs/>
        </w:rPr>
        <w:t xml:space="preserve">Thank you for taking the time to talk with me today. </w:t>
      </w:r>
    </w:p>
    <w:p w:rsidR="00587B28" w:rsidP="00587B28" w14:paraId="3E5249FC" w14:textId="0928FE4F">
      <w:pPr>
        <w:rPr>
          <w:b/>
          <w:bCs/>
          <w:i/>
          <w:iCs/>
        </w:rPr>
      </w:pPr>
      <w:r w:rsidRPr="0064600F">
        <w:rPr>
          <w:b/>
          <w:bCs/>
          <w:i/>
          <w:iCs/>
        </w:rPr>
        <w:t xml:space="preserve">[Note to Interviewer: Only ask </w:t>
      </w:r>
      <w:r>
        <w:rPr>
          <w:b/>
          <w:bCs/>
          <w:i/>
          <w:iCs/>
        </w:rPr>
        <w:t>#1-</w:t>
      </w:r>
      <w:r w:rsidR="0001236D">
        <w:rPr>
          <w:b/>
          <w:bCs/>
          <w:i/>
          <w:iCs/>
        </w:rPr>
        <w:t xml:space="preserve">8 </w:t>
      </w:r>
      <w:r w:rsidRPr="0064600F">
        <w:rPr>
          <w:b/>
          <w:bCs/>
          <w:i/>
          <w:iCs/>
        </w:rPr>
        <w:t>if this is the first time interviewing this respondent, otherwise go to #</w:t>
      </w:r>
      <w:r w:rsidR="0001236D">
        <w:rPr>
          <w:b/>
          <w:bCs/>
          <w:i/>
          <w:iCs/>
        </w:rPr>
        <w:t>9</w:t>
      </w:r>
      <w:r w:rsidRPr="0064600F">
        <w:rPr>
          <w:b/>
          <w:bCs/>
          <w:i/>
          <w:iCs/>
        </w:rPr>
        <w:t xml:space="preserve">] I’d like to start by learning a little bit about you. </w:t>
      </w:r>
    </w:p>
    <w:p w:rsidR="00587B28" w:rsidP="00587B28" w14:paraId="4545425A" w14:textId="77777777">
      <w:pPr>
        <w:numPr>
          <w:ilvl w:val="0"/>
          <w:numId w:val="1"/>
        </w:numPr>
        <w:contextualSpacing/>
      </w:pPr>
      <w:r>
        <w:t>What is your current position and how long have you been in it?</w:t>
      </w:r>
    </w:p>
    <w:p w:rsidR="00587B28" w:rsidP="00587B28" w14:paraId="0D0F42E7" w14:textId="77777777">
      <w:pPr>
        <w:numPr>
          <w:ilvl w:val="0"/>
          <w:numId w:val="1"/>
        </w:numPr>
        <w:contextualSpacing/>
      </w:pPr>
      <w:r>
        <w:t>What are your main responsibilities?</w:t>
      </w:r>
    </w:p>
    <w:p w:rsidR="00BE3EAF" w:rsidP="00BE3EAF" w14:paraId="3ABA2EF0" w14:textId="77777777">
      <w:pPr>
        <w:numPr>
          <w:ilvl w:val="0"/>
          <w:numId w:val="1"/>
        </w:numPr>
        <w:contextualSpacing/>
      </w:pPr>
      <w:r>
        <w:t>Is there a degree/credential or experience requirement for your position? What is it?</w:t>
      </w:r>
    </w:p>
    <w:p w:rsidR="00587B28" w:rsidP="00587B28" w14:paraId="4277A557" w14:textId="77777777">
      <w:pPr>
        <w:numPr>
          <w:ilvl w:val="0"/>
          <w:numId w:val="1"/>
        </w:numPr>
        <w:contextualSpacing/>
      </w:pPr>
      <w:r>
        <w:t>How long have you worked at [agency]?</w:t>
      </w:r>
    </w:p>
    <w:p w:rsidR="00587B28" w:rsidP="00587B28" w14:paraId="030ED160" w14:textId="77777777">
      <w:pPr>
        <w:numPr>
          <w:ilvl w:val="0"/>
          <w:numId w:val="1"/>
        </w:numPr>
        <w:contextualSpacing/>
      </w:pPr>
      <w:r>
        <w:t>What other positions have you held at [agency]?</w:t>
      </w:r>
    </w:p>
    <w:p w:rsidR="00587B28" w:rsidP="00587B28" w14:paraId="6A831063" w14:textId="77777777">
      <w:pPr>
        <w:numPr>
          <w:ilvl w:val="0"/>
          <w:numId w:val="1"/>
        </w:numPr>
        <w:contextualSpacing/>
      </w:pPr>
      <w:r>
        <w:t>What role do you play as part of the LifeSet program?</w:t>
      </w:r>
    </w:p>
    <w:p w:rsidR="00587B28" w:rsidP="00587B28" w14:paraId="41188EDE" w14:textId="77777777">
      <w:pPr>
        <w:numPr>
          <w:ilvl w:val="0"/>
          <w:numId w:val="1"/>
        </w:numPr>
        <w:contextualSpacing/>
      </w:pPr>
      <w:r>
        <w:t>Have you worked with former foster youth or other vulnerable youth populations before working for [agency]? If so, in what capacity?</w:t>
      </w:r>
    </w:p>
    <w:p w:rsidR="00587B28" w:rsidP="00587B28" w14:paraId="662DB084" w14:textId="77777777">
      <w:pPr>
        <w:numPr>
          <w:ilvl w:val="0"/>
          <w:numId w:val="1"/>
        </w:numPr>
        <w:contextualSpacing/>
      </w:pPr>
      <w:r>
        <w:t>Have you held other positions – client facing or management – in social services before? If so, what were they?</w:t>
      </w:r>
    </w:p>
    <w:p w:rsidR="00587B28" w:rsidP="00587B28" w14:paraId="699BFB14" w14:textId="77777777">
      <w:pPr>
        <w:rPr>
          <w:b/>
          <w:bCs/>
        </w:rPr>
      </w:pPr>
    </w:p>
    <w:p w:rsidR="00587B28" w:rsidRPr="0064600F" w:rsidP="00587B28" w14:paraId="1FFC1EA9" w14:textId="279783E2">
      <w:pPr>
        <w:rPr>
          <w:b/>
          <w:bCs/>
        </w:rPr>
      </w:pPr>
      <w:r w:rsidRPr="0064600F">
        <w:rPr>
          <w:b/>
          <w:bCs/>
          <w:i/>
          <w:iCs/>
        </w:rPr>
        <w:t xml:space="preserve">[Note to interviewer: Only ask if this is a follow-up interview with this respondent] First I’d like to ask if anything changed regarding your position </w:t>
      </w:r>
      <w:r>
        <w:rPr>
          <w:b/>
          <w:bCs/>
          <w:i/>
          <w:iCs/>
        </w:rPr>
        <w:t>or your agency</w:t>
      </w:r>
      <w:r w:rsidRPr="0064600F">
        <w:rPr>
          <w:b/>
          <w:bCs/>
          <w:i/>
          <w:iCs/>
        </w:rPr>
        <w:t xml:space="preserve"> since we last spoke on [date]</w:t>
      </w:r>
      <w:r>
        <w:rPr>
          <w:b/>
          <w:bCs/>
          <w:i/>
          <w:iCs/>
        </w:rPr>
        <w:t>.</w:t>
      </w:r>
    </w:p>
    <w:p w:rsidR="00587B28" w:rsidP="00587B28" w14:paraId="2630FE8E" w14:textId="18ACF331">
      <w:pPr>
        <w:pStyle w:val="ListParagraph"/>
        <w:numPr>
          <w:ilvl w:val="0"/>
          <w:numId w:val="1"/>
        </w:numPr>
      </w:pPr>
      <w:r>
        <w:t xml:space="preserve">Has anything changed regarding your position or main responsibilities? </w:t>
      </w:r>
      <w:r w:rsidRPr="0064600F">
        <w:t>Please describe any changes in your position or main responsibilities. When the changes occur and why?</w:t>
      </w:r>
    </w:p>
    <w:p w:rsidR="00587B28" w:rsidRPr="00E001E6" w:rsidP="00587B28" w14:paraId="40A25A2A" w14:textId="77777777">
      <w:pPr>
        <w:rPr>
          <w:b/>
          <w:bCs/>
        </w:rPr>
      </w:pPr>
    </w:p>
    <w:p w:rsidR="00242DED" w:rsidP="00B373CB" w14:paraId="30BEE9C8" w14:textId="77777777">
      <w:pPr>
        <w:rPr>
          <w:b/>
          <w:bCs/>
        </w:rPr>
      </w:pPr>
    </w:p>
    <w:p w:rsidR="00B373CB" w:rsidP="00B373CB" w14:paraId="1A131EE7" w14:textId="6A649BEE">
      <w:pPr>
        <w:rPr>
          <w:b/>
          <w:bCs/>
        </w:rPr>
      </w:pPr>
      <w:r w:rsidRPr="697F8A9E">
        <w:rPr>
          <w:b/>
          <w:bCs/>
        </w:rPr>
        <w:t>CQI Processes</w:t>
      </w:r>
    </w:p>
    <w:p w:rsidR="00587B28" w:rsidP="00B373CB" w14:paraId="5D9EACAA" w14:textId="35979C96">
      <w:pPr>
        <w:rPr>
          <w:b/>
          <w:bCs/>
        </w:rPr>
      </w:pPr>
      <w:r>
        <w:rPr>
          <w:b/>
          <w:bCs/>
          <w:i/>
          <w:iCs/>
        </w:rPr>
        <w:t>I am</w:t>
      </w:r>
      <w:r w:rsidRPr="00B15636">
        <w:rPr>
          <w:b/>
          <w:bCs/>
          <w:i/>
          <w:iCs/>
        </w:rPr>
        <w:t xml:space="preserve"> interested in learning about any continuous quality improvement efforts that may support LifeSet</w:t>
      </w:r>
      <w:r w:rsidR="00BE3EAF">
        <w:rPr>
          <w:b/>
          <w:bCs/>
          <w:i/>
          <w:iCs/>
        </w:rPr>
        <w:t xml:space="preserve"> services</w:t>
      </w:r>
      <w:r w:rsidRPr="00B15636">
        <w:rPr>
          <w:b/>
          <w:bCs/>
          <w:i/>
          <w:iCs/>
        </w:rPr>
        <w:t>.</w:t>
      </w:r>
    </w:p>
    <w:p w:rsidR="00B373CB" w:rsidRPr="0062088C" w:rsidP="00B373CB" w14:paraId="6A953C30" w14:textId="77777777">
      <w:pPr>
        <w:numPr>
          <w:ilvl w:val="0"/>
          <w:numId w:val="1"/>
        </w:numPr>
        <w:contextualSpacing/>
      </w:pPr>
      <w:r w:rsidRPr="0062088C">
        <w:t>Does your agency have a formal continuous quality improvement (CQI) process for LifeSet?</w:t>
      </w:r>
    </w:p>
    <w:p w:rsidR="00B373CB" w:rsidRPr="0062088C" w:rsidP="00B373CB" w14:paraId="7A32E715" w14:textId="77777777">
      <w:pPr>
        <w:numPr>
          <w:ilvl w:val="1"/>
          <w:numId w:val="1"/>
        </w:numPr>
        <w:contextualSpacing/>
      </w:pPr>
      <w:r w:rsidRPr="0062088C">
        <w:t>[</w:t>
      </w:r>
      <w:r w:rsidRPr="00BD39B6">
        <w:t>if yes</w:t>
      </w:r>
      <w:r w:rsidRPr="0062088C">
        <w:t xml:space="preserve">] Can you please briefly describe your CQI process? </w:t>
      </w:r>
    </w:p>
    <w:p w:rsidR="00B373CB" w:rsidP="00BB4636" w14:paraId="1F8FF1AB" w14:textId="1024F00E">
      <w:pPr>
        <w:numPr>
          <w:ilvl w:val="0"/>
          <w:numId w:val="1"/>
        </w:numPr>
        <w:contextualSpacing/>
      </w:pPr>
      <w:r>
        <w:t xml:space="preserve"> [If applicable] </w:t>
      </w:r>
      <w:r w:rsidR="000806C3">
        <w:t>In what ways does the CQI process support the implementation of LifeSet?</w:t>
      </w:r>
      <w:bookmarkStart w:id="1" w:name="_Hlk94092699"/>
      <w:r w:rsidR="00BE3EAF">
        <w:t xml:space="preserve"> </w:t>
      </w:r>
      <w:r w:rsidR="00FF1FF6">
        <w:t>[If needed] For instance, how does the CQI process support fidelity or outcomes?</w:t>
      </w:r>
      <w:bookmarkEnd w:id="1"/>
      <w:r w:rsidR="00FF1FF6">
        <w:t xml:space="preserve"> </w:t>
      </w:r>
    </w:p>
    <w:p w:rsidR="00CB7F42" w:rsidRPr="0062088C" w:rsidP="00CB7F42" w14:paraId="7D494D38" w14:textId="4EB5132E">
      <w:pPr>
        <w:numPr>
          <w:ilvl w:val="0"/>
          <w:numId w:val="1"/>
        </w:numPr>
        <w:contextualSpacing/>
      </w:pPr>
      <w:bookmarkStart w:id="2" w:name="_Hlk82709206"/>
      <w:r>
        <w:t xml:space="preserve">[If applicable] </w:t>
      </w:r>
      <w:r w:rsidRPr="0062088C">
        <w:t>What LifeSet topics or issues have been, or are being, addressed through your CQI process?</w:t>
      </w:r>
    </w:p>
    <w:p w:rsidR="00CB7F42" w:rsidRPr="0062088C" w:rsidP="00CB7F42" w14:paraId="002451B6" w14:textId="77777777">
      <w:pPr>
        <w:numPr>
          <w:ilvl w:val="1"/>
          <w:numId w:val="1"/>
        </w:numPr>
        <w:contextualSpacing/>
      </w:pPr>
      <w:r w:rsidRPr="0062088C">
        <w:t xml:space="preserve">Can you provide an example of how the CQI process is addressing one of the topics </w:t>
      </w:r>
      <w:r>
        <w:t xml:space="preserve">or issues </w:t>
      </w:r>
      <w:r w:rsidRPr="0062088C">
        <w:t>you mentioned?</w:t>
      </w:r>
    </w:p>
    <w:p w:rsidR="00CB7F42" w:rsidP="00B373CB" w14:paraId="6F79FB47" w14:textId="77777777">
      <w:pPr>
        <w:rPr>
          <w:i/>
          <w:iCs/>
        </w:rPr>
      </w:pPr>
    </w:p>
    <w:p w:rsidR="00B373CB" w:rsidRPr="009074FB" w:rsidP="00B373CB" w14:paraId="7036F726" w14:textId="491616EA">
      <w:pPr>
        <w:rPr>
          <w:i/>
          <w:iCs/>
        </w:rPr>
      </w:pPr>
      <w:r w:rsidRPr="009074FB">
        <w:rPr>
          <w:i/>
          <w:iCs/>
        </w:rPr>
        <w:t>Collection and use of feedback</w:t>
      </w:r>
    </w:p>
    <w:p w:rsidR="00B373CB" w:rsidRPr="002C0D7E" w:rsidP="00B373CB" w14:paraId="07B45855" w14:textId="37C97E42">
      <w:pPr>
        <w:numPr>
          <w:ilvl w:val="0"/>
          <w:numId w:val="1"/>
        </w:numPr>
      </w:pPr>
      <w:r w:rsidRPr="5F08798C">
        <w:rPr>
          <w:lang w:val="en"/>
        </w:rPr>
        <w:t xml:space="preserve">Does </w:t>
      </w:r>
      <w:r>
        <w:rPr>
          <w:lang w:val="en"/>
        </w:rPr>
        <w:t>your agency</w:t>
      </w:r>
      <w:r w:rsidRPr="5F08798C">
        <w:rPr>
          <w:lang w:val="en"/>
        </w:rPr>
        <w:t xml:space="preserve"> </w:t>
      </w:r>
      <w:r>
        <w:rPr>
          <w:lang w:val="en"/>
        </w:rPr>
        <w:t>collect</w:t>
      </w:r>
      <w:r w:rsidRPr="5F08798C">
        <w:rPr>
          <w:lang w:val="en"/>
        </w:rPr>
        <w:t xml:space="preserve"> </w:t>
      </w:r>
      <w:r>
        <w:rPr>
          <w:lang w:val="en"/>
        </w:rPr>
        <w:t>feedback</w:t>
      </w:r>
      <w:r w:rsidRPr="5F08798C">
        <w:rPr>
          <w:lang w:val="en"/>
        </w:rPr>
        <w:t xml:space="preserve"> from </w:t>
      </w:r>
      <w:r>
        <w:rPr>
          <w:lang w:val="en"/>
        </w:rPr>
        <w:t>LifeSet supervisors and specialists</w:t>
      </w:r>
      <w:r w:rsidRPr="5F08798C">
        <w:rPr>
          <w:lang w:val="en"/>
        </w:rPr>
        <w:t xml:space="preserve"> </w:t>
      </w:r>
      <w:r>
        <w:rPr>
          <w:lang w:val="en"/>
        </w:rPr>
        <w:t>to understand program needs</w:t>
      </w:r>
      <w:r w:rsidRPr="5F08798C">
        <w:rPr>
          <w:lang w:val="en"/>
        </w:rPr>
        <w:t xml:space="preserve">? </w:t>
      </w:r>
    </w:p>
    <w:p w:rsidR="00B373CB" w:rsidRPr="002C0D7E" w:rsidP="00B373CB" w14:paraId="39FD8F54" w14:textId="77777777">
      <w:pPr>
        <w:numPr>
          <w:ilvl w:val="1"/>
          <w:numId w:val="1"/>
        </w:numPr>
      </w:pPr>
      <w:r w:rsidRPr="5F08798C">
        <w:rPr>
          <w:lang w:val="en"/>
        </w:rPr>
        <w:t>If so, how, and how often</w:t>
      </w:r>
      <w:r>
        <w:rPr>
          <w:lang w:val="en"/>
        </w:rPr>
        <w:t xml:space="preserve"> is this feedback collected</w:t>
      </w:r>
      <w:r w:rsidRPr="5F08798C">
        <w:rPr>
          <w:lang w:val="en"/>
        </w:rPr>
        <w:t>?</w:t>
      </w:r>
      <w:r>
        <w:t> </w:t>
      </w:r>
    </w:p>
    <w:p w:rsidR="00B373CB" w:rsidP="00B373CB" w14:paraId="2CAD5B2B" w14:textId="4F705797">
      <w:pPr>
        <w:numPr>
          <w:ilvl w:val="1"/>
          <w:numId w:val="1"/>
        </w:numPr>
      </w:pPr>
      <w:r w:rsidRPr="5F08798C">
        <w:rPr>
          <w:lang w:val="en"/>
        </w:rPr>
        <w:t>How, if at all, does this input change LifeSet service delivery?</w:t>
      </w:r>
      <w:r>
        <w:t> </w:t>
      </w:r>
      <w:r w:rsidRPr="5F08798C">
        <w:rPr>
          <w:lang w:val="en"/>
        </w:rPr>
        <w:t> </w:t>
      </w:r>
      <w:r>
        <w:t> </w:t>
      </w:r>
    </w:p>
    <w:p w:rsidR="00B373CB" w:rsidRPr="002C0D7E" w:rsidP="00B373CB" w14:paraId="118F537F" w14:textId="6F4147A8">
      <w:pPr>
        <w:numPr>
          <w:ilvl w:val="0"/>
          <w:numId w:val="1"/>
        </w:numPr>
        <w:rPr>
          <w:rFonts w:eastAsiaTheme="minorEastAsia"/>
        </w:rPr>
      </w:pPr>
      <w:r>
        <w:rPr>
          <w:lang w:val="en"/>
        </w:rPr>
        <w:t>Does your agency</w:t>
      </w:r>
      <w:r w:rsidRPr="5F08798C">
        <w:rPr>
          <w:lang w:val="en"/>
        </w:rPr>
        <w:t xml:space="preserve"> </w:t>
      </w:r>
      <w:r>
        <w:rPr>
          <w:lang w:val="en"/>
        </w:rPr>
        <w:t>collect</w:t>
      </w:r>
      <w:r w:rsidRPr="5F08798C">
        <w:rPr>
          <w:lang w:val="en"/>
        </w:rPr>
        <w:t xml:space="preserve"> feedback from LifeSet youth?</w:t>
      </w:r>
      <w:r>
        <w:t> </w:t>
      </w:r>
    </w:p>
    <w:p w:rsidR="00B373CB" w:rsidRPr="002C0D7E" w:rsidP="00B373CB" w14:paraId="4282DE91" w14:textId="77777777">
      <w:pPr>
        <w:numPr>
          <w:ilvl w:val="1"/>
          <w:numId w:val="1"/>
        </w:numPr>
      </w:pPr>
      <w:r w:rsidRPr="5F08798C">
        <w:rPr>
          <w:lang w:val="en"/>
        </w:rPr>
        <w:t>If so, how, and how often</w:t>
      </w:r>
      <w:r>
        <w:rPr>
          <w:lang w:val="en"/>
        </w:rPr>
        <w:t xml:space="preserve"> is this feedback collected</w:t>
      </w:r>
      <w:r w:rsidRPr="5F08798C">
        <w:rPr>
          <w:lang w:val="en"/>
        </w:rPr>
        <w:t>?</w:t>
      </w:r>
      <w:r>
        <w:t> </w:t>
      </w:r>
    </w:p>
    <w:p w:rsidR="00B373CB" w:rsidP="00B373CB" w14:paraId="31A139B1" w14:textId="77777777">
      <w:pPr>
        <w:numPr>
          <w:ilvl w:val="1"/>
          <w:numId w:val="1"/>
        </w:numPr>
      </w:pPr>
      <w:r w:rsidRPr="5F08798C">
        <w:rPr>
          <w:lang w:val="en"/>
        </w:rPr>
        <w:t>How, if at all, does this input change LifeSet service delivery?</w:t>
      </w:r>
      <w:r>
        <w:t> </w:t>
      </w:r>
    </w:p>
    <w:bookmarkEnd w:id="2"/>
    <w:p w:rsidR="00B373CB" w:rsidRPr="0062088C" w:rsidP="00B373CB" w14:paraId="112F0D0D" w14:textId="77777777"/>
    <w:p w:rsidR="00357EC7" w:rsidP="00357EC7" w14:paraId="676DF5BE" w14:textId="77777777">
      <w:pPr>
        <w:rPr>
          <w:b/>
          <w:bCs/>
        </w:rPr>
      </w:pPr>
      <w:r>
        <w:rPr>
          <w:b/>
          <w:bCs/>
        </w:rPr>
        <w:t>Performance Monitoring</w:t>
      </w:r>
    </w:p>
    <w:p w:rsidR="00357EC7" w:rsidRPr="00C0565E" w:rsidP="00357EC7" w14:paraId="0079718A" w14:textId="39CCB452">
      <w:pPr>
        <w:rPr>
          <w:b/>
          <w:bCs/>
          <w:i/>
          <w:iCs/>
        </w:rPr>
      </w:pPr>
      <w:bookmarkStart w:id="3" w:name="_Hlk94099021"/>
      <w:r>
        <w:rPr>
          <w:b/>
          <w:bCs/>
          <w:i/>
          <w:iCs/>
        </w:rPr>
        <w:t>The next few questions are about performance monitoring related to LifeSet.</w:t>
      </w:r>
      <w:bookmarkEnd w:id="3"/>
      <w:r>
        <w:rPr>
          <w:b/>
          <w:bCs/>
          <w:i/>
          <w:iCs/>
        </w:rPr>
        <w:t xml:space="preserve"> We are defining performance monitoring broadly to include not just processes or activities but also outcome monitoring and reporting. </w:t>
      </w:r>
    </w:p>
    <w:p w:rsidR="00357EC7" w:rsidP="00357EC7" w14:paraId="366C2088" w14:textId="2803B3B4">
      <w:pPr>
        <w:numPr>
          <w:ilvl w:val="0"/>
          <w:numId w:val="1"/>
        </w:numPr>
      </w:pPr>
      <w:r>
        <w:t>Can you describe the DCF performance monitoring requirements you must meet in order to provide LifeSet services?</w:t>
      </w:r>
    </w:p>
    <w:p w:rsidR="00357EC7" w:rsidP="00357EC7" w14:paraId="6D28D52C" w14:textId="478B8A96">
      <w:pPr>
        <w:numPr>
          <w:ilvl w:val="1"/>
          <w:numId w:val="1"/>
        </w:numPr>
      </w:pPr>
      <w:r>
        <w:t>What outcomes does DCF expect you to achieve for youth in LifeSet? What happens if you don’t achieve those outcomes?</w:t>
      </w:r>
    </w:p>
    <w:p w:rsidR="00357EC7" w:rsidP="00357EC7" w14:paraId="5286FC08" w14:textId="4B416AEE">
      <w:pPr>
        <w:numPr>
          <w:ilvl w:val="0"/>
          <w:numId w:val="1"/>
        </w:numPr>
      </w:pPr>
      <w:r>
        <w:t>Can you describe the Youth Villages performance monitoring requirements you must meet in order to provide LifeSet services?</w:t>
      </w:r>
    </w:p>
    <w:p w:rsidR="00357EC7" w:rsidP="00357EC7" w14:paraId="1F7FB346" w14:textId="48DD372F">
      <w:pPr>
        <w:numPr>
          <w:ilvl w:val="1"/>
          <w:numId w:val="1"/>
        </w:numPr>
      </w:pPr>
      <w:r>
        <w:t xml:space="preserve">What outcomes does </w:t>
      </w:r>
      <w:r w:rsidR="00D45B1E">
        <w:t>Youth Villages</w:t>
      </w:r>
      <w:r>
        <w:t xml:space="preserve"> expect you to achieve for youth in LifeSet?</w:t>
      </w:r>
    </w:p>
    <w:p w:rsidR="00D45B1E" w:rsidP="00357EC7" w14:paraId="4820EC7A" w14:textId="0BB36033">
      <w:pPr>
        <w:numPr>
          <w:ilvl w:val="1"/>
          <w:numId w:val="1"/>
        </w:numPr>
      </w:pPr>
      <w:r>
        <w:t>What happens if you don’t meet Youth Village’s performance requirements?</w:t>
      </w:r>
    </w:p>
    <w:p w:rsidR="002B7B69" w:rsidP="002B7B69" w14:paraId="0A417B8D" w14:textId="0D2D771D">
      <w:pPr>
        <w:rPr>
          <w:lang w:val="en"/>
        </w:rPr>
      </w:pPr>
    </w:p>
    <w:p w:rsidR="00242DED" w:rsidP="00242DED" w14:paraId="0F5A3FD9" w14:textId="77777777">
      <w:pPr>
        <w:rPr>
          <w:rStyle w:val="eop"/>
          <w:b/>
          <w:bCs/>
        </w:rPr>
      </w:pPr>
      <w:bookmarkStart w:id="4" w:name="_Hlk82774291"/>
      <w:bookmarkStart w:id="5" w:name="_Hlk82774947"/>
      <w:bookmarkStart w:id="6" w:name="_Hlk82774402"/>
      <w:r>
        <w:rPr>
          <w:rStyle w:val="eop"/>
          <w:b/>
          <w:bCs/>
        </w:rPr>
        <w:t>Impact of the evaluation</w:t>
      </w:r>
    </w:p>
    <w:p w:rsidR="00242DED" w:rsidP="00242DED" w14:paraId="14501B76" w14:textId="77777777">
      <w:pPr>
        <w:rPr>
          <w:rStyle w:val="eop"/>
          <w:b/>
          <w:bCs/>
          <w:i/>
          <w:iCs/>
        </w:rPr>
      </w:pPr>
      <w:bookmarkStart w:id="7" w:name="_Hlk85559962"/>
      <w:r>
        <w:rPr>
          <w:rStyle w:val="eop"/>
          <w:b/>
          <w:bCs/>
          <w:i/>
          <w:iCs/>
        </w:rPr>
        <w:t xml:space="preserve">The next few questions are about the impact </w:t>
      </w:r>
      <w:bookmarkStart w:id="8" w:name="_Hlk94099313"/>
      <w:r>
        <w:rPr>
          <w:rStyle w:val="eop"/>
          <w:b/>
          <w:bCs/>
          <w:i/>
          <w:iCs/>
        </w:rPr>
        <w:t xml:space="preserve">of the evaluation on </w:t>
      </w:r>
      <w:bookmarkEnd w:id="8"/>
      <w:r>
        <w:rPr>
          <w:rStyle w:val="eop"/>
          <w:b/>
          <w:bCs/>
          <w:i/>
          <w:iCs/>
        </w:rPr>
        <w:t>implementation of LifeSet.</w:t>
      </w:r>
      <w:bookmarkEnd w:id="4"/>
      <w:bookmarkEnd w:id="7"/>
    </w:p>
    <w:p w:rsidR="003B633A" w:rsidP="009074FB" w14:paraId="4A5985C3" w14:textId="4DACDF53">
      <w:pPr>
        <w:pStyle w:val="ListParagraph"/>
        <w:numPr>
          <w:ilvl w:val="0"/>
          <w:numId w:val="1"/>
        </w:numPr>
        <w:spacing w:line="259" w:lineRule="auto"/>
      </w:pPr>
      <w:bookmarkStart w:id="9" w:name="_Hlk82777002"/>
      <w:bookmarkEnd w:id="5"/>
      <w:bookmarkEnd w:id="6"/>
      <w:r>
        <w:t>In what ways</w:t>
      </w:r>
      <w:r w:rsidRPr="00897DD3">
        <w:t xml:space="preserve"> has the external evaluation by the Urban Institute impacted the way LifeSet is implemented</w:t>
      </w:r>
      <w:r>
        <w:t>, both positive and negative</w:t>
      </w:r>
      <w:r w:rsidRPr="00897DD3">
        <w:t>?</w:t>
      </w:r>
      <w:r>
        <w:t xml:space="preserve"> </w:t>
      </w:r>
      <w:r>
        <w:t>[If needed] You may know the evaluation by the title the Young Adult Services Study, or YASS.</w:t>
      </w:r>
    </w:p>
    <w:p w:rsidR="00652AE7" w:rsidP="00127A98" w14:paraId="09DE8D65" w14:textId="536DEF3F">
      <w:pPr>
        <w:pStyle w:val="ListParagraph"/>
        <w:numPr>
          <w:ilvl w:val="1"/>
          <w:numId w:val="1"/>
        </w:numPr>
        <w:spacing w:line="259" w:lineRule="auto"/>
      </w:pPr>
      <w:r>
        <w:t xml:space="preserve">[Probes] For example, impact on things like how you receive referrals, the amount of contact with DCF, the length of the program, how specialists engage youth. </w:t>
      </w:r>
    </w:p>
    <w:bookmarkEnd w:id="9"/>
    <w:p w:rsidR="003B633A" w:rsidP="003B633A" w14:paraId="676D5717" w14:textId="42A0D63F">
      <w:pPr>
        <w:pStyle w:val="ListParagraph"/>
        <w:numPr>
          <w:ilvl w:val="0"/>
          <w:numId w:val="1"/>
        </w:numPr>
        <w:spacing w:line="259" w:lineRule="auto"/>
        <w:rPr>
          <w:rFonts w:ascii="Calibri" w:eastAsia="Calibri" w:hAnsi="Calibri" w:cs="Calibri"/>
          <w:i/>
          <w:iCs/>
          <w:color w:val="000000" w:themeColor="text1"/>
          <w:lang w:val="en"/>
        </w:rPr>
      </w:pPr>
      <w:r>
        <w:rPr>
          <w:rFonts w:ascii="Calibri" w:eastAsia="Calibri" w:hAnsi="Calibri" w:cs="Calibri"/>
          <w:color w:val="000000" w:themeColor="text1"/>
          <w:lang w:val="en"/>
        </w:rPr>
        <w:t xml:space="preserve">What </w:t>
      </w:r>
      <w:r w:rsidR="00A179A5">
        <w:rPr>
          <w:rFonts w:ascii="Calibri" w:eastAsia="Calibri" w:hAnsi="Calibri" w:cs="Calibri"/>
          <w:color w:val="000000" w:themeColor="text1"/>
          <w:lang w:val="en"/>
        </w:rPr>
        <w:t xml:space="preserve">agency </w:t>
      </w:r>
      <w:r>
        <w:rPr>
          <w:rFonts w:ascii="Calibri" w:eastAsia="Calibri" w:hAnsi="Calibri" w:cs="Calibri"/>
          <w:color w:val="000000" w:themeColor="text1"/>
          <w:lang w:val="en"/>
        </w:rPr>
        <w:t>resources have been required to support the external evaluation?</w:t>
      </w:r>
    </w:p>
    <w:p w:rsidR="002B7B69" w:rsidP="002B7B69" w14:paraId="243F516E" w14:textId="0AEF56D8">
      <w:pPr>
        <w:rPr>
          <w:lang w:val="en"/>
        </w:rPr>
      </w:pPr>
    </w:p>
    <w:p w:rsidR="00B12400" w:rsidP="00B12400" w14:paraId="7554A88D" w14:textId="77777777">
      <w:pPr>
        <w:spacing w:line="259" w:lineRule="auto"/>
        <w:rPr>
          <w:rFonts w:eastAsia="Calibri" w:cstheme="minorHAnsi"/>
          <w:b/>
          <w:bCs/>
          <w:lang w:val="en"/>
        </w:rPr>
      </w:pPr>
      <w:r>
        <w:rPr>
          <w:rFonts w:eastAsia="Calibri" w:cstheme="minorHAnsi"/>
          <w:b/>
          <w:bCs/>
          <w:lang w:val="en"/>
        </w:rPr>
        <w:t>Partner Relationships</w:t>
      </w:r>
    </w:p>
    <w:p w:rsidR="00587B28" w:rsidP="00B12400" w14:paraId="5AFA7D04" w14:textId="60D161F8">
      <w:pPr>
        <w:spacing w:line="259" w:lineRule="auto"/>
        <w:rPr>
          <w:rFonts w:eastAsia="Calibri" w:cstheme="minorHAnsi"/>
          <w:b/>
          <w:bCs/>
          <w:i/>
          <w:iCs/>
        </w:rPr>
      </w:pPr>
      <w:r w:rsidRPr="00AA1FFC">
        <w:rPr>
          <w:rFonts w:eastAsia="Calibri" w:cstheme="minorHAnsi"/>
          <w:b/>
          <w:bCs/>
          <w:i/>
          <w:iCs/>
        </w:rPr>
        <w:t xml:space="preserve">Now, I’d like to learn a bit about your relationships with </w:t>
      </w:r>
      <w:r>
        <w:rPr>
          <w:rFonts w:eastAsia="Calibri" w:cstheme="minorHAnsi"/>
          <w:b/>
          <w:bCs/>
          <w:i/>
          <w:iCs/>
        </w:rPr>
        <w:t>DCF</w:t>
      </w:r>
      <w:r w:rsidRPr="00AA1FFC">
        <w:rPr>
          <w:rFonts w:eastAsia="Calibri" w:cstheme="minorHAnsi"/>
          <w:b/>
          <w:bCs/>
          <w:i/>
          <w:iCs/>
        </w:rPr>
        <w:t xml:space="preserve">, Youth Villages, and other </w:t>
      </w:r>
      <w:r w:rsidR="00A179A5">
        <w:rPr>
          <w:rFonts w:eastAsia="Calibri" w:cstheme="minorHAnsi"/>
          <w:b/>
          <w:bCs/>
          <w:i/>
          <w:iCs/>
        </w:rPr>
        <w:t>agencies</w:t>
      </w:r>
      <w:r w:rsidRPr="00AA1FFC">
        <w:rPr>
          <w:rFonts w:eastAsia="Calibri" w:cstheme="minorHAnsi"/>
          <w:b/>
          <w:bCs/>
          <w:i/>
          <w:iCs/>
        </w:rPr>
        <w:t>.</w:t>
      </w:r>
    </w:p>
    <w:p w:rsidR="00B12400" w:rsidRPr="003C25B0" w:rsidP="00B12400" w14:paraId="4BD3145F" w14:textId="7E6DF26F">
      <w:pPr>
        <w:spacing w:line="259" w:lineRule="auto"/>
        <w:rPr>
          <w:rFonts w:eastAsia="Calibri" w:cstheme="minorHAnsi"/>
          <w:i/>
          <w:iCs/>
          <w:lang w:val="en"/>
        </w:rPr>
      </w:pPr>
      <w:r>
        <w:rPr>
          <w:rFonts w:eastAsia="Calibri" w:cstheme="minorHAnsi"/>
          <w:i/>
          <w:iCs/>
          <w:lang w:val="en"/>
        </w:rPr>
        <w:t>Relationship among implementing agencies</w:t>
      </w:r>
    </w:p>
    <w:p w:rsidR="00B12400" w:rsidP="00B12400" w14:paraId="7BC150C2" w14:textId="0EBFED4E">
      <w:pPr>
        <w:pStyle w:val="ListParagraph"/>
        <w:numPr>
          <w:ilvl w:val="0"/>
          <w:numId w:val="1"/>
        </w:numPr>
        <w:spacing w:line="259" w:lineRule="auto"/>
        <w:rPr>
          <w:rFonts w:eastAsia="Calibri" w:cstheme="minorHAnsi"/>
          <w:lang w:val="en"/>
        </w:rPr>
      </w:pPr>
      <w:r>
        <w:rPr>
          <w:rFonts w:eastAsia="Calibri" w:cstheme="minorHAnsi"/>
          <w:lang w:val="en"/>
        </w:rPr>
        <w:t>How would you</w:t>
      </w:r>
      <w:r w:rsidRPr="00B57CAD">
        <w:rPr>
          <w:rFonts w:eastAsia="Calibri" w:cstheme="minorHAnsi"/>
          <w:lang w:val="en"/>
        </w:rPr>
        <w:t xml:space="preserve"> describe </w:t>
      </w:r>
      <w:r>
        <w:rPr>
          <w:rFonts w:eastAsia="Calibri" w:cstheme="minorHAnsi"/>
          <w:lang w:val="en"/>
        </w:rPr>
        <w:t>your agency’s</w:t>
      </w:r>
      <w:r w:rsidRPr="00B57CAD">
        <w:rPr>
          <w:rFonts w:eastAsia="Calibri" w:cstheme="minorHAnsi"/>
          <w:lang w:val="en"/>
        </w:rPr>
        <w:t xml:space="preserve"> relationship with </w:t>
      </w:r>
      <w:r>
        <w:rPr>
          <w:rFonts w:eastAsia="Calibri" w:cstheme="minorHAnsi"/>
          <w:lang w:val="en"/>
        </w:rPr>
        <w:t>DCF?</w:t>
      </w:r>
    </w:p>
    <w:p w:rsidR="00B12400" w:rsidP="00B12400" w14:paraId="424410EC" w14:textId="4A36FE37">
      <w:pPr>
        <w:pStyle w:val="ListParagraph"/>
        <w:numPr>
          <w:ilvl w:val="1"/>
          <w:numId w:val="1"/>
        </w:numPr>
        <w:spacing w:line="259" w:lineRule="auto"/>
        <w:rPr>
          <w:rFonts w:eastAsia="Calibri" w:cstheme="minorHAnsi"/>
          <w:lang w:val="en"/>
        </w:rPr>
      </w:pPr>
      <w:r>
        <w:rPr>
          <w:rFonts w:eastAsia="Calibri" w:cstheme="minorHAnsi"/>
          <w:lang w:val="en"/>
        </w:rPr>
        <w:t>[</w:t>
      </w:r>
      <w:r w:rsidR="006E6071">
        <w:rPr>
          <w:rFonts w:eastAsia="Calibri" w:cstheme="minorHAnsi"/>
          <w:lang w:val="en"/>
        </w:rPr>
        <w:t>If needed</w:t>
      </w:r>
      <w:r>
        <w:rPr>
          <w:rFonts w:eastAsia="Calibri" w:cstheme="minorHAnsi"/>
          <w:lang w:val="en"/>
        </w:rPr>
        <w:t>] Would you say this relationship is positive, negative, or neutral? Why do you say that?</w:t>
      </w:r>
    </w:p>
    <w:p w:rsidR="00B12400" w:rsidRPr="00BA3651" w:rsidP="000E282E" w14:paraId="68EA6CB9" w14:textId="51C8A41A">
      <w:pPr>
        <w:pStyle w:val="ListParagraph"/>
        <w:numPr>
          <w:ilvl w:val="1"/>
          <w:numId w:val="1"/>
        </w:numPr>
        <w:spacing w:line="259" w:lineRule="auto"/>
        <w:rPr>
          <w:rFonts w:eastAsia="Calibri" w:cstheme="minorHAnsi"/>
          <w:color w:val="000000" w:themeColor="text1"/>
          <w:lang w:val="en"/>
        </w:rPr>
      </w:pPr>
      <w:r>
        <w:rPr>
          <w:rFonts w:eastAsia="Calibri" w:cstheme="minorHAnsi"/>
          <w:color w:val="000000" w:themeColor="text1"/>
          <w:lang w:val="en"/>
        </w:rPr>
        <w:t xml:space="preserve">Does the </w:t>
      </w:r>
      <w:r>
        <w:rPr>
          <w:rFonts w:eastAsia="Calibri" w:cstheme="minorHAnsi"/>
          <w:lang w:val="en"/>
        </w:rPr>
        <w:t>relationship between your agency and DCF need to change in order to better serve youth in LifeSet? If so, can you please tell me what changes are needed?</w:t>
      </w:r>
    </w:p>
    <w:p w:rsidR="00B12400" w:rsidRPr="00B866AF" w:rsidP="00B12400" w14:paraId="3A321290" w14:textId="1BA9D4A2">
      <w:pPr>
        <w:pStyle w:val="ListParagraph"/>
        <w:numPr>
          <w:ilvl w:val="0"/>
          <w:numId w:val="1"/>
        </w:numPr>
        <w:spacing w:line="259" w:lineRule="auto"/>
        <w:rPr>
          <w:rFonts w:eastAsia="Calibri" w:cstheme="minorHAnsi"/>
          <w:color w:val="000000" w:themeColor="text1"/>
          <w:lang w:val="en"/>
        </w:rPr>
      </w:pPr>
      <w:r w:rsidRPr="009711C8">
        <w:rPr>
          <w:rFonts w:eastAsia="Calibri" w:cstheme="minorHAnsi"/>
          <w:color w:val="000000" w:themeColor="text1"/>
          <w:lang w:val="en"/>
        </w:rPr>
        <w:t xml:space="preserve">What information </w:t>
      </w:r>
      <w:r>
        <w:rPr>
          <w:rFonts w:eastAsia="Calibri" w:cstheme="minorHAnsi"/>
          <w:color w:val="000000" w:themeColor="text1"/>
          <w:lang w:val="en"/>
        </w:rPr>
        <w:t xml:space="preserve">do you </w:t>
      </w:r>
      <w:r w:rsidRPr="009711C8">
        <w:rPr>
          <w:rFonts w:eastAsia="Calibri" w:cstheme="minorHAnsi"/>
          <w:color w:val="000000" w:themeColor="text1"/>
          <w:lang w:val="en"/>
        </w:rPr>
        <w:t xml:space="preserve">share with </w:t>
      </w:r>
      <w:r>
        <w:rPr>
          <w:rFonts w:eastAsia="Calibri" w:cstheme="minorHAnsi"/>
          <w:lang w:val="en"/>
        </w:rPr>
        <w:t>DCF</w:t>
      </w:r>
      <w:r w:rsidRPr="009711C8">
        <w:rPr>
          <w:rFonts w:eastAsia="Calibri" w:cstheme="minorHAnsi"/>
          <w:color w:val="000000" w:themeColor="text1"/>
          <w:lang w:val="en"/>
        </w:rPr>
        <w:t xml:space="preserve"> about the youth that you are both serving?</w:t>
      </w:r>
      <w:r>
        <w:rPr>
          <w:rFonts w:eastAsia="Calibri" w:cstheme="minorHAnsi"/>
          <w:color w:val="000000" w:themeColor="text1"/>
          <w:lang w:val="en"/>
        </w:rPr>
        <w:t xml:space="preserve"> </w:t>
      </w:r>
      <w:r w:rsidRPr="00B866AF">
        <w:rPr>
          <w:rFonts w:eastAsia="Calibri" w:cstheme="minorHAnsi"/>
          <w:color w:val="000000" w:themeColor="text1"/>
          <w:lang w:val="en"/>
        </w:rPr>
        <w:t xml:space="preserve">What information do they provide </w:t>
      </w:r>
      <w:r>
        <w:rPr>
          <w:rFonts w:eastAsia="Calibri" w:cstheme="minorHAnsi"/>
          <w:color w:val="000000" w:themeColor="text1"/>
          <w:lang w:val="en"/>
        </w:rPr>
        <w:t xml:space="preserve">to </w:t>
      </w:r>
      <w:r w:rsidRPr="00B866AF">
        <w:rPr>
          <w:rFonts w:eastAsia="Calibri" w:cstheme="minorHAnsi"/>
          <w:color w:val="000000" w:themeColor="text1"/>
          <w:lang w:val="en"/>
        </w:rPr>
        <w:t>you?</w:t>
      </w:r>
    </w:p>
    <w:p w:rsidR="00B12400" w:rsidRPr="009711C8" w:rsidP="00B12400" w14:paraId="2DFEE0B3" w14:textId="77777777">
      <w:pPr>
        <w:pStyle w:val="ListParagraph"/>
        <w:numPr>
          <w:ilvl w:val="1"/>
          <w:numId w:val="1"/>
        </w:numPr>
        <w:spacing w:line="259" w:lineRule="auto"/>
        <w:rPr>
          <w:rFonts w:eastAsia="Calibri" w:cstheme="minorHAnsi"/>
          <w:color w:val="000000" w:themeColor="text1"/>
          <w:lang w:val="en"/>
        </w:rPr>
      </w:pPr>
      <w:r>
        <w:rPr>
          <w:rFonts w:eastAsia="Calibri" w:cstheme="minorHAnsi"/>
          <w:color w:val="000000" w:themeColor="text1"/>
          <w:lang w:val="en"/>
        </w:rPr>
        <w:t>Is this information sharing helpful or unhelpful in meeting youths’ needs</w:t>
      </w:r>
      <w:r w:rsidRPr="009711C8">
        <w:rPr>
          <w:rFonts w:eastAsia="Calibri" w:cstheme="minorHAnsi"/>
          <w:color w:val="000000" w:themeColor="text1"/>
          <w:lang w:val="en"/>
        </w:rPr>
        <w:t xml:space="preserve">? </w:t>
      </w:r>
      <w:r>
        <w:rPr>
          <w:rFonts w:eastAsia="Calibri" w:cstheme="minorHAnsi"/>
          <w:lang w:val="en"/>
        </w:rPr>
        <w:t>Why do you say that? Could you give an example?</w:t>
      </w:r>
    </w:p>
    <w:p w:rsidR="00B12400" w:rsidP="00B12400" w14:paraId="25FF0A52" w14:textId="4B1B829A">
      <w:pPr>
        <w:pStyle w:val="ListParagraph"/>
        <w:numPr>
          <w:ilvl w:val="0"/>
          <w:numId w:val="1"/>
        </w:numPr>
        <w:spacing w:line="259" w:lineRule="auto"/>
        <w:rPr>
          <w:rFonts w:eastAsia="Calibri" w:cstheme="minorHAnsi"/>
          <w:lang w:val="en"/>
        </w:rPr>
      </w:pPr>
      <w:r>
        <w:rPr>
          <w:rFonts w:eastAsia="Calibri" w:cstheme="minorHAnsi"/>
          <w:lang w:val="en"/>
        </w:rPr>
        <w:t>How would you</w:t>
      </w:r>
      <w:r w:rsidRPr="00B57CAD">
        <w:rPr>
          <w:rFonts w:eastAsia="Calibri" w:cstheme="minorHAnsi"/>
          <w:lang w:val="en"/>
        </w:rPr>
        <w:t xml:space="preserve"> describe </w:t>
      </w:r>
      <w:r>
        <w:rPr>
          <w:rFonts w:eastAsia="Calibri" w:cstheme="minorHAnsi"/>
          <w:lang w:val="en"/>
        </w:rPr>
        <w:t xml:space="preserve">your agency’s </w:t>
      </w:r>
      <w:r w:rsidRPr="00B57CAD">
        <w:rPr>
          <w:rFonts w:eastAsia="Calibri" w:cstheme="minorHAnsi"/>
          <w:lang w:val="en"/>
        </w:rPr>
        <w:t xml:space="preserve">relationship with </w:t>
      </w:r>
      <w:r>
        <w:rPr>
          <w:rFonts w:eastAsia="Calibri" w:cstheme="minorHAnsi"/>
          <w:lang w:val="en"/>
        </w:rPr>
        <w:t>Youth Villages?</w:t>
      </w:r>
    </w:p>
    <w:p w:rsidR="00B12400" w:rsidP="00B12400" w14:paraId="443BB6B8" w14:textId="3AC3707A">
      <w:pPr>
        <w:pStyle w:val="ListParagraph"/>
        <w:numPr>
          <w:ilvl w:val="1"/>
          <w:numId w:val="1"/>
        </w:numPr>
        <w:spacing w:line="259" w:lineRule="auto"/>
        <w:rPr>
          <w:rFonts w:eastAsia="Calibri" w:cstheme="minorHAnsi"/>
          <w:lang w:val="en"/>
        </w:rPr>
      </w:pPr>
      <w:r>
        <w:rPr>
          <w:rFonts w:eastAsia="Calibri" w:cstheme="minorHAnsi"/>
          <w:lang w:val="en"/>
        </w:rPr>
        <w:t>[</w:t>
      </w:r>
      <w:r w:rsidR="006E6071">
        <w:rPr>
          <w:rFonts w:eastAsia="Calibri" w:cstheme="minorHAnsi"/>
          <w:lang w:val="en"/>
        </w:rPr>
        <w:t>If needed</w:t>
      </w:r>
      <w:r>
        <w:rPr>
          <w:rFonts w:eastAsia="Calibri" w:cstheme="minorHAnsi"/>
          <w:lang w:val="en"/>
        </w:rPr>
        <w:t>] Would you say this relationship is positive, negative, or neutral? Why do you say that?</w:t>
      </w:r>
    </w:p>
    <w:p w:rsidR="00B12400" w:rsidRPr="00B57CAD" w:rsidP="000E282E" w14:paraId="41DD7CE5" w14:textId="40EDB1D7">
      <w:pPr>
        <w:pStyle w:val="ListParagraph"/>
        <w:numPr>
          <w:ilvl w:val="1"/>
          <w:numId w:val="1"/>
        </w:numPr>
        <w:spacing w:line="259" w:lineRule="auto"/>
        <w:rPr>
          <w:rFonts w:eastAsia="Calibri" w:cstheme="minorHAnsi"/>
          <w:color w:val="000000" w:themeColor="text1"/>
          <w:lang w:val="en"/>
        </w:rPr>
      </w:pPr>
      <w:r>
        <w:rPr>
          <w:rFonts w:eastAsia="Calibri" w:cstheme="minorHAnsi"/>
          <w:color w:val="000000" w:themeColor="text1"/>
          <w:lang w:val="en"/>
        </w:rPr>
        <w:t xml:space="preserve">Does the </w:t>
      </w:r>
      <w:r>
        <w:rPr>
          <w:rFonts w:eastAsia="Calibri" w:cstheme="minorHAnsi"/>
          <w:lang w:val="en"/>
        </w:rPr>
        <w:t xml:space="preserve">relationship between your agency and Youth Villages need to change in order to better serve youth in LifeSet? If so, can you please tell me what changes are needed? </w:t>
      </w:r>
    </w:p>
    <w:p w:rsidR="00AF2737" w:rsidP="00AF2737" w14:paraId="13C28FD9" w14:textId="262FC145">
      <w:pPr>
        <w:rPr>
          <w:rFonts w:eastAsia="Calibri" w:cstheme="minorHAnsi"/>
          <w:i/>
          <w:iCs/>
          <w:lang w:val="en"/>
        </w:rPr>
      </w:pPr>
    </w:p>
    <w:p w:rsidR="00AF2737" w:rsidRPr="00AF2737" w:rsidP="00AF2737" w14:paraId="61815E52" w14:textId="0792548E">
      <w:pPr>
        <w:rPr>
          <w:lang w:val="en"/>
        </w:rPr>
      </w:pPr>
      <w:bookmarkStart w:id="10" w:name="_Hlk82781557"/>
      <w:r>
        <w:rPr>
          <w:rFonts w:eastAsia="Calibri" w:cstheme="minorHAnsi"/>
          <w:i/>
          <w:iCs/>
          <w:lang w:val="en"/>
        </w:rPr>
        <w:t>Relationships with other entities/systems</w:t>
      </w:r>
    </w:p>
    <w:bookmarkEnd w:id="10"/>
    <w:p w:rsidR="00AF2737" w:rsidRPr="00AF2737" w:rsidP="00AF2737" w14:paraId="21E93D96" w14:textId="1B21247C">
      <w:pPr>
        <w:pStyle w:val="ListParagraph"/>
        <w:numPr>
          <w:ilvl w:val="0"/>
          <w:numId w:val="1"/>
        </w:numPr>
        <w:rPr>
          <w:lang w:val="en"/>
        </w:rPr>
      </w:pPr>
      <w:r>
        <w:rPr>
          <w:lang w:val="en"/>
        </w:rPr>
        <w:t xml:space="preserve">In what ways does your agency </w:t>
      </w:r>
      <w:r w:rsidRPr="00AF2737">
        <w:rPr>
          <w:lang w:val="en"/>
        </w:rPr>
        <w:t>collaborat</w:t>
      </w:r>
      <w:r>
        <w:rPr>
          <w:lang w:val="en"/>
        </w:rPr>
        <w:t>e</w:t>
      </w:r>
      <w:r w:rsidRPr="00AF2737">
        <w:rPr>
          <w:lang w:val="en"/>
        </w:rPr>
        <w:t xml:space="preserve"> with other agencies, organizations, or systems around LifeSet?</w:t>
      </w:r>
      <w:r>
        <w:rPr>
          <w:lang w:val="en"/>
        </w:rPr>
        <w:t xml:space="preserve"> </w:t>
      </w:r>
      <w:bookmarkStart w:id="11" w:name="_Hlk82781496"/>
      <w:r>
        <w:rPr>
          <w:lang w:val="en"/>
        </w:rPr>
        <w:t>F</w:t>
      </w:r>
      <w:r>
        <w:rPr>
          <w:rFonts w:eastAsia="Calibri" w:cstheme="minorHAnsi"/>
          <w:lang w:val="en"/>
        </w:rPr>
        <w:t>or example, mental health, judiciary/courts, other non-profits, or community groups.</w:t>
      </w:r>
      <w:bookmarkEnd w:id="11"/>
    </w:p>
    <w:p w:rsidR="00AF2737" w:rsidP="00AF2737" w14:paraId="06F36133" w14:textId="70AF08BB">
      <w:pPr>
        <w:pStyle w:val="ListParagraph"/>
        <w:numPr>
          <w:ilvl w:val="1"/>
          <w:numId w:val="1"/>
        </w:numPr>
        <w:rPr>
          <w:lang w:val="en"/>
        </w:rPr>
      </w:pPr>
      <w:r>
        <w:rPr>
          <w:lang w:val="en"/>
        </w:rPr>
        <w:t xml:space="preserve">[If applicable] </w:t>
      </w:r>
      <w:r w:rsidRPr="00AF2737">
        <w:rPr>
          <w:lang w:val="en"/>
        </w:rPr>
        <w:t>How effective are these collaborations in helping to meet the needs of youth in LifeSet? Can you give an example?</w:t>
      </w:r>
    </w:p>
    <w:p w:rsidR="00B12400" w:rsidP="00652AE7" w14:paraId="31BFC63C" w14:textId="26048A1D">
      <w:pPr>
        <w:spacing w:line="259" w:lineRule="auto"/>
      </w:pPr>
    </w:p>
    <w:p w:rsidR="00652AE7" w:rsidP="00652AE7" w14:paraId="2707DABF" w14:textId="42DCF131">
      <w:pPr>
        <w:spacing w:line="259" w:lineRule="auto"/>
        <w:rPr>
          <w:b/>
          <w:bCs/>
        </w:rPr>
      </w:pPr>
      <w:r>
        <w:rPr>
          <w:b/>
          <w:bCs/>
        </w:rPr>
        <w:t>Fidelity</w:t>
      </w:r>
    </w:p>
    <w:p w:rsidR="00587B28" w:rsidP="00652AE7" w14:paraId="5237D777" w14:textId="3F006A3C">
      <w:pPr>
        <w:spacing w:line="259" w:lineRule="auto"/>
        <w:rPr>
          <w:b/>
          <w:bCs/>
          <w:i/>
          <w:iCs/>
        </w:rPr>
      </w:pPr>
      <w:bookmarkStart w:id="12" w:name="_Hlk94100290"/>
      <w:r>
        <w:rPr>
          <w:b/>
          <w:bCs/>
          <w:i/>
          <w:iCs/>
        </w:rPr>
        <w:t xml:space="preserve">The next couple questions </w:t>
      </w:r>
      <w:r w:rsidR="00A61E2C">
        <w:rPr>
          <w:b/>
          <w:bCs/>
          <w:i/>
          <w:iCs/>
        </w:rPr>
        <w:t>are</w:t>
      </w:r>
      <w:r>
        <w:rPr>
          <w:b/>
          <w:bCs/>
          <w:i/>
          <w:iCs/>
        </w:rPr>
        <w:t xml:space="preserve"> about </w:t>
      </w:r>
      <w:r w:rsidR="00A61E2C">
        <w:rPr>
          <w:b/>
          <w:bCs/>
          <w:i/>
          <w:iCs/>
        </w:rPr>
        <w:t>whether LifeSet is being delivered with fidelity</w:t>
      </w:r>
      <w:r>
        <w:rPr>
          <w:b/>
          <w:bCs/>
          <w:i/>
          <w:iCs/>
        </w:rPr>
        <w:t>.</w:t>
      </w:r>
      <w:r w:rsidR="00A61E2C">
        <w:rPr>
          <w:b/>
          <w:bCs/>
          <w:i/>
          <w:iCs/>
        </w:rPr>
        <w:t xml:space="preserve"> By fidelity, I mean consistently following the procedures from the LifeSet manual for things like what activities occur, how, and when.</w:t>
      </w:r>
    </w:p>
    <w:bookmarkEnd w:id="12"/>
    <w:p w:rsidR="00B56991" w:rsidRPr="00B56991" w:rsidP="00B56991" w14:paraId="5565557D" w14:textId="179D72DE">
      <w:pPr>
        <w:pStyle w:val="ListParagraph"/>
        <w:numPr>
          <w:ilvl w:val="0"/>
          <w:numId w:val="1"/>
        </w:numPr>
      </w:pPr>
      <w:r w:rsidRPr="00B56991">
        <w:t xml:space="preserve">Do you believe LifeSet is being delivered with fidelity in your agency? </w:t>
      </w:r>
    </w:p>
    <w:p w:rsidR="00B56991" w:rsidRPr="00B56991" w:rsidP="00B56991" w14:paraId="2B8D9186" w14:textId="77777777">
      <w:pPr>
        <w:pStyle w:val="ListParagraph"/>
        <w:numPr>
          <w:ilvl w:val="1"/>
          <w:numId w:val="1"/>
        </w:numPr>
      </w:pPr>
      <w:r w:rsidRPr="00B56991">
        <w:t>If yes, how do you know?</w:t>
      </w:r>
    </w:p>
    <w:p w:rsidR="00B36C41" w:rsidP="00127A98" w14:paraId="600046C6" w14:textId="5EC0E1FC">
      <w:pPr>
        <w:numPr>
          <w:ilvl w:val="2"/>
          <w:numId w:val="1"/>
        </w:numPr>
      </w:pPr>
      <w:r>
        <w:t>[If not mentioned] Are there model fidelity requirements you must meet? If so, what are they?</w:t>
      </w:r>
    </w:p>
    <w:p w:rsidR="00B56991" w:rsidRPr="00B56991" w:rsidP="00B56991" w14:paraId="711497D8" w14:textId="77777777">
      <w:pPr>
        <w:pStyle w:val="ListParagraph"/>
        <w:numPr>
          <w:ilvl w:val="1"/>
          <w:numId w:val="1"/>
        </w:numPr>
      </w:pPr>
      <w:r w:rsidRPr="00B56991">
        <w:t>If no, what LifeSet components are not being delivered with fidelity?</w:t>
      </w:r>
    </w:p>
    <w:p w:rsidR="00B56991" w:rsidRPr="00B56991" w:rsidP="00B56991" w14:paraId="3E123553" w14:textId="77777777">
      <w:pPr>
        <w:pStyle w:val="ListParagraph"/>
        <w:numPr>
          <w:ilvl w:val="0"/>
          <w:numId w:val="1"/>
        </w:numPr>
      </w:pPr>
      <w:bookmarkStart w:id="13" w:name="_Hlk83029561"/>
      <w:r w:rsidRPr="00B56991">
        <w:t>Do the staff who are implementing LifeSet believe in the model?</w:t>
      </w:r>
    </w:p>
    <w:p w:rsidR="00B56991" w:rsidRPr="00B56991" w:rsidP="00B56991" w14:paraId="5B9494BB" w14:textId="248600A9">
      <w:pPr>
        <w:pStyle w:val="ListParagraph"/>
        <w:numPr>
          <w:ilvl w:val="1"/>
          <w:numId w:val="1"/>
        </w:numPr>
      </w:pPr>
      <w:r>
        <w:t>[Alternative wording</w:t>
      </w:r>
      <w:r w:rsidR="00013E87">
        <w:t>, if needed</w:t>
      </w:r>
      <w:r>
        <w:t xml:space="preserve">] </w:t>
      </w:r>
      <w:r w:rsidRPr="00B56991">
        <w:t>Have you found that LifeSet staff in your agency tend to follow the model, even if a staff member might prefer a different approach? Do you have an example you can share?</w:t>
      </w:r>
      <w:bookmarkEnd w:id="13"/>
    </w:p>
    <w:p w:rsidR="00CB7F42" w:rsidP="00CB7F42" w14:paraId="65108818" w14:textId="77777777">
      <w:pPr>
        <w:pStyle w:val="ListParagraph"/>
        <w:numPr>
          <w:ilvl w:val="0"/>
          <w:numId w:val="1"/>
        </w:numPr>
        <w:spacing w:line="254" w:lineRule="auto"/>
      </w:pPr>
      <w:r>
        <w:t>Would you say it is easy or difficult to maintain fidelity to the LifeSet model over time? Please tell me why you think that.</w:t>
      </w:r>
    </w:p>
    <w:p w:rsidR="00CB7F42" w:rsidP="00CB7F42" w14:paraId="4641E400" w14:textId="77777777">
      <w:pPr>
        <w:pStyle w:val="ListParagraph"/>
        <w:numPr>
          <w:ilvl w:val="1"/>
          <w:numId w:val="1"/>
        </w:numPr>
        <w:spacing w:line="256" w:lineRule="auto"/>
      </w:pPr>
      <w:r>
        <w:t>[probe if needed] Can you give an example of what makes it easy or difficult?</w:t>
      </w:r>
    </w:p>
    <w:p w:rsidR="00CB7F42" w:rsidP="00CB7F42" w14:paraId="68D4A153" w14:textId="2A5C961E">
      <w:pPr>
        <w:pStyle w:val="ListParagraph"/>
        <w:numPr>
          <w:ilvl w:val="1"/>
          <w:numId w:val="1"/>
        </w:numPr>
        <w:spacing w:line="256" w:lineRule="auto"/>
      </w:pPr>
      <w:r>
        <w:t>What resources are needed to sustain fidelity to the model?</w:t>
      </w:r>
      <w:r w:rsidR="00F1648C">
        <w:t xml:space="preserve"> [If needed: For example, maintain or increase funding, more or different training, retaining qualified staff]</w:t>
      </w:r>
    </w:p>
    <w:p w:rsidR="00B56991" w:rsidP="00357EEC" w14:paraId="32E71668" w14:textId="43D421B2">
      <w:pPr>
        <w:spacing w:line="259" w:lineRule="auto"/>
      </w:pPr>
    </w:p>
    <w:p w:rsidR="00377C72" w:rsidRPr="00A179A5" w:rsidP="00377C72" w14:paraId="66695423" w14:textId="77777777">
      <w:pPr>
        <w:spacing w:line="259" w:lineRule="auto"/>
        <w:rPr>
          <w:rFonts w:ascii="Calibri" w:eastAsia="Calibri" w:hAnsi="Calibri" w:cs="Calibri"/>
          <w:b/>
          <w:bCs/>
          <w:color w:val="000000" w:themeColor="text1"/>
          <w:lang w:val="en"/>
        </w:rPr>
      </w:pPr>
      <w:bookmarkStart w:id="14" w:name="_GoBack"/>
      <w:r w:rsidRPr="00A179A5">
        <w:rPr>
          <w:rFonts w:ascii="Calibri" w:eastAsia="Calibri" w:hAnsi="Calibri" w:cs="Calibri"/>
          <w:b/>
          <w:bCs/>
          <w:color w:val="000000" w:themeColor="text1"/>
          <w:lang w:val="en"/>
        </w:rPr>
        <w:t>Program Sustainability</w:t>
      </w:r>
      <w:bookmarkEnd w:id="14"/>
    </w:p>
    <w:p w:rsidR="00377C72" w:rsidRPr="00E001E6" w:rsidP="00377C72" w14:paraId="71CDB055" w14:textId="77777777">
      <w:pPr>
        <w:spacing w:line="259" w:lineRule="auto"/>
        <w:rPr>
          <w:rFonts w:ascii="Calibri" w:eastAsia="Calibri" w:hAnsi="Calibri" w:cs="Calibri"/>
          <w:b/>
          <w:bCs/>
          <w:i/>
          <w:iCs/>
          <w:color w:val="000000" w:themeColor="text1"/>
          <w:lang w:val="en"/>
        </w:rPr>
      </w:pPr>
      <w:r>
        <w:rPr>
          <w:rFonts w:ascii="Calibri" w:eastAsia="Calibri" w:hAnsi="Calibri" w:cs="Calibri"/>
          <w:b/>
          <w:bCs/>
          <w:i/>
          <w:iCs/>
          <w:color w:val="000000" w:themeColor="text1"/>
          <w:lang w:val="en"/>
        </w:rPr>
        <w:t>Next, I’d like to discuss how LifeSet may be implemented in the future, once the evaluation ends.</w:t>
      </w:r>
    </w:p>
    <w:p w:rsidR="00377C72" w:rsidRPr="00274D3E" w:rsidP="00377C72" w14:paraId="7AF2A31D" w14:textId="77777777">
      <w:pPr>
        <w:pStyle w:val="ListParagraph"/>
        <w:numPr>
          <w:ilvl w:val="0"/>
          <w:numId w:val="1"/>
        </w:numPr>
        <w:spacing w:line="259" w:lineRule="auto"/>
        <w:rPr>
          <w:rFonts w:ascii="Calibri" w:eastAsia="Calibri" w:hAnsi="Calibri" w:cs="Calibri"/>
          <w:i/>
          <w:iCs/>
          <w:color w:val="000000" w:themeColor="text1"/>
          <w:lang w:val="en"/>
        </w:rPr>
      </w:pPr>
      <w:r>
        <w:rPr>
          <w:rFonts w:ascii="Calibri" w:eastAsia="Calibri" w:hAnsi="Calibri" w:cs="Calibri"/>
          <w:color w:val="000000" w:themeColor="text1"/>
          <w:lang w:val="en"/>
        </w:rPr>
        <w:t>What resources have been required to implement LifeSet?</w:t>
      </w:r>
    </w:p>
    <w:p w:rsidR="00377C72" w:rsidP="00377C72" w14:paraId="496881A7" w14:textId="77777777">
      <w:pPr>
        <w:pStyle w:val="ListParagraph"/>
        <w:numPr>
          <w:ilvl w:val="0"/>
          <w:numId w:val="1"/>
        </w:numPr>
        <w:spacing w:line="259" w:lineRule="auto"/>
      </w:pPr>
      <w:r>
        <w:t>What resources and supports are needed to sustain LifeSet after the evaluation?</w:t>
      </w:r>
    </w:p>
    <w:p w:rsidR="00377C72" w:rsidP="00377C72" w14:paraId="4942AFB8" w14:textId="77777777">
      <w:pPr>
        <w:pStyle w:val="ListParagraph"/>
        <w:numPr>
          <w:ilvl w:val="1"/>
          <w:numId w:val="1"/>
        </w:numPr>
        <w:spacing w:line="259" w:lineRule="auto"/>
      </w:pPr>
      <w:r>
        <w:t>[Probe] Are any supports needed from Youth Villages to sustain LifeSet?</w:t>
      </w:r>
    </w:p>
    <w:p w:rsidR="00377C72" w:rsidP="00377C72" w14:paraId="1E5C0DB2" w14:textId="77777777">
      <w:pPr>
        <w:pStyle w:val="ListParagraph"/>
        <w:numPr>
          <w:ilvl w:val="1"/>
          <w:numId w:val="1"/>
        </w:numPr>
        <w:spacing w:line="259" w:lineRule="auto"/>
      </w:pPr>
      <w:r>
        <w:t>[Probe] Are any supports needed from DCF to sustain LifeSet?</w:t>
      </w:r>
    </w:p>
    <w:p w:rsidR="00377C72" w:rsidP="00377C72" w14:paraId="4C863610" w14:textId="77777777">
      <w:pPr>
        <w:pStyle w:val="ListParagraph"/>
        <w:numPr>
          <w:ilvl w:val="0"/>
          <w:numId w:val="1"/>
        </w:numPr>
        <w:spacing w:line="259" w:lineRule="auto"/>
      </w:pPr>
      <w:r>
        <w:t>What factors would impact your agency’s decision to continue providing LifeSet program?</w:t>
      </w:r>
    </w:p>
    <w:p w:rsidR="00377C72" w:rsidP="00377C72" w14:paraId="53D4D9D4" w14:textId="77777777">
      <w:pPr>
        <w:pStyle w:val="ListParagraph"/>
        <w:numPr>
          <w:ilvl w:val="1"/>
          <w:numId w:val="1"/>
        </w:numPr>
        <w:spacing w:line="259" w:lineRule="auto"/>
      </w:pPr>
      <w:r>
        <w:t>[Probes] evaluation results, funding, political will</w:t>
      </w:r>
    </w:p>
    <w:p w:rsidR="00377C72" w:rsidP="00377C72" w14:paraId="27B587F0" w14:textId="77777777">
      <w:pPr>
        <w:pStyle w:val="ListParagraph"/>
        <w:numPr>
          <w:ilvl w:val="0"/>
          <w:numId w:val="1"/>
        </w:numPr>
        <w:spacing w:line="259" w:lineRule="auto"/>
      </w:pPr>
      <w:r>
        <w:t>How will LifeSet’s implementation change when the external evaluation is over?</w:t>
      </w:r>
    </w:p>
    <w:p w:rsidR="00377C72" w:rsidP="00377C72" w14:paraId="7A2CC791" w14:textId="77777777">
      <w:pPr>
        <w:rPr>
          <w:lang w:val="en"/>
        </w:rPr>
      </w:pPr>
    </w:p>
    <w:p w:rsidR="00013E87" w:rsidP="00357EEC" w14:paraId="3C1D7C63" w14:textId="3B44EA0C">
      <w:pPr>
        <w:spacing w:line="259" w:lineRule="auto"/>
        <w:rPr>
          <w:b/>
          <w:bCs/>
        </w:rPr>
      </w:pPr>
      <w:r>
        <w:rPr>
          <w:b/>
          <w:bCs/>
        </w:rPr>
        <w:t>Staff Requirements</w:t>
      </w:r>
    </w:p>
    <w:p w:rsidR="00587B28" w:rsidRPr="009074FB" w:rsidP="00357EEC" w14:paraId="584C72A6" w14:textId="76F863A4">
      <w:pPr>
        <w:spacing w:line="259" w:lineRule="auto"/>
        <w:rPr>
          <w:b/>
          <w:bCs/>
          <w:i/>
          <w:iCs/>
        </w:rPr>
      </w:pPr>
      <w:r>
        <w:rPr>
          <w:b/>
          <w:bCs/>
          <w:i/>
          <w:iCs/>
        </w:rPr>
        <w:t>The next couple questions are about</w:t>
      </w:r>
      <w:r>
        <w:rPr>
          <w:b/>
          <w:bCs/>
          <w:i/>
          <w:iCs/>
        </w:rPr>
        <w:t xml:space="preserve"> turnover within the LifeSet program.</w:t>
      </w:r>
    </w:p>
    <w:p w:rsidR="00013E87" w:rsidP="00013E87" w14:paraId="07273310" w14:textId="1527115F">
      <w:pPr>
        <w:pStyle w:val="ListParagraph"/>
        <w:numPr>
          <w:ilvl w:val="0"/>
          <w:numId w:val="1"/>
        </w:numPr>
        <w:spacing w:line="259" w:lineRule="auto"/>
      </w:pPr>
      <w:r>
        <w:t>What has been the rate of turnover in LifeSet Supervisors and Specialists?</w:t>
      </w:r>
    </w:p>
    <w:p w:rsidR="00154888" w:rsidP="00154888" w14:paraId="16D227B4" w14:textId="77BD0817">
      <w:pPr>
        <w:pStyle w:val="ListParagraph"/>
        <w:numPr>
          <w:ilvl w:val="1"/>
          <w:numId w:val="1"/>
        </w:numPr>
        <w:spacing w:line="259" w:lineRule="auto"/>
      </w:pPr>
      <w:r>
        <w:t xml:space="preserve">[If applicable] </w:t>
      </w:r>
      <w:r>
        <w:t>What do you think is causing staff to leave the program or agency?</w:t>
      </w:r>
    </w:p>
    <w:p w:rsidR="00013E87" w:rsidP="00013E87" w14:paraId="6528DD77" w14:textId="405D4502">
      <w:pPr>
        <w:pStyle w:val="ListParagraph"/>
        <w:numPr>
          <w:ilvl w:val="0"/>
          <w:numId w:val="1"/>
        </w:numPr>
        <w:spacing w:line="259" w:lineRule="auto"/>
      </w:pPr>
      <w:r>
        <w:t>In what ways h</w:t>
      </w:r>
      <w:r w:rsidR="00154888">
        <w:t>as staff turnover affected the delivery of LifeSet?</w:t>
      </w:r>
    </w:p>
    <w:p w:rsidR="00154888" w:rsidP="005E4A16" w14:paraId="6E8BE8BF" w14:textId="330EA540">
      <w:pPr>
        <w:pStyle w:val="ListParagraph"/>
        <w:numPr>
          <w:ilvl w:val="1"/>
          <w:numId w:val="1"/>
        </w:numPr>
        <w:spacing w:line="259" w:lineRule="auto"/>
      </w:pPr>
      <w:r>
        <w:t xml:space="preserve"> </w:t>
      </w:r>
      <w:r>
        <w:t>[Probe</w:t>
      </w:r>
      <w:r w:rsidR="0001236D">
        <w:t>s]A</w:t>
      </w:r>
      <w:r>
        <w:t>bility to take new referrals</w:t>
      </w:r>
      <w:r>
        <w:t>,</w:t>
      </w:r>
      <w:r>
        <w:t xml:space="preserve"> staff </w:t>
      </w:r>
      <w:r>
        <w:t xml:space="preserve">able </w:t>
      </w:r>
      <w:r>
        <w:t>to devote time to youths’ needs</w:t>
      </w:r>
    </w:p>
    <w:p w:rsidR="00154888" w:rsidP="00357EEC" w14:paraId="4D822736" w14:textId="77777777">
      <w:pPr>
        <w:spacing w:line="259" w:lineRule="auto"/>
        <w:rPr>
          <w:b/>
          <w:bCs/>
        </w:rPr>
      </w:pPr>
      <w:bookmarkStart w:id="15" w:name="_Hlk83377769"/>
    </w:p>
    <w:p w:rsidR="00357EEC" w:rsidP="00357EEC" w14:paraId="309280C6" w14:textId="00295A84">
      <w:pPr>
        <w:spacing w:line="259" w:lineRule="auto"/>
        <w:rPr>
          <w:b/>
          <w:bCs/>
        </w:rPr>
      </w:pPr>
      <w:r>
        <w:rPr>
          <w:b/>
          <w:bCs/>
        </w:rPr>
        <w:t>Service Delivery</w:t>
      </w:r>
    </w:p>
    <w:bookmarkEnd w:id="15"/>
    <w:p w:rsidR="00357EEC" w:rsidP="00357EEC" w14:paraId="7DE532A4" w14:textId="3BC2AAC9">
      <w:pPr>
        <w:spacing w:line="259" w:lineRule="auto"/>
        <w:rPr>
          <w:i/>
          <w:iCs/>
        </w:rPr>
      </w:pPr>
      <w:r>
        <w:rPr>
          <w:i/>
          <w:iCs/>
        </w:rPr>
        <w:t>Difference between LifeSet and SAU</w:t>
      </w:r>
    </w:p>
    <w:p w:rsidR="00587B28" w:rsidRPr="00AA1FFC" w:rsidP="00587B28" w14:paraId="5CF28BA6" w14:textId="77777777">
      <w:pPr>
        <w:spacing w:line="259" w:lineRule="auto"/>
        <w:rPr>
          <w:b/>
          <w:bCs/>
          <w:i/>
          <w:iCs/>
          <w:lang w:val="en"/>
        </w:rPr>
      </w:pPr>
      <w:r w:rsidRPr="00AA1FFC">
        <w:rPr>
          <w:b/>
          <w:bCs/>
          <w:i/>
          <w:iCs/>
          <w:lang w:val="en"/>
        </w:rPr>
        <w:t xml:space="preserve">Now I’d like to </w:t>
      </w:r>
      <w:bookmarkStart w:id="16" w:name="_Hlk57981157"/>
      <w:r w:rsidRPr="00AA1FFC">
        <w:rPr>
          <w:b/>
          <w:bCs/>
          <w:i/>
          <w:iCs/>
          <w:lang w:val="en"/>
        </w:rPr>
        <w:t xml:space="preserve">ask you some questions about LifeSet services </w:t>
      </w:r>
      <w:r>
        <w:rPr>
          <w:b/>
          <w:bCs/>
          <w:i/>
          <w:iCs/>
          <w:lang w:val="en"/>
        </w:rPr>
        <w:t>compares to</w:t>
      </w:r>
      <w:r w:rsidRPr="00AA1FFC">
        <w:rPr>
          <w:b/>
          <w:bCs/>
          <w:i/>
          <w:iCs/>
          <w:lang w:val="en"/>
        </w:rPr>
        <w:t xml:space="preserve"> services as usual.</w:t>
      </w:r>
      <w:bookmarkEnd w:id="16"/>
    </w:p>
    <w:p w:rsidR="00357EEC" w:rsidRPr="00ED5FB4" w:rsidP="00357EEC" w14:paraId="5CD4C87E" w14:textId="77777777">
      <w:pPr>
        <w:numPr>
          <w:ilvl w:val="0"/>
          <w:numId w:val="1"/>
        </w:numPr>
        <w:spacing w:line="259" w:lineRule="auto"/>
        <w:rPr>
          <w:lang w:val="en"/>
        </w:rPr>
      </w:pPr>
      <w:r w:rsidRPr="00ED5FB4">
        <w:rPr>
          <w:lang w:val="en"/>
        </w:rPr>
        <w:t xml:space="preserve">In what ways is LifeSet similar or different from other services usually provided to youth leaving foster care? </w:t>
      </w:r>
    </w:p>
    <w:p w:rsidR="00357EEC" w:rsidRPr="00ED5FB4" w:rsidP="00357EEC" w14:paraId="6A1C80FB" w14:textId="77777777">
      <w:pPr>
        <w:numPr>
          <w:ilvl w:val="1"/>
          <w:numId w:val="1"/>
        </w:numPr>
        <w:spacing w:line="259" w:lineRule="auto"/>
        <w:rPr>
          <w:b/>
          <w:bCs/>
          <w:i/>
          <w:iCs/>
          <w:lang w:val="en"/>
        </w:rPr>
      </w:pPr>
      <w:r w:rsidRPr="00ED5FB4">
        <w:rPr>
          <w:lang w:val="en"/>
        </w:rPr>
        <w:t xml:space="preserve">[Probes if needed] Types of services offered, intensity or duration, program philosophy or values </w:t>
      </w:r>
    </w:p>
    <w:p w:rsidR="0066489B" w:rsidP="0066489B" w14:paraId="030317DA" w14:textId="53E6683B">
      <w:pPr>
        <w:numPr>
          <w:ilvl w:val="0"/>
          <w:numId w:val="1"/>
        </w:numPr>
        <w:spacing w:line="259" w:lineRule="auto"/>
        <w:rPr>
          <w:lang w:val="en"/>
        </w:rPr>
      </w:pPr>
      <w:r>
        <w:rPr>
          <w:lang w:val="en"/>
        </w:rPr>
        <w:t>From your perspective, d</w:t>
      </w:r>
      <w:r w:rsidRPr="00A94203">
        <w:rPr>
          <w:lang w:val="en"/>
        </w:rPr>
        <w:t>o older youth who have been in LifeSet have different outcomes than youth who received other programs or services</w:t>
      </w:r>
      <w:r w:rsidRPr="00ED5FB4">
        <w:rPr>
          <w:lang w:val="en"/>
        </w:rPr>
        <w:t xml:space="preserve">? </w:t>
      </w:r>
    </w:p>
    <w:p w:rsidR="0066489B" w:rsidP="0066489B" w14:paraId="28B6B7BA" w14:textId="77777777">
      <w:pPr>
        <w:numPr>
          <w:ilvl w:val="1"/>
          <w:numId w:val="1"/>
        </w:numPr>
        <w:spacing w:line="259" w:lineRule="auto"/>
        <w:rPr>
          <w:lang w:val="en"/>
        </w:rPr>
      </w:pPr>
      <w:r w:rsidRPr="00A94203">
        <w:rPr>
          <w:lang w:val="en"/>
        </w:rPr>
        <w:t>[if yes] What outcomes are different for youth who have been in LifeSet?</w:t>
      </w:r>
    </w:p>
    <w:p w:rsidR="0066489B" w:rsidRPr="00ED5FB4" w:rsidP="0066489B" w14:paraId="04B31086" w14:textId="77777777">
      <w:pPr>
        <w:numPr>
          <w:ilvl w:val="1"/>
          <w:numId w:val="1"/>
        </w:numPr>
        <w:spacing w:line="259" w:lineRule="auto"/>
        <w:rPr>
          <w:lang w:val="en"/>
        </w:rPr>
      </w:pPr>
      <w:r w:rsidRPr="00A94203">
        <w:rPr>
          <w:lang w:val="en"/>
        </w:rPr>
        <w:t>[if no] What youth outcomes are common regardless of the program?</w:t>
      </w:r>
    </w:p>
    <w:p w:rsidR="00357EEC" w:rsidRPr="00ED5FB4" w:rsidP="00357EEC" w14:paraId="5A9ED148" w14:textId="71B5CEAC">
      <w:pPr>
        <w:numPr>
          <w:ilvl w:val="0"/>
          <w:numId w:val="1"/>
        </w:numPr>
        <w:spacing w:line="259" w:lineRule="auto"/>
        <w:rPr>
          <w:lang w:val="en"/>
        </w:rPr>
      </w:pPr>
      <w:r>
        <w:rPr>
          <w:lang w:val="en"/>
        </w:rPr>
        <w:t>Are</w:t>
      </w:r>
      <w:r w:rsidRPr="00ED5FB4">
        <w:rPr>
          <w:lang w:val="en"/>
        </w:rPr>
        <w:t xml:space="preserve"> some youth </w:t>
      </w:r>
      <w:r w:rsidR="0001236D">
        <w:rPr>
          <w:lang w:val="en"/>
        </w:rPr>
        <w:t xml:space="preserve">a </w:t>
      </w:r>
      <w:r w:rsidRPr="00ED5FB4">
        <w:rPr>
          <w:lang w:val="en"/>
        </w:rPr>
        <w:t xml:space="preserve">better </w:t>
      </w:r>
      <w:r w:rsidR="0001236D">
        <w:rPr>
          <w:lang w:val="en"/>
        </w:rPr>
        <w:t>fit</w:t>
      </w:r>
      <w:r w:rsidRPr="00ED5FB4" w:rsidR="0001236D">
        <w:rPr>
          <w:lang w:val="en"/>
        </w:rPr>
        <w:t xml:space="preserve"> </w:t>
      </w:r>
      <w:r w:rsidRPr="00ED5FB4">
        <w:rPr>
          <w:lang w:val="en"/>
        </w:rPr>
        <w:t xml:space="preserve">than others for LifeSet? If so, what makes youth </w:t>
      </w:r>
      <w:r w:rsidR="0001236D">
        <w:rPr>
          <w:lang w:val="en"/>
        </w:rPr>
        <w:t>a good fit</w:t>
      </w:r>
      <w:r w:rsidRPr="00ED5FB4" w:rsidR="0001236D">
        <w:rPr>
          <w:lang w:val="en"/>
        </w:rPr>
        <w:t xml:space="preserve"> </w:t>
      </w:r>
      <w:r w:rsidRPr="00ED5FB4">
        <w:rPr>
          <w:lang w:val="en"/>
        </w:rPr>
        <w:t>for LifeSet?</w:t>
      </w:r>
    </w:p>
    <w:p w:rsidR="00395ECB" w:rsidP="00395ECB" w14:paraId="5E88A894" w14:textId="77777777">
      <w:pPr>
        <w:spacing w:line="259" w:lineRule="auto"/>
        <w:rPr>
          <w:i/>
          <w:iCs/>
        </w:rPr>
      </w:pPr>
    </w:p>
    <w:p w:rsidR="00ED717C" w:rsidP="00ED717C" w14:paraId="2DC2DAA2" w14:textId="3DCD0D3C">
      <w:pPr>
        <w:spacing w:line="259" w:lineRule="auto"/>
        <w:rPr>
          <w:b/>
          <w:bCs/>
        </w:rPr>
      </w:pPr>
      <w:bookmarkStart w:id="17" w:name="_Hlk94101163"/>
      <w:r w:rsidRPr="00D70579">
        <w:rPr>
          <w:b/>
          <w:bCs/>
        </w:rPr>
        <w:t>Cultural responsiveness and disparities in services</w:t>
      </w:r>
    </w:p>
    <w:p w:rsidR="00587B28" w:rsidRPr="00E001E6" w:rsidP="00587B28" w14:paraId="3AB8DF6B" w14:textId="004A4D09">
      <w:pPr>
        <w:spacing w:line="259" w:lineRule="auto"/>
        <w:rPr>
          <w:rFonts w:eastAsiaTheme="minorEastAsia" w:cstheme="minorHAnsi"/>
          <w:b/>
          <w:bCs/>
          <w:i/>
          <w:iCs/>
          <w:color w:val="000000" w:themeColor="text1"/>
        </w:rPr>
      </w:pPr>
      <w:bookmarkStart w:id="18" w:name="_Hlk83383767"/>
      <w:r>
        <w:rPr>
          <w:rFonts w:eastAsiaTheme="minorEastAsia" w:cstheme="minorHAnsi"/>
          <w:b/>
          <w:bCs/>
          <w:i/>
          <w:iCs/>
          <w:color w:val="000000" w:themeColor="text1"/>
        </w:rPr>
        <w:t>Next, I’d like to learn about whether LifeSet is responsive to youths’ unique backgrounds</w:t>
      </w:r>
      <w:r w:rsidR="00DF3965">
        <w:rPr>
          <w:rFonts w:eastAsiaTheme="minorEastAsia" w:cstheme="minorHAnsi"/>
          <w:b/>
          <w:bCs/>
          <w:i/>
          <w:iCs/>
          <w:color w:val="000000" w:themeColor="text1"/>
        </w:rPr>
        <w:t xml:space="preserve"> and any inequities in the types of services youth receive</w:t>
      </w:r>
      <w:r>
        <w:rPr>
          <w:rFonts w:eastAsiaTheme="minorEastAsia" w:cstheme="minorHAnsi"/>
          <w:b/>
          <w:bCs/>
          <w:i/>
          <w:iCs/>
          <w:color w:val="000000" w:themeColor="text1"/>
        </w:rPr>
        <w:t>.</w:t>
      </w:r>
    </w:p>
    <w:p w:rsidR="00C70A9F" w:rsidRPr="000E282E" w:rsidP="00013E87" w14:paraId="337B6780" w14:textId="0EF07105">
      <w:pPr>
        <w:numPr>
          <w:ilvl w:val="0"/>
          <w:numId w:val="1"/>
        </w:numPr>
        <w:spacing w:line="259" w:lineRule="auto"/>
        <w:rPr>
          <w:rFonts w:eastAsiaTheme="minorEastAsia" w:cstheme="minorHAnsi"/>
        </w:rPr>
      </w:pPr>
      <w:bookmarkStart w:id="19" w:name="_Hlk82707708"/>
      <w:bookmarkEnd w:id="17"/>
      <w:bookmarkEnd w:id="18"/>
      <w:r>
        <w:rPr>
          <w:rFonts w:cstheme="minorHAnsi"/>
        </w:rPr>
        <w:t xml:space="preserve">Do you consider the LifeSet program to be culturally responsive?  </w:t>
      </w:r>
      <w:r>
        <w:rPr>
          <w:rFonts w:cstheme="minorHAnsi"/>
        </w:rPr>
        <w:t xml:space="preserve">[If needed] In other words, is the program </w:t>
      </w:r>
      <w:r w:rsidR="00DF3965">
        <w:rPr>
          <w:rFonts w:ascii="Calibri" w:eastAsia="Calibri" w:hAnsi="Calibri" w:cs="Calibri"/>
          <w:color w:val="000000" w:themeColor="text1"/>
          <w:lang w:val="en"/>
        </w:rPr>
        <w:t>able to take into account</w:t>
      </w:r>
      <w:r w:rsidRPr="002E01CA">
        <w:rPr>
          <w:rFonts w:ascii="Calibri" w:eastAsia="Calibri" w:hAnsi="Calibri" w:cs="Calibri"/>
          <w:color w:val="000000" w:themeColor="text1"/>
          <w:lang w:val="en"/>
        </w:rPr>
        <w:t xml:space="preserve"> youth</w:t>
      </w:r>
      <w:r>
        <w:rPr>
          <w:rFonts w:ascii="Calibri" w:eastAsia="Calibri" w:hAnsi="Calibri" w:cs="Calibri"/>
          <w:color w:val="000000" w:themeColor="text1"/>
          <w:lang w:val="en"/>
        </w:rPr>
        <w:t>s’ unique</w:t>
      </w:r>
      <w:r w:rsidRPr="002E01CA">
        <w:rPr>
          <w:rFonts w:ascii="Calibri" w:eastAsia="Calibri" w:hAnsi="Calibri" w:cs="Calibri"/>
          <w:color w:val="000000" w:themeColor="text1"/>
          <w:lang w:val="en"/>
        </w:rPr>
        <w:t xml:space="preserve"> demographic </w:t>
      </w:r>
      <w:r>
        <w:rPr>
          <w:rFonts w:ascii="Calibri" w:eastAsia="Calibri" w:hAnsi="Calibri" w:cs="Calibri"/>
          <w:color w:val="000000" w:themeColor="text1"/>
          <w:lang w:val="en"/>
        </w:rPr>
        <w:t xml:space="preserve">and cultural </w:t>
      </w:r>
      <w:r w:rsidRPr="002E01CA">
        <w:rPr>
          <w:rFonts w:ascii="Calibri" w:eastAsia="Calibri" w:hAnsi="Calibri" w:cs="Calibri"/>
          <w:color w:val="000000" w:themeColor="text1"/>
          <w:lang w:val="en"/>
        </w:rPr>
        <w:t>backgrounds</w:t>
      </w:r>
      <w:r>
        <w:rPr>
          <w:rFonts w:ascii="Calibri" w:eastAsia="Calibri" w:hAnsi="Calibri" w:cs="Calibri"/>
          <w:color w:val="000000" w:themeColor="text1"/>
          <w:lang w:val="en"/>
        </w:rPr>
        <w:t>, such as youths’</w:t>
      </w:r>
      <w:r w:rsidRPr="002E01CA">
        <w:rPr>
          <w:rFonts w:ascii="Calibri" w:eastAsia="Calibri" w:hAnsi="Calibri" w:cs="Calibri"/>
          <w:color w:val="000000" w:themeColor="text1"/>
          <w:lang w:val="en"/>
        </w:rPr>
        <w:t xml:space="preserve"> race/ethnicity, sexual orientation, gender identity, language, </w:t>
      </w:r>
      <w:r>
        <w:rPr>
          <w:rFonts w:ascii="Calibri" w:eastAsia="Calibri" w:hAnsi="Calibri" w:cs="Calibri"/>
          <w:color w:val="000000" w:themeColor="text1"/>
          <w:lang w:val="en"/>
        </w:rPr>
        <w:t xml:space="preserve">religion, or </w:t>
      </w:r>
      <w:r w:rsidRPr="002E01CA">
        <w:rPr>
          <w:rFonts w:ascii="Calibri" w:eastAsia="Calibri" w:hAnsi="Calibri" w:cs="Calibri"/>
          <w:color w:val="000000" w:themeColor="text1"/>
          <w:lang w:val="en"/>
        </w:rPr>
        <w:t>citizenship status?</w:t>
      </w:r>
    </w:p>
    <w:p w:rsidR="00013E87" w:rsidRPr="009C07FC" w:rsidP="000E282E" w14:paraId="44326E1B" w14:textId="25DD3D0A">
      <w:pPr>
        <w:numPr>
          <w:ilvl w:val="1"/>
          <w:numId w:val="1"/>
        </w:numPr>
        <w:spacing w:line="259" w:lineRule="auto"/>
        <w:rPr>
          <w:rFonts w:eastAsiaTheme="minorEastAsia" w:cstheme="minorHAnsi"/>
        </w:rPr>
      </w:pPr>
      <w:r w:rsidRPr="009C07FC">
        <w:rPr>
          <w:rFonts w:cstheme="minorHAnsi"/>
        </w:rPr>
        <w:t>If so, in what ways? Could you give some examples?</w:t>
      </w:r>
    </w:p>
    <w:p w:rsidR="0066489B" w:rsidRPr="00E73C73" w:rsidP="0066489B" w14:paraId="65E475D3" w14:textId="2FF36824">
      <w:pPr>
        <w:pStyle w:val="ListParagraph"/>
        <w:numPr>
          <w:ilvl w:val="1"/>
          <w:numId w:val="1"/>
        </w:numPr>
        <w:spacing w:after="160" w:line="259" w:lineRule="auto"/>
      </w:pPr>
      <w:bookmarkStart w:id="20" w:name="_Hlk94171486"/>
      <w:r>
        <w:rPr>
          <w:rFonts w:ascii="Calibri" w:eastAsia="Calibri" w:hAnsi="Calibri" w:cs="Calibri"/>
          <w:color w:val="000000" w:themeColor="text1"/>
          <w:lang w:val="en"/>
        </w:rPr>
        <w:t>In what ways are</w:t>
      </w:r>
      <w:r w:rsidRPr="00E73C73">
        <w:rPr>
          <w:rFonts w:ascii="Calibri" w:eastAsia="Calibri" w:hAnsi="Calibri" w:cs="Calibri"/>
          <w:color w:val="000000" w:themeColor="text1"/>
          <w:lang w:val="en"/>
        </w:rPr>
        <w:t xml:space="preserve"> </w:t>
      </w:r>
      <w:r>
        <w:rPr>
          <w:rFonts w:ascii="Calibri" w:eastAsia="Calibri" w:hAnsi="Calibri" w:cs="Calibri"/>
          <w:color w:val="000000" w:themeColor="text1"/>
          <w:lang w:val="en"/>
        </w:rPr>
        <w:t>LifeSet services not responsive to youths’ demographic and cultural backgrounds?</w:t>
      </w:r>
      <w:r w:rsidR="00C70A9F">
        <w:rPr>
          <w:rFonts w:ascii="Calibri" w:eastAsia="Calibri" w:hAnsi="Calibri" w:cs="Calibri"/>
          <w:color w:val="000000" w:themeColor="text1"/>
          <w:lang w:val="en"/>
        </w:rPr>
        <w:t xml:space="preserve"> </w:t>
      </w:r>
      <w:bookmarkEnd w:id="20"/>
    </w:p>
    <w:p w:rsidR="00D70579" w:rsidRPr="002E01CA" w:rsidP="00D70579" w14:paraId="0DF6D638" w14:textId="77777777">
      <w:pPr>
        <w:pStyle w:val="ListParagraph"/>
        <w:numPr>
          <w:ilvl w:val="0"/>
          <w:numId w:val="1"/>
        </w:numPr>
        <w:spacing w:after="160" w:line="259" w:lineRule="auto"/>
        <w:rPr>
          <w:rFonts w:eastAsiaTheme="minorEastAsia"/>
          <w:color w:val="000000" w:themeColor="text1"/>
          <w:lang w:val="en"/>
        </w:rPr>
      </w:pPr>
      <w:r w:rsidRPr="002E01CA">
        <w:rPr>
          <w:rFonts w:ascii="Calibri" w:eastAsia="Calibri" w:hAnsi="Calibri" w:cs="Calibri"/>
          <w:color w:val="000000" w:themeColor="text1"/>
          <w:lang w:val="en"/>
        </w:rPr>
        <w:t xml:space="preserve">Are there demographic disparities or inequities in the services youth receive or are referred to? </w:t>
      </w:r>
    </w:p>
    <w:p w:rsidR="00D70579" w:rsidRPr="0017418D" w:rsidP="00D70579" w14:paraId="5184D3CC" w14:textId="77777777">
      <w:pPr>
        <w:pStyle w:val="ListParagraph"/>
        <w:numPr>
          <w:ilvl w:val="1"/>
          <w:numId w:val="1"/>
        </w:numPr>
        <w:spacing w:after="160" w:line="259" w:lineRule="auto"/>
        <w:rPr>
          <w:rFonts w:eastAsiaTheme="minorEastAsia"/>
          <w:color w:val="000000" w:themeColor="text1"/>
          <w:lang w:val="en"/>
        </w:rPr>
      </w:pPr>
      <w:r>
        <w:rPr>
          <w:rFonts w:eastAsiaTheme="minorEastAsia"/>
          <w:color w:val="000000" w:themeColor="text1"/>
          <w:lang w:val="en"/>
        </w:rPr>
        <w:t>If so, can you describe these disparities?</w:t>
      </w:r>
    </w:p>
    <w:p w:rsidR="00D70579" w:rsidRPr="002E01CA" w:rsidP="00D70579" w14:paraId="6FBE0E73" w14:textId="77777777">
      <w:pPr>
        <w:pStyle w:val="ListParagraph"/>
        <w:numPr>
          <w:ilvl w:val="1"/>
          <w:numId w:val="1"/>
        </w:numPr>
        <w:spacing w:after="160" w:line="259" w:lineRule="auto"/>
        <w:rPr>
          <w:rFonts w:eastAsiaTheme="minorEastAsia"/>
          <w:color w:val="000000" w:themeColor="text1"/>
          <w:lang w:val="en"/>
        </w:rPr>
      </w:pPr>
      <w:r w:rsidRPr="002E01CA">
        <w:rPr>
          <w:rFonts w:ascii="Calibri" w:eastAsia="Calibri" w:hAnsi="Calibri" w:cs="Calibri"/>
          <w:color w:val="000000" w:themeColor="text1"/>
          <w:lang w:val="en"/>
        </w:rPr>
        <w:t xml:space="preserve">What </w:t>
      </w:r>
      <w:r>
        <w:rPr>
          <w:rFonts w:ascii="Calibri" w:eastAsia="Calibri" w:hAnsi="Calibri" w:cs="Calibri"/>
          <w:color w:val="000000" w:themeColor="text1"/>
          <w:lang w:val="en"/>
        </w:rPr>
        <w:t>actions can be, or are being, taken to reduce service disparities?</w:t>
      </w:r>
    </w:p>
    <w:p w:rsidR="001216CD" w:rsidP="001216CD" w14:paraId="6F263690" w14:textId="40987CD9">
      <w:pPr>
        <w:rPr>
          <w:b/>
          <w:bCs/>
        </w:rPr>
      </w:pPr>
      <w:r>
        <w:rPr>
          <w:b/>
          <w:bCs/>
        </w:rPr>
        <w:t>Reflection on LifeSet Services</w:t>
      </w:r>
    </w:p>
    <w:p w:rsidR="00587B28" w:rsidRPr="00E001E6" w:rsidP="00587B28" w14:paraId="0833DF21" w14:textId="150C6230">
      <w:pPr>
        <w:rPr>
          <w:b/>
          <w:bCs/>
          <w:i/>
          <w:iCs/>
        </w:rPr>
      </w:pPr>
      <w:r>
        <w:rPr>
          <w:b/>
          <w:bCs/>
          <w:i/>
          <w:iCs/>
        </w:rPr>
        <w:t xml:space="preserve">Finally, </w:t>
      </w:r>
      <w:r>
        <w:rPr>
          <w:b/>
          <w:bCs/>
          <w:i/>
          <w:iCs/>
        </w:rPr>
        <w:t>I’m interested in your opinion about the LifeSet program.</w:t>
      </w:r>
    </w:p>
    <w:p w:rsidR="001216CD" w:rsidRPr="005C3089" w:rsidP="001216CD" w14:paraId="2808167E" w14:textId="77777777">
      <w:pPr>
        <w:numPr>
          <w:ilvl w:val="0"/>
          <w:numId w:val="1"/>
        </w:numPr>
        <w:rPr>
          <w:sz w:val="24"/>
          <w:szCs w:val="24"/>
        </w:rPr>
      </w:pPr>
      <w:r w:rsidRPr="007E1A1F">
        <w:rPr>
          <w:rFonts w:ascii="Calibri" w:eastAsia="Calibri" w:hAnsi="Calibri" w:cs="Calibri"/>
          <w:color w:val="000000" w:themeColor="text1"/>
          <w:lang w:val="en"/>
        </w:rPr>
        <w:t>Is there anything about LifeSet that you would like to change? If so, what is it?</w:t>
      </w:r>
    </w:p>
    <w:p w:rsidR="001216CD" w:rsidRPr="00BA241D" w:rsidP="001216CD" w14:paraId="5953B411" w14:textId="77777777">
      <w:pPr>
        <w:pStyle w:val="ListParagraph"/>
        <w:numPr>
          <w:ilvl w:val="0"/>
          <w:numId w:val="1"/>
        </w:numPr>
        <w:rPr>
          <w:rFonts w:eastAsiaTheme="minorEastAsia"/>
          <w:color w:val="000000" w:themeColor="text1"/>
          <w:lang w:val="en"/>
        </w:rPr>
      </w:pPr>
      <w:r>
        <w:rPr>
          <w:rFonts w:eastAsiaTheme="minorEastAsia"/>
          <w:color w:val="000000" w:themeColor="text1"/>
          <w:lang w:val="en"/>
        </w:rPr>
        <w:t>What does the LifeSet program does well?</w:t>
      </w:r>
    </w:p>
    <w:p w:rsidR="001216CD" w:rsidRPr="007E1A1F" w:rsidP="001216CD" w14:paraId="7B2FD746" w14:textId="77777777">
      <w:pPr>
        <w:pStyle w:val="ListParagraph"/>
        <w:numPr>
          <w:ilvl w:val="0"/>
          <w:numId w:val="1"/>
        </w:numPr>
        <w:rPr>
          <w:rFonts w:eastAsiaTheme="minorEastAsia"/>
          <w:color w:val="000000" w:themeColor="text1"/>
          <w:lang w:val="en"/>
        </w:rPr>
      </w:pPr>
      <w:r w:rsidRPr="007E1A1F">
        <w:rPr>
          <w:rFonts w:ascii="Calibri" w:eastAsia="Calibri" w:hAnsi="Calibri" w:cs="Calibri"/>
          <w:color w:val="000000" w:themeColor="text1"/>
          <w:lang w:val="en"/>
        </w:rPr>
        <w:t>What do</w:t>
      </w:r>
      <w:r>
        <w:rPr>
          <w:rFonts w:ascii="Calibri" w:eastAsia="Calibri" w:hAnsi="Calibri" w:cs="Calibri"/>
          <w:color w:val="000000" w:themeColor="text1"/>
          <w:lang w:val="en"/>
        </w:rPr>
        <w:t>es</w:t>
      </w:r>
      <w:r w:rsidRPr="007E1A1F">
        <w:rPr>
          <w:rFonts w:ascii="Calibri" w:eastAsia="Calibri" w:hAnsi="Calibri" w:cs="Calibri"/>
          <w:color w:val="000000" w:themeColor="text1"/>
          <w:lang w:val="en"/>
        </w:rPr>
        <w:t xml:space="preserve"> </w:t>
      </w:r>
      <w:r>
        <w:rPr>
          <w:rFonts w:eastAsiaTheme="minorEastAsia"/>
          <w:color w:val="000000" w:themeColor="text1"/>
          <w:lang w:val="en"/>
        </w:rPr>
        <w:t xml:space="preserve">the LifeSet program </w:t>
      </w:r>
      <w:r w:rsidRPr="007E1A1F">
        <w:rPr>
          <w:rFonts w:ascii="Calibri" w:eastAsia="Calibri" w:hAnsi="Calibri" w:cs="Calibri"/>
          <w:color w:val="000000" w:themeColor="text1"/>
          <w:lang w:val="en"/>
        </w:rPr>
        <w:t>could improve upon?</w:t>
      </w:r>
      <w:r w:rsidRPr="007E1A1F">
        <w:rPr>
          <w:sz w:val="24"/>
          <w:szCs w:val="24"/>
          <w:lang w:val="en"/>
        </w:rPr>
        <w:t xml:space="preserve"> </w:t>
      </w:r>
    </w:p>
    <w:bookmarkEnd w:id="19"/>
    <w:p w:rsidR="001216CD" w:rsidP="001216CD" w14:paraId="0D01A184" w14:textId="77777777"/>
    <w:p w:rsidR="00DF3965" w:rsidRPr="00C33C78" w:rsidP="00DF3965" w14:paraId="6A493E37" w14:textId="77777777">
      <w:pPr>
        <w:pStyle w:val="paragraph"/>
        <w:spacing w:before="0" w:beforeAutospacing="0" w:after="0" w:afterAutospacing="0"/>
        <w:textAlignment w:val="baseline"/>
        <w:rPr>
          <w:rFonts w:asciiTheme="minorHAnsi" w:hAnsiTheme="minorHAnsi" w:cstheme="minorHAnsi"/>
          <w:sz w:val="22"/>
          <w:szCs w:val="22"/>
        </w:rPr>
      </w:pPr>
      <w:bookmarkStart w:id="21" w:name="_Hlk94101238"/>
      <w:r w:rsidRPr="00C33C78">
        <w:rPr>
          <w:rStyle w:val="normaltextrun"/>
          <w:rFonts w:asciiTheme="minorHAnsi" w:hAnsiTheme="minorHAnsi" w:cstheme="minorHAnsi"/>
          <w:b/>
          <w:bCs/>
          <w:sz w:val="22"/>
          <w:szCs w:val="22"/>
          <w:lang w:val="en"/>
        </w:rPr>
        <w:t>Closing Questions</w:t>
      </w:r>
      <w:r w:rsidRPr="00C33C78">
        <w:rPr>
          <w:rStyle w:val="eop"/>
          <w:rFonts w:asciiTheme="minorHAnsi" w:hAnsiTheme="minorHAnsi" w:cstheme="minorHAnsi"/>
          <w:sz w:val="22"/>
          <w:szCs w:val="22"/>
        </w:rPr>
        <w:t> </w:t>
      </w:r>
    </w:p>
    <w:p w:rsidR="00DF3965" w:rsidRPr="00C33C78" w:rsidP="00DF3965" w14:paraId="16E4AE62" w14:textId="589291B1">
      <w:pPr>
        <w:pStyle w:val="paragraph"/>
        <w:spacing w:before="0" w:beforeAutospacing="0" w:after="0" w:afterAutospacing="0"/>
        <w:textAlignment w:val="baseline"/>
        <w:rPr>
          <w:rFonts w:asciiTheme="minorHAnsi" w:hAnsiTheme="minorHAnsi" w:cstheme="minorHAnsi"/>
          <w:sz w:val="22"/>
          <w:szCs w:val="22"/>
        </w:rPr>
      </w:pPr>
      <w:r w:rsidRPr="00C33C78">
        <w:rPr>
          <w:rStyle w:val="normaltextrun"/>
          <w:rFonts w:asciiTheme="minorHAnsi" w:hAnsiTheme="minorHAnsi" w:cstheme="minorHAnsi"/>
          <w:b/>
          <w:bCs/>
          <w:i/>
          <w:iCs/>
          <w:sz w:val="22"/>
          <w:szCs w:val="22"/>
          <w:shd w:val="clear" w:color="auto" w:fill="FFFFFF"/>
        </w:rPr>
        <w:t>Thank you for taking the time to talk with me today</w:t>
      </w:r>
      <w:r>
        <w:rPr>
          <w:rStyle w:val="normaltextrun"/>
          <w:rFonts w:asciiTheme="minorHAnsi" w:hAnsiTheme="minorHAnsi" w:cstheme="minorHAnsi"/>
          <w:b/>
          <w:bCs/>
          <w:i/>
          <w:iCs/>
          <w:sz w:val="22"/>
          <w:szCs w:val="22"/>
          <w:shd w:val="clear" w:color="auto" w:fill="FFFFFF"/>
        </w:rPr>
        <w:t>.</w:t>
      </w:r>
    </w:p>
    <w:p w:rsidR="00DF3965" w:rsidRPr="00C33C78" w:rsidP="00DF3965" w14:paraId="5E029661" w14:textId="77777777">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C33C78">
        <w:rPr>
          <w:rStyle w:val="normaltextrun"/>
          <w:rFonts w:asciiTheme="minorHAnsi" w:hAnsiTheme="minorHAnsi" w:cstheme="minorHAnsi"/>
          <w:sz w:val="22"/>
          <w:szCs w:val="22"/>
          <w:lang w:val="en"/>
        </w:rPr>
        <w:t>Is there anything that I did not ask about that you think I should know about </w:t>
      </w:r>
      <w:r w:rsidRPr="00C33C78">
        <w:rPr>
          <w:rStyle w:val="spellingerror"/>
          <w:rFonts w:asciiTheme="minorHAnsi" w:hAnsiTheme="minorHAnsi" w:cstheme="minorHAnsi"/>
          <w:sz w:val="22"/>
          <w:szCs w:val="22"/>
          <w:lang w:val="en"/>
        </w:rPr>
        <w:t>LifeSet</w:t>
      </w:r>
      <w:r w:rsidRPr="00C33C78">
        <w:rPr>
          <w:rStyle w:val="normaltextrun"/>
          <w:rFonts w:asciiTheme="minorHAnsi" w:hAnsiTheme="minorHAnsi" w:cstheme="minorHAnsi"/>
          <w:sz w:val="22"/>
          <w:szCs w:val="22"/>
          <w:lang w:val="en"/>
        </w:rPr>
        <w:t> or your experience?</w:t>
      </w:r>
      <w:r w:rsidRPr="00C33C78">
        <w:rPr>
          <w:rStyle w:val="eop"/>
          <w:rFonts w:asciiTheme="minorHAnsi" w:hAnsiTheme="minorHAnsi" w:cstheme="minorHAnsi"/>
          <w:sz w:val="22"/>
          <w:szCs w:val="22"/>
        </w:rPr>
        <w:t> </w:t>
      </w:r>
    </w:p>
    <w:p w:rsidR="00DF3965" w:rsidRPr="00C33C78" w:rsidP="00DF3965" w14:paraId="244FEA98" w14:textId="77777777">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C33C78">
        <w:rPr>
          <w:rStyle w:val="normaltextrun"/>
          <w:rFonts w:asciiTheme="minorHAnsi" w:hAnsiTheme="minorHAnsi" w:cstheme="minorHAnsi"/>
          <w:sz w:val="22"/>
          <w:szCs w:val="22"/>
          <w:lang w:val="en"/>
        </w:rPr>
        <w:t>Do you have any final questions for me about the study, or about the research team?</w:t>
      </w:r>
      <w:r w:rsidRPr="00C33C78">
        <w:rPr>
          <w:rStyle w:val="eop"/>
          <w:rFonts w:asciiTheme="minorHAnsi" w:hAnsiTheme="minorHAnsi" w:cstheme="minorHAnsi"/>
          <w:sz w:val="22"/>
          <w:szCs w:val="22"/>
        </w:rPr>
        <w:t> </w:t>
      </w:r>
      <w:bookmarkEnd w:id="21"/>
    </w:p>
    <w:p w:rsidR="00652AE7" w:rsidRPr="005C3089" w:rsidP="00652AE7" w14:paraId="1733531A" w14:textId="77777777">
      <w:pPr>
        <w:spacing w:line="259" w:lineRule="auto"/>
      </w:pPr>
    </w:p>
    <w:p w:rsidR="00B12400" w:rsidRPr="009547FC" w:rsidP="002B7B69" w14:paraId="47D5EF93" w14:textId="6C37E386">
      <w:pPr>
        <w:rPr>
          <w:lang w:val="en"/>
        </w:rPr>
      </w:pPr>
      <w:r w:rsidRPr="00A544A1">
        <w:rPr>
          <w:rFonts w:eastAsia="Gill Sans MT"/>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-635</wp:posOffset>
                </wp:positionV>
                <wp:extent cx="6097270" cy="1371600"/>
                <wp:effectExtent l="0" t="0" r="17780" b="19050"/>
                <wp:wrapNone/>
                <wp:docPr id="1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00BD39B6" w:rsidRPr="00DE5CE9" w:rsidP="00BD39B6" w14:textId="6D1116B3">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BD39B6">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BD39B6" w:rsidP="00BD39B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1pt;height:108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BD39B6" w:rsidRPr="00DE5CE9" w:rsidP="00BD39B6" w14:paraId="666464A9" w14:textId="6D1116B3">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BD39B6">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BD39B6" w:rsidP="00BD39B6" w14:paraId="3476982A" w14:textId="77777777"/>
                  </w:txbxContent>
                </v:textbox>
                <w10:wrap anchorx="margin"/>
              </v:shape>
            </w:pict>
          </mc:Fallback>
        </mc:AlternateConten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Times New Roman"/>
    <w:charset w:val="00"/>
    <w:family w:val="auto"/>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4412B" w:rsidRPr="0034412B" w:rsidP="0034412B" w14:paraId="69D41A14" w14:textId="2047677A">
    <w:pPr>
      <w:pStyle w:val="Header"/>
      <w:jc w:val="center"/>
      <w:rPr>
        <w:b/>
        <w:bCs/>
      </w:rPr>
    </w:pPr>
    <w:r>
      <w:rPr>
        <w:b/>
        <w:bCs/>
      </w:rPr>
      <w:t xml:space="preserve">Provider Agency Administrator Interview </w:t>
    </w:r>
    <w:r w:rsidR="006155AB">
      <w:rPr>
        <w:b/>
        <w:bCs/>
      </w:rPr>
      <w:t>Site Visit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DE46F4"/>
    <w:multiLevelType w:val="hybridMultilevel"/>
    <w:tmpl w:val="6BFADF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0E2E8C"/>
    <w:multiLevelType w:val="hybridMultilevel"/>
    <w:tmpl w:val="5310DD62"/>
    <w:lvl w:ilvl="0">
      <w:start w:val="1"/>
      <w:numFmt w:val="decimal"/>
      <w:lvlText w:val="%1."/>
      <w:lvlJc w:val="left"/>
      <w:pPr>
        <w:ind w:left="360" w:hanging="360"/>
      </w:pPr>
      <w:rPr>
        <w:i w:val="0"/>
        <w:iCs w:val="0"/>
        <w:sz w:val="22"/>
        <w:szCs w:val="22"/>
      </w:rPr>
    </w:lvl>
    <w:lvl w:ilvl="1">
      <w:start w:val="1"/>
      <w:numFmt w:val="lowerLetter"/>
      <w:lvlText w:val="%2."/>
      <w:lvlJc w:val="left"/>
      <w:pPr>
        <w:ind w:left="1080" w:hanging="360"/>
      </w:pPr>
      <w:rPr>
        <w:b w:val="0"/>
        <w:bCs w:val="0"/>
        <w:i w:val="0"/>
        <w:i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825587A"/>
    <w:multiLevelType w:val="hybridMultilevel"/>
    <w:tmpl w:val="678E2E0E"/>
    <w:lvl w:ilvl="0">
      <w:start w:val="1"/>
      <w:numFmt w:val="decimal"/>
      <w:lvlText w:val="%1."/>
      <w:lvlJc w:val="left"/>
      <w:pPr>
        <w:ind w:left="720" w:hanging="360"/>
      </w:pPr>
      <w:rPr>
        <w:b w:val="0"/>
        <w:bCs/>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BEF75FE"/>
    <w:multiLevelType w:val="hybridMultilevel"/>
    <w:tmpl w:val="61800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0EA60A3"/>
    <w:multiLevelType w:val="hybridMultilevel"/>
    <w:tmpl w:val="100E5C38"/>
    <w:lvl w:ilvl="0">
      <w:start w:val="1"/>
      <w:numFmt w:val="decimal"/>
      <w:lvlText w:val="%1."/>
      <w:lvlJc w:val="left"/>
      <w:pPr>
        <w:ind w:left="720" w:hanging="360"/>
      </w:pPr>
      <w:rPr>
        <w:rFonts w:hint="default"/>
        <w:i w:val="0"/>
        <w:iCs/>
        <w:sz w:val="20"/>
      </w:rPr>
    </w:lvl>
    <w:lvl w:ilvl="1">
      <w:start w:val="1"/>
      <w:numFmt w:val="lowerLetter"/>
      <w:lvlText w:val="%2."/>
      <w:lvlJc w:val="left"/>
      <w:pPr>
        <w:ind w:left="1440" w:hanging="360"/>
      </w:pPr>
      <w:rPr>
        <w:i w:val="0"/>
        <w:i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9B04497"/>
    <w:multiLevelType w:val="hybridMultilevel"/>
    <w:tmpl w:val="1E2E3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9C46511"/>
    <w:multiLevelType w:val="hybridMultilevel"/>
    <w:tmpl w:val="3926DA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6A202BFC"/>
    <w:multiLevelType w:val="hybridMultilevel"/>
    <w:tmpl w:val="5E6E2716"/>
    <w:lvl w:ilvl="0">
      <w:start w:val="1"/>
      <w:numFmt w:val="decimal"/>
      <w:lvlText w:val="%1."/>
      <w:lvlJc w:val="left"/>
      <w:pPr>
        <w:ind w:left="720" w:hanging="360"/>
      </w:pPr>
      <w:rPr>
        <w:rFonts w:hint="default"/>
        <w:i w:val="0"/>
        <w:iCs/>
        <w:sz w:val="20"/>
      </w:rPr>
    </w:lvl>
    <w:lvl w:ilvl="1">
      <w:start w:val="1"/>
      <w:numFmt w:val="lowerLetter"/>
      <w:lvlText w:val="%2."/>
      <w:lvlJc w:val="left"/>
      <w:pPr>
        <w:ind w:left="1440" w:hanging="360"/>
      </w:pPr>
      <w:rPr>
        <w:i w:val="0"/>
        <w:i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DD71FBE"/>
    <w:multiLevelType w:val="hybridMultilevel"/>
    <w:tmpl w:val="1A58F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6237FAB"/>
    <w:multiLevelType w:val="hybridMultilevel"/>
    <w:tmpl w:val="4DB46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81A4D9D"/>
    <w:multiLevelType w:val="hybridMultilevel"/>
    <w:tmpl w:val="FD5EAE3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6"/>
  </w:num>
  <w:num w:numId="5">
    <w:abstractNumId w:val="10"/>
  </w:num>
  <w:num w:numId="6">
    <w:abstractNumId w:val="3"/>
  </w:num>
  <w:num w:numId="7">
    <w:abstractNumId w:val="7"/>
  </w:num>
  <w:num w:numId="8">
    <w:abstractNumId w:val="4"/>
  </w:num>
  <w:num w:numId="9">
    <w:abstractNumId w:val="8"/>
  </w:num>
  <w:num w:numId="10">
    <w:abstractNumId w:val="2"/>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95"/>
    <w:rsid w:val="0001236D"/>
    <w:rsid w:val="00013E87"/>
    <w:rsid w:val="000806C3"/>
    <w:rsid w:val="00085EF5"/>
    <w:rsid w:val="000E282E"/>
    <w:rsid w:val="000F48DB"/>
    <w:rsid w:val="001216CD"/>
    <w:rsid w:val="00127A98"/>
    <w:rsid w:val="00154888"/>
    <w:rsid w:val="0017418D"/>
    <w:rsid w:val="00242DED"/>
    <w:rsid w:val="00250AA0"/>
    <w:rsid w:val="002511DB"/>
    <w:rsid w:val="00273E4E"/>
    <w:rsid w:val="00274D3E"/>
    <w:rsid w:val="00277065"/>
    <w:rsid w:val="002B7B69"/>
    <w:rsid w:val="002C0D7E"/>
    <w:rsid w:val="002E01CA"/>
    <w:rsid w:val="002E3650"/>
    <w:rsid w:val="002E77EE"/>
    <w:rsid w:val="00302649"/>
    <w:rsid w:val="0032221B"/>
    <w:rsid w:val="0034412B"/>
    <w:rsid w:val="00357EC7"/>
    <w:rsid w:val="00357EEC"/>
    <w:rsid w:val="00360CD3"/>
    <w:rsid w:val="00361B23"/>
    <w:rsid w:val="00377C72"/>
    <w:rsid w:val="00395ECB"/>
    <w:rsid w:val="003B633A"/>
    <w:rsid w:val="003C25B0"/>
    <w:rsid w:val="00457D12"/>
    <w:rsid w:val="005176CB"/>
    <w:rsid w:val="00587B28"/>
    <w:rsid w:val="005C3089"/>
    <w:rsid w:val="005C415B"/>
    <w:rsid w:val="005D6714"/>
    <w:rsid w:val="005E4A16"/>
    <w:rsid w:val="006155AB"/>
    <w:rsid w:val="0062088C"/>
    <w:rsid w:val="00644F85"/>
    <w:rsid w:val="0064600F"/>
    <w:rsid w:val="00652AE7"/>
    <w:rsid w:val="00662BA7"/>
    <w:rsid w:val="0066489B"/>
    <w:rsid w:val="006B0DC5"/>
    <w:rsid w:val="006E5B1D"/>
    <w:rsid w:val="006E6071"/>
    <w:rsid w:val="00701F05"/>
    <w:rsid w:val="0070467C"/>
    <w:rsid w:val="007D6BEB"/>
    <w:rsid w:val="007E1A1F"/>
    <w:rsid w:val="00897DD3"/>
    <w:rsid w:val="008A3918"/>
    <w:rsid w:val="008F15A5"/>
    <w:rsid w:val="008F16CF"/>
    <w:rsid w:val="009074FB"/>
    <w:rsid w:val="00914D95"/>
    <w:rsid w:val="00917920"/>
    <w:rsid w:val="009547FC"/>
    <w:rsid w:val="009711C8"/>
    <w:rsid w:val="009C07FC"/>
    <w:rsid w:val="009C1215"/>
    <w:rsid w:val="00A179A5"/>
    <w:rsid w:val="00A544A1"/>
    <w:rsid w:val="00A61E2C"/>
    <w:rsid w:val="00A66BA1"/>
    <w:rsid w:val="00A76A60"/>
    <w:rsid w:val="00A94203"/>
    <w:rsid w:val="00AA1FFC"/>
    <w:rsid w:val="00AC407C"/>
    <w:rsid w:val="00AC6119"/>
    <w:rsid w:val="00AF2737"/>
    <w:rsid w:val="00B12400"/>
    <w:rsid w:val="00B15636"/>
    <w:rsid w:val="00B36C41"/>
    <w:rsid w:val="00B373CB"/>
    <w:rsid w:val="00B50DB9"/>
    <w:rsid w:val="00B56991"/>
    <w:rsid w:val="00B57CAD"/>
    <w:rsid w:val="00B866AF"/>
    <w:rsid w:val="00BA241D"/>
    <w:rsid w:val="00BA3651"/>
    <w:rsid w:val="00BB4636"/>
    <w:rsid w:val="00BD39B6"/>
    <w:rsid w:val="00BD4D94"/>
    <w:rsid w:val="00BD6AF7"/>
    <w:rsid w:val="00BE3EAF"/>
    <w:rsid w:val="00C0459C"/>
    <w:rsid w:val="00C0565E"/>
    <w:rsid w:val="00C33C78"/>
    <w:rsid w:val="00C70A9F"/>
    <w:rsid w:val="00C768E4"/>
    <w:rsid w:val="00C806BB"/>
    <w:rsid w:val="00CA29C6"/>
    <w:rsid w:val="00CA6208"/>
    <w:rsid w:val="00CA6F9E"/>
    <w:rsid w:val="00CB7F42"/>
    <w:rsid w:val="00D45B1E"/>
    <w:rsid w:val="00D70579"/>
    <w:rsid w:val="00DE5CE9"/>
    <w:rsid w:val="00DF3965"/>
    <w:rsid w:val="00E001E6"/>
    <w:rsid w:val="00E14692"/>
    <w:rsid w:val="00E73C73"/>
    <w:rsid w:val="00ED5FB4"/>
    <w:rsid w:val="00ED717C"/>
    <w:rsid w:val="00EF2822"/>
    <w:rsid w:val="00F1648C"/>
    <w:rsid w:val="00F2226D"/>
    <w:rsid w:val="00F561BE"/>
    <w:rsid w:val="00F65E97"/>
    <w:rsid w:val="00FF1FF6"/>
    <w:rsid w:val="5F08798C"/>
    <w:rsid w:val="697F8A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DFEDB1"/>
  <w15:chartTrackingRefBased/>
  <w15:docId w15:val="{DC9953BD-6008-4511-8C7E-29DD80F8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C7"/>
    <w:rPr>
      <w:rFonts w:ascii="Segoe UI" w:hAnsi="Segoe UI" w:cs="Segoe UI"/>
      <w:sz w:val="18"/>
      <w:szCs w:val="18"/>
    </w:rPr>
  </w:style>
  <w:style w:type="character" w:styleId="CommentReference">
    <w:name w:val="annotation reference"/>
    <w:basedOn w:val="DefaultParagraphFont"/>
    <w:uiPriority w:val="99"/>
    <w:semiHidden/>
    <w:unhideWhenUsed/>
    <w:rsid w:val="00357EC7"/>
    <w:rPr>
      <w:sz w:val="16"/>
      <w:szCs w:val="16"/>
    </w:rPr>
  </w:style>
  <w:style w:type="paragraph" w:styleId="CommentText">
    <w:name w:val="annotation text"/>
    <w:basedOn w:val="Normal"/>
    <w:link w:val="CommentTextChar"/>
    <w:uiPriority w:val="99"/>
    <w:semiHidden/>
    <w:unhideWhenUsed/>
    <w:rsid w:val="00357EC7"/>
    <w:rPr>
      <w:sz w:val="20"/>
      <w:szCs w:val="20"/>
    </w:rPr>
  </w:style>
  <w:style w:type="character" w:customStyle="1" w:styleId="CommentTextChar">
    <w:name w:val="Comment Text Char"/>
    <w:basedOn w:val="DefaultParagraphFont"/>
    <w:link w:val="CommentText"/>
    <w:uiPriority w:val="99"/>
    <w:semiHidden/>
    <w:rsid w:val="00357EC7"/>
    <w:rPr>
      <w:sz w:val="20"/>
      <w:szCs w:val="20"/>
    </w:rPr>
  </w:style>
  <w:style w:type="paragraph" w:styleId="ListParagraph">
    <w:name w:val="List Paragraph"/>
    <w:basedOn w:val="Normal"/>
    <w:uiPriority w:val="34"/>
    <w:qFormat/>
    <w:rsid w:val="002B7B69"/>
    <w:pPr>
      <w:ind w:left="720"/>
      <w:contextualSpacing/>
    </w:pPr>
  </w:style>
  <w:style w:type="character" w:customStyle="1" w:styleId="normaltextrun">
    <w:name w:val="normaltextrun"/>
    <w:basedOn w:val="DefaultParagraphFont"/>
    <w:rsid w:val="006E5B1D"/>
  </w:style>
  <w:style w:type="character" w:customStyle="1" w:styleId="eop">
    <w:name w:val="eop"/>
    <w:basedOn w:val="DefaultParagraphFont"/>
    <w:rsid w:val="006E5B1D"/>
  </w:style>
  <w:style w:type="paragraph" w:styleId="CommentSubject">
    <w:name w:val="annotation subject"/>
    <w:basedOn w:val="CommentText"/>
    <w:next w:val="CommentText"/>
    <w:link w:val="CommentSubjectChar"/>
    <w:uiPriority w:val="99"/>
    <w:semiHidden/>
    <w:unhideWhenUsed/>
    <w:rsid w:val="00357EEC"/>
    <w:rPr>
      <w:b/>
      <w:bCs/>
    </w:rPr>
  </w:style>
  <w:style w:type="character" w:customStyle="1" w:styleId="CommentSubjectChar">
    <w:name w:val="Comment Subject Char"/>
    <w:basedOn w:val="CommentTextChar"/>
    <w:link w:val="CommentSubject"/>
    <w:uiPriority w:val="99"/>
    <w:semiHidden/>
    <w:rsid w:val="00357EEC"/>
    <w:rPr>
      <w:b/>
      <w:bCs/>
      <w:sz w:val="20"/>
      <w:szCs w:val="20"/>
    </w:rPr>
  </w:style>
  <w:style w:type="paragraph" w:styleId="Header">
    <w:name w:val="header"/>
    <w:basedOn w:val="Normal"/>
    <w:link w:val="HeaderChar"/>
    <w:uiPriority w:val="99"/>
    <w:unhideWhenUsed/>
    <w:rsid w:val="0034412B"/>
    <w:pPr>
      <w:tabs>
        <w:tab w:val="center" w:pos="4680"/>
        <w:tab w:val="right" w:pos="9360"/>
      </w:tabs>
    </w:pPr>
  </w:style>
  <w:style w:type="character" w:customStyle="1" w:styleId="HeaderChar">
    <w:name w:val="Header Char"/>
    <w:basedOn w:val="DefaultParagraphFont"/>
    <w:link w:val="Header"/>
    <w:uiPriority w:val="99"/>
    <w:rsid w:val="0034412B"/>
  </w:style>
  <w:style w:type="paragraph" w:styleId="Footer">
    <w:name w:val="footer"/>
    <w:basedOn w:val="Normal"/>
    <w:link w:val="FooterChar"/>
    <w:uiPriority w:val="99"/>
    <w:unhideWhenUsed/>
    <w:rsid w:val="0034412B"/>
    <w:pPr>
      <w:tabs>
        <w:tab w:val="center" w:pos="4680"/>
        <w:tab w:val="right" w:pos="9360"/>
      </w:tabs>
    </w:pPr>
  </w:style>
  <w:style w:type="character" w:customStyle="1" w:styleId="FooterChar">
    <w:name w:val="Footer Char"/>
    <w:basedOn w:val="DefaultParagraphFont"/>
    <w:link w:val="Footer"/>
    <w:uiPriority w:val="99"/>
    <w:rsid w:val="0034412B"/>
  </w:style>
  <w:style w:type="paragraph" w:customStyle="1" w:styleId="paragraph">
    <w:name w:val="paragraph"/>
    <w:basedOn w:val="Normal"/>
    <w:rsid w:val="00DF3965"/>
    <w:pPr>
      <w:spacing w:before="100" w:beforeAutospacing="1" w:after="100" w:afterAutospacing="1"/>
    </w:pPr>
    <w:rPr>
      <w:rFonts w:ascii="Times New Roman" w:eastAsia="Times New Roman" w:hAnsi="Times New Roman" w:cs="Times New Roman"/>
      <w:sz w:val="24"/>
      <w:szCs w:val="24"/>
    </w:rPr>
  </w:style>
  <w:style w:type="character" w:customStyle="1" w:styleId="spellingerror">
    <w:name w:val="spellingerror"/>
    <w:basedOn w:val="DefaultParagraphFont"/>
    <w:rsid w:val="00DF3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24AA1-F3FE-4760-9780-530BD75F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Brewsaugh, Katrina</dc:creator>
  <cp:lastModifiedBy>Brewsaugh, Katrina</cp:lastModifiedBy>
  <cp:revision>2</cp:revision>
  <dcterms:created xsi:type="dcterms:W3CDTF">2022-05-11T21:42:00Z</dcterms:created>
  <dcterms:modified xsi:type="dcterms:W3CDTF">2022-05-11T21:42:00Z</dcterms:modified>
</cp:coreProperties>
</file>