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6DFA" w:rsidRPr="00F16DFA" w:rsidP="00F16DFA" w14:paraId="6507ADF5" w14:textId="77777777">
      <w:pPr>
        <w:tabs>
          <w:tab w:val="center" w:pos="4680"/>
        </w:tabs>
        <w:jc w:val="center"/>
        <w:rPr>
          <w:rFonts w:ascii="Times New Roman" w:hAnsi="Times New Roman" w:cs="Times New Roman"/>
        </w:rPr>
      </w:pPr>
      <w:r w:rsidRPr="00F16DFA">
        <w:rPr>
          <w:rFonts w:ascii="Times New Roman" w:hAnsi="Times New Roman" w:cs="Times New Roman"/>
          <w:b/>
          <w:bCs/>
        </w:rPr>
        <w:t xml:space="preserve">Justification for No Material or </w:t>
      </w:r>
      <w:r w:rsidRPr="00F16DFA">
        <w:rPr>
          <w:rFonts w:ascii="Times New Roman" w:hAnsi="Times New Roman" w:cs="Times New Roman"/>
          <w:b/>
          <w:bCs/>
        </w:rPr>
        <w:t>Nonsubstantive</w:t>
      </w:r>
      <w:r w:rsidRPr="00F16DFA">
        <w:rPr>
          <w:rFonts w:ascii="Times New Roman" w:hAnsi="Times New Roman" w:cs="Times New Roman"/>
          <w:b/>
          <w:bCs/>
        </w:rPr>
        <w:t xml:space="preserve"> Change to </w:t>
      </w:r>
      <w:r w:rsidRPr="00F16DFA">
        <w:rPr>
          <w:rFonts w:ascii="Times New Roman" w:hAnsi="Times New Roman" w:cs="Times New Roman"/>
          <w:b/>
          <w:bCs/>
        </w:rPr>
        <w:t>Currently-Approved</w:t>
      </w:r>
      <w:r w:rsidRPr="00F16DFA">
        <w:rPr>
          <w:rFonts w:ascii="Times New Roman" w:hAnsi="Times New Roman" w:cs="Times New Roman"/>
          <w:b/>
          <w:bCs/>
        </w:rPr>
        <w:t xml:space="preserve"> Collection</w:t>
      </w:r>
    </w:p>
    <w:p w:rsidR="00F16DFA" w:rsidRPr="00F16DFA" w:rsidP="00F16DFA" w14:paraId="2E485165" w14:textId="77777777">
      <w:pPr>
        <w:spacing w:after="0" w:line="240" w:lineRule="auto"/>
        <w:rPr>
          <w:rFonts w:ascii="Times New Roman" w:hAnsi="Times New Roman" w:cs="Times New Roman"/>
          <w:b/>
          <w:bCs/>
        </w:rPr>
      </w:pPr>
    </w:p>
    <w:p w:rsidR="00F16DFA" w:rsidRPr="00F16DFA" w:rsidP="00F16DFA" w14:paraId="155D8415" w14:textId="5A7AA63D">
      <w:pPr>
        <w:spacing w:after="0" w:line="240" w:lineRule="auto"/>
        <w:rPr>
          <w:rFonts w:ascii="Times New Roman" w:hAnsi="Times New Roman" w:cs="Times New Roman"/>
        </w:rPr>
      </w:pPr>
      <w:r w:rsidRPr="00F16DFA">
        <w:rPr>
          <w:rFonts w:ascii="Times New Roman" w:hAnsi="Times New Roman" w:cs="Times New Roman"/>
          <w:b/>
          <w:bCs/>
        </w:rPr>
        <w:t>AGENCY:</w:t>
      </w:r>
      <w:r w:rsidRPr="00F16DFA">
        <w:rPr>
          <w:rFonts w:ascii="Times New Roman" w:hAnsi="Times New Roman" w:cs="Times New Roman"/>
        </w:rPr>
        <w:tab/>
        <w:t>Pension Benefit Guaranty Corporation (PBGC)</w:t>
      </w:r>
    </w:p>
    <w:p w:rsidR="00F16DFA" w:rsidRPr="00F16DFA" w:rsidP="00F16DFA" w14:paraId="3FA0C670" w14:textId="77777777">
      <w:pPr>
        <w:spacing w:after="0" w:line="240" w:lineRule="auto"/>
        <w:rPr>
          <w:rFonts w:ascii="Times New Roman" w:hAnsi="Times New Roman" w:cs="Times New Roman"/>
        </w:rPr>
      </w:pPr>
    </w:p>
    <w:p w:rsidR="00F16DFA" w:rsidRPr="00F16DFA" w:rsidP="00F16DFA" w14:paraId="15E981FE" w14:textId="557CCCB8">
      <w:pPr>
        <w:tabs>
          <w:tab w:val="left" w:pos="-1440"/>
        </w:tabs>
        <w:spacing w:after="0" w:line="240" w:lineRule="auto"/>
        <w:ind w:left="1440" w:hanging="1440"/>
        <w:rPr>
          <w:rFonts w:ascii="Times New Roman" w:hAnsi="Times New Roman" w:cs="Times New Roman"/>
        </w:rPr>
      </w:pPr>
      <w:r w:rsidRPr="00F16DFA">
        <w:rPr>
          <w:rFonts w:ascii="Times New Roman" w:hAnsi="Times New Roman" w:cs="Times New Roman"/>
          <w:b/>
          <w:bCs/>
        </w:rPr>
        <w:t>TITLE:</w:t>
      </w:r>
      <w:r w:rsidRPr="00F16DFA">
        <w:rPr>
          <w:rFonts w:ascii="Times New Roman" w:hAnsi="Times New Roman" w:cs="Times New Roman"/>
        </w:rPr>
        <w:tab/>
        <w:t xml:space="preserve"> (29 CFR part 4003)</w:t>
      </w:r>
    </w:p>
    <w:p w:rsidR="00F16DFA" w:rsidRPr="00F16DFA" w:rsidP="00F16DFA" w14:paraId="3A2CB5CE" w14:textId="77777777">
      <w:pPr>
        <w:spacing w:after="0" w:line="240" w:lineRule="auto"/>
        <w:rPr>
          <w:rFonts w:ascii="Times New Roman" w:hAnsi="Times New Roman" w:cs="Times New Roman"/>
        </w:rPr>
      </w:pPr>
    </w:p>
    <w:p w:rsidR="00F16DFA" w:rsidRPr="00F16DFA" w:rsidP="00F16DFA" w14:paraId="60477314" w14:textId="33D1CA69">
      <w:pPr>
        <w:spacing w:after="0" w:line="240" w:lineRule="auto"/>
        <w:rPr>
          <w:rFonts w:ascii="Times New Roman" w:hAnsi="Times New Roman" w:cs="Times New Roman"/>
        </w:rPr>
      </w:pPr>
      <w:r w:rsidRPr="00F16DFA">
        <w:rPr>
          <w:rFonts w:ascii="Times New Roman" w:hAnsi="Times New Roman" w:cs="Times New Roman"/>
          <w:b/>
          <w:bCs/>
        </w:rPr>
        <w:t>STATUS:</w:t>
      </w:r>
      <w:r w:rsidRPr="00F16DFA">
        <w:rPr>
          <w:rFonts w:ascii="Times New Roman" w:hAnsi="Times New Roman" w:cs="Times New Roman"/>
        </w:rPr>
        <w:tab/>
        <w:t>OMB control number 1212</w:t>
      </w:r>
      <w:r w:rsidRPr="00F16DFA">
        <w:rPr>
          <w:rFonts w:ascii="Times New Roman" w:hAnsi="Times New Roman" w:cs="Times New Roman"/>
        </w:rPr>
        <w:noBreakHyphen/>
        <w:t>0061; expires July 31, 2025</w:t>
      </w:r>
    </w:p>
    <w:p w:rsidR="00F16DFA" w:rsidRPr="00F16DFA" w:rsidP="00F16DFA" w14:paraId="3016BEE7" w14:textId="0BD825EF">
      <w:pPr>
        <w:tabs>
          <w:tab w:val="left" w:pos="6080"/>
        </w:tabs>
        <w:spacing w:after="0" w:line="240" w:lineRule="auto"/>
        <w:rPr>
          <w:rFonts w:ascii="Times New Roman" w:hAnsi="Times New Roman" w:cs="Times New Roman"/>
        </w:rPr>
      </w:pPr>
      <w:r w:rsidRPr="00F16DFA">
        <w:rPr>
          <w:rFonts w:ascii="Times New Roman" w:hAnsi="Times New Roman" w:cs="Times New Roman"/>
        </w:rPr>
        <w:tab/>
      </w:r>
    </w:p>
    <w:p w:rsidR="00F16DFA" w:rsidRPr="00F16DFA" w:rsidP="00F16DFA" w14:paraId="73A66853" w14:textId="03139EE0">
      <w:pPr>
        <w:tabs>
          <w:tab w:val="left" w:pos="-1440"/>
        </w:tabs>
        <w:spacing w:after="0" w:line="240" w:lineRule="auto"/>
        <w:ind w:left="1440" w:hanging="1440"/>
        <w:rPr>
          <w:rFonts w:ascii="Times New Roman" w:hAnsi="Times New Roman" w:cs="Times New Roman"/>
        </w:rPr>
      </w:pPr>
      <w:r w:rsidRPr="00F16DFA">
        <w:rPr>
          <w:rFonts w:ascii="Times New Roman" w:hAnsi="Times New Roman" w:cs="Times New Roman"/>
          <w:b/>
          <w:bCs/>
        </w:rPr>
        <w:t>CONTACT:</w:t>
      </w:r>
      <w:r w:rsidRPr="00F16DFA">
        <w:rPr>
          <w:rFonts w:ascii="Times New Roman" w:hAnsi="Times New Roman" w:cs="Times New Roman"/>
        </w:rPr>
        <w:tab/>
        <w:t>Karen Levin (202-229-3559)</w:t>
      </w:r>
    </w:p>
    <w:p w:rsidR="002F7D88" w:rsidRPr="00F16DFA" w:rsidP="002F7D88" w14:paraId="1D379138" w14:textId="580D680C">
      <w:pPr>
        <w:autoSpaceDE w:val="0"/>
        <w:autoSpaceDN w:val="0"/>
        <w:adjustRightInd w:val="0"/>
        <w:spacing w:after="0" w:line="480" w:lineRule="auto"/>
        <w:ind w:firstLine="720"/>
        <w:jc w:val="center"/>
        <w:rPr>
          <w:rFonts w:ascii="Times New Roman" w:hAnsi="Times New Roman" w:cs="Times New Roman"/>
          <w:b/>
          <w:bCs/>
          <w:color w:val="000000"/>
          <w:u w:val="single"/>
        </w:rPr>
      </w:pPr>
    </w:p>
    <w:p w:rsidR="00EE56BB" w:rsidRPr="007529CB" w:rsidP="00EE56BB" w14:paraId="5D074BE1" w14:textId="30961188">
      <w:pPr>
        <w:pStyle w:val="NormalWeb"/>
        <w:spacing w:before="0" w:beforeAutospacing="0" w:after="0" w:afterAutospacing="0"/>
        <w:rPr>
          <w:rStyle w:val="apple-converted-space"/>
          <w:rFonts w:ascii="Times New Roman" w:hAnsi="Times New Roman" w:cs="Times New Roman"/>
          <w:sz w:val="24"/>
          <w:szCs w:val="24"/>
        </w:rPr>
      </w:pPr>
      <w:r w:rsidRPr="009100B1">
        <w:rPr>
          <w:rStyle w:val="bumpedfont15"/>
          <w:rFonts w:ascii="Times New Roman" w:hAnsi="Times New Roman" w:cs="Times New Roman"/>
          <w:sz w:val="24"/>
          <w:szCs w:val="24"/>
        </w:rPr>
        <w:t>The</w:t>
      </w:r>
      <w:r w:rsidRPr="009100B1">
        <w:rPr>
          <w:rStyle w:val="apple-converted-space"/>
          <w:rFonts w:ascii="Times New Roman" w:hAnsi="Times New Roman" w:cs="Times New Roman"/>
          <w:sz w:val="24"/>
          <w:szCs w:val="24"/>
        </w:rPr>
        <w:t> </w:t>
      </w:r>
      <w:r w:rsidRPr="009100B1">
        <w:rPr>
          <w:rStyle w:val="bumpedfont15"/>
          <w:rFonts w:ascii="Times New Roman" w:hAnsi="Times New Roman" w:cs="Times New Roman"/>
          <w:sz w:val="24"/>
          <w:szCs w:val="24"/>
        </w:rPr>
        <w:t>Pension Benefit Guaranty Corporation (PBGC)</w:t>
      </w:r>
      <w:r w:rsidRPr="009100B1">
        <w:rPr>
          <w:rStyle w:val="apple-converted-space"/>
          <w:rFonts w:ascii="Times New Roman" w:hAnsi="Times New Roman" w:cs="Times New Roman"/>
          <w:sz w:val="24"/>
          <w:szCs w:val="24"/>
        </w:rPr>
        <w:t> </w:t>
      </w:r>
      <w:r w:rsidRPr="009100B1">
        <w:rPr>
          <w:rStyle w:val="bumpedfont15"/>
          <w:rFonts w:ascii="Times New Roman" w:hAnsi="Times New Roman" w:cs="Times New Roman"/>
          <w:sz w:val="24"/>
          <w:szCs w:val="24"/>
        </w:rPr>
        <w:t>is making</w:t>
      </w:r>
      <w:r w:rsidRPr="009100B1">
        <w:rPr>
          <w:rStyle w:val="apple-converted-space"/>
          <w:rFonts w:ascii="Times New Roman" w:hAnsi="Times New Roman" w:cs="Times New Roman"/>
          <w:sz w:val="24"/>
          <w:szCs w:val="24"/>
        </w:rPr>
        <w:t> changes</w:t>
      </w:r>
      <w:r w:rsidRPr="009100B1" w:rsidR="009E797C">
        <w:rPr>
          <w:rStyle w:val="apple-converted-space"/>
          <w:rFonts w:ascii="Times New Roman" w:hAnsi="Times New Roman" w:cs="Times New Roman"/>
          <w:sz w:val="24"/>
          <w:szCs w:val="24"/>
        </w:rPr>
        <w:t> </w:t>
      </w:r>
      <w:r w:rsidRPr="009100B1" w:rsidR="009E797C">
        <w:rPr>
          <w:rStyle w:val="bumpedfont15"/>
          <w:rFonts w:ascii="Times New Roman" w:hAnsi="Times New Roman" w:cs="Times New Roman"/>
          <w:sz w:val="24"/>
          <w:szCs w:val="24"/>
        </w:rPr>
        <w:t>that are not material</w:t>
      </w:r>
      <w:r w:rsidRPr="009100B1" w:rsidR="009E797C">
        <w:rPr>
          <w:rStyle w:val="apple-converted-space"/>
          <w:rFonts w:ascii="Times New Roman" w:hAnsi="Times New Roman" w:cs="Times New Roman"/>
          <w:sz w:val="24"/>
          <w:szCs w:val="24"/>
        </w:rPr>
        <w:t> </w:t>
      </w:r>
      <w:r w:rsidRPr="009100B1" w:rsidR="009E797C">
        <w:rPr>
          <w:rStyle w:val="bumpedfont15"/>
          <w:rFonts w:ascii="Times New Roman" w:hAnsi="Times New Roman" w:cs="Times New Roman"/>
          <w:sz w:val="24"/>
          <w:szCs w:val="24"/>
        </w:rPr>
        <w:t xml:space="preserve">to a brochure that </w:t>
      </w:r>
      <w:r w:rsidR="007529CB">
        <w:rPr>
          <w:rStyle w:val="bumpedfont15"/>
          <w:rFonts w:ascii="Times New Roman" w:hAnsi="Times New Roman" w:cs="Times New Roman"/>
          <w:sz w:val="24"/>
          <w:szCs w:val="24"/>
        </w:rPr>
        <w:t xml:space="preserve">PBGC </w:t>
      </w:r>
      <w:r w:rsidRPr="009100B1" w:rsidR="009E797C">
        <w:rPr>
          <w:rStyle w:val="bumpedfont15"/>
          <w:rFonts w:ascii="Times New Roman" w:hAnsi="Times New Roman" w:cs="Times New Roman"/>
          <w:sz w:val="24"/>
          <w:szCs w:val="24"/>
        </w:rPr>
        <w:t>currently includes with</w:t>
      </w:r>
      <w:r w:rsidRPr="009100B1" w:rsidR="009E797C">
        <w:rPr>
          <w:rFonts w:ascii="Times New Roman" w:hAnsi="Times New Roman" w:cs="Times New Roman"/>
          <w:sz w:val="24"/>
          <w:szCs w:val="24"/>
        </w:rPr>
        <w:t xml:space="preserve"> the formal determination letter that it sends to each participant after it completes its review </w:t>
      </w:r>
      <w:r w:rsidRPr="007529CB" w:rsidR="009E797C">
        <w:rPr>
          <w:rFonts w:ascii="Times New Roman" w:hAnsi="Times New Roman" w:cs="Times New Roman"/>
          <w:sz w:val="24"/>
          <w:szCs w:val="24"/>
        </w:rPr>
        <w:t xml:space="preserve">of a terminated pension plan.  The brochure, “Your Right to Appeal,” informs participants in PBGC-trusteed pension plans of their administrative appeal rights.  </w:t>
      </w:r>
    </w:p>
    <w:p w:rsidR="00E333EA" w:rsidRPr="007529CB" w:rsidP="00E333EA" w14:paraId="4188D083" w14:textId="77777777">
      <w:pPr>
        <w:autoSpaceDE w:val="0"/>
        <w:autoSpaceDN w:val="0"/>
        <w:adjustRightInd w:val="0"/>
        <w:spacing w:after="0" w:line="240" w:lineRule="auto"/>
        <w:rPr>
          <w:rStyle w:val="apple-converted-space"/>
          <w:rFonts w:ascii="Times New Roman" w:hAnsi="Times New Roman" w:cs="Times New Roman"/>
          <w:sz w:val="24"/>
          <w:szCs w:val="24"/>
        </w:rPr>
      </w:pPr>
    </w:p>
    <w:p w:rsidR="007529CB" w:rsidRPr="007529CB" w:rsidP="007529CB" w14:paraId="1C3F2BEF" w14:textId="1B3ECB92">
      <w:pPr>
        <w:pStyle w:val="NormalWeb"/>
        <w:spacing w:before="0" w:beforeAutospacing="0" w:after="0" w:afterAutospacing="0"/>
        <w:rPr>
          <w:rStyle w:val="apple-converted-space"/>
          <w:rFonts w:ascii="Times New Roman" w:hAnsi="Times New Roman" w:cs="Times New Roman"/>
          <w:sz w:val="24"/>
          <w:szCs w:val="24"/>
        </w:rPr>
      </w:pPr>
      <w:r w:rsidRPr="007529CB">
        <w:rPr>
          <w:rFonts w:ascii="Times New Roman" w:hAnsi="Times New Roman" w:cs="Times New Roman"/>
          <w:sz w:val="24"/>
          <w:szCs w:val="24"/>
        </w:rPr>
        <w:t>PBGC’s regulation at 29 CFR part 4003, covered under OMB Control No. 1212-0061</w:t>
      </w:r>
      <w:r>
        <w:rPr>
          <w:rFonts w:ascii="Times New Roman" w:hAnsi="Times New Roman" w:cs="Times New Roman"/>
          <w:sz w:val="24"/>
          <w:szCs w:val="24"/>
        </w:rPr>
        <w:t xml:space="preserve"> (expiring</w:t>
      </w:r>
      <w:r w:rsidRPr="007529CB">
        <w:rPr>
          <w:rFonts w:ascii="Times New Roman" w:hAnsi="Times New Roman" w:cs="Times New Roman"/>
          <w:sz w:val="24"/>
          <w:szCs w:val="24"/>
        </w:rPr>
        <w:t xml:space="preserve"> 7/31/2025</w:t>
      </w:r>
      <w:r>
        <w:rPr>
          <w:rFonts w:ascii="Times New Roman" w:hAnsi="Times New Roman" w:cs="Times New Roman"/>
          <w:sz w:val="24"/>
          <w:szCs w:val="24"/>
        </w:rPr>
        <w:t>), describe</w:t>
      </w:r>
      <w:r w:rsidR="00500AB7">
        <w:rPr>
          <w:rFonts w:ascii="Times New Roman" w:hAnsi="Times New Roman" w:cs="Times New Roman"/>
          <w:sz w:val="24"/>
          <w:szCs w:val="24"/>
        </w:rPr>
        <w:t>s</w:t>
      </w:r>
      <w:r>
        <w:rPr>
          <w:rFonts w:ascii="Times New Roman" w:hAnsi="Times New Roman" w:cs="Times New Roman"/>
          <w:sz w:val="24"/>
          <w:szCs w:val="24"/>
        </w:rPr>
        <w:t xml:space="preserve"> c</w:t>
      </w:r>
      <w:r w:rsidRPr="007529CB" w:rsidR="00D66830">
        <w:rPr>
          <w:rFonts w:ascii="Times New Roman" w:hAnsi="Times New Roman" w:cs="Times New Roman"/>
          <w:color w:val="000000"/>
          <w:sz w:val="24"/>
          <w:szCs w:val="24"/>
        </w:rPr>
        <w:t xml:space="preserve">ertain types of initial determinations </w:t>
      </w:r>
      <w:r>
        <w:rPr>
          <w:rFonts w:ascii="Times New Roman" w:hAnsi="Times New Roman" w:cs="Times New Roman"/>
          <w:color w:val="000000"/>
          <w:sz w:val="24"/>
          <w:szCs w:val="24"/>
        </w:rPr>
        <w:t xml:space="preserve">that </w:t>
      </w:r>
      <w:r w:rsidRPr="007529CB" w:rsidR="00D66830">
        <w:rPr>
          <w:rFonts w:ascii="Times New Roman" w:hAnsi="Times New Roman" w:cs="Times New Roman"/>
          <w:color w:val="000000"/>
          <w:sz w:val="24"/>
          <w:szCs w:val="24"/>
        </w:rPr>
        <w:t>are subject to administrative appeals</w:t>
      </w:r>
      <w:r w:rsidRPr="007529CB" w:rsidR="00E333EA">
        <w:rPr>
          <w:rFonts w:ascii="Times New Roman" w:hAnsi="Times New Roman" w:cs="Times New Roman"/>
          <w:color w:val="000000"/>
          <w:sz w:val="24"/>
          <w:szCs w:val="24"/>
        </w:rPr>
        <w:t xml:space="preserve"> in subpart D of the regulation.  Subpart D </w:t>
      </w:r>
      <w:r>
        <w:rPr>
          <w:rFonts w:ascii="Times New Roman" w:hAnsi="Times New Roman" w:cs="Times New Roman"/>
          <w:color w:val="000000"/>
          <w:sz w:val="24"/>
          <w:szCs w:val="24"/>
        </w:rPr>
        <w:t xml:space="preserve">of the regulation </w:t>
      </w:r>
      <w:r w:rsidRPr="007529CB" w:rsidR="00E333EA">
        <w:rPr>
          <w:rFonts w:ascii="Times New Roman" w:hAnsi="Times New Roman" w:cs="Times New Roman"/>
          <w:color w:val="000000"/>
          <w:sz w:val="24"/>
          <w:szCs w:val="24"/>
        </w:rPr>
        <w:t xml:space="preserve">prescribes rules on who may file appeals, when and where to file appeals, contents of appeals, and other matters relating to appeals.  </w:t>
      </w:r>
      <w:r>
        <w:rPr>
          <w:rFonts w:ascii="Times New Roman" w:hAnsi="Times New Roman" w:cs="Times New Roman"/>
          <w:color w:val="000000"/>
          <w:sz w:val="24"/>
          <w:szCs w:val="24"/>
        </w:rPr>
        <w:t xml:space="preserve">In addition, </w:t>
      </w:r>
      <w:r w:rsidRPr="007529CB" w:rsidR="009100B1">
        <w:rPr>
          <w:rFonts w:ascii="Times New Roman" w:hAnsi="Times New Roman" w:cs="Times New Roman"/>
          <w:color w:val="000000"/>
          <w:sz w:val="24"/>
          <w:szCs w:val="24"/>
        </w:rPr>
        <w:t>PBGC has developed Optional Form 724 for filing appeals and Optional Form 723 for requesting extensions of time to appeal</w:t>
      </w:r>
      <w:r w:rsidR="00186279">
        <w:rPr>
          <w:rFonts w:ascii="Times New Roman" w:hAnsi="Times New Roman" w:cs="Times New Roman"/>
          <w:color w:val="000000"/>
          <w:sz w:val="24"/>
          <w:szCs w:val="24"/>
        </w:rPr>
        <w:t xml:space="preserve"> that </w:t>
      </w:r>
      <w:r w:rsidR="00C12ACA">
        <w:rPr>
          <w:rFonts w:ascii="Times New Roman" w:hAnsi="Times New Roman" w:cs="Times New Roman"/>
          <w:color w:val="000000"/>
          <w:sz w:val="24"/>
          <w:szCs w:val="24"/>
        </w:rPr>
        <w:t xml:space="preserve">also </w:t>
      </w:r>
      <w:r w:rsidR="00B36039">
        <w:rPr>
          <w:rFonts w:ascii="Times New Roman" w:hAnsi="Times New Roman" w:cs="Times New Roman"/>
          <w:color w:val="000000"/>
          <w:sz w:val="24"/>
          <w:szCs w:val="24"/>
        </w:rPr>
        <w:t>refer</w:t>
      </w:r>
      <w:r w:rsidR="001A3C24">
        <w:rPr>
          <w:rFonts w:ascii="Times New Roman" w:hAnsi="Times New Roman" w:cs="Times New Roman"/>
          <w:color w:val="000000"/>
          <w:sz w:val="24"/>
          <w:szCs w:val="24"/>
        </w:rPr>
        <w:t xml:space="preserve"> </w:t>
      </w:r>
      <w:r w:rsidR="003108C0">
        <w:rPr>
          <w:rFonts w:ascii="Times New Roman" w:hAnsi="Times New Roman" w:cs="Times New Roman"/>
          <w:color w:val="000000"/>
          <w:sz w:val="24"/>
          <w:szCs w:val="24"/>
        </w:rPr>
        <w:t xml:space="preserve">potential appellants </w:t>
      </w:r>
      <w:r w:rsidR="001A3C24">
        <w:rPr>
          <w:rFonts w:ascii="Times New Roman" w:hAnsi="Times New Roman" w:cs="Times New Roman"/>
          <w:color w:val="000000"/>
          <w:sz w:val="24"/>
          <w:szCs w:val="24"/>
        </w:rPr>
        <w:t>to the brochure</w:t>
      </w:r>
      <w:r w:rsidRPr="007529CB" w:rsidR="009100B1">
        <w:rPr>
          <w:rFonts w:ascii="Times New Roman" w:hAnsi="Times New Roman" w:cs="Times New Roman"/>
          <w:color w:val="000000"/>
          <w:sz w:val="24"/>
          <w:szCs w:val="24"/>
        </w:rPr>
        <w:t xml:space="preserve">.  </w:t>
      </w:r>
      <w:r w:rsidRPr="007529CB" w:rsidR="00E333EA">
        <w:rPr>
          <w:rFonts w:ascii="Times New Roman" w:hAnsi="Times New Roman" w:cs="Times New Roman"/>
          <w:color w:val="000000"/>
          <w:sz w:val="24"/>
          <w:szCs w:val="24"/>
        </w:rPr>
        <w:t>Both</w:t>
      </w:r>
      <w:r w:rsidRPr="007529CB" w:rsidR="009100B1">
        <w:rPr>
          <w:rFonts w:ascii="Times New Roman" w:hAnsi="Times New Roman" w:cs="Times New Roman"/>
          <w:color w:val="000000"/>
          <w:sz w:val="24"/>
          <w:szCs w:val="24"/>
        </w:rPr>
        <w:t xml:space="preserve"> forms were part of the information collection request approved under OMB Control No. 1212-0061</w:t>
      </w:r>
      <w:r w:rsidRPr="007529CB" w:rsidR="00E333EA">
        <w:rPr>
          <w:rFonts w:ascii="Times New Roman" w:hAnsi="Times New Roman" w:cs="Times New Roman"/>
          <w:color w:val="000000"/>
          <w:sz w:val="24"/>
          <w:szCs w:val="24"/>
        </w:rPr>
        <w:t xml:space="preserve">.  </w:t>
      </w:r>
      <w:r w:rsidRPr="007529CB" w:rsidR="00EE56BB">
        <w:rPr>
          <w:rFonts w:ascii="Times New Roman" w:hAnsi="Times New Roman" w:cs="Times New Roman"/>
          <w:color w:val="000000"/>
          <w:sz w:val="24"/>
          <w:szCs w:val="24"/>
        </w:rPr>
        <w:t>This brochure</w:t>
      </w:r>
      <w:r>
        <w:rPr>
          <w:rFonts w:ascii="Times New Roman" w:hAnsi="Times New Roman" w:cs="Times New Roman"/>
          <w:color w:val="000000"/>
          <w:sz w:val="24"/>
          <w:szCs w:val="24"/>
        </w:rPr>
        <w:t>, written in a participant-friendly format,</w:t>
      </w:r>
      <w:r w:rsidRPr="007529CB" w:rsidR="00EE56BB">
        <w:rPr>
          <w:rFonts w:ascii="Times New Roman" w:hAnsi="Times New Roman" w:cs="Times New Roman"/>
          <w:color w:val="000000"/>
          <w:sz w:val="24"/>
          <w:szCs w:val="24"/>
        </w:rPr>
        <w:t xml:space="preserve"> does not change any of the information provided in the regulation</w:t>
      </w:r>
      <w:r>
        <w:rPr>
          <w:rFonts w:ascii="Times New Roman" w:hAnsi="Times New Roman" w:cs="Times New Roman"/>
          <w:sz w:val="24"/>
          <w:szCs w:val="24"/>
        </w:rPr>
        <w:t xml:space="preserve">. </w:t>
      </w:r>
      <w:r w:rsidRPr="007529CB">
        <w:rPr>
          <w:rFonts w:ascii="Times New Roman" w:hAnsi="Times New Roman" w:cs="Times New Roman"/>
          <w:sz w:val="24"/>
          <w:szCs w:val="24"/>
        </w:rPr>
        <w:t xml:space="preserve"> </w:t>
      </w:r>
      <w:r w:rsidRPr="007529CB">
        <w:rPr>
          <w:rStyle w:val="apple-converted-space"/>
          <w:rFonts w:ascii="Times New Roman" w:hAnsi="Times New Roman" w:cs="Times New Roman"/>
          <w:sz w:val="24"/>
          <w:szCs w:val="24"/>
        </w:rPr>
        <w:t xml:space="preserve">These changes are intended only for purposes of clarity </w:t>
      </w:r>
      <w:r w:rsidR="0022401E">
        <w:rPr>
          <w:rStyle w:val="apple-converted-space"/>
          <w:rFonts w:ascii="Times New Roman" w:hAnsi="Times New Roman" w:cs="Times New Roman"/>
          <w:sz w:val="24"/>
          <w:szCs w:val="24"/>
        </w:rPr>
        <w:t xml:space="preserve">and to make other editorial changes, </w:t>
      </w:r>
      <w:r w:rsidRPr="007529CB">
        <w:rPr>
          <w:rStyle w:val="apple-converted-space"/>
          <w:rFonts w:ascii="Times New Roman" w:hAnsi="Times New Roman" w:cs="Times New Roman"/>
          <w:sz w:val="24"/>
          <w:szCs w:val="24"/>
        </w:rPr>
        <w:t>and do not add any new burden for participants.</w:t>
      </w:r>
    </w:p>
    <w:p w:rsidR="00E333EA" w:rsidRPr="007529CB" w:rsidP="00E333EA" w14:paraId="68880350" w14:textId="3E852CE4">
      <w:pPr>
        <w:pStyle w:val="NormalWeb"/>
        <w:spacing w:before="0" w:beforeAutospacing="0" w:after="0" w:afterAutospacing="0"/>
        <w:rPr>
          <w:rStyle w:val="apple-converted-space"/>
          <w:rFonts w:ascii="Times New Roman" w:hAnsi="Times New Roman" w:cs="Times New Roman"/>
          <w:sz w:val="24"/>
          <w:szCs w:val="24"/>
        </w:rPr>
      </w:pPr>
    </w:p>
    <w:p w:rsidR="00C81EE0" w:rsidP="00E333EA" w14:paraId="6673BF74" w14:textId="188ECCC3">
      <w:pPr>
        <w:rPr>
          <w:rFonts w:ascii="Times New Roman" w:hAnsi="Times New Roman" w:cs="Times New Roman"/>
          <w:sz w:val="24"/>
          <w:szCs w:val="24"/>
        </w:rPr>
      </w:pPr>
      <w:r>
        <w:rPr>
          <w:rFonts w:ascii="Times New Roman" w:hAnsi="Times New Roman" w:cs="Times New Roman"/>
          <w:sz w:val="24"/>
          <w:szCs w:val="24"/>
        </w:rPr>
        <w:t>C</w:t>
      </w:r>
      <w:r w:rsidR="00AF05B5">
        <w:rPr>
          <w:rFonts w:ascii="Times New Roman" w:hAnsi="Times New Roman" w:cs="Times New Roman"/>
          <w:sz w:val="24"/>
          <w:szCs w:val="24"/>
        </w:rPr>
        <w:t xml:space="preserve">hanges </w:t>
      </w:r>
      <w:r w:rsidR="00152041">
        <w:rPr>
          <w:rFonts w:ascii="Times New Roman" w:hAnsi="Times New Roman" w:cs="Times New Roman"/>
          <w:sz w:val="24"/>
          <w:szCs w:val="24"/>
        </w:rPr>
        <w:t xml:space="preserve">made to </w:t>
      </w:r>
      <w:r w:rsidRPr="008B3EFC" w:rsidR="00E333EA">
        <w:rPr>
          <w:rFonts w:ascii="Times New Roman" w:hAnsi="Times New Roman" w:cs="Times New Roman"/>
          <w:sz w:val="24"/>
          <w:szCs w:val="24"/>
        </w:rPr>
        <w:t xml:space="preserve">the </w:t>
      </w:r>
      <w:r w:rsidR="00152041">
        <w:rPr>
          <w:rFonts w:ascii="Times New Roman" w:hAnsi="Times New Roman" w:cs="Times New Roman"/>
          <w:sz w:val="24"/>
          <w:szCs w:val="24"/>
        </w:rPr>
        <w:t xml:space="preserve">2022 version of the </w:t>
      </w:r>
      <w:r w:rsidRPr="008B3EFC" w:rsidR="00E333EA">
        <w:rPr>
          <w:rFonts w:ascii="Times New Roman" w:hAnsi="Times New Roman" w:cs="Times New Roman"/>
          <w:sz w:val="24"/>
          <w:szCs w:val="24"/>
        </w:rPr>
        <w:t xml:space="preserve">brochure </w:t>
      </w:r>
      <w:r w:rsidR="00152041">
        <w:rPr>
          <w:rFonts w:ascii="Times New Roman" w:hAnsi="Times New Roman" w:cs="Times New Roman"/>
          <w:sz w:val="24"/>
          <w:szCs w:val="24"/>
        </w:rPr>
        <w:t>include</w:t>
      </w:r>
      <w:r>
        <w:rPr>
          <w:rFonts w:ascii="Times New Roman" w:hAnsi="Times New Roman" w:cs="Times New Roman"/>
          <w:sz w:val="24"/>
          <w:szCs w:val="24"/>
        </w:rPr>
        <w:t>:</w:t>
      </w:r>
    </w:p>
    <w:p w:rsidR="00DD785D" w:rsidP="00152041" w14:paraId="2EAA5C2D" w14:textId="7777777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Updating the information for contacting </w:t>
      </w:r>
      <w:r w:rsidR="005C2D88">
        <w:rPr>
          <w:rFonts w:ascii="Times New Roman" w:hAnsi="Times New Roman" w:cs="Times New Roman"/>
          <w:sz w:val="24"/>
          <w:szCs w:val="24"/>
        </w:rPr>
        <w:t>telecommunication relay services for persons that are deaf</w:t>
      </w:r>
      <w:r>
        <w:rPr>
          <w:rFonts w:ascii="Times New Roman" w:hAnsi="Times New Roman" w:cs="Times New Roman"/>
          <w:sz w:val="24"/>
          <w:szCs w:val="24"/>
        </w:rPr>
        <w:t xml:space="preserve"> or hard of hearing or have a speech disability.</w:t>
      </w:r>
    </w:p>
    <w:p w:rsidR="00DD785D" w:rsidP="00152041" w14:paraId="5E7E1F76" w14:textId="539D19D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Describing more plainly the deadline for filing an appeal</w:t>
      </w:r>
      <w:r w:rsidR="00485A2A">
        <w:rPr>
          <w:rFonts w:ascii="Times New Roman" w:hAnsi="Times New Roman" w:cs="Times New Roman"/>
          <w:sz w:val="24"/>
          <w:szCs w:val="24"/>
        </w:rPr>
        <w:t>.</w:t>
      </w:r>
    </w:p>
    <w:p w:rsidR="00F56FD2" w:rsidRPr="00FF783D" w:rsidP="00F56FD2" w14:paraId="456D8631" w14:textId="5F64BC1A">
      <w:pPr>
        <w:pStyle w:val="ListParagraph"/>
        <w:numPr>
          <w:ilvl w:val="0"/>
          <w:numId w:val="4"/>
        </w:numPr>
        <w:rPr>
          <w:rFonts w:ascii="Arial" w:hAnsi="Arial" w:cs="Arial"/>
          <w:sz w:val="20"/>
          <w:szCs w:val="20"/>
        </w:rPr>
      </w:pPr>
      <w:r>
        <w:rPr>
          <w:rFonts w:ascii="Times New Roman" w:hAnsi="Times New Roman" w:cs="Times New Roman"/>
          <w:sz w:val="24"/>
          <w:szCs w:val="24"/>
        </w:rPr>
        <w:t>Updating contact phone numbers for the Appeals Board.</w:t>
      </w:r>
    </w:p>
    <w:p w:rsidR="00A16E9A" w:rsidRPr="00F41673" w:rsidP="00A16E9A" w14:paraId="4D554F2F" w14:textId="1F2381D9">
      <w:pPr>
        <w:pStyle w:val="ListParagraph"/>
        <w:numPr>
          <w:ilvl w:val="0"/>
          <w:numId w:val="4"/>
        </w:numPr>
        <w:rPr>
          <w:rFonts w:ascii="Times New Roman" w:hAnsi="Times New Roman" w:cs="Times New Roman"/>
          <w:sz w:val="24"/>
          <w:szCs w:val="24"/>
        </w:rPr>
      </w:pPr>
      <w:r w:rsidRPr="00F41673">
        <w:rPr>
          <w:rFonts w:ascii="Times New Roman" w:hAnsi="Times New Roman" w:cs="Times New Roman"/>
          <w:sz w:val="24"/>
          <w:szCs w:val="24"/>
        </w:rPr>
        <w:t xml:space="preserve">Deleting Social Security Number (SSN) from the list of information that should be included </w:t>
      </w:r>
      <w:r w:rsidR="00B15B4B">
        <w:rPr>
          <w:rFonts w:ascii="Times New Roman" w:hAnsi="Times New Roman" w:cs="Times New Roman"/>
          <w:sz w:val="24"/>
          <w:szCs w:val="24"/>
        </w:rPr>
        <w:t>in a</w:t>
      </w:r>
      <w:r w:rsidR="00F13E8D">
        <w:rPr>
          <w:rFonts w:ascii="Times New Roman" w:hAnsi="Times New Roman" w:cs="Times New Roman"/>
          <w:sz w:val="24"/>
          <w:szCs w:val="24"/>
        </w:rPr>
        <w:t xml:space="preserve">n appeal and a </w:t>
      </w:r>
      <w:r w:rsidR="00B15B4B">
        <w:rPr>
          <w:rFonts w:ascii="Times New Roman" w:hAnsi="Times New Roman" w:cs="Times New Roman"/>
          <w:sz w:val="24"/>
          <w:szCs w:val="24"/>
        </w:rPr>
        <w:t xml:space="preserve">request for an extension of time to appeal </w:t>
      </w:r>
      <w:r w:rsidRPr="00F41673">
        <w:rPr>
          <w:rFonts w:ascii="Times New Roman" w:hAnsi="Times New Roman" w:cs="Times New Roman"/>
          <w:sz w:val="24"/>
          <w:szCs w:val="24"/>
        </w:rPr>
        <w:t xml:space="preserve">because </w:t>
      </w:r>
      <w:r w:rsidR="008F24B2">
        <w:rPr>
          <w:rFonts w:ascii="Times New Roman" w:hAnsi="Times New Roman" w:cs="Times New Roman"/>
          <w:sz w:val="24"/>
          <w:szCs w:val="24"/>
        </w:rPr>
        <w:t xml:space="preserve">currently approved Form </w:t>
      </w:r>
      <w:r w:rsidR="00F13E8D">
        <w:rPr>
          <w:rFonts w:ascii="Times New Roman" w:hAnsi="Times New Roman" w:cs="Times New Roman"/>
          <w:sz w:val="24"/>
          <w:szCs w:val="24"/>
        </w:rPr>
        <w:t xml:space="preserve">724 and </w:t>
      </w:r>
      <w:r w:rsidR="008F24B2">
        <w:rPr>
          <w:rFonts w:ascii="Times New Roman" w:hAnsi="Times New Roman" w:cs="Times New Roman"/>
          <w:sz w:val="24"/>
          <w:szCs w:val="24"/>
        </w:rPr>
        <w:t>723 do</w:t>
      </w:r>
      <w:r w:rsidR="007309B9">
        <w:rPr>
          <w:rFonts w:ascii="Times New Roman" w:hAnsi="Times New Roman" w:cs="Times New Roman"/>
          <w:sz w:val="24"/>
          <w:szCs w:val="24"/>
        </w:rPr>
        <w:t xml:space="preserve"> not</w:t>
      </w:r>
      <w:r w:rsidRPr="00F41673">
        <w:rPr>
          <w:rFonts w:ascii="Times New Roman" w:hAnsi="Times New Roman" w:cs="Times New Roman"/>
          <w:sz w:val="24"/>
          <w:szCs w:val="24"/>
        </w:rPr>
        <w:t xml:space="preserve"> request a</w:t>
      </w:r>
      <w:r w:rsidR="007572F7">
        <w:rPr>
          <w:rFonts w:ascii="Times New Roman" w:hAnsi="Times New Roman" w:cs="Times New Roman"/>
          <w:sz w:val="24"/>
          <w:szCs w:val="24"/>
        </w:rPr>
        <w:t>n appellant’s</w:t>
      </w:r>
      <w:r w:rsidRPr="00F41673">
        <w:rPr>
          <w:rFonts w:ascii="Times New Roman" w:hAnsi="Times New Roman" w:cs="Times New Roman"/>
          <w:sz w:val="24"/>
          <w:szCs w:val="24"/>
        </w:rPr>
        <w:t xml:space="preserve"> SSN. </w:t>
      </w:r>
    </w:p>
    <w:p w:rsidR="004E06E3" w:rsidRPr="00FF783D" w:rsidP="004E06E3" w14:paraId="59431565" w14:textId="77777777">
      <w:pPr>
        <w:pStyle w:val="ListParagraph"/>
        <w:numPr>
          <w:ilvl w:val="0"/>
          <w:numId w:val="4"/>
        </w:numPr>
        <w:rPr>
          <w:rFonts w:ascii="Arial" w:hAnsi="Arial" w:cs="Arial"/>
          <w:sz w:val="20"/>
          <w:szCs w:val="20"/>
        </w:rPr>
      </w:pPr>
      <w:r>
        <w:rPr>
          <w:rFonts w:ascii="Times New Roman" w:hAnsi="Times New Roman" w:cs="Times New Roman"/>
          <w:sz w:val="24"/>
          <w:szCs w:val="24"/>
        </w:rPr>
        <w:t>Making other editorial changes to help clarify how to file an appeal.</w:t>
      </w:r>
    </w:p>
    <w:p w:rsidR="00E333EA" w:rsidP="00FF783D" w14:paraId="13941629" w14:textId="6F6168F6">
      <w:pPr>
        <w:rPr>
          <w:rFonts w:ascii="Times New Roman" w:hAnsi="Times New Roman" w:cs="Times New Roman"/>
          <w:sz w:val="24"/>
          <w:szCs w:val="24"/>
        </w:rPr>
      </w:pPr>
      <w:r w:rsidRPr="00FF783D">
        <w:rPr>
          <w:rFonts w:ascii="Times New Roman" w:hAnsi="Times New Roman" w:cs="Times New Roman"/>
          <w:sz w:val="24"/>
          <w:szCs w:val="24"/>
        </w:rPr>
        <w:t>Th</w:t>
      </w:r>
      <w:r w:rsidR="009D24C7">
        <w:rPr>
          <w:rFonts w:ascii="Times New Roman" w:hAnsi="Times New Roman" w:cs="Times New Roman"/>
          <w:sz w:val="24"/>
          <w:szCs w:val="24"/>
        </w:rPr>
        <w:t>e following markup shows the</w:t>
      </w:r>
      <w:r w:rsidRPr="00FF783D">
        <w:rPr>
          <w:rFonts w:ascii="Times New Roman" w:hAnsi="Times New Roman" w:cs="Times New Roman"/>
          <w:sz w:val="24"/>
          <w:szCs w:val="24"/>
        </w:rPr>
        <w:t xml:space="preserve"> </w:t>
      </w:r>
      <w:r w:rsidRPr="00FF783D">
        <w:rPr>
          <w:rFonts w:ascii="Times New Roman" w:hAnsi="Times New Roman" w:cs="Times New Roman"/>
          <w:sz w:val="24"/>
          <w:szCs w:val="24"/>
        </w:rPr>
        <w:t>add</w:t>
      </w:r>
      <w:r w:rsidRPr="00FF783D">
        <w:rPr>
          <w:rFonts w:ascii="Times New Roman" w:hAnsi="Times New Roman" w:cs="Times New Roman"/>
          <w:sz w:val="24"/>
          <w:szCs w:val="24"/>
        </w:rPr>
        <w:t>ed</w:t>
      </w:r>
      <w:r w:rsidRPr="00FF783D">
        <w:rPr>
          <w:rFonts w:ascii="Times New Roman" w:hAnsi="Times New Roman" w:cs="Times New Roman"/>
          <w:sz w:val="24"/>
          <w:szCs w:val="24"/>
        </w:rPr>
        <w:t xml:space="preserve"> </w:t>
      </w:r>
      <w:r w:rsidRPr="00FF783D" w:rsidR="008B3EFC">
        <w:rPr>
          <w:rFonts w:ascii="Times New Roman" w:hAnsi="Times New Roman" w:cs="Times New Roman"/>
          <w:sz w:val="24"/>
          <w:szCs w:val="24"/>
        </w:rPr>
        <w:t>l</w:t>
      </w:r>
      <w:r w:rsidRPr="00FF783D">
        <w:rPr>
          <w:rFonts w:ascii="Times New Roman" w:hAnsi="Times New Roman" w:cs="Times New Roman"/>
          <w:sz w:val="24"/>
          <w:szCs w:val="24"/>
        </w:rPr>
        <w:t>an</w:t>
      </w:r>
      <w:r w:rsidRPr="00FF783D" w:rsidR="008B3EFC">
        <w:rPr>
          <w:rFonts w:ascii="Times New Roman" w:hAnsi="Times New Roman" w:cs="Times New Roman"/>
          <w:sz w:val="24"/>
          <w:szCs w:val="24"/>
        </w:rPr>
        <w:t xml:space="preserve">guage </w:t>
      </w:r>
      <w:r w:rsidRPr="00FF783D">
        <w:rPr>
          <w:rFonts w:ascii="Times New Roman" w:hAnsi="Times New Roman" w:cs="Times New Roman"/>
          <w:sz w:val="24"/>
          <w:szCs w:val="24"/>
        </w:rPr>
        <w:t>i</w:t>
      </w:r>
      <w:r w:rsidRPr="00FF783D" w:rsidR="008B3EFC">
        <w:rPr>
          <w:rFonts w:ascii="Times New Roman" w:hAnsi="Times New Roman" w:cs="Times New Roman"/>
          <w:sz w:val="24"/>
          <w:szCs w:val="24"/>
        </w:rPr>
        <w:t xml:space="preserve">n </w:t>
      </w:r>
      <w:r w:rsidRPr="00FF783D" w:rsidR="004E1DA2">
        <w:rPr>
          <w:rFonts w:ascii="Times New Roman" w:hAnsi="Times New Roman" w:cs="Times New Roman"/>
          <w:sz w:val="24"/>
          <w:szCs w:val="24"/>
        </w:rPr>
        <w:t xml:space="preserve">yellow highlighting </w:t>
      </w:r>
      <w:r w:rsidRPr="00FF783D" w:rsidR="00352CA4">
        <w:rPr>
          <w:rFonts w:ascii="Times New Roman" w:hAnsi="Times New Roman" w:cs="Times New Roman"/>
          <w:sz w:val="24"/>
          <w:szCs w:val="24"/>
        </w:rPr>
        <w:t xml:space="preserve">and the deleted language </w:t>
      </w:r>
      <w:r w:rsidRPr="00FF783D" w:rsidR="004E1DA2">
        <w:rPr>
          <w:rFonts w:ascii="Times New Roman" w:hAnsi="Times New Roman" w:cs="Times New Roman"/>
          <w:sz w:val="24"/>
          <w:szCs w:val="24"/>
        </w:rPr>
        <w:t xml:space="preserve">in </w:t>
      </w:r>
      <w:r w:rsidRPr="00FF783D" w:rsidR="008B3EFC">
        <w:rPr>
          <w:rFonts w:ascii="Times New Roman" w:hAnsi="Times New Roman" w:cs="Times New Roman"/>
          <w:sz w:val="24"/>
          <w:szCs w:val="24"/>
        </w:rPr>
        <w:t>strike-through</w:t>
      </w:r>
      <w:r w:rsidRPr="00FF783D">
        <w:rPr>
          <w:rFonts w:ascii="Times New Roman" w:hAnsi="Times New Roman" w:cs="Times New Roman"/>
          <w:sz w:val="24"/>
          <w:szCs w:val="24"/>
        </w:rPr>
        <w:t>:</w:t>
      </w:r>
    </w:p>
    <w:p w:rsidR="00EE56BB" w:rsidRPr="008921C9" w:rsidP="00EE56BB" w14:paraId="56BEF36A" w14:textId="77777777">
      <w:pPr>
        <w:rPr>
          <w:rFonts w:ascii="Times New Roman" w:hAnsi="Times New Roman" w:cs="Times New Roman"/>
          <w:b/>
          <w:sz w:val="24"/>
          <w:szCs w:val="24"/>
        </w:rPr>
      </w:pPr>
      <w:r w:rsidRPr="116521A9">
        <w:rPr>
          <w:rFonts w:ascii="Times New Roman" w:hAnsi="Times New Roman" w:cs="Times New Roman"/>
          <w:b/>
          <w:bCs/>
          <w:sz w:val="24"/>
          <w:szCs w:val="24"/>
        </w:rPr>
        <w:t>Your</w:t>
      </w:r>
      <w:r>
        <w:rPr>
          <w:rFonts w:ascii="Times New Roman" w:hAnsi="Times New Roman" w:cs="Times New Roman"/>
          <w:b/>
          <w:sz w:val="24"/>
          <w:szCs w:val="24"/>
        </w:rPr>
        <w:t xml:space="preserve"> right to appeal</w:t>
      </w:r>
    </w:p>
    <w:p w:rsidR="00EE56BB" w:rsidRPr="00557DAD" w:rsidP="00EE56BB" w14:paraId="1D5E4122" w14:textId="756537FB">
      <w:pPr>
        <w:rPr>
          <w:rFonts w:ascii="Times New Roman" w:hAnsi="Times New Roman" w:cs="Times New Roman"/>
          <w:sz w:val="24"/>
          <w:szCs w:val="24"/>
        </w:rPr>
      </w:pPr>
      <w:r w:rsidRPr="5DD9AD3B">
        <w:rPr>
          <w:rFonts w:ascii="Times New Roman" w:hAnsi="Times New Roman" w:cs="Times New Roman"/>
          <w:sz w:val="24"/>
          <w:szCs w:val="24"/>
        </w:rPr>
        <w:t xml:space="preserve">You have the right to appeal PBGC’s determination of your benefit (“benefit determination”). To file an appeal, you must provide a specific reason why the benefit determination is wrong. If you </w:t>
      </w:r>
      <w:r w:rsidRPr="5DD9AD3B">
        <w:rPr>
          <w:rFonts w:ascii="Times New Roman" w:hAnsi="Times New Roman" w:cs="Times New Roman"/>
          <w:sz w:val="24"/>
          <w:szCs w:val="24"/>
        </w:rPr>
        <w:t xml:space="preserve">simply have a question about your benefit or how it was calculated, you should ask for an explanation, instead of filing an appeal, by calling PBGC’s Customer Contact Center at 1-800-400-7242. </w:t>
      </w:r>
      <w:r w:rsidRPr="00EE56BB">
        <w:rPr>
          <w:rFonts w:ascii="Times New Roman" w:hAnsi="Times New Roman" w:cs="Times New Roman"/>
          <w:strike/>
        </w:rPr>
        <w:t xml:space="preserve">(For TTY/TDD users, call the Federal Relay Service at 1-800-877-8339 and ask to be connected to 1-800-400-7242.) </w:t>
      </w:r>
      <w:r w:rsidRPr="00EE56BB">
        <w:rPr>
          <w:rFonts w:ascii="Times New Roman" w:hAnsi="Times New Roman" w:cs="Times New Roman"/>
          <w:sz w:val="24"/>
          <w:szCs w:val="24"/>
          <w:highlight w:val="yellow"/>
        </w:rPr>
        <w:t>If you are deaf</w:t>
      </w:r>
      <w:r w:rsidR="009602DD">
        <w:rPr>
          <w:rFonts w:ascii="Times New Roman" w:hAnsi="Times New Roman" w:cs="Times New Roman"/>
          <w:sz w:val="24"/>
          <w:szCs w:val="24"/>
          <w:highlight w:val="yellow"/>
        </w:rPr>
        <w:t xml:space="preserve"> or</w:t>
      </w:r>
      <w:r w:rsidRPr="00EE56BB">
        <w:rPr>
          <w:rFonts w:ascii="Times New Roman" w:hAnsi="Times New Roman" w:cs="Times New Roman"/>
          <w:sz w:val="24"/>
          <w:szCs w:val="24"/>
          <w:highlight w:val="yellow"/>
        </w:rPr>
        <w:t xml:space="preserve"> hard of hearing or have a speech disability, please dial 7-1-1 to access telecommunications relay services.</w:t>
      </w:r>
      <w:r w:rsidR="006D73D3">
        <w:rPr>
          <w:rFonts w:ascii="Times New Roman" w:hAnsi="Times New Roman" w:cs="Times New Roman"/>
          <w:sz w:val="24"/>
          <w:szCs w:val="24"/>
        </w:rPr>
        <w:t xml:space="preserve">  </w:t>
      </w:r>
      <w:r w:rsidRPr="00EE56BB">
        <w:rPr>
          <w:rFonts w:ascii="Times New Roman" w:hAnsi="Times New Roman" w:cs="Times New Roman"/>
          <w:strike/>
          <w:sz w:val="24"/>
          <w:szCs w:val="24"/>
        </w:rPr>
        <w:t xml:space="preserve">Remember, </w:t>
      </w:r>
      <w:r w:rsidRPr="00EE56BB">
        <w:rPr>
          <w:rFonts w:ascii="Times New Roman" w:hAnsi="Times New Roman" w:cs="Times New Roman"/>
          <w:strike/>
          <w:sz w:val="24"/>
          <w:szCs w:val="24"/>
        </w:rPr>
        <w:t>y</w:t>
      </w:r>
      <w:r w:rsidRPr="00EE56BB">
        <w:rPr>
          <w:rFonts w:ascii="Times New Roman" w:hAnsi="Times New Roman" w:cs="Times New Roman"/>
          <w:sz w:val="24"/>
          <w:szCs w:val="24"/>
          <w:highlight w:val="yellow"/>
        </w:rPr>
        <w:t>Y</w:t>
      </w:r>
      <w:r w:rsidRPr="006B0B70">
        <w:rPr>
          <w:rFonts w:ascii="Times New Roman" w:hAnsi="Times New Roman" w:cs="Times New Roman"/>
          <w:sz w:val="24"/>
          <w:szCs w:val="24"/>
        </w:rPr>
        <w:t>ou</w:t>
      </w:r>
      <w:r w:rsidRPr="006B0B70">
        <w:rPr>
          <w:rFonts w:ascii="Times New Roman" w:hAnsi="Times New Roman" w:cs="Times New Roman"/>
          <w:sz w:val="24"/>
          <w:szCs w:val="24"/>
        </w:rPr>
        <w:t xml:space="preserve"> have 45 calendar days</w:t>
      </w:r>
      <w:r w:rsidRPr="006B0B70">
        <w:rPr>
          <w:rFonts w:ascii="Times New Roman" w:hAnsi="Times New Roman" w:cs="Times New Roman"/>
          <w:b/>
          <w:bCs/>
          <w:sz w:val="24"/>
          <w:szCs w:val="24"/>
        </w:rPr>
        <w:t xml:space="preserve"> </w:t>
      </w:r>
      <w:r w:rsidRPr="006B0B70">
        <w:rPr>
          <w:rFonts w:ascii="Times New Roman" w:hAnsi="Times New Roman" w:cs="Times New Roman"/>
          <w:sz w:val="24"/>
          <w:szCs w:val="24"/>
        </w:rPr>
        <w:t xml:space="preserve">from the date of the benefit determination </w:t>
      </w:r>
      <w:r w:rsidRPr="006D73D3">
        <w:rPr>
          <w:rFonts w:ascii="Times New Roman" w:hAnsi="Times New Roman" w:cs="Times New Roman"/>
          <w:strike/>
          <w:sz w:val="24"/>
          <w:szCs w:val="24"/>
        </w:rPr>
        <w:t>letter</w:t>
      </w:r>
      <w:r w:rsidRPr="006B0B70">
        <w:rPr>
          <w:rFonts w:ascii="Times New Roman" w:hAnsi="Times New Roman" w:cs="Times New Roman"/>
          <w:sz w:val="24"/>
          <w:szCs w:val="24"/>
        </w:rPr>
        <w:t xml:space="preserve"> to file an appeal. </w:t>
      </w:r>
      <w:r w:rsidRPr="006D73D3">
        <w:rPr>
          <w:rFonts w:ascii="Times New Roman" w:hAnsi="Times New Roman" w:cs="Times New Roman"/>
          <w:strike/>
          <w:sz w:val="24"/>
          <w:szCs w:val="24"/>
        </w:rPr>
        <w:t>If you need more time to prepare your appeal before the 45-calendar-day limit expires, you may request an extension from PBGC’s Appeals Board, as explained below.</w:t>
      </w:r>
      <w:r w:rsidRPr="006D73D3">
        <w:rPr>
          <w:strike/>
        </w:rPr>
        <w:t xml:space="preserve"> </w:t>
      </w:r>
      <w:r w:rsidRPr="006D73D3">
        <w:rPr>
          <w:rFonts w:ascii="Times New Roman" w:hAnsi="Times New Roman" w:cs="Times New Roman"/>
          <w:sz w:val="24"/>
          <w:szCs w:val="24"/>
          <w:highlight w:val="yellow"/>
        </w:rPr>
        <w:t>If the 45th calendar day from the benefit determination falls on a federal holiday or a weekend, the first non-federal holiday weekday following the 45th calendar day will be substituted as the deadline. For example, if the 45th calendar day falls on a Saturday and the following Monday is not a federal holiday, then that Monday, the 47th calendar day following the date of the benefit determination, will be the filing deadline. Note that this rule applies for every use of “45 calendar days” in this brochure.</w:t>
      </w:r>
      <w:r w:rsidRPr="00ED678A">
        <w:rPr>
          <w:rFonts w:ascii="Times New Roman" w:hAnsi="Times New Roman" w:cs="Times New Roman"/>
          <w:sz w:val="24"/>
          <w:szCs w:val="24"/>
        </w:rPr>
        <w:t xml:space="preserve"> </w:t>
      </w:r>
      <w:r w:rsidRPr="5DD9AD3B">
        <w:rPr>
          <w:rFonts w:ascii="Times New Roman" w:hAnsi="Times New Roman" w:cs="Times New Roman"/>
          <w:sz w:val="24"/>
          <w:szCs w:val="24"/>
        </w:rPr>
        <w:t>If you need more time to prepare your appeal before the 45-calendar-day limit expires, you may request an extension from PBGC’s Appeals Board, as explained below.</w:t>
      </w:r>
    </w:p>
    <w:p w:rsidR="00EE56BB" w:rsidP="00EE56BB" w14:paraId="43F56F92" w14:textId="77777777">
      <w:pPr>
        <w:rPr>
          <w:rFonts w:ascii="Times New Roman" w:hAnsi="Times New Roman" w:cs="Times New Roman"/>
          <w:sz w:val="24"/>
          <w:szCs w:val="24"/>
        </w:rPr>
      </w:pPr>
      <w:r>
        <w:rPr>
          <w:rFonts w:ascii="Times New Roman" w:hAnsi="Times New Roman" w:cs="Times New Roman"/>
          <w:b/>
          <w:sz w:val="24"/>
          <w:szCs w:val="24"/>
        </w:rPr>
        <w:t>How to file an appeal</w:t>
      </w:r>
    </w:p>
    <w:p w:rsidR="006D73D3" w:rsidP="006D73D3" w14:paraId="4CF7364F" w14:textId="52B832A1">
      <w:pPr>
        <w:rPr>
          <w:rFonts w:ascii="Times New Roman" w:hAnsi="Times New Roman" w:cs="Times New Roman"/>
          <w:sz w:val="24"/>
          <w:szCs w:val="24"/>
        </w:rPr>
      </w:pPr>
      <w:r>
        <w:rPr>
          <w:rFonts w:ascii="Times New Roman" w:hAnsi="Times New Roman" w:cs="Times New Roman"/>
          <w:sz w:val="24"/>
          <w:szCs w:val="24"/>
        </w:rPr>
        <w:t>An appeal must be</w:t>
      </w:r>
      <w:r>
        <w:rPr>
          <w:rFonts w:ascii="Times New Roman" w:hAnsi="Times New Roman" w:cs="Times New Roman"/>
          <w:sz w:val="24"/>
          <w:szCs w:val="24"/>
        </w:rPr>
        <w:t xml:space="preserve"> </w:t>
      </w:r>
      <w:r w:rsidRPr="006D73D3">
        <w:rPr>
          <w:rFonts w:ascii="Times New Roman" w:hAnsi="Times New Roman" w:cs="Times New Roman"/>
          <w:strike/>
          <w:sz w:val="24"/>
          <w:szCs w:val="24"/>
        </w:rPr>
        <w:t>in writing</w:t>
      </w:r>
      <w:r>
        <w:rPr>
          <w:rFonts w:ascii="Times New Roman" w:hAnsi="Times New Roman" w:cs="Times New Roman"/>
          <w:sz w:val="24"/>
          <w:szCs w:val="24"/>
        </w:rPr>
        <w:t xml:space="preserve"> </w:t>
      </w:r>
      <w:r w:rsidRPr="006D73D3">
        <w:rPr>
          <w:rFonts w:ascii="Times New Roman" w:hAnsi="Times New Roman" w:cs="Times New Roman"/>
          <w:sz w:val="24"/>
          <w:szCs w:val="24"/>
          <w:highlight w:val="yellow"/>
        </w:rPr>
        <w:t>submitted directly to PBGC’s Appeals Board</w:t>
      </w:r>
      <w:r>
        <w:rPr>
          <w:rFonts w:ascii="Times New Roman" w:hAnsi="Times New Roman" w:cs="Times New Roman"/>
          <w:sz w:val="24"/>
          <w:szCs w:val="24"/>
        </w:rPr>
        <w:t xml:space="preserve">. PBGC offers a convenient optional form you may use to file an appeal (Form 724 </w:t>
      </w:r>
      <w:r w:rsidRPr="1DE20C64">
        <w:rPr>
          <w:rFonts w:ascii="Times New Roman" w:hAnsi="Times New Roman" w:cs="Times New Roman"/>
          <w:sz w:val="24"/>
          <w:szCs w:val="24"/>
        </w:rPr>
        <w:t xml:space="preserve">– </w:t>
      </w:r>
      <w:r>
        <w:rPr>
          <w:rFonts w:ascii="Times New Roman" w:hAnsi="Times New Roman" w:cs="Times New Roman"/>
          <w:i/>
          <w:sz w:val="24"/>
          <w:szCs w:val="24"/>
        </w:rPr>
        <w:t>Appeal of a PBGC Benefit Determination</w:t>
      </w:r>
      <w:r>
        <w:rPr>
          <w:rFonts w:ascii="Times New Roman" w:hAnsi="Times New Roman" w:cs="Times New Roman"/>
          <w:sz w:val="24"/>
          <w:szCs w:val="24"/>
        </w:rPr>
        <w:t xml:space="preserve">). Form 724 </w:t>
      </w:r>
      <w:r w:rsidRPr="006D73D3">
        <w:rPr>
          <w:rFonts w:ascii="Times New Roman" w:hAnsi="Times New Roman" w:cs="Times New Roman"/>
          <w:strike/>
          <w:sz w:val="24"/>
          <w:szCs w:val="24"/>
        </w:rPr>
        <w:t>is available from</w:t>
      </w:r>
      <w:r>
        <w:rPr>
          <w:rFonts w:ascii="Times New Roman" w:hAnsi="Times New Roman" w:cs="Times New Roman"/>
          <w:sz w:val="24"/>
          <w:szCs w:val="24"/>
        </w:rPr>
        <w:t xml:space="preserve"> </w:t>
      </w:r>
      <w:r w:rsidRPr="006D73D3">
        <w:rPr>
          <w:rFonts w:ascii="Times New Roman" w:hAnsi="Times New Roman" w:cs="Times New Roman"/>
          <w:sz w:val="24"/>
          <w:szCs w:val="24"/>
          <w:highlight w:val="yellow"/>
        </w:rPr>
        <w:t>can be obtained</w:t>
      </w:r>
      <w:r>
        <w:rPr>
          <w:rFonts w:ascii="Times New Roman" w:hAnsi="Times New Roman" w:cs="Times New Roman"/>
          <w:sz w:val="24"/>
          <w:szCs w:val="24"/>
        </w:rPr>
        <w:t xml:space="preserve"> from PBGC’s Customer Contact Center, or</w:t>
      </w:r>
      <w:r>
        <w:rPr>
          <w:rFonts w:ascii="Times New Roman" w:hAnsi="Times New Roman" w:cs="Times New Roman"/>
          <w:sz w:val="24"/>
          <w:szCs w:val="24"/>
        </w:rPr>
        <w:t xml:space="preserve"> </w:t>
      </w:r>
      <w:r w:rsidRPr="006D73D3">
        <w:rPr>
          <w:rFonts w:ascii="Times New Roman" w:hAnsi="Times New Roman" w:cs="Times New Roman"/>
          <w:strike/>
          <w:sz w:val="24"/>
          <w:szCs w:val="24"/>
        </w:rPr>
        <w:t>at</w:t>
      </w:r>
      <w:r w:rsidRPr="006D73D3">
        <w:rPr>
          <w:rFonts w:ascii="Times New Roman" w:hAnsi="Times New Roman" w:cs="Times New Roman"/>
          <w:strike/>
          <w:sz w:val="24"/>
          <w:szCs w:val="24"/>
        </w:rPr>
        <w:t xml:space="preserve"> </w:t>
      </w:r>
      <w:r w:rsidRPr="006D73D3">
        <w:rPr>
          <w:rFonts w:ascii="Times New Roman" w:hAnsi="Times New Roman" w:cs="Times New Roman"/>
          <w:sz w:val="24"/>
          <w:szCs w:val="24"/>
          <w:highlight w:val="yellow"/>
        </w:rPr>
        <w:t>printed/downloaded directly from</w:t>
      </w:r>
      <w:r>
        <w:rPr>
          <w:rFonts w:ascii="Times New Roman" w:hAnsi="Times New Roman" w:cs="Times New Roman"/>
          <w:sz w:val="24"/>
          <w:szCs w:val="24"/>
        </w:rPr>
        <w:t xml:space="preserve"> </w:t>
      </w:r>
      <w:hyperlink r:id="rId8" w:history="1">
        <w:r w:rsidRPr="004F2675">
          <w:rPr>
            <w:rStyle w:val="Hyperlink"/>
            <w:rFonts w:ascii="Times New Roman" w:hAnsi="Times New Roman" w:cs="Times New Roman"/>
            <w:sz w:val="24"/>
            <w:szCs w:val="24"/>
          </w:rPr>
          <w:t>www.pbgc.gov/documents/e724.pdf</w:t>
        </w:r>
      </w:hyperlink>
      <w:r>
        <w:rPr>
          <w:rFonts w:ascii="Times New Roman" w:hAnsi="Times New Roman" w:cs="Times New Roman"/>
          <w:sz w:val="24"/>
          <w:szCs w:val="24"/>
        </w:rPr>
        <w:t>.</w:t>
      </w:r>
      <w:r>
        <w:rPr>
          <w:rFonts w:ascii="Times New Roman" w:hAnsi="Times New Roman" w:cs="Times New Roman"/>
          <w:sz w:val="24"/>
          <w:szCs w:val="24"/>
        </w:rPr>
        <w:t xml:space="preserve"> </w:t>
      </w:r>
      <w:r w:rsidRPr="00AF76FA">
        <w:rPr>
          <w:rFonts w:ascii="Times New Roman" w:hAnsi="Times New Roman" w:cs="Times New Roman"/>
          <w:strike/>
          <w:sz w:val="24"/>
          <w:szCs w:val="24"/>
        </w:rPr>
        <w:t>You should answer all questions on the form, and sign and deliver it within 45 calendar days of the date of your benefit determination letter. Submit your appeal to PBGC’s Appeals Board.</w:t>
      </w:r>
      <w:r w:rsidRPr="007A605F">
        <w:t xml:space="preserve"> </w:t>
      </w:r>
    </w:p>
    <w:p w:rsidR="00EE56BB" w:rsidP="00EE56BB" w14:paraId="39C6130D" w14:textId="42EB5A9A">
      <w:pPr>
        <w:rPr>
          <w:rFonts w:ascii="Times New Roman" w:hAnsi="Times New Roman" w:cs="Times New Roman"/>
          <w:sz w:val="24"/>
          <w:szCs w:val="24"/>
        </w:rPr>
      </w:pPr>
    </w:p>
    <w:p w:rsidR="00EE56BB" w:rsidP="00EE56BB" w14:paraId="7ED5997C" w14:textId="77777777">
      <w:pPr>
        <w:rPr>
          <w:rFonts w:ascii="Times New Roman" w:hAnsi="Times New Roman" w:cs="Times New Roman"/>
          <w:sz w:val="24"/>
          <w:szCs w:val="24"/>
        </w:rPr>
      </w:pPr>
      <w:r>
        <w:rPr>
          <w:rFonts w:ascii="Times New Roman" w:hAnsi="Times New Roman" w:cs="Times New Roman"/>
          <w:sz w:val="24"/>
          <w:szCs w:val="24"/>
        </w:rPr>
        <w:t xml:space="preserve">Your appeal </w:t>
      </w:r>
      <w:r w:rsidRPr="00283870">
        <w:rPr>
          <w:rFonts w:ascii="Times New Roman" w:hAnsi="Times New Roman" w:cs="Times New Roman"/>
          <w:sz w:val="24"/>
          <w:szCs w:val="24"/>
        </w:rPr>
        <w:t>must:</w:t>
      </w:r>
    </w:p>
    <w:p w:rsidR="00EE56BB" w:rsidP="00EE56BB" w14:paraId="636E19FD"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 in writing;</w:t>
      </w:r>
    </w:p>
    <w:p w:rsidR="00EE56BB" w:rsidP="00EE56BB" w14:paraId="11E7E723"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 clearly marked as an appeal;</w:t>
      </w:r>
    </w:p>
    <w:p w:rsidR="00EE56BB" w:rsidRPr="00524507" w:rsidP="00EE56BB" w14:paraId="089AF698" w14:textId="11A1FD5C">
      <w:pPr>
        <w:pStyle w:val="ListParagraph"/>
        <w:numPr>
          <w:ilvl w:val="0"/>
          <w:numId w:val="1"/>
        </w:numPr>
        <w:rPr>
          <w:rFonts w:ascii="Times New Roman" w:hAnsi="Times New Roman" w:cs="Times New Roman"/>
          <w:sz w:val="24"/>
          <w:szCs w:val="24"/>
        </w:rPr>
      </w:pPr>
      <w:r w:rsidRPr="00AF76FA">
        <w:rPr>
          <w:rFonts w:ascii="Times New Roman" w:hAnsi="Times New Roman" w:cs="Times New Roman"/>
          <w:sz w:val="24"/>
          <w:szCs w:val="24"/>
          <w:highlight w:val="yellow"/>
        </w:rPr>
        <w:t>Include a</w:t>
      </w:r>
      <w:r w:rsidRPr="00524507">
        <w:rPr>
          <w:rFonts w:ascii="Times New Roman" w:hAnsi="Times New Roman" w:cs="Times New Roman"/>
          <w:sz w:val="24"/>
          <w:szCs w:val="24"/>
        </w:rPr>
        <w:t xml:space="preserve"> </w:t>
      </w:r>
      <w:r w:rsidRPr="00AF76FA">
        <w:rPr>
          <w:rFonts w:ascii="Times New Roman" w:hAnsi="Times New Roman" w:cs="Times New Roman"/>
          <w:sz w:val="24"/>
          <w:szCs w:val="24"/>
          <w:highlight w:val="yellow"/>
        </w:rPr>
        <w:t>s</w:t>
      </w:r>
      <w:r w:rsidR="00AF76FA">
        <w:rPr>
          <w:rFonts w:ascii="Times New Roman" w:hAnsi="Times New Roman" w:cs="Times New Roman"/>
          <w:strike/>
          <w:sz w:val="24"/>
          <w:szCs w:val="24"/>
        </w:rPr>
        <w:t>S</w:t>
      </w:r>
      <w:r w:rsidRPr="00AF76FA">
        <w:rPr>
          <w:rFonts w:ascii="Times New Roman" w:hAnsi="Times New Roman" w:cs="Times New Roman"/>
          <w:sz w:val="24"/>
          <w:szCs w:val="24"/>
        </w:rPr>
        <w:t>pecific</w:t>
      </w:r>
      <w:r w:rsidRPr="00AF76FA" w:rsidR="00AF76FA">
        <w:rPr>
          <w:rFonts w:ascii="Times New Roman" w:hAnsi="Times New Roman" w:cs="Times New Roman"/>
          <w:strike/>
          <w:sz w:val="24"/>
          <w:szCs w:val="24"/>
        </w:rPr>
        <w:t>ally</w:t>
      </w:r>
      <w:r w:rsidRPr="00524507">
        <w:rPr>
          <w:rFonts w:ascii="Times New Roman" w:hAnsi="Times New Roman" w:cs="Times New Roman"/>
          <w:sz w:val="24"/>
          <w:szCs w:val="24"/>
        </w:rPr>
        <w:t xml:space="preserve"> </w:t>
      </w:r>
      <w:r w:rsidRPr="00524507">
        <w:rPr>
          <w:rFonts w:ascii="Times New Roman" w:hAnsi="Times New Roman" w:cs="Times New Roman"/>
          <w:sz w:val="24"/>
          <w:szCs w:val="24"/>
        </w:rPr>
        <w:t>expla</w:t>
      </w:r>
      <w:r w:rsidRPr="00AF76FA" w:rsidR="00AF76FA">
        <w:rPr>
          <w:rFonts w:ascii="Times New Roman" w:hAnsi="Times New Roman" w:cs="Times New Roman"/>
          <w:strike/>
          <w:sz w:val="24"/>
          <w:szCs w:val="24"/>
        </w:rPr>
        <w:t>i</w:t>
      </w:r>
      <w:r w:rsidRPr="00524507">
        <w:rPr>
          <w:rFonts w:ascii="Times New Roman" w:hAnsi="Times New Roman" w:cs="Times New Roman"/>
          <w:sz w:val="24"/>
          <w:szCs w:val="24"/>
        </w:rPr>
        <w:t>n</w:t>
      </w:r>
      <w:r w:rsidRPr="00AF76FA">
        <w:rPr>
          <w:rFonts w:ascii="Times New Roman" w:hAnsi="Times New Roman" w:cs="Times New Roman"/>
          <w:sz w:val="24"/>
          <w:szCs w:val="24"/>
          <w:highlight w:val="yellow"/>
        </w:rPr>
        <w:t>ation</w:t>
      </w:r>
      <w:r w:rsidRPr="00524507">
        <w:rPr>
          <w:rFonts w:ascii="Times New Roman" w:hAnsi="Times New Roman" w:cs="Times New Roman"/>
          <w:sz w:val="24"/>
          <w:szCs w:val="24"/>
        </w:rPr>
        <w:t xml:space="preserve"> why PBGC’s </w:t>
      </w:r>
      <w:r w:rsidRPr="00AF76FA">
        <w:rPr>
          <w:rFonts w:ascii="Times New Roman" w:hAnsi="Times New Roman" w:cs="Times New Roman"/>
          <w:sz w:val="24"/>
          <w:szCs w:val="24"/>
          <w:highlight w:val="yellow"/>
        </w:rPr>
        <w:t>benefit</w:t>
      </w:r>
      <w:r w:rsidRPr="00524507">
        <w:rPr>
          <w:rFonts w:ascii="Times New Roman" w:hAnsi="Times New Roman" w:cs="Times New Roman"/>
          <w:sz w:val="24"/>
          <w:szCs w:val="24"/>
        </w:rPr>
        <w:t xml:space="preserve"> determination is </w:t>
      </w:r>
      <w:r w:rsidRPr="00AF76FA" w:rsidR="00AF76FA">
        <w:rPr>
          <w:rFonts w:ascii="Times New Roman" w:hAnsi="Times New Roman" w:cs="Times New Roman"/>
          <w:strike/>
          <w:sz w:val="24"/>
          <w:szCs w:val="24"/>
        </w:rPr>
        <w:t xml:space="preserve">wrong </w:t>
      </w:r>
      <w:r w:rsidRPr="00AF76FA">
        <w:rPr>
          <w:rFonts w:ascii="Times New Roman" w:hAnsi="Times New Roman" w:cs="Times New Roman"/>
          <w:sz w:val="24"/>
          <w:szCs w:val="24"/>
          <w:highlight w:val="yellow"/>
        </w:rPr>
        <w:t>incorrect</w:t>
      </w:r>
      <w:r w:rsidRPr="00524507">
        <w:rPr>
          <w:rFonts w:ascii="Times New Roman" w:hAnsi="Times New Roman" w:cs="Times New Roman"/>
          <w:sz w:val="24"/>
          <w:szCs w:val="24"/>
        </w:rPr>
        <w:t xml:space="preserve"> and a state</w:t>
      </w:r>
      <w:r w:rsidRPr="00AF76FA">
        <w:rPr>
          <w:rFonts w:ascii="Times New Roman" w:hAnsi="Times New Roman" w:cs="Times New Roman"/>
          <w:sz w:val="24"/>
          <w:szCs w:val="24"/>
          <w:highlight w:val="yellow"/>
        </w:rPr>
        <w:t>ment</w:t>
      </w:r>
      <w:r w:rsidRPr="00524507">
        <w:rPr>
          <w:rFonts w:ascii="Times New Roman" w:hAnsi="Times New Roman" w:cs="Times New Roman"/>
          <w:sz w:val="24"/>
          <w:szCs w:val="24"/>
        </w:rPr>
        <w:t xml:space="preserve"> </w:t>
      </w:r>
      <w:r w:rsidRPr="00AF76FA">
        <w:rPr>
          <w:rFonts w:ascii="Times New Roman" w:hAnsi="Times New Roman" w:cs="Times New Roman"/>
          <w:sz w:val="24"/>
          <w:szCs w:val="24"/>
          <w:highlight w:val="yellow"/>
        </w:rPr>
        <w:t>of</w:t>
      </w:r>
      <w:r w:rsidRPr="00524507">
        <w:rPr>
          <w:rFonts w:ascii="Times New Roman" w:hAnsi="Times New Roman" w:cs="Times New Roman"/>
          <w:sz w:val="24"/>
          <w:szCs w:val="24"/>
        </w:rPr>
        <w:t xml:space="preserve"> the result you are seeking;</w:t>
      </w:r>
    </w:p>
    <w:p w:rsidR="00EE56BB" w:rsidRPr="00AF76FA" w:rsidP="00EE56BB" w14:paraId="3BF2E6A2" w14:textId="2DAEE1B8">
      <w:pPr>
        <w:pStyle w:val="ListParagraph"/>
        <w:numPr>
          <w:ilvl w:val="0"/>
          <w:numId w:val="1"/>
        </w:numPr>
        <w:rPr>
          <w:rFonts w:ascii="Times New Roman" w:hAnsi="Times New Roman" w:cs="Times New Roman"/>
          <w:sz w:val="24"/>
          <w:szCs w:val="24"/>
        </w:rPr>
      </w:pPr>
      <w:r>
        <w:rPr>
          <w:rFonts w:ascii="Times New Roman" w:hAnsi="Times New Roman" w:cs="Times New Roman"/>
          <w:strike/>
          <w:sz w:val="24"/>
          <w:szCs w:val="24"/>
        </w:rPr>
        <w:t xml:space="preserve">Describe </w:t>
      </w:r>
      <w:r>
        <w:rPr>
          <w:rFonts w:ascii="Times New Roman" w:hAnsi="Times New Roman" w:cs="Times New Roman"/>
          <w:strike/>
          <w:sz w:val="24"/>
          <w:szCs w:val="24"/>
        </w:rPr>
        <w:t>the</w:t>
      </w:r>
      <w:r w:rsidRPr="00AF76FA">
        <w:rPr>
          <w:rFonts w:ascii="Times New Roman" w:hAnsi="Times New Roman" w:cs="Times New Roman"/>
          <w:sz w:val="24"/>
          <w:szCs w:val="24"/>
          <w:highlight w:val="yellow"/>
        </w:rPr>
        <w:t>Provide</w:t>
      </w:r>
      <w:r>
        <w:rPr>
          <w:rFonts w:ascii="Times New Roman" w:hAnsi="Times New Roman" w:cs="Times New Roman"/>
          <w:sz w:val="24"/>
          <w:szCs w:val="24"/>
        </w:rPr>
        <w:t xml:space="preserve"> information you believe is relevant to your appeal. </w:t>
      </w:r>
      <w:r w:rsidRPr="00AF76FA">
        <w:rPr>
          <w:rFonts w:ascii="Times New Roman" w:hAnsi="Times New Roman" w:cs="Times New Roman"/>
          <w:sz w:val="24"/>
          <w:szCs w:val="24"/>
          <w:highlight w:val="yellow"/>
        </w:rPr>
        <w:t>You may</w:t>
      </w:r>
      <w:r>
        <w:rPr>
          <w:rFonts w:ascii="Times New Roman" w:hAnsi="Times New Roman" w:cs="Times New Roman"/>
          <w:sz w:val="24"/>
          <w:szCs w:val="24"/>
        </w:rPr>
        <w:t xml:space="preserve"> </w:t>
      </w:r>
      <w:r>
        <w:rPr>
          <w:rFonts w:ascii="Times New Roman" w:hAnsi="Times New Roman" w:cs="Times New Roman"/>
          <w:strike/>
          <w:sz w:val="24"/>
          <w:szCs w:val="24"/>
        </w:rPr>
        <w:t>I</w:t>
      </w:r>
      <w:r w:rsidRPr="00AF76FA">
        <w:rPr>
          <w:rFonts w:ascii="Times New Roman" w:hAnsi="Times New Roman" w:cs="Times New Roman"/>
          <w:sz w:val="24"/>
          <w:szCs w:val="24"/>
          <w:highlight w:val="yellow"/>
        </w:rPr>
        <w:t>i</w:t>
      </w:r>
      <w:r w:rsidRPr="00AF76FA">
        <w:rPr>
          <w:rFonts w:ascii="Times New Roman" w:hAnsi="Times New Roman" w:cs="Times New Roman"/>
          <w:sz w:val="24"/>
          <w:szCs w:val="24"/>
        </w:rPr>
        <w:t>nclude</w:t>
      </w:r>
      <w:r w:rsidRPr="0003527C">
        <w:rPr>
          <w:rFonts w:ascii="Times New Roman" w:hAnsi="Times New Roman" w:cs="Times New Roman"/>
          <w:sz w:val="24"/>
          <w:szCs w:val="24"/>
        </w:rPr>
        <w:t xml:space="preserve"> </w:t>
      </w:r>
      <w:r>
        <w:rPr>
          <w:rFonts w:ascii="Times New Roman" w:hAnsi="Times New Roman" w:cs="Times New Roman"/>
          <w:sz w:val="24"/>
          <w:szCs w:val="24"/>
        </w:rPr>
        <w:t xml:space="preserve">copies of documents that support your appeal; </w:t>
      </w:r>
      <w:r w:rsidRPr="00AF76FA">
        <w:rPr>
          <w:rFonts w:ascii="Times New Roman" w:hAnsi="Times New Roman" w:cs="Times New Roman"/>
          <w:strike/>
          <w:sz w:val="24"/>
          <w:szCs w:val="24"/>
        </w:rPr>
        <w:t>and provide any additional information that the Appeals Board should consider;</w:t>
      </w:r>
      <w:r w:rsidRPr="00AF76FA">
        <w:rPr>
          <w:rFonts w:ascii="Times New Roman" w:hAnsi="Times New Roman" w:cs="Times New Roman"/>
          <w:sz w:val="24"/>
          <w:szCs w:val="24"/>
        </w:rPr>
        <w:t xml:space="preserve"> </w:t>
      </w:r>
      <w:r w:rsidRPr="00AF76FA">
        <w:rPr>
          <w:rFonts w:ascii="Times New Roman" w:hAnsi="Times New Roman" w:cs="Times New Roman"/>
          <w:sz w:val="24"/>
          <w:szCs w:val="24"/>
        </w:rPr>
        <w:t>and</w:t>
      </w:r>
    </w:p>
    <w:p w:rsidR="00EE56BB" w:rsidP="00EE56BB" w14:paraId="70869E47" w14:textId="42AA09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Be postmarked by the U.S. Postal Service, faxed, emailed, or delivered directly to the Appeals Board </w:t>
      </w:r>
      <w:r w:rsidRPr="00BE07B4">
        <w:rPr>
          <w:rFonts w:ascii="Times New Roman" w:hAnsi="Times New Roman" w:cs="Times New Roman"/>
          <w:sz w:val="24"/>
          <w:szCs w:val="24"/>
        </w:rPr>
        <w:t>no later than 45 calendar days</w:t>
      </w:r>
      <w:r>
        <w:rPr>
          <w:rFonts w:ascii="Times New Roman" w:hAnsi="Times New Roman" w:cs="Times New Roman"/>
          <w:sz w:val="24"/>
          <w:szCs w:val="24"/>
        </w:rPr>
        <w:t xml:space="preserve"> after the date of </w:t>
      </w:r>
      <w:r w:rsidR="0020764E">
        <w:rPr>
          <w:rFonts w:ascii="Times New Roman" w:hAnsi="Times New Roman" w:cs="Times New Roman"/>
          <w:strike/>
          <w:sz w:val="24"/>
          <w:szCs w:val="24"/>
        </w:rPr>
        <w:t xml:space="preserve">PBGC’s </w:t>
      </w:r>
      <w:r>
        <w:rPr>
          <w:rFonts w:ascii="Times New Roman" w:hAnsi="Times New Roman" w:cs="Times New Roman"/>
          <w:sz w:val="24"/>
          <w:szCs w:val="24"/>
        </w:rPr>
        <w:t>the benefit determination</w:t>
      </w:r>
      <w:r w:rsidR="003E6581">
        <w:rPr>
          <w:rFonts w:ascii="Times New Roman" w:hAnsi="Times New Roman" w:cs="Times New Roman"/>
          <w:sz w:val="24"/>
          <w:szCs w:val="24"/>
        </w:rPr>
        <w:t xml:space="preserve"> </w:t>
      </w:r>
      <w:r w:rsidRPr="003E6581" w:rsidR="003E6581">
        <w:rPr>
          <w:rFonts w:ascii="Times New Roman" w:hAnsi="Times New Roman" w:cs="Times New Roman"/>
          <w:strike/>
          <w:sz w:val="24"/>
          <w:szCs w:val="24"/>
        </w:rPr>
        <w:t>letter</w:t>
      </w:r>
      <w:r>
        <w:rPr>
          <w:rFonts w:ascii="Times New Roman" w:hAnsi="Times New Roman" w:cs="Times New Roman"/>
          <w:sz w:val="24"/>
          <w:szCs w:val="24"/>
        </w:rPr>
        <w:t>.</w:t>
      </w:r>
    </w:p>
    <w:p w:rsidR="00EE56BB" w:rsidP="00EE56BB" w14:paraId="77730A4B" w14:textId="4796FCE8">
      <w:pPr>
        <w:rPr>
          <w:rFonts w:ascii="Times New Roman" w:hAnsi="Times New Roman" w:cs="Times New Roman"/>
          <w:sz w:val="24"/>
          <w:szCs w:val="24"/>
        </w:rPr>
      </w:pPr>
      <w:r>
        <w:rPr>
          <w:rFonts w:ascii="Times New Roman" w:hAnsi="Times New Roman" w:cs="Times New Roman"/>
          <w:b/>
          <w:sz w:val="24"/>
          <w:szCs w:val="24"/>
        </w:rPr>
        <w:t xml:space="preserve">You may request additional time to file </w:t>
      </w:r>
      <w:r w:rsidRPr="00AD0F59">
        <w:rPr>
          <w:rFonts w:ascii="Times New Roman" w:hAnsi="Times New Roman" w:cs="Times New Roman"/>
          <w:b/>
          <w:strike/>
          <w:sz w:val="24"/>
          <w:szCs w:val="24"/>
        </w:rPr>
        <w:t>your</w:t>
      </w:r>
      <w:r>
        <w:rPr>
          <w:rFonts w:ascii="Times New Roman" w:hAnsi="Times New Roman" w:cs="Times New Roman"/>
          <w:b/>
          <w:sz w:val="24"/>
          <w:szCs w:val="24"/>
        </w:rPr>
        <w:t xml:space="preserve"> </w:t>
      </w:r>
      <w:r w:rsidRPr="00AD0F59" w:rsidR="00AD0F59">
        <w:rPr>
          <w:rFonts w:ascii="Times New Roman" w:hAnsi="Times New Roman" w:cs="Times New Roman"/>
          <w:b/>
          <w:sz w:val="24"/>
          <w:szCs w:val="24"/>
          <w:highlight w:val="yellow"/>
        </w:rPr>
        <w:t>an</w:t>
      </w:r>
      <w:r w:rsidR="00AD0F59">
        <w:rPr>
          <w:rFonts w:ascii="Times New Roman" w:hAnsi="Times New Roman" w:cs="Times New Roman"/>
          <w:b/>
          <w:sz w:val="24"/>
          <w:szCs w:val="24"/>
        </w:rPr>
        <w:t xml:space="preserve"> </w:t>
      </w:r>
      <w:r>
        <w:rPr>
          <w:rFonts w:ascii="Times New Roman" w:hAnsi="Times New Roman" w:cs="Times New Roman"/>
          <w:b/>
          <w:sz w:val="24"/>
          <w:szCs w:val="24"/>
        </w:rPr>
        <w:t>appeal</w:t>
      </w:r>
    </w:p>
    <w:p w:rsidR="00EE56BB" w:rsidRPr="00BE07B4" w:rsidP="00EE56BB" w14:paraId="135ECCDF" w14:textId="47A86CD8">
      <w:pPr>
        <w:rPr>
          <w:rFonts w:ascii="Times New Roman" w:hAnsi="Times New Roman" w:cs="Times New Roman"/>
          <w:sz w:val="24"/>
          <w:szCs w:val="24"/>
        </w:rPr>
      </w:pPr>
      <w:r w:rsidRPr="00D02C7B">
        <w:rPr>
          <w:rFonts w:ascii="Times New Roman" w:hAnsi="Times New Roman" w:cs="Times New Roman"/>
          <w:sz w:val="24"/>
          <w:szCs w:val="24"/>
        </w:rPr>
        <w:t>If you need more time to file your appeal, you may ask the Appeals Board for an extension of</w:t>
      </w:r>
      <w:r w:rsidR="00166C17">
        <w:rPr>
          <w:rFonts w:ascii="Times New Roman" w:hAnsi="Times New Roman" w:cs="Times New Roman"/>
          <w:sz w:val="24"/>
          <w:szCs w:val="24"/>
        </w:rPr>
        <w:t xml:space="preserve"> </w:t>
      </w:r>
      <w:r w:rsidR="00166C17">
        <w:rPr>
          <w:rFonts w:ascii="Times New Roman" w:hAnsi="Times New Roman" w:cs="Times New Roman"/>
          <w:strike/>
          <w:sz w:val="24"/>
          <w:szCs w:val="24"/>
        </w:rPr>
        <w:t xml:space="preserve">the filing </w:t>
      </w:r>
      <w:r w:rsidR="00166C17">
        <w:rPr>
          <w:rFonts w:ascii="Times New Roman" w:hAnsi="Times New Roman" w:cs="Times New Roman"/>
          <w:strike/>
          <w:sz w:val="24"/>
          <w:szCs w:val="24"/>
        </w:rPr>
        <w:t>deadline</w:t>
      </w:r>
      <w:r w:rsidRPr="00166C17">
        <w:rPr>
          <w:rFonts w:ascii="Times New Roman" w:hAnsi="Times New Roman" w:cs="Times New Roman"/>
          <w:sz w:val="24"/>
          <w:szCs w:val="24"/>
          <w:highlight w:val="yellow"/>
        </w:rPr>
        <w:t>time</w:t>
      </w:r>
      <w:r w:rsidRPr="00D02C7B">
        <w:rPr>
          <w:rFonts w:ascii="Times New Roman" w:hAnsi="Times New Roman" w:cs="Times New Roman"/>
          <w:sz w:val="24"/>
          <w:szCs w:val="24"/>
        </w:rPr>
        <w:t xml:space="preserve">. </w:t>
      </w:r>
      <w:r w:rsidRPr="00166C17" w:rsidR="00166C17">
        <w:rPr>
          <w:rFonts w:ascii="Times New Roman" w:hAnsi="Times New Roman" w:cs="Times New Roman"/>
          <w:strike/>
          <w:sz w:val="24"/>
          <w:szCs w:val="24"/>
        </w:rPr>
        <w:t>The appeal period will be suspended as of the date you file your request for an extension.</w:t>
      </w:r>
      <w:r w:rsidRPr="00166C17" w:rsidR="00166C17">
        <w:rPr>
          <w:strike/>
        </w:rPr>
        <w:t xml:space="preserve"> </w:t>
      </w:r>
      <w:r w:rsidRPr="1DE20C64">
        <w:rPr>
          <w:rFonts w:ascii="Times New Roman" w:hAnsi="Times New Roman" w:cs="Times New Roman"/>
          <w:sz w:val="24"/>
          <w:szCs w:val="24"/>
        </w:rPr>
        <w:t>Your request for more time must be in writing. You should state why you need more time to file your appeal and how much more time you will need</w:t>
      </w:r>
      <w:r w:rsidRPr="00166C17">
        <w:rPr>
          <w:rFonts w:ascii="Times New Roman" w:hAnsi="Times New Roman" w:cs="Times New Roman"/>
          <w:sz w:val="24"/>
          <w:szCs w:val="24"/>
          <w:highlight w:val="yellow"/>
        </w:rPr>
        <w:t xml:space="preserve">. PBGC offers a convenient </w:t>
      </w:r>
      <w:r w:rsidRPr="00166C17">
        <w:rPr>
          <w:rFonts w:ascii="Times New Roman" w:hAnsi="Times New Roman" w:cs="Times New Roman"/>
          <w:sz w:val="24"/>
          <w:szCs w:val="24"/>
          <w:highlight w:val="yellow"/>
        </w:rPr>
        <w:t xml:space="preserve">optional form you may use to request an extension of time (Form 723 – </w:t>
      </w:r>
      <w:r w:rsidRPr="00166C17">
        <w:rPr>
          <w:rFonts w:ascii="Times New Roman" w:hAnsi="Times New Roman" w:cs="Times New Roman"/>
          <w:i/>
          <w:iCs/>
          <w:sz w:val="24"/>
          <w:szCs w:val="24"/>
          <w:highlight w:val="yellow"/>
        </w:rPr>
        <w:t>Request for Additional Time to File an Appeal of a PBGC Benefit Determination</w:t>
      </w:r>
      <w:r w:rsidRPr="00166C17">
        <w:rPr>
          <w:rFonts w:ascii="Times New Roman" w:hAnsi="Times New Roman" w:cs="Times New Roman"/>
          <w:sz w:val="24"/>
          <w:szCs w:val="24"/>
          <w:highlight w:val="yellow"/>
        </w:rPr>
        <w:t>).</w:t>
      </w:r>
      <w:r w:rsidRPr="1DE20C64">
        <w:rPr>
          <w:rFonts w:ascii="Times New Roman" w:hAnsi="Times New Roman" w:cs="Times New Roman"/>
          <w:sz w:val="24"/>
          <w:szCs w:val="24"/>
        </w:rPr>
        <w:t xml:space="preserve"> Form 723</w:t>
      </w:r>
      <w:r w:rsidR="00166C17">
        <w:rPr>
          <w:rFonts w:ascii="Times New Roman" w:hAnsi="Times New Roman" w:cs="Times New Roman"/>
          <w:sz w:val="24"/>
          <w:szCs w:val="24"/>
        </w:rPr>
        <w:t xml:space="preserve"> </w:t>
      </w:r>
      <w:r w:rsidRPr="00166C17" w:rsidR="00166C17">
        <w:rPr>
          <w:rFonts w:ascii="Times New Roman" w:hAnsi="Times New Roman" w:cs="Times New Roman"/>
          <w:strike/>
          <w:sz w:val="24"/>
          <w:szCs w:val="24"/>
        </w:rPr>
        <w:t>is av</w:t>
      </w:r>
      <w:r w:rsidR="00166C17">
        <w:rPr>
          <w:rFonts w:ascii="Times New Roman" w:hAnsi="Times New Roman" w:cs="Times New Roman"/>
          <w:strike/>
          <w:sz w:val="24"/>
          <w:szCs w:val="24"/>
        </w:rPr>
        <w:t>a</w:t>
      </w:r>
      <w:r w:rsidRPr="00166C17" w:rsidR="00166C17">
        <w:rPr>
          <w:rFonts w:ascii="Times New Roman" w:hAnsi="Times New Roman" w:cs="Times New Roman"/>
          <w:strike/>
          <w:sz w:val="24"/>
          <w:szCs w:val="24"/>
        </w:rPr>
        <w:t>i</w:t>
      </w:r>
      <w:r w:rsidR="00166C17">
        <w:rPr>
          <w:rFonts w:ascii="Times New Roman" w:hAnsi="Times New Roman" w:cs="Times New Roman"/>
          <w:strike/>
          <w:sz w:val="24"/>
          <w:szCs w:val="24"/>
        </w:rPr>
        <w:t xml:space="preserve">lable </w:t>
      </w:r>
      <w:r w:rsidRPr="00166C17" w:rsidR="00166C17">
        <w:rPr>
          <w:rFonts w:ascii="Times New Roman" w:hAnsi="Times New Roman" w:cs="Times New Roman"/>
          <w:sz w:val="24"/>
          <w:szCs w:val="24"/>
          <w:highlight w:val="yellow"/>
        </w:rPr>
        <w:t>can be obtained</w:t>
      </w:r>
      <w:r w:rsidR="00166C17">
        <w:rPr>
          <w:rFonts w:ascii="Times New Roman" w:hAnsi="Times New Roman" w:cs="Times New Roman"/>
          <w:sz w:val="24"/>
          <w:szCs w:val="24"/>
        </w:rPr>
        <w:t xml:space="preserve"> from PBGC’s Customer Contact Center</w:t>
      </w:r>
      <w:r w:rsidRPr="00166C17" w:rsidR="00166C17">
        <w:rPr>
          <w:rFonts w:ascii="Times New Roman" w:hAnsi="Times New Roman" w:cs="Times New Roman"/>
          <w:strike/>
          <w:sz w:val="24"/>
          <w:szCs w:val="24"/>
        </w:rPr>
        <w:t>,</w:t>
      </w:r>
      <w:r w:rsidR="00166C17">
        <w:rPr>
          <w:rFonts w:ascii="Times New Roman" w:hAnsi="Times New Roman" w:cs="Times New Roman"/>
          <w:sz w:val="24"/>
          <w:szCs w:val="24"/>
        </w:rPr>
        <w:t xml:space="preserve"> or </w:t>
      </w:r>
      <w:r w:rsidR="00166C17">
        <w:rPr>
          <w:rFonts w:ascii="Times New Roman" w:hAnsi="Times New Roman" w:cs="Times New Roman"/>
          <w:strike/>
          <w:sz w:val="24"/>
          <w:szCs w:val="24"/>
        </w:rPr>
        <w:t>at</w:t>
      </w:r>
      <w:r w:rsidR="00166C17">
        <w:rPr>
          <w:rFonts w:ascii="Times New Roman" w:hAnsi="Times New Roman" w:cs="Times New Roman"/>
          <w:sz w:val="24"/>
          <w:szCs w:val="24"/>
        </w:rPr>
        <w:t xml:space="preserve"> </w:t>
      </w:r>
      <w:r w:rsidRPr="00166C17" w:rsidR="00166C17">
        <w:rPr>
          <w:rFonts w:ascii="Times New Roman" w:hAnsi="Times New Roman" w:cs="Times New Roman"/>
          <w:sz w:val="24"/>
          <w:szCs w:val="24"/>
          <w:highlight w:val="yellow"/>
        </w:rPr>
        <w:t>printed/downloaded directly from</w:t>
      </w:r>
      <w:r w:rsidR="00166C17">
        <w:rPr>
          <w:rFonts w:ascii="Times New Roman" w:hAnsi="Times New Roman" w:cs="Times New Roman"/>
          <w:sz w:val="24"/>
          <w:szCs w:val="24"/>
        </w:rPr>
        <w:t xml:space="preserve"> </w:t>
      </w:r>
      <w:hyperlink r:id="rId9">
        <w:r w:rsidRPr="1DE20C64" w:rsidR="00166C17">
          <w:rPr>
            <w:rStyle w:val="Hyperlink"/>
            <w:rFonts w:ascii="Times New Roman" w:hAnsi="Times New Roman" w:cs="Times New Roman"/>
            <w:sz w:val="24"/>
            <w:szCs w:val="24"/>
          </w:rPr>
          <w:t>www.pbgc.gov/documents/e723.pdf</w:t>
        </w:r>
      </w:hyperlink>
      <w:r w:rsidR="00166C17">
        <w:rPr>
          <w:rStyle w:val="Hyperlink"/>
          <w:rFonts w:ascii="Times New Roman" w:hAnsi="Times New Roman" w:cs="Times New Roman"/>
          <w:sz w:val="24"/>
          <w:szCs w:val="24"/>
        </w:rPr>
        <w:t>.</w:t>
      </w:r>
      <w:r>
        <w:rPr>
          <w:rFonts w:ascii="Times New Roman" w:hAnsi="Times New Roman" w:cs="Times New Roman"/>
          <w:sz w:val="24"/>
          <w:szCs w:val="24"/>
        </w:rPr>
        <w:t xml:space="preserve"> </w:t>
      </w:r>
      <w:r w:rsidRPr="1DE20C64">
        <w:rPr>
          <w:rFonts w:ascii="Times New Roman" w:hAnsi="Times New Roman" w:cs="Times New Roman"/>
          <w:sz w:val="24"/>
          <w:szCs w:val="24"/>
        </w:rPr>
        <w:t xml:space="preserve">If you use Form 723, you should answer all questions and sign </w:t>
      </w:r>
      <w:r w:rsidRPr="00166C17">
        <w:rPr>
          <w:rFonts w:ascii="Times New Roman" w:hAnsi="Times New Roman" w:cs="Times New Roman"/>
          <w:sz w:val="24"/>
          <w:szCs w:val="24"/>
          <w:highlight w:val="yellow"/>
        </w:rPr>
        <w:t>and date</w:t>
      </w:r>
      <w:r>
        <w:rPr>
          <w:rFonts w:ascii="Times New Roman" w:hAnsi="Times New Roman" w:cs="Times New Roman"/>
          <w:sz w:val="24"/>
          <w:szCs w:val="24"/>
        </w:rPr>
        <w:t xml:space="preserve"> </w:t>
      </w:r>
      <w:r w:rsidRPr="1DE20C64">
        <w:rPr>
          <w:rFonts w:ascii="Times New Roman" w:hAnsi="Times New Roman" w:cs="Times New Roman"/>
          <w:sz w:val="24"/>
          <w:szCs w:val="24"/>
        </w:rPr>
        <w:t xml:space="preserve">the form. </w:t>
      </w:r>
      <w:r w:rsidRPr="00166C17">
        <w:rPr>
          <w:rFonts w:ascii="Times New Roman" w:hAnsi="Times New Roman" w:cs="Times New Roman"/>
          <w:sz w:val="24"/>
          <w:szCs w:val="24"/>
          <w:highlight w:val="yellow"/>
        </w:rPr>
        <w:t xml:space="preserve">A request for an extension of time to file an </w:t>
      </w:r>
      <w:r w:rsidRPr="00166C17">
        <w:rPr>
          <w:rFonts w:ascii="Times New Roman" w:hAnsi="Times New Roman" w:cs="Times New Roman"/>
          <w:sz w:val="24"/>
          <w:szCs w:val="24"/>
          <w:highlight w:val="yellow"/>
        </w:rPr>
        <w:t>appeal</w:t>
      </w:r>
      <w:r w:rsidR="0044182B">
        <w:rPr>
          <w:rFonts w:ascii="Times New Roman" w:hAnsi="Times New Roman" w:cs="Times New Roman"/>
          <w:strike/>
          <w:sz w:val="24"/>
          <w:szCs w:val="24"/>
        </w:rPr>
        <w:t>This</w:t>
      </w:r>
      <w:r w:rsidR="0044182B">
        <w:rPr>
          <w:rFonts w:ascii="Times New Roman" w:hAnsi="Times New Roman" w:cs="Times New Roman"/>
          <w:strike/>
          <w:sz w:val="24"/>
          <w:szCs w:val="24"/>
        </w:rPr>
        <w:t xml:space="preserve"> request</w:t>
      </w:r>
      <w:r>
        <w:rPr>
          <w:rFonts w:ascii="Times New Roman" w:hAnsi="Times New Roman" w:cs="Times New Roman"/>
          <w:sz w:val="24"/>
          <w:szCs w:val="24"/>
        </w:rPr>
        <w:t xml:space="preserve"> </w:t>
      </w:r>
      <w:r w:rsidRPr="1DE20C64">
        <w:rPr>
          <w:rFonts w:ascii="Times New Roman" w:hAnsi="Times New Roman" w:cs="Times New Roman"/>
          <w:sz w:val="24"/>
          <w:szCs w:val="24"/>
        </w:rPr>
        <w:t>must be postmarked by the U.S. Postal Service, faxed, emailed, or delivered to the Appeals Board no later than 45 calendar days</w:t>
      </w:r>
      <w:r w:rsidRPr="1DE20C64">
        <w:rPr>
          <w:rFonts w:ascii="Times New Roman" w:hAnsi="Times New Roman" w:cs="Times New Roman"/>
          <w:b/>
          <w:bCs/>
          <w:sz w:val="24"/>
          <w:szCs w:val="24"/>
        </w:rPr>
        <w:t xml:space="preserve"> </w:t>
      </w:r>
      <w:r w:rsidRPr="1DE20C64">
        <w:rPr>
          <w:rFonts w:ascii="Times New Roman" w:hAnsi="Times New Roman" w:cs="Times New Roman"/>
          <w:sz w:val="24"/>
          <w:szCs w:val="24"/>
        </w:rPr>
        <w:t xml:space="preserve">after the date of PBGC’s benefit </w:t>
      </w:r>
      <w:r w:rsidRPr="1DE20C64">
        <w:rPr>
          <w:rFonts w:ascii="Times New Roman" w:hAnsi="Times New Roman" w:cs="Times New Roman"/>
          <w:sz w:val="24"/>
          <w:szCs w:val="24"/>
        </w:rPr>
        <w:t>determination</w:t>
      </w:r>
      <w:r w:rsidR="0044182B">
        <w:rPr>
          <w:rFonts w:ascii="Times New Roman" w:hAnsi="Times New Roman" w:cs="Times New Roman"/>
          <w:strike/>
          <w:sz w:val="24"/>
          <w:szCs w:val="24"/>
        </w:rPr>
        <w:t>letter</w:t>
      </w:r>
      <w:r w:rsidRPr="1DE20C64">
        <w:rPr>
          <w:rFonts w:ascii="Times New Roman" w:hAnsi="Times New Roman" w:cs="Times New Roman"/>
          <w:sz w:val="24"/>
          <w:szCs w:val="24"/>
        </w:rPr>
        <w:t>.</w:t>
      </w:r>
    </w:p>
    <w:p w:rsidR="006C0CDB" w:rsidP="00EE56BB" w14:paraId="552C6FBA" w14:textId="0800E8E7">
      <w:pPr>
        <w:rPr>
          <w:rFonts w:ascii="Times New Roman" w:hAnsi="Times New Roman" w:cs="Times New Roman"/>
          <w:sz w:val="24"/>
          <w:szCs w:val="24"/>
        </w:rPr>
      </w:pPr>
      <w:r>
        <w:rPr>
          <w:rFonts w:ascii="Times New Roman" w:hAnsi="Times New Roman" w:cs="Times New Roman"/>
          <w:sz w:val="24"/>
          <w:szCs w:val="24"/>
        </w:rPr>
        <w:t xml:space="preserve">The Appeals Board will grant an extension of time if you show a good reason why you need more time. </w:t>
      </w:r>
      <w:r w:rsidRPr="0044182B">
        <w:rPr>
          <w:rFonts w:ascii="Times New Roman" w:hAnsi="Times New Roman" w:cs="Times New Roman"/>
          <w:sz w:val="24"/>
          <w:szCs w:val="24"/>
          <w:highlight w:val="yellow"/>
        </w:rPr>
        <w:t xml:space="preserve">The filing of a request for an extension of time will stop the running of the </w:t>
      </w:r>
      <w:r w:rsidR="008A5E2E">
        <w:rPr>
          <w:rFonts w:ascii="Times New Roman" w:hAnsi="Times New Roman" w:cs="Times New Roman"/>
          <w:sz w:val="24"/>
          <w:szCs w:val="24"/>
          <w:highlight w:val="yellow"/>
        </w:rPr>
        <w:t>45-</w:t>
      </w:r>
      <w:r w:rsidR="00E135AC">
        <w:rPr>
          <w:rFonts w:ascii="Times New Roman" w:hAnsi="Times New Roman" w:cs="Times New Roman"/>
          <w:sz w:val="24"/>
          <w:szCs w:val="24"/>
          <w:highlight w:val="yellow"/>
        </w:rPr>
        <w:t>calendar</w:t>
      </w:r>
      <w:r w:rsidR="008A5E2E">
        <w:rPr>
          <w:rFonts w:ascii="Times New Roman" w:hAnsi="Times New Roman" w:cs="Times New Roman"/>
          <w:sz w:val="24"/>
          <w:szCs w:val="24"/>
          <w:highlight w:val="yellow"/>
        </w:rPr>
        <w:t>-</w:t>
      </w:r>
      <w:r w:rsidR="00E135AC">
        <w:rPr>
          <w:rFonts w:ascii="Times New Roman" w:hAnsi="Times New Roman" w:cs="Times New Roman"/>
          <w:sz w:val="24"/>
          <w:szCs w:val="24"/>
          <w:highlight w:val="yellow"/>
        </w:rPr>
        <w:t>day</w:t>
      </w:r>
      <w:r w:rsidR="008A5E2E">
        <w:rPr>
          <w:rFonts w:ascii="Times New Roman" w:hAnsi="Times New Roman" w:cs="Times New Roman"/>
          <w:sz w:val="24"/>
          <w:szCs w:val="24"/>
          <w:highlight w:val="yellow"/>
        </w:rPr>
        <w:t xml:space="preserve"> </w:t>
      </w:r>
      <w:r w:rsidRPr="0044182B">
        <w:rPr>
          <w:rFonts w:ascii="Times New Roman" w:hAnsi="Times New Roman" w:cs="Times New Roman"/>
          <w:sz w:val="24"/>
          <w:szCs w:val="24"/>
          <w:highlight w:val="yellow"/>
        </w:rPr>
        <w:t>period of time</w:t>
      </w:r>
      <w:r w:rsidR="008A5E2E">
        <w:rPr>
          <w:rFonts w:ascii="Times New Roman" w:hAnsi="Times New Roman" w:cs="Times New Roman"/>
          <w:sz w:val="24"/>
          <w:szCs w:val="24"/>
          <w:highlight w:val="yellow"/>
        </w:rPr>
        <w:t xml:space="preserve"> to file an appeal</w:t>
      </w:r>
      <w:r w:rsidRPr="0044182B">
        <w:rPr>
          <w:rFonts w:ascii="Times New Roman" w:hAnsi="Times New Roman" w:cs="Times New Roman"/>
          <w:sz w:val="24"/>
          <w:szCs w:val="24"/>
          <w:highlight w:val="yellow"/>
        </w:rPr>
        <w:t>. When the Appeals Board grants a request for an extension of time to file an appeal, the Appeals Board will notify you, in writing, of the amount of additional time granted.</w:t>
      </w:r>
      <w:r>
        <w:rPr>
          <w:rFonts w:ascii="Times New Roman" w:hAnsi="Times New Roman" w:cs="Times New Roman"/>
          <w:sz w:val="24"/>
          <w:szCs w:val="24"/>
        </w:rPr>
        <w:t xml:space="preserve"> </w:t>
      </w:r>
    </w:p>
    <w:p w:rsidR="00EE56BB" w:rsidP="00EE56BB" w14:paraId="36E63099" w14:textId="5744CF27">
      <w:pPr>
        <w:rPr>
          <w:rFonts w:ascii="Times New Roman" w:hAnsi="Times New Roman" w:cs="Times New Roman"/>
          <w:b/>
          <w:sz w:val="24"/>
          <w:szCs w:val="24"/>
        </w:rPr>
      </w:pPr>
      <w:r w:rsidRPr="00D02C7B">
        <w:rPr>
          <w:rFonts w:ascii="Times New Roman" w:hAnsi="Times New Roman" w:cs="Times New Roman"/>
          <w:sz w:val="24"/>
          <w:szCs w:val="24"/>
        </w:rPr>
        <w:t xml:space="preserve">If the </w:t>
      </w:r>
      <w:r w:rsidRPr="00595F6E">
        <w:rPr>
          <w:rFonts w:ascii="Times New Roman" w:hAnsi="Times New Roman" w:cs="Times New Roman"/>
          <w:sz w:val="24"/>
          <w:szCs w:val="24"/>
          <w:highlight w:val="yellow"/>
        </w:rPr>
        <w:t>Appeals</w:t>
      </w:r>
      <w:r w:rsidRPr="00595F6E">
        <w:rPr>
          <w:rFonts w:ascii="Times New Roman" w:hAnsi="Times New Roman" w:cs="Times New Roman"/>
          <w:sz w:val="24"/>
          <w:szCs w:val="24"/>
        </w:rPr>
        <w:t xml:space="preserve"> </w:t>
      </w:r>
      <w:r w:rsidRPr="00D02C7B">
        <w:rPr>
          <w:rFonts w:ascii="Times New Roman" w:hAnsi="Times New Roman" w:cs="Times New Roman"/>
          <w:sz w:val="24"/>
          <w:szCs w:val="24"/>
        </w:rPr>
        <w:t xml:space="preserve">Board denies </w:t>
      </w:r>
      <w:r w:rsidR="0044182B">
        <w:rPr>
          <w:rFonts w:ascii="Times New Roman" w:hAnsi="Times New Roman" w:cs="Times New Roman"/>
          <w:strike/>
          <w:sz w:val="24"/>
          <w:szCs w:val="24"/>
        </w:rPr>
        <w:t>the</w:t>
      </w:r>
      <w:r w:rsidRPr="0044182B">
        <w:rPr>
          <w:rFonts w:ascii="Times New Roman" w:hAnsi="Times New Roman" w:cs="Times New Roman"/>
          <w:sz w:val="24"/>
          <w:szCs w:val="24"/>
          <w:highlight w:val="yellow"/>
        </w:rPr>
        <w:t>an</w:t>
      </w:r>
      <w:r w:rsidRPr="00D02C7B">
        <w:rPr>
          <w:rFonts w:ascii="Times New Roman" w:hAnsi="Times New Roman" w:cs="Times New Roman"/>
          <w:sz w:val="24"/>
          <w:szCs w:val="24"/>
        </w:rPr>
        <w:t xml:space="preserve"> extension request</w:t>
      </w:r>
      <w:r w:rsidRPr="0044182B">
        <w:rPr>
          <w:rFonts w:ascii="Times New Roman" w:hAnsi="Times New Roman" w:cs="Times New Roman"/>
          <w:sz w:val="24"/>
          <w:szCs w:val="24"/>
          <w:highlight w:val="yellow"/>
        </w:rPr>
        <w:t>, the Appeals Board will notify you, in writing, and</w:t>
      </w:r>
      <w:r>
        <w:rPr>
          <w:rFonts w:ascii="Times New Roman" w:hAnsi="Times New Roman" w:cs="Times New Roman"/>
          <w:sz w:val="24"/>
          <w:szCs w:val="24"/>
        </w:rPr>
        <w:t xml:space="preserve"> </w:t>
      </w:r>
      <w:r w:rsidRPr="00D02C7B">
        <w:rPr>
          <w:rFonts w:ascii="Times New Roman" w:hAnsi="Times New Roman" w:cs="Times New Roman"/>
          <w:sz w:val="24"/>
          <w:szCs w:val="24"/>
        </w:rPr>
        <w:t xml:space="preserve">the 45-calendar-day appeal period will resume </w:t>
      </w:r>
      <w:r>
        <w:rPr>
          <w:rFonts w:ascii="Times New Roman" w:hAnsi="Times New Roman" w:cs="Times New Roman"/>
          <w:sz w:val="24"/>
          <w:szCs w:val="24"/>
        </w:rPr>
        <w:t xml:space="preserve">running </w:t>
      </w:r>
      <w:r w:rsidRPr="008A5E2E">
        <w:rPr>
          <w:rFonts w:ascii="Times New Roman" w:hAnsi="Times New Roman" w:cs="Times New Roman"/>
          <w:strike/>
          <w:sz w:val="24"/>
          <w:szCs w:val="24"/>
        </w:rPr>
        <w:t>as of</w:t>
      </w:r>
      <w:r w:rsidRPr="00D02C7B">
        <w:rPr>
          <w:rFonts w:ascii="Times New Roman" w:hAnsi="Times New Roman" w:cs="Times New Roman"/>
          <w:sz w:val="24"/>
          <w:szCs w:val="24"/>
        </w:rPr>
        <w:t xml:space="preserve"> </w:t>
      </w:r>
      <w:r w:rsidRPr="008A5E2E" w:rsidR="008A5E2E">
        <w:rPr>
          <w:rFonts w:ascii="Times New Roman" w:hAnsi="Times New Roman" w:cs="Times New Roman"/>
          <w:sz w:val="24"/>
          <w:szCs w:val="24"/>
          <w:highlight w:val="yellow"/>
        </w:rPr>
        <w:t>on</w:t>
      </w:r>
      <w:r w:rsidR="008A5E2E">
        <w:rPr>
          <w:rFonts w:ascii="Times New Roman" w:hAnsi="Times New Roman" w:cs="Times New Roman"/>
          <w:sz w:val="24"/>
          <w:szCs w:val="24"/>
        </w:rPr>
        <w:t xml:space="preserve"> </w:t>
      </w:r>
      <w:r w:rsidRPr="00D02C7B">
        <w:rPr>
          <w:rFonts w:ascii="Times New Roman" w:hAnsi="Times New Roman" w:cs="Times New Roman"/>
          <w:sz w:val="24"/>
          <w:szCs w:val="24"/>
        </w:rPr>
        <w:t>the date of the</w:t>
      </w:r>
      <w:r>
        <w:rPr>
          <w:rFonts w:ascii="Times New Roman" w:hAnsi="Times New Roman" w:cs="Times New Roman"/>
          <w:sz w:val="24"/>
          <w:szCs w:val="24"/>
        </w:rPr>
        <w:t xml:space="preserve"> </w:t>
      </w:r>
      <w:r w:rsidRPr="0044182B">
        <w:rPr>
          <w:rFonts w:ascii="Times New Roman" w:hAnsi="Times New Roman" w:cs="Times New Roman"/>
          <w:sz w:val="24"/>
          <w:szCs w:val="24"/>
          <w:highlight w:val="yellow"/>
        </w:rPr>
        <w:t>Appeals Board’s notification</w:t>
      </w:r>
      <w:r>
        <w:rPr>
          <w:rFonts w:ascii="Times New Roman" w:hAnsi="Times New Roman" w:cs="Times New Roman"/>
          <w:sz w:val="24"/>
          <w:szCs w:val="24"/>
        </w:rPr>
        <w:t xml:space="preserve"> of </w:t>
      </w:r>
      <w:r w:rsidRPr="0044182B">
        <w:rPr>
          <w:rFonts w:ascii="Times New Roman" w:hAnsi="Times New Roman" w:cs="Times New Roman"/>
          <w:sz w:val="24"/>
          <w:szCs w:val="24"/>
          <w:highlight w:val="yellow"/>
        </w:rPr>
        <w:t>its</w:t>
      </w:r>
      <w:r w:rsidR="0044182B">
        <w:rPr>
          <w:rFonts w:ascii="Times New Roman" w:hAnsi="Times New Roman" w:cs="Times New Roman"/>
          <w:strike/>
          <w:sz w:val="24"/>
          <w:szCs w:val="24"/>
        </w:rPr>
        <w:t>the</w:t>
      </w:r>
      <w:r>
        <w:rPr>
          <w:rFonts w:ascii="Times New Roman" w:hAnsi="Times New Roman" w:cs="Times New Roman"/>
          <w:sz w:val="24"/>
          <w:szCs w:val="24"/>
        </w:rPr>
        <w:t xml:space="preserve"> </w:t>
      </w:r>
      <w:r w:rsidRPr="00D02C7B">
        <w:rPr>
          <w:rFonts w:ascii="Times New Roman" w:hAnsi="Times New Roman" w:cs="Times New Roman"/>
          <w:sz w:val="24"/>
          <w:szCs w:val="24"/>
        </w:rPr>
        <w:t>denial.</w:t>
      </w:r>
    </w:p>
    <w:p w:rsidR="00EE56BB" w:rsidP="00EE56BB" w14:paraId="37E33027" w14:textId="4357C6B6">
      <w:pPr>
        <w:rPr>
          <w:rFonts w:ascii="Times New Roman" w:hAnsi="Times New Roman" w:cs="Times New Roman"/>
          <w:sz w:val="24"/>
          <w:szCs w:val="24"/>
        </w:rPr>
      </w:pPr>
      <w:r>
        <w:rPr>
          <w:rFonts w:ascii="Times New Roman" w:hAnsi="Times New Roman" w:cs="Times New Roman"/>
          <w:b/>
          <w:sz w:val="24"/>
          <w:szCs w:val="24"/>
        </w:rPr>
        <w:t>Other information you should include</w:t>
      </w:r>
    </w:p>
    <w:p w:rsidR="0044182B" w:rsidRPr="00642962" w:rsidP="0044182B" w14:paraId="011676E7" w14:textId="05CBDE0B">
      <w:pPr>
        <w:rPr>
          <w:rFonts w:ascii="Times New Roman" w:hAnsi="Times New Roman" w:cs="Times New Roman"/>
          <w:sz w:val="24"/>
          <w:szCs w:val="24"/>
        </w:rPr>
      </w:pPr>
      <w:r>
        <w:rPr>
          <w:rFonts w:ascii="Times New Roman" w:hAnsi="Times New Roman" w:cs="Times New Roman"/>
          <w:sz w:val="24"/>
          <w:szCs w:val="24"/>
        </w:rPr>
        <w:t>You should include the following information in your appeal or your request for an extension of the filing deadline</w:t>
      </w:r>
      <w:r w:rsidR="008A5E2E">
        <w:rPr>
          <w:rFonts w:ascii="Times New Roman" w:hAnsi="Times New Roman" w:cs="Times New Roman"/>
          <w:sz w:val="24"/>
          <w:szCs w:val="24"/>
        </w:rPr>
        <w:t>:</w:t>
      </w:r>
      <w:r w:rsidRPr="008A5E2E">
        <w:rPr>
          <w:rFonts w:ascii="Times New Roman" w:hAnsi="Times New Roman" w:cs="Times New Roman"/>
          <w:strike/>
          <w:sz w:val="24"/>
          <w:szCs w:val="24"/>
        </w:rPr>
        <w:t xml:space="preserve">. </w:t>
      </w:r>
      <w:r w:rsidRPr="008A5E2E">
        <w:rPr>
          <w:rFonts w:ascii="Times New Roman" w:hAnsi="Times New Roman" w:cs="Times New Roman"/>
          <w:strike/>
          <w:sz w:val="24"/>
          <w:szCs w:val="24"/>
        </w:rPr>
        <w:t>(</w:t>
      </w:r>
      <w:r w:rsidRPr="0044182B">
        <w:rPr>
          <w:rFonts w:ascii="Times New Roman" w:hAnsi="Times New Roman" w:cs="Times New Roman"/>
          <w:strike/>
          <w:sz w:val="24"/>
          <w:szCs w:val="24"/>
        </w:rPr>
        <w:t>If you are not the plan participant, you should provide his or her information.)</w:t>
      </w:r>
    </w:p>
    <w:p w:rsidR="00EE56BB" w:rsidRPr="00F76248" w:rsidP="00EE56BB" w14:paraId="240BAD47" w14:textId="1F764FD5">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Your name, address, and PBGC Customer ID Number</w:t>
      </w:r>
      <w:r w:rsidRPr="0044182B" w:rsidR="0044182B">
        <w:rPr>
          <w:rFonts w:ascii="Times New Roman" w:hAnsi="Times New Roman" w:cs="Times New Roman"/>
          <w:strike/>
          <w:sz w:val="24"/>
          <w:szCs w:val="24"/>
        </w:rPr>
        <w:t xml:space="preserve"> or Social Security Number</w:t>
      </w:r>
      <w:r>
        <w:rPr>
          <w:rFonts w:ascii="Times New Roman" w:hAnsi="Times New Roman" w:cs="Times New Roman"/>
          <w:sz w:val="24"/>
          <w:szCs w:val="24"/>
        </w:rPr>
        <w:t>;</w:t>
      </w:r>
    </w:p>
    <w:p w:rsidR="00EE56BB" w:rsidRPr="00F76248" w:rsidP="00EE56BB" w14:paraId="6F034D0A" w14:textId="77777777">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The name of your pension plan;</w:t>
      </w:r>
    </w:p>
    <w:p w:rsidR="00EE56BB" w:rsidRPr="00F76248" w:rsidP="00EE56BB" w14:paraId="6CAF6713" w14:textId="621BE611">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The PBGC case number assigned to your plan (this can be found at the top of</w:t>
      </w:r>
      <w:r w:rsidR="0044182B">
        <w:rPr>
          <w:rFonts w:ascii="Times New Roman" w:hAnsi="Times New Roman" w:cs="Times New Roman"/>
          <w:sz w:val="24"/>
          <w:szCs w:val="24"/>
        </w:rPr>
        <w:t xml:space="preserve"> </w:t>
      </w:r>
      <w:r w:rsidR="0044182B">
        <w:rPr>
          <w:rFonts w:ascii="Times New Roman" w:hAnsi="Times New Roman" w:cs="Times New Roman"/>
          <w:strike/>
          <w:sz w:val="24"/>
          <w:szCs w:val="24"/>
        </w:rPr>
        <w:t>your</w:t>
      </w:r>
      <w:r w:rsidRPr="0044182B">
        <w:rPr>
          <w:rFonts w:ascii="Times New Roman" w:hAnsi="Times New Roman" w:cs="Times New Roman"/>
          <w:sz w:val="24"/>
          <w:szCs w:val="24"/>
          <w:highlight w:val="yellow"/>
        </w:rPr>
        <w:t>PBGC’s</w:t>
      </w:r>
      <w:r>
        <w:rPr>
          <w:rFonts w:ascii="Times New Roman" w:hAnsi="Times New Roman" w:cs="Times New Roman"/>
          <w:sz w:val="24"/>
          <w:szCs w:val="24"/>
        </w:rPr>
        <w:t xml:space="preserve"> benefit </w:t>
      </w:r>
      <w:r>
        <w:rPr>
          <w:rFonts w:ascii="Times New Roman" w:hAnsi="Times New Roman" w:cs="Times New Roman"/>
          <w:sz w:val="24"/>
          <w:szCs w:val="24"/>
        </w:rPr>
        <w:t>determination</w:t>
      </w:r>
      <w:r w:rsidR="0044182B">
        <w:rPr>
          <w:rFonts w:ascii="Times New Roman" w:hAnsi="Times New Roman" w:cs="Times New Roman"/>
          <w:strike/>
          <w:sz w:val="24"/>
          <w:szCs w:val="24"/>
        </w:rPr>
        <w:t>letter</w:t>
      </w:r>
      <w:r>
        <w:rPr>
          <w:rFonts w:ascii="Times New Roman" w:hAnsi="Times New Roman" w:cs="Times New Roman"/>
          <w:sz w:val="24"/>
          <w:szCs w:val="24"/>
        </w:rPr>
        <w:t>);</w:t>
      </w:r>
    </w:p>
    <w:p w:rsidR="00EE56BB" w:rsidRPr="00F76248" w:rsidP="00EE56BB" w14:paraId="20123A37" w14:textId="77777777">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Your daytime telephone number (including area code); and</w:t>
      </w:r>
    </w:p>
    <w:p w:rsidR="00EE56BB" w:rsidRPr="00F76248" w:rsidP="00EE56BB" w14:paraId="765022A0" w14:textId="77777777">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 xml:space="preserve">A list of any information requests for which you are awaiting </w:t>
      </w:r>
      <w:r w:rsidRPr="0044182B">
        <w:rPr>
          <w:rFonts w:ascii="Times New Roman" w:hAnsi="Times New Roman" w:cs="Times New Roman"/>
          <w:sz w:val="24"/>
          <w:szCs w:val="24"/>
          <w:highlight w:val="yellow"/>
        </w:rPr>
        <w:t>a</w:t>
      </w:r>
      <w:r>
        <w:rPr>
          <w:rFonts w:ascii="Times New Roman" w:hAnsi="Times New Roman" w:cs="Times New Roman"/>
          <w:sz w:val="24"/>
          <w:szCs w:val="24"/>
        </w:rPr>
        <w:t xml:space="preserve"> response </w:t>
      </w:r>
      <w:r w:rsidRPr="0044182B">
        <w:rPr>
          <w:rFonts w:ascii="Times New Roman" w:hAnsi="Times New Roman" w:cs="Times New Roman"/>
          <w:sz w:val="24"/>
          <w:szCs w:val="24"/>
          <w:highlight w:val="yellow"/>
        </w:rPr>
        <w:t>from PBGC or another entity (such as the Social Security Administration, a former employer, or a union)</w:t>
      </w:r>
      <w:r>
        <w:rPr>
          <w:rFonts w:ascii="Times New Roman" w:hAnsi="Times New Roman" w:cs="Times New Roman"/>
          <w:sz w:val="24"/>
          <w:szCs w:val="24"/>
        </w:rPr>
        <w:t>.</w:t>
      </w:r>
    </w:p>
    <w:p w:rsidR="00EE56BB" w:rsidP="00EE56BB" w14:paraId="7B4D3B5F" w14:textId="0AED68C9">
      <w:pPr>
        <w:rPr>
          <w:rFonts w:ascii="Times New Roman" w:hAnsi="Times New Roman" w:cs="Times New Roman"/>
          <w:sz w:val="24"/>
          <w:szCs w:val="24"/>
        </w:rPr>
      </w:pPr>
      <w:r>
        <w:rPr>
          <w:rFonts w:ascii="Times New Roman" w:hAnsi="Times New Roman" w:cs="Times New Roman"/>
          <w:b/>
          <w:sz w:val="24"/>
          <w:szCs w:val="24"/>
        </w:rPr>
        <w:t>Where to send</w:t>
      </w:r>
      <w:r w:rsidR="00770864">
        <w:rPr>
          <w:rFonts w:ascii="Times New Roman" w:hAnsi="Times New Roman" w:cs="Times New Roman"/>
          <w:b/>
          <w:sz w:val="24"/>
          <w:szCs w:val="24"/>
        </w:rPr>
        <w:t xml:space="preserve"> </w:t>
      </w:r>
      <w:r w:rsidRPr="00770864" w:rsidR="00770864">
        <w:rPr>
          <w:rFonts w:ascii="Times New Roman" w:hAnsi="Times New Roman" w:cs="Times New Roman"/>
          <w:b/>
          <w:sz w:val="24"/>
          <w:szCs w:val="24"/>
          <w:highlight w:val="yellow"/>
        </w:rPr>
        <w:t>an appeal</w:t>
      </w:r>
      <w:r>
        <w:rPr>
          <w:rFonts w:ascii="Times New Roman" w:hAnsi="Times New Roman" w:cs="Times New Roman"/>
          <w:b/>
          <w:sz w:val="24"/>
          <w:szCs w:val="24"/>
        </w:rPr>
        <w:t xml:space="preserve"> </w:t>
      </w:r>
      <w:r w:rsidRPr="00770864">
        <w:rPr>
          <w:rFonts w:ascii="Times New Roman" w:hAnsi="Times New Roman" w:cs="Times New Roman"/>
          <w:b/>
          <w:strike/>
          <w:sz w:val="24"/>
          <w:szCs w:val="24"/>
        </w:rPr>
        <w:t>appeals</w:t>
      </w:r>
      <w:r>
        <w:rPr>
          <w:rFonts w:ascii="Times New Roman" w:hAnsi="Times New Roman" w:cs="Times New Roman"/>
          <w:b/>
          <w:sz w:val="24"/>
          <w:szCs w:val="24"/>
        </w:rPr>
        <w:t xml:space="preserve"> and</w:t>
      </w:r>
      <w:r w:rsidR="00770864">
        <w:rPr>
          <w:rFonts w:ascii="Times New Roman" w:hAnsi="Times New Roman" w:cs="Times New Roman"/>
          <w:b/>
          <w:sz w:val="24"/>
          <w:szCs w:val="24"/>
        </w:rPr>
        <w:t xml:space="preserve"> </w:t>
      </w:r>
      <w:r w:rsidRPr="00770864" w:rsidR="00770864">
        <w:rPr>
          <w:rFonts w:ascii="Times New Roman" w:hAnsi="Times New Roman" w:cs="Times New Roman"/>
          <w:b/>
          <w:sz w:val="24"/>
          <w:szCs w:val="24"/>
          <w:highlight w:val="yellow"/>
        </w:rPr>
        <w:t>a request</w:t>
      </w:r>
      <w:r>
        <w:rPr>
          <w:rFonts w:ascii="Times New Roman" w:hAnsi="Times New Roman" w:cs="Times New Roman"/>
          <w:b/>
          <w:sz w:val="24"/>
          <w:szCs w:val="24"/>
        </w:rPr>
        <w:t xml:space="preserve"> </w:t>
      </w:r>
      <w:r w:rsidRPr="00770864">
        <w:rPr>
          <w:rFonts w:ascii="Times New Roman" w:hAnsi="Times New Roman" w:cs="Times New Roman"/>
          <w:b/>
          <w:strike/>
          <w:sz w:val="24"/>
          <w:szCs w:val="24"/>
        </w:rPr>
        <w:t>requests</w:t>
      </w:r>
      <w:r>
        <w:rPr>
          <w:rFonts w:ascii="Times New Roman" w:hAnsi="Times New Roman" w:cs="Times New Roman"/>
          <w:b/>
          <w:sz w:val="24"/>
          <w:szCs w:val="24"/>
        </w:rPr>
        <w:t xml:space="preserve"> for additional time to file an appeal</w:t>
      </w:r>
    </w:p>
    <w:p w:rsidR="00EE56BB" w:rsidP="00EE56BB" w14:paraId="5CEBB767" w14:textId="77777777">
      <w:pPr>
        <w:rPr>
          <w:rFonts w:ascii="Times New Roman" w:hAnsi="Times New Roman" w:cs="Times New Roman"/>
          <w:sz w:val="24"/>
          <w:szCs w:val="24"/>
        </w:rPr>
      </w:pPr>
      <w:r>
        <w:rPr>
          <w:rFonts w:ascii="Times New Roman" w:hAnsi="Times New Roman" w:cs="Times New Roman"/>
          <w:sz w:val="24"/>
          <w:szCs w:val="24"/>
        </w:rPr>
        <w:t>Send your appeal or request for additional time to file an appeal by mail to:</w:t>
      </w:r>
    </w:p>
    <w:p w:rsidR="00EE56BB" w:rsidRPr="00C762FF" w:rsidP="00EE56BB" w14:paraId="59E7C90D" w14:textId="77777777">
      <w:pPr>
        <w:spacing w:line="240" w:lineRule="auto"/>
        <w:contextualSpacing/>
        <w:rPr>
          <w:rFonts w:ascii="Times New Roman" w:hAnsi="Times New Roman" w:cs="Times New Roman"/>
          <w:sz w:val="24"/>
          <w:szCs w:val="24"/>
        </w:rPr>
      </w:pPr>
      <w:r w:rsidRPr="00C762FF">
        <w:rPr>
          <w:rFonts w:ascii="Times New Roman" w:hAnsi="Times New Roman" w:cs="Times New Roman"/>
          <w:sz w:val="24"/>
          <w:szCs w:val="24"/>
        </w:rPr>
        <w:t>Pension Benefit Guaranty Corporation</w:t>
      </w:r>
    </w:p>
    <w:p w:rsidR="00EE56BB" w:rsidP="00EE56BB" w14:paraId="2C18E160" w14:textId="77777777">
      <w:pPr>
        <w:spacing w:line="240" w:lineRule="auto"/>
        <w:contextualSpacing/>
        <w:rPr>
          <w:rFonts w:ascii="Times New Roman" w:hAnsi="Times New Roman" w:cs="Times New Roman"/>
          <w:sz w:val="24"/>
          <w:szCs w:val="24"/>
        </w:rPr>
      </w:pPr>
      <w:r w:rsidRPr="00C762FF">
        <w:rPr>
          <w:rFonts w:ascii="Times New Roman" w:hAnsi="Times New Roman" w:cs="Times New Roman"/>
          <w:sz w:val="24"/>
          <w:szCs w:val="24"/>
        </w:rPr>
        <w:t>ATTN: Appeals Board</w:t>
      </w:r>
    </w:p>
    <w:p w:rsidR="00EE56BB" w:rsidRPr="00C762FF" w:rsidP="00EE56BB" w14:paraId="518AD7B2" w14:textId="77777777">
      <w:pPr>
        <w:spacing w:line="240" w:lineRule="auto"/>
        <w:contextualSpacing/>
        <w:rPr>
          <w:rFonts w:ascii="Times New Roman" w:hAnsi="Times New Roman" w:cs="Times New Roman"/>
          <w:sz w:val="24"/>
          <w:szCs w:val="24"/>
        </w:rPr>
      </w:pPr>
      <w:r w:rsidRPr="00C762FF">
        <w:rPr>
          <w:rFonts w:ascii="Times New Roman" w:hAnsi="Times New Roman" w:cs="Times New Roman"/>
          <w:sz w:val="24"/>
          <w:szCs w:val="24"/>
        </w:rPr>
        <w:t>Post Office Box 151750</w:t>
      </w:r>
    </w:p>
    <w:p w:rsidR="00EE56BB" w:rsidRPr="00851693" w:rsidP="00EE56BB" w14:paraId="5681ADDD" w14:textId="77777777">
      <w:pPr>
        <w:spacing w:line="240" w:lineRule="auto"/>
        <w:contextualSpacing/>
        <w:rPr>
          <w:rFonts w:ascii="Times New Roman" w:hAnsi="Times New Roman" w:cs="Times New Roman"/>
          <w:sz w:val="24"/>
          <w:szCs w:val="24"/>
        </w:rPr>
      </w:pPr>
      <w:r w:rsidRPr="00C762FF">
        <w:rPr>
          <w:rFonts w:ascii="Times New Roman" w:hAnsi="Times New Roman" w:cs="Times New Roman"/>
          <w:sz w:val="24"/>
          <w:szCs w:val="24"/>
        </w:rPr>
        <w:t>Alexandria, VA  22315-1750</w:t>
      </w:r>
    </w:p>
    <w:p w:rsidR="00EE56BB" w:rsidP="00EE56BB" w14:paraId="47F7EE32" w14:textId="77777777">
      <w:pPr>
        <w:contextualSpacing/>
        <w:rPr>
          <w:rFonts w:ascii="Times New Roman" w:hAnsi="Times New Roman" w:cs="Times New Roman"/>
          <w:sz w:val="24"/>
          <w:szCs w:val="24"/>
        </w:rPr>
      </w:pPr>
    </w:p>
    <w:p w:rsidR="00EE56BB" w:rsidP="00EE56BB" w14:paraId="0D79D81F" w14:textId="57A345FD">
      <w:pPr>
        <w:rPr>
          <w:rFonts w:ascii="Times New Roman" w:hAnsi="Times New Roman" w:cs="Times New Roman"/>
          <w:sz w:val="24"/>
          <w:szCs w:val="24"/>
        </w:rPr>
      </w:pPr>
      <w:r>
        <w:rPr>
          <w:rFonts w:ascii="Times New Roman" w:hAnsi="Times New Roman" w:cs="Times New Roman"/>
          <w:sz w:val="24"/>
          <w:szCs w:val="24"/>
        </w:rPr>
        <w:t xml:space="preserve">You may also </w:t>
      </w:r>
      <w:r w:rsidRPr="00486E17">
        <w:rPr>
          <w:rFonts w:ascii="Times New Roman" w:hAnsi="Times New Roman" w:cs="Times New Roman"/>
          <w:strike/>
          <w:sz w:val="24"/>
          <w:szCs w:val="24"/>
        </w:rPr>
        <w:t>fax</w:t>
      </w:r>
      <w:r>
        <w:rPr>
          <w:rFonts w:ascii="Times New Roman" w:hAnsi="Times New Roman" w:cs="Times New Roman"/>
          <w:sz w:val="24"/>
          <w:szCs w:val="24"/>
        </w:rPr>
        <w:t xml:space="preserve"> </w:t>
      </w:r>
      <w:r w:rsidRPr="00486E17" w:rsidR="00486E17">
        <w:rPr>
          <w:rFonts w:ascii="Times New Roman" w:hAnsi="Times New Roman" w:cs="Times New Roman"/>
          <w:sz w:val="24"/>
          <w:szCs w:val="24"/>
          <w:highlight w:val="yellow"/>
        </w:rPr>
        <w:t>submit</w:t>
      </w:r>
      <w:r w:rsidR="00486E17">
        <w:rPr>
          <w:rFonts w:ascii="Times New Roman" w:hAnsi="Times New Roman" w:cs="Times New Roman"/>
          <w:sz w:val="24"/>
          <w:szCs w:val="24"/>
        </w:rPr>
        <w:t xml:space="preserve"> </w:t>
      </w:r>
      <w:r>
        <w:rPr>
          <w:rFonts w:ascii="Times New Roman" w:hAnsi="Times New Roman" w:cs="Times New Roman"/>
          <w:sz w:val="24"/>
          <w:szCs w:val="24"/>
        </w:rPr>
        <w:t>your appeal or request for</w:t>
      </w:r>
      <w:r w:rsidR="00486E17">
        <w:rPr>
          <w:rFonts w:ascii="Times New Roman" w:hAnsi="Times New Roman" w:cs="Times New Roman"/>
          <w:sz w:val="24"/>
          <w:szCs w:val="24"/>
        </w:rPr>
        <w:t xml:space="preserve"> </w:t>
      </w:r>
      <w:r w:rsidRPr="00A2000C" w:rsidR="00486E17">
        <w:rPr>
          <w:rFonts w:ascii="Times New Roman" w:hAnsi="Times New Roman" w:cs="Times New Roman"/>
          <w:sz w:val="24"/>
          <w:szCs w:val="24"/>
          <w:highlight w:val="yellow"/>
        </w:rPr>
        <w:t>additional</w:t>
      </w:r>
      <w:r w:rsidRPr="00A2000C" w:rsidR="00A2000C">
        <w:rPr>
          <w:rFonts w:ascii="Times New Roman" w:hAnsi="Times New Roman" w:cs="Times New Roman"/>
          <w:sz w:val="24"/>
          <w:szCs w:val="24"/>
          <w:highlight w:val="yellow"/>
        </w:rPr>
        <w:t xml:space="preserve"> time to file an appeal by fax</w:t>
      </w:r>
      <w:r>
        <w:rPr>
          <w:rFonts w:ascii="Times New Roman" w:hAnsi="Times New Roman" w:cs="Times New Roman"/>
          <w:sz w:val="24"/>
          <w:szCs w:val="24"/>
        </w:rPr>
        <w:t xml:space="preserve"> </w:t>
      </w:r>
      <w:r w:rsidRPr="00486E17">
        <w:rPr>
          <w:rFonts w:ascii="Times New Roman" w:hAnsi="Times New Roman" w:cs="Times New Roman"/>
          <w:strike/>
          <w:sz w:val="24"/>
          <w:szCs w:val="24"/>
        </w:rPr>
        <w:t xml:space="preserve">a filing extension </w:t>
      </w:r>
      <w:r>
        <w:rPr>
          <w:rFonts w:ascii="Times New Roman" w:hAnsi="Times New Roman" w:cs="Times New Roman"/>
          <w:sz w:val="24"/>
          <w:szCs w:val="24"/>
        </w:rPr>
        <w:t xml:space="preserve">to the Appeals Board at </w:t>
      </w:r>
      <w:r w:rsidRPr="00851693">
        <w:rPr>
          <w:rFonts w:ascii="Times New Roman" w:hAnsi="Times New Roman" w:cs="Times New Roman"/>
          <w:sz w:val="24"/>
          <w:szCs w:val="24"/>
        </w:rPr>
        <w:t>202-</w:t>
      </w:r>
      <w:r w:rsidR="0044182B">
        <w:rPr>
          <w:rFonts w:ascii="Times New Roman" w:hAnsi="Times New Roman" w:cs="Times New Roman"/>
          <w:strike/>
          <w:sz w:val="24"/>
          <w:szCs w:val="24"/>
        </w:rPr>
        <w:t>326</w:t>
      </w:r>
      <w:r w:rsidRPr="0044182B">
        <w:rPr>
          <w:rFonts w:ascii="Times New Roman" w:hAnsi="Times New Roman" w:cs="Times New Roman"/>
          <w:sz w:val="24"/>
          <w:szCs w:val="24"/>
          <w:highlight w:val="yellow"/>
        </w:rPr>
        <w:t>229</w:t>
      </w:r>
      <w:r w:rsidRPr="00851693">
        <w:rPr>
          <w:rFonts w:ascii="Times New Roman" w:hAnsi="Times New Roman" w:cs="Times New Roman"/>
          <w:sz w:val="24"/>
          <w:szCs w:val="24"/>
        </w:rPr>
        <w:t>-4095 or 202-</w:t>
      </w:r>
      <w:r w:rsidR="0044182B">
        <w:rPr>
          <w:rFonts w:ascii="Times New Roman" w:hAnsi="Times New Roman" w:cs="Times New Roman"/>
          <w:strike/>
          <w:sz w:val="24"/>
          <w:szCs w:val="24"/>
        </w:rPr>
        <w:t>326</w:t>
      </w:r>
      <w:r w:rsidRPr="0044182B">
        <w:rPr>
          <w:rFonts w:ascii="Times New Roman" w:hAnsi="Times New Roman" w:cs="Times New Roman"/>
          <w:sz w:val="24"/>
          <w:szCs w:val="24"/>
          <w:highlight w:val="yellow"/>
        </w:rPr>
        <w:t>229</w:t>
      </w:r>
      <w:r w:rsidRPr="00851693">
        <w:rPr>
          <w:rFonts w:ascii="Times New Roman" w:hAnsi="Times New Roman" w:cs="Times New Roman"/>
          <w:sz w:val="24"/>
          <w:szCs w:val="24"/>
        </w:rPr>
        <w:t>-4091,</w:t>
      </w:r>
      <w:r>
        <w:rPr>
          <w:rFonts w:ascii="Times New Roman" w:hAnsi="Times New Roman" w:cs="Times New Roman"/>
          <w:sz w:val="24"/>
          <w:szCs w:val="24"/>
        </w:rPr>
        <w:t xml:space="preserve"> or by email to </w:t>
      </w:r>
      <w:hyperlink r:id="rId10">
        <w:r w:rsidRPr="116521A9">
          <w:rPr>
            <w:rStyle w:val="Hyperlink"/>
            <w:rFonts w:ascii="Times New Roman" w:hAnsi="Times New Roman" w:cs="Times New Roman"/>
            <w:sz w:val="24"/>
            <w:szCs w:val="24"/>
          </w:rPr>
          <w:t>appeals@pbgc.gov</w:t>
        </w:r>
      </w:hyperlink>
      <w:r>
        <w:rPr>
          <w:rFonts w:ascii="Times New Roman" w:hAnsi="Times New Roman" w:cs="Times New Roman"/>
          <w:sz w:val="24"/>
          <w:szCs w:val="24"/>
        </w:rPr>
        <w:t>.</w:t>
      </w:r>
    </w:p>
    <w:p w:rsidR="00EE56BB" w:rsidP="00EE56BB" w14:paraId="1664DC94" w14:textId="2065DF5C">
      <w:pPr>
        <w:rPr>
          <w:rFonts w:ascii="Times New Roman" w:hAnsi="Times New Roman" w:cs="Times New Roman"/>
          <w:sz w:val="24"/>
          <w:szCs w:val="24"/>
        </w:rPr>
      </w:pPr>
      <w:r w:rsidRPr="00912BB3">
        <w:rPr>
          <w:rFonts w:ascii="Times New Roman" w:hAnsi="Times New Roman" w:cs="Times New Roman"/>
          <w:sz w:val="24"/>
          <w:szCs w:val="24"/>
        </w:rPr>
        <w:t>The Appeals Board will acknowledge your correspondence</w:t>
      </w:r>
      <w:r w:rsidR="0044182B">
        <w:rPr>
          <w:rFonts w:ascii="Times New Roman" w:hAnsi="Times New Roman" w:cs="Times New Roman"/>
          <w:sz w:val="24"/>
          <w:szCs w:val="24"/>
        </w:rPr>
        <w:t xml:space="preserve"> </w:t>
      </w:r>
      <w:r w:rsidR="0044182B">
        <w:rPr>
          <w:rFonts w:ascii="Times New Roman" w:hAnsi="Times New Roman" w:cs="Times New Roman"/>
          <w:strike/>
          <w:sz w:val="24"/>
          <w:szCs w:val="24"/>
        </w:rPr>
        <w:t>within one week of receipt</w:t>
      </w:r>
      <w:r w:rsidR="005A0AA3">
        <w:rPr>
          <w:rFonts w:ascii="Times New Roman" w:hAnsi="Times New Roman" w:cs="Times New Roman"/>
          <w:strike/>
          <w:sz w:val="24"/>
          <w:szCs w:val="24"/>
        </w:rPr>
        <w:t>.</w:t>
      </w:r>
      <w:r w:rsidRPr="0044182B">
        <w:rPr>
          <w:rFonts w:ascii="Times New Roman" w:hAnsi="Times New Roman" w:cs="Times New Roman"/>
          <w:sz w:val="24"/>
          <w:szCs w:val="24"/>
          <w:highlight w:val="yellow"/>
        </w:rPr>
        <w:t>in writing</w:t>
      </w:r>
      <w:r w:rsidRPr="00912BB3">
        <w:rPr>
          <w:rFonts w:ascii="Times New Roman" w:hAnsi="Times New Roman" w:cs="Times New Roman"/>
          <w:sz w:val="24"/>
          <w:szCs w:val="24"/>
        </w:rPr>
        <w:t xml:space="preserve">. </w:t>
      </w:r>
      <w:r w:rsidRPr="002D76C8">
        <w:rPr>
          <w:rFonts w:ascii="Times New Roman" w:hAnsi="Times New Roman" w:cs="Times New Roman"/>
          <w:sz w:val="24"/>
          <w:szCs w:val="24"/>
        </w:rPr>
        <w:t>If you have questions about how to file an appeal or how to request</w:t>
      </w:r>
      <w:r w:rsidR="0026168B">
        <w:rPr>
          <w:rFonts w:ascii="Times New Roman" w:hAnsi="Times New Roman" w:cs="Times New Roman"/>
          <w:sz w:val="24"/>
          <w:szCs w:val="24"/>
        </w:rPr>
        <w:t xml:space="preserve"> </w:t>
      </w:r>
      <w:r w:rsidRPr="0026168B" w:rsidR="0026168B">
        <w:rPr>
          <w:rFonts w:ascii="Times New Roman" w:hAnsi="Times New Roman" w:cs="Times New Roman"/>
          <w:sz w:val="24"/>
          <w:szCs w:val="24"/>
          <w:highlight w:val="yellow"/>
        </w:rPr>
        <w:t>additional time to file an appeal</w:t>
      </w:r>
      <w:r w:rsidRPr="002D76C8">
        <w:rPr>
          <w:rFonts w:ascii="Times New Roman" w:hAnsi="Times New Roman" w:cs="Times New Roman"/>
          <w:sz w:val="24"/>
          <w:szCs w:val="24"/>
        </w:rPr>
        <w:t xml:space="preserve"> </w:t>
      </w:r>
      <w:r w:rsidRPr="0026168B">
        <w:rPr>
          <w:rFonts w:ascii="Times New Roman" w:hAnsi="Times New Roman" w:cs="Times New Roman"/>
          <w:strike/>
          <w:sz w:val="24"/>
          <w:szCs w:val="24"/>
        </w:rPr>
        <w:t>a filing extension</w:t>
      </w:r>
      <w:r w:rsidRPr="002D76C8">
        <w:rPr>
          <w:rFonts w:ascii="Times New Roman" w:hAnsi="Times New Roman" w:cs="Times New Roman"/>
          <w:sz w:val="24"/>
          <w:szCs w:val="24"/>
        </w:rPr>
        <w:t>, or if you would like information about your appeal, you may call the Appeals Board at 1-800-400-7242, extension 4090,</w:t>
      </w:r>
      <w:r w:rsidRPr="005A0AA3">
        <w:rPr>
          <w:rFonts w:ascii="Times New Roman" w:hAnsi="Times New Roman" w:cs="Times New Roman"/>
          <w:sz w:val="24"/>
          <w:szCs w:val="24"/>
        </w:rPr>
        <w:t xml:space="preserve"> </w:t>
      </w:r>
      <w:r w:rsidRPr="002D76C8">
        <w:rPr>
          <w:rFonts w:ascii="Times New Roman" w:hAnsi="Times New Roman" w:cs="Times New Roman"/>
          <w:sz w:val="24"/>
          <w:szCs w:val="24"/>
        </w:rPr>
        <w:t xml:space="preserve">write to the </w:t>
      </w:r>
      <w:r w:rsidRPr="00BE5898">
        <w:rPr>
          <w:rFonts w:ascii="Times New Roman" w:hAnsi="Times New Roman" w:cs="Times New Roman"/>
          <w:sz w:val="24"/>
          <w:szCs w:val="24"/>
          <w:highlight w:val="yellow"/>
        </w:rPr>
        <w:t>Appeals</w:t>
      </w:r>
      <w:r>
        <w:rPr>
          <w:rFonts w:ascii="Times New Roman" w:hAnsi="Times New Roman" w:cs="Times New Roman"/>
          <w:sz w:val="24"/>
          <w:szCs w:val="24"/>
        </w:rPr>
        <w:t xml:space="preserve"> </w:t>
      </w:r>
      <w:r w:rsidRPr="002D76C8">
        <w:rPr>
          <w:rFonts w:ascii="Times New Roman" w:hAnsi="Times New Roman" w:cs="Times New Roman"/>
          <w:sz w:val="24"/>
          <w:szCs w:val="24"/>
        </w:rPr>
        <w:t>Board at the above address</w:t>
      </w:r>
      <w:r w:rsidRPr="00EA296C" w:rsidR="00EA296C">
        <w:rPr>
          <w:rFonts w:ascii="Times New Roman" w:hAnsi="Times New Roman" w:cs="Times New Roman"/>
          <w:sz w:val="24"/>
          <w:szCs w:val="24"/>
          <w:highlight w:val="yellow"/>
        </w:rPr>
        <w:t>,</w:t>
      </w:r>
      <w:r w:rsidRPr="002D76C8">
        <w:rPr>
          <w:rFonts w:ascii="Times New Roman" w:hAnsi="Times New Roman" w:cs="Times New Roman"/>
          <w:sz w:val="24"/>
          <w:szCs w:val="24"/>
        </w:rPr>
        <w:t xml:space="preserve"> or </w:t>
      </w:r>
      <w:r w:rsidRPr="00EA296C">
        <w:rPr>
          <w:rFonts w:ascii="Times New Roman" w:hAnsi="Times New Roman" w:cs="Times New Roman"/>
          <w:strike/>
          <w:sz w:val="24"/>
          <w:szCs w:val="24"/>
        </w:rPr>
        <w:t>by</w:t>
      </w:r>
      <w:r w:rsidRPr="002D76C8">
        <w:rPr>
          <w:rFonts w:ascii="Times New Roman" w:hAnsi="Times New Roman" w:cs="Times New Roman"/>
          <w:sz w:val="24"/>
          <w:szCs w:val="24"/>
        </w:rPr>
        <w:t xml:space="preserve"> email</w:t>
      </w:r>
      <w:r w:rsidR="00EA296C">
        <w:rPr>
          <w:rFonts w:ascii="Times New Roman" w:hAnsi="Times New Roman" w:cs="Times New Roman"/>
          <w:sz w:val="24"/>
          <w:szCs w:val="24"/>
        </w:rPr>
        <w:t xml:space="preserve"> </w:t>
      </w:r>
      <w:r w:rsidRPr="00A35B86" w:rsidR="00EA296C">
        <w:rPr>
          <w:rFonts w:ascii="Times New Roman" w:hAnsi="Times New Roman" w:cs="Times New Roman"/>
          <w:sz w:val="24"/>
          <w:szCs w:val="24"/>
          <w:highlight w:val="yellow"/>
        </w:rPr>
        <w:t>the Appeals Board at</w:t>
      </w:r>
      <w:r w:rsidRPr="002D76C8">
        <w:rPr>
          <w:rFonts w:ascii="Times New Roman" w:hAnsi="Times New Roman" w:cs="Times New Roman"/>
          <w:sz w:val="24"/>
          <w:szCs w:val="24"/>
        </w:rPr>
        <w:t xml:space="preserve"> </w:t>
      </w:r>
      <w:r w:rsidRPr="00EA296C">
        <w:rPr>
          <w:rFonts w:ascii="Times New Roman" w:hAnsi="Times New Roman" w:cs="Times New Roman"/>
          <w:strike/>
          <w:sz w:val="24"/>
          <w:szCs w:val="24"/>
        </w:rPr>
        <w:t>to</w:t>
      </w:r>
      <w:r w:rsidRPr="00EA296C">
        <w:t xml:space="preserve"> </w:t>
      </w:r>
      <w:hyperlink r:id="rId10" w:history="1">
        <w:r w:rsidRPr="002635B7">
          <w:rPr>
            <w:rStyle w:val="Hyperlink"/>
            <w:rFonts w:ascii="Times New Roman" w:hAnsi="Times New Roman" w:cs="Times New Roman"/>
            <w:sz w:val="24"/>
            <w:szCs w:val="24"/>
          </w:rPr>
          <w:t>appeals@pbgc.gov</w:t>
        </w:r>
      </w:hyperlink>
      <w:r w:rsidRPr="002D76C8">
        <w:rPr>
          <w:rFonts w:ascii="Times New Roman" w:hAnsi="Times New Roman" w:cs="Times New Roman"/>
          <w:sz w:val="24"/>
          <w:szCs w:val="24"/>
        </w:rPr>
        <w:t>.</w:t>
      </w:r>
    </w:p>
    <w:p w:rsidR="00EE56BB" w:rsidP="00EE56BB" w14:paraId="366EDFE6" w14:textId="0E92AF73">
      <w:pPr>
        <w:rPr>
          <w:rFonts w:ascii="Times New Roman" w:hAnsi="Times New Roman" w:cs="Times New Roman"/>
          <w:b/>
          <w:sz w:val="24"/>
          <w:szCs w:val="24"/>
        </w:rPr>
      </w:pPr>
      <w:r>
        <w:rPr>
          <w:rFonts w:ascii="Times New Roman" w:hAnsi="Times New Roman" w:cs="Times New Roman"/>
          <w:b/>
          <w:sz w:val="24"/>
          <w:szCs w:val="24"/>
        </w:rPr>
        <w:t xml:space="preserve">How to </w:t>
      </w:r>
      <w:r w:rsidRPr="00674961">
        <w:rPr>
          <w:rFonts w:ascii="Times New Roman" w:hAnsi="Times New Roman" w:cs="Times New Roman"/>
          <w:b/>
          <w:strike/>
          <w:sz w:val="24"/>
          <w:szCs w:val="24"/>
        </w:rPr>
        <w:t>get</w:t>
      </w:r>
      <w:r>
        <w:rPr>
          <w:rFonts w:ascii="Times New Roman" w:hAnsi="Times New Roman" w:cs="Times New Roman"/>
          <w:b/>
          <w:sz w:val="24"/>
          <w:szCs w:val="24"/>
        </w:rPr>
        <w:t xml:space="preserve"> </w:t>
      </w:r>
      <w:r w:rsidRPr="00674961" w:rsidR="00674961">
        <w:rPr>
          <w:rFonts w:ascii="Times New Roman" w:hAnsi="Times New Roman" w:cs="Times New Roman"/>
          <w:b/>
          <w:sz w:val="24"/>
          <w:szCs w:val="24"/>
          <w:highlight w:val="yellow"/>
        </w:rPr>
        <w:t>obtain</w:t>
      </w:r>
      <w:r w:rsidR="00674961">
        <w:rPr>
          <w:rFonts w:ascii="Times New Roman" w:hAnsi="Times New Roman" w:cs="Times New Roman"/>
          <w:b/>
          <w:sz w:val="24"/>
          <w:szCs w:val="24"/>
        </w:rPr>
        <w:t xml:space="preserve"> </w:t>
      </w:r>
      <w:r>
        <w:rPr>
          <w:rFonts w:ascii="Times New Roman" w:hAnsi="Times New Roman" w:cs="Times New Roman"/>
          <w:b/>
          <w:sz w:val="24"/>
          <w:szCs w:val="24"/>
        </w:rPr>
        <w:t>copies of PBGC records</w:t>
      </w:r>
    </w:p>
    <w:p w:rsidR="00EE56BB" w:rsidRPr="00BE5898" w:rsidP="00EE56BB" w14:paraId="569054FE" w14:textId="3E4249AB">
      <w:pPr>
        <w:rPr>
          <w:rFonts w:ascii="Times New Roman" w:hAnsi="Times New Roman" w:cs="Times New Roman"/>
          <w:strike/>
          <w:sz w:val="24"/>
          <w:szCs w:val="24"/>
        </w:rPr>
      </w:pPr>
      <w:r>
        <w:rPr>
          <w:rFonts w:ascii="Times New Roman" w:hAnsi="Times New Roman" w:cs="Times New Roman"/>
          <w:sz w:val="24"/>
          <w:szCs w:val="24"/>
        </w:rPr>
        <w:t xml:space="preserve">For information on how to request PBGC records under the Freedom of Information Act (FOIA), see PBGC’s website at </w:t>
      </w:r>
      <w:hyperlink r:id="rId11" w:history="1">
        <w:r w:rsidRPr="00027688">
          <w:rPr>
            <w:rStyle w:val="Hyperlink"/>
            <w:rFonts w:ascii="Times New Roman" w:hAnsi="Times New Roman" w:cs="Times New Roman"/>
            <w:sz w:val="24"/>
            <w:szCs w:val="24"/>
          </w:rPr>
          <w:t>www.pbgc.gov/about/pg/footer/foia</w:t>
        </w:r>
      </w:hyperlink>
      <w:r>
        <w:rPr>
          <w:rFonts w:ascii="Times New Roman" w:hAnsi="Times New Roman" w:cs="Times New Roman"/>
          <w:sz w:val="24"/>
          <w:szCs w:val="24"/>
        </w:rPr>
        <w:t xml:space="preserve">. </w:t>
      </w:r>
      <w:r w:rsidRPr="00BE5898">
        <w:rPr>
          <w:rFonts w:ascii="Times New Roman" w:hAnsi="Times New Roman" w:cs="Times New Roman"/>
          <w:sz w:val="24"/>
          <w:szCs w:val="24"/>
          <w:highlight w:val="yellow"/>
        </w:rPr>
        <w:t xml:space="preserve">If you have additional questions about records requests, you may contact </w:t>
      </w:r>
      <w:r w:rsidRPr="00A35B86" w:rsidR="00A35B86">
        <w:rPr>
          <w:rFonts w:ascii="Times New Roman" w:hAnsi="Times New Roman" w:cs="Times New Roman"/>
          <w:sz w:val="24"/>
          <w:szCs w:val="24"/>
          <w:highlight w:val="yellow"/>
        </w:rPr>
        <w:t>PBGC’s</w:t>
      </w:r>
      <w:r w:rsidRPr="00BE5898">
        <w:rPr>
          <w:rFonts w:ascii="Times New Roman" w:hAnsi="Times New Roman" w:cs="Times New Roman"/>
          <w:sz w:val="24"/>
          <w:szCs w:val="24"/>
          <w:highlight w:val="yellow"/>
        </w:rPr>
        <w:t xml:space="preserve"> Disclosure Division at 202-229-4040</w:t>
      </w:r>
      <w:r w:rsidRPr="005D6DD6">
        <w:rPr>
          <w:rFonts w:ascii="Times New Roman" w:hAnsi="Times New Roman" w:cs="Times New Roman"/>
          <w:sz w:val="24"/>
          <w:szCs w:val="24"/>
        </w:rPr>
        <w:t>.</w:t>
      </w:r>
      <w:r w:rsidR="00BE5898">
        <w:rPr>
          <w:rFonts w:ascii="Times New Roman" w:hAnsi="Times New Roman" w:cs="Times New Roman"/>
          <w:sz w:val="24"/>
          <w:szCs w:val="24"/>
        </w:rPr>
        <w:t xml:space="preserve"> </w:t>
      </w:r>
      <w:r w:rsidRPr="00BE5898" w:rsidR="00BE5898">
        <w:rPr>
          <w:rFonts w:ascii="Times New Roman" w:hAnsi="Times New Roman" w:cs="Times New Roman"/>
          <w:strike/>
          <w:sz w:val="24"/>
          <w:szCs w:val="24"/>
        </w:rPr>
        <w:t>PBGC is a participating agency in FOIAonline, which allows you to submit your request electronically.</w:t>
      </w:r>
    </w:p>
    <w:p w:rsidR="00EE56BB" w:rsidP="00EE56BB" w14:paraId="7A197753" w14:textId="77777777">
      <w:pPr>
        <w:keepNext/>
        <w:keepLines/>
        <w:rPr>
          <w:rFonts w:ascii="Times New Roman" w:hAnsi="Times New Roman" w:cs="Times New Roman"/>
          <w:sz w:val="24"/>
          <w:szCs w:val="24"/>
        </w:rPr>
      </w:pPr>
      <w:r>
        <w:rPr>
          <w:rFonts w:ascii="Times New Roman" w:hAnsi="Times New Roman" w:cs="Times New Roman"/>
          <w:b/>
          <w:sz w:val="24"/>
          <w:szCs w:val="24"/>
        </w:rPr>
        <w:t>You do not need an attorney to represent you</w:t>
      </w:r>
    </w:p>
    <w:p w:rsidR="00EE56BB" w:rsidP="00EE56BB" w14:paraId="3E03B04D" w14:textId="656A98A5">
      <w:pPr>
        <w:keepNext/>
        <w:keepLines/>
        <w:rPr>
          <w:rFonts w:ascii="Times New Roman" w:hAnsi="Times New Roman" w:cs="Times New Roman"/>
          <w:sz w:val="24"/>
          <w:szCs w:val="24"/>
        </w:rPr>
      </w:pPr>
      <w:r w:rsidRPr="1DE20C64">
        <w:rPr>
          <w:rFonts w:ascii="Times New Roman" w:hAnsi="Times New Roman" w:cs="Times New Roman"/>
          <w:sz w:val="24"/>
          <w:szCs w:val="24"/>
        </w:rPr>
        <w:t>You may act on your own behalf during the appeals process, or you may have someone represent you. You do not need an attorney to file an appeal</w:t>
      </w:r>
      <w:r>
        <w:rPr>
          <w:rFonts w:ascii="Times New Roman" w:hAnsi="Times New Roman" w:cs="Times New Roman"/>
          <w:sz w:val="24"/>
          <w:szCs w:val="24"/>
        </w:rPr>
        <w:t xml:space="preserve"> or to request an extension of time to file an appeal</w:t>
      </w:r>
      <w:r w:rsidRPr="1DE20C64">
        <w:rPr>
          <w:rFonts w:ascii="Times New Roman" w:hAnsi="Times New Roman" w:cs="Times New Roman"/>
          <w:sz w:val="24"/>
          <w:szCs w:val="24"/>
        </w:rPr>
        <w:t xml:space="preserve">. If you select a representative and that person is </w:t>
      </w:r>
      <w:r w:rsidRPr="00493517">
        <w:rPr>
          <w:rFonts w:ascii="Times New Roman" w:hAnsi="Times New Roman" w:cs="Times New Roman"/>
          <w:sz w:val="24"/>
          <w:szCs w:val="24"/>
          <w:u w:val="single"/>
        </w:rPr>
        <w:t>not</w:t>
      </w:r>
      <w:r w:rsidRPr="1DE20C64">
        <w:rPr>
          <w:rFonts w:ascii="Times New Roman" w:hAnsi="Times New Roman" w:cs="Times New Roman"/>
          <w:sz w:val="24"/>
          <w:szCs w:val="24"/>
        </w:rPr>
        <w:t xml:space="preserve"> an attorney, </w:t>
      </w:r>
      <w:r w:rsidR="00626D30">
        <w:rPr>
          <w:rFonts w:ascii="Times New Roman" w:hAnsi="Times New Roman" w:cs="Times New Roman"/>
          <w:strike/>
          <w:sz w:val="24"/>
          <w:szCs w:val="24"/>
        </w:rPr>
        <w:t xml:space="preserve">you must </w:t>
      </w:r>
      <w:r w:rsidRPr="1DE20C64">
        <w:rPr>
          <w:rFonts w:ascii="Times New Roman" w:hAnsi="Times New Roman" w:cs="Times New Roman"/>
          <w:sz w:val="24"/>
          <w:szCs w:val="24"/>
        </w:rPr>
        <w:t xml:space="preserve">send the Appeals Board a notarized power of attorney (signed by you), </w:t>
      </w:r>
      <w:r w:rsidR="00626D30">
        <w:rPr>
          <w:rFonts w:ascii="Times New Roman" w:hAnsi="Times New Roman" w:cs="Times New Roman"/>
          <w:strike/>
          <w:sz w:val="24"/>
          <w:szCs w:val="24"/>
        </w:rPr>
        <w:t>that</w:t>
      </w:r>
      <w:r w:rsidRPr="00626D30">
        <w:rPr>
          <w:rFonts w:ascii="Times New Roman" w:hAnsi="Times New Roman" w:cs="Times New Roman"/>
          <w:sz w:val="24"/>
          <w:szCs w:val="24"/>
          <w:highlight w:val="yellow"/>
        </w:rPr>
        <w:t>which</w:t>
      </w:r>
      <w:r w:rsidRPr="1DE20C64">
        <w:rPr>
          <w:rFonts w:ascii="Times New Roman" w:hAnsi="Times New Roman" w:cs="Times New Roman"/>
          <w:sz w:val="24"/>
          <w:szCs w:val="24"/>
        </w:rPr>
        <w:t xml:space="preserve"> specifically states the scope of the representative’s authority to act for you. </w:t>
      </w:r>
      <w:r w:rsidRPr="00626D30">
        <w:rPr>
          <w:rFonts w:ascii="Times New Roman" w:hAnsi="Times New Roman" w:cs="Times New Roman"/>
          <w:sz w:val="24"/>
          <w:szCs w:val="24"/>
          <w:highlight w:val="yellow"/>
        </w:rPr>
        <w:t>If you prefer,</w:t>
      </w:r>
      <w:r>
        <w:rPr>
          <w:rFonts w:ascii="Times New Roman" w:hAnsi="Times New Roman" w:cs="Times New Roman"/>
          <w:sz w:val="24"/>
          <w:szCs w:val="24"/>
        </w:rPr>
        <w:t xml:space="preserve"> </w:t>
      </w:r>
      <w:r w:rsidRPr="00626D30">
        <w:rPr>
          <w:rFonts w:ascii="Times New Roman" w:hAnsi="Times New Roman" w:cs="Times New Roman"/>
          <w:strike/>
          <w:sz w:val="24"/>
          <w:szCs w:val="24"/>
          <w:highlight w:val="yellow"/>
        </w:rPr>
        <w:t>y</w:t>
      </w:r>
      <w:r w:rsidR="00626D30">
        <w:rPr>
          <w:rFonts w:ascii="Times New Roman" w:hAnsi="Times New Roman" w:cs="Times New Roman"/>
          <w:strike/>
          <w:sz w:val="24"/>
          <w:szCs w:val="24"/>
        </w:rPr>
        <w:t>Y</w:t>
      </w:r>
      <w:r w:rsidRPr="00626D30">
        <w:rPr>
          <w:rFonts w:ascii="Times New Roman" w:hAnsi="Times New Roman" w:cs="Times New Roman"/>
          <w:strike/>
          <w:sz w:val="24"/>
          <w:szCs w:val="24"/>
        </w:rPr>
        <w:t>ou</w:t>
      </w:r>
      <w:r w:rsidRPr="1DE20C64">
        <w:rPr>
          <w:rFonts w:ascii="Times New Roman" w:hAnsi="Times New Roman" w:cs="Times New Roman"/>
          <w:sz w:val="24"/>
          <w:szCs w:val="24"/>
        </w:rPr>
        <w:t xml:space="preserve"> may use PBGC’s optional form to name a representative (Form 715 – Power of Attorney</w:t>
      </w:r>
      <w:r w:rsidRPr="00B71BC7">
        <w:rPr>
          <w:rFonts w:ascii="Times New Roman" w:hAnsi="Times New Roman" w:cs="Times New Roman"/>
          <w:sz w:val="24"/>
          <w:szCs w:val="24"/>
          <w:highlight w:val="yellow"/>
        </w:rPr>
        <w:t>)</w:t>
      </w:r>
      <w:r w:rsidRPr="00B71BC7" w:rsidR="00DA1226">
        <w:rPr>
          <w:rFonts w:ascii="Times New Roman" w:hAnsi="Times New Roman" w:cs="Times New Roman"/>
          <w:sz w:val="24"/>
          <w:szCs w:val="24"/>
          <w:highlight w:val="yellow"/>
        </w:rPr>
        <w:t>. Form 715 can be obtained</w:t>
      </w:r>
      <w:r w:rsidRPr="00B71BC7">
        <w:rPr>
          <w:rFonts w:ascii="Times New Roman" w:hAnsi="Times New Roman" w:cs="Times New Roman"/>
          <w:strike/>
          <w:sz w:val="24"/>
          <w:szCs w:val="24"/>
        </w:rPr>
        <w:t>, available</w:t>
      </w:r>
      <w:r w:rsidRPr="1DE20C64">
        <w:rPr>
          <w:rFonts w:ascii="Times New Roman" w:hAnsi="Times New Roman" w:cs="Times New Roman"/>
          <w:sz w:val="24"/>
          <w:szCs w:val="24"/>
        </w:rPr>
        <w:t xml:space="preserve"> from PBGC’s Customer Contact Center at 1-800-400-7242</w:t>
      </w:r>
      <w:r w:rsidRPr="002E6BB2" w:rsidR="002E6BB2">
        <w:rPr>
          <w:rFonts w:ascii="Times New Roman" w:hAnsi="Times New Roman" w:cs="Times New Roman"/>
          <w:sz w:val="24"/>
          <w:szCs w:val="24"/>
          <w:highlight w:val="yellow"/>
        </w:rPr>
        <w:t>,</w:t>
      </w:r>
      <w:r w:rsidRPr="1DE20C64">
        <w:rPr>
          <w:rFonts w:ascii="Times New Roman" w:hAnsi="Times New Roman" w:cs="Times New Roman"/>
          <w:sz w:val="24"/>
          <w:szCs w:val="24"/>
        </w:rPr>
        <w:t xml:space="preserve"> </w:t>
      </w:r>
      <w:r w:rsidRPr="002E6BB2">
        <w:rPr>
          <w:rFonts w:ascii="Times New Roman" w:hAnsi="Times New Roman" w:cs="Times New Roman"/>
          <w:sz w:val="24"/>
          <w:szCs w:val="24"/>
          <w:highlight w:val="yellow"/>
        </w:rPr>
        <w:t xml:space="preserve">or </w:t>
      </w:r>
      <w:r w:rsidRPr="002E6BB2" w:rsidR="002E6BB2">
        <w:rPr>
          <w:rFonts w:ascii="Times New Roman" w:hAnsi="Times New Roman" w:cs="Times New Roman"/>
          <w:sz w:val="24"/>
          <w:szCs w:val="24"/>
          <w:highlight w:val="yellow"/>
        </w:rPr>
        <w:t>printed/downloaded directly from</w:t>
      </w:r>
      <w:r w:rsidR="002E6BB2">
        <w:rPr>
          <w:rFonts w:ascii="Times New Roman" w:hAnsi="Times New Roman" w:cs="Times New Roman"/>
          <w:sz w:val="24"/>
          <w:szCs w:val="24"/>
        </w:rPr>
        <w:t xml:space="preserve"> </w:t>
      </w:r>
      <w:r w:rsidRPr="002E6BB2">
        <w:rPr>
          <w:rFonts w:ascii="Times New Roman" w:hAnsi="Times New Roman" w:cs="Times New Roman"/>
          <w:strike/>
          <w:sz w:val="24"/>
          <w:szCs w:val="24"/>
        </w:rPr>
        <w:t>at</w:t>
      </w:r>
      <w:r w:rsidRPr="1DE20C64">
        <w:rPr>
          <w:rFonts w:ascii="Times New Roman" w:hAnsi="Times New Roman" w:cs="Times New Roman"/>
          <w:sz w:val="24"/>
          <w:szCs w:val="24"/>
        </w:rPr>
        <w:t xml:space="preserve"> </w:t>
      </w:r>
      <w:hyperlink r:id="rId12">
        <w:r w:rsidRPr="00213A2C">
          <w:rPr>
            <w:rStyle w:val="Hyperlink"/>
            <w:rFonts w:ascii="Times New Roman" w:hAnsi="Times New Roman" w:cs="Times New Roman"/>
            <w:sz w:val="24"/>
            <w:szCs w:val="24"/>
          </w:rPr>
          <w:t>www.pbgc.gov/wr/transactions/power-attorney.html</w:t>
        </w:r>
      </w:hyperlink>
      <w:r w:rsidRPr="1DE20C64">
        <w:rPr>
          <w:rFonts w:ascii="Times New Roman" w:hAnsi="Times New Roman" w:cs="Times New Roman"/>
          <w:sz w:val="24"/>
          <w:szCs w:val="24"/>
        </w:rPr>
        <w:t>.</w:t>
      </w:r>
    </w:p>
    <w:p w:rsidR="00EE56BB" w:rsidP="00EE56BB" w14:paraId="2E8F4B45" w14:textId="77777777">
      <w:pPr>
        <w:rPr>
          <w:rFonts w:ascii="Times New Roman" w:hAnsi="Times New Roman" w:cs="Times New Roman"/>
          <w:sz w:val="24"/>
          <w:szCs w:val="24"/>
        </w:rPr>
      </w:pPr>
      <w:r w:rsidRPr="001A2A03">
        <w:rPr>
          <w:rFonts w:ascii="Times New Roman" w:hAnsi="Times New Roman" w:cs="Times New Roman"/>
          <w:b/>
          <w:sz w:val="24"/>
          <w:szCs w:val="24"/>
        </w:rPr>
        <w:t>Information t</w:t>
      </w:r>
      <w:r>
        <w:rPr>
          <w:rFonts w:ascii="Times New Roman" w:hAnsi="Times New Roman" w:cs="Times New Roman"/>
          <w:b/>
          <w:sz w:val="24"/>
          <w:szCs w:val="24"/>
        </w:rPr>
        <w:t>o support your appeal; hearings</w:t>
      </w:r>
    </w:p>
    <w:p w:rsidR="00EE56BB" w:rsidRPr="001A2A03" w:rsidP="00EE56BB" w14:paraId="4A4772FA" w14:textId="77777777">
      <w:pPr>
        <w:rPr>
          <w:rFonts w:ascii="Times New Roman" w:hAnsi="Times New Roman" w:cs="Times New Roman"/>
          <w:sz w:val="24"/>
          <w:szCs w:val="24"/>
        </w:rPr>
      </w:pPr>
      <w:r w:rsidRPr="4AD786A1">
        <w:rPr>
          <w:rFonts w:ascii="Times New Roman" w:hAnsi="Times New Roman" w:cs="Times New Roman"/>
          <w:sz w:val="24"/>
          <w:szCs w:val="24"/>
        </w:rPr>
        <w:t xml:space="preserve">The Appeals Board decides appeals based on PBGC records and the information you submit.  Therefore, it is important that your written appeal include all the facts and documents you wish the </w:t>
      </w:r>
      <w:r>
        <w:rPr>
          <w:rFonts w:ascii="Times New Roman" w:hAnsi="Times New Roman" w:cs="Times New Roman"/>
          <w:sz w:val="24"/>
          <w:szCs w:val="24"/>
        </w:rPr>
        <w:t xml:space="preserve">Appeals </w:t>
      </w:r>
      <w:r w:rsidRPr="4AD786A1">
        <w:rPr>
          <w:rFonts w:ascii="Times New Roman" w:hAnsi="Times New Roman" w:cs="Times New Roman"/>
          <w:sz w:val="24"/>
          <w:szCs w:val="24"/>
        </w:rPr>
        <w:t xml:space="preserve">Board to consider. The </w:t>
      </w:r>
      <w:r w:rsidRPr="00626D30">
        <w:rPr>
          <w:rFonts w:ascii="Times New Roman" w:hAnsi="Times New Roman" w:cs="Times New Roman"/>
          <w:sz w:val="24"/>
          <w:szCs w:val="24"/>
          <w:highlight w:val="yellow"/>
        </w:rPr>
        <w:t>Appeals</w:t>
      </w:r>
      <w:r w:rsidRPr="4AD786A1">
        <w:rPr>
          <w:rFonts w:ascii="Times New Roman" w:hAnsi="Times New Roman" w:cs="Times New Roman"/>
          <w:sz w:val="24"/>
          <w:szCs w:val="24"/>
        </w:rPr>
        <w:t xml:space="preserve"> Board may ask you for additional information. If you request a hearing or an opportunity to present witnesses, the </w:t>
      </w:r>
      <w:r w:rsidRPr="00626D30">
        <w:rPr>
          <w:rFonts w:ascii="Times New Roman" w:hAnsi="Times New Roman" w:cs="Times New Roman"/>
          <w:sz w:val="24"/>
          <w:szCs w:val="24"/>
          <w:highlight w:val="yellow"/>
        </w:rPr>
        <w:t>Appeals</w:t>
      </w:r>
      <w:r>
        <w:rPr>
          <w:rFonts w:ascii="Times New Roman" w:hAnsi="Times New Roman" w:cs="Times New Roman"/>
          <w:sz w:val="24"/>
          <w:szCs w:val="24"/>
        </w:rPr>
        <w:t xml:space="preserve"> </w:t>
      </w:r>
      <w:r w:rsidRPr="4AD786A1">
        <w:rPr>
          <w:rFonts w:ascii="Times New Roman" w:hAnsi="Times New Roman" w:cs="Times New Roman"/>
          <w:sz w:val="24"/>
          <w:szCs w:val="24"/>
        </w:rPr>
        <w:t xml:space="preserve">Board will decide whether a hearing is needed to resolve your appeal. The </w:t>
      </w:r>
      <w:r w:rsidRPr="00626D30">
        <w:rPr>
          <w:rFonts w:ascii="Times New Roman" w:hAnsi="Times New Roman" w:cs="Times New Roman"/>
          <w:sz w:val="24"/>
          <w:szCs w:val="24"/>
          <w:highlight w:val="yellow"/>
        </w:rPr>
        <w:t>Appeals</w:t>
      </w:r>
      <w:r w:rsidRPr="4AD786A1">
        <w:rPr>
          <w:rFonts w:ascii="Times New Roman" w:hAnsi="Times New Roman" w:cs="Times New Roman"/>
          <w:sz w:val="24"/>
          <w:szCs w:val="24"/>
        </w:rPr>
        <w:t xml:space="preserve"> Board’s past experience indicates that appeals ordinarily can be decided based on written information.</w:t>
      </w:r>
    </w:p>
    <w:p w:rsidR="00EE56BB" w:rsidP="00EE56BB" w14:paraId="3212C3A7" w14:textId="77777777">
      <w:pPr>
        <w:rPr>
          <w:rFonts w:ascii="Times New Roman" w:hAnsi="Times New Roman" w:cs="Times New Roman"/>
          <w:b/>
          <w:sz w:val="24"/>
          <w:szCs w:val="24"/>
        </w:rPr>
      </w:pPr>
      <w:r>
        <w:rPr>
          <w:rFonts w:ascii="Times New Roman" w:hAnsi="Times New Roman" w:cs="Times New Roman"/>
          <w:b/>
          <w:sz w:val="24"/>
          <w:szCs w:val="24"/>
        </w:rPr>
        <w:t>You must appeal before you can go to court</w:t>
      </w:r>
    </w:p>
    <w:p w:rsidR="00EE56BB" w:rsidP="00EE56BB" w14:paraId="14E8A78D" w14:textId="77777777">
      <w:pPr>
        <w:rPr>
          <w:rFonts w:ascii="Times New Roman" w:hAnsi="Times New Roman" w:cs="Times New Roman"/>
          <w:sz w:val="24"/>
          <w:szCs w:val="24"/>
        </w:rPr>
      </w:pPr>
      <w:r>
        <w:rPr>
          <w:rFonts w:ascii="Times New Roman" w:hAnsi="Times New Roman" w:cs="Times New Roman"/>
          <w:sz w:val="24"/>
          <w:szCs w:val="24"/>
        </w:rPr>
        <w:t>Review by the Appeals Board is the final step in PBGC’s administrative review process. If you do not appeal PBGC’s benefit determination to the Appeals Board, you may not be able to obtain review by a court of law.</w:t>
      </w:r>
    </w:p>
    <w:p w:rsidR="00EE56BB" w:rsidP="00EE56BB" w14:paraId="3C708372" w14:textId="77777777">
      <w:pPr>
        <w:rPr>
          <w:rFonts w:ascii="Times New Roman" w:hAnsi="Times New Roman" w:cs="Times New Roman"/>
          <w:b/>
          <w:sz w:val="24"/>
          <w:szCs w:val="24"/>
        </w:rPr>
      </w:pPr>
      <w:r>
        <w:rPr>
          <w:rFonts w:ascii="Times New Roman" w:hAnsi="Times New Roman" w:cs="Times New Roman"/>
          <w:b/>
          <w:sz w:val="24"/>
          <w:szCs w:val="24"/>
        </w:rPr>
        <w:t>When PBGC’s benefit determination will become effective</w:t>
      </w:r>
    </w:p>
    <w:p w:rsidR="00EE56BB" w:rsidRPr="00D02C7B" w:rsidP="00EE56BB" w14:paraId="436F813C" w14:textId="77777777">
      <w:pPr>
        <w:rPr>
          <w:rFonts w:ascii="Times New Roman" w:hAnsi="Times New Roman" w:cs="Times New Roman"/>
          <w:sz w:val="24"/>
          <w:szCs w:val="24"/>
        </w:rPr>
      </w:pPr>
      <w:r w:rsidRPr="00D02C7B">
        <w:rPr>
          <w:rFonts w:ascii="Times New Roman" w:hAnsi="Times New Roman" w:cs="Times New Roman"/>
          <w:sz w:val="24"/>
          <w:szCs w:val="24"/>
        </w:rPr>
        <w:t>If you do not appeal PBGC’s benefit determination, it will become effective when the 45-calendar-day appeal period ends. If you do appeal, the determination will not become effective until the Appeals Board issues its decision on your appeal.</w:t>
      </w:r>
    </w:p>
    <w:p w:rsidR="00EE56BB" w:rsidP="00EE56BB" w14:paraId="27BDA5F4" w14:textId="7811F6E0">
      <w:pPr>
        <w:rPr>
          <w:rFonts w:ascii="Times New Roman" w:hAnsi="Times New Roman" w:cs="Times New Roman"/>
          <w:sz w:val="24"/>
          <w:szCs w:val="24"/>
        </w:rPr>
      </w:pPr>
      <w:r>
        <w:rPr>
          <w:rFonts w:ascii="Times New Roman" w:hAnsi="Times New Roman" w:cs="Times New Roman"/>
          <w:sz w:val="24"/>
          <w:szCs w:val="24"/>
        </w:rPr>
        <w:t>The Appeals Board</w:t>
      </w:r>
      <w:r w:rsidRPr="00626D30">
        <w:rPr>
          <w:rFonts w:ascii="Times New Roman" w:hAnsi="Times New Roman" w:cs="Times New Roman"/>
          <w:sz w:val="24"/>
          <w:szCs w:val="24"/>
          <w:highlight w:val="yellow"/>
        </w:rPr>
        <w:t>’s</w:t>
      </w:r>
      <w:r>
        <w:rPr>
          <w:rFonts w:ascii="Times New Roman" w:hAnsi="Times New Roman" w:cs="Times New Roman"/>
          <w:sz w:val="24"/>
          <w:szCs w:val="24"/>
        </w:rPr>
        <w:t xml:space="preserve"> </w:t>
      </w:r>
      <w:r w:rsidRPr="00626D30">
        <w:rPr>
          <w:rFonts w:ascii="Times New Roman" w:hAnsi="Times New Roman" w:cs="Times New Roman"/>
          <w:sz w:val="24"/>
          <w:szCs w:val="24"/>
          <w:highlight w:val="yellow"/>
        </w:rPr>
        <w:t>decision</w:t>
      </w:r>
      <w:r>
        <w:rPr>
          <w:rFonts w:ascii="Times New Roman" w:hAnsi="Times New Roman" w:cs="Times New Roman"/>
          <w:sz w:val="24"/>
          <w:szCs w:val="24"/>
        </w:rPr>
        <w:t xml:space="preserve"> may uphold </w:t>
      </w:r>
      <w:r w:rsidRPr="00626D30" w:rsidR="00626D30">
        <w:rPr>
          <w:rFonts w:ascii="Times New Roman" w:hAnsi="Times New Roman" w:cs="Times New Roman"/>
          <w:strike/>
          <w:sz w:val="24"/>
          <w:szCs w:val="24"/>
        </w:rPr>
        <w:t>PBGC’s benefit determination</w:t>
      </w:r>
      <w:r w:rsidR="00626D30">
        <w:rPr>
          <w:rFonts w:ascii="Times New Roman" w:hAnsi="Times New Roman" w:cs="Times New Roman"/>
          <w:sz w:val="24"/>
          <w:szCs w:val="24"/>
        </w:rPr>
        <w:t xml:space="preserve"> </w:t>
      </w:r>
      <w:r>
        <w:rPr>
          <w:rFonts w:ascii="Times New Roman" w:hAnsi="Times New Roman" w:cs="Times New Roman"/>
          <w:sz w:val="24"/>
          <w:szCs w:val="24"/>
        </w:rPr>
        <w:t>or change the benefit determination</w:t>
      </w:r>
      <w:r w:rsidRPr="00626D30">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626D30">
        <w:rPr>
          <w:rFonts w:ascii="Times New Roman" w:hAnsi="Times New Roman" w:cs="Times New Roman"/>
          <w:strike/>
          <w:sz w:val="24"/>
          <w:szCs w:val="24"/>
        </w:rPr>
        <w:t>to</w:t>
      </w:r>
      <w:r w:rsidRPr="00626D30">
        <w:rPr>
          <w:rFonts w:ascii="Times New Roman" w:hAnsi="Times New Roman" w:cs="Times New Roman"/>
          <w:sz w:val="24"/>
          <w:szCs w:val="24"/>
          <w:highlight w:val="yellow"/>
        </w:rPr>
        <w:t>Changes</w:t>
      </w:r>
      <w:r w:rsidRPr="00626D30">
        <w:rPr>
          <w:rFonts w:ascii="Times New Roman" w:hAnsi="Times New Roman" w:cs="Times New Roman"/>
          <w:sz w:val="24"/>
          <w:szCs w:val="24"/>
          <w:highlight w:val="yellow"/>
        </w:rPr>
        <w:t xml:space="preserve"> to a benefit determination</w:t>
      </w:r>
      <w:r>
        <w:rPr>
          <w:rFonts w:ascii="Times New Roman" w:hAnsi="Times New Roman" w:cs="Times New Roman"/>
          <w:sz w:val="24"/>
          <w:szCs w:val="24"/>
        </w:rPr>
        <w:t xml:space="preserve"> may include increasing or decreasing </w:t>
      </w:r>
      <w:r w:rsidRPr="00626D30">
        <w:rPr>
          <w:rFonts w:ascii="Times New Roman" w:hAnsi="Times New Roman" w:cs="Times New Roman"/>
          <w:sz w:val="24"/>
          <w:szCs w:val="24"/>
          <w:highlight w:val="yellow"/>
        </w:rPr>
        <w:t>the amount</w:t>
      </w:r>
      <w:r>
        <w:rPr>
          <w:rFonts w:ascii="Times New Roman" w:hAnsi="Times New Roman" w:cs="Times New Roman"/>
          <w:sz w:val="24"/>
          <w:szCs w:val="24"/>
        </w:rPr>
        <w:t xml:space="preserve"> of your benefit </w:t>
      </w:r>
      <w:r w:rsidRPr="00626D30">
        <w:rPr>
          <w:rFonts w:ascii="Times New Roman" w:hAnsi="Times New Roman" w:cs="Times New Roman"/>
          <w:sz w:val="24"/>
          <w:szCs w:val="24"/>
          <w:highlight w:val="yellow"/>
        </w:rPr>
        <w:t>entitlement</w:t>
      </w:r>
      <w:r>
        <w:rPr>
          <w:rFonts w:ascii="Times New Roman" w:hAnsi="Times New Roman" w:cs="Times New Roman"/>
          <w:sz w:val="24"/>
          <w:szCs w:val="24"/>
        </w:rPr>
        <w:t>.</w:t>
      </w:r>
    </w:p>
    <w:p w:rsidR="00EE56BB" w:rsidP="00EE56BB" w14:paraId="31943C3C" w14:textId="77777777">
      <w:pPr>
        <w:rPr>
          <w:rFonts w:ascii="Times New Roman" w:hAnsi="Times New Roman" w:cs="Times New Roman"/>
          <w:sz w:val="24"/>
          <w:szCs w:val="24"/>
        </w:rPr>
      </w:pPr>
      <w:r>
        <w:rPr>
          <w:rFonts w:ascii="Times New Roman" w:hAnsi="Times New Roman" w:cs="Times New Roman"/>
          <w:b/>
          <w:sz w:val="24"/>
          <w:szCs w:val="24"/>
        </w:rPr>
        <w:t>Reference</w:t>
      </w:r>
    </w:p>
    <w:p w:rsidR="00EE56BB" w:rsidRPr="00925F38" w:rsidP="00EE56BB" w14:paraId="1ED7A549" w14:textId="77777777">
      <w:pPr>
        <w:rPr>
          <w:rFonts w:ascii="Times New Roman" w:hAnsi="Times New Roman" w:cs="Times New Roman"/>
          <w:b/>
          <w:sz w:val="24"/>
          <w:szCs w:val="24"/>
        </w:rPr>
      </w:pPr>
      <w:r>
        <w:rPr>
          <w:rFonts w:ascii="Times New Roman" w:hAnsi="Times New Roman" w:cs="Times New Roman"/>
          <w:sz w:val="24"/>
          <w:szCs w:val="24"/>
        </w:rPr>
        <w:t xml:space="preserve">For more information about the Appeals Board’s purpose and procedures, including a link to PBGC’s “Rules for Administrative Review of Agency Decisions” in Title 29, Code of Federal Regulations, Part 4003, see </w:t>
      </w:r>
      <w:hyperlink r:id="rId13" w:history="1">
        <w:r w:rsidRPr="00E25B8D">
          <w:rPr>
            <w:rStyle w:val="Hyperlink"/>
            <w:rFonts w:ascii="Times New Roman" w:hAnsi="Times New Roman" w:cs="Times New Roman"/>
            <w:sz w:val="24"/>
            <w:szCs w:val="24"/>
          </w:rPr>
          <w:t>www.pbgc.gov/prac/appeals-board.html</w:t>
        </w:r>
      </w:hyperlink>
      <w:r>
        <w:rPr>
          <w:rFonts w:ascii="Times New Roman" w:hAnsi="Times New Roman" w:cs="Times New Roman"/>
          <w:sz w:val="24"/>
          <w:szCs w:val="24"/>
        </w:rPr>
        <w:t>.</w:t>
      </w:r>
    </w:p>
    <w:p w:rsidR="00EE56BB" w:rsidRPr="00675095" w:rsidP="00EE56BB" w14:paraId="51ECB30A" w14:textId="77777777">
      <w:pPr>
        <w:rPr>
          <w:rFonts w:ascii="Times New Roman" w:hAnsi="Times New Roman" w:cs="Times New Roman"/>
          <w:b/>
          <w:sz w:val="24"/>
          <w:szCs w:val="24"/>
        </w:rPr>
      </w:pPr>
      <w:r w:rsidRPr="00675095">
        <w:rPr>
          <w:rFonts w:ascii="Times New Roman" w:hAnsi="Times New Roman" w:cs="Times New Roman"/>
          <w:b/>
          <w:sz w:val="24"/>
          <w:szCs w:val="24"/>
        </w:rPr>
        <w:t>Checklist</w:t>
      </w:r>
    </w:p>
    <w:p w:rsidR="00EE56BB" w:rsidRPr="00AE5895" w:rsidP="00EE56BB" w14:paraId="009D7874" w14:textId="0C7450F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you included all information that applies to your appeal or request for an extension of time</w:t>
      </w:r>
      <w:r w:rsidR="008A3AB8">
        <w:rPr>
          <w:rFonts w:ascii="Times New Roman" w:hAnsi="Times New Roman" w:cs="Times New Roman"/>
          <w:sz w:val="24"/>
          <w:szCs w:val="24"/>
        </w:rPr>
        <w:t xml:space="preserve"> </w:t>
      </w:r>
      <w:r w:rsidRPr="008A3AB8" w:rsidR="008A3AB8">
        <w:rPr>
          <w:rFonts w:ascii="Times New Roman" w:hAnsi="Times New Roman" w:cs="Times New Roman"/>
          <w:sz w:val="24"/>
          <w:szCs w:val="24"/>
          <w:highlight w:val="yellow"/>
        </w:rPr>
        <w:t>to file an appeal</w:t>
      </w:r>
      <w:r>
        <w:rPr>
          <w:rFonts w:ascii="Times New Roman" w:hAnsi="Times New Roman" w:cs="Times New Roman"/>
          <w:sz w:val="24"/>
          <w:szCs w:val="24"/>
        </w:rPr>
        <w:t>, including your name, address, PBGC Customer ID Number</w:t>
      </w:r>
      <w:r w:rsidRPr="00D06A0F" w:rsidR="00D06A0F">
        <w:rPr>
          <w:rFonts w:ascii="Times New Roman" w:hAnsi="Times New Roman" w:cs="Times New Roman"/>
          <w:strike/>
          <w:sz w:val="24"/>
          <w:szCs w:val="24"/>
        </w:rPr>
        <w:t xml:space="preserve"> or Social Security Number</w:t>
      </w:r>
      <w:r>
        <w:rPr>
          <w:rFonts w:ascii="Times New Roman" w:hAnsi="Times New Roman" w:cs="Times New Roman"/>
          <w:sz w:val="24"/>
          <w:szCs w:val="24"/>
        </w:rPr>
        <w:t>, daytime telephone number, plan name, and PBGC case number?</w:t>
      </w:r>
    </w:p>
    <w:p w:rsidR="00EE56BB" w:rsidRPr="00AE5895" w:rsidP="00EE56BB" w14:paraId="3422AA3F" w14:textId="77777777">
      <w:pPr>
        <w:pStyle w:val="ListParagraph"/>
        <w:rPr>
          <w:rFonts w:ascii="Times New Roman" w:hAnsi="Times New Roman" w:cs="Times New Roman"/>
          <w:sz w:val="24"/>
          <w:szCs w:val="24"/>
        </w:rPr>
      </w:pPr>
    </w:p>
    <w:p w:rsidR="00EE56BB" w:rsidRPr="00520DB0" w:rsidP="00EE56BB" w14:paraId="30E9FDE4" w14:textId="5FDBB495">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Does your correspondence clearly state that it is an </w:t>
      </w:r>
      <w:r w:rsidRPr="00D43FC3">
        <w:rPr>
          <w:rFonts w:ascii="Times New Roman" w:hAnsi="Times New Roman" w:cs="Times New Roman"/>
          <w:sz w:val="24"/>
          <w:szCs w:val="24"/>
        </w:rPr>
        <w:t xml:space="preserve">appeal </w:t>
      </w:r>
      <w:r>
        <w:rPr>
          <w:rFonts w:ascii="Times New Roman" w:hAnsi="Times New Roman" w:cs="Times New Roman"/>
          <w:sz w:val="24"/>
          <w:szCs w:val="24"/>
        </w:rPr>
        <w:t xml:space="preserve">or </w:t>
      </w:r>
      <w:r w:rsidRPr="00D43FC3">
        <w:rPr>
          <w:rFonts w:ascii="Times New Roman" w:hAnsi="Times New Roman" w:cs="Times New Roman"/>
          <w:sz w:val="24"/>
          <w:szCs w:val="24"/>
        </w:rPr>
        <w:t xml:space="preserve">request for an extension of time </w:t>
      </w:r>
      <w:r>
        <w:rPr>
          <w:rFonts w:ascii="Times New Roman" w:hAnsi="Times New Roman" w:cs="Times New Roman"/>
          <w:sz w:val="24"/>
          <w:szCs w:val="24"/>
        </w:rPr>
        <w:t xml:space="preserve">to </w:t>
      </w:r>
      <w:r w:rsidRPr="008A3AB8" w:rsidR="008A3AB8">
        <w:rPr>
          <w:rFonts w:ascii="Times New Roman" w:hAnsi="Times New Roman" w:cs="Times New Roman"/>
          <w:sz w:val="24"/>
          <w:szCs w:val="24"/>
          <w:highlight w:val="yellow"/>
        </w:rPr>
        <w:t>file an</w:t>
      </w:r>
      <w:r w:rsidR="008A3AB8">
        <w:rPr>
          <w:rFonts w:ascii="Times New Roman" w:hAnsi="Times New Roman" w:cs="Times New Roman"/>
          <w:sz w:val="24"/>
          <w:szCs w:val="24"/>
        </w:rPr>
        <w:t xml:space="preserve"> </w:t>
      </w:r>
      <w:r>
        <w:rPr>
          <w:rFonts w:ascii="Times New Roman" w:hAnsi="Times New Roman" w:cs="Times New Roman"/>
          <w:sz w:val="24"/>
          <w:szCs w:val="24"/>
        </w:rPr>
        <w:t>appeal?</w:t>
      </w:r>
    </w:p>
    <w:p w:rsidR="00EE56BB" w:rsidRPr="00520DB0" w:rsidP="00EE56BB" w14:paraId="1BBDF25A" w14:textId="77777777">
      <w:pPr>
        <w:pStyle w:val="ListParagraph"/>
        <w:rPr>
          <w:rFonts w:ascii="Times New Roman" w:hAnsi="Times New Roman" w:cs="Times New Roman"/>
          <w:sz w:val="24"/>
          <w:szCs w:val="24"/>
        </w:rPr>
      </w:pPr>
    </w:p>
    <w:p w:rsidR="00EE56BB" w:rsidRPr="00D43FC3" w:rsidP="00EE56BB" w14:paraId="610732B5" w14:textId="3A87DBE1">
      <w:pPr>
        <w:pStyle w:val="ListParagraph"/>
        <w:numPr>
          <w:ilvl w:val="0"/>
          <w:numId w:val="3"/>
        </w:numPr>
        <w:rPr>
          <w:rFonts w:ascii="Times New Roman" w:hAnsi="Times New Roman" w:cs="Times New Roman"/>
          <w:b/>
          <w:i/>
          <w:sz w:val="24"/>
          <w:szCs w:val="24"/>
        </w:rPr>
      </w:pPr>
      <w:r w:rsidRPr="00D43FC3">
        <w:rPr>
          <w:rFonts w:ascii="Times New Roman" w:hAnsi="Times New Roman" w:cs="Times New Roman"/>
          <w:sz w:val="24"/>
          <w:szCs w:val="24"/>
        </w:rPr>
        <w:t xml:space="preserve">Does your correspondence specifically explain why PBGC’s benefit determination is </w:t>
      </w:r>
      <w:r w:rsidRPr="00D06A0F">
        <w:rPr>
          <w:rFonts w:ascii="Times New Roman" w:hAnsi="Times New Roman" w:cs="Times New Roman"/>
          <w:sz w:val="24"/>
          <w:szCs w:val="24"/>
          <w:highlight w:val="yellow"/>
        </w:rPr>
        <w:t>incorrect</w:t>
      </w:r>
      <w:r w:rsidR="00D06A0F">
        <w:rPr>
          <w:rFonts w:ascii="Times New Roman" w:hAnsi="Times New Roman" w:cs="Times New Roman"/>
          <w:strike/>
          <w:sz w:val="24"/>
          <w:szCs w:val="24"/>
        </w:rPr>
        <w:t>wrong</w:t>
      </w:r>
      <w:r w:rsidRPr="00D43FC3">
        <w:rPr>
          <w:rFonts w:ascii="Times New Roman" w:hAnsi="Times New Roman" w:cs="Times New Roman"/>
          <w:sz w:val="24"/>
          <w:szCs w:val="24"/>
        </w:rPr>
        <w:t xml:space="preserve"> or why you are requesting an extension of time</w:t>
      </w:r>
      <w:r w:rsidR="005C5E0D">
        <w:rPr>
          <w:rFonts w:ascii="Times New Roman" w:hAnsi="Times New Roman" w:cs="Times New Roman"/>
          <w:sz w:val="24"/>
          <w:szCs w:val="24"/>
        </w:rPr>
        <w:t xml:space="preserve"> </w:t>
      </w:r>
      <w:r w:rsidRPr="005C5E0D" w:rsidR="005C5E0D">
        <w:rPr>
          <w:rFonts w:ascii="Times New Roman" w:hAnsi="Times New Roman" w:cs="Times New Roman"/>
          <w:sz w:val="24"/>
          <w:szCs w:val="24"/>
          <w:highlight w:val="yellow"/>
        </w:rPr>
        <w:t>to file an appeal</w:t>
      </w:r>
      <w:r w:rsidRPr="00D43FC3">
        <w:rPr>
          <w:rFonts w:ascii="Times New Roman" w:hAnsi="Times New Roman" w:cs="Times New Roman"/>
          <w:sz w:val="24"/>
          <w:szCs w:val="24"/>
        </w:rPr>
        <w:t>?</w:t>
      </w:r>
    </w:p>
    <w:p w:rsidR="00EE56BB" w:rsidRPr="00D43FC3" w:rsidP="00EE56BB" w14:paraId="6C31414D" w14:textId="77777777">
      <w:pPr>
        <w:pStyle w:val="ListParagraph"/>
        <w:rPr>
          <w:rFonts w:ascii="Times New Roman" w:hAnsi="Times New Roman" w:cs="Times New Roman"/>
          <w:sz w:val="24"/>
          <w:szCs w:val="24"/>
        </w:rPr>
      </w:pPr>
    </w:p>
    <w:p w:rsidR="00EE56BB" w:rsidRPr="00D43FC3" w:rsidP="00EE56BB" w14:paraId="38A30C94" w14:textId="45E03FDE">
      <w:pPr>
        <w:pStyle w:val="ListParagraph"/>
        <w:numPr>
          <w:ilvl w:val="0"/>
          <w:numId w:val="3"/>
        </w:numPr>
        <w:rPr>
          <w:rFonts w:ascii="Times New Roman" w:hAnsi="Times New Roman" w:cs="Times New Roman"/>
          <w:b/>
          <w:i/>
          <w:sz w:val="24"/>
          <w:szCs w:val="24"/>
        </w:rPr>
      </w:pPr>
      <w:r w:rsidRPr="00D43FC3">
        <w:rPr>
          <w:rFonts w:ascii="Times New Roman" w:hAnsi="Times New Roman" w:cs="Times New Roman"/>
          <w:sz w:val="24"/>
          <w:szCs w:val="24"/>
        </w:rPr>
        <w:t>Have you included all information and copies of documents that support your appeal or request for an extension of time</w:t>
      </w:r>
      <w:r w:rsidR="005C5E0D">
        <w:rPr>
          <w:rFonts w:ascii="Times New Roman" w:hAnsi="Times New Roman" w:cs="Times New Roman"/>
          <w:sz w:val="24"/>
          <w:szCs w:val="24"/>
        </w:rPr>
        <w:t xml:space="preserve"> </w:t>
      </w:r>
      <w:r w:rsidRPr="005C5E0D" w:rsidR="005C5E0D">
        <w:rPr>
          <w:rFonts w:ascii="Times New Roman" w:hAnsi="Times New Roman" w:cs="Times New Roman"/>
          <w:sz w:val="24"/>
          <w:szCs w:val="24"/>
          <w:highlight w:val="yellow"/>
        </w:rPr>
        <w:t>to file an appeal</w:t>
      </w:r>
      <w:r w:rsidRPr="00D43FC3">
        <w:rPr>
          <w:rFonts w:ascii="Times New Roman" w:hAnsi="Times New Roman" w:cs="Times New Roman"/>
          <w:sz w:val="24"/>
          <w:szCs w:val="24"/>
        </w:rPr>
        <w:t>?</w:t>
      </w:r>
    </w:p>
    <w:p w:rsidR="00EE56BB" w:rsidRPr="00AE5895" w:rsidP="00EE56BB" w14:paraId="622648EE" w14:textId="77777777">
      <w:pPr>
        <w:pStyle w:val="ListParagraph"/>
        <w:rPr>
          <w:rFonts w:ascii="Times New Roman" w:hAnsi="Times New Roman" w:cs="Times New Roman"/>
          <w:sz w:val="24"/>
          <w:szCs w:val="24"/>
        </w:rPr>
      </w:pPr>
    </w:p>
    <w:p w:rsidR="00EE56BB" w:rsidRPr="00A230E0" w:rsidP="00EE56BB" w14:paraId="71C8B105" w14:textId="310483CB">
      <w:pPr>
        <w:pStyle w:val="ListParagraph"/>
        <w:numPr>
          <w:ilvl w:val="0"/>
          <w:numId w:val="3"/>
        </w:numPr>
        <w:rPr>
          <w:rFonts w:ascii="Times New Roman" w:hAnsi="Times New Roman" w:cs="Times New Roman"/>
          <w:b/>
          <w:i/>
          <w:sz w:val="24"/>
          <w:szCs w:val="24"/>
        </w:rPr>
      </w:pPr>
      <w:r>
        <w:rPr>
          <w:rFonts w:ascii="Times New Roman" w:hAnsi="Times New Roman" w:cs="Times New Roman"/>
          <w:sz w:val="24"/>
          <w:szCs w:val="24"/>
        </w:rPr>
        <w:t xml:space="preserve">Have you included a notarized power of attorney or </w:t>
      </w:r>
      <w:r w:rsidRPr="00EE6646" w:rsidR="00EE6646">
        <w:rPr>
          <w:rFonts w:ascii="Times New Roman" w:hAnsi="Times New Roman" w:cs="Times New Roman"/>
          <w:sz w:val="24"/>
          <w:szCs w:val="24"/>
          <w:highlight w:val="yellow"/>
        </w:rPr>
        <w:t>optional</w:t>
      </w:r>
      <w:r w:rsidR="00EE6646">
        <w:rPr>
          <w:rFonts w:ascii="Times New Roman" w:hAnsi="Times New Roman" w:cs="Times New Roman"/>
          <w:sz w:val="24"/>
          <w:szCs w:val="24"/>
        </w:rPr>
        <w:t xml:space="preserve"> </w:t>
      </w:r>
      <w:r>
        <w:rPr>
          <w:rFonts w:ascii="Times New Roman" w:hAnsi="Times New Roman" w:cs="Times New Roman"/>
          <w:sz w:val="24"/>
          <w:szCs w:val="24"/>
        </w:rPr>
        <w:t xml:space="preserve">PBGC </w:t>
      </w:r>
      <w:r w:rsidRPr="00EE6646">
        <w:rPr>
          <w:rFonts w:ascii="Times New Roman" w:hAnsi="Times New Roman" w:cs="Times New Roman"/>
          <w:strike/>
          <w:sz w:val="24"/>
          <w:szCs w:val="24"/>
        </w:rPr>
        <w:t xml:space="preserve">(optional) </w:t>
      </w:r>
      <w:r>
        <w:rPr>
          <w:rFonts w:ascii="Times New Roman" w:hAnsi="Times New Roman" w:cs="Times New Roman"/>
          <w:sz w:val="24"/>
          <w:szCs w:val="24"/>
        </w:rPr>
        <w:t>Form 715</w:t>
      </w:r>
      <w:r w:rsidRPr="00D06A0F" w:rsidR="00D06A0F">
        <w:rPr>
          <w:rFonts w:ascii="Times New Roman" w:hAnsi="Times New Roman" w:cs="Times New Roman"/>
          <w:strike/>
          <w:sz w:val="24"/>
          <w:szCs w:val="24"/>
        </w:rPr>
        <w:t xml:space="preserve">, </w:t>
      </w:r>
      <w:r>
        <w:rPr>
          <w:rFonts w:ascii="Times New Roman" w:hAnsi="Times New Roman" w:cs="Times New Roman"/>
          <w:sz w:val="24"/>
          <w:szCs w:val="24"/>
        </w:rPr>
        <w:t>if you are being represented by someone other than an attorney?</w:t>
      </w:r>
    </w:p>
    <w:p w:rsidR="00EE56BB" w:rsidRPr="00AE5895" w:rsidP="00EE56BB" w14:paraId="3B3BEF7F" w14:textId="77777777">
      <w:pPr>
        <w:pStyle w:val="ListParagraph"/>
        <w:rPr>
          <w:rFonts w:ascii="Times New Roman" w:hAnsi="Times New Roman" w:cs="Times New Roman"/>
          <w:sz w:val="24"/>
          <w:szCs w:val="24"/>
        </w:rPr>
      </w:pPr>
    </w:p>
    <w:p w:rsidR="00EE56BB" w:rsidRPr="00A230E0" w:rsidP="00EE56BB" w14:paraId="055FBD85" w14:textId="0DE1278A">
      <w:pPr>
        <w:pStyle w:val="ListParagraph"/>
        <w:numPr>
          <w:ilvl w:val="0"/>
          <w:numId w:val="3"/>
        </w:numPr>
        <w:rPr>
          <w:rFonts w:ascii="Times New Roman" w:hAnsi="Times New Roman" w:cs="Times New Roman"/>
          <w:b/>
          <w:i/>
          <w:sz w:val="24"/>
          <w:szCs w:val="24"/>
        </w:rPr>
      </w:pPr>
      <w:r>
        <w:rPr>
          <w:rFonts w:ascii="Times New Roman" w:hAnsi="Times New Roman" w:cs="Times New Roman"/>
          <w:sz w:val="24"/>
          <w:szCs w:val="24"/>
        </w:rPr>
        <w:t xml:space="preserve">Is your appeal or request for more time </w:t>
      </w:r>
      <w:r w:rsidRPr="009054C6" w:rsidR="009054C6">
        <w:rPr>
          <w:rFonts w:ascii="Times New Roman" w:hAnsi="Times New Roman" w:cs="Times New Roman"/>
          <w:sz w:val="24"/>
          <w:szCs w:val="24"/>
          <w:highlight w:val="yellow"/>
        </w:rPr>
        <w:t>to file an appeal</w:t>
      </w:r>
      <w:r>
        <w:rPr>
          <w:rFonts w:ascii="Times New Roman" w:hAnsi="Times New Roman" w:cs="Times New Roman"/>
          <w:sz w:val="24"/>
          <w:szCs w:val="24"/>
        </w:rPr>
        <w:t xml:space="preserve"> postmarked, faxed, emailed, or delivered to the Appeals Board no later than 45 calendar days after the date of </w:t>
      </w:r>
      <w:r w:rsidR="00D06A0F">
        <w:rPr>
          <w:rFonts w:ascii="Times New Roman" w:hAnsi="Times New Roman" w:cs="Times New Roman"/>
          <w:strike/>
          <w:sz w:val="24"/>
          <w:szCs w:val="24"/>
        </w:rPr>
        <w:t>PBGC’s</w:t>
      </w:r>
      <w:r w:rsidRPr="00D06A0F">
        <w:rPr>
          <w:rFonts w:ascii="Times New Roman" w:hAnsi="Times New Roman" w:cs="Times New Roman"/>
          <w:sz w:val="24"/>
          <w:szCs w:val="24"/>
          <w:highlight w:val="yellow"/>
        </w:rPr>
        <w:t>the</w:t>
      </w:r>
      <w:r>
        <w:rPr>
          <w:rFonts w:ascii="Times New Roman" w:hAnsi="Times New Roman" w:cs="Times New Roman"/>
          <w:sz w:val="24"/>
          <w:szCs w:val="24"/>
        </w:rPr>
        <w:t xml:space="preserve"> benefit determination </w:t>
      </w:r>
      <w:r w:rsidRPr="116521A9">
        <w:rPr>
          <w:rFonts w:ascii="Times New Roman" w:hAnsi="Times New Roman" w:cs="Times New Roman"/>
          <w:sz w:val="24"/>
          <w:szCs w:val="24"/>
        </w:rPr>
        <w:t>letter</w:t>
      </w:r>
      <w:r>
        <w:rPr>
          <w:rFonts w:ascii="Times New Roman" w:hAnsi="Times New Roman" w:cs="Times New Roman"/>
          <w:sz w:val="24"/>
          <w:szCs w:val="24"/>
        </w:rPr>
        <w:t>?</w:t>
      </w:r>
    </w:p>
    <w:p w:rsidR="00EE56BB" w:rsidRPr="00AE5895" w:rsidP="00EE56BB" w14:paraId="44F65DC0" w14:textId="77777777">
      <w:pPr>
        <w:pStyle w:val="ListParagraph"/>
        <w:rPr>
          <w:rFonts w:ascii="Times New Roman" w:hAnsi="Times New Roman" w:cs="Times New Roman"/>
          <w:sz w:val="24"/>
          <w:szCs w:val="24"/>
        </w:rPr>
      </w:pPr>
    </w:p>
    <w:p w:rsidR="00EE56BB" w:rsidP="00EE56BB" w14:paraId="3A775EB3"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you signed your appeal or request for extension of time to file an appeal?</w:t>
      </w:r>
    </w:p>
    <w:p w:rsidR="00EE56BB" w:rsidRPr="00283870" w:rsidP="00EE56BB" w14:paraId="1078CB9A" w14:textId="77777777">
      <w:pPr>
        <w:pStyle w:val="ListParagraph"/>
        <w:rPr>
          <w:rFonts w:ascii="Times New Roman" w:hAnsi="Times New Roman" w:cs="Times New Roman"/>
          <w:sz w:val="24"/>
          <w:szCs w:val="24"/>
        </w:rPr>
      </w:pPr>
    </w:p>
    <w:p w:rsidR="00EE56BB" w:rsidP="00EE56BB" w14:paraId="05278CDE" w14:textId="77777777">
      <w:pPr>
        <w:rPr>
          <w:rFonts w:ascii="Times New Roman" w:hAnsi="Times New Roman" w:cs="Times New Roman"/>
          <w:sz w:val="24"/>
          <w:szCs w:val="24"/>
        </w:rPr>
      </w:pPr>
      <w:r>
        <w:rPr>
          <w:rFonts w:ascii="Times New Roman" w:hAnsi="Times New Roman" w:cs="Times New Roman"/>
          <w:sz w:val="24"/>
          <w:szCs w:val="24"/>
        </w:rPr>
        <w:t>Publication PBGC PS-02</w:t>
      </w:r>
    </w:p>
    <w:p w:rsidR="00EE56BB" w:rsidRPr="00283870" w:rsidP="00EE56BB" w14:paraId="5953E3C8" w14:textId="77777777">
      <w:pPr>
        <w:rPr>
          <w:rFonts w:ascii="Times New Roman" w:hAnsi="Times New Roman" w:cs="Times New Roman"/>
          <w:sz w:val="24"/>
          <w:szCs w:val="24"/>
        </w:rPr>
      </w:pPr>
      <w:r>
        <w:rPr>
          <w:rFonts w:ascii="Times New Roman" w:hAnsi="Times New Roman" w:cs="Times New Roman"/>
          <w:sz w:val="24"/>
          <w:szCs w:val="24"/>
        </w:rPr>
        <w:t>November 2022</w:t>
      </w:r>
    </w:p>
    <w:p w:rsidR="00EE56BB" w:rsidP="00E333EA" w14:paraId="7B70FB8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71FF1"/>
    <w:multiLevelType w:val="hybridMultilevel"/>
    <w:tmpl w:val="E0221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85A2E75"/>
    <w:multiLevelType w:val="hybridMultilevel"/>
    <w:tmpl w:val="0938248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5C601FAB"/>
    <w:multiLevelType w:val="hybridMultilevel"/>
    <w:tmpl w:val="127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0B7EB7"/>
    <w:multiLevelType w:val="hybridMultilevel"/>
    <w:tmpl w:val="0A3609CC"/>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num w:numId="1" w16cid:durableId="1201478198">
    <w:abstractNumId w:val="2"/>
  </w:num>
  <w:num w:numId="2" w16cid:durableId="1164708973">
    <w:abstractNumId w:val="3"/>
  </w:num>
  <w:num w:numId="3" w16cid:durableId="1885173909">
    <w:abstractNumId w:val="0"/>
  </w:num>
  <w:num w:numId="4" w16cid:durableId="53924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88"/>
    <w:rsid w:val="00027688"/>
    <w:rsid w:val="0003527C"/>
    <w:rsid w:val="000435D9"/>
    <w:rsid w:val="000857FE"/>
    <w:rsid w:val="000A09FF"/>
    <w:rsid w:val="00116595"/>
    <w:rsid w:val="00152041"/>
    <w:rsid w:val="00166C17"/>
    <w:rsid w:val="00186279"/>
    <w:rsid w:val="001A2A03"/>
    <w:rsid w:val="001A3C24"/>
    <w:rsid w:val="0020764E"/>
    <w:rsid w:val="00213A2C"/>
    <w:rsid w:val="0022401E"/>
    <w:rsid w:val="00257C36"/>
    <w:rsid w:val="0026168B"/>
    <w:rsid w:val="00261FFB"/>
    <w:rsid w:val="002635B7"/>
    <w:rsid w:val="00283870"/>
    <w:rsid w:val="002A4B9B"/>
    <w:rsid w:val="002D76C8"/>
    <w:rsid w:val="002E6BB2"/>
    <w:rsid w:val="002F7D88"/>
    <w:rsid w:val="003108C0"/>
    <w:rsid w:val="00332F59"/>
    <w:rsid w:val="00352CA4"/>
    <w:rsid w:val="003B2246"/>
    <w:rsid w:val="003B63B6"/>
    <w:rsid w:val="003C3856"/>
    <w:rsid w:val="003E6581"/>
    <w:rsid w:val="0040047E"/>
    <w:rsid w:val="00423793"/>
    <w:rsid w:val="00426EDA"/>
    <w:rsid w:val="0044182B"/>
    <w:rsid w:val="00485A2A"/>
    <w:rsid w:val="00486E17"/>
    <w:rsid w:val="00493517"/>
    <w:rsid w:val="004E06E3"/>
    <w:rsid w:val="004E1DA2"/>
    <w:rsid w:val="004E746D"/>
    <w:rsid w:val="004F2675"/>
    <w:rsid w:val="00500AB7"/>
    <w:rsid w:val="00520DB0"/>
    <w:rsid w:val="00524507"/>
    <w:rsid w:val="00557DAD"/>
    <w:rsid w:val="00595F6E"/>
    <w:rsid w:val="005A0AA3"/>
    <w:rsid w:val="005C2D88"/>
    <w:rsid w:val="005C30B6"/>
    <w:rsid w:val="005C5E0D"/>
    <w:rsid w:val="005D6DD6"/>
    <w:rsid w:val="005E7482"/>
    <w:rsid w:val="006077AF"/>
    <w:rsid w:val="00626D30"/>
    <w:rsid w:val="00642962"/>
    <w:rsid w:val="00674961"/>
    <w:rsid w:val="00675095"/>
    <w:rsid w:val="006B0B70"/>
    <w:rsid w:val="006C0CDB"/>
    <w:rsid w:val="006D73D3"/>
    <w:rsid w:val="006F61A8"/>
    <w:rsid w:val="00701848"/>
    <w:rsid w:val="00710645"/>
    <w:rsid w:val="007309B9"/>
    <w:rsid w:val="007529CB"/>
    <w:rsid w:val="007572F7"/>
    <w:rsid w:val="00770864"/>
    <w:rsid w:val="007A605F"/>
    <w:rsid w:val="00851693"/>
    <w:rsid w:val="008921C9"/>
    <w:rsid w:val="008A3AB8"/>
    <w:rsid w:val="008A5E2E"/>
    <w:rsid w:val="008B3EFC"/>
    <w:rsid w:val="008E52A4"/>
    <w:rsid w:val="008F24B2"/>
    <w:rsid w:val="009054C6"/>
    <w:rsid w:val="009100B1"/>
    <w:rsid w:val="00912BB3"/>
    <w:rsid w:val="00925F38"/>
    <w:rsid w:val="009602DD"/>
    <w:rsid w:val="009D24C7"/>
    <w:rsid w:val="009E797C"/>
    <w:rsid w:val="009F20CC"/>
    <w:rsid w:val="00A16E9A"/>
    <w:rsid w:val="00A2000C"/>
    <w:rsid w:val="00A230E0"/>
    <w:rsid w:val="00A32DC8"/>
    <w:rsid w:val="00A35B86"/>
    <w:rsid w:val="00A939EF"/>
    <w:rsid w:val="00AD0F59"/>
    <w:rsid w:val="00AE5895"/>
    <w:rsid w:val="00AF05B5"/>
    <w:rsid w:val="00AF76FA"/>
    <w:rsid w:val="00B15B4B"/>
    <w:rsid w:val="00B36039"/>
    <w:rsid w:val="00B71BC7"/>
    <w:rsid w:val="00B8068C"/>
    <w:rsid w:val="00BB6429"/>
    <w:rsid w:val="00BE07B4"/>
    <w:rsid w:val="00BE5898"/>
    <w:rsid w:val="00C12ACA"/>
    <w:rsid w:val="00C62F43"/>
    <w:rsid w:val="00C762FF"/>
    <w:rsid w:val="00C81EE0"/>
    <w:rsid w:val="00C91BBC"/>
    <w:rsid w:val="00C96095"/>
    <w:rsid w:val="00CC6E05"/>
    <w:rsid w:val="00CD18F5"/>
    <w:rsid w:val="00D02C7B"/>
    <w:rsid w:val="00D06A0F"/>
    <w:rsid w:val="00D11F92"/>
    <w:rsid w:val="00D43FC3"/>
    <w:rsid w:val="00D66830"/>
    <w:rsid w:val="00DA1226"/>
    <w:rsid w:val="00DD785D"/>
    <w:rsid w:val="00E06362"/>
    <w:rsid w:val="00E135AC"/>
    <w:rsid w:val="00E25B8D"/>
    <w:rsid w:val="00E333EA"/>
    <w:rsid w:val="00E5065D"/>
    <w:rsid w:val="00EA296C"/>
    <w:rsid w:val="00ED678A"/>
    <w:rsid w:val="00EE56BB"/>
    <w:rsid w:val="00EE6646"/>
    <w:rsid w:val="00F01AF6"/>
    <w:rsid w:val="00F12B7B"/>
    <w:rsid w:val="00F13E8D"/>
    <w:rsid w:val="00F16DFA"/>
    <w:rsid w:val="00F41673"/>
    <w:rsid w:val="00F55597"/>
    <w:rsid w:val="00F56FD2"/>
    <w:rsid w:val="00F76248"/>
    <w:rsid w:val="00FF783D"/>
    <w:rsid w:val="116521A9"/>
    <w:rsid w:val="1DE20C64"/>
    <w:rsid w:val="4AD786A1"/>
    <w:rsid w:val="5DD9AD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FA40CC"/>
  <w15:chartTrackingRefBased/>
  <w15:docId w15:val="{2855385E-7178-4E2F-B13F-C968423C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D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DFA"/>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F16DFA"/>
  </w:style>
  <w:style w:type="character" w:customStyle="1" w:styleId="apple-converted-space">
    <w:name w:val="apple-converted-space"/>
    <w:basedOn w:val="DefaultParagraphFont"/>
    <w:rsid w:val="00F16DFA"/>
  </w:style>
  <w:style w:type="character" w:styleId="Hyperlink">
    <w:name w:val="Hyperlink"/>
    <w:basedOn w:val="DefaultParagraphFont"/>
    <w:uiPriority w:val="99"/>
    <w:semiHidden/>
    <w:unhideWhenUsed/>
    <w:rsid w:val="00EE56BB"/>
    <w:rPr>
      <w:color w:val="0000FF"/>
      <w:u w:val="single"/>
    </w:rPr>
  </w:style>
  <w:style w:type="paragraph" w:styleId="ListParagraph">
    <w:name w:val="List Paragraph"/>
    <w:basedOn w:val="Normal"/>
    <w:uiPriority w:val="34"/>
    <w:qFormat/>
    <w:rsid w:val="00EE56BB"/>
    <w:pPr>
      <w:spacing w:after="200" w:line="276" w:lineRule="auto"/>
      <w:ind w:left="720"/>
      <w:contextualSpacing/>
    </w:pPr>
  </w:style>
  <w:style w:type="character" w:styleId="CommentReference">
    <w:name w:val="annotation reference"/>
    <w:basedOn w:val="DefaultParagraphFont"/>
    <w:uiPriority w:val="99"/>
    <w:semiHidden/>
    <w:unhideWhenUsed/>
    <w:rsid w:val="00EE56BB"/>
    <w:rPr>
      <w:sz w:val="16"/>
      <w:szCs w:val="16"/>
    </w:rPr>
  </w:style>
  <w:style w:type="paragraph" w:styleId="CommentText">
    <w:name w:val="annotation text"/>
    <w:basedOn w:val="Normal"/>
    <w:link w:val="CommentTextChar"/>
    <w:uiPriority w:val="99"/>
    <w:unhideWhenUsed/>
    <w:rsid w:val="00EE56BB"/>
    <w:pPr>
      <w:spacing w:after="200" w:line="240" w:lineRule="auto"/>
    </w:pPr>
    <w:rPr>
      <w:sz w:val="20"/>
      <w:szCs w:val="20"/>
    </w:rPr>
  </w:style>
  <w:style w:type="character" w:customStyle="1" w:styleId="CommentTextChar">
    <w:name w:val="Comment Text Char"/>
    <w:basedOn w:val="DefaultParagraphFont"/>
    <w:link w:val="CommentText"/>
    <w:uiPriority w:val="99"/>
    <w:rsid w:val="00EE56BB"/>
    <w:rPr>
      <w:sz w:val="20"/>
      <w:szCs w:val="20"/>
    </w:rPr>
  </w:style>
  <w:style w:type="paragraph" w:styleId="Revision">
    <w:name w:val="Revision"/>
    <w:hidden/>
    <w:uiPriority w:val="99"/>
    <w:semiHidden/>
    <w:rsid w:val="00186279"/>
    <w:pPr>
      <w:spacing w:after="0" w:line="240" w:lineRule="auto"/>
    </w:pPr>
  </w:style>
  <w:style w:type="paragraph" w:styleId="CommentSubject">
    <w:name w:val="annotation subject"/>
    <w:basedOn w:val="CommentText"/>
    <w:next w:val="CommentText"/>
    <w:link w:val="CommentSubjectChar"/>
    <w:uiPriority w:val="99"/>
    <w:semiHidden/>
    <w:unhideWhenUsed/>
    <w:rsid w:val="00BB6429"/>
    <w:pPr>
      <w:spacing w:after="160"/>
    </w:pPr>
    <w:rPr>
      <w:b/>
      <w:bCs/>
    </w:rPr>
  </w:style>
  <w:style w:type="character" w:customStyle="1" w:styleId="CommentSubjectChar">
    <w:name w:val="Comment Subject Char"/>
    <w:basedOn w:val="CommentTextChar"/>
    <w:link w:val="CommentSubject"/>
    <w:uiPriority w:val="99"/>
    <w:semiHidden/>
    <w:rsid w:val="00BB6429"/>
    <w:rPr>
      <w:b/>
      <w:bCs/>
      <w:sz w:val="20"/>
      <w:szCs w:val="20"/>
    </w:rPr>
  </w:style>
  <w:style w:type="paragraph" w:customStyle="1" w:styleId="pf0">
    <w:name w:val="pf0"/>
    <w:basedOn w:val="Normal"/>
    <w:rsid w:val="00DD7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8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ppeals@pbgc.gov" TargetMode="External" /><Relationship Id="rId11" Type="http://schemas.openxmlformats.org/officeDocument/2006/relationships/hyperlink" Target="http://www.pbgc.gov/about/pg/footer/foia" TargetMode="External" /><Relationship Id="rId12" Type="http://schemas.openxmlformats.org/officeDocument/2006/relationships/hyperlink" Target="https://pbgcgov.sharepoint.com/Teams/OGCAD/DivisionLibrary/004%20Share%20Point%20-%20Resources%20Folder/www.pbgc.gov/wr/transactions/power-attorney.html" TargetMode="External" /><Relationship Id="rId13" Type="http://schemas.openxmlformats.org/officeDocument/2006/relationships/hyperlink" Target="https://pbgcgov.sharepoint.com/Teams/OGCAD/DivisionLibrary/004%20Share%20Point%20-%20Resources%20Folder/www.pbgc.gov/prac/appeals-board.html"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pbgc.gov/documents/e724.pdf" TargetMode="External" /><Relationship Id="rId9" Type="http://schemas.openxmlformats.org/officeDocument/2006/relationships/hyperlink" Target="http://www.pbgc.gov/documents/e7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documentManagement>
</p:properties>
</file>

<file path=customXml/itemProps1.xml><?xml version="1.0" encoding="utf-8"?>
<ds:datastoreItem xmlns:ds="http://schemas.openxmlformats.org/officeDocument/2006/customXml" ds:itemID="{BF7978A4-2296-4A40-8DA6-EA1DC8813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759A3-11AF-4841-89E3-75A1CECBCD2D}">
  <ds:schemaRefs>
    <ds:schemaRef ds:uri="Microsoft.SharePoint.Taxonomy.ContentTypeSync"/>
  </ds:schemaRefs>
</ds:datastoreItem>
</file>

<file path=customXml/itemProps3.xml><?xml version="1.0" encoding="utf-8"?>
<ds:datastoreItem xmlns:ds="http://schemas.openxmlformats.org/officeDocument/2006/customXml" ds:itemID="{F252D8A7-34E4-48A8-B397-DDEC417A67FE}">
  <ds:schemaRefs>
    <ds:schemaRef ds:uri="http://schemas.microsoft.com/sharepoint/v3/contenttype/forms"/>
  </ds:schemaRefs>
</ds:datastoreItem>
</file>

<file path=customXml/itemProps4.xml><?xml version="1.0" encoding="utf-8"?>
<ds:datastoreItem xmlns:ds="http://schemas.openxmlformats.org/officeDocument/2006/customXml" ds:itemID="{9813A929-10E9-4D49-950F-6BCB39D4652D}">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 Karen</dc:creator>
  <cp:lastModifiedBy>Levin Karen</cp:lastModifiedBy>
  <cp:revision>2</cp:revision>
  <dcterms:created xsi:type="dcterms:W3CDTF">2022-11-22T20:32:00Z</dcterms:created>
  <dcterms:modified xsi:type="dcterms:W3CDTF">2022-11-22T20:32:00Z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ies>
</file>