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2FD" w:rsidP="00FE7D9D" w:rsidRDefault="004462FD" w14:paraId="104C9243" w14:textId="77777777">
      <w:pPr>
        <w:spacing w:after="0" w:line="240" w:lineRule="auto"/>
        <w:rPr>
          <w:rFonts w:ascii="Times New Roman" w:hAnsi="Times New Roman"/>
          <w:b/>
          <w:color w:val="000000"/>
          <w:sz w:val="24"/>
          <w:szCs w:val="24"/>
        </w:rPr>
      </w:pPr>
    </w:p>
    <w:p w:rsidRPr="00E34055" w:rsidR="001310C9" w:rsidP="001310C9" w:rsidRDefault="001310C9" w14:paraId="412D55F3" w14:textId="0B4BFDDA">
      <w:pPr>
        <w:tabs>
          <w:tab w:val="left" w:pos="2320"/>
        </w:tabs>
        <w:spacing w:after="0" w:line="240" w:lineRule="auto"/>
        <w:rPr>
          <w:color w:val="135595"/>
          <w:sz w:val="18"/>
          <w:szCs w:val="18"/>
        </w:rPr>
      </w:pPr>
      <w:r w:rsidRPr="00E34055">
        <w:rPr>
          <w:noProof/>
        </w:rPr>
        <w:drawing>
          <wp:anchor distT="0" distB="0" distL="114300" distR="114300" simplePos="0" relativeHeight="251658240" behindDoc="0" locked="0" layoutInCell="1" allowOverlap="1" wp14:editId="65F7C737" wp14:anchorId="256E0FD5">
            <wp:simplePos x="914400" y="2120900"/>
            <wp:positionH relativeFrom="column">
              <wp:align>left</wp:align>
            </wp:positionH>
            <wp:positionV relativeFrom="paragraph">
              <wp:align>top</wp:align>
            </wp:positionV>
            <wp:extent cx="2286000" cy="647700"/>
            <wp:effectExtent l="0" t="0" r="0" b="0"/>
            <wp:wrapSquare wrapText="bothSides"/>
            <wp:docPr id="1" name="Picture 1" descr="Pension Benefit Guaranty Corpo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GC_lettrh_top_only2017forwor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63334" b="33159"/>
                    <a:stretch/>
                  </pic:blipFill>
                  <pic:spPr bwMode="auto">
                    <a:xfrm>
                      <a:off x="0" y="0"/>
                      <a:ext cx="2286000" cy="647700"/>
                    </a:xfrm>
                    <a:prstGeom prst="rect">
                      <a:avLst/>
                    </a:prstGeom>
                    <a:noFill/>
                    <a:ln>
                      <a:noFill/>
                    </a:ln>
                    <a:extLst>
                      <a:ext uri="{53640926-AAD7-44D8-BBD7-CCE9431645EC}">
                        <a14:shadowObscured xmlns:a14="http://schemas.microsoft.com/office/drawing/2010/main"/>
                      </a:ext>
                    </a:extLst>
                  </pic:spPr>
                </pic:pic>
              </a:graphicData>
            </a:graphic>
          </wp:anchor>
        </w:drawing>
      </w:r>
      <w:r w:rsidRPr="00E34055">
        <w:rPr>
          <w:rFonts w:ascii="Times New Roman" w:hAnsi="Times New Roman"/>
          <w:b/>
          <w:color w:val="000000"/>
          <w:sz w:val="24"/>
          <w:szCs w:val="24"/>
        </w:rPr>
        <w:tab/>
      </w:r>
      <w:r w:rsidRPr="00E34055">
        <w:rPr>
          <w:rFonts w:ascii="Times New Roman" w:hAnsi="Times New Roman"/>
          <w:b/>
          <w:color w:val="000000"/>
          <w:sz w:val="24"/>
          <w:szCs w:val="24"/>
        </w:rPr>
        <w:tab/>
      </w:r>
      <w:r w:rsidRPr="00E34055">
        <w:rPr>
          <w:rFonts w:ascii="Times New Roman" w:hAnsi="Times New Roman"/>
          <w:b/>
          <w:color w:val="000000"/>
          <w:sz w:val="24"/>
          <w:szCs w:val="24"/>
        </w:rPr>
        <w:tab/>
      </w:r>
      <w:r w:rsidRPr="00E34055">
        <w:rPr>
          <w:color w:val="135595"/>
          <w:sz w:val="18"/>
          <w:szCs w:val="18"/>
        </w:rPr>
        <w:t xml:space="preserve">OMB Control Number 1212-0074 </w:t>
      </w:r>
    </w:p>
    <w:p w:rsidRPr="00E34055" w:rsidR="001310C9" w:rsidP="00E34055" w:rsidRDefault="001310C9" w14:paraId="55B9D2A1" w14:textId="639FA42D">
      <w:pPr>
        <w:tabs>
          <w:tab w:val="left" w:pos="2320"/>
        </w:tabs>
        <w:spacing w:after="0" w:line="240" w:lineRule="auto"/>
        <w:rPr>
          <w:rFonts w:ascii="Times New Roman" w:hAnsi="Times New Roman"/>
          <w:b/>
          <w:color w:val="000000"/>
          <w:sz w:val="24"/>
          <w:szCs w:val="24"/>
        </w:rPr>
      </w:pPr>
      <w:r w:rsidRPr="00E34055">
        <w:rPr>
          <w:color w:val="135595"/>
          <w:sz w:val="18"/>
          <w:szCs w:val="18"/>
        </w:rPr>
        <w:tab/>
      </w:r>
      <w:r w:rsidRPr="00E34055">
        <w:rPr>
          <w:color w:val="135595"/>
          <w:sz w:val="18"/>
          <w:szCs w:val="18"/>
        </w:rPr>
        <w:tab/>
      </w:r>
      <w:r w:rsidRPr="00E34055">
        <w:rPr>
          <w:color w:val="135595"/>
          <w:sz w:val="18"/>
          <w:szCs w:val="18"/>
        </w:rPr>
        <w:tab/>
        <w:t>Expires XX/XX/2025</w:t>
      </w:r>
      <w:r w:rsidRPr="00E34055">
        <w:rPr>
          <w:rFonts w:ascii="Times New Roman" w:hAnsi="Times New Roman"/>
          <w:b/>
          <w:color w:val="000000"/>
          <w:sz w:val="24"/>
          <w:szCs w:val="24"/>
        </w:rPr>
        <w:br w:type="textWrapping" w:clear="all"/>
      </w:r>
    </w:p>
    <w:p w:rsidRPr="00E34055" w:rsidR="00A2443E" w:rsidP="00FE7D9D" w:rsidRDefault="00FE7D9D" w14:paraId="4A3A3720" w14:textId="170855EE">
      <w:pPr>
        <w:spacing w:after="0" w:line="240" w:lineRule="auto"/>
        <w:rPr>
          <w:rFonts w:ascii="Times New Roman" w:hAnsi="Times New Roman"/>
          <w:b/>
          <w:color w:val="000000"/>
          <w:sz w:val="24"/>
          <w:szCs w:val="24"/>
        </w:rPr>
      </w:pPr>
      <w:r w:rsidRPr="00E34055">
        <w:rPr>
          <w:rFonts w:ascii="Times New Roman" w:hAnsi="Times New Roman"/>
          <w:b/>
          <w:color w:val="000000"/>
          <w:sz w:val="24"/>
          <w:szCs w:val="24"/>
        </w:rPr>
        <w:t>MULTIEMPLOYER PROGRAM DIVISION</w:t>
      </w:r>
      <w:r w:rsidRPr="00E34055" w:rsidR="0063693D">
        <w:rPr>
          <w:rFonts w:ascii="Times New Roman" w:hAnsi="Times New Roman"/>
          <w:b/>
          <w:color w:val="000000"/>
          <w:sz w:val="24"/>
          <w:szCs w:val="24"/>
        </w:rPr>
        <w:t xml:space="preserve"> </w:t>
      </w:r>
    </w:p>
    <w:p w:rsidRPr="00E34055" w:rsidR="00A2443E" w:rsidP="006C6EF2" w:rsidRDefault="006C6EF2" w14:paraId="7DA15B93" w14:textId="24281D82">
      <w:pPr>
        <w:tabs>
          <w:tab w:val="left" w:pos="4176"/>
        </w:tabs>
        <w:spacing w:after="0" w:line="240" w:lineRule="auto"/>
        <w:rPr>
          <w:rFonts w:ascii="Times New Roman" w:hAnsi="Times New Roman"/>
          <w:b/>
          <w:color w:val="000000"/>
          <w:sz w:val="24"/>
          <w:szCs w:val="24"/>
        </w:rPr>
      </w:pPr>
      <w:r w:rsidRPr="00E34055">
        <w:rPr>
          <w:rFonts w:ascii="Times New Roman" w:hAnsi="Times New Roman"/>
          <w:b/>
          <w:color w:val="000000"/>
          <w:sz w:val="24"/>
          <w:szCs w:val="24"/>
        </w:rPr>
        <w:tab/>
      </w:r>
    </w:p>
    <w:p w:rsidRPr="00E34055" w:rsidR="000125E9" w:rsidP="00FE7D9D" w:rsidRDefault="002A4E86" w14:paraId="729BFBED" w14:textId="61FCEB5E">
      <w:pPr>
        <w:spacing w:after="0" w:line="240" w:lineRule="auto"/>
        <w:rPr>
          <w:rFonts w:ascii="Times New Roman" w:hAnsi="Times New Roman"/>
          <w:b/>
          <w:color w:val="000000"/>
          <w:sz w:val="24"/>
          <w:szCs w:val="24"/>
        </w:rPr>
      </w:pPr>
      <w:bookmarkStart w:name="_Hlk85707074" w:id="1"/>
      <w:r w:rsidRPr="00E34055">
        <w:rPr>
          <w:rFonts w:ascii="Times New Roman" w:hAnsi="Times New Roman" w:eastAsia="Cambria"/>
          <w:b/>
          <w:sz w:val="24"/>
          <w:szCs w:val="24"/>
        </w:rPr>
        <w:t>LOCK-IN</w:t>
      </w:r>
      <w:r w:rsidRPr="00E34055" w:rsidR="00343C4C">
        <w:rPr>
          <w:rFonts w:ascii="Times New Roman" w:hAnsi="Times New Roman" w:eastAsia="Cambria"/>
          <w:b/>
          <w:sz w:val="24"/>
          <w:szCs w:val="24"/>
        </w:rPr>
        <w:t xml:space="preserve"> APPLICATION </w:t>
      </w:r>
    </w:p>
    <w:bookmarkEnd w:id="1"/>
    <w:p w:rsidRPr="00E34055" w:rsidR="004D7C3C" w:rsidP="00764654" w:rsidRDefault="004D7C3C" w14:paraId="10AE9EAA" w14:textId="77777777">
      <w:pPr>
        <w:spacing w:after="0" w:line="240" w:lineRule="auto"/>
        <w:rPr>
          <w:rFonts w:ascii="Times New Roman" w:hAnsi="Times New Roman"/>
          <w:color w:val="000000"/>
          <w:sz w:val="22"/>
          <w:szCs w:val="22"/>
        </w:rPr>
      </w:pPr>
    </w:p>
    <w:p w:rsidRPr="00E34055" w:rsidR="00A7776A" w:rsidP="004A1517" w:rsidRDefault="00A7776A" w14:paraId="5402ED3F" w14:textId="757B083E">
      <w:pPr>
        <w:spacing w:after="0" w:line="240" w:lineRule="auto"/>
        <w:rPr>
          <w:rStyle w:val="eop"/>
          <w:rFonts w:ascii="Times New Roman" w:hAnsi="Times New Roman"/>
          <w:color w:val="000000"/>
          <w:sz w:val="32"/>
          <w:szCs w:val="32"/>
          <w:shd w:val="clear" w:color="auto" w:fill="FFFFFF"/>
        </w:rPr>
      </w:pPr>
      <w:r w:rsidRPr="00E34055">
        <w:rPr>
          <w:rStyle w:val="normaltextrun"/>
          <w:rFonts w:ascii="Times New Roman" w:hAnsi="Times New Roman"/>
          <w:b/>
          <w:bCs/>
          <w:color w:val="365F91"/>
          <w:sz w:val="32"/>
          <w:szCs w:val="32"/>
          <w:shd w:val="clear" w:color="auto" w:fill="FFFFFF"/>
        </w:rPr>
        <w:t>General Information</w:t>
      </w:r>
      <w:r w:rsidRPr="00E34055">
        <w:rPr>
          <w:rStyle w:val="normaltextrun"/>
          <w:rFonts w:ascii="Times New Roman" w:hAnsi="Times New Roman"/>
          <w:b/>
          <w:bCs/>
          <w:color w:val="000000"/>
          <w:sz w:val="32"/>
          <w:szCs w:val="32"/>
          <w:shd w:val="clear" w:color="auto" w:fill="FFFFFF"/>
        </w:rPr>
        <w:t> </w:t>
      </w:r>
      <w:r w:rsidRPr="00E34055">
        <w:rPr>
          <w:rStyle w:val="eop"/>
          <w:rFonts w:ascii="Times New Roman" w:hAnsi="Times New Roman"/>
          <w:color w:val="000000"/>
          <w:sz w:val="32"/>
          <w:szCs w:val="32"/>
          <w:shd w:val="clear" w:color="auto" w:fill="FFFFFF"/>
        </w:rPr>
        <w:t> </w:t>
      </w:r>
    </w:p>
    <w:p w:rsidRPr="00E34055" w:rsidR="006A67C7" w:rsidP="006A67C7" w:rsidRDefault="0092747F" w14:paraId="576DB3BD" w14:textId="60E45E93">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Under § 4262.1</w:t>
      </w:r>
      <w:r w:rsidRPr="00E34055" w:rsidR="006E05E4">
        <w:rPr>
          <w:rFonts w:ascii="Times New Roman" w:hAnsi="Times New Roman"/>
          <w:color w:val="000000"/>
          <w:sz w:val="24"/>
          <w:szCs w:val="24"/>
        </w:rPr>
        <w:t>0</w:t>
      </w:r>
      <w:r w:rsidRPr="00E34055">
        <w:rPr>
          <w:rFonts w:ascii="Times New Roman" w:hAnsi="Times New Roman"/>
          <w:color w:val="000000"/>
          <w:sz w:val="24"/>
          <w:szCs w:val="24"/>
        </w:rPr>
        <w:t>(</w:t>
      </w:r>
      <w:r w:rsidRPr="00E34055" w:rsidR="006E05E4">
        <w:rPr>
          <w:rFonts w:ascii="Times New Roman" w:hAnsi="Times New Roman"/>
          <w:color w:val="000000"/>
          <w:sz w:val="24"/>
          <w:szCs w:val="24"/>
        </w:rPr>
        <w:t>g</w:t>
      </w:r>
      <w:r w:rsidRPr="00E34055">
        <w:rPr>
          <w:rFonts w:ascii="Times New Roman" w:hAnsi="Times New Roman"/>
          <w:color w:val="000000"/>
          <w:sz w:val="24"/>
          <w:szCs w:val="24"/>
        </w:rPr>
        <w:t>)</w:t>
      </w:r>
      <w:r w:rsidRPr="00E34055" w:rsidR="009B3C1F">
        <w:rPr>
          <w:rFonts w:ascii="Times New Roman" w:hAnsi="Times New Roman"/>
          <w:color w:val="000000"/>
          <w:sz w:val="24"/>
          <w:szCs w:val="24"/>
        </w:rPr>
        <w:t xml:space="preserve"> of PBGC’s </w:t>
      </w:r>
      <w:r w:rsidRPr="00E34055" w:rsidR="00D514CE">
        <w:rPr>
          <w:rFonts w:ascii="Times New Roman" w:hAnsi="Times New Roman"/>
          <w:color w:val="000000"/>
          <w:sz w:val="24"/>
          <w:szCs w:val="24"/>
        </w:rPr>
        <w:t xml:space="preserve">Special Financial Assistance (SFA) </w:t>
      </w:r>
      <w:r w:rsidRPr="00E34055" w:rsidR="009B3C1F">
        <w:rPr>
          <w:rFonts w:ascii="Times New Roman" w:hAnsi="Times New Roman"/>
          <w:color w:val="000000"/>
          <w:sz w:val="24"/>
          <w:szCs w:val="24"/>
        </w:rPr>
        <w:t>regulation</w:t>
      </w:r>
      <w:r w:rsidRPr="00E34055">
        <w:rPr>
          <w:rFonts w:ascii="Times New Roman" w:hAnsi="Times New Roman"/>
          <w:color w:val="000000"/>
          <w:sz w:val="24"/>
          <w:szCs w:val="24"/>
        </w:rPr>
        <w:t xml:space="preserve">, a </w:t>
      </w:r>
      <w:r w:rsidRPr="00E34055" w:rsidR="00134A2A">
        <w:rPr>
          <w:rFonts w:ascii="Times New Roman" w:hAnsi="Times New Roman"/>
          <w:color w:val="000000"/>
          <w:sz w:val="24"/>
          <w:szCs w:val="24"/>
        </w:rPr>
        <w:t>filer</w:t>
      </w:r>
      <w:r w:rsidRPr="00E34055">
        <w:rPr>
          <w:rFonts w:ascii="Times New Roman" w:hAnsi="Times New Roman"/>
          <w:color w:val="000000"/>
          <w:sz w:val="24"/>
          <w:szCs w:val="24"/>
        </w:rPr>
        <w:t xml:space="preserve"> may submit a lock-in application</w:t>
      </w:r>
      <w:r w:rsidRPr="00E34055" w:rsidR="00134A2A">
        <w:rPr>
          <w:rFonts w:ascii="Times New Roman" w:hAnsi="Times New Roman"/>
          <w:color w:val="000000"/>
          <w:sz w:val="24"/>
          <w:szCs w:val="24"/>
        </w:rPr>
        <w:t xml:space="preserve"> for a</w:t>
      </w:r>
      <w:r w:rsidRPr="00E34055" w:rsidR="00BD3877">
        <w:rPr>
          <w:rFonts w:ascii="Times New Roman" w:hAnsi="Times New Roman"/>
          <w:color w:val="000000"/>
          <w:sz w:val="24"/>
          <w:szCs w:val="24"/>
        </w:rPr>
        <w:t xml:space="preserve">n </w:t>
      </w:r>
      <w:r w:rsidRPr="00E34055" w:rsidR="00F03ED6">
        <w:rPr>
          <w:rFonts w:ascii="Times New Roman" w:hAnsi="Times New Roman"/>
          <w:color w:val="000000"/>
          <w:sz w:val="24"/>
          <w:szCs w:val="24"/>
        </w:rPr>
        <w:t>SFA-</w:t>
      </w:r>
      <w:r w:rsidRPr="00E34055" w:rsidR="00BD3877">
        <w:rPr>
          <w:rFonts w:ascii="Times New Roman" w:hAnsi="Times New Roman"/>
          <w:color w:val="000000"/>
          <w:sz w:val="24"/>
          <w:szCs w:val="24"/>
        </w:rPr>
        <w:t>eligible</w:t>
      </w:r>
      <w:r w:rsidRPr="00E34055" w:rsidR="00D514CE">
        <w:rPr>
          <w:rFonts w:ascii="Times New Roman" w:hAnsi="Times New Roman"/>
          <w:color w:val="000000"/>
          <w:sz w:val="24"/>
          <w:szCs w:val="24"/>
        </w:rPr>
        <w:t xml:space="preserve"> multiemployer</w:t>
      </w:r>
      <w:r w:rsidRPr="00E34055" w:rsidR="00C1204C">
        <w:rPr>
          <w:rFonts w:ascii="Times New Roman" w:hAnsi="Times New Roman"/>
          <w:color w:val="000000"/>
          <w:sz w:val="24"/>
          <w:szCs w:val="24"/>
        </w:rPr>
        <w:t xml:space="preserve"> plan</w:t>
      </w:r>
      <w:r w:rsidRPr="00E34055" w:rsidR="00694D5C">
        <w:rPr>
          <w:rFonts w:ascii="Times New Roman" w:hAnsi="Times New Roman"/>
          <w:color w:val="000000"/>
          <w:sz w:val="24"/>
          <w:szCs w:val="24"/>
        </w:rPr>
        <w:t>.</w:t>
      </w:r>
      <w:r w:rsidRPr="00E34055" w:rsidR="0091195A">
        <w:rPr>
          <w:rFonts w:ascii="Times New Roman" w:hAnsi="Times New Roman"/>
          <w:color w:val="000000"/>
          <w:sz w:val="24"/>
          <w:szCs w:val="24"/>
        </w:rPr>
        <w:t xml:space="preserve"> </w:t>
      </w:r>
      <w:r w:rsidRPr="00E34055" w:rsidR="00694D5C">
        <w:rPr>
          <w:rFonts w:ascii="Times New Roman" w:hAnsi="Times New Roman"/>
          <w:color w:val="000000"/>
          <w:sz w:val="24"/>
          <w:szCs w:val="24"/>
        </w:rPr>
        <w:t xml:space="preserve"> </w:t>
      </w:r>
      <w:r w:rsidRPr="00E34055" w:rsidR="00D63C56">
        <w:rPr>
          <w:rFonts w:ascii="Times New Roman" w:hAnsi="Times New Roman"/>
          <w:color w:val="000000"/>
          <w:sz w:val="24"/>
          <w:szCs w:val="24"/>
        </w:rPr>
        <w:t>The</w:t>
      </w:r>
      <w:r w:rsidRPr="00E34055" w:rsidR="009B3C1F">
        <w:rPr>
          <w:rFonts w:ascii="Times New Roman" w:hAnsi="Times New Roman"/>
          <w:color w:val="000000"/>
          <w:sz w:val="24"/>
          <w:szCs w:val="24"/>
        </w:rPr>
        <w:t xml:space="preserve"> lock-in application </w:t>
      </w:r>
      <w:r w:rsidRPr="00E34055">
        <w:rPr>
          <w:rFonts w:ascii="Times New Roman" w:hAnsi="Times New Roman"/>
          <w:color w:val="000000"/>
          <w:sz w:val="24"/>
          <w:szCs w:val="24"/>
        </w:rPr>
        <w:t>is</w:t>
      </w:r>
      <w:r w:rsidRPr="00E34055" w:rsidR="009B3C1F">
        <w:rPr>
          <w:rFonts w:ascii="Times New Roman" w:hAnsi="Times New Roman"/>
          <w:color w:val="000000"/>
          <w:sz w:val="24"/>
          <w:szCs w:val="24"/>
        </w:rPr>
        <w:t xml:space="preserve"> considered</w:t>
      </w:r>
      <w:r w:rsidRPr="00E34055">
        <w:rPr>
          <w:rFonts w:ascii="Times New Roman" w:hAnsi="Times New Roman"/>
          <w:color w:val="000000"/>
          <w:sz w:val="24"/>
          <w:szCs w:val="24"/>
        </w:rPr>
        <w:t xml:space="preserve"> </w:t>
      </w:r>
      <w:r w:rsidRPr="00E34055" w:rsidR="00D63C56">
        <w:rPr>
          <w:rFonts w:ascii="Times New Roman" w:hAnsi="Times New Roman"/>
          <w:color w:val="000000"/>
          <w:sz w:val="24"/>
          <w:szCs w:val="24"/>
        </w:rPr>
        <w:t>the</w:t>
      </w:r>
      <w:r w:rsidRPr="00E34055" w:rsidR="00D514CE">
        <w:rPr>
          <w:rFonts w:ascii="Times New Roman" w:hAnsi="Times New Roman"/>
          <w:color w:val="000000"/>
          <w:sz w:val="24"/>
          <w:szCs w:val="24"/>
        </w:rPr>
        <w:t xml:space="preserve"> plan’s</w:t>
      </w:r>
      <w:r w:rsidRPr="00E34055" w:rsidR="00BD7660">
        <w:rPr>
          <w:rFonts w:ascii="Times New Roman" w:hAnsi="Times New Roman"/>
          <w:color w:val="000000"/>
          <w:sz w:val="24"/>
          <w:szCs w:val="24"/>
        </w:rPr>
        <w:t xml:space="preserve"> initial application</w:t>
      </w:r>
      <w:r w:rsidRPr="00E34055" w:rsidR="00D514CE">
        <w:rPr>
          <w:rFonts w:ascii="Times New Roman" w:hAnsi="Times New Roman"/>
          <w:color w:val="000000"/>
          <w:sz w:val="24"/>
          <w:szCs w:val="24"/>
        </w:rPr>
        <w:t xml:space="preserve"> for SFA, and</w:t>
      </w:r>
      <w:r w:rsidRPr="00E34055" w:rsidR="00C1204C">
        <w:rPr>
          <w:rFonts w:ascii="Times New Roman" w:hAnsi="Times New Roman"/>
          <w:color w:val="000000"/>
          <w:sz w:val="24"/>
          <w:szCs w:val="24"/>
        </w:rPr>
        <w:t>,</w:t>
      </w:r>
      <w:r w:rsidRPr="00E34055" w:rsidR="00D514CE">
        <w:rPr>
          <w:rFonts w:ascii="Times New Roman" w:hAnsi="Times New Roman"/>
          <w:color w:val="000000"/>
          <w:sz w:val="24"/>
          <w:szCs w:val="24"/>
        </w:rPr>
        <w:t xml:space="preserve"> </w:t>
      </w:r>
      <w:r w:rsidRPr="00E34055" w:rsidR="004D1207">
        <w:rPr>
          <w:rFonts w:ascii="Times New Roman" w:hAnsi="Times New Roman"/>
          <w:color w:val="000000"/>
          <w:sz w:val="24"/>
          <w:szCs w:val="24"/>
        </w:rPr>
        <w:t>as such</w:t>
      </w:r>
      <w:r w:rsidRPr="00E34055" w:rsidR="00E705B9">
        <w:rPr>
          <w:rFonts w:ascii="Times New Roman" w:hAnsi="Times New Roman"/>
          <w:color w:val="000000"/>
          <w:sz w:val="24"/>
          <w:szCs w:val="24"/>
        </w:rPr>
        <w:t>,</w:t>
      </w:r>
      <w:r w:rsidRPr="00E34055" w:rsidR="00D514CE">
        <w:rPr>
          <w:rFonts w:ascii="Times New Roman" w:hAnsi="Times New Roman"/>
          <w:color w:val="000000"/>
          <w:sz w:val="24"/>
          <w:szCs w:val="24"/>
        </w:rPr>
        <w:t xml:space="preserve"> it </w:t>
      </w:r>
      <w:r w:rsidRPr="00E34055" w:rsidR="0037547C">
        <w:rPr>
          <w:rFonts w:ascii="Times New Roman" w:hAnsi="Times New Roman"/>
          <w:color w:val="000000"/>
          <w:sz w:val="24"/>
          <w:szCs w:val="24"/>
        </w:rPr>
        <w:t>lock</w:t>
      </w:r>
      <w:r w:rsidRPr="00E34055" w:rsidR="009B3C1F">
        <w:rPr>
          <w:rFonts w:ascii="Times New Roman" w:hAnsi="Times New Roman"/>
          <w:color w:val="000000"/>
          <w:sz w:val="24"/>
          <w:szCs w:val="24"/>
        </w:rPr>
        <w:t>s</w:t>
      </w:r>
      <w:r w:rsidRPr="00E34055" w:rsidR="005B1F92">
        <w:rPr>
          <w:rFonts w:ascii="Times New Roman" w:hAnsi="Times New Roman"/>
          <w:color w:val="000000"/>
          <w:sz w:val="24"/>
          <w:szCs w:val="24"/>
        </w:rPr>
        <w:t xml:space="preserve"> </w:t>
      </w:r>
      <w:r w:rsidRPr="00E34055" w:rsidR="0037547C">
        <w:rPr>
          <w:rFonts w:ascii="Times New Roman" w:hAnsi="Times New Roman"/>
          <w:color w:val="000000"/>
          <w:sz w:val="24"/>
          <w:szCs w:val="24"/>
        </w:rPr>
        <w:t xml:space="preserve">in </w:t>
      </w:r>
      <w:r w:rsidRPr="00E34055" w:rsidR="00D63C56">
        <w:rPr>
          <w:rFonts w:ascii="Times New Roman" w:hAnsi="Times New Roman"/>
          <w:color w:val="000000"/>
          <w:sz w:val="24"/>
          <w:szCs w:val="24"/>
        </w:rPr>
        <w:t>the</w:t>
      </w:r>
      <w:r w:rsidRPr="00E34055" w:rsidR="0037547C">
        <w:rPr>
          <w:rFonts w:ascii="Times New Roman" w:hAnsi="Times New Roman"/>
          <w:color w:val="000000"/>
          <w:sz w:val="24"/>
          <w:szCs w:val="24"/>
        </w:rPr>
        <w:t xml:space="preserve"> plan’s base data</w:t>
      </w:r>
      <w:r w:rsidRPr="00E34055" w:rsidR="003521BD">
        <w:rPr>
          <w:rFonts w:ascii="Times New Roman" w:hAnsi="Times New Roman"/>
          <w:color w:val="000000"/>
          <w:sz w:val="24"/>
          <w:szCs w:val="24"/>
        </w:rPr>
        <w:t xml:space="preserve"> upon </w:t>
      </w:r>
      <w:r w:rsidRPr="00E34055" w:rsidR="00896E0E">
        <w:rPr>
          <w:rFonts w:ascii="Times New Roman" w:hAnsi="Times New Roman"/>
          <w:color w:val="000000"/>
          <w:sz w:val="24"/>
          <w:szCs w:val="24"/>
        </w:rPr>
        <w:t xml:space="preserve">the date of its </w:t>
      </w:r>
      <w:r w:rsidRPr="00E34055" w:rsidR="0091195A">
        <w:rPr>
          <w:rFonts w:ascii="Times New Roman" w:hAnsi="Times New Roman"/>
          <w:color w:val="000000"/>
          <w:sz w:val="24"/>
          <w:szCs w:val="24"/>
        </w:rPr>
        <w:t xml:space="preserve">filing </w:t>
      </w:r>
      <w:r w:rsidRPr="00E34055" w:rsidR="00896E0E">
        <w:rPr>
          <w:rFonts w:ascii="Times New Roman" w:hAnsi="Times New Roman"/>
          <w:color w:val="000000"/>
          <w:sz w:val="24"/>
          <w:szCs w:val="24"/>
        </w:rPr>
        <w:t>to PBGC</w:t>
      </w:r>
      <w:r w:rsidRPr="00E34055" w:rsidR="009B3C1F">
        <w:rPr>
          <w:rFonts w:ascii="Times New Roman" w:hAnsi="Times New Roman"/>
          <w:color w:val="000000"/>
          <w:sz w:val="24"/>
          <w:szCs w:val="24"/>
        </w:rPr>
        <w:t xml:space="preserve">.  </w:t>
      </w:r>
      <w:r w:rsidRPr="00E34055" w:rsidR="00943405">
        <w:rPr>
          <w:rFonts w:ascii="Times New Roman" w:hAnsi="Times New Roman"/>
          <w:color w:val="000000"/>
          <w:sz w:val="24"/>
          <w:szCs w:val="24"/>
        </w:rPr>
        <w:t xml:space="preserve">Base data </w:t>
      </w:r>
      <w:r w:rsidRPr="00E34055" w:rsidR="0042366A">
        <w:rPr>
          <w:rFonts w:ascii="Times New Roman" w:hAnsi="Times New Roman"/>
          <w:color w:val="000000"/>
          <w:sz w:val="24"/>
          <w:szCs w:val="24"/>
        </w:rPr>
        <w:t>are</w:t>
      </w:r>
      <w:r w:rsidRPr="00E34055" w:rsidR="00943405">
        <w:rPr>
          <w:rFonts w:ascii="Times New Roman" w:hAnsi="Times New Roman"/>
          <w:color w:val="000000"/>
          <w:sz w:val="24"/>
          <w:szCs w:val="24"/>
        </w:rPr>
        <w:t xml:space="preserve"> the plan’s SFA measurement date, participant census data, </w:t>
      </w:r>
      <w:r w:rsidRPr="00E34055" w:rsidR="00580EC9">
        <w:rPr>
          <w:rFonts w:ascii="Times New Roman" w:hAnsi="Times New Roman"/>
          <w:color w:val="000000"/>
          <w:sz w:val="24"/>
          <w:szCs w:val="24"/>
        </w:rPr>
        <w:t xml:space="preserve">non-SFA interest rate, </w:t>
      </w:r>
      <w:r w:rsidRPr="00E34055" w:rsidR="00943405">
        <w:rPr>
          <w:rFonts w:ascii="Times New Roman" w:hAnsi="Times New Roman"/>
          <w:color w:val="000000"/>
          <w:sz w:val="24"/>
          <w:szCs w:val="24"/>
        </w:rPr>
        <w:t xml:space="preserve">and </w:t>
      </w:r>
      <w:r w:rsidRPr="00E34055" w:rsidR="00580EC9">
        <w:rPr>
          <w:rFonts w:ascii="Times New Roman" w:hAnsi="Times New Roman"/>
          <w:color w:val="000000"/>
          <w:sz w:val="24"/>
          <w:szCs w:val="24"/>
        </w:rPr>
        <w:t xml:space="preserve">SFA </w:t>
      </w:r>
      <w:r w:rsidRPr="00E34055" w:rsidR="00943405">
        <w:rPr>
          <w:rFonts w:ascii="Times New Roman" w:hAnsi="Times New Roman"/>
          <w:color w:val="000000"/>
          <w:sz w:val="24"/>
          <w:szCs w:val="24"/>
        </w:rPr>
        <w:t>interest rate (see §</w:t>
      </w:r>
      <w:r w:rsidRPr="00E34055" w:rsidR="00D6283E">
        <w:rPr>
          <w:rFonts w:ascii="Times New Roman" w:hAnsi="Times New Roman"/>
          <w:color w:val="000000"/>
          <w:sz w:val="24"/>
          <w:szCs w:val="24"/>
        </w:rPr>
        <w:t> </w:t>
      </w:r>
      <w:r w:rsidRPr="00E34055" w:rsidR="00943405">
        <w:rPr>
          <w:rFonts w:ascii="Times New Roman" w:hAnsi="Times New Roman"/>
          <w:color w:val="000000"/>
          <w:sz w:val="24"/>
          <w:szCs w:val="24"/>
        </w:rPr>
        <w:t>4262.11(c)).</w:t>
      </w:r>
      <w:r w:rsidRPr="00E34055" w:rsidR="006A67C7">
        <w:rPr>
          <w:rFonts w:ascii="Times New Roman" w:hAnsi="Times New Roman"/>
          <w:color w:val="000000"/>
          <w:sz w:val="24"/>
          <w:szCs w:val="24"/>
        </w:rPr>
        <w:t xml:space="preserve">  </w:t>
      </w:r>
      <w:r w:rsidRPr="00E34055" w:rsidR="00415F92">
        <w:rPr>
          <w:rFonts w:ascii="Times New Roman" w:hAnsi="Times New Roman"/>
          <w:color w:val="000000"/>
          <w:sz w:val="24"/>
          <w:szCs w:val="24"/>
        </w:rPr>
        <w:t xml:space="preserve">After March 11, 2023, PBGC will accept a lock-in application regardless of whether the </w:t>
      </w:r>
      <w:bookmarkStart w:name="_Hlk99614055" w:id="2"/>
      <w:r w:rsidRPr="00E34055" w:rsidR="00415F92">
        <w:rPr>
          <w:rFonts w:ascii="Times New Roman" w:hAnsi="Times New Roman"/>
          <w:color w:val="000000"/>
          <w:sz w:val="24"/>
          <w:szCs w:val="24"/>
        </w:rPr>
        <w:t>e-Filing Portal is open or temporarily closed</w:t>
      </w:r>
      <w:bookmarkEnd w:id="2"/>
      <w:r w:rsidRPr="00E34055" w:rsidR="00415F92">
        <w:rPr>
          <w:rFonts w:ascii="Times New Roman" w:hAnsi="Times New Roman"/>
          <w:color w:val="000000"/>
          <w:sz w:val="24"/>
          <w:szCs w:val="24"/>
        </w:rPr>
        <w:t xml:space="preserve">.  </w:t>
      </w:r>
      <w:bookmarkStart w:name="_Hlk99693365" w:id="3"/>
      <w:r w:rsidRPr="00E34055" w:rsidR="00627154">
        <w:rPr>
          <w:rFonts w:ascii="Times New Roman" w:hAnsi="Times New Roman"/>
          <w:color w:val="000000"/>
          <w:sz w:val="24"/>
          <w:szCs w:val="24"/>
        </w:rPr>
        <w:t xml:space="preserve">On or before March 11, 2023, </w:t>
      </w:r>
      <w:r w:rsidRPr="00E34055" w:rsidR="0012493F">
        <w:rPr>
          <w:rFonts w:ascii="Times New Roman" w:hAnsi="Times New Roman"/>
          <w:color w:val="000000"/>
          <w:sz w:val="24"/>
          <w:szCs w:val="24"/>
        </w:rPr>
        <w:t xml:space="preserve">PBGC will accept a lock-in application </w:t>
      </w:r>
      <w:r w:rsidRPr="00E34055" w:rsidR="00DD70FB">
        <w:rPr>
          <w:rFonts w:ascii="Times New Roman" w:hAnsi="Times New Roman"/>
          <w:color w:val="000000"/>
          <w:sz w:val="24"/>
          <w:szCs w:val="24"/>
        </w:rPr>
        <w:t xml:space="preserve">only </w:t>
      </w:r>
      <w:r w:rsidRPr="00E34055" w:rsidR="0012493F">
        <w:rPr>
          <w:rFonts w:ascii="Times New Roman" w:hAnsi="Times New Roman"/>
          <w:color w:val="000000"/>
          <w:sz w:val="24"/>
          <w:szCs w:val="24"/>
        </w:rPr>
        <w:t xml:space="preserve">from </w:t>
      </w:r>
      <w:r w:rsidRPr="00E34055" w:rsidR="00627154">
        <w:rPr>
          <w:rFonts w:ascii="Times New Roman" w:hAnsi="Times New Roman"/>
          <w:color w:val="000000"/>
          <w:sz w:val="24"/>
          <w:szCs w:val="24"/>
        </w:rPr>
        <w:t>a plan in priority group</w:t>
      </w:r>
      <w:r w:rsidRPr="00E34055" w:rsidR="001209EC">
        <w:rPr>
          <w:rFonts w:ascii="Times New Roman" w:hAnsi="Times New Roman"/>
          <w:color w:val="000000"/>
          <w:sz w:val="24"/>
          <w:szCs w:val="24"/>
        </w:rPr>
        <w:t xml:space="preserve"> 5, </w:t>
      </w:r>
      <w:r w:rsidRPr="00E34055" w:rsidR="00D34719">
        <w:rPr>
          <w:rFonts w:ascii="Times New Roman" w:hAnsi="Times New Roman"/>
          <w:color w:val="000000"/>
          <w:sz w:val="24"/>
          <w:szCs w:val="24"/>
        </w:rPr>
        <w:t xml:space="preserve">priority group </w:t>
      </w:r>
      <w:r w:rsidRPr="00E34055" w:rsidR="001209EC">
        <w:rPr>
          <w:rFonts w:ascii="Times New Roman" w:hAnsi="Times New Roman"/>
          <w:color w:val="000000"/>
          <w:sz w:val="24"/>
          <w:szCs w:val="24"/>
        </w:rPr>
        <w:t>6, or an additional priority group</w:t>
      </w:r>
      <w:r w:rsidRPr="00E34055" w:rsidR="0012493F">
        <w:rPr>
          <w:rFonts w:ascii="Times New Roman" w:hAnsi="Times New Roman"/>
          <w:color w:val="000000"/>
          <w:sz w:val="24"/>
          <w:szCs w:val="24"/>
        </w:rPr>
        <w:t xml:space="preserve"> that PBGC </w:t>
      </w:r>
      <w:r w:rsidRPr="00E34055" w:rsidR="008A3028">
        <w:rPr>
          <w:rFonts w:ascii="Times New Roman" w:hAnsi="Times New Roman"/>
          <w:color w:val="000000"/>
          <w:sz w:val="24"/>
          <w:szCs w:val="24"/>
        </w:rPr>
        <w:t>has</w:t>
      </w:r>
      <w:r w:rsidRPr="00E34055" w:rsidR="0012493F">
        <w:rPr>
          <w:rFonts w:ascii="Times New Roman" w:hAnsi="Times New Roman"/>
          <w:color w:val="000000"/>
          <w:sz w:val="24"/>
          <w:szCs w:val="24"/>
        </w:rPr>
        <w:t xml:space="preserve"> add</w:t>
      </w:r>
      <w:r w:rsidRPr="00E34055" w:rsidR="008A3028">
        <w:rPr>
          <w:rFonts w:ascii="Times New Roman" w:hAnsi="Times New Roman"/>
          <w:color w:val="000000"/>
          <w:sz w:val="24"/>
          <w:szCs w:val="24"/>
        </w:rPr>
        <w:t>ed</w:t>
      </w:r>
      <w:r w:rsidRPr="00E34055" w:rsidR="008D6534">
        <w:rPr>
          <w:rFonts w:ascii="Times New Roman" w:hAnsi="Times New Roman"/>
          <w:color w:val="000000"/>
          <w:sz w:val="24"/>
          <w:szCs w:val="24"/>
        </w:rPr>
        <w:t>,</w:t>
      </w:r>
      <w:r w:rsidRPr="00E34055" w:rsidR="00FF45EF">
        <w:rPr>
          <w:rFonts w:ascii="Times New Roman" w:hAnsi="Times New Roman"/>
          <w:color w:val="000000"/>
          <w:sz w:val="24"/>
          <w:szCs w:val="24"/>
        </w:rPr>
        <w:t xml:space="preserve"> </w:t>
      </w:r>
      <w:r w:rsidRPr="00E34055" w:rsidR="008D6534">
        <w:rPr>
          <w:rFonts w:ascii="Times New Roman" w:hAnsi="Times New Roman"/>
          <w:color w:val="000000"/>
          <w:sz w:val="24"/>
          <w:szCs w:val="24"/>
        </w:rPr>
        <w:t xml:space="preserve">and </w:t>
      </w:r>
      <w:r w:rsidRPr="00E34055" w:rsidR="00FF45EF">
        <w:rPr>
          <w:rFonts w:ascii="Times New Roman" w:hAnsi="Times New Roman"/>
          <w:color w:val="000000"/>
          <w:sz w:val="24"/>
          <w:szCs w:val="24"/>
        </w:rPr>
        <w:t xml:space="preserve">only </w:t>
      </w:r>
      <w:r w:rsidRPr="00E34055" w:rsidR="00EE711B">
        <w:rPr>
          <w:rFonts w:ascii="Times New Roman" w:hAnsi="Times New Roman"/>
          <w:color w:val="000000"/>
          <w:sz w:val="24"/>
          <w:szCs w:val="24"/>
        </w:rPr>
        <w:t xml:space="preserve">when </w:t>
      </w:r>
      <w:r w:rsidRPr="00E34055" w:rsidR="00D34719">
        <w:rPr>
          <w:rFonts w:ascii="Times New Roman" w:hAnsi="Times New Roman"/>
          <w:color w:val="000000"/>
          <w:sz w:val="24"/>
          <w:szCs w:val="24"/>
        </w:rPr>
        <w:t>the e-Filing Portal is temporarily closed</w:t>
      </w:r>
      <w:r w:rsidRPr="00E34055" w:rsidR="00D60D72">
        <w:rPr>
          <w:rFonts w:ascii="Times New Roman" w:hAnsi="Times New Roman"/>
          <w:color w:val="000000"/>
          <w:sz w:val="24"/>
          <w:szCs w:val="24"/>
        </w:rPr>
        <w:t>.</w:t>
      </w:r>
    </w:p>
    <w:bookmarkEnd w:id="3"/>
    <w:p w:rsidRPr="00E34055" w:rsidR="0042366A" w:rsidP="0042366A" w:rsidRDefault="0042366A" w14:paraId="683D7389" w14:textId="77777777">
      <w:pPr>
        <w:spacing w:after="0" w:line="240" w:lineRule="auto"/>
        <w:rPr>
          <w:rFonts w:ascii="Times New Roman" w:hAnsi="Times New Roman"/>
          <w:color w:val="000000"/>
          <w:sz w:val="24"/>
          <w:szCs w:val="24"/>
        </w:rPr>
      </w:pPr>
    </w:p>
    <w:p w:rsidRPr="00E34055" w:rsidR="00816860" w:rsidP="006A67C7" w:rsidRDefault="00B77148" w14:paraId="2A45555C" w14:textId="60F3CCD1">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A lock-in application </w:t>
      </w:r>
      <w:r w:rsidRPr="00E34055" w:rsidR="00AE5900">
        <w:rPr>
          <w:rFonts w:ascii="Times New Roman" w:hAnsi="Times New Roman"/>
          <w:color w:val="000000"/>
          <w:sz w:val="24"/>
          <w:szCs w:val="24"/>
        </w:rPr>
        <w:t xml:space="preserve">requires </w:t>
      </w:r>
      <w:r w:rsidRPr="00E34055">
        <w:rPr>
          <w:rFonts w:ascii="Times New Roman" w:hAnsi="Times New Roman"/>
          <w:color w:val="000000"/>
          <w:sz w:val="24"/>
          <w:szCs w:val="24"/>
        </w:rPr>
        <w:t>identifying information about the plan and plan sponsor</w:t>
      </w:r>
      <w:r w:rsidRPr="00E34055" w:rsidR="00AE5900">
        <w:rPr>
          <w:rFonts w:ascii="Times New Roman" w:hAnsi="Times New Roman"/>
          <w:color w:val="000000"/>
          <w:sz w:val="24"/>
          <w:szCs w:val="24"/>
        </w:rPr>
        <w:t>,</w:t>
      </w:r>
      <w:r w:rsidRPr="00E34055">
        <w:rPr>
          <w:rFonts w:ascii="Times New Roman" w:hAnsi="Times New Roman"/>
          <w:color w:val="000000"/>
          <w:sz w:val="24"/>
          <w:szCs w:val="24"/>
        </w:rPr>
        <w:t xml:space="preserve"> </w:t>
      </w:r>
      <w:r w:rsidRPr="00E34055" w:rsidR="007A0172">
        <w:rPr>
          <w:rFonts w:ascii="Times New Roman" w:hAnsi="Times New Roman"/>
          <w:color w:val="000000"/>
          <w:sz w:val="24"/>
          <w:szCs w:val="24"/>
        </w:rPr>
        <w:t xml:space="preserve">a </w:t>
      </w:r>
      <w:r w:rsidRPr="00E34055">
        <w:rPr>
          <w:rFonts w:ascii="Times New Roman" w:hAnsi="Times New Roman"/>
          <w:color w:val="000000"/>
          <w:sz w:val="24"/>
          <w:szCs w:val="24"/>
        </w:rPr>
        <w:t xml:space="preserve">statement of intent </w:t>
      </w:r>
      <w:r w:rsidRPr="00E34055" w:rsidR="007B08EF">
        <w:rPr>
          <w:rFonts w:ascii="Times New Roman" w:hAnsi="Times New Roman"/>
          <w:color w:val="000000"/>
          <w:sz w:val="24"/>
          <w:szCs w:val="24"/>
        </w:rPr>
        <w:t xml:space="preserve">to </w:t>
      </w:r>
      <w:r w:rsidRPr="00E34055">
        <w:rPr>
          <w:rFonts w:ascii="Times New Roman" w:hAnsi="Times New Roman"/>
          <w:color w:val="000000"/>
          <w:sz w:val="24"/>
          <w:szCs w:val="24"/>
        </w:rPr>
        <w:t>lock in the plan’s base data</w:t>
      </w:r>
      <w:r w:rsidRPr="00E34055" w:rsidR="00613DC6">
        <w:rPr>
          <w:rFonts w:ascii="Times New Roman" w:hAnsi="Times New Roman"/>
          <w:color w:val="000000"/>
          <w:sz w:val="24"/>
          <w:szCs w:val="24"/>
        </w:rPr>
        <w:t xml:space="preserve"> from an authorized trustee or other authorized representative</w:t>
      </w:r>
      <w:r w:rsidRPr="00E34055" w:rsidR="00524264">
        <w:rPr>
          <w:rFonts w:ascii="Times New Roman" w:hAnsi="Times New Roman"/>
          <w:color w:val="000000"/>
          <w:sz w:val="24"/>
          <w:szCs w:val="24"/>
        </w:rPr>
        <w:t xml:space="preserve">, and a certification </w:t>
      </w:r>
      <w:r w:rsidRPr="00E34055" w:rsidR="00EA602A">
        <w:rPr>
          <w:rFonts w:ascii="Times New Roman" w:hAnsi="Times New Roman"/>
          <w:color w:val="000000"/>
          <w:sz w:val="24"/>
          <w:szCs w:val="24"/>
        </w:rPr>
        <w:t xml:space="preserve">signed by </w:t>
      </w:r>
      <w:r w:rsidRPr="00E34055" w:rsidR="00524264">
        <w:rPr>
          <w:rFonts w:ascii="Times New Roman" w:hAnsi="Times New Roman"/>
          <w:color w:val="000000"/>
          <w:sz w:val="24"/>
          <w:szCs w:val="24"/>
        </w:rPr>
        <w:t>an authorized trustee.</w:t>
      </w:r>
      <w:r w:rsidRPr="00E34055" w:rsidR="00816860">
        <w:rPr>
          <w:rFonts w:ascii="Times New Roman" w:hAnsi="Times New Roman"/>
          <w:color w:val="000000"/>
          <w:sz w:val="24"/>
          <w:szCs w:val="24"/>
        </w:rPr>
        <w:t xml:space="preserve">  </w:t>
      </w:r>
      <w:r w:rsidRPr="00E34055" w:rsidR="006A67C7">
        <w:rPr>
          <w:rFonts w:ascii="Times New Roman" w:hAnsi="Times New Roman"/>
          <w:color w:val="000000"/>
          <w:sz w:val="24"/>
          <w:szCs w:val="24"/>
        </w:rPr>
        <w:t xml:space="preserve">Upon receipt, PBGC will review the lock-in application </w:t>
      </w:r>
      <w:r w:rsidRPr="00E34055" w:rsidR="00C70CDA">
        <w:rPr>
          <w:rFonts w:ascii="Times New Roman" w:hAnsi="Times New Roman"/>
          <w:color w:val="000000"/>
          <w:sz w:val="24"/>
          <w:szCs w:val="24"/>
        </w:rPr>
        <w:t xml:space="preserve">only </w:t>
      </w:r>
      <w:r w:rsidRPr="00E34055" w:rsidR="006A67C7">
        <w:rPr>
          <w:rFonts w:ascii="Times New Roman" w:hAnsi="Times New Roman"/>
          <w:color w:val="000000"/>
          <w:sz w:val="24"/>
          <w:szCs w:val="24"/>
        </w:rPr>
        <w:t xml:space="preserve">to ensure that </w:t>
      </w:r>
      <w:r w:rsidRPr="00E34055" w:rsidR="00231091">
        <w:rPr>
          <w:rFonts w:ascii="Times New Roman" w:hAnsi="Times New Roman"/>
          <w:color w:val="000000"/>
          <w:sz w:val="24"/>
          <w:szCs w:val="24"/>
        </w:rPr>
        <w:t xml:space="preserve">it has been signed </w:t>
      </w:r>
      <w:r w:rsidRPr="00E34055" w:rsidR="00FD6124">
        <w:rPr>
          <w:rFonts w:ascii="Times New Roman" w:hAnsi="Times New Roman"/>
          <w:color w:val="000000"/>
          <w:sz w:val="24"/>
          <w:szCs w:val="24"/>
        </w:rPr>
        <w:t xml:space="preserve">and </w:t>
      </w:r>
      <w:r w:rsidRPr="00E34055" w:rsidR="00231091">
        <w:rPr>
          <w:rFonts w:ascii="Times New Roman" w:hAnsi="Times New Roman"/>
          <w:color w:val="000000"/>
          <w:sz w:val="24"/>
          <w:szCs w:val="24"/>
        </w:rPr>
        <w:t xml:space="preserve">provides the information </w:t>
      </w:r>
      <w:r w:rsidRPr="00E34055" w:rsidR="00FD6124">
        <w:rPr>
          <w:rFonts w:ascii="Times New Roman" w:hAnsi="Times New Roman"/>
          <w:color w:val="000000"/>
          <w:sz w:val="24"/>
          <w:szCs w:val="24"/>
        </w:rPr>
        <w:t>requir</w:t>
      </w:r>
      <w:r w:rsidRPr="00E34055" w:rsidR="00231091">
        <w:rPr>
          <w:rFonts w:ascii="Times New Roman" w:hAnsi="Times New Roman"/>
          <w:color w:val="000000"/>
          <w:sz w:val="24"/>
          <w:szCs w:val="24"/>
        </w:rPr>
        <w:t xml:space="preserve">ed </w:t>
      </w:r>
      <w:r w:rsidRPr="00E34055" w:rsidR="00EE11B9">
        <w:rPr>
          <w:rFonts w:ascii="Times New Roman" w:hAnsi="Times New Roman"/>
          <w:color w:val="000000"/>
          <w:sz w:val="24"/>
          <w:szCs w:val="24"/>
        </w:rPr>
        <w:t>in</w:t>
      </w:r>
      <w:r w:rsidRPr="00E34055" w:rsidR="00FD6124">
        <w:rPr>
          <w:rFonts w:ascii="Times New Roman" w:hAnsi="Times New Roman"/>
          <w:color w:val="000000"/>
          <w:sz w:val="24"/>
          <w:szCs w:val="24"/>
        </w:rPr>
        <w:t xml:space="preserve"> </w:t>
      </w:r>
      <w:r w:rsidRPr="00E34055" w:rsidR="008B03C7">
        <w:rPr>
          <w:rFonts w:ascii="Times New Roman" w:hAnsi="Times New Roman"/>
          <w:color w:val="000000"/>
          <w:sz w:val="24"/>
          <w:szCs w:val="24"/>
        </w:rPr>
        <w:t xml:space="preserve">§ 4262.10(g) and </w:t>
      </w:r>
      <w:r w:rsidRPr="00E34055" w:rsidR="00FD6124">
        <w:rPr>
          <w:rFonts w:ascii="Times New Roman" w:hAnsi="Times New Roman"/>
          <w:color w:val="000000"/>
          <w:sz w:val="24"/>
          <w:szCs w:val="24"/>
        </w:rPr>
        <w:t>these instructions</w:t>
      </w:r>
      <w:r w:rsidRPr="00E34055" w:rsidR="006A67C7">
        <w:rPr>
          <w:rFonts w:ascii="Times New Roman" w:hAnsi="Times New Roman"/>
          <w:color w:val="000000"/>
          <w:sz w:val="24"/>
          <w:szCs w:val="24"/>
        </w:rPr>
        <w:t xml:space="preserve">.  </w:t>
      </w:r>
    </w:p>
    <w:p w:rsidRPr="00E34055" w:rsidR="00816860" w:rsidP="006A67C7" w:rsidRDefault="00816860" w14:paraId="2EDFA149" w14:textId="77777777">
      <w:pPr>
        <w:spacing w:after="0" w:line="240" w:lineRule="auto"/>
        <w:rPr>
          <w:rFonts w:ascii="Times New Roman" w:hAnsi="Times New Roman"/>
          <w:color w:val="000000"/>
          <w:sz w:val="24"/>
          <w:szCs w:val="24"/>
        </w:rPr>
      </w:pPr>
    </w:p>
    <w:p w:rsidRPr="00E34055" w:rsidR="006F7DB5" w:rsidP="006A67C7" w:rsidRDefault="0009288C" w14:paraId="712FF38B" w14:textId="6B69A150">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If the lock-in application satisfies the requirements of § 4262.10(g) and these instructions,</w:t>
      </w:r>
      <w:r w:rsidRPr="00E34055" w:rsidR="00426D71">
        <w:rPr>
          <w:rFonts w:ascii="Times New Roman" w:hAnsi="Times New Roman"/>
          <w:color w:val="000000"/>
          <w:sz w:val="24"/>
          <w:szCs w:val="24"/>
        </w:rPr>
        <w:t xml:space="preserve"> t</w:t>
      </w:r>
      <w:r w:rsidRPr="00E34055" w:rsidR="006D0CD9">
        <w:rPr>
          <w:rFonts w:ascii="Times New Roman" w:hAnsi="Times New Roman"/>
          <w:color w:val="000000"/>
          <w:sz w:val="24"/>
          <w:szCs w:val="24"/>
        </w:rPr>
        <w:t>he</w:t>
      </w:r>
      <w:r w:rsidRPr="00E34055" w:rsidR="00C205C9">
        <w:rPr>
          <w:rFonts w:ascii="Times New Roman" w:hAnsi="Times New Roman"/>
          <w:color w:val="000000"/>
          <w:sz w:val="24"/>
          <w:szCs w:val="24"/>
        </w:rPr>
        <w:t>n the</w:t>
      </w:r>
      <w:r w:rsidRPr="00E34055" w:rsidR="006D0CD9">
        <w:rPr>
          <w:rFonts w:ascii="Times New Roman" w:hAnsi="Times New Roman"/>
          <w:color w:val="000000"/>
          <w:sz w:val="24"/>
          <w:szCs w:val="24"/>
        </w:rPr>
        <w:t xml:space="preserve"> application is considered filed</w:t>
      </w:r>
      <w:r w:rsidRPr="00E34055" w:rsidR="001F75FC">
        <w:rPr>
          <w:rFonts w:ascii="Times New Roman" w:hAnsi="Times New Roman"/>
          <w:color w:val="000000"/>
          <w:sz w:val="24"/>
          <w:szCs w:val="24"/>
        </w:rPr>
        <w:t xml:space="preserve"> and automatically denied for incompleteness (see § 4262</w:t>
      </w:r>
      <w:r w:rsidRPr="00E34055" w:rsidR="00903DED">
        <w:rPr>
          <w:rFonts w:ascii="Times New Roman" w:hAnsi="Times New Roman"/>
          <w:color w:val="000000"/>
          <w:sz w:val="24"/>
          <w:szCs w:val="24"/>
        </w:rPr>
        <w:t>.10(g)(</w:t>
      </w:r>
      <w:r w:rsidRPr="00E34055" w:rsidR="003275FC">
        <w:rPr>
          <w:rFonts w:ascii="Times New Roman" w:hAnsi="Times New Roman"/>
          <w:color w:val="000000"/>
          <w:sz w:val="24"/>
          <w:szCs w:val="24"/>
        </w:rPr>
        <w:t>4</w:t>
      </w:r>
      <w:r w:rsidRPr="00E34055" w:rsidR="00903DED">
        <w:rPr>
          <w:rFonts w:ascii="Times New Roman" w:hAnsi="Times New Roman"/>
          <w:color w:val="000000"/>
          <w:sz w:val="24"/>
          <w:szCs w:val="24"/>
        </w:rPr>
        <w:t>))</w:t>
      </w:r>
      <w:r w:rsidRPr="00E34055" w:rsidR="00C205C9">
        <w:rPr>
          <w:rFonts w:ascii="Times New Roman" w:hAnsi="Times New Roman"/>
          <w:color w:val="000000"/>
          <w:sz w:val="24"/>
          <w:szCs w:val="24"/>
        </w:rPr>
        <w:t>.</w:t>
      </w:r>
      <w:r w:rsidRPr="00E34055" w:rsidR="00227EC9">
        <w:rPr>
          <w:rFonts w:ascii="Times New Roman" w:hAnsi="Times New Roman"/>
          <w:color w:val="000000"/>
          <w:sz w:val="24"/>
          <w:szCs w:val="24"/>
        </w:rPr>
        <w:t xml:space="preserve"> </w:t>
      </w:r>
      <w:r w:rsidRPr="00E34055" w:rsidR="00C205C9">
        <w:rPr>
          <w:rFonts w:ascii="Times New Roman" w:hAnsi="Times New Roman"/>
          <w:color w:val="000000"/>
          <w:sz w:val="24"/>
          <w:szCs w:val="24"/>
        </w:rPr>
        <w:t xml:space="preserve"> </w:t>
      </w:r>
      <w:r w:rsidRPr="00E34055" w:rsidR="006A67C7">
        <w:rPr>
          <w:rFonts w:ascii="Times New Roman" w:hAnsi="Times New Roman"/>
          <w:color w:val="000000"/>
          <w:sz w:val="24"/>
          <w:szCs w:val="24"/>
        </w:rPr>
        <w:t>PBGC will</w:t>
      </w:r>
      <w:r w:rsidRPr="00E34055" w:rsidR="004C1DA3">
        <w:rPr>
          <w:rFonts w:ascii="Times New Roman" w:hAnsi="Times New Roman"/>
          <w:color w:val="000000"/>
          <w:sz w:val="24"/>
          <w:szCs w:val="24"/>
        </w:rPr>
        <w:t xml:space="preserve"> </w:t>
      </w:r>
      <w:r w:rsidRPr="00E34055" w:rsidR="006A67C7">
        <w:rPr>
          <w:rFonts w:ascii="Times New Roman" w:hAnsi="Times New Roman"/>
          <w:color w:val="000000"/>
          <w:sz w:val="24"/>
          <w:szCs w:val="24"/>
        </w:rPr>
        <w:t xml:space="preserve">record </w:t>
      </w:r>
      <w:r w:rsidRPr="00E34055" w:rsidR="00372315">
        <w:rPr>
          <w:rFonts w:ascii="Times New Roman" w:hAnsi="Times New Roman"/>
          <w:color w:val="000000"/>
          <w:sz w:val="24"/>
          <w:szCs w:val="24"/>
        </w:rPr>
        <w:t xml:space="preserve">the application’s </w:t>
      </w:r>
      <w:r w:rsidRPr="00E34055" w:rsidR="006A67C7">
        <w:rPr>
          <w:rFonts w:ascii="Times New Roman" w:hAnsi="Times New Roman"/>
          <w:color w:val="000000"/>
          <w:sz w:val="24"/>
          <w:szCs w:val="24"/>
        </w:rPr>
        <w:t xml:space="preserve">filing date </w:t>
      </w:r>
      <w:r w:rsidRPr="00E34055" w:rsidR="00245315">
        <w:rPr>
          <w:rFonts w:ascii="Times New Roman" w:hAnsi="Times New Roman"/>
          <w:color w:val="000000"/>
          <w:sz w:val="24"/>
          <w:szCs w:val="24"/>
        </w:rPr>
        <w:t>to establish the plan’s base data</w:t>
      </w:r>
      <w:r w:rsidRPr="00E34055" w:rsidR="006A67C7">
        <w:rPr>
          <w:rFonts w:ascii="Times New Roman" w:hAnsi="Times New Roman"/>
          <w:color w:val="000000"/>
          <w:sz w:val="24"/>
          <w:szCs w:val="24"/>
        </w:rPr>
        <w:t xml:space="preserve">.  </w:t>
      </w:r>
      <w:r w:rsidRPr="00E34055" w:rsidR="00800AEE">
        <w:rPr>
          <w:rFonts w:ascii="Times New Roman" w:hAnsi="Times New Roman"/>
          <w:color w:val="000000"/>
          <w:sz w:val="24"/>
          <w:szCs w:val="24"/>
        </w:rPr>
        <w:t>I</w:t>
      </w:r>
      <w:r w:rsidRPr="00E34055" w:rsidR="00F37185">
        <w:rPr>
          <w:rFonts w:ascii="Times New Roman" w:hAnsi="Times New Roman"/>
          <w:color w:val="000000"/>
          <w:sz w:val="24"/>
          <w:szCs w:val="24"/>
        </w:rPr>
        <w:t xml:space="preserve">f the lock-in application </w:t>
      </w:r>
      <w:r w:rsidRPr="00E34055" w:rsidR="00791625">
        <w:rPr>
          <w:rFonts w:ascii="Times New Roman" w:hAnsi="Times New Roman"/>
          <w:color w:val="000000"/>
          <w:sz w:val="24"/>
          <w:szCs w:val="24"/>
        </w:rPr>
        <w:t>does not meet the requirements of</w:t>
      </w:r>
      <w:r w:rsidRPr="00E34055" w:rsidR="00E46B26">
        <w:rPr>
          <w:rFonts w:ascii="Times New Roman" w:hAnsi="Times New Roman"/>
          <w:color w:val="000000"/>
          <w:sz w:val="24"/>
          <w:szCs w:val="24"/>
        </w:rPr>
        <w:t xml:space="preserve"> </w:t>
      </w:r>
      <w:r w:rsidRPr="00E34055" w:rsidR="001E0409">
        <w:rPr>
          <w:rFonts w:ascii="Times New Roman" w:hAnsi="Times New Roman"/>
          <w:color w:val="000000"/>
          <w:sz w:val="24"/>
          <w:szCs w:val="24"/>
        </w:rPr>
        <w:t>§ 4262.10(g) and these instructions</w:t>
      </w:r>
      <w:r w:rsidRPr="00E34055" w:rsidR="00F37185">
        <w:rPr>
          <w:rFonts w:ascii="Times New Roman" w:hAnsi="Times New Roman"/>
          <w:color w:val="000000"/>
          <w:sz w:val="24"/>
          <w:szCs w:val="24"/>
        </w:rPr>
        <w:t>, PBGC will not consider the lock-in application filed</w:t>
      </w:r>
      <w:r w:rsidRPr="00E34055" w:rsidR="001E0409">
        <w:rPr>
          <w:rFonts w:ascii="Times New Roman" w:hAnsi="Times New Roman"/>
          <w:color w:val="000000"/>
          <w:sz w:val="24"/>
          <w:szCs w:val="24"/>
        </w:rPr>
        <w:t>.</w:t>
      </w:r>
    </w:p>
    <w:p w:rsidRPr="00E34055" w:rsidR="006A67C7" w:rsidP="006A67C7" w:rsidRDefault="006A67C7" w14:paraId="5E9F4FDD" w14:textId="77777777">
      <w:pPr>
        <w:spacing w:after="0" w:line="240" w:lineRule="auto"/>
        <w:rPr>
          <w:rFonts w:ascii="Times New Roman" w:hAnsi="Times New Roman"/>
          <w:color w:val="000000"/>
          <w:sz w:val="24"/>
          <w:szCs w:val="24"/>
        </w:rPr>
      </w:pPr>
    </w:p>
    <w:p w:rsidRPr="00E34055" w:rsidR="006F7DB5" w:rsidP="006A67C7" w:rsidRDefault="006A67C7" w14:paraId="3E6CDCEC" w14:textId="15DF0350">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PBGC will hold the lock-in application until the earlier of the date a revised application is filed for the plan or December 31, 2026.  The revised application must be completed in accordance with PBGC’s SFA regulation and </w:t>
      </w:r>
      <w:r w:rsidRPr="00E34055" w:rsidR="00C21F4E">
        <w:rPr>
          <w:rFonts w:ascii="Times New Roman" w:hAnsi="Times New Roman"/>
          <w:color w:val="000000"/>
          <w:sz w:val="24"/>
          <w:szCs w:val="24"/>
        </w:rPr>
        <w:t xml:space="preserve">the </w:t>
      </w:r>
      <w:r w:rsidRPr="00E34055" w:rsidR="00DE7B55">
        <w:rPr>
          <w:rFonts w:ascii="Times New Roman" w:hAnsi="Times New Roman"/>
          <w:color w:val="000000"/>
          <w:sz w:val="24"/>
          <w:szCs w:val="24"/>
        </w:rPr>
        <w:t xml:space="preserve">general </w:t>
      </w:r>
      <w:r w:rsidRPr="00E34055">
        <w:rPr>
          <w:rFonts w:ascii="Times New Roman" w:hAnsi="Times New Roman"/>
          <w:color w:val="000000"/>
          <w:sz w:val="24"/>
          <w:szCs w:val="24"/>
        </w:rPr>
        <w:t xml:space="preserve">instructions issued </w:t>
      </w:r>
      <w:bookmarkStart w:name="_Hlk84595703" w:id="4"/>
      <w:r w:rsidRPr="00E34055">
        <w:rPr>
          <w:rFonts w:ascii="Times New Roman" w:hAnsi="Times New Roman"/>
          <w:color w:val="000000"/>
          <w:sz w:val="24"/>
          <w:szCs w:val="24"/>
        </w:rPr>
        <w:fldChar w:fldCharType="begin"/>
      </w:r>
      <w:r w:rsidRPr="00E34055" w:rsidR="00DB11E4">
        <w:rPr>
          <w:rFonts w:ascii="Times New Roman" w:hAnsi="Times New Roman"/>
          <w:color w:val="000000"/>
          <w:sz w:val="24"/>
          <w:szCs w:val="24"/>
        </w:rPr>
        <w:instrText>HYPERLINK "https://www.pbgc.gov/sites/default/files/sfa/part-4262-final-rule-general-sfa-application-filing-instructions.pdf"</w:instrText>
      </w:r>
      <w:r w:rsidRPr="00E34055">
        <w:rPr>
          <w:rFonts w:ascii="Times New Roman" w:hAnsi="Times New Roman"/>
          <w:color w:val="000000"/>
          <w:sz w:val="24"/>
          <w:szCs w:val="24"/>
        </w:rPr>
      </w:r>
      <w:r w:rsidRPr="00E34055">
        <w:rPr>
          <w:rFonts w:ascii="Times New Roman" w:hAnsi="Times New Roman"/>
          <w:color w:val="000000"/>
          <w:sz w:val="24"/>
          <w:szCs w:val="24"/>
        </w:rPr>
        <w:fldChar w:fldCharType="separate"/>
      </w:r>
      <w:r w:rsidRPr="00E34055">
        <w:rPr>
          <w:rStyle w:val="Hyperlink"/>
          <w:rFonts w:ascii="Times New Roman" w:hAnsi="Times New Roman"/>
          <w:sz w:val="24"/>
          <w:szCs w:val="24"/>
        </w:rPr>
        <w:t>here</w:t>
      </w:r>
      <w:r w:rsidRPr="00E34055">
        <w:rPr>
          <w:rFonts w:ascii="Times New Roman" w:hAnsi="Times New Roman"/>
          <w:color w:val="000000"/>
          <w:sz w:val="24"/>
          <w:szCs w:val="24"/>
        </w:rPr>
        <w:fldChar w:fldCharType="end"/>
      </w:r>
      <w:bookmarkEnd w:id="4"/>
      <w:r w:rsidRPr="00E34055">
        <w:rPr>
          <w:rFonts w:ascii="Times New Roman" w:hAnsi="Times New Roman"/>
          <w:color w:val="000000"/>
          <w:sz w:val="24"/>
          <w:szCs w:val="24"/>
        </w:rPr>
        <w:t xml:space="preserve"> and use </w:t>
      </w:r>
      <w:r w:rsidRPr="00E34055" w:rsidR="00C21F4E">
        <w:rPr>
          <w:rFonts w:ascii="Times New Roman" w:hAnsi="Times New Roman"/>
          <w:color w:val="000000"/>
          <w:sz w:val="24"/>
          <w:szCs w:val="24"/>
        </w:rPr>
        <w:t xml:space="preserve">the </w:t>
      </w:r>
      <w:r w:rsidRPr="00E34055">
        <w:rPr>
          <w:rFonts w:ascii="Times New Roman" w:hAnsi="Times New Roman"/>
          <w:color w:val="000000"/>
          <w:sz w:val="24"/>
          <w:szCs w:val="24"/>
        </w:rPr>
        <w:t xml:space="preserve">base data that was locked in as of the filing date of the lock-in application.  </w:t>
      </w:r>
    </w:p>
    <w:p w:rsidRPr="00E34055" w:rsidR="006F7DB5" w:rsidP="006A67C7" w:rsidRDefault="006F7DB5" w14:paraId="2A3511F1" w14:textId="77777777">
      <w:pPr>
        <w:spacing w:after="0" w:line="240" w:lineRule="auto"/>
        <w:rPr>
          <w:rFonts w:ascii="Times New Roman" w:hAnsi="Times New Roman"/>
          <w:color w:val="000000"/>
          <w:sz w:val="24"/>
          <w:szCs w:val="24"/>
        </w:rPr>
      </w:pPr>
    </w:p>
    <w:p w:rsidRPr="00E34055" w:rsidR="006A67C7" w:rsidP="006A67C7" w:rsidRDefault="00F94212" w14:paraId="31D54CBF" w14:textId="7E2C3CA2">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U</w:t>
      </w:r>
      <w:r w:rsidRPr="00E34055" w:rsidR="006F7DB5">
        <w:rPr>
          <w:rFonts w:ascii="Times New Roman" w:hAnsi="Times New Roman"/>
          <w:color w:val="000000"/>
          <w:sz w:val="24"/>
          <w:szCs w:val="24"/>
        </w:rPr>
        <w:t>pon review</w:t>
      </w:r>
      <w:r w:rsidRPr="00E34055">
        <w:rPr>
          <w:rFonts w:ascii="Times New Roman" w:hAnsi="Times New Roman"/>
          <w:color w:val="000000"/>
          <w:sz w:val="24"/>
          <w:szCs w:val="24"/>
        </w:rPr>
        <w:t xml:space="preserve"> of the </w:t>
      </w:r>
      <w:r w:rsidRPr="00E34055" w:rsidR="00EA602A">
        <w:rPr>
          <w:rFonts w:ascii="Times New Roman" w:hAnsi="Times New Roman"/>
          <w:color w:val="000000"/>
          <w:sz w:val="24"/>
          <w:szCs w:val="24"/>
        </w:rPr>
        <w:t>plan’s revised</w:t>
      </w:r>
      <w:r w:rsidRPr="00E34055">
        <w:rPr>
          <w:rFonts w:ascii="Times New Roman" w:hAnsi="Times New Roman"/>
          <w:color w:val="000000"/>
          <w:sz w:val="24"/>
          <w:szCs w:val="24"/>
        </w:rPr>
        <w:t xml:space="preserve"> application</w:t>
      </w:r>
      <w:r w:rsidRPr="00E34055" w:rsidR="006F7DB5">
        <w:rPr>
          <w:rFonts w:ascii="Times New Roman" w:hAnsi="Times New Roman"/>
          <w:color w:val="000000"/>
          <w:sz w:val="24"/>
          <w:szCs w:val="24"/>
        </w:rPr>
        <w:t xml:space="preserve">, </w:t>
      </w:r>
      <w:r w:rsidRPr="00E34055" w:rsidR="00077199">
        <w:rPr>
          <w:rFonts w:ascii="Times New Roman" w:hAnsi="Times New Roman"/>
          <w:color w:val="000000"/>
          <w:sz w:val="24"/>
          <w:szCs w:val="24"/>
        </w:rPr>
        <w:t xml:space="preserve">if </w:t>
      </w:r>
      <w:r w:rsidRPr="00E34055" w:rsidR="006F7DB5">
        <w:rPr>
          <w:rFonts w:ascii="Times New Roman" w:hAnsi="Times New Roman"/>
          <w:color w:val="000000"/>
          <w:sz w:val="24"/>
          <w:szCs w:val="24"/>
        </w:rPr>
        <w:t>PBGC determine</w:t>
      </w:r>
      <w:r w:rsidRPr="00E34055" w:rsidR="00077199">
        <w:rPr>
          <w:rFonts w:ascii="Times New Roman" w:hAnsi="Times New Roman"/>
          <w:color w:val="000000"/>
          <w:sz w:val="24"/>
          <w:szCs w:val="24"/>
        </w:rPr>
        <w:t>s</w:t>
      </w:r>
      <w:r w:rsidRPr="00E34055" w:rsidR="006F7DB5">
        <w:rPr>
          <w:rFonts w:ascii="Times New Roman" w:hAnsi="Times New Roman"/>
          <w:color w:val="000000"/>
          <w:sz w:val="24"/>
          <w:szCs w:val="24"/>
        </w:rPr>
        <w:t xml:space="preserve"> that the plan was not eligible for SFA when the </w:t>
      </w:r>
      <w:r w:rsidRPr="00E34055" w:rsidR="009B17B9">
        <w:rPr>
          <w:rFonts w:ascii="Times New Roman" w:hAnsi="Times New Roman"/>
          <w:color w:val="000000"/>
          <w:sz w:val="24"/>
          <w:szCs w:val="24"/>
        </w:rPr>
        <w:t xml:space="preserve">plan’s </w:t>
      </w:r>
      <w:r w:rsidRPr="00E34055" w:rsidR="006F7DB5">
        <w:rPr>
          <w:rFonts w:ascii="Times New Roman" w:hAnsi="Times New Roman"/>
          <w:color w:val="000000"/>
          <w:sz w:val="24"/>
          <w:szCs w:val="24"/>
        </w:rPr>
        <w:t>lock-in application</w:t>
      </w:r>
      <w:r w:rsidRPr="00E34055" w:rsidR="007D3059">
        <w:rPr>
          <w:rFonts w:ascii="Times New Roman" w:hAnsi="Times New Roman"/>
          <w:color w:val="000000"/>
          <w:sz w:val="24"/>
          <w:szCs w:val="24"/>
        </w:rPr>
        <w:t xml:space="preserve"> was filed</w:t>
      </w:r>
      <w:r w:rsidRPr="00E34055" w:rsidR="00077199">
        <w:rPr>
          <w:rFonts w:ascii="Times New Roman" w:hAnsi="Times New Roman"/>
          <w:color w:val="000000"/>
          <w:sz w:val="24"/>
          <w:szCs w:val="24"/>
        </w:rPr>
        <w:t xml:space="preserve">, </w:t>
      </w:r>
      <w:r w:rsidRPr="00E34055" w:rsidR="006F7DB5">
        <w:rPr>
          <w:rFonts w:ascii="Times New Roman" w:hAnsi="Times New Roman"/>
          <w:color w:val="000000"/>
          <w:sz w:val="24"/>
          <w:szCs w:val="24"/>
        </w:rPr>
        <w:t xml:space="preserve">the lock-in application will not </w:t>
      </w:r>
      <w:r w:rsidRPr="00E34055" w:rsidR="00EA602A">
        <w:rPr>
          <w:rFonts w:ascii="Times New Roman" w:hAnsi="Times New Roman"/>
          <w:color w:val="000000"/>
          <w:sz w:val="24"/>
          <w:szCs w:val="24"/>
        </w:rPr>
        <w:t>establish</w:t>
      </w:r>
      <w:r w:rsidRPr="00E34055" w:rsidR="006F7DB5">
        <w:rPr>
          <w:rFonts w:ascii="Times New Roman" w:hAnsi="Times New Roman"/>
          <w:color w:val="000000"/>
          <w:sz w:val="24"/>
          <w:szCs w:val="24"/>
        </w:rPr>
        <w:t xml:space="preserve"> the plan’s base data</w:t>
      </w:r>
      <w:r w:rsidRPr="00E34055" w:rsidR="00305F6A">
        <w:rPr>
          <w:rFonts w:ascii="Times New Roman" w:hAnsi="Times New Roman"/>
          <w:color w:val="000000"/>
          <w:sz w:val="24"/>
          <w:szCs w:val="24"/>
        </w:rPr>
        <w:t xml:space="preserve"> (s</w:t>
      </w:r>
      <w:r w:rsidRPr="00E34055" w:rsidR="00E83771">
        <w:rPr>
          <w:rFonts w:ascii="Times New Roman" w:hAnsi="Times New Roman"/>
          <w:color w:val="000000"/>
          <w:sz w:val="24"/>
          <w:szCs w:val="24"/>
        </w:rPr>
        <w:t>ee §</w:t>
      </w:r>
      <w:r w:rsidRPr="00E34055" w:rsidR="000B072B">
        <w:rPr>
          <w:rFonts w:ascii="Times New Roman" w:hAnsi="Times New Roman"/>
          <w:color w:val="000000"/>
          <w:sz w:val="24"/>
          <w:szCs w:val="24"/>
        </w:rPr>
        <w:t>§</w:t>
      </w:r>
      <w:r w:rsidRPr="00E34055" w:rsidR="00E83771">
        <w:rPr>
          <w:rFonts w:ascii="Times New Roman" w:hAnsi="Times New Roman"/>
          <w:color w:val="000000"/>
          <w:sz w:val="24"/>
          <w:szCs w:val="24"/>
        </w:rPr>
        <w:t> 4262.</w:t>
      </w:r>
      <w:r w:rsidRPr="00E34055" w:rsidR="000B072B">
        <w:rPr>
          <w:rFonts w:ascii="Times New Roman" w:hAnsi="Times New Roman"/>
          <w:color w:val="000000"/>
          <w:sz w:val="24"/>
          <w:szCs w:val="24"/>
        </w:rPr>
        <w:t xml:space="preserve">10(g)(1) and </w:t>
      </w:r>
      <w:r w:rsidRPr="00E34055" w:rsidR="00FE009E">
        <w:rPr>
          <w:rFonts w:ascii="Times New Roman" w:hAnsi="Times New Roman"/>
          <w:color w:val="000000"/>
          <w:sz w:val="24"/>
          <w:szCs w:val="24"/>
        </w:rPr>
        <w:t>4262</w:t>
      </w:r>
      <w:r w:rsidRPr="00E34055" w:rsidR="000B072B">
        <w:rPr>
          <w:rFonts w:ascii="Times New Roman" w:hAnsi="Times New Roman"/>
          <w:color w:val="000000"/>
          <w:sz w:val="24"/>
          <w:szCs w:val="24"/>
        </w:rPr>
        <w:t>.</w:t>
      </w:r>
      <w:r w:rsidRPr="00E34055" w:rsidR="00E83771">
        <w:rPr>
          <w:rFonts w:ascii="Times New Roman" w:hAnsi="Times New Roman"/>
          <w:color w:val="000000"/>
          <w:sz w:val="24"/>
          <w:szCs w:val="24"/>
        </w:rPr>
        <w:t>11(c)(2))</w:t>
      </w:r>
      <w:r w:rsidRPr="00E34055" w:rsidR="00305F6A">
        <w:rPr>
          <w:rFonts w:ascii="Times New Roman" w:hAnsi="Times New Roman"/>
          <w:color w:val="000000"/>
          <w:sz w:val="24"/>
          <w:szCs w:val="24"/>
        </w:rPr>
        <w:t>.</w:t>
      </w:r>
      <w:r w:rsidRPr="00E34055" w:rsidR="00EA602A">
        <w:rPr>
          <w:rFonts w:ascii="Times New Roman" w:hAnsi="Times New Roman"/>
          <w:color w:val="000000"/>
          <w:sz w:val="24"/>
          <w:szCs w:val="24"/>
        </w:rPr>
        <w:t xml:space="preserve">  If the plan subsequently becomes eligible for SFA,</w:t>
      </w:r>
      <w:r w:rsidRPr="00E34055" w:rsidR="00B71613">
        <w:rPr>
          <w:rFonts w:ascii="Times New Roman" w:hAnsi="Times New Roman"/>
          <w:color w:val="000000"/>
          <w:sz w:val="24"/>
          <w:szCs w:val="24"/>
        </w:rPr>
        <w:t xml:space="preserve"> the plan</w:t>
      </w:r>
      <w:r w:rsidRPr="00E34055" w:rsidR="007A0172">
        <w:rPr>
          <w:rFonts w:ascii="Times New Roman" w:hAnsi="Times New Roman"/>
          <w:color w:val="000000"/>
          <w:sz w:val="24"/>
          <w:szCs w:val="24"/>
        </w:rPr>
        <w:t xml:space="preserve"> </w:t>
      </w:r>
      <w:r w:rsidRPr="00E34055" w:rsidR="008C5F1B">
        <w:rPr>
          <w:rFonts w:ascii="Times New Roman" w:hAnsi="Times New Roman"/>
          <w:color w:val="000000"/>
          <w:sz w:val="24"/>
          <w:szCs w:val="24"/>
        </w:rPr>
        <w:t>may file a revised application</w:t>
      </w:r>
      <w:r w:rsidRPr="00E34055" w:rsidR="00B262DE">
        <w:rPr>
          <w:rFonts w:ascii="Times New Roman" w:hAnsi="Times New Roman"/>
          <w:color w:val="000000"/>
          <w:sz w:val="24"/>
          <w:szCs w:val="24"/>
        </w:rPr>
        <w:t xml:space="preserve"> </w:t>
      </w:r>
      <w:r w:rsidRPr="00E34055" w:rsidR="008A325B">
        <w:rPr>
          <w:rFonts w:ascii="Times New Roman" w:hAnsi="Times New Roman"/>
          <w:color w:val="000000"/>
          <w:sz w:val="24"/>
          <w:szCs w:val="24"/>
        </w:rPr>
        <w:t>no later than December 31, 2026</w:t>
      </w:r>
      <w:r w:rsidRPr="00E34055" w:rsidR="00DD70FB">
        <w:rPr>
          <w:rFonts w:ascii="Times New Roman" w:hAnsi="Times New Roman"/>
          <w:color w:val="000000"/>
          <w:sz w:val="24"/>
          <w:szCs w:val="24"/>
        </w:rPr>
        <w:t>,</w:t>
      </w:r>
      <w:r w:rsidRPr="00E34055" w:rsidR="008A325B">
        <w:rPr>
          <w:rFonts w:ascii="Times New Roman" w:hAnsi="Times New Roman"/>
          <w:color w:val="000000"/>
          <w:sz w:val="24"/>
          <w:szCs w:val="24"/>
        </w:rPr>
        <w:t xml:space="preserve"> </w:t>
      </w:r>
      <w:r w:rsidRPr="00E34055" w:rsidR="00891349">
        <w:rPr>
          <w:rFonts w:ascii="Times New Roman" w:hAnsi="Times New Roman"/>
          <w:color w:val="000000"/>
          <w:sz w:val="24"/>
          <w:szCs w:val="24"/>
        </w:rPr>
        <w:t>to demonstrate eligibility</w:t>
      </w:r>
      <w:r w:rsidRPr="00E34055" w:rsidR="004462FD">
        <w:rPr>
          <w:rFonts w:ascii="Times New Roman" w:hAnsi="Times New Roman"/>
          <w:color w:val="000000"/>
          <w:sz w:val="24"/>
          <w:szCs w:val="24"/>
        </w:rPr>
        <w:t xml:space="preserve"> and establish the plan’s base data</w:t>
      </w:r>
      <w:r w:rsidRPr="00E34055" w:rsidR="00891349">
        <w:rPr>
          <w:rFonts w:ascii="Times New Roman" w:hAnsi="Times New Roman"/>
          <w:color w:val="000000"/>
          <w:sz w:val="24"/>
          <w:szCs w:val="24"/>
        </w:rPr>
        <w:t xml:space="preserve"> </w:t>
      </w:r>
      <w:r w:rsidRPr="00E34055" w:rsidR="00B262DE">
        <w:rPr>
          <w:rFonts w:ascii="Times New Roman" w:hAnsi="Times New Roman"/>
          <w:color w:val="000000"/>
          <w:sz w:val="24"/>
          <w:szCs w:val="24"/>
        </w:rPr>
        <w:t xml:space="preserve">in accordance with </w:t>
      </w:r>
      <w:r w:rsidRPr="00E34055" w:rsidR="00FF1D76">
        <w:rPr>
          <w:rFonts w:ascii="Times New Roman" w:hAnsi="Times New Roman"/>
          <w:color w:val="000000"/>
          <w:sz w:val="24"/>
          <w:szCs w:val="24"/>
        </w:rPr>
        <w:t>§ 4262.1</w:t>
      </w:r>
      <w:r w:rsidRPr="00E34055" w:rsidR="00166A14">
        <w:rPr>
          <w:rFonts w:ascii="Times New Roman" w:hAnsi="Times New Roman"/>
          <w:color w:val="000000"/>
          <w:sz w:val="24"/>
          <w:szCs w:val="24"/>
        </w:rPr>
        <w:t>1.</w:t>
      </w:r>
      <w:r w:rsidRPr="00E34055" w:rsidR="00B71613">
        <w:rPr>
          <w:rFonts w:ascii="Times New Roman" w:hAnsi="Times New Roman"/>
          <w:color w:val="000000"/>
          <w:sz w:val="24"/>
          <w:szCs w:val="24"/>
        </w:rPr>
        <w:t xml:space="preserve"> </w:t>
      </w:r>
      <w:r w:rsidRPr="00E34055" w:rsidR="006F7DB5">
        <w:rPr>
          <w:rFonts w:ascii="Times New Roman" w:hAnsi="Times New Roman"/>
          <w:color w:val="000000"/>
          <w:sz w:val="24"/>
          <w:szCs w:val="24"/>
        </w:rPr>
        <w:t xml:space="preserve">  </w:t>
      </w:r>
    </w:p>
    <w:p w:rsidRPr="00E34055" w:rsidR="009B3C1F" w:rsidP="000125E9" w:rsidRDefault="009B3C1F" w14:paraId="01649E22" w14:textId="793843E2">
      <w:pPr>
        <w:spacing w:after="0" w:line="240" w:lineRule="auto"/>
        <w:rPr>
          <w:rFonts w:ascii="Times New Roman" w:hAnsi="Times New Roman"/>
          <w:color w:val="000000"/>
          <w:sz w:val="22"/>
          <w:szCs w:val="22"/>
        </w:rPr>
      </w:pPr>
    </w:p>
    <w:p w:rsidRPr="00E34055" w:rsidR="00A7776A" w:rsidP="000125E9" w:rsidRDefault="00A7776A" w14:paraId="3CAC1C6C" w14:textId="47645A57">
      <w:pPr>
        <w:spacing w:after="0" w:line="240" w:lineRule="auto"/>
        <w:rPr>
          <w:rStyle w:val="eop"/>
          <w:rFonts w:ascii="Times New Roman" w:hAnsi="Times New Roman"/>
          <w:color w:val="000000"/>
          <w:sz w:val="32"/>
          <w:szCs w:val="32"/>
          <w:shd w:val="clear" w:color="auto" w:fill="FFFFFF"/>
        </w:rPr>
      </w:pPr>
      <w:r w:rsidRPr="00E34055">
        <w:rPr>
          <w:rStyle w:val="normaltextrun"/>
          <w:rFonts w:ascii="Times New Roman" w:hAnsi="Times New Roman"/>
          <w:b/>
          <w:bCs/>
          <w:color w:val="365F91"/>
          <w:sz w:val="32"/>
          <w:szCs w:val="32"/>
          <w:shd w:val="clear" w:color="auto" w:fill="FFFFFF"/>
        </w:rPr>
        <w:t xml:space="preserve">Filing a </w:t>
      </w:r>
      <w:bookmarkStart w:name="_Hlk94531743" w:id="5"/>
      <w:r w:rsidRPr="00E34055">
        <w:rPr>
          <w:rStyle w:val="normaltextrun"/>
          <w:rFonts w:ascii="Times New Roman" w:hAnsi="Times New Roman"/>
          <w:b/>
          <w:bCs/>
          <w:color w:val="365F91"/>
          <w:sz w:val="32"/>
          <w:szCs w:val="32"/>
          <w:shd w:val="clear" w:color="auto" w:fill="FFFFFF"/>
        </w:rPr>
        <w:t>Lock-In Application</w:t>
      </w:r>
      <w:r w:rsidRPr="00E34055">
        <w:rPr>
          <w:rStyle w:val="normaltextrun"/>
          <w:rFonts w:ascii="Times New Roman" w:hAnsi="Times New Roman"/>
          <w:b/>
          <w:bCs/>
          <w:color w:val="000000"/>
          <w:sz w:val="32"/>
          <w:szCs w:val="32"/>
          <w:shd w:val="clear" w:color="auto" w:fill="FFFFFF"/>
        </w:rPr>
        <w:t> </w:t>
      </w:r>
      <w:r w:rsidRPr="00E34055">
        <w:rPr>
          <w:rStyle w:val="eop"/>
          <w:rFonts w:ascii="Times New Roman" w:hAnsi="Times New Roman"/>
          <w:color w:val="000000"/>
          <w:sz w:val="32"/>
          <w:szCs w:val="32"/>
          <w:shd w:val="clear" w:color="auto" w:fill="FFFFFF"/>
        </w:rPr>
        <w:t> </w:t>
      </w:r>
      <w:bookmarkEnd w:id="5"/>
    </w:p>
    <w:p w:rsidRPr="00E34055" w:rsidR="000125E9" w:rsidP="000125E9" w:rsidRDefault="00966EC7" w14:paraId="104ABD37" w14:textId="44E57BC1">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A lock-in application </w:t>
      </w:r>
      <w:r w:rsidRPr="00E34055" w:rsidR="00D320F1">
        <w:rPr>
          <w:rFonts w:ascii="Times New Roman" w:hAnsi="Times New Roman"/>
          <w:color w:val="000000"/>
          <w:sz w:val="24"/>
          <w:szCs w:val="24"/>
        </w:rPr>
        <w:t xml:space="preserve">is subject to the filing rules in part 4000 of PBGC’s </w:t>
      </w:r>
      <w:r w:rsidRPr="00E34055" w:rsidR="00A736E1">
        <w:rPr>
          <w:rFonts w:ascii="Times New Roman" w:hAnsi="Times New Roman"/>
          <w:color w:val="000000"/>
          <w:sz w:val="24"/>
          <w:szCs w:val="24"/>
        </w:rPr>
        <w:t>regulations.</w:t>
      </w:r>
      <w:r w:rsidRPr="00E34055">
        <w:rPr>
          <w:rFonts w:ascii="Times New Roman" w:hAnsi="Times New Roman"/>
          <w:color w:val="000000"/>
          <w:sz w:val="24"/>
          <w:szCs w:val="24"/>
        </w:rPr>
        <w:t xml:space="preserve"> </w:t>
      </w:r>
      <w:r w:rsidRPr="00E34055" w:rsidR="00A736E1">
        <w:rPr>
          <w:rFonts w:ascii="Times New Roman" w:hAnsi="Times New Roman"/>
          <w:color w:val="000000"/>
          <w:sz w:val="24"/>
          <w:szCs w:val="24"/>
        </w:rPr>
        <w:t xml:space="preserve"> </w:t>
      </w:r>
      <w:r w:rsidRPr="00E34055" w:rsidR="0090648F">
        <w:rPr>
          <w:rFonts w:ascii="Times New Roman" w:hAnsi="Times New Roman"/>
          <w:color w:val="000000"/>
          <w:sz w:val="24"/>
          <w:szCs w:val="24"/>
        </w:rPr>
        <w:t xml:space="preserve">To </w:t>
      </w:r>
      <w:r w:rsidRPr="00E34055" w:rsidR="00A736E1">
        <w:rPr>
          <w:rFonts w:ascii="Times New Roman" w:hAnsi="Times New Roman"/>
          <w:color w:val="000000"/>
          <w:sz w:val="24"/>
          <w:szCs w:val="24"/>
        </w:rPr>
        <w:t xml:space="preserve">submit </w:t>
      </w:r>
      <w:r w:rsidRPr="00E34055" w:rsidR="00AB0526">
        <w:rPr>
          <w:rFonts w:ascii="Times New Roman" w:hAnsi="Times New Roman"/>
          <w:color w:val="000000"/>
          <w:sz w:val="24"/>
          <w:szCs w:val="24"/>
        </w:rPr>
        <w:t>a lock-in application</w:t>
      </w:r>
      <w:r w:rsidRPr="00E34055" w:rsidR="0090648F">
        <w:rPr>
          <w:rFonts w:ascii="Times New Roman" w:hAnsi="Times New Roman"/>
          <w:color w:val="000000"/>
          <w:sz w:val="24"/>
          <w:szCs w:val="24"/>
        </w:rPr>
        <w:t xml:space="preserve">, </w:t>
      </w:r>
      <w:r w:rsidRPr="00E34055" w:rsidR="00453A01">
        <w:rPr>
          <w:rFonts w:ascii="Times New Roman" w:hAnsi="Times New Roman"/>
          <w:color w:val="000000"/>
          <w:sz w:val="24"/>
          <w:szCs w:val="24"/>
        </w:rPr>
        <w:t xml:space="preserve">a filer </w:t>
      </w:r>
      <w:r w:rsidRPr="00E34055" w:rsidR="00AB0526">
        <w:rPr>
          <w:rFonts w:ascii="Times New Roman" w:hAnsi="Times New Roman"/>
          <w:color w:val="000000"/>
          <w:sz w:val="24"/>
          <w:szCs w:val="24"/>
        </w:rPr>
        <w:t>must</w:t>
      </w:r>
      <w:r w:rsidRPr="00E34055" w:rsidR="00ED0EC1">
        <w:rPr>
          <w:rFonts w:ascii="Times New Roman" w:hAnsi="Times New Roman"/>
          <w:color w:val="000000"/>
          <w:sz w:val="24"/>
          <w:szCs w:val="24"/>
        </w:rPr>
        <w:t xml:space="preserve"> </w:t>
      </w:r>
      <w:r w:rsidRPr="00E34055" w:rsidR="000831A0">
        <w:rPr>
          <w:rFonts w:ascii="Times New Roman" w:hAnsi="Times New Roman"/>
          <w:color w:val="000000"/>
          <w:sz w:val="24"/>
          <w:szCs w:val="24"/>
        </w:rPr>
        <w:t>complete</w:t>
      </w:r>
      <w:r w:rsidRPr="00E34055" w:rsidR="00776FF3">
        <w:rPr>
          <w:rFonts w:ascii="Times New Roman" w:hAnsi="Times New Roman"/>
          <w:color w:val="000000"/>
          <w:sz w:val="24"/>
          <w:szCs w:val="24"/>
        </w:rPr>
        <w:t xml:space="preserve"> </w:t>
      </w:r>
      <w:r w:rsidRPr="00E34055" w:rsidR="00C27174">
        <w:rPr>
          <w:rFonts w:ascii="Times New Roman" w:hAnsi="Times New Roman"/>
          <w:color w:val="000000"/>
          <w:sz w:val="24"/>
          <w:szCs w:val="24"/>
        </w:rPr>
        <w:t xml:space="preserve">the </w:t>
      </w:r>
      <w:r w:rsidRPr="00E34055" w:rsidR="00B87636">
        <w:rPr>
          <w:rFonts w:ascii="Times New Roman" w:hAnsi="Times New Roman"/>
          <w:color w:val="000000"/>
          <w:sz w:val="24"/>
          <w:szCs w:val="24"/>
        </w:rPr>
        <w:t>form attached to these instructions</w:t>
      </w:r>
      <w:r w:rsidRPr="00E34055" w:rsidR="00FB175B">
        <w:rPr>
          <w:rFonts w:ascii="Times New Roman" w:hAnsi="Times New Roman"/>
          <w:color w:val="000000"/>
          <w:sz w:val="24"/>
          <w:szCs w:val="24"/>
        </w:rPr>
        <w:t>,</w:t>
      </w:r>
      <w:r w:rsidRPr="00E34055" w:rsidR="00AB0526">
        <w:rPr>
          <w:rFonts w:ascii="Times New Roman" w:hAnsi="Times New Roman"/>
          <w:color w:val="000000"/>
          <w:sz w:val="24"/>
          <w:szCs w:val="24"/>
        </w:rPr>
        <w:t xml:space="preserve"> </w:t>
      </w:r>
      <w:r w:rsidRPr="00E34055" w:rsidR="006A1BEF">
        <w:rPr>
          <w:rFonts w:ascii="Times New Roman" w:hAnsi="Times New Roman"/>
          <w:color w:val="000000"/>
          <w:sz w:val="24"/>
          <w:szCs w:val="24"/>
        </w:rPr>
        <w:t xml:space="preserve">submit </w:t>
      </w:r>
      <w:r w:rsidRPr="00E34055" w:rsidR="00453A01">
        <w:rPr>
          <w:rFonts w:ascii="Times New Roman" w:hAnsi="Times New Roman"/>
          <w:color w:val="000000"/>
          <w:sz w:val="24"/>
          <w:szCs w:val="24"/>
        </w:rPr>
        <w:t>the form</w:t>
      </w:r>
      <w:r w:rsidRPr="00E34055" w:rsidR="004D0614">
        <w:rPr>
          <w:rFonts w:ascii="Times New Roman" w:hAnsi="Times New Roman"/>
          <w:color w:val="000000"/>
          <w:sz w:val="24"/>
          <w:szCs w:val="24"/>
        </w:rPr>
        <w:t xml:space="preserve"> </w:t>
      </w:r>
      <w:r w:rsidRPr="00E34055" w:rsidR="00453A01">
        <w:rPr>
          <w:rFonts w:ascii="Times New Roman" w:hAnsi="Times New Roman"/>
          <w:color w:val="000000"/>
          <w:sz w:val="24"/>
          <w:szCs w:val="24"/>
        </w:rPr>
        <w:t xml:space="preserve">to </w:t>
      </w:r>
      <w:hyperlink w:history="1" r:id="rId13">
        <w:r w:rsidRPr="00E34055" w:rsidR="00453A01">
          <w:rPr>
            <w:rStyle w:val="Hyperlink"/>
            <w:rFonts w:ascii="Times New Roman" w:hAnsi="Times New Roman"/>
            <w:sz w:val="24"/>
            <w:szCs w:val="24"/>
          </w:rPr>
          <w:t>multiemployerprogram@pbgc.gov</w:t>
        </w:r>
      </w:hyperlink>
      <w:r w:rsidRPr="00E34055" w:rsidR="00453A01">
        <w:rPr>
          <w:rFonts w:ascii="Times New Roman" w:hAnsi="Times New Roman"/>
          <w:color w:val="000000"/>
          <w:sz w:val="24"/>
          <w:szCs w:val="24"/>
        </w:rPr>
        <w:t>, and include as the subject</w:t>
      </w:r>
      <w:r w:rsidRPr="00E34055" w:rsidR="00C759D1">
        <w:rPr>
          <w:rFonts w:ascii="Times New Roman" w:hAnsi="Times New Roman"/>
          <w:color w:val="000000"/>
          <w:sz w:val="24"/>
          <w:szCs w:val="24"/>
        </w:rPr>
        <w:t xml:space="preserve"> of the email</w:t>
      </w:r>
      <w:r w:rsidRPr="00E34055" w:rsidR="00453A01">
        <w:rPr>
          <w:rFonts w:ascii="Times New Roman" w:hAnsi="Times New Roman"/>
          <w:color w:val="000000"/>
          <w:sz w:val="24"/>
          <w:szCs w:val="24"/>
        </w:rPr>
        <w:t xml:space="preserve"> “</w:t>
      </w:r>
      <w:r w:rsidRPr="00E34055" w:rsidR="0092747F">
        <w:rPr>
          <w:rFonts w:ascii="Times New Roman" w:hAnsi="Times New Roman"/>
          <w:color w:val="000000"/>
          <w:sz w:val="24"/>
          <w:szCs w:val="24"/>
        </w:rPr>
        <w:t>Lock-In</w:t>
      </w:r>
      <w:r w:rsidRPr="00E34055" w:rsidR="00453A01">
        <w:rPr>
          <w:rFonts w:ascii="Times New Roman" w:hAnsi="Times New Roman"/>
          <w:color w:val="000000"/>
          <w:sz w:val="24"/>
          <w:szCs w:val="24"/>
        </w:rPr>
        <w:t xml:space="preserve"> </w:t>
      </w:r>
      <w:r w:rsidRPr="00E34055" w:rsidR="00453A01">
        <w:rPr>
          <w:rFonts w:ascii="Times New Roman" w:hAnsi="Times New Roman"/>
          <w:color w:val="000000"/>
          <w:sz w:val="24"/>
          <w:szCs w:val="24"/>
        </w:rPr>
        <w:lastRenderedPageBreak/>
        <w:t>Application from (Plan Name).</w:t>
      </w:r>
      <w:r w:rsidRPr="00E34055" w:rsidR="001F532A">
        <w:rPr>
          <w:rFonts w:ascii="Times New Roman" w:hAnsi="Times New Roman"/>
          <w:color w:val="000000"/>
          <w:sz w:val="24"/>
          <w:szCs w:val="24"/>
        </w:rPr>
        <w:t>”</w:t>
      </w:r>
      <w:r w:rsidRPr="00E34055" w:rsidR="00282510">
        <w:rPr>
          <w:rFonts w:ascii="Times New Roman" w:hAnsi="Times New Roman"/>
          <w:color w:val="000000"/>
          <w:sz w:val="24"/>
          <w:szCs w:val="24"/>
        </w:rPr>
        <w:t xml:space="preserve">  </w:t>
      </w:r>
      <w:r w:rsidRPr="00E34055" w:rsidR="007C7033">
        <w:rPr>
          <w:rFonts w:ascii="Times New Roman" w:hAnsi="Times New Roman"/>
          <w:color w:val="000000"/>
          <w:sz w:val="24"/>
          <w:szCs w:val="24"/>
        </w:rPr>
        <w:t>You may s</w:t>
      </w:r>
      <w:r w:rsidRPr="00E34055" w:rsidR="00C205C9">
        <w:rPr>
          <w:rFonts w:ascii="Times New Roman" w:hAnsi="Times New Roman"/>
          <w:color w:val="000000"/>
          <w:sz w:val="24"/>
          <w:szCs w:val="24"/>
        </w:rPr>
        <w:t xml:space="preserve">end questions about this form to </w:t>
      </w:r>
      <w:hyperlink w:history="1" r:id="rId14">
        <w:r w:rsidRPr="00E34055" w:rsidR="00C205C9">
          <w:rPr>
            <w:rStyle w:val="Hyperlink"/>
            <w:rFonts w:ascii="Times New Roman" w:hAnsi="Times New Roman"/>
            <w:sz w:val="24"/>
            <w:szCs w:val="24"/>
          </w:rPr>
          <w:t>multiemployerprogram@pbgc.gov</w:t>
        </w:r>
      </w:hyperlink>
      <w:r w:rsidRPr="00E34055" w:rsidR="00C205C9">
        <w:rPr>
          <w:rFonts w:ascii="Times New Roman" w:hAnsi="Times New Roman"/>
          <w:color w:val="000000"/>
          <w:sz w:val="24"/>
          <w:szCs w:val="24"/>
        </w:rPr>
        <w:t xml:space="preserve"> </w:t>
      </w:r>
      <w:r w:rsidRPr="00E34055" w:rsidR="007C7033">
        <w:rPr>
          <w:rFonts w:ascii="Times New Roman" w:hAnsi="Times New Roman"/>
          <w:color w:val="000000"/>
          <w:sz w:val="24"/>
          <w:szCs w:val="24"/>
        </w:rPr>
        <w:t xml:space="preserve">with the </w:t>
      </w:r>
      <w:r w:rsidRPr="00E34055" w:rsidR="00C205C9">
        <w:rPr>
          <w:rFonts w:ascii="Times New Roman" w:hAnsi="Times New Roman"/>
          <w:color w:val="000000"/>
          <w:sz w:val="24"/>
          <w:szCs w:val="24"/>
        </w:rPr>
        <w:t>subject</w:t>
      </w:r>
      <w:r w:rsidRPr="00E34055" w:rsidR="007C7033">
        <w:rPr>
          <w:rFonts w:ascii="Times New Roman" w:hAnsi="Times New Roman"/>
          <w:color w:val="000000"/>
          <w:sz w:val="24"/>
          <w:szCs w:val="24"/>
        </w:rPr>
        <w:t xml:space="preserve"> </w:t>
      </w:r>
      <w:r w:rsidRPr="00E34055" w:rsidR="00C205C9">
        <w:rPr>
          <w:rFonts w:ascii="Times New Roman" w:hAnsi="Times New Roman"/>
          <w:color w:val="000000"/>
          <w:sz w:val="24"/>
          <w:szCs w:val="24"/>
        </w:rPr>
        <w:t xml:space="preserve">“Lock-in Application Question from (Plan Name).”  </w:t>
      </w:r>
    </w:p>
    <w:p w:rsidRPr="00E34055" w:rsidR="00B56C7B" w:rsidRDefault="00B56C7B" w14:paraId="1F06FCF6" w14:textId="3026BB1B">
      <w:pPr>
        <w:spacing w:after="0" w:line="240" w:lineRule="auto"/>
        <w:rPr>
          <w:rFonts w:ascii="Times New Roman" w:hAnsi="Times New Roman"/>
          <w:color w:val="000000"/>
          <w:sz w:val="24"/>
          <w:szCs w:val="24"/>
        </w:rPr>
      </w:pPr>
    </w:p>
    <w:p w:rsidRPr="00E34055" w:rsidR="00642F91" w:rsidP="005A0198" w:rsidRDefault="00642F91" w14:paraId="59D069B0" w14:textId="1B09AF7E">
      <w:pPr>
        <w:keepNext/>
        <w:keepLines/>
        <w:spacing w:after="0" w:line="240" w:lineRule="auto"/>
        <w:rPr>
          <w:rStyle w:val="normaltextrun"/>
          <w:rFonts w:ascii="Times New Roman" w:hAnsi="Times New Roman"/>
          <w:b/>
          <w:bCs/>
          <w:color w:val="365F91"/>
          <w:sz w:val="32"/>
          <w:szCs w:val="32"/>
          <w:shd w:val="clear" w:color="auto" w:fill="FFFFFF"/>
        </w:rPr>
      </w:pPr>
      <w:r w:rsidRPr="00E34055">
        <w:rPr>
          <w:rStyle w:val="normaltextrun"/>
          <w:rFonts w:ascii="Times New Roman" w:hAnsi="Times New Roman"/>
          <w:b/>
          <w:bCs/>
          <w:color w:val="365F91"/>
          <w:sz w:val="32"/>
          <w:szCs w:val="32"/>
          <w:shd w:val="clear" w:color="auto" w:fill="FFFFFF"/>
        </w:rPr>
        <w:t xml:space="preserve">After a Lock-In Application </w:t>
      </w:r>
      <w:r w:rsidRPr="00E34055" w:rsidR="00576B21">
        <w:rPr>
          <w:rStyle w:val="normaltextrun"/>
          <w:rFonts w:ascii="Times New Roman" w:hAnsi="Times New Roman"/>
          <w:b/>
          <w:bCs/>
          <w:color w:val="365F91"/>
          <w:sz w:val="32"/>
          <w:szCs w:val="32"/>
          <w:shd w:val="clear" w:color="auto" w:fill="FFFFFF"/>
        </w:rPr>
        <w:t>I</w:t>
      </w:r>
      <w:r w:rsidRPr="00E34055">
        <w:rPr>
          <w:rStyle w:val="normaltextrun"/>
          <w:rFonts w:ascii="Times New Roman" w:hAnsi="Times New Roman"/>
          <w:b/>
          <w:bCs/>
          <w:color w:val="365F91"/>
          <w:sz w:val="32"/>
          <w:szCs w:val="32"/>
          <w:shd w:val="clear" w:color="auto" w:fill="FFFFFF"/>
        </w:rPr>
        <w:t xml:space="preserve">s </w:t>
      </w:r>
      <w:r w:rsidRPr="00E34055" w:rsidR="002438C4">
        <w:rPr>
          <w:rStyle w:val="normaltextrun"/>
          <w:rFonts w:ascii="Times New Roman" w:hAnsi="Times New Roman"/>
          <w:b/>
          <w:bCs/>
          <w:color w:val="365F91"/>
          <w:sz w:val="32"/>
          <w:szCs w:val="32"/>
          <w:shd w:val="clear" w:color="auto" w:fill="FFFFFF"/>
        </w:rPr>
        <w:t>Received</w:t>
      </w:r>
    </w:p>
    <w:p w:rsidRPr="00E34055" w:rsidR="006B4A11" w:rsidP="006B4A11" w:rsidRDefault="00642F91" w14:paraId="51937B63" w14:textId="3E45662F">
      <w:pPr>
        <w:pStyle w:val="ListParagraph"/>
        <w:autoSpaceDE w:val="0"/>
        <w:autoSpaceDN w:val="0"/>
        <w:adjustRightInd w:val="0"/>
        <w:spacing w:after="0" w:line="240" w:lineRule="auto"/>
        <w:ind w:left="0"/>
        <w:rPr>
          <w:rStyle w:val="Hyperlink"/>
          <w:rFonts w:ascii="Times New Roman" w:hAnsi="Times New Roman"/>
          <w:sz w:val="24"/>
          <w:szCs w:val="24"/>
        </w:rPr>
      </w:pPr>
      <w:r w:rsidRPr="00E34055">
        <w:rPr>
          <w:rStyle w:val="normaltextrun"/>
          <w:rFonts w:ascii="Times New Roman" w:hAnsi="Times New Roman"/>
          <w:color w:val="000000"/>
          <w:sz w:val="24"/>
          <w:szCs w:val="24"/>
          <w:shd w:val="clear" w:color="auto" w:fill="FFFFFF"/>
        </w:rPr>
        <w:t>PBGC will send a</w:t>
      </w:r>
      <w:r w:rsidRPr="00E34055" w:rsidR="006B7BEF">
        <w:rPr>
          <w:rStyle w:val="normaltextrun"/>
          <w:rFonts w:ascii="Times New Roman" w:hAnsi="Times New Roman"/>
          <w:color w:val="000000"/>
          <w:sz w:val="24"/>
          <w:szCs w:val="24"/>
          <w:shd w:val="clear" w:color="auto" w:fill="FFFFFF"/>
        </w:rPr>
        <w:t xml:space="preserve"> confirmatio</w:t>
      </w:r>
      <w:r w:rsidRPr="00E34055">
        <w:rPr>
          <w:rStyle w:val="normaltextrun"/>
          <w:rFonts w:ascii="Times New Roman" w:hAnsi="Times New Roman"/>
          <w:color w:val="000000"/>
          <w:sz w:val="24"/>
          <w:szCs w:val="24"/>
          <w:shd w:val="clear" w:color="auto" w:fill="FFFFFF"/>
        </w:rPr>
        <w:t xml:space="preserve">n email to the </w:t>
      </w:r>
      <w:r w:rsidRPr="00E34055" w:rsidR="0013639F">
        <w:rPr>
          <w:rStyle w:val="normaltextrun"/>
          <w:rFonts w:ascii="Times New Roman" w:hAnsi="Times New Roman"/>
          <w:color w:val="000000"/>
          <w:sz w:val="24"/>
          <w:szCs w:val="24"/>
          <w:shd w:val="clear" w:color="auto" w:fill="FFFFFF"/>
        </w:rPr>
        <w:t xml:space="preserve">filer’s </w:t>
      </w:r>
      <w:r w:rsidRPr="00E34055">
        <w:rPr>
          <w:rStyle w:val="normaltextrun"/>
          <w:rFonts w:ascii="Times New Roman" w:hAnsi="Times New Roman"/>
          <w:color w:val="000000"/>
          <w:sz w:val="24"/>
          <w:szCs w:val="24"/>
          <w:shd w:val="clear" w:color="auto" w:fill="FFFFFF"/>
        </w:rPr>
        <w:t xml:space="preserve">email address listed in the </w:t>
      </w:r>
      <w:r w:rsidRPr="00E34055" w:rsidR="00075911">
        <w:rPr>
          <w:rStyle w:val="normaltextrun"/>
          <w:rFonts w:ascii="Times New Roman" w:hAnsi="Times New Roman"/>
          <w:color w:val="000000"/>
          <w:sz w:val="24"/>
          <w:szCs w:val="24"/>
          <w:shd w:val="clear" w:color="auto" w:fill="FFFFFF"/>
        </w:rPr>
        <w:t xml:space="preserve">lock-in </w:t>
      </w:r>
      <w:r w:rsidRPr="00E34055">
        <w:rPr>
          <w:rStyle w:val="normaltextrun"/>
          <w:rFonts w:ascii="Times New Roman" w:hAnsi="Times New Roman"/>
          <w:color w:val="000000"/>
          <w:sz w:val="24"/>
          <w:szCs w:val="24"/>
          <w:shd w:val="clear" w:color="auto" w:fill="FFFFFF"/>
        </w:rPr>
        <w:t>application.  The email will</w:t>
      </w:r>
      <w:r w:rsidRPr="00E34055" w:rsidR="00075911">
        <w:rPr>
          <w:rStyle w:val="normaltextrun"/>
          <w:rFonts w:ascii="Times New Roman" w:hAnsi="Times New Roman"/>
          <w:color w:val="000000"/>
          <w:sz w:val="24"/>
          <w:szCs w:val="24"/>
          <w:shd w:val="clear" w:color="auto" w:fill="FFFFFF"/>
        </w:rPr>
        <w:t xml:space="preserve"> state</w:t>
      </w:r>
      <w:r w:rsidRPr="00E34055">
        <w:rPr>
          <w:rStyle w:val="normaltextrun"/>
          <w:rFonts w:ascii="Times New Roman" w:hAnsi="Times New Roman"/>
          <w:color w:val="000000"/>
          <w:sz w:val="24"/>
          <w:szCs w:val="24"/>
          <w:shd w:val="clear" w:color="auto" w:fill="FFFFFF"/>
        </w:rPr>
        <w:t xml:space="preserve"> that</w:t>
      </w:r>
      <w:r w:rsidRPr="00E34055" w:rsidR="00C40F85">
        <w:rPr>
          <w:rStyle w:val="normaltextrun"/>
          <w:rFonts w:ascii="Times New Roman" w:hAnsi="Times New Roman"/>
          <w:color w:val="000000"/>
          <w:sz w:val="24"/>
          <w:szCs w:val="24"/>
          <w:shd w:val="clear" w:color="auto" w:fill="FFFFFF"/>
        </w:rPr>
        <w:t xml:space="preserve"> PBGC received a lock-in application for the plan</w:t>
      </w:r>
      <w:r w:rsidRPr="00E34055" w:rsidR="00646068">
        <w:rPr>
          <w:rStyle w:val="normaltextrun"/>
          <w:rFonts w:ascii="Times New Roman" w:hAnsi="Times New Roman"/>
          <w:color w:val="000000"/>
          <w:sz w:val="24"/>
          <w:szCs w:val="24"/>
          <w:shd w:val="clear" w:color="auto" w:fill="FFFFFF"/>
        </w:rPr>
        <w:t xml:space="preserve">.  </w:t>
      </w:r>
      <w:r w:rsidRPr="00E34055" w:rsidR="00C21F4E">
        <w:rPr>
          <w:rStyle w:val="normaltextrun"/>
          <w:rFonts w:ascii="Times New Roman" w:hAnsi="Times New Roman"/>
          <w:color w:val="000000"/>
          <w:sz w:val="24"/>
          <w:szCs w:val="24"/>
          <w:shd w:val="clear" w:color="auto" w:fill="FFFFFF"/>
        </w:rPr>
        <w:t>If PBGC determines that the lock-in application does not meet the requirements of § 4262.10(g)</w:t>
      </w:r>
      <w:r w:rsidRPr="00E34055" w:rsidR="00CF798C">
        <w:rPr>
          <w:rStyle w:val="normaltextrun"/>
          <w:rFonts w:ascii="Times New Roman" w:hAnsi="Times New Roman"/>
          <w:color w:val="000000"/>
          <w:sz w:val="24"/>
          <w:szCs w:val="24"/>
          <w:shd w:val="clear" w:color="auto" w:fill="FFFFFF"/>
        </w:rPr>
        <w:t xml:space="preserve"> and these instructions</w:t>
      </w:r>
      <w:r w:rsidRPr="00E34055" w:rsidR="00C21F4E">
        <w:rPr>
          <w:rStyle w:val="normaltextrun"/>
          <w:rFonts w:ascii="Times New Roman" w:hAnsi="Times New Roman"/>
          <w:color w:val="000000"/>
          <w:sz w:val="24"/>
          <w:szCs w:val="24"/>
          <w:shd w:val="clear" w:color="auto" w:fill="FFFFFF"/>
        </w:rPr>
        <w:t xml:space="preserve">, then </w:t>
      </w:r>
      <w:r w:rsidRPr="00E34055" w:rsidR="00231091">
        <w:rPr>
          <w:rStyle w:val="normaltextrun"/>
          <w:rFonts w:ascii="Times New Roman" w:hAnsi="Times New Roman"/>
          <w:color w:val="000000"/>
          <w:sz w:val="24"/>
          <w:szCs w:val="24"/>
          <w:shd w:val="clear" w:color="auto" w:fill="FFFFFF"/>
        </w:rPr>
        <w:t xml:space="preserve">PBGC also will notify the filer.  </w:t>
      </w:r>
      <w:r w:rsidRPr="00E34055" w:rsidR="006F02E2">
        <w:rPr>
          <w:rStyle w:val="normaltextrun"/>
          <w:rFonts w:ascii="Times New Roman" w:hAnsi="Times New Roman"/>
          <w:color w:val="000000"/>
          <w:sz w:val="24"/>
          <w:szCs w:val="24"/>
          <w:shd w:val="clear" w:color="auto" w:fill="FFFFFF"/>
        </w:rPr>
        <w:t xml:space="preserve">If </w:t>
      </w:r>
      <w:r w:rsidRPr="00E34055" w:rsidR="00992EF5">
        <w:rPr>
          <w:rStyle w:val="normaltextrun"/>
          <w:rFonts w:ascii="Times New Roman" w:hAnsi="Times New Roman"/>
          <w:color w:val="000000"/>
          <w:sz w:val="24"/>
          <w:szCs w:val="24"/>
          <w:shd w:val="clear" w:color="auto" w:fill="FFFFFF"/>
        </w:rPr>
        <w:t xml:space="preserve">the filer </w:t>
      </w:r>
      <w:r w:rsidRPr="00E34055" w:rsidR="006F02E2">
        <w:rPr>
          <w:rStyle w:val="normaltextrun"/>
          <w:rFonts w:ascii="Times New Roman" w:hAnsi="Times New Roman"/>
          <w:color w:val="000000"/>
          <w:sz w:val="24"/>
          <w:szCs w:val="24"/>
          <w:shd w:val="clear" w:color="auto" w:fill="FFFFFF"/>
        </w:rPr>
        <w:t>do</w:t>
      </w:r>
      <w:r w:rsidRPr="00E34055" w:rsidR="00992EF5">
        <w:rPr>
          <w:rStyle w:val="normaltextrun"/>
          <w:rFonts w:ascii="Times New Roman" w:hAnsi="Times New Roman"/>
          <w:color w:val="000000"/>
          <w:sz w:val="24"/>
          <w:szCs w:val="24"/>
          <w:shd w:val="clear" w:color="auto" w:fill="FFFFFF"/>
        </w:rPr>
        <w:t>es</w:t>
      </w:r>
      <w:r w:rsidRPr="00E34055" w:rsidR="006F02E2">
        <w:rPr>
          <w:rStyle w:val="normaltextrun"/>
          <w:rFonts w:ascii="Times New Roman" w:hAnsi="Times New Roman"/>
          <w:color w:val="000000"/>
          <w:sz w:val="24"/>
          <w:szCs w:val="24"/>
          <w:shd w:val="clear" w:color="auto" w:fill="FFFFFF"/>
        </w:rPr>
        <w:t xml:space="preserve"> not </w:t>
      </w:r>
      <w:r w:rsidRPr="00E34055" w:rsidR="003B014A">
        <w:rPr>
          <w:rStyle w:val="normaltextrun"/>
          <w:rFonts w:ascii="Times New Roman" w:hAnsi="Times New Roman"/>
          <w:color w:val="000000"/>
          <w:sz w:val="24"/>
          <w:szCs w:val="24"/>
          <w:shd w:val="clear" w:color="auto" w:fill="FFFFFF"/>
        </w:rPr>
        <w:t xml:space="preserve">receive an </w:t>
      </w:r>
      <w:r w:rsidRPr="00E34055" w:rsidR="006B7BEF">
        <w:rPr>
          <w:rStyle w:val="normaltextrun"/>
          <w:rFonts w:ascii="Times New Roman" w:hAnsi="Times New Roman"/>
          <w:color w:val="000000"/>
          <w:sz w:val="24"/>
          <w:szCs w:val="24"/>
          <w:shd w:val="clear" w:color="auto" w:fill="FFFFFF"/>
        </w:rPr>
        <w:t xml:space="preserve">email </w:t>
      </w:r>
      <w:r w:rsidRPr="00E34055" w:rsidR="00075911">
        <w:rPr>
          <w:rStyle w:val="normaltextrun"/>
          <w:rFonts w:ascii="Times New Roman" w:hAnsi="Times New Roman"/>
          <w:color w:val="000000"/>
          <w:sz w:val="24"/>
          <w:szCs w:val="24"/>
          <w:shd w:val="clear" w:color="auto" w:fill="FFFFFF"/>
        </w:rPr>
        <w:t>from PBGC</w:t>
      </w:r>
      <w:r w:rsidRPr="00E34055" w:rsidR="006F02E2">
        <w:rPr>
          <w:rStyle w:val="normaltextrun"/>
          <w:rFonts w:ascii="Times New Roman" w:hAnsi="Times New Roman"/>
          <w:color w:val="000000"/>
          <w:sz w:val="24"/>
          <w:szCs w:val="24"/>
          <w:shd w:val="clear" w:color="auto" w:fill="FFFFFF"/>
        </w:rPr>
        <w:t xml:space="preserve"> within 10 business days of submission, contact PBGC at </w:t>
      </w:r>
      <w:hyperlink w:history="1" r:id="rId15">
        <w:r w:rsidRPr="00E34055" w:rsidR="006F02E2">
          <w:rPr>
            <w:rStyle w:val="Hyperlink"/>
            <w:rFonts w:ascii="Times New Roman" w:hAnsi="Times New Roman"/>
            <w:sz w:val="24"/>
            <w:szCs w:val="24"/>
          </w:rPr>
          <w:t>multiemployerprogram@pbgc.gov</w:t>
        </w:r>
      </w:hyperlink>
      <w:r w:rsidRPr="00E34055" w:rsidR="006F02E2">
        <w:rPr>
          <w:rStyle w:val="Hyperlink"/>
          <w:rFonts w:ascii="Times New Roman" w:hAnsi="Times New Roman"/>
          <w:sz w:val="24"/>
          <w:szCs w:val="24"/>
        </w:rPr>
        <w:t xml:space="preserve">. </w:t>
      </w:r>
    </w:p>
    <w:p w:rsidRPr="00E34055" w:rsidR="00415F92" w:rsidP="006B4A11" w:rsidRDefault="00415F92" w14:paraId="368D8699" w14:textId="6E716981">
      <w:pPr>
        <w:pStyle w:val="ListParagraph"/>
        <w:autoSpaceDE w:val="0"/>
        <w:autoSpaceDN w:val="0"/>
        <w:adjustRightInd w:val="0"/>
        <w:spacing w:after="0" w:line="240" w:lineRule="auto"/>
        <w:ind w:left="0"/>
        <w:rPr>
          <w:rStyle w:val="Hyperlink"/>
          <w:rFonts w:ascii="Times New Roman" w:hAnsi="Times New Roman"/>
          <w:sz w:val="22"/>
          <w:szCs w:val="22"/>
        </w:rPr>
      </w:pPr>
    </w:p>
    <w:p w:rsidRPr="00E34055" w:rsidR="00B8744F" w:rsidP="00415F92" w:rsidRDefault="00415F92" w14:paraId="2D6910BB" w14:textId="600836FC">
      <w:pPr>
        <w:keepNext/>
        <w:keepLines/>
        <w:spacing w:after="0" w:line="240" w:lineRule="auto"/>
        <w:rPr>
          <w:rStyle w:val="Hyperlink"/>
          <w:rFonts w:ascii="Times New Roman" w:hAnsi="Times New Roman"/>
          <w:b/>
          <w:bCs/>
          <w:color w:val="365F91"/>
          <w:sz w:val="32"/>
          <w:szCs w:val="32"/>
          <w:u w:val="none"/>
          <w:shd w:val="clear" w:color="auto" w:fill="FFFFFF"/>
        </w:rPr>
      </w:pPr>
      <w:r w:rsidRPr="00E34055">
        <w:rPr>
          <w:rStyle w:val="normaltextrun"/>
          <w:rFonts w:ascii="Times New Roman" w:hAnsi="Times New Roman"/>
          <w:b/>
          <w:bCs/>
          <w:color w:val="365F91"/>
          <w:sz w:val="32"/>
          <w:szCs w:val="32"/>
          <w:shd w:val="clear" w:color="auto" w:fill="FFFFFF"/>
        </w:rPr>
        <w:t xml:space="preserve">Special Instructions for a Lock-In Application Submitted </w:t>
      </w:r>
      <w:r w:rsidRPr="00E34055" w:rsidR="00627154">
        <w:rPr>
          <w:rStyle w:val="normaltextrun"/>
          <w:rFonts w:ascii="Times New Roman" w:hAnsi="Times New Roman"/>
          <w:b/>
          <w:bCs/>
          <w:color w:val="365F91"/>
          <w:sz w:val="32"/>
          <w:szCs w:val="32"/>
          <w:shd w:val="clear" w:color="auto" w:fill="FFFFFF"/>
        </w:rPr>
        <w:t xml:space="preserve">for a Plan in Priority Group 5, </w:t>
      </w:r>
      <w:r w:rsidRPr="00E34055" w:rsidR="00A8078B">
        <w:rPr>
          <w:rStyle w:val="normaltextrun"/>
          <w:rFonts w:ascii="Times New Roman" w:hAnsi="Times New Roman"/>
          <w:b/>
          <w:bCs/>
          <w:color w:val="365F91"/>
          <w:sz w:val="32"/>
          <w:szCs w:val="32"/>
          <w:shd w:val="clear" w:color="auto" w:fill="FFFFFF"/>
        </w:rPr>
        <w:t xml:space="preserve">Priority Group </w:t>
      </w:r>
      <w:r w:rsidRPr="00E34055" w:rsidR="00627154">
        <w:rPr>
          <w:rStyle w:val="normaltextrun"/>
          <w:rFonts w:ascii="Times New Roman" w:hAnsi="Times New Roman"/>
          <w:b/>
          <w:bCs/>
          <w:color w:val="365F91"/>
          <w:sz w:val="32"/>
          <w:szCs w:val="32"/>
          <w:shd w:val="clear" w:color="auto" w:fill="FFFFFF"/>
        </w:rPr>
        <w:t xml:space="preserve">6, or </w:t>
      </w:r>
      <w:r w:rsidRPr="00E34055" w:rsidR="00A8078B">
        <w:rPr>
          <w:rStyle w:val="normaltextrun"/>
          <w:rFonts w:ascii="Times New Roman" w:hAnsi="Times New Roman"/>
          <w:b/>
          <w:bCs/>
          <w:color w:val="365F91"/>
          <w:sz w:val="32"/>
          <w:szCs w:val="32"/>
          <w:shd w:val="clear" w:color="auto" w:fill="FFFFFF"/>
        </w:rPr>
        <w:t>Other Eligible Priority Group</w:t>
      </w:r>
      <w:r w:rsidRPr="00E34055" w:rsidR="00627154">
        <w:rPr>
          <w:rStyle w:val="normaltextrun"/>
          <w:rFonts w:ascii="Times New Roman" w:hAnsi="Times New Roman"/>
          <w:b/>
          <w:bCs/>
          <w:color w:val="365F91"/>
          <w:sz w:val="32"/>
          <w:szCs w:val="32"/>
          <w:shd w:val="clear" w:color="auto" w:fill="FFFFFF"/>
        </w:rPr>
        <w:t xml:space="preserve"> </w:t>
      </w:r>
      <w:r w:rsidRPr="00E34055">
        <w:rPr>
          <w:rStyle w:val="normaltextrun"/>
          <w:rFonts w:ascii="Times New Roman" w:hAnsi="Times New Roman"/>
          <w:b/>
          <w:bCs/>
          <w:color w:val="365F91"/>
          <w:sz w:val="32"/>
          <w:szCs w:val="32"/>
          <w:shd w:val="clear" w:color="auto" w:fill="FFFFFF"/>
        </w:rPr>
        <w:t xml:space="preserve">on or before March 11, 2023 </w:t>
      </w:r>
    </w:p>
    <w:p w:rsidRPr="00E34055" w:rsidR="00B8744F" w:rsidP="00B8744F" w:rsidRDefault="00540FDE" w14:paraId="3728C221" w14:textId="626730FB">
      <w:pPr>
        <w:keepNext/>
        <w:keepLines/>
        <w:spacing w:after="0" w:line="240" w:lineRule="auto"/>
        <w:rPr>
          <w:rStyle w:val="Hyperlink"/>
          <w:rFonts w:ascii="Times New Roman" w:hAnsi="Times New Roman"/>
          <w:color w:val="auto"/>
          <w:sz w:val="24"/>
          <w:szCs w:val="24"/>
          <w:u w:val="none"/>
          <w:shd w:val="clear" w:color="auto" w:fill="FFFFFF"/>
        </w:rPr>
      </w:pPr>
      <w:r w:rsidRPr="00E34055">
        <w:rPr>
          <w:rStyle w:val="Hyperlink"/>
          <w:rFonts w:ascii="Times New Roman" w:hAnsi="Times New Roman"/>
          <w:color w:val="auto"/>
          <w:sz w:val="24"/>
          <w:szCs w:val="24"/>
          <w:u w:val="none"/>
          <w:shd w:val="clear" w:color="auto" w:fill="FFFFFF"/>
        </w:rPr>
        <w:t>A</w:t>
      </w:r>
      <w:r w:rsidRPr="00E34055" w:rsidR="007672F5">
        <w:rPr>
          <w:rStyle w:val="Hyperlink"/>
          <w:rFonts w:ascii="Times New Roman" w:hAnsi="Times New Roman"/>
          <w:color w:val="auto"/>
          <w:sz w:val="24"/>
          <w:szCs w:val="24"/>
          <w:u w:val="none"/>
          <w:shd w:val="clear" w:color="auto" w:fill="FFFFFF"/>
        </w:rPr>
        <w:t xml:space="preserve"> plan in priority group</w:t>
      </w:r>
      <w:r w:rsidRPr="00E34055" w:rsidR="00D534AB">
        <w:rPr>
          <w:rStyle w:val="Hyperlink"/>
          <w:rFonts w:ascii="Times New Roman" w:hAnsi="Times New Roman"/>
          <w:color w:val="auto"/>
          <w:sz w:val="24"/>
          <w:szCs w:val="24"/>
          <w:u w:val="none"/>
          <w:shd w:val="clear" w:color="auto" w:fill="FFFFFF"/>
        </w:rPr>
        <w:t xml:space="preserve"> 5</w:t>
      </w:r>
      <w:r w:rsidRPr="00E34055" w:rsidR="00FF45EF">
        <w:rPr>
          <w:rStyle w:val="Hyperlink"/>
          <w:rFonts w:ascii="Times New Roman" w:hAnsi="Times New Roman"/>
          <w:color w:val="auto"/>
          <w:sz w:val="24"/>
          <w:szCs w:val="24"/>
          <w:u w:val="none"/>
          <w:shd w:val="clear" w:color="auto" w:fill="FFFFFF"/>
        </w:rPr>
        <w:t xml:space="preserve">, priority group 6, or </w:t>
      </w:r>
      <w:r w:rsidRPr="00E34055" w:rsidR="00D34719">
        <w:rPr>
          <w:rStyle w:val="Hyperlink"/>
          <w:rFonts w:ascii="Times New Roman" w:hAnsi="Times New Roman"/>
          <w:color w:val="auto"/>
          <w:sz w:val="24"/>
          <w:szCs w:val="24"/>
          <w:u w:val="none"/>
          <w:shd w:val="clear" w:color="auto" w:fill="FFFFFF"/>
        </w:rPr>
        <w:t>another priority group</w:t>
      </w:r>
      <w:r w:rsidRPr="00E34055" w:rsidR="00D534AB">
        <w:rPr>
          <w:rStyle w:val="Hyperlink"/>
          <w:rFonts w:ascii="Times New Roman" w:hAnsi="Times New Roman"/>
          <w:color w:val="auto"/>
          <w:sz w:val="24"/>
          <w:szCs w:val="24"/>
          <w:u w:val="none"/>
          <w:shd w:val="clear" w:color="auto" w:fill="FFFFFF"/>
        </w:rPr>
        <w:t xml:space="preserve"> </w:t>
      </w:r>
      <w:r w:rsidRPr="00E34055" w:rsidR="00FF45EF">
        <w:rPr>
          <w:rStyle w:val="Hyperlink"/>
          <w:rFonts w:ascii="Times New Roman" w:hAnsi="Times New Roman"/>
          <w:color w:val="auto"/>
          <w:sz w:val="24"/>
          <w:szCs w:val="24"/>
          <w:u w:val="none"/>
          <w:shd w:val="clear" w:color="auto" w:fill="FFFFFF"/>
        </w:rPr>
        <w:t xml:space="preserve">added by PBGC </w:t>
      </w:r>
      <w:r w:rsidRPr="00E34055" w:rsidR="00B56705">
        <w:rPr>
          <w:rStyle w:val="Hyperlink"/>
          <w:rFonts w:ascii="Times New Roman" w:hAnsi="Times New Roman"/>
          <w:color w:val="auto"/>
          <w:sz w:val="24"/>
          <w:szCs w:val="24"/>
          <w:u w:val="none"/>
          <w:shd w:val="clear" w:color="auto" w:fill="FFFFFF"/>
        </w:rPr>
        <w:t xml:space="preserve">(“eligible priority group plan”) </w:t>
      </w:r>
      <w:r w:rsidRPr="00E34055">
        <w:rPr>
          <w:rStyle w:val="Hyperlink"/>
          <w:rFonts w:ascii="Times New Roman" w:hAnsi="Times New Roman"/>
          <w:color w:val="auto"/>
          <w:sz w:val="24"/>
          <w:szCs w:val="24"/>
          <w:u w:val="none"/>
          <w:shd w:val="clear" w:color="auto" w:fill="FFFFFF"/>
        </w:rPr>
        <w:t>may</w:t>
      </w:r>
      <w:r w:rsidRPr="00E34055" w:rsidR="00D534AB">
        <w:rPr>
          <w:rStyle w:val="Hyperlink"/>
          <w:rFonts w:ascii="Times New Roman" w:hAnsi="Times New Roman"/>
          <w:color w:val="auto"/>
          <w:sz w:val="24"/>
          <w:szCs w:val="24"/>
          <w:u w:val="none"/>
          <w:shd w:val="clear" w:color="auto" w:fill="FFFFFF"/>
        </w:rPr>
        <w:t xml:space="preserve"> file </w:t>
      </w:r>
      <w:r w:rsidRPr="00E34055">
        <w:rPr>
          <w:rStyle w:val="Hyperlink"/>
          <w:rFonts w:ascii="Times New Roman" w:hAnsi="Times New Roman"/>
          <w:color w:val="auto"/>
          <w:sz w:val="24"/>
          <w:szCs w:val="24"/>
          <w:u w:val="none"/>
          <w:shd w:val="clear" w:color="auto" w:fill="FFFFFF"/>
        </w:rPr>
        <w:t xml:space="preserve">a lock-in application beginning with the filing date specified for the plan’s priority group under </w:t>
      </w:r>
      <w:r w:rsidRPr="00E34055" w:rsidR="00D534AB">
        <w:rPr>
          <w:rStyle w:val="Hyperlink"/>
          <w:rFonts w:ascii="Times New Roman" w:hAnsi="Times New Roman"/>
          <w:color w:val="auto"/>
          <w:sz w:val="24"/>
          <w:szCs w:val="24"/>
          <w:u w:val="none"/>
          <w:shd w:val="clear" w:color="auto" w:fill="FFFFFF"/>
        </w:rPr>
        <w:t>§</w:t>
      </w:r>
      <w:r w:rsidRPr="00E34055" w:rsidR="003F1606">
        <w:rPr>
          <w:rStyle w:val="Hyperlink"/>
          <w:rFonts w:ascii="Times New Roman" w:hAnsi="Times New Roman"/>
          <w:color w:val="auto"/>
          <w:sz w:val="24"/>
          <w:szCs w:val="24"/>
          <w:u w:val="none"/>
          <w:shd w:val="clear" w:color="auto" w:fill="FFFFFF"/>
        </w:rPr>
        <w:t> </w:t>
      </w:r>
      <w:r w:rsidRPr="00E34055" w:rsidR="00D534AB">
        <w:rPr>
          <w:rStyle w:val="Hyperlink"/>
          <w:rFonts w:ascii="Times New Roman" w:hAnsi="Times New Roman"/>
          <w:color w:val="auto"/>
          <w:sz w:val="24"/>
          <w:szCs w:val="24"/>
          <w:u w:val="none"/>
          <w:shd w:val="clear" w:color="auto" w:fill="FFFFFF"/>
        </w:rPr>
        <w:t>4262.10(d)(2)</w:t>
      </w:r>
      <w:r w:rsidRPr="00E34055" w:rsidR="00D46BDF">
        <w:rPr>
          <w:rStyle w:val="Hyperlink"/>
          <w:rFonts w:ascii="Times New Roman" w:hAnsi="Times New Roman"/>
          <w:color w:val="auto"/>
          <w:sz w:val="24"/>
          <w:szCs w:val="24"/>
          <w:u w:val="none"/>
          <w:shd w:val="clear" w:color="auto" w:fill="FFFFFF"/>
        </w:rPr>
        <w:t xml:space="preserve"> </w:t>
      </w:r>
      <w:r w:rsidRPr="00E34055" w:rsidR="00EC7250">
        <w:rPr>
          <w:rStyle w:val="Hyperlink"/>
          <w:rFonts w:ascii="Times New Roman" w:hAnsi="Times New Roman"/>
          <w:color w:val="auto"/>
          <w:sz w:val="24"/>
          <w:szCs w:val="24"/>
          <w:u w:val="none"/>
          <w:shd w:val="clear" w:color="auto" w:fill="FFFFFF"/>
        </w:rPr>
        <w:t xml:space="preserve">and </w:t>
      </w:r>
      <w:r w:rsidRPr="00E34055" w:rsidR="00D46BDF">
        <w:rPr>
          <w:rStyle w:val="Hyperlink"/>
          <w:rFonts w:ascii="Times New Roman" w:hAnsi="Times New Roman"/>
          <w:color w:val="auto"/>
          <w:sz w:val="24"/>
          <w:szCs w:val="24"/>
          <w:u w:val="none"/>
          <w:shd w:val="clear" w:color="auto" w:fill="FFFFFF"/>
        </w:rPr>
        <w:t>only when the e-Filing Portal is temporarily closed</w:t>
      </w:r>
      <w:r w:rsidRPr="00E34055" w:rsidR="007672F5">
        <w:rPr>
          <w:rStyle w:val="Hyperlink"/>
          <w:rFonts w:ascii="Times New Roman" w:hAnsi="Times New Roman"/>
          <w:color w:val="auto"/>
          <w:sz w:val="24"/>
          <w:szCs w:val="24"/>
          <w:u w:val="none"/>
          <w:shd w:val="clear" w:color="auto" w:fill="FFFFFF"/>
        </w:rPr>
        <w:t xml:space="preserve">. </w:t>
      </w:r>
      <w:r w:rsidRPr="00E34055" w:rsidR="00576B21">
        <w:rPr>
          <w:rStyle w:val="Hyperlink"/>
          <w:rFonts w:ascii="Times New Roman" w:hAnsi="Times New Roman"/>
          <w:color w:val="auto"/>
          <w:sz w:val="24"/>
          <w:szCs w:val="24"/>
          <w:u w:val="none"/>
          <w:shd w:val="clear" w:color="auto" w:fill="FFFFFF"/>
        </w:rPr>
        <w:t xml:space="preserve">  </w:t>
      </w:r>
    </w:p>
    <w:p w:rsidRPr="00E34055" w:rsidR="00B8744F" w:rsidP="00B8744F" w:rsidRDefault="00B8744F" w14:paraId="188FE539" w14:textId="77777777">
      <w:pPr>
        <w:keepNext/>
        <w:keepLines/>
        <w:spacing w:after="0" w:line="240" w:lineRule="auto"/>
        <w:rPr>
          <w:rStyle w:val="Hyperlink"/>
          <w:rFonts w:ascii="Times New Roman" w:hAnsi="Times New Roman"/>
          <w:color w:val="auto"/>
          <w:sz w:val="24"/>
          <w:szCs w:val="24"/>
          <w:u w:val="none"/>
          <w:shd w:val="clear" w:color="auto" w:fill="FFFFFF"/>
        </w:rPr>
      </w:pPr>
    </w:p>
    <w:p w:rsidRPr="00E34055" w:rsidR="007672F5" w:rsidP="00415F92" w:rsidRDefault="007672F5" w14:paraId="1DAFACD3" w14:textId="5C1CBECA">
      <w:pPr>
        <w:keepNext/>
        <w:keepLines/>
        <w:spacing w:after="0" w:line="240" w:lineRule="auto"/>
        <w:rPr>
          <w:rStyle w:val="Hyperlink"/>
          <w:rFonts w:ascii="Times New Roman" w:hAnsi="Times New Roman"/>
          <w:color w:val="auto"/>
          <w:sz w:val="24"/>
          <w:szCs w:val="24"/>
          <w:u w:val="none"/>
          <w:shd w:val="clear" w:color="auto" w:fill="FFFFFF"/>
        </w:rPr>
      </w:pPr>
      <w:r w:rsidRPr="00E34055">
        <w:rPr>
          <w:rStyle w:val="Hyperlink"/>
          <w:rFonts w:ascii="Times New Roman" w:hAnsi="Times New Roman"/>
          <w:color w:val="auto"/>
          <w:sz w:val="24"/>
          <w:szCs w:val="24"/>
          <w:u w:val="none"/>
          <w:shd w:val="clear" w:color="auto" w:fill="FFFFFF"/>
        </w:rPr>
        <w:t>A</w:t>
      </w:r>
      <w:r w:rsidRPr="00E34055" w:rsidR="001231C4">
        <w:rPr>
          <w:rStyle w:val="Hyperlink"/>
          <w:rFonts w:ascii="Times New Roman" w:hAnsi="Times New Roman"/>
          <w:color w:val="auto"/>
          <w:sz w:val="24"/>
          <w:szCs w:val="24"/>
          <w:u w:val="none"/>
          <w:shd w:val="clear" w:color="auto" w:fill="FFFFFF"/>
        </w:rPr>
        <w:t>n</w:t>
      </w:r>
      <w:r w:rsidRPr="00E34055" w:rsidR="00540FDE">
        <w:rPr>
          <w:rStyle w:val="Hyperlink"/>
          <w:rFonts w:ascii="Times New Roman" w:hAnsi="Times New Roman"/>
          <w:color w:val="auto"/>
          <w:sz w:val="24"/>
          <w:szCs w:val="24"/>
          <w:u w:val="none"/>
          <w:shd w:val="clear" w:color="auto" w:fill="FFFFFF"/>
        </w:rPr>
        <w:t xml:space="preserve"> </w:t>
      </w:r>
      <w:r w:rsidRPr="00E34055" w:rsidR="001231C4">
        <w:rPr>
          <w:rStyle w:val="Hyperlink"/>
          <w:rFonts w:ascii="Times New Roman" w:hAnsi="Times New Roman"/>
          <w:color w:val="auto"/>
          <w:sz w:val="24"/>
          <w:szCs w:val="24"/>
          <w:u w:val="none"/>
          <w:shd w:val="clear" w:color="auto" w:fill="FFFFFF"/>
        </w:rPr>
        <w:t xml:space="preserve">eligible </w:t>
      </w:r>
      <w:r w:rsidRPr="00E34055" w:rsidR="00540FDE">
        <w:rPr>
          <w:rStyle w:val="Hyperlink"/>
          <w:rFonts w:ascii="Times New Roman" w:hAnsi="Times New Roman"/>
          <w:color w:val="auto"/>
          <w:sz w:val="24"/>
          <w:szCs w:val="24"/>
          <w:u w:val="none"/>
          <w:shd w:val="clear" w:color="auto" w:fill="FFFFFF"/>
        </w:rPr>
        <w:t>priority group</w:t>
      </w:r>
      <w:r w:rsidRPr="00E34055">
        <w:rPr>
          <w:rStyle w:val="Hyperlink"/>
          <w:rFonts w:ascii="Times New Roman" w:hAnsi="Times New Roman"/>
          <w:color w:val="auto"/>
          <w:sz w:val="24"/>
          <w:szCs w:val="24"/>
          <w:u w:val="none"/>
          <w:shd w:val="clear" w:color="auto" w:fill="FFFFFF"/>
        </w:rPr>
        <w:t xml:space="preserve"> plan that submits a lock-in application is required to state </w:t>
      </w:r>
      <w:r w:rsidRPr="00E34055" w:rsidR="009532EA">
        <w:rPr>
          <w:rStyle w:val="Hyperlink"/>
          <w:rFonts w:ascii="Times New Roman" w:hAnsi="Times New Roman"/>
          <w:color w:val="auto"/>
          <w:sz w:val="24"/>
          <w:szCs w:val="24"/>
          <w:u w:val="none"/>
          <w:shd w:val="clear" w:color="auto" w:fill="FFFFFF"/>
        </w:rPr>
        <w:t xml:space="preserve">its priority group status </w:t>
      </w:r>
      <w:r w:rsidRPr="00E34055">
        <w:rPr>
          <w:rStyle w:val="Hyperlink"/>
          <w:rFonts w:ascii="Times New Roman" w:hAnsi="Times New Roman"/>
          <w:color w:val="auto"/>
          <w:sz w:val="24"/>
          <w:szCs w:val="24"/>
          <w:u w:val="none"/>
          <w:shd w:val="clear" w:color="auto" w:fill="FFFFFF"/>
        </w:rPr>
        <w:t>and</w:t>
      </w:r>
      <w:r w:rsidRPr="00E34055" w:rsidR="00D534AB">
        <w:rPr>
          <w:rStyle w:val="Hyperlink"/>
          <w:rFonts w:ascii="Times New Roman" w:hAnsi="Times New Roman"/>
          <w:color w:val="auto"/>
          <w:sz w:val="24"/>
          <w:szCs w:val="24"/>
          <w:u w:val="none"/>
          <w:shd w:val="clear" w:color="auto" w:fill="FFFFFF"/>
        </w:rPr>
        <w:t xml:space="preserve"> </w:t>
      </w:r>
      <w:r w:rsidRPr="00E34055">
        <w:rPr>
          <w:rStyle w:val="Hyperlink"/>
          <w:rFonts w:ascii="Times New Roman" w:hAnsi="Times New Roman"/>
          <w:color w:val="auto"/>
          <w:sz w:val="24"/>
          <w:szCs w:val="24"/>
          <w:u w:val="none"/>
          <w:shd w:val="clear" w:color="auto" w:fill="FFFFFF"/>
        </w:rPr>
        <w:t xml:space="preserve">provide </w:t>
      </w:r>
      <w:r w:rsidRPr="00E34055" w:rsidR="002E38D3">
        <w:rPr>
          <w:rStyle w:val="Hyperlink"/>
          <w:rFonts w:ascii="Times New Roman" w:hAnsi="Times New Roman"/>
          <w:color w:val="auto"/>
          <w:sz w:val="24"/>
          <w:szCs w:val="24"/>
          <w:u w:val="none"/>
          <w:shd w:val="clear" w:color="auto" w:fill="FFFFFF"/>
        </w:rPr>
        <w:t xml:space="preserve">the </w:t>
      </w:r>
      <w:r w:rsidRPr="00E34055" w:rsidR="00D534AB">
        <w:rPr>
          <w:rStyle w:val="Hyperlink"/>
          <w:rFonts w:ascii="Times New Roman" w:hAnsi="Times New Roman"/>
          <w:color w:val="auto"/>
          <w:sz w:val="24"/>
          <w:szCs w:val="24"/>
          <w:u w:val="none"/>
          <w:shd w:val="clear" w:color="auto" w:fill="FFFFFF"/>
        </w:rPr>
        <w:t>required</w:t>
      </w:r>
      <w:r w:rsidRPr="00E34055">
        <w:rPr>
          <w:rStyle w:val="Hyperlink"/>
          <w:rFonts w:ascii="Times New Roman" w:hAnsi="Times New Roman"/>
          <w:color w:val="auto"/>
          <w:sz w:val="24"/>
          <w:szCs w:val="24"/>
          <w:u w:val="none"/>
          <w:shd w:val="clear" w:color="auto" w:fill="FFFFFF"/>
        </w:rPr>
        <w:t xml:space="preserve"> documentation</w:t>
      </w:r>
      <w:r w:rsidRPr="00E34055" w:rsidR="002E38D3">
        <w:rPr>
          <w:rStyle w:val="Hyperlink"/>
          <w:rFonts w:ascii="Times New Roman" w:hAnsi="Times New Roman"/>
          <w:color w:val="auto"/>
          <w:sz w:val="24"/>
          <w:szCs w:val="24"/>
          <w:u w:val="none"/>
          <w:shd w:val="clear" w:color="auto" w:fill="FFFFFF"/>
        </w:rPr>
        <w:t xml:space="preserve"> listed on the </w:t>
      </w:r>
      <w:r w:rsidRPr="00E34055" w:rsidR="00545E1E">
        <w:rPr>
          <w:rStyle w:val="Hyperlink"/>
          <w:rFonts w:ascii="Times New Roman" w:hAnsi="Times New Roman"/>
          <w:color w:val="auto"/>
          <w:sz w:val="24"/>
          <w:szCs w:val="24"/>
          <w:u w:val="none"/>
          <w:shd w:val="clear" w:color="auto" w:fill="FFFFFF"/>
        </w:rPr>
        <w:t>form attached to these instructions</w:t>
      </w:r>
      <w:r w:rsidRPr="00E34055">
        <w:rPr>
          <w:rStyle w:val="Hyperlink"/>
          <w:rFonts w:ascii="Times New Roman" w:hAnsi="Times New Roman"/>
          <w:color w:val="auto"/>
          <w:sz w:val="24"/>
          <w:szCs w:val="24"/>
          <w:u w:val="none"/>
          <w:shd w:val="clear" w:color="auto" w:fill="FFFFFF"/>
        </w:rPr>
        <w:t>.  If PBGC determines</w:t>
      </w:r>
      <w:r w:rsidRPr="00E34055" w:rsidR="00B8744F">
        <w:rPr>
          <w:rStyle w:val="Hyperlink"/>
          <w:rFonts w:ascii="Times New Roman" w:hAnsi="Times New Roman"/>
          <w:color w:val="auto"/>
          <w:sz w:val="24"/>
          <w:szCs w:val="24"/>
          <w:u w:val="none"/>
          <w:shd w:val="clear" w:color="auto" w:fill="FFFFFF"/>
        </w:rPr>
        <w:t xml:space="preserve"> that the plan is not in a</w:t>
      </w:r>
      <w:r w:rsidRPr="00E34055" w:rsidR="00167938">
        <w:rPr>
          <w:rStyle w:val="Hyperlink"/>
          <w:rFonts w:ascii="Times New Roman" w:hAnsi="Times New Roman"/>
          <w:color w:val="auto"/>
          <w:sz w:val="24"/>
          <w:szCs w:val="24"/>
          <w:u w:val="none"/>
          <w:shd w:val="clear" w:color="auto" w:fill="FFFFFF"/>
        </w:rPr>
        <w:t>n eligible</w:t>
      </w:r>
      <w:r w:rsidRPr="00E34055" w:rsidR="00B8744F">
        <w:rPr>
          <w:rStyle w:val="Hyperlink"/>
          <w:rFonts w:ascii="Times New Roman" w:hAnsi="Times New Roman"/>
          <w:color w:val="auto"/>
          <w:sz w:val="24"/>
          <w:szCs w:val="24"/>
          <w:u w:val="none"/>
          <w:shd w:val="clear" w:color="auto" w:fill="FFFFFF"/>
        </w:rPr>
        <w:t xml:space="preserve"> prior</w:t>
      </w:r>
      <w:r w:rsidRPr="00E34055" w:rsidR="009532EA">
        <w:rPr>
          <w:rStyle w:val="Hyperlink"/>
          <w:rFonts w:ascii="Times New Roman" w:hAnsi="Times New Roman"/>
          <w:color w:val="auto"/>
          <w:sz w:val="24"/>
          <w:szCs w:val="24"/>
          <w:u w:val="none"/>
          <w:shd w:val="clear" w:color="auto" w:fill="FFFFFF"/>
        </w:rPr>
        <w:t>ity</w:t>
      </w:r>
      <w:r w:rsidRPr="00E34055" w:rsidR="00B8744F">
        <w:rPr>
          <w:rStyle w:val="Hyperlink"/>
          <w:rFonts w:ascii="Times New Roman" w:hAnsi="Times New Roman"/>
          <w:color w:val="auto"/>
          <w:sz w:val="24"/>
          <w:szCs w:val="24"/>
          <w:u w:val="none"/>
          <w:shd w:val="clear" w:color="auto" w:fill="FFFFFF"/>
        </w:rPr>
        <w:t xml:space="preserve"> group, the lock-in application will </w:t>
      </w:r>
      <w:r w:rsidRPr="00E34055" w:rsidR="00BC7414">
        <w:rPr>
          <w:rStyle w:val="Hyperlink"/>
          <w:rFonts w:ascii="Times New Roman" w:hAnsi="Times New Roman"/>
          <w:color w:val="auto"/>
          <w:sz w:val="24"/>
          <w:szCs w:val="24"/>
          <w:u w:val="none"/>
          <w:shd w:val="clear" w:color="auto" w:fill="FFFFFF"/>
        </w:rPr>
        <w:t>not be considered filed</w:t>
      </w:r>
      <w:r w:rsidRPr="00E34055" w:rsidR="00B8744F">
        <w:rPr>
          <w:rStyle w:val="Hyperlink"/>
          <w:rFonts w:ascii="Times New Roman" w:hAnsi="Times New Roman"/>
          <w:color w:val="auto"/>
          <w:sz w:val="24"/>
          <w:szCs w:val="24"/>
          <w:u w:val="none"/>
          <w:shd w:val="clear" w:color="auto" w:fill="FFFFFF"/>
        </w:rPr>
        <w:t xml:space="preserve"> and will not lock in the plan’s base data. </w:t>
      </w:r>
      <w:r w:rsidRPr="00E34055" w:rsidR="00032525">
        <w:rPr>
          <w:rStyle w:val="Hyperlink"/>
          <w:rFonts w:ascii="Times New Roman" w:hAnsi="Times New Roman"/>
          <w:color w:val="auto"/>
          <w:sz w:val="24"/>
          <w:szCs w:val="24"/>
          <w:u w:val="none"/>
          <w:shd w:val="clear" w:color="auto" w:fill="FFFFFF"/>
        </w:rPr>
        <w:t xml:space="preserve"> See §</w:t>
      </w:r>
      <w:r w:rsidRPr="00E34055" w:rsidR="00450447">
        <w:rPr>
          <w:rStyle w:val="Hyperlink"/>
          <w:rFonts w:ascii="Times New Roman" w:hAnsi="Times New Roman"/>
          <w:color w:val="auto"/>
          <w:sz w:val="24"/>
          <w:szCs w:val="24"/>
          <w:u w:val="none"/>
          <w:shd w:val="clear" w:color="auto" w:fill="FFFFFF"/>
        </w:rPr>
        <w:t> </w:t>
      </w:r>
      <w:r w:rsidRPr="00E34055" w:rsidR="00032525">
        <w:rPr>
          <w:rStyle w:val="Hyperlink"/>
          <w:rFonts w:ascii="Times New Roman" w:hAnsi="Times New Roman"/>
          <w:color w:val="auto"/>
          <w:sz w:val="24"/>
          <w:szCs w:val="24"/>
          <w:u w:val="none"/>
          <w:shd w:val="clear" w:color="auto" w:fill="FFFFFF"/>
        </w:rPr>
        <w:t xml:space="preserve">4262.10(e).  </w:t>
      </w:r>
      <w:r w:rsidRPr="00E34055" w:rsidR="00167938">
        <w:rPr>
          <w:rStyle w:val="Hyperlink"/>
          <w:rFonts w:ascii="Times New Roman" w:hAnsi="Times New Roman"/>
          <w:color w:val="auto"/>
          <w:sz w:val="24"/>
          <w:szCs w:val="24"/>
          <w:u w:val="none"/>
          <w:shd w:val="clear" w:color="auto" w:fill="FFFFFF"/>
        </w:rPr>
        <w:t>After March 11, 2023, PBGC will treat a priority group plan the same as a non-priority group plan and accept a lock-in application regardless of whether the e-Filing portal is open or temporarily closed.</w:t>
      </w:r>
    </w:p>
    <w:p w:rsidRPr="00E34055" w:rsidR="006B4A11" w:rsidP="006B4A11" w:rsidRDefault="006B4A11" w14:paraId="44F6E930" w14:textId="77777777">
      <w:pPr>
        <w:pStyle w:val="ListParagraph"/>
        <w:autoSpaceDE w:val="0"/>
        <w:autoSpaceDN w:val="0"/>
        <w:adjustRightInd w:val="0"/>
        <w:spacing w:after="0" w:line="240" w:lineRule="auto"/>
        <w:ind w:left="0"/>
        <w:rPr>
          <w:rStyle w:val="Hyperlink"/>
          <w:rFonts w:ascii="Times New Roman" w:hAnsi="Times New Roman"/>
          <w:sz w:val="24"/>
          <w:szCs w:val="24"/>
        </w:rPr>
      </w:pPr>
    </w:p>
    <w:p w:rsidRPr="00E34055" w:rsidR="00AE718B" w:rsidP="00764654" w:rsidRDefault="0096155E" w14:paraId="19360B4F" w14:textId="6DB5FF06">
      <w:pPr>
        <w:spacing w:after="0" w:line="240" w:lineRule="auto"/>
        <w:rPr>
          <w:rFonts w:ascii="Times New Roman" w:hAnsi="Times New Roman"/>
          <w:color w:val="0000FF"/>
          <w:sz w:val="22"/>
          <w:u w:val="single"/>
        </w:rPr>
      </w:pPr>
      <w:r w:rsidRPr="00E34055">
        <w:rPr>
          <w:rStyle w:val="Hyperlink"/>
          <w:rFonts w:ascii="Times New Roman" w:hAnsi="Times New Roman"/>
          <w:sz w:val="22"/>
          <w:szCs w:val="22"/>
        </w:rPr>
        <w:br w:type="page"/>
      </w:r>
      <w:r w:rsidRPr="00E34055" w:rsidR="00AE718B">
        <w:rPr>
          <w:rFonts w:ascii="Times New Roman" w:hAnsi="Times New Roman"/>
          <w:b/>
          <w:bCs/>
          <w:color w:val="000000"/>
          <w:sz w:val="22"/>
          <w:szCs w:val="22"/>
        </w:rPr>
        <w:lastRenderedPageBreak/>
        <w:t xml:space="preserve">Part I.  Plan </w:t>
      </w:r>
      <w:r w:rsidRPr="00E34055" w:rsidR="002055DA">
        <w:rPr>
          <w:rFonts w:ascii="Times New Roman" w:hAnsi="Times New Roman"/>
          <w:b/>
          <w:bCs/>
          <w:color w:val="000000"/>
          <w:sz w:val="22"/>
          <w:szCs w:val="22"/>
        </w:rPr>
        <w:t>I</w:t>
      </w:r>
      <w:r w:rsidRPr="00E34055" w:rsidR="00AE718B">
        <w:rPr>
          <w:rFonts w:ascii="Times New Roman" w:hAnsi="Times New Roman"/>
          <w:b/>
          <w:bCs/>
          <w:color w:val="000000"/>
          <w:sz w:val="22"/>
          <w:szCs w:val="22"/>
        </w:rPr>
        <w:t xml:space="preserve">nformation </w:t>
      </w:r>
    </w:p>
    <w:tbl>
      <w:tblPr>
        <w:tblStyle w:val="TableGrid1"/>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6"/>
        <w:gridCol w:w="3969"/>
      </w:tblGrid>
      <w:tr w:rsidRPr="00E34055" w:rsidR="000F2F05" w:rsidTr="00B84B74" w14:paraId="6C86D2B0" w14:textId="77777777">
        <w:trPr>
          <w:trHeight w:val="806"/>
        </w:trPr>
        <w:tc>
          <w:tcPr>
            <w:tcW w:w="9355" w:type="dxa"/>
            <w:gridSpan w:val="2"/>
          </w:tcPr>
          <w:p w:rsidRPr="00E34055" w:rsidR="000F2F05" w:rsidP="00830BA8" w:rsidRDefault="000F2F05" w14:paraId="5F3FF5DF" w14:textId="77777777">
            <w:pPr>
              <w:spacing w:after="0" w:line="240" w:lineRule="auto"/>
              <w:rPr>
                <w:rFonts w:ascii="Times New Roman" w:hAnsi="Times New Roman" w:cs="Times New Roman"/>
              </w:rPr>
            </w:pPr>
          </w:p>
          <w:p w:rsidRPr="00E34055" w:rsidR="000F2F05" w:rsidP="00830BA8" w:rsidRDefault="000F2F05" w14:paraId="33C84FD1" w14:textId="16D45FF5">
            <w:pPr>
              <w:spacing w:after="0" w:line="240" w:lineRule="auto"/>
              <w:rPr>
                <w:rFonts w:ascii="Times New Roman" w:hAnsi="Times New Roman" w:cs="Times New Roman"/>
              </w:rPr>
            </w:pPr>
            <w:r w:rsidRPr="00E34055">
              <w:rPr>
                <w:rFonts w:ascii="Times New Roman" w:hAnsi="Times New Roman" w:cs="Times New Roman"/>
              </w:rPr>
              <w:t>___________________________________________________________________________________</w:t>
            </w:r>
          </w:p>
          <w:p w:rsidRPr="00E34055" w:rsidR="000F2F05" w:rsidP="00830BA8" w:rsidRDefault="000F2F05" w14:paraId="324DC4E2" w14:textId="4187033C">
            <w:pPr>
              <w:spacing w:after="0" w:line="240" w:lineRule="auto"/>
              <w:rPr>
                <w:rFonts w:ascii="Times New Roman" w:hAnsi="Times New Roman" w:cs="Times New Roman"/>
              </w:rPr>
            </w:pPr>
            <w:r w:rsidRPr="00E34055">
              <w:rPr>
                <w:rFonts w:ascii="Times New Roman" w:hAnsi="Times New Roman" w:cs="Times New Roman"/>
              </w:rPr>
              <w:t>Plan name</w:t>
            </w:r>
          </w:p>
        </w:tc>
      </w:tr>
      <w:tr w:rsidRPr="00E34055" w:rsidR="00830BA8" w:rsidTr="00AE718B" w14:paraId="6E1486FE" w14:textId="77777777">
        <w:tc>
          <w:tcPr>
            <w:tcW w:w="5386" w:type="dxa"/>
          </w:tcPr>
          <w:p w:rsidRPr="00E34055" w:rsidR="00830BA8" w:rsidP="00830BA8" w:rsidRDefault="00830BA8" w14:paraId="0B4D99CF" w14:textId="77777777">
            <w:pPr>
              <w:spacing w:after="0" w:line="240" w:lineRule="auto"/>
              <w:rPr>
                <w:rFonts w:ascii="Times New Roman" w:hAnsi="Times New Roman" w:cs="Times New Roman"/>
              </w:rPr>
            </w:pPr>
          </w:p>
          <w:p w:rsidRPr="00E34055" w:rsidR="00830BA8" w:rsidP="00830BA8" w:rsidRDefault="00830BA8" w14:paraId="3B125505" w14:textId="32F6BB0D">
            <w:pPr>
              <w:spacing w:after="0" w:line="240" w:lineRule="auto"/>
              <w:rPr>
                <w:rFonts w:ascii="Times New Roman" w:hAnsi="Times New Roman" w:cs="Times New Roman"/>
              </w:rPr>
            </w:pPr>
            <w:r w:rsidRPr="00E34055">
              <w:rPr>
                <w:rFonts w:ascii="Times New Roman" w:hAnsi="Times New Roman" w:cs="Times New Roman"/>
              </w:rPr>
              <w:t>___________________________________________</w:t>
            </w:r>
          </w:p>
          <w:p w:rsidRPr="00E34055" w:rsidR="00830BA8" w:rsidP="00830BA8" w:rsidRDefault="003D01EA" w14:paraId="49546AD8" w14:textId="1A880CB8">
            <w:pPr>
              <w:spacing w:after="0" w:line="240" w:lineRule="auto"/>
              <w:rPr>
                <w:rFonts w:ascii="Times New Roman" w:hAnsi="Times New Roman" w:cs="Times New Roman"/>
              </w:rPr>
            </w:pPr>
            <w:r w:rsidRPr="00E34055">
              <w:rPr>
                <w:rFonts w:ascii="Times New Roman" w:hAnsi="Times New Roman" w:cs="Times New Roman"/>
              </w:rPr>
              <w:t>Role</w:t>
            </w:r>
            <w:r w:rsidRPr="00E34055" w:rsidR="00830BA8">
              <w:rPr>
                <w:rFonts w:ascii="Times New Roman" w:hAnsi="Times New Roman" w:cs="Times New Roman"/>
              </w:rPr>
              <w:t xml:space="preserve"> of filer</w:t>
            </w:r>
          </w:p>
        </w:tc>
        <w:tc>
          <w:tcPr>
            <w:tcW w:w="3969" w:type="dxa"/>
          </w:tcPr>
          <w:p w:rsidRPr="00E34055" w:rsidR="00830BA8" w:rsidP="00830BA8" w:rsidRDefault="00830BA8" w14:paraId="4693CBFE" w14:textId="77777777">
            <w:pPr>
              <w:spacing w:after="0" w:line="240" w:lineRule="auto"/>
              <w:rPr>
                <w:rFonts w:ascii="Times New Roman" w:hAnsi="Times New Roman" w:cs="Times New Roman"/>
              </w:rPr>
            </w:pPr>
          </w:p>
          <w:p w:rsidRPr="00E34055" w:rsidR="000F2F05" w:rsidP="000F2F05" w:rsidRDefault="000F2F05" w14:paraId="18F7BF11" w14:textId="77777777">
            <w:pPr>
              <w:spacing w:after="0" w:line="240" w:lineRule="auto"/>
              <w:rPr>
                <w:rFonts w:ascii="Times New Roman" w:hAnsi="Times New Roman" w:cs="Times New Roman"/>
              </w:rPr>
            </w:pPr>
            <w:r w:rsidRPr="00E34055">
              <w:rPr>
                <w:rFonts w:ascii="Times New Roman" w:hAnsi="Times New Roman" w:cs="Times New Roman"/>
              </w:rPr>
              <w:t>__________________________________</w:t>
            </w:r>
          </w:p>
          <w:p w:rsidRPr="00E34055" w:rsidR="00830BA8" w:rsidP="00830BA8" w:rsidRDefault="000F2F05" w14:paraId="0538C61A" w14:textId="48595089">
            <w:pPr>
              <w:spacing w:after="0" w:line="240" w:lineRule="auto"/>
              <w:rPr>
                <w:rFonts w:ascii="Times New Roman" w:hAnsi="Times New Roman" w:cs="Times New Roman"/>
              </w:rPr>
            </w:pPr>
            <w:r w:rsidRPr="00E34055">
              <w:rPr>
                <w:rFonts w:ascii="Times New Roman" w:hAnsi="Times New Roman" w:cs="Times New Roman"/>
              </w:rPr>
              <w:t>Name of filer</w:t>
            </w:r>
          </w:p>
        </w:tc>
      </w:tr>
      <w:tr w:rsidRPr="00E34055" w:rsidR="00830BA8" w:rsidTr="00AE718B" w14:paraId="0CB80299" w14:textId="77777777">
        <w:tc>
          <w:tcPr>
            <w:tcW w:w="5386" w:type="dxa"/>
          </w:tcPr>
          <w:p w:rsidRPr="00E34055" w:rsidR="00830BA8" w:rsidP="00830BA8" w:rsidRDefault="00830BA8" w14:paraId="248BBD47" w14:textId="77777777">
            <w:pPr>
              <w:spacing w:after="0" w:line="240" w:lineRule="auto"/>
              <w:rPr>
                <w:rFonts w:ascii="Times New Roman" w:hAnsi="Times New Roman" w:cs="Times New Roman"/>
              </w:rPr>
            </w:pPr>
            <w:bookmarkStart w:name="_Hlk532894283" w:id="6"/>
          </w:p>
          <w:p w:rsidRPr="00E34055" w:rsidR="00830BA8" w:rsidP="00830BA8" w:rsidRDefault="00830BA8" w14:paraId="1FE92223" w14:textId="65A9CCBA">
            <w:pPr>
              <w:spacing w:after="0" w:line="240" w:lineRule="auto"/>
              <w:rPr>
                <w:rFonts w:ascii="Times New Roman" w:hAnsi="Times New Roman" w:cs="Times New Roman"/>
              </w:rPr>
            </w:pPr>
            <w:r w:rsidRPr="00E34055">
              <w:rPr>
                <w:rFonts w:ascii="Times New Roman" w:hAnsi="Times New Roman" w:cs="Times New Roman"/>
              </w:rPr>
              <w:t>___________________________________________</w:t>
            </w:r>
          </w:p>
          <w:p w:rsidRPr="00E34055" w:rsidR="00830BA8" w:rsidP="00830BA8" w:rsidRDefault="00830BA8" w14:paraId="4DCF6E48" w14:textId="77777777">
            <w:pPr>
              <w:spacing w:after="0" w:line="240" w:lineRule="auto"/>
              <w:rPr>
                <w:rFonts w:ascii="Times New Roman" w:hAnsi="Times New Roman" w:cs="Times New Roman"/>
              </w:rPr>
            </w:pPr>
            <w:r w:rsidRPr="00E34055">
              <w:rPr>
                <w:rFonts w:ascii="Times New Roman" w:hAnsi="Times New Roman" w:cs="Times New Roman"/>
              </w:rPr>
              <w:t>Street address of filer</w:t>
            </w:r>
          </w:p>
        </w:tc>
        <w:tc>
          <w:tcPr>
            <w:tcW w:w="3969" w:type="dxa"/>
          </w:tcPr>
          <w:p w:rsidRPr="00E34055" w:rsidR="00830BA8" w:rsidP="00830BA8" w:rsidRDefault="00830BA8" w14:paraId="29C6AAA2" w14:textId="77777777">
            <w:pPr>
              <w:spacing w:after="0" w:line="240" w:lineRule="auto"/>
              <w:rPr>
                <w:rFonts w:ascii="Times New Roman" w:hAnsi="Times New Roman" w:cs="Times New Roman"/>
              </w:rPr>
            </w:pPr>
          </w:p>
          <w:p w:rsidRPr="00E34055" w:rsidR="00830BA8" w:rsidP="00830BA8" w:rsidRDefault="00830BA8" w14:paraId="458CC099" w14:textId="67EB7427">
            <w:pPr>
              <w:spacing w:after="0" w:line="240" w:lineRule="auto"/>
              <w:rPr>
                <w:rFonts w:ascii="Times New Roman" w:hAnsi="Times New Roman" w:cs="Times New Roman"/>
              </w:rPr>
            </w:pPr>
            <w:r w:rsidRPr="00E34055">
              <w:rPr>
                <w:rFonts w:ascii="Times New Roman" w:hAnsi="Times New Roman" w:cs="Times New Roman"/>
              </w:rPr>
              <w:t>__________________________________</w:t>
            </w:r>
          </w:p>
          <w:p w:rsidRPr="00E34055" w:rsidR="00830BA8" w:rsidP="00830BA8" w:rsidRDefault="00830BA8" w14:paraId="43C58CD1" w14:textId="6681E1DB">
            <w:pPr>
              <w:spacing w:after="0" w:line="240" w:lineRule="auto"/>
              <w:rPr>
                <w:rFonts w:ascii="Times New Roman" w:hAnsi="Times New Roman" w:cs="Times New Roman"/>
              </w:rPr>
            </w:pPr>
            <w:r w:rsidRPr="00E34055">
              <w:rPr>
                <w:rFonts w:ascii="Times New Roman" w:hAnsi="Times New Roman" w:cs="Times New Roman"/>
              </w:rPr>
              <w:t xml:space="preserve">Email address of </w:t>
            </w:r>
            <w:r w:rsidRPr="00E34055" w:rsidR="00AE718B">
              <w:rPr>
                <w:rFonts w:ascii="Times New Roman" w:hAnsi="Times New Roman" w:cs="Times New Roman"/>
              </w:rPr>
              <w:t xml:space="preserve">filer </w:t>
            </w:r>
          </w:p>
        </w:tc>
      </w:tr>
      <w:bookmarkEnd w:id="6"/>
      <w:tr w:rsidRPr="00E34055" w:rsidR="00830BA8" w:rsidTr="00AE718B" w14:paraId="3A3790A9" w14:textId="77777777">
        <w:tc>
          <w:tcPr>
            <w:tcW w:w="5386" w:type="dxa"/>
          </w:tcPr>
          <w:p w:rsidRPr="00E34055" w:rsidR="00830BA8" w:rsidP="00830BA8" w:rsidRDefault="00830BA8" w14:paraId="0A4864CD" w14:textId="77777777">
            <w:pPr>
              <w:spacing w:after="0" w:line="240" w:lineRule="auto"/>
              <w:rPr>
                <w:rFonts w:ascii="Times New Roman" w:hAnsi="Times New Roman" w:cs="Times New Roman"/>
              </w:rPr>
            </w:pPr>
          </w:p>
          <w:p w:rsidRPr="00E34055" w:rsidR="00830BA8" w:rsidP="00830BA8" w:rsidRDefault="00830BA8" w14:paraId="164FCF50" w14:textId="3319041F">
            <w:pPr>
              <w:spacing w:after="0" w:line="240" w:lineRule="auto"/>
              <w:rPr>
                <w:rFonts w:ascii="Times New Roman" w:hAnsi="Times New Roman" w:cs="Times New Roman"/>
              </w:rPr>
            </w:pPr>
            <w:r w:rsidRPr="00E34055">
              <w:rPr>
                <w:rFonts w:ascii="Times New Roman" w:hAnsi="Times New Roman" w:cs="Times New Roman"/>
              </w:rPr>
              <w:t>___________________________________________</w:t>
            </w:r>
          </w:p>
          <w:p w:rsidRPr="00E34055" w:rsidR="00830BA8" w:rsidP="00830BA8" w:rsidRDefault="00830BA8" w14:paraId="0ED0E471" w14:textId="6CF53405">
            <w:pPr>
              <w:spacing w:after="0" w:line="240" w:lineRule="auto"/>
              <w:rPr>
                <w:rFonts w:ascii="Times New Roman" w:hAnsi="Times New Roman" w:cs="Times New Roman"/>
              </w:rPr>
            </w:pPr>
            <w:r w:rsidRPr="00E34055">
              <w:rPr>
                <w:rFonts w:ascii="Times New Roman" w:hAnsi="Times New Roman" w:cs="Times New Roman"/>
              </w:rPr>
              <w:t>City, State, Z</w:t>
            </w:r>
            <w:r w:rsidRPr="00E34055" w:rsidR="00641FD2">
              <w:rPr>
                <w:rFonts w:ascii="Times New Roman" w:hAnsi="Times New Roman" w:cs="Times New Roman"/>
              </w:rPr>
              <w:t>IP</w:t>
            </w:r>
            <w:r w:rsidRPr="00E34055">
              <w:rPr>
                <w:rFonts w:ascii="Times New Roman" w:hAnsi="Times New Roman" w:cs="Times New Roman"/>
              </w:rPr>
              <w:t xml:space="preserve"> </w:t>
            </w:r>
            <w:r w:rsidRPr="00E34055" w:rsidR="002F7586">
              <w:rPr>
                <w:rFonts w:ascii="Times New Roman" w:hAnsi="Times New Roman" w:cs="Times New Roman"/>
              </w:rPr>
              <w:t xml:space="preserve">Code </w:t>
            </w:r>
            <w:r w:rsidRPr="00E34055">
              <w:rPr>
                <w:rFonts w:ascii="Times New Roman" w:hAnsi="Times New Roman" w:cs="Times New Roman"/>
              </w:rPr>
              <w:t>of filer</w:t>
            </w:r>
          </w:p>
        </w:tc>
        <w:tc>
          <w:tcPr>
            <w:tcW w:w="3969" w:type="dxa"/>
          </w:tcPr>
          <w:p w:rsidRPr="00E34055" w:rsidR="00830BA8" w:rsidP="00830BA8" w:rsidRDefault="00830BA8" w14:paraId="7ED87540" w14:textId="77777777">
            <w:pPr>
              <w:spacing w:after="0" w:line="240" w:lineRule="auto"/>
              <w:rPr>
                <w:rFonts w:ascii="Times New Roman" w:hAnsi="Times New Roman" w:cs="Times New Roman"/>
              </w:rPr>
            </w:pPr>
          </w:p>
          <w:p w:rsidRPr="00E34055" w:rsidR="00830BA8" w:rsidP="00830BA8" w:rsidRDefault="00830BA8" w14:paraId="51170CEA" w14:textId="4ED3ED62">
            <w:pPr>
              <w:spacing w:after="0" w:line="240" w:lineRule="auto"/>
              <w:rPr>
                <w:rFonts w:ascii="Times New Roman" w:hAnsi="Times New Roman" w:cs="Times New Roman"/>
              </w:rPr>
            </w:pPr>
            <w:r w:rsidRPr="00E34055">
              <w:rPr>
                <w:rFonts w:ascii="Times New Roman" w:hAnsi="Times New Roman" w:cs="Times New Roman"/>
              </w:rPr>
              <w:t>__________________________________</w:t>
            </w:r>
          </w:p>
          <w:p w:rsidRPr="00E34055" w:rsidR="00830BA8" w:rsidP="00830BA8" w:rsidRDefault="00AE718B" w14:paraId="7C573FCD" w14:textId="3873638A">
            <w:pPr>
              <w:spacing w:after="0" w:line="240" w:lineRule="auto"/>
              <w:rPr>
                <w:rFonts w:ascii="Times New Roman" w:hAnsi="Times New Roman" w:cs="Times New Roman"/>
              </w:rPr>
            </w:pPr>
            <w:r w:rsidRPr="00E34055">
              <w:rPr>
                <w:rFonts w:ascii="Times New Roman" w:hAnsi="Times New Roman" w:cs="Times New Roman"/>
              </w:rPr>
              <w:t xml:space="preserve">Telephone number of filer </w:t>
            </w:r>
          </w:p>
        </w:tc>
      </w:tr>
      <w:tr w:rsidRPr="00E34055" w:rsidR="00830BA8" w:rsidTr="00AE718B" w14:paraId="5463F4EB" w14:textId="77777777">
        <w:tc>
          <w:tcPr>
            <w:tcW w:w="5386" w:type="dxa"/>
          </w:tcPr>
          <w:p w:rsidRPr="00E34055" w:rsidR="00830BA8" w:rsidP="00830BA8" w:rsidRDefault="00830BA8" w14:paraId="00B58089" w14:textId="77777777">
            <w:pPr>
              <w:spacing w:after="0" w:line="240" w:lineRule="auto"/>
              <w:rPr>
                <w:rFonts w:ascii="Times New Roman" w:hAnsi="Times New Roman" w:cs="Times New Roman"/>
              </w:rPr>
            </w:pPr>
          </w:p>
          <w:tbl>
            <w:tblPr>
              <w:tblStyle w:val="TableGrid1"/>
              <w:tblW w:w="0" w:type="auto"/>
              <w:tblLook w:val="04A0" w:firstRow="1" w:lastRow="0" w:firstColumn="1" w:lastColumn="0" w:noHBand="0" w:noVBand="1"/>
            </w:tblPr>
            <w:tblGrid>
              <w:gridCol w:w="395"/>
              <w:gridCol w:w="396"/>
              <w:gridCol w:w="398"/>
              <w:gridCol w:w="398"/>
              <w:gridCol w:w="397"/>
              <w:gridCol w:w="397"/>
              <w:gridCol w:w="397"/>
              <w:gridCol w:w="397"/>
              <w:gridCol w:w="397"/>
              <w:gridCol w:w="397"/>
              <w:gridCol w:w="397"/>
              <w:gridCol w:w="397"/>
              <w:gridCol w:w="397"/>
            </w:tblGrid>
            <w:tr w:rsidRPr="00E34055" w:rsidR="00E3062C" w:rsidTr="00A93DEA" w14:paraId="7A9C9199" w14:textId="77777777">
              <w:tc>
                <w:tcPr>
                  <w:tcW w:w="395" w:type="dxa"/>
                </w:tcPr>
                <w:p w:rsidRPr="00E34055" w:rsidR="00830BA8" w:rsidP="00830BA8" w:rsidRDefault="00830BA8" w14:paraId="4E10B2C7" w14:textId="77777777">
                  <w:pPr>
                    <w:spacing w:after="0" w:line="240" w:lineRule="auto"/>
                    <w:rPr>
                      <w:rFonts w:ascii="Times New Roman" w:hAnsi="Times New Roman" w:cs="Times New Roman"/>
                    </w:rPr>
                  </w:pPr>
                </w:p>
              </w:tc>
              <w:tc>
                <w:tcPr>
                  <w:tcW w:w="396" w:type="dxa"/>
                </w:tcPr>
                <w:p w:rsidRPr="00E34055" w:rsidR="00830BA8" w:rsidP="00830BA8" w:rsidRDefault="00830BA8" w14:paraId="71A7602C" w14:textId="77777777">
                  <w:pPr>
                    <w:spacing w:after="0" w:line="240" w:lineRule="auto"/>
                    <w:rPr>
                      <w:rFonts w:ascii="Times New Roman" w:hAnsi="Times New Roman" w:cs="Times New Roman"/>
                    </w:rPr>
                  </w:pPr>
                </w:p>
              </w:tc>
              <w:tc>
                <w:tcPr>
                  <w:tcW w:w="398" w:type="dxa"/>
                </w:tcPr>
                <w:p w:rsidRPr="00E34055" w:rsidR="00830BA8" w:rsidP="00830BA8" w:rsidRDefault="00830BA8" w14:paraId="3D216229" w14:textId="77777777">
                  <w:pPr>
                    <w:spacing w:after="0" w:line="240" w:lineRule="auto"/>
                    <w:rPr>
                      <w:rFonts w:ascii="Times New Roman" w:hAnsi="Times New Roman" w:cs="Times New Roman"/>
                    </w:rPr>
                  </w:pPr>
                </w:p>
              </w:tc>
              <w:tc>
                <w:tcPr>
                  <w:tcW w:w="398" w:type="dxa"/>
                </w:tcPr>
                <w:p w:rsidRPr="00E34055" w:rsidR="00830BA8" w:rsidP="00830BA8" w:rsidRDefault="00830BA8" w14:paraId="44BF8135" w14:textId="77777777">
                  <w:pPr>
                    <w:spacing w:after="0" w:line="240" w:lineRule="auto"/>
                    <w:rPr>
                      <w:rFonts w:ascii="Times New Roman" w:hAnsi="Times New Roman" w:cs="Times New Roman"/>
                    </w:rPr>
                  </w:pPr>
                </w:p>
              </w:tc>
              <w:tc>
                <w:tcPr>
                  <w:tcW w:w="398" w:type="dxa"/>
                </w:tcPr>
                <w:p w:rsidRPr="00E34055" w:rsidR="00830BA8" w:rsidP="00830BA8" w:rsidRDefault="00830BA8" w14:paraId="01CC9E95" w14:textId="77777777">
                  <w:pPr>
                    <w:spacing w:after="0" w:line="240" w:lineRule="auto"/>
                    <w:rPr>
                      <w:rFonts w:ascii="Times New Roman" w:hAnsi="Times New Roman" w:cs="Times New Roman"/>
                    </w:rPr>
                  </w:pPr>
                </w:p>
              </w:tc>
              <w:tc>
                <w:tcPr>
                  <w:tcW w:w="398" w:type="dxa"/>
                </w:tcPr>
                <w:p w:rsidRPr="00E34055" w:rsidR="00830BA8" w:rsidP="00830BA8" w:rsidRDefault="00830BA8" w14:paraId="21EC62D1" w14:textId="77777777">
                  <w:pPr>
                    <w:spacing w:after="0" w:line="240" w:lineRule="auto"/>
                    <w:rPr>
                      <w:rFonts w:ascii="Times New Roman" w:hAnsi="Times New Roman" w:cs="Times New Roman"/>
                    </w:rPr>
                  </w:pPr>
                </w:p>
              </w:tc>
              <w:tc>
                <w:tcPr>
                  <w:tcW w:w="398" w:type="dxa"/>
                </w:tcPr>
                <w:p w:rsidRPr="00E34055" w:rsidR="00830BA8" w:rsidP="00830BA8" w:rsidRDefault="00830BA8" w14:paraId="0497B79C" w14:textId="77777777">
                  <w:pPr>
                    <w:spacing w:after="0" w:line="240" w:lineRule="auto"/>
                    <w:rPr>
                      <w:rFonts w:ascii="Times New Roman" w:hAnsi="Times New Roman" w:cs="Times New Roman"/>
                    </w:rPr>
                  </w:pPr>
                </w:p>
              </w:tc>
              <w:tc>
                <w:tcPr>
                  <w:tcW w:w="398" w:type="dxa"/>
                </w:tcPr>
                <w:p w:rsidRPr="00E34055" w:rsidR="00830BA8" w:rsidP="00830BA8" w:rsidRDefault="00830BA8" w14:paraId="4B6B9152" w14:textId="77777777">
                  <w:pPr>
                    <w:spacing w:after="0" w:line="240" w:lineRule="auto"/>
                    <w:rPr>
                      <w:rFonts w:ascii="Times New Roman" w:hAnsi="Times New Roman" w:cs="Times New Roman"/>
                    </w:rPr>
                  </w:pPr>
                </w:p>
              </w:tc>
              <w:tc>
                <w:tcPr>
                  <w:tcW w:w="398" w:type="dxa"/>
                </w:tcPr>
                <w:p w:rsidRPr="00E34055" w:rsidR="00830BA8" w:rsidP="00830BA8" w:rsidRDefault="00830BA8" w14:paraId="78B2D2B9" w14:textId="77777777">
                  <w:pPr>
                    <w:spacing w:after="0" w:line="240" w:lineRule="auto"/>
                    <w:rPr>
                      <w:rFonts w:ascii="Times New Roman" w:hAnsi="Times New Roman" w:cs="Times New Roman"/>
                    </w:rPr>
                  </w:pPr>
                </w:p>
              </w:tc>
              <w:tc>
                <w:tcPr>
                  <w:tcW w:w="398" w:type="dxa"/>
                  <w:tcBorders>
                    <w:top w:val="nil"/>
                    <w:bottom w:val="nil"/>
                  </w:tcBorders>
                </w:tcPr>
                <w:p w:rsidRPr="00E34055" w:rsidR="00830BA8" w:rsidP="00830BA8" w:rsidRDefault="00830BA8" w14:paraId="7F4AFE89" w14:textId="77777777">
                  <w:pPr>
                    <w:spacing w:after="0" w:line="240" w:lineRule="auto"/>
                    <w:rPr>
                      <w:rFonts w:ascii="Times New Roman" w:hAnsi="Times New Roman" w:cs="Times New Roman"/>
                    </w:rPr>
                  </w:pPr>
                </w:p>
              </w:tc>
              <w:tc>
                <w:tcPr>
                  <w:tcW w:w="398" w:type="dxa"/>
                </w:tcPr>
                <w:p w:rsidRPr="00E34055" w:rsidR="00830BA8" w:rsidP="00830BA8" w:rsidRDefault="00830BA8" w14:paraId="7B13CD5E" w14:textId="77777777">
                  <w:pPr>
                    <w:spacing w:after="0" w:line="240" w:lineRule="auto"/>
                    <w:rPr>
                      <w:rFonts w:ascii="Times New Roman" w:hAnsi="Times New Roman" w:cs="Times New Roman"/>
                    </w:rPr>
                  </w:pPr>
                </w:p>
              </w:tc>
              <w:tc>
                <w:tcPr>
                  <w:tcW w:w="398" w:type="dxa"/>
                </w:tcPr>
                <w:p w:rsidRPr="00E34055" w:rsidR="00830BA8" w:rsidP="00830BA8" w:rsidRDefault="00830BA8" w14:paraId="41BA9C3D" w14:textId="77777777">
                  <w:pPr>
                    <w:spacing w:after="0" w:line="240" w:lineRule="auto"/>
                    <w:rPr>
                      <w:rFonts w:ascii="Times New Roman" w:hAnsi="Times New Roman" w:cs="Times New Roman"/>
                    </w:rPr>
                  </w:pPr>
                </w:p>
              </w:tc>
              <w:tc>
                <w:tcPr>
                  <w:tcW w:w="398" w:type="dxa"/>
                </w:tcPr>
                <w:p w:rsidRPr="00E34055" w:rsidR="00830BA8" w:rsidP="00830BA8" w:rsidRDefault="00830BA8" w14:paraId="2F08AB33" w14:textId="77777777">
                  <w:pPr>
                    <w:spacing w:after="0" w:line="240" w:lineRule="auto"/>
                    <w:rPr>
                      <w:rFonts w:ascii="Times New Roman" w:hAnsi="Times New Roman" w:cs="Times New Roman"/>
                    </w:rPr>
                  </w:pPr>
                </w:p>
              </w:tc>
            </w:tr>
          </w:tbl>
          <w:p w:rsidRPr="00E34055" w:rsidR="00830BA8" w:rsidP="00830BA8" w:rsidRDefault="00830BA8" w14:paraId="638AA51F" w14:textId="14BEB6FB">
            <w:pPr>
              <w:spacing w:after="0" w:line="240" w:lineRule="auto"/>
              <w:rPr>
                <w:rFonts w:ascii="Times New Roman" w:hAnsi="Times New Roman" w:cs="Times New Roman"/>
              </w:rPr>
            </w:pPr>
            <w:r w:rsidRPr="00E34055">
              <w:rPr>
                <w:rFonts w:ascii="Times New Roman" w:hAnsi="Times New Roman" w:cs="Times New Roman"/>
              </w:rPr>
              <w:t xml:space="preserve">EIN                               </w:t>
            </w:r>
            <w:r w:rsidRPr="00E34055" w:rsidR="00E3062C">
              <w:rPr>
                <w:rFonts w:ascii="Times New Roman" w:hAnsi="Times New Roman" w:cs="Times New Roman"/>
              </w:rPr>
              <w:t xml:space="preserve">                                  </w:t>
            </w:r>
            <w:r w:rsidRPr="00E34055">
              <w:rPr>
                <w:rFonts w:ascii="Times New Roman" w:hAnsi="Times New Roman" w:cs="Times New Roman"/>
              </w:rPr>
              <w:t>P</w:t>
            </w:r>
            <w:r w:rsidRPr="00E34055" w:rsidR="00E3062C">
              <w:rPr>
                <w:rFonts w:ascii="Times New Roman" w:hAnsi="Times New Roman" w:cs="Times New Roman"/>
              </w:rPr>
              <w:t>N</w:t>
            </w:r>
          </w:p>
        </w:tc>
        <w:tc>
          <w:tcPr>
            <w:tcW w:w="3969" w:type="dxa"/>
          </w:tcPr>
          <w:p w:rsidRPr="00E34055" w:rsidR="00830BA8" w:rsidP="00830BA8" w:rsidRDefault="00830BA8" w14:paraId="58ED90EB" w14:textId="77777777">
            <w:pPr>
              <w:spacing w:after="0" w:line="240" w:lineRule="auto"/>
              <w:rPr>
                <w:rFonts w:ascii="Times New Roman" w:hAnsi="Times New Roman" w:cs="Times New Roman"/>
              </w:rPr>
            </w:pPr>
          </w:p>
          <w:p w:rsidRPr="00E34055" w:rsidR="00830BA8" w:rsidP="00830BA8" w:rsidRDefault="00830BA8" w14:paraId="45E3EF66" w14:textId="1ED3707E">
            <w:pPr>
              <w:spacing w:after="0" w:line="240" w:lineRule="auto"/>
              <w:rPr>
                <w:rFonts w:ascii="Times New Roman" w:hAnsi="Times New Roman" w:cs="Times New Roman"/>
              </w:rPr>
            </w:pPr>
          </w:p>
        </w:tc>
      </w:tr>
    </w:tbl>
    <w:p w:rsidRPr="00E34055" w:rsidR="00F85895" w:rsidP="00F85895" w:rsidRDefault="00F85895" w14:paraId="4449B50B" w14:textId="5AB34AB9">
      <w:pPr>
        <w:spacing w:after="0" w:line="240" w:lineRule="auto"/>
        <w:rPr>
          <w:rFonts w:ascii="Times New Roman" w:hAnsi="Times New Roman"/>
          <w:color w:val="000000"/>
          <w:sz w:val="22"/>
          <w:szCs w:val="22"/>
        </w:rPr>
      </w:pPr>
    </w:p>
    <w:tbl>
      <w:tblPr>
        <w:tblStyle w:val="TableGrid1"/>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3960"/>
      </w:tblGrid>
      <w:tr w:rsidRPr="00E34055" w:rsidR="00141B08" w:rsidTr="00141B08" w14:paraId="3BC79853" w14:textId="77777777">
        <w:trPr>
          <w:gridAfter w:val="1"/>
          <w:wAfter w:w="3960" w:type="dxa"/>
          <w:trHeight w:val="806"/>
        </w:trPr>
        <w:tc>
          <w:tcPr>
            <w:tcW w:w="5395" w:type="dxa"/>
          </w:tcPr>
          <w:p w:rsidRPr="00E34055" w:rsidR="00141B08" w:rsidP="00141B08" w:rsidRDefault="00141B08" w14:paraId="3C196A8E" w14:textId="77777777">
            <w:pPr>
              <w:spacing w:after="0" w:line="240" w:lineRule="auto"/>
              <w:rPr>
                <w:rFonts w:ascii="Times New Roman" w:hAnsi="Times New Roman" w:cs="Times New Roman"/>
              </w:rPr>
            </w:pPr>
            <w:r w:rsidRPr="00E34055">
              <w:rPr>
                <w:rFonts w:ascii="Times New Roman" w:hAnsi="Times New Roman" w:cs="Times New Roman"/>
              </w:rPr>
              <w:t>___________________________________________</w:t>
            </w:r>
          </w:p>
          <w:p w:rsidRPr="00E34055" w:rsidR="00141B08" w:rsidP="00141B08" w:rsidRDefault="00141B08" w14:paraId="4C71641E" w14:textId="519D693F">
            <w:pPr>
              <w:spacing w:after="0" w:line="240" w:lineRule="auto"/>
              <w:rPr>
                <w:rFonts w:ascii="Times New Roman" w:hAnsi="Times New Roman" w:cs="Times New Roman"/>
              </w:rPr>
            </w:pPr>
            <w:r w:rsidRPr="00E34055">
              <w:rPr>
                <w:rFonts w:ascii="Times New Roman" w:hAnsi="Times New Roman" w:cs="Times New Roman"/>
              </w:rPr>
              <w:t>Plan sponsor name</w:t>
            </w:r>
          </w:p>
        </w:tc>
      </w:tr>
      <w:tr w:rsidRPr="00E34055" w:rsidR="00141B08" w:rsidTr="00141B08" w14:paraId="554B76CF" w14:textId="77777777">
        <w:tc>
          <w:tcPr>
            <w:tcW w:w="5395" w:type="dxa"/>
          </w:tcPr>
          <w:p w:rsidRPr="00E34055" w:rsidR="00141B08" w:rsidP="00141B08" w:rsidRDefault="00141B08" w14:paraId="0082DC5D" w14:textId="77777777">
            <w:pPr>
              <w:spacing w:after="0" w:line="240" w:lineRule="auto"/>
              <w:rPr>
                <w:rFonts w:ascii="Times New Roman" w:hAnsi="Times New Roman" w:cs="Times New Roman"/>
              </w:rPr>
            </w:pPr>
            <w:r w:rsidRPr="00E34055">
              <w:rPr>
                <w:rFonts w:ascii="Times New Roman" w:hAnsi="Times New Roman" w:cs="Times New Roman"/>
              </w:rPr>
              <w:t>___________________________________________</w:t>
            </w:r>
          </w:p>
          <w:p w:rsidRPr="00E34055" w:rsidR="00141B08" w:rsidP="00141B08" w:rsidRDefault="00141B08" w14:paraId="49CE093B" w14:textId="11AD10E3">
            <w:pPr>
              <w:spacing w:after="0" w:line="240" w:lineRule="auto"/>
              <w:rPr>
                <w:rFonts w:ascii="Times New Roman" w:hAnsi="Times New Roman" w:cs="Times New Roman"/>
              </w:rPr>
            </w:pPr>
            <w:r w:rsidRPr="00E34055">
              <w:rPr>
                <w:rFonts w:ascii="Times New Roman" w:hAnsi="Times New Roman" w:cs="Times New Roman"/>
              </w:rPr>
              <w:t xml:space="preserve">Street address of plan sponsor </w:t>
            </w:r>
          </w:p>
        </w:tc>
        <w:tc>
          <w:tcPr>
            <w:tcW w:w="3960" w:type="dxa"/>
          </w:tcPr>
          <w:p w:rsidRPr="00E34055" w:rsidR="00141B08" w:rsidP="00141B08" w:rsidRDefault="00141B08" w14:paraId="678323F9" w14:textId="77777777">
            <w:pPr>
              <w:spacing w:after="0" w:line="240" w:lineRule="auto"/>
              <w:rPr>
                <w:rFonts w:ascii="Times New Roman" w:hAnsi="Times New Roman" w:cs="Times New Roman"/>
              </w:rPr>
            </w:pPr>
            <w:r w:rsidRPr="00E34055">
              <w:rPr>
                <w:rFonts w:ascii="Times New Roman" w:hAnsi="Times New Roman" w:cs="Times New Roman"/>
              </w:rPr>
              <w:t>__________________________________</w:t>
            </w:r>
          </w:p>
          <w:p w:rsidRPr="00E34055" w:rsidR="00141B08" w:rsidP="00141B08" w:rsidRDefault="00141B08" w14:paraId="002CE4A0" w14:textId="2ADEC0DF">
            <w:pPr>
              <w:spacing w:after="0" w:line="240" w:lineRule="auto"/>
              <w:rPr>
                <w:rFonts w:ascii="Times New Roman" w:hAnsi="Times New Roman" w:cs="Times New Roman"/>
              </w:rPr>
            </w:pPr>
            <w:r w:rsidRPr="00E34055">
              <w:rPr>
                <w:rFonts w:ascii="Times New Roman" w:hAnsi="Times New Roman" w:cs="Times New Roman"/>
              </w:rPr>
              <w:t>Email address of plan sponsor</w:t>
            </w:r>
          </w:p>
        </w:tc>
      </w:tr>
      <w:tr w:rsidRPr="00E34055" w:rsidR="00141B08" w:rsidTr="00141B08" w14:paraId="31013E26" w14:textId="77777777">
        <w:tc>
          <w:tcPr>
            <w:tcW w:w="5395" w:type="dxa"/>
          </w:tcPr>
          <w:p w:rsidRPr="00E34055" w:rsidR="00141B08" w:rsidP="00141B08" w:rsidRDefault="00141B08" w14:paraId="5C968EA9" w14:textId="77777777">
            <w:pPr>
              <w:spacing w:after="0" w:line="240" w:lineRule="auto"/>
              <w:rPr>
                <w:rFonts w:ascii="Times New Roman" w:hAnsi="Times New Roman" w:cs="Times New Roman"/>
              </w:rPr>
            </w:pPr>
          </w:p>
          <w:p w:rsidRPr="00E34055" w:rsidR="00141B08" w:rsidP="00141B08" w:rsidRDefault="00141B08" w14:paraId="16EBD8D1" w14:textId="77777777">
            <w:pPr>
              <w:spacing w:after="0" w:line="240" w:lineRule="auto"/>
              <w:rPr>
                <w:rFonts w:ascii="Times New Roman" w:hAnsi="Times New Roman" w:cs="Times New Roman"/>
              </w:rPr>
            </w:pPr>
            <w:r w:rsidRPr="00E34055">
              <w:rPr>
                <w:rFonts w:ascii="Times New Roman" w:hAnsi="Times New Roman" w:cs="Times New Roman"/>
              </w:rPr>
              <w:t>___________________________________________</w:t>
            </w:r>
          </w:p>
          <w:p w:rsidRPr="00E34055" w:rsidR="00141B08" w:rsidP="00141B08" w:rsidRDefault="00141B08" w14:paraId="2F0FDD95" w14:textId="717F15BA">
            <w:pPr>
              <w:spacing w:after="0" w:line="240" w:lineRule="auto"/>
              <w:rPr>
                <w:rFonts w:ascii="Times New Roman" w:hAnsi="Times New Roman" w:cs="Times New Roman"/>
              </w:rPr>
            </w:pPr>
            <w:r w:rsidRPr="00E34055">
              <w:rPr>
                <w:rFonts w:ascii="Times New Roman" w:hAnsi="Times New Roman" w:cs="Times New Roman"/>
              </w:rPr>
              <w:t>City, State, Z</w:t>
            </w:r>
            <w:r w:rsidRPr="00E34055" w:rsidR="0054745C">
              <w:rPr>
                <w:rFonts w:ascii="Times New Roman" w:hAnsi="Times New Roman" w:cs="Times New Roman"/>
              </w:rPr>
              <w:t>IP</w:t>
            </w:r>
            <w:r w:rsidRPr="00E34055">
              <w:rPr>
                <w:rFonts w:ascii="Times New Roman" w:hAnsi="Times New Roman" w:cs="Times New Roman"/>
              </w:rPr>
              <w:t xml:space="preserve"> Code of plan sponsor</w:t>
            </w:r>
          </w:p>
        </w:tc>
        <w:tc>
          <w:tcPr>
            <w:tcW w:w="3960" w:type="dxa"/>
          </w:tcPr>
          <w:p w:rsidRPr="00E34055" w:rsidR="00141B08" w:rsidP="00141B08" w:rsidRDefault="00141B08" w14:paraId="699D263E" w14:textId="77777777">
            <w:pPr>
              <w:spacing w:after="0" w:line="240" w:lineRule="auto"/>
              <w:rPr>
                <w:rFonts w:ascii="Times New Roman" w:hAnsi="Times New Roman" w:cs="Times New Roman"/>
              </w:rPr>
            </w:pPr>
          </w:p>
          <w:p w:rsidRPr="00E34055" w:rsidR="00141B08" w:rsidP="00141B08" w:rsidRDefault="00141B08" w14:paraId="4CD100D3" w14:textId="77777777">
            <w:pPr>
              <w:spacing w:after="0" w:line="240" w:lineRule="auto"/>
              <w:rPr>
                <w:rFonts w:ascii="Times New Roman" w:hAnsi="Times New Roman" w:cs="Times New Roman"/>
              </w:rPr>
            </w:pPr>
            <w:r w:rsidRPr="00E34055">
              <w:rPr>
                <w:rFonts w:ascii="Times New Roman" w:hAnsi="Times New Roman" w:cs="Times New Roman"/>
              </w:rPr>
              <w:t>__________________________________</w:t>
            </w:r>
          </w:p>
          <w:p w:rsidRPr="00E34055" w:rsidR="00141B08" w:rsidP="00141B08" w:rsidRDefault="00141B08" w14:paraId="237740E4" w14:textId="066C3300">
            <w:pPr>
              <w:spacing w:after="0" w:line="240" w:lineRule="auto"/>
              <w:rPr>
                <w:rFonts w:ascii="Times New Roman" w:hAnsi="Times New Roman" w:cs="Times New Roman"/>
              </w:rPr>
            </w:pPr>
            <w:r w:rsidRPr="00E34055">
              <w:rPr>
                <w:rFonts w:ascii="Times New Roman" w:hAnsi="Times New Roman" w:cs="Times New Roman"/>
              </w:rPr>
              <w:t>Telephone number of plan sponsor</w:t>
            </w:r>
          </w:p>
        </w:tc>
      </w:tr>
    </w:tbl>
    <w:p w:rsidRPr="00E34055" w:rsidR="00F85895" w:rsidP="00F85895" w:rsidRDefault="00F85895" w14:paraId="2B469258" w14:textId="77777777">
      <w:pPr>
        <w:spacing w:after="0" w:line="240" w:lineRule="auto"/>
        <w:rPr>
          <w:rFonts w:ascii="Times New Roman" w:hAnsi="Times New Roman"/>
          <w:color w:val="000000"/>
          <w:sz w:val="22"/>
          <w:szCs w:val="22"/>
        </w:rPr>
      </w:pPr>
    </w:p>
    <w:p w:rsidRPr="00E34055" w:rsidR="00F85895" w:rsidP="00900F38" w:rsidRDefault="00F85895" w14:paraId="5E56315A" w14:textId="37F1AF45">
      <w:pPr>
        <w:keepNext/>
        <w:keepLines/>
        <w:autoSpaceDE w:val="0"/>
        <w:autoSpaceDN w:val="0"/>
        <w:adjustRightInd w:val="0"/>
        <w:spacing w:after="0" w:line="240" w:lineRule="auto"/>
        <w:rPr>
          <w:rFonts w:ascii="Times New Roman" w:hAnsi="Times New Roman"/>
          <w:b/>
          <w:bCs/>
          <w:color w:val="000000"/>
          <w:sz w:val="22"/>
          <w:szCs w:val="22"/>
        </w:rPr>
      </w:pPr>
    </w:p>
    <w:tbl>
      <w:tblPr>
        <w:tblStyle w:val="TableGrid1"/>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5"/>
        <w:gridCol w:w="3960"/>
      </w:tblGrid>
      <w:tr w:rsidRPr="00E34055" w:rsidR="00141B08" w:rsidTr="00A93DEA" w14:paraId="1330598B" w14:textId="77777777">
        <w:trPr>
          <w:gridAfter w:val="1"/>
          <w:wAfter w:w="3960" w:type="dxa"/>
          <w:trHeight w:val="806"/>
        </w:trPr>
        <w:tc>
          <w:tcPr>
            <w:tcW w:w="5395" w:type="dxa"/>
          </w:tcPr>
          <w:p w:rsidRPr="00E34055" w:rsidR="00141B08" w:rsidP="00A93DEA" w:rsidRDefault="00141B08" w14:paraId="31C51F16" w14:textId="77777777">
            <w:pPr>
              <w:spacing w:after="0" w:line="240" w:lineRule="auto"/>
              <w:rPr>
                <w:rFonts w:ascii="Times New Roman" w:hAnsi="Times New Roman" w:cs="Times New Roman"/>
              </w:rPr>
            </w:pPr>
            <w:r w:rsidRPr="00E34055">
              <w:rPr>
                <w:rFonts w:ascii="Times New Roman" w:hAnsi="Times New Roman" w:cs="Times New Roman"/>
              </w:rPr>
              <w:t>___________________________________________</w:t>
            </w:r>
          </w:p>
          <w:p w:rsidRPr="00E34055" w:rsidR="00141B08" w:rsidP="00A93DEA" w:rsidRDefault="00141B08" w14:paraId="72466F7F" w14:textId="0F1FA2CF">
            <w:pPr>
              <w:spacing w:after="0" w:line="240" w:lineRule="auto"/>
              <w:rPr>
                <w:rFonts w:ascii="Times New Roman" w:hAnsi="Times New Roman" w:cs="Times New Roman"/>
              </w:rPr>
            </w:pPr>
            <w:r w:rsidRPr="00E34055">
              <w:rPr>
                <w:rFonts w:ascii="Times New Roman" w:hAnsi="Times New Roman" w:cs="Times New Roman"/>
              </w:rPr>
              <w:t xml:space="preserve">Plan sponsor’s </w:t>
            </w:r>
            <w:r w:rsidRPr="00E34055" w:rsidR="00D732EC">
              <w:rPr>
                <w:rFonts w:ascii="Times New Roman" w:hAnsi="Times New Roman" w:cs="Times New Roman"/>
              </w:rPr>
              <w:t xml:space="preserve">authorized </w:t>
            </w:r>
            <w:r w:rsidRPr="00E34055">
              <w:rPr>
                <w:rFonts w:ascii="Times New Roman" w:hAnsi="Times New Roman" w:cs="Times New Roman"/>
              </w:rPr>
              <w:t xml:space="preserve">representative’s name </w:t>
            </w:r>
            <w:r w:rsidRPr="00E34055">
              <w:rPr>
                <w:rFonts w:ascii="Times New Roman" w:hAnsi="Times New Roman" w:cs="Times New Roman"/>
                <w:sz w:val="20"/>
                <w:szCs w:val="20"/>
              </w:rPr>
              <w:t>(if any; if none, then leave these spaces blank)</w:t>
            </w:r>
            <w:r w:rsidRPr="00E34055">
              <w:rPr>
                <w:rFonts w:ascii="Times New Roman" w:hAnsi="Times New Roman" w:cs="Times New Roman"/>
              </w:rPr>
              <w:t xml:space="preserve">  </w:t>
            </w:r>
          </w:p>
        </w:tc>
      </w:tr>
      <w:tr w:rsidRPr="00E34055" w:rsidR="00141B08" w:rsidTr="00A93DEA" w14:paraId="65340E8A" w14:textId="77777777">
        <w:tc>
          <w:tcPr>
            <w:tcW w:w="5395" w:type="dxa"/>
          </w:tcPr>
          <w:p w:rsidRPr="00E34055" w:rsidR="00141B08" w:rsidP="00A93DEA" w:rsidRDefault="00141B08" w14:paraId="40E7ED75" w14:textId="4C5315D1">
            <w:pPr>
              <w:spacing w:after="0" w:line="240" w:lineRule="auto"/>
              <w:rPr>
                <w:rFonts w:ascii="Times New Roman" w:hAnsi="Times New Roman" w:cs="Times New Roman"/>
              </w:rPr>
            </w:pPr>
          </w:p>
          <w:p w:rsidRPr="00E34055" w:rsidR="00141B08" w:rsidP="00A93DEA" w:rsidRDefault="00141B08" w14:paraId="1C8D71AE" w14:textId="77777777">
            <w:pPr>
              <w:spacing w:after="0" w:line="240" w:lineRule="auto"/>
              <w:rPr>
                <w:rFonts w:ascii="Times New Roman" w:hAnsi="Times New Roman" w:cs="Times New Roman"/>
              </w:rPr>
            </w:pPr>
            <w:r w:rsidRPr="00E34055">
              <w:rPr>
                <w:rFonts w:ascii="Times New Roman" w:hAnsi="Times New Roman" w:cs="Times New Roman"/>
              </w:rPr>
              <w:t>___________________________________________</w:t>
            </w:r>
          </w:p>
          <w:p w:rsidRPr="00E34055" w:rsidR="00141B08" w:rsidP="00A93DEA" w:rsidRDefault="00141B08" w14:paraId="794EE152" w14:textId="1BDDE825">
            <w:pPr>
              <w:spacing w:after="0" w:line="240" w:lineRule="auto"/>
              <w:rPr>
                <w:rFonts w:ascii="Times New Roman" w:hAnsi="Times New Roman" w:cs="Times New Roman"/>
              </w:rPr>
            </w:pPr>
            <w:r w:rsidRPr="00E34055">
              <w:rPr>
                <w:rFonts w:ascii="Times New Roman" w:hAnsi="Times New Roman" w:cs="Times New Roman"/>
              </w:rPr>
              <w:t xml:space="preserve">Street address of </w:t>
            </w:r>
            <w:r w:rsidRPr="00E34055" w:rsidR="00D732EC">
              <w:rPr>
                <w:rFonts w:ascii="Times New Roman" w:hAnsi="Times New Roman" w:cs="Times New Roman"/>
              </w:rPr>
              <w:t xml:space="preserve">authorized </w:t>
            </w:r>
            <w:r w:rsidRPr="00E34055">
              <w:rPr>
                <w:rFonts w:ascii="Times New Roman" w:hAnsi="Times New Roman" w:cs="Times New Roman"/>
              </w:rPr>
              <w:t>representative</w:t>
            </w:r>
          </w:p>
        </w:tc>
        <w:tc>
          <w:tcPr>
            <w:tcW w:w="3960" w:type="dxa"/>
          </w:tcPr>
          <w:p w:rsidRPr="00E34055" w:rsidR="00141B08" w:rsidP="00A93DEA" w:rsidRDefault="00141B08" w14:paraId="62270112" w14:textId="77777777">
            <w:pPr>
              <w:spacing w:after="0" w:line="240" w:lineRule="auto"/>
              <w:rPr>
                <w:rFonts w:ascii="Times New Roman" w:hAnsi="Times New Roman" w:cs="Times New Roman"/>
              </w:rPr>
            </w:pPr>
          </w:p>
          <w:p w:rsidRPr="00E34055" w:rsidR="00141B08" w:rsidP="00A93DEA" w:rsidRDefault="00141B08" w14:paraId="0D60FA2A" w14:textId="77777777">
            <w:pPr>
              <w:spacing w:after="0" w:line="240" w:lineRule="auto"/>
              <w:rPr>
                <w:rFonts w:ascii="Times New Roman" w:hAnsi="Times New Roman" w:cs="Times New Roman"/>
              </w:rPr>
            </w:pPr>
            <w:r w:rsidRPr="00E34055">
              <w:rPr>
                <w:rFonts w:ascii="Times New Roman" w:hAnsi="Times New Roman" w:cs="Times New Roman"/>
              </w:rPr>
              <w:t>__________________________________</w:t>
            </w:r>
          </w:p>
          <w:p w:rsidRPr="00E34055" w:rsidR="00141B08" w:rsidP="00A93DEA" w:rsidRDefault="00141B08" w14:paraId="5C69E2F1" w14:textId="74E139F3">
            <w:pPr>
              <w:spacing w:after="0" w:line="240" w:lineRule="auto"/>
              <w:rPr>
                <w:rFonts w:ascii="Times New Roman" w:hAnsi="Times New Roman" w:cs="Times New Roman"/>
              </w:rPr>
            </w:pPr>
            <w:r w:rsidRPr="00E34055">
              <w:rPr>
                <w:rFonts w:ascii="Times New Roman" w:hAnsi="Times New Roman" w:cs="Times New Roman"/>
              </w:rPr>
              <w:t xml:space="preserve">Email address of </w:t>
            </w:r>
            <w:r w:rsidRPr="00E34055" w:rsidR="00D732EC">
              <w:rPr>
                <w:rFonts w:ascii="Times New Roman" w:hAnsi="Times New Roman" w:cs="Times New Roman"/>
              </w:rPr>
              <w:t xml:space="preserve">authorized </w:t>
            </w:r>
            <w:r w:rsidRPr="00E34055" w:rsidR="005E2195">
              <w:rPr>
                <w:rFonts w:ascii="Times New Roman" w:hAnsi="Times New Roman" w:cs="Times New Roman"/>
              </w:rPr>
              <w:t>representative</w:t>
            </w:r>
          </w:p>
        </w:tc>
      </w:tr>
      <w:tr w:rsidRPr="00E34055" w:rsidR="00141B08" w:rsidTr="00A93DEA" w14:paraId="4A3FCB88" w14:textId="77777777">
        <w:tc>
          <w:tcPr>
            <w:tcW w:w="5395" w:type="dxa"/>
          </w:tcPr>
          <w:p w:rsidRPr="00E34055" w:rsidR="00141B08" w:rsidP="00A93DEA" w:rsidRDefault="00141B08" w14:paraId="191EBFEB" w14:textId="77777777">
            <w:pPr>
              <w:spacing w:after="0" w:line="240" w:lineRule="auto"/>
              <w:rPr>
                <w:rFonts w:ascii="Times New Roman" w:hAnsi="Times New Roman" w:cs="Times New Roman"/>
              </w:rPr>
            </w:pPr>
          </w:p>
          <w:p w:rsidRPr="00E34055" w:rsidR="00141B08" w:rsidP="00A93DEA" w:rsidRDefault="00141B08" w14:paraId="4BB5508B" w14:textId="77777777">
            <w:pPr>
              <w:spacing w:after="0" w:line="240" w:lineRule="auto"/>
              <w:rPr>
                <w:rFonts w:ascii="Times New Roman" w:hAnsi="Times New Roman" w:cs="Times New Roman"/>
              </w:rPr>
            </w:pPr>
            <w:r w:rsidRPr="00E34055">
              <w:rPr>
                <w:rFonts w:ascii="Times New Roman" w:hAnsi="Times New Roman" w:cs="Times New Roman"/>
              </w:rPr>
              <w:t>___________________________________________</w:t>
            </w:r>
          </w:p>
          <w:p w:rsidRPr="00E34055" w:rsidR="00141B08" w:rsidP="00A93DEA" w:rsidRDefault="00141B08" w14:paraId="05DFCADA" w14:textId="5BE87F5F">
            <w:pPr>
              <w:spacing w:after="0" w:line="240" w:lineRule="auto"/>
              <w:rPr>
                <w:rFonts w:ascii="Times New Roman" w:hAnsi="Times New Roman" w:cs="Times New Roman"/>
              </w:rPr>
            </w:pPr>
            <w:r w:rsidRPr="00E34055">
              <w:rPr>
                <w:rFonts w:ascii="Times New Roman" w:hAnsi="Times New Roman" w:cs="Times New Roman"/>
              </w:rPr>
              <w:t>City, State, Z</w:t>
            </w:r>
            <w:r w:rsidRPr="00E34055" w:rsidR="00641FD2">
              <w:rPr>
                <w:rFonts w:ascii="Times New Roman" w:hAnsi="Times New Roman" w:cs="Times New Roman"/>
              </w:rPr>
              <w:t>IP</w:t>
            </w:r>
            <w:r w:rsidRPr="00E34055">
              <w:rPr>
                <w:rFonts w:ascii="Times New Roman" w:hAnsi="Times New Roman" w:cs="Times New Roman"/>
              </w:rPr>
              <w:t xml:space="preserve"> Code of </w:t>
            </w:r>
            <w:r w:rsidRPr="00E34055" w:rsidR="00F94212">
              <w:rPr>
                <w:rFonts w:ascii="Times New Roman" w:hAnsi="Times New Roman" w:cs="Times New Roman"/>
              </w:rPr>
              <w:t xml:space="preserve">authorized </w:t>
            </w:r>
            <w:r w:rsidRPr="00E34055">
              <w:rPr>
                <w:rFonts w:ascii="Times New Roman" w:hAnsi="Times New Roman" w:cs="Times New Roman"/>
              </w:rPr>
              <w:t>representative</w:t>
            </w:r>
          </w:p>
        </w:tc>
        <w:tc>
          <w:tcPr>
            <w:tcW w:w="3960" w:type="dxa"/>
          </w:tcPr>
          <w:p w:rsidRPr="00E34055" w:rsidR="00141B08" w:rsidP="00A93DEA" w:rsidRDefault="00141B08" w14:paraId="7575C550" w14:textId="77777777">
            <w:pPr>
              <w:spacing w:after="0" w:line="240" w:lineRule="auto"/>
              <w:rPr>
                <w:rFonts w:ascii="Times New Roman" w:hAnsi="Times New Roman" w:cs="Times New Roman"/>
              </w:rPr>
            </w:pPr>
          </w:p>
          <w:p w:rsidRPr="00E34055" w:rsidR="00141B08" w:rsidP="00A93DEA" w:rsidRDefault="00141B08" w14:paraId="421F9023" w14:textId="77777777">
            <w:pPr>
              <w:spacing w:after="0" w:line="240" w:lineRule="auto"/>
              <w:rPr>
                <w:rFonts w:ascii="Times New Roman" w:hAnsi="Times New Roman" w:cs="Times New Roman"/>
              </w:rPr>
            </w:pPr>
            <w:r w:rsidRPr="00E34055">
              <w:rPr>
                <w:rFonts w:ascii="Times New Roman" w:hAnsi="Times New Roman" w:cs="Times New Roman"/>
              </w:rPr>
              <w:t>__________________________________</w:t>
            </w:r>
          </w:p>
          <w:p w:rsidRPr="00E34055" w:rsidR="00141B08" w:rsidP="00A93DEA" w:rsidRDefault="00141B08" w14:paraId="4FE97524" w14:textId="41BB01E0">
            <w:pPr>
              <w:spacing w:after="0" w:line="240" w:lineRule="auto"/>
              <w:rPr>
                <w:rFonts w:ascii="Times New Roman" w:hAnsi="Times New Roman" w:cs="Times New Roman"/>
              </w:rPr>
            </w:pPr>
            <w:r w:rsidRPr="00E34055">
              <w:rPr>
                <w:rFonts w:ascii="Times New Roman" w:hAnsi="Times New Roman" w:cs="Times New Roman"/>
              </w:rPr>
              <w:t xml:space="preserve">Telephone number of </w:t>
            </w:r>
            <w:r w:rsidRPr="00E34055" w:rsidR="00F94212">
              <w:rPr>
                <w:rFonts w:ascii="Times New Roman" w:hAnsi="Times New Roman" w:cs="Times New Roman"/>
              </w:rPr>
              <w:t xml:space="preserve">authorized </w:t>
            </w:r>
            <w:r w:rsidRPr="00E34055">
              <w:rPr>
                <w:rFonts w:ascii="Times New Roman" w:hAnsi="Times New Roman" w:cs="Times New Roman"/>
              </w:rPr>
              <w:t>representative</w:t>
            </w:r>
          </w:p>
        </w:tc>
      </w:tr>
    </w:tbl>
    <w:p w:rsidRPr="00E34055" w:rsidR="001B5FE9" w:rsidP="007A0172" w:rsidRDefault="001B5FE9" w14:paraId="0FA478DF" w14:textId="65A3C78F">
      <w:pPr>
        <w:keepNext/>
        <w:keepLines/>
        <w:autoSpaceDE w:val="0"/>
        <w:autoSpaceDN w:val="0"/>
        <w:adjustRightInd w:val="0"/>
        <w:spacing w:after="0" w:line="240" w:lineRule="auto"/>
        <w:rPr>
          <w:rFonts w:ascii="Times New Roman" w:hAnsi="Times New Roman"/>
          <w:b/>
          <w:bCs/>
          <w:color w:val="000000"/>
          <w:sz w:val="22"/>
          <w:szCs w:val="22"/>
        </w:rPr>
      </w:pPr>
    </w:p>
    <w:p w:rsidRPr="00E34055" w:rsidR="006234A2" w:rsidRDefault="006234A2" w14:paraId="16A9F07F" w14:textId="77777777">
      <w:pPr>
        <w:spacing w:after="0" w:line="240" w:lineRule="auto"/>
        <w:rPr>
          <w:rFonts w:ascii="Times New Roman" w:hAnsi="Times New Roman"/>
          <w:b/>
          <w:bCs/>
          <w:color w:val="000000"/>
          <w:sz w:val="22"/>
          <w:szCs w:val="22"/>
        </w:rPr>
      </w:pPr>
      <w:r w:rsidRPr="00E34055">
        <w:rPr>
          <w:rFonts w:ascii="Times New Roman" w:hAnsi="Times New Roman"/>
          <w:b/>
          <w:bCs/>
          <w:color w:val="000000"/>
          <w:sz w:val="22"/>
          <w:szCs w:val="22"/>
        </w:rPr>
        <w:br w:type="page"/>
      </w:r>
    </w:p>
    <w:p w:rsidRPr="00E34055" w:rsidR="0096155E" w:rsidP="007A0172" w:rsidRDefault="004528AC" w14:paraId="15CCB3DF" w14:textId="3568F5C9">
      <w:pPr>
        <w:spacing w:after="0" w:line="240" w:lineRule="auto"/>
        <w:rPr>
          <w:rFonts w:ascii="Times New Roman" w:hAnsi="Times New Roman"/>
          <w:b/>
          <w:bCs/>
          <w:color w:val="000000"/>
          <w:sz w:val="24"/>
          <w:szCs w:val="24"/>
        </w:rPr>
      </w:pPr>
      <w:r w:rsidRPr="00E34055">
        <w:rPr>
          <w:rFonts w:ascii="Times New Roman" w:hAnsi="Times New Roman"/>
          <w:b/>
          <w:bCs/>
          <w:color w:val="000000"/>
          <w:sz w:val="24"/>
          <w:szCs w:val="24"/>
        </w:rPr>
        <w:lastRenderedPageBreak/>
        <w:t xml:space="preserve">Part II.  </w:t>
      </w:r>
      <w:bookmarkStart w:name="_Hlk98427553" w:id="7"/>
      <w:r w:rsidRPr="00E34055" w:rsidR="00F94212">
        <w:rPr>
          <w:rFonts w:ascii="Times New Roman" w:hAnsi="Times New Roman"/>
          <w:b/>
          <w:bCs/>
          <w:color w:val="000000"/>
          <w:sz w:val="24"/>
          <w:szCs w:val="24"/>
        </w:rPr>
        <w:t xml:space="preserve">Eligibility </w:t>
      </w:r>
    </w:p>
    <w:p w:rsidRPr="00E34055" w:rsidR="005A0198" w:rsidP="0096155E" w:rsidRDefault="005A0198" w14:paraId="2313DEDC" w14:textId="77777777">
      <w:pPr>
        <w:spacing w:after="0" w:line="240" w:lineRule="auto"/>
        <w:rPr>
          <w:rFonts w:ascii="Times New Roman" w:hAnsi="Times New Roman"/>
          <w:b/>
          <w:bCs/>
          <w:color w:val="000000"/>
          <w:sz w:val="24"/>
          <w:szCs w:val="24"/>
        </w:rPr>
      </w:pPr>
    </w:p>
    <w:p w:rsidRPr="00E34055" w:rsidR="0096155E" w:rsidP="0096155E" w:rsidRDefault="00CA1C12" w14:paraId="1E7CC3D5" w14:textId="5430B4FF">
      <w:pPr>
        <w:spacing w:after="0" w:line="240" w:lineRule="auto"/>
        <w:rPr>
          <w:rFonts w:ascii="Times New Roman" w:hAnsi="Times New Roman"/>
          <w:color w:val="000000"/>
          <w:sz w:val="24"/>
          <w:szCs w:val="24"/>
        </w:rPr>
      </w:pPr>
      <w:bookmarkStart w:name="_Hlk99611404" w:id="8"/>
      <w:r w:rsidRPr="00E34055">
        <w:rPr>
          <w:rFonts w:ascii="Times New Roman" w:hAnsi="Times New Roman"/>
          <w:color w:val="000000"/>
          <w:sz w:val="24"/>
          <w:szCs w:val="24"/>
        </w:rPr>
        <w:t>The plan is eligible</w:t>
      </w:r>
      <w:r w:rsidRPr="00E34055" w:rsidR="0013306F">
        <w:rPr>
          <w:rFonts w:ascii="Times New Roman" w:hAnsi="Times New Roman"/>
          <w:color w:val="000000"/>
          <w:sz w:val="24"/>
          <w:szCs w:val="24"/>
        </w:rPr>
        <w:t>*</w:t>
      </w:r>
      <w:r w:rsidRPr="00E34055">
        <w:rPr>
          <w:rFonts w:ascii="Times New Roman" w:hAnsi="Times New Roman"/>
          <w:color w:val="000000"/>
          <w:sz w:val="24"/>
          <w:szCs w:val="24"/>
        </w:rPr>
        <w:t xml:space="preserve"> for SFA because </w:t>
      </w:r>
      <w:r w:rsidRPr="00E34055" w:rsidR="002E504D">
        <w:rPr>
          <w:rFonts w:ascii="Times New Roman" w:hAnsi="Times New Roman"/>
          <w:color w:val="000000"/>
          <w:sz w:val="24"/>
          <w:szCs w:val="24"/>
        </w:rPr>
        <w:t xml:space="preserve">it </w:t>
      </w:r>
      <w:r w:rsidRPr="00E34055" w:rsidR="00936CB8">
        <w:rPr>
          <w:rFonts w:ascii="Times New Roman" w:hAnsi="Times New Roman"/>
          <w:color w:val="000000"/>
          <w:sz w:val="24"/>
          <w:szCs w:val="24"/>
        </w:rPr>
        <w:t>meets the criteria for eligibility under</w:t>
      </w:r>
      <w:r w:rsidRPr="00E34055" w:rsidR="00065A3C">
        <w:rPr>
          <w:rFonts w:ascii="Times New Roman" w:hAnsi="Times New Roman"/>
          <w:color w:val="000000"/>
          <w:sz w:val="24"/>
          <w:szCs w:val="24"/>
        </w:rPr>
        <w:t xml:space="preserve"> </w:t>
      </w:r>
      <w:r w:rsidRPr="00E34055" w:rsidR="000F2F05">
        <w:rPr>
          <w:rFonts w:ascii="Times New Roman" w:hAnsi="Times New Roman"/>
          <w:color w:val="000000"/>
          <w:sz w:val="24"/>
          <w:szCs w:val="24"/>
        </w:rPr>
        <w:t>(</w:t>
      </w:r>
      <w:r w:rsidRPr="00E34055" w:rsidR="00065A3C">
        <w:rPr>
          <w:rFonts w:ascii="Times New Roman" w:hAnsi="Times New Roman"/>
          <w:color w:val="000000"/>
          <w:sz w:val="24"/>
          <w:szCs w:val="24"/>
        </w:rPr>
        <w:t>chec</w:t>
      </w:r>
      <w:r w:rsidRPr="00E34055" w:rsidR="000F2F05">
        <w:rPr>
          <w:rFonts w:ascii="Times New Roman" w:hAnsi="Times New Roman"/>
          <w:color w:val="000000"/>
          <w:sz w:val="24"/>
          <w:szCs w:val="24"/>
        </w:rPr>
        <w:t>k</w:t>
      </w:r>
      <w:r w:rsidRPr="00E34055" w:rsidR="00065A3C">
        <w:rPr>
          <w:rFonts w:ascii="Times New Roman" w:hAnsi="Times New Roman"/>
          <w:color w:val="000000"/>
          <w:sz w:val="24"/>
          <w:szCs w:val="24"/>
        </w:rPr>
        <w:t xml:space="preserve"> all that apply)</w:t>
      </w:r>
      <w:r w:rsidRPr="00E34055" w:rsidR="00936CB8">
        <w:rPr>
          <w:rFonts w:ascii="Times New Roman" w:hAnsi="Times New Roman"/>
          <w:color w:val="000000"/>
          <w:sz w:val="24"/>
          <w:szCs w:val="24"/>
        </w:rPr>
        <w:t>:</w:t>
      </w:r>
    </w:p>
    <w:p w:rsidRPr="00E34055" w:rsidR="0096155E" w:rsidP="0096155E" w:rsidRDefault="0096155E" w14:paraId="7DF31CB8" w14:textId="77777777">
      <w:pPr>
        <w:spacing w:after="0" w:line="240" w:lineRule="auto"/>
        <w:rPr>
          <w:rFonts w:ascii="Times New Roman" w:hAnsi="Times New Roman"/>
          <w:b/>
          <w:bCs/>
          <w:color w:val="000000"/>
          <w:sz w:val="24"/>
          <w:szCs w:val="24"/>
        </w:rPr>
      </w:pPr>
    </w:p>
    <w:tbl>
      <w:tblPr>
        <w:tblStyle w:val="TableGrid"/>
        <w:tblW w:w="0" w:type="auto"/>
        <w:tblLook w:val="04A0" w:firstRow="1" w:lastRow="0" w:firstColumn="1" w:lastColumn="0" w:noHBand="0" w:noVBand="1"/>
      </w:tblPr>
      <w:tblGrid>
        <w:gridCol w:w="805"/>
        <w:gridCol w:w="8545"/>
      </w:tblGrid>
      <w:tr w:rsidRPr="00E34055" w:rsidR="007A0172" w:rsidTr="00A93DEA" w14:paraId="59CAB903" w14:textId="77777777">
        <w:tc>
          <w:tcPr>
            <w:tcW w:w="805" w:type="dxa"/>
          </w:tcPr>
          <w:p w:rsidRPr="00E34055" w:rsidR="007A0172" w:rsidP="00A93DEA" w:rsidRDefault="007A0172" w14:paraId="44B52C6E" w14:textId="77777777">
            <w:pPr>
              <w:keepNext/>
              <w:keepLines/>
              <w:autoSpaceDE w:val="0"/>
              <w:autoSpaceDN w:val="0"/>
              <w:adjustRightInd w:val="0"/>
              <w:spacing w:after="0" w:line="240" w:lineRule="auto"/>
              <w:rPr>
                <w:rFonts w:ascii="Times New Roman" w:hAnsi="Times New Roman"/>
                <w:color w:val="000000"/>
                <w:sz w:val="24"/>
                <w:szCs w:val="24"/>
              </w:rPr>
            </w:pPr>
            <w:bookmarkStart w:name="_Hlk99612682" w:id="9"/>
          </w:p>
        </w:tc>
        <w:tc>
          <w:tcPr>
            <w:tcW w:w="8545" w:type="dxa"/>
          </w:tcPr>
          <w:p w:rsidRPr="00E34055" w:rsidR="007A0172" w:rsidP="00A93DEA" w:rsidRDefault="007A0172" w14:paraId="75766341" w14:textId="77777777">
            <w:pPr>
              <w:keepNext/>
              <w:keepLines/>
              <w:autoSpaceDE w:val="0"/>
              <w:autoSpaceDN w:val="0"/>
              <w:adjustRightInd w:val="0"/>
              <w:spacing w:after="0" w:line="240" w:lineRule="auto"/>
              <w:rPr>
                <w:rFonts w:ascii="Times New Roman" w:hAnsi="Times New Roman"/>
                <w:color w:val="000000"/>
                <w:sz w:val="24"/>
                <w:szCs w:val="24"/>
              </w:rPr>
            </w:pPr>
            <w:r w:rsidRPr="00E34055">
              <w:rPr>
                <w:rFonts w:ascii="Times New Roman" w:hAnsi="Times New Roman"/>
                <w:color w:val="000000"/>
                <w:sz w:val="24"/>
                <w:szCs w:val="24"/>
              </w:rPr>
              <w:t>§ 4262.3(a)(1) of PBGC’s SFA regulation</w:t>
            </w:r>
          </w:p>
        </w:tc>
      </w:tr>
      <w:tr w:rsidRPr="00E34055" w:rsidR="007A0172" w:rsidTr="00A93DEA" w14:paraId="19AD63B9" w14:textId="77777777">
        <w:tc>
          <w:tcPr>
            <w:tcW w:w="805" w:type="dxa"/>
          </w:tcPr>
          <w:p w:rsidRPr="00E34055" w:rsidR="007A0172" w:rsidP="007A0172" w:rsidRDefault="007A0172" w14:paraId="68FC6E80" w14:textId="77777777">
            <w:pPr>
              <w:keepNext/>
              <w:keepLines/>
              <w:autoSpaceDE w:val="0"/>
              <w:autoSpaceDN w:val="0"/>
              <w:adjustRightInd w:val="0"/>
              <w:spacing w:after="0" w:line="240" w:lineRule="auto"/>
              <w:rPr>
                <w:rFonts w:ascii="Times New Roman" w:hAnsi="Times New Roman"/>
                <w:color w:val="000000"/>
                <w:sz w:val="24"/>
                <w:szCs w:val="24"/>
              </w:rPr>
            </w:pPr>
          </w:p>
        </w:tc>
        <w:tc>
          <w:tcPr>
            <w:tcW w:w="8545" w:type="dxa"/>
          </w:tcPr>
          <w:p w:rsidRPr="00E34055" w:rsidR="007A0172" w:rsidP="00A93DEA" w:rsidRDefault="007A0172" w14:paraId="37282201" w14:textId="77777777">
            <w:pPr>
              <w:keepNext/>
              <w:keepLines/>
              <w:autoSpaceDE w:val="0"/>
              <w:autoSpaceDN w:val="0"/>
              <w:adjustRightInd w:val="0"/>
              <w:spacing w:after="0" w:line="240" w:lineRule="auto"/>
              <w:rPr>
                <w:rFonts w:ascii="Times New Roman" w:hAnsi="Times New Roman"/>
                <w:color w:val="000000"/>
                <w:sz w:val="24"/>
                <w:szCs w:val="24"/>
              </w:rPr>
            </w:pPr>
            <w:r w:rsidRPr="00E34055">
              <w:rPr>
                <w:rFonts w:ascii="Times New Roman" w:hAnsi="Times New Roman"/>
                <w:color w:val="000000"/>
                <w:sz w:val="24"/>
                <w:szCs w:val="24"/>
              </w:rPr>
              <w:t>§ 4262.3(a)(2) of PBGC’s SFA regulation</w:t>
            </w:r>
          </w:p>
        </w:tc>
      </w:tr>
      <w:bookmarkEnd w:id="9"/>
      <w:tr w:rsidRPr="00E34055" w:rsidR="007A0172" w:rsidTr="00A93DEA" w14:paraId="4315851C" w14:textId="77777777">
        <w:tc>
          <w:tcPr>
            <w:tcW w:w="805" w:type="dxa"/>
          </w:tcPr>
          <w:p w:rsidRPr="00E34055" w:rsidR="007A0172" w:rsidP="007A0172" w:rsidRDefault="007A0172" w14:paraId="286ABB3E" w14:textId="77777777">
            <w:pPr>
              <w:keepNext/>
              <w:keepLines/>
              <w:autoSpaceDE w:val="0"/>
              <w:autoSpaceDN w:val="0"/>
              <w:adjustRightInd w:val="0"/>
              <w:spacing w:after="0" w:line="240" w:lineRule="auto"/>
              <w:rPr>
                <w:rFonts w:ascii="Times New Roman" w:hAnsi="Times New Roman"/>
                <w:color w:val="000000"/>
                <w:sz w:val="24"/>
                <w:szCs w:val="24"/>
              </w:rPr>
            </w:pPr>
          </w:p>
        </w:tc>
        <w:tc>
          <w:tcPr>
            <w:tcW w:w="8545" w:type="dxa"/>
          </w:tcPr>
          <w:p w:rsidRPr="00E34055" w:rsidR="007A0172" w:rsidP="00A93DEA" w:rsidRDefault="007A0172" w14:paraId="219DF039" w14:textId="748D0551">
            <w:pPr>
              <w:keepNext/>
              <w:keepLines/>
              <w:autoSpaceDE w:val="0"/>
              <w:autoSpaceDN w:val="0"/>
              <w:adjustRightInd w:val="0"/>
              <w:spacing w:after="0" w:line="240" w:lineRule="auto"/>
              <w:rPr>
                <w:rFonts w:ascii="Times New Roman" w:hAnsi="Times New Roman"/>
                <w:color w:val="000000"/>
                <w:sz w:val="24"/>
                <w:szCs w:val="24"/>
              </w:rPr>
            </w:pPr>
            <w:r w:rsidRPr="00E34055">
              <w:rPr>
                <w:rFonts w:ascii="Times New Roman" w:hAnsi="Times New Roman"/>
                <w:color w:val="000000"/>
                <w:sz w:val="24"/>
                <w:szCs w:val="24"/>
              </w:rPr>
              <w:t>§ 4262.3(a)(3) of PBGC’s SFA regulation*</w:t>
            </w:r>
            <w:r w:rsidRPr="00E34055" w:rsidR="0013306F">
              <w:rPr>
                <w:rFonts w:ascii="Times New Roman" w:hAnsi="Times New Roman"/>
                <w:color w:val="000000"/>
                <w:sz w:val="24"/>
                <w:szCs w:val="24"/>
              </w:rPr>
              <w:t>*</w:t>
            </w:r>
          </w:p>
        </w:tc>
      </w:tr>
      <w:tr w:rsidRPr="00E34055" w:rsidR="007A0172" w:rsidTr="00A93DEA" w14:paraId="500ABE1A" w14:textId="77777777">
        <w:tc>
          <w:tcPr>
            <w:tcW w:w="805" w:type="dxa"/>
          </w:tcPr>
          <w:p w:rsidRPr="00E34055" w:rsidR="007A0172" w:rsidP="007A0172" w:rsidRDefault="007A0172" w14:paraId="3F3716D4" w14:textId="77777777">
            <w:pPr>
              <w:keepNext/>
              <w:keepLines/>
              <w:autoSpaceDE w:val="0"/>
              <w:autoSpaceDN w:val="0"/>
              <w:adjustRightInd w:val="0"/>
              <w:spacing w:after="0" w:line="240" w:lineRule="auto"/>
              <w:rPr>
                <w:rFonts w:ascii="Times New Roman" w:hAnsi="Times New Roman"/>
                <w:color w:val="000000"/>
                <w:sz w:val="24"/>
                <w:szCs w:val="24"/>
              </w:rPr>
            </w:pPr>
          </w:p>
        </w:tc>
        <w:tc>
          <w:tcPr>
            <w:tcW w:w="8545" w:type="dxa"/>
          </w:tcPr>
          <w:p w:rsidRPr="00E34055" w:rsidR="007A0172" w:rsidP="00A93DEA" w:rsidRDefault="007A0172" w14:paraId="3F73943D" w14:textId="77777777">
            <w:pPr>
              <w:keepNext/>
              <w:keepLines/>
              <w:autoSpaceDE w:val="0"/>
              <w:autoSpaceDN w:val="0"/>
              <w:adjustRightInd w:val="0"/>
              <w:spacing w:after="0" w:line="240" w:lineRule="auto"/>
              <w:rPr>
                <w:rFonts w:ascii="Times New Roman" w:hAnsi="Times New Roman"/>
                <w:color w:val="000000"/>
                <w:sz w:val="24"/>
                <w:szCs w:val="24"/>
              </w:rPr>
            </w:pPr>
            <w:r w:rsidRPr="00E34055">
              <w:rPr>
                <w:rFonts w:ascii="Times New Roman" w:hAnsi="Times New Roman"/>
                <w:color w:val="000000"/>
                <w:sz w:val="24"/>
                <w:szCs w:val="24"/>
              </w:rPr>
              <w:t>§ 4262.3(a)(4) of PBGC’s SFA regulation</w:t>
            </w:r>
          </w:p>
        </w:tc>
      </w:tr>
    </w:tbl>
    <w:p w:rsidRPr="00E34055" w:rsidR="0096155E" w:rsidP="0096155E" w:rsidRDefault="0096155E" w14:paraId="23A20734" w14:textId="77777777">
      <w:pPr>
        <w:keepNext/>
        <w:keepLines/>
        <w:autoSpaceDE w:val="0"/>
        <w:autoSpaceDN w:val="0"/>
        <w:adjustRightInd w:val="0"/>
        <w:spacing w:after="0" w:line="240" w:lineRule="auto"/>
        <w:rPr>
          <w:rFonts w:ascii="Times New Roman" w:hAnsi="Times New Roman"/>
          <w:color w:val="000000"/>
          <w:sz w:val="24"/>
          <w:szCs w:val="24"/>
        </w:rPr>
      </w:pPr>
    </w:p>
    <w:bookmarkEnd w:id="8"/>
    <w:p w:rsidRPr="00E34055" w:rsidR="0013306F" w:rsidP="0013306F" w:rsidRDefault="0096155E" w14:paraId="2CBED5CD" w14:textId="5FF10C97">
      <w:pPr>
        <w:keepNext/>
        <w:keepLines/>
        <w:autoSpaceDE w:val="0"/>
        <w:autoSpaceDN w:val="0"/>
        <w:adjustRightInd w:val="0"/>
        <w:spacing w:after="0" w:line="240" w:lineRule="auto"/>
        <w:rPr>
          <w:rFonts w:ascii="Times New Roman" w:hAnsi="Times New Roman"/>
          <w:color w:val="000000"/>
          <w:sz w:val="24"/>
          <w:szCs w:val="24"/>
        </w:rPr>
      </w:pPr>
      <w:r w:rsidRPr="00E34055">
        <w:rPr>
          <w:rFonts w:ascii="Times New Roman" w:hAnsi="Times New Roman"/>
          <w:color w:val="000000"/>
          <w:sz w:val="24"/>
          <w:szCs w:val="24"/>
        </w:rPr>
        <w:t>*</w:t>
      </w:r>
      <w:r w:rsidRPr="00E34055" w:rsidR="0013306F">
        <w:rPr>
          <w:rFonts w:ascii="Times New Roman" w:hAnsi="Times New Roman"/>
          <w:color w:val="000000"/>
          <w:sz w:val="24"/>
          <w:szCs w:val="24"/>
        </w:rPr>
        <w:t xml:space="preserve"> PBGC will not verify a plan’s </w:t>
      </w:r>
      <w:r w:rsidRPr="00E34055" w:rsidR="006234A2">
        <w:rPr>
          <w:rFonts w:ascii="Times New Roman" w:hAnsi="Times New Roman"/>
          <w:color w:val="000000"/>
          <w:sz w:val="24"/>
          <w:szCs w:val="24"/>
        </w:rPr>
        <w:t xml:space="preserve">assessment of its </w:t>
      </w:r>
      <w:r w:rsidRPr="00E34055" w:rsidR="0013306F">
        <w:rPr>
          <w:rFonts w:ascii="Times New Roman" w:hAnsi="Times New Roman"/>
          <w:color w:val="000000"/>
          <w:sz w:val="24"/>
          <w:szCs w:val="24"/>
        </w:rPr>
        <w:t xml:space="preserve">eligibility for SFA until it receives the plan’s revised application. </w:t>
      </w:r>
      <w:r w:rsidRPr="00E34055" w:rsidR="006234A2">
        <w:rPr>
          <w:rFonts w:ascii="Times New Roman" w:hAnsi="Times New Roman"/>
          <w:color w:val="000000"/>
          <w:sz w:val="24"/>
          <w:szCs w:val="24"/>
        </w:rPr>
        <w:t xml:space="preserve"> If PBGC determines that the plan was not eligible on the date when the lock-in application was filed, then the lock-in application will not establish the plan’s base data. </w:t>
      </w:r>
    </w:p>
    <w:p w:rsidRPr="00E34055" w:rsidR="0013306F" w:rsidP="0013306F" w:rsidRDefault="0013306F" w14:paraId="7BCAE97C" w14:textId="77777777">
      <w:pPr>
        <w:keepNext/>
        <w:keepLines/>
        <w:autoSpaceDE w:val="0"/>
        <w:autoSpaceDN w:val="0"/>
        <w:adjustRightInd w:val="0"/>
        <w:spacing w:after="0" w:line="240" w:lineRule="auto"/>
        <w:rPr>
          <w:rFonts w:ascii="Times New Roman" w:hAnsi="Times New Roman"/>
          <w:color w:val="000000"/>
          <w:sz w:val="24"/>
          <w:szCs w:val="24"/>
        </w:rPr>
      </w:pPr>
    </w:p>
    <w:p w:rsidRPr="00E34055" w:rsidR="0096155E" w:rsidP="0096155E" w:rsidRDefault="0013306F" w14:paraId="19FB22B2" w14:textId="7212E0BA">
      <w:pPr>
        <w:keepNext/>
        <w:keepLines/>
        <w:autoSpaceDE w:val="0"/>
        <w:autoSpaceDN w:val="0"/>
        <w:adjustRightInd w:val="0"/>
        <w:spacing w:after="0" w:line="240" w:lineRule="auto"/>
        <w:rPr>
          <w:rFonts w:ascii="Times New Roman" w:hAnsi="Times New Roman"/>
          <w:color w:val="000000"/>
          <w:sz w:val="24"/>
          <w:szCs w:val="24"/>
        </w:rPr>
      </w:pPr>
      <w:r w:rsidRPr="00E34055">
        <w:rPr>
          <w:rFonts w:ascii="Times New Roman" w:hAnsi="Times New Roman"/>
          <w:color w:val="000000"/>
          <w:sz w:val="24"/>
          <w:szCs w:val="24"/>
        </w:rPr>
        <w:t>**</w:t>
      </w:r>
      <w:r w:rsidRPr="00E34055" w:rsidR="0096155E">
        <w:rPr>
          <w:rFonts w:ascii="Times New Roman" w:hAnsi="Times New Roman"/>
          <w:color w:val="000000"/>
          <w:sz w:val="24"/>
          <w:szCs w:val="24"/>
        </w:rPr>
        <w:t xml:space="preserve">For information on how to determine eligibility under this provision, see Section D, Item </w:t>
      </w:r>
      <w:r w:rsidRPr="00E34055" w:rsidR="00B5248A">
        <w:rPr>
          <w:rFonts w:ascii="Times New Roman" w:hAnsi="Times New Roman"/>
          <w:color w:val="000000"/>
          <w:sz w:val="24"/>
          <w:szCs w:val="24"/>
        </w:rPr>
        <w:t>(3)c</w:t>
      </w:r>
      <w:r w:rsidRPr="00E34055" w:rsidR="00CF2511">
        <w:rPr>
          <w:rFonts w:ascii="Times New Roman" w:hAnsi="Times New Roman"/>
          <w:color w:val="000000"/>
          <w:sz w:val="24"/>
          <w:szCs w:val="24"/>
        </w:rPr>
        <w:t xml:space="preserve"> </w:t>
      </w:r>
      <w:r w:rsidRPr="00E34055" w:rsidR="0096155E">
        <w:rPr>
          <w:rFonts w:ascii="Times New Roman" w:hAnsi="Times New Roman"/>
          <w:color w:val="000000"/>
          <w:sz w:val="24"/>
          <w:szCs w:val="24"/>
        </w:rPr>
        <w:t xml:space="preserve">of the general instructions. </w:t>
      </w:r>
    </w:p>
    <w:p w:rsidRPr="00E34055" w:rsidR="00032525" w:rsidP="0096155E" w:rsidRDefault="00032525" w14:paraId="0060A056" w14:textId="15F3AF61">
      <w:pPr>
        <w:keepNext/>
        <w:keepLines/>
        <w:autoSpaceDE w:val="0"/>
        <w:autoSpaceDN w:val="0"/>
        <w:adjustRightInd w:val="0"/>
        <w:spacing w:after="0" w:line="240" w:lineRule="auto"/>
        <w:rPr>
          <w:rFonts w:ascii="Times New Roman" w:hAnsi="Times New Roman"/>
          <w:color w:val="000000"/>
          <w:sz w:val="22"/>
          <w:szCs w:val="22"/>
        </w:rPr>
      </w:pPr>
    </w:p>
    <w:p w:rsidRPr="00E34055" w:rsidR="00032525" w:rsidP="00032525" w:rsidRDefault="00032525" w14:paraId="2E58FAF6" w14:textId="665B4E68">
      <w:pPr>
        <w:spacing w:after="0" w:line="240" w:lineRule="auto"/>
        <w:rPr>
          <w:rFonts w:ascii="Times New Roman" w:hAnsi="Times New Roman"/>
          <w:b/>
          <w:bCs/>
          <w:color w:val="000000"/>
          <w:sz w:val="24"/>
          <w:szCs w:val="24"/>
        </w:rPr>
      </w:pPr>
      <w:bookmarkStart w:name="_Hlk99631627" w:id="10"/>
      <w:r w:rsidRPr="00E34055">
        <w:rPr>
          <w:rFonts w:ascii="Times New Roman" w:hAnsi="Times New Roman"/>
          <w:b/>
          <w:bCs/>
          <w:color w:val="000000"/>
          <w:sz w:val="24"/>
          <w:szCs w:val="24"/>
        </w:rPr>
        <w:t xml:space="preserve">Part III. Priority Group </w:t>
      </w:r>
    </w:p>
    <w:p w:rsidRPr="00E34055" w:rsidR="003E7364" w:rsidP="00032525" w:rsidRDefault="003E7364" w14:paraId="57DBDEDF" w14:textId="77777777">
      <w:pPr>
        <w:spacing w:after="0" w:line="240" w:lineRule="auto"/>
        <w:rPr>
          <w:rFonts w:ascii="Times New Roman" w:hAnsi="Times New Roman"/>
          <w:b/>
          <w:bCs/>
          <w:color w:val="000000"/>
          <w:sz w:val="22"/>
          <w:szCs w:val="22"/>
        </w:rPr>
      </w:pPr>
    </w:p>
    <w:p w:rsidRPr="00E34055" w:rsidR="00CE01D1" w:rsidP="00CE01D1" w:rsidRDefault="00CE01D1" w14:paraId="1D081970" w14:textId="77777777">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This section is required only for a lock-in application filed on or before March 11, 2023.  If filing after that date, then leave this section blank and skip to Part IV.  </w:t>
      </w:r>
    </w:p>
    <w:p w:rsidRPr="00E34055" w:rsidR="00CE01D1" w:rsidP="00CE01D1" w:rsidRDefault="00CE01D1" w14:paraId="5AC49043" w14:textId="77777777">
      <w:pPr>
        <w:spacing w:after="0" w:line="240" w:lineRule="auto"/>
        <w:rPr>
          <w:rFonts w:ascii="Times New Roman" w:hAnsi="Times New Roman"/>
          <w:color w:val="000000"/>
          <w:sz w:val="24"/>
          <w:szCs w:val="24"/>
        </w:rPr>
      </w:pPr>
    </w:p>
    <w:p w:rsidRPr="00E34055" w:rsidR="00CE01D1" w:rsidP="00CE01D1" w:rsidRDefault="00CE01D1" w14:paraId="41DF4B7B" w14:textId="72009AE5">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Priority Group 5.  Is the plan projected to become insolvent before March 11, 2026? </w:t>
      </w:r>
    </w:p>
    <w:p w:rsidRPr="00E34055" w:rsidR="00CE01D1" w:rsidP="00CE01D1" w:rsidRDefault="00CE01D1" w14:paraId="2E5F922A" w14:textId="77777777">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___ Yes ___ No </w:t>
      </w:r>
    </w:p>
    <w:p w:rsidRPr="00E34055" w:rsidR="00CE01D1" w:rsidP="00CE01D1" w:rsidRDefault="00CE01D1" w14:paraId="2BEC9F8F" w14:textId="056193F0">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If yes, then, except as provided below, </w:t>
      </w:r>
      <w:r w:rsidRPr="00E34055" w:rsidR="00A62B1E">
        <w:rPr>
          <w:rFonts w:ascii="Times New Roman" w:hAnsi="Times New Roman"/>
          <w:color w:val="000000"/>
          <w:sz w:val="24"/>
          <w:szCs w:val="24"/>
        </w:rPr>
        <w:t xml:space="preserve">the filer </w:t>
      </w:r>
      <w:r w:rsidRPr="00E34055">
        <w:rPr>
          <w:rFonts w:ascii="Times New Roman" w:hAnsi="Times New Roman"/>
          <w:color w:val="000000"/>
          <w:sz w:val="24"/>
          <w:szCs w:val="24"/>
        </w:rPr>
        <w:t xml:space="preserve">must provide </w:t>
      </w:r>
      <w:r w:rsidRPr="00E34055" w:rsidR="00BF3C5A">
        <w:rPr>
          <w:rFonts w:ascii="Times New Roman" w:hAnsi="Times New Roman"/>
          <w:color w:val="000000"/>
          <w:sz w:val="24"/>
          <w:szCs w:val="24"/>
        </w:rPr>
        <w:t>a certification from the plan’s enrolled actuary that the plan is eligible for Priority Group 5</w:t>
      </w:r>
      <w:r w:rsidRPr="00E34055" w:rsidR="00252023">
        <w:rPr>
          <w:rFonts w:ascii="Times New Roman" w:hAnsi="Times New Roman"/>
          <w:color w:val="000000"/>
          <w:sz w:val="24"/>
          <w:szCs w:val="24"/>
        </w:rPr>
        <w:t>.</w:t>
      </w:r>
      <w:r w:rsidRPr="00E34055" w:rsidR="00BF3C5A">
        <w:rPr>
          <w:rFonts w:ascii="Times New Roman" w:hAnsi="Times New Roman"/>
          <w:color w:val="000000"/>
          <w:sz w:val="24"/>
          <w:szCs w:val="24"/>
        </w:rPr>
        <w:t xml:space="preserve">  This certification should </w:t>
      </w:r>
      <w:r w:rsidRPr="00E34055" w:rsidR="00F0181C">
        <w:rPr>
          <w:rFonts w:ascii="Times New Roman" w:hAnsi="Times New Roman"/>
          <w:color w:val="000000"/>
          <w:sz w:val="24"/>
          <w:szCs w:val="24"/>
        </w:rPr>
        <w:t xml:space="preserve">specifically identify Priority Group 5 and </w:t>
      </w:r>
      <w:r w:rsidRPr="00E34055" w:rsidR="00252023">
        <w:rPr>
          <w:rFonts w:ascii="Times New Roman" w:hAnsi="Times New Roman"/>
          <w:color w:val="000000"/>
          <w:sz w:val="24"/>
          <w:szCs w:val="24"/>
        </w:rPr>
        <w:t>contain</w:t>
      </w:r>
      <w:r w:rsidRPr="00E34055" w:rsidR="00BF3C5A">
        <w:rPr>
          <w:rFonts w:ascii="Times New Roman" w:hAnsi="Times New Roman"/>
          <w:color w:val="000000"/>
          <w:sz w:val="24"/>
          <w:szCs w:val="24"/>
        </w:rPr>
        <w:t xml:space="preserve"> sufficient information to demonstrate that the plan is eligible for </w:t>
      </w:r>
      <w:r w:rsidRPr="00E34055" w:rsidR="0046534E">
        <w:rPr>
          <w:rFonts w:ascii="Times New Roman" w:hAnsi="Times New Roman"/>
          <w:color w:val="000000"/>
          <w:sz w:val="24"/>
          <w:szCs w:val="24"/>
        </w:rPr>
        <w:t>Priority Group 5</w:t>
      </w:r>
      <w:r w:rsidRPr="00E34055" w:rsidR="00BF3C5A">
        <w:rPr>
          <w:rFonts w:ascii="Times New Roman" w:hAnsi="Times New Roman"/>
          <w:color w:val="000000"/>
          <w:sz w:val="24"/>
          <w:szCs w:val="24"/>
        </w:rPr>
        <w:t xml:space="preserve">, </w:t>
      </w:r>
      <w:r w:rsidRPr="00E34055" w:rsidR="00252023">
        <w:rPr>
          <w:rFonts w:ascii="Times New Roman" w:hAnsi="Times New Roman"/>
          <w:color w:val="000000"/>
          <w:sz w:val="24"/>
          <w:szCs w:val="24"/>
        </w:rPr>
        <w:t>including</w:t>
      </w:r>
      <w:r w:rsidRPr="00E34055" w:rsidR="00BF3C5A">
        <w:rPr>
          <w:rFonts w:ascii="Times New Roman" w:hAnsi="Times New Roman"/>
          <w:color w:val="000000"/>
          <w:sz w:val="24"/>
          <w:szCs w:val="24"/>
        </w:rPr>
        <w:t xml:space="preserve"> details of relevant plan projections and clear documentation of all assumptions, methods, and census data used in such projections.</w:t>
      </w:r>
    </w:p>
    <w:p w:rsidRPr="00E34055" w:rsidR="00776A48" w:rsidP="00CE01D1" w:rsidRDefault="00776A48" w14:paraId="6FDB4E94" w14:textId="77777777">
      <w:pPr>
        <w:spacing w:after="0" w:line="240" w:lineRule="auto"/>
        <w:rPr>
          <w:rFonts w:ascii="Times New Roman" w:hAnsi="Times New Roman"/>
          <w:color w:val="000000"/>
          <w:sz w:val="24"/>
          <w:szCs w:val="24"/>
        </w:rPr>
      </w:pPr>
    </w:p>
    <w:p w:rsidRPr="00E34055" w:rsidR="00CE01D1" w:rsidP="00CE01D1" w:rsidRDefault="00CE01D1" w14:paraId="2FB20E03" w14:textId="142C3A71">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Priority Group 6.  Is the plan listed on </w:t>
      </w:r>
      <w:hyperlink w:history="1" r:id="rId16">
        <w:r w:rsidRPr="00E34055">
          <w:rPr>
            <w:rStyle w:val="Hyperlink"/>
            <w:rFonts w:ascii="Times New Roman" w:hAnsi="Times New Roman"/>
            <w:sz w:val="24"/>
            <w:szCs w:val="24"/>
          </w:rPr>
          <w:t>www.pbgc.gov/arp-sfa</w:t>
        </w:r>
      </w:hyperlink>
      <w:r w:rsidRPr="00E34055">
        <w:rPr>
          <w:rFonts w:ascii="Times New Roman" w:hAnsi="Times New Roman"/>
          <w:color w:val="000000"/>
          <w:sz w:val="24"/>
          <w:szCs w:val="24"/>
        </w:rPr>
        <w:t xml:space="preserve"> as having a </w:t>
      </w:r>
      <w:r w:rsidRPr="00E34055" w:rsidR="00576B21">
        <w:rPr>
          <w:rFonts w:ascii="Times New Roman" w:hAnsi="Times New Roman"/>
          <w:color w:val="000000"/>
          <w:sz w:val="24"/>
          <w:szCs w:val="24"/>
        </w:rPr>
        <w:t>p</w:t>
      </w:r>
      <w:r w:rsidRPr="00E34055">
        <w:rPr>
          <w:rFonts w:ascii="Times New Roman" w:hAnsi="Times New Roman"/>
          <w:color w:val="000000"/>
          <w:sz w:val="24"/>
          <w:szCs w:val="24"/>
        </w:rPr>
        <w:t xml:space="preserve">resent value of financial assistance </w:t>
      </w:r>
      <w:proofErr w:type="gramStart"/>
      <w:r w:rsidRPr="00E34055">
        <w:rPr>
          <w:rFonts w:ascii="Times New Roman" w:hAnsi="Times New Roman"/>
          <w:color w:val="000000"/>
          <w:sz w:val="24"/>
          <w:szCs w:val="24"/>
        </w:rPr>
        <w:t>in excess of</w:t>
      </w:r>
      <w:proofErr w:type="gramEnd"/>
      <w:r w:rsidRPr="00E34055">
        <w:rPr>
          <w:rFonts w:ascii="Times New Roman" w:hAnsi="Times New Roman"/>
          <w:color w:val="000000"/>
          <w:sz w:val="24"/>
          <w:szCs w:val="24"/>
        </w:rPr>
        <w:t xml:space="preserve"> $1 billion? </w:t>
      </w:r>
    </w:p>
    <w:p w:rsidRPr="00E34055" w:rsidR="00CE01D1" w:rsidP="00CE01D1" w:rsidRDefault="00CE01D1" w14:paraId="5CD0537E" w14:textId="77777777">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___Yes ___ No  </w:t>
      </w:r>
    </w:p>
    <w:p w:rsidRPr="00E34055" w:rsidR="00B5390D" w:rsidP="00CE01D1" w:rsidRDefault="00CE01D1" w14:paraId="32103065" w14:textId="2B50C828">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If yes, skip to Part IV.  Also, if yes and the plan is also in Priority Group 5, then </w:t>
      </w:r>
      <w:r w:rsidRPr="00E34055" w:rsidR="00A62B1E">
        <w:rPr>
          <w:rFonts w:ascii="Times New Roman" w:hAnsi="Times New Roman"/>
          <w:color w:val="000000"/>
          <w:sz w:val="24"/>
          <w:szCs w:val="24"/>
        </w:rPr>
        <w:t xml:space="preserve">the filer </w:t>
      </w:r>
      <w:r w:rsidRPr="00E34055">
        <w:rPr>
          <w:rFonts w:ascii="Times New Roman" w:hAnsi="Times New Roman"/>
          <w:color w:val="000000"/>
          <w:sz w:val="24"/>
          <w:szCs w:val="24"/>
        </w:rPr>
        <w:t>do</w:t>
      </w:r>
      <w:r w:rsidRPr="00E34055" w:rsidR="00A62B1E">
        <w:rPr>
          <w:rFonts w:ascii="Times New Roman" w:hAnsi="Times New Roman"/>
          <w:color w:val="000000"/>
          <w:sz w:val="24"/>
          <w:szCs w:val="24"/>
        </w:rPr>
        <w:t>es</w:t>
      </w:r>
      <w:r w:rsidRPr="00E34055">
        <w:rPr>
          <w:rFonts w:ascii="Times New Roman" w:hAnsi="Times New Roman"/>
          <w:color w:val="000000"/>
          <w:sz w:val="24"/>
          <w:szCs w:val="24"/>
        </w:rPr>
        <w:t xml:space="preserve"> not need to provide the supporting documentation </w:t>
      </w:r>
      <w:r w:rsidRPr="00E34055" w:rsidR="000336D1">
        <w:rPr>
          <w:rFonts w:ascii="Times New Roman" w:hAnsi="Times New Roman"/>
          <w:color w:val="000000"/>
          <w:sz w:val="24"/>
          <w:szCs w:val="24"/>
        </w:rPr>
        <w:t>described above</w:t>
      </w:r>
      <w:r w:rsidRPr="00E34055">
        <w:rPr>
          <w:rFonts w:ascii="Times New Roman" w:hAnsi="Times New Roman"/>
          <w:color w:val="000000"/>
          <w:sz w:val="24"/>
          <w:szCs w:val="24"/>
        </w:rPr>
        <w:t>.</w:t>
      </w:r>
    </w:p>
    <w:p w:rsidRPr="00E34055" w:rsidR="00B10441" w:rsidP="00B5390D" w:rsidRDefault="00B10441" w14:paraId="5DF88DD9" w14:textId="2366A6A9">
      <w:pPr>
        <w:spacing w:after="0" w:line="240" w:lineRule="auto"/>
        <w:rPr>
          <w:rFonts w:ascii="Times New Roman" w:hAnsi="Times New Roman"/>
          <w:color w:val="000000"/>
          <w:sz w:val="24"/>
          <w:szCs w:val="24"/>
        </w:rPr>
      </w:pPr>
    </w:p>
    <w:p w:rsidRPr="00E34055" w:rsidR="00B10441" w:rsidP="00B10441" w:rsidRDefault="00CA341C" w14:paraId="4866062C" w14:textId="4A6C20CC">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If applicable,</w:t>
      </w:r>
      <w:r w:rsidRPr="00E34055" w:rsidR="00CE01D1">
        <w:rPr>
          <w:rFonts w:ascii="Times New Roman" w:hAnsi="Times New Roman"/>
          <w:color w:val="000000"/>
          <w:sz w:val="24"/>
          <w:szCs w:val="24"/>
        </w:rPr>
        <w:t xml:space="preserve"> PBGC will post additional priority groups</w:t>
      </w:r>
      <w:r w:rsidRPr="00E34055">
        <w:rPr>
          <w:rFonts w:ascii="Times New Roman" w:hAnsi="Times New Roman"/>
          <w:color w:val="000000"/>
          <w:sz w:val="24"/>
          <w:szCs w:val="24"/>
        </w:rPr>
        <w:t xml:space="preserve"> eligible to submit lock-in applications</w:t>
      </w:r>
      <w:r w:rsidRPr="00E34055" w:rsidR="00CE01D1">
        <w:rPr>
          <w:rFonts w:ascii="Times New Roman" w:hAnsi="Times New Roman"/>
          <w:color w:val="000000"/>
          <w:sz w:val="24"/>
          <w:szCs w:val="24"/>
        </w:rPr>
        <w:t xml:space="preserve">, the date PBGC will begin accepting applications for </w:t>
      </w:r>
      <w:r w:rsidRPr="00E34055" w:rsidR="0012493F">
        <w:rPr>
          <w:rFonts w:ascii="Times New Roman" w:hAnsi="Times New Roman"/>
          <w:color w:val="000000"/>
          <w:sz w:val="24"/>
          <w:szCs w:val="24"/>
        </w:rPr>
        <w:t>plans in</w:t>
      </w:r>
      <w:r w:rsidRPr="00E34055" w:rsidR="00CE01D1">
        <w:rPr>
          <w:rFonts w:ascii="Times New Roman" w:hAnsi="Times New Roman"/>
          <w:color w:val="000000"/>
          <w:sz w:val="24"/>
          <w:szCs w:val="24"/>
        </w:rPr>
        <w:t xml:space="preserve"> additional priority groups, and </w:t>
      </w:r>
      <w:r w:rsidRPr="00E34055" w:rsidR="0012493F">
        <w:rPr>
          <w:rFonts w:ascii="Times New Roman" w:hAnsi="Times New Roman"/>
          <w:color w:val="000000"/>
          <w:sz w:val="24"/>
          <w:szCs w:val="24"/>
        </w:rPr>
        <w:t xml:space="preserve">any </w:t>
      </w:r>
      <w:r w:rsidRPr="00E34055" w:rsidR="00CE01D1">
        <w:rPr>
          <w:rFonts w:ascii="Times New Roman" w:hAnsi="Times New Roman"/>
          <w:color w:val="000000"/>
          <w:sz w:val="24"/>
          <w:szCs w:val="24"/>
        </w:rPr>
        <w:t xml:space="preserve">required information for a plan to demonstrate </w:t>
      </w:r>
      <w:r w:rsidRPr="00E34055" w:rsidR="0012493F">
        <w:rPr>
          <w:rFonts w:ascii="Times New Roman" w:hAnsi="Times New Roman"/>
          <w:color w:val="000000"/>
          <w:sz w:val="24"/>
          <w:szCs w:val="24"/>
        </w:rPr>
        <w:t xml:space="preserve">its </w:t>
      </w:r>
      <w:r w:rsidRPr="00E34055" w:rsidR="00CE01D1">
        <w:rPr>
          <w:rFonts w:ascii="Times New Roman" w:hAnsi="Times New Roman"/>
          <w:color w:val="000000"/>
          <w:sz w:val="24"/>
          <w:szCs w:val="24"/>
        </w:rPr>
        <w:t xml:space="preserve">priority group status on PBGC’s website at </w:t>
      </w:r>
      <w:hyperlink w:history="1" r:id="rId17">
        <w:r w:rsidRPr="00E34055" w:rsidR="001A5240">
          <w:rPr>
            <w:rStyle w:val="Hyperlink"/>
            <w:rFonts w:ascii="Times New Roman" w:hAnsi="Times New Roman"/>
            <w:i/>
            <w:iCs/>
            <w:sz w:val="24"/>
            <w:szCs w:val="24"/>
          </w:rPr>
          <w:t>www.pbgc.gov</w:t>
        </w:r>
      </w:hyperlink>
      <w:r w:rsidRPr="00E34055" w:rsidR="00CE01D1">
        <w:rPr>
          <w:rFonts w:ascii="Times New Roman" w:hAnsi="Times New Roman"/>
          <w:color w:val="000000"/>
          <w:sz w:val="24"/>
          <w:szCs w:val="24"/>
        </w:rPr>
        <w:t>.</w:t>
      </w:r>
      <w:r w:rsidRPr="00E34055" w:rsidR="001A5240">
        <w:rPr>
          <w:rFonts w:ascii="Times New Roman" w:hAnsi="Times New Roman"/>
          <w:color w:val="000000"/>
          <w:sz w:val="24"/>
          <w:szCs w:val="24"/>
        </w:rPr>
        <w:t xml:space="preserve"> </w:t>
      </w:r>
      <w:r w:rsidRPr="00E34055" w:rsidR="00052D80">
        <w:rPr>
          <w:rFonts w:ascii="Times New Roman" w:hAnsi="Times New Roman"/>
          <w:color w:val="000000"/>
          <w:sz w:val="24"/>
          <w:szCs w:val="24"/>
        </w:rPr>
        <w:t xml:space="preserve"> Also, PBGC may require a plan sponsor to file additional information, including information to clarify or verify the plan’s priority group status. </w:t>
      </w:r>
    </w:p>
    <w:bookmarkEnd w:id="10"/>
    <w:p w:rsidRPr="00E34055" w:rsidR="001066E2" w:rsidP="0096155E" w:rsidRDefault="001066E2" w14:paraId="52AE5341" w14:textId="153146FB">
      <w:pPr>
        <w:spacing w:after="0" w:line="240" w:lineRule="auto"/>
        <w:rPr>
          <w:rFonts w:ascii="Times New Roman" w:hAnsi="Times New Roman"/>
          <w:b/>
          <w:bCs/>
          <w:color w:val="000000"/>
          <w:sz w:val="24"/>
          <w:szCs w:val="24"/>
        </w:rPr>
      </w:pPr>
    </w:p>
    <w:p w:rsidRPr="00E34055" w:rsidR="00AE718B" w:rsidP="00736D8E" w:rsidRDefault="00DE7B55" w14:paraId="6F1E5962" w14:textId="6D5EE409">
      <w:pPr>
        <w:keepNext/>
        <w:keepLines/>
        <w:autoSpaceDE w:val="0"/>
        <w:autoSpaceDN w:val="0"/>
        <w:adjustRightInd w:val="0"/>
        <w:spacing w:after="0" w:line="240" w:lineRule="auto"/>
        <w:rPr>
          <w:rFonts w:ascii="Times New Roman" w:hAnsi="Times New Roman"/>
          <w:b/>
          <w:bCs/>
          <w:color w:val="000000"/>
          <w:sz w:val="24"/>
          <w:szCs w:val="24"/>
        </w:rPr>
      </w:pPr>
      <w:r w:rsidRPr="00E34055">
        <w:rPr>
          <w:rFonts w:ascii="Times New Roman" w:hAnsi="Times New Roman"/>
          <w:b/>
          <w:bCs/>
          <w:color w:val="000000"/>
          <w:sz w:val="24"/>
          <w:szCs w:val="24"/>
        </w:rPr>
        <w:t xml:space="preserve">Part </w:t>
      </w:r>
      <w:r w:rsidRPr="00E34055" w:rsidR="0096155E">
        <w:rPr>
          <w:rFonts w:ascii="Times New Roman" w:hAnsi="Times New Roman"/>
          <w:b/>
          <w:bCs/>
          <w:color w:val="000000"/>
          <w:sz w:val="24"/>
          <w:szCs w:val="24"/>
        </w:rPr>
        <w:t>I</w:t>
      </w:r>
      <w:r w:rsidRPr="00E34055" w:rsidR="003E7364">
        <w:rPr>
          <w:rFonts w:ascii="Times New Roman" w:hAnsi="Times New Roman"/>
          <w:b/>
          <w:bCs/>
          <w:color w:val="000000"/>
          <w:sz w:val="24"/>
          <w:szCs w:val="24"/>
        </w:rPr>
        <w:t>V</w:t>
      </w:r>
      <w:r w:rsidRPr="00E34055">
        <w:rPr>
          <w:rFonts w:ascii="Times New Roman" w:hAnsi="Times New Roman"/>
          <w:b/>
          <w:bCs/>
          <w:color w:val="000000"/>
          <w:sz w:val="24"/>
          <w:szCs w:val="24"/>
        </w:rPr>
        <w:t xml:space="preserve">. </w:t>
      </w:r>
      <w:r w:rsidRPr="00E34055" w:rsidR="00896E0E">
        <w:rPr>
          <w:rFonts w:ascii="Times New Roman" w:hAnsi="Times New Roman"/>
          <w:b/>
          <w:bCs/>
          <w:color w:val="000000"/>
          <w:sz w:val="24"/>
          <w:szCs w:val="24"/>
        </w:rPr>
        <w:t xml:space="preserve"> </w:t>
      </w:r>
      <w:r w:rsidRPr="00E34055" w:rsidR="00AE718B">
        <w:rPr>
          <w:rFonts w:ascii="Times New Roman" w:hAnsi="Times New Roman"/>
          <w:b/>
          <w:bCs/>
          <w:color w:val="000000"/>
          <w:sz w:val="24"/>
          <w:szCs w:val="24"/>
        </w:rPr>
        <w:t xml:space="preserve">Certification </w:t>
      </w:r>
    </w:p>
    <w:p w:rsidRPr="00E34055" w:rsidR="00180C77" w:rsidP="0063693D" w:rsidRDefault="00180C77" w14:paraId="54CD5108" w14:textId="77777777">
      <w:pPr>
        <w:autoSpaceDE w:val="0"/>
        <w:autoSpaceDN w:val="0"/>
        <w:adjustRightInd w:val="0"/>
        <w:spacing w:after="0" w:line="240" w:lineRule="auto"/>
        <w:rPr>
          <w:rFonts w:ascii="Times New Roman" w:hAnsi="Times New Roman"/>
          <w:color w:val="000000"/>
          <w:sz w:val="24"/>
          <w:szCs w:val="24"/>
        </w:rPr>
      </w:pPr>
    </w:p>
    <w:p w:rsidRPr="00E34055" w:rsidR="004D74D1" w:rsidP="0063693D" w:rsidRDefault="0063693D" w14:paraId="70C287B8" w14:textId="02C4A0F9">
      <w:pPr>
        <w:autoSpaceDE w:val="0"/>
        <w:autoSpaceDN w:val="0"/>
        <w:adjustRightInd w:val="0"/>
        <w:spacing w:after="0" w:line="240" w:lineRule="auto"/>
        <w:rPr>
          <w:rFonts w:ascii="Times New Roman" w:hAnsi="Times New Roman"/>
          <w:color w:val="000000"/>
          <w:sz w:val="24"/>
          <w:szCs w:val="24"/>
        </w:rPr>
      </w:pPr>
      <w:r w:rsidRPr="00E34055">
        <w:rPr>
          <w:rFonts w:ascii="Times New Roman" w:hAnsi="Times New Roman"/>
          <w:color w:val="000000"/>
          <w:sz w:val="24"/>
          <w:szCs w:val="24"/>
        </w:rPr>
        <w:t>T</w:t>
      </w:r>
      <w:r w:rsidRPr="00E34055" w:rsidR="004D20C1">
        <w:rPr>
          <w:rFonts w:ascii="Times New Roman" w:hAnsi="Times New Roman"/>
          <w:color w:val="000000"/>
          <w:sz w:val="24"/>
          <w:szCs w:val="24"/>
        </w:rPr>
        <w:t>h</w:t>
      </w:r>
      <w:r w:rsidRPr="00E34055" w:rsidR="00896E0E">
        <w:rPr>
          <w:rFonts w:ascii="Times New Roman" w:hAnsi="Times New Roman"/>
          <w:color w:val="000000"/>
          <w:sz w:val="24"/>
          <w:szCs w:val="24"/>
        </w:rPr>
        <w:t xml:space="preserve">is part </w:t>
      </w:r>
      <w:r w:rsidRPr="00E34055">
        <w:rPr>
          <w:rFonts w:ascii="Times New Roman" w:hAnsi="Times New Roman"/>
          <w:color w:val="000000"/>
          <w:sz w:val="24"/>
          <w:szCs w:val="24"/>
        </w:rPr>
        <w:t xml:space="preserve">must be signed and dated </w:t>
      </w:r>
      <w:r w:rsidRPr="00E34055" w:rsidR="00180C77">
        <w:rPr>
          <w:rFonts w:ascii="Times New Roman" w:hAnsi="Times New Roman"/>
          <w:color w:val="000000"/>
          <w:sz w:val="24"/>
          <w:szCs w:val="24"/>
        </w:rPr>
        <w:t>by an authorized trustee who is a current member of the board of trustees.</w:t>
      </w:r>
    </w:p>
    <w:p w:rsidRPr="00E34055" w:rsidR="00180C77" w:rsidP="0063693D" w:rsidRDefault="00180C77" w14:paraId="647D58BF" w14:textId="37C27A71">
      <w:pPr>
        <w:autoSpaceDE w:val="0"/>
        <w:autoSpaceDN w:val="0"/>
        <w:adjustRightInd w:val="0"/>
        <w:spacing w:after="0" w:line="240" w:lineRule="auto"/>
        <w:rPr>
          <w:rFonts w:ascii="Times New Roman" w:hAnsi="Times New Roman"/>
          <w:color w:val="000000"/>
          <w:sz w:val="24"/>
          <w:szCs w:val="24"/>
        </w:rPr>
      </w:pPr>
    </w:p>
    <w:p w:rsidRPr="00E34055" w:rsidR="00D35EE4" w:rsidP="00F56AC4" w:rsidRDefault="00D35EE4" w14:paraId="2B8C93F2" w14:textId="373929B5">
      <w:pPr>
        <w:pStyle w:val="ListParagraph"/>
        <w:keepNext/>
        <w:keepLines/>
        <w:autoSpaceDE w:val="0"/>
        <w:autoSpaceDN w:val="0"/>
        <w:adjustRightInd w:val="0"/>
        <w:spacing w:after="0" w:line="240" w:lineRule="auto"/>
        <w:ind w:left="0"/>
        <w:rPr>
          <w:rFonts w:ascii="Times New Roman" w:hAnsi="Times New Roman"/>
          <w:color w:val="000000"/>
          <w:sz w:val="24"/>
          <w:szCs w:val="24"/>
        </w:rPr>
      </w:pPr>
      <w:r w:rsidRPr="00E34055">
        <w:rPr>
          <w:rFonts w:ascii="Times New Roman" w:hAnsi="Times New Roman"/>
          <w:color w:val="000000"/>
          <w:sz w:val="24"/>
          <w:szCs w:val="24"/>
        </w:rPr>
        <w:lastRenderedPageBreak/>
        <w:t xml:space="preserve">Under penalty of perjury under the laws of the United States of America, I declare that I am </w:t>
      </w:r>
      <w:r w:rsidRPr="00E34055" w:rsidR="00660FEA">
        <w:rPr>
          <w:rFonts w:ascii="Times New Roman" w:hAnsi="Times New Roman"/>
          <w:color w:val="000000"/>
          <w:sz w:val="24"/>
          <w:szCs w:val="24"/>
        </w:rPr>
        <w:t xml:space="preserve">an </w:t>
      </w:r>
      <w:r w:rsidRPr="00E34055">
        <w:rPr>
          <w:rFonts w:ascii="Times New Roman" w:hAnsi="Times New Roman"/>
          <w:color w:val="000000"/>
          <w:sz w:val="24"/>
          <w:szCs w:val="24"/>
        </w:rPr>
        <w:t>authorized trustee who is a current member of the board of trustees of</w:t>
      </w:r>
      <w:r w:rsidRPr="00E34055" w:rsidR="00660FEA">
        <w:rPr>
          <w:rFonts w:ascii="Times New Roman" w:hAnsi="Times New Roman"/>
          <w:color w:val="000000"/>
          <w:sz w:val="24"/>
          <w:szCs w:val="24"/>
        </w:rPr>
        <w:t xml:space="preserve"> the</w:t>
      </w:r>
      <w:r w:rsidRPr="00E34055">
        <w:rPr>
          <w:rFonts w:ascii="Times New Roman" w:hAnsi="Times New Roman"/>
          <w:color w:val="000000"/>
          <w:sz w:val="24"/>
          <w:szCs w:val="24"/>
        </w:rPr>
        <w:t xml:space="preserve">: </w:t>
      </w:r>
      <w:r w:rsidRPr="00E34055" w:rsidR="00776A48">
        <w:rPr>
          <w:rFonts w:ascii="Times New Roman" w:hAnsi="Times New Roman"/>
          <w:color w:val="000000"/>
          <w:sz w:val="24"/>
          <w:szCs w:val="24"/>
        </w:rPr>
        <w:t>(insert plan name)</w:t>
      </w:r>
    </w:p>
    <w:p w:rsidRPr="00E34055" w:rsidR="00776A48" w:rsidP="00F56AC4" w:rsidRDefault="00D35EE4" w14:paraId="1D945179" w14:textId="77777777">
      <w:pPr>
        <w:pStyle w:val="ListParagraph"/>
        <w:keepNext/>
        <w:keepLines/>
        <w:autoSpaceDE w:val="0"/>
        <w:autoSpaceDN w:val="0"/>
        <w:adjustRightInd w:val="0"/>
        <w:spacing w:after="0" w:line="240" w:lineRule="auto"/>
        <w:ind w:left="0"/>
        <w:rPr>
          <w:rFonts w:ascii="Times New Roman" w:hAnsi="Times New Roman"/>
          <w:color w:val="000000"/>
          <w:sz w:val="24"/>
          <w:szCs w:val="24"/>
        </w:rPr>
      </w:pPr>
      <w:r w:rsidRPr="00E34055">
        <w:rPr>
          <w:rFonts w:ascii="Times New Roman" w:hAnsi="Times New Roman"/>
          <w:color w:val="000000"/>
          <w:sz w:val="24"/>
          <w:szCs w:val="24"/>
        </w:rPr>
        <w:t xml:space="preserve">_______________________________________________________________________ </w:t>
      </w:r>
    </w:p>
    <w:p w:rsidRPr="00E34055" w:rsidR="00C94D39" w:rsidP="00F56AC4" w:rsidRDefault="00D35EE4" w14:paraId="0B2929A3" w14:textId="2D335172">
      <w:pPr>
        <w:pStyle w:val="ListParagraph"/>
        <w:keepNext/>
        <w:keepLines/>
        <w:autoSpaceDE w:val="0"/>
        <w:autoSpaceDN w:val="0"/>
        <w:adjustRightInd w:val="0"/>
        <w:spacing w:after="0" w:line="240" w:lineRule="auto"/>
        <w:ind w:left="0"/>
        <w:rPr>
          <w:rFonts w:ascii="Times New Roman" w:hAnsi="Times New Roman"/>
          <w:color w:val="000000"/>
          <w:sz w:val="24"/>
          <w:szCs w:val="24"/>
        </w:rPr>
      </w:pPr>
      <w:r w:rsidRPr="00E34055">
        <w:rPr>
          <w:rFonts w:ascii="Times New Roman" w:hAnsi="Times New Roman"/>
          <w:color w:val="000000"/>
          <w:sz w:val="24"/>
          <w:szCs w:val="24"/>
        </w:rPr>
        <w:t>and that I have examined this application, and, to the best of my knowledge and belief, the application contains all the relevant facts relating to the application; all statements of fact contained in the application are true, correct, and not misleading because of omission of any material fact.</w:t>
      </w:r>
    </w:p>
    <w:p w:rsidRPr="00E34055" w:rsidR="009906AE" w:rsidP="00F56AC4" w:rsidRDefault="009906AE" w14:paraId="0B0493A6" w14:textId="77777777">
      <w:pPr>
        <w:pStyle w:val="ListParagraph"/>
        <w:keepNext/>
        <w:keepLines/>
        <w:autoSpaceDE w:val="0"/>
        <w:autoSpaceDN w:val="0"/>
        <w:adjustRightInd w:val="0"/>
        <w:spacing w:after="0" w:line="240" w:lineRule="auto"/>
        <w:ind w:left="0"/>
        <w:rPr>
          <w:rFonts w:ascii="Times New Roman" w:hAnsi="Times New Roman"/>
          <w:color w:val="000000"/>
          <w:sz w:val="24"/>
          <w:szCs w:val="24"/>
        </w:rPr>
      </w:pPr>
    </w:p>
    <w:p w:rsidRPr="00E34055" w:rsidR="006B594E" w:rsidP="00F56AC4" w:rsidRDefault="00AF69E0" w14:paraId="06495729" w14:textId="06CD66A2">
      <w:pPr>
        <w:pStyle w:val="ListParagraph"/>
        <w:keepNext/>
        <w:keepLines/>
        <w:autoSpaceDE w:val="0"/>
        <w:autoSpaceDN w:val="0"/>
        <w:adjustRightInd w:val="0"/>
        <w:spacing w:after="0" w:line="240" w:lineRule="auto"/>
        <w:ind w:left="0"/>
        <w:rPr>
          <w:rFonts w:ascii="Times New Roman" w:hAnsi="Times New Roman"/>
          <w:color w:val="000000"/>
          <w:sz w:val="22"/>
          <w:szCs w:val="22"/>
        </w:rPr>
      </w:pPr>
      <w:r w:rsidRPr="00E34055">
        <w:rPr>
          <w:rFonts w:ascii="Times New Roman" w:hAnsi="Times New Roman"/>
          <w:color w:val="000000"/>
          <w:sz w:val="22"/>
          <w:szCs w:val="22"/>
        </w:rPr>
        <w:t>______________________________________________________________________________</w:t>
      </w:r>
    </w:p>
    <w:p w:rsidRPr="00E34055" w:rsidR="00AF69E0" w:rsidP="005E2195" w:rsidRDefault="006B594E" w14:paraId="3F62B029" w14:textId="163F347C">
      <w:pPr>
        <w:pStyle w:val="ListParagraph"/>
        <w:keepNext/>
        <w:keepLines/>
        <w:autoSpaceDE w:val="0"/>
        <w:autoSpaceDN w:val="0"/>
        <w:adjustRightInd w:val="0"/>
        <w:spacing w:after="0" w:line="240" w:lineRule="auto"/>
        <w:ind w:left="0"/>
        <w:rPr>
          <w:rFonts w:ascii="Times New Roman" w:hAnsi="Times New Roman"/>
          <w:color w:val="000000"/>
          <w:sz w:val="24"/>
          <w:szCs w:val="24"/>
        </w:rPr>
      </w:pPr>
      <w:r w:rsidRPr="00E34055">
        <w:rPr>
          <w:rFonts w:ascii="Times New Roman" w:hAnsi="Times New Roman"/>
          <w:color w:val="000000"/>
          <w:sz w:val="24"/>
          <w:szCs w:val="24"/>
        </w:rPr>
        <w:t xml:space="preserve">Signed </w:t>
      </w:r>
      <w:r w:rsidRPr="00E34055" w:rsidR="00AF69E0">
        <w:rPr>
          <w:rFonts w:ascii="Times New Roman" w:hAnsi="Times New Roman"/>
          <w:color w:val="000000"/>
          <w:sz w:val="24"/>
          <w:szCs w:val="24"/>
        </w:rPr>
        <w:tab/>
      </w:r>
      <w:r w:rsidRPr="00E34055" w:rsidR="00AF69E0">
        <w:rPr>
          <w:rFonts w:ascii="Times New Roman" w:hAnsi="Times New Roman"/>
          <w:color w:val="000000"/>
          <w:sz w:val="24"/>
          <w:szCs w:val="24"/>
        </w:rPr>
        <w:tab/>
      </w:r>
      <w:r w:rsidRPr="00E34055" w:rsidR="00AF69E0">
        <w:rPr>
          <w:rFonts w:ascii="Times New Roman" w:hAnsi="Times New Roman"/>
          <w:color w:val="000000"/>
          <w:sz w:val="24"/>
          <w:szCs w:val="24"/>
        </w:rPr>
        <w:tab/>
      </w:r>
      <w:r w:rsidRPr="00E34055" w:rsidR="00AF69E0">
        <w:rPr>
          <w:rFonts w:ascii="Times New Roman" w:hAnsi="Times New Roman"/>
          <w:color w:val="000000"/>
          <w:sz w:val="24"/>
          <w:szCs w:val="24"/>
        </w:rPr>
        <w:tab/>
      </w:r>
      <w:r w:rsidRPr="00E34055" w:rsidR="00AF69E0">
        <w:rPr>
          <w:rFonts w:ascii="Times New Roman" w:hAnsi="Times New Roman"/>
          <w:color w:val="000000"/>
          <w:sz w:val="24"/>
          <w:szCs w:val="24"/>
        </w:rPr>
        <w:tab/>
      </w:r>
      <w:r w:rsidRPr="00E34055" w:rsidR="00AF69E0">
        <w:rPr>
          <w:rFonts w:ascii="Times New Roman" w:hAnsi="Times New Roman"/>
          <w:color w:val="000000"/>
          <w:sz w:val="24"/>
          <w:szCs w:val="24"/>
        </w:rPr>
        <w:tab/>
        <w:t>Date</w:t>
      </w:r>
    </w:p>
    <w:p w:rsidRPr="00E34055" w:rsidR="00C94D39" w:rsidP="005329D8" w:rsidRDefault="00C94D39" w14:paraId="39DD133F" w14:textId="77777777">
      <w:pPr>
        <w:pStyle w:val="ListParagraph"/>
        <w:autoSpaceDE w:val="0"/>
        <w:autoSpaceDN w:val="0"/>
        <w:adjustRightInd w:val="0"/>
        <w:spacing w:after="0" w:line="240" w:lineRule="auto"/>
        <w:ind w:left="0"/>
        <w:rPr>
          <w:rFonts w:ascii="Times New Roman" w:hAnsi="Times New Roman"/>
          <w:color w:val="000000"/>
          <w:sz w:val="24"/>
          <w:szCs w:val="24"/>
        </w:rPr>
      </w:pPr>
    </w:p>
    <w:p w:rsidRPr="00E34055" w:rsidR="00AF69E0" w:rsidP="005329D8" w:rsidRDefault="00AF69E0" w14:paraId="35575B24" w14:textId="23366443">
      <w:pPr>
        <w:pStyle w:val="ListParagraph"/>
        <w:autoSpaceDE w:val="0"/>
        <w:autoSpaceDN w:val="0"/>
        <w:adjustRightInd w:val="0"/>
        <w:spacing w:after="0" w:line="240" w:lineRule="auto"/>
        <w:ind w:left="0"/>
        <w:rPr>
          <w:rFonts w:ascii="Times New Roman" w:hAnsi="Times New Roman"/>
          <w:color w:val="000000"/>
          <w:sz w:val="22"/>
          <w:szCs w:val="22"/>
        </w:rPr>
      </w:pPr>
      <w:r w:rsidRPr="00E34055">
        <w:rPr>
          <w:rFonts w:ascii="Times New Roman" w:hAnsi="Times New Roman"/>
          <w:color w:val="000000"/>
          <w:sz w:val="22"/>
          <w:szCs w:val="22"/>
        </w:rPr>
        <w:t>____________________________________________</w:t>
      </w:r>
      <w:r w:rsidRPr="00E34055" w:rsidR="00C856CD">
        <w:rPr>
          <w:rFonts w:ascii="Times New Roman" w:hAnsi="Times New Roman"/>
          <w:color w:val="000000"/>
          <w:sz w:val="22"/>
          <w:szCs w:val="22"/>
        </w:rPr>
        <w:t xml:space="preserve">  ____________</w:t>
      </w:r>
      <w:r w:rsidRPr="00E34055" w:rsidR="00254B58">
        <w:rPr>
          <w:rFonts w:ascii="Times New Roman" w:hAnsi="Times New Roman"/>
          <w:color w:val="000000"/>
          <w:sz w:val="22"/>
          <w:szCs w:val="22"/>
        </w:rPr>
        <w:t>___</w:t>
      </w:r>
      <w:r w:rsidRPr="00E34055" w:rsidR="00C856CD">
        <w:rPr>
          <w:rFonts w:ascii="Times New Roman" w:hAnsi="Times New Roman"/>
          <w:color w:val="000000"/>
          <w:sz w:val="22"/>
          <w:szCs w:val="22"/>
        </w:rPr>
        <w:t>___________________</w:t>
      </w:r>
    </w:p>
    <w:p w:rsidRPr="00E34055" w:rsidR="00AF69E0" w:rsidP="005329D8" w:rsidRDefault="00E62A99" w14:paraId="463879DE" w14:textId="24FCE11D">
      <w:pPr>
        <w:pStyle w:val="ListParagraph"/>
        <w:autoSpaceDE w:val="0"/>
        <w:autoSpaceDN w:val="0"/>
        <w:adjustRightInd w:val="0"/>
        <w:spacing w:after="0" w:line="240" w:lineRule="auto"/>
        <w:ind w:left="0"/>
        <w:rPr>
          <w:rFonts w:ascii="Times New Roman" w:hAnsi="Times New Roman"/>
          <w:color w:val="000000"/>
          <w:sz w:val="24"/>
          <w:szCs w:val="24"/>
        </w:rPr>
      </w:pPr>
      <w:r w:rsidRPr="00E34055">
        <w:rPr>
          <w:rFonts w:ascii="Times New Roman" w:hAnsi="Times New Roman"/>
          <w:color w:val="000000"/>
          <w:sz w:val="24"/>
          <w:szCs w:val="24"/>
        </w:rPr>
        <w:t>Printed n</w:t>
      </w:r>
      <w:r w:rsidRPr="00E34055" w:rsidR="00AF69E0">
        <w:rPr>
          <w:rFonts w:ascii="Times New Roman" w:hAnsi="Times New Roman"/>
          <w:color w:val="000000"/>
          <w:sz w:val="24"/>
          <w:szCs w:val="24"/>
        </w:rPr>
        <w:t xml:space="preserve">ame of signatory </w:t>
      </w:r>
      <w:r w:rsidRPr="00E34055" w:rsidR="00A94094">
        <w:rPr>
          <w:rFonts w:ascii="Times New Roman" w:hAnsi="Times New Roman"/>
          <w:color w:val="000000"/>
          <w:sz w:val="24"/>
          <w:szCs w:val="24"/>
        </w:rPr>
        <w:tab/>
      </w:r>
      <w:r w:rsidRPr="00E34055" w:rsidR="00A94094">
        <w:rPr>
          <w:rFonts w:ascii="Times New Roman" w:hAnsi="Times New Roman"/>
          <w:color w:val="000000"/>
          <w:sz w:val="24"/>
          <w:szCs w:val="24"/>
        </w:rPr>
        <w:tab/>
      </w:r>
      <w:r w:rsidRPr="00E34055" w:rsidR="00A94094">
        <w:rPr>
          <w:rFonts w:ascii="Times New Roman" w:hAnsi="Times New Roman"/>
          <w:color w:val="000000"/>
          <w:sz w:val="24"/>
          <w:szCs w:val="24"/>
        </w:rPr>
        <w:tab/>
      </w:r>
      <w:r w:rsidRPr="00E34055" w:rsidR="00EB192A">
        <w:rPr>
          <w:rFonts w:ascii="Times New Roman" w:hAnsi="Times New Roman"/>
          <w:color w:val="000000"/>
          <w:sz w:val="24"/>
          <w:szCs w:val="24"/>
        </w:rPr>
        <w:tab/>
      </w:r>
      <w:r w:rsidRPr="00E34055" w:rsidR="00A94094">
        <w:rPr>
          <w:rFonts w:ascii="Times New Roman" w:hAnsi="Times New Roman"/>
          <w:color w:val="000000"/>
          <w:sz w:val="24"/>
          <w:szCs w:val="24"/>
        </w:rPr>
        <w:t>Title</w:t>
      </w:r>
    </w:p>
    <w:p w:rsidRPr="00E34055" w:rsidR="00776A48" w:rsidP="00896E0E" w:rsidRDefault="00776A48" w14:paraId="44936FE5" w14:textId="77777777">
      <w:pPr>
        <w:spacing w:after="0" w:line="240" w:lineRule="auto"/>
        <w:rPr>
          <w:rFonts w:ascii="Times New Roman" w:hAnsi="Times New Roman"/>
          <w:b/>
          <w:bCs/>
          <w:color w:val="000000"/>
          <w:sz w:val="24"/>
          <w:szCs w:val="24"/>
        </w:rPr>
      </w:pPr>
    </w:p>
    <w:p w:rsidRPr="00E34055" w:rsidR="00180C77" w:rsidP="00896E0E" w:rsidRDefault="00180C77" w14:paraId="737C6F26" w14:textId="53C4EBB5">
      <w:pPr>
        <w:spacing w:after="0" w:line="240" w:lineRule="auto"/>
        <w:rPr>
          <w:rFonts w:ascii="Times New Roman" w:hAnsi="Times New Roman"/>
          <w:b/>
          <w:bCs/>
          <w:color w:val="000000"/>
          <w:sz w:val="24"/>
          <w:szCs w:val="24"/>
        </w:rPr>
      </w:pPr>
      <w:r w:rsidRPr="00E34055">
        <w:rPr>
          <w:rFonts w:ascii="Times New Roman" w:hAnsi="Times New Roman"/>
          <w:b/>
          <w:bCs/>
          <w:color w:val="000000"/>
          <w:sz w:val="24"/>
          <w:szCs w:val="24"/>
        </w:rPr>
        <w:t xml:space="preserve">Part V.  Statement of Intent </w:t>
      </w:r>
    </w:p>
    <w:p w:rsidRPr="00E34055" w:rsidR="009906AE" w:rsidP="00180C77" w:rsidRDefault="009906AE" w14:paraId="2BE57001" w14:textId="1C069681">
      <w:pPr>
        <w:keepNext/>
        <w:keepLines/>
        <w:autoSpaceDE w:val="0"/>
        <w:autoSpaceDN w:val="0"/>
        <w:adjustRightInd w:val="0"/>
        <w:spacing w:after="0" w:line="240" w:lineRule="auto"/>
        <w:rPr>
          <w:rFonts w:ascii="Times New Roman" w:hAnsi="Times New Roman"/>
          <w:b/>
          <w:bCs/>
          <w:color w:val="000000"/>
          <w:sz w:val="24"/>
          <w:szCs w:val="24"/>
        </w:rPr>
      </w:pPr>
    </w:p>
    <w:p w:rsidRPr="00E34055" w:rsidR="004C75A6" w:rsidP="004C75A6" w:rsidRDefault="009906AE" w14:paraId="33476B63" w14:textId="18776338">
      <w:pPr>
        <w:autoSpaceDE w:val="0"/>
        <w:autoSpaceDN w:val="0"/>
        <w:adjustRightInd w:val="0"/>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The </w:t>
      </w:r>
      <w:r w:rsidRPr="00E34055" w:rsidR="00896E0E">
        <w:rPr>
          <w:rFonts w:ascii="Times New Roman" w:hAnsi="Times New Roman"/>
          <w:color w:val="000000"/>
          <w:sz w:val="24"/>
          <w:szCs w:val="24"/>
        </w:rPr>
        <w:t>part</w:t>
      </w:r>
      <w:r w:rsidRPr="00E34055">
        <w:rPr>
          <w:rFonts w:ascii="Times New Roman" w:hAnsi="Times New Roman"/>
          <w:color w:val="000000"/>
          <w:sz w:val="24"/>
          <w:szCs w:val="24"/>
        </w:rPr>
        <w:t xml:space="preserve"> must be signed and dated by:</w:t>
      </w:r>
      <w:r w:rsidRPr="00E34055" w:rsidR="00896E0E">
        <w:rPr>
          <w:rFonts w:ascii="Times New Roman" w:hAnsi="Times New Roman"/>
          <w:color w:val="000000"/>
          <w:sz w:val="24"/>
          <w:szCs w:val="24"/>
        </w:rPr>
        <w:t xml:space="preserve"> (1) </w:t>
      </w:r>
      <w:r w:rsidRPr="00E34055">
        <w:rPr>
          <w:rFonts w:ascii="Times New Roman" w:hAnsi="Times New Roman"/>
          <w:color w:val="000000"/>
          <w:sz w:val="24"/>
          <w:szCs w:val="24"/>
        </w:rPr>
        <w:t>a trustee who is a current member of the board of trustees and authorized to sign on behalf of the board of trustees, or</w:t>
      </w:r>
      <w:r w:rsidRPr="00E34055" w:rsidR="00896E0E">
        <w:rPr>
          <w:rFonts w:ascii="Times New Roman" w:hAnsi="Times New Roman"/>
          <w:color w:val="000000"/>
          <w:sz w:val="24"/>
          <w:szCs w:val="24"/>
        </w:rPr>
        <w:t xml:space="preserve"> (2) </w:t>
      </w:r>
      <w:r w:rsidRPr="00E34055">
        <w:rPr>
          <w:rFonts w:ascii="Times New Roman" w:hAnsi="Times New Roman"/>
          <w:color w:val="000000"/>
          <w:sz w:val="24"/>
          <w:szCs w:val="24"/>
        </w:rPr>
        <w:t>another authorized representative of the plan sponsor.</w:t>
      </w:r>
      <w:r w:rsidRPr="00E34055" w:rsidR="00C205C9">
        <w:rPr>
          <w:rFonts w:ascii="Times New Roman" w:hAnsi="Times New Roman"/>
          <w:color w:val="000000"/>
          <w:sz w:val="24"/>
          <w:szCs w:val="24"/>
        </w:rPr>
        <w:t xml:space="preserve">  </w:t>
      </w:r>
      <w:r w:rsidRPr="00E34055">
        <w:rPr>
          <w:rFonts w:ascii="Times New Roman" w:hAnsi="Times New Roman"/>
          <w:color w:val="000000"/>
          <w:sz w:val="24"/>
          <w:szCs w:val="24"/>
        </w:rPr>
        <w:t xml:space="preserve">Part </w:t>
      </w:r>
      <w:r w:rsidRPr="00E34055" w:rsidR="003E7364">
        <w:rPr>
          <w:rFonts w:ascii="Times New Roman" w:hAnsi="Times New Roman"/>
          <w:color w:val="000000"/>
          <w:sz w:val="24"/>
          <w:szCs w:val="24"/>
        </w:rPr>
        <w:t xml:space="preserve">IV </w:t>
      </w:r>
      <w:r w:rsidRPr="00E34055">
        <w:rPr>
          <w:rFonts w:ascii="Times New Roman" w:hAnsi="Times New Roman"/>
          <w:color w:val="000000"/>
          <w:sz w:val="24"/>
          <w:szCs w:val="24"/>
        </w:rPr>
        <w:t>and Part V</w:t>
      </w:r>
      <w:r w:rsidRPr="00E34055" w:rsidR="00DD3D33">
        <w:rPr>
          <w:rFonts w:ascii="Times New Roman" w:hAnsi="Times New Roman"/>
          <w:color w:val="000000"/>
          <w:sz w:val="24"/>
          <w:szCs w:val="24"/>
        </w:rPr>
        <w:t xml:space="preserve"> may but need not be signed by the same individual.  </w:t>
      </w:r>
    </w:p>
    <w:p w:rsidRPr="00E34055" w:rsidR="004C75A6" w:rsidP="004C75A6" w:rsidRDefault="004C75A6" w14:paraId="61F2EA42" w14:textId="77777777">
      <w:pPr>
        <w:autoSpaceDE w:val="0"/>
        <w:autoSpaceDN w:val="0"/>
        <w:adjustRightInd w:val="0"/>
        <w:spacing w:after="0" w:line="240" w:lineRule="auto"/>
        <w:rPr>
          <w:rFonts w:ascii="Times New Roman" w:hAnsi="Times New Roman"/>
          <w:color w:val="000000"/>
          <w:sz w:val="24"/>
          <w:szCs w:val="24"/>
        </w:rPr>
      </w:pPr>
    </w:p>
    <w:p w:rsidRPr="00E34055" w:rsidR="00D35EE4" w:rsidP="00776A48" w:rsidRDefault="00180C77" w14:paraId="26AA80B3" w14:textId="263240A9">
      <w:pPr>
        <w:autoSpaceDE w:val="0"/>
        <w:autoSpaceDN w:val="0"/>
        <w:adjustRightInd w:val="0"/>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By submitting this </w:t>
      </w:r>
      <w:r w:rsidRPr="00E34055" w:rsidR="0042089F">
        <w:rPr>
          <w:rFonts w:ascii="Times New Roman" w:hAnsi="Times New Roman"/>
          <w:color w:val="000000"/>
          <w:sz w:val="24"/>
          <w:szCs w:val="24"/>
        </w:rPr>
        <w:t>lock-in application</w:t>
      </w:r>
      <w:r w:rsidRPr="00E34055">
        <w:rPr>
          <w:rFonts w:ascii="Times New Roman" w:hAnsi="Times New Roman"/>
          <w:color w:val="000000"/>
          <w:sz w:val="24"/>
          <w:szCs w:val="24"/>
        </w:rPr>
        <w:t xml:space="preserve">, </w:t>
      </w:r>
      <w:r w:rsidRPr="00E34055" w:rsidR="004C75A6">
        <w:rPr>
          <w:rFonts w:ascii="Times New Roman" w:hAnsi="Times New Roman"/>
          <w:color w:val="000000"/>
          <w:sz w:val="24"/>
          <w:szCs w:val="24"/>
        </w:rPr>
        <w:t xml:space="preserve">I am </w:t>
      </w:r>
      <w:r w:rsidRPr="00E34055">
        <w:rPr>
          <w:rFonts w:ascii="Times New Roman" w:hAnsi="Times New Roman"/>
          <w:color w:val="000000"/>
          <w:sz w:val="24"/>
          <w:szCs w:val="24"/>
        </w:rPr>
        <w:t xml:space="preserve">submitting an initial application for SFA </w:t>
      </w:r>
      <w:r w:rsidRPr="00E34055" w:rsidR="00D35EE4">
        <w:rPr>
          <w:rFonts w:ascii="Times New Roman" w:hAnsi="Times New Roman"/>
          <w:color w:val="000000"/>
          <w:sz w:val="24"/>
          <w:szCs w:val="24"/>
        </w:rPr>
        <w:t xml:space="preserve">for: </w:t>
      </w:r>
      <w:r w:rsidRPr="00E34055" w:rsidR="00776A48">
        <w:rPr>
          <w:rFonts w:ascii="Times New Roman" w:hAnsi="Times New Roman"/>
          <w:color w:val="000000"/>
          <w:sz w:val="24"/>
          <w:szCs w:val="24"/>
        </w:rPr>
        <w:t xml:space="preserve">(insert plan name) </w:t>
      </w:r>
      <w:r w:rsidRPr="00E34055" w:rsidR="00D35EE4">
        <w:rPr>
          <w:rFonts w:ascii="Times New Roman" w:hAnsi="Times New Roman"/>
          <w:color w:val="000000"/>
          <w:sz w:val="22"/>
          <w:szCs w:val="22"/>
        </w:rPr>
        <w:t>______________________________________________________</w:t>
      </w:r>
      <w:r w:rsidRPr="00E34055" w:rsidR="00776A48">
        <w:rPr>
          <w:rFonts w:ascii="Times New Roman" w:hAnsi="Times New Roman"/>
          <w:color w:val="000000"/>
          <w:sz w:val="22"/>
          <w:szCs w:val="22"/>
        </w:rPr>
        <w:t>___________________</w:t>
      </w:r>
      <w:r w:rsidRPr="00E34055" w:rsidR="00D35EE4">
        <w:rPr>
          <w:rFonts w:ascii="Times New Roman" w:hAnsi="Times New Roman"/>
          <w:color w:val="000000"/>
          <w:sz w:val="22"/>
          <w:szCs w:val="22"/>
        </w:rPr>
        <w:t>_</w:t>
      </w:r>
      <w:r w:rsidRPr="00E34055" w:rsidR="00776A48">
        <w:rPr>
          <w:rFonts w:ascii="Times New Roman" w:hAnsi="Times New Roman"/>
          <w:color w:val="000000"/>
          <w:sz w:val="22"/>
          <w:szCs w:val="22"/>
        </w:rPr>
        <w:t>,</w:t>
      </w:r>
      <w:r w:rsidRPr="00E34055" w:rsidR="00D35EE4">
        <w:rPr>
          <w:rFonts w:ascii="Times New Roman" w:hAnsi="Times New Roman"/>
          <w:color w:val="000000"/>
          <w:sz w:val="22"/>
          <w:szCs w:val="22"/>
        </w:rPr>
        <w:t xml:space="preserve"> </w:t>
      </w:r>
    </w:p>
    <w:p w:rsidRPr="00E34055" w:rsidR="009906AE" w:rsidP="00776A48" w:rsidRDefault="00180C77" w14:paraId="5906DB64" w14:textId="3245AB69">
      <w:pPr>
        <w:autoSpaceDE w:val="0"/>
        <w:autoSpaceDN w:val="0"/>
        <w:adjustRightInd w:val="0"/>
        <w:spacing w:after="0" w:line="240" w:lineRule="auto"/>
        <w:rPr>
          <w:rFonts w:ascii="Times New Roman" w:hAnsi="Times New Roman"/>
          <w:color w:val="000000"/>
          <w:sz w:val="24"/>
          <w:szCs w:val="24"/>
        </w:rPr>
      </w:pPr>
      <w:r w:rsidRPr="00E34055">
        <w:rPr>
          <w:rFonts w:ascii="Times New Roman" w:hAnsi="Times New Roman"/>
          <w:color w:val="000000"/>
          <w:sz w:val="24"/>
          <w:szCs w:val="24"/>
        </w:rPr>
        <w:t>with the intent to lock in the</w:t>
      </w:r>
      <w:r w:rsidRPr="00E34055" w:rsidR="005863CD">
        <w:rPr>
          <w:rFonts w:ascii="Times New Roman" w:hAnsi="Times New Roman"/>
          <w:color w:val="000000"/>
          <w:sz w:val="24"/>
          <w:szCs w:val="24"/>
        </w:rPr>
        <w:t xml:space="preserve"> </w:t>
      </w:r>
      <w:r w:rsidRPr="00E34055">
        <w:rPr>
          <w:rFonts w:ascii="Times New Roman" w:hAnsi="Times New Roman"/>
          <w:color w:val="000000"/>
          <w:sz w:val="24"/>
          <w:szCs w:val="24"/>
        </w:rPr>
        <w:t xml:space="preserve">plan’s base data.   </w:t>
      </w:r>
    </w:p>
    <w:p w:rsidRPr="00E34055" w:rsidR="00776A48" w:rsidP="00776A48" w:rsidRDefault="00776A48" w14:paraId="35CDA733" w14:textId="77777777">
      <w:pPr>
        <w:autoSpaceDE w:val="0"/>
        <w:autoSpaceDN w:val="0"/>
        <w:adjustRightInd w:val="0"/>
        <w:spacing w:after="0" w:line="240" w:lineRule="auto"/>
        <w:rPr>
          <w:rFonts w:ascii="Times New Roman" w:hAnsi="Times New Roman"/>
          <w:color w:val="000000"/>
          <w:sz w:val="24"/>
          <w:szCs w:val="24"/>
        </w:rPr>
      </w:pPr>
    </w:p>
    <w:p w:rsidRPr="00E34055" w:rsidR="009906AE" w:rsidP="009906AE" w:rsidRDefault="009906AE" w14:paraId="4FDCF16E" w14:textId="7AC3C523">
      <w:pPr>
        <w:pStyle w:val="ListParagraph"/>
        <w:keepNext/>
        <w:keepLines/>
        <w:autoSpaceDE w:val="0"/>
        <w:autoSpaceDN w:val="0"/>
        <w:adjustRightInd w:val="0"/>
        <w:spacing w:after="0" w:line="240" w:lineRule="auto"/>
        <w:ind w:left="0"/>
        <w:rPr>
          <w:rFonts w:ascii="Times New Roman" w:hAnsi="Times New Roman"/>
          <w:color w:val="000000"/>
          <w:sz w:val="22"/>
          <w:szCs w:val="22"/>
        </w:rPr>
      </w:pPr>
      <w:r w:rsidRPr="00E34055">
        <w:rPr>
          <w:rFonts w:ascii="Times New Roman" w:hAnsi="Times New Roman"/>
          <w:color w:val="000000"/>
          <w:sz w:val="22"/>
          <w:szCs w:val="22"/>
        </w:rPr>
        <w:t>______________________________________________________________________________</w:t>
      </w:r>
    </w:p>
    <w:p w:rsidRPr="00E34055" w:rsidR="009906AE" w:rsidP="009906AE" w:rsidRDefault="009906AE" w14:paraId="6A26E7D1" w14:textId="26967694">
      <w:pPr>
        <w:pStyle w:val="ListParagraph"/>
        <w:keepNext/>
        <w:keepLines/>
        <w:autoSpaceDE w:val="0"/>
        <w:autoSpaceDN w:val="0"/>
        <w:adjustRightInd w:val="0"/>
        <w:spacing w:after="0" w:line="240" w:lineRule="auto"/>
        <w:ind w:left="0"/>
        <w:rPr>
          <w:rFonts w:ascii="Times New Roman" w:hAnsi="Times New Roman"/>
          <w:color w:val="000000"/>
          <w:sz w:val="24"/>
          <w:szCs w:val="24"/>
        </w:rPr>
      </w:pPr>
      <w:r w:rsidRPr="00E34055">
        <w:rPr>
          <w:rFonts w:ascii="Times New Roman" w:hAnsi="Times New Roman"/>
          <w:color w:val="000000"/>
          <w:sz w:val="24"/>
          <w:szCs w:val="24"/>
        </w:rPr>
        <w:t xml:space="preserve">Signed </w:t>
      </w:r>
      <w:r w:rsidRPr="00E34055">
        <w:rPr>
          <w:rFonts w:ascii="Times New Roman" w:hAnsi="Times New Roman"/>
          <w:color w:val="000000"/>
          <w:sz w:val="24"/>
          <w:szCs w:val="24"/>
        </w:rPr>
        <w:tab/>
      </w:r>
      <w:r w:rsidRPr="00E34055">
        <w:rPr>
          <w:rFonts w:ascii="Times New Roman" w:hAnsi="Times New Roman"/>
          <w:color w:val="000000"/>
          <w:sz w:val="24"/>
          <w:szCs w:val="24"/>
        </w:rPr>
        <w:tab/>
      </w:r>
      <w:r w:rsidRPr="00E34055">
        <w:rPr>
          <w:rFonts w:ascii="Times New Roman" w:hAnsi="Times New Roman"/>
          <w:color w:val="000000"/>
          <w:sz w:val="24"/>
          <w:szCs w:val="24"/>
        </w:rPr>
        <w:tab/>
      </w:r>
      <w:r w:rsidRPr="00E34055">
        <w:rPr>
          <w:rFonts w:ascii="Times New Roman" w:hAnsi="Times New Roman"/>
          <w:color w:val="000000"/>
          <w:sz w:val="24"/>
          <w:szCs w:val="24"/>
        </w:rPr>
        <w:tab/>
      </w:r>
      <w:r w:rsidRPr="00E34055">
        <w:rPr>
          <w:rFonts w:ascii="Times New Roman" w:hAnsi="Times New Roman"/>
          <w:color w:val="000000"/>
          <w:sz w:val="24"/>
          <w:szCs w:val="24"/>
        </w:rPr>
        <w:tab/>
      </w:r>
      <w:r w:rsidRPr="00E34055">
        <w:rPr>
          <w:rFonts w:ascii="Times New Roman" w:hAnsi="Times New Roman"/>
          <w:color w:val="000000"/>
          <w:sz w:val="24"/>
          <w:szCs w:val="24"/>
        </w:rPr>
        <w:tab/>
        <w:t>Date</w:t>
      </w:r>
    </w:p>
    <w:p w:rsidRPr="00E34055" w:rsidR="009906AE" w:rsidP="009906AE" w:rsidRDefault="009906AE" w14:paraId="71983B7A" w14:textId="77777777">
      <w:pPr>
        <w:pStyle w:val="ListParagraph"/>
        <w:autoSpaceDE w:val="0"/>
        <w:autoSpaceDN w:val="0"/>
        <w:adjustRightInd w:val="0"/>
        <w:spacing w:after="0" w:line="240" w:lineRule="auto"/>
        <w:ind w:left="0"/>
        <w:rPr>
          <w:rFonts w:ascii="Times New Roman" w:hAnsi="Times New Roman"/>
          <w:color w:val="000000"/>
          <w:sz w:val="22"/>
          <w:szCs w:val="22"/>
        </w:rPr>
      </w:pPr>
    </w:p>
    <w:p w:rsidRPr="00E34055" w:rsidR="009906AE" w:rsidP="009906AE" w:rsidRDefault="009906AE" w14:paraId="782EAF81" w14:textId="77777777">
      <w:pPr>
        <w:pStyle w:val="ListParagraph"/>
        <w:autoSpaceDE w:val="0"/>
        <w:autoSpaceDN w:val="0"/>
        <w:adjustRightInd w:val="0"/>
        <w:spacing w:after="0" w:line="240" w:lineRule="auto"/>
        <w:ind w:left="0"/>
        <w:rPr>
          <w:rFonts w:ascii="Times New Roman" w:hAnsi="Times New Roman"/>
          <w:color w:val="000000"/>
          <w:sz w:val="22"/>
          <w:szCs w:val="22"/>
        </w:rPr>
      </w:pPr>
      <w:r w:rsidRPr="00E34055">
        <w:rPr>
          <w:rFonts w:ascii="Times New Roman" w:hAnsi="Times New Roman"/>
          <w:color w:val="000000"/>
          <w:sz w:val="22"/>
          <w:szCs w:val="22"/>
        </w:rPr>
        <w:t>____________________________________________  __________________________________</w:t>
      </w:r>
    </w:p>
    <w:p w:rsidRPr="00E34055" w:rsidR="009906AE" w:rsidP="009906AE" w:rsidRDefault="009906AE" w14:paraId="320FCF31" w14:textId="77777777">
      <w:pPr>
        <w:pStyle w:val="ListParagraph"/>
        <w:autoSpaceDE w:val="0"/>
        <w:autoSpaceDN w:val="0"/>
        <w:adjustRightInd w:val="0"/>
        <w:spacing w:after="0" w:line="240" w:lineRule="auto"/>
        <w:ind w:left="0"/>
        <w:rPr>
          <w:rFonts w:ascii="Times New Roman" w:hAnsi="Times New Roman"/>
          <w:color w:val="000000"/>
          <w:sz w:val="24"/>
          <w:szCs w:val="24"/>
        </w:rPr>
      </w:pPr>
      <w:r w:rsidRPr="00E34055">
        <w:rPr>
          <w:rFonts w:ascii="Times New Roman" w:hAnsi="Times New Roman"/>
          <w:color w:val="000000"/>
          <w:sz w:val="24"/>
          <w:szCs w:val="24"/>
        </w:rPr>
        <w:t xml:space="preserve">Printed name of signatory </w:t>
      </w:r>
      <w:r w:rsidRPr="00E34055">
        <w:rPr>
          <w:rFonts w:ascii="Times New Roman" w:hAnsi="Times New Roman"/>
          <w:color w:val="000000"/>
          <w:sz w:val="24"/>
          <w:szCs w:val="24"/>
        </w:rPr>
        <w:tab/>
      </w:r>
      <w:r w:rsidRPr="00E34055">
        <w:rPr>
          <w:rFonts w:ascii="Times New Roman" w:hAnsi="Times New Roman"/>
          <w:color w:val="000000"/>
          <w:sz w:val="24"/>
          <w:szCs w:val="24"/>
        </w:rPr>
        <w:tab/>
      </w:r>
      <w:r w:rsidRPr="00E34055">
        <w:rPr>
          <w:rFonts w:ascii="Times New Roman" w:hAnsi="Times New Roman"/>
          <w:color w:val="000000"/>
          <w:sz w:val="24"/>
          <w:szCs w:val="24"/>
        </w:rPr>
        <w:tab/>
      </w:r>
      <w:r w:rsidRPr="00E34055">
        <w:rPr>
          <w:rFonts w:ascii="Times New Roman" w:hAnsi="Times New Roman"/>
          <w:color w:val="000000"/>
          <w:sz w:val="24"/>
          <w:szCs w:val="24"/>
        </w:rPr>
        <w:tab/>
        <w:t>Title</w:t>
      </w:r>
    </w:p>
    <w:bookmarkEnd w:id="7"/>
    <w:p w:rsidRPr="00E34055" w:rsidR="008C5FDB" w:rsidP="007C6219" w:rsidRDefault="008C5FDB" w14:paraId="724BBCC2" w14:textId="109969E5">
      <w:pPr>
        <w:pStyle w:val="ListParagraph"/>
        <w:autoSpaceDE w:val="0"/>
        <w:autoSpaceDN w:val="0"/>
        <w:adjustRightInd w:val="0"/>
        <w:spacing w:after="0" w:line="240" w:lineRule="auto"/>
        <w:ind w:left="0"/>
        <w:rPr>
          <w:rFonts w:ascii="Times New Roman" w:hAnsi="Times New Roman"/>
          <w:b/>
          <w:bCs/>
          <w:color w:val="000000"/>
          <w:sz w:val="24"/>
          <w:szCs w:val="24"/>
        </w:rPr>
      </w:pPr>
    </w:p>
    <w:p w:rsidRPr="00E34055" w:rsidR="00FE5A92" w:rsidP="007C6219" w:rsidRDefault="00FE5A92" w14:paraId="68801EBA" w14:textId="77777777">
      <w:pPr>
        <w:pStyle w:val="ListParagraph"/>
        <w:autoSpaceDE w:val="0"/>
        <w:autoSpaceDN w:val="0"/>
        <w:adjustRightInd w:val="0"/>
        <w:spacing w:after="0" w:line="240" w:lineRule="auto"/>
        <w:ind w:left="0"/>
        <w:rPr>
          <w:rFonts w:ascii="Times New Roman" w:hAnsi="Times New Roman"/>
          <w:b/>
          <w:bCs/>
          <w:color w:val="000000"/>
          <w:sz w:val="22"/>
          <w:szCs w:val="22"/>
        </w:rPr>
      </w:pPr>
    </w:p>
    <w:p w:rsidRPr="00E34055" w:rsidR="00FE5A92" w:rsidP="00FE5A92" w:rsidRDefault="00FE5A92" w14:paraId="1BE61405" w14:textId="77777777">
      <w:pPr>
        <w:pStyle w:val="ListParagraph"/>
        <w:autoSpaceDE w:val="0"/>
        <w:autoSpaceDN w:val="0"/>
        <w:adjustRightInd w:val="0"/>
        <w:spacing w:after="0" w:line="240" w:lineRule="auto"/>
        <w:ind w:left="0"/>
        <w:rPr>
          <w:rFonts w:ascii="Times New Roman" w:hAnsi="Times New Roman"/>
          <w:b/>
          <w:bCs/>
          <w:color w:val="000000"/>
          <w:sz w:val="24"/>
          <w:szCs w:val="24"/>
        </w:rPr>
      </w:pPr>
      <w:r w:rsidRPr="00E34055">
        <w:rPr>
          <w:rFonts w:ascii="Times New Roman" w:hAnsi="Times New Roman"/>
          <w:b/>
          <w:bCs/>
          <w:color w:val="000000"/>
          <w:sz w:val="24"/>
          <w:szCs w:val="24"/>
        </w:rPr>
        <w:t>PAPERWORK REDUCTION ACT NOTICE</w:t>
      </w:r>
    </w:p>
    <w:p w:rsidRPr="00E34055" w:rsidR="00FE5A92" w:rsidP="00FE5A92" w:rsidRDefault="00FE5A92" w14:paraId="649AC11B" w14:textId="77777777">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This section provides information on the time and cost estimates for preparing and filing the lock-in application.  If you have any comments concerning the accuracy of these estimates or suggestions for making it simpler to submit the information, please send your comments to the Pension Benefit Guaranty Corporation, Office of the General Counsel, 1200 K Street, N.W., Washington, D.C. 20005-4026.  </w:t>
      </w:r>
    </w:p>
    <w:p w:rsidRPr="00E34055" w:rsidR="00FE5A92" w:rsidP="00FE5A92" w:rsidRDefault="00FE5A92" w14:paraId="1FEF18FB" w14:textId="77777777">
      <w:pPr>
        <w:spacing w:after="0" w:line="240" w:lineRule="auto"/>
        <w:rPr>
          <w:rFonts w:ascii="Times New Roman" w:hAnsi="Times New Roman"/>
          <w:color w:val="000000"/>
          <w:sz w:val="24"/>
          <w:szCs w:val="24"/>
        </w:rPr>
      </w:pPr>
    </w:p>
    <w:p w:rsidRPr="00E34055" w:rsidR="00FE5A92" w:rsidP="00FE5A92" w:rsidRDefault="00FE5A92" w14:paraId="329E0570" w14:textId="7FA20A08">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 xml:space="preserve">Information filed with PBGC in an application for special financial assistance (SFA) is confidential only to the extent provided under the Privacy Act.  PBGC may, in its sole discretion, post an application for SFA and any documents and information filed for the application on its </w:t>
      </w:r>
      <w:r w:rsidRPr="00E34055">
        <w:rPr>
          <w:rFonts w:ascii="Times New Roman" w:hAnsi="Times New Roman"/>
          <w:sz w:val="24"/>
          <w:szCs w:val="24"/>
        </w:rPr>
        <w:t xml:space="preserve">website at </w:t>
      </w:r>
      <w:bookmarkStart w:name="_Hlk108076123" w:id="11"/>
      <w:r w:rsidRPr="00E34055" w:rsidR="001A5240">
        <w:rPr>
          <w:rFonts w:ascii="Times New Roman" w:hAnsi="Times New Roman"/>
          <w:sz w:val="24"/>
          <w:szCs w:val="24"/>
        </w:rPr>
        <w:fldChar w:fldCharType="begin"/>
      </w:r>
      <w:r w:rsidRPr="00E34055" w:rsidR="001A5240">
        <w:rPr>
          <w:rFonts w:ascii="Times New Roman" w:hAnsi="Times New Roman"/>
          <w:sz w:val="24"/>
          <w:szCs w:val="24"/>
        </w:rPr>
        <w:instrText>HYPERLINK "http://www.pbgc.gov"</w:instrText>
      </w:r>
      <w:r w:rsidRPr="00E34055" w:rsidR="001A5240">
        <w:rPr>
          <w:rFonts w:ascii="Times New Roman" w:hAnsi="Times New Roman"/>
          <w:sz w:val="24"/>
          <w:szCs w:val="24"/>
        </w:rPr>
      </w:r>
      <w:r w:rsidRPr="00E34055" w:rsidR="001A5240">
        <w:rPr>
          <w:rFonts w:ascii="Times New Roman" w:hAnsi="Times New Roman"/>
          <w:sz w:val="24"/>
          <w:szCs w:val="24"/>
        </w:rPr>
        <w:fldChar w:fldCharType="separate"/>
      </w:r>
      <w:r w:rsidRPr="00E34055" w:rsidR="001A5240">
        <w:rPr>
          <w:rStyle w:val="Hyperlink"/>
          <w:rFonts w:ascii="Times New Roman" w:hAnsi="Times New Roman"/>
          <w:i/>
          <w:iCs/>
          <w:sz w:val="24"/>
          <w:szCs w:val="24"/>
        </w:rPr>
        <w:t>www.pbgc.gov</w:t>
      </w:r>
      <w:r w:rsidRPr="00E34055" w:rsidR="001A5240">
        <w:rPr>
          <w:rFonts w:ascii="Times New Roman" w:hAnsi="Times New Roman"/>
          <w:sz w:val="24"/>
          <w:szCs w:val="24"/>
        </w:rPr>
        <w:fldChar w:fldCharType="end"/>
      </w:r>
      <w:bookmarkEnd w:id="11"/>
      <w:r w:rsidRPr="00E34055" w:rsidR="001A5240">
        <w:rPr>
          <w:rFonts w:ascii="Times New Roman" w:hAnsi="Times New Roman"/>
          <w:i/>
          <w:iCs/>
          <w:sz w:val="24"/>
          <w:szCs w:val="24"/>
        </w:rPr>
        <w:t xml:space="preserve">, </w:t>
      </w:r>
      <w:r w:rsidRPr="00E34055">
        <w:rPr>
          <w:rFonts w:ascii="Times New Roman" w:hAnsi="Times New Roman"/>
          <w:i/>
          <w:iCs/>
          <w:sz w:val="24"/>
          <w:szCs w:val="24"/>
        </w:rPr>
        <w:t xml:space="preserve"> </w:t>
      </w:r>
      <w:r w:rsidRPr="00E34055">
        <w:rPr>
          <w:rFonts w:ascii="Times New Roman" w:hAnsi="Times New Roman"/>
          <w:color w:val="000000"/>
          <w:sz w:val="24"/>
          <w:szCs w:val="24"/>
        </w:rPr>
        <w:t xml:space="preserve">or otherwise publicly disclose the application, documents, and information, except information that is confidential under the Privacy Act. </w:t>
      </w:r>
    </w:p>
    <w:p w:rsidRPr="00E34055" w:rsidR="00FE5A92" w:rsidP="00FE5A92" w:rsidRDefault="00FE5A92" w14:paraId="734372A0" w14:textId="77777777">
      <w:pPr>
        <w:spacing w:after="0" w:line="240" w:lineRule="auto"/>
        <w:rPr>
          <w:rFonts w:ascii="Times New Roman" w:hAnsi="Times New Roman"/>
          <w:color w:val="000000"/>
          <w:sz w:val="24"/>
          <w:szCs w:val="24"/>
        </w:rPr>
      </w:pPr>
    </w:p>
    <w:p w:rsidRPr="00E34055" w:rsidR="00FE5A92" w:rsidP="00FE5A92" w:rsidRDefault="00FE5A92" w14:paraId="7D915543" w14:textId="77777777">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PBGC will share with the U.S. Department of Labor and the Treasury Department (collectively, the Agencies) a plan’s application, including any documents and information filed with PBGC, to enable the Agencies to fulfill their responsibilities under section 4262 of ERISA.</w:t>
      </w:r>
    </w:p>
    <w:p w:rsidRPr="00E34055" w:rsidR="00FE5A92" w:rsidP="00FE5A92" w:rsidRDefault="00FE5A92" w14:paraId="4B80F655" w14:textId="77777777">
      <w:pPr>
        <w:spacing w:after="0" w:line="240" w:lineRule="auto"/>
        <w:rPr>
          <w:rFonts w:ascii="Times New Roman" w:hAnsi="Times New Roman"/>
          <w:color w:val="000000"/>
          <w:sz w:val="24"/>
          <w:szCs w:val="24"/>
        </w:rPr>
      </w:pPr>
    </w:p>
    <w:p w:rsidRPr="00E34055" w:rsidR="00FE5A92" w:rsidP="00FE5A92" w:rsidRDefault="00FE5A92" w14:paraId="2D76F29F" w14:textId="77777777">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lastRenderedPageBreak/>
        <w:t>This information collection is necessary for PBGC to properly administer the SFA program.  PBGC uses the information it receives in a plan’s lock-in application to record the filing date for the plan’s initial application for SFA.</w:t>
      </w:r>
    </w:p>
    <w:p w:rsidRPr="00E34055" w:rsidR="00FE5A92" w:rsidP="00FE5A92" w:rsidRDefault="00FE5A92" w14:paraId="47468C23" w14:textId="77777777">
      <w:pPr>
        <w:spacing w:after="0" w:line="240" w:lineRule="auto"/>
        <w:rPr>
          <w:rFonts w:ascii="Times New Roman" w:hAnsi="Times New Roman"/>
          <w:color w:val="000000"/>
          <w:sz w:val="24"/>
          <w:szCs w:val="24"/>
        </w:rPr>
      </w:pPr>
    </w:p>
    <w:p w:rsidRPr="00E34055" w:rsidR="00FE5A92" w:rsidP="00FE5A92" w:rsidRDefault="00FE5A92" w14:paraId="787AF467" w14:textId="77777777">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PBGC estimates an average per plan hour burden of 1 hour of fund office time and an average cost burden of $400 in contractor costs.  These are estimates and the actual time and cost per plan will vary depending on the circumstances of a given filing and the size of the plan.</w:t>
      </w:r>
    </w:p>
    <w:p w:rsidRPr="00E34055" w:rsidR="00FE5A92" w:rsidP="00FE5A92" w:rsidRDefault="00FE5A92" w14:paraId="1FFEFD85" w14:textId="77777777">
      <w:pPr>
        <w:spacing w:after="0" w:line="240" w:lineRule="auto"/>
        <w:rPr>
          <w:rFonts w:ascii="Times New Roman" w:hAnsi="Times New Roman"/>
          <w:color w:val="000000"/>
          <w:sz w:val="24"/>
          <w:szCs w:val="24"/>
        </w:rPr>
      </w:pPr>
    </w:p>
    <w:p w:rsidRPr="00776A48" w:rsidR="006B4A11" w:rsidRDefault="00FE5A92" w14:paraId="250FCC46" w14:textId="0E83078A">
      <w:pPr>
        <w:spacing w:after="0" w:line="240" w:lineRule="auto"/>
        <w:rPr>
          <w:rFonts w:ascii="Times New Roman" w:hAnsi="Times New Roman"/>
          <w:color w:val="000000"/>
          <w:sz w:val="24"/>
          <w:szCs w:val="24"/>
        </w:rPr>
      </w:pPr>
      <w:r w:rsidRPr="00E34055">
        <w:rPr>
          <w:rFonts w:ascii="Times New Roman" w:hAnsi="Times New Roman"/>
          <w:color w:val="000000"/>
          <w:sz w:val="24"/>
          <w:szCs w:val="24"/>
        </w:rPr>
        <w:t>This collection of information has been approved by the Office of Management and Budget (OMB) under control number 1212-0074 (expires XX/XX/2025).  Under the Paperwork Reduction Act, an agency may not conduct or sponsor, and a person is not required to respond to, a collection of information unless it displays a currently valid OMB control number.</w:t>
      </w:r>
      <w:r w:rsidRPr="00776A48">
        <w:rPr>
          <w:rFonts w:ascii="Times New Roman" w:hAnsi="Times New Roman"/>
          <w:color w:val="000000"/>
          <w:sz w:val="24"/>
          <w:szCs w:val="24"/>
        </w:rPr>
        <w:t xml:space="preserve"> </w:t>
      </w:r>
    </w:p>
    <w:sectPr w:rsidRPr="00776A48" w:rsidR="006B4A11" w:rsidSect="00237D01">
      <w:headerReference w:type="default" r:id="rId18"/>
      <w:footerReference w:type="default" r:id="rId19"/>
      <w:footerReference w:type="first" r:id="rId20"/>
      <w:pgSz w:w="12240" w:h="15840" w:code="1"/>
      <w:pgMar w:top="1276" w:right="1440" w:bottom="117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47E1" w14:textId="77777777" w:rsidR="00F30D3D" w:rsidRDefault="00F30D3D" w:rsidP="00A93DEA">
      <w:r>
        <w:separator/>
      </w:r>
    </w:p>
  </w:endnote>
  <w:endnote w:type="continuationSeparator" w:id="0">
    <w:p w14:paraId="6BED197A" w14:textId="77777777" w:rsidR="00F30D3D" w:rsidRDefault="00F30D3D" w:rsidP="00A93DEA">
      <w:r>
        <w:continuationSeparator/>
      </w:r>
    </w:p>
  </w:endnote>
  <w:endnote w:type="continuationNotice" w:id="1">
    <w:p w14:paraId="0564E220" w14:textId="77777777" w:rsidR="00F30D3D" w:rsidRDefault="00F30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060348"/>
      <w:docPartObj>
        <w:docPartGallery w:val="Page Numbers (Bottom of Page)"/>
        <w:docPartUnique/>
      </w:docPartObj>
    </w:sdtPr>
    <w:sdtEndPr>
      <w:rPr>
        <w:noProof/>
      </w:rPr>
    </w:sdtEndPr>
    <w:sdtContent>
      <w:p w14:paraId="545610E3" w14:textId="70BFF772" w:rsidR="00EF7F15" w:rsidRDefault="00EF7F15">
        <w:pPr>
          <w:pStyle w:val="Footer"/>
          <w:jc w:val="center"/>
        </w:pPr>
        <w:r>
          <w:fldChar w:fldCharType="begin"/>
        </w:r>
        <w:r>
          <w:instrText xml:space="preserve"> PAGE   \* MERGEFORMAT </w:instrText>
        </w:r>
        <w:r>
          <w:fldChar w:fldCharType="separate"/>
        </w:r>
        <w:r w:rsidR="00FB57F3">
          <w:rPr>
            <w:noProof/>
          </w:rPr>
          <w:t>4</w:t>
        </w:r>
        <w:r>
          <w:rPr>
            <w:noProof/>
          </w:rPr>
          <w:fldChar w:fldCharType="end"/>
        </w:r>
      </w:p>
    </w:sdtContent>
  </w:sdt>
  <w:p w14:paraId="0767EDF7" w14:textId="77777777" w:rsidR="00C60484" w:rsidRDefault="00C60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192906"/>
      <w:docPartObj>
        <w:docPartGallery w:val="Page Numbers (Bottom of Page)"/>
        <w:docPartUnique/>
      </w:docPartObj>
    </w:sdtPr>
    <w:sdtEndPr>
      <w:rPr>
        <w:noProof/>
      </w:rPr>
    </w:sdtEndPr>
    <w:sdtContent>
      <w:p w14:paraId="58E79CE1" w14:textId="7F183F3D" w:rsidR="002E33B0" w:rsidRDefault="002E3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D16C6E" w14:textId="77777777" w:rsidR="001310C9" w:rsidRDefault="00131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50EE" w14:textId="77777777" w:rsidR="00F30D3D" w:rsidRDefault="00F30D3D" w:rsidP="00A93DEA">
      <w:bookmarkStart w:id="0" w:name="_Hlk108091039"/>
      <w:bookmarkEnd w:id="0"/>
      <w:r>
        <w:separator/>
      </w:r>
    </w:p>
  </w:footnote>
  <w:footnote w:type="continuationSeparator" w:id="0">
    <w:p w14:paraId="639BA42F" w14:textId="77777777" w:rsidR="00F30D3D" w:rsidRDefault="00F30D3D" w:rsidP="00A93DEA">
      <w:r>
        <w:continuationSeparator/>
      </w:r>
    </w:p>
  </w:footnote>
  <w:footnote w:type="continuationNotice" w:id="1">
    <w:p w14:paraId="63D63DA3" w14:textId="77777777" w:rsidR="00F30D3D" w:rsidRDefault="00F30D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4DE3" w14:textId="1B6748E8" w:rsidR="003670ED" w:rsidRPr="002055DA" w:rsidRDefault="009E0E81">
    <w:pPr>
      <w:pStyle w:val="Header"/>
      <w:rPr>
        <w:rFonts w:ascii="Times New Roman" w:hAnsi="Times New Roman"/>
        <w:sz w:val="24"/>
        <w:szCs w:val="24"/>
      </w:rPr>
    </w:pPr>
    <w:r w:rsidRPr="002055DA">
      <w:rPr>
        <w:rFonts w:ascii="Times New Roman" w:hAnsi="Times New Roman"/>
        <w:sz w:val="24"/>
        <w:szCs w:val="24"/>
      </w:rPr>
      <w:t xml:space="preserve">LOCK-IN APPLICATION </w:t>
    </w:r>
  </w:p>
  <w:p w14:paraId="2DCA956A" w14:textId="77777777" w:rsidR="00A93DEA" w:rsidRDefault="00A93DEA" w:rsidP="00A93DEA">
    <w:pPr>
      <w:pStyle w:val="Header"/>
      <w:ind w:left="-1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4C7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324846EC"/>
    <w:lvl w:ilvl="0">
      <w:start w:val="1"/>
      <w:numFmt w:val="decimal"/>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13028B4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6E07A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CE254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8420F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F9ADC0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26E70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C3610B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27CE7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24EA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D34742"/>
    <w:multiLevelType w:val="hybridMultilevel"/>
    <w:tmpl w:val="FA6E1B62"/>
    <w:lvl w:ilvl="0" w:tplc="2BBE9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36EA0"/>
    <w:multiLevelType w:val="hybridMultilevel"/>
    <w:tmpl w:val="DD36DF3C"/>
    <w:lvl w:ilvl="0" w:tplc="7EE48B0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CC0376"/>
    <w:multiLevelType w:val="hybridMultilevel"/>
    <w:tmpl w:val="9CF4A346"/>
    <w:lvl w:ilvl="0" w:tplc="2D464E0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062339"/>
    <w:multiLevelType w:val="hybridMultilevel"/>
    <w:tmpl w:val="ADEE2060"/>
    <w:lvl w:ilvl="0" w:tplc="51E663D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2F2E3C"/>
    <w:multiLevelType w:val="hybridMultilevel"/>
    <w:tmpl w:val="DB86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7A723B"/>
    <w:multiLevelType w:val="hybridMultilevel"/>
    <w:tmpl w:val="C4929DAC"/>
    <w:lvl w:ilvl="0" w:tplc="2A4020F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0AC0081D"/>
    <w:multiLevelType w:val="hybridMultilevel"/>
    <w:tmpl w:val="E4B6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DC4C8C"/>
    <w:multiLevelType w:val="hybridMultilevel"/>
    <w:tmpl w:val="F8187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86359E"/>
    <w:multiLevelType w:val="hybridMultilevel"/>
    <w:tmpl w:val="6B6A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D22EE5"/>
    <w:multiLevelType w:val="hybridMultilevel"/>
    <w:tmpl w:val="438A7FDC"/>
    <w:lvl w:ilvl="0" w:tplc="1F2079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AE7608"/>
    <w:multiLevelType w:val="hybridMultilevel"/>
    <w:tmpl w:val="20D28840"/>
    <w:lvl w:ilvl="0" w:tplc="04687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09709E"/>
    <w:multiLevelType w:val="hybridMultilevel"/>
    <w:tmpl w:val="63BA55DA"/>
    <w:lvl w:ilvl="0" w:tplc="34D8C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CA0C30"/>
    <w:multiLevelType w:val="hybridMultilevel"/>
    <w:tmpl w:val="8A94B9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0D547E8"/>
    <w:multiLevelType w:val="hybridMultilevel"/>
    <w:tmpl w:val="D3DC21E6"/>
    <w:lvl w:ilvl="0" w:tplc="C28AA7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06F14"/>
    <w:multiLevelType w:val="hybridMultilevel"/>
    <w:tmpl w:val="1ED070A2"/>
    <w:lvl w:ilvl="0" w:tplc="C1D4754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F7604B"/>
    <w:multiLevelType w:val="hybridMultilevel"/>
    <w:tmpl w:val="89621708"/>
    <w:lvl w:ilvl="0" w:tplc="BBE4A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FD0880"/>
    <w:multiLevelType w:val="hybridMultilevel"/>
    <w:tmpl w:val="3DDEE4A8"/>
    <w:lvl w:ilvl="0" w:tplc="2320D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2D6A29"/>
    <w:multiLevelType w:val="hybridMultilevel"/>
    <w:tmpl w:val="7180D9EC"/>
    <w:lvl w:ilvl="0" w:tplc="B8C4C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00F5AD5"/>
    <w:multiLevelType w:val="hybridMultilevel"/>
    <w:tmpl w:val="7B92F1A2"/>
    <w:lvl w:ilvl="0" w:tplc="6EF8A0F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24A0835"/>
    <w:multiLevelType w:val="hybridMultilevel"/>
    <w:tmpl w:val="F1BEA418"/>
    <w:lvl w:ilvl="0" w:tplc="D8B2A10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43E7990"/>
    <w:multiLevelType w:val="hybridMultilevel"/>
    <w:tmpl w:val="0D362432"/>
    <w:lvl w:ilvl="0" w:tplc="E00227C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326F45"/>
    <w:multiLevelType w:val="hybridMultilevel"/>
    <w:tmpl w:val="E1901634"/>
    <w:lvl w:ilvl="0" w:tplc="31FE34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C87E73"/>
    <w:multiLevelType w:val="hybridMultilevel"/>
    <w:tmpl w:val="283E3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405F97"/>
    <w:multiLevelType w:val="hybridMultilevel"/>
    <w:tmpl w:val="74ECDF12"/>
    <w:lvl w:ilvl="0" w:tplc="48C8826A">
      <w:start w:val="1"/>
      <w:numFmt w:val="upperLetter"/>
      <w:lvlText w:val="%1."/>
      <w:lvlJc w:val="left"/>
      <w:pPr>
        <w:ind w:left="1800" w:hanging="360"/>
      </w:pPr>
      <w:rPr>
        <w:rFonts w:hint="default"/>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B3C72C2"/>
    <w:multiLevelType w:val="hybridMultilevel"/>
    <w:tmpl w:val="A746D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4CD7C08"/>
    <w:multiLevelType w:val="hybridMultilevel"/>
    <w:tmpl w:val="070A84D6"/>
    <w:lvl w:ilvl="0" w:tplc="7F9AA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7F16A5"/>
    <w:multiLevelType w:val="hybridMultilevel"/>
    <w:tmpl w:val="F160B2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9C46AB3"/>
    <w:multiLevelType w:val="hybridMultilevel"/>
    <w:tmpl w:val="477E2030"/>
    <w:lvl w:ilvl="0" w:tplc="966C2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6C33D1"/>
    <w:multiLevelType w:val="hybridMultilevel"/>
    <w:tmpl w:val="44002F38"/>
    <w:lvl w:ilvl="0" w:tplc="7AE4F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A8209A"/>
    <w:multiLevelType w:val="hybridMultilevel"/>
    <w:tmpl w:val="05D2B98C"/>
    <w:lvl w:ilvl="0" w:tplc="7BD6424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3922A45"/>
    <w:multiLevelType w:val="hybridMultilevel"/>
    <w:tmpl w:val="48601A70"/>
    <w:lvl w:ilvl="0" w:tplc="CC0EB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6A0A17"/>
    <w:multiLevelType w:val="hybridMultilevel"/>
    <w:tmpl w:val="ECF65A46"/>
    <w:lvl w:ilvl="0" w:tplc="DADCDBC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3" w15:restartNumberingAfterBreak="0">
    <w:nsid w:val="6BA32027"/>
    <w:multiLevelType w:val="hybridMultilevel"/>
    <w:tmpl w:val="B4940100"/>
    <w:lvl w:ilvl="0" w:tplc="3CC26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92449A"/>
    <w:multiLevelType w:val="hybridMultilevel"/>
    <w:tmpl w:val="B9323C18"/>
    <w:lvl w:ilvl="0" w:tplc="71680F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5B7CCB"/>
    <w:multiLevelType w:val="hybridMultilevel"/>
    <w:tmpl w:val="23EED1D6"/>
    <w:lvl w:ilvl="0" w:tplc="EBBAFC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0297327">
    <w:abstractNumId w:val="0"/>
  </w:num>
  <w:num w:numId="2" w16cid:durableId="954216259">
    <w:abstractNumId w:val="10"/>
  </w:num>
  <w:num w:numId="3" w16cid:durableId="178131310">
    <w:abstractNumId w:val="8"/>
  </w:num>
  <w:num w:numId="4" w16cid:durableId="64257607">
    <w:abstractNumId w:val="7"/>
  </w:num>
  <w:num w:numId="5" w16cid:durableId="454951089">
    <w:abstractNumId w:val="6"/>
  </w:num>
  <w:num w:numId="6" w16cid:durableId="961614447">
    <w:abstractNumId w:val="5"/>
  </w:num>
  <w:num w:numId="7" w16cid:durableId="1110006177">
    <w:abstractNumId w:val="9"/>
  </w:num>
  <w:num w:numId="8" w16cid:durableId="932470682">
    <w:abstractNumId w:val="4"/>
  </w:num>
  <w:num w:numId="9" w16cid:durableId="1312055804">
    <w:abstractNumId w:val="3"/>
  </w:num>
  <w:num w:numId="10" w16cid:durableId="492528003">
    <w:abstractNumId w:val="2"/>
  </w:num>
  <w:num w:numId="11" w16cid:durableId="1571381144">
    <w:abstractNumId w:val="1"/>
  </w:num>
  <w:num w:numId="12" w16cid:durableId="1341469444">
    <w:abstractNumId w:val="31"/>
  </w:num>
  <w:num w:numId="13" w16cid:durableId="81538633">
    <w:abstractNumId w:val="33"/>
  </w:num>
  <w:num w:numId="14" w16cid:durableId="1020670050">
    <w:abstractNumId w:val="22"/>
  </w:num>
  <w:num w:numId="15" w16cid:durableId="2138375585">
    <w:abstractNumId w:val="28"/>
  </w:num>
  <w:num w:numId="16" w16cid:durableId="1737045015">
    <w:abstractNumId w:val="12"/>
  </w:num>
  <w:num w:numId="17" w16cid:durableId="548804242">
    <w:abstractNumId w:val="36"/>
  </w:num>
  <w:num w:numId="18" w16cid:durableId="1539783574">
    <w:abstractNumId w:val="14"/>
  </w:num>
  <w:num w:numId="19" w16cid:durableId="670064255">
    <w:abstractNumId w:val="19"/>
  </w:num>
  <w:num w:numId="20" w16cid:durableId="94909333">
    <w:abstractNumId w:val="30"/>
  </w:num>
  <w:num w:numId="21" w16cid:durableId="151719937">
    <w:abstractNumId w:val="11"/>
  </w:num>
  <w:num w:numId="22" w16cid:durableId="1621952014">
    <w:abstractNumId w:val="18"/>
  </w:num>
  <w:num w:numId="23" w16cid:durableId="842159294">
    <w:abstractNumId w:val="13"/>
  </w:num>
  <w:num w:numId="24" w16cid:durableId="1015302174">
    <w:abstractNumId w:val="17"/>
  </w:num>
  <w:num w:numId="25" w16cid:durableId="147747274">
    <w:abstractNumId w:val="25"/>
  </w:num>
  <w:num w:numId="26" w16cid:durableId="322465428">
    <w:abstractNumId w:val="34"/>
  </w:num>
  <w:num w:numId="27" w16cid:durableId="364446604">
    <w:abstractNumId w:val="40"/>
  </w:num>
  <w:num w:numId="28" w16cid:durableId="387383446">
    <w:abstractNumId w:val="42"/>
  </w:num>
  <w:num w:numId="29" w16cid:durableId="319583792">
    <w:abstractNumId w:val="24"/>
  </w:num>
  <w:num w:numId="30" w16cid:durableId="1166819771">
    <w:abstractNumId w:val="26"/>
  </w:num>
  <w:num w:numId="31" w16cid:durableId="1897810509">
    <w:abstractNumId w:val="16"/>
  </w:num>
  <w:num w:numId="32" w16cid:durableId="82731237">
    <w:abstractNumId w:val="27"/>
  </w:num>
  <w:num w:numId="33" w16cid:durableId="828711413">
    <w:abstractNumId w:val="38"/>
  </w:num>
  <w:num w:numId="34" w16cid:durableId="1761216592">
    <w:abstractNumId w:val="21"/>
  </w:num>
  <w:num w:numId="35" w16cid:durableId="1365598047">
    <w:abstractNumId w:val="45"/>
  </w:num>
  <w:num w:numId="36" w16cid:durableId="1646277867">
    <w:abstractNumId w:val="35"/>
  </w:num>
  <w:num w:numId="37" w16cid:durableId="1771974738">
    <w:abstractNumId w:val="29"/>
  </w:num>
  <w:num w:numId="38" w16cid:durableId="823007077">
    <w:abstractNumId w:val="15"/>
  </w:num>
  <w:num w:numId="39" w16cid:durableId="882402822">
    <w:abstractNumId w:val="37"/>
  </w:num>
  <w:num w:numId="40" w16cid:durableId="114518956">
    <w:abstractNumId w:val="23"/>
  </w:num>
  <w:num w:numId="41" w16cid:durableId="1853647888">
    <w:abstractNumId w:val="20"/>
  </w:num>
  <w:num w:numId="42" w16cid:durableId="1694913557">
    <w:abstractNumId w:val="39"/>
  </w:num>
  <w:num w:numId="43" w16cid:durableId="1028220640">
    <w:abstractNumId w:val="41"/>
  </w:num>
  <w:num w:numId="44" w16cid:durableId="1330643993">
    <w:abstractNumId w:val="43"/>
  </w:num>
  <w:num w:numId="45" w16cid:durableId="1872374787">
    <w:abstractNumId w:val="44"/>
  </w:num>
  <w:num w:numId="46" w16cid:durableId="19215234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45"/>
    <w:rsid w:val="000019C8"/>
    <w:rsid w:val="00004237"/>
    <w:rsid w:val="00007B6F"/>
    <w:rsid w:val="00010FF0"/>
    <w:rsid w:val="0001114A"/>
    <w:rsid w:val="00011A81"/>
    <w:rsid w:val="00011BB7"/>
    <w:rsid w:val="0001254E"/>
    <w:rsid w:val="000125E9"/>
    <w:rsid w:val="000150B7"/>
    <w:rsid w:val="00015A82"/>
    <w:rsid w:val="000166F8"/>
    <w:rsid w:val="000208C8"/>
    <w:rsid w:val="00020CAE"/>
    <w:rsid w:val="00023482"/>
    <w:rsid w:val="00023B7E"/>
    <w:rsid w:val="00025E3A"/>
    <w:rsid w:val="00026E11"/>
    <w:rsid w:val="00030F14"/>
    <w:rsid w:val="00032525"/>
    <w:rsid w:val="00033318"/>
    <w:rsid w:val="000336D1"/>
    <w:rsid w:val="00033FB1"/>
    <w:rsid w:val="00034C1A"/>
    <w:rsid w:val="0003573D"/>
    <w:rsid w:val="0004120A"/>
    <w:rsid w:val="00041402"/>
    <w:rsid w:val="00042141"/>
    <w:rsid w:val="000508B2"/>
    <w:rsid w:val="00052D80"/>
    <w:rsid w:val="00057E83"/>
    <w:rsid w:val="000616F3"/>
    <w:rsid w:val="00062009"/>
    <w:rsid w:val="00062FC4"/>
    <w:rsid w:val="00065A3C"/>
    <w:rsid w:val="00066DA1"/>
    <w:rsid w:val="00067953"/>
    <w:rsid w:val="00070DC2"/>
    <w:rsid w:val="00070F42"/>
    <w:rsid w:val="00071635"/>
    <w:rsid w:val="00072067"/>
    <w:rsid w:val="00072AA6"/>
    <w:rsid w:val="0007354E"/>
    <w:rsid w:val="00073D5E"/>
    <w:rsid w:val="00074D09"/>
    <w:rsid w:val="00075911"/>
    <w:rsid w:val="00075C6F"/>
    <w:rsid w:val="0007677D"/>
    <w:rsid w:val="00077199"/>
    <w:rsid w:val="00077760"/>
    <w:rsid w:val="00077828"/>
    <w:rsid w:val="00080221"/>
    <w:rsid w:val="00080DDD"/>
    <w:rsid w:val="00082085"/>
    <w:rsid w:val="000831A0"/>
    <w:rsid w:val="00083F42"/>
    <w:rsid w:val="00084E0B"/>
    <w:rsid w:val="0008505F"/>
    <w:rsid w:val="0009051F"/>
    <w:rsid w:val="000924ED"/>
    <w:rsid w:val="0009288C"/>
    <w:rsid w:val="0009362C"/>
    <w:rsid w:val="00094CCC"/>
    <w:rsid w:val="00095502"/>
    <w:rsid w:val="00097CAF"/>
    <w:rsid w:val="000A0FEC"/>
    <w:rsid w:val="000A3A61"/>
    <w:rsid w:val="000A6572"/>
    <w:rsid w:val="000A77E6"/>
    <w:rsid w:val="000B012C"/>
    <w:rsid w:val="000B01FA"/>
    <w:rsid w:val="000B072B"/>
    <w:rsid w:val="000B2764"/>
    <w:rsid w:val="000B5E3F"/>
    <w:rsid w:val="000B62EE"/>
    <w:rsid w:val="000C04C4"/>
    <w:rsid w:val="000C185F"/>
    <w:rsid w:val="000C35CC"/>
    <w:rsid w:val="000C3BBF"/>
    <w:rsid w:val="000C4E6F"/>
    <w:rsid w:val="000C5B40"/>
    <w:rsid w:val="000C7902"/>
    <w:rsid w:val="000D1B6D"/>
    <w:rsid w:val="000D2707"/>
    <w:rsid w:val="000D27B9"/>
    <w:rsid w:val="000D49B8"/>
    <w:rsid w:val="000D5403"/>
    <w:rsid w:val="000D5435"/>
    <w:rsid w:val="000D569E"/>
    <w:rsid w:val="000D6BF7"/>
    <w:rsid w:val="000E0541"/>
    <w:rsid w:val="000E24AE"/>
    <w:rsid w:val="000E3015"/>
    <w:rsid w:val="000E4673"/>
    <w:rsid w:val="000E5061"/>
    <w:rsid w:val="000E62A1"/>
    <w:rsid w:val="000E7C84"/>
    <w:rsid w:val="000F02EA"/>
    <w:rsid w:val="000F1A24"/>
    <w:rsid w:val="000F1C2E"/>
    <w:rsid w:val="000F2289"/>
    <w:rsid w:val="000F2F05"/>
    <w:rsid w:val="000F5319"/>
    <w:rsid w:val="0010076B"/>
    <w:rsid w:val="00100BBD"/>
    <w:rsid w:val="001066E2"/>
    <w:rsid w:val="00106B2C"/>
    <w:rsid w:val="00106DF8"/>
    <w:rsid w:val="00106E94"/>
    <w:rsid w:val="00106F9D"/>
    <w:rsid w:val="00107EB4"/>
    <w:rsid w:val="00110D51"/>
    <w:rsid w:val="00112756"/>
    <w:rsid w:val="00113F61"/>
    <w:rsid w:val="0011411C"/>
    <w:rsid w:val="001209EC"/>
    <w:rsid w:val="00121D07"/>
    <w:rsid w:val="001231C4"/>
    <w:rsid w:val="001234A7"/>
    <w:rsid w:val="0012493F"/>
    <w:rsid w:val="001310C9"/>
    <w:rsid w:val="0013306F"/>
    <w:rsid w:val="00133C30"/>
    <w:rsid w:val="00134A2A"/>
    <w:rsid w:val="00135FB6"/>
    <w:rsid w:val="001362FE"/>
    <w:rsid w:val="0013639F"/>
    <w:rsid w:val="00140F1C"/>
    <w:rsid w:val="00141B08"/>
    <w:rsid w:val="00142770"/>
    <w:rsid w:val="00145E2A"/>
    <w:rsid w:val="00145FB0"/>
    <w:rsid w:val="00147662"/>
    <w:rsid w:val="00147B92"/>
    <w:rsid w:val="00152D64"/>
    <w:rsid w:val="00154D9C"/>
    <w:rsid w:val="00156C18"/>
    <w:rsid w:val="00160E55"/>
    <w:rsid w:val="00161EE1"/>
    <w:rsid w:val="001641A2"/>
    <w:rsid w:val="00165675"/>
    <w:rsid w:val="00166A14"/>
    <w:rsid w:val="00167938"/>
    <w:rsid w:val="00170343"/>
    <w:rsid w:val="001715EA"/>
    <w:rsid w:val="001724CE"/>
    <w:rsid w:val="00173533"/>
    <w:rsid w:val="00174CB6"/>
    <w:rsid w:val="00176881"/>
    <w:rsid w:val="0018028B"/>
    <w:rsid w:val="001805A9"/>
    <w:rsid w:val="00180C77"/>
    <w:rsid w:val="001812BA"/>
    <w:rsid w:val="00185285"/>
    <w:rsid w:val="001902A1"/>
    <w:rsid w:val="0019069A"/>
    <w:rsid w:val="00191443"/>
    <w:rsid w:val="001916BB"/>
    <w:rsid w:val="00191CF7"/>
    <w:rsid w:val="00192179"/>
    <w:rsid w:val="00193676"/>
    <w:rsid w:val="001950A9"/>
    <w:rsid w:val="00195930"/>
    <w:rsid w:val="001A5240"/>
    <w:rsid w:val="001A704A"/>
    <w:rsid w:val="001B2A6F"/>
    <w:rsid w:val="001B362F"/>
    <w:rsid w:val="001B47B2"/>
    <w:rsid w:val="001B4AAA"/>
    <w:rsid w:val="001B5FE9"/>
    <w:rsid w:val="001B7F69"/>
    <w:rsid w:val="001C0DBB"/>
    <w:rsid w:val="001C28BA"/>
    <w:rsid w:val="001C4B10"/>
    <w:rsid w:val="001C5B7C"/>
    <w:rsid w:val="001D188A"/>
    <w:rsid w:val="001D4E6A"/>
    <w:rsid w:val="001E0409"/>
    <w:rsid w:val="001F0784"/>
    <w:rsid w:val="001F1F91"/>
    <w:rsid w:val="001F1FC9"/>
    <w:rsid w:val="001F37BE"/>
    <w:rsid w:val="001F481E"/>
    <w:rsid w:val="001F532A"/>
    <w:rsid w:val="001F685C"/>
    <w:rsid w:val="001F75FC"/>
    <w:rsid w:val="00202A2B"/>
    <w:rsid w:val="00202C7F"/>
    <w:rsid w:val="00204ACB"/>
    <w:rsid w:val="00204E4D"/>
    <w:rsid w:val="002052C1"/>
    <w:rsid w:val="002055DA"/>
    <w:rsid w:val="00207400"/>
    <w:rsid w:val="002075B5"/>
    <w:rsid w:val="00207BAA"/>
    <w:rsid w:val="00210AE9"/>
    <w:rsid w:val="0021180C"/>
    <w:rsid w:val="00212A41"/>
    <w:rsid w:val="00213234"/>
    <w:rsid w:val="002143F9"/>
    <w:rsid w:val="00217B61"/>
    <w:rsid w:val="0022030D"/>
    <w:rsid w:val="002203D1"/>
    <w:rsid w:val="00223E6C"/>
    <w:rsid w:val="00224257"/>
    <w:rsid w:val="00225545"/>
    <w:rsid w:val="00226FB1"/>
    <w:rsid w:val="00227EC9"/>
    <w:rsid w:val="00231091"/>
    <w:rsid w:val="00233D17"/>
    <w:rsid w:val="0023633D"/>
    <w:rsid w:val="00237D01"/>
    <w:rsid w:val="0024046F"/>
    <w:rsid w:val="0024097D"/>
    <w:rsid w:val="002438C4"/>
    <w:rsid w:val="00245315"/>
    <w:rsid w:val="002454B0"/>
    <w:rsid w:val="00246F32"/>
    <w:rsid w:val="00250D7A"/>
    <w:rsid w:val="00252023"/>
    <w:rsid w:val="00252BB0"/>
    <w:rsid w:val="002537FC"/>
    <w:rsid w:val="002540E4"/>
    <w:rsid w:val="00254B58"/>
    <w:rsid w:val="002557BB"/>
    <w:rsid w:val="00262D03"/>
    <w:rsid w:val="00263027"/>
    <w:rsid w:val="002651D8"/>
    <w:rsid w:val="00265D0F"/>
    <w:rsid w:val="0026720D"/>
    <w:rsid w:val="00267AB0"/>
    <w:rsid w:val="00270688"/>
    <w:rsid w:val="00270C07"/>
    <w:rsid w:val="002718F3"/>
    <w:rsid w:val="00273747"/>
    <w:rsid w:val="00273BD3"/>
    <w:rsid w:val="0027528C"/>
    <w:rsid w:val="00277E55"/>
    <w:rsid w:val="0028202F"/>
    <w:rsid w:val="00282510"/>
    <w:rsid w:val="0028540E"/>
    <w:rsid w:val="0029023C"/>
    <w:rsid w:val="00290271"/>
    <w:rsid w:val="0029030F"/>
    <w:rsid w:val="002929A3"/>
    <w:rsid w:val="00293572"/>
    <w:rsid w:val="00296133"/>
    <w:rsid w:val="002A05E9"/>
    <w:rsid w:val="002A07FC"/>
    <w:rsid w:val="002A4675"/>
    <w:rsid w:val="002A4E86"/>
    <w:rsid w:val="002A4E88"/>
    <w:rsid w:val="002A5FA6"/>
    <w:rsid w:val="002A787D"/>
    <w:rsid w:val="002A7F68"/>
    <w:rsid w:val="002B0A23"/>
    <w:rsid w:val="002B0A73"/>
    <w:rsid w:val="002B14E9"/>
    <w:rsid w:val="002B4030"/>
    <w:rsid w:val="002C093F"/>
    <w:rsid w:val="002C0FA1"/>
    <w:rsid w:val="002C231C"/>
    <w:rsid w:val="002C2BF1"/>
    <w:rsid w:val="002C4FBA"/>
    <w:rsid w:val="002C7D1F"/>
    <w:rsid w:val="002D1ED0"/>
    <w:rsid w:val="002D68A8"/>
    <w:rsid w:val="002E0493"/>
    <w:rsid w:val="002E33B0"/>
    <w:rsid w:val="002E38D3"/>
    <w:rsid w:val="002E4527"/>
    <w:rsid w:val="002E4B4C"/>
    <w:rsid w:val="002E4DAD"/>
    <w:rsid w:val="002E504D"/>
    <w:rsid w:val="002E7376"/>
    <w:rsid w:val="002F0B34"/>
    <w:rsid w:val="002F4633"/>
    <w:rsid w:val="002F7586"/>
    <w:rsid w:val="002F7B0A"/>
    <w:rsid w:val="0030125C"/>
    <w:rsid w:val="00302779"/>
    <w:rsid w:val="00305F6A"/>
    <w:rsid w:val="00306191"/>
    <w:rsid w:val="00310C04"/>
    <w:rsid w:val="00311FDF"/>
    <w:rsid w:val="003124E0"/>
    <w:rsid w:val="00320987"/>
    <w:rsid w:val="00320F22"/>
    <w:rsid w:val="0032253F"/>
    <w:rsid w:val="003235B3"/>
    <w:rsid w:val="003236C7"/>
    <w:rsid w:val="00325F93"/>
    <w:rsid w:val="0032608E"/>
    <w:rsid w:val="00326456"/>
    <w:rsid w:val="003275FC"/>
    <w:rsid w:val="003340CE"/>
    <w:rsid w:val="00336417"/>
    <w:rsid w:val="00341817"/>
    <w:rsid w:val="00342B0C"/>
    <w:rsid w:val="003437AF"/>
    <w:rsid w:val="00343C4C"/>
    <w:rsid w:val="00344499"/>
    <w:rsid w:val="00344B0A"/>
    <w:rsid w:val="0034505E"/>
    <w:rsid w:val="00351018"/>
    <w:rsid w:val="003521BD"/>
    <w:rsid w:val="00352F29"/>
    <w:rsid w:val="003554B5"/>
    <w:rsid w:val="00355889"/>
    <w:rsid w:val="0035715A"/>
    <w:rsid w:val="00357218"/>
    <w:rsid w:val="0036129C"/>
    <w:rsid w:val="003663A4"/>
    <w:rsid w:val="00366C76"/>
    <w:rsid w:val="003670ED"/>
    <w:rsid w:val="0036759C"/>
    <w:rsid w:val="0037120B"/>
    <w:rsid w:val="003722CE"/>
    <w:rsid w:val="00372315"/>
    <w:rsid w:val="00372406"/>
    <w:rsid w:val="0037547C"/>
    <w:rsid w:val="00383114"/>
    <w:rsid w:val="0038349B"/>
    <w:rsid w:val="00384BD1"/>
    <w:rsid w:val="00385018"/>
    <w:rsid w:val="003855D9"/>
    <w:rsid w:val="00385A41"/>
    <w:rsid w:val="00386F08"/>
    <w:rsid w:val="00387980"/>
    <w:rsid w:val="00390E6C"/>
    <w:rsid w:val="00391A60"/>
    <w:rsid w:val="00391E0B"/>
    <w:rsid w:val="003931EC"/>
    <w:rsid w:val="003941A5"/>
    <w:rsid w:val="003971FD"/>
    <w:rsid w:val="003975C7"/>
    <w:rsid w:val="00397D62"/>
    <w:rsid w:val="003A11CD"/>
    <w:rsid w:val="003A1A47"/>
    <w:rsid w:val="003A1B4D"/>
    <w:rsid w:val="003A29BB"/>
    <w:rsid w:val="003A36B5"/>
    <w:rsid w:val="003A4D91"/>
    <w:rsid w:val="003A65FB"/>
    <w:rsid w:val="003A7337"/>
    <w:rsid w:val="003B014A"/>
    <w:rsid w:val="003B1552"/>
    <w:rsid w:val="003B1942"/>
    <w:rsid w:val="003B1FCD"/>
    <w:rsid w:val="003B4553"/>
    <w:rsid w:val="003B46E2"/>
    <w:rsid w:val="003B5D95"/>
    <w:rsid w:val="003B62C3"/>
    <w:rsid w:val="003B62F3"/>
    <w:rsid w:val="003B71FA"/>
    <w:rsid w:val="003B7C3B"/>
    <w:rsid w:val="003B7CCA"/>
    <w:rsid w:val="003C1C2B"/>
    <w:rsid w:val="003C479F"/>
    <w:rsid w:val="003C47F8"/>
    <w:rsid w:val="003C5A96"/>
    <w:rsid w:val="003C6F47"/>
    <w:rsid w:val="003D01EA"/>
    <w:rsid w:val="003D0837"/>
    <w:rsid w:val="003D0C61"/>
    <w:rsid w:val="003D232C"/>
    <w:rsid w:val="003D38BB"/>
    <w:rsid w:val="003D4F64"/>
    <w:rsid w:val="003D6159"/>
    <w:rsid w:val="003D62D7"/>
    <w:rsid w:val="003D635F"/>
    <w:rsid w:val="003D70EC"/>
    <w:rsid w:val="003E0DB1"/>
    <w:rsid w:val="003E1971"/>
    <w:rsid w:val="003E1AD9"/>
    <w:rsid w:val="003E256F"/>
    <w:rsid w:val="003E3797"/>
    <w:rsid w:val="003E4026"/>
    <w:rsid w:val="003E40D4"/>
    <w:rsid w:val="003E5338"/>
    <w:rsid w:val="003E5D5C"/>
    <w:rsid w:val="003E6AE2"/>
    <w:rsid w:val="003E7364"/>
    <w:rsid w:val="003F1606"/>
    <w:rsid w:val="003F3E70"/>
    <w:rsid w:val="003F7AD4"/>
    <w:rsid w:val="004016C3"/>
    <w:rsid w:val="00401A0D"/>
    <w:rsid w:val="00401C10"/>
    <w:rsid w:val="0040208F"/>
    <w:rsid w:val="00403AA1"/>
    <w:rsid w:val="00403C98"/>
    <w:rsid w:val="0040445A"/>
    <w:rsid w:val="004106B1"/>
    <w:rsid w:val="00412F33"/>
    <w:rsid w:val="004132A4"/>
    <w:rsid w:val="00413587"/>
    <w:rsid w:val="00413DCB"/>
    <w:rsid w:val="00414C19"/>
    <w:rsid w:val="00414DC6"/>
    <w:rsid w:val="00415B00"/>
    <w:rsid w:val="00415F92"/>
    <w:rsid w:val="00416DBE"/>
    <w:rsid w:val="0042089F"/>
    <w:rsid w:val="004228CD"/>
    <w:rsid w:val="00422BD6"/>
    <w:rsid w:val="00422D1F"/>
    <w:rsid w:val="0042366A"/>
    <w:rsid w:val="00423CD4"/>
    <w:rsid w:val="00424493"/>
    <w:rsid w:val="0042580E"/>
    <w:rsid w:val="00426D71"/>
    <w:rsid w:val="00430AEE"/>
    <w:rsid w:val="004329B7"/>
    <w:rsid w:val="0043513D"/>
    <w:rsid w:val="00435C7F"/>
    <w:rsid w:val="00436B46"/>
    <w:rsid w:val="00440C19"/>
    <w:rsid w:val="004462FD"/>
    <w:rsid w:val="00450447"/>
    <w:rsid w:val="00451BCB"/>
    <w:rsid w:val="004528AC"/>
    <w:rsid w:val="00453A01"/>
    <w:rsid w:val="00454F67"/>
    <w:rsid w:val="00455EE8"/>
    <w:rsid w:val="0045751B"/>
    <w:rsid w:val="00457A67"/>
    <w:rsid w:val="00461F9F"/>
    <w:rsid w:val="00461FF0"/>
    <w:rsid w:val="00462FA4"/>
    <w:rsid w:val="00463D11"/>
    <w:rsid w:val="0046534E"/>
    <w:rsid w:val="00467D45"/>
    <w:rsid w:val="00472B6C"/>
    <w:rsid w:val="00472DEA"/>
    <w:rsid w:val="0047559A"/>
    <w:rsid w:val="00476AA6"/>
    <w:rsid w:val="00480913"/>
    <w:rsid w:val="004823F6"/>
    <w:rsid w:val="0048593E"/>
    <w:rsid w:val="004876B4"/>
    <w:rsid w:val="00490E4A"/>
    <w:rsid w:val="00492444"/>
    <w:rsid w:val="00494F53"/>
    <w:rsid w:val="0049560B"/>
    <w:rsid w:val="004A1517"/>
    <w:rsid w:val="004A3108"/>
    <w:rsid w:val="004A3DE0"/>
    <w:rsid w:val="004A6295"/>
    <w:rsid w:val="004A6788"/>
    <w:rsid w:val="004B0759"/>
    <w:rsid w:val="004B13E4"/>
    <w:rsid w:val="004B29D2"/>
    <w:rsid w:val="004B727A"/>
    <w:rsid w:val="004C089C"/>
    <w:rsid w:val="004C0D18"/>
    <w:rsid w:val="004C1DA3"/>
    <w:rsid w:val="004C401B"/>
    <w:rsid w:val="004C6CC1"/>
    <w:rsid w:val="004C75A6"/>
    <w:rsid w:val="004C7AE3"/>
    <w:rsid w:val="004D0614"/>
    <w:rsid w:val="004D1207"/>
    <w:rsid w:val="004D193A"/>
    <w:rsid w:val="004D20C1"/>
    <w:rsid w:val="004D4B2F"/>
    <w:rsid w:val="004D592A"/>
    <w:rsid w:val="004D74D1"/>
    <w:rsid w:val="004D76B4"/>
    <w:rsid w:val="004D777F"/>
    <w:rsid w:val="004D7C3C"/>
    <w:rsid w:val="004D7C71"/>
    <w:rsid w:val="004E3B29"/>
    <w:rsid w:val="004E68BA"/>
    <w:rsid w:val="004F1DB8"/>
    <w:rsid w:val="004F2193"/>
    <w:rsid w:val="004F38B3"/>
    <w:rsid w:val="004F3FF2"/>
    <w:rsid w:val="005007EF"/>
    <w:rsid w:val="00500A73"/>
    <w:rsid w:val="00501DA3"/>
    <w:rsid w:val="00501F9E"/>
    <w:rsid w:val="00502B52"/>
    <w:rsid w:val="005038F2"/>
    <w:rsid w:val="00504010"/>
    <w:rsid w:val="005055D8"/>
    <w:rsid w:val="00506A91"/>
    <w:rsid w:val="00512F8F"/>
    <w:rsid w:val="005162BB"/>
    <w:rsid w:val="0051648A"/>
    <w:rsid w:val="00521D74"/>
    <w:rsid w:val="00522547"/>
    <w:rsid w:val="00524264"/>
    <w:rsid w:val="005305F1"/>
    <w:rsid w:val="005329D8"/>
    <w:rsid w:val="00535675"/>
    <w:rsid w:val="00535B0B"/>
    <w:rsid w:val="00535CC4"/>
    <w:rsid w:val="00540FDE"/>
    <w:rsid w:val="00545E1E"/>
    <w:rsid w:val="005466F6"/>
    <w:rsid w:val="005471E8"/>
    <w:rsid w:val="0054745C"/>
    <w:rsid w:val="005545D9"/>
    <w:rsid w:val="005616FC"/>
    <w:rsid w:val="0056231F"/>
    <w:rsid w:val="0056309D"/>
    <w:rsid w:val="00570E0D"/>
    <w:rsid w:val="0057608D"/>
    <w:rsid w:val="00576B21"/>
    <w:rsid w:val="00576D62"/>
    <w:rsid w:val="00577E6F"/>
    <w:rsid w:val="00580EC9"/>
    <w:rsid w:val="00581983"/>
    <w:rsid w:val="00582084"/>
    <w:rsid w:val="005863CD"/>
    <w:rsid w:val="00590B4A"/>
    <w:rsid w:val="005A0198"/>
    <w:rsid w:val="005A2293"/>
    <w:rsid w:val="005A35B5"/>
    <w:rsid w:val="005A39D5"/>
    <w:rsid w:val="005A3CD9"/>
    <w:rsid w:val="005A3D22"/>
    <w:rsid w:val="005A5BD1"/>
    <w:rsid w:val="005A7C62"/>
    <w:rsid w:val="005B034F"/>
    <w:rsid w:val="005B1F92"/>
    <w:rsid w:val="005B2D75"/>
    <w:rsid w:val="005B3265"/>
    <w:rsid w:val="005B350A"/>
    <w:rsid w:val="005B3E4F"/>
    <w:rsid w:val="005B3F55"/>
    <w:rsid w:val="005B6F63"/>
    <w:rsid w:val="005C0E7D"/>
    <w:rsid w:val="005C1285"/>
    <w:rsid w:val="005C3B3D"/>
    <w:rsid w:val="005C4C8B"/>
    <w:rsid w:val="005C78A4"/>
    <w:rsid w:val="005C7B45"/>
    <w:rsid w:val="005C7C82"/>
    <w:rsid w:val="005D145F"/>
    <w:rsid w:val="005D470B"/>
    <w:rsid w:val="005D48AC"/>
    <w:rsid w:val="005D4D00"/>
    <w:rsid w:val="005E127A"/>
    <w:rsid w:val="005E2195"/>
    <w:rsid w:val="005E29B6"/>
    <w:rsid w:val="005E2EB4"/>
    <w:rsid w:val="005E2F91"/>
    <w:rsid w:val="005E5EC0"/>
    <w:rsid w:val="005E6993"/>
    <w:rsid w:val="005F0512"/>
    <w:rsid w:val="005F096E"/>
    <w:rsid w:val="005F2045"/>
    <w:rsid w:val="005F3D11"/>
    <w:rsid w:val="005F785C"/>
    <w:rsid w:val="00601001"/>
    <w:rsid w:val="006028FD"/>
    <w:rsid w:val="00603463"/>
    <w:rsid w:val="00603ADC"/>
    <w:rsid w:val="00605253"/>
    <w:rsid w:val="006103A4"/>
    <w:rsid w:val="00613C4D"/>
    <w:rsid w:val="00613DC6"/>
    <w:rsid w:val="00614318"/>
    <w:rsid w:val="0061462F"/>
    <w:rsid w:val="00614A14"/>
    <w:rsid w:val="0061511C"/>
    <w:rsid w:val="006200CA"/>
    <w:rsid w:val="006201B6"/>
    <w:rsid w:val="00622FF7"/>
    <w:rsid w:val="006234A2"/>
    <w:rsid w:val="00625916"/>
    <w:rsid w:val="006262C5"/>
    <w:rsid w:val="00627154"/>
    <w:rsid w:val="006321AF"/>
    <w:rsid w:val="00633AD8"/>
    <w:rsid w:val="0063536F"/>
    <w:rsid w:val="00635BC2"/>
    <w:rsid w:val="0063693D"/>
    <w:rsid w:val="00640C71"/>
    <w:rsid w:val="00641E02"/>
    <w:rsid w:val="00641FD2"/>
    <w:rsid w:val="00642F91"/>
    <w:rsid w:val="00643555"/>
    <w:rsid w:val="00646068"/>
    <w:rsid w:val="0065376D"/>
    <w:rsid w:val="0065455C"/>
    <w:rsid w:val="00654674"/>
    <w:rsid w:val="00657C48"/>
    <w:rsid w:val="00660FEA"/>
    <w:rsid w:val="00662712"/>
    <w:rsid w:val="00662AD8"/>
    <w:rsid w:val="00664126"/>
    <w:rsid w:val="00664C07"/>
    <w:rsid w:val="006673FB"/>
    <w:rsid w:val="0066750C"/>
    <w:rsid w:val="00667E68"/>
    <w:rsid w:val="00671469"/>
    <w:rsid w:val="00671F24"/>
    <w:rsid w:val="00677487"/>
    <w:rsid w:val="00677A01"/>
    <w:rsid w:val="00681502"/>
    <w:rsid w:val="006825A2"/>
    <w:rsid w:val="006827C1"/>
    <w:rsid w:val="0068370D"/>
    <w:rsid w:val="006855EB"/>
    <w:rsid w:val="00692637"/>
    <w:rsid w:val="00694D5C"/>
    <w:rsid w:val="006956C5"/>
    <w:rsid w:val="006A065D"/>
    <w:rsid w:val="006A1A17"/>
    <w:rsid w:val="006A1BEF"/>
    <w:rsid w:val="006A1D66"/>
    <w:rsid w:val="006A2A5C"/>
    <w:rsid w:val="006A67C7"/>
    <w:rsid w:val="006A7280"/>
    <w:rsid w:val="006A76FF"/>
    <w:rsid w:val="006A78EE"/>
    <w:rsid w:val="006B4A11"/>
    <w:rsid w:val="006B51DC"/>
    <w:rsid w:val="006B594E"/>
    <w:rsid w:val="006B6CC1"/>
    <w:rsid w:val="006B7BEF"/>
    <w:rsid w:val="006C02D8"/>
    <w:rsid w:val="006C10B6"/>
    <w:rsid w:val="006C1410"/>
    <w:rsid w:val="006C464C"/>
    <w:rsid w:val="006C6C22"/>
    <w:rsid w:val="006C6EF2"/>
    <w:rsid w:val="006C7739"/>
    <w:rsid w:val="006D0CD9"/>
    <w:rsid w:val="006D2CE6"/>
    <w:rsid w:val="006D3853"/>
    <w:rsid w:val="006D5ED5"/>
    <w:rsid w:val="006D6C5C"/>
    <w:rsid w:val="006E05E4"/>
    <w:rsid w:val="006E0A65"/>
    <w:rsid w:val="006E6AB8"/>
    <w:rsid w:val="006F02E2"/>
    <w:rsid w:val="006F0EE9"/>
    <w:rsid w:val="006F3CD7"/>
    <w:rsid w:val="006F5513"/>
    <w:rsid w:val="006F684D"/>
    <w:rsid w:val="006F7DB5"/>
    <w:rsid w:val="00700318"/>
    <w:rsid w:val="00700BD2"/>
    <w:rsid w:val="007031D4"/>
    <w:rsid w:val="00704CFD"/>
    <w:rsid w:val="00706630"/>
    <w:rsid w:val="007075EF"/>
    <w:rsid w:val="007133E0"/>
    <w:rsid w:val="00713C43"/>
    <w:rsid w:val="00714335"/>
    <w:rsid w:val="00714E3F"/>
    <w:rsid w:val="007178B2"/>
    <w:rsid w:val="00717ED3"/>
    <w:rsid w:val="00723B47"/>
    <w:rsid w:val="0072653A"/>
    <w:rsid w:val="00727F34"/>
    <w:rsid w:val="007304A8"/>
    <w:rsid w:val="007307D0"/>
    <w:rsid w:val="00732EDF"/>
    <w:rsid w:val="00733290"/>
    <w:rsid w:val="00734A02"/>
    <w:rsid w:val="00736C30"/>
    <w:rsid w:val="00736D8E"/>
    <w:rsid w:val="007408A9"/>
    <w:rsid w:val="00741B7D"/>
    <w:rsid w:val="00742593"/>
    <w:rsid w:val="007442A2"/>
    <w:rsid w:val="00745CAD"/>
    <w:rsid w:val="00746941"/>
    <w:rsid w:val="00746C28"/>
    <w:rsid w:val="007505FF"/>
    <w:rsid w:val="007576AF"/>
    <w:rsid w:val="00762746"/>
    <w:rsid w:val="00764654"/>
    <w:rsid w:val="0076563B"/>
    <w:rsid w:val="007672F5"/>
    <w:rsid w:val="00770DC8"/>
    <w:rsid w:val="00771D4B"/>
    <w:rsid w:val="00773C79"/>
    <w:rsid w:val="007749B5"/>
    <w:rsid w:val="00774D5C"/>
    <w:rsid w:val="00776A48"/>
    <w:rsid w:val="00776FF3"/>
    <w:rsid w:val="00777175"/>
    <w:rsid w:val="00782360"/>
    <w:rsid w:val="00782AA5"/>
    <w:rsid w:val="0078482B"/>
    <w:rsid w:val="00785D24"/>
    <w:rsid w:val="00786E38"/>
    <w:rsid w:val="00787C36"/>
    <w:rsid w:val="00791625"/>
    <w:rsid w:val="007921F6"/>
    <w:rsid w:val="0079232C"/>
    <w:rsid w:val="00793311"/>
    <w:rsid w:val="0079362E"/>
    <w:rsid w:val="00794AEF"/>
    <w:rsid w:val="00796E14"/>
    <w:rsid w:val="007A0172"/>
    <w:rsid w:val="007A1BA7"/>
    <w:rsid w:val="007A3C64"/>
    <w:rsid w:val="007A55F2"/>
    <w:rsid w:val="007A71E3"/>
    <w:rsid w:val="007A7694"/>
    <w:rsid w:val="007B08EF"/>
    <w:rsid w:val="007B1ADC"/>
    <w:rsid w:val="007B1C81"/>
    <w:rsid w:val="007B4B7A"/>
    <w:rsid w:val="007B56C2"/>
    <w:rsid w:val="007C0466"/>
    <w:rsid w:val="007C0680"/>
    <w:rsid w:val="007C2C62"/>
    <w:rsid w:val="007C35F2"/>
    <w:rsid w:val="007C6219"/>
    <w:rsid w:val="007C635E"/>
    <w:rsid w:val="007C7033"/>
    <w:rsid w:val="007D0F8C"/>
    <w:rsid w:val="007D1048"/>
    <w:rsid w:val="007D118C"/>
    <w:rsid w:val="007D1BFE"/>
    <w:rsid w:val="007D3059"/>
    <w:rsid w:val="007D3100"/>
    <w:rsid w:val="007D3FA6"/>
    <w:rsid w:val="007D43E0"/>
    <w:rsid w:val="007D61E1"/>
    <w:rsid w:val="007D6C61"/>
    <w:rsid w:val="007D7C62"/>
    <w:rsid w:val="007E0003"/>
    <w:rsid w:val="007E1CA8"/>
    <w:rsid w:val="007E29C4"/>
    <w:rsid w:val="007E33AE"/>
    <w:rsid w:val="007E5A4A"/>
    <w:rsid w:val="007E6646"/>
    <w:rsid w:val="007E791E"/>
    <w:rsid w:val="007F360D"/>
    <w:rsid w:val="007F41CF"/>
    <w:rsid w:val="007F4A07"/>
    <w:rsid w:val="007F4CB3"/>
    <w:rsid w:val="007F51B2"/>
    <w:rsid w:val="007F6CC8"/>
    <w:rsid w:val="007F7428"/>
    <w:rsid w:val="00800AEE"/>
    <w:rsid w:val="0081005E"/>
    <w:rsid w:val="008127CF"/>
    <w:rsid w:val="00814539"/>
    <w:rsid w:val="00815397"/>
    <w:rsid w:val="0081618A"/>
    <w:rsid w:val="00816860"/>
    <w:rsid w:val="008169DA"/>
    <w:rsid w:val="0082058B"/>
    <w:rsid w:val="0082542A"/>
    <w:rsid w:val="00827DE6"/>
    <w:rsid w:val="00830BA8"/>
    <w:rsid w:val="00832784"/>
    <w:rsid w:val="008343C3"/>
    <w:rsid w:val="008350CD"/>
    <w:rsid w:val="0083563F"/>
    <w:rsid w:val="00837052"/>
    <w:rsid w:val="0084080E"/>
    <w:rsid w:val="008410EC"/>
    <w:rsid w:val="0084225D"/>
    <w:rsid w:val="00843CE4"/>
    <w:rsid w:val="00844F60"/>
    <w:rsid w:val="008469C7"/>
    <w:rsid w:val="00847899"/>
    <w:rsid w:val="0085198D"/>
    <w:rsid w:val="00853B8E"/>
    <w:rsid w:val="0085477A"/>
    <w:rsid w:val="008557AC"/>
    <w:rsid w:val="0085607D"/>
    <w:rsid w:val="00856D41"/>
    <w:rsid w:val="00860860"/>
    <w:rsid w:val="00865799"/>
    <w:rsid w:val="008668FD"/>
    <w:rsid w:val="00867AF9"/>
    <w:rsid w:val="00870022"/>
    <w:rsid w:val="008706AD"/>
    <w:rsid w:val="00877B6A"/>
    <w:rsid w:val="008809BD"/>
    <w:rsid w:val="00886D54"/>
    <w:rsid w:val="00890BBB"/>
    <w:rsid w:val="00891117"/>
    <w:rsid w:val="00891349"/>
    <w:rsid w:val="008918A5"/>
    <w:rsid w:val="00893666"/>
    <w:rsid w:val="00894280"/>
    <w:rsid w:val="0089620F"/>
    <w:rsid w:val="00896E0E"/>
    <w:rsid w:val="00897834"/>
    <w:rsid w:val="00897AEF"/>
    <w:rsid w:val="008A19AB"/>
    <w:rsid w:val="008A27CC"/>
    <w:rsid w:val="008A2F81"/>
    <w:rsid w:val="008A3028"/>
    <w:rsid w:val="008A325B"/>
    <w:rsid w:val="008A39B3"/>
    <w:rsid w:val="008A4129"/>
    <w:rsid w:val="008A4D06"/>
    <w:rsid w:val="008A7259"/>
    <w:rsid w:val="008A732D"/>
    <w:rsid w:val="008B03C7"/>
    <w:rsid w:val="008B0D69"/>
    <w:rsid w:val="008B186C"/>
    <w:rsid w:val="008B1B48"/>
    <w:rsid w:val="008B35E5"/>
    <w:rsid w:val="008B37AA"/>
    <w:rsid w:val="008B4F5A"/>
    <w:rsid w:val="008B5971"/>
    <w:rsid w:val="008C3296"/>
    <w:rsid w:val="008C34D0"/>
    <w:rsid w:val="008C34EE"/>
    <w:rsid w:val="008C3C88"/>
    <w:rsid w:val="008C4A41"/>
    <w:rsid w:val="008C5F1B"/>
    <w:rsid w:val="008C5FDB"/>
    <w:rsid w:val="008C6CC2"/>
    <w:rsid w:val="008D041C"/>
    <w:rsid w:val="008D2140"/>
    <w:rsid w:val="008D2400"/>
    <w:rsid w:val="008D6534"/>
    <w:rsid w:val="008D6773"/>
    <w:rsid w:val="008E04E4"/>
    <w:rsid w:val="008E07B8"/>
    <w:rsid w:val="008E375B"/>
    <w:rsid w:val="008E378B"/>
    <w:rsid w:val="008E5C46"/>
    <w:rsid w:val="008E5D31"/>
    <w:rsid w:val="008F16D8"/>
    <w:rsid w:val="008F1B22"/>
    <w:rsid w:val="008F238D"/>
    <w:rsid w:val="008F6AED"/>
    <w:rsid w:val="008F782F"/>
    <w:rsid w:val="008F7B2A"/>
    <w:rsid w:val="00900F38"/>
    <w:rsid w:val="00901653"/>
    <w:rsid w:val="00903DED"/>
    <w:rsid w:val="009046A0"/>
    <w:rsid w:val="00905F90"/>
    <w:rsid w:val="00906213"/>
    <w:rsid w:val="0090648F"/>
    <w:rsid w:val="00906888"/>
    <w:rsid w:val="00906EE6"/>
    <w:rsid w:val="0090740D"/>
    <w:rsid w:val="009100FA"/>
    <w:rsid w:val="0091195A"/>
    <w:rsid w:val="0091244E"/>
    <w:rsid w:val="00913E0F"/>
    <w:rsid w:val="00915179"/>
    <w:rsid w:val="009158E6"/>
    <w:rsid w:val="00917DAC"/>
    <w:rsid w:val="00920307"/>
    <w:rsid w:val="00920C3F"/>
    <w:rsid w:val="00922A40"/>
    <w:rsid w:val="009230F9"/>
    <w:rsid w:val="00925B08"/>
    <w:rsid w:val="0092747F"/>
    <w:rsid w:val="00927D3A"/>
    <w:rsid w:val="00927E99"/>
    <w:rsid w:val="009316F8"/>
    <w:rsid w:val="00933571"/>
    <w:rsid w:val="00934472"/>
    <w:rsid w:val="00934A1E"/>
    <w:rsid w:val="00935AD8"/>
    <w:rsid w:val="00936CB8"/>
    <w:rsid w:val="009413B8"/>
    <w:rsid w:val="00942249"/>
    <w:rsid w:val="00943405"/>
    <w:rsid w:val="00943E9A"/>
    <w:rsid w:val="009451DF"/>
    <w:rsid w:val="00945719"/>
    <w:rsid w:val="00947565"/>
    <w:rsid w:val="00950F37"/>
    <w:rsid w:val="00951556"/>
    <w:rsid w:val="00952832"/>
    <w:rsid w:val="009532EA"/>
    <w:rsid w:val="00956940"/>
    <w:rsid w:val="009608EA"/>
    <w:rsid w:val="0096155E"/>
    <w:rsid w:val="0096219A"/>
    <w:rsid w:val="00964312"/>
    <w:rsid w:val="00964421"/>
    <w:rsid w:val="00966EC7"/>
    <w:rsid w:val="00970E05"/>
    <w:rsid w:val="00973104"/>
    <w:rsid w:val="00973353"/>
    <w:rsid w:val="0097442C"/>
    <w:rsid w:val="00974664"/>
    <w:rsid w:val="009753C6"/>
    <w:rsid w:val="00976FC4"/>
    <w:rsid w:val="00980F88"/>
    <w:rsid w:val="009859D8"/>
    <w:rsid w:val="00985C11"/>
    <w:rsid w:val="00990243"/>
    <w:rsid w:val="009906AE"/>
    <w:rsid w:val="009917D5"/>
    <w:rsid w:val="00992DE9"/>
    <w:rsid w:val="00992EF5"/>
    <w:rsid w:val="0099324B"/>
    <w:rsid w:val="0099361E"/>
    <w:rsid w:val="00994983"/>
    <w:rsid w:val="00997020"/>
    <w:rsid w:val="009A31E4"/>
    <w:rsid w:val="009A3C16"/>
    <w:rsid w:val="009A591A"/>
    <w:rsid w:val="009B0A28"/>
    <w:rsid w:val="009B0E1D"/>
    <w:rsid w:val="009B122C"/>
    <w:rsid w:val="009B17B9"/>
    <w:rsid w:val="009B1FA0"/>
    <w:rsid w:val="009B3C1F"/>
    <w:rsid w:val="009B3C25"/>
    <w:rsid w:val="009B446C"/>
    <w:rsid w:val="009B51DA"/>
    <w:rsid w:val="009B6662"/>
    <w:rsid w:val="009B7765"/>
    <w:rsid w:val="009C09CC"/>
    <w:rsid w:val="009C0E02"/>
    <w:rsid w:val="009C2E7C"/>
    <w:rsid w:val="009C3442"/>
    <w:rsid w:val="009C424D"/>
    <w:rsid w:val="009C6047"/>
    <w:rsid w:val="009C7113"/>
    <w:rsid w:val="009C74CC"/>
    <w:rsid w:val="009C7B29"/>
    <w:rsid w:val="009C7B5B"/>
    <w:rsid w:val="009C7EB5"/>
    <w:rsid w:val="009D1448"/>
    <w:rsid w:val="009D21AD"/>
    <w:rsid w:val="009D2E3D"/>
    <w:rsid w:val="009D2FEB"/>
    <w:rsid w:val="009E0C08"/>
    <w:rsid w:val="009E0E81"/>
    <w:rsid w:val="009E2A44"/>
    <w:rsid w:val="009E37AA"/>
    <w:rsid w:val="009E6F7F"/>
    <w:rsid w:val="009E7BE7"/>
    <w:rsid w:val="009F1ABE"/>
    <w:rsid w:val="00A00407"/>
    <w:rsid w:val="00A00F6F"/>
    <w:rsid w:val="00A03489"/>
    <w:rsid w:val="00A076D9"/>
    <w:rsid w:val="00A1297C"/>
    <w:rsid w:val="00A12F42"/>
    <w:rsid w:val="00A1372D"/>
    <w:rsid w:val="00A13D8A"/>
    <w:rsid w:val="00A13E21"/>
    <w:rsid w:val="00A1513E"/>
    <w:rsid w:val="00A15DE6"/>
    <w:rsid w:val="00A15E64"/>
    <w:rsid w:val="00A20D87"/>
    <w:rsid w:val="00A213FE"/>
    <w:rsid w:val="00A23E6F"/>
    <w:rsid w:val="00A2443E"/>
    <w:rsid w:val="00A262CE"/>
    <w:rsid w:val="00A26730"/>
    <w:rsid w:val="00A303DD"/>
    <w:rsid w:val="00A33EB6"/>
    <w:rsid w:val="00A3414D"/>
    <w:rsid w:val="00A35ECA"/>
    <w:rsid w:val="00A36E5B"/>
    <w:rsid w:val="00A409CB"/>
    <w:rsid w:val="00A4179E"/>
    <w:rsid w:val="00A41ADE"/>
    <w:rsid w:val="00A45B8F"/>
    <w:rsid w:val="00A463CD"/>
    <w:rsid w:val="00A46AF0"/>
    <w:rsid w:val="00A5108D"/>
    <w:rsid w:val="00A51322"/>
    <w:rsid w:val="00A52A6E"/>
    <w:rsid w:val="00A539E2"/>
    <w:rsid w:val="00A57D2C"/>
    <w:rsid w:val="00A617DA"/>
    <w:rsid w:val="00A62B1E"/>
    <w:rsid w:val="00A63C3F"/>
    <w:rsid w:val="00A64DA3"/>
    <w:rsid w:val="00A65002"/>
    <w:rsid w:val="00A66908"/>
    <w:rsid w:val="00A7227A"/>
    <w:rsid w:val="00A736E1"/>
    <w:rsid w:val="00A763FA"/>
    <w:rsid w:val="00A769EF"/>
    <w:rsid w:val="00A76A0C"/>
    <w:rsid w:val="00A7776A"/>
    <w:rsid w:val="00A8078B"/>
    <w:rsid w:val="00A82731"/>
    <w:rsid w:val="00A8572D"/>
    <w:rsid w:val="00A86322"/>
    <w:rsid w:val="00A90032"/>
    <w:rsid w:val="00A935DF"/>
    <w:rsid w:val="00A93DEA"/>
    <w:rsid w:val="00A94094"/>
    <w:rsid w:val="00AA0755"/>
    <w:rsid w:val="00AA23BB"/>
    <w:rsid w:val="00AA490F"/>
    <w:rsid w:val="00AA59E7"/>
    <w:rsid w:val="00AB04DA"/>
    <w:rsid w:val="00AB0526"/>
    <w:rsid w:val="00AB161D"/>
    <w:rsid w:val="00AB35C9"/>
    <w:rsid w:val="00AB427A"/>
    <w:rsid w:val="00AB6023"/>
    <w:rsid w:val="00AC198E"/>
    <w:rsid w:val="00AC1D7D"/>
    <w:rsid w:val="00AC2A8D"/>
    <w:rsid w:val="00AC36A7"/>
    <w:rsid w:val="00AC6742"/>
    <w:rsid w:val="00AC6AAA"/>
    <w:rsid w:val="00AC7643"/>
    <w:rsid w:val="00AC77BC"/>
    <w:rsid w:val="00AD13C9"/>
    <w:rsid w:val="00AD15F0"/>
    <w:rsid w:val="00AD3993"/>
    <w:rsid w:val="00AD4F2E"/>
    <w:rsid w:val="00AD6350"/>
    <w:rsid w:val="00AD6CA7"/>
    <w:rsid w:val="00AE0C29"/>
    <w:rsid w:val="00AE1610"/>
    <w:rsid w:val="00AE4A61"/>
    <w:rsid w:val="00AE5900"/>
    <w:rsid w:val="00AE5D18"/>
    <w:rsid w:val="00AE6F69"/>
    <w:rsid w:val="00AE718B"/>
    <w:rsid w:val="00AF191B"/>
    <w:rsid w:val="00AF20CB"/>
    <w:rsid w:val="00AF2B50"/>
    <w:rsid w:val="00AF3D59"/>
    <w:rsid w:val="00AF3F06"/>
    <w:rsid w:val="00AF4AD7"/>
    <w:rsid w:val="00AF4EDA"/>
    <w:rsid w:val="00AF5237"/>
    <w:rsid w:val="00AF69E0"/>
    <w:rsid w:val="00AF75EC"/>
    <w:rsid w:val="00B01829"/>
    <w:rsid w:val="00B052A8"/>
    <w:rsid w:val="00B06A6E"/>
    <w:rsid w:val="00B06AC3"/>
    <w:rsid w:val="00B06B1C"/>
    <w:rsid w:val="00B078DD"/>
    <w:rsid w:val="00B10441"/>
    <w:rsid w:val="00B1199B"/>
    <w:rsid w:val="00B1215E"/>
    <w:rsid w:val="00B17660"/>
    <w:rsid w:val="00B25D21"/>
    <w:rsid w:val="00B262DE"/>
    <w:rsid w:val="00B2742A"/>
    <w:rsid w:val="00B34019"/>
    <w:rsid w:val="00B34433"/>
    <w:rsid w:val="00B36532"/>
    <w:rsid w:val="00B367E7"/>
    <w:rsid w:val="00B36937"/>
    <w:rsid w:val="00B36EB4"/>
    <w:rsid w:val="00B42F88"/>
    <w:rsid w:val="00B47FD9"/>
    <w:rsid w:val="00B51E69"/>
    <w:rsid w:val="00B5248A"/>
    <w:rsid w:val="00B52897"/>
    <w:rsid w:val="00B52DD0"/>
    <w:rsid w:val="00B531D2"/>
    <w:rsid w:val="00B53606"/>
    <w:rsid w:val="00B5363A"/>
    <w:rsid w:val="00B5390D"/>
    <w:rsid w:val="00B54026"/>
    <w:rsid w:val="00B542C2"/>
    <w:rsid w:val="00B543FA"/>
    <w:rsid w:val="00B555DF"/>
    <w:rsid w:val="00B5580B"/>
    <w:rsid w:val="00B5602B"/>
    <w:rsid w:val="00B56705"/>
    <w:rsid w:val="00B56C7B"/>
    <w:rsid w:val="00B579B4"/>
    <w:rsid w:val="00B6040E"/>
    <w:rsid w:val="00B63E13"/>
    <w:rsid w:val="00B644A1"/>
    <w:rsid w:val="00B71613"/>
    <w:rsid w:val="00B7286A"/>
    <w:rsid w:val="00B73E76"/>
    <w:rsid w:val="00B76027"/>
    <w:rsid w:val="00B769DB"/>
    <w:rsid w:val="00B76E91"/>
    <w:rsid w:val="00B77148"/>
    <w:rsid w:val="00B83F98"/>
    <w:rsid w:val="00B852FF"/>
    <w:rsid w:val="00B87306"/>
    <w:rsid w:val="00B8744F"/>
    <w:rsid w:val="00B87636"/>
    <w:rsid w:val="00B938B0"/>
    <w:rsid w:val="00B93F17"/>
    <w:rsid w:val="00B958F5"/>
    <w:rsid w:val="00B95FB4"/>
    <w:rsid w:val="00B97F33"/>
    <w:rsid w:val="00BA0974"/>
    <w:rsid w:val="00BA0F90"/>
    <w:rsid w:val="00BA2F38"/>
    <w:rsid w:val="00BA5735"/>
    <w:rsid w:val="00BB0F8F"/>
    <w:rsid w:val="00BB1086"/>
    <w:rsid w:val="00BB5984"/>
    <w:rsid w:val="00BB6AE9"/>
    <w:rsid w:val="00BB6BBC"/>
    <w:rsid w:val="00BB7576"/>
    <w:rsid w:val="00BB77D2"/>
    <w:rsid w:val="00BB7C80"/>
    <w:rsid w:val="00BC0BC9"/>
    <w:rsid w:val="00BC3E51"/>
    <w:rsid w:val="00BC68FF"/>
    <w:rsid w:val="00BC6F90"/>
    <w:rsid w:val="00BC7414"/>
    <w:rsid w:val="00BC7850"/>
    <w:rsid w:val="00BC7DF8"/>
    <w:rsid w:val="00BC7F53"/>
    <w:rsid w:val="00BD07C9"/>
    <w:rsid w:val="00BD148F"/>
    <w:rsid w:val="00BD17F7"/>
    <w:rsid w:val="00BD3877"/>
    <w:rsid w:val="00BD41E7"/>
    <w:rsid w:val="00BD4587"/>
    <w:rsid w:val="00BD7660"/>
    <w:rsid w:val="00BE0132"/>
    <w:rsid w:val="00BE0CCB"/>
    <w:rsid w:val="00BE1A5A"/>
    <w:rsid w:val="00BE2204"/>
    <w:rsid w:val="00BE2608"/>
    <w:rsid w:val="00BE6D36"/>
    <w:rsid w:val="00BF18F4"/>
    <w:rsid w:val="00BF2CC7"/>
    <w:rsid w:val="00BF3C5A"/>
    <w:rsid w:val="00BF523C"/>
    <w:rsid w:val="00BF580F"/>
    <w:rsid w:val="00BF5BE8"/>
    <w:rsid w:val="00BF7103"/>
    <w:rsid w:val="00C013C4"/>
    <w:rsid w:val="00C02D60"/>
    <w:rsid w:val="00C038B7"/>
    <w:rsid w:val="00C048E5"/>
    <w:rsid w:val="00C06D3D"/>
    <w:rsid w:val="00C1204C"/>
    <w:rsid w:val="00C12294"/>
    <w:rsid w:val="00C12582"/>
    <w:rsid w:val="00C13116"/>
    <w:rsid w:val="00C14093"/>
    <w:rsid w:val="00C205C9"/>
    <w:rsid w:val="00C20981"/>
    <w:rsid w:val="00C20D27"/>
    <w:rsid w:val="00C20EE3"/>
    <w:rsid w:val="00C212F0"/>
    <w:rsid w:val="00C2164B"/>
    <w:rsid w:val="00C21F4E"/>
    <w:rsid w:val="00C27174"/>
    <w:rsid w:val="00C2732A"/>
    <w:rsid w:val="00C27FA2"/>
    <w:rsid w:val="00C31CF3"/>
    <w:rsid w:val="00C331B0"/>
    <w:rsid w:val="00C3406F"/>
    <w:rsid w:val="00C3600B"/>
    <w:rsid w:val="00C36A79"/>
    <w:rsid w:val="00C36E1F"/>
    <w:rsid w:val="00C40F85"/>
    <w:rsid w:val="00C42800"/>
    <w:rsid w:val="00C43123"/>
    <w:rsid w:val="00C455DB"/>
    <w:rsid w:val="00C45EF4"/>
    <w:rsid w:val="00C54949"/>
    <w:rsid w:val="00C55154"/>
    <w:rsid w:val="00C60484"/>
    <w:rsid w:val="00C63A10"/>
    <w:rsid w:val="00C661B1"/>
    <w:rsid w:val="00C674FD"/>
    <w:rsid w:val="00C7093F"/>
    <w:rsid w:val="00C70CDA"/>
    <w:rsid w:val="00C7346D"/>
    <w:rsid w:val="00C74A46"/>
    <w:rsid w:val="00C759D1"/>
    <w:rsid w:val="00C76D81"/>
    <w:rsid w:val="00C77435"/>
    <w:rsid w:val="00C77AFA"/>
    <w:rsid w:val="00C80A93"/>
    <w:rsid w:val="00C819AD"/>
    <w:rsid w:val="00C8392C"/>
    <w:rsid w:val="00C8417D"/>
    <w:rsid w:val="00C856CD"/>
    <w:rsid w:val="00C8645B"/>
    <w:rsid w:val="00C870F4"/>
    <w:rsid w:val="00C9015E"/>
    <w:rsid w:val="00C94701"/>
    <w:rsid w:val="00C94D39"/>
    <w:rsid w:val="00C976FD"/>
    <w:rsid w:val="00C977B6"/>
    <w:rsid w:val="00C978EF"/>
    <w:rsid w:val="00C97D78"/>
    <w:rsid w:val="00CA1C12"/>
    <w:rsid w:val="00CA341C"/>
    <w:rsid w:val="00CA494D"/>
    <w:rsid w:val="00CA5D39"/>
    <w:rsid w:val="00CA6177"/>
    <w:rsid w:val="00CB0A51"/>
    <w:rsid w:val="00CB369F"/>
    <w:rsid w:val="00CB3A7A"/>
    <w:rsid w:val="00CB40CA"/>
    <w:rsid w:val="00CB41D5"/>
    <w:rsid w:val="00CB4AD7"/>
    <w:rsid w:val="00CB553C"/>
    <w:rsid w:val="00CB6415"/>
    <w:rsid w:val="00CB68B6"/>
    <w:rsid w:val="00CB6E67"/>
    <w:rsid w:val="00CB7175"/>
    <w:rsid w:val="00CC1B17"/>
    <w:rsid w:val="00CC1FC8"/>
    <w:rsid w:val="00CC34BC"/>
    <w:rsid w:val="00CC43CE"/>
    <w:rsid w:val="00CC6340"/>
    <w:rsid w:val="00CD061F"/>
    <w:rsid w:val="00CD1884"/>
    <w:rsid w:val="00CD2115"/>
    <w:rsid w:val="00CD24B7"/>
    <w:rsid w:val="00CD38F7"/>
    <w:rsid w:val="00CD5B76"/>
    <w:rsid w:val="00CD6F50"/>
    <w:rsid w:val="00CE01D1"/>
    <w:rsid w:val="00CE2855"/>
    <w:rsid w:val="00CE3CCB"/>
    <w:rsid w:val="00CE455C"/>
    <w:rsid w:val="00CE53F0"/>
    <w:rsid w:val="00CE7BF4"/>
    <w:rsid w:val="00CF0451"/>
    <w:rsid w:val="00CF2511"/>
    <w:rsid w:val="00CF2E16"/>
    <w:rsid w:val="00CF353D"/>
    <w:rsid w:val="00CF58CD"/>
    <w:rsid w:val="00CF67E9"/>
    <w:rsid w:val="00CF798C"/>
    <w:rsid w:val="00D00139"/>
    <w:rsid w:val="00D010DA"/>
    <w:rsid w:val="00D0131F"/>
    <w:rsid w:val="00D03C08"/>
    <w:rsid w:val="00D0493B"/>
    <w:rsid w:val="00D10D37"/>
    <w:rsid w:val="00D116EF"/>
    <w:rsid w:val="00D1404B"/>
    <w:rsid w:val="00D14C01"/>
    <w:rsid w:val="00D15936"/>
    <w:rsid w:val="00D168A2"/>
    <w:rsid w:val="00D22747"/>
    <w:rsid w:val="00D238CC"/>
    <w:rsid w:val="00D24851"/>
    <w:rsid w:val="00D25A1B"/>
    <w:rsid w:val="00D270C9"/>
    <w:rsid w:val="00D273F7"/>
    <w:rsid w:val="00D320F1"/>
    <w:rsid w:val="00D3226D"/>
    <w:rsid w:val="00D32791"/>
    <w:rsid w:val="00D32EB7"/>
    <w:rsid w:val="00D332E4"/>
    <w:rsid w:val="00D3409A"/>
    <w:rsid w:val="00D34719"/>
    <w:rsid w:val="00D349A2"/>
    <w:rsid w:val="00D359E1"/>
    <w:rsid w:val="00D35EE4"/>
    <w:rsid w:val="00D36655"/>
    <w:rsid w:val="00D40F7D"/>
    <w:rsid w:val="00D42D52"/>
    <w:rsid w:val="00D447B8"/>
    <w:rsid w:val="00D44B9A"/>
    <w:rsid w:val="00D44ECB"/>
    <w:rsid w:val="00D46BDF"/>
    <w:rsid w:val="00D46ED9"/>
    <w:rsid w:val="00D47853"/>
    <w:rsid w:val="00D47CEE"/>
    <w:rsid w:val="00D50051"/>
    <w:rsid w:val="00D505ED"/>
    <w:rsid w:val="00D5140A"/>
    <w:rsid w:val="00D514CE"/>
    <w:rsid w:val="00D520D4"/>
    <w:rsid w:val="00D534AB"/>
    <w:rsid w:val="00D57ADB"/>
    <w:rsid w:val="00D57DDE"/>
    <w:rsid w:val="00D60D72"/>
    <w:rsid w:val="00D6283E"/>
    <w:rsid w:val="00D62BE6"/>
    <w:rsid w:val="00D631C0"/>
    <w:rsid w:val="00D63C56"/>
    <w:rsid w:val="00D64791"/>
    <w:rsid w:val="00D64A11"/>
    <w:rsid w:val="00D711C4"/>
    <w:rsid w:val="00D7214D"/>
    <w:rsid w:val="00D728CB"/>
    <w:rsid w:val="00D732EC"/>
    <w:rsid w:val="00D737F9"/>
    <w:rsid w:val="00D738C4"/>
    <w:rsid w:val="00D74240"/>
    <w:rsid w:val="00D755F9"/>
    <w:rsid w:val="00D76158"/>
    <w:rsid w:val="00D77306"/>
    <w:rsid w:val="00D7769D"/>
    <w:rsid w:val="00D830B8"/>
    <w:rsid w:val="00D90CCF"/>
    <w:rsid w:val="00D91234"/>
    <w:rsid w:val="00D912BD"/>
    <w:rsid w:val="00D91588"/>
    <w:rsid w:val="00D93183"/>
    <w:rsid w:val="00D94F4E"/>
    <w:rsid w:val="00D94F86"/>
    <w:rsid w:val="00D96B26"/>
    <w:rsid w:val="00DA2343"/>
    <w:rsid w:val="00DA45DC"/>
    <w:rsid w:val="00DA5C08"/>
    <w:rsid w:val="00DA61E2"/>
    <w:rsid w:val="00DB11E4"/>
    <w:rsid w:val="00DB165B"/>
    <w:rsid w:val="00DB2596"/>
    <w:rsid w:val="00DB340D"/>
    <w:rsid w:val="00DB4519"/>
    <w:rsid w:val="00DB4DCC"/>
    <w:rsid w:val="00DB5317"/>
    <w:rsid w:val="00DB65BA"/>
    <w:rsid w:val="00DC00FB"/>
    <w:rsid w:val="00DC1D69"/>
    <w:rsid w:val="00DC38B1"/>
    <w:rsid w:val="00DC47BD"/>
    <w:rsid w:val="00DC54A4"/>
    <w:rsid w:val="00DC56B8"/>
    <w:rsid w:val="00DC6656"/>
    <w:rsid w:val="00DC6A01"/>
    <w:rsid w:val="00DC6B09"/>
    <w:rsid w:val="00DD115D"/>
    <w:rsid w:val="00DD1592"/>
    <w:rsid w:val="00DD1A8B"/>
    <w:rsid w:val="00DD3D33"/>
    <w:rsid w:val="00DD4272"/>
    <w:rsid w:val="00DD70BC"/>
    <w:rsid w:val="00DD70FB"/>
    <w:rsid w:val="00DD7914"/>
    <w:rsid w:val="00DE116D"/>
    <w:rsid w:val="00DE2B48"/>
    <w:rsid w:val="00DE2E06"/>
    <w:rsid w:val="00DE3DAF"/>
    <w:rsid w:val="00DE52F0"/>
    <w:rsid w:val="00DE7816"/>
    <w:rsid w:val="00DE7B55"/>
    <w:rsid w:val="00DF0E8D"/>
    <w:rsid w:val="00DF4558"/>
    <w:rsid w:val="00DF54FB"/>
    <w:rsid w:val="00DF6818"/>
    <w:rsid w:val="00DF7B10"/>
    <w:rsid w:val="00DF7F94"/>
    <w:rsid w:val="00E01252"/>
    <w:rsid w:val="00E02440"/>
    <w:rsid w:val="00E04A76"/>
    <w:rsid w:val="00E05884"/>
    <w:rsid w:val="00E05AB3"/>
    <w:rsid w:val="00E062F4"/>
    <w:rsid w:val="00E10496"/>
    <w:rsid w:val="00E10F36"/>
    <w:rsid w:val="00E11952"/>
    <w:rsid w:val="00E154E0"/>
    <w:rsid w:val="00E17D26"/>
    <w:rsid w:val="00E21C19"/>
    <w:rsid w:val="00E23ECE"/>
    <w:rsid w:val="00E23FF0"/>
    <w:rsid w:val="00E24355"/>
    <w:rsid w:val="00E252D2"/>
    <w:rsid w:val="00E3062C"/>
    <w:rsid w:val="00E31906"/>
    <w:rsid w:val="00E32407"/>
    <w:rsid w:val="00E34055"/>
    <w:rsid w:val="00E35327"/>
    <w:rsid w:val="00E35571"/>
    <w:rsid w:val="00E36F9C"/>
    <w:rsid w:val="00E379C8"/>
    <w:rsid w:val="00E37FAD"/>
    <w:rsid w:val="00E40D0A"/>
    <w:rsid w:val="00E425E7"/>
    <w:rsid w:val="00E432D9"/>
    <w:rsid w:val="00E46B26"/>
    <w:rsid w:val="00E47C89"/>
    <w:rsid w:val="00E53A06"/>
    <w:rsid w:val="00E53D83"/>
    <w:rsid w:val="00E545A0"/>
    <w:rsid w:val="00E6068A"/>
    <w:rsid w:val="00E60B06"/>
    <w:rsid w:val="00E62A99"/>
    <w:rsid w:val="00E63E48"/>
    <w:rsid w:val="00E653D0"/>
    <w:rsid w:val="00E66364"/>
    <w:rsid w:val="00E66713"/>
    <w:rsid w:val="00E66D6B"/>
    <w:rsid w:val="00E705B9"/>
    <w:rsid w:val="00E730B4"/>
    <w:rsid w:val="00E74D77"/>
    <w:rsid w:val="00E7556C"/>
    <w:rsid w:val="00E75D16"/>
    <w:rsid w:val="00E76362"/>
    <w:rsid w:val="00E763D7"/>
    <w:rsid w:val="00E7656D"/>
    <w:rsid w:val="00E779AB"/>
    <w:rsid w:val="00E827D5"/>
    <w:rsid w:val="00E83771"/>
    <w:rsid w:val="00E87553"/>
    <w:rsid w:val="00E8784C"/>
    <w:rsid w:val="00E91364"/>
    <w:rsid w:val="00E97FC5"/>
    <w:rsid w:val="00EA1D64"/>
    <w:rsid w:val="00EA24CD"/>
    <w:rsid w:val="00EA3518"/>
    <w:rsid w:val="00EA46B4"/>
    <w:rsid w:val="00EA51DC"/>
    <w:rsid w:val="00EA5716"/>
    <w:rsid w:val="00EA602A"/>
    <w:rsid w:val="00EB16BA"/>
    <w:rsid w:val="00EB192A"/>
    <w:rsid w:val="00EB3820"/>
    <w:rsid w:val="00EB7312"/>
    <w:rsid w:val="00EB77F1"/>
    <w:rsid w:val="00EC0E9E"/>
    <w:rsid w:val="00EC19CB"/>
    <w:rsid w:val="00EC45F5"/>
    <w:rsid w:val="00EC47F2"/>
    <w:rsid w:val="00EC7250"/>
    <w:rsid w:val="00EC7261"/>
    <w:rsid w:val="00ED0EC1"/>
    <w:rsid w:val="00ED14B1"/>
    <w:rsid w:val="00ED2881"/>
    <w:rsid w:val="00ED2D54"/>
    <w:rsid w:val="00ED2FFC"/>
    <w:rsid w:val="00ED671E"/>
    <w:rsid w:val="00EE022C"/>
    <w:rsid w:val="00EE1012"/>
    <w:rsid w:val="00EE11B9"/>
    <w:rsid w:val="00EE6ECE"/>
    <w:rsid w:val="00EE711B"/>
    <w:rsid w:val="00EF0460"/>
    <w:rsid w:val="00EF0F3E"/>
    <w:rsid w:val="00EF1C0B"/>
    <w:rsid w:val="00EF1DDE"/>
    <w:rsid w:val="00EF2C21"/>
    <w:rsid w:val="00EF7F15"/>
    <w:rsid w:val="00F0181C"/>
    <w:rsid w:val="00F0306D"/>
    <w:rsid w:val="00F03ED6"/>
    <w:rsid w:val="00F04C5B"/>
    <w:rsid w:val="00F061D9"/>
    <w:rsid w:val="00F06394"/>
    <w:rsid w:val="00F12129"/>
    <w:rsid w:val="00F13ED2"/>
    <w:rsid w:val="00F15F1B"/>
    <w:rsid w:val="00F21D29"/>
    <w:rsid w:val="00F22F66"/>
    <w:rsid w:val="00F30070"/>
    <w:rsid w:val="00F30D3D"/>
    <w:rsid w:val="00F33FF8"/>
    <w:rsid w:val="00F3505C"/>
    <w:rsid w:val="00F355D8"/>
    <w:rsid w:val="00F35A15"/>
    <w:rsid w:val="00F35E52"/>
    <w:rsid w:val="00F35EDE"/>
    <w:rsid w:val="00F3632B"/>
    <w:rsid w:val="00F37185"/>
    <w:rsid w:val="00F3748F"/>
    <w:rsid w:val="00F464EF"/>
    <w:rsid w:val="00F525DC"/>
    <w:rsid w:val="00F529EB"/>
    <w:rsid w:val="00F53257"/>
    <w:rsid w:val="00F53A08"/>
    <w:rsid w:val="00F53FE6"/>
    <w:rsid w:val="00F54F18"/>
    <w:rsid w:val="00F55A20"/>
    <w:rsid w:val="00F56AC4"/>
    <w:rsid w:val="00F61BE0"/>
    <w:rsid w:val="00F61F19"/>
    <w:rsid w:val="00F625F9"/>
    <w:rsid w:val="00F62F29"/>
    <w:rsid w:val="00F630F0"/>
    <w:rsid w:val="00F6333C"/>
    <w:rsid w:val="00F64EF1"/>
    <w:rsid w:val="00F665B2"/>
    <w:rsid w:val="00F67F4A"/>
    <w:rsid w:val="00F70F1D"/>
    <w:rsid w:val="00F71FB4"/>
    <w:rsid w:val="00F72583"/>
    <w:rsid w:val="00F72926"/>
    <w:rsid w:val="00F73F36"/>
    <w:rsid w:val="00F75635"/>
    <w:rsid w:val="00F75866"/>
    <w:rsid w:val="00F76DBE"/>
    <w:rsid w:val="00F811CB"/>
    <w:rsid w:val="00F81574"/>
    <w:rsid w:val="00F85895"/>
    <w:rsid w:val="00F92B15"/>
    <w:rsid w:val="00F92D99"/>
    <w:rsid w:val="00F941B0"/>
    <w:rsid w:val="00F94212"/>
    <w:rsid w:val="00F96D66"/>
    <w:rsid w:val="00FA0845"/>
    <w:rsid w:val="00FA0B89"/>
    <w:rsid w:val="00FA13EF"/>
    <w:rsid w:val="00FA1FC3"/>
    <w:rsid w:val="00FA3352"/>
    <w:rsid w:val="00FA5D3D"/>
    <w:rsid w:val="00FB0CAC"/>
    <w:rsid w:val="00FB0DC9"/>
    <w:rsid w:val="00FB175B"/>
    <w:rsid w:val="00FB18BF"/>
    <w:rsid w:val="00FB3C9E"/>
    <w:rsid w:val="00FB432B"/>
    <w:rsid w:val="00FB4A38"/>
    <w:rsid w:val="00FB57F3"/>
    <w:rsid w:val="00FC122D"/>
    <w:rsid w:val="00FC5C3A"/>
    <w:rsid w:val="00FC71B6"/>
    <w:rsid w:val="00FD16A8"/>
    <w:rsid w:val="00FD2644"/>
    <w:rsid w:val="00FD3D68"/>
    <w:rsid w:val="00FD41BC"/>
    <w:rsid w:val="00FD56B0"/>
    <w:rsid w:val="00FD6124"/>
    <w:rsid w:val="00FD71DD"/>
    <w:rsid w:val="00FD74E6"/>
    <w:rsid w:val="00FE009E"/>
    <w:rsid w:val="00FE01E8"/>
    <w:rsid w:val="00FE0446"/>
    <w:rsid w:val="00FE2D2F"/>
    <w:rsid w:val="00FE329B"/>
    <w:rsid w:val="00FE3FE4"/>
    <w:rsid w:val="00FE534D"/>
    <w:rsid w:val="00FE5A92"/>
    <w:rsid w:val="00FE7D9D"/>
    <w:rsid w:val="00FF0793"/>
    <w:rsid w:val="00FF1D76"/>
    <w:rsid w:val="00FF2811"/>
    <w:rsid w:val="00FF45EF"/>
    <w:rsid w:val="00FF4826"/>
    <w:rsid w:val="00FF5F9D"/>
    <w:rsid w:val="0469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232A"/>
  <w15:docId w15:val="{226865B9-69F6-408C-BF80-6F90EC9A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460"/>
    <w:pPr>
      <w:spacing w:after="120" w:line="264" w:lineRule="auto"/>
    </w:pPr>
    <w:rPr>
      <w:rFonts w:ascii="Garamond" w:hAnsi="Garamond"/>
    </w:rPr>
  </w:style>
  <w:style w:type="paragraph" w:styleId="Heading1">
    <w:name w:val="heading 1"/>
    <w:basedOn w:val="Normal"/>
    <w:next w:val="Normal"/>
    <w:link w:val="Heading1Char"/>
    <w:uiPriority w:val="9"/>
    <w:qFormat/>
    <w:rsid w:val="00970353"/>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qFormat/>
    <w:rsid w:val="00970353"/>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qFormat/>
    <w:rsid w:val="00970353"/>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qFormat/>
    <w:rsid w:val="00970353"/>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qFormat/>
    <w:rsid w:val="00970353"/>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qFormat/>
    <w:rsid w:val="00970353"/>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qFormat/>
    <w:rsid w:val="00970353"/>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qFormat/>
    <w:rsid w:val="00970353"/>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qFormat/>
    <w:rsid w:val="00970353"/>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15C"/>
    <w:pPr>
      <w:autoSpaceDE w:val="0"/>
      <w:autoSpaceDN w:val="0"/>
      <w:adjustRightInd w:val="0"/>
      <w:spacing w:after="120" w:line="264" w:lineRule="auto"/>
    </w:pPr>
    <w:rPr>
      <w:color w:val="000000"/>
      <w:sz w:val="24"/>
      <w:szCs w:val="24"/>
    </w:rPr>
  </w:style>
  <w:style w:type="paragraph" w:styleId="Header">
    <w:name w:val="header"/>
    <w:basedOn w:val="Normal"/>
    <w:link w:val="HeaderChar"/>
    <w:uiPriority w:val="99"/>
    <w:unhideWhenUsed/>
    <w:rsid w:val="00AC4B0B"/>
    <w:pPr>
      <w:tabs>
        <w:tab w:val="center" w:pos="4680"/>
        <w:tab w:val="right" w:pos="9360"/>
      </w:tabs>
    </w:pPr>
  </w:style>
  <w:style w:type="character" w:customStyle="1" w:styleId="HeaderChar">
    <w:name w:val="Header Char"/>
    <w:link w:val="Header"/>
    <w:uiPriority w:val="99"/>
    <w:rsid w:val="00AC4B0B"/>
    <w:rPr>
      <w:sz w:val="24"/>
      <w:szCs w:val="24"/>
    </w:rPr>
  </w:style>
  <w:style w:type="paragraph" w:styleId="Footer">
    <w:name w:val="footer"/>
    <w:basedOn w:val="Normal"/>
    <w:link w:val="FooterChar"/>
    <w:uiPriority w:val="99"/>
    <w:unhideWhenUsed/>
    <w:rsid w:val="00AC4B0B"/>
    <w:pPr>
      <w:tabs>
        <w:tab w:val="center" w:pos="4680"/>
        <w:tab w:val="right" w:pos="9360"/>
      </w:tabs>
    </w:pPr>
  </w:style>
  <w:style w:type="character" w:customStyle="1" w:styleId="FooterChar">
    <w:name w:val="Footer Char"/>
    <w:link w:val="Footer"/>
    <w:uiPriority w:val="99"/>
    <w:rsid w:val="00AC4B0B"/>
    <w:rPr>
      <w:sz w:val="24"/>
      <w:szCs w:val="24"/>
    </w:rPr>
  </w:style>
  <w:style w:type="character" w:customStyle="1" w:styleId="Heading1Char">
    <w:name w:val="Heading 1 Char"/>
    <w:link w:val="Heading1"/>
    <w:uiPriority w:val="9"/>
    <w:rsid w:val="00970353"/>
    <w:rPr>
      <w:rFonts w:ascii="Calibri Light" w:eastAsia="SimSun" w:hAnsi="Calibri Light" w:cs="Times New Roman"/>
      <w:color w:val="2E74B5"/>
      <w:sz w:val="32"/>
      <w:szCs w:val="32"/>
    </w:rPr>
  </w:style>
  <w:style w:type="character" w:customStyle="1" w:styleId="Heading2Char">
    <w:name w:val="Heading 2 Char"/>
    <w:link w:val="Heading2"/>
    <w:uiPriority w:val="9"/>
    <w:semiHidden/>
    <w:rsid w:val="00970353"/>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970353"/>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970353"/>
    <w:rPr>
      <w:rFonts w:ascii="Calibri Light" w:eastAsia="SimSun" w:hAnsi="Calibri Light" w:cs="Times New Roman"/>
      <w:sz w:val="22"/>
      <w:szCs w:val="22"/>
    </w:rPr>
  </w:style>
  <w:style w:type="character" w:customStyle="1" w:styleId="Heading5Char">
    <w:name w:val="Heading 5 Char"/>
    <w:link w:val="Heading5"/>
    <w:uiPriority w:val="9"/>
    <w:semiHidden/>
    <w:rsid w:val="00970353"/>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970353"/>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970353"/>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970353"/>
    <w:rPr>
      <w:rFonts w:ascii="Calibri Light" w:eastAsia="SimSun" w:hAnsi="Calibri Light" w:cs="Times New Roman"/>
      <w:b/>
      <w:bCs/>
      <w:color w:val="44546A"/>
    </w:rPr>
  </w:style>
  <w:style w:type="character" w:customStyle="1" w:styleId="Heading9Char">
    <w:name w:val="Heading 9 Char"/>
    <w:link w:val="Heading9"/>
    <w:uiPriority w:val="9"/>
    <w:semiHidden/>
    <w:rsid w:val="00970353"/>
    <w:rPr>
      <w:rFonts w:ascii="Calibri Light" w:eastAsia="SimSun" w:hAnsi="Calibri Light" w:cs="Times New Roman"/>
      <w:b/>
      <w:bCs/>
      <w:i/>
      <w:iCs/>
      <w:color w:val="44546A"/>
    </w:rPr>
  </w:style>
  <w:style w:type="paragraph" w:styleId="Caption">
    <w:name w:val="caption"/>
    <w:basedOn w:val="Normal"/>
    <w:next w:val="Normal"/>
    <w:uiPriority w:val="35"/>
    <w:qFormat/>
    <w:rsid w:val="00970353"/>
    <w:pPr>
      <w:spacing w:line="240" w:lineRule="auto"/>
    </w:pPr>
    <w:rPr>
      <w:b/>
      <w:bCs/>
      <w:smallCaps/>
      <w:color w:val="595959"/>
      <w:spacing w:val="6"/>
    </w:rPr>
  </w:style>
  <w:style w:type="paragraph" w:styleId="Title">
    <w:name w:val="Title"/>
    <w:basedOn w:val="Normal"/>
    <w:next w:val="Normal"/>
    <w:link w:val="TitleChar"/>
    <w:uiPriority w:val="10"/>
    <w:qFormat/>
    <w:rsid w:val="00970353"/>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970353"/>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970353"/>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970353"/>
    <w:rPr>
      <w:rFonts w:ascii="Calibri Light" w:eastAsia="SimSun" w:hAnsi="Calibri Light" w:cs="Times New Roman"/>
      <w:sz w:val="24"/>
      <w:szCs w:val="24"/>
    </w:rPr>
  </w:style>
  <w:style w:type="character" w:styleId="Strong">
    <w:name w:val="Strong"/>
    <w:uiPriority w:val="22"/>
    <w:qFormat/>
    <w:rsid w:val="00970353"/>
    <w:rPr>
      <w:b/>
      <w:bCs/>
    </w:rPr>
  </w:style>
  <w:style w:type="character" w:styleId="Emphasis">
    <w:name w:val="Emphasis"/>
    <w:uiPriority w:val="20"/>
    <w:qFormat/>
    <w:rsid w:val="00970353"/>
    <w:rPr>
      <w:i/>
      <w:iCs/>
    </w:rPr>
  </w:style>
  <w:style w:type="paragraph" w:styleId="NoSpacing">
    <w:name w:val="No Spacing"/>
    <w:uiPriority w:val="1"/>
    <w:qFormat/>
    <w:rsid w:val="00970353"/>
  </w:style>
  <w:style w:type="paragraph" w:styleId="Quote">
    <w:name w:val="Quote"/>
    <w:basedOn w:val="Normal"/>
    <w:next w:val="Normal"/>
    <w:link w:val="QuoteChar"/>
    <w:uiPriority w:val="29"/>
    <w:qFormat/>
    <w:rsid w:val="00970353"/>
    <w:pPr>
      <w:spacing w:before="160"/>
      <w:ind w:left="720" w:right="720"/>
    </w:pPr>
    <w:rPr>
      <w:i/>
      <w:iCs/>
      <w:color w:val="404040"/>
    </w:rPr>
  </w:style>
  <w:style w:type="character" w:customStyle="1" w:styleId="QuoteChar">
    <w:name w:val="Quote Char"/>
    <w:link w:val="Quote"/>
    <w:uiPriority w:val="29"/>
    <w:rsid w:val="00970353"/>
    <w:rPr>
      <w:i/>
      <w:iCs/>
      <w:color w:val="404040"/>
    </w:rPr>
  </w:style>
  <w:style w:type="paragraph" w:styleId="IntenseQuote">
    <w:name w:val="Intense Quote"/>
    <w:basedOn w:val="Normal"/>
    <w:next w:val="Normal"/>
    <w:link w:val="IntenseQuoteChar"/>
    <w:uiPriority w:val="30"/>
    <w:qFormat/>
    <w:rsid w:val="00970353"/>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970353"/>
    <w:rPr>
      <w:rFonts w:ascii="Calibri Light" w:eastAsia="SimSun" w:hAnsi="Calibri Light" w:cs="Times New Roman"/>
      <w:color w:val="5B9BD5"/>
      <w:sz w:val="28"/>
      <w:szCs w:val="28"/>
    </w:rPr>
  </w:style>
  <w:style w:type="character" w:styleId="SubtleEmphasis">
    <w:name w:val="Subtle Emphasis"/>
    <w:uiPriority w:val="19"/>
    <w:qFormat/>
    <w:rsid w:val="00970353"/>
    <w:rPr>
      <w:i/>
      <w:iCs/>
      <w:color w:val="404040"/>
    </w:rPr>
  </w:style>
  <w:style w:type="character" w:styleId="IntenseEmphasis">
    <w:name w:val="Intense Emphasis"/>
    <w:uiPriority w:val="21"/>
    <w:qFormat/>
    <w:rsid w:val="00970353"/>
    <w:rPr>
      <w:b/>
      <w:bCs/>
      <w:i/>
      <w:iCs/>
    </w:rPr>
  </w:style>
  <w:style w:type="character" w:styleId="SubtleReference">
    <w:name w:val="Subtle Reference"/>
    <w:uiPriority w:val="31"/>
    <w:qFormat/>
    <w:rsid w:val="00970353"/>
    <w:rPr>
      <w:smallCaps/>
      <w:color w:val="404040"/>
      <w:u w:val="single" w:color="7F7F7F"/>
    </w:rPr>
  </w:style>
  <w:style w:type="character" w:styleId="IntenseReference">
    <w:name w:val="Intense Reference"/>
    <w:uiPriority w:val="32"/>
    <w:qFormat/>
    <w:rsid w:val="00970353"/>
    <w:rPr>
      <w:b/>
      <w:bCs/>
      <w:smallCaps/>
      <w:spacing w:val="5"/>
      <w:u w:val="single"/>
    </w:rPr>
  </w:style>
  <w:style w:type="character" w:styleId="BookTitle">
    <w:name w:val="Book Title"/>
    <w:uiPriority w:val="33"/>
    <w:qFormat/>
    <w:rsid w:val="00970353"/>
    <w:rPr>
      <w:b/>
      <w:bCs/>
      <w:smallCaps/>
    </w:rPr>
  </w:style>
  <w:style w:type="paragraph" w:styleId="TOCHeading">
    <w:name w:val="TOC Heading"/>
    <w:basedOn w:val="Heading1"/>
    <w:next w:val="Normal"/>
    <w:uiPriority w:val="39"/>
    <w:qFormat/>
    <w:rsid w:val="00970353"/>
    <w:pPr>
      <w:outlineLvl w:val="9"/>
    </w:pPr>
  </w:style>
  <w:style w:type="paragraph" w:customStyle="1" w:styleId="PBGCGaramond">
    <w:name w:val="PBGC Garamond"/>
    <w:basedOn w:val="Normal"/>
    <w:qFormat/>
    <w:rsid w:val="00E96F27"/>
    <w:rPr>
      <w:sz w:val="22"/>
    </w:rPr>
  </w:style>
  <w:style w:type="paragraph" w:styleId="BalloonText">
    <w:name w:val="Balloon Text"/>
    <w:basedOn w:val="Normal"/>
    <w:link w:val="BalloonTextChar"/>
    <w:uiPriority w:val="99"/>
    <w:semiHidden/>
    <w:unhideWhenUsed/>
    <w:rsid w:val="0097034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70341"/>
    <w:rPr>
      <w:rFonts w:ascii="Segoe UI" w:hAnsi="Segoe UI" w:cs="Segoe UI"/>
      <w:sz w:val="18"/>
      <w:szCs w:val="18"/>
    </w:rPr>
  </w:style>
  <w:style w:type="paragraph" w:customStyle="1" w:styleId="Pa0">
    <w:name w:val="Pa0"/>
    <w:basedOn w:val="Normal"/>
    <w:next w:val="Normal"/>
    <w:uiPriority w:val="99"/>
    <w:rsid w:val="009B03F8"/>
    <w:pPr>
      <w:autoSpaceDE w:val="0"/>
      <w:autoSpaceDN w:val="0"/>
      <w:adjustRightInd w:val="0"/>
      <w:spacing w:after="0" w:line="241" w:lineRule="atLeast"/>
    </w:pPr>
    <w:rPr>
      <w:rFonts w:eastAsia="Calibri"/>
      <w:sz w:val="24"/>
      <w:szCs w:val="24"/>
    </w:rPr>
  </w:style>
  <w:style w:type="character" w:customStyle="1" w:styleId="A1">
    <w:name w:val="A1"/>
    <w:uiPriority w:val="99"/>
    <w:rsid w:val="009B03F8"/>
    <w:rPr>
      <w:rFonts w:ascii="Garamond" w:hAnsi="Garamond" w:cs="Garamond" w:hint="default"/>
      <w:color w:val="221E1F"/>
      <w:sz w:val="22"/>
      <w:szCs w:val="22"/>
    </w:rPr>
  </w:style>
  <w:style w:type="table" w:styleId="TableGrid">
    <w:name w:val="Table Grid"/>
    <w:basedOn w:val="TableNormal"/>
    <w:uiPriority w:val="39"/>
    <w:rsid w:val="0039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DC8"/>
    <w:rPr>
      <w:sz w:val="16"/>
      <w:szCs w:val="16"/>
    </w:rPr>
  </w:style>
  <w:style w:type="paragraph" w:styleId="CommentText">
    <w:name w:val="annotation text"/>
    <w:basedOn w:val="Normal"/>
    <w:link w:val="CommentTextChar"/>
    <w:uiPriority w:val="99"/>
    <w:unhideWhenUsed/>
    <w:rsid w:val="00770DC8"/>
    <w:pPr>
      <w:spacing w:line="240" w:lineRule="auto"/>
    </w:pPr>
  </w:style>
  <w:style w:type="character" w:customStyle="1" w:styleId="CommentTextChar">
    <w:name w:val="Comment Text Char"/>
    <w:basedOn w:val="DefaultParagraphFont"/>
    <w:link w:val="CommentText"/>
    <w:uiPriority w:val="99"/>
    <w:rsid w:val="00770DC8"/>
    <w:rPr>
      <w:rFonts w:ascii="Garamond" w:hAnsi="Garamond"/>
    </w:rPr>
  </w:style>
  <w:style w:type="paragraph" w:styleId="ListParagraph">
    <w:name w:val="List Paragraph"/>
    <w:basedOn w:val="Normal"/>
    <w:uiPriority w:val="34"/>
    <w:qFormat/>
    <w:rsid w:val="001B47B2"/>
    <w:pPr>
      <w:ind w:left="720"/>
      <w:contextualSpacing/>
    </w:pPr>
  </w:style>
  <w:style w:type="table" w:customStyle="1" w:styleId="TableGrid1">
    <w:name w:val="Table Grid1"/>
    <w:basedOn w:val="TableNormal"/>
    <w:next w:val="TableGrid"/>
    <w:uiPriority w:val="59"/>
    <w:rsid w:val="00830B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C2BF1"/>
    <w:rPr>
      <w:b/>
      <w:bCs/>
    </w:rPr>
  </w:style>
  <w:style w:type="character" w:customStyle="1" w:styleId="CommentSubjectChar">
    <w:name w:val="Comment Subject Char"/>
    <w:basedOn w:val="CommentTextChar"/>
    <w:link w:val="CommentSubject"/>
    <w:uiPriority w:val="99"/>
    <w:semiHidden/>
    <w:rsid w:val="002C2BF1"/>
    <w:rPr>
      <w:rFonts w:ascii="Garamond" w:hAnsi="Garamond"/>
      <w:b/>
      <w:bCs/>
    </w:rPr>
  </w:style>
  <w:style w:type="character" w:customStyle="1" w:styleId="xcf01">
    <w:name w:val="x_cf01"/>
    <w:basedOn w:val="DefaultParagraphFont"/>
    <w:rsid w:val="00A57D2C"/>
    <w:rPr>
      <w:rFonts w:ascii="Segoe UI" w:hAnsi="Segoe UI" w:cs="Segoe UI" w:hint="default"/>
    </w:rPr>
  </w:style>
  <w:style w:type="character" w:styleId="Hyperlink">
    <w:name w:val="Hyperlink"/>
    <w:basedOn w:val="DefaultParagraphFont"/>
    <w:uiPriority w:val="99"/>
    <w:unhideWhenUsed/>
    <w:rsid w:val="00C36A79"/>
    <w:rPr>
      <w:color w:val="0000FF"/>
      <w:u w:val="single"/>
    </w:rPr>
  </w:style>
  <w:style w:type="character" w:customStyle="1" w:styleId="UnresolvedMention1">
    <w:name w:val="Unresolved Mention1"/>
    <w:basedOn w:val="DefaultParagraphFont"/>
    <w:uiPriority w:val="99"/>
    <w:semiHidden/>
    <w:unhideWhenUsed/>
    <w:rsid w:val="00C36A79"/>
    <w:rPr>
      <w:color w:val="605E5C"/>
      <w:shd w:val="clear" w:color="auto" w:fill="E1DFDD"/>
    </w:rPr>
  </w:style>
  <w:style w:type="character" w:customStyle="1" w:styleId="normaltextrun">
    <w:name w:val="normaltextrun"/>
    <w:basedOn w:val="DefaultParagraphFont"/>
    <w:rsid w:val="000125E9"/>
  </w:style>
  <w:style w:type="character" w:customStyle="1" w:styleId="scxw238729605">
    <w:name w:val="scxw238729605"/>
    <w:basedOn w:val="DefaultParagraphFont"/>
    <w:rsid w:val="000125E9"/>
  </w:style>
  <w:style w:type="character" w:customStyle="1" w:styleId="eop">
    <w:name w:val="eop"/>
    <w:basedOn w:val="DefaultParagraphFont"/>
    <w:rsid w:val="00A7776A"/>
  </w:style>
  <w:style w:type="paragraph" w:styleId="Revision">
    <w:name w:val="Revision"/>
    <w:hidden/>
    <w:uiPriority w:val="99"/>
    <w:semiHidden/>
    <w:rsid w:val="00062009"/>
    <w:rPr>
      <w:rFonts w:ascii="Garamond" w:hAnsi="Garamond"/>
    </w:rPr>
  </w:style>
  <w:style w:type="paragraph" w:styleId="FootnoteText">
    <w:name w:val="footnote text"/>
    <w:basedOn w:val="Normal"/>
    <w:link w:val="FootnoteTextChar"/>
    <w:uiPriority w:val="99"/>
    <w:semiHidden/>
    <w:unhideWhenUsed/>
    <w:rsid w:val="00E53A06"/>
    <w:pPr>
      <w:spacing w:after="0" w:line="240" w:lineRule="auto"/>
    </w:pPr>
  </w:style>
  <w:style w:type="character" w:customStyle="1" w:styleId="FootnoteTextChar">
    <w:name w:val="Footnote Text Char"/>
    <w:basedOn w:val="DefaultParagraphFont"/>
    <w:link w:val="FootnoteText"/>
    <w:uiPriority w:val="99"/>
    <w:semiHidden/>
    <w:rsid w:val="00E53A06"/>
    <w:rPr>
      <w:rFonts w:ascii="Garamond" w:hAnsi="Garamond"/>
    </w:rPr>
  </w:style>
  <w:style w:type="character" w:styleId="FootnoteReference">
    <w:name w:val="footnote reference"/>
    <w:basedOn w:val="DefaultParagraphFont"/>
    <w:uiPriority w:val="99"/>
    <w:semiHidden/>
    <w:unhideWhenUsed/>
    <w:rsid w:val="00E53A06"/>
    <w:rPr>
      <w:vertAlign w:val="superscript"/>
    </w:rPr>
  </w:style>
  <w:style w:type="character" w:styleId="FollowedHyperlink">
    <w:name w:val="FollowedHyperlink"/>
    <w:basedOn w:val="DefaultParagraphFont"/>
    <w:uiPriority w:val="99"/>
    <w:semiHidden/>
    <w:unhideWhenUsed/>
    <w:rsid w:val="00E705B9"/>
    <w:rPr>
      <w:color w:val="954F72" w:themeColor="followedHyperlink"/>
      <w:u w:val="single"/>
    </w:rPr>
  </w:style>
  <w:style w:type="character" w:styleId="UnresolvedMention">
    <w:name w:val="Unresolved Mention"/>
    <w:basedOn w:val="DefaultParagraphFont"/>
    <w:uiPriority w:val="99"/>
    <w:semiHidden/>
    <w:unhideWhenUsed/>
    <w:rsid w:val="00A63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ltiemployerprogram@pbg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pbgc.gov" TargetMode="External"/><Relationship Id="rId2" Type="http://schemas.openxmlformats.org/officeDocument/2006/relationships/customXml" Target="../customXml/item2.xml"/><Relationship Id="rId16" Type="http://schemas.openxmlformats.org/officeDocument/2006/relationships/hyperlink" Target="http://www.pbgc.gov/arp-sf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ultiemployerprogram@pbgc.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ultiemployerprogram@pbg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gd24e398e3a04a5aa273cbe961f8a721 xmlns="42a8a83a-5e27-410c-a1fc-7c5ac4e503f4">
      <Terms xmlns="http://schemas.microsoft.com/office/infopath/2007/PartnerControls"/>
    </gd24e398e3a04a5aa273cbe961f8a721>
    <CUIFalsePositive xmlns="42a8a83a-5e27-410c-a1fc-7c5ac4e503f4">Unreviewed</CUIFalsePositive>
    <RecordNotification xmlns="42a8a83a-5e27-410c-a1fc-7c5ac4e503f4" xsi:nil="true"/>
    <d63269fcf6124cdeacf26849287119cf xmlns="42a8a83a-5e27-410c-a1fc-7c5ac4e503f4">
      <Terms xmlns="http://schemas.microsoft.com/office/infopath/2007/PartnerControls"/>
    </d63269fcf6124cdeacf26849287119cf>
    <PBGCCUI xmlns="42a8a83a-5e27-410c-a1fc-7c5ac4e503f4" xsi:nil="true"/>
    <Marking xmlns="42a8a83a-5e27-410c-a1fc-7c5ac4e503f4" xsi:nil="true"/>
    <CUIReviewTimestamp xmlns="42a8a83a-5e27-410c-a1fc-7c5ac4e503f4" xsi:nil="true"/>
    <CUIReviewedBy xmlns="42a8a83a-5e27-410c-a1fc-7c5ac4e503f4" xsi:nil="true"/>
    <WorkingCopyURL xmlns="42a8a83a-5e27-410c-a1fc-7c5ac4e503f4" xsi:nil="true"/>
    <TaxCatchAll xmlns="42a8a83a-5e27-410c-a1fc-7c5ac4e50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NR Document" ma:contentTypeID="0x010100E09C6A4FD85CD94DB99934580C239257210025FA167B94843F48B113C36CA9B5C969" ma:contentTypeVersion="4" ma:contentTypeDescription="Documents with Controlled Unclassified Information (CUI) flag and markings." ma:contentTypeScope="" ma:versionID="da8a51b5360c013ac34f77b731c4b982">
  <xsd:schema xmlns:xsd="http://www.w3.org/2001/XMLSchema" xmlns:xs="http://www.w3.org/2001/XMLSchema" xmlns:p="http://schemas.microsoft.com/office/2006/metadata/properties" xmlns:ns2="42a8a83a-5e27-410c-a1fc-7c5ac4e503f4" targetNamespace="http://schemas.microsoft.com/office/2006/metadata/properties" ma:root="true" ma:fieldsID="f2db83127f9fb7851e37522e3ef74141"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2:gd24e398e3a04a5aa273cbe961f8a721" minOccurs="0"/>
                <xsd:element ref="ns2:TaxCatchAll" minOccurs="0"/>
                <xsd:element ref="ns2:TaxCatchAllLabel" minOccurs="0"/>
                <xsd:element ref="ns2:d63269fcf6124cdeacf26849287119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element name="gd24e398e3a04a5aa273cbe961f8a721" ma:index="18" nillable="true" ma:taxonomy="true" ma:internalName="gd24e398e3a04a5aa273cbe961f8a721" ma:taxonomyFieldName="ONR_x0020_Document_x0020_Type" ma:displayName="ONR Document Type" ma:default="" ma:fieldId="{0d24e398-e3a0-4a5a-a273-cbe961f8a721}" ma:sspId="b04b9a93-b54f-4549-9b70-040003075d6a" ma:termSetId="5ce066a3-5f7e-46d6-b09c-8613a3c56278"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b29891-23c7-439b-bb31-ada10cd991a1}" ma:internalName="TaxCatchAll" ma:showField="CatchAllData"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7ab29891-23c7-439b-bb31-ada10cd991a1}" ma:internalName="TaxCatchAllLabel" ma:readOnly="true" ma:showField="CatchAllDataLabel"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d63269fcf6124cdeacf26849287119cf" ma:index="22" nillable="true" ma:taxonomy="true" ma:internalName="d63269fcf6124cdeacf26849287119cf" ma:taxonomyFieldName="ONR_Document_Status" ma:displayName="Document Status" ma:default="" ma:fieldId="{d63269fc-f612-4cde-acf2-6849287119cf}" ma:sspId="b04b9a93-b54f-4549-9b70-040003075d6a" ma:termSetId="b2092a50-6b80-4685-8935-bc953ca993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04b9a93-b54f-4549-9b70-040003075d6a" ContentTypeId="0x010100E09C6A4FD85CD94DB99934580C2392572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527E5-9162-4FEB-BC07-6E08A08A2CD9}">
  <ds:schemaRefs>
    <ds:schemaRef ds:uri="http://schemas.microsoft.com/office/2006/metadata/properties"/>
    <ds:schemaRef ds:uri="http://schemas.microsoft.com/office/infopath/2007/PartnerControls"/>
    <ds:schemaRef ds:uri="42a8a83a-5e27-410c-a1fc-7c5ac4e503f4"/>
  </ds:schemaRefs>
</ds:datastoreItem>
</file>

<file path=customXml/itemProps2.xml><?xml version="1.0" encoding="utf-8"?>
<ds:datastoreItem xmlns:ds="http://schemas.openxmlformats.org/officeDocument/2006/customXml" ds:itemID="{C972957C-F0B6-4C56-8561-8B549F951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F4CE3-DA34-4F32-92C0-B7C7E781037F}">
  <ds:schemaRefs>
    <ds:schemaRef ds:uri="Microsoft.SharePoint.Taxonomy.ContentTypeSync"/>
  </ds:schemaRefs>
</ds:datastoreItem>
</file>

<file path=customXml/itemProps4.xml><?xml version="1.0" encoding="utf-8"?>
<ds:datastoreItem xmlns:ds="http://schemas.openxmlformats.org/officeDocument/2006/customXml" ds:itemID="{63717520-E363-40D9-BDAE-8BC634DE7842}">
  <ds:schemaRefs>
    <ds:schemaRef ds:uri="http://schemas.openxmlformats.org/officeDocument/2006/bibliography"/>
  </ds:schemaRefs>
</ds:datastoreItem>
</file>

<file path=customXml/itemProps5.xml><?xml version="1.0" encoding="utf-8"?>
<ds:datastoreItem xmlns:ds="http://schemas.openxmlformats.org/officeDocument/2006/customXml" ds:itemID="{D05492FC-66E7-4C97-9420-D16A7EC92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January 00, 0000</vt:lpstr>
    </vt:vector>
  </TitlesOfParts>
  <Company>Pension Benefit Guaranty Corporation</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00, 0000</dc:title>
  <dc:subject/>
  <dc:creator>cpxxa62</dc:creator>
  <cp:keywords/>
  <dc:description/>
  <cp:lastModifiedBy>Rifkin Melissa</cp:lastModifiedBy>
  <cp:revision>10</cp:revision>
  <cp:lastPrinted>2021-07-08T19:06:00Z</cp:lastPrinted>
  <dcterms:created xsi:type="dcterms:W3CDTF">2022-07-07T12:48:00Z</dcterms:created>
  <dcterms:modified xsi:type="dcterms:W3CDTF">2022-07-08T13:55:00Z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0x010100E09C6A4FD85CD94DB99934580C239257210025FA167B94843F48B113C36CA9B5C969</vt:lpwstr>
  </property>
  <property fmtid="{D5CDD505-2E9C-101B-9397-08002B2CF9AE}" pid="3" name="OGC Document Status">
    <vt:lpwstr>6;#Draft|4e9a4bc7-9032-4d66-87ab-b16dbcbcd63b</vt:lpwstr>
  </property>
  <property fmtid="{D5CDD505-2E9C-101B-9397-08002B2CF9AE}" pid="4" name="ONR Document Type">
    <vt:lpwstr/>
  </property>
  <property fmtid="{D5CDD505-2E9C-101B-9397-08002B2CF9AE}" pid="5" name="ONR_Document_Status">
    <vt:lpwstr/>
  </property>
</Properties>
</file>