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B0D54" w:rsidP="004B0D54" w14:paraId="6BF3FE20" w14:textId="1BA8789D">
      <w:r>
        <w:t>December 9, 2022</w:t>
      </w:r>
    </w:p>
    <w:p w:rsidR="004B0D54" w:rsidP="004B0D54" w14:paraId="0A68F582" w14:textId="77777777"/>
    <w:p w:rsidR="004B0D54" w:rsidP="00C54E0F" w14:paraId="779F34A5" w14:textId="77777777">
      <w:pPr>
        <w:tabs>
          <w:tab w:val="left" w:pos="3600"/>
        </w:tabs>
      </w:pPr>
      <w:r>
        <w:t>MEMORANDUM FOR:</w:t>
      </w:r>
      <w:r>
        <w:tab/>
      </w:r>
      <w:r w:rsidRPr="005B2F2D" w:rsidR="00C54E0F">
        <w:t>Reviewer of 1220-</w:t>
      </w:r>
      <w:r w:rsidR="00F95546">
        <w:t>0180</w:t>
      </w:r>
    </w:p>
    <w:p w:rsidR="00C54E0F" w:rsidP="00C54E0F" w14:paraId="31B39587" w14:textId="77777777">
      <w:pPr>
        <w:tabs>
          <w:tab w:val="left" w:pos="3600"/>
        </w:tabs>
      </w:pPr>
    </w:p>
    <w:p w:rsidR="004B0D54" w:rsidP="004B0D54" w14:paraId="517C31FC" w14:textId="525392A8">
      <w:pPr>
        <w:tabs>
          <w:tab w:val="left" w:pos="3600"/>
        </w:tabs>
        <w:outlineLvl w:val="0"/>
      </w:pPr>
      <w:r>
        <w:t>FROM:</w:t>
      </w:r>
      <w:r>
        <w:tab/>
      </w:r>
      <w:r w:rsidRPr="00265ED9" w:rsidR="00D5408C">
        <w:t>Leslie Bennet</w:t>
      </w:r>
      <w:r w:rsidR="004941C4">
        <w:t>t</w:t>
      </w:r>
      <w:r w:rsidR="00F95546">
        <w:t>, Chief</w:t>
      </w:r>
    </w:p>
    <w:p w:rsidR="004B0D54" w:rsidP="004B0D54" w14:paraId="24967780" w14:textId="77777777">
      <w:pPr>
        <w:tabs>
          <w:tab w:val="left" w:pos="3600"/>
        </w:tabs>
        <w:ind w:firstLine="720"/>
        <w:outlineLvl w:val="0"/>
      </w:pPr>
      <w:r>
        <w:tab/>
        <w:t xml:space="preserve">Division of </w:t>
      </w:r>
      <w:r w:rsidR="00F95546">
        <w:t>Management Systems</w:t>
      </w:r>
    </w:p>
    <w:p w:rsidR="004B0D54" w:rsidP="004B0D54" w14:paraId="3B733301" w14:textId="77777777">
      <w:pPr>
        <w:tabs>
          <w:tab w:val="left" w:pos="3600"/>
        </w:tabs>
        <w:ind w:firstLine="720"/>
        <w:outlineLvl w:val="0"/>
      </w:pPr>
      <w:r>
        <w:tab/>
        <w:t>Bureau of Labor Statistics</w:t>
      </w:r>
    </w:p>
    <w:p w:rsidR="00476344" w:rsidRPr="006A5B97" w:rsidP="00476344" w14:paraId="4D788E78" w14:textId="77777777">
      <w:pPr>
        <w:ind w:left="3600" w:hanging="3600"/>
        <w:rPr>
          <w:szCs w:val="22"/>
        </w:rPr>
      </w:pPr>
      <w:r w:rsidRPr="006A5B97">
        <w:rPr>
          <w:szCs w:val="22"/>
        </w:rPr>
        <w:tab/>
      </w:r>
    </w:p>
    <w:p w:rsidR="005A0AC0" w:rsidRPr="005B2F2D" w:rsidP="005A0AC0" w14:paraId="24FE7B05" w14:textId="77777777">
      <w:pPr>
        <w:ind w:left="3600" w:hanging="3600"/>
      </w:pPr>
      <w:r w:rsidRPr="006A5B97">
        <w:rPr>
          <w:szCs w:val="22"/>
        </w:rPr>
        <w:t>SUBJECT:</w:t>
      </w:r>
      <w:r w:rsidRPr="006A5B97">
        <w:rPr>
          <w:szCs w:val="22"/>
        </w:rPr>
        <w:tab/>
      </w:r>
      <w:r w:rsidRPr="005B2F2D">
        <w:t xml:space="preserve">Nonsubstantive Change Request for the </w:t>
      </w:r>
      <w:r w:rsidR="00F95546">
        <w:t xml:space="preserve">Data Sharing Agreement Applications </w:t>
      </w:r>
    </w:p>
    <w:p w:rsidR="007B4D0F" w:rsidP="00891C9D" w14:paraId="51C23818" w14:textId="77777777"/>
    <w:p w:rsidR="00AD0708" w:rsidP="007B4D0F" w14:paraId="22EEE349" w14:textId="77777777">
      <w:pPr>
        <w:autoSpaceDE w:val="0"/>
        <w:autoSpaceDN w:val="0"/>
        <w:adjustRightInd w:val="0"/>
      </w:pPr>
    </w:p>
    <w:p w:rsidR="003531DF" w:rsidRPr="00EF5D20" w:rsidP="00265ED9" w14:paraId="419236F2" w14:textId="48A7DBB6">
      <w:pPr>
        <w:autoSpaceDE w:val="0"/>
        <w:autoSpaceDN w:val="0"/>
        <w:adjustRightInd w:val="0"/>
      </w:pPr>
      <w:r w:rsidRPr="008E5128">
        <w:rPr>
          <w:rFonts w:cstheme="minorHAnsi"/>
        </w:rPr>
        <w:t>The Foundations for Evidence-Based Policymaking Act (44 U.S.C. 3583) mandates that the Director of the Office of Management and Budget (OMB) establish a standard application process (SAP) for requesting access to certain confidential data assets</w:t>
      </w:r>
      <w:r w:rsidRPr="00192EAB" w:rsidR="00192EAB">
        <w:rPr>
          <w:rFonts w:cstheme="minorHAnsi"/>
        </w:rPr>
        <w:t xml:space="preserve"> </w:t>
      </w:r>
      <w:r w:rsidR="00192EAB">
        <w:rPr>
          <w:rFonts w:cstheme="minorHAnsi"/>
        </w:rPr>
        <w:t>across all Federal statistical agencies</w:t>
      </w:r>
      <w:r w:rsidRPr="008E5128">
        <w:rPr>
          <w:rFonts w:cstheme="minorHAnsi"/>
        </w:rPr>
        <w:t xml:space="preserve">. </w:t>
      </w:r>
      <w:r>
        <w:rPr>
          <w:rFonts w:cstheme="minorHAnsi"/>
        </w:rPr>
        <w:t xml:space="preserve"> </w:t>
      </w:r>
      <w:r w:rsidRPr="00EF5D20" w:rsidR="00F95546">
        <w:t xml:space="preserve">Minor modifications have been made to </w:t>
      </w:r>
      <w:r>
        <w:t>BLS’ existing</w:t>
      </w:r>
      <w:r w:rsidRPr="00EF5D20" w:rsidR="00F95546">
        <w:t xml:space="preserve"> </w:t>
      </w:r>
      <w:r w:rsidRPr="00EF5D20" w:rsidR="00A70D75">
        <w:t>d</w:t>
      </w:r>
      <w:r w:rsidRPr="00EF5D20" w:rsidR="00F95546">
        <w:t xml:space="preserve">ata </w:t>
      </w:r>
      <w:r w:rsidRPr="00EF5D20" w:rsidR="00A70D75">
        <w:t>s</w:t>
      </w:r>
      <w:r w:rsidRPr="00EF5D20" w:rsidR="00F95546">
        <w:t xml:space="preserve">haring </w:t>
      </w:r>
      <w:r w:rsidRPr="00EF5D20" w:rsidR="00A70D75">
        <w:t>a</w:t>
      </w:r>
      <w:r w:rsidRPr="00EF5D20" w:rsidR="00F95546">
        <w:t xml:space="preserve">greement </w:t>
      </w:r>
      <w:r w:rsidRPr="00EF5D20" w:rsidR="00A70D75">
        <w:t>a</w:t>
      </w:r>
      <w:r w:rsidRPr="00EF5D20" w:rsidR="00F95546">
        <w:t>pplications</w:t>
      </w:r>
      <w:r>
        <w:t xml:space="preserve"> to remove duplicative questions now gathered through the SAP.  The remaining questions in </w:t>
      </w:r>
      <w:r w:rsidR="00265ED9">
        <w:t xml:space="preserve">the </w:t>
      </w:r>
      <w:r>
        <w:t xml:space="preserve">BLS applications will now </w:t>
      </w:r>
      <w:r w:rsidR="00265ED9">
        <w:t xml:space="preserve">collect additional information </w:t>
      </w:r>
      <w:r w:rsidR="00192EAB">
        <w:t xml:space="preserve">needed </w:t>
      </w:r>
      <w:r w:rsidR="00265ED9">
        <w:t>to fulfill agency-specific data security requirements</w:t>
      </w:r>
      <w:r w:rsidRPr="00EF5D20" w:rsidR="00923FB3">
        <w:t>.</w:t>
      </w:r>
      <w:r w:rsidR="00503363">
        <w:t xml:space="preserve">  </w:t>
      </w:r>
    </w:p>
    <w:p w:rsidR="00F95546" w:rsidRPr="00EF5D20" w:rsidP="00AD0708" w14:paraId="2152AA12" w14:textId="77777777">
      <w:pPr>
        <w:autoSpaceDE w:val="0"/>
        <w:autoSpaceDN w:val="0"/>
        <w:adjustRightInd w:val="0"/>
      </w:pPr>
    </w:p>
    <w:p w:rsidR="00F95546" w:rsidRPr="00EF5D20" w:rsidP="00AD0708" w14:paraId="3B5A70A0" w14:textId="77777777">
      <w:pPr>
        <w:autoSpaceDE w:val="0"/>
        <w:autoSpaceDN w:val="0"/>
        <w:adjustRightInd w:val="0"/>
      </w:pPr>
      <w:r w:rsidRPr="00EF5D20">
        <w:t xml:space="preserve">Attached for you review </w:t>
      </w:r>
      <w:r w:rsidRPr="00EF5D20" w:rsidR="00A70D75">
        <w:t xml:space="preserve">and approval </w:t>
      </w:r>
      <w:r w:rsidRPr="00EF5D20">
        <w:t>are the updated applications.</w:t>
      </w:r>
      <w:r w:rsidR="00D72868">
        <w:t xml:space="preserve">  </w:t>
      </w:r>
    </w:p>
    <w:p w:rsidR="00891C9D" w:rsidRPr="00EF5D20" w:rsidP="00891C9D" w14:paraId="179F8551" w14:textId="77777777">
      <w:pPr>
        <w:pStyle w:val="BodyText"/>
        <w:rPr>
          <w:sz w:val="22"/>
          <w:szCs w:val="22"/>
        </w:rPr>
      </w:pPr>
    </w:p>
    <w:p w:rsidR="00891C9D" w:rsidP="00891C9D" w14:paraId="5DCA2A13" w14:textId="72DD6C99">
      <w:r w:rsidRPr="00EF5D20">
        <w:t xml:space="preserve">Current OMB approval of the </w:t>
      </w:r>
      <w:r w:rsidRPr="00EF5D20" w:rsidR="00F95546">
        <w:t>Data Sharing Agreement Applications is</w:t>
      </w:r>
      <w:r w:rsidRPr="00EF5D20">
        <w:t xml:space="preserve"> scheduled to expire </w:t>
      </w:r>
      <w:r w:rsidR="00EF5D20">
        <w:t xml:space="preserve">May 31, </w:t>
      </w:r>
      <w:r w:rsidRPr="00EF5D20" w:rsidR="00EF5D20">
        <w:t>202</w:t>
      </w:r>
      <w:r w:rsidR="00265ED9">
        <w:t>5</w:t>
      </w:r>
      <w:r w:rsidRPr="00EF5D20">
        <w:t>.</w:t>
      </w:r>
      <w:r w:rsidRPr="00EF5D20" w:rsidR="00F95546">
        <w:t xml:space="preserve">  </w:t>
      </w:r>
      <w:r w:rsidRPr="002E712A" w:rsidR="00F95546">
        <w:t xml:space="preserve">These changes will result in a </w:t>
      </w:r>
      <w:r w:rsidRPr="00503363" w:rsidR="002E712A">
        <w:t>0.</w:t>
      </w:r>
      <w:r w:rsidR="00265ED9">
        <w:t>25</w:t>
      </w:r>
      <w:r w:rsidRPr="00503363" w:rsidR="002E712A">
        <w:t xml:space="preserve"> hour</w:t>
      </w:r>
      <w:r w:rsidRPr="00503363" w:rsidR="002E712A">
        <w:t xml:space="preserve"> reduction</w:t>
      </w:r>
      <w:r w:rsidRPr="002E712A" w:rsidR="00F95546">
        <w:t xml:space="preserve"> to the current burden estimates</w:t>
      </w:r>
      <w:r w:rsidR="009F5BBC">
        <w:t xml:space="preserve"> for </w:t>
      </w:r>
      <w:r w:rsidR="00265ED9">
        <w:t>each application due to the removal of questions now asked in the SAP</w:t>
      </w:r>
      <w:r w:rsidR="009F5BBC">
        <w:t>.</w:t>
      </w:r>
    </w:p>
    <w:p w:rsidR="00891C9D" w:rsidP="00891C9D" w14:paraId="2FBCF6D7" w14:textId="77777777"/>
    <w:p w:rsidR="004C5BE1" w:rsidP="001E3800" w14:paraId="7F566B12" w14:textId="77777777">
      <w:pPr>
        <w:autoSpaceDE w:val="0"/>
        <w:autoSpaceDN w:val="0"/>
        <w:adjustRightInd w:val="0"/>
      </w:pPr>
      <w:r>
        <w:t xml:space="preserve">If you have any questions about this request, please contact </w:t>
      </w:r>
      <w:r w:rsidR="00AE413F">
        <w:t>Erin Good</w:t>
      </w:r>
      <w:r w:rsidR="00B72052">
        <w:t xml:space="preserve"> by phone</w:t>
      </w:r>
      <w:r w:rsidR="00F95546">
        <w:t xml:space="preserve"> at 202-691-</w:t>
      </w:r>
      <w:r w:rsidR="00AE413F">
        <w:t>7763</w:t>
      </w:r>
      <w:r w:rsidRPr="00C12B76" w:rsidR="00AE413F">
        <w:t xml:space="preserve"> </w:t>
      </w:r>
      <w:r w:rsidRPr="00C12B76">
        <w:t xml:space="preserve">or e-mail at </w:t>
      </w:r>
      <w:r w:rsidR="00AE413F">
        <w:rPr>
          <w:rStyle w:val="Hyperlink"/>
          <w:color w:val="auto"/>
          <w:u w:val="none"/>
        </w:rPr>
        <w:t>Good.Erin</w:t>
      </w:r>
      <w:r w:rsidRPr="00AE413F" w:rsidR="00B72052">
        <w:rPr>
          <w:rStyle w:val="Hyperlink"/>
          <w:color w:val="auto"/>
          <w:u w:val="none"/>
        </w:rPr>
        <w:t>@bls.gov</w:t>
      </w:r>
      <w:r w:rsidR="00F95546">
        <w:t>.</w:t>
      </w:r>
    </w:p>
    <w:p w:rsidR="00B72052" w:rsidP="001E3800" w14:paraId="315690FE" w14:textId="77777777">
      <w:pPr>
        <w:autoSpaceDE w:val="0"/>
        <w:autoSpaceDN w:val="0"/>
        <w:adjustRightInd w:val="0"/>
      </w:pPr>
    </w:p>
    <w:p w:rsidR="00B72052" w:rsidP="001E3800" w14:paraId="61053910" w14:textId="77777777">
      <w:pPr>
        <w:autoSpaceDE w:val="0"/>
        <w:autoSpaceDN w:val="0"/>
        <w:adjustRightInd w:val="0"/>
      </w:pPr>
      <w:r>
        <w:t>Attachments</w:t>
      </w:r>
    </w:p>
    <w:sectPr w:rsidSect="00B11C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CE70F1"/>
    <w:multiLevelType w:val="hybridMultilevel"/>
    <w:tmpl w:val="24BE169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B8F748C"/>
    <w:multiLevelType w:val="singleLevel"/>
    <w:tmpl w:val="B8ECE3D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b w:val="0"/>
        <w:i w:val="0"/>
      </w:rPr>
    </w:lvl>
  </w:abstractNum>
  <w:abstractNum w:abstractNumId="2">
    <w:nsid w:val="22F0141B"/>
    <w:multiLevelType w:val="singleLevel"/>
    <w:tmpl w:val="449A47FE"/>
    <w:lvl w:ilvl="0">
      <w:start w:val="1"/>
      <w:numFmt w:val="decimal"/>
      <w:lvlText w:val="%1"/>
      <w:lvlJc w:val="left"/>
      <w:pPr>
        <w:tabs>
          <w:tab w:val="num" w:pos="936"/>
        </w:tabs>
        <w:ind w:left="0" w:firstLine="576"/>
      </w:pPr>
      <w:rPr>
        <w:b w:val="0"/>
        <w:i w:val="0"/>
      </w:rPr>
    </w:lvl>
  </w:abstractNum>
  <w:abstractNum w:abstractNumId="3">
    <w:nsid w:val="65F36DC1"/>
    <w:multiLevelType w:val="hybridMultilevel"/>
    <w:tmpl w:val="8454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0F5419"/>
    <w:multiLevelType w:val="hybridMultilevel"/>
    <w:tmpl w:val="1EBA4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331A08"/>
    <w:multiLevelType w:val="hybridMultilevel"/>
    <w:tmpl w:val="DBE46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8930705">
    <w:abstractNumId w:val="1"/>
  </w:num>
  <w:num w:numId="2" w16cid:durableId="1499268357">
    <w:abstractNumId w:val="2"/>
  </w:num>
  <w:num w:numId="3" w16cid:durableId="324289680">
    <w:abstractNumId w:val="0"/>
  </w:num>
  <w:num w:numId="4" w16cid:durableId="1929996722">
    <w:abstractNumId w:val="3"/>
  </w:num>
  <w:num w:numId="5" w16cid:durableId="303967506">
    <w:abstractNumId w:val="5"/>
  </w:num>
  <w:num w:numId="6" w16cid:durableId="321005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E6D"/>
    <w:rsid w:val="000014EA"/>
    <w:rsid w:val="000213AF"/>
    <w:rsid w:val="00030A27"/>
    <w:rsid w:val="0003544A"/>
    <w:rsid w:val="00036803"/>
    <w:rsid w:val="000D1038"/>
    <w:rsid w:val="000D46AC"/>
    <w:rsid w:val="000E0522"/>
    <w:rsid w:val="0011052A"/>
    <w:rsid w:val="0012438E"/>
    <w:rsid w:val="00136B68"/>
    <w:rsid w:val="00192EAB"/>
    <w:rsid w:val="001A3F52"/>
    <w:rsid w:val="001D7DBC"/>
    <w:rsid w:val="001E3800"/>
    <w:rsid w:val="00232178"/>
    <w:rsid w:val="0025235A"/>
    <w:rsid w:val="00252B04"/>
    <w:rsid w:val="00265ED9"/>
    <w:rsid w:val="00285B9D"/>
    <w:rsid w:val="002E712A"/>
    <w:rsid w:val="003073F7"/>
    <w:rsid w:val="003156F0"/>
    <w:rsid w:val="00324615"/>
    <w:rsid w:val="003531DF"/>
    <w:rsid w:val="0037476B"/>
    <w:rsid w:val="003772B7"/>
    <w:rsid w:val="003A44A4"/>
    <w:rsid w:val="003A4741"/>
    <w:rsid w:val="003A7D7B"/>
    <w:rsid w:val="003B1831"/>
    <w:rsid w:val="003D501A"/>
    <w:rsid w:val="003E6E11"/>
    <w:rsid w:val="004210E9"/>
    <w:rsid w:val="00430C97"/>
    <w:rsid w:val="00454350"/>
    <w:rsid w:val="00454E4E"/>
    <w:rsid w:val="00455EC8"/>
    <w:rsid w:val="00476344"/>
    <w:rsid w:val="00481962"/>
    <w:rsid w:val="004941C4"/>
    <w:rsid w:val="004946B4"/>
    <w:rsid w:val="00494FF8"/>
    <w:rsid w:val="004B0D54"/>
    <w:rsid w:val="004C5BE1"/>
    <w:rsid w:val="004D4F4C"/>
    <w:rsid w:val="004D7E87"/>
    <w:rsid w:val="00503363"/>
    <w:rsid w:val="005321C5"/>
    <w:rsid w:val="00540F55"/>
    <w:rsid w:val="005A0AC0"/>
    <w:rsid w:val="005B2F2D"/>
    <w:rsid w:val="005F017D"/>
    <w:rsid w:val="00604B25"/>
    <w:rsid w:val="0061010B"/>
    <w:rsid w:val="00630022"/>
    <w:rsid w:val="00663732"/>
    <w:rsid w:val="006A5B97"/>
    <w:rsid w:val="006B2F92"/>
    <w:rsid w:val="006D2239"/>
    <w:rsid w:val="00716919"/>
    <w:rsid w:val="00724EAA"/>
    <w:rsid w:val="007A4006"/>
    <w:rsid w:val="007B4D0F"/>
    <w:rsid w:val="007D71C4"/>
    <w:rsid w:val="007E652A"/>
    <w:rsid w:val="008056B3"/>
    <w:rsid w:val="00891C9D"/>
    <w:rsid w:val="008C52F5"/>
    <w:rsid w:val="008D344D"/>
    <w:rsid w:val="008E5128"/>
    <w:rsid w:val="008E595E"/>
    <w:rsid w:val="009159ED"/>
    <w:rsid w:val="00923FB3"/>
    <w:rsid w:val="00952015"/>
    <w:rsid w:val="00964794"/>
    <w:rsid w:val="0097187D"/>
    <w:rsid w:val="00975E3C"/>
    <w:rsid w:val="00982587"/>
    <w:rsid w:val="009D2508"/>
    <w:rsid w:val="009D4D62"/>
    <w:rsid w:val="009F2A3C"/>
    <w:rsid w:val="009F5BBC"/>
    <w:rsid w:val="00A44513"/>
    <w:rsid w:val="00A70D75"/>
    <w:rsid w:val="00AB3CC6"/>
    <w:rsid w:val="00AC129D"/>
    <w:rsid w:val="00AD0708"/>
    <w:rsid w:val="00AE0FF1"/>
    <w:rsid w:val="00AE413F"/>
    <w:rsid w:val="00AF21F4"/>
    <w:rsid w:val="00AF3FD6"/>
    <w:rsid w:val="00B11C35"/>
    <w:rsid w:val="00B1275A"/>
    <w:rsid w:val="00B44E8D"/>
    <w:rsid w:val="00B72052"/>
    <w:rsid w:val="00B76FE6"/>
    <w:rsid w:val="00B9199B"/>
    <w:rsid w:val="00BC50FD"/>
    <w:rsid w:val="00BD619F"/>
    <w:rsid w:val="00C01304"/>
    <w:rsid w:val="00C038CA"/>
    <w:rsid w:val="00C12B76"/>
    <w:rsid w:val="00C33E41"/>
    <w:rsid w:val="00C46D48"/>
    <w:rsid w:val="00C54E0F"/>
    <w:rsid w:val="00C6480E"/>
    <w:rsid w:val="00C9402B"/>
    <w:rsid w:val="00CA58B5"/>
    <w:rsid w:val="00CC3793"/>
    <w:rsid w:val="00D30818"/>
    <w:rsid w:val="00D5408C"/>
    <w:rsid w:val="00D63D10"/>
    <w:rsid w:val="00D671DF"/>
    <w:rsid w:val="00D72868"/>
    <w:rsid w:val="00D9481B"/>
    <w:rsid w:val="00DA455B"/>
    <w:rsid w:val="00DA707F"/>
    <w:rsid w:val="00DE02D3"/>
    <w:rsid w:val="00E45E6D"/>
    <w:rsid w:val="00EF5D20"/>
    <w:rsid w:val="00F15A4E"/>
    <w:rsid w:val="00F45B76"/>
    <w:rsid w:val="00F539D2"/>
    <w:rsid w:val="00F53A27"/>
    <w:rsid w:val="00F95546"/>
    <w:rsid w:val="00F972CC"/>
    <w:rsid w:val="00FD4A7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0E3C5AD"/>
  <w15:docId w15:val="{CFD647F9-1D4E-4EBD-946C-679C084B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D22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6D2239"/>
    <w:rPr>
      <w:vertAlign w:val="superscript"/>
    </w:rPr>
  </w:style>
  <w:style w:type="paragraph" w:styleId="BodyText">
    <w:name w:val="Body Text"/>
    <w:basedOn w:val="Normal"/>
    <w:rsid w:val="006D2239"/>
    <w:pPr>
      <w:tabs>
        <w:tab w:val="left" w:pos="1176"/>
        <w:tab w:val="left" w:pos="1656"/>
        <w:tab w:val="left" w:pos="6696"/>
        <w:tab w:val="left" w:pos="8256"/>
      </w:tabs>
    </w:pPr>
    <w:rPr>
      <w:szCs w:val="20"/>
    </w:rPr>
  </w:style>
  <w:style w:type="paragraph" w:styleId="FootnoteText">
    <w:name w:val="footnote text"/>
    <w:basedOn w:val="Normal"/>
    <w:semiHidden/>
    <w:rsid w:val="006D2239"/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1D7DBC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3772B7"/>
    <w:rPr>
      <w:sz w:val="16"/>
      <w:szCs w:val="16"/>
    </w:rPr>
  </w:style>
  <w:style w:type="paragraph" w:styleId="CommentText">
    <w:name w:val="annotation text"/>
    <w:basedOn w:val="Normal"/>
    <w:semiHidden/>
    <w:rsid w:val="003772B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772B7"/>
    <w:rPr>
      <w:b/>
      <w:bCs/>
    </w:rPr>
  </w:style>
  <w:style w:type="paragraph" w:styleId="BalloonText">
    <w:name w:val="Balloon Text"/>
    <w:basedOn w:val="Normal"/>
    <w:semiHidden/>
    <w:rsid w:val="003772B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941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reduce the downward trends in CED response rates , CE plans to conduct a CEQ incentives experiment for 1-year, from Novembe</vt:lpstr>
    </vt:vector>
  </TitlesOfParts>
  <Company>Bureau of Labor Statistics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reduce the downward trends in CED response rates , CE plans to conduct a CEQ incentives experiment for 1-year, from Novembe</dc:title>
  <dc:creator>PICKERING_C</dc:creator>
  <cp:lastModifiedBy>Good, Erin - BLS</cp:lastModifiedBy>
  <cp:revision>7</cp:revision>
  <dcterms:created xsi:type="dcterms:W3CDTF">2022-12-09T15:29:00Z</dcterms:created>
  <dcterms:modified xsi:type="dcterms:W3CDTF">2022-12-09T16:00:00Z</dcterms:modified>
</cp:coreProperties>
</file>