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0B43" w:rsidP="001C33A9" w14:paraId="6C0C4BEB" w14:textId="77777777">
      <w:pPr>
        <w:pStyle w:val="TOCHeading"/>
        <w:tabs>
          <w:tab w:val="left" w:pos="7500"/>
        </w:tabs>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1206405789"/>
        <w:docPartObj>
          <w:docPartGallery w:val="Table of Contents"/>
          <w:docPartUnique/>
        </w:docPartObj>
      </w:sdtPr>
      <w:sdtEndPr>
        <w:rPr>
          <w:b/>
          <w:bCs/>
          <w:noProof/>
        </w:rPr>
      </w:sdtEndPr>
      <w:sdtContent>
        <w:p w:rsidR="00082DF1" w:rsidP="001C33A9" w14:paraId="462C3D79" w14:textId="759F8E85">
          <w:pPr>
            <w:pStyle w:val="TOCHeading"/>
            <w:tabs>
              <w:tab w:val="left" w:pos="7500"/>
            </w:tabs>
          </w:pPr>
          <w:r w:rsidRPr="00D02AD2">
            <w:rPr>
              <w:b/>
              <w:u w:val="single"/>
            </w:rPr>
            <w:t>Contents</w:t>
          </w:r>
          <w:r w:rsidR="001C33A9">
            <w:tab/>
          </w:r>
        </w:p>
        <w:p w:rsidR="007F7C6D" w:rsidRPr="007F7C6D" w:rsidP="007F7C6D" w14:paraId="6E8D3D18" w14:textId="77777777"/>
        <w:p w:rsidR="006A41F8" w14:paraId="47AE90DC" w14:textId="15AA6B65">
          <w:pPr>
            <w:pStyle w:val="TOC1"/>
            <w:rPr>
              <w:rFonts w:eastAsiaTheme="minorEastAsia"/>
              <w:noProof/>
            </w:rPr>
          </w:pPr>
          <w:r>
            <w:fldChar w:fldCharType="begin"/>
          </w:r>
          <w:r>
            <w:instrText xml:space="preserve"> TOC \o "1-3" \h \z \u </w:instrText>
          </w:r>
          <w:r>
            <w:fldChar w:fldCharType="separate"/>
          </w:r>
          <w:hyperlink w:anchor="_Toc115112179" w:history="1">
            <w:r w:rsidRPr="009A47EE">
              <w:rPr>
                <w:rStyle w:val="Hyperlink"/>
                <w:noProof/>
              </w:rPr>
              <w:t>CERTIFICATION APPLICATION OVERVIEW</w:t>
            </w:r>
            <w:r>
              <w:rPr>
                <w:noProof/>
                <w:webHidden/>
              </w:rPr>
              <w:tab/>
            </w:r>
            <w:r>
              <w:rPr>
                <w:noProof/>
                <w:webHidden/>
              </w:rPr>
              <w:fldChar w:fldCharType="begin"/>
            </w:r>
            <w:r>
              <w:rPr>
                <w:noProof/>
                <w:webHidden/>
              </w:rPr>
              <w:instrText xml:space="preserve"> PAGEREF _Toc115112179 \h </w:instrText>
            </w:r>
            <w:r>
              <w:rPr>
                <w:noProof/>
                <w:webHidden/>
              </w:rPr>
              <w:fldChar w:fldCharType="separate"/>
            </w:r>
            <w:r w:rsidR="00462159">
              <w:rPr>
                <w:noProof/>
                <w:webHidden/>
              </w:rPr>
              <w:t>2</w:t>
            </w:r>
            <w:r>
              <w:rPr>
                <w:noProof/>
                <w:webHidden/>
              </w:rPr>
              <w:fldChar w:fldCharType="end"/>
            </w:r>
          </w:hyperlink>
        </w:p>
        <w:p w:rsidR="006A41F8" w14:paraId="0EF83146" w14:textId="4144E753">
          <w:pPr>
            <w:pStyle w:val="TOC1"/>
            <w:rPr>
              <w:rFonts w:eastAsiaTheme="minorEastAsia"/>
              <w:noProof/>
            </w:rPr>
          </w:pPr>
          <w:hyperlink w:anchor="_Toc115112180" w:history="1">
            <w:r w:rsidRPr="009A47EE">
              <w:rPr>
                <w:rStyle w:val="Hyperlink"/>
                <w:noProof/>
              </w:rPr>
              <w:t>KEY DEFINITIONS</w:t>
            </w:r>
            <w:r>
              <w:rPr>
                <w:noProof/>
                <w:webHidden/>
              </w:rPr>
              <w:tab/>
            </w:r>
            <w:r>
              <w:rPr>
                <w:noProof/>
                <w:webHidden/>
              </w:rPr>
              <w:fldChar w:fldCharType="begin"/>
            </w:r>
            <w:r>
              <w:rPr>
                <w:noProof/>
                <w:webHidden/>
              </w:rPr>
              <w:instrText xml:space="preserve"> PAGEREF _Toc115112180 \h </w:instrText>
            </w:r>
            <w:r>
              <w:rPr>
                <w:noProof/>
                <w:webHidden/>
              </w:rPr>
              <w:fldChar w:fldCharType="separate"/>
            </w:r>
            <w:r w:rsidR="00462159">
              <w:rPr>
                <w:noProof/>
                <w:webHidden/>
              </w:rPr>
              <w:t>3</w:t>
            </w:r>
            <w:r>
              <w:rPr>
                <w:noProof/>
                <w:webHidden/>
              </w:rPr>
              <w:fldChar w:fldCharType="end"/>
            </w:r>
          </w:hyperlink>
        </w:p>
        <w:p w:rsidR="006A41F8" w14:paraId="62870CBD" w14:textId="2A6F8ADC">
          <w:pPr>
            <w:pStyle w:val="TOC1"/>
            <w:rPr>
              <w:rFonts w:eastAsiaTheme="minorEastAsia"/>
              <w:noProof/>
            </w:rPr>
          </w:pPr>
          <w:hyperlink w:anchor="_Toc115112181" w:history="1">
            <w:r w:rsidRPr="009A47EE">
              <w:rPr>
                <w:rStyle w:val="Hyperlink"/>
                <w:noProof/>
              </w:rPr>
              <w:t>ADDITIONAL AND ALTERNATIVE REQUIREMENTS AND PROVISIONS BY CDFI TYPE</w:t>
            </w:r>
            <w:r>
              <w:rPr>
                <w:noProof/>
                <w:webHidden/>
              </w:rPr>
              <w:tab/>
            </w:r>
            <w:r>
              <w:rPr>
                <w:noProof/>
                <w:webHidden/>
              </w:rPr>
              <w:fldChar w:fldCharType="begin"/>
            </w:r>
            <w:r>
              <w:rPr>
                <w:noProof/>
                <w:webHidden/>
              </w:rPr>
              <w:instrText xml:space="preserve"> PAGEREF _Toc115112181 \h </w:instrText>
            </w:r>
            <w:r>
              <w:rPr>
                <w:noProof/>
                <w:webHidden/>
              </w:rPr>
              <w:fldChar w:fldCharType="separate"/>
            </w:r>
            <w:r w:rsidR="00462159">
              <w:rPr>
                <w:noProof/>
                <w:webHidden/>
              </w:rPr>
              <w:t>5</w:t>
            </w:r>
            <w:r>
              <w:rPr>
                <w:noProof/>
                <w:webHidden/>
              </w:rPr>
              <w:fldChar w:fldCharType="end"/>
            </w:r>
          </w:hyperlink>
        </w:p>
        <w:p w:rsidR="006A41F8" w14:paraId="7200A558" w14:textId="68B1CCDB">
          <w:pPr>
            <w:pStyle w:val="TOC1"/>
            <w:rPr>
              <w:rFonts w:eastAsiaTheme="minorEastAsia"/>
              <w:noProof/>
            </w:rPr>
          </w:pPr>
          <w:hyperlink w:anchor="_Toc115112182" w:history="1">
            <w:r w:rsidRPr="009A47EE">
              <w:rPr>
                <w:rStyle w:val="Hyperlink"/>
                <w:noProof/>
              </w:rPr>
              <w:t>APPLICATION PROCESS</w:t>
            </w:r>
            <w:r>
              <w:rPr>
                <w:noProof/>
                <w:webHidden/>
              </w:rPr>
              <w:tab/>
            </w:r>
            <w:r>
              <w:rPr>
                <w:noProof/>
                <w:webHidden/>
              </w:rPr>
              <w:fldChar w:fldCharType="begin"/>
            </w:r>
            <w:r>
              <w:rPr>
                <w:noProof/>
                <w:webHidden/>
              </w:rPr>
              <w:instrText xml:space="preserve"> PAGEREF _Toc115112182 \h </w:instrText>
            </w:r>
            <w:r>
              <w:rPr>
                <w:noProof/>
                <w:webHidden/>
              </w:rPr>
              <w:fldChar w:fldCharType="separate"/>
            </w:r>
            <w:r w:rsidR="00462159">
              <w:rPr>
                <w:noProof/>
                <w:webHidden/>
              </w:rPr>
              <w:t>9</w:t>
            </w:r>
            <w:r>
              <w:rPr>
                <w:noProof/>
                <w:webHidden/>
              </w:rPr>
              <w:fldChar w:fldCharType="end"/>
            </w:r>
          </w:hyperlink>
        </w:p>
        <w:p w:rsidR="006A41F8" w14:paraId="1DD41662" w14:textId="6DFC9DB5">
          <w:pPr>
            <w:pStyle w:val="TOC1"/>
            <w:rPr>
              <w:rFonts w:eastAsiaTheme="minorEastAsia"/>
              <w:noProof/>
            </w:rPr>
          </w:pPr>
          <w:hyperlink w:anchor="_Toc115112183" w:history="1">
            <w:r w:rsidRPr="009A47EE">
              <w:rPr>
                <w:rStyle w:val="Hyperlink"/>
                <w:noProof/>
              </w:rPr>
              <w:t>APPLICANT BASIC INFORMATION</w:t>
            </w:r>
            <w:r>
              <w:rPr>
                <w:noProof/>
                <w:webHidden/>
              </w:rPr>
              <w:tab/>
            </w:r>
            <w:r>
              <w:rPr>
                <w:noProof/>
                <w:webHidden/>
              </w:rPr>
              <w:fldChar w:fldCharType="begin"/>
            </w:r>
            <w:r>
              <w:rPr>
                <w:noProof/>
                <w:webHidden/>
              </w:rPr>
              <w:instrText xml:space="preserve"> PAGEREF _Toc115112183 \h </w:instrText>
            </w:r>
            <w:r>
              <w:rPr>
                <w:noProof/>
                <w:webHidden/>
              </w:rPr>
              <w:fldChar w:fldCharType="separate"/>
            </w:r>
            <w:r w:rsidR="00462159">
              <w:rPr>
                <w:noProof/>
                <w:webHidden/>
              </w:rPr>
              <w:t>12</w:t>
            </w:r>
            <w:r>
              <w:rPr>
                <w:noProof/>
                <w:webHidden/>
              </w:rPr>
              <w:fldChar w:fldCharType="end"/>
            </w:r>
          </w:hyperlink>
        </w:p>
        <w:p w:rsidR="006A41F8" w14:paraId="6C6B795A" w14:textId="67C23D3D">
          <w:pPr>
            <w:pStyle w:val="TOC1"/>
            <w:rPr>
              <w:rFonts w:eastAsiaTheme="minorEastAsia"/>
              <w:noProof/>
            </w:rPr>
          </w:pPr>
          <w:hyperlink w:anchor="_Toc115112184" w:history="1">
            <w:r w:rsidRPr="009A47EE">
              <w:rPr>
                <w:rStyle w:val="Hyperlink"/>
                <w:noProof/>
              </w:rPr>
              <w:t>LEGAL ENTITY</w:t>
            </w:r>
            <w:r>
              <w:rPr>
                <w:noProof/>
                <w:webHidden/>
              </w:rPr>
              <w:tab/>
            </w:r>
            <w:r>
              <w:rPr>
                <w:noProof/>
                <w:webHidden/>
              </w:rPr>
              <w:fldChar w:fldCharType="begin"/>
            </w:r>
            <w:r>
              <w:rPr>
                <w:noProof/>
                <w:webHidden/>
              </w:rPr>
              <w:instrText xml:space="preserve"> PAGEREF _Toc115112184 \h </w:instrText>
            </w:r>
            <w:r>
              <w:rPr>
                <w:noProof/>
                <w:webHidden/>
              </w:rPr>
              <w:fldChar w:fldCharType="separate"/>
            </w:r>
            <w:r w:rsidR="00462159">
              <w:rPr>
                <w:noProof/>
                <w:webHidden/>
              </w:rPr>
              <w:t>29</w:t>
            </w:r>
            <w:r>
              <w:rPr>
                <w:noProof/>
                <w:webHidden/>
              </w:rPr>
              <w:fldChar w:fldCharType="end"/>
            </w:r>
          </w:hyperlink>
        </w:p>
        <w:p w:rsidR="006A41F8" w14:paraId="721B6408" w14:textId="17FE1487">
          <w:pPr>
            <w:pStyle w:val="TOC1"/>
            <w:rPr>
              <w:rFonts w:eastAsiaTheme="minorEastAsia"/>
              <w:noProof/>
            </w:rPr>
          </w:pPr>
          <w:hyperlink w:anchor="_Toc115112185" w:history="1">
            <w:r w:rsidRPr="009A47EE">
              <w:rPr>
                <w:rStyle w:val="Hyperlink"/>
                <w:noProof/>
              </w:rPr>
              <w:t>PRIMARY MISSION</w:t>
            </w:r>
            <w:r>
              <w:rPr>
                <w:noProof/>
                <w:webHidden/>
              </w:rPr>
              <w:tab/>
            </w:r>
            <w:r>
              <w:rPr>
                <w:noProof/>
                <w:webHidden/>
              </w:rPr>
              <w:fldChar w:fldCharType="begin"/>
            </w:r>
            <w:r>
              <w:rPr>
                <w:noProof/>
                <w:webHidden/>
              </w:rPr>
              <w:instrText xml:space="preserve"> PAGEREF _Toc115112185 \h </w:instrText>
            </w:r>
            <w:r>
              <w:rPr>
                <w:noProof/>
                <w:webHidden/>
              </w:rPr>
              <w:fldChar w:fldCharType="separate"/>
            </w:r>
            <w:r w:rsidR="00462159">
              <w:rPr>
                <w:noProof/>
                <w:webHidden/>
              </w:rPr>
              <w:t>33</w:t>
            </w:r>
            <w:r>
              <w:rPr>
                <w:noProof/>
                <w:webHidden/>
              </w:rPr>
              <w:fldChar w:fldCharType="end"/>
            </w:r>
          </w:hyperlink>
        </w:p>
        <w:p w:rsidR="006A41F8" w14:paraId="1FD98E4E" w14:textId="31F1BB60">
          <w:pPr>
            <w:pStyle w:val="TOC1"/>
            <w:rPr>
              <w:rFonts w:eastAsiaTheme="minorEastAsia"/>
              <w:noProof/>
            </w:rPr>
          </w:pPr>
          <w:hyperlink w:anchor="_Toc115112186" w:history="1">
            <w:r w:rsidRPr="009A47EE">
              <w:rPr>
                <w:rStyle w:val="Hyperlink"/>
                <w:rFonts w:eastAsia="Times New Roman"/>
                <w:noProof/>
              </w:rPr>
              <w:t>FINANCING ENTITY</w:t>
            </w:r>
            <w:r>
              <w:rPr>
                <w:noProof/>
                <w:webHidden/>
              </w:rPr>
              <w:tab/>
            </w:r>
            <w:r>
              <w:rPr>
                <w:noProof/>
                <w:webHidden/>
              </w:rPr>
              <w:fldChar w:fldCharType="begin"/>
            </w:r>
            <w:r>
              <w:rPr>
                <w:noProof/>
                <w:webHidden/>
              </w:rPr>
              <w:instrText xml:space="preserve"> PAGEREF _Toc115112186 \h </w:instrText>
            </w:r>
            <w:r>
              <w:rPr>
                <w:noProof/>
                <w:webHidden/>
              </w:rPr>
              <w:fldChar w:fldCharType="separate"/>
            </w:r>
            <w:r w:rsidR="00462159">
              <w:rPr>
                <w:noProof/>
                <w:webHidden/>
              </w:rPr>
              <w:t>51</w:t>
            </w:r>
            <w:r>
              <w:rPr>
                <w:noProof/>
                <w:webHidden/>
              </w:rPr>
              <w:fldChar w:fldCharType="end"/>
            </w:r>
          </w:hyperlink>
        </w:p>
        <w:p w:rsidR="006A41F8" w14:paraId="78350280" w14:textId="30F2871D">
          <w:pPr>
            <w:pStyle w:val="TOC1"/>
            <w:rPr>
              <w:rFonts w:eastAsiaTheme="minorEastAsia"/>
              <w:noProof/>
            </w:rPr>
          </w:pPr>
          <w:hyperlink w:anchor="_Toc115112188" w:history="1">
            <w:r w:rsidRPr="009A47EE">
              <w:rPr>
                <w:rStyle w:val="Hyperlink"/>
                <w:rFonts w:eastAsia="Times New Roman"/>
                <w:noProof/>
              </w:rPr>
              <w:t>TARGET MARKET</w:t>
            </w:r>
            <w:r>
              <w:rPr>
                <w:noProof/>
                <w:webHidden/>
              </w:rPr>
              <w:tab/>
            </w:r>
            <w:r>
              <w:rPr>
                <w:noProof/>
                <w:webHidden/>
              </w:rPr>
              <w:fldChar w:fldCharType="begin"/>
            </w:r>
            <w:r>
              <w:rPr>
                <w:noProof/>
                <w:webHidden/>
              </w:rPr>
              <w:instrText xml:space="preserve"> PAGEREF _Toc115112188 \h </w:instrText>
            </w:r>
            <w:r>
              <w:rPr>
                <w:noProof/>
                <w:webHidden/>
              </w:rPr>
              <w:fldChar w:fldCharType="separate"/>
            </w:r>
            <w:r w:rsidR="00462159">
              <w:rPr>
                <w:noProof/>
                <w:webHidden/>
              </w:rPr>
              <w:t>67</w:t>
            </w:r>
            <w:r>
              <w:rPr>
                <w:noProof/>
                <w:webHidden/>
              </w:rPr>
              <w:fldChar w:fldCharType="end"/>
            </w:r>
          </w:hyperlink>
        </w:p>
        <w:p w:rsidR="006A41F8" w14:paraId="24ADE33C" w14:textId="2E9BEE90">
          <w:pPr>
            <w:pStyle w:val="TOC1"/>
            <w:rPr>
              <w:rFonts w:eastAsiaTheme="minorEastAsia"/>
              <w:noProof/>
            </w:rPr>
          </w:pPr>
          <w:hyperlink w:anchor="_Toc115112189" w:history="1">
            <w:r w:rsidRPr="009A47EE">
              <w:rPr>
                <w:rStyle w:val="Hyperlink"/>
                <w:caps/>
                <w:noProof/>
              </w:rPr>
              <w:t>Development Services</w:t>
            </w:r>
            <w:r>
              <w:rPr>
                <w:noProof/>
                <w:webHidden/>
              </w:rPr>
              <w:tab/>
            </w:r>
            <w:r>
              <w:rPr>
                <w:noProof/>
                <w:webHidden/>
              </w:rPr>
              <w:fldChar w:fldCharType="begin"/>
            </w:r>
            <w:r>
              <w:rPr>
                <w:noProof/>
                <w:webHidden/>
              </w:rPr>
              <w:instrText xml:space="preserve"> PAGEREF _Toc115112189 \h </w:instrText>
            </w:r>
            <w:r>
              <w:rPr>
                <w:noProof/>
                <w:webHidden/>
              </w:rPr>
              <w:fldChar w:fldCharType="separate"/>
            </w:r>
            <w:r w:rsidR="00462159">
              <w:rPr>
                <w:noProof/>
                <w:webHidden/>
              </w:rPr>
              <w:t>78</w:t>
            </w:r>
            <w:r>
              <w:rPr>
                <w:noProof/>
                <w:webHidden/>
              </w:rPr>
              <w:fldChar w:fldCharType="end"/>
            </w:r>
          </w:hyperlink>
        </w:p>
        <w:p w:rsidR="006A41F8" w14:paraId="3DF33CA7" w14:textId="5A54B1A0">
          <w:pPr>
            <w:pStyle w:val="TOC1"/>
            <w:rPr>
              <w:rFonts w:eastAsiaTheme="minorEastAsia"/>
              <w:noProof/>
            </w:rPr>
          </w:pPr>
          <w:hyperlink w:anchor="_Toc115112190" w:history="1">
            <w:r w:rsidRPr="009A47EE">
              <w:rPr>
                <w:rStyle w:val="Hyperlink"/>
                <w:noProof/>
              </w:rPr>
              <w:t>ACCOUNTABILITY</w:t>
            </w:r>
            <w:r>
              <w:rPr>
                <w:noProof/>
                <w:webHidden/>
              </w:rPr>
              <w:tab/>
            </w:r>
            <w:r>
              <w:rPr>
                <w:noProof/>
                <w:webHidden/>
              </w:rPr>
              <w:fldChar w:fldCharType="begin"/>
            </w:r>
            <w:r>
              <w:rPr>
                <w:noProof/>
                <w:webHidden/>
              </w:rPr>
              <w:instrText xml:space="preserve"> PAGEREF _Toc115112190 \h </w:instrText>
            </w:r>
            <w:r>
              <w:rPr>
                <w:noProof/>
                <w:webHidden/>
              </w:rPr>
              <w:fldChar w:fldCharType="separate"/>
            </w:r>
            <w:r w:rsidR="00462159">
              <w:rPr>
                <w:noProof/>
                <w:webHidden/>
              </w:rPr>
              <w:t>82</w:t>
            </w:r>
            <w:r>
              <w:rPr>
                <w:noProof/>
                <w:webHidden/>
              </w:rPr>
              <w:fldChar w:fldCharType="end"/>
            </w:r>
          </w:hyperlink>
        </w:p>
        <w:p w:rsidR="006A41F8" w14:paraId="376AB3ED" w14:textId="73803956">
          <w:pPr>
            <w:pStyle w:val="TOC1"/>
            <w:rPr>
              <w:rFonts w:eastAsiaTheme="minorEastAsia"/>
              <w:noProof/>
            </w:rPr>
          </w:pPr>
          <w:hyperlink w:anchor="_Toc115112191" w:history="1">
            <w:r w:rsidRPr="009A47EE">
              <w:rPr>
                <w:rStyle w:val="Hyperlink"/>
                <w:caps/>
                <w:noProof/>
              </w:rPr>
              <w:t>Non-Governmental Entity</w:t>
            </w:r>
            <w:r>
              <w:rPr>
                <w:noProof/>
                <w:webHidden/>
              </w:rPr>
              <w:tab/>
            </w:r>
            <w:r>
              <w:rPr>
                <w:noProof/>
                <w:webHidden/>
              </w:rPr>
              <w:fldChar w:fldCharType="begin"/>
            </w:r>
            <w:r>
              <w:rPr>
                <w:noProof/>
                <w:webHidden/>
              </w:rPr>
              <w:instrText xml:space="preserve"> PAGEREF _Toc115112191 \h </w:instrText>
            </w:r>
            <w:r>
              <w:rPr>
                <w:noProof/>
                <w:webHidden/>
              </w:rPr>
              <w:fldChar w:fldCharType="separate"/>
            </w:r>
            <w:r w:rsidR="00462159">
              <w:rPr>
                <w:noProof/>
                <w:webHidden/>
              </w:rPr>
              <w:t>96</w:t>
            </w:r>
            <w:r>
              <w:rPr>
                <w:noProof/>
                <w:webHidden/>
              </w:rPr>
              <w:fldChar w:fldCharType="end"/>
            </w:r>
          </w:hyperlink>
        </w:p>
        <w:p w:rsidR="006A41F8" w14:paraId="13855C19" w14:textId="2A21B45F">
          <w:pPr>
            <w:pStyle w:val="TOC1"/>
            <w:rPr>
              <w:rFonts w:eastAsiaTheme="minorEastAsia"/>
              <w:noProof/>
            </w:rPr>
          </w:pPr>
          <w:hyperlink w:anchor="_Toc115112192" w:history="1">
            <w:r w:rsidRPr="009A47EE">
              <w:rPr>
                <w:rStyle w:val="Hyperlink"/>
                <w:rFonts w:eastAsia="Times New Roman"/>
                <w:caps/>
                <w:noProof/>
              </w:rPr>
              <w:t>Native CDFI Designation</w:t>
            </w:r>
            <w:r>
              <w:rPr>
                <w:noProof/>
                <w:webHidden/>
              </w:rPr>
              <w:tab/>
            </w:r>
            <w:r>
              <w:rPr>
                <w:noProof/>
                <w:webHidden/>
              </w:rPr>
              <w:fldChar w:fldCharType="begin"/>
            </w:r>
            <w:r>
              <w:rPr>
                <w:noProof/>
                <w:webHidden/>
              </w:rPr>
              <w:instrText xml:space="preserve"> PAGEREF _Toc115112192 \h </w:instrText>
            </w:r>
            <w:r>
              <w:rPr>
                <w:noProof/>
                <w:webHidden/>
              </w:rPr>
              <w:fldChar w:fldCharType="separate"/>
            </w:r>
            <w:r w:rsidR="00462159">
              <w:rPr>
                <w:noProof/>
                <w:webHidden/>
              </w:rPr>
              <w:t>99</w:t>
            </w:r>
            <w:r>
              <w:rPr>
                <w:noProof/>
                <w:webHidden/>
              </w:rPr>
              <w:fldChar w:fldCharType="end"/>
            </w:r>
          </w:hyperlink>
        </w:p>
        <w:p w:rsidR="00082DF1" w14:paraId="2A3F3655" w14:textId="33EDDFC6">
          <w:r>
            <w:rPr>
              <w:b/>
              <w:bCs/>
              <w:noProof/>
            </w:rPr>
            <w:fldChar w:fldCharType="end"/>
          </w:r>
        </w:p>
      </w:sdtContent>
    </w:sdt>
    <w:p w:rsidR="00082DF1" w14:paraId="57CA8817" w14:textId="5E0F78FA">
      <w:pPr>
        <w:spacing w:after="160" w:line="259" w:lineRule="auto"/>
        <w:rPr>
          <w:rFonts w:asciiTheme="majorHAnsi" w:eastAsiaTheme="majorEastAsia" w:hAnsiTheme="majorHAnsi" w:cstheme="majorBidi"/>
          <w:color w:val="2E74B5" w:themeColor="accent1" w:themeShade="BF"/>
          <w:sz w:val="32"/>
          <w:szCs w:val="32"/>
        </w:rPr>
      </w:pPr>
    </w:p>
    <w:p w:rsidR="00082DF1" w14:paraId="3937F9C0" w14:textId="77777777">
      <w:pPr>
        <w:spacing w:after="160" w:line="259" w:lineRule="auto"/>
        <w:rPr>
          <w:rFonts w:asciiTheme="majorHAnsi" w:eastAsiaTheme="majorEastAsia" w:hAnsiTheme="majorHAnsi" w:cstheme="majorBidi"/>
          <w:color w:val="2E74B5" w:themeColor="accent1" w:themeShade="BF"/>
          <w:sz w:val="32"/>
          <w:szCs w:val="32"/>
        </w:rPr>
      </w:pPr>
      <w:r>
        <w:br w:type="page"/>
      </w:r>
    </w:p>
    <w:p w:rsidR="00392D60" w:rsidP="00392D60" w14:paraId="06045DBF" w14:textId="59371FD0">
      <w:pPr>
        <w:pStyle w:val="Heading1"/>
      </w:pPr>
      <w:bookmarkStart w:id="0" w:name="_Toc115110643"/>
      <w:bookmarkStart w:id="1" w:name="_Toc115112179"/>
      <w:r>
        <w:t xml:space="preserve">CERTIFICATION </w:t>
      </w:r>
      <w:r>
        <w:t>APPLICATION OVERVIEW</w:t>
      </w:r>
      <w:bookmarkEnd w:id="0"/>
      <w:bookmarkEnd w:id="1"/>
    </w:p>
    <w:p w:rsidR="00392D60" w:rsidP="00392D60" w14:paraId="735B3D75" w14:textId="77777777">
      <w:pPr>
        <w:rPr>
          <w:rFonts w:cs="Arial"/>
          <w:b/>
        </w:rPr>
      </w:pPr>
    </w:p>
    <w:p w:rsidR="00392D60" w:rsidP="00392D60" w14:paraId="0E51B827" w14:textId="0D05AB07">
      <w:pPr>
        <w:rPr>
          <w:rFonts w:cs="Arial"/>
          <w:b/>
        </w:rPr>
      </w:pPr>
      <w:r>
        <w:rPr>
          <w:rFonts w:cs="Arial"/>
          <w:b/>
        </w:rPr>
        <w:t>COMMUNITY DEVELOPMENT FINANCIAL INSTITUTIONS FUND</w:t>
      </w:r>
      <w:r w:rsidR="00C16EC9">
        <w:rPr>
          <w:rFonts w:cs="Arial"/>
          <w:b/>
        </w:rPr>
        <w:t xml:space="preserve"> (CDFI FUND)</w:t>
      </w:r>
      <w:r>
        <w:rPr>
          <w:rFonts w:cs="Arial"/>
          <w:b/>
        </w:rPr>
        <w:t xml:space="preserve"> MISSION</w:t>
      </w:r>
    </w:p>
    <w:p w:rsidR="00392D60" w:rsidP="00392D60" w14:paraId="70127360" w14:textId="77777777">
      <w:pPr>
        <w:rPr>
          <w:rFonts w:cs="Arial"/>
        </w:rPr>
      </w:pPr>
    </w:p>
    <w:p w:rsidR="00392D60" w:rsidRPr="009C76D8" w:rsidP="009C76D8" w14:paraId="0EE12775" w14:textId="58782F19">
      <w:pPr>
        <w:pStyle w:val="BodyText2"/>
        <w:jc w:val="left"/>
        <w:rPr>
          <w:rFonts w:asciiTheme="minorHAnsi" w:hAnsiTheme="minorHAnsi" w:cs="Arial"/>
          <w:bCs/>
          <w:sz w:val="22"/>
          <w:szCs w:val="22"/>
        </w:rPr>
      </w:pPr>
      <w:r w:rsidRPr="009C76D8">
        <w:rPr>
          <w:rFonts w:asciiTheme="minorHAnsi" w:hAnsiTheme="minorHAnsi" w:cs="Arial"/>
          <w:bCs/>
          <w:sz w:val="22"/>
          <w:szCs w:val="22"/>
        </w:rPr>
        <w:t>The mission of the CDFI Fund is to expand economic opportunity for underserved people and communities by supporting the growth and capacity of a national network of community development lenders, investors</w:t>
      </w:r>
      <w:r w:rsidRPr="009C76D8" w:rsidR="00B4294B">
        <w:rPr>
          <w:rFonts w:asciiTheme="minorHAnsi" w:hAnsiTheme="minorHAnsi" w:cs="Arial"/>
          <w:bCs/>
          <w:sz w:val="22"/>
          <w:szCs w:val="22"/>
        </w:rPr>
        <w:t xml:space="preserve"> </w:t>
      </w:r>
      <w:r w:rsidRPr="009C76D8">
        <w:rPr>
          <w:rFonts w:asciiTheme="minorHAnsi" w:hAnsiTheme="minorHAnsi" w:cs="Arial"/>
          <w:bCs/>
          <w:sz w:val="22"/>
          <w:szCs w:val="22"/>
        </w:rPr>
        <w:t xml:space="preserve">and financial service providers. </w:t>
      </w:r>
    </w:p>
    <w:p w:rsidR="00392D60" w:rsidRPr="009C76D8" w:rsidP="00392D60" w14:paraId="6EB37776" w14:textId="77777777">
      <w:pPr>
        <w:pStyle w:val="BodyText2"/>
        <w:jc w:val="left"/>
        <w:rPr>
          <w:rFonts w:asciiTheme="minorHAnsi" w:hAnsiTheme="minorHAnsi" w:cs="Arial"/>
          <w:bCs/>
          <w:sz w:val="22"/>
          <w:szCs w:val="22"/>
        </w:rPr>
      </w:pPr>
    </w:p>
    <w:p w:rsidR="00392D60" w:rsidRPr="00626701" w:rsidP="00392D60" w14:paraId="75FAE067" w14:textId="12C58A5B">
      <w:pPr>
        <w:rPr>
          <w:rFonts w:cs="Arial"/>
          <w:b/>
        </w:rPr>
      </w:pPr>
      <w:r w:rsidRPr="00626701">
        <w:rPr>
          <w:rFonts w:cs="Arial"/>
          <w:b/>
          <w:bCs/>
        </w:rPr>
        <w:t>COMMUNITY DEVELOPMENT FINANCIAL INSTITUTION (</w:t>
      </w:r>
      <w:r w:rsidRPr="00626701">
        <w:rPr>
          <w:rFonts w:cs="Arial"/>
          <w:b/>
        </w:rPr>
        <w:t>CDFI) CERTIFICATION</w:t>
      </w:r>
    </w:p>
    <w:p w:rsidR="001F69EC" w:rsidP="001F69EC" w14:paraId="22E32773" w14:textId="77777777">
      <w:pPr>
        <w:pStyle w:val="BodyText2"/>
        <w:jc w:val="left"/>
        <w:rPr>
          <w:rFonts w:ascii="Helvetica" w:hAnsi="Helvetica" w:cs="Helvetica"/>
          <w:color w:val="000000"/>
          <w:szCs w:val="20"/>
        </w:rPr>
      </w:pPr>
    </w:p>
    <w:p w:rsidR="001F69EC" w:rsidRPr="009C76D8" w:rsidP="001F69EC" w14:paraId="7F6D2916" w14:textId="5C5F4D18">
      <w:pPr>
        <w:pStyle w:val="BodyText2"/>
        <w:jc w:val="left"/>
        <w:rPr>
          <w:rFonts w:asciiTheme="minorHAnsi" w:hAnsiTheme="minorHAnsi" w:cs="Arial"/>
          <w:bCs/>
          <w:sz w:val="22"/>
          <w:szCs w:val="22"/>
        </w:rPr>
      </w:pPr>
      <w:r>
        <w:rPr>
          <w:rFonts w:asciiTheme="minorHAnsi" w:hAnsiTheme="minorHAnsi" w:cs="Arial"/>
          <w:bCs/>
          <w:sz w:val="22"/>
          <w:szCs w:val="22"/>
        </w:rPr>
        <w:t>“</w:t>
      </w:r>
      <w:r w:rsidR="000834BD">
        <w:rPr>
          <w:rFonts w:asciiTheme="minorHAnsi" w:hAnsiTheme="minorHAnsi" w:cs="Arial"/>
          <w:bCs/>
          <w:sz w:val="22"/>
          <w:szCs w:val="22"/>
        </w:rPr>
        <w:t xml:space="preserve">CDFI </w:t>
      </w:r>
      <w:r w:rsidR="00AB1E6F">
        <w:rPr>
          <w:rFonts w:asciiTheme="minorHAnsi" w:hAnsiTheme="minorHAnsi" w:cs="Arial"/>
          <w:bCs/>
          <w:sz w:val="22"/>
          <w:szCs w:val="22"/>
        </w:rPr>
        <w:t>Certification</w:t>
      </w:r>
      <w:r>
        <w:rPr>
          <w:rFonts w:asciiTheme="minorHAnsi" w:hAnsiTheme="minorHAnsi" w:cs="Arial"/>
          <w:bCs/>
          <w:sz w:val="22"/>
          <w:szCs w:val="22"/>
        </w:rPr>
        <w:t>” or “CDFI Certified” is defined as the</w:t>
      </w:r>
      <w:r w:rsidRPr="009C76D8">
        <w:rPr>
          <w:rFonts w:asciiTheme="minorHAnsi" w:hAnsiTheme="minorHAnsi" w:cs="Arial"/>
          <w:bCs/>
          <w:sz w:val="22"/>
          <w:szCs w:val="22"/>
        </w:rPr>
        <w:t xml:space="preserve"> </w:t>
      </w:r>
      <w:r w:rsidRPr="009C76D8" w:rsidR="006A628B">
        <w:rPr>
          <w:rFonts w:asciiTheme="minorHAnsi" w:hAnsiTheme="minorHAnsi" w:cs="Arial"/>
          <w:bCs/>
          <w:sz w:val="22"/>
          <w:szCs w:val="22"/>
        </w:rPr>
        <w:t>official</w:t>
      </w:r>
      <w:r w:rsidRPr="009C76D8">
        <w:rPr>
          <w:rFonts w:asciiTheme="minorHAnsi" w:hAnsiTheme="minorHAnsi" w:cs="Arial"/>
          <w:bCs/>
          <w:sz w:val="22"/>
          <w:szCs w:val="22"/>
        </w:rPr>
        <w:t xml:space="preserve"> U.S. Department of the Treasury designation issued by the CDFI Fund to entities that provide </w:t>
      </w:r>
      <w:r w:rsidRPr="009C76D8" w:rsidR="00860C11">
        <w:rPr>
          <w:rFonts w:asciiTheme="minorHAnsi" w:hAnsiTheme="minorHAnsi" w:cs="Arial"/>
          <w:bCs/>
          <w:sz w:val="22"/>
          <w:szCs w:val="22"/>
        </w:rPr>
        <w:t xml:space="preserve">financing activities to underserved people and </w:t>
      </w:r>
      <w:r w:rsidRPr="009C76D8">
        <w:rPr>
          <w:rFonts w:asciiTheme="minorHAnsi" w:hAnsiTheme="minorHAnsi" w:cs="Arial"/>
          <w:bCs/>
          <w:sz w:val="22"/>
          <w:szCs w:val="22"/>
        </w:rPr>
        <w:t xml:space="preserve">communities. </w:t>
      </w:r>
      <w:r w:rsidR="000834BD">
        <w:rPr>
          <w:rFonts w:asciiTheme="minorHAnsi" w:hAnsiTheme="minorHAnsi" w:cs="Arial"/>
          <w:bCs/>
          <w:sz w:val="22"/>
          <w:szCs w:val="22"/>
        </w:rPr>
        <w:t xml:space="preserve">CDFI </w:t>
      </w:r>
      <w:r w:rsidR="00AB1E6F">
        <w:rPr>
          <w:rFonts w:asciiTheme="minorHAnsi" w:hAnsiTheme="minorHAnsi" w:cs="Arial"/>
          <w:bCs/>
          <w:sz w:val="22"/>
          <w:szCs w:val="22"/>
        </w:rPr>
        <w:t>Certification</w:t>
      </w:r>
      <w:r w:rsidRPr="00B25F53" w:rsidR="006133B7">
        <w:rPr>
          <w:rFonts w:asciiTheme="minorHAnsi" w:hAnsiTheme="minorHAnsi" w:cs="Arial"/>
          <w:bCs/>
          <w:sz w:val="22"/>
          <w:szCs w:val="22"/>
        </w:rPr>
        <w:t xml:space="preserve"> does not constitute an opinion by the CDFI Fund as to the effectiveness or financial viability of an entity</w:t>
      </w:r>
      <w:r w:rsidR="006133B7">
        <w:rPr>
          <w:rFonts w:asciiTheme="minorHAnsi" w:hAnsiTheme="minorHAnsi" w:cs="Arial"/>
          <w:bCs/>
          <w:sz w:val="22"/>
          <w:szCs w:val="22"/>
        </w:rPr>
        <w:t>.</w:t>
      </w:r>
      <w:r w:rsidRPr="007F29F4">
        <w:rPr>
          <w:rFonts w:asciiTheme="minorHAnsi" w:hAnsiTheme="minorHAnsi" w:cs="Arial"/>
          <w:bCs/>
          <w:sz w:val="22"/>
          <w:szCs w:val="22"/>
        </w:rPr>
        <w:t xml:space="preserve"> </w:t>
      </w:r>
    </w:p>
    <w:p w:rsidR="001F69EC" w:rsidP="001F69EC" w14:paraId="2EFD77D4" w14:textId="77777777">
      <w:pPr>
        <w:rPr>
          <w:rFonts w:cs="Arial"/>
        </w:rPr>
      </w:pPr>
    </w:p>
    <w:p w:rsidR="00116365" w:rsidP="00A0568A" w14:paraId="6A99DC06" w14:textId="1DE830C1">
      <w:pPr>
        <w:rPr>
          <w:rFonts w:cs="Arial"/>
        </w:rPr>
      </w:pPr>
      <w:r w:rsidRPr="00B25F53">
        <w:rPr>
          <w:rFonts w:cs="Arial"/>
        </w:rPr>
        <w:t xml:space="preserve">In order to be certified as a CDFI, an entity must meet each of the following </w:t>
      </w:r>
      <w:r w:rsidR="00860C11">
        <w:rPr>
          <w:rFonts w:cs="Arial"/>
        </w:rPr>
        <w:t>c</w:t>
      </w:r>
      <w:r>
        <w:rPr>
          <w:rFonts w:cs="Arial"/>
        </w:rPr>
        <w:t>riteria</w:t>
      </w:r>
      <w:r>
        <w:rPr>
          <w:rStyle w:val="FootnoteReference"/>
          <w:rFonts w:cs="Arial"/>
        </w:rPr>
        <w:footnoteReference w:id="3"/>
      </w:r>
      <w:r>
        <w:rPr>
          <w:rFonts w:cs="Arial"/>
        </w:rPr>
        <w:t>:</w:t>
      </w:r>
    </w:p>
    <w:p w:rsidR="00392D60" w:rsidP="00392D60" w14:paraId="2B9AC6C5" w14:textId="77777777">
      <w:pPr>
        <w:rPr>
          <w:rFonts w:cs="Arial"/>
        </w:rPr>
      </w:pPr>
    </w:p>
    <w:p w:rsidR="00392D60" w:rsidP="008028F4" w14:paraId="6BC83F51" w14:textId="77777777">
      <w:pPr>
        <w:pStyle w:val="ListParagraph"/>
        <w:numPr>
          <w:ilvl w:val="0"/>
          <w:numId w:val="11"/>
        </w:numPr>
        <w:rPr>
          <w:rFonts w:cs="Arial"/>
        </w:rPr>
      </w:pPr>
      <w:r>
        <w:rPr>
          <w:rFonts w:cs="Arial"/>
        </w:rPr>
        <w:t>Be a legal entity;</w:t>
      </w:r>
    </w:p>
    <w:p w:rsidR="00392D60" w:rsidP="008028F4" w14:paraId="2421583D" w14:textId="393DC165">
      <w:pPr>
        <w:pStyle w:val="ListParagraph"/>
        <w:numPr>
          <w:ilvl w:val="0"/>
          <w:numId w:val="11"/>
        </w:numPr>
        <w:rPr>
          <w:rFonts w:cs="Arial"/>
        </w:rPr>
      </w:pPr>
      <w:r>
        <w:rPr>
          <w:rFonts w:cs="Arial"/>
        </w:rPr>
        <w:t xml:space="preserve">Have a </w:t>
      </w:r>
      <w:r w:rsidR="0061005D">
        <w:rPr>
          <w:rFonts w:cs="Arial"/>
          <w:bCs/>
        </w:rPr>
        <w:t>primary mission</w:t>
      </w:r>
      <w:r>
        <w:rPr>
          <w:rFonts w:cs="Arial"/>
        </w:rPr>
        <w:t xml:space="preserve"> of promoting community development;</w:t>
      </w:r>
    </w:p>
    <w:p w:rsidR="00392D60" w:rsidRPr="009F48E3" w:rsidP="008028F4" w14:paraId="5571E2E2" w14:textId="61F00E97">
      <w:pPr>
        <w:pStyle w:val="ListParagraph"/>
        <w:numPr>
          <w:ilvl w:val="0"/>
          <w:numId w:val="11"/>
        </w:numPr>
        <w:rPr>
          <w:rFonts w:cs="Arial"/>
        </w:rPr>
      </w:pPr>
      <w:r>
        <w:rPr>
          <w:rFonts w:cs="Arial"/>
        </w:rPr>
        <w:t xml:space="preserve">Be a </w:t>
      </w:r>
      <w:r>
        <w:rPr>
          <w:rFonts w:cs="Arial"/>
          <w:bCs/>
        </w:rPr>
        <w:t>financing entity that predominantly engage</w:t>
      </w:r>
      <w:r w:rsidR="00411A83">
        <w:rPr>
          <w:rFonts w:cs="Arial"/>
          <w:bCs/>
        </w:rPr>
        <w:t>s</w:t>
      </w:r>
      <w:r>
        <w:rPr>
          <w:rFonts w:cs="Arial"/>
          <w:bCs/>
        </w:rPr>
        <w:t xml:space="preserve"> in the provision of arm’s-length</w:t>
      </w:r>
      <w:r>
        <w:rPr>
          <w:rStyle w:val="FootnoteReference"/>
          <w:rFonts w:cs="Arial"/>
          <w:bCs/>
        </w:rPr>
        <w:footnoteReference w:id="4"/>
      </w:r>
      <w:r>
        <w:rPr>
          <w:rFonts w:cs="Arial"/>
          <w:bCs/>
        </w:rPr>
        <w:t xml:space="preserve">, </w:t>
      </w:r>
      <w:r w:rsidRPr="008A573D">
        <w:rPr>
          <w:rFonts w:cs="Arial"/>
          <w:bCs/>
        </w:rPr>
        <w:t>on-balance sheet</w:t>
      </w:r>
      <w:r>
        <w:rPr>
          <w:rStyle w:val="FootnoteReference"/>
          <w:rFonts w:cs="Arial"/>
          <w:bCs/>
        </w:rPr>
        <w:footnoteReference w:id="5"/>
      </w:r>
      <w:r w:rsidRPr="008A573D">
        <w:rPr>
          <w:rFonts w:cs="Arial"/>
          <w:bCs/>
        </w:rPr>
        <w:t xml:space="preserve"> Financial Products</w:t>
      </w:r>
      <w:r>
        <w:rPr>
          <w:rStyle w:val="FootnoteReference"/>
          <w:rFonts w:cs="Arial"/>
          <w:bCs/>
        </w:rPr>
        <w:footnoteReference w:id="6"/>
      </w:r>
      <w:r w:rsidRPr="008A573D">
        <w:rPr>
          <w:rFonts w:cs="Arial"/>
          <w:bCs/>
        </w:rPr>
        <w:t xml:space="preserve"> </w:t>
      </w:r>
      <w:r>
        <w:rPr>
          <w:rFonts w:cs="Arial"/>
          <w:bCs/>
        </w:rPr>
        <w:t xml:space="preserve">and/or Financial </w:t>
      </w:r>
      <w:r w:rsidRPr="009F48E3">
        <w:rPr>
          <w:rFonts w:cs="Arial"/>
          <w:bCs/>
        </w:rPr>
        <w:t>Services</w:t>
      </w:r>
      <w:r w:rsidR="00FD1DD0">
        <w:rPr>
          <w:rFonts w:cs="Arial"/>
          <w:bCs/>
        </w:rPr>
        <w:t xml:space="preserve"> </w:t>
      </w:r>
      <w:r w:rsidR="008320A4">
        <w:rPr>
          <w:rFonts w:cs="Arial"/>
          <w:bCs/>
        </w:rPr>
        <w:t xml:space="preserve">and has done so </w:t>
      </w:r>
      <w:r w:rsidR="00FD1DD0">
        <w:rPr>
          <w:rFonts w:cs="Arial"/>
          <w:bCs/>
        </w:rPr>
        <w:t>for</w:t>
      </w:r>
      <w:r w:rsidRPr="009F48E3">
        <w:rPr>
          <w:rFonts w:cs="Arial"/>
          <w:bCs/>
        </w:rPr>
        <w:t xml:space="preserve"> at least </w:t>
      </w:r>
      <w:r w:rsidR="00DA1423">
        <w:rPr>
          <w:rFonts w:cs="Arial"/>
          <w:bCs/>
        </w:rPr>
        <w:t xml:space="preserve">one </w:t>
      </w:r>
      <w:r w:rsidR="005449FE">
        <w:rPr>
          <w:rFonts w:cs="Arial"/>
          <w:bCs/>
        </w:rPr>
        <w:t>full fiscal year</w:t>
      </w:r>
      <w:r w:rsidRPr="009F48E3">
        <w:rPr>
          <w:rFonts w:cs="Arial"/>
        </w:rPr>
        <w:t>;</w:t>
      </w:r>
      <w:r w:rsidR="008320A4">
        <w:rPr>
          <w:rFonts w:cs="Arial"/>
        </w:rPr>
        <w:t xml:space="preserve"> </w:t>
      </w:r>
    </w:p>
    <w:p w:rsidR="00392D60" w:rsidRPr="009F48E3" w:rsidP="008028F4" w14:paraId="13D2340F" w14:textId="52ACCDC2">
      <w:pPr>
        <w:pStyle w:val="ListParagraph"/>
        <w:numPr>
          <w:ilvl w:val="0"/>
          <w:numId w:val="11"/>
        </w:numPr>
        <w:rPr>
          <w:rFonts w:cs="Arial"/>
        </w:rPr>
      </w:pPr>
      <w:r w:rsidRPr="009F48E3">
        <w:rPr>
          <w:rFonts w:cs="Arial"/>
        </w:rPr>
        <w:t xml:space="preserve">Primarily serve one or more </w:t>
      </w:r>
      <w:r w:rsidRPr="009F48E3">
        <w:rPr>
          <w:rFonts w:cs="Arial"/>
          <w:bCs/>
        </w:rPr>
        <w:t>Target Market</w:t>
      </w:r>
      <w:r w:rsidRPr="009F48E3" w:rsidR="004F23ED">
        <w:rPr>
          <w:rFonts w:cs="Arial"/>
          <w:bCs/>
        </w:rPr>
        <w:t>s</w:t>
      </w:r>
      <w:r w:rsidRPr="009F48E3">
        <w:rPr>
          <w:rFonts w:cs="Arial"/>
          <w:bCs/>
        </w:rPr>
        <w:t xml:space="preserve"> with its arm’s-length, on-balance sheet Financial Products and, </w:t>
      </w:r>
      <w:r w:rsidRPr="009F48E3" w:rsidR="00411A83">
        <w:rPr>
          <w:rFonts w:cs="Arial"/>
          <w:bCs/>
        </w:rPr>
        <w:t>if</w:t>
      </w:r>
      <w:r w:rsidRPr="009F48E3">
        <w:rPr>
          <w:rFonts w:cs="Arial"/>
          <w:bCs/>
        </w:rPr>
        <w:t xml:space="preserve"> elected, Financial Services</w:t>
      </w:r>
      <w:r w:rsidRPr="009F48E3">
        <w:rPr>
          <w:rFonts w:cs="Arial"/>
        </w:rPr>
        <w:t>;</w:t>
      </w:r>
    </w:p>
    <w:p w:rsidR="00392D60" w:rsidP="008028F4" w14:paraId="5C04027C" w14:textId="22D2F4C3">
      <w:pPr>
        <w:pStyle w:val="ListParagraph"/>
        <w:numPr>
          <w:ilvl w:val="0"/>
          <w:numId w:val="11"/>
        </w:numPr>
        <w:rPr>
          <w:rFonts w:cs="Arial"/>
        </w:rPr>
      </w:pPr>
      <w:r>
        <w:rPr>
          <w:rFonts w:cs="Arial"/>
        </w:rPr>
        <w:t xml:space="preserve">Provide </w:t>
      </w:r>
      <w:r w:rsidR="00FD02F3">
        <w:rPr>
          <w:rFonts w:cs="Arial"/>
          <w:bCs/>
        </w:rPr>
        <w:t>D</w:t>
      </w:r>
      <w:r>
        <w:rPr>
          <w:rFonts w:cs="Arial"/>
          <w:bCs/>
        </w:rPr>
        <w:t xml:space="preserve">evelopment </w:t>
      </w:r>
      <w:r w:rsidR="00FD02F3">
        <w:rPr>
          <w:rFonts w:cs="Arial"/>
          <w:bCs/>
        </w:rPr>
        <w:t>S</w:t>
      </w:r>
      <w:r>
        <w:rPr>
          <w:rFonts w:cs="Arial"/>
          <w:bCs/>
        </w:rPr>
        <w:t>ervices</w:t>
      </w:r>
      <w:r>
        <w:rPr>
          <w:rFonts w:cs="Arial"/>
        </w:rPr>
        <w:t xml:space="preserve"> in conjunction with its arm’s-length, on-balance sheet Financial Products</w:t>
      </w:r>
      <w:r w:rsidRPr="0005377D">
        <w:rPr>
          <w:rFonts w:cs="Arial"/>
        </w:rPr>
        <w:t>;</w:t>
      </w:r>
    </w:p>
    <w:p w:rsidR="00392D60" w:rsidP="008028F4" w14:paraId="55A0FAB3" w14:textId="559B9051">
      <w:pPr>
        <w:pStyle w:val="ListParagraph"/>
        <w:numPr>
          <w:ilvl w:val="0"/>
          <w:numId w:val="11"/>
        </w:numPr>
        <w:rPr>
          <w:rFonts w:cs="Arial"/>
        </w:rPr>
      </w:pPr>
      <w:r>
        <w:rPr>
          <w:rFonts w:cs="Arial"/>
        </w:rPr>
        <w:t xml:space="preserve">Maintain </w:t>
      </w:r>
      <w:r>
        <w:rPr>
          <w:rFonts w:cs="Arial"/>
          <w:bCs/>
        </w:rPr>
        <w:t>accountability</w:t>
      </w:r>
      <w:r>
        <w:rPr>
          <w:rFonts w:cs="Arial"/>
        </w:rPr>
        <w:t xml:space="preserve"> to each component of its </w:t>
      </w:r>
      <w:r w:rsidR="000834BD">
        <w:rPr>
          <w:rFonts w:cs="Arial"/>
        </w:rPr>
        <w:t xml:space="preserve">CDFI </w:t>
      </w:r>
      <w:r w:rsidR="00AB1E6F">
        <w:rPr>
          <w:rFonts w:cs="Arial"/>
        </w:rPr>
        <w:t>Certification</w:t>
      </w:r>
      <w:r>
        <w:rPr>
          <w:rFonts w:cs="Arial"/>
        </w:rPr>
        <w:t xml:space="preserve"> Target Market; and</w:t>
      </w:r>
    </w:p>
    <w:p w:rsidR="00392D60" w:rsidRPr="001F69EC" w:rsidP="008028F4" w14:paraId="1BBE9426" w14:textId="46FA4311">
      <w:pPr>
        <w:pStyle w:val="ListParagraph"/>
        <w:numPr>
          <w:ilvl w:val="0"/>
          <w:numId w:val="11"/>
        </w:numPr>
        <w:rPr>
          <w:rFonts w:cs="Arial"/>
        </w:rPr>
      </w:pPr>
      <w:r>
        <w:rPr>
          <w:rFonts w:cs="Arial"/>
        </w:rPr>
        <w:t xml:space="preserve">Be a </w:t>
      </w:r>
      <w:r>
        <w:rPr>
          <w:rFonts w:cs="Arial"/>
          <w:bCs/>
        </w:rPr>
        <w:t>non-government</w:t>
      </w:r>
      <w:r w:rsidR="00C16EC9">
        <w:rPr>
          <w:rFonts w:cs="Arial"/>
          <w:bCs/>
        </w:rPr>
        <w:t>al</w:t>
      </w:r>
      <w:r>
        <w:rPr>
          <w:rStyle w:val="FootnoteReference"/>
          <w:rFonts w:cs="Arial"/>
          <w:bCs/>
        </w:rPr>
        <w:footnoteReference w:id="7"/>
      </w:r>
      <w:r>
        <w:rPr>
          <w:rFonts w:cs="Arial"/>
          <w:bCs/>
        </w:rPr>
        <w:t xml:space="preserve"> entity.</w:t>
      </w:r>
    </w:p>
    <w:p w:rsidR="00A92AF8" w:rsidRPr="00966983" w:rsidP="009C76D8" w14:paraId="55A61F98" w14:textId="77777777">
      <w:pPr>
        <w:rPr>
          <w:rFonts w:cs="Arial"/>
        </w:rPr>
      </w:pPr>
    </w:p>
    <w:p w:rsidR="00392D60" w:rsidP="00392D60" w14:paraId="6117009B" w14:textId="3D730976">
      <w:pPr>
        <w:rPr>
          <w:rFonts w:cs="Arial"/>
        </w:rPr>
      </w:pPr>
    </w:p>
    <w:p w:rsidR="001F69EC" w:rsidP="00392D60" w14:paraId="4A7F13D9" w14:textId="77777777">
      <w:pPr>
        <w:rPr>
          <w:rFonts w:cs="Arial"/>
        </w:rPr>
      </w:pPr>
    </w:p>
    <w:p w:rsidR="00392D60" w:rsidP="00392D60" w14:paraId="082947FF" w14:textId="77777777">
      <w:pPr>
        <w:rPr>
          <w:rFonts w:cs="Arial"/>
        </w:rPr>
      </w:pPr>
    </w:p>
    <w:p w:rsidR="00392D60" w:rsidRPr="00293D1D" w:rsidP="00392D60" w14:paraId="32BBC526" w14:textId="77777777">
      <w:pPr>
        <w:rPr>
          <w:rFonts w:cs="Arial"/>
        </w:rPr>
      </w:pPr>
    </w:p>
    <w:p w:rsidR="003F5801" w14:paraId="68870F87" w14:textId="339E2D3F">
      <w:pPr>
        <w:spacing w:after="160" w:line="259" w:lineRule="auto"/>
        <w:rPr>
          <w:rFonts w:cs="Arial"/>
          <w:b/>
        </w:rPr>
      </w:pPr>
      <w:r>
        <w:rPr>
          <w:rFonts w:cs="Arial"/>
          <w:b/>
        </w:rPr>
        <w:br w:type="page"/>
      </w:r>
    </w:p>
    <w:p w:rsidR="0082634C" w14:paraId="4060BEC0" w14:textId="2B9D4D6F">
      <w:pPr>
        <w:pStyle w:val="Heading1"/>
      </w:pPr>
      <w:bookmarkStart w:id="2" w:name="_Toc115110644"/>
      <w:bookmarkStart w:id="3" w:name="_Toc115112180"/>
      <w:r w:rsidRPr="0082634C">
        <w:t>KEY DEFINITIONS</w:t>
      </w:r>
      <w:bookmarkEnd w:id="2"/>
      <w:bookmarkEnd w:id="3"/>
    </w:p>
    <w:p w:rsidR="008022EE" w:rsidP="00133070" w14:paraId="3AC32DD4" w14:textId="77777777"/>
    <w:p w:rsidR="008022EE" w:rsidRPr="00924D73" w:rsidP="00133070" w14:paraId="4CB05684" w14:textId="08B5833B">
      <w:pPr>
        <w:rPr>
          <w:rFonts w:cstheme="minorHAnsi"/>
        </w:rPr>
      </w:pPr>
      <w:r w:rsidRPr="00133070">
        <w:rPr>
          <w:rFonts w:cstheme="minorHAnsi"/>
        </w:rPr>
        <w:t>All capitalized terms in this Application are defined herein</w:t>
      </w:r>
      <w:r w:rsidR="00924D73">
        <w:rPr>
          <w:rFonts w:cstheme="minorHAnsi"/>
        </w:rPr>
        <w:t>,</w:t>
      </w:r>
      <w:r w:rsidRPr="00133070">
        <w:rPr>
          <w:rFonts w:cstheme="minorHAnsi"/>
        </w:rPr>
        <w:t xml:space="preserve"> in 12 C.F.R. </w:t>
      </w:r>
      <w:r w:rsidR="00924D73">
        <w:rPr>
          <w:rFonts w:cstheme="minorHAnsi"/>
        </w:rPr>
        <w:t xml:space="preserve">Part </w:t>
      </w:r>
      <w:r w:rsidRPr="00133070">
        <w:rPr>
          <w:rFonts w:cstheme="minorHAnsi"/>
        </w:rPr>
        <w:t>1805</w:t>
      </w:r>
      <w:r w:rsidR="00924D73">
        <w:rPr>
          <w:rFonts w:cstheme="minorHAnsi"/>
        </w:rPr>
        <w:t>,</w:t>
      </w:r>
      <w:r w:rsidRPr="00924D73" w:rsidR="00924D73">
        <w:rPr>
          <w:rFonts w:cstheme="minorHAnsi"/>
        </w:rPr>
        <w:t xml:space="preserve"> or 12 U.S.C. 4701 et seq</w:t>
      </w:r>
      <w:r w:rsidRPr="00133070">
        <w:rPr>
          <w:rFonts w:cstheme="minorHAnsi"/>
        </w:rPr>
        <w:t>.</w:t>
      </w:r>
    </w:p>
    <w:bookmarkStart w:id="4" w:name="_Toc27771078"/>
    <w:bookmarkStart w:id="5" w:name="_Toc27830065"/>
    <w:bookmarkStart w:id="6" w:name="_Toc27853355"/>
    <w:bookmarkStart w:id="7" w:name="_Toc27861402"/>
    <w:bookmarkStart w:id="8" w:name="_Toc115109540"/>
    <w:bookmarkStart w:id="9" w:name="_Toc115109847"/>
    <w:p w:rsidR="00EB2774" w:rsidRPr="0082634C" w:rsidP="0048786D" w14:paraId="563A9BEF" w14:textId="2F6A8344">
      <w:r w:rsidRPr="000557CB">
        <w:rPr>
          <w:noProof/>
        </w:rPr>
        <mc:AlternateContent>
          <mc:Choice Requires="wps">
            <w:drawing>
              <wp:anchor distT="0" distB="0" distL="114300" distR="114300" simplePos="0" relativeHeight="251660288" behindDoc="0" locked="0" layoutInCell="1" allowOverlap="1">
                <wp:simplePos x="0" y="0"/>
                <wp:positionH relativeFrom="margin">
                  <wp:posOffset>-241300</wp:posOffset>
                </wp:positionH>
                <wp:positionV relativeFrom="paragraph">
                  <wp:posOffset>101864</wp:posOffset>
                </wp:positionV>
                <wp:extent cx="6392545" cy="3459192"/>
                <wp:effectExtent l="0" t="0" r="27305" b="27305"/>
                <wp:wrapNone/>
                <wp:docPr id="2" name="Rectangle 2" descr="Defines Affiliate, Subsidiary, Control, and Spinoff." title="Key Definitions"/>
                <wp:cNvGraphicFramePr/>
                <a:graphic xmlns:a="http://schemas.openxmlformats.org/drawingml/2006/main">
                  <a:graphicData uri="http://schemas.microsoft.com/office/word/2010/wordprocessingShape">
                    <wps:wsp xmlns:wps="http://schemas.microsoft.com/office/word/2010/wordprocessingShape">
                      <wps:cNvSpPr/>
                      <wps:spPr>
                        <a:xfrm>
                          <a:off x="0" y="0"/>
                          <a:ext cx="6392545" cy="3459192"/>
                        </a:xfrm>
                        <a:prstGeom prst="rect">
                          <a:avLst/>
                        </a:prstGeom>
                        <a:no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 o:spid="_x0000_s1025" alt="Title: Key Definitions - Description: Defines Affiliate, Subsidiary, Control, and Spinoff." style="width:503.35pt;height:272.4pt;margin-top:8pt;margin-left:-19pt;mso-height-percent:0;mso-height-relative:page;mso-position-horizontal-relative:margin;mso-width-percent:0;mso-width-relative:page;mso-wrap-distance-bottom:0;mso-wrap-distance-left:9pt;mso-wrap-distance-right:9pt;mso-wrap-distance-top:0;mso-wrap-style:square;position:absolute;visibility:visible;v-text-anchor:middle;z-index:251661312" filled="f" strokecolor="#2e74b5" strokeweight="1pt">
                <v:path arrowok="t"/>
                <w10:wrap anchorx="margin"/>
              </v:rect>
            </w:pict>
          </mc:Fallback>
        </mc:AlternateContent>
      </w:r>
      <w:bookmarkEnd w:id="4"/>
      <w:bookmarkEnd w:id="5"/>
      <w:bookmarkEnd w:id="6"/>
      <w:bookmarkEnd w:id="7"/>
      <w:bookmarkEnd w:id="8"/>
      <w:bookmarkEnd w:id="9"/>
    </w:p>
    <w:p w:rsidR="0025390A" w:rsidRPr="000557CB" w:rsidP="0025390A" w14:paraId="1F65F311" w14:textId="4C2AA913">
      <w:pPr>
        <w:rPr>
          <w:rFonts w:cs="Arial"/>
          <w:b/>
        </w:rPr>
      </w:pPr>
      <w:r w:rsidRPr="000557CB">
        <w:rPr>
          <w:rFonts w:cs="Arial"/>
          <w:b/>
        </w:rPr>
        <w:t xml:space="preserve">KEY DEFINITIONS FOR </w:t>
      </w:r>
      <w:r w:rsidR="006B4A8B">
        <w:rPr>
          <w:rFonts w:cs="Arial"/>
          <w:b/>
        </w:rPr>
        <w:t xml:space="preserve">IDENTIFYING </w:t>
      </w:r>
      <w:r w:rsidRPr="000557CB">
        <w:rPr>
          <w:rFonts w:cs="Arial"/>
          <w:b/>
        </w:rPr>
        <w:t>AFFILIATES/SUBSIDIARIES</w:t>
      </w:r>
    </w:p>
    <w:p w:rsidR="0025390A" w:rsidP="0025390A" w14:paraId="252A9B55" w14:textId="77777777">
      <w:pPr>
        <w:rPr>
          <w:rFonts w:cs="Arial"/>
        </w:rPr>
      </w:pPr>
    </w:p>
    <w:p w:rsidR="0025390A" w:rsidRPr="00034A91" w:rsidP="0025390A" w14:paraId="6E95E2A5" w14:textId="2AA60201">
      <w:pPr>
        <w:pStyle w:val="BodyText2"/>
        <w:jc w:val="left"/>
        <w:rPr>
          <w:rFonts w:asciiTheme="minorHAnsi" w:hAnsiTheme="minorHAnsi" w:cs="Arial"/>
          <w:bCs/>
          <w:sz w:val="22"/>
          <w:szCs w:val="22"/>
        </w:rPr>
      </w:pPr>
      <w:r w:rsidRPr="00034A91">
        <w:rPr>
          <w:rFonts w:asciiTheme="minorHAnsi" w:hAnsiTheme="minorHAnsi" w:cs="Arial"/>
          <w:bCs/>
          <w:sz w:val="22"/>
          <w:szCs w:val="22"/>
          <w:u w:val="single"/>
        </w:rPr>
        <w:t>Affiliate</w:t>
      </w:r>
      <w:r w:rsidRPr="00034A91">
        <w:rPr>
          <w:rFonts w:asciiTheme="minorHAnsi" w:hAnsiTheme="minorHAnsi" w:cs="Arial"/>
          <w:bCs/>
          <w:sz w:val="22"/>
          <w:szCs w:val="22"/>
        </w:rPr>
        <w:t xml:space="preserve">: a </w:t>
      </w:r>
      <w:hyperlink w:history="1">
        <w:r w:rsidRPr="00034A91">
          <w:rPr>
            <w:rFonts w:asciiTheme="minorHAnsi" w:hAnsiTheme="minorHAnsi" w:cs="Arial"/>
            <w:bCs/>
            <w:sz w:val="22"/>
            <w:szCs w:val="22"/>
          </w:rPr>
          <w:t>company</w:t>
        </w:r>
      </w:hyperlink>
      <w:r w:rsidRPr="00034A91">
        <w:rPr>
          <w:rFonts w:asciiTheme="minorHAnsi" w:hAnsiTheme="minorHAnsi" w:cs="Arial"/>
          <w:bCs/>
          <w:sz w:val="22"/>
          <w:szCs w:val="22"/>
        </w:rPr>
        <w:t xml:space="preserve"> or entity that </w:t>
      </w:r>
      <w:hyperlink w:history="1">
        <w:r>
          <w:rPr>
            <w:rFonts w:asciiTheme="minorHAnsi" w:hAnsiTheme="minorHAnsi" w:cs="Arial"/>
            <w:bCs/>
            <w:sz w:val="22"/>
            <w:szCs w:val="22"/>
          </w:rPr>
          <w:t>C</w:t>
        </w:r>
        <w:r w:rsidRPr="00034A91">
          <w:rPr>
            <w:rFonts w:asciiTheme="minorHAnsi" w:hAnsiTheme="minorHAnsi" w:cs="Arial"/>
            <w:bCs/>
            <w:sz w:val="22"/>
            <w:szCs w:val="22"/>
          </w:rPr>
          <w:t>ontrols</w:t>
        </w:r>
      </w:hyperlink>
      <w:r w:rsidRPr="00034A91">
        <w:rPr>
          <w:rFonts w:asciiTheme="minorHAnsi" w:hAnsiTheme="minorHAnsi" w:cs="Arial"/>
          <w:bCs/>
          <w:sz w:val="22"/>
          <w:szCs w:val="22"/>
        </w:rPr>
        <w:t xml:space="preserve">, is </w:t>
      </w:r>
      <w:hyperlink w:history="1">
        <w:r>
          <w:rPr>
            <w:rFonts w:asciiTheme="minorHAnsi" w:hAnsiTheme="minorHAnsi" w:cs="Arial"/>
            <w:bCs/>
            <w:sz w:val="22"/>
            <w:szCs w:val="22"/>
          </w:rPr>
          <w:t>C</w:t>
        </w:r>
        <w:r w:rsidRPr="00034A91">
          <w:rPr>
            <w:rFonts w:asciiTheme="minorHAnsi" w:hAnsiTheme="minorHAnsi" w:cs="Arial"/>
            <w:bCs/>
            <w:sz w:val="22"/>
            <w:szCs w:val="22"/>
          </w:rPr>
          <w:t>ontrolled</w:t>
        </w:r>
      </w:hyperlink>
      <w:r w:rsidRPr="00034A91">
        <w:rPr>
          <w:rFonts w:asciiTheme="minorHAnsi" w:hAnsiTheme="minorHAnsi" w:cs="Arial"/>
          <w:bCs/>
          <w:sz w:val="22"/>
          <w:szCs w:val="22"/>
        </w:rPr>
        <w:t xml:space="preserve"> by</w:t>
      </w:r>
      <w:r w:rsidR="00C16EC9">
        <w:rPr>
          <w:rFonts w:asciiTheme="minorHAnsi" w:hAnsiTheme="minorHAnsi" w:cs="Arial"/>
          <w:bCs/>
          <w:sz w:val="22"/>
          <w:szCs w:val="22"/>
        </w:rPr>
        <w:t>,</w:t>
      </w:r>
      <w:r w:rsidRPr="00034A91">
        <w:rPr>
          <w:rFonts w:asciiTheme="minorHAnsi" w:hAnsiTheme="minorHAnsi" w:cs="Arial"/>
          <w:bCs/>
          <w:sz w:val="22"/>
          <w:szCs w:val="22"/>
        </w:rPr>
        <w:t xml:space="preserve"> or operates under common </w:t>
      </w:r>
      <w:hyperlink w:history="1">
        <w:r>
          <w:rPr>
            <w:rFonts w:asciiTheme="minorHAnsi" w:hAnsiTheme="minorHAnsi" w:cs="Arial"/>
            <w:bCs/>
            <w:sz w:val="22"/>
            <w:szCs w:val="22"/>
          </w:rPr>
          <w:t>C</w:t>
        </w:r>
        <w:r w:rsidRPr="00034A91">
          <w:rPr>
            <w:rFonts w:asciiTheme="minorHAnsi" w:hAnsiTheme="minorHAnsi" w:cs="Arial"/>
            <w:bCs/>
            <w:sz w:val="22"/>
            <w:szCs w:val="22"/>
          </w:rPr>
          <w:t>ontrol</w:t>
        </w:r>
      </w:hyperlink>
      <w:r w:rsidRPr="00034A91">
        <w:rPr>
          <w:rFonts w:asciiTheme="minorHAnsi" w:hAnsiTheme="minorHAnsi" w:cs="Arial"/>
          <w:bCs/>
          <w:sz w:val="22"/>
          <w:szCs w:val="22"/>
        </w:rPr>
        <w:t xml:space="preserve"> with another </w:t>
      </w:r>
      <w:hyperlink w:history="1">
        <w:r w:rsidRPr="00034A91">
          <w:rPr>
            <w:rFonts w:asciiTheme="minorHAnsi" w:hAnsiTheme="minorHAnsi" w:cs="Arial"/>
            <w:bCs/>
            <w:sz w:val="22"/>
            <w:szCs w:val="22"/>
          </w:rPr>
          <w:t>company</w:t>
        </w:r>
      </w:hyperlink>
      <w:r w:rsidR="00C16EC9">
        <w:rPr>
          <w:rFonts w:asciiTheme="minorHAnsi" w:hAnsiTheme="minorHAnsi" w:cs="Arial"/>
          <w:bCs/>
          <w:sz w:val="22"/>
          <w:szCs w:val="22"/>
        </w:rPr>
        <w:t>.</w:t>
      </w:r>
    </w:p>
    <w:p w:rsidR="0025390A" w:rsidRPr="00034A91" w:rsidP="0025390A" w14:paraId="0724BAD2" w14:textId="77777777">
      <w:pPr>
        <w:pStyle w:val="BodyText2"/>
        <w:jc w:val="left"/>
        <w:rPr>
          <w:rFonts w:asciiTheme="minorHAnsi" w:hAnsiTheme="minorHAnsi" w:cs="Arial"/>
          <w:bCs/>
          <w:sz w:val="22"/>
          <w:szCs w:val="22"/>
        </w:rPr>
      </w:pPr>
    </w:p>
    <w:p w:rsidR="0025390A" w:rsidRPr="00034A91" w:rsidP="0025390A" w14:paraId="271FCCE7" w14:textId="3DA7A0E1">
      <w:pPr>
        <w:pStyle w:val="BodyText2"/>
        <w:jc w:val="left"/>
        <w:rPr>
          <w:rFonts w:asciiTheme="minorHAnsi" w:hAnsiTheme="minorHAnsi" w:cs="Arial"/>
          <w:bCs/>
          <w:sz w:val="22"/>
          <w:szCs w:val="22"/>
        </w:rPr>
      </w:pPr>
      <w:r w:rsidRPr="00034A91">
        <w:rPr>
          <w:rFonts w:asciiTheme="minorHAnsi" w:hAnsiTheme="minorHAnsi" w:cs="Arial"/>
          <w:bCs/>
          <w:sz w:val="22"/>
          <w:szCs w:val="22"/>
          <w:u w:val="single"/>
        </w:rPr>
        <w:t>Subsidiary</w:t>
      </w:r>
      <w:r w:rsidRPr="00034A91">
        <w:rPr>
          <w:rFonts w:asciiTheme="minorHAnsi" w:hAnsiTheme="minorHAnsi" w:cs="Arial"/>
          <w:bCs/>
          <w:sz w:val="22"/>
          <w:szCs w:val="22"/>
        </w:rPr>
        <w:t>:</w:t>
      </w:r>
      <w:r w:rsidR="00A15B10">
        <w:rPr>
          <w:rFonts w:asciiTheme="minorHAnsi" w:hAnsiTheme="minorHAnsi" w:cs="Arial"/>
          <w:bCs/>
          <w:sz w:val="22"/>
          <w:szCs w:val="22"/>
        </w:rPr>
        <w:t xml:space="preserve"> </w:t>
      </w:r>
      <w:r w:rsidRPr="00034A91">
        <w:rPr>
          <w:rFonts w:asciiTheme="minorHAnsi" w:hAnsiTheme="minorHAnsi" w:cs="Arial"/>
          <w:bCs/>
          <w:sz w:val="22"/>
          <w:szCs w:val="22"/>
        </w:rPr>
        <w:t xml:space="preserve">a </w:t>
      </w:r>
      <w:hyperlink w:history="1">
        <w:r w:rsidRPr="00034A91">
          <w:rPr>
            <w:rFonts w:asciiTheme="minorHAnsi" w:hAnsiTheme="minorHAnsi" w:cs="Arial"/>
            <w:bCs/>
            <w:sz w:val="22"/>
            <w:szCs w:val="22"/>
          </w:rPr>
          <w:t>company</w:t>
        </w:r>
      </w:hyperlink>
      <w:r w:rsidRPr="00034A91">
        <w:rPr>
          <w:rFonts w:asciiTheme="minorHAnsi" w:hAnsiTheme="minorHAnsi" w:cs="Arial"/>
          <w:bCs/>
          <w:sz w:val="22"/>
          <w:szCs w:val="22"/>
        </w:rPr>
        <w:t xml:space="preserve"> that is owned or </w:t>
      </w:r>
      <w:hyperlink w:history="1">
        <w:r>
          <w:rPr>
            <w:rFonts w:asciiTheme="minorHAnsi" w:hAnsiTheme="minorHAnsi" w:cs="Arial"/>
            <w:bCs/>
            <w:sz w:val="22"/>
            <w:szCs w:val="22"/>
          </w:rPr>
          <w:t>C</w:t>
        </w:r>
        <w:r w:rsidRPr="00034A91">
          <w:rPr>
            <w:rFonts w:asciiTheme="minorHAnsi" w:hAnsiTheme="minorHAnsi" w:cs="Arial"/>
            <w:bCs/>
            <w:sz w:val="22"/>
            <w:szCs w:val="22"/>
          </w:rPr>
          <w:t>ontrolled</w:t>
        </w:r>
      </w:hyperlink>
      <w:r w:rsidRPr="00034A91">
        <w:rPr>
          <w:rFonts w:asciiTheme="minorHAnsi" w:hAnsiTheme="minorHAnsi" w:cs="Arial"/>
          <w:bCs/>
          <w:sz w:val="22"/>
          <w:szCs w:val="22"/>
        </w:rPr>
        <w:t xml:space="preserve"> directly</w:t>
      </w:r>
      <w:r w:rsidR="00C16EC9">
        <w:rPr>
          <w:rFonts w:asciiTheme="minorHAnsi" w:hAnsiTheme="minorHAnsi" w:cs="Arial"/>
          <w:bCs/>
          <w:sz w:val="22"/>
          <w:szCs w:val="22"/>
        </w:rPr>
        <w:t>,</w:t>
      </w:r>
      <w:r w:rsidRPr="00034A91">
        <w:rPr>
          <w:rFonts w:asciiTheme="minorHAnsi" w:hAnsiTheme="minorHAnsi" w:cs="Arial"/>
          <w:bCs/>
          <w:sz w:val="22"/>
          <w:szCs w:val="22"/>
        </w:rPr>
        <w:t xml:space="preserve"> or indirectly</w:t>
      </w:r>
      <w:r w:rsidR="00C16EC9">
        <w:rPr>
          <w:rFonts w:asciiTheme="minorHAnsi" w:hAnsiTheme="minorHAnsi" w:cs="Arial"/>
          <w:bCs/>
          <w:sz w:val="22"/>
          <w:szCs w:val="22"/>
        </w:rPr>
        <w:t>,</w:t>
      </w:r>
      <w:r w:rsidRPr="00034A91">
        <w:rPr>
          <w:rFonts w:asciiTheme="minorHAnsi" w:hAnsiTheme="minorHAnsi" w:cs="Arial"/>
          <w:bCs/>
          <w:sz w:val="22"/>
          <w:szCs w:val="22"/>
        </w:rPr>
        <w:t xml:space="preserve"> by another </w:t>
      </w:r>
      <w:hyperlink w:history="1">
        <w:r w:rsidRPr="00034A91">
          <w:rPr>
            <w:rFonts w:asciiTheme="minorHAnsi" w:hAnsiTheme="minorHAnsi" w:cs="Arial"/>
            <w:bCs/>
            <w:sz w:val="22"/>
            <w:szCs w:val="22"/>
          </w:rPr>
          <w:t>company</w:t>
        </w:r>
      </w:hyperlink>
      <w:r w:rsidRPr="00034A91">
        <w:rPr>
          <w:rFonts w:asciiTheme="minorHAnsi" w:hAnsiTheme="minorHAnsi" w:cs="Arial"/>
          <w:bCs/>
          <w:sz w:val="22"/>
          <w:szCs w:val="22"/>
        </w:rPr>
        <w:t>.</w:t>
      </w:r>
    </w:p>
    <w:p w:rsidR="0025390A" w:rsidP="0025390A" w14:paraId="0A047FC1" w14:textId="77777777">
      <w:pPr>
        <w:rPr>
          <w:rFonts w:cs="Arial"/>
        </w:rPr>
      </w:pPr>
    </w:p>
    <w:p w:rsidR="0025390A" w:rsidRPr="00DD1AD3" w:rsidP="0025390A" w14:paraId="69A5CDAD" w14:textId="77777777">
      <w:pPr>
        <w:spacing w:line="360" w:lineRule="atLeast"/>
        <w:rPr>
          <w:rFonts w:eastAsia="Times New Roman" w:cstheme="minorHAnsi"/>
          <w:color w:val="212121"/>
          <w:szCs w:val="20"/>
        </w:rPr>
      </w:pPr>
      <w:r w:rsidRPr="00D043FE">
        <w:rPr>
          <w:rFonts w:eastAsia="Times New Roman" w:cstheme="minorHAnsi"/>
          <w:color w:val="212121"/>
          <w:u w:val="single"/>
        </w:rPr>
        <w:t xml:space="preserve">Control, Controlled </w:t>
      </w:r>
      <w:r w:rsidRPr="00034A91">
        <w:rPr>
          <w:rFonts w:eastAsia="Times New Roman" w:cstheme="minorHAnsi"/>
          <w:color w:val="212121"/>
          <w:szCs w:val="20"/>
          <w:u w:val="single"/>
        </w:rPr>
        <w:t>or Controlling</w:t>
      </w:r>
      <w:r>
        <w:rPr>
          <w:rFonts w:eastAsia="Times New Roman" w:cstheme="minorHAnsi"/>
          <w:color w:val="212121"/>
          <w:szCs w:val="20"/>
        </w:rPr>
        <w:t>:</w:t>
      </w:r>
      <w:r w:rsidRPr="00DD1AD3">
        <w:rPr>
          <w:rFonts w:eastAsia="Times New Roman" w:cstheme="minorHAnsi"/>
          <w:color w:val="212121"/>
          <w:szCs w:val="20"/>
        </w:rPr>
        <w:t xml:space="preserve"> </w:t>
      </w:r>
    </w:p>
    <w:p w:rsidR="0025390A" w:rsidP="008028F4" w14:paraId="18D05964" w14:textId="5DD48BED">
      <w:pPr>
        <w:pStyle w:val="BodyText2"/>
        <w:numPr>
          <w:ilvl w:val="0"/>
          <w:numId w:val="12"/>
        </w:numPr>
        <w:jc w:val="left"/>
        <w:rPr>
          <w:rFonts w:asciiTheme="minorHAnsi" w:hAnsiTheme="minorHAnsi" w:cs="Arial"/>
          <w:bCs/>
          <w:sz w:val="22"/>
          <w:szCs w:val="22"/>
        </w:rPr>
      </w:pPr>
      <w:r w:rsidRPr="008F402E">
        <w:rPr>
          <w:rFonts w:asciiTheme="minorHAnsi" w:hAnsiTheme="minorHAnsi" w:cs="Arial"/>
          <w:bCs/>
          <w:sz w:val="22"/>
          <w:szCs w:val="22"/>
        </w:rPr>
        <w:t>Ownership, control, or power to vote 25</w:t>
      </w:r>
      <w:r w:rsidR="00C16EC9">
        <w:rPr>
          <w:rFonts w:asciiTheme="minorHAnsi" w:hAnsiTheme="minorHAnsi" w:cs="Arial"/>
          <w:bCs/>
          <w:sz w:val="22"/>
          <w:szCs w:val="22"/>
        </w:rPr>
        <w:t>%</w:t>
      </w:r>
      <w:r w:rsidRPr="008F402E">
        <w:rPr>
          <w:rFonts w:asciiTheme="minorHAnsi" w:hAnsiTheme="minorHAnsi" w:cs="Arial"/>
          <w:bCs/>
          <w:sz w:val="22"/>
          <w:szCs w:val="22"/>
        </w:rPr>
        <w:t xml:space="preserve"> or more of the outstanding shares of any class of voting securities of any company, directly or indirectly or acting through one or more other persons;</w:t>
      </w:r>
    </w:p>
    <w:p w:rsidR="0025390A" w:rsidP="008028F4" w14:paraId="0C020841" w14:textId="5E4BB253">
      <w:pPr>
        <w:pStyle w:val="BodyText2"/>
        <w:numPr>
          <w:ilvl w:val="0"/>
          <w:numId w:val="12"/>
        </w:numPr>
        <w:jc w:val="left"/>
        <w:rPr>
          <w:rFonts w:asciiTheme="minorHAnsi" w:hAnsiTheme="minorHAnsi" w:cs="Arial"/>
          <w:bCs/>
          <w:sz w:val="22"/>
          <w:szCs w:val="22"/>
        </w:rPr>
      </w:pPr>
      <w:r w:rsidRPr="008F402E">
        <w:rPr>
          <w:rFonts w:asciiTheme="minorHAnsi" w:hAnsiTheme="minorHAnsi" w:cs="Arial"/>
          <w:bCs/>
          <w:sz w:val="22"/>
          <w:szCs w:val="22"/>
        </w:rPr>
        <w:t xml:space="preserve">Control in any manner over the election of a majority of the directors, trustees, general partners or individuals exercising similar functions of any company; </w:t>
      </w:r>
      <w:r w:rsidR="001068A9">
        <w:rPr>
          <w:rFonts w:asciiTheme="minorHAnsi" w:hAnsiTheme="minorHAnsi" w:cs="Arial"/>
          <w:bCs/>
          <w:sz w:val="22"/>
          <w:szCs w:val="22"/>
        </w:rPr>
        <w:t>or</w:t>
      </w:r>
    </w:p>
    <w:p w:rsidR="0025390A" w:rsidRPr="008F402E" w:rsidP="008028F4" w14:paraId="45035E8F" w14:textId="2AFC12D9">
      <w:pPr>
        <w:pStyle w:val="BodyText2"/>
        <w:numPr>
          <w:ilvl w:val="0"/>
          <w:numId w:val="12"/>
        </w:numPr>
        <w:jc w:val="left"/>
        <w:rPr>
          <w:rFonts w:asciiTheme="minorHAnsi" w:hAnsiTheme="minorHAnsi" w:cs="Arial"/>
          <w:bCs/>
          <w:sz w:val="22"/>
          <w:szCs w:val="22"/>
        </w:rPr>
      </w:pPr>
      <w:r w:rsidRPr="008F402E">
        <w:rPr>
          <w:rFonts w:asciiTheme="minorHAnsi" w:hAnsiTheme="minorHAnsi" w:cs="Arial"/>
          <w:bCs/>
          <w:sz w:val="22"/>
          <w:szCs w:val="22"/>
        </w:rPr>
        <w:t>Power to exercise, directly or indirectly</w:t>
      </w:r>
      <w:r w:rsidR="00FD1DD0">
        <w:rPr>
          <w:rFonts w:asciiTheme="minorHAnsi" w:hAnsiTheme="minorHAnsi" w:cs="Arial"/>
          <w:bCs/>
          <w:sz w:val="22"/>
          <w:szCs w:val="22"/>
        </w:rPr>
        <w:t>,</w:t>
      </w:r>
      <w:r w:rsidRPr="008F402E">
        <w:rPr>
          <w:rFonts w:asciiTheme="minorHAnsi" w:hAnsiTheme="minorHAnsi" w:cs="Arial"/>
          <w:bCs/>
          <w:sz w:val="22"/>
          <w:szCs w:val="22"/>
        </w:rPr>
        <w:t xml:space="preserve"> a controlling influence over the management, credit, </w:t>
      </w:r>
      <w:r w:rsidR="00FD1DD0">
        <w:rPr>
          <w:rFonts w:asciiTheme="minorHAnsi" w:hAnsiTheme="minorHAnsi" w:cs="Arial"/>
          <w:bCs/>
          <w:sz w:val="22"/>
          <w:szCs w:val="22"/>
        </w:rPr>
        <w:t xml:space="preserve">or </w:t>
      </w:r>
      <w:r w:rsidRPr="008F402E">
        <w:rPr>
          <w:rFonts w:asciiTheme="minorHAnsi" w:hAnsiTheme="minorHAnsi" w:cs="Arial"/>
          <w:bCs/>
          <w:sz w:val="22"/>
          <w:szCs w:val="22"/>
        </w:rPr>
        <w:t>investment decisions or policies of any company.</w:t>
      </w:r>
    </w:p>
    <w:p w:rsidR="00EC3424" w:rsidP="00392D60" w14:paraId="5D916BF8" w14:textId="77777777">
      <w:pPr>
        <w:rPr>
          <w:rFonts w:cs="Arial"/>
        </w:rPr>
      </w:pPr>
    </w:p>
    <w:p w:rsidR="00EC3424" w:rsidP="00EC3424" w14:paraId="5BDAED7F" w14:textId="0FBB9EF0">
      <w:pPr>
        <w:rPr>
          <w:rFonts w:cs="Arial"/>
        </w:rPr>
      </w:pPr>
      <w:r w:rsidRPr="00EC3424">
        <w:rPr>
          <w:rFonts w:cs="Arial"/>
          <w:u w:val="single"/>
        </w:rPr>
        <w:t>Spinoff</w:t>
      </w:r>
      <w:r>
        <w:rPr>
          <w:rFonts w:cs="Arial"/>
        </w:rPr>
        <w:t xml:space="preserve">: </w:t>
      </w:r>
      <w:r w:rsidR="00395036">
        <w:t xml:space="preserve">A newly created entity formed by one or more separate entities that has received the financing assets and activities of the original entity(ies) for the purpose of continuing </w:t>
      </w:r>
      <w:r w:rsidR="00124981">
        <w:t>such</w:t>
      </w:r>
      <w:r w:rsidR="00395036">
        <w:t xml:space="preserve"> financing activit</w:t>
      </w:r>
      <w:r w:rsidR="00124981">
        <w:t>ies</w:t>
      </w:r>
      <w:r w:rsidR="00395036">
        <w:t xml:space="preserve"> and becoming a </w:t>
      </w:r>
      <w:r w:rsidR="00BD72EF">
        <w:t>C</w:t>
      </w:r>
      <w:r w:rsidR="00395036">
        <w:t>ertified CDFI.</w:t>
      </w:r>
    </w:p>
    <w:p w:rsidR="0091368C" w:rsidP="0025390A" w14:paraId="0424D8F8" w14:textId="1B2463D0">
      <w:pPr>
        <w:rPr>
          <w:rFonts w:cs="Arial"/>
          <w:b/>
        </w:rPr>
      </w:pPr>
      <w:r w:rsidRPr="00246A4F">
        <w:rPr>
          <w:rFonts w:cs="Arial"/>
          <w:b/>
          <w:noProof/>
        </w:rPr>
        <mc:AlternateContent>
          <mc:Choice Requires="wps">
            <w:drawing>
              <wp:anchor distT="45720" distB="45720" distL="114300" distR="114300" simplePos="0" relativeHeight="251662336" behindDoc="0" locked="0" layoutInCell="1" allowOverlap="1">
                <wp:simplePos x="0" y="0"/>
                <wp:positionH relativeFrom="column">
                  <wp:posOffset>-238125</wp:posOffset>
                </wp:positionH>
                <wp:positionV relativeFrom="paragraph">
                  <wp:posOffset>355600</wp:posOffset>
                </wp:positionV>
                <wp:extent cx="6392545" cy="2933700"/>
                <wp:effectExtent l="0" t="0" r="27305" b="1905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92545" cy="2933700"/>
                        </a:xfrm>
                        <a:prstGeom prst="rect">
                          <a:avLst/>
                        </a:prstGeom>
                        <a:solidFill>
                          <a:srgbClr val="FFFFFF"/>
                        </a:solidFill>
                        <a:ln w="12700">
                          <a:solidFill>
                            <a:schemeClr val="accent1">
                              <a:lumMod val="75000"/>
                            </a:schemeClr>
                          </a:solidFill>
                          <a:miter lim="800000"/>
                          <a:headEnd/>
                          <a:tailEnd/>
                        </a:ln>
                      </wps:spPr>
                      <wps:txbx>
                        <w:txbxContent>
                          <w:p w:rsidR="00DE7D3E" w:rsidP="002F586D" w14:textId="5EDD01D4">
                            <w:pPr>
                              <w:ind w:left="270"/>
                              <w:rPr>
                                <w:rFonts w:cs="Arial"/>
                                <w:b/>
                              </w:rPr>
                            </w:pPr>
                            <w:r w:rsidRPr="000557CB">
                              <w:rPr>
                                <w:rFonts w:cs="Arial"/>
                                <w:b/>
                              </w:rPr>
                              <w:t xml:space="preserve">KEY DEFINITIONS </w:t>
                            </w:r>
                            <w:r>
                              <w:rPr>
                                <w:rFonts w:cs="Arial"/>
                                <w:b/>
                              </w:rPr>
                              <w:t>OF REGULATED FINANCING ENTITIES</w:t>
                            </w:r>
                          </w:p>
                          <w:p w:rsidR="00DE7D3E" w:rsidRPr="002F586D" w:rsidP="002F586D" w14:textId="54350D4E">
                            <w:pPr>
                              <w:pStyle w:val="BodyText2"/>
                              <w:ind w:left="270"/>
                              <w:jc w:val="left"/>
                              <w:rPr>
                                <w:rFonts w:asciiTheme="minorHAnsi" w:hAnsiTheme="minorHAnsi" w:cs="Arial"/>
                                <w:bCs/>
                                <w:sz w:val="22"/>
                                <w:szCs w:val="22"/>
                              </w:rPr>
                            </w:pPr>
                          </w:p>
                          <w:p w:rsidR="00DE7D3E" w:rsidRPr="002F586D" w:rsidP="002F586D" w14:textId="4AE55093">
                            <w:pPr>
                              <w:pStyle w:val="BodyText2"/>
                              <w:ind w:left="270"/>
                              <w:jc w:val="left"/>
                              <w:rPr>
                                <w:rFonts w:asciiTheme="minorHAnsi" w:hAnsiTheme="minorHAnsi" w:cs="Arial"/>
                                <w:bCs/>
                                <w:sz w:val="22"/>
                                <w:szCs w:val="22"/>
                              </w:rPr>
                            </w:pPr>
                            <w:r>
                              <w:rPr>
                                <w:rFonts w:asciiTheme="minorHAnsi" w:hAnsiTheme="minorHAnsi" w:cs="Arial"/>
                                <w:bCs/>
                                <w:sz w:val="22"/>
                                <w:szCs w:val="22"/>
                                <w:u w:val="single"/>
                              </w:rPr>
                              <w:t>Depository Institution Holding Company (</w:t>
                            </w:r>
                            <w:r w:rsidRPr="002F586D">
                              <w:rPr>
                                <w:rFonts w:asciiTheme="minorHAnsi" w:hAnsiTheme="minorHAnsi" w:cs="Arial"/>
                                <w:bCs/>
                                <w:sz w:val="22"/>
                                <w:szCs w:val="22"/>
                                <w:u w:val="single"/>
                              </w:rPr>
                              <w:t>DIHC</w:t>
                            </w:r>
                            <w:r>
                              <w:rPr>
                                <w:rFonts w:asciiTheme="minorHAnsi" w:hAnsiTheme="minorHAnsi" w:cs="Arial"/>
                                <w:bCs/>
                                <w:sz w:val="22"/>
                                <w:szCs w:val="22"/>
                                <w:u w:val="single"/>
                              </w:rPr>
                              <w:t>)</w:t>
                            </w:r>
                            <w:r>
                              <w:rPr>
                                <w:rFonts w:asciiTheme="minorHAnsi" w:hAnsiTheme="minorHAnsi" w:cs="Arial"/>
                                <w:bCs/>
                                <w:sz w:val="22"/>
                                <w:szCs w:val="22"/>
                              </w:rPr>
                              <w:t>:</w:t>
                            </w:r>
                            <w:r w:rsidRPr="002F586D">
                              <w:rPr>
                                <w:rFonts w:asciiTheme="minorHAnsi" w:hAnsiTheme="minorHAnsi" w:cs="Arial"/>
                                <w:bCs/>
                                <w:sz w:val="22"/>
                                <w:szCs w:val="22"/>
                              </w:rPr>
                              <w:t xml:space="preserve"> a bank holding company or a savings and loan holding company</w:t>
                            </w:r>
                            <w:r>
                              <w:rPr>
                                <w:rFonts w:asciiTheme="minorHAnsi" w:hAnsiTheme="minorHAnsi" w:cs="Arial"/>
                                <w:bCs/>
                                <w:sz w:val="22"/>
                                <w:szCs w:val="22"/>
                              </w:rPr>
                              <w:t>,</w:t>
                            </w:r>
                            <w:r w:rsidRPr="002F586D">
                              <w:rPr>
                                <w:rFonts w:asciiTheme="minorHAnsi" w:hAnsiTheme="minorHAnsi" w:cs="Arial"/>
                                <w:bCs/>
                                <w:sz w:val="22"/>
                                <w:szCs w:val="22"/>
                              </w:rPr>
                              <w:t xml:space="preserve"> as defined in section 3 of the Federal Deposit Insurance Act (</w:t>
                            </w:r>
                            <w:hyperlink r:id="rId10" w:anchor="co_pp_f353000051130" w:history="1">
                              <w:r w:rsidRPr="002F586D">
                                <w:rPr>
                                  <w:rFonts w:asciiTheme="minorHAnsi" w:hAnsiTheme="minorHAnsi" w:cs="Arial"/>
                                  <w:bCs/>
                                  <w:sz w:val="22"/>
                                  <w:szCs w:val="22"/>
                                </w:rPr>
                                <w:t>12 U.S.C. 1813(w)(1)</w:t>
                              </w:r>
                            </w:hyperlink>
                            <w:r w:rsidRPr="002F586D">
                              <w:rPr>
                                <w:rFonts w:asciiTheme="minorHAnsi" w:hAnsiTheme="minorHAnsi" w:cs="Arial"/>
                                <w:bCs/>
                                <w:sz w:val="22"/>
                                <w:szCs w:val="22"/>
                              </w:rPr>
                              <w:t>)</w:t>
                            </w:r>
                            <w:r>
                              <w:rPr>
                                <w:rFonts w:asciiTheme="minorHAnsi" w:hAnsiTheme="minorHAnsi" w:cs="Arial"/>
                                <w:bCs/>
                                <w:sz w:val="22"/>
                                <w:szCs w:val="22"/>
                              </w:rPr>
                              <w:t>.</w:t>
                            </w:r>
                          </w:p>
                          <w:p w:rsidR="00DE7D3E" w:rsidRPr="002F586D" w:rsidP="002F586D" w14:textId="77777777">
                            <w:pPr>
                              <w:pStyle w:val="BodyText2"/>
                              <w:ind w:left="270"/>
                              <w:jc w:val="left"/>
                              <w:rPr>
                                <w:rFonts w:asciiTheme="minorHAnsi" w:hAnsiTheme="minorHAnsi" w:cs="Arial"/>
                                <w:bCs/>
                                <w:sz w:val="22"/>
                                <w:szCs w:val="22"/>
                              </w:rPr>
                            </w:pPr>
                            <w:r w:rsidRPr="002F586D">
                              <w:rPr>
                                <w:rFonts w:asciiTheme="minorHAnsi" w:hAnsiTheme="minorHAnsi" w:cs="Arial"/>
                                <w:bCs/>
                                <w:sz w:val="22"/>
                                <w:szCs w:val="22"/>
                              </w:rPr>
                              <w:t xml:space="preserve"> </w:t>
                            </w:r>
                          </w:p>
                          <w:p w:rsidR="00DE7D3E" w:rsidRPr="002F586D" w:rsidP="002F586D" w14:textId="05AA8DF0">
                            <w:pPr>
                              <w:pStyle w:val="BodyText2"/>
                              <w:ind w:left="270"/>
                              <w:jc w:val="left"/>
                              <w:rPr>
                                <w:rFonts w:asciiTheme="minorHAnsi" w:hAnsiTheme="minorHAnsi" w:cs="Arial"/>
                                <w:bCs/>
                                <w:sz w:val="22"/>
                                <w:szCs w:val="22"/>
                              </w:rPr>
                            </w:pPr>
                            <w:r>
                              <w:rPr>
                                <w:rFonts w:asciiTheme="minorHAnsi" w:hAnsiTheme="minorHAnsi" w:cs="Arial"/>
                                <w:bCs/>
                                <w:sz w:val="22"/>
                                <w:szCs w:val="22"/>
                                <w:u w:val="single"/>
                              </w:rPr>
                              <w:t>Insured Depository Institution (</w:t>
                            </w:r>
                            <w:r w:rsidRPr="002F586D">
                              <w:rPr>
                                <w:rFonts w:asciiTheme="minorHAnsi" w:hAnsiTheme="minorHAnsi" w:cs="Arial"/>
                                <w:bCs/>
                                <w:sz w:val="22"/>
                                <w:szCs w:val="22"/>
                                <w:u w:val="single"/>
                              </w:rPr>
                              <w:t>IDI</w:t>
                            </w:r>
                            <w:r>
                              <w:rPr>
                                <w:rFonts w:asciiTheme="minorHAnsi" w:hAnsiTheme="minorHAnsi" w:cs="Arial"/>
                                <w:bCs/>
                                <w:sz w:val="22"/>
                                <w:szCs w:val="22"/>
                                <w:u w:val="single"/>
                              </w:rPr>
                              <w:t>)</w:t>
                            </w:r>
                            <w:r>
                              <w:rPr>
                                <w:rFonts w:asciiTheme="minorHAnsi" w:hAnsiTheme="minorHAnsi" w:cs="Arial"/>
                                <w:bCs/>
                                <w:sz w:val="22"/>
                                <w:szCs w:val="22"/>
                              </w:rPr>
                              <w:t>:</w:t>
                            </w:r>
                            <w:r w:rsidRPr="002F586D">
                              <w:rPr>
                                <w:rFonts w:asciiTheme="minorHAnsi" w:hAnsiTheme="minorHAnsi" w:cs="Arial"/>
                                <w:bCs/>
                                <w:sz w:val="22"/>
                                <w:szCs w:val="22"/>
                              </w:rPr>
                              <w:t xml:space="preserve"> any bank or thrift with deposits insured by the Federal Deposit Insurance Corporation</w:t>
                            </w:r>
                            <w:r>
                              <w:rPr>
                                <w:rFonts w:asciiTheme="minorHAnsi" w:hAnsiTheme="minorHAnsi" w:cs="Arial"/>
                                <w:bCs/>
                                <w:sz w:val="22"/>
                                <w:szCs w:val="22"/>
                              </w:rPr>
                              <w:t>.</w:t>
                            </w:r>
                          </w:p>
                          <w:p w:rsidR="00DE7D3E" w:rsidRPr="002F586D" w:rsidP="002F586D" w14:textId="77777777">
                            <w:pPr>
                              <w:pStyle w:val="BodyText2"/>
                              <w:ind w:left="270"/>
                              <w:jc w:val="left"/>
                              <w:rPr>
                                <w:rFonts w:asciiTheme="minorHAnsi" w:hAnsiTheme="minorHAnsi" w:cs="Arial"/>
                                <w:bCs/>
                                <w:sz w:val="22"/>
                                <w:szCs w:val="22"/>
                              </w:rPr>
                            </w:pPr>
                          </w:p>
                          <w:p w:rsidR="00DE7D3E" w:rsidRPr="002F586D" w:rsidP="002F586D" w14:textId="1E3564B4">
                            <w:pPr>
                              <w:pStyle w:val="BodyText2"/>
                              <w:ind w:left="270"/>
                              <w:jc w:val="left"/>
                              <w:rPr>
                                <w:rFonts w:asciiTheme="minorHAnsi" w:hAnsiTheme="minorHAnsi" w:cs="Arial"/>
                                <w:bCs/>
                                <w:sz w:val="22"/>
                                <w:szCs w:val="22"/>
                              </w:rPr>
                            </w:pPr>
                            <w:r w:rsidRPr="002F586D">
                              <w:rPr>
                                <w:rFonts w:asciiTheme="minorHAnsi" w:hAnsiTheme="minorHAnsi" w:cs="Arial"/>
                                <w:bCs/>
                                <w:sz w:val="22"/>
                                <w:szCs w:val="22"/>
                                <w:u w:val="single"/>
                              </w:rPr>
                              <w:t>Insured Credit Union</w:t>
                            </w:r>
                            <w:r>
                              <w:rPr>
                                <w:rFonts w:asciiTheme="minorHAnsi" w:hAnsiTheme="minorHAnsi" w:cs="Arial"/>
                                <w:bCs/>
                                <w:sz w:val="22"/>
                                <w:szCs w:val="22"/>
                              </w:rPr>
                              <w:t>:</w:t>
                            </w:r>
                            <w:r w:rsidRPr="002F586D">
                              <w:rPr>
                                <w:rFonts w:asciiTheme="minorHAnsi" w:hAnsiTheme="minorHAnsi" w:cs="Arial"/>
                                <w:bCs/>
                                <w:sz w:val="22"/>
                                <w:szCs w:val="22"/>
                              </w:rPr>
                              <w:t xml:space="preserve"> any credit union with member accounts insured by the National Credit Union Share Insurance Fund</w:t>
                            </w:r>
                            <w:r>
                              <w:rPr>
                                <w:rFonts w:asciiTheme="minorHAnsi" w:hAnsiTheme="minorHAnsi" w:cs="Arial"/>
                                <w:bCs/>
                                <w:sz w:val="22"/>
                                <w:szCs w:val="22"/>
                              </w:rPr>
                              <w:t>.</w:t>
                            </w:r>
                          </w:p>
                          <w:p w:rsidR="00DE7D3E" w:rsidRPr="002F586D" w:rsidP="002F586D" w14:textId="77777777">
                            <w:pPr>
                              <w:pStyle w:val="BodyText2"/>
                              <w:ind w:left="270"/>
                              <w:jc w:val="left"/>
                              <w:rPr>
                                <w:rFonts w:asciiTheme="minorHAnsi" w:hAnsiTheme="minorHAnsi" w:cs="Arial"/>
                                <w:bCs/>
                                <w:sz w:val="22"/>
                                <w:szCs w:val="22"/>
                              </w:rPr>
                            </w:pPr>
                          </w:p>
                          <w:p w:rsidR="00DE7D3E" w:rsidRPr="002F586D" w:rsidP="002F586D" w14:textId="3DE06ACA">
                            <w:pPr>
                              <w:pStyle w:val="BodyText2"/>
                              <w:ind w:left="270"/>
                              <w:jc w:val="left"/>
                              <w:rPr>
                                <w:rFonts w:asciiTheme="minorHAnsi" w:hAnsiTheme="minorHAnsi" w:cs="Arial"/>
                                <w:bCs/>
                                <w:sz w:val="22"/>
                                <w:szCs w:val="22"/>
                              </w:rPr>
                            </w:pPr>
                            <w:r w:rsidRPr="002F586D">
                              <w:rPr>
                                <w:rFonts w:asciiTheme="minorHAnsi" w:hAnsiTheme="minorHAnsi" w:cs="Arial"/>
                                <w:bCs/>
                                <w:sz w:val="22"/>
                                <w:szCs w:val="22"/>
                                <w:u w:val="single"/>
                              </w:rPr>
                              <w:t>State-Insured Credit Unions</w:t>
                            </w:r>
                            <w:r>
                              <w:rPr>
                                <w:rFonts w:asciiTheme="minorHAnsi" w:hAnsiTheme="minorHAnsi" w:cs="Arial"/>
                                <w:bCs/>
                                <w:sz w:val="22"/>
                                <w:szCs w:val="22"/>
                              </w:rPr>
                              <w:t>:</w:t>
                            </w:r>
                            <w:r w:rsidRPr="002F586D">
                              <w:rPr>
                                <w:rFonts w:asciiTheme="minorHAnsi" w:hAnsiTheme="minorHAnsi" w:cs="Arial"/>
                                <w:bCs/>
                                <w:sz w:val="22"/>
                                <w:szCs w:val="22"/>
                              </w:rPr>
                              <w:t xml:space="preserve"> credit unions that are regulated by and/or have insurance for their member accounts from a state agency or instrumentality</w:t>
                            </w:r>
                            <w:r>
                              <w:rPr>
                                <w:rFonts w:asciiTheme="minorHAnsi" w:hAnsiTheme="minorHAnsi" w:cs="Arial"/>
                                <w:bCs/>
                                <w:sz w:val="22"/>
                                <w:szCs w:val="22"/>
                              </w:rPr>
                              <w:t>.</w:t>
                            </w:r>
                            <w:r w:rsidRPr="002F586D">
                              <w:rPr>
                                <w:rFonts w:asciiTheme="minorHAnsi" w:hAnsiTheme="minorHAnsi" w:cs="Arial"/>
                                <w:bCs/>
                                <w:sz w:val="22"/>
                                <w:szCs w:val="22"/>
                              </w:rPr>
                              <w:t xml:space="preserve">  </w:t>
                            </w:r>
                          </w:p>
                          <w:p w:rsidR="00DE7D3E" w:rsidRPr="002F586D" w:rsidP="002F586D" w14:textId="77777777">
                            <w:pPr>
                              <w:pStyle w:val="BodyText2"/>
                              <w:ind w:left="270"/>
                              <w:jc w:val="left"/>
                              <w:rPr>
                                <w:rFonts w:asciiTheme="minorHAnsi" w:hAnsiTheme="minorHAnsi" w:cs="Arial"/>
                                <w:bCs/>
                                <w:sz w:val="22"/>
                                <w:szCs w:val="22"/>
                              </w:rPr>
                            </w:pPr>
                          </w:p>
                          <w:p w:rsidR="00DE7D3E" w:rsidRPr="002F586D" w:rsidP="002F586D" w14:textId="358F6C6B">
                            <w:pPr>
                              <w:pStyle w:val="BodyText2"/>
                              <w:ind w:left="270"/>
                              <w:jc w:val="left"/>
                              <w:rPr>
                                <w:rFonts w:asciiTheme="minorHAnsi" w:hAnsiTheme="minorHAnsi" w:cs="Arial"/>
                                <w:bCs/>
                                <w:sz w:val="22"/>
                                <w:szCs w:val="22"/>
                              </w:rPr>
                            </w:pPr>
                            <w:r w:rsidRPr="002F586D">
                              <w:rPr>
                                <w:rFonts w:asciiTheme="minorHAnsi" w:hAnsiTheme="minorHAnsi" w:cs="Arial"/>
                                <w:bCs/>
                                <w:sz w:val="22"/>
                                <w:szCs w:val="22"/>
                                <w:u w:val="single"/>
                              </w:rPr>
                              <w:t>State</w:t>
                            </w:r>
                            <w:r>
                              <w:rPr>
                                <w:rFonts w:asciiTheme="minorHAnsi" w:hAnsiTheme="minorHAnsi" w:cs="Arial"/>
                                <w:bCs/>
                                <w:sz w:val="22"/>
                                <w:szCs w:val="22"/>
                                <w:u w:val="single"/>
                              </w:rPr>
                              <w:t>:</w:t>
                            </w:r>
                            <w:r w:rsidRPr="002F586D">
                              <w:rPr>
                                <w:rFonts w:asciiTheme="minorHAnsi" w:hAnsiTheme="minorHAnsi" w:cs="Arial"/>
                                <w:bCs/>
                                <w:sz w:val="22"/>
                                <w:szCs w:val="22"/>
                              </w:rPr>
                              <w:t xml:space="preserve"> refers to any of the 50 U.S. states, the District of Columbia or any territory of the United States, Puerto Rico, Guam, American Samoa, the U.S. Virgin Islands, and Northern Mariana Islands. </w:t>
                            </w:r>
                          </w:p>
                          <w:p w:rsidR="00DE7D3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03.35pt;height:231pt;margin-top:28pt;margin-left:-18.75pt;mso-height-percent:0;mso-height-relative:margin;mso-width-percent:0;mso-width-relative:margin;mso-wrap-distance-bottom:3.6pt;mso-wrap-distance-left:9pt;mso-wrap-distance-right:9pt;mso-wrap-distance-top:3.6pt;mso-wrap-style:square;position:absolute;visibility:visible;v-text-anchor:top;z-index:251663360" strokecolor="#2e74b5" strokeweight="1pt">
                <v:textbox>
                  <w:txbxContent>
                    <w:p w:rsidR="00DE7D3E" w:rsidP="002F586D" w14:paraId="2CF957CC" w14:textId="5EDD01D4">
                      <w:pPr>
                        <w:ind w:left="270"/>
                        <w:rPr>
                          <w:rFonts w:cs="Arial"/>
                          <w:b/>
                        </w:rPr>
                      </w:pPr>
                      <w:r w:rsidRPr="000557CB">
                        <w:rPr>
                          <w:rFonts w:cs="Arial"/>
                          <w:b/>
                        </w:rPr>
                        <w:t xml:space="preserve">KEY DEFINITIONS </w:t>
                      </w:r>
                      <w:r>
                        <w:rPr>
                          <w:rFonts w:cs="Arial"/>
                          <w:b/>
                        </w:rPr>
                        <w:t>OF REGULATED FINANCING ENTITIES</w:t>
                      </w:r>
                    </w:p>
                    <w:p w:rsidR="00DE7D3E" w:rsidRPr="002F586D" w:rsidP="002F586D" w14:paraId="12E664E5" w14:textId="54350D4E">
                      <w:pPr>
                        <w:pStyle w:val="BodyText2"/>
                        <w:ind w:left="270"/>
                        <w:jc w:val="left"/>
                        <w:rPr>
                          <w:rFonts w:asciiTheme="minorHAnsi" w:hAnsiTheme="minorHAnsi" w:cs="Arial"/>
                          <w:bCs/>
                          <w:sz w:val="22"/>
                          <w:szCs w:val="22"/>
                        </w:rPr>
                      </w:pPr>
                    </w:p>
                    <w:p w:rsidR="00DE7D3E" w:rsidRPr="002F586D" w:rsidP="002F586D" w14:paraId="6A445C99" w14:textId="4AE55093">
                      <w:pPr>
                        <w:pStyle w:val="BodyText2"/>
                        <w:ind w:left="270"/>
                        <w:jc w:val="left"/>
                        <w:rPr>
                          <w:rFonts w:asciiTheme="minorHAnsi" w:hAnsiTheme="minorHAnsi" w:cs="Arial"/>
                          <w:bCs/>
                          <w:sz w:val="22"/>
                          <w:szCs w:val="22"/>
                        </w:rPr>
                      </w:pPr>
                      <w:r>
                        <w:rPr>
                          <w:rFonts w:asciiTheme="minorHAnsi" w:hAnsiTheme="minorHAnsi" w:cs="Arial"/>
                          <w:bCs/>
                          <w:sz w:val="22"/>
                          <w:szCs w:val="22"/>
                          <w:u w:val="single"/>
                        </w:rPr>
                        <w:t>Depository Institution Holding Company (</w:t>
                      </w:r>
                      <w:r w:rsidRPr="002F586D">
                        <w:rPr>
                          <w:rFonts w:asciiTheme="minorHAnsi" w:hAnsiTheme="minorHAnsi" w:cs="Arial"/>
                          <w:bCs/>
                          <w:sz w:val="22"/>
                          <w:szCs w:val="22"/>
                          <w:u w:val="single"/>
                        </w:rPr>
                        <w:t>DIHC</w:t>
                      </w:r>
                      <w:r>
                        <w:rPr>
                          <w:rFonts w:asciiTheme="minorHAnsi" w:hAnsiTheme="minorHAnsi" w:cs="Arial"/>
                          <w:bCs/>
                          <w:sz w:val="22"/>
                          <w:szCs w:val="22"/>
                          <w:u w:val="single"/>
                        </w:rPr>
                        <w:t>)</w:t>
                      </w:r>
                      <w:r>
                        <w:rPr>
                          <w:rFonts w:asciiTheme="minorHAnsi" w:hAnsiTheme="minorHAnsi" w:cs="Arial"/>
                          <w:bCs/>
                          <w:sz w:val="22"/>
                          <w:szCs w:val="22"/>
                        </w:rPr>
                        <w:t>:</w:t>
                      </w:r>
                      <w:r w:rsidRPr="002F586D">
                        <w:rPr>
                          <w:rFonts w:asciiTheme="minorHAnsi" w:hAnsiTheme="minorHAnsi" w:cs="Arial"/>
                          <w:bCs/>
                          <w:sz w:val="22"/>
                          <w:szCs w:val="22"/>
                        </w:rPr>
                        <w:t xml:space="preserve"> a bank holding company or a savings and loan holding company</w:t>
                      </w:r>
                      <w:r>
                        <w:rPr>
                          <w:rFonts w:asciiTheme="minorHAnsi" w:hAnsiTheme="minorHAnsi" w:cs="Arial"/>
                          <w:bCs/>
                          <w:sz w:val="22"/>
                          <w:szCs w:val="22"/>
                        </w:rPr>
                        <w:t>,</w:t>
                      </w:r>
                      <w:r w:rsidRPr="002F586D">
                        <w:rPr>
                          <w:rFonts w:asciiTheme="minorHAnsi" w:hAnsiTheme="minorHAnsi" w:cs="Arial"/>
                          <w:bCs/>
                          <w:sz w:val="22"/>
                          <w:szCs w:val="22"/>
                        </w:rPr>
                        <w:t xml:space="preserve"> as defined in section 3 of the Federal Deposit Insurance Act (</w:t>
                      </w:r>
                      <w:hyperlink r:id="rId10" w:anchor="co_pp_f353000051130" w:history="1">
                        <w:r w:rsidRPr="002F586D">
                          <w:rPr>
                            <w:rFonts w:asciiTheme="minorHAnsi" w:hAnsiTheme="minorHAnsi" w:cs="Arial"/>
                            <w:bCs/>
                            <w:sz w:val="22"/>
                            <w:szCs w:val="22"/>
                          </w:rPr>
                          <w:t>12 U.S.C. 1813(w)(1)</w:t>
                        </w:r>
                      </w:hyperlink>
                      <w:r w:rsidRPr="002F586D">
                        <w:rPr>
                          <w:rFonts w:asciiTheme="minorHAnsi" w:hAnsiTheme="minorHAnsi" w:cs="Arial"/>
                          <w:bCs/>
                          <w:sz w:val="22"/>
                          <w:szCs w:val="22"/>
                        </w:rPr>
                        <w:t>)</w:t>
                      </w:r>
                      <w:r>
                        <w:rPr>
                          <w:rFonts w:asciiTheme="minorHAnsi" w:hAnsiTheme="minorHAnsi" w:cs="Arial"/>
                          <w:bCs/>
                          <w:sz w:val="22"/>
                          <w:szCs w:val="22"/>
                        </w:rPr>
                        <w:t>.</w:t>
                      </w:r>
                    </w:p>
                    <w:p w:rsidR="00DE7D3E" w:rsidRPr="002F586D" w:rsidP="002F586D" w14:paraId="5BA14C4C" w14:textId="77777777">
                      <w:pPr>
                        <w:pStyle w:val="BodyText2"/>
                        <w:ind w:left="270"/>
                        <w:jc w:val="left"/>
                        <w:rPr>
                          <w:rFonts w:asciiTheme="minorHAnsi" w:hAnsiTheme="minorHAnsi" w:cs="Arial"/>
                          <w:bCs/>
                          <w:sz w:val="22"/>
                          <w:szCs w:val="22"/>
                        </w:rPr>
                      </w:pPr>
                      <w:r w:rsidRPr="002F586D">
                        <w:rPr>
                          <w:rFonts w:asciiTheme="minorHAnsi" w:hAnsiTheme="minorHAnsi" w:cs="Arial"/>
                          <w:bCs/>
                          <w:sz w:val="22"/>
                          <w:szCs w:val="22"/>
                        </w:rPr>
                        <w:t xml:space="preserve"> </w:t>
                      </w:r>
                    </w:p>
                    <w:p w:rsidR="00DE7D3E" w:rsidRPr="002F586D" w:rsidP="002F586D" w14:paraId="55F8DCF8" w14:textId="05AA8DF0">
                      <w:pPr>
                        <w:pStyle w:val="BodyText2"/>
                        <w:ind w:left="270"/>
                        <w:jc w:val="left"/>
                        <w:rPr>
                          <w:rFonts w:asciiTheme="minorHAnsi" w:hAnsiTheme="minorHAnsi" w:cs="Arial"/>
                          <w:bCs/>
                          <w:sz w:val="22"/>
                          <w:szCs w:val="22"/>
                        </w:rPr>
                      </w:pPr>
                      <w:r>
                        <w:rPr>
                          <w:rFonts w:asciiTheme="minorHAnsi" w:hAnsiTheme="minorHAnsi" w:cs="Arial"/>
                          <w:bCs/>
                          <w:sz w:val="22"/>
                          <w:szCs w:val="22"/>
                          <w:u w:val="single"/>
                        </w:rPr>
                        <w:t>Insured Depository Institution (</w:t>
                      </w:r>
                      <w:r w:rsidRPr="002F586D">
                        <w:rPr>
                          <w:rFonts w:asciiTheme="minorHAnsi" w:hAnsiTheme="minorHAnsi" w:cs="Arial"/>
                          <w:bCs/>
                          <w:sz w:val="22"/>
                          <w:szCs w:val="22"/>
                          <w:u w:val="single"/>
                        </w:rPr>
                        <w:t>IDI</w:t>
                      </w:r>
                      <w:r>
                        <w:rPr>
                          <w:rFonts w:asciiTheme="minorHAnsi" w:hAnsiTheme="minorHAnsi" w:cs="Arial"/>
                          <w:bCs/>
                          <w:sz w:val="22"/>
                          <w:szCs w:val="22"/>
                          <w:u w:val="single"/>
                        </w:rPr>
                        <w:t>)</w:t>
                      </w:r>
                      <w:r>
                        <w:rPr>
                          <w:rFonts w:asciiTheme="minorHAnsi" w:hAnsiTheme="minorHAnsi" w:cs="Arial"/>
                          <w:bCs/>
                          <w:sz w:val="22"/>
                          <w:szCs w:val="22"/>
                        </w:rPr>
                        <w:t>:</w:t>
                      </w:r>
                      <w:r w:rsidRPr="002F586D">
                        <w:rPr>
                          <w:rFonts w:asciiTheme="minorHAnsi" w:hAnsiTheme="minorHAnsi" w:cs="Arial"/>
                          <w:bCs/>
                          <w:sz w:val="22"/>
                          <w:szCs w:val="22"/>
                        </w:rPr>
                        <w:t xml:space="preserve"> any bank or thrift with deposits insured by the Federal Deposit Insurance Corporation</w:t>
                      </w:r>
                      <w:r>
                        <w:rPr>
                          <w:rFonts w:asciiTheme="minorHAnsi" w:hAnsiTheme="minorHAnsi" w:cs="Arial"/>
                          <w:bCs/>
                          <w:sz w:val="22"/>
                          <w:szCs w:val="22"/>
                        </w:rPr>
                        <w:t>.</w:t>
                      </w:r>
                    </w:p>
                    <w:p w:rsidR="00DE7D3E" w:rsidRPr="002F586D" w:rsidP="002F586D" w14:paraId="4741FC5F" w14:textId="77777777">
                      <w:pPr>
                        <w:pStyle w:val="BodyText2"/>
                        <w:ind w:left="270"/>
                        <w:jc w:val="left"/>
                        <w:rPr>
                          <w:rFonts w:asciiTheme="minorHAnsi" w:hAnsiTheme="minorHAnsi" w:cs="Arial"/>
                          <w:bCs/>
                          <w:sz w:val="22"/>
                          <w:szCs w:val="22"/>
                        </w:rPr>
                      </w:pPr>
                    </w:p>
                    <w:p w:rsidR="00DE7D3E" w:rsidRPr="002F586D" w:rsidP="002F586D" w14:paraId="497BA007" w14:textId="1E3564B4">
                      <w:pPr>
                        <w:pStyle w:val="BodyText2"/>
                        <w:ind w:left="270"/>
                        <w:jc w:val="left"/>
                        <w:rPr>
                          <w:rFonts w:asciiTheme="minorHAnsi" w:hAnsiTheme="minorHAnsi" w:cs="Arial"/>
                          <w:bCs/>
                          <w:sz w:val="22"/>
                          <w:szCs w:val="22"/>
                        </w:rPr>
                      </w:pPr>
                      <w:r w:rsidRPr="002F586D">
                        <w:rPr>
                          <w:rFonts w:asciiTheme="minorHAnsi" w:hAnsiTheme="minorHAnsi" w:cs="Arial"/>
                          <w:bCs/>
                          <w:sz w:val="22"/>
                          <w:szCs w:val="22"/>
                          <w:u w:val="single"/>
                        </w:rPr>
                        <w:t>Insured Credit Union</w:t>
                      </w:r>
                      <w:r>
                        <w:rPr>
                          <w:rFonts w:asciiTheme="minorHAnsi" w:hAnsiTheme="minorHAnsi" w:cs="Arial"/>
                          <w:bCs/>
                          <w:sz w:val="22"/>
                          <w:szCs w:val="22"/>
                        </w:rPr>
                        <w:t>:</w:t>
                      </w:r>
                      <w:r w:rsidRPr="002F586D">
                        <w:rPr>
                          <w:rFonts w:asciiTheme="minorHAnsi" w:hAnsiTheme="minorHAnsi" w:cs="Arial"/>
                          <w:bCs/>
                          <w:sz w:val="22"/>
                          <w:szCs w:val="22"/>
                        </w:rPr>
                        <w:t xml:space="preserve"> any credit union with member accounts insured by the National Credit Union Share Insurance Fund</w:t>
                      </w:r>
                      <w:r>
                        <w:rPr>
                          <w:rFonts w:asciiTheme="minorHAnsi" w:hAnsiTheme="minorHAnsi" w:cs="Arial"/>
                          <w:bCs/>
                          <w:sz w:val="22"/>
                          <w:szCs w:val="22"/>
                        </w:rPr>
                        <w:t>.</w:t>
                      </w:r>
                    </w:p>
                    <w:p w:rsidR="00DE7D3E" w:rsidRPr="002F586D" w:rsidP="002F586D" w14:paraId="26B70C61" w14:textId="77777777">
                      <w:pPr>
                        <w:pStyle w:val="BodyText2"/>
                        <w:ind w:left="270"/>
                        <w:jc w:val="left"/>
                        <w:rPr>
                          <w:rFonts w:asciiTheme="minorHAnsi" w:hAnsiTheme="minorHAnsi" w:cs="Arial"/>
                          <w:bCs/>
                          <w:sz w:val="22"/>
                          <w:szCs w:val="22"/>
                        </w:rPr>
                      </w:pPr>
                    </w:p>
                    <w:p w:rsidR="00DE7D3E" w:rsidRPr="002F586D" w:rsidP="002F586D" w14:paraId="5762A4ED" w14:textId="3DE06ACA">
                      <w:pPr>
                        <w:pStyle w:val="BodyText2"/>
                        <w:ind w:left="270"/>
                        <w:jc w:val="left"/>
                        <w:rPr>
                          <w:rFonts w:asciiTheme="minorHAnsi" w:hAnsiTheme="minorHAnsi" w:cs="Arial"/>
                          <w:bCs/>
                          <w:sz w:val="22"/>
                          <w:szCs w:val="22"/>
                        </w:rPr>
                      </w:pPr>
                      <w:r w:rsidRPr="002F586D">
                        <w:rPr>
                          <w:rFonts w:asciiTheme="minorHAnsi" w:hAnsiTheme="minorHAnsi" w:cs="Arial"/>
                          <w:bCs/>
                          <w:sz w:val="22"/>
                          <w:szCs w:val="22"/>
                          <w:u w:val="single"/>
                        </w:rPr>
                        <w:t>State-Insured Credit Unions</w:t>
                      </w:r>
                      <w:r>
                        <w:rPr>
                          <w:rFonts w:asciiTheme="minorHAnsi" w:hAnsiTheme="minorHAnsi" w:cs="Arial"/>
                          <w:bCs/>
                          <w:sz w:val="22"/>
                          <w:szCs w:val="22"/>
                        </w:rPr>
                        <w:t>:</w:t>
                      </w:r>
                      <w:r w:rsidRPr="002F586D">
                        <w:rPr>
                          <w:rFonts w:asciiTheme="minorHAnsi" w:hAnsiTheme="minorHAnsi" w:cs="Arial"/>
                          <w:bCs/>
                          <w:sz w:val="22"/>
                          <w:szCs w:val="22"/>
                        </w:rPr>
                        <w:t xml:space="preserve"> credit unions that are regulated by and/or have insurance for their member accounts from a state agency or instrumentality</w:t>
                      </w:r>
                      <w:r>
                        <w:rPr>
                          <w:rFonts w:asciiTheme="minorHAnsi" w:hAnsiTheme="minorHAnsi" w:cs="Arial"/>
                          <w:bCs/>
                          <w:sz w:val="22"/>
                          <w:szCs w:val="22"/>
                        </w:rPr>
                        <w:t>.</w:t>
                      </w:r>
                      <w:r w:rsidRPr="002F586D">
                        <w:rPr>
                          <w:rFonts w:asciiTheme="minorHAnsi" w:hAnsiTheme="minorHAnsi" w:cs="Arial"/>
                          <w:bCs/>
                          <w:sz w:val="22"/>
                          <w:szCs w:val="22"/>
                        </w:rPr>
                        <w:t xml:space="preserve">  </w:t>
                      </w:r>
                    </w:p>
                    <w:p w:rsidR="00DE7D3E" w:rsidRPr="002F586D" w:rsidP="002F586D" w14:paraId="7E5E0112" w14:textId="77777777">
                      <w:pPr>
                        <w:pStyle w:val="BodyText2"/>
                        <w:ind w:left="270"/>
                        <w:jc w:val="left"/>
                        <w:rPr>
                          <w:rFonts w:asciiTheme="minorHAnsi" w:hAnsiTheme="minorHAnsi" w:cs="Arial"/>
                          <w:bCs/>
                          <w:sz w:val="22"/>
                          <w:szCs w:val="22"/>
                        </w:rPr>
                      </w:pPr>
                    </w:p>
                    <w:p w:rsidR="00DE7D3E" w:rsidRPr="002F586D" w:rsidP="002F586D" w14:paraId="775BFBBC" w14:textId="358F6C6B">
                      <w:pPr>
                        <w:pStyle w:val="BodyText2"/>
                        <w:ind w:left="270"/>
                        <w:jc w:val="left"/>
                        <w:rPr>
                          <w:rFonts w:asciiTheme="minorHAnsi" w:hAnsiTheme="minorHAnsi" w:cs="Arial"/>
                          <w:bCs/>
                          <w:sz w:val="22"/>
                          <w:szCs w:val="22"/>
                        </w:rPr>
                      </w:pPr>
                      <w:r w:rsidRPr="002F586D">
                        <w:rPr>
                          <w:rFonts w:asciiTheme="minorHAnsi" w:hAnsiTheme="minorHAnsi" w:cs="Arial"/>
                          <w:bCs/>
                          <w:sz w:val="22"/>
                          <w:szCs w:val="22"/>
                          <w:u w:val="single"/>
                        </w:rPr>
                        <w:t>State</w:t>
                      </w:r>
                      <w:r>
                        <w:rPr>
                          <w:rFonts w:asciiTheme="minorHAnsi" w:hAnsiTheme="minorHAnsi" w:cs="Arial"/>
                          <w:bCs/>
                          <w:sz w:val="22"/>
                          <w:szCs w:val="22"/>
                          <w:u w:val="single"/>
                        </w:rPr>
                        <w:t>:</w:t>
                      </w:r>
                      <w:r w:rsidRPr="002F586D">
                        <w:rPr>
                          <w:rFonts w:asciiTheme="minorHAnsi" w:hAnsiTheme="minorHAnsi" w:cs="Arial"/>
                          <w:bCs/>
                          <w:sz w:val="22"/>
                          <w:szCs w:val="22"/>
                        </w:rPr>
                        <w:t xml:space="preserve"> refers to any of the 50 U.S. states, the District of Columbia or any territory of the United States, Puerto Rico, Guam, American Samoa, the U.S. Virgin Islands, and Northern Mariana Islands. </w:t>
                      </w:r>
                    </w:p>
                    <w:p w:rsidR="00DE7D3E" w14:paraId="124C4474" w14:textId="77777777"/>
                  </w:txbxContent>
                </v:textbox>
                <w10:wrap type="square"/>
              </v:shape>
            </w:pict>
          </mc:Fallback>
        </mc:AlternateContent>
      </w:r>
    </w:p>
    <w:p w:rsidR="006B4A8B" w:rsidP="0025390A" w14:paraId="1FA75263" w14:textId="77777777">
      <w:pPr>
        <w:rPr>
          <w:rFonts w:cs="Arial"/>
          <w:b/>
        </w:rPr>
      </w:pPr>
    </w:p>
    <w:p w:rsidR="006B4A8B" w:rsidP="0025390A" w14:paraId="4C8C2D77" w14:textId="77777777">
      <w:pPr>
        <w:rPr>
          <w:rFonts w:cs="Arial"/>
          <w:b/>
        </w:rPr>
      </w:pPr>
    </w:p>
    <w:p w:rsidR="0091368C" w:rsidP="0025390A" w14:paraId="387429B1" w14:textId="3ED355B7">
      <w:pPr>
        <w:rPr>
          <w:rFonts w:cs="Arial"/>
          <w:b/>
        </w:rPr>
      </w:pPr>
      <w:r w:rsidRPr="00407B76">
        <w:rPr>
          <w:rFonts w:cs="Arial"/>
          <w:b/>
          <w:noProof/>
        </w:rPr>
        <mc:AlternateContent>
          <mc:Choice Requires="wps">
            <w:drawing>
              <wp:anchor distT="45720" distB="45720" distL="114300" distR="114300" simplePos="0" relativeHeight="251666432" behindDoc="0" locked="0" layoutInCell="1" allowOverlap="1">
                <wp:simplePos x="0" y="0"/>
                <wp:positionH relativeFrom="margin">
                  <wp:posOffset>-172085</wp:posOffset>
                </wp:positionH>
                <wp:positionV relativeFrom="paragraph">
                  <wp:posOffset>4886325</wp:posOffset>
                </wp:positionV>
                <wp:extent cx="6339205" cy="3257550"/>
                <wp:effectExtent l="0" t="0" r="23495" b="1905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39205" cy="3257550"/>
                        </a:xfrm>
                        <a:prstGeom prst="rect">
                          <a:avLst/>
                        </a:prstGeom>
                        <a:solidFill>
                          <a:srgbClr val="FFFFFF"/>
                        </a:solidFill>
                        <a:ln w="12700">
                          <a:solidFill>
                            <a:schemeClr val="accent1">
                              <a:lumMod val="75000"/>
                            </a:schemeClr>
                          </a:solidFill>
                          <a:miter lim="800000"/>
                          <a:headEnd/>
                          <a:tailEnd/>
                        </a:ln>
                      </wps:spPr>
                      <wps:txbx>
                        <w:txbxContent>
                          <w:p w:rsidR="00DE7D3E" w:rsidRPr="00D71910" w:rsidP="00407B76" w14:textId="6185906B">
                            <w:pPr>
                              <w:rPr>
                                <w:rFonts w:eastAsia="Times New Roman" w:cstheme="minorHAnsi"/>
                                <w:b/>
                              </w:rPr>
                            </w:pPr>
                            <w:r>
                              <w:rPr>
                                <w:rFonts w:eastAsia="Times New Roman" w:cstheme="minorHAnsi"/>
                                <w:b/>
                              </w:rPr>
                              <w:t xml:space="preserve">ELIGIBLE </w:t>
                            </w:r>
                            <w:r w:rsidRPr="00D71910">
                              <w:rPr>
                                <w:rFonts w:eastAsia="Times New Roman" w:cstheme="minorHAnsi"/>
                                <w:b/>
                              </w:rPr>
                              <w:t xml:space="preserve">FINANCIAL </w:t>
                            </w:r>
                            <w:r>
                              <w:rPr>
                                <w:rFonts w:eastAsia="Times New Roman" w:cstheme="minorHAnsi"/>
                                <w:b/>
                              </w:rPr>
                              <w:t>SERVICE</w:t>
                            </w:r>
                            <w:r w:rsidRPr="00D71910">
                              <w:rPr>
                                <w:rFonts w:eastAsia="Times New Roman" w:cstheme="minorHAnsi"/>
                                <w:b/>
                              </w:rPr>
                              <w:t>S</w:t>
                            </w:r>
                          </w:p>
                          <w:p w:rsidR="00DE7D3E" w:rsidP="00407B76" w14:textId="77777777">
                            <w:pPr>
                              <w:rPr>
                                <w:rFonts w:eastAsia="Times New Roman" w:cstheme="minorHAnsi"/>
                              </w:rPr>
                            </w:pPr>
                          </w:p>
                          <w:p w:rsidR="00DE7D3E" w:rsidP="00407B76" w14:textId="6DCC90A8">
                            <w:pPr>
                              <w:rPr>
                                <w:rFonts w:eastAsia="Times New Roman" w:cstheme="minorHAnsi"/>
                              </w:rPr>
                            </w:pPr>
                            <w:r>
                              <w:rPr>
                                <w:rFonts w:eastAsia="Times New Roman" w:cstheme="minorHAnsi"/>
                              </w:rPr>
                              <w:t>The CDFI Fund recognizes the following types of Financial Services for CDFI Certification purposes:</w:t>
                            </w:r>
                          </w:p>
                          <w:p w:rsidR="00DE7D3E" w:rsidP="008028F4" w14:textId="79236E64">
                            <w:pPr>
                              <w:pStyle w:val="ListParagraph"/>
                              <w:numPr>
                                <w:ilvl w:val="0"/>
                                <w:numId w:val="11"/>
                              </w:numPr>
                              <w:rPr>
                                <w:rFonts w:eastAsia="Times New Roman" w:cstheme="minorHAnsi"/>
                              </w:rPr>
                            </w:pPr>
                            <w:r w:rsidRPr="0055074A">
                              <w:rPr>
                                <w:rFonts w:eastAsia="Times New Roman" w:cstheme="minorHAnsi"/>
                              </w:rPr>
                              <w:t>Checking accounts</w:t>
                            </w:r>
                            <w:r>
                              <w:rPr>
                                <w:rFonts w:eastAsia="Times New Roman" w:cstheme="minorHAnsi"/>
                              </w:rPr>
                              <w:t>;</w:t>
                            </w:r>
                          </w:p>
                          <w:p w:rsidR="00DE7D3E" w:rsidRPr="0055074A" w:rsidP="008028F4" w14:textId="24DE773D">
                            <w:pPr>
                              <w:pStyle w:val="ListParagraph"/>
                              <w:numPr>
                                <w:ilvl w:val="0"/>
                                <w:numId w:val="11"/>
                              </w:numPr>
                              <w:rPr>
                                <w:rFonts w:eastAsia="Times New Roman" w:cstheme="minorHAnsi"/>
                              </w:rPr>
                            </w:pPr>
                            <w:r w:rsidRPr="0055074A">
                              <w:rPr>
                                <w:rFonts w:eastAsia="Times New Roman" w:cstheme="minorHAnsi"/>
                              </w:rPr>
                              <w:t xml:space="preserve">Savings </w:t>
                            </w:r>
                            <w:r>
                              <w:rPr>
                                <w:rFonts w:eastAsia="Times New Roman" w:cstheme="minorHAnsi"/>
                              </w:rPr>
                              <w:t xml:space="preserve">and share </w:t>
                            </w:r>
                            <w:r w:rsidRPr="0055074A">
                              <w:rPr>
                                <w:rFonts w:eastAsia="Times New Roman" w:cstheme="minorHAnsi"/>
                              </w:rPr>
                              <w:t>accounts</w:t>
                            </w:r>
                            <w:r>
                              <w:rPr>
                                <w:rFonts w:eastAsia="Times New Roman" w:cstheme="minorHAnsi"/>
                              </w:rPr>
                              <w:t>;</w:t>
                            </w:r>
                          </w:p>
                          <w:p w:rsidR="00DE7D3E" w:rsidP="008028F4" w14:textId="4A12D9CD">
                            <w:pPr>
                              <w:pStyle w:val="ListParagraph"/>
                              <w:numPr>
                                <w:ilvl w:val="0"/>
                                <w:numId w:val="11"/>
                              </w:numPr>
                              <w:rPr>
                                <w:rFonts w:eastAsia="Times New Roman" w:cstheme="minorHAnsi"/>
                              </w:rPr>
                            </w:pPr>
                            <w:r>
                              <w:rPr>
                                <w:rFonts w:eastAsia="Times New Roman" w:cstheme="minorHAnsi"/>
                              </w:rPr>
                              <w:t>Check cashing;</w:t>
                            </w:r>
                          </w:p>
                          <w:p w:rsidR="00DE7D3E" w:rsidP="008028F4" w14:textId="72346D34">
                            <w:pPr>
                              <w:pStyle w:val="ListParagraph"/>
                              <w:numPr>
                                <w:ilvl w:val="0"/>
                                <w:numId w:val="11"/>
                              </w:numPr>
                              <w:rPr>
                                <w:rFonts w:eastAsia="Times New Roman" w:cstheme="minorHAnsi"/>
                              </w:rPr>
                            </w:pPr>
                            <w:r>
                              <w:rPr>
                                <w:rFonts w:eastAsia="Times New Roman" w:cstheme="minorHAnsi"/>
                              </w:rPr>
                              <w:t>Money orders;</w:t>
                            </w:r>
                          </w:p>
                          <w:p w:rsidR="00DE7D3E" w:rsidP="008028F4" w14:textId="6E7630EF">
                            <w:pPr>
                              <w:pStyle w:val="ListParagraph"/>
                              <w:numPr>
                                <w:ilvl w:val="0"/>
                                <w:numId w:val="11"/>
                              </w:numPr>
                              <w:rPr>
                                <w:rFonts w:eastAsia="Times New Roman" w:cstheme="minorHAnsi"/>
                              </w:rPr>
                            </w:pPr>
                            <w:r>
                              <w:rPr>
                                <w:rFonts w:eastAsia="Times New Roman" w:cstheme="minorHAnsi"/>
                              </w:rPr>
                              <w:t>Certified checks;</w:t>
                            </w:r>
                          </w:p>
                          <w:p w:rsidR="00DE7D3E" w:rsidRPr="00E62A58" w:rsidP="008028F4" w14:textId="4F9DF4C1">
                            <w:pPr>
                              <w:pStyle w:val="ListParagraph"/>
                              <w:numPr>
                                <w:ilvl w:val="0"/>
                                <w:numId w:val="11"/>
                              </w:numPr>
                              <w:rPr>
                                <w:rFonts w:eastAsia="Times New Roman" w:cstheme="minorHAnsi"/>
                              </w:rPr>
                            </w:pPr>
                            <w:r>
                              <w:rPr>
                                <w:rFonts w:eastAsia="Times New Roman" w:cstheme="minorHAnsi"/>
                              </w:rPr>
                              <w:t>Automated teller machines;</w:t>
                            </w:r>
                          </w:p>
                          <w:p w:rsidR="00DE7D3E" w:rsidP="008028F4" w14:textId="21AA859E">
                            <w:pPr>
                              <w:pStyle w:val="ListParagraph"/>
                              <w:numPr>
                                <w:ilvl w:val="0"/>
                                <w:numId w:val="11"/>
                              </w:numPr>
                              <w:rPr>
                                <w:rFonts w:eastAsia="Times New Roman" w:cstheme="minorHAnsi"/>
                              </w:rPr>
                            </w:pPr>
                            <w:r>
                              <w:rPr>
                                <w:rFonts w:eastAsia="Times New Roman" w:cstheme="minorHAnsi"/>
                              </w:rPr>
                              <w:t>Money market accounts;</w:t>
                            </w:r>
                          </w:p>
                          <w:p w:rsidR="00DE7D3E" w:rsidP="008028F4" w14:textId="3B0D451B">
                            <w:pPr>
                              <w:pStyle w:val="ListParagraph"/>
                              <w:numPr>
                                <w:ilvl w:val="0"/>
                                <w:numId w:val="11"/>
                              </w:numPr>
                              <w:rPr>
                                <w:rFonts w:eastAsia="Times New Roman" w:cstheme="minorHAnsi"/>
                              </w:rPr>
                            </w:pPr>
                            <w:r>
                              <w:rPr>
                                <w:rFonts w:eastAsia="Times New Roman" w:cstheme="minorHAnsi"/>
                              </w:rPr>
                              <w:t>Safe deposit box services; and</w:t>
                            </w:r>
                          </w:p>
                          <w:p w:rsidR="00DE7D3E" w:rsidRPr="00FF5C41" w:rsidP="008028F4" w14:textId="605566E4">
                            <w:pPr>
                              <w:pStyle w:val="ListParagraph"/>
                              <w:numPr>
                                <w:ilvl w:val="0"/>
                                <w:numId w:val="11"/>
                              </w:numPr>
                              <w:rPr>
                                <w:rFonts w:eastAsia="Times New Roman" w:cstheme="minorHAnsi"/>
                              </w:rPr>
                            </w:pPr>
                            <w:r>
                              <w:rPr>
                                <w:rFonts w:eastAsia="Times New Roman" w:cstheme="minorHAnsi"/>
                              </w:rPr>
                              <w:t>Any</w:t>
                            </w:r>
                            <w:r w:rsidRPr="00FF5C41">
                              <w:rPr>
                                <w:rFonts w:eastAsia="Times New Roman" w:cstheme="minorHAnsi"/>
                              </w:rPr>
                              <w:t xml:space="preserve"> similar services</w:t>
                            </w:r>
                            <w:r>
                              <w:rPr>
                                <w:rFonts w:eastAsia="Times New Roman" w:cstheme="minorHAnsi"/>
                              </w:rPr>
                              <w:t xml:space="preserve"> not listed above must </w:t>
                            </w:r>
                            <w:r w:rsidRPr="00FF5C41">
                              <w:rPr>
                                <w:rFonts w:eastAsia="Times New Roman" w:cstheme="minorHAnsi"/>
                              </w:rPr>
                              <w:t xml:space="preserve">be specially approved by the CDFI </w:t>
                            </w:r>
                            <w:r>
                              <w:rPr>
                                <w:rFonts w:eastAsia="Times New Roman" w:cstheme="minorHAnsi"/>
                              </w:rPr>
                              <w:t>Fund to be recognized as a Financial Service)</w:t>
                            </w:r>
                            <w:r w:rsidRPr="00FF5C41">
                              <w:rPr>
                                <w:rFonts w:eastAsia="Times New Roman" w:cstheme="minorHAnsi"/>
                              </w:rPr>
                              <w:t>.</w:t>
                            </w:r>
                          </w:p>
                          <w:p w:rsidR="00DE7D3E" w:rsidRPr="00FF5C41" w:rsidP="00407B76" w14:textId="77777777">
                            <w:pPr>
                              <w:rPr>
                                <w:rFonts w:eastAsia="Times New Roman" w:cstheme="minorHAnsi"/>
                              </w:rPr>
                            </w:pPr>
                          </w:p>
                          <w:p w:rsidR="00DE7D3E" w:rsidP="00407B76" w14:textId="04A3A13C">
                            <w:r w:rsidRPr="00FF5C41">
                              <w:rPr>
                                <w:rFonts w:eastAsia="Times New Roman" w:cstheme="minorHAnsi"/>
                              </w:rPr>
                              <w:t xml:space="preserve">The CDFI Fund recognizes all of the above Financial Services for the purpose </w:t>
                            </w:r>
                            <w:r>
                              <w:rPr>
                                <w:rFonts w:eastAsia="Times New Roman" w:cstheme="minorHAnsi"/>
                              </w:rPr>
                              <w:t xml:space="preserve">of </w:t>
                            </w:r>
                            <w:r w:rsidRPr="00FF5C41">
                              <w:rPr>
                                <w:rFonts w:eastAsia="Times New Roman" w:cstheme="minorHAnsi"/>
                              </w:rPr>
                              <w:t xml:space="preserve">the </w:t>
                            </w:r>
                            <w:r>
                              <w:rPr>
                                <w:rFonts w:eastAsia="Times New Roman" w:cstheme="minorHAnsi"/>
                              </w:rPr>
                              <w:t>CDFI Certification</w:t>
                            </w:r>
                            <w:r w:rsidRPr="00FF5C41">
                              <w:rPr>
                                <w:rFonts w:eastAsia="Times New Roman" w:cstheme="minorHAnsi"/>
                              </w:rPr>
                              <w:t xml:space="preserve"> criterion</w:t>
                            </w:r>
                            <w:r>
                              <w:rPr>
                                <w:rFonts w:eastAsia="Times New Roman" w:cstheme="minorHAnsi"/>
                              </w:rPr>
                              <w:t>,</w:t>
                            </w:r>
                            <w:r w:rsidRPr="00FF5C41">
                              <w:rPr>
                                <w:rFonts w:eastAsia="Times New Roman" w:cstheme="minorHAnsi"/>
                              </w:rPr>
                              <w:t xml:space="preserve"> except the Target Market test</w:t>
                            </w:r>
                            <w:r>
                              <w:rPr>
                                <w:rFonts w:eastAsia="Times New Roman" w:cstheme="minorHAnsi"/>
                              </w:rPr>
                              <w:t xml:space="preserve">. </w:t>
                            </w:r>
                            <w:r w:rsidRPr="00FF5C41">
                              <w:rPr>
                                <w:rFonts w:eastAsia="Times New Roman" w:cstheme="minorHAnsi"/>
                              </w:rPr>
                              <w:t>For the purposes of the Target Market criterion, only the direct holding of depository accounts will be accepted as an eligible Financial Service</w:t>
                            </w:r>
                            <w:r>
                              <w:rPr>
                                <w:rFonts w:eastAsia="Times New Roman" w:cstheme="minorHAnsi"/>
                              </w:rPr>
                              <w:t xml:space="preserve">. </w:t>
                            </w:r>
                            <w:r w:rsidRPr="00FF5C41">
                              <w:rPr>
                                <w:rFonts w:eastAsia="Times New Roman" w:cstheme="minorHAnsi"/>
                              </w:rPr>
                              <w:t>Depository accounts include: savings/share accounts, checking accounts, certificates of deposit,</w:t>
                            </w:r>
                            <w:r>
                              <w:rPr>
                                <w:rFonts w:eastAsia="Times New Roman" w:cstheme="minorHAnsi"/>
                              </w:rPr>
                              <w:t xml:space="preserve"> and</w:t>
                            </w:r>
                            <w:r w:rsidRPr="00FF5C41">
                              <w:rPr>
                                <w:rFonts w:eastAsia="Times New Roman" w:cstheme="minorHAnsi"/>
                              </w:rPr>
                              <w:t xml:space="preserve"> money market accounts</w:t>
                            </w:r>
                            <w:r>
                              <w:rPr>
                                <w:rFonts w:eastAsia="Times New Roman" w:cstheme="minorHAnsi"/>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99.15pt;height:256.5pt;margin-top:384.75pt;margin-left:-13.5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7456" strokecolor="#2e74b5" strokeweight="1pt">
                <v:textbox>
                  <w:txbxContent>
                    <w:p w:rsidR="00DE7D3E" w:rsidRPr="00D71910" w:rsidP="00407B76" w14:paraId="67E4D291" w14:textId="6185906B">
                      <w:pPr>
                        <w:rPr>
                          <w:rFonts w:eastAsia="Times New Roman" w:cstheme="minorHAnsi"/>
                          <w:b/>
                        </w:rPr>
                      </w:pPr>
                      <w:r>
                        <w:rPr>
                          <w:rFonts w:eastAsia="Times New Roman" w:cstheme="minorHAnsi"/>
                          <w:b/>
                        </w:rPr>
                        <w:t xml:space="preserve">ELIGIBLE </w:t>
                      </w:r>
                      <w:r w:rsidRPr="00D71910">
                        <w:rPr>
                          <w:rFonts w:eastAsia="Times New Roman" w:cstheme="minorHAnsi"/>
                          <w:b/>
                        </w:rPr>
                        <w:t xml:space="preserve">FINANCIAL </w:t>
                      </w:r>
                      <w:r>
                        <w:rPr>
                          <w:rFonts w:eastAsia="Times New Roman" w:cstheme="minorHAnsi"/>
                          <w:b/>
                        </w:rPr>
                        <w:t>SERVICE</w:t>
                      </w:r>
                      <w:r w:rsidRPr="00D71910">
                        <w:rPr>
                          <w:rFonts w:eastAsia="Times New Roman" w:cstheme="minorHAnsi"/>
                          <w:b/>
                        </w:rPr>
                        <w:t>S</w:t>
                      </w:r>
                    </w:p>
                    <w:p w:rsidR="00DE7D3E" w:rsidP="00407B76" w14:paraId="03412FB9" w14:textId="77777777">
                      <w:pPr>
                        <w:rPr>
                          <w:rFonts w:eastAsia="Times New Roman" w:cstheme="minorHAnsi"/>
                        </w:rPr>
                      </w:pPr>
                    </w:p>
                    <w:p w:rsidR="00DE7D3E" w:rsidP="00407B76" w14:paraId="5D16DB64" w14:textId="6DCC90A8">
                      <w:pPr>
                        <w:rPr>
                          <w:rFonts w:eastAsia="Times New Roman" w:cstheme="minorHAnsi"/>
                        </w:rPr>
                      </w:pPr>
                      <w:r>
                        <w:rPr>
                          <w:rFonts w:eastAsia="Times New Roman" w:cstheme="minorHAnsi"/>
                        </w:rPr>
                        <w:t>The CDFI Fund recognizes the following types of Financial Services for CDFI Certification purposes:</w:t>
                      </w:r>
                    </w:p>
                    <w:p w:rsidR="00DE7D3E" w:rsidP="008028F4" w14:paraId="794E1DA9" w14:textId="79236E64">
                      <w:pPr>
                        <w:pStyle w:val="ListParagraph"/>
                        <w:numPr>
                          <w:ilvl w:val="0"/>
                          <w:numId w:val="11"/>
                        </w:numPr>
                        <w:rPr>
                          <w:rFonts w:eastAsia="Times New Roman" w:cstheme="minorHAnsi"/>
                        </w:rPr>
                      </w:pPr>
                      <w:r w:rsidRPr="0055074A">
                        <w:rPr>
                          <w:rFonts w:eastAsia="Times New Roman" w:cstheme="minorHAnsi"/>
                        </w:rPr>
                        <w:t>Checking accounts</w:t>
                      </w:r>
                      <w:r>
                        <w:rPr>
                          <w:rFonts w:eastAsia="Times New Roman" w:cstheme="minorHAnsi"/>
                        </w:rPr>
                        <w:t>;</w:t>
                      </w:r>
                    </w:p>
                    <w:p w:rsidR="00DE7D3E" w:rsidRPr="0055074A" w:rsidP="008028F4" w14:paraId="21BBD5DB" w14:textId="24DE773D">
                      <w:pPr>
                        <w:pStyle w:val="ListParagraph"/>
                        <w:numPr>
                          <w:ilvl w:val="0"/>
                          <w:numId w:val="11"/>
                        </w:numPr>
                        <w:rPr>
                          <w:rFonts w:eastAsia="Times New Roman" w:cstheme="minorHAnsi"/>
                        </w:rPr>
                      </w:pPr>
                      <w:r w:rsidRPr="0055074A">
                        <w:rPr>
                          <w:rFonts w:eastAsia="Times New Roman" w:cstheme="minorHAnsi"/>
                        </w:rPr>
                        <w:t xml:space="preserve">Savings </w:t>
                      </w:r>
                      <w:r>
                        <w:rPr>
                          <w:rFonts w:eastAsia="Times New Roman" w:cstheme="minorHAnsi"/>
                        </w:rPr>
                        <w:t xml:space="preserve">and share </w:t>
                      </w:r>
                      <w:r w:rsidRPr="0055074A">
                        <w:rPr>
                          <w:rFonts w:eastAsia="Times New Roman" w:cstheme="minorHAnsi"/>
                        </w:rPr>
                        <w:t>accounts</w:t>
                      </w:r>
                      <w:r>
                        <w:rPr>
                          <w:rFonts w:eastAsia="Times New Roman" w:cstheme="minorHAnsi"/>
                        </w:rPr>
                        <w:t>;</w:t>
                      </w:r>
                    </w:p>
                    <w:p w:rsidR="00DE7D3E" w:rsidP="008028F4" w14:paraId="773873DF" w14:textId="4A12D9CD">
                      <w:pPr>
                        <w:pStyle w:val="ListParagraph"/>
                        <w:numPr>
                          <w:ilvl w:val="0"/>
                          <w:numId w:val="11"/>
                        </w:numPr>
                        <w:rPr>
                          <w:rFonts w:eastAsia="Times New Roman" w:cstheme="minorHAnsi"/>
                        </w:rPr>
                      </w:pPr>
                      <w:r>
                        <w:rPr>
                          <w:rFonts w:eastAsia="Times New Roman" w:cstheme="minorHAnsi"/>
                        </w:rPr>
                        <w:t>Check cashing;</w:t>
                      </w:r>
                    </w:p>
                    <w:p w:rsidR="00DE7D3E" w:rsidP="008028F4" w14:paraId="6527C79E" w14:textId="72346D34">
                      <w:pPr>
                        <w:pStyle w:val="ListParagraph"/>
                        <w:numPr>
                          <w:ilvl w:val="0"/>
                          <w:numId w:val="11"/>
                        </w:numPr>
                        <w:rPr>
                          <w:rFonts w:eastAsia="Times New Roman" w:cstheme="minorHAnsi"/>
                        </w:rPr>
                      </w:pPr>
                      <w:r>
                        <w:rPr>
                          <w:rFonts w:eastAsia="Times New Roman" w:cstheme="minorHAnsi"/>
                        </w:rPr>
                        <w:t>Money orders;</w:t>
                      </w:r>
                    </w:p>
                    <w:p w:rsidR="00DE7D3E" w:rsidP="008028F4" w14:paraId="0C6B2F2D" w14:textId="6E7630EF">
                      <w:pPr>
                        <w:pStyle w:val="ListParagraph"/>
                        <w:numPr>
                          <w:ilvl w:val="0"/>
                          <w:numId w:val="11"/>
                        </w:numPr>
                        <w:rPr>
                          <w:rFonts w:eastAsia="Times New Roman" w:cstheme="minorHAnsi"/>
                        </w:rPr>
                      </w:pPr>
                      <w:r>
                        <w:rPr>
                          <w:rFonts w:eastAsia="Times New Roman" w:cstheme="minorHAnsi"/>
                        </w:rPr>
                        <w:t>Certified checks;</w:t>
                      </w:r>
                    </w:p>
                    <w:p w:rsidR="00DE7D3E" w:rsidRPr="00E62A58" w:rsidP="008028F4" w14:paraId="30059595" w14:textId="4F9DF4C1">
                      <w:pPr>
                        <w:pStyle w:val="ListParagraph"/>
                        <w:numPr>
                          <w:ilvl w:val="0"/>
                          <w:numId w:val="11"/>
                        </w:numPr>
                        <w:rPr>
                          <w:rFonts w:eastAsia="Times New Roman" w:cstheme="minorHAnsi"/>
                        </w:rPr>
                      </w:pPr>
                      <w:r>
                        <w:rPr>
                          <w:rFonts w:eastAsia="Times New Roman" w:cstheme="minorHAnsi"/>
                        </w:rPr>
                        <w:t>Automated teller machines;</w:t>
                      </w:r>
                    </w:p>
                    <w:p w:rsidR="00DE7D3E" w:rsidP="008028F4" w14:paraId="60A7C146" w14:textId="21AA859E">
                      <w:pPr>
                        <w:pStyle w:val="ListParagraph"/>
                        <w:numPr>
                          <w:ilvl w:val="0"/>
                          <w:numId w:val="11"/>
                        </w:numPr>
                        <w:rPr>
                          <w:rFonts w:eastAsia="Times New Roman" w:cstheme="minorHAnsi"/>
                        </w:rPr>
                      </w:pPr>
                      <w:r>
                        <w:rPr>
                          <w:rFonts w:eastAsia="Times New Roman" w:cstheme="minorHAnsi"/>
                        </w:rPr>
                        <w:t>Money market accounts;</w:t>
                      </w:r>
                    </w:p>
                    <w:p w:rsidR="00DE7D3E" w:rsidP="008028F4" w14:paraId="17C27177" w14:textId="3B0D451B">
                      <w:pPr>
                        <w:pStyle w:val="ListParagraph"/>
                        <w:numPr>
                          <w:ilvl w:val="0"/>
                          <w:numId w:val="11"/>
                        </w:numPr>
                        <w:rPr>
                          <w:rFonts w:eastAsia="Times New Roman" w:cstheme="minorHAnsi"/>
                        </w:rPr>
                      </w:pPr>
                      <w:r>
                        <w:rPr>
                          <w:rFonts w:eastAsia="Times New Roman" w:cstheme="minorHAnsi"/>
                        </w:rPr>
                        <w:t>Safe deposit box services; and</w:t>
                      </w:r>
                    </w:p>
                    <w:p w:rsidR="00DE7D3E" w:rsidRPr="00FF5C41" w:rsidP="008028F4" w14:paraId="39F0B4E7" w14:textId="605566E4">
                      <w:pPr>
                        <w:pStyle w:val="ListParagraph"/>
                        <w:numPr>
                          <w:ilvl w:val="0"/>
                          <w:numId w:val="11"/>
                        </w:numPr>
                        <w:rPr>
                          <w:rFonts w:eastAsia="Times New Roman" w:cstheme="minorHAnsi"/>
                        </w:rPr>
                      </w:pPr>
                      <w:r>
                        <w:rPr>
                          <w:rFonts w:eastAsia="Times New Roman" w:cstheme="minorHAnsi"/>
                        </w:rPr>
                        <w:t>Any</w:t>
                      </w:r>
                      <w:r w:rsidRPr="00FF5C41">
                        <w:rPr>
                          <w:rFonts w:eastAsia="Times New Roman" w:cstheme="minorHAnsi"/>
                        </w:rPr>
                        <w:t xml:space="preserve"> similar services</w:t>
                      </w:r>
                      <w:r>
                        <w:rPr>
                          <w:rFonts w:eastAsia="Times New Roman" w:cstheme="minorHAnsi"/>
                        </w:rPr>
                        <w:t xml:space="preserve"> not listed above must </w:t>
                      </w:r>
                      <w:r w:rsidRPr="00FF5C41">
                        <w:rPr>
                          <w:rFonts w:eastAsia="Times New Roman" w:cstheme="minorHAnsi"/>
                        </w:rPr>
                        <w:t xml:space="preserve">be specially approved by the CDFI </w:t>
                      </w:r>
                      <w:r>
                        <w:rPr>
                          <w:rFonts w:eastAsia="Times New Roman" w:cstheme="minorHAnsi"/>
                        </w:rPr>
                        <w:t>Fund to be recognized as a Financial Service)</w:t>
                      </w:r>
                      <w:r w:rsidRPr="00FF5C41">
                        <w:rPr>
                          <w:rFonts w:eastAsia="Times New Roman" w:cstheme="minorHAnsi"/>
                        </w:rPr>
                        <w:t>.</w:t>
                      </w:r>
                    </w:p>
                    <w:p w:rsidR="00DE7D3E" w:rsidRPr="00FF5C41" w:rsidP="00407B76" w14:paraId="6258D77C" w14:textId="77777777">
                      <w:pPr>
                        <w:rPr>
                          <w:rFonts w:eastAsia="Times New Roman" w:cstheme="minorHAnsi"/>
                        </w:rPr>
                      </w:pPr>
                    </w:p>
                    <w:p w:rsidR="00DE7D3E" w:rsidP="00407B76" w14:paraId="48EB0A0D" w14:textId="04A3A13C">
                      <w:r w:rsidRPr="00FF5C41">
                        <w:rPr>
                          <w:rFonts w:eastAsia="Times New Roman" w:cstheme="minorHAnsi"/>
                        </w:rPr>
                        <w:t xml:space="preserve">The CDFI Fund recognizes all of the above Financial Services for the purpose </w:t>
                      </w:r>
                      <w:r>
                        <w:rPr>
                          <w:rFonts w:eastAsia="Times New Roman" w:cstheme="minorHAnsi"/>
                        </w:rPr>
                        <w:t xml:space="preserve">of </w:t>
                      </w:r>
                      <w:r w:rsidRPr="00FF5C41">
                        <w:rPr>
                          <w:rFonts w:eastAsia="Times New Roman" w:cstheme="minorHAnsi"/>
                        </w:rPr>
                        <w:t xml:space="preserve">the </w:t>
                      </w:r>
                      <w:r>
                        <w:rPr>
                          <w:rFonts w:eastAsia="Times New Roman" w:cstheme="minorHAnsi"/>
                        </w:rPr>
                        <w:t>CDFI Certification</w:t>
                      </w:r>
                      <w:r w:rsidRPr="00FF5C41">
                        <w:rPr>
                          <w:rFonts w:eastAsia="Times New Roman" w:cstheme="minorHAnsi"/>
                        </w:rPr>
                        <w:t xml:space="preserve"> criterion</w:t>
                      </w:r>
                      <w:r>
                        <w:rPr>
                          <w:rFonts w:eastAsia="Times New Roman" w:cstheme="minorHAnsi"/>
                        </w:rPr>
                        <w:t>,</w:t>
                      </w:r>
                      <w:r w:rsidRPr="00FF5C41">
                        <w:rPr>
                          <w:rFonts w:eastAsia="Times New Roman" w:cstheme="minorHAnsi"/>
                        </w:rPr>
                        <w:t xml:space="preserve"> except the Target Market test</w:t>
                      </w:r>
                      <w:r>
                        <w:rPr>
                          <w:rFonts w:eastAsia="Times New Roman" w:cstheme="minorHAnsi"/>
                        </w:rPr>
                        <w:t xml:space="preserve">. </w:t>
                      </w:r>
                      <w:r w:rsidRPr="00FF5C41">
                        <w:rPr>
                          <w:rFonts w:eastAsia="Times New Roman" w:cstheme="minorHAnsi"/>
                        </w:rPr>
                        <w:t>For the purposes of the Target Market criterion, only the direct holding of depository accounts will be accepted as an eligible Financial Service</w:t>
                      </w:r>
                      <w:r>
                        <w:rPr>
                          <w:rFonts w:eastAsia="Times New Roman" w:cstheme="minorHAnsi"/>
                        </w:rPr>
                        <w:t xml:space="preserve">. </w:t>
                      </w:r>
                      <w:r w:rsidRPr="00FF5C41">
                        <w:rPr>
                          <w:rFonts w:eastAsia="Times New Roman" w:cstheme="minorHAnsi"/>
                        </w:rPr>
                        <w:t>Depository accounts include: savings/share accounts, checking accounts, certificates of deposit,</w:t>
                      </w:r>
                      <w:r>
                        <w:rPr>
                          <w:rFonts w:eastAsia="Times New Roman" w:cstheme="minorHAnsi"/>
                        </w:rPr>
                        <w:t xml:space="preserve"> and</w:t>
                      </w:r>
                      <w:r w:rsidRPr="00FF5C41">
                        <w:rPr>
                          <w:rFonts w:eastAsia="Times New Roman" w:cstheme="minorHAnsi"/>
                        </w:rPr>
                        <w:t xml:space="preserve"> money market accounts</w:t>
                      </w:r>
                      <w:r>
                        <w:rPr>
                          <w:rFonts w:eastAsia="Times New Roman" w:cstheme="minorHAnsi"/>
                        </w:rPr>
                        <w:t>.</w:t>
                      </w:r>
                    </w:p>
                  </w:txbxContent>
                </v:textbox>
                <w10:wrap type="square"/>
              </v:shape>
            </w:pict>
          </mc:Fallback>
        </mc:AlternateContent>
      </w:r>
      <w:r w:rsidRPr="00550C7D" w:rsidR="00EB2774">
        <w:rPr>
          <w:rFonts w:cs="Arial"/>
          <w:b/>
          <w:noProof/>
        </w:rPr>
        <mc:AlternateContent>
          <mc:Choice Requires="wps">
            <w:drawing>
              <wp:anchor distT="45720" distB="45720" distL="114300" distR="114300" simplePos="0" relativeHeight="251658240" behindDoc="0" locked="0" layoutInCell="1" allowOverlap="1">
                <wp:simplePos x="0" y="0"/>
                <wp:positionH relativeFrom="column">
                  <wp:posOffset>-181394</wp:posOffset>
                </wp:positionH>
                <wp:positionV relativeFrom="paragraph">
                  <wp:posOffset>238304</wp:posOffset>
                </wp:positionV>
                <wp:extent cx="6348730" cy="1619885"/>
                <wp:effectExtent l="0" t="0" r="13970" b="2603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48730" cy="1619885"/>
                        </a:xfrm>
                        <a:prstGeom prst="rect">
                          <a:avLst/>
                        </a:prstGeom>
                        <a:solidFill>
                          <a:srgbClr val="FFFFFF"/>
                        </a:solidFill>
                        <a:ln w="12700">
                          <a:solidFill>
                            <a:schemeClr val="accent1">
                              <a:lumMod val="75000"/>
                            </a:schemeClr>
                          </a:solidFill>
                          <a:miter lim="800000"/>
                          <a:headEnd/>
                          <a:tailEnd/>
                        </a:ln>
                      </wps:spPr>
                      <wps:txbx>
                        <w:txbxContent>
                          <w:p w:rsidR="00DE7D3E" w:rsidP="00EB2774" w14:textId="0CD1EE9E">
                            <w:pPr>
                              <w:rPr>
                                <w:rFonts w:cs="Arial"/>
                                <w:b/>
                              </w:rPr>
                            </w:pPr>
                            <w:r>
                              <w:rPr>
                                <w:rFonts w:cs="Arial"/>
                                <w:b/>
                              </w:rPr>
                              <w:t>ELIGIBLE FINANCIAL PRODUCTS</w:t>
                            </w:r>
                          </w:p>
                          <w:p w:rsidR="00DE7D3E" w:rsidP="00EB2774" w14:textId="77777777">
                            <w:pPr>
                              <w:rPr>
                                <w:rFonts w:eastAsia="Times New Roman" w:cstheme="minorHAnsi"/>
                              </w:rPr>
                            </w:pPr>
                          </w:p>
                          <w:p w:rsidR="00DE7D3E" w:rsidP="00EB2774" w14:textId="050800EA">
                            <w:pPr>
                              <w:rPr>
                                <w:rFonts w:eastAsia="Times New Roman" w:cstheme="minorHAnsi"/>
                              </w:rPr>
                            </w:pPr>
                            <w:r w:rsidRPr="00FF5C41">
                              <w:rPr>
                                <w:rFonts w:eastAsia="Times New Roman" w:cstheme="minorHAnsi"/>
                              </w:rPr>
                              <w:t>The CDFI Fund recognizes the following types of Financial Products</w:t>
                            </w:r>
                            <w:r>
                              <w:rPr>
                                <w:rFonts w:eastAsia="Times New Roman" w:cstheme="minorHAnsi"/>
                              </w:rPr>
                              <w:t xml:space="preserve"> for CDFI Certification purposes:</w:t>
                            </w:r>
                          </w:p>
                          <w:p w:rsidR="00DE7D3E" w:rsidP="00EB2774" w14:textId="77777777">
                            <w:pPr>
                              <w:rPr>
                                <w:rFonts w:eastAsia="Times New Roman" w:cstheme="minorHAnsi"/>
                              </w:rPr>
                            </w:pPr>
                          </w:p>
                          <w:p w:rsidR="00DE7D3E" w:rsidRPr="002101BD" w:rsidP="008028F4" w14:textId="3A98107C">
                            <w:pPr>
                              <w:pStyle w:val="ListParagraph"/>
                              <w:numPr>
                                <w:ilvl w:val="0"/>
                                <w:numId w:val="11"/>
                              </w:numPr>
                              <w:rPr>
                                <w:rFonts w:eastAsia="Times New Roman" w:cstheme="minorHAnsi"/>
                              </w:rPr>
                            </w:pPr>
                            <w:r w:rsidRPr="002101BD">
                              <w:rPr>
                                <w:rFonts w:eastAsia="Times New Roman" w:cstheme="minorHAnsi"/>
                              </w:rPr>
                              <w:t xml:space="preserve">Loans; </w:t>
                            </w:r>
                          </w:p>
                          <w:p w:rsidR="00DE7D3E" w:rsidRPr="002101BD" w:rsidP="008028F4" w14:textId="77777777">
                            <w:pPr>
                              <w:pStyle w:val="ListParagraph"/>
                              <w:numPr>
                                <w:ilvl w:val="0"/>
                                <w:numId w:val="11"/>
                              </w:numPr>
                              <w:rPr>
                                <w:rFonts w:eastAsia="Times New Roman" w:cstheme="minorHAnsi"/>
                              </w:rPr>
                            </w:pPr>
                            <w:r w:rsidRPr="002101BD">
                              <w:rPr>
                                <w:rFonts w:eastAsia="Times New Roman" w:cstheme="minorHAnsi"/>
                              </w:rPr>
                              <w:t xml:space="preserve">Equity Investments; </w:t>
                            </w:r>
                          </w:p>
                          <w:p w:rsidR="00DE7D3E" w:rsidRPr="002101BD" w:rsidP="008028F4" w14:textId="77777777">
                            <w:pPr>
                              <w:pStyle w:val="ListParagraph"/>
                              <w:numPr>
                                <w:ilvl w:val="0"/>
                                <w:numId w:val="11"/>
                              </w:numPr>
                              <w:rPr>
                                <w:rFonts w:eastAsia="Times New Roman" w:cstheme="minorHAnsi"/>
                              </w:rPr>
                            </w:pPr>
                            <w:r w:rsidRPr="002101BD">
                              <w:rPr>
                                <w:rFonts w:eastAsia="Times New Roman" w:cstheme="minorHAnsi"/>
                              </w:rPr>
                              <w:t xml:space="preserve">Loan guarantees; </w:t>
                            </w:r>
                          </w:p>
                          <w:p w:rsidR="00DE7D3E" w:rsidP="008028F4" w14:textId="6693673D">
                            <w:pPr>
                              <w:pStyle w:val="ListParagraph"/>
                              <w:numPr>
                                <w:ilvl w:val="0"/>
                                <w:numId w:val="11"/>
                              </w:numPr>
                              <w:rPr>
                                <w:rFonts w:eastAsia="Times New Roman" w:cstheme="minorHAnsi"/>
                              </w:rPr>
                            </w:pPr>
                            <w:r>
                              <w:rPr>
                                <w:rFonts w:eastAsia="Times New Roman" w:cstheme="minorHAnsi"/>
                              </w:rPr>
                              <w:t>Forgivable loans that require at least one payment within 12 months of the loan closing date;</w:t>
                            </w:r>
                          </w:p>
                          <w:p w:rsidR="00DE7D3E" w:rsidRPr="002101BD" w:rsidP="008028F4" w14:textId="5E176EF1">
                            <w:pPr>
                              <w:pStyle w:val="ListParagraph"/>
                              <w:numPr>
                                <w:ilvl w:val="0"/>
                                <w:numId w:val="11"/>
                              </w:numPr>
                              <w:rPr>
                                <w:rFonts w:eastAsia="Times New Roman" w:cstheme="minorHAnsi"/>
                              </w:rPr>
                            </w:pPr>
                            <w:r w:rsidRPr="002101BD">
                              <w:rPr>
                                <w:rFonts w:eastAsia="Times New Roman" w:cstheme="minorHAnsi"/>
                              </w:rPr>
                              <w:t xml:space="preserve">Purchase of loans originated by </w:t>
                            </w:r>
                            <w:r>
                              <w:rPr>
                                <w:rFonts w:eastAsia="Times New Roman" w:cstheme="minorHAnsi"/>
                              </w:rPr>
                              <w:t xml:space="preserve">Certified </w:t>
                            </w:r>
                            <w:r w:rsidRPr="002101BD">
                              <w:rPr>
                                <w:rFonts w:eastAsia="Times New Roman" w:cstheme="minorHAnsi"/>
                              </w:rPr>
                              <w:t xml:space="preserve">CDFIs; </w:t>
                            </w:r>
                          </w:p>
                          <w:p w:rsidR="00DE7D3E" w:rsidP="008028F4" w14:textId="47AD4BA7">
                            <w:pPr>
                              <w:pStyle w:val="ListParagraph"/>
                              <w:numPr>
                                <w:ilvl w:val="0"/>
                                <w:numId w:val="11"/>
                              </w:numPr>
                              <w:rPr>
                                <w:rFonts w:eastAsia="Times New Roman" w:cstheme="minorHAnsi"/>
                              </w:rPr>
                            </w:pPr>
                            <w:r w:rsidRPr="002101BD">
                              <w:rPr>
                                <w:rFonts w:eastAsia="Times New Roman" w:cstheme="minorHAnsi"/>
                              </w:rPr>
                              <w:t xml:space="preserve">Purchase of loans originated by entities that do not have the </w:t>
                            </w:r>
                            <w:r>
                              <w:rPr>
                                <w:rFonts w:eastAsia="Times New Roman" w:cstheme="minorHAnsi"/>
                              </w:rPr>
                              <w:t>CDFI Certification,</w:t>
                            </w:r>
                            <w:r w:rsidRPr="002101BD">
                              <w:rPr>
                                <w:rFonts w:eastAsia="Times New Roman" w:cstheme="minorHAnsi"/>
                              </w:rPr>
                              <w:t xml:space="preserve"> but </w:t>
                            </w:r>
                            <w:r>
                              <w:rPr>
                                <w:rFonts w:eastAsia="Times New Roman" w:cstheme="minorHAnsi"/>
                              </w:rPr>
                              <w:t xml:space="preserve">were made to members of </w:t>
                            </w:r>
                            <w:r w:rsidRPr="002101BD">
                              <w:rPr>
                                <w:rFonts w:eastAsia="Times New Roman" w:cstheme="minorHAnsi"/>
                              </w:rPr>
                              <w:t>the Applicant’s Target Market</w:t>
                            </w:r>
                            <w:r>
                              <w:rPr>
                                <w:rFonts w:eastAsia="Times New Roman" w:cstheme="minorHAnsi"/>
                              </w:rPr>
                              <w:t>(s)</w:t>
                            </w:r>
                            <w:r w:rsidRPr="002101BD">
                              <w:rPr>
                                <w:rFonts w:eastAsia="Times New Roman" w:cstheme="minorHAnsi"/>
                              </w:rPr>
                              <w:t xml:space="preserve">; </w:t>
                            </w:r>
                          </w:p>
                          <w:p w:rsidR="00DE7D3E" w:rsidP="008028F4" w14:textId="77777777">
                            <w:pPr>
                              <w:pStyle w:val="ListParagraph"/>
                              <w:numPr>
                                <w:ilvl w:val="0"/>
                                <w:numId w:val="11"/>
                              </w:numPr>
                              <w:rPr>
                                <w:rFonts w:eastAsia="Times New Roman" w:cstheme="minorHAnsi"/>
                              </w:rPr>
                            </w:pPr>
                            <w:r>
                              <w:rPr>
                                <w:rFonts w:eastAsia="Times New Roman" w:cstheme="minorHAnsi"/>
                              </w:rPr>
                              <w:t xml:space="preserve">Credit cards; </w:t>
                            </w:r>
                          </w:p>
                          <w:p w:rsidR="00DE7D3E" w:rsidP="008028F4" w14:textId="03FE0219">
                            <w:pPr>
                              <w:pStyle w:val="ListParagraph"/>
                              <w:numPr>
                                <w:ilvl w:val="0"/>
                                <w:numId w:val="11"/>
                              </w:numPr>
                              <w:rPr>
                                <w:rFonts w:eastAsia="Times New Roman" w:cstheme="minorHAnsi"/>
                              </w:rPr>
                            </w:pPr>
                            <w:r>
                              <w:rPr>
                                <w:rFonts w:eastAsia="Times New Roman" w:cstheme="minorHAnsi"/>
                              </w:rPr>
                              <w:t xml:space="preserve">Lines of credit; </w:t>
                            </w:r>
                            <w:r w:rsidRPr="002101BD">
                              <w:rPr>
                                <w:rFonts w:eastAsia="Times New Roman" w:cstheme="minorHAnsi"/>
                              </w:rPr>
                              <w:t>and</w:t>
                            </w:r>
                          </w:p>
                          <w:p w:rsidR="00DE7D3E" w:rsidRPr="002101BD" w:rsidP="008028F4" w14:textId="4F8EDD59">
                            <w:pPr>
                              <w:pStyle w:val="ListParagraph"/>
                              <w:numPr>
                                <w:ilvl w:val="0"/>
                                <w:numId w:val="11"/>
                              </w:numPr>
                              <w:rPr>
                                <w:rFonts w:eastAsia="Times New Roman" w:cstheme="minorHAnsi"/>
                              </w:rPr>
                            </w:pPr>
                            <w:r>
                              <w:rPr>
                                <w:rFonts w:eastAsia="Times New Roman" w:cstheme="minorHAnsi"/>
                              </w:rPr>
                              <w:t>Debt with equity features.</w:t>
                            </w:r>
                          </w:p>
                          <w:p w:rsidR="00DE7D3E" w:rsidP="00E46391" w14:textId="77777777">
                            <w:pPr>
                              <w:pStyle w:val="ListParagraph"/>
                              <w:rPr>
                                <w:rFonts w:eastAsia="Times New Roman" w:cstheme="minorHAnsi"/>
                              </w:rPr>
                            </w:pPr>
                          </w:p>
                          <w:p w:rsidR="00DE7D3E" w14:textId="25140D07">
                            <w:pPr>
                              <w:rPr>
                                <w:rFonts w:eastAsia="Times New Roman" w:cstheme="minorHAnsi"/>
                                <w:strike/>
                              </w:rPr>
                            </w:pPr>
                            <w:r>
                              <w:rPr>
                                <w:rFonts w:eastAsia="Times New Roman" w:cstheme="minorHAnsi"/>
                              </w:rPr>
                              <w:t>Unless otherwise indicated, t</w:t>
                            </w:r>
                            <w:r w:rsidRPr="00FF5C41">
                              <w:rPr>
                                <w:rFonts w:eastAsia="Times New Roman" w:cstheme="minorHAnsi"/>
                              </w:rPr>
                              <w:t>o be recognized as a Financial Product the related transactions must be arm’s-length</w:t>
                            </w:r>
                            <w:r>
                              <w:rPr>
                                <w:rFonts w:eastAsia="Times New Roman" w:cstheme="minorHAnsi"/>
                              </w:rPr>
                              <w:t xml:space="preserve"> and on-balance sheet. </w:t>
                            </w:r>
                            <w:r>
                              <w:t>Financial Product transactions originated during the reporting fiscal year that may have been sold or paid off by the last day of the reporting fiscal year should be included in the Financial Product activity data, even though they no longer appear on-balance sheet.</w:t>
                            </w:r>
                          </w:p>
                          <w:p w:rsidR="00DE7D3E" w14:textId="18BABA57">
                            <w:pPr>
                              <w:rPr>
                                <w:rFonts w:eastAsia="Times New Roman" w:cstheme="minorHAnsi"/>
                                <w:strike/>
                              </w:rPr>
                            </w:pPr>
                          </w:p>
                          <w:p w:rsidR="00DE7D3E" w:rsidRPr="001C54D2" w:rsidP="00E46391" w14:textId="76BD2974">
                            <w:pPr>
                              <w:rPr>
                                <w:rFonts w:cs="Arial"/>
                              </w:rPr>
                            </w:pPr>
                            <w:r w:rsidRPr="006939C7">
                              <w:rPr>
                                <w:rFonts w:eastAsia="Times New Roman" w:cstheme="minorHAnsi"/>
                              </w:rPr>
                              <w:t xml:space="preserve">Any similar financing activity not listed above must </w:t>
                            </w:r>
                            <w:r>
                              <w:rPr>
                                <w:rFonts w:eastAsia="Times New Roman" w:cstheme="minorHAnsi"/>
                              </w:rPr>
                              <w:t xml:space="preserve">be </w:t>
                            </w:r>
                            <w:r w:rsidRPr="006939C7">
                              <w:rPr>
                                <w:rFonts w:eastAsia="Times New Roman" w:cstheme="minorHAnsi"/>
                              </w:rPr>
                              <w:t xml:space="preserve">approved </w:t>
                            </w:r>
                            <w:r>
                              <w:rPr>
                                <w:rFonts w:eastAsia="Times New Roman" w:cstheme="minorHAnsi"/>
                              </w:rPr>
                              <w:t xml:space="preserve">separately </w:t>
                            </w:r>
                            <w:r w:rsidRPr="006939C7">
                              <w:rPr>
                                <w:rFonts w:eastAsia="Times New Roman" w:cstheme="minorHAnsi"/>
                              </w:rPr>
                              <w:t>by the CDFI Fund to be recognized as a Financial Product.</w:t>
                            </w:r>
                            <w:r>
                              <w:rPr>
                                <w:rFonts w:eastAsia="Times New Roman" w:cstheme="minorHAnsi"/>
                              </w:rPr>
                              <w:t xml:space="preserve"> </w:t>
                            </w:r>
                            <w:r w:rsidRPr="00F83859">
                              <w:rPr>
                                <w:rFonts w:eastAsia="Times New Roman" w:cstheme="minorHAnsi"/>
                              </w:rPr>
                              <w:t xml:space="preserve">If the </w:t>
                            </w:r>
                            <w:r>
                              <w:rPr>
                                <w:rFonts w:eastAsia="Times New Roman" w:cstheme="minorHAnsi"/>
                              </w:rPr>
                              <w:t xml:space="preserve">Applicant is uncertain the Financial Product it offers aligns with the Financial Product type(s) listed above, the Applicant should obtain clarification. </w:t>
                            </w:r>
                            <w:r>
                              <w:rPr>
                                <w:rFonts w:cs="Arial"/>
                              </w:rPr>
                              <w:t xml:space="preserve">To obtain clarification, the Applicant must </w:t>
                            </w:r>
                            <w:r w:rsidRPr="00CE7B09">
                              <w:rPr>
                                <w:rFonts w:cs="Arial"/>
                              </w:rPr>
                              <w:t xml:space="preserve">submit a Service Request in AMIS </w:t>
                            </w:r>
                            <w:r>
                              <w:rPr>
                                <w:rFonts w:cs="Arial"/>
                              </w:rPr>
                              <w:t xml:space="preserve">in advance of an Application submission </w:t>
                            </w:r>
                            <w:r w:rsidRPr="00CE7B09">
                              <w:rPr>
                                <w:rFonts w:cs="Arial"/>
                              </w:rPr>
                              <w:t>for the CDFI Fund</w:t>
                            </w:r>
                            <w:r>
                              <w:rPr>
                                <w:rFonts w:cs="Arial"/>
                              </w:rPr>
                              <w:t>’s consideration.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499.9pt;height:110.6pt;margin-top:18.75pt;margin-left:-14.3pt;mso-height-percent:200;mso-height-relative:margin;mso-width-percent:0;mso-width-relative:margin;mso-wrap-distance-bottom:3.6pt;mso-wrap-distance-left:9pt;mso-wrap-distance-right:9pt;mso-wrap-distance-top:3.6pt;mso-wrap-style:square;position:absolute;visibility:visible;v-text-anchor:top;z-index:251659264" strokecolor="#2e74b5" strokeweight="1pt">
                <v:textbox style="mso-fit-shape-to-text:t">
                  <w:txbxContent>
                    <w:p w:rsidR="00DE7D3E" w:rsidP="00EB2774" w14:paraId="2FFFED32" w14:textId="0CD1EE9E">
                      <w:pPr>
                        <w:rPr>
                          <w:rFonts w:cs="Arial"/>
                          <w:b/>
                        </w:rPr>
                      </w:pPr>
                      <w:r>
                        <w:rPr>
                          <w:rFonts w:cs="Arial"/>
                          <w:b/>
                        </w:rPr>
                        <w:t>ELIGIBLE FINANCIAL PRODUCTS</w:t>
                      </w:r>
                    </w:p>
                    <w:p w:rsidR="00DE7D3E" w:rsidP="00EB2774" w14:paraId="558EF34C" w14:textId="77777777">
                      <w:pPr>
                        <w:rPr>
                          <w:rFonts w:eastAsia="Times New Roman" w:cstheme="minorHAnsi"/>
                        </w:rPr>
                      </w:pPr>
                    </w:p>
                    <w:p w:rsidR="00DE7D3E" w:rsidP="00EB2774" w14:paraId="3890E04F" w14:textId="050800EA">
                      <w:pPr>
                        <w:rPr>
                          <w:rFonts w:eastAsia="Times New Roman" w:cstheme="minorHAnsi"/>
                        </w:rPr>
                      </w:pPr>
                      <w:r w:rsidRPr="00FF5C41">
                        <w:rPr>
                          <w:rFonts w:eastAsia="Times New Roman" w:cstheme="minorHAnsi"/>
                        </w:rPr>
                        <w:t>The CDFI Fund recognizes the following types of Financial Products</w:t>
                      </w:r>
                      <w:r>
                        <w:rPr>
                          <w:rFonts w:eastAsia="Times New Roman" w:cstheme="minorHAnsi"/>
                        </w:rPr>
                        <w:t xml:space="preserve"> for CDFI Certification purposes:</w:t>
                      </w:r>
                    </w:p>
                    <w:p w:rsidR="00DE7D3E" w:rsidP="00EB2774" w14:paraId="28FA1449" w14:textId="77777777">
                      <w:pPr>
                        <w:rPr>
                          <w:rFonts w:eastAsia="Times New Roman" w:cstheme="minorHAnsi"/>
                        </w:rPr>
                      </w:pPr>
                    </w:p>
                    <w:p w:rsidR="00DE7D3E" w:rsidRPr="002101BD" w:rsidP="008028F4" w14:paraId="1CE90957" w14:textId="3A98107C">
                      <w:pPr>
                        <w:pStyle w:val="ListParagraph"/>
                        <w:numPr>
                          <w:ilvl w:val="0"/>
                          <w:numId w:val="11"/>
                        </w:numPr>
                        <w:rPr>
                          <w:rFonts w:eastAsia="Times New Roman" w:cstheme="minorHAnsi"/>
                        </w:rPr>
                      </w:pPr>
                      <w:r w:rsidRPr="002101BD">
                        <w:rPr>
                          <w:rFonts w:eastAsia="Times New Roman" w:cstheme="minorHAnsi"/>
                        </w:rPr>
                        <w:t xml:space="preserve">Loans; </w:t>
                      </w:r>
                    </w:p>
                    <w:p w:rsidR="00DE7D3E" w:rsidRPr="002101BD" w:rsidP="008028F4" w14:paraId="331819C2" w14:textId="77777777">
                      <w:pPr>
                        <w:pStyle w:val="ListParagraph"/>
                        <w:numPr>
                          <w:ilvl w:val="0"/>
                          <w:numId w:val="11"/>
                        </w:numPr>
                        <w:rPr>
                          <w:rFonts w:eastAsia="Times New Roman" w:cstheme="minorHAnsi"/>
                        </w:rPr>
                      </w:pPr>
                      <w:r w:rsidRPr="002101BD">
                        <w:rPr>
                          <w:rFonts w:eastAsia="Times New Roman" w:cstheme="minorHAnsi"/>
                        </w:rPr>
                        <w:t xml:space="preserve">Equity Investments; </w:t>
                      </w:r>
                    </w:p>
                    <w:p w:rsidR="00DE7D3E" w:rsidRPr="002101BD" w:rsidP="008028F4" w14:paraId="3EA1086F" w14:textId="77777777">
                      <w:pPr>
                        <w:pStyle w:val="ListParagraph"/>
                        <w:numPr>
                          <w:ilvl w:val="0"/>
                          <w:numId w:val="11"/>
                        </w:numPr>
                        <w:rPr>
                          <w:rFonts w:eastAsia="Times New Roman" w:cstheme="minorHAnsi"/>
                        </w:rPr>
                      </w:pPr>
                      <w:r w:rsidRPr="002101BD">
                        <w:rPr>
                          <w:rFonts w:eastAsia="Times New Roman" w:cstheme="minorHAnsi"/>
                        </w:rPr>
                        <w:t xml:space="preserve">Loan guarantees; </w:t>
                      </w:r>
                    </w:p>
                    <w:p w:rsidR="00DE7D3E" w:rsidP="008028F4" w14:paraId="7BB7F80F" w14:textId="6693673D">
                      <w:pPr>
                        <w:pStyle w:val="ListParagraph"/>
                        <w:numPr>
                          <w:ilvl w:val="0"/>
                          <w:numId w:val="11"/>
                        </w:numPr>
                        <w:rPr>
                          <w:rFonts w:eastAsia="Times New Roman" w:cstheme="minorHAnsi"/>
                        </w:rPr>
                      </w:pPr>
                      <w:r>
                        <w:rPr>
                          <w:rFonts w:eastAsia="Times New Roman" w:cstheme="minorHAnsi"/>
                        </w:rPr>
                        <w:t>Forgivable loans that require at least one payment within 12 months of the loan closing date;</w:t>
                      </w:r>
                    </w:p>
                    <w:p w:rsidR="00DE7D3E" w:rsidRPr="002101BD" w:rsidP="008028F4" w14:paraId="42CD65D0" w14:textId="5E176EF1">
                      <w:pPr>
                        <w:pStyle w:val="ListParagraph"/>
                        <w:numPr>
                          <w:ilvl w:val="0"/>
                          <w:numId w:val="11"/>
                        </w:numPr>
                        <w:rPr>
                          <w:rFonts w:eastAsia="Times New Roman" w:cstheme="minorHAnsi"/>
                        </w:rPr>
                      </w:pPr>
                      <w:r w:rsidRPr="002101BD">
                        <w:rPr>
                          <w:rFonts w:eastAsia="Times New Roman" w:cstheme="minorHAnsi"/>
                        </w:rPr>
                        <w:t xml:space="preserve">Purchase of loans originated by </w:t>
                      </w:r>
                      <w:r>
                        <w:rPr>
                          <w:rFonts w:eastAsia="Times New Roman" w:cstheme="minorHAnsi"/>
                        </w:rPr>
                        <w:t xml:space="preserve">Certified </w:t>
                      </w:r>
                      <w:r w:rsidRPr="002101BD">
                        <w:rPr>
                          <w:rFonts w:eastAsia="Times New Roman" w:cstheme="minorHAnsi"/>
                        </w:rPr>
                        <w:t xml:space="preserve">CDFIs; </w:t>
                      </w:r>
                    </w:p>
                    <w:p w:rsidR="00DE7D3E" w:rsidP="008028F4" w14:paraId="016D8CC6" w14:textId="47AD4BA7">
                      <w:pPr>
                        <w:pStyle w:val="ListParagraph"/>
                        <w:numPr>
                          <w:ilvl w:val="0"/>
                          <w:numId w:val="11"/>
                        </w:numPr>
                        <w:rPr>
                          <w:rFonts w:eastAsia="Times New Roman" w:cstheme="minorHAnsi"/>
                        </w:rPr>
                      </w:pPr>
                      <w:r w:rsidRPr="002101BD">
                        <w:rPr>
                          <w:rFonts w:eastAsia="Times New Roman" w:cstheme="minorHAnsi"/>
                        </w:rPr>
                        <w:t xml:space="preserve">Purchase of loans originated by entities that do not have the </w:t>
                      </w:r>
                      <w:r>
                        <w:rPr>
                          <w:rFonts w:eastAsia="Times New Roman" w:cstheme="minorHAnsi"/>
                        </w:rPr>
                        <w:t>CDFI Certification,</w:t>
                      </w:r>
                      <w:r w:rsidRPr="002101BD">
                        <w:rPr>
                          <w:rFonts w:eastAsia="Times New Roman" w:cstheme="minorHAnsi"/>
                        </w:rPr>
                        <w:t xml:space="preserve"> but </w:t>
                      </w:r>
                      <w:r>
                        <w:rPr>
                          <w:rFonts w:eastAsia="Times New Roman" w:cstheme="minorHAnsi"/>
                        </w:rPr>
                        <w:t xml:space="preserve">were made to members of </w:t>
                      </w:r>
                      <w:r w:rsidRPr="002101BD">
                        <w:rPr>
                          <w:rFonts w:eastAsia="Times New Roman" w:cstheme="minorHAnsi"/>
                        </w:rPr>
                        <w:t>the Applicant’s Target Market</w:t>
                      </w:r>
                      <w:r>
                        <w:rPr>
                          <w:rFonts w:eastAsia="Times New Roman" w:cstheme="minorHAnsi"/>
                        </w:rPr>
                        <w:t>(s)</w:t>
                      </w:r>
                      <w:r w:rsidRPr="002101BD">
                        <w:rPr>
                          <w:rFonts w:eastAsia="Times New Roman" w:cstheme="minorHAnsi"/>
                        </w:rPr>
                        <w:t xml:space="preserve">; </w:t>
                      </w:r>
                    </w:p>
                    <w:p w:rsidR="00DE7D3E" w:rsidP="008028F4" w14:paraId="27EFBEE3" w14:textId="77777777">
                      <w:pPr>
                        <w:pStyle w:val="ListParagraph"/>
                        <w:numPr>
                          <w:ilvl w:val="0"/>
                          <w:numId w:val="11"/>
                        </w:numPr>
                        <w:rPr>
                          <w:rFonts w:eastAsia="Times New Roman" w:cstheme="minorHAnsi"/>
                        </w:rPr>
                      </w:pPr>
                      <w:r>
                        <w:rPr>
                          <w:rFonts w:eastAsia="Times New Roman" w:cstheme="minorHAnsi"/>
                        </w:rPr>
                        <w:t xml:space="preserve">Credit cards; </w:t>
                      </w:r>
                    </w:p>
                    <w:p w:rsidR="00DE7D3E" w:rsidP="008028F4" w14:paraId="15627D30" w14:textId="03FE0219">
                      <w:pPr>
                        <w:pStyle w:val="ListParagraph"/>
                        <w:numPr>
                          <w:ilvl w:val="0"/>
                          <w:numId w:val="11"/>
                        </w:numPr>
                        <w:rPr>
                          <w:rFonts w:eastAsia="Times New Roman" w:cstheme="minorHAnsi"/>
                        </w:rPr>
                      </w:pPr>
                      <w:r>
                        <w:rPr>
                          <w:rFonts w:eastAsia="Times New Roman" w:cstheme="minorHAnsi"/>
                        </w:rPr>
                        <w:t xml:space="preserve">Lines of credit; </w:t>
                      </w:r>
                      <w:r w:rsidRPr="002101BD">
                        <w:rPr>
                          <w:rFonts w:eastAsia="Times New Roman" w:cstheme="minorHAnsi"/>
                        </w:rPr>
                        <w:t>and</w:t>
                      </w:r>
                    </w:p>
                    <w:p w:rsidR="00DE7D3E" w:rsidRPr="002101BD" w:rsidP="008028F4" w14:paraId="5CC7AE15" w14:textId="4F8EDD59">
                      <w:pPr>
                        <w:pStyle w:val="ListParagraph"/>
                        <w:numPr>
                          <w:ilvl w:val="0"/>
                          <w:numId w:val="11"/>
                        </w:numPr>
                        <w:rPr>
                          <w:rFonts w:eastAsia="Times New Roman" w:cstheme="minorHAnsi"/>
                        </w:rPr>
                      </w:pPr>
                      <w:r>
                        <w:rPr>
                          <w:rFonts w:eastAsia="Times New Roman" w:cstheme="minorHAnsi"/>
                        </w:rPr>
                        <w:t>Debt with equity features.</w:t>
                      </w:r>
                    </w:p>
                    <w:p w:rsidR="00DE7D3E" w:rsidP="00E46391" w14:paraId="0A3C8E43" w14:textId="77777777">
                      <w:pPr>
                        <w:pStyle w:val="ListParagraph"/>
                        <w:rPr>
                          <w:rFonts w:eastAsia="Times New Roman" w:cstheme="minorHAnsi"/>
                        </w:rPr>
                      </w:pPr>
                    </w:p>
                    <w:p w:rsidR="00DE7D3E" w14:paraId="2F742181" w14:textId="25140D07">
                      <w:pPr>
                        <w:rPr>
                          <w:rFonts w:eastAsia="Times New Roman" w:cstheme="minorHAnsi"/>
                          <w:strike/>
                        </w:rPr>
                      </w:pPr>
                      <w:r>
                        <w:rPr>
                          <w:rFonts w:eastAsia="Times New Roman" w:cstheme="minorHAnsi"/>
                        </w:rPr>
                        <w:t>Unless otherwise indicated, t</w:t>
                      </w:r>
                      <w:r w:rsidRPr="00FF5C41">
                        <w:rPr>
                          <w:rFonts w:eastAsia="Times New Roman" w:cstheme="minorHAnsi"/>
                        </w:rPr>
                        <w:t>o be recognized as a Financial Product the related transactions must be arm’s-length</w:t>
                      </w:r>
                      <w:r>
                        <w:rPr>
                          <w:rFonts w:eastAsia="Times New Roman" w:cstheme="minorHAnsi"/>
                        </w:rPr>
                        <w:t xml:space="preserve"> and on-balance sheet. </w:t>
                      </w:r>
                      <w:r>
                        <w:t>Financial Product transactions originated during the reporting fiscal year that may have been sold or paid off by the last day of the reporting fiscal year should be included in the Financial Product activity data, even though they no longer appear on-balance sheet.</w:t>
                      </w:r>
                    </w:p>
                    <w:p w:rsidR="00DE7D3E" w14:paraId="582C6AFC" w14:textId="18BABA57">
                      <w:pPr>
                        <w:rPr>
                          <w:rFonts w:eastAsia="Times New Roman" w:cstheme="minorHAnsi"/>
                          <w:strike/>
                        </w:rPr>
                      </w:pPr>
                    </w:p>
                    <w:p w:rsidR="00DE7D3E" w:rsidRPr="001C54D2" w:rsidP="00E46391" w14:paraId="4E8B6483" w14:textId="76BD2974">
                      <w:pPr>
                        <w:rPr>
                          <w:rFonts w:cs="Arial"/>
                        </w:rPr>
                      </w:pPr>
                      <w:r w:rsidRPr="006939C7">
                        <w:rPr>
                          <w:rFonts w:eastAsia="Times New Roman" w:cstheme="minorHAnsi"/>
                        </w:rPr>
                        <w:t xml:space="preserve">Any similar financing activity not listed above must </w:t>
                      </w:r>
                      <w:r>
                        <w:rPr>
                          <w:rFonts w:eastAsia="Times New Roman" w:cstheme="minorHAnsi"/>
                        </w:rPr>
                        <w:t xml:space="preserve">be </w:t>
                      </w:r>
                      <w:r w:rsidRPr="006939C7">
                        <w:rPr>
                          <w:rFonts w:eastAsia="Times New Roman" w:cstheme="minorHAnsi"/>
                        </w:rPr>
                        <w:t xml:space="preserve">approved </w:t>
                      </w:r>
                      <w:r>
                        <w:rPr>
                          <w:rFonts w:eastAsia="Times New Roman" w:cstheme="minorHAnsi"/>
                        </w:rPr>
                        <w:t xml:space="preserve">separately </w:t>
                      </w:r>
                      <w:r w:rsidRPr="006939C7">
                        <w:rPr>
                          <w:rFonts w:eastAsia="Times New Roman" w:cstheme="minorHAnsi"/>
                        </w:rPr>
                        <w:t>by the CDFI Fund to be recognized as a Financial Product.</w:t>
                      </w:r>
                      <w:r>
                        <w:rPr>
                          <w:rFonts w:eastAsia="Times New Roman" w:cstheme="minorHAnsi"/>
                        </w:rPr>
                        <w:t xml:space="preserve"> </w:t>
                      </w:r>
                      <w:r w:rsidRPr="00F83859">
                        <w:rPr>
                          <w:rFonts w:eastAsia="Times New Roman" w:cstheme="minorHAnsi"/>
                        </w:rPr>
                        <w:t xml:space="preserve">If the </w:t>
                      </w:r>
                      <w:r>
                        <w:rPr>
                          <w:rFonts w:eastAsia="Times New Roman" w:cstheme="minorHAnsi"/>
                        </w:rPr>
                        <w:t xml:space="preserve">Applicant is uncertain the Financial Product it offers aligns with the Financial Product type(s) listed above, the Applicant should obtain clarification. </w:t>
                      </w:r>
                      <w:r>
                        <w:rPr>
                          <w:rFonts w:cs="Arial"/>
                        </w:rPr>
                        <w:t xml:space="preserve">To obtain clarification, the Applicant must </w:t>
                      </w:r>
                      <w:r w:rsidRPr="00CE7B09">
                        <w:rPr>
                          <w:rFonts w:cs="Arial"/>
                        </w:rPr>
                        <w:t xml:space="preserve">submit a Service Request in AMIS </w:t>
                      </w:r>
                      <w:r>
                        <w:rPr>
                          <w:rFonts w:cs="Arial"/>
                        </w:rPr>
                        <w:t xml:space="preserve">in advance of an Application submission </w:t>
                      </w:r>
                      <w:r w:rsidRPr="00CE7B09">
                        <w:rPr>
                          <w:rFonts w:cs="Arial"/>
                        </w:rPr>
                        <w:t>for the CDFI Fund</w:t>
                      </w:r>
                      <w:r>
                        <w:rPr>
                          <w:rFonts w:cs="Arial"/>
                        </w:rPr>
                        <w:t>’s consideration.</w:t>
                      </w:r>
                    </w:p>
                  </w:txbxContent>
                </v:textbox>
                <w10:wrap type="square"/>
              </v:shape>
            </w:pict>
          </mc:Fallback>
        </mc:AlternateContent>
      </w:r>
    </w:p>
    <w:p w:rsidR="0091368C" w:rsidP="0025390A" w14:paraId="31003722" w14:textId="016E152A">
      <w:pPr>
        <w:rPr>
          <w:rFonts w:cs="Arial"/>
          <w:b/>
        </w:rPr>
      </w:pPr>
    </w:p>
    <w:p w:rsidR="0093768C" w14:paraId="62B70009" w14:textId="74A91F91">
      <w:pPr>
        <w:spacing w:after="160" w:line="259" w:lineRule="auto"/>
        <w:rPr>
          <w:rFonts w:cs="Arial"/>
          <w:b/>
        </w:rPr>
      </w:pPr>
      <w:r>
        <w:rPr>
          <w:rFonts w:cs="Arial"/>
          <w:b/>
        </w:rPr>
        <w:t>OBTAINING PRE-APPPROVAL TO INCLUDE SIMILAR FINANCIAL PRODUCTS,</w:t>
      </w:r>
      <w:r w:rsidR="00A15B10">
        <w:rPr>
          <w:rFonts w:cs="Arial"/>
          <w:b/>
        </w:rPr>
        <w:t xml:space="preserve"> </w:t>
      </w:r>
      <w:r>
        <w:rPr>
          <w:rFonts w:cs="Arial"/>
          <w:b/>
        </w:rPr>
        <w:t>SIMILAR FINANCIAL SERVICES, NEW TARGETED POPULATIONS, OR DEVELOPMENT SERVICES</w:t>
      </w:r>
    </w:p>
    <w:p w:rsidR="001A097A" w14:paraId="6C979B1B" w14:textId="6E01BFBF">
      <w:pPr>
        <w:spacing w:after="160" w:line="259" w:lineRule="auto"/>
        <w:rPr>
          <w:rFonts w:cs="Arial"/>
        </w:rPr>
      </w:pPr>
      <w:r w:rsidRPr="0093768C">
        <w:rPr>
          <w:rFonts w:cs="Arial"/>
        </w:rPr>
        <w:t xml:space="preserve">Applicants seeking approval to include Financial Products, Financial Services, </w:t>
      </w:r>
      <w:r>
        <w:rPr>
          <w:rFonts w:cs="Arial"/>
        </w:rPr>
        <w:t xml:space="preserve">new </w:t>
      </w:r>
      <w:r w:rsidRPr="0093768C">
        <w:rPr>
          <w:rFonts w:cs="Arial"/>
        </w:rPr>
        <w:t>Target</w:t>
      </w:r>
      <w:r>
        <w:rPr>
          <w:rFonts w:cs="Arial"/>
        </w:rPr>
        <w:t>ed Populations</w:t>
      </w:r>
      <w:r w:rsidRPr="0093768C">
        <w:rPr>
          <w:rFonts w:cs="Arial"/>
        </w:rPr>
        <w:t xml:space="preserve">, or Development Services that are not currently </w:t>
      </w:r>
      <w:r w:rsidR="00641A24">
        <w:rPr>
          <w:rFonts w:cs="Arial"/>
        </w:rPr>
        <w:t xml:space="preserve">recognized </w:t>
      </w:r>
      <w:r w:rsidR="007A4658">
        <w:rPr>
          <w:rFonts w:cs="Arial"/>
        </w:rPr>
        <w:t>or previously approved by the CDFI Fund</w:t>
      </w:r>
      <w:r w:rsidRPr="0093768C">
        <w:rPr>
          <w:rFonts w:cs="Arial"/>
        </w:rPr>
        <w:t xml:space="preserve">, must </w:t>
      </w:r>
      <w:r>
        <w:rPr>
          <w:rFonts w:cs="Arial"/>
        </w:rPr>
        <w:t>submit a Service Request</w:t>
      </w:r>
      <w:r w:rsidR="007A4658">
        <w:rPr>
          <w:rFonts w:cs="Arial"/>
        </w:rPr>
        <w:t xml:space="preserve"> </w:t>
      </w:r>
      <w:r w:rsidR="004E24E2">
        <w:rPr>
          <w:rFonts w:cs="Arial"/>
        </w:rPr>
        <w:t>in AMIS</w:t>
      </w:r>
      <w:r w:rsidRPr="00124981" w:rsidR="00124981">
        <w:rPr>
          <w:rFonts w:cs="Arial"/>
        </w:rPr>
        <w:t xml:space="preserve"> </w:t>
      </w:r>
      <w:r w:rsidR="007A4658">
        <w:rPr>
          <w:rFonts w:cs="Arial"/>
        </w:rPr>
        <w:t>for the CDFI Fund</w:t>
      </w:r>
      <w:r w:rsidR="00124981">
        <w:rPr>
          <w:rFonts w:cs="Arial"/>
        </w:rPr>
        <w:t>’s consideration</w:t>
      </w:r>
      <w:r w:rsidR="00DD3AD4">
        <w:rPr>
          <w:rFonts w:cs="Arial"/>
        </w:rPr>
        <w:t xml:space="preserve"> </w:t>
      </w:r>
      <w:r w:rsidRPr="0093768C" w:rsidR="00507791">
        <w:rPr>
          <w:rFonts w:cs="Arial"/>
        </w:rPr>
        <w:t>in advance of an Application submission</w:t>
      </w:r>
      <w:r w:rsidRPr="0093768C">
        <w:rPr>
          <w:rFonts w:cs="Arial"/>
        </w:rPr>
        <w:t>.</w:t>
      </w:r>
      <w:r w:rsidR="00D758F1">
        <w:rPr>
          <w:rFonts w:cs="Arial"/>
        </w:rPr>
        <w:t xml:space="preserve"> The request must include the name and description of the Financial Product, Financial Service, Targeted Population, and/or Development Service being proposed.</w:t>
      </w:r>
      <w:r w:rsidR="00A15B10">
        <w:rPr>
          <w:rFonts w:cs="Arial"/>
        </w:rPr>
        <w:t xml:space="preserve"> </w:t>
      </w:r>
      <w:r w:rsidR="006E2396">
        <w:rPr>
          <w:rFonts w:cs="Arial"/>
        </w:rPr>
        <w:t>Applicant</w:t>
      </w:r>
      <w:r w:rsidR="00507791">
        <w:rPr>
          <w:rFonts w:cs="Arial"/>
        </w:rPr>
        <w:t>s</w:t>
      </w:r>
      <w:r w:rsidR="006E2396">
        <w:rPr>
          <w:rFonts w:cs="Arial"/>
        </w:rPr>
        <w:t xml:space="preserve"> should p</w:t>
      </w:r>
      <w:r w:rsidR="00D758F1">
        <w:rPr>
          <w:rFonts w:cs="Arial"/>
        </w:rPr>
        <w:t>rovide</w:t>
      </w:r>
      <w:r w:rsidRPr="00D758F1" w:rsidR="00D758F1">
        <w:rPr>
          <w:rFonts w:cs="Arial"/>
        </w:rPr>
        <w:t xml:space="preserve"> a narrative describing t</w:t>
      </w:r>
      <w:r w:rsidR="00D758F1">
        <w:rPr>
          <w:rFonts w:cs="Arial"/>
        </w:rPr>
        <w:t xml:space="preserve">he significant unmet capital, </w:t>
      </w:r>
      <w:r w:rsidRPr="00D758F1" w:rsidR="00D758F1">
        <w:rPr>
          <w:rFonts w:cs="Arial"/>
        </w:rPr>
        <w:t xml:space="preserve">financial services </w:t>
      </w:r>
      <w:r w:rsidR="00D758F1">
        <w:rPr>
          <w:rFonts w:cs="Arial"/>
        </w:rPr>
        <w:t xml:space="preserve">and/or development services </w:t>
      </w:r>
      <w:r w:rsidRPr="00D758F1" w:rsidR="00D758F1">
        <w:rPr>
          <w:rFonts w:cs="Arial"/>
        </w:rPr>
        <w:t>needs</w:t>
      </w:r>
      <w:r w:rsidR="00D24BDD">
        <w:rPr>
          <w:rFonts w:cs="Arial"/>
        </w:rPr>
        <w:t xml:space="preserve"> as rationale for the request</w:t>
      </w:r>
      <w:r w:rsidRPr="00D758F1" w:rsidR="00D758F1">
        <w:rPr>
          <w:rFonts w:cs="Arial"/>
        </w:rPr>
        <w:t xml:space="preserve">. Any supporting evidence (e.g., study, survey) must have been conducted within the past five years, from a third-party source, and pertain specifically to the proposed </w:t>
      </w:r>
      <w:r w:rsidR="00D758F1">
        <w:rPr>
          <w:rFonts w:cs="Arial"/>
        </w:rPr>
        <w:t xml:space="preserve">request. </w:t>
      </w:r>
    </w:p>
    <w:p w:rsidR="005F647B" w14:paraId="3B4C3329" w14:textId="77777777">
      <w:pPr>
        <w:spacing w:after="160" w:line="259" w:lineRule="auto"/>
        <w:rPr>
          <w:rFonts w:cs="Arial"/>
        </w:rPr>
      </w:pPr>
    </w:p>
    <w:p w:rsidR="00B6118B" w:rsidRPr="00B6118B" w:rsidP="00B6118B" w14:paraId="222A4520" w14:textId="01D5FD31">
      <w:pPr>
        <w:pStyle w:val="Heading1"/>
      </w:pPr>
      <w:bookmarkStart w:id="10" w:name="_Toc115110645"/>
      <w:bookmarkStart w:id="11" w:name="_Toc115112181"/>
      <w:r>
        <w:t xml:space="preserve">ADDITIONAL AND ALTERNATIVE </w:t>
      </w:r>
      <w:r w:rsidRPr="00B6118B">
        <w:t>REQUIREMENTS</w:t>
      </w:r>
      <w:r w:rsidR="00FA50D2">
        <w:t xml:space="preserve"> AND PROVISIONS</w:t>
      </w:r>
      <w:r>
        <w:t xml:space="preserve"> BY CDFI TYPE</w:t>
      </w:r>
      <w:bookmarkEnd w:id="10"/>
      <w:bookmarkEnd w:id="11"/>
    </w:p>
    <w:p w:rsidR="00B6118B" w:rsidP="0025390A" w14:paraId="063E9F44" w14:textId="77777777">
      <w:pPr>
        <w:rPr>
          <w:rFonts w:cs="Arial"/>
          <w:b/>
        </w:rPr>
      </w:pPr>
    </w:p>
    <w:p w:rsidR="0025390A" w:rsidRPr="008F402E" w:rsidP="0025390A" w14:paraId="68A0A43F" w14:textId="5DA0EC39">
      <w:pPr>
        <w:rPr>
          <w:rFonts w:cs="Arial"/>
          <w:b/>
        </w:rPr>
      </w:pPr>
      <w:r w:rsidRPr="008F402E">
        <w:rPr>
          <w:rFonts w:cs="Arial"/>
          <w:b/>
        </w:rPr>
        <w:t>REQUIREMENTS FOR DEPOSITORY INSTITUTION HOLDING COMPANIES (DIHCs), AFFILIATES OF DIHCs</w:t>
      </w:r>
      <w:r w:rsidR="007B1D65">
        <w:rPr>
          <w:rFonts w:cs="Arial"/>
          <w:b/>
        </w:rPr>
        <w:t>,</w:t>
      </w:r>
      <w:r w:rsidRPr="008F402E">
        <w:rPr>
          <w:rFonts w:cs="Arial"/>
          <w:b/>
        </w:rPr>
        <w:t xml:space="preserve"> AND SUBSIDIARIES OF INSURED DEPOSITORY INSTITUTIONS (IDIs)</w:t>
      </w:r>
    </w:p>
    <w:p w:rsidR="005F6BF2" w:rsidRPr="00956449" w:rsidP="00956449" w14:paraId="0E43838E" w14:textId="77777777">
      <w:pPr>
        <w:rPr>
          <w:rFonts w:cs="Arial"/>
        </w:rPr>
      </w:pPr>
    </w:p>
    <w:p w:rsidR="000506A2" w:rsidRPr="00956449" w:rsidP="00956449" w14:paraId="784D1978" w14:textId="5D5D7D71">
      <w:pPr>
        <w:rPr>
          <w:rFonts w:cs="Arial"/>
        </w:rPr>
      </w:pPr>
      <w:r w:rsidRPr="00956449">
        <w:rPr>
          <w:rFonts w:cs="Arial"/>
        </w:rPr>
        <w:t xml:space="preserve">If the entity seeking </w:t>
      </w:r>
      <w:r w:rsidR="000834BD">
        <w:rPr>
          <w:rFonts w:cs="Arial"/>
        </w:rPr>
        <w:t xml:space="preserve">CDFI </w:t>
      </w:r>
      <w:r w:rsidR="00AB1E6F">
        <w:rPr>
          <w:rFonts w:cs="Arial"/>
        </w:rPr>
        <w:t>Certification</w:t>
      </w:r>
      <w:r w:rsidRPr="00956449">
        <w:rPr>
          <w:rFonts w:cs="Arial"/>
        </w:rPr>
        <w:t xml:space="preserve"> is a Depository Institution Holding Company (DIHC), an Affiliate of a DIHC</w:t>
      </w:r>
      <w:r w:rsidR="007B1D65">
        <w:rPr>
          <w:rFonts w:cs="Arial"/>
        </w:rPr>
        <w:t>,</w:t>
      </w:r>
      <w:r w:rsidRPr="00956449">
        <w:rPr>
          <w:rFonts w:cs="Arial"/>
        </w:rPr>
        <w:t xml:space="preserve"> or a Subsidiary of an Insured Depository Institution (IDI</w:t>
      </w:r>
      <w:r w:rsidR="00DD1C55">
        <w:rPr>
          <w:rFonts w:cs="Arial"/>
        </w:rPr>
        <w:t>)</w:t>
      </w:r>
      <w:r w:rsidR="00DD3AD4">
        <w:rPr>
          <w:rFonts w:cs="Arial"/>
        </w:rPr>
        <w:t>,</w:t>
      </w:r>
      <w:r w:rsidRPr="00956449">
        <w:rPr>
          <w:rFonts w:cs="Arial"/>
        </w:rPr>
        <w:t xml:space="preserve"> it must meet the </w:t>
      </w:r>
      <w:r w:rsidR="000834BD">
        <w:rPr>
          <w:rFonts w:cs="Arial"/>
        </w:rPr>
        <w:t xml:space="preserve">CDFI </w:t>
      </w:r>
      <w:r w:rsidR="00AB1E6F">
        <w:rPr>
          <w:rFonts w:cs="Arial"/>
        </w:rPr>
        <w:t>Certification</w:t>
      </w:r>
      <w:r w:rsidRPr="00956449">
        <w:rPr>
          <w:rFonts w:cs="Arial"/>
        </w:rPr>
        <w:t xml:space="preserve"> requirements based on a review of its compliance with those requirements, as well as a collective review of the following Affiliates:</w:t>
      </w:r>
    </w:p>
    <w:p w:rsidR="008F5C15" w:rsidP="008F5C15" w14:paraId="71B2B371" w14:textId="77777777"/>
    <w:p w:rsidR="008F5C15" w:rsidP="008F5C15" w14:paraId="4447E204" w14:textId="77777777">
      <w:pPr>
        <w:pStyle w:val="ListParagraph"/>
        <w:numPr>
          <w:ilvl w:val="0"/>
          <w:numId w:val="99"/>
        </w:numPr>
      </w:pPr>
      <w:r>
        <w:t xml:space="preserve">Any Affiliate that is a DIHC or an IDI that </w:t>
      </w:r>
      <w:r w:rsidR="00CD50ED">
        <w:t>C</w:t>
      </w:r>
      <w:r>
        <w:t xml:space="preserve">ontrols the </w:t>
      </w:r>
      <w:r w:rsidR="00CD50ED">
        <w:t>A</w:t>
      </w:r>
      <w:r>
        <w:t>pplicant;</w:t>
      </w:r>
    </w:p>
    <w:p w:rsidR="008F5C15" w:rsidP="008F5C15" w14:paraId="5903C1B3" w14:textId="77777777">
      <w:pPr>
        <w:pStyle w:val="ListParagraph"/>
      </w:pPr>
    </w:p>
    <w:p w:rsidR="008F5C15" w:rsidP="008F5C15" w14:paraId="722050C5" w14:textId="77777777">
      <w:pPr>
        <w:pStyle w:val="ListParagraph"/>
        <w:numPr>
          <w:ilvl w:val="0"/>
          <w:numId w:val="99"/>
        </w:numPr>
      </w:pPr>
      <w:r>
        <w:t xml:space="preserve">If an </w:t>
      </w:r>
      <w:r w:rsidR="00CD50ED">
        <w:t>A</w:t>
      </w:r>
      <w:r>
        <w:t xml:space="preserve">pplicant is a DIHC, any Affiliate that the </w:t>
      </w:r>
      <w:r w:rsidR="00CD50ED">
        <w:t>A</w:t>
      </w:r>
      <w:r>
        <w:t xml:space="preserve">pplicant </w:t>
      </w:r>
      <w:r w:rsidR="00CD50ED">
        <w:t>C</w:t>
      </w:r>
      <w:r>
        <w:t xml:space="preserve">ontrols that directly engages in the provision of Financial Products and/or Financial Services; </w:t>
      </w:r>
      <w:r w:rsidRPr="002B7A89">
        <w:t>or</w:t>
      </w:r>
    </w:p>
    <w:p w:rsidR="008F5C15" w:rsidP="008F5C15" w14:paraId="22B1B19C" w14:textId="77777777">
      <w:pPr>
        <w:pStyle w:val="ListParagraph"/>
      </w:pPr>
    </w:p>
    <w:p w:rsidR="005F6BF2" w:rsidP="008F5C15" w14:paraId="66496327" w14:textId="00F27FDF">
      <w:pPr>
        <w:pStyle w:val="ListParagraph"/>
        <w:numPr>
          <w:ilvl w:val="0"/>
          <w:numId w:val="99"/>
        </w:numPr>
      </w:pPr>
      <w:r>
        <w:t xml:space="preserve">Any Affiliate that is mutually </w:t>
      </w:r>
      <w:r w:rsidR="00CD50ED">
        <w:t>C</w:t>
      </w:r>
      <w:r>
        <w:t>ontrolled with the Applican</w:t>
      </w:r>
      <w:r w:rsidR="00CD50ED">
        <w:t>t</w:t>
      </w:r>
      <w:r>
        <w:t xml:space="preserve"> by a DIHC or an IDI </w:t>
      </w:r>
      <w:r w:rsidRPr="002B7A89" w:rsidR="00C46DE0">
        <w:t>and</w:t>
      </w:r>
      <w:r w:rsidR="00C46DE0">
        <w:t xml:space="preserve"> that</w:t>
      </w:r>
      <w:r w:rsidR="00CD50ED">
        <w:t xml:space="preserve"> </w:t>
      </w:r>
      <w:r>
        <w:t xml:space="preserve">directly engages in the provision of Financial Products and/or Financial Services. </w:t>
      </w:r>
    </w:p>
    <w:p w:rsidR="005F6BF2" w:rsidP="005F6BF2" w14:paraId="286DC542" w14:textId="77777777">
      <w:pPr>
        <w:ind w:left="720"/>
        <w:rPr>
          <w:rFonts w:cs="Arial"/>
          <w:b/>
        </w:rPr>
      </w:pPr>
    </w:p>
    <w:p w:rsidR="005F6BF2" w:rsidP="00E10826" w14:paraId="163532A5" w14:textId="303C0AC4">
      <w:pPr>
        <w:rPr>
          <w:rFonts w:cs="Arial"/>
        </w:rPr>
      </w:pPr>
      <w:r>
        <w:rPr>
          <w:rFonts w:cs="Arial"/>
        </w:rPr>
        <w:t>DIHCs, Affiliates of DIHCs</w:t>
      </w:r>
      <w:r w:rsidR="007B1D65">
        <w:rPr>
          <w:rFonts w:cs="Arial"/>
        </w:rPr>
        <w:t>,</w:t>
      </w:r>
      <w:r>
        <w:rPr>
          <w:rFonts w:cs="Arial"/>
        </w:rPr>
        <w:t xml:space="preserve"> and Subsidiaries of IDIs ma</w:t>
      </w:r>
      <w:r w:rsidRPr="00837F56">
        <w:rPr>
          <w:rFonts w:cs="Arial"/>
        </w:rPr>
        <w:t xml:space="preserve">y obtain or maintain </w:t>
      </w:r>
      <w:r w:rsidR="000834BD">
        <w:rPr>
          <w:rFonts w:cs="Arial"/>
        </w:rPr>
        <w:t xml:space="preserve">CDFI </w:t>
      </w:r>
      <w:r w:rsidR="00AB1E6F">
        <w:rPr>
          <w:rFonts w:cs="Arial"/>
        </w:rPr>
        <w:t>Certification</w:t>
      </w:r>
      <w:r>
        <w:rPr>
          <w:rFonts w:cs="Arial"/>
        </w:rPr>
        <w:t xml:space="preserve"> only if:</w:t>
      </w:r>
    </w:p>
    <w:p w:rsidR="005F6BF2" w:rsidP="005F6BF2" w14:paraId="11E4AA3A" w14:textId="77777777">
      <w:pPr>
        <w:ind w:left="720"/>
        <w:rPr>
          <w:rFonts w:cs="Arial"/>
        </w:rPr>
      </w:pPr>
    </w:p>
    <w:p w:rsidR="008F5C15" w:rsidP="008F5C15" w14:paraId="546E37A9" w14:textId="0A75C401">
      <w:pPr>
        <w:pStyle w:val="ListParagraph"/>
        <w:numPr>
          <w:ilvl w:val="0"/>
          <w:numId w:val="100"/>
        </w:numPr>
        <w:rPr>
          <w:rFonts w:cs="Arial"/>
        </w:rPr>
      </w:pPr>
      <w:r>
        <w:t xml:space="preserve">they </w:t>
      </w:r>
      <w:r w:rsidR="0074163B">
        <w:t xml:space="preserve">individually meet each of the </w:t>
      </w:r>
      <w:r w:rsidRPr="008F5C15" w:rsidR="000834BD">
        <w:rPr>
          <w:rFonts w:cs="Arial"/>
        </w:rPr>
        <w:t xml:space="preserve">CDFI </w:t>
      </w:r>
      <w:r w:rsidR="00AB1E6F">
        <w:rPr>
          <w:rFonts w:cs="Arial"/>
        </w:rPr>
        <w:t>Certification</w:t>
      </w:r>
      <w:r w:rsidRPr="008F5C15" w:rsidR="005F6BF2">
        <w:rPr>
          <w:rFonts w:cs="Arial"/>
        </w:rPr>
        <w:t xml:space="preserve"> requirements </w:t>
      </w:r>
      <w:r w:rsidRPr="008F5C15" w:rsidR="0074163B">
        <w:rPr>
          <w:rFonts w:cs="Arial"/>
        </w:rPr>
        <w:t>(</w:t>
      </w:r>
      <w:r w:rsidRPr="008F5C15" w:rsidR="005F6BF2">
        <w:rPr>
          <w:rFonts w:cs="Arial"/>
        </w:rPr>
        <w:t xml:space="preserve">DIHCs can meet the Target Market requirements based on </w:t>
      </w:r>
      <w:r w:rsidRPr="008F5C15" w:rsidR="0074163B">
        <w:rPr>
          <w:rFonts w:cs="Arial"/>
        </w:rPr>
        <w:t xml:space="preserve">the activity of an </w:t>
      </w:r>
      <w:r w:rsidRPr="008F5C15" w:rsidR="00746224">
        <w:rPr>
          <w:rFonts w:cs="Arial"/>
        </w:rPr>
        <w:t>A</w:t>
      </w:r>
      <w:r w:rsidRPr="008F5C15" w:rsidR="00215E5A">
        <w:rPr>
          <w:rFonts w:cs="Arial"/>
        </w:rPr>
        <w:t>ffiliate</w:t>
      </w:r>
      <w:r w:rsidRPr="008F5C15" w:rsidR="0074163B">
        <w:rPr>
          <w:rFonts w:cs="Arial"/>
        </w:rPr>
        <w:t>(s))</w:t>
      </w:r>
      <w:r w:rsidRPr="008F5C15" w:rsidR="00215E5A">
        <w:rPr>
          <w:rFonts w:cs="Arial"/>
        </w:rPr>
        <w:t xml:space="preserve">; </w:t>
      </w:r>
    </w:p>
    <w:p w:rsidR="008F5C15" w:rsidP="008F5C15" w14:paraId="543F5B16" w14:textId="77777777">
      <w:pPr>
        <w:pStyle w:val="ListParagraph"/>
        <w:rPr>
          <w:rFonts w:cs="Arial"/>
        </w:rPr>
      </w:pPr>
    </w:p>
    <w:p w:rsidR="008F5C15" w:rsidP="008F5C15" w14:paraId="7A795227" w14:textId="77777777">
      <w:pPr>
        <w:pStyle w:val="ListParagraph"/>
        <w:numPr>
          <w:ilvl w:val="0"/>
          <w:numId w:val="100"/>
        </w:numPr>
        <w:rPr>
          <w:rFonts w:cs="Arial"/>
        </w:rPr>
      </w:pPr>
      <w:r w:rsidRPr="008F5C15">
        <w:rPr>
          <w:rFonts w:cs="Arial"/>
        </w:rPr>
        <w:t>all of their relevant A</w:t>
      </w:r>
      <w:r w:rsidRPr="008F5C15" w:rsidR="00215E5A">
        <w:rPr>
          <w:rFonts w:cs="Arial"/>
        </w:rPr>
        <w:t xml:space="preserve">ffiliates </w:t>
      </w:r>
      <w:r w:rsidRPr="008F5C15">
        <w:rPr>
          <w:rFonts w:cs="Arial"/>
        </w:rPr>
        <w:t xml:space="preserve">individually </w:t>
      </w:r>
      <w:r w:rsidRPr="008F5C15" w:rsidR="005F6BF2">
        <w:rPr>
          <w:rFonts w:cs="Arial"/>
        </w:rPr>
        <w:t xml:space="preserve">meet </w:t>
      </w:r>
      <w:r w:rsidRPr="008F5C15" w:rsidR="00C46DE0">
        <w:rPr>
          <w:rFonts w:cs="Arial"/>
        </w:rPr>
        <w:t>P</w:t>
      </w:r>
      <w:r w:rsidRPr="008F5C15" w:rsidR="005F6BF2">
        <w:rPr>
          <w:rFonts w:cs="Arial"/>
        </w:rPr>
        <w:t xml:space="preserve">rimary </w:t>
      </w:r>
      <w:r w:rsidRPr="008F5C15" w:rsidR="00C46DE0">
        <w:rPr>
          <w:rFonts w:cs="Arial"/>
        </w:rPr>
        <w:t>M</w:t>
      </w:r>
      <w:r w:rsidRPr="008F5C15" w:rsidR="005F6BF2">
        <w:rPr>
          <w:rFonts w:cs="Arial"/>
        </w:rPr>
        <w:t xml:space="preserve">ission, </w:t>
      </w:r>
      <w:r w:rsidRPr="008F5C15" w:rsidR="00C46DE0">
        <w:rPr>
          <w:rFonts w:cs="Arial"/>
        </w:rPr>
        <w:t>A</w:t>
      </w:r>
      <w:r w:rsidRPr="008F5C15" w:rsidR="005F6BF2">
        <w:rPr>
          <w:rFonts w:cs="Arial"/>
        </w:rPr>
        <w:t>ccountability</w:t>
      </w:r>
      <w:r w:rsidRPr="008F5C15" w:rsidR="007B1D65">
        <w:rPr>
          <w:rFonts w:cs="Arial"/>
        </w:rPr>
        <w:t>,</w:t>
      </w:r>
      <w:r w:rsidRPr="008F5C15" w:rsidR="005F6BF2">
        <w:rPr>
          <w:rFonts w:cs="Arial"/>
        </w:rPr>
        <w:t xml:space="preserve"> and </w:t>
      </w:r>
      <w:r w:rsidRPr="008F5C15" w:rsidR="00C46DE0">
        <w:rPr>
          <w:rFonts w:cs="Arial"/>
        </w:rPr>
        <w:t>D</w:t>
      </w:r>
      <w:r w:rsidRPr="008F5C15" w:rsidR="005F6BF2">
        <w:rPr>
          <w:rFonts w:cs="Arial"/>
        </w:rPr>
        <w:t xml:space="preserve">evelopment </w:t>
      </w:r>
      <w:r w:rsidRPr="008F5C15" w:rsidR="00C46DE0">
        <w:rPr>
          <w:rFonts w:cs="Arial"/>
        </w:rPr>
        <w:t>S</w:t>
      </w:r>
      <w:r w:rsidRPr="008F5C15" w:rsidR="005F6BF2">
        <w:rPr>
          <w:rFonts w:cs="Arial"/>
        </w:rPr>
        <w:t>ervices requirements; and</w:t>
      </w:r>
    </w:p>
    <w:p w:rsidR="008F5C15" w:rsidP="008F5C15" w14:paraId="776ADEB3" w14:textId="77777777">
      <w:pPr>
        <w:pStyle w:val="ListParagraph"/>
        <w:rPr>
          <w:rFonts w:cs="Arial"/>
        </w:rPr>
      </w:pPr>
    </w:p>
    <w:p w:rsidR="005F6BF2" w:rsidRPr="008F5C15" w:rsidP="008F5C15" w14:paraId="421C2877" w14:textId="4530AD08">
      <w:pPr>
        <w:pStyle w:val="ListParagraph"/>
        <w:numPr>
          <w:ilvl w:val="0"/>
          <w:numId w:val="100"/>
        </w:numPr>
        <w:rPr>
          <w:rFonts w:cs="Arial"/>
        </w:rPr>
      </w:pPr>
      <w:r w:rsidRPr="008F5C15">
        <w:rPr>
          <w:rFonts w:cs="Arial"/>
        </w:rPr>
        <w:t>t</w:t>
      </w:r>
      <w:r w:rsidRPr="008F5C15" w:rsidR="0074163B">
        <w:rPr>
          <w:rFonts w:cs="Arial"/>
        </w:rPr>
        <w:t>hey and their relevant Affiliate</w:t>
      </w:r>
      <w:r w:rsidRPr="008F5C15">
        <w:rPr>
          <w:rFonts w:cs="Arial"/>
        </w:rPr>
        <w:t>(</w:t>
      </w:r>
      <w:r w:rsidRPr="008F5C15" w:rsidR="0074163B">
        <w:rPr>
          <w:rFonts w:cs="Arial"/>
        </w:rPr>
        <w:t>s</w:t>
      </w:r>
      <w:r w:rsidRPr="008F5C15">
        <w:rPr>
          <w:rFonts w:cs="Arial"/>
        </w:rPr>
        <w:t>)</w:t>
      </w:r>
      <w:r w:rsidRPr="008F5C15" w:rsidR="0074163B">
        <w:rPr>
          <w:rFonts w:cs="Arial"/>
        </w:rPr>
        <w:t xml:space="preserve"> m</w:t>
      </w:r>
      <w:r w:rsidRPr="008F5C15" w:rsidR="00746224">
        <w:rPr>
          <w:rFonts w:cs="Arial"/>
        </w:rPr>
        <w:t xml:space="preserve">eet the Target Market Test in the aggregate. </w:t>
      </w:r>
    </w:p>
    <w:p w:rsidR="005F6BF2" w:rsidP="005F6BF2" w14:paraId="4D4929E2" w14:textId="77777777">
      <w:pPr>
        <w:ind w:left="720"/>
        <w:rPr>
          <w:rFonts w:cs="Arial"/>
        </w:rPr>
      </w:pPr>
    </w:p>
    <w:p w:rsidR="00133070" w14:paraId="6F716513" w14:textId="77777777">
      <w:pPr>
        <w:spacing w:after="160" w:line="259" w:lineRule="auto"/>
        <w:rPr>
          <w:rFonts w:cs="Arial"/>
          <w:b/>
        </w:rPr>
      </w:pPr>
      <w:r>
        <w:rPr>
          <w:rFonts w:cs="Arial"/>
          <w:b/>
        </w:rPr>
        <w:br w:type="page"/>
      </w:r>
    </w:p>
    <w:p w:rsidR="005F6BF2" w:rsidRPr="00A521E1" w:rsidP="009D721F" w14:paraId="0AD895FA" w14:textId="749ABDD4">
      <w:pPr>
        <w:rPr>
          <w:rFonts w:cs="Arial"/>
          <w:u w:val="single"/>
        </w:rPr>
      </w:pPr>
      <w:r w:rsidRPr="009D721F">
        <w:rPr>
          <w:rFonts w:cs="Arial"/>
          <w:b/>
        </w:rPr>
        <w:t>PRIMARY MISSION</w:t>
      </w:r>
      <w:r w:rsidR="00FC08C6">
        <w:rPr>
          <w:rFonts w:cs="Arial"/>
          <w:b/>
        </w:rPr>
        <w:t xml:space="preserve"> </w:t>
      </w:r>
      <w:r w:rsidRPr="009D721F">
        <w:rPr>
          <w:rFonts w:cs="Arial"/>
          <w:b/>
        </w:rPr>
        <w:t>REQUIREMENTS</w:t>
      </w:r>
      <w:r w:rsidR="00462980">
        <w:rPr>
          <w:rFonts w:cs="Arial"/>
          <w:b/>
        </w:rPr>
        <w:t xml:space="preserve"> FOR</w:t>
      </w:r>
      <w:r w:rsidRPr="009D721F" w:rsidR="00462980">
        <w:rPr>
          <w:rFonts w:cs="Arial"/>
          <w:b/>
        </w:rPr>
        <w:t xml:space="preserve"> </w:t>
      </w:r>
      <w:r w:rsidR="00753519">
        <w:rPr>
          <w:rFonts w:cs="Arial"/>
          <w:b/>
        </w:rPr>
        <w:t xml:space="preserve">CERTIFICATION </w:t>
      </w:r>
      <w:r w:rsidR="00042823">
        <w:rPr>
          <w:rFonts w:cs="Arial"/>
          <w:b/>
        </w:rPr>
        <w:t>APPLICANTS</w:t>
      </w:r>
      <w:r w:rsidRPr="009D721F" w:rsidR="00042823">
        <w:rPr>
          <w:rFonts w:cs="Arial"/>
          <w:b/>
        </w:rPr>
        <w:t xml:space="preserve"> </w:t>
      </w:r>
      <w:r w:rsidRPr="009D721F" w:rsidR="00462980">
        <w:rPr>
          <w:rFonts w:cs="Arial"/>
          <w:b/>
        </w:rPr>
        <w:t>WITH AFFILIATES</w:t>
      </w:r>
    </w:p>
    <w:p w:rsidR="005F6BF2" w:rsidP="005F6BF2" w14:paraId="03003B45" w14:textId="77777777">
      <w:pPr>
        <w:ind w:left="1440"/>
        <w:rPr>
          <w:rFonts w:cs="Arial"/>
        </w:rPr>
      </w:pPr>
    </w:p>
    <w:p w:rsidR="005F6BF2" w:rsidP="00311791" w14:paraId="63AEC0E8" w14:textId="339C1105">
      <w:pPr>
        <w:ind w:left="720"/>
        <w:rPr>
          <w:rFonts w:cs="Arial"/>
        </w:rPr>
      </w:pPr>
      <w:r>
        <w:rPr>
          <w:rFonts w:cs="Arial"/>
        </w:rPr>
        <w:t>For DIHC</w:t>
      </w:r>
      <w:r w:rsidR="00355AA6">
        <w:rPr>
          <w:rFonts w:cs="Arial"/>
        </w:rPr>
        <w:t>s</w:t>
      </w:r>
      <w:r>
        <w:rPr>
          <w:rFonts w:cs="Arial"/>
        </w:rPr>
        <w:t>, Affiliates of DIHCs</w:t>
      </w:r>
      <w:r w:rsidR="007B1D65">
        <w:rPr>
          <w:rFonts w:cs="Arial"/>
        </w:rPr>
        <w:t>,</w:t>
      </w:r>
      <w:r>
        <w:rPr>
          <w:rFonts w:cs="Arial"/>
        </w:rPr>
        <w:t xml:space="preserve"> and Subsidiaries of IDIs, </w:t>
      </w:r>
      <w:r w:rsidR="001B3FB8">
        <w:rPr>
          <w:rFonts w:cs="Arial"/>
        </w:rPr>
        <w:t xml:space="preserve">including Subsidiaries of a Tribal Government, </w:t>
      </w:r>
      <w:r>
        <w:rPr>
          <w:rFonts w:cs="Arial"/>
        </w:rPr>
        <w:t xml:space="preserve">the </w:t>
      </w:r>
      <w:r w:rsidR="000834BD">
        <w:rPr>
          <w:rFonts w:cs="Arial"/>
        </w:rPr>
        <w:t xml:space="preserve">CDFI </w:t>
      </w:r>
      <w:r w:rsidR="00AB1E6F">
        <w:rPr>
          <w:rFonts w:cs="Arial"/>
        </w:rPr>
        <w:t>Certification</w:t>
      </w:r>
      <w:r>
        <w:rPr>
          <w:rFonts w:cs="Arial"/>
        </w:rPr>
        <w:t xml:space="preserve"> Primary Mission requirements must be met by </w:t>
      </w:r>
      <w:r w:rsidR="006E4FE8">
        <w:rPr>
          <w:rFonts w:cs="Arial"/>
        </w:rPr>
        <w:t xml:space="preserve">all relevant </w:t>
      </w:r>
      <w:r>
        <w:rPr>
          <w:rFonts w:cs="Arial"/>
        </w:rPr>
        <w:t>Affiliate</w:t>
      </w:r>
      <w:r w:rsidR="006E4FE8">
        <w:rPr>
          <w:rFonts w:cs="Arial"/>
        </w:rPr>
        <w:t>s</w:t>
      </w:r>
      <w:r w:rsidR="00753519">
        <w:rPr>
          <w:rFonts w:cs="Arial"/>
        </w:rPr>
        <w:t>,</w:t>
      </w:r>
      <w:r w:rsidR="00647B1A">
        <w:rPr>
          <w:rFonts w:cs="Arial"/>
        </w:rPr>
        <w:t xml:space="preserve"> </w:t>
      </w:r>
      <w:r w:rsidR="001B3FB8">
        <w:rPr>
          <w:rFonts w:cs="Arial"/>
        </w:rPr>
        <w:t xml:space="preserve">as described </w:t>
      </w:r>
      <w:r w:rsidR="00753519">
        <w:rPr>
          <w:rFonts w:cs="Arial"/>
        </w:rPr>
        <w:t>in the “Requirements for DIHCs, Affiliate</w:t>
      </w:r>
      <w:r w:rsidR="00DD3AD4">
        <w:rPr>
          <w:rFonts w:cs="Arial"/>
        </w:rPr>
        <w:t>s</w:t>
      </w:r>
      <w:r w:rsidR="00753519">
        <w:rPr>
          <w:rFonts w:cs="Arial"/>
        </w:rPr>
        <w:t xml:space="preserve"> of DIHCs, and Subsidiaries of IDIs” above,</w:t>
      </w:r>
      <w:r>
        <w:rPr>
          <w:rFonts w:cs="Arial"/>
        </w:rPr>
        <w:t xml:space="preserve"> to the collective </w:t>
      </w:r>
      <w:r w:rsidR="000834BD">
        <w:rPr>
          <w:rFonts w:cs="Arial"/>
        </w:rPr>
        <w:t>CDFI certification</w:t>
      </w:r>
      <w:r>
        <w:rPr>
          <w:rFonts w:cs="Arial"/>
        </w:rPr>
        <w:t xml:space="preserve"> review.</w:t>
      </w:r>
    </w:p>
    <w:p w:rsidR="005F6BF2" w:rsidP="005F6BF2" w14:paraId="422B6E15" w14:textId="77777777">
      <w:pPr>
        <w:ind w:left="720"/>
        <w:rPr>
          <w:rFonts w:cs="Arial"/>
        </w:rPr>
      </w:pPr>
    </w:p>
    <w:p w:rsidR="005F6BF2" w:rsidP="00311791" w14:paraId="172AE164" w14:textId="3A42FDD6">
      <w:pPr>
        <w:ind w:left="720"/>
        <w:rPr>
          <w:rFonts w:cs="Arial"/>
        </w:rPr>
      </w:pPr>
      <w:r>
        <w:rPr>
          <w:rFonts w:cs="Arial"/>
        </w:rPr>
        <w:t xml:space="preserve">For </w:t>
      </w:r>
      <w:r w:rsidR="005070B3">
        <w:rPr>
          <w:rFonts w:cs="Arial"/>
        </w:rPr>
        <w:t xml:space="preserve">all other </w:t>
      </w:r>
      <w:r>
        <w:rPr>
          <w:rFonts w:cs="Arial"/>
        </w:rPr>
        <w:t>Applicants</w:t>
      </w:r>
      <w:r w:rsidR="005070B3">
        <w:rPr>
          <w:rFonts w:cs="Arial"/>
        </w:rPr>
        <w:t xml:space="preserve">, </w:t>
      </w:r>
      <w:r>
        <w:rPr>
          <w:rFonts w:cs="Arial"/>
        </w:rPr>
        <w:t xml:space="preserve">the </w:t>
      </w:r>
      <w:r w:rsidR="000834BD">
        <w:rPr>
          <w:rFonts w:cs="Arial"/>
        </w:rPr>
        <w:t xml:space="preserve">CDFI </w:t>
      </w:r>
      <w:r w:rsidR="00AB1E6F">
        <w:rPr>
          <w:rFonts w:cs="Arial"/>
        </w:rPr>
        <w:t>Certification</w:t>
      </w:r>
      <w:r>
        <w:rPr>
          <w:rFonts w:cs="Arial"/>
        </w:rPr>
        <w:t xml:space="preserve"> Primary Mission requirements must be met by any Affiliate of the Applicant that Controls the Applicant or that directly engages in the provision of Financial Products and/or Financial Services.</w:t>
      </w:r>
    </w:p>
    <w:p w:rsidR="005F6BF2" w:rsidP="005F6BF2" w14:paraId="631570EC" w14:textId="77777777">
      <w:pPr>
        <w:ind w:left="720"/>
        <w:rPr>
          <w:rFonts w:cs="Arial"/>
        </w:rPr>
      </w:pPr>
    </w:p>
    <w:p w:rsidR="005F6BF2" w:rsidP="0074163B" w14:paraId="489A0565" w14:textId="19D81F67">
      <w:pPr>
        <w:ind w:left="720"/>
        <w:rPr>
          <w:rFonts w:cs="Arial"/>
        </w:rPr>
      </w:pPr>
      <w:r>
        <w:rPr>
          <w:rFonts w:cs="Arial"/>
        </w:rPr>
        <w:t xml:space="preserve">For more information, see the Primary Mission section of the </w:t>
      </w:r>
      <w:r w:rsidR="00066DD5">
        <w:rPr>
          <w:rFonts w:cs="Arial"/>
        </w:rPr>
        <w:t>Application</w:t>
      </w:r>
      <w:r>
        <w:rPr>
          <w:rFonts w:cs="Arial"/>
        </w:rPr>
        <w:t xml:space="preserve"> form and the guidance materials.</w:t>
      </w:r>
    </w:p>
    <w:p w:rsidR="007B5C52" w:rsidP="005F6BF2" w14:paraId="1FA32A9B" w14:textId="16651C1B">
      <w:pPr>
        <w:rPr>
          <w:rFonts w:cs="Arial"/>
        </w:rPr>
      </w:pPr>
    </w:p>
    <w:p w:rsidR="00224A6A" w:rsidP="005F6BF2" w14:paraId="3FF40343" w14:textId="77777777">
      <w:pPr>
        <w:rPr>
          <w:rFonts w:cs="Arial"/>
        </w:rPr>
      </w:pPr>
    </w:p>
    <w:p w:rsidR="005F6BF2" w:rsidP="005F6BF2" w14:paraId="60E74A2C" w14:textId="60A586E5">
      <w:pPr>
        <w:rPr>
          <w:rFonts w:cs="Arial"/>
          <w:b/>
        </w:rPr>
      </w:pPr>
      <w:r>
        <w:rPr>
          <w:rFonts w:cs="Arial"/>
          <w:b/>
        </w:rPr>
        <w:t xml:space="preserve">ADDITIONAL </w:t>
      </w:r>
      <w:r>
        <w:rPr>
          <w:rFonts w:cs="Arial"/>
          <w:b/>
        </w:rPr>
        <w:t>PROVISIONS</w:t>
      </w:r>
      <w:r>
        <w:rPr>
          <w:rFonts w:cs="Arial"/>
          <w:b/>
        </w:rPr>
        <w:t xml:space="preserve"> FOR </w:t>
      </w:r>
      <w:r>
        <w:rPr>
          <w:rFonts w:cs="Arial"/>
          <w:b/>
        </w:rPr>
        <w:t xml:space="preserve">MEETING THE </w:t>
      </w:r>
      <w:r w:rsidR="0070419A">
        <w:rPr>
          <w:rFonts w:cs="Arial"/>
          <w:b/>
        </w:rPr>
        <w:t>CDFI CERTIFICATION</w:t>
      </w:r>
      <w:r>
        <w:rPr>
          <w:rFonts w:cs="Arial"/>
          <w:b/>
        </w:rPr>
        <w:t xml:space="preserve"> REQUIREMENTS</w:t>
      </w:r>
    </w:p>
    <w:p w:rsidR="005F6BF2" w:rsidP="005F6BF2" w14:paraId="24155792" w14:textId="77777777">
      <w:pPr>
        <w:rPr>
          <w:rFonts w:cs="Arial"/>
        </w:rPr>
      </w:pPr>
    </w:p>
    <w:p w:rsidR="005F6BF2" w:rsidP="005F6BF2" w14:paraId="61CD50DB" w14:textId="13396320">
      <w:pPr>
        <w:rPr>
          <w:rFonts w:cs="Arial"/>
        </w:rPr>
      </w:pPr>
      <w:r>
        <w:rPr>
          <w:rFonts w:cs="Arial"/>
        </w:rPr>
        <w:t xml:space="preserve">The following </w:t>
      </w:r>
      <w:r w:rsidR="006E4FE8">
        <w:rPr>
          <w:rFonts w:cs="Arial"/>
        </w:rPr>
        <w:t xml:space="preserve">policies detail how different types of </w:t>
      </w:r>
      <w:r>
        <w:rPr>
          <w:rFonts w:cs="Arial"/>
        </w:rPr>
        <w:t xml:space="preserve">entities </w:t>
      </w:r>
      <w:r w:rsidR="006E4FE8">
        <w:rPr>
          <w:rFonts w:cs="Arial"/>
        </w:rPr>
        <w:t xml:space="preserve">can meet </w:t>
      </w:r>
      <w:r>
        <w:rPr>
          <w:rFonts w:cs="Arial"/>
        </w:rPr>
        <w:t xml:space="preserve">the </w:t>
      </w:r>
      <w:r w:rsidR="000834BD">
        <w:rPr>
          <w:rFonts w:cs="Arial"/>
        </w:rPr>
        <w:t xml:space="preserve">CDFI </w:t>
      </w:r>
      <w:r w:rsidR="00AB1E6F">
        <w:rPr>
          <w:rFonts w:cs="Arial"/>
        </w:rPr>
        <w:t>Certification</w:t>
      </w:r>
      <w:r>
        <w:rPr>
          <w:rFonts w:cs="Arial"/>
        </w:rPr>
        <w:t xml:space="preserve"> requirements</w:t>
      </w:r>
      <w:r w:rsidRPr="006E4FE8" w:rsidR="006E4FE8">
        <w:rPr>
          <w:rFonts w:cs="Arial"/>
        </w:rPr>
        <w:t xml:space="preserve"> </w:t>
      </w:r>
      <w:r w:rsidR="006E4FE8">
        <w:rPr>
          <w:rFonts w:cs="Arial"/>
        </w:rPr>
        <w:t>in a manner consistent with their structure</w:t>
      </w:r>
      <w:r w:rsidR="00F12FCF">
        <w:rPr>
          <w:rFonts w:cs="Arial"/>
        </w:rPr>
        <w:t>:</w:t>
      </w:r>
      <w:r>
        <w:rPr>
          <w:rFonts w:cs="Arial"/>
        </w:rPr>
        <w:t xml:space="preserve">  </w:t>
      </w:r>
    </w:p>
    <w:p w:rsidR="005F6BF2" w:rsidP="005F6BF2" w14:paraId="53E560DC" w14:textId="77777777">
      <w:pPr>
        <w:rPr>
          <w:rFonts w:cs="Arial"/>
        </w:rPr>
      </w:pPr>
    </w:p>
    <w:p w:rsidR="005F6BF2" w:rsidRPr="00B25ABD" w:rsidP="00B25ABD" w14:paraId="21C1B369" w14:textId="0B5FDA9E">
      <w:pPr>
        <w:autoSpaceDE w:val="0"/>
        <w:autoSpaceDN w:val="0"/>
        <w:adjustRightInd w:val="0"/>
        <w:rPr>
          <w:rFonts w:cs="Arial"/>
          <w:b/>
          <w:bCs/>
          <w:u w:val="single"/>
        </w:rPr>
      </w:pPr>
      <w:r w:rsidRPr="00B25ABD">
        <w:rPr>
          <w:rFonts w:cs="Arial"/>
          <w:b/>
          <w:bCs/>
          <w:u w:val="single"/>
        </w:rPr>
        <w:t xml:space="preserve">ENTITIES CONTROLLED BY </w:t>
      </w:r>
      <w:r w:rsidR="00F12FCF">
        <w:rPr>
          <w:rFonts w:cs="Arial"/>
          <w:b/>
          <w:bCs/>
          <w:u w:val="single"/>
        </w:rPr>
        <w:t>TRIBAL GOVERNMENT</w:t>
      </w:r>
      <w:r w:rsidRPr="00B25ABD">
        <w:rPr>
          <w:rFonts w:cs="Arial"/>
          <w:b/>
          <w:bCs/>
          <w:u w:val="single"/>
        </w:rPr>
        <w:t>S –</w:t>
      </w:r>
      <w:r w:rsidR="006E4FE8">
        <w:rPr>
          <w:rFonts w:cs="Arial"/>
          <w:b/>
          <w:bCs/>
          <w:u w:val="single"/>
        </w:rPr>
        <w:t xml:space="preserve"> </w:t>
      </w:r>
      <w:r w:rsidRPr="00B25ABD">
        <w:rPr>
          <w:rFonts w:cs="Arial"/>
          <w:b/>
          <w:bCs/>
          <w:u w:val="single"/>
        </w:rPr>
        <w:t>PRIMARY MISSION REQUIREMENTS</w:t>
      </w:r>
    </w:p>
    <w:p w:rsidR="005F6BF2" w:rsidP="005F6BF2" w14:paraId="1F0C94AB" w14:textId="77777777">
      <w:pPr>
        <w:ind w:left="720"/>
        <w:rPr>
          <w:rFonts w:cs="Arial"/>
          <w:b/>
        </w:rPr>
      </w:pPr>
    </w:p>
    <w:p w:rsidR="005F6BF2" w:rsidP="006962BC" w14:paraId="40B02F93" w14:textId="30C75882">
      <w:pPr>
        <w:ind w:left="720"/>
        <w:rPr>
          <w:rFonts w:cs="Arial"/>
          <w:bCs/>
        </w:rPr>
      </w:pPr>
      <w:r>
        <w:rPr>
          <w:rFonts w:cs="Arial"/>
          <w:bCs/>
        </w:rPr>
        <w:t xml:space="preserve">Entities </w:t>
      </w:r>
      <w:r w:rsidR="00780D70">
        <w:rPr>
          <w:rFonts w:cs="Arial"/>
          <w:bCs/>
        </w:rPr>
        <w:t>C</w:t>
      </w:r>
      <w:r w:rsidRPr="00CF740F" w:rsidR="00780D70">
        <w:rPr>
          <w:rFonts w:cs="Arial"/>
          <w:bCs/>
        </w:rPr>
        <w:t>ont</w:t>
      </w:r>
      <w:r w:rsidR="00780D70">
        <w:rPr>
          <w:rFonts w:cs="Arial"/>
          <w:bCs/>
        </w:rPr>
        <w:t xml:space="preserve">rolled </w:t>
      </w:r>
      <w:r>
        <w:rPr>
          <w:rFonts w:cs="Arial"/>
          <w:bCs/>
        </w:rPr>
        <w:t xml:space="preserve">by a </w:t>
      </w:r>
      <w:r w:rsidR="00F12FCF">
        <w:rPr>
          <w:rFonts w:cs="Arial"/>
          <w:bCs/>
        </w:rPr>
        <w:t>T</w:t>
      </w:r>
      <w:r>
        <w:rPr>
          <w:rFonts w:cs="Arial"/>
          <w:bCs/>
        </w:rPr>
        <w:t xml:space="preserve">ribal </w:t>
      </w:r>
      <w:r w:rsidR="00F12FCF">
        <w:rPr>
          <w:rFonts w:cs="Arial"/>
          <w:bCs/>
        </w:rPr>
        <w:t>G</w:t>
      </w:r>
      <w:r>
        <w:rPr>
          <w:rFonts w:cs="Arial"/>
          <w:bCs/>
        </w:rPr>
        <w:t>overnment are</w:t>
      </w:r>
      <w:r w:rsidRPr="00CF740F">
        <w:rPr>
          <w:rFonts w:cs="Arial"/>
          <w:bCs/>
        </w:rPr>
        <w:t xml:space="preserve"> eligible to apply for </w:t>
      </w:r>
      <w:r w:rsidR="000834BD">
        <w:rPr>
          <w:rFonts w:cs="Arial"/>
          <w:bCs/>
        </w:rPr>
        <w:t xml:space="preserve">CDFI </w:t>
      </w:r>
      <w:r w:rsidR="00AB1E6F">
        <w:rPr>
          <w:rFonts w:cs="Arial"/>
          <w:bCs/>
        </w:rPr>
        <w:t>Certification</w:t>
      </w:r>
      <w:r w:rsidR="00A8065B">
        <w:rPr>
          <w:rFonts w:cs="Arial"/>
          <w:bCs/>
        </w:rPr>
        <w:t>.</w:t>
      </w:r>
      <w:r w:rsidRPr="00CF740F">
        <w:rPr>
          <w:rFonts w:cs="Arial"/>
          <w:bCs/>
        </w:rPr>
        <w:t xml:space="preserve"> </w:t>
      </w:r>
      <w:r w:rsidR="00AC1C2B">
        <w:t xml:space="preserve">Indian tribes are not agencies or instrumentalities of the U.S. or any </w:t>
      </w:r>
      <w:r w:rsidR="00856823">
        <w:t>S</w:t>
      </w:r>
      <w:r w:rsidR="00AC1C2B">
        <w:t xml:space="preserve">tate. </w:t>
      </w:r>
      <w:r>
        <w:rPr>
          <w:rFonts w:cs="Arial"/>
          <w:bCs/>
        </w:rPr>
        <w:t xml:space="preserve">An entity’s affiliation with a </w:t>
      </w:r>
      <w:r w:rsidR="00F12FCF">
        <w:rPr>
          <w:rFonts w:cs="Arial"/>
          <w:bCs/>
        </w:rPr>
        <w:t>T</w:t>
      </w:r>
      <w:r>
        <w:rPr>
          <w:rFonts w:cs="Arial"/>
          <w:bCs/>
        </w:rPr>
        <w:t xml:space="preserve">ribal </w:t>
      </w:r>
      <w:r w:rsidR="00F12FCF">
        <w:rPr>
          <w:rFonts w:cs="Arial"/>
          <w:bCs/>
        </w:rPr>
        <w:t>G</w:t>
      </w:r>
      <w:r>
        <w:rPr>
          <w:rFonts w:cs="Arial"/>
          <w:bCs/>
        </w:rPr>
        <w:t xml:space="preserve">overnment will not affect its ability to meet the </w:t>
      </w:r>
      <w:r w:rsidR="00F12FCF">
        <w:rPr>
          <w:rFonts w:cs="Arial"/>
          <w:bCs/>
        </w:rPr>
        <w:t>n</w:t>
      </w:r>
      <w:r>
        <w:rPr>
          <w:rFonts w:cs="Arial"/>
          <w:bCs/>
        </w:rPr>
        <w:t>on-</w:t>
      </w:r>
      <w:r w:rsidR="00F12FCF">
        <w:rPr>
          <w:rFonts w:cs="Arial"/>
          <w:bCs/>
        </w:rPr>
        <w:t>g</w:t>
      </w:r>
      <w:r>
        <w:rPr>
          <w:rFonts w:cs="Arial"/>
          <w:bCs/>
        </w:rPr>
        <w:t>overnment</w:t>
      </w:r>
      <w:r w:rsidR="00242BC2">
        <w:rPr>
          <w:rFonts w:cs="Arial"/>
          <w:bCs/>
        </w:rPr>
        <w:t>al</w:t>
      </w:r>
      <w:r>
        <w:rPr>
          <w:rFonts w:cs="Arial"/>
          <w:bCs/>
        </w:rPr>
        <w:t xml:space="preserve"> </w:t>
      </w:r>
      <w:r w:rsidR="00F12FCF">
        <w:rPr>
          <w:rFonts w:cs="Arial"/>
          <w:bCs/>
        </w:rPr>
        <w:t>e</w:t>
      </w:r>
      <w:r>
        <w:rPr>
          <w:rFonts w:cs="Arial"/>
          <w:bCs/>
        </w:rPr>
        <w:t>ntity criteria.</w:t>
      </w:r>
    </w:p>
    <w:p w:rsidR="005F6BF2" w:rsidP="005F6BF2" w14:paraId="421DF0DF" w14:textId="77777777">
      <w:pPr>
        <w:autoSpaceDE w:val="0"/>
        <w:autoSpaceDN w:val="0"/>
        <w:adjustRightInd w:val="0"/>
        <w:ind w:left="720"/>
        <w:rPr>
          <w:rFonts w:cs="Arial"/>
          <w:bCs/>
        </w:rPr>
      </w:pPr>
      <w:r>
        <w:rPr>
          <w:rFonts w:cs="Arial"/>
          <w:bCs/>
        </w:rPr>
        <w:t xml:space="preserve"> </w:t>
      </w:r>
    </w:p>
    <w:p w:rsidR="005F6BF2" w:rsidP="006962BC" w14:paraId="11AE6605" w14:textId="5CCD50B8">
      <w:pPr>
        <w:ind w:left="720"/>
        <w:rPr>
          <w:rFonts w:cs="Arial"/>
          <w:bCs/>
        </w:rPr>
      </w:pPr>
      <w:r>
        <w:rPr>
          <w:rFonts w:cs="Arial"/>
          <w:bCs/>
        </w:rPr>
        <w:t xml:space="preserve">The </w:t>
      </w:r>
      <w:r w:rsidR="000834BD">
        <w:rPr>
          <w:rFonts w:cs="Arial"/>
          <w:bCs/>
        </w:rPr>
        <w:t xml:space="preserve">CDFI </w:t>
      </w:r>
      <w:r w:rsidR="00AB1E6F">
        <w:rPr>
          <w:rFonts w:cs="Arial"/>
          <w:bCs/>
        </w:rPr>
        <w:t>Certification</w:t>
      </w:r>
      <w:r>
        <w:rPr>
          <w:rFonts w:cs="Arial"/>
          <w:bCs/>
        </w:rPr>
        <w:t xml:space="preserve"> Applicant and/or relevant Affiliates that are</w:t>
      </w:r>
      <w:r>
        <w:rPr>
          <w:rFonts w:cs="Arial"/>
          <w:bCs/>
        </w:rPr>
        <w:t xml:space="preserve"> </w:t>
      </w:r>
      <w:r w:rsidR="00BC47C1">
        <w:rPr>
          <w:rFonts w:cs="Arial"/>
          <w:bCs/>
        </w:rPr>
        <w:t>Controlled</w:t>
      </w:r>
      <w:r>
        <w:rPr>
          <w:rFonts w:cs="Arial"/>
          <w:bCs/>
        </w:rPr>
        <w:t xml:space="preserve"> by a </w:t>
      </w:r>
      <w:r w:rsidR="00F12FCF">
        <w:rPr>
          <w:rFonts w:cs="Arial"/>
          <w:bCs/>
        </w:rPr>
        <w:t>T</w:t>
      </w:r>
      <w:r>
        <w:rPr>
          <w:rFonts w:cs="Arial"/>
          <w:bCs/>
        </w:rPr>
        <w:t xml:space="preserve">ribal </w:t>
      </w:r>
      <w:r w:rsidR="00F12FCF">
        <w:rPr>
          <w:rFonts w:cs="Arial"/>
          <w:bCs/>
        </w:rPr>
        <w:t>G</w:t>
      </w:r>
      <w:r>
        <w:rPr>
          <w:rFonts w:cs="Arial"/>
          <w:bCs/>
        </w:rPr>
        <w:t xml:space="preserve">overnment </w:t>
      </w:r>
      <w:r>
        <w:rPr>
          <w:rFonts w:cs="Arial"/>
          <w:bCs/>
        </w:rPr>
        <w:t xml:space="preserve">will </w:t>
      </w:r>
      <w:r>
        <w:rPr>
          <w:rFonts w:cs="Arial"/>
          <w:bCs/>
        </w:rPr>
        <w:t>need to</w:t>
      </w:r>
      <w:r>
        <w:rPr>
          <w:rFonts w:cs="Arial"/>
          <w:bCs/>
        </w:rPr>
        <w:t xml:space="preserve"> demonstrate that </w:t>
      </w:r>
      <w:r w:rsidR="00A67D6D">
        <w:rPr>
          <w:rFonts w:cs="Arial"/>
          <w:bCs/>
        </w:rPr>
        <w:t>it</w:t>
      </w:r>
      <w:r>
        <w:rPr>
          <w:rFonts w:cs="Arial"/>
          <w:bCs/>
        </w:rPr>
        <w:t xml:space="preserve"> meet</w:t>
      </w:r>
      <w:r w:rsidR="00A67D6D">
        <w:rPr>
          <w:rFonts w:cs="Arial"/>
          <w:bCs/>
        </w:rPr>
        <w:t>s</w:t>
      </w:r>
      <w:r>
        <w:rPr>
          <w:rFonts w:cs="Arial"/>
          <w:bCs/>
        </w:rPr>
        <w:t xml:space="preserve"> the Primary Mission requirements; the </w:t>
      </w:r>
      <w:r w:rsidR="00F12FCF">
        <w:rPr>
          <w:rFonts w:cs="Arial"/>
          <w:bCs/>
        </w:rPr>
        <w:t>Tribal Government</w:t>
      </w:r>
      <w:r>
        <w:rPr>
          <w:rFonts w:cs="Arial"/>
          <w:bCs/>
        </w:rPr>
        <w:t xml:space="preserve"> is not required to meet Primary Mission requirements.</w:t>
      </w:r>
    </w:p>
    <w:p w:rsidR="008C4F6C" w:rsidRPr="00CF740F" w:rsidP="006962BC" w14:paraId="14967058" w14:textId="77777777">
      <w:pPr>
        <w:ind w:left="720"/>
        <w:rPr>
          <w:rFonts w:cs="Arial"/>
          <w:bCs/>
        </w:rPr>
      </w:pPr>
    </w:p>
    <w:p w:rsidR="005F6BF2" w:rsidRPr="00952426" w:rsidP="00952426" w14:paraId="2A4357B0" w14:textId="5B942EF2">
      <w:pPr>
        <w:rPr>
          <w:rFonts w:cs="Arial"/>
          <w:b/>
        </w:rPr>
      </w:pPr>
      <w:r w:rsidRPr="00952426">
        <w:rPr>
          <w:rFonts w:cs="Arial"/>
          <w:b/>
          <w:bCs/>
          <w:u w:val="single"/>
        </w:rPr>
        <w:t>DEPOSITORY INSTITUTION HOLDING COMPANIES (DIHCs), INSURED DEPOSITORY INSTITUTIONS (IDIs), INSURED CREDIT UNIONS</w:t>
      </w:r>
      <w:r w:rsidR="007B1D65">
        <w:rPr>
          <w:rFonts w:cs="Arial"/>
          <w:b/>
          <w:bCs/>
          <w:u w:val="single"/>
        </w:rPr>
        <w:t>,</w:t>
      </w:r>
      <w:r w:rsidRPr="00952426">
        <w:rPr>
          <w:rFonts w:cs="Arial"/>
          <w:b/>
          <w:bCs/>
          <w:u w:val="single"/>
        </w:rPr>
        <w:t xml:space="preserve"> AND STATE-INSURED CREDIT UNIONS – FINANCING ENTITY REQUIREMENTS</w:t>
      </w:r>
    </w:p>
    <w:p w:rsidR="005F6BF2" w:rsidP="002B41DD" w14:paraId="7487CBB5" w14:textId="7D9CA1A3">
      <w:pPr>
        <w:rPr>
          <w:rFonts w:cs="Arial"/>
        </w:rPr>
      </w:pPr>
    </w:p>
    <w:p w:rsidR="005F6BF2" w:rsidP="006962BC" w14:paraId="189ED79E" w14:textId="6A9B438C">
      <w:pPr>
        <w:ind w:left="720"/>
        <w:rPr>
          <w:rFonts w:cs="Arial"/>
          <w:bCs/>
        </w:rPr>
      </w:pPr>
      <w:r>
        <w:rPr>
          <w:rFonts w:cs="Arial"/>
          <w:bCs/>
        </w:rPr>
        <w:t xml:space="preserve">As regulated and insured financial institutions, </w:t>
      </w:r>
      <w:r>
        <w:rPr>
          <w:rFonts w:cs="Arial"/>
          <w:bCs/>
        </w:rPr>
        <w:t>DIHCs, IDIs, Insured Credit Unions</w:t>
      </w:r>
      <w:r w:rsidR="00EA11CC">
        <w:rPr>
          <w:rFonts w:cs="Arial"/>
          <w:bCs/>
        </w:rPr>
        <w:t>,</w:t>
      </w:r>
      <w:r>
        <w:rPr>
          <w:rFonts w:cs="Arial"/>
          <w:bCs/>
        </w:rPr>
        <w:t xml:space="preserve"> and State-Insured Credit Unions automatically meet the </w:t>
      </w:r>
      <w:r w:rsidR="000834BD">
        <w:rPr>
          <w:rFonts w:cs="Arial"/>
          <w:bCs/>
        </w:rPr>
        <w:t xml:space="preserve">CDFI </w:t>
      </w:r>
      <w:r w:rsidR="00AB1E6F">
        <w:rPr>
          <w:rFonts w:cs="Arial"/>
          <w:bCs/>
        </w:rPr>
        <w:t>Certification</w:t>
      </w:r>
      <w:r>
        <w:rPr>
          <w:rFonts w:cs="Arial"/>
          <w:bCs/>
        </w:rPr>
        <w:t xml:space="preserve"> Financing Entity requirements</w:t>
      </w:r>
      <w:r w:rsidR="00EA11CC">
        <w:rPr>
          <w:rFonts w:cs="Arial"/>
          <w:bCs/>
        </w:rPr>
        <w:t xml:space="preserve">, provided </w:t>
      </w:r>
      <w:r w:rsidR="00CD0CC8">
        <w:rPr>
          <w:rFonts w:cs="Arial"/>
          <w:bCs/>
        </w:rPr>
        <w:t xml:space="preserve">they have been engaged in </w:t>
      </w:r>
      <w:r w:rsidR="00BA6FAC">
        <w:rPr>
          <w:rFonts w:cs="Arial"/>
          <w:bCs/>
        </w:rPr>
        <w:t xml:space="preserve">eligible </w:t>
      </w:r>
      <w:r w:rsidR="002B02B4">
        <w:rPr>
          <w:rFonts w:cs="Arial"/>
          <w:bCs/>
        </w:rPr>
        <w:t>financing</w:t>
      </w:r>
      <w:r w:rsidR="00BA6FAC">
        <w:rPr>
          <w:rFonts w:cs="Arial"/>
          <w:bCs/>
        </w:rPr>
        <w:t xml:space="preserve"> </w:t>
      </w:r>
      <w:r w:rsidR="00CD0CC8">
        <w:rPr>
          <w:rFonts w:cs="Arial"/>
          <w:bCs/>
        </w:rPr>
        <w:t xml:space="preserve">for </w:t>
      </w:r>
      <w:r w:rsidR="00BA6FAC">
        <w:rPr>
          <w:rFonts w:cs="Arial"/>
          <w:bCs/>
        </w:rPr>
        <w:t xml:space="preserve">at least </w:t>
      </w:r>
      <w:r w:rsidR="00B97819">
        <w:rPr>
          <w:rFonts w:cs="Arial"/>
          <w:bCs/>
        </w:rPr>
        <w:t>one</w:t>
      </w:r>
      <w:r w:rsidR="00BA6FAC">
        <w:rPr>
          <w:rFonts w:cs="Arial"/>
          <w:bCs/>
        </w:rPr>
        <w:t xml:space="preserve"> full fiscal year</w:t>
      </w:r>
      <w:r w:rsidRPr="00EA11CC" w:rsidR="00EA11CC">
        <w:rPr>
          <w:rFonts w:cs="Arial"/>
          <w:bCs/>
        </w:rPr>
        <w:t xml:space="preserve"> prior to submission of the </w:t>
      </w:r>
      <w:r w:rsidR="00A67D6D">
        <w:rPr>
          <w:rFonts w:cs="Arial"/>
          <w:bCs/>
        </w:rPr>
        <w:t>A</w:t>
      </w:r>
      <w:r w:rsidRPr="00EA11CC" w:rsidR="00EA11CC">
        <w:rPr>
          <w:rFonts w:cs="Arial"/>
          <w:bCs/>
        </w:rPr>
        <w:t>pplication</w:t>
      </w:r>
      <w:r>
        <w:rPr>
          <w:rFonts w:cs="Arial"/>
          <w:bCs/>
        </w:rPr>
        <w:t xml:space="preserve">. </w:t>
      </w:r>
    </w:p>
    <w:p w:rsidR="005F6BF2" w:rsidP="005F6BF2" w14:paraId="2F7E9432" w14:textId="77777777">
      <w:pPr>
        <w:autoSpaceDE w:val="0"/>
        <w:autoSpaceDN w:val="0"/>
        <w:adjustRightInd w:val="0"/>
        <w:ind w:left="720"/>
        <w:rPr>
          <w:rFonts w:eastAsia="Times New Roman" w:cs="Times New Roman"/>
          <w:b/>
        </w:rPr>
      </w:pPr>
    </w:p>
    <w:p w:rsidR="005F6BF2" w:rsidRPr="00E263AF" w:rsidP="00E263AF" w14:paraId="260813D6" w14:textId="32A9A346">
      <w:pPr>
        <w:rPr>
          <w:rFonts w:cs="Arial"/>
          <w:b/>
          <w:bCs/>
          <w:u w:val="single"/>
        </w:rPr>
      </w:pPr>
      <w:r w:rsidRPr="00E263AF">
        <w:rPr>
          <w:rFonts w:cs="Arial"/>
          <w:b/>
          <w:bCs/>
          <w:u w:val="single"/>
        </w:rPr>
        <w:t xml:space="preserve">DIHCs </w:t>
      </w:r>
      <w:r w:rsidRPr="00E263AF">
        <w:rPr>
          <w:rFonts w:cs="Arial"/>
          <w:b/>
          <w:bCs/>
          <w:caps/>
          <w:u w:val="single"/>
        </w:rPr>
        <w:t>that do not engage in their own Financial Product or Financial Services activity</w:t>
      </w:r>
      <w:r w:rsidRPr="00E263AF">
        <w:rPr>
          <w:rFonts w:cs="Arial"/>
          <w:b/>
          <w:bCs/>
          <w:u w:val="single"/>
        </w:rPr>
        <w:t xml:space="preserve"> – TARGET MARKET REQUIREMENTS</w:t>
      </w:r>
    </w:p>
    <w:p w:rsidR="005F6BF2" w:rsidP="005F6BF2" w14:paraId="1EEDD222" w14:textId="77777777">
      <w:pPr>
        <w:ind w:left="720"/>
        <w:rPr>
          <w:rFonts w:cs="Arial"/>
        </w:rPr>
      </w:pPr>
    </w:p>
    <w:p w:rsidR="009B1A17" w:rsidP="00F75A45" w14:paraId="61E9C24B" w14:textId="617B4745">
      <w:pPr>
        <w:ind w:left="720"/>
        <w:rPr>
          <w:rFonts w:cs="Arial"/>
          <w:bCs/>
        </w:rPr>
      </w:pPr>
      <w:r>
        <w:rPr>
          <w:rFonts w:cs="Arial"/>
          <w:bCs/>
        </w:rPr>
        <w:t xml:space="preserve">A </w:t>
      </w:r>
      <w:r w:rsidR="005F6BF2">
        <w:rPr>
          <w:rFonts w:cs="Arial"/>
          <w:bCs/>
        </w:rPr>
        <w:t>DIHC that do</w:t>
      </w:r>
      <w:r>
        <w:rPr>
          <w:rFonts w:cs="Arial"/>
          <w:bCs/>
        </w:rPr>
        <w:t>es</w:t>
      </w:r>
      <w:r w:rsidR="005F6BF2">
        <w:rPr>
          <w:rFonts w:cs="Arial"/>
          <w:bCs/>
        </w:rPr>
        <w:t xml:space="preserve"> not directly provide </w:t>
      </w:r>
      <w:r w:rsidRPr="00F75A45" w:rsidR="005F6BF2">
        <w:rPr>
          <w:rFonts w:cs="Arial"/>
          <w:bCs/>
        </w:rPr>
        <w:t>Financial Products</w:t>
      </w:r>
      <w:r w:rsidR="005F6BF2">
        <w:rPr>
          <w:rFonts w:cs="Arial"/>
          <w:bCs/>
        </w:rPr>
        <w:t xml:space="preserve"> or </w:t>
      </w:r>
      <w:r w:rsidRPr="00F75A45" w:rsidR="005F6BF2">
        <w:rPr>
          <w:rFonts w:cs="Arial"/>
          <w:bCs/>
        </w:rPr>
        <w:t>Financial Services</w:t>
      </w:r>
      <w:r w:rsidR="00507791">
        <w:rPr>
          <w:rFonts w:cs="Arial"/>
          <w:bCs/>
        </w:rPr>
        <w:t xml:space="preserve"> </w:t>
      </w:r>
      <w:r w:rsidR="005F6BF2">
        <w:rPr>
          <w:rFonts w:cs="Arial"/>
          <w:bCs/>
        </w:rPr>
        <w:t xml:space="preserve">may meet the Target Market requirements by relying on the </w:t>
      </w:r>
      <w:r w:rsidR="00F80814">
        <w:rPr>
          <w:rFonts w:cs="Arial"/>
          <w:bCs/>
        </w:rPr>
        <w:t xml:space="preserve">collective </w:t>
      </w:r>
      <w:r w:rsidR="005F6BF2">
        <w:rPr>
          <w:rFonts w:cs="Arial"/>
          <w:bCs/>
        </w:rPr>
        <w:t xml:space="preserve">activity of </w:t>
      </w:r>
      <w:r w:rsidR="00F80814">
        <w:rPr>
          <w:rFonts w:cs="Arial"/>
          <w:bCs/>
        </w:rPr>
        <w:t xml:space="preserve">its </w:t>
      </w:r>
      <w:r w:rsidRPr="00F75A45" w:rsidR="005F6BF2">
        <w:rPr>
          <w:rFonts w:cs="Arial"/>
          <w:bCs/>
        </w:rPr>
        <w:t>Affiliates</w:t>
      </w:r>
      <w:r w:rsidR="006F0846">
        <w:rPr>
          <w:rFonts w:cs="Arial"/>
          <w:bCs/>
        </w:rPr>
        <w:t>, if</w:t>
      </w:r>
      <w:r>
        <w:rPr>
          <w:rFonts w:cs="Arial"/>
          <w:bCs/>
        </w:rPr>
        <w:t>:</w:t>
      </w:r>
      <w:r w:rsidR="006F0846">
        <w:rPr>
          <w:rFonts w:cs="Arial"/>
          <w:bCs/>
        </w:rPr>
        <w:t xml:space="preserve"> </w:t>
      </w:r>
    </w:p>
    <w:p w:rsidR="009B1A17" w:rsidP="00273956" w14:paraId="06247AE3" w14:textId="1C108101">
      <w:pPr>
        <w:pStyle w:val="ListParagraph"/>
        <w:numPr>
          <w:ilvl w:val="0"/>
          <w:numId w:val="61"/>
        </w:numPr>
        <w:rPr>
          <w:rFonts w:cs="Arial"/>
          <w:bCs/>
        </w:rPr>
      </w:pPr>
      <w:r w:rsidRPr="009B1A17">
        <w:rPr>
          <w:rFonts w:cs="Arial"/>
          <w:bCs/>
        </w:rPr>
        <w:t xml:space="preserve">the </w:t>
      </w:r>
      <w:r w:rsidRPr="009B1A17" w:rsidR="006F0846">
        <w:rPr>
          <w:rFonts w:cs="Arial"/>
          <w:bCs/>
        </w:rPr>
        <w:t>DIHC</w:t>
      </w:r>
      <w:r w:rsidRPr="009B1A17" w:rsidR="00B97819">
        <w:rPr>
          <w:rFonts w:cs="Arial"/>
          <w:bCs/>
        </w:rPr>
        <w:t xml:space="preserve">’s legal entity documentation </w:t>
      </w:r>
      <w:r w:rsidR="00F80814">
        <w:rPr>
          <w:rFonts w:cs="Arial"/>
          <w:bCs/>
        </w:rPr>
        <w:t>is</w:t>
      </w:r>
      <w:r w:rsidRPr="009B1A17" w:rsidR="00B97819">
        <w:rPr>
          <w:rFonts w:cs="Arial"/>
          <w:bCs/>
        </w:rPr>
        <w:t xml:space="preserve"> dated at least 12 months prior to the submission of the </w:t>
      </w:r>
      <w:r w:rsidR="000834BD">
        <w:rPr>
          <w:rFonts w:cs="Arial"/>
          <w:bCs/>
        </w:rPr>
        <w:t xml:space="preserve">CDFI </w:t>
      </w:r>
      <w:r w:rsidR="00AB1E6F">
        <w:rPr>
          <w:rFonts w:cs="Arial"/>
          <w:bCs/>
        </w:rPr>
        <w:t>Certification</w:t>
      </w:r>
      <w:r w:rsidRPr="009B1A17" w:rsidR="00B97819">
        <w:rPr>
          <w:rFonts w:cs="Arial"/>
          <w:bCs/>
        </w:rPr>
        <w:t xml:space="preserve"> Application</w:t>
      </w:r>
      <w:r>
        <w:rPr>
          <w:rFonts w:cs="Arial"/>
          <w:bCs/>
        </w:rPr>
        <w:t>;</w:t>
      </w:r>
      <w:r w:rsidRPr="009B1A17" w:rsidR="00B97819">
        <w:rPr>
          <w:rFonts w:cs="Arial"/>
          <w:bCs/>
        </w:rPr>
        <w:t xml:space="preserve"> and </w:t>
      </w:r>
    </w:p>
    <w:p w:rsidR="00796096" w:rsidRPr="009B1A17" w:rsidP="00273956" w14:paraId="2C906117" w14:textId="42056B78">
      <w:pPr>
        <w:pStyle w:val="ListParagraph"/>
        <w:numPr>
          <w:ilvl w:val="0"/>
          <w:numId w:val="61"/>
        </w:numPr>
        <w:rPr>
          <w:rFonts w:cs="Arial"/>
          <w:bCs/>
        </w:rPr>
      </w:pPr>
      <w:r w:rsidRPr="009B1A17">
        <w:rPr>
          <w:rFonts w:cs="Arial"/>
          <w:bCs/>
        </w:rPr>
        <w:t xml:space="preserve">at least one Affiliate </w:t>
      </w:r>
      <w:r w:rsidR="00CD0CC8">
        <w:rPr>
          <w:rFonts w:cs="Arial"/>
          <w:bCs/>
        </w:rPr>
        <w:t xml:space="preserve">has been engaged in </w:t>
      </w:r>
      <w:r w:rsidR="00BC47C1">
        <w:rPr>
          <w:rFonts w:cs="Arial"/>
          <w:bCs/>
        </w:rPr>
        <w:t xml:space="preserve">closing </w:t>
      </w:r>
      <w:r w:rsidRPr="009B1A17">
        <w:rPr>
          <w:rFonts w:cs="Arial"/>
          <w:bCs/>
        </w:rPr>
        <w:t xml:space="preserve">Financial Products transactions or completing </w:t>
      </w:r>
      <w:r w:rsidRPr="00F80814">
        <w:rPr>
          <w:rFonts w:cs="Arial"/>
          <w:bCs/>
        </w:rPr>
        <w:t>Financial Services</w:t>
      </w:r>
      <w:r w:rsidRPr="00F80814" w:rsidR="006F0846">
        <w:rPr>
          <w:rFonts w:cs="Arial"/>
          <w:bCs/>
        </w:rPr>
        <w:t xml:space="preserve"> </w:t>
      </w:r>
      <w:r w:rsidRPr="00F80814">
        <w:rPr>
          <w:rFonts w:cs="Arial"/>
          <w:bCs/>
        </w:rPr>
        <w:t xml:space="preserve">activities </w:t>
      </w:r>
      <w:r w:rsidR="00CD0CC8">
        <w:rPr>
          <w:rFonts w:cs="Arial"/>
          <w:bCs/>
        </w:rPr>
        <w:t xml:space="preserve">for </w:t>
      </w:r>
      <w:r w:rsidRPr="00F80814">
        <w:rPr>
          <w:rFonts w:cs="Arial"/>
          <w:bCs/>
        </w:rPr>
        <w:t>at least one full fiscal year</w:t>
      </w:r>
      <w:r w:rsidRPr="00F80814" w:rsidR="00F80814">
        <w:rPr>
          <w:rFonts w:cs="Arial"/>
          <w:bCs/>
        </w:rPr>
        <w:t xml:space="preserve"> </w:t>
      </w:r>
      <w:r w:rsidRPr="00EA11CC" w:rsidR="00F80814">
        <w:rPr>
          <w:rFonts w:cs="Arial"/>
          <w:bCs/>
        </w:rPr>
        <w:t xml:space="preserve">prior to submission of the </w:t>
      </w:r>
      <w:r w:rsidR="00A67D6D">
        <w:rPr>
          <w:rFonts w:cs="Arial"/>
          <w:bCs/>
        </w:rPr>
        <w:t>A</w:t>
      </w:r>
      <w:r w:rsidRPr="00EA11CC" w:rsidR="00F80814">
        <w:rPr>
          <w:rFonts w:cs="Arial"/>
          <w:bCs/>
        </w:rPr>
        <w:t>pplication</w:t>
      </w:r>
      <w:r w:rsidRPr="00F80814">
        <w:rPr>
          <w:rFonts w:cs="Arial"/>
          <w:bCs/>
        </w:rPr>
        <w:t>.</w:t>
      </w:r>
    </w:p>
    <w:p w:rsidR="005F6BF2" w:rsidP="005F6BF2" w14:paraId="4F46D494" w14:textId="77777777">
      <w:pPr>
        <w:ind w:left="720"/>
        <w:rPr>
          <w:rFonts w:cs="Arial"/>
          <w:bCs/>
        </w:rPr>
      </w:pPr>
    </w:p>
    <w:p w:rsidR="00796096" w:rsidRPr="005B3D77" w:rsidP="005B3D77" w14:paraId="6B5602E9" w14:textId="7ABB4D3C">
      <w:pPr>
        <w:autoSpaceDE w:val="0"/>
        <w:autoSpaceDN w:val="0"/>
        <w:adjustRightInd w:val="0"/>
        <w:rPr>
          <w:rFonts w:eastAsia="Times New Roman" w:cs="Times New Roman"/>
          <w:b/>
          <w:u w:val="single"/>
        </w:rPr>
      </w:pPr>
      <w:r w:rsidRPr="005B3D77">
        <w:rPr>
          <w:rFonts w:eastAsia="Times New Roman" w:cs="Times New Roman"/>
          <w:b/>
          <w:u w:val="single"/>
        </w:rPr>
        <w:t xml:space="preserve">ENTITIES </w:t>
      </w:r>
      <w:r>
        <w:rPr>
          <w:rFonts w:eastAsia="Times New Roman" w:cs="Times New Roman"/>
          <w:b/>
          <w:u w:val="single"/>
        </w:rPr>
        <w:t xml:space="preserve">APPLYING FOR CERTIFICATION SOLELY FOR </w:t>
      </w:r>
      <w:r w:rsidRPr="005B3D77">
        <w:rPr>
          <w:rFonts w:eastAsia="Times New Roman" w:cs="Times New Roman"/>
          <w:b/>
          <w:u w:val="single"/>
        </w:rPr>
        <w:t>PARTICIPTI</w:t>
      </w:r>
      <w:r>
        <w:rPr>
          <w:rFonts w:eastAsia="Times New Roman" w:cs="Times New Roman"/>
          <w:b/>
          <w:u w:val="single"/>
        </w:rPr>
        <w:t>ON</w:t>
      </w:r>
      <w:r w:rsidRPr="005B3D77">
        <w:rPr>
          <w:rFonts w:eastAsia="Times New Roman" w:cs="Times New Roman"/>
          <w:b/>
          <w:u w:val="single"/>
        </w:rPr>
        <w:t xml:space="preserve"> AS ELIGIBLE CDFIS </w:t>
      </w:r>
      <w:r>
        <w:rPr>
          <w:rFonts w:eastAsia="Times New Roman" w:cs="Times New Roman"/>
          <w:b/>
          <w:u w:val="single"/>
        </w:rPr>
        <w:t xml:space="preserve">IN </w:t>
      </w:r>
      <w:r w:rsidR="00912D9D">
        <w:rPr>
          <w:rFonts w:eastAsia="Times New Roman" w:cs="Times New Roman"/>
          <w:b/>
          <w:u w:val="single"/>
        </w:rPr>
        <w:t xml:space="preserve">THE </w:t>
      </w:r>
      <w:r>
        <w:rPr>
          <w:rFonts w:eastAsia="Times New Roman" w:cs="Times New Roman"/>
          <w:b/>
          <w:u w:val="single"/>
        </w:rPr>
        <w:t xml:space="preserve">CDFI </w:t>
      </w:r>
      <w:r w:rsidRPr="005B3D77" w:rsidR="005F6BF2">
        <w:rPr>
          <w:rFonts w:eastAsia="Times New Roman" w:cs="Times New Roman"/>
          <w:b/>
          <w:u w:val="single"/>
        </w:rPr>
        <w:t xml:space="preserve">BOND GUARANTEE </w:t>
      </w:r>
      <w:r w:rsidR="00912D9D">
        <w:rPr>
          <w:rFonts w:eastAsia="Times New Roman" w:cs="Times New Roman"/>
          <w:b/>
          <w:u w:val="single"/>
        </w:rPr>
        <w:t>(B</w:t>
      </w:r>
      <w:r w:rsidR="007B1D65">
        <w:rPr>
          <w:rFonts w:eastAsia="Times New Roman" w:cs="Times New Roman"/>
          <w:b/>
          <w:u w:val="single"/>
        </w:rPr>
        <w:t>G</w:t>
      </w:r>
      <w:r w:rsidR="00912D9D">
        <w:rPr>
          <w:rFonts w:eastAsia="Times New Roman" w:cs="Times New Roman"/>
          <w:b/>
          <w:u w:val="single"/>
        </w:rPr>
        <w:t xml:space="preserve">) </w:t>
      </w:r>
      <w:r w:rsidRPr="005B3D77" w:rsidR="003002ED">
        <w:rPr>
          <w:rFonts w:eastAsia="Times New Roman" w:cs="Times New Roman"/>
          <w:b/>
          <w:u w:val="single"/>
        </w:rPr>
        <w:t>PROGRAM –</w:t>
      </w:r>
      <w:r w:rsidR="002D13EE">
        <w:rPr>
          <w:rFonts w:eastAsia="Times New Roman" w:cs="Times New Roman"/>
          <w:b/>
          <w:u w:val="single"/>
        </w:rPr>
        <w:t xml:space="preserve"> </w:t>
      </w:r>
      <w:r w:rsidRPr="005B3D77" w:rsidR="005F6BF2">
        <w:rPr>
          <w:rFonts w:eastAsia="Times New Roman" w:cs="Times New Roman"/>
          <w:b/>
          <w:u w:val="single"/>
        </w:rPr>
        <w:t xml:space="preserve">FINANCING ENTITY </w:t>
      </w:r>
      <w:r w:rsidRPr="005B3D77" w:rsidR="003002ED">
        <w:rPr>
          <w:rFonts w:eastAsia="Times New Roman" w:cs="Times New Roman"/>
          <w:b/>
          <w:u w:val="single"/>
        </w:rPr>
        <w:t>AND</w:t>
      </w:r>
      <w:r w:rsidR="003002ED">
        <w:rPr>
          <w:rFonts w:eastAsia="Times New Roman" w:cs="Times New Roman"/>
          <w:b/>
          <w:u w:val="single"/>
        </w:rPr>
        <w:t xml:space="preserve"> </w:t>
      </w:r>
      <w:r w:rsidRPr="005B3D77" w:rsidR="003002ED">
        <w:rPr>
          <w:rFonts w:eastAsia="Times New Roman" w:cs="Times New Roman"/>
          <w:b/>
          <w:u w:val="single"/>
        </w:rPr>
        <w:t>ARM’S</w:t>
      </w:r>
      <w:r w:rsidRPr="005B3D77" w:rsidR="005F6BF2">
        <w:rPr>
          <w:rFonts w:eastAsia="Times New Roman" w:cs="Times New Roman"/>
          <w:b/>
          <w:u w:val="single"/>
        </w:rPr>
        <w:t>-LENGTH TRANSACTION REQUIREMENTS</w:t>
      </w:r>
    </w:p>
    <w:p w:rsidR="005F6BF2" w:rsidP="005F6BF2" w14:paraId="5DBA99FB" w14:textId="431FF6FA">
      <w:pPr>
        <w:autoSpaceDE w:val="0"/>
        <w:autoSpaceDN w:val="0"/>
        <w:adjustRightInd w:val="0"/>
        <w:ind w:left="720"/>
        <w:rPr>
          <w:rFonts w:cs="Arial"/>
        </w:rPr>
      </w:pPr>
    </w:p>
    <w:p w:rsidR="005F6BF2" w:rsidRPr="00615374" w:rsidP="00615374" w14:paraId="5AB21D68" w14:textId="513145E5">
      <w:pPr>
        <w:autoSpaceDE w:val="0"/>
        <w:autoSpaceDN w:val="0"/>
        <w:adjustRightInd w:val="0"/>
        <w:ind w:left="720"/>
        <w:rPr>
          <w:rFonts w:cstheme="minorHAnsi"/>
        </w:rPr>
      </w:pPr>
      <w:r w:rsidRPr="00615374">
        <w:rPr>
          <w:rFonts w:eastAsia="Times New Roman" w:cstheme="minorHAnsi"/>
        </w:rPr>
        <w:t xml:space="preserve">Entities </w:t>
      </w:r>
      <w:r w:rsidR="00DC2A83">
        <w:rPr>
          <w:rFonts w:eastAsia="Times New Roman" w:cstheme="minorHAnsi"/>
        </w:rPr>
        <w:t xml:space="preserve">applying for </w:t>
      </w:r>
      <w:r w:rsidR="00AB1E6F">
        <w:rPr>
          <w:rFonts w:eastAsia="Times New Roman" w:cstheme="minorHAnsi"/>
        </w:rPr>
        <w:t>Certification</w:t>
      </w:r>
      <w:r w:rsidR="00DC2A83">
        <w:rPr>
          <w:rFonts w:eastAsia="Times New Roman" w:cstheme="minorHAnsi"/>
        </w:rPr>
        <w:t xml:space="preserve"> solely for </w:t>
      </w:r>
      <w:r w:rsidRPr="00615374">
        <w:rPr>
          <w:rFonts w:eastAsia="Times New Roman" w:cstheme="minorHAnsi"/>
        </w:rPr>
        <w:t>participati</w:t>
      </w:r>
      <w:r w:rsidR="00DC2A83">
        <w:rPr>
          <w:rFonts w:eastAsia="Times New Roman" w:cstheme="minorHAnsi"/>
        </w:rPr>
        <w:t>on as Eligible CDFIs</w:t>
      </w:r>
      <w:r w:rsidRPr="00615374">
        <w:rPr>
          <w:rFonts w:eastAsia="Times New Roman" w:cstheme="minorHAnsi"/>
        </w:rPr>
        <w:t xml:space="preserve"> in the CDFI Fund’s CDFI Bond Guarantee Program (BG Program) that are unable to meet </w:t>
      </w:r>
      <w:r w:rsidR="000834BD">
        <w:rPr>
          <w:rFonts w:eastAsia="Times New Roman" w:cstheme="minorHAnsi"/>
        </w:rPr>
        <w:t xml:space="preserve">CDFI </w:t>
      </w:r>
      <w:r w:rsidR="00AB1E6F">
        <w:rPr>
          <w:rFonts w:eastAsia="Times New Roman" w:cstheme="minorHAnsi"/>
        </w:rPr>
        <w:t>Certification</w:t>
      </w:r>
      <w:r w:rsidRPr="00615374">
        <w:rPr>
          <w:rFonts w:eastAsia="Times New Roman" w:cstheme="minorHAnsi"/>
        </w:rPr>
        <w:t xml:space="preserve"> Financing Entity requirements based on their own status, will be considered Financing Entities if they are Controlled by a </w:t>
      </w:r>
      <w:r w:rsidR="00F951BF">
        <w:rPr>
          <w:rFonts w:eastAsia="Times New Roman" w:cstheme="minorHAnsi"/>
        </w:rPr>
        <w:t>Certified CDFI</w:t>
      </w:r>
      <w:r w:rsidR="00A8065B">
        <w:rPr>
          <w:rFonts w:eastAsia="Times New Roman" w:cstheme="minorHAnsi"/>
        </w:rPr>
        <w:t xml:space="preserve">. </w:t>
      </w:r>
      <w:r w:rsidRPr="00615374">
        <w:rPr>
          <w:rFonts w:eastAsia="Times New Roman" w:cstheme="minorHAnsi"/>
        </w:rPr>
        <w:t>Such entities may also need to meet</w:t>
      </w:r>
      <w:r w:rsidRPr="00615374">
        <w:rPr>
          <w:rFonts w:cstheme="minorHAnsi"/>
        </w:rPr>
        <w:t xml:space="preserve"> additional parameters and restrictions established via </w:t>
      </w:r>
      <w:r w:rsidR="00DC2A83">
        <w:rPr>
          <w:rFonts w:cstheme="minorHAnsi"/>
        </w:rPr>
        <w:t>the</w:t>
      </w:r>
      <w:r w:rsidRPr="00615374">
        <w:rPr>
          <w:rFonts w:cstheme="minorHAnsi"/>
        </w:rPr>
        <w:t xml:space="preserve"> applicable Notice of Guarantee Availability for </w:t>
      </w:r>
      <w:r w:rsidR="00DC2A83">
        <w:rPr>
          <w:rFonts w:cstheme="minorHAnsi"/>
        </w:rPr>
        <w:t>the particular</w:t>
      </w:r>
      <w:r w:rsidRPr="00615374">
        <w:rPr>
          <w:rFonts w:cstheme="minorHAnsi"/>
        </w:rPr>
        <w:t xml:space="preserve"> CDFI </w:t>
      </w:r>
      <w:r w:rsidR="00701273">
        <w:rPr>
          <w:rFonts w:cstheme="minorHAnsi"/>
        </w:rPr>
        <w:t xml:space="preserve">Fund </w:t>
      </w:r>
      <w:r w:rsidRPr="00615374">
        <w:rPr>
          <w:rFonts w:cstheme="minorHAnsi"/>
        </w:rPr>
        <w:t xml:space="preserve">BG Program </w:t>
      </w:r>
      <w:r w:rsidR="00CA565A">
        <w:rPr>
          <w:rFonts w:cstheme="minorHAnsi"/>
        </w:rPr>
        <w:t>Application</w:t>
      </w:r>
      <w:r w:rsidRPr="00615374">
        <w:rPr>
          <w:rFonts w:cstheme="minorHAnsi"/>
        </w:rPr>
        <w:t xml:space="preserve"> round (see </w:t>
      </w:r>
      <w:r w:rsidRPr="00615374">
        <w:rPr>
          <w:rFonts w:eastAsia="Times New Roman" w:cstheme="minorHAnsi"/>
        </w:rPr>
        <w:t>12 CFR 1805.201(b)(2)(C)(ii)).</w:t>
      </w:r>
    </w:p>
    <w:p w:rsidR="00C20408" w:rsidRPr="003002ED" w:rsidP="003002ED" w14:paraId="520C8ABE" w14:textId="3F92C207">
      <w:pPr>
        <w:rPr>
          <w:rFonts w:eastAsia="Times New Roman" w:cstheme="minorHAnsi"/>
        </w:rPr>
      </w:pPr>
    </w:p>
    <w:p w:rsidR="005F6BF2" w:rsidRPr="00615374" w:rsidP="00615374" w14:paraId="463388DE" w14:textId="76A28C90">
      <w:pPr>
        <w:autoSpaceDE w:val="0"/>
        <w:autoSpaceDN w:val="0"/>
        <w:adjustRightInd w:val="0"/>
        <w:ind w:left="720"/>
        <w:rPr>
          <w:rFonts w:cstheme="minorHAnsi"/>
        </w:rPr>
      </w:pPr>
      <w:r w:rsidRPr="00615374">
        <w:rPr>
          <w:rFonts w:eastAsia="Times New Roman" w:cstheme="minorHAnsi"/>
        </w:rPr>
        <w:t xml:space="preserve">Entities </w:t>
      </w:r>
      <w:r>
        <w:rPr>
          <w:rFonts w:eastAsia="Times New Roman" w:cstheme="minorHAnsi"/>
        </w:rPr>
        <w:t xml:space="preserve">applying for </w:t>
      </w:r>
      <w:r w:rsidR="00AB1E6F">
        <w:rPr>
          <w:rFonts w:eastAsia="Times New Roman" w:cstheme="minorHAnsi"/>
        </w:rPr>
        <w:t>Certification</w:t>
      </w:r>
      <w:r>
        <w:rPr>
          <w:rFonts w:eastAsia="Times New Roman" w:cstheme="minorHAnsi"/>
        </w:rPr>
        <w:t xml:space="preserve"> solely for </w:t>
      </w:r>
      <w:r w:rsidRPr="00615374">
        <w:rPr>
          <w:rFonts w:eastAsia="Times New Roman" w:cstheme="minorHAnsi"/>
        </w:rPr>
        <w:t>participati</w:t>
      </w:r>
      <w:r>
        <w:rPr>
          <w:rFonts w:eastAsia="Times New Roman" w:cstheme="minorHAnsi"/>
        </w:rPr>
        <w:t>on as Eligible CDFIs</w:t>
      </w:r>
      <w:r w:rsidRPr="00615374">
        <w:rPr>
          <w:rFonts w:eastAsia="Times New Roman" w:cstheme="minorHAnsi"/>
        </w:rPr>
        <w:t xml:space="preserve"> in the CDFI Fund’s CDFI BG Program </w:t>
      </w:r>
      <w:r>
        <w:rPr>
          <w:rFonts w:eastAsia="Times New Roman" w:cstheme="minorHAnsi"/>
        </w:rPr>
        <w:t xml:space="preserve">must be </w:t>
      </w:r>
      <w:r w:rsidRPr="00615374">
        <w:rPr>
          <w:rFonts w:cstheme="minorHAnsi"/>
        </w:rPr>
        <w:t xml:space="preserve">Controlled by a </w:t>
      </w:r>
      <w:r w:rsidR="00F951BF">
        <w:rPr>
          <w:rFonts w:cstheme="minorHAnsi"/>
        </w:rPr>
        <w:t>Certified CDFI</w:t>
      </w:r>
      <w:r w:rsidR="00544A4C">
        <w:rPr>
          <w:rFonts w:cstheme="minorHAnsi"/>
        </w:rPr>
        <w:t xml:space="preserve"> and </w:t>
      </w:r>
      <w:r w:rsidRPr="00615374">
        <w:rPr>
          <w:rFonts w:cstheme="minorHAnsi"/>
        </w:rPr>
        <w:t xml:space="preserve">meet </w:t>
      </w:r>
      <w:r w:rsidR="000834BD">
        <w:rPr>
          <w:rFonts w:cstheme="minorHAnsi"/>
        </w:rPr>
        <w:t xml:space="preserve">CDFI </w:t>
      </w:r>
      <w:r w:rsidR="00AB1E6F">
        <w:rPr>
          <w:rFonts w:cstheme="minorHAnsi"/>
        </w:rPr>
        <w:t>Certification</w:t>
      </w:r>
      <w:r w:rsidRPr="00615374">
        <w:rPr>
          <w:rFonts w:cstheme="minorHAnsi"/>
        </w:rPr>
        <w:t xml:space="preserve"> requirements using on-balance sheet Financial Product activity and Development Services activity that is not arm’s-length</w:t>
      </w:r>
      <w:r w:rsidRPr="00615374" w:rsidR="00236689">
        <w:rPr>
          <w:rFonts w:cstheme="minorHAnsi"/>
        </w:rPr>
        <w:t>,</w:t>
      </w:r>
      <w:r w:rsidRPr="00615374">
        <w:rPr>
          <w:rFonts w:cstheme="minorHAnsi"/>
        </w:rPr>
        <w:t xml:space="preserve"> provided that the activity is by and between such entities and their Controlling </w:t>
      </w:r>
      <w:r w:rsidR="00F951BF">
        <w:rPr>
          <w:rFonts w:cstheme="minorHAnsi"/>
        </w:rPr>
        <w:t xml:space="preserve">Certified </w:t>
      </w:r>
      <w:r w:rsidRPr="00615374">
        <w:rPr>
          <w:rFonts w:cstheme="minorHAnsi"/>
        </w:rPr>
        <w:t>CDFIs</w:t>
      </w:r>
      <w:r w:rsidR="00A8065B">
        <w:rPr>
          <w:rFonts w:cstheme="minorHAnsi"/>
        </w:rPr>
        <w:t xml:space="preserve">. </w:t>
      </w:r>
      <w:r w:rsidRPr="00615374" w:rsidR="00236689">
        <w:rPr>
          <w:rFonts w:cstheme="minorHAnsi"/>
        </w:rPr>
        <w:t>Such activity must be</w:t>
      </w:r>
      <w:r w:rsidRPr="00615374">
        <w:rPr>
          <w:rFonts w:cstheme="minorHAnsi"/>
        </w:rPr>
        <w:t xml:space="preserve"> pursuant to operating agreements that include management and ownership provisions</w:t>
      </w:r>
      <w:r w:rsidR="00A67D6D">
        <w:rPr>
          <w:rFonts w:cstheme="minorHAnsi"/>
        </w:rPr>
        <w:t>,</w:t>
      </w:r>
      <w:r w:rsidRPr="00615374">
        <w:rPr>
          <w:rFonts w:cstheme="minorHAnsi"/>
        </w:rPr>
        <w:t xml:space="preserve"> and </w:t>
      </w:r>
      <w:r w:rsidRPr="00615374" w:rsidR="00E66F72">
        <w:rPr>
          <w:rFonts w:cstheme="minorHAnsi"/>
        </w:rPr>
        <w:t xml:space="preserve">that </w:t>
      </w:r>
      <w:r w:rsidRPr="00615374">
        <w:rPr>
          <w:rFonts w:cstheme="minorHAnsi"/>
        </w:rPr>
        <w:t xml:space="preserve">are in a form and substance acceptable to the CDFI Fund (see </w:t>
      </w:r>
      <w:r w:rsidRPr="00615374">
        <w:rPr>
          <w:rFonts w:eastAsia="Times New Roman" w:cstheme="minorHAnsi"/>
        </w:rPr>
        <w:t>12 CFR 1805.201(b)(2)(C)(iii)).</w:t>
      </w:r>
    </w:p>
    <w:p w:rsidR="006A58FE" w:rsidRPr="00615374" w:rsidP="00615374" w14:paraId="0739D20F" w14:textId="77777777">
      <w:pPr>
        <w:autoSpaceDE w:val="0"/>
        <w:autoSpaceDN w:val="0"/>
        <w:adjustRightInd w:val="0"/>
        <w:ind w:left="720"/>
        <w:rPr>
          <w:rFonts w:cstheme="minorHAnsi"/>
        </w:rPr>
      </w:pPr>
    </w:p>
    <w:p w:rsidR="006A58FE" w:rsidRPr="00615374" w:rsidP="00615374" w14:paraId="1D5EA135" w14:textId="34E8688E">
      <w:pPr>
        <w:autoSpaceDE w:val="0"/>
        <w:autoSpaceDN w:val="0"/>
        <w:adjustRightInd w:val="0"/>
        <w:ind w:left="720"/>
        <w:rPr>
          <w:rFonts w:cstheme="minorHAnsi"/>
        </w:rPr>
      </w:pPr>
      <w:r>
        <w:t xml:space="preserve">Entities </w:t>
      </w:r>
      <w:r w:rsidR="005F6BF2">
        <w:t xml:space="preserve">certified under </w:t>
      </w:r>
      <w:r>
        <w:t xml:space="preserve">this </w:t>
      </w:r>
      <w:r w:rsidR="005F6BF2">
        <w:t>provision</w:t>
      </w:r>
      <w:r>
        <w:t xml:space="preserve"> are </w:t>
      </w:r>
      <w:r w:rsidR="005F6BF2">
        <w:t xml:space="preserve">not eligible </w:t>
      </w:r>
      <w:r>
        <w:t xml:space="preserve">for </w:t>
      </w:r>
      <w:r w:rsidR="005F6BF2">
        <w:t>CDFI Fund funding programs</w:t>
      </w:r>
      <w:r>
        <w:t xml:space="preserve"> other than the BG Program</w:t>
      </w:r>
      <w:r w:rsidR="00A8065B">
        <w:t xml:space="preserve">. </w:t>
      </w:r>
      <w:r w:rsidR="005F6BF2">
        <w:t xml:space="preserve">If such an entity </w:t>
      </w:r>
      <w:r>
        <w:t>seeks access to other CDFI Fund programs</w:t>
      </w:r>
      <w:r w:rsidR="005F6BF2">
        <w:t xml:space="preserve">, it must apply </w:t>
      </w:r>
      <w:r>
        <w:t xml:space="preserve">for </w:t>
      </w:r>
      <w:r w:rsidR="000834BD">
        <w:t xml:space="preserve">CDFI </w:t>
      </w:r>
      <w:r w:rsidR="00AB1E6F">
        <w:t>Certification</w:t>
      </w:r>
      <w:r>
        <w:t xml:space="preserve"> </w:t>
      </w:r>
      <w:r w:rsidR="005F6BF2">
        <w:t xml:space="preserve">using the regular </w:t>
      </w:r>
      <w:r w:rsidR="00CA565A">
        <w:t>Application</w:t>
      </w:r>
      <w:r w:rsidR="005F6BF2">
        <w:t xml:space="preserve"> process and demonstrate it meets all of the regular requirements for </w:t>
      </w:r>
      <w:r w:rsidR="000834BD">
        <w:t xml:space="preserve">CDFI </w:t>
      </w:r>
      <w:r w:rsidR="00AB1E6F">
        <w:t>Certification</w:t>
      </w:r>
      <w:r w:rsidR="005F6BF2">
        <w:t>.</w:t>
      </w:r>
    </w:p>
    <w:p w:rsidR="005F6BF2" w:rsidRPr="00AF3D6F" w:rsidP="005F6BF2" w14:paraId="1185226E" w14:textId="77777777">
      <w:pPr>
        <w:ind w:left="720"/>
        <w:rPr>
          <w:rFonts w:cs="Arial"/>
          <w:b/>
        </w:rPr>
      </w:pPr>
    </w:p>
    <w:p w:rsidR="005F6BF2" w:rsidRPr="00B6118B" w:rsidP="00B6118B" w14:paraId="35DB14EC" w14:textId="4EB089EF">
      <w:pPr>
        <w:autoSpaceDE w:val="0"/>
        <w:autoSpaceDN w:val="0"/>
        <w:adjustRightInd w:val="0"/>
        <w:rPr>
          <w:rFonts w:eastAsia="Times New Roman" w:cs="Times New Roman"/>
          <w:b/>
          <w:u w:val="single"/>
        </w:rPr>
      </w:pPr>
      <w:r w:rsidRPr="00B6118B">
        <w:rPr>
          <w:rFonts w:eastAsia="Times New Roman" w:cs="Times New Roman"/>
          <w:b/>
          <w:u w:val="single"/>
        </w:rPr>
        <w:t>SPINOFF ENTITIES –</w:t>
      </w:r>
      <w:r w:rsidR="002D13EE">
        <w:rPr>
          <w:rFonts w:eastAsia="Times New Roman" w:cs="Times New Roman"/>
          <w:b/>
          <w:u w:val="single"/>
        </w:rPr>
        <w:t xml:space="preserve"> </w:t>
      </w:r>
      <w:r w:rsidR="00DD1C55">
        <w:rPr>
          <w:rFonts w:eastAsia="Times New Roman" w:cs="Times New Roman"/>
          <w:b/>
          <w:u w:val="single"/>
        </w:rPr>
        <w:t xml:space="preserve">PRIMARY MISSION, </w:t>
      </w:r>
      <w:r w:rsidRPr="00B6118B">
        <w:rPr>
          <w:rFonts w:eastAsia="Times New Roman" w:cs="Times New Roman"/>
          <w:b/>
          <w:u w:val="single"/>
        </w:rPr>
        <w:t>FINANCING ENTITY AND TARGET MARKET REQUIREMENTS</w:t>
      </w:r>
    </w:p>
    <w:p w:rsidR="005F6BF2" w:rsidP="005F6BF2" w14:paraId="1621AD61" w14:textId="77777777">
      <w:pPr>
        <w:rPr>
          <w:rFonts w:cs="Arial"/>
        </w:rPr>
      </w:pPr>
    </w:p>
    <w:p w:rsidR="005F6BF2" w:rsidRPr="004F40AC" w:rsidP="005F6BF2" w14:paraId="5160A528" w14:textId="3A833C1F">
      <w:pPr>
        <w:autoSpaceDE w:val="0"/>
        <w:autoSpaceDN w:val="0"/>
        <w:adjustRightInd w:val="0"/>
        <w:ind w:left="720"/>
        <w:rPr>
          <w:rFonts w:eastAsia="Times New Roman" w:cs="Times New Roman"/>
        </w:rPr>
      </w:pPr>
      <w:r>
        <w:rPr>
          <w:rFonts w:eastAsia="Times New Roman" w:cs="Times New Roman"/>
        </w:rPr>
        <w:t xml:space="preserve">An entity </w:t>
      </w:r>
      <w:r>
        <w:rPr>
          <w:rFonts w:eastAsia="Times New Roman" w:cs="Times New Roman"/>
        </w:rPr>
        <w:t xml:space="preserve">spun off from </w:t>
      </w:r>
      <w:r>
        <w:rPr>
          <w:rFonts w:eastAsia="Times New Roman" w:cs="Times New Roman"/>
        </w:rPr>
        <w:t xml:space="preserve">one or more </w:t>
      </w:r>
      <w:r w:rsidR="00B00CBD">
        <w:rPr>
          <w:rFonts w:eastAsia="Times New Roman" w:cs="Times New Roman"/>
        </w:rPr>
        <w:t>non-CDFI</w:t>
      </w:r>
      <w:r>
        <w:rPr>
          <w:rFonts w:eastAsia="Times New Roman" w:cs="Times New Roman"/>
        </w:rPr>
        <w:t xml:space="preserve"> </w:t>
      </w:r>
      <w:r w:rsidR="003D76ED">
        <w:rPr>
          <w:rFonts w:eastAsia="Times New Roman" w:cs="Times New Roman"/>
        </w:rPr>
        <w:t xml:space="preserve">certified </w:t>
      </w:r>
      <w:r>
        <w:rPr>
          <w:rFonts w:eastAsia="Times New Roman" w:cs="Times New Roman"/>
        </w:rPr>
        <w:t xml:space="preserve">entities that offer arm’s-length, on-balance sheet Financial Products </w:t>
      </w:r>
      <w:r>
        <w:rPr>
          <w:rFonts w:eastAsia="Times New Roman" w:cs="Times New Roman"/>
        </w:rPr>
        <w:t xml:space="preserve">is eligible to </w:t>
      </w:r>
      <w:r>
        <w:rPr>
          <w:rFonts w:eastAsia="Times New Roman" w:cs="Times New Roman"/>
        </w:rPr>
        <w:t xml:space="preserve">seek </w:t>
      </w:r>
      <w:r w:rsidR="000834BD">
        <w:rPr>
          <w:rFonts w:eastAsia="Times New Roman" w:cs="Times New Roman"/>
        </w:rPr>
        <w:t xml:space="preserve">CDFI </w:t>
      </w:r>
      <w:r w:rsidR="00AB1E6F">
        <w:rPr>
          <w:rFonts w:eastAsia="Times New Roman" w:cs="Times New Roman"/>
        </w:rPr>
        <w:t>Certification</w:t>
      </w:r>
      <w:r w:rsidR="00820668">
        <w:rPr>
          <w:rFonts w:eastAsia="Times New Roman" w:cs="Times New Roman"/>
        </w:rPr>
        <w:t>,</w:t>
      </w:r>
      <w:r>
        <w:rPr>
          <w:rFonts w:eastAsia="Times New Roman" w:cs="Times New Roman"/>
        </w:rPr>
        <w:t xml:space="preserve"> even if it has less than</w:t>
      </w:r>
      <w:r w:rsidR="004C10AD">
        <w:rPr>
          <w:rFonts w:eastAsia="Times New Roman" w:cs="Times New Roman"/>
        </w:rPr>
        <w:t xml:space="preserve"> </w:t>
      </w:r>
      <w:r w:rsidRPr="00B97819" w:rsidR="004C10AD">
        <w:rPr>
          <w:rFonts w:eastAsia="Times New Roman" w:cs="Times New Roman"/>
        </w:rPr>
        <w:t>one</w:t>
      </w:r>
      <w:r w:rsidRPr="00B97819">
        <w:rPr>
          <w:rFonts w:eastAsia="Times New Roman" w:cs="Times New Roman"/>
        </w:rPr>
        <w:t xml:space="preserve"> full </w:t>
      </w:r>
      <w:r w:rsidRPr="00B97819" w:rsidR="004C10AD">
        <w:rPr>
          <w:rFonts w:eastAsia="Times New Roman" w:cs="Times New Roman"/>
        </w:rPr>
        <w:t>fiscal year</w:t>
      </w:r>
      <w:r w:rsidRPr="00B97819">
        <w:rPr>
          <w:rFonts w:eastAsia="Times New Roman" w:cs="Times New Roman"/>
        </w:rPr>
        <w:t xml:space="preserve"> </w:t>
      </w:r>
      <w:r w:rsidR="00B97819">
        <w:rPr>
          <w:rFonts w:eastAsia="Times New Roman" w:cs="Times New Roman"/>
        </w:rPr>
        <w:t xml:space="preserve">financing activity </w:t>
      </w:r>
      <w:r w:rsidRPr="00B97819">
        <w:rPr>
          <w:rFonts w:eastAsia="Times New Roman" w:cs="Times New Roman"/>
        </w:rPr>
        <w:t>of its own</w:t>
      </w:r>
      <w:r w:rsidRPr="00B97819" w:rsidR="00A8065B">
        <w:rPr>
          <w:rFonts w:eastAsia="Times New Roman" w:cs="Times New Roman"/>
        </w:rPr>
        <w:t xml:space="preserve">. </w:t>
      </w:r>
      <w:r w:rsidRPr="00B97819">
        <w:rPr>
          <w:rFonts w:eastAsia="Times New Roman" w:cs="Times New Roman"/>
        </w:rPr>
        <w:t>Such entities m</w:t>
      </w:r>
      <w:r>
        <w:rPr>
          <w:rFonts w:eastAsia="Times New Roman" w:cs="Times New Roman"/>
        </w:rPr>
        <w:t xml:space="preserve">ust be able to </w:t>
      </w:r>
      <w:r>
        <w:rPr>
          <w:rFonts w:eastAsia="Times New Roman" w:cs="Times New Roman"/>
        </w:rPr>
        <w:t xml:space="preserve">meet the requirements of the </w:t>
      </w:r>
      <w:r w:rsidR="000834BD">
        <w:rPr>
          <w:rFonts w:eastAsia="Times New Roman" w:cs="Times New Roman"/>
        </w:rPr>
        <w:t xml:space="preserve">CDFI </w:t>
      </w:r>
      <w:r w:rsidR="00AB1E6F">
        <w:rPr>
          <w:rFonts w:eastAsia="Times New Roman" w:cs="Times New Roman"/>
        </w:rPr>
        <w:t>Certification</w:t>
      </w:r>
      <w:r>
        <w:rPr>
          <w:rFonts w:eastAsia="Times New Roman" w:cs="Times New Roman"/>
        </w:rPr>
        <w:t xml:space="preserve"> provision for </w:t>
      </w:r>
      <w:r w:rsidR="00C705FF">
        <w:rPr>
          <w:rFonts w:eastAsia="Times New Roman" w:cs="Times New Roman"/>
        </w:rPr>
        <w:t>S</w:t>
      </w:r>
      <w:r>
        <w:rPr>
          <w:rFonts w:eastAsia="Times New Roman" w:cs="Times New Roman"/>
        </w:rPr>
        <w:t xml:space="preserve">pinoff entities outlined in the Financing Entity </w:t>
      </w:r>
      <w:r w:rsidR="00AB385C">
        <w:rPr>
          <w:rFonts w:eastAsia="Times New Roman" w:cs="Times New Roman"/>
        </w:rPr>
        <w:t xml:space="preserve">and Target Market </w:t>
      </w:r>
      <w:r>
        <w:rPr>
          <w:rFonts w:eastAsia="Times New Roman" w:cs="Times New Roman"/>
        </w:rPr>
        <w:t>section</w:t>
      </w:r>
      <w:r w:rsidR="00AB385C">
        <w:rPr>
          <w:rFonts w:eastAsia="Times New Roman" w:cs="Times New Roman"/>
        </w:rPr>
        <w:t>s</w:t>
      </w:r>
      <w:r>
        <w:rPr>
          <w:rFonts w:eastAsia="Times New Roman" w:cs="Times New Roman"/>
        </w:rPr>
        <w:t xml:space="preserve">. </w:t>
      </w:r>
    </w:p>
    <w:p w:rsidR="0032763E" w:rsidP="007509FA" w14:paraId="53E0C344" w14:textId="52CA16A4">
      <w:pPr>
        <w:autoSpaceDE w:val="0"/>
        <w:autoSpaceDN w:val="0"/>
        <w:adjustRightInd w:val="0"/>
        <w:ind w:left="720"/>
        <w:rPr>
          <w:rFonts w:eastAsia="Times New Roman" w:cs="Times New Roman"/>
        </w:rPr>
      </w:pPr>
    </w:p>
    <w:p w:rsidR="00733539" w:rsidP="00733539" w14:paraId="3A9542A3" w14:textId="516A141B">
      <w:pPr>
        <w:ind w:left="720"/>
      </w:pPr>
      <w:r>
        <w:t xml:space="preserve">In addition, if an Applicant seeks to use the </w:t>
      </w:r>
      <w:r w:rsidR="000834BD">
        <w:t xml:space="preserve">CDFI </w:t>
      </w:r>
      <w:r w:rsidR="00AB1E6F">
        <w:t>Certification</w:t>
      </w:r>
      <w:r>
        <w:t xml:space="preserve"> provision for Spinoff entities, it must meet the Primary Mission timeframe requirement by demonstrating that either the Applicant</w:t>
      </w:r>
      <w:r w:rsidR="00820668">
        <w:t>,</w:t>
      </w:r>
      <w:r>
        <w:t xml:space="preserve"> or an entity from which the Applicant received Financial Products</w:t>
      </w:r>
      <w:r w:rsidR="00820668">
        <w:t>,</w:t>
      </w:r>
      <w:r>
        <w:t xml:space="preserve"> had an appropriate </w:t>
      </w:r>
      <w:r w:rsidR="0061005D">
        <w:t>primary mission</w:t>
      </w:r>
      <w:r>
        <w:t xml:space="preserve"> of community development in place throughout the </w:t>
      </w:r>
      <w:r w:rsidR="00654255">
        <w:t xml:space="preserve">six </w:t>
      </w:r>
      <w:r>
        <w:t xml:space="preserve">full months completed </w:t>
      </w:r>
      <w:r w:rsidR="00820668">
        <w:t>immediately</w:t>
      </w:r>
      <w:r>
        <w:t xml:space="preserve"> prior to submission of the </w:t>
      </w:r>
      <w:r w:rsidR="000834BD">
        <w:t xml:space="preserve">CDFI </w:t>
      </w:r>
      <w:r w:rsidR="00AB1E6F">
        <w:t>Certification</w:t>
      </w:r>
      <w:r>
        <w:t xml:space="preserve"> </w:t>
      </w:r>
      <w:r w:rsidR="00CA565A">
        <w:t>Application</w:t>
      </w:r>
      <w:r>
        <w:t>.</w:t>
      </w:r>
    </w:p>
    <w:p w:rsidR="00F2071B" w:rsidP="00733539" w14:paraId="3EF4E5AF" w14:textId="44F72D46">
      <w:pPr>
        <w:ind w:left="720"/>
      </w:pPr>
    </w:p>
    <w:p w:rsidR="00F2071B" w:rsidP="00733539" w14:paraId="5990B031" w14:textId="4FC3E4F6">
      <w:pPr>
        <w:ind w:left="720"/>
      </w:pPr>
      <w:r>
        <w:t xml:space="preserve">An entity spun off from a CDFI </w:t>
      </w:r>
      <w:r w:rsidR="00921A8E">
        <w:rPr>
          <w:rFonts w:eastAsia="Times New Roman" w:cs="Times New Roman"/>
        </w:rPr>
        <w:t>is not eligible for this provision.</w:t>
      </w:r>
    </w:p>
    <w:p w:rsidR="00733539" w:rsidP="00733539" w14:paraId="0B2A30F3" w14:textId="77777777">
      <w:pPr>
        <w:autoSpaceDE w:val="0"/>
        <w:autoSpaceDN w:val="0"/>
        <w:adjustRightInd w:val="0"/>
        <w:ind w:left="720"/>
        <w:rPr>
          <w:rFonts w:eastAsia="Times New Roman" w:cs="Times New Roman"/>
        </w:rPr>
      </w:pPr>
    </w:p>
    <w:p w:rsidR="007B1D65" w:rsidP="00896FD0" w14:paraId="453F09AF" w14:textId="77777777">
      <w:pPr>
        <w:rPr>
          <w:rFonts w:cs="Arial"/>
        </w:rPr>
      </w:pPr>
    </w:p>
    <w:p w:rsidR="00896FD0" w:rsidP="00896FD0" w14:paraId="3205B6CB" w14:textId="54FC6788">
      <w:pPr>
        <w:rPr>
          <w:rFonts w:cs="Arial"/>
        </w:rPr>
      </w:pPr>
      <w:r>
        <w:rPr>
          <w:rFonts w:cs="Arial"/>
        </w:rPr>
        <w:t xml:space="preserve">For more detail on these </w:t>
      </w:r>
      <w:r w:rsidR="002D13EE">
        <w:rPr>
          <w:rFonts w:cs="Arial"/>
        </w:rPr>
        <w:t>policies</w:t>
      </w:r>
      <w:r>
        <w:rPr>
          <w:rFonts w:cs="Arial"/>
        </w:rPr>
        <w:t xml:space="preserve">, please see the instructions for each relevant </w:t>
      </w:r>
      <w:r w:rsidR="000834BD">
        <w:rPr>
          <w:rFonts w:cs="Arial"/>
        </w:rPr>
        <w:t xml:space="preserve">CDFI </w:t>
      </w:r>
      <w:r w:rsidR="00AB1E6F">
        <w:rPr>
          <w:rFonts w:cs="Arial"/>
        </w:rPr>
        <w:t>Certification</w:t>
      </w:r>
      <w:r>
        <w:rPr>
          <w:rFonts w:cs="Arial"/>
        </w:rPr>
        <w:t xml:space="preserve"> criterion in the </w:t>
      </w:r>
      <w:r w:rsidR="000834BD">
        <w:rPr>
          <w:rFonts w:cs="Arial"/>
        </w:rPr>
        <w:t xml:space="preserve">CDFI </w:t>
      </w:r>
      <w:r w:rsidR="00AB1E6F">
        <w:rPr>
          <w:rFonts w:cs="Arial"/>
        </w:rPr>
        <w:t>Certification</w:t>
      </w:r>
      <w:r w:rsidR="001E514A">
        <w:rPr>
          <w:rFonts w:cs="Arial"/>
        </w:rPr>
        <w:t xml:space="preserve"> Application</w:t>
      </w:r>
      <w:r>
        <w:rPr>
          <w:rFonts w:cs="Arial"/>
        </w:rPr>
        <w:t xml:space="preserve"> form, and in the guidance materials.</w:t>
      </w:r>
    </w:p>
    <w:p w:rsidR="007509FA" w:rsidP="009A47CE" w14:paraId="2A54B62A" w14:textId="4918B546">
      <w:pPr>
        <w:autoSpaceDE w:val="0"/>
        <w:autoSpaceDN w:val="0"/>
        <w:adjustRightInd w:val="0"/>
        <w:rPr>
          <w:rFonts w:eastAsia="Times New Roman" w:cs="Times New Roman"/>
        </w:rPr>
      </w:pPr>
    </w:p>
    <w:p w:rsidR="007B1D65" w14:paraId="350600CF" w14:textId="77777777">
      <w:pPr>
        <w:spacing w:after="160" w:line="259" w:lineRule="auto"/>
        <w:rPr>
          <w:rFonts w:cs="Arial"/>
          <w:b/>
        </w:rPr>
      </w:pPr>
      <w:r>
        <w:rPr>
          <w:rFonts w:cs="Arial"/>
          <w:b/>
        </w:rPr>
        <w:br w:type="page"/>
      </w:r>
    </w:p>
    <w:p w:rsidR="000F1418" w:rsidRPr="000F1418" w:rsidP="000F1418" w14:paraId="53EF08AF" w14:textId="5C0F015E">
      <w:pPr>
        <w:rPr>
          <w:rFonts w:cs="Arial"/>
          <w:b/>
        </w:rPr>
      </w:pPr>
      <w:r w:rsidRPr="000F1418">
        <w:rPr>
          <w:rFonts w:cs="Arial"/>
          <w:b/>
        </w:rPr>
        <w:t>OTHER</w:t>
      </w:r>
      <w:r w:rsidR="008B7087">
        <w:rPr>
          <w:rFonts w:cs="Arial"/>
          <w:b/>
        </w:rPr>
        <w:t xml:space="preserve"> </w:t>
      </w:r>
      <w:r>
        <w:rPr>
          <w:rFonts w:cs="Arial"/>
          <w:b/>
        </w:rPr>
        <w:t>CONDITIONS</w:t>
      </w:r>
    </w:p>
    <w:p w:rsidR="000F1418" w:rsidP="009A47CE" w14:paraId="0DEF4916" w14:textId="78D41F98">
      <w:pPr>
        <w:autoSpaceDE w:val="0"/>
        <w:autoSpaceDN w:val="0"/>
        <w:adjustRightInd w:val="0"/>
        <w:rPr>
          <w:rFonts w:eastAsia="Times New Roman" w:cs="Times New Roman"/>
        </w:rPr>
      </w:pPr>
    </w:p>
    <w:p w:rsidR="005F6BF2" w:rsidRPr="000F1418" w:rsidP="005F6BF2" w14:paraId="0EDD341D" w14:textId="08BAA012">
      <w:pPr>
        <w:rPr>
          <w:rFonts w:cs="Arial"/>
          <w:b/>
          <w:u w:val="single"/>
        </w:rPr>
      </w:pPr>
      <w:r w:rsidRPr="000F1418">
        <w:rPr>
          <w:rFonts w:cs="Arial"/>
          <w:b/>
          <w:u w:val="single"/>
        </w:rPr>
        <w:t xml:space="preserve">ACCOUNTABILITY REQUIREMENTS </w:t>
      </w:r>
      <w:r w:rsidR="00C30DC3">
        <w:rPr>
          <w:rFonts w:cs="Arial"/>
          <w:b/>
          <w:u w:val="single"/>
        </w:rPr>
        <w:t>– FINANCIAL INTEREST POLICY</w:t>
      </w:r>
    </w:p>
    <w:p w:rsidR="005F6BF2" w:rsidP="005F6BF2" w14:paraId="5725019E" w14:textId="77777777">
      <w:pPr>
        <w:autoSpaceDE w:val="0"/>
        <w:autoSpaceDN w:val="0"/>
        <w:adjustRightInd w:val="0"/>
        <w:rPr>
          <w:rFonts w:eastAsia="Times New Roman" w:cs="Times New Roman"/>
        </w:rPr>
      </w:pPr>
    </w:p>
    <w:p w:rsidR="005F6BF2" w:rsidRPr="0071137E" w:rsidP="000F1418" w14:paraId="41BBF65F" w14:textId="69425592">
      <w:pPr>
        <w:autoSpaceDE w:val="0"/>
        <w:autoSpaceDN w:val="0"/>
        <w:adjustRightInd w:val="0"/>
        <w:rPr>
          <w:rFonts w:eastAsia="Times New Roman" w:cs="Times New Roman"/>
        </w:rPr>
      </w:pPr>
      <w:r>
        <w:rPr>
          <w:rFonts w:eastAsia="Times New Roman" w:cs="Times New Roman"/>
        </w:rPr>
        <w:t>Gov</w:t>
      </w:r>
      <w:r w:rsidR="0079021D">
        <w:rPr>
          <w:rFonts w:eastAsia="Times New Roman" w:cs="Times New Roman"/>
        </w:rPr>
        <w:t>e</w:t>
      </w:r>
      <w:r>
        <w:rPr>
          <w:rFonts w:eastAsia="Times New Roman" w:cs="Times New Roman"/>
        </w:rPr>
        <w:t xml:space="preserve">rning Board and Advisory </w:t>
      </w:r>
      <w:r w:rsidR="00DC2A83">
        <w:rPr>
          <w:rFonts w:eastAsia="Times New Roman" w:cs="Times New Roman"/>
        </w:rPr>
        <w:t>B</w:t>
      </w:r>
      <w:r w:rsidRPr="0071137E">
        <w:rPr>
          <w:rFonts w:eastAsia="Times New Roman" w:cs="Times New Roman"/>
        </w:rPr>
        <w:t>oard member</w:t>
      </w:r>
      <w:r w:rsidR="00DC2A83">
        <w:rPr>
          <w:rFonts w:eastAsia="Times New Roman" w:cs="Times New Roman"/>
        </w:rPr>
        <w:t xml:space="preserve">s who are </w:t>
      </w:r>
      <w:r w:rsidRPr="0071137E">
        <w:rPr>
          <w:rFonts w:eastAsia="Times New Roman" w:cs="Times New Roman"/>
        </w:rPr>
        <w:t>principal</w:t>
      </w:r>
      <w:r w:rsidR="006C4B3E">
        <w:rPr>
          <w:rFonts w:eastAsia="Times New Roman" w:cs="Times New Roman"/>
        </w:rPr>
        <w:t>s</w:t>
      </w:r>
      <w:r>
        <w:rPr>
          <w:rStyle w:val="FootnoteReference"/>
          <w:rFonts w:cs="Arial"/>
        </w:rPr>
        <w:footnoteReference w:id="8"/>
      </w:r>
      <w:r w:rsidRPr="0071137E">
        <w:rPr>
          <w:rFonts w:eastAsia="Times New Roman" w:cs="Times New Roman"/>
        </w:rPr>
        <w:t xml:space="preserve"> or staff member</w:t>
      </w:r>
      <w:r w:rsidR="006C4B3E">
        <w:rPr>
          <w:rFonts w:eastAsia="Times New Roman" w:cs="Times New Roman"/>
        </w:rPr>
        <w:t>s</w:t>
      </w:r>
      <w:r w:rsidRPr="0071137E">
        <w:rPr>
          <w:rFonts w:eastAsia="Times New Roman" w:cs="Times New Roman"/>
        </w:rPr>
        <w:t xml:space="preserve"> of the </w:t>
      </w:r>
      <w:r>
        <w:rPr>
          <w:rFonts w:eastAsia="Times New Roman" w:cs="Times New Roman"/>
        </w:rPr>
        <w:t xml:space="preserve">Applicant </w:t>
      </w:r>
      <w:r w:rsidRPr="0071137E">
        <w:rPr>
          <w:rFonts w:eastAsia="Times New Roman" w:cs="Times New Roman"/>
        </w:rPr>
        <w:t xml:space="preserve">organization or its </w:t>
      </w:r>
      <w:r w:rsidR="00E67359">
        <w:rPr>
          <w:rFonts w:eastAsia="Times New Roman" w:cs="Times New Roman"/>
        </w:rPr>
        <w:t>S</w:t>
      </w:r>
      <w:r w:rsidRPr="0071137E">
        <w:rPr>
          <w:rFonts w:eastAsia="Times New Roman" w:cs="Times New Roman"/>
        </w:rPr>
        <w:t xml:space="preserve">ubsidiaries, </w:t>
      </w:r>
      <w:r w:rsidR="006F24E0">
        <w:rPr>
          <w:rFonts w:eastAsia="Times New Roman" w:cs="Times New Roman"/>
        </w:rPr>
        <w:t>A</w:t>
      </w:r>
      <w:r w:rsidRPr="0071137E">
        <w:rPr>
          <w:rFonts w:eastAsia="Times New Roman" w:cs="Times New Roman"/>
        </w:rPr>
        <w:t>ffiliates</w:t>
      </w:r>
      <w:r w:rsidR="006F24E0">
        <w:rPr>
          <w:rFonts w:eastAsia="Times New Roman" w:cs="Times New Roman"/>
        </w:rPr>
        <w:t>,</w:t>
      </w:r>
      <w:r w:rsidRPr="0071137E">
        <w:rPr>
          <w:rFonts w:eastAsia="Times New Roman" w:cs="Times New Roman"/>
        </w:rPr>
        <w:t xml:space="preserve"> </w:t>
      </w:r>
      <w:r w:rsidR="006C4B3E">
        <w:rPr>
          <w:rFonts w:eastAsia="Times New Roman" w:cs="Times New Roman"/>
        </w:rPr>
        <w:t xml:space="preserve">or whose family members are </w:t>
      </w:r>
      <w:r w:rsidRPr="0071137E" w:rsidR="006C4B3E">
        <w:rPr>
          <w:rFonts w:eastAsia="Times New Roman" w:cs="Times New Roman"/>
        </w:rPr>
        <w:t>principal</w:t>
      </w:r>
      <w:r w:rsidR="006C4B3E">
        <w:rPr>
          <w:rFonts w:eastAsia="Times New Roman" w:cs="Times New Roman"/>
        </w:rPr>
        <w:t>s</w:t>
      </w:r>
      <w:r w:rsidRPr="0071137E" w:rsidR="006C4B3E">
        <w:rPr>
          <w:rFonts w:eastAsia="Times New Roman" w:cs="Times New Roman"/>
        </w:rPr>
        <w:t xml:space="preserve"> or staff member</w:t>
      </w:r>
      <w:r w:rsidR="006C4B3E">
        <w:rPr>
          <w:rFonts w:eastAsia="Times New Roman" w:cs="Times New Roman"/>
        </w:rPr>
        <w:t>s, cannot be used to demonstrate Target Market Accountability</w:t>
      </w:r>
      <w:r w:rsidR="00A8065B">
        <w:rPr>
          <w:rFonts w:eastAsia="Times New Roman" w:cs="Times New Roman"/>
        </w:rPr>
        <w:t xml:space="preserve">. </w:t>
      </w:r>
    </w:p>
    <w:p w:rsidR="00A60D78" w:rsidP="000F1418" w14:paraId="420A9CB7" w14:textId="1078A98B">
      <w:pPr>
        <w:rPr>
          <w:rFonts w:cs="Arial"/>
        </w:rPr>
      </w:pPr>
      <w:r>
        <w:rPr>
          <w:rFonts w:cs="Arial"/>
        </w:rPr>
        <w:t xml:space="preserve"> </w:t>
      </w:r>
    </w:p>
    <w:p w:rsidR="00415322" w:rsidRPr="000F1418" w:rsidP="000F1418" w14:paraId="000CE290" w14:textId="59CF8266">
      <w:pPr>
        <w:rPr>
          <w:rFonts w:cs="Arial"/>
          <w:b/>
          <w:caps/>
          <w:u w:val="single"/>
        </w:rPr>
      </w:pPr>
      <w:r w:rsidRPr="000F1418">
        <w:rPr>
          <w:rFonts w:cs="Arial"/>
          <w:b/>
          <w:caps/>
          <w:u w:val="single"/>
        </w:rPr>
        <w:t xml:space="preserve">Target market - </w:t>
      </w:r>
      <w:r w:rsidRPr="000F1418">
        <w:rPr>
          <w:rFonts w:cs="Arial"/>
          <w:b/>
          <w:caps/>
          <w:u w:val="single"/>
        </w:rPr>
        <w:t>Transaction Level Report</w:t>
      </w:r>
    </w:p>
    <w:p w:rsidR="00415322" w:rsidRPr="00415322" w:rsidP="000F1418" w14:paraId="4A5FF926" w14:textId="77777777">
      <w:pPr>
        <w:rPr>
          <w:rFonts w:cs="Arial"/>
          <w:b/>
        </w:rPr>
      </w:pPr>
    </w:p>
    <w:p w:rsidR="00F57568" w:rsidP="000F1418" w14:paraId="7D1C3724" w14:textId="2D68FFFE">
      <w:pPr>
        <w:rPr>
          <w:rFonts w:cs="Arial"/>
          <w:bCs/>
        </w:rPr>
      </w:pPr>
      <w:r>
        <w:rPr>
          <w:rFonts w:cs="Arial"/>
          <w:bCs/>
        </w:rPr>
        <w:t xml:space="preserve">All Applicants must complete and submit a </w:t>
      </w:r>
      <w:r w:rsidRPr="00415322">
        <w:rPr>
          <w:rFonts w:cs="Arial"/>
          <w:bCs/>
        </w:rPr>
        <w:t>Transaction Level Report (</w:t>
      </w:r>
      <w:r w:rsidR="00E65E94">
        <w:rPr>
          <w:rFonts w:cs="Arial"/>
          <w:bCs/>
        </w:rPr>
        <w:t>TLR</w:t>
      </w:r>
      <w:r w:rsidRPr="00415322">
        <w:rPr>
          <w:rFonts w:cs="Arial"/>
          <w:bCs/>
        </w:rPr>
        <w:t xml:space="preserve">) </w:t>
      </w:r>
      <w:r>
        <w:rPr>
          <w:rFonts w:cs="Arial"/>
          <w:bCs/>
        </w:rPr>
        <w:t xml:space="preserve">before </w:t>
      </w:r>
      <w:r w:rsidR="00160920">
        <w:rPr>
          <w:rFonts w:cs="Arial"/>
          <w:bCs/>
        </w:rPr>
        <w:t xml:space="preserve">beginning </w:t>
      </w:r>
      <w:r>
        <w:rPr>
          <w:rFonts w:cs="Arial"/>
          <w:bCs/>
        </w:rPr>
        <w:t xml:space="preserve">an </w:t>
      </w:r>
      <w:r w:rsidR="00CA565A">
        <w:rPr>
          <w:rFonts w:cs="Arial"/>
          <w:bCs/>
        </w:rPr>
        <w:t>Application</w:t>
      </w:r>
      <w:r>
        <w:rPr>
          <w:rFonts w:cs="Arial"/>
          <w:bCs/>
        </w:rPr>
        <w:t xml:space="preserve"> for </w:t>
      </w:r>
      <w:r w:rsidR="000834BD">
        <w:rPr>
          <w:rFonts w:cs="Arial"/>
          <w:bCs/>
        </w:rPr>
        <w:t xml:space="preserve">CDFI </w:t>
      </w:r>
      <w:r w:rsidR="00AB1E6F">
        <w:rPr>
          <w:rFonts w:cs="Arial"/>
          <w:bCs/>
        </w:rPr>
        <w:t>Certification</w:t>
      </w:r>
      <w:r>
        <w:rPr>
          <w:rFonts w:cs="Arial"/>
          <w:bCs/>
        </w:rPr>
        <w:t xml:space="preserve">. </w:t>
      </w:r>
      <w:r w:rsidRPr="00415322">
        <w:rPr>
          <w:rFonts w:cs="Arial"/>
          <w:bCs/>
        </w:rPr>
        <w:t xml:space="preserve">The </w:t>
      </w:r>
      <w:r w:rsidR="00E65E94">
        <w:rPr>
          <w:rFonts w:cs="Arial"/>
          <w:bCs/>
        </w:rPr>
        <w:t>TLR</w:t>
      </w:r>
      <w:r w:rsidRPr="00415322">
        <w:rPr>
          <w:rFonts w:cs="Arial"/>
          <w:bCs/>
        </w:rPr>
        <w:t xml:space="preserve"> </w:t>
      </w:r>
      <w:r>
        <w:rPr>
          <w:rFonts w:cs="Arial"/>
          <w:bCs/>
        </w:rPr>
        <w:t xml:space="preserve">is a data collection tool that </w:t>
      </w:r>
      <w:r w:rsidRPr="00415322">
        <w:rPr>
          <w:rFonts w:cs="Arial"/>
          <w:bCs/>
        </w:rPr>
        <w:t xml:space="preserve">provides a method to evaluate the extent to which </w:t>
      </w:r>
      <w:r>
        <w:rPr>
          <w:rFonts w:cs="Arial"/>
          <w:bCs/>
        </w:rPr>
        <w:t xml:space="preserve">an entity </w:t>
      </w:r>
      <w:r w:rsidRPr="00415322">
        <w:rPr>
          <w:rFonts w:cs="Arial"/>
          <w:bCs/>
        </w:rPr>
        <w:t>serve</w:t>
      </w:r>
      <w:r>
        <w:rPr>
          <w:rFonts w:cs="Arial"/>
          <w:bCs/>
        </w:rPr>
        <w:t>s</w:t>
      </w:r>
      <w:r w:rsidRPr="00415322">
        <w:rPr>
          <w:rFonts w:cs="Arial"/>
          <w:bCs/>
        </w:rPr>
        <w:t xml:space="preserve"> distressed areas and underserved populations. </w:t>
      </w:r>
      <w:r>
        <w:rPr>
          <w:rFonts w:cs="Arial"/>
          <w:bCs/>
        </w:rPr>
        <w:t xml:space="preserve">Data provided through the </w:t>
      </w:r>
      <w:r w:rsidR="00E65E94">
        <w:rPr>
          <w:rFonts w:cs="Arial"/>
          <w:bCs/>
        </w:rPr>
        <w:t>TLR</w:t>
      </w:r>
      <w:r>
        <w:rPr>
          <w:rFonts w:cs="Arial"/>
          <w:bCs/>
        </w:rPr>
        <w:t xml:space="preserve"> will be used to </w:t>
      </w:r>
      <w:r w:rsidRPr="00415322">
        <w:rPr>
          <w:rFonts w:cs="Arial"/>
          <w:bCs/>
        </w:rPr>
        <w:t xml:space="preserve">determine </w:t>
      </w:r>
      <w:r>
        <w:rPr>
          <w:rFonts w:cs="Arial"/>
          <w:bCs/>
        </w:rPr>
        <w:t xml:space="preserve">the share of an entity’s Financial Products and/or Financial Services that </w:t>
      </w:r>
      <w:r w:rsidRPr="00415322">
        <w:rPr>
          <w:rFonts w:cs="Arial"/>
          <w:bCs/>
        </w:rPr>
        <w:t xml:space="preserve">are deployed to </w:t>
      </w:r>
      <w:r>
        <w:rPr>
          <w:rFonts w:cs="Arial"/>
          <w:bCs/>
        </w:rPr>
        <w:t xml:space="preserve">the entity’s proposed </w:t>
      </w:r>
      <w:r w:rsidRPr="00415322">
        <w:rPr>
          <w:rFonts w:cs="Arial"/>
          <w:bCs/>
        </w:rPr>
        <w:t>Target Market(s).</w:t>
      </w:r>
      <w:r w:rsidR="001771D5">
        <w:rPr>
          <w:rFonts w:cs="Arial"/>
          <w:bCs/>
        </w:rPr>
        <w:t xml:space="preserve"> </w:t>
      </w:r>
      <w:r w:rsidR="00E71E18">
        <w:rPr>
          <w:rFonts w:cs="Arial"/>
          <w:bCs/>
        </w:rPr>
        <w:t xml:space="preserve">For additional information on the </w:t>
      </w:r>
      <w:r w:rsidR="00E65E94">
        <w:rPr>
          <w:rFonts w:cs="Arial"/>
          <w:bCs/>
        </w:rPr>
        <w:t>TLR</w:t>
      </w:r>
      <w:r w:rsidR="00E71E18">
        <w:rPr>
          <w:rFonts w:cs="Arial"/>
          <w:bCs/>
        </w:rPr>
        <w:t xml:space="preserve">, review </w:t>
      </w:r>
      <w:r w:rsidR="00B367BA">
        <w:rPr>
          <w:rFonts w:cs="Arial"/>
          <w:bCs/>
        </w:rPr>
        <w:t>the related CDFI Transaction Level Report documents.</w:t>
      </w:r>
    </w:p>
    <w:p w:rsidR="000F1418" w:rsidP="000F1418" w14:paraId="67CF55C1" w14:textId="77777777">
      <w:pPr>
        <w:rPr>
          <w:rFonts w:cs="Arial"/>
          <w:b/>
          <w:caps/>
        </w:rPr>
      </w:pPr>
    </w:p>
    <w:p w:rsidR="008A0CF7" w:rsidRPr="000F1418" w:rsidP="000F1418" w14:paraId="6C56E55C" w14:textId="01B6B744">
      <w:pPr>
        <w:rPr>
          <w:rFonts w:cs="Arial"/>
          <w:b/>
          <w:bCs/>
          <w:u w:val="single"/>
        </w:rPr>
      </w:pPr>
      <w:r>
        <w:rPr>
          <w:rFonts w:cs="Arial"/>
          <w:b/>
          <w:bCs/>
          <w:u w:val="single"/>
        </w:rPr>
        <w:t xml:space="preserve">TRANSITION FROM </w:t>
      </w:r>
      <w:r w:rsidRPr="000F1418">
        <w:rPr>
          <w:rFonts w:cs="Arial"/>
          <w:b/>
          <w:bCs/>
          <w:u w:val="single"/>
        </w:rPr>
        <w:t>GOVERNMENT CONTROL</w:t>
      </w:r>
      <w:r>
        <w:rPr>
          <w:rFonts w:cs="Arial"/>
          <w:b/>
          <w:bCs/>
          <w:u w:val="single"/>
        </w:rPr>
        <w:t xml:space="preserve"> TO </w:t>
      </w:r>
      <w:r w:rsidRPr="000F1418" w:rsidR="00EE6A18">
        <w:rPr>
          <w:rFonts w:cs="Arial"/>
          <w:b/>
          <w:bCs/>
          <w:u w:val="single"/>
        </w:rPr>
        <w:t xml:space="preserve">NON-GOVERNMENTAL ENTITY </w:t>
      </w:r>
    </w:p>
    <w:p w:rsidR="0079021D" w:rsidP="000F1418" w14:paraId="6DE5FF9B" w14:textId="77777777">
      <w:pPr>
        <w:rPr>
          <w:rFonts w:cs="Arial"/>
          <w:bCs/>
        </w:rPr>
      </w:pPr>
    </w:p>
    <w:p w:rsidR="00E46A2C" w:rsidP="000F1418" w14:paraId="03C95AD7" w14:textId="711E2CC4">
      <w:pPr>
        <w:rPr>
          <w:rFonts w:cs="Arial"/>
          <w:bCs/>
        </w:rPr>
      </w:pPr>
      <w:r w:rsidRPr="008A0CF7">
        <w:rPr>
          <w:rFonts w:cs="Arial"/>
          <w:bCs/>
        </w:rPr>
        <w:t xml:space="preserve">If an Applicant was previously </w:t>
      </w:r>
      <w:r w:rsidR="00CB32AD">
        <w:rPr>
          <w:rFonts w:cs="Arial"/>
          <w:bCs/>
        </w:rPr>
        <w:t>Controlled by a government or government-Controlled entity</w:t>
      </w:r>
      <w:r w:rsidRPr="008A0CF7">
        <w:rPr>
          <w:rFonts w:cs="Arial"/>
          <w:bCs/>
        </w:rPr>
        <w:t xml:space="preserve">, it can demonstrate that it is no longer controlled by a government entity if its </w:t>
      </w:r>
      <w:r w:rsidR="00CB32AD">
        <w:rPr>
          <w:rFonts w:cs="Arial"/>
          <w:bCs/>
        </w:rPr>
        <w:t xml:space="preserve">governance, </w:t>
      </w:r>
      <w:r w:rsidRPr="008A0CF7">
        <w:rPr>
          <w:rFonts w:cs="Arial"/>
          <w:bCs/>
        </w:rPr>
        <w:t>organizing documents</w:t>
      </w:r>
      <w:r w:rsidR="00005F9F">
        <w:rPr>
          <w:rFonts w:cs="Arial"/>
          <w:bCs/>
        </w:rPr>
        <w:t>,</w:t>
      </w:r>
      <w:r w:rsidRPr="008A0CF7">
        <w:rPr>
          <w:rFonts w:cs="Arial"/>
          <w:bCs/>
        </w:rPr>
        <w:t xml:space="preserve"> </w:t>
      </w:r>
      <w:r w:rsidRPr="00160920" w:rsidR="00160920">
        <w:rPr>
          <w:rFonts w:cs="Arial"/>
          <w:bCs/>
        </w:rPr>
        <w:t xml:space="preserve">and board’s activities demonstrate that it </w:t>
      </w:r>
      <w:r w:rsidR="00160920">
        <w:rPr>
          <w:rFonts w:cs="Arial"/>
          <w:bCs/>
        </w:rPr>
        <w:t>allows</w:t>
      </w:r>
      <w:r w:rsidRPr="00160920" w:rsidR="00160920">
        <w:rPr>
          <w:rFonts w:cs="Arial"/>
          <w:bCs/>
        </w:rPr>
        <w:t xml:space="preserve"> </w:t>
      </w:r>
      <w:r w:rsidRPr="008A0CF7">
        <w:rPr>
          <w:rFonts w:cs="Arial"/>
          <w:bCs/>
        </w:rPr>
        <w:t>for an election or appointment of a non-governmental</w:t>
      </w:r>
      <w:r w:rsidR="005A4F27">
        <w:rPr>
          <w:rFonts w:cs="Arial"/>
          <w:bCs/>
        </w:rPr>
        <w:t>ly</w:t>
      </w:r>
      <w:r w:rsidRPr="008A0CF7">
        <w:rPr>
          <w:rFonts w:cs="Arial"/>
          <w:bCs/>
        </w:rPr>
        <w:t xml:space="preserve"> controlled board, and such board remains non-governmentally controlled for one year from the date of the change.</w:t>
      </w:r>
      <w:r w:rsidR="00F2124D">
        <w:rPr>
          <w:rFonts w:cs="Arial"/>
          <w:bCs/>
        </w:rPr>
        <w:t xml:space="preserve"> The date and </w:t>
      </w:r>
      <w:r w:rsidR="00CD2725">
        <w:rPr>
          <w:rFonts w:cs="Arial"/>
          <w:bCs/>
        </w:rPr>
        <w:t>authorizing</w:t>
      </w:r>
      <w:r w:rsidR="00D95A11">
        <w:rPr>
          <w:rFonts w:cs="Arial"/>
          <w:bCs/>
        </w:rPr>
        <w:t xml:space="preserve"> signature of</w:t>
      </w:r>
      <w:r w:rsidR="00F2124D">
        <w:rPr>
          <w:rFonts w:cs="Arial"/>
          <w:bCs/>
        </w:rPr>
        <w:t xml:space="preserve"> approval</w:t>
      </w:r>
      <w:r w:rsidR="001A0287">
        <w:rPr>
          <w:rFonts w:cs="Arial"/>
          <w:bCs/>
        </w:rPr>
        <w:t xml:space="preserve"> of the non-governmentally controlled board</w:t>
      </w:r>
      <w:r w:rsidR="00F2124D">
        <w:rPr>
          <w:rFonts w:cs="Arial"/>
          <w:bCs/>
        </w:rPr>
        <w:t xml:space="preserve"> must be clearly displayed in the organizing documents. </w:t>
      </w:r>
    </w:p>
    <w:p w:rsidR="00E46A2C" w:rsidP="000F1418" w14:paraId="4A5352F8" w14:textId="77777777">
      <w:pPr>
        <w:rPr>
          <w:rFonts w:cs="Arial"/>
          <w:bCs/>
        </w:rPr>
      </w:pPr>
    </w:p>
    <w:p w:rsidR="00E46A2C" w:rsidP="000F1418" w14:paraId="74557F41" w14:textId="77777777">
      <w:pPr>
        <w:rPr>
          <w:rFonts w:cs="Arial"/>
          <w:bCs/>
        </w:rPr>
      </w:pPr>
    </w:p>
    <w:p w:rsidR="00E46A2C" w:rsidRPr="00EB60DE" w:rsidP="000F1418" w14:paraId="2AE5CC2B" w14:textId="492FA1B2">
      <w:pPr>
        <w:rPr>
          <w:rFonts w:cs="Arial"/>
          <w:b/>
          <w:u w:val="single"/>
        </w:rPr>
      </w:pPr>
      <w:r w:rsidRPr="00EB60DE">
        <w:rPr>
          <w:rFonts w:cs="Arial"/>
          <w:b/>
          <w:u w:val="single"/>
        </w:rPr>
        <w:t xml:space="preserve">OBTAINING PRE-APPROVAL FOR FINANCIAL PRODUCTS, FINANCIAL SERVICES, </w:t>
      </w:r>
      <w:r w:rsidR="00CB491B">
        <w:rPr>
          <w:rFonts w:cs="Arial"/>
          <w:b/>
          <w:u w:val="single"/>
        </w:rPr>
        <w:t>TARGET MARKET</w:t>
      </w:r>
      <w:r w:rsidR="007F3B2D">
        <w:rPr>
          <w:rFonts w:cs="Arial"/>
          <w:b/>
          <w:u w:val="single"/>
        </w:rPr>
        <w:t>S</w:t>
      </w:r>
      <w:r w:rsidR="00CB491B">
        <w:rPr>
          <w:rFonts w:cs="Arial"/>
          <w:b/>
          <w:u w:val="single"/>
        </w:rPr>
        <w:t xml:space="preserve"> </w:t>
      </w:r>
      <w:r w:rsidR="00DC376D">
        <w:rPr>
          <w:rFonts w:cs="Arial"/>
          <w:b/>
          <w:bCs/>
          <w:u w:val="single"/>
        </w:rPr>
        <w:t xml:space="preserve">AND </w:t>
      </w:r>
      <w:r w:rsidR="0007311E">
        <w:rPr>
          <w:rFonts w:cs="Arial"/>
          <w:b/>
          <w:bCs/>
          <w:u w:val="single"/>
        </w:rPr>
        <w:t>TARGET MARKET</w:t>
      </w:r>
      <w:r w:rsidRPr="00EB60DE">
        <w:rPr>
          <w:rFonts w:cs="Arial"/>
          <w:b/>
          <w:u w:val="single"/>
        </w:rPr>
        <w:t xml:space="preserve"> ASSESSMENT METHODS</w:t>
      </w:r>
    </w:p>
    <w:p w:rsidR="00E46A2C" w:rsidP="000F1418" w14:paraId="14C104FF" w14:textId="77777777">
      <w:pPr>
        <w:rPr>
          <w:rFonts w:cs="Arial"/>
          <w:bCs/>
        </w:rPr>
      </w:pPr>
    </w:p>
    <w:p w:rsidR="0007311E" w:rsidP="000F1418" w14:paraId="14F3D85F" w14:textId="30318938">
      <w:pPr>
        <w:rPr>
          <w:rFonts w:cs="Arial"/>
          <w:bCs/>
        </w:rPr>
      </w:pPr>
      <w:r w:rsidRPr="0007311E">
        <w:rPr>
          <w:rFonts w:cs="Arial"/>
          <w:bCs/>
        </w:rPr>
        <w:t xml:space="preserve">The </w:t>
      </w:r>
      <w:r w:rsidR="000834BD">
        <w:rPr>
          <w:rFonts w:cs="Arial"/>
          <w:bCs/>
        </w:rPr>
        <w:t xml:space="preserve">CDFI </w:t>
      </w:r>
      <w:r w:rsidR="00AB1E6F">
        <w:rPr>
          <w:rFonts w:cs="Arial"/>
          <w:bCs/>
        </w:rPr>
        <w:t>Certification</w:t>
      </w:r>
      <w:r>
        <w:rPr>
          <w:rFonts w:cs="Arial"/>
          <w:bCs/>
        </w:rPr>
        <w:t xml:space="preserve"> Application identifies the list </w:t>
      </w:r>
      <w:r w:rsidR="001A0287">
        <w:rPr>
          <w:rFonts w:cs="Arial"/>
          <w:bCs/>
        </w:rPr>
        <w:t xml:space="preserve">of </w:t>
      </w:r>
      <w:r>
        <w:rPr>
          <w:rFonts w:cs="Arial"/>
          <w:bCs/>
        </w:rPr>
        <w:t xml:space="preserve">Financial Products, Financial Services, </w:t>
      </w:r>
      <w:r w:rsidR="00CB491B">
        <w:rPr>
          <w:rFonts w:cs="Arial"/>
          <w:bCs/>
        </w:rPr>
        <w:t xml:space="preserve">Target Market </w:t>
      </w:r>
      <w:r>
        <w:rPr>
          <w:rFonts w:cs="Arial"/>
          <w:bCs/>
        </w:rPr>
        <w:t xml:space="preserve">and Target Market </w:t>
      </w:r>
      <w:r w:rsidR="00EE6A38">
        <w:rPr>
          <w:rFonts w:cs="Arial"/>
          <w:bCs/>
        </w:rPr>
        <w:t>a</w:t>
      </w:r>
      <w:r>
        <w:rPr>
          <w:rFonts w:cs="Arial"/>
          <w:bCs/>
        </w:rPr>
        <w:t xml:space="preserve">ssessment </w:t>
      </w:r>
      <w:r w:rsidR="00EE6A38">
        <w:rPr>
          <w:rFonts w:cs="Arial"/>
          <w:bCs/>
        </w:rPr>
        <w:t>m</w:t>
      </w:r>
      <w:r>
        <w:rPr>
          <w:rFonts w:cs="Arial"/>
          <w:bCs/>
        </w:rPr>
        <w:t xml:space="preserve">ethodologies </w:t>
      </w:r>
      <w:r w:rsidRPr="0007311E">
        <w:rPr>
          <w:rFonts w:cs="Arial"/>
          <w:bCs/>
        </w:rPr>
        <w:t>approved by the CDFI Fund.</w:t>
      </w:r>
      <w:r w:rsidR="00EE6A38">
        <w:rPr>
          <w:rFonts w:cs="Arial"/>
          <w:bCs/>
        </w:rPr>
        <w:t xml:space="preserve"> </w:t>
      </w:r>
      <w:r w:rsidRPr="0007311E" w:rsidR="00EE6A38">
        <w:rPr>
          <w:rFonts w:cs="Arial"/>
          <w:bCs/>
        </w:rPr>
        <w:t xml:space="preserve">Approved </w:t>
      </w:r>
      <w:r w:rsidR="00EE6A38">
        <w:rPr>
          <w:rFonts w:cs="Arial"/>
          <w:bCs/>
        </w:rPr>
        <w:t>Financial Products, Financial Services, and</w:t>
      </w:r>
      <w:r w:rsidRPr="0007311E" w:rsidR="00EE6A38">
        <w:rPr>
          <w:rFonts w:cs="Arial"/>
          <w:bCs/>
        </w:rPr>
        <w:t xml:space="preserve"> Target Market assessment methodologies must be used exactly as approved</w:t>
      </w:r>
      <w:r w:rsidR="001A0287">
        <w:rPr>
          <w:rFonts w:cs="Arial"/>
          <w:bCs/>
        </w:rPr>
        <w:t>,</w:t>
      </w:r>
      <w:r w:rsidRPr="0007311E" w:rsidR="00EE6A38">
        <w:rPr>
          <w:rFonts w:cs="Arial"/>
          <w:bCs/>
        </w:rPr>
        <w:t xml:space="preserve"> unless and until modification of the method is authorized by the CDFI Fund.</w:t>
      </w:r>
    </w:p>
    <w:p w:rsidR="0007311E" w:rsidP="000F1418" w14:paraId="1B26BEB3" w14:textId="77777777">
      <w:pPr>
        <w:rPr>
          <w:rFonts w:cs="Arial"/>
          <w:bCs/>
        </w:rPr>
      </w:pPr>
    </w:p>
    <w:p w:rsidR="0007311E" w:rsidP="000F1418" w14:paraId="74047804" w14:textId="1EB0BCEC">
      <w:pPr>
        <w:rPr>
          <w:rFonts w:cs="Arial"/>
          <w:bCs/>
        </w:rPr>
      </w:pPr>
      <w:r w:rsidRPr="0007311E">
        <w:rPr>
          <w:rFonts w:cs="Arial"/>
          <w:bCs/>
        </w:rPr>
        <w:t xml:space="preserve">If an Applicant </w:t>
      </w:r>
      <w:r w:rsidR="009E22E2">
        <w:rPr>
          <w:rFonts w:cs="Arial"/>
          <w:bCs/>
        </w:rPr>
        <w:t xml:space="preserve">seeks </w:t>
      </w:r>
      <w:r w:rsidR="00DC376D">
        <w:rPr>
          <w:rFonts w:cs="Arial"/>
          <w:bCs/>
        </w:rPr>
        <w:t xml:space="preserve">recognition of </w:t>
      </w:r>
      <w:r w:rsidRPr="0007311E">
        <w:rPr>
          <w:rFonts w:cs="Arial"/>
          <w:bCs/>
        </w:rPr>
        <w:t xml:space="preserve">an </w:t>
      </w:r>
      <w:r w:rsidR="00DC376D">
        <w:rPr>
          <w:rFonts w:cs="Arial"/>
          <w:bCs/>
        </w:rPr>
        <w:t xml:space="preserve">additional </w:t>
      </w:r>
      <w:r w:rsidR="00EE6A38">
        <w:rPr>
          <w:rFonts w:cs="Arial"/>
          <w:bCs/>
        </w:rPr>
        <w:t>Financial Product</w:t>
      </w:r>
      <w:r w:rsidR="00DC376D">
        <w:rPr>
          <w:rFonts w:cs="Arial"/>
          <w:bCs/>
        </w:rPr>
        <w:t xml:space="preserve"> or</w:t>
      </w:r>
      <w:r w:rsidR="00EE6A38">
        <w:rPr>
          <w:rFonts w:cs="Arial"/>
          <w:bCs/>
        </w:rPr>
        <w:t xml:space="preserve"> Financial Service,</w:t>
      </w:r>
      <w:r w:rsidRPr="0007311E">
        <w:rPr>
          <w:rFonts w:cs="Arial"/>
          <w:bCs/>
        </w:rPr>
        <w:t xml:space="preserve"> or </w:t>
      </w:r>
      <w:r w:rsidR="00DC376D">
        <w:rPr>
          <w:rFonts w:cs="Arial"/>
          <w:bCs/>
        </w:rPr>
        <w:t xml:space="preserve">use of an </w:t>
      </w:r>
      <w:r w:rsidRPr="0007311E" w:rsidR="00DC376D">
        <w:rPr>
          <w:rFonts w:cs="Arial"/>
          <w:bCs/>
        </w:rPr>
        <w:t>alternative</w:t>
      </w:r>
      <w:r w:rsidR="00DC376D">
        <w:rPr>
          <w:rFonts w:cs="Arial"/>
          <w:bCs/>
        </w:rPr>
        <w:t xml:space="preserve"> or </w:t>
      </w:r>
      <w:r w:rsidRPr="0007311E">
        <w:rPr>
          <w:rFonts w:cs="Arial"/>
          <w:bCs/>
        </w:rPr>
        <w:t xml:space="preserve">modified Target Market assessment method, it </w:t>
      </w:r>
      <w:r w:rsidR="001A0287">
        <w:rPr>
          <w:rFonts w:cs="Arial"/>
          <w:bCs/>
        </w:rPr>
        <w:t>can</w:t>
      </w:r>
      <w:r w:rsidRPr="0007311E">
        <w:rPr>
          <w:rFonts w:cs="Arial"/>
          <w:bCs/>
        </w:rPr>
        <w:t xml:space="preserve"> submit a service request through AMIS for </w:t>
      </w:r>
      <w:r w:rsidR="001A0287">
        <w:rPr>
          <w:rFonts w:cs="Arial"/>
          <w:bCs/>
        </w:rPr>
        <w:t xml:space="preserve">the CDFI Fund’s </w:t>
      </w:r>
      <w:r w:rsidRPr="0007311E">
        <w:rPr>
          <w:rFonts w:cs="Arial"/>
          <w:bCs/>
        </w:rPr>
        <w:t xml:space="preserve">consideration. If new </w:t>
      </w:r>
      <w:r w:rsidR="00EE6A38">
        <w:rPr>
          <w:rFonts w:cs="Arial"/>
          <w:bCs/>
        </w:rPr>
        <w:t xml:space="preserve">Financial Products, Financial Services, or </w:t>
      </w:r>
      <w:r w:rsidRPr="0007311E">
        <w:rPr>
          <w:rFonts w:cs="Arial"/>
          <w:bCs/>
        </w:rPr>
        <w:t xml:space="preserve">assessment methodologies are approved, the CDFI Fund </w:t>
      </w:r>
      <w:r w:rsidR="00EE6A38">
        <w:rPr>
          <w:rFonts w:cs="Arial"/>
          <w:bCs/>
        </w:rPr>
        <w:t>will</w:t>
      </w:r>
      <w:r w:rsidRPr="0007311E">
        <w:rPr>
          <w:rFonts w:cs="Arial"/>
          <w:bCs/>
        </w:rPr>
        <w:t xml:space="preserve"> update the list </w:t>
      </w:r>
      <w:r w:rsidR="00DC376D">
        <w:rPr>
          <w:rFonts w:cs="Arial"/>
          <w:bCs/>
        </w:rPr>
        <w:t xml:space="preserve">of pre-approved Financial Products, Financial Services, or </w:t>
      </w:r>
      <w:r w:rsidRPr="0007311E" w:rsidR="00DC376D">
        <w:rPr>
          <w:rFonts w:cs="Arial"/>
          <w:bCs/>
        </w:rPr>
        <w:t xml:space="preserve">assessment methodologies </w:t>
      </w:r>
      <w:r w:rsidR="00DC376D">
        <w:rPr>
          <w:rFonts w:cs="Arial"/>
          <w:bCs/>
        </w:rPr>
        <w:t>as appropriate</w:t>
      </w:r>
      <w:r w:rsidR="001A0287">
        <w:rPr>
          <w:rFonts w:cs="Arial"/>
          <w:bCs/>
        </w:rPr>
        <w:t>,</w:t>
      </w:r>
      <w:r w:rsidR="00DC376D">
        <w:rPr>
          <w:rFonts w:cs="Arial"/>
          <w:bCs/>
        </w:rPr>
        <w:t xml:space="preserve"> so that they </w:t>
      </w:r>
      <w:r w:rsidR="001A0287">
        <w:rPr>
          <w:rFonts w:cs="Arial"/>
          <w:bCs/>
        </w:rPr>
        <w:t>are made</w:t>
      </w:r>
      <w:r w:rsidRPr="0007311E">
        <w:rPr>
          <w:rFonts w:cs="Arial"/>
          <w:bCs/>
        </w:rPr>
        <w:t xml:space="preserve"> available to other Applicants and Certified CDFIs as well.</w:t>
      </w:r>
    </w:p>
    <w:p w:rsidR="0007311E" w:rsidP="000F1418" w14:paraId="2C3419DF" w14:textId="77777777">
      <w:pPr>
        <w:rPr>
          <w:rFonts w:cs="Arial"/>
          <w:bCs/>
        </w:rPr>
      </w:pPr>
    </w:p>
    <w:p w:rsidR="008C3EF5" w:rsidRPr="008A0CF7" w:rsidP="000F1418" w14:paraId="4D8F29B1" w14:textId="0BEACDFD">
      <w:pPr>
        <w:rPr>
          <w:rFonts w:cs="Arial"/>
          <w:bCs/>
        </w:rPr>
      </w:pPr>
      <w:r w:rsidRPr="008A0CF7">
        <w:rPr>
          <w:rFonts w:cs="Arial"/>
          <w:bCs/>
        </w:rPr>
        <w:br w:type="page"/>
      </w:r>
    </w:p>
    <w:p w:rsidR="005F6BF2" w:rsidP="008C3EF5" w14:paraId="0409E336" w14:textId="7CAED752">
      <w:pPr>
        <w:pStyle w:val="Heading1"/>
        <w:rPr>
          <w:rFonts w:cs="Arial"/>
        </w:rPr>
      </w:pPr>
      <w:bookmarkStart w:id="12" w:name="_Toc115110646"/>
      <w:bookmarkStart w:id="13" w:name="_Toc115112182"/>
      <w:r w:rsidRPr="008C3EF5">
        <w:t>APPLICATION PROCESS</w:t>
      </w:r>
      <w:bookmarkEnd w:id="12"/>
      <w:bookmarkEnd w:id="13"/>
      <w:r>
        <w:rPr>
          <w:rFonts w:cs="Arial"/>
        </w:rPr>
        <w:br/>
      </w:r>
    </w:p>
    <w:p w:rsidR="005F6BF2" w:rsidP="008028F4" w14:paraId="0A5E3668" w14:textId="7D8033F8">
      <w:pPr>
        <w:pStyle w:val="ListParagraph"/>
        <w:numPr>
          <w:ilvl w:val="0"/>
          <w:numId w:val="3"/>
        </w:numPr>
        <w:rPr>
          <w:rFonts w:cs="Arial"/>
        </w:rPr>
      </w:pPr>
      <w:r>
        <w:rPr>
          <w:rFonts w:cs="Arial"/>
        </w:rPr>
        <w:t>R</w:t>
      </w:r>
      <w:r>
        <w:rPr>
          <w:rFonts w:cs="Arial"/>
        </w:rPr>
        <w:t xml:space="preserve">eview the </w:t>
      </w:r>
      <w:r w:rsidR="001A0287">
        <w:rPr>
          <w:rFonts w:cs="Arial"/>
        </w:rPr>
        <w:t>“</w:t>
      </w:r>
      <w:r w:rsidRPr="003B136F">
        <w:rPr>
          <w:rFonts w:cs="Arial"/>
        </w:rPr>
        <w:t>Certification as a Community Development Financial Institution</w:t>
      </w:r>
      <w:r w:rsidR="001A0287">
        <w:rPr>
          <w:rFonts w:cs="Arial"/>
        </w:rPr>
        <w:t>”</w:t>
      </w:r>
      <w:r w:rsidRPr="003B136F">
        <w:rPr>
          <w:rFonts w:cs="Arial"/>
        </w:rPr>
        <w:t xml:space="preserve"> and </w:t>
      </w:r>
      <w:r w:rsidR="001A0287">
        <w:rPr>
          <w:rFonts w:cs="Arial"/>
        </w:rPr>
        <w:t>“</w:t>
      </w:r>
      <w:r w:rsidRPr="003B136F">
        <w:rPr>
          <w:rFonts w:cs="Arial"/>
        </w:rPr>
        <w:t>Definitions</w:t>
      </w:r>
      <w:r w:rsidR="001A0287">
        <w:rPr>
          <w:rFonts w:cs="Arial"/>
        </w:rPr>
        <w:t>”</w:t>
      </w:r>
      <w:r>
        <w:rPr>
          <w:rFonts w:cs="Arial"/>
        </w:rPr>
        <w:t xml:space="preserve"> sections of the CDFI Program Revised Interim Regulations, 12 CFR Part 1805, available on the CDFI Fund’s public website—</w:t>
      </w:r>
      <w:hyperlink r:id="rId11" w:history="1">
        <w:r>
          <w:rPr>
            <w:rStyle w:val="Hyperlink"/>
            <w:rFonts w:cs="Arial"/>
          </w:rPr>
          <w:t>www.cdfifund.gov</w:t>
        </w:r>
      </w:hyperlink>
      <w:r w:rsidR="00A8065B">
        <w:rPr>
          <w:rFonts w:cs="Arial"/>
        </w:rPr>
        <w:t xml:space="preserve">. </w:t>
      </w:r>
      <w:r w:rsidRPr="003E2269" w:rsidR="000347F6">
        <w:rPr>
          <w:rFonts w:cs="Arial"/>
        </w:rPr>
        <w:t>Note</w:t>
      </w:r>
      <w:r w:rsidR="0082634C">
        <w:rPr>
          <w:rFonts w:cs="Arial"/>
        </w:rPr>
        <w:t>,</w:t>
      </w:r>
      <w:r w:rsidRPr="000D1706">
        <w:rPr>
          <w:rFonts w:cs="Arial"/>
        </w:rPr>
        <w:t xml:space="preserve"> </w:t>
      </w:r>
      <w:r w:rsidR="00544A4C">
        <w:rPr>
          <w:rFonts w:cs="Arial"/>
        </w:rPr>
        <w:t>c</w:t>
      </w:r>
      <w:r w:rsidRPr="000D1706">
        <w:rPr>
          <w:rFonts w:cs="Arial"/>
        </w:rPr>
        <w:t xml:space="preserve">apitalized words or phrases throughout the </w:t>
      </w:r>
      <w:r w:rsidR="0070419A">
        <w:rPr>
          <w:rFonts w:cs="Arial"/>
        </w:rPr>
        <w:t xml:space="preserve">CDFI </w:t>
      </w:r>
      <w:r w:rsidR="001E514A">
        <w:rPr>
          <w:rFonts w:cs="Arial"/>
        </w:rPr>
        <w:t>Certification Application</w:t>
      </w:r>
      <w:r w:rsidRPr="000D1706">
        <w:rPr>
          <w:rFonts w:cs="Arial"/>
        </w:rPr>
        <w:t xml:space="preserve"> are defined </w:t>
      </w:r>
      <w:r>
        <w:rPr>
          <w:rFonts w:cs="Arial"/>
        </w:rPr>
        <w:t>terms</w:t>
      </w:r>
      <w:r w:rsidR="00BC4CC1">
        <w:rPr>
          <w:rFonts w:cs="Arial"/>
        </w:rPr>
        <w:t xml:space="preserve"> that can be found in the Interim R</w:t>
      </w:r>
      <w:r w:rsidR="00D26C23">
        <w:rPr>
          <w:rFonts w:cs="Arial"/>
        </w:rPr>
        <w:t>e</w:t>
      </w:r>
      <w:r w:rsidR="00BC4CC1">
        <w:rPr>
          <w:rFonts w:cs="Arial"/>
        </w:rPr>
        <w:t>gula</w:t>
      </w:r>
      <w:r w:rsidR="00D26C23">
        <w:rPr>
          <w:rFonts w:cs="Arial"/>
        </w:rPr>
        <w:t>tion</w:t>
      </w:r>
      <w:r w:rsidRPr="00924D73" w:rsidR="00924D73">
        <w:rPr>
          <w:rFonts w:cs="Arial"/>
        </w:rPr>
        <w:t xml:space="preserve"> </w:t>
      </w:r>
      <w:r w:rsidR="00924D73">
        <w:rPr>
          <w:rFonts w:cs="Arial"/>
        </w:rPr>
        <w:t>or the Community Development Banking and Financial Institutions Act of 1994 (12 U.S.C. 4701 et seq.)</w:t>
      </w:r>
      <w:r w:rsidR="00AE10D0">
        <w:rPr>
          <w:rFonts w:cs="Arial"/>
        </w:rPr>
        <w:t>.</w:t>
      </w:r>
    </w:p>
    <w:p w:rsidR="005F6BF2" w:rsidP="005F6BF2" w14:paraId="1527FFD2" w14:textId="16099E5B">
      <w:pPr>
        <w:rPr>
          <w:rFonts w:cs="Arial"/>
        </w:rPr>
      </w:pPr>
    </w:p>
    <w:p w:rsidR="005F6BF2" w:rsidP="008028F4" w14:paraId="3A8DE47F" w14:textId="318B58D5">
      <w:pPr>
        <w:pStyle w:val="ListParagraph"/>
        <w:numPr>
          <w:ilvl w:val="0"/>
          <w:numId w:val="3"/>
        </w:numPr>
        <w:rPr>
          <w:rFonts w:cs="Arial"/>
        </w:rPr>
      </w:pPr>
      <w:r>
        <w:rPr>
          <w:rFonts w:cs="Arial"/>
        </w:rPr>
        <w:t>Review the Application and supplemental Application guidance documents provided on the</w:t>
      </w:r>
      <w:r w:rsidR="00F36EE1">
        <w:rPr>
          <w:rFonts w:cs="Arial"/>
        </w:rPr>
        <w:t xml:space="preserve"> CDFI Fund’s</w:t>
      </w:r>
      <w:r>
        <w:rPr>
          <w:rFonts w:cs="Arial"/>
        </w:rPr>
        <w:t xml:space="preserve"> </w:t>
      </w:r>
      <w:hyperlink r:id="rId12" w:history="1">
        <w:r w:rsidR="0070419A">
          <w:rPr>
            <w:rStyle w:val="Hyperlink"/>
            <w:rFonts w:cs="Arial"/>
          </w:rPr>
          <w:t>CDFI Certification</w:t>
        </w:r>
        <w:r w:rsidR="00F36EE1">
          <w:rPr>
            <w:rStyle w:val="Hyperlink"/>
            <w:rFonts w:cs="Arial"/>
          </w:rPr>
          <w:t xml:space="preserve"> </w:t>
        </w:r>
        <w:r w:rsidR="00A8065B">
          <w:rPr>
            <w:rStyle w:val="Hyperlink"/>
            <w:rFonts w:cs="Arial"/>
          </w:rPr>
          <w:t>web</w:t>
        </w:r>
        <w:r w:rsidR="00F36EE1">
          <w:rPr>
            <w:rStyle w:val="Hyperlink"/>
            <w:rFonts w:cs="Arial"/>
          </w:rPr>
          <w:t>page</w:t>
        </w:r>
      </w:hyperlink>
      <w:r>
        <w:rPr>
          <w:rFonts w:cs="Arial"/>
        </w:rPr>
        <w:t>.</w:t>
      </w:r>
    </w:p>
    <w:p w:rsidR="005F6BF2" w:rsidP="005F6BF2" w14:paraId="7083A15E" w14:textId="77777777">
      <w:pPr>
        <w:pStyle w:val="ListParagraph"/>
        <w:rPr>
          <w:rFonts w:cs="Arial"/>
        </w:rPr>
      </w:pPr>
    </w:p>
    <w:p w:rsidR="005F6BF2" w:rsidP="008028F4" w14:paraId="04D28D10" w14:textId="729B6E83">
      <w:pPr>
        <w:pStyle w:val="ListParagraph"/>
        <w:numPr>
          <w:ilvl w:val="0"/>
          <w:numId w:val="3"/>
        </w:numPr>
        <w:rPr>
          <w:rFonts w:cs="Arial"/>
        </w:rPr>
      </w:pPr>
      <w:r>
        <w:rPr>
          <w:rFonts w:cs="Arial"/>
        </w:rPr>
        <w:t xml:space="preserve">Refer to </w:t>
      </w:r>
      <w:hyperlink r:id="rId13" w:history="1">
        <w:r w:rsidR="003C77CC">
          <w:rPr>
            <w:rStyle w:val="Hyperlink"/>
          </w:rPr>
          <w:t>guidance materials</w:t>
        </w:r>
      </w:hyperlink>
      <w:r w:rsidR="003C77CC">
        <w:t xml:space="preserve"> </w:t>
      </w:r>
      <w:r>
        <w:t xml:space="preserve">on how to access and use the </w:t>
      </w:r>
      <w:r w:rsidR="003E2269">
        <w:t xml:space="preserve">CDFI Fund’s online portal, </w:t>
      </w:r>
      <w:r>
        <w:t>Awards Manag</w:t>
      </w:r>
      <w:r w:rsidR="00BB7435">
        <w:t>ement Information System</w:t>
      </w:r>
      <w:r w:rsidR="00A8065B">
        <w:t xml:space="preserve"> (AMIS)</w:t>
      </w:r>
      <w:r w:rsidR="00BB7435">
        <w:t>.</w:t>
      </w:r>
    </w:p>
    <w:p w:rsidR="005F6BF2" w:rsidP="005F6BF2" w14:paraId="1C7A404F" w14:textId="77777777">
      <w:pPr>
        <w:rPr>
          <w:rFonts w:cs="Arial"/>
        </w:rPr>
      </w:pPr>
    </w:p>
    <w:p w:rsidR="005F6BF2" w:rsidRPr="00F26C6A" w:rsidP="008028F4" w14:paraId="75D28537" w14:textId="4FEB977E">
      <w:pPr>
        <w:pStyle w:val="ListParagraph"/>
        <w:numPr>
          <w:ilvl w:val="0"/>
          <w:numId w:val="3"/>
        </w:numPr>
        <w:rPr>
          <w:rFonts w:cs="Arial"/>
        </w:rPr>
      </w:pPr>
      <w:r w:rsidRPr="000D1706">
        <w:t xml:space="preserve">Create or access an existing account for the Applicant entity in </w:t>
      </w:r>
      <w:r w:rsidR="00BB7435">
        <w:t>AMIS</w:t>
      </w:r>
      <w:r w:rsidR="002623BA">
        <w:t xml:space="preserve"> using the </w:t>
      </w:r>
      <w:hyperlink r:id="rId13" w:history="1">
        <w:r w:rsidR="003C77CC">
          <w:rPr>
            <w:rStyle w:val="Hyperlink"/>
          </w:rPr>
          <w:t>guidance materials</w:t>
        </w:r>
      </w:hyperlink>
      <w:r w:rsidR="0070658B">
        <w:rPr>
          <w:rStyle w:val="Hyperlink"/>
          <w:rFonts w:cs="Arial"/>
        </w:rPr>
        <w:t xml:space="preserve"> </w:t>
      </w:r>
      <w:r w:rsidR="00F26C6A">
        <w:t>l</w:t>
      </w:r>
      <w:r w:rsidR="002623BA">
        <w:t>ocated on the CDFI Fund’s webpage.</w:t>
      </w:r>
    </w:p>
    <w:p w:rsidR="00F26C6A" w:rsidRPr="00F26C6A" w:rsidP="00F26C6A" w14:paraId="16ED1FD5" w14:textId="6C4266C0">
      <w:pPr>
        <w:rPr>
          <w:rFonts w:cs="Arial"/>
        </w:rPr>
      </w:pPr>
    </w:p>
    <w:p w:rsidR="005F6BF2" w:rsidRPr="006A4D0E" w:rsidP="008028F4" w14:paraId="284D7662" w14:textId="45FBE411">
      <w:pPr>
        <w:pStyle w:val="ListParagraph"/>
        <w:numPr>
          <w:ilvl w:val="0"/>
          <w:numId w:val="3"/>
        </w:numPr>
        <w:rPr>
          <w:rFonts w:cs="Arial"/>
        </w:rPr>
      </w:pPr>
      <w:r>
        <w:rPr>
          <w:rFonts w:cs="Arial"/>
          <w:bCs/>
        </w:rPr>
        <w:t xml:space="preserve">Review </w:t>
      </w:r>
      <w:r w:rsidR="000347F6">
        <w:rPr>
          <w:rFonts w:cs="Arial"/>
          <w:bCs/>
        </w:rPr>
        <w:t xml:space="preserve">and </w:t>
      </w:r>
      <w:r>
        <w:rPr>
          <w:rFonts w:cs="Arial"/>
          <w:bCs/>
        </w:rPr>
        <w:t>update</w:t>
      </w:r>
      <w:r w:rsidR="000347F6">
        <w:rPr>
          <w:rFonts w:cs="Arial"/>
          <w:bCs/>
        </w:rPr>
        <w:t xml:space="preserve"> </w:t>
      </w:r>
      <w:r>
        <w:rPr>
          <w:rFonts w:cs="Arial"/>
          <w:bCs/>
        </w:rPr>
        <w:t xml:space="preserve">the Applicant’s Employer Identification Number (EIN) </w:t>
      </w:r>
      <w:r w:rsidR="000347F6">
        <w:rPr>
          <w:rFonts w:cs="Arial"/>
          <w:bCs/>
        </w:rPr>
        <w:t xml:space="preserve">on the </w:t>
      </w:r>
      <w:r w:rsidR="00EC28DF">
        <w:rPr>
          <w:rFonts w:cs="Arial"/>
          <w:bCs/>
        </w:rPr>
        <w:t>organization</w:t>
      </w:r>
      <w:r w:rsidR="00AD7E5A">
        <w:rPr>
          <w:rFonts w:cs="Arial"/>
          <w:bCs/>
        </w:rPr>
        <w:t xml:space="preserve"> </w:t>
      </w:r>
      <w:r>
        <w:rPr>
          <w:rFonts w:cs="Arial"/>
          <w:bCs/>
        </w:rPr>
        <w:t>detail page in AMIS</w:t>
      </w:r>
      <w:r w:rsidR="00493CB6">
        <w:rPr>
          <w:rFonts w:cs="Arial"/>
          <w:bCs/>
        </w:rPr>
        <w:t>, if needed</w:t>
      </w:r>
      <w:r w:rsidR="00A8065B">
        <w:rPr>
          <w:rFonts w:cs="Arial"/>
          <w:bCs/>
        </w:rPr>
        <w:t xml:space="preserve">. </w:t>
      </w:r>
      <w:r w:rsidRPr="006A4D0E" w:rsidR="00493CB6">
        <w:rPr>
          <w:rFonts w:cs="Arial"/>
          <w:bCs/>
        </w:rPr>
        <w:t xml:space="preserve">Note: </w:t>
      </w:r>
      <w:r w:rsidRPr="006A4D0E">
        <w:rPr>
          <w:rFonts w:cs="Arial"/>
        </w:rPr>
        <w:t xml:space="preserve">Each </w:t>
      </w:r>
      <w:r w:rsidR="000834BD">
        <w:rPr>
          <w:rFonts w:cs="Arial"/>
        </w:rPr>
        <w:t xml:space="preserve">CDFI </w:t>
      </w:r>
      <w:r w:rsidR="00AB1E6F">
        <w:rPr>
          <w:rFonts w:cs="Arial"/>
        </w:rPr>
        <w:t>Certification</w:t>
      </w:r>
      <w:r w:rsidRPr="006A4D0E">
        <w:rPr>
          <w:rFonts w:cs="Arial"/>
        </w:rPr>
        <w:t xml:space="preserve"> Applicant must have its own valid EIN and be a legal entity at the time it submits the </w:t>
      </w:r>
      <w:r w:rsidRPr="006A4D0E" w:rsidR="0070419A">
        <w:rPr>
          <w:rFonts w:cs="Arial"/>
        </w:rPr>
        <w:t xml:space="preserve">CDFI </w:t>
      </w:r>
      <w:r w:rsidR="00AB1E6F">
        <w:rPr>
          <w:rFonts w:cs="Arial"/>
        </w:rPr>
        <w:t>Certification</w:t>
      </w:r>
      <w:r w:rsidRPr="006A4D0E" w:rsidR="001E514A">
        <w:rPr>
          <w:rFonts w:cs="Arial"/>
        </w:rPr>
        <w:t xml:space="preserve"> Application</w:t>
      </w:r>
      <w:r w:rsidRPr="006A4D0E">
        <w:rPr>
          <w:rFonts w:cs="Arial"/>
        </w:rPr>
        <w:t>. </w:t>
      </w:r>
      <w:r w:rsidR="00B52011">
        <w:rPr>
          <w:rFonts w:cs="Arial"/>
        </w:rPr>
        <w:t>The EIN documentation</w:t>
      </w:r>
      <w:r w:rsidR="00F46CFD">
        <w:rPr>
          <w:rFonts w:cs="Arial"/>
        </w:rPr>
        <w:t xml:space="preserve"> provided in the </w:t>
      </w:r>
      <w:r w:rsidR="009C78D3">
        <w:rPr>
          <w:rFonts w:cs="Arial"/>
        </w:rPr>
        <w:t>“</w:t>
      </w:r>
      <w:r w:rsidR="00F46CFD">
        <w:rPr>
          <w:rFonts w:cs="Arial"/>
        </w:rPr>
        <w:t>Legal Entity</w:t>
      </w:r>
      <w:r w:rsidR="009C78D3">
        <w:rPr>
          <w:rFonts w:cs="Arial"/>
        </w:rPr>
        <w:t>”</w:t>
      </w:r>
      <w:r w:rsidR="00F46CFD">
        <w:rPr>
          <w:rFonts w:cs="Arial"/>
        </w:rPr>
        <w:t xml:space="preserve"> section</w:t>
      </w:r>
      <w:r w:rsidR="00B52011">
        <w:rPr>
          <w:rFonts w:cs="Arial"/>
        </w:rPr>
        <w:t xml:space="preserve"> must match the organization’s name and </w:t>
      </w:r>
      <w:r w:rsidR="00F46CFD">
        <w:rPr>
          <w:rFonts w:cs="Arial"/>
        </w:rPr>
        <w:t xml:space="preserve">EIN </w:t>
      </w:r>
      <w:r w:rsidR="00B52011">
        <w:rPr>
          <w:rFonts w:cs="Arial"/>
        </w:rPr>
        <w:t>in AMIS.</w:t>
      </w:r>
      <w:r w:rsidRPr="006A4D0E">
        <w:rPr>
          <w:rFonts w:cs="Arial"/>
        </w:rPr>
        <w:br/>
      </w:r>
    </w:p>
    <w:p w:rsidR="00AD7E5A" w:rsidP="008028F4" w14:paraId="154D1B7E" w14:textId="0C26E64A">
      <w:pPr>
        <w:pStyle w:val="ListParagraph"/>
        <w:numPr>
          <w:ilvl w:val="0"/>
          <w:numId w:val="3"/>
        </w:numPr>
        <w:rPr>
          <w:rFonts w:cs="Arial"/>
        </w:rPr>
      </w:pPr>
      <w:r>
        <w:rPr>
          <w:rFonts w:cs="Arial"/>
        </w:rPr>
        <w:t xml:space="preserve">Review and update the Applicant’s contact information on the </w:t>
      </w:r>
      <w:r w:rsidR="009C78D3">
        <w:rPr>
          <w:rFonts w:cs="Arial"/>
        </w:rPr>
        <w:t>“</w:t>
      </w:r>
      <w:r>
        <w:rPr>
          <w:rFonts w:cs="Arial"/>
        </w:rPr>
        <w:t>organization detail</w:t>
      </w:r>
      <w:r w:rsidR="009C78D3">
        <w:rPr>
          <w:rFonts w:cs="Arial"/>
        </w:rPr>
        <w:t>”</w:t>
      </w:r>
      <w:r>
        <w:rPr>
          <w:rFonts w:cs="Arial"/>
        </w:rPr>
        <w:t xml:space="preserve"> page in AMIS, if needed</w:t>
      </w:r>
      <w:r w:rsidR="00A8065B">
        <w:rPr>
          <w:rFonts w:cs="Arial"/>
        </w:rPr>
        <w:t>.</w:t>
      </w:r>
      <w:r w:rsidR="00A15B10">
        <w:rPr>
          <w:rFonts w:cs="Arial"/>
        </w:rPr>
        <w:t xml:space="preserve"> </w:t>
      </w:r>
      <w:r>
        <w:rPr>
          <w:rFonts w:cs="Arial"/>
        </w:rPr>
        <w:t xml:space="preserve">At least one Authorized Representative must be identified in order to submit a completed </w:t>
      </w:r>
      <w:r w:rsidR="0070419A">
        <w:rPr>
          <w:rFonts w:cs="Arial"/>
        </w:rPr>
        <w:t xml:space="preserve">CDFI </w:t>
      </w:r>
      <w:r w:rsidR="001E514A">
        <w:rPr>
          <w:rFonts w:cs="Arial"/>
        </w:rPr>
        <w:t>Certification Application</w:t>
      </w:r>
      <w:r w:rsidR="00A8065B">
        <w:rPr>
          <w:rFonts w:cs="Arial"/>
        </w:rPr>
        <w:t xml:space="preserve">. </w:t>
      </w:r>
      <w:r>
        <w:rPr>
          <w:rFonts w:cs="Arial"/>
        </w:rPr>
        <w:t xml:space="preserve">Anyone listed as a contact in the </w:t>
      </w:r>
      <w:r w:rsidR="009C78D3">
        <w:rPr>
          <w:rFonts w:cs="Arial"/>
        </w:rPr>
        <w:t xml:space="preserve">Applicant’s </w:t>
      </w:r>
      <w:r>
        <w:rPr>
          <w:rFonts w:cs="Arial"/>
        </w:rPr>
        <w:t xml:space="preserve">online account can fill out the </w:t>
      </w:r>
      <w:r w:rsidR="0070419A">
        <w:rPr>
          <w:rFonts w:cs="Arial"/>
        </w:rPr>
        <w:t xml:space="preserve">CDFI </w:t>
      </w:r>
      <w:r w:rsidR="001E514A">
        <w:rPr>
          <w:rFonts w:cs="Arial"/>
        </w:rPr>
        <w:t>Certification Application</w:t>
      </w:r>
      <w:r w:rsidR="00A8065B">
        <w:rPr>
          <w:rFonts w:cs="Arial"/>
        </w:rPr>
        <w:t xml:space="preserve">. </w:t>
      </w:r>
      <w:r>
        <w:rPr>
          <w:rFonts w:cs="Arial"/>
        </w:rPr>
        <w:t>However, only a contact designated as an Authorized Representative will be able to make submissions.</w:t>
      </w:r>
      <w:r w:rsidR="00B45296">
        <w:rPr>
          <w:rFonts w:cs="Arial"/>
        </w:rPr>
        <w:t xml:space="preserve"> Note: An Authorized Representative must be a person who is authorized to act</w:t>
      </w:r>
      <w:r w:rsidR="009C78D3">
        <w:rPr>
          <w:rFonts w:cs="Arial"/>
        </w:rPr>
        <w:t xml:space="preserve"> and legally bind</w:t>
      </w:r>
      <w:r w:rsidR="00B45296">
        <w:rPr>
          <w:rFonts w:cs="Arial"/>
        </w:rPr>
        <w:t xml:space="preserve"> on behalf of the Applicant.</w:t>
      </w:r>
      <w:r w:rsidR="00A15B10">
        <w:rPr>
          <w:rFonts w:cs="Arial"/>
        </w:rPr>
        <w:t xml:space="preserve"> </w:t>
      </w:r>
      <w:r w:rsidR="00B45296">
        <w:rPr>
          <w:rFonts w:cs="Arial"/>
        </w:rPr>
        <w:t>Consultants cannot be identified as an Authorized Representative.</w:t>
      </w:r>
    </w:p>
    <w:p w:rsidR="005F6BF2" w:rsidP="005F6BF2" w14:paraId="6775C1F7" w14:textId="77777777">
      <w:pPr>
        <w:ind w:left="720"/>
        <w:rPr>
          <w:rFonts w:cs="Arial"/>
        </w:rPr>
      </w:pPr>
    </w:p>
    <w:p w:rsidR="005F6BF2" w:rsidP="008028F4" w14:paraId="2B9F0C67" w14:textId="2AD490AC">
      <w:pPr>
        <w:pStyle w:val="ListParagraph"/>
        <w:numPr>
          <w:ilvl w:val="0"/>
          <w:numId w:val="3"/>
        </w:numPr>
        <w:rPr>
          <w:rFonts w:cs="Arial"/>
        </w:rPr>
      </w:pPr>
      <w:r>
        <w:rPr>
          <w:rFonts w:cs="Arial"/>
        </w:rPr>
        <w:t>E</w:t>
      </w:r>
      <w:r>
        <w:rPr>
          <w:rFonts w:cs="Arial"/>
        </w:rPr>
        <w:t>mail system</w:t>
      </w:r>
      <w:r>
        <w:rPr>
          <w:rFonts w:cs="Arial"/>
        </w:rPr>
        <w:t>s</w:t>
      </w:r>
      <w:r>
        <w:rPr>
          <w:rFonts w:cs="Arial"/>
        </w:rPr>
        <w:t xml:space="preserve"> and firewalls </w:t>
      </w:r>
      <w:r>
        <w:rPr>
          <w:rFonts w:cs="Arial"/>
        </w:rPr>
        <w:t>should be</w:t>
      </w:r>
      <w:r>
        <w:rPr>
          <w:rFonts w:cs="Arial"/>
        </w:rPr>
        <w:t xml:space="preserve"> set to accept messages generated by AMIS</w:t>
      </w:r>
      <w:r w:rsidR="00A8065B">
        <w:rPr>
          <w:rFonts w:cs="Arial"/>
        </w:rPr>
        <w:t xml:space="preserve">. </w:t>
      </w:r>
      <w:r>
        <w:rPr>
          <w:rFonts w:cs="Arial"/>
        </w:rPr>
        <w:t>C</w:t>
      </w:r>
      <w:r>
        <w:rPr>
          <w:rFonts w:cs="Arial"/>
        </w:rPr>
        <w:t>ontact the AMIS Help Desk via an AMIS Service Request</w:t>
      </w:r>
      <w:r>
        <w:rPr>
          <w:rFonts w:cs="Arial"/>
        </w:rPr>
        <w:t xml:space="preserve"> for assistance, if needed</w:t>
      </w:r>
      <w:r>
        <w:rPr>
          <w:rFonts w:cs="Arial"/>
        </w:rPr>
        <w:t>.</w:t>
      </w:r>
    </w:p>
    <w:p w:rsidR="005F6BF2" w:rsidRPr="008C196A" w:rsidP="005F6BF2" w14:paraId="0FABA5EF" w14:textId="77777777">
      <w:pPr>
        <w:rPr>
          <w:rFonts w:cs="Arial"/>
        </w:rPr>
      </w:pPr>
    </w:p>
    <w:p w:rsidR="00F11F3A" w:rsidP="008028F4" w14:paraId="42337B32" w14:textId="4254FA74">
      <w:pPr>
        <w:pStyle w:val="ListParagraph"/>
        <w:numPr>
          <w:ilvl w:val="0"/>
          <w:numId w:val="3"/>
        </w:numPr>
        <w:rPr>
          <w:rFonts w:cs="Arial"/>
        </w:rPr>
      </w:pPr>
      <w:r w:rsidRPr="003473C9">
        <w:rPr>
          <w:rFonts w:cs="Arial"/>
        </w:rPr>
        <w:t xml:space="preserve">Applicants must provide additional Basic Information and Legal Entity documentation for relevant Affiliates in the Applicant’s account in AMIS and/or within the </w:t>
      </w:r>
      <w:r w:rsidR="0070419A">
        <w:rPr>
          <w:rFonts w:cs="Arial"/>
        </w:rPr>
        <w:t xml:space="preserve">CDFI </w:t>
      </w:r>
      <w:r w:rsidR="001E514A">
        <w:rPr>
          <w:rFonts w:cs="Arial"/>
        </w:rPr>
        <w:t>Certification Application</w:t>
      </w:r>
      <w:r w:rsidRPr="003473C9">
        <w:rPr>
          <w:rFonts w:cs="Arial"/>
        </w:rPr>
        <w:t>.</w:t>
      </w:r>
      <w:r w:rsidR="00435107">
        <w:rPr>
          <w:rFonts w:cs="Arial"/>
        </w:rPr>
        <w:t xml:space="preserve"> </w:t>
      </w:r>
      <w:r w:rsidR="00A21816">
        <w:rPr>
          <w:rFonts w:cs="Arial"/>
        </w:rPr>
        <w:t xml:space="preserve">Note: Legal documents not written in English must be </w:t>
      </w:r>
      <w:r w:rsidR="00F26C6A">
        <w:rPr>
          <w:rFonts w:cs="Arial"/>
        </w:rPr>
        <w:t>translated.</w:t>
      </w:r>
    </w:p>
    <w:p w:rsidR="00F11F3A" w:rsidRPr="00F11F3A" w:rsidP="00F11F3A" w14:paraId="6C1C1AAC" w14:textId="77777777">
      <w:pPr>
        <w:pStyle w:val="ListParagraph"/>
        <w:rPr>
          <w:rFonts w:cs="Arial"/>
        </w:rPr>
      </w:pPr>
    </w:p>
    <w:p w:rsidR="005F6BF2" w:rsidP="008028F4" w14:paraId="71912E20" w14:textId="3F8E0286">
      <w:pPr>
        <w:pStyle w:val="ListParagraph"/>
        <w:numPr>
          <w:ilvl w:val="0"/>
          <w:numId w:val="3"/>
        </w:numPr>
        <w:rPr>
          <w:rFonts w:cs="Arial"/>
        </w:rPr>
      </w:pPr>
      <w:r>
        <w:rPr>
          <w:rFonts w:cs="Arial"/>
        </w:rPr>
        <w:t>Review and</w:t>
      </w:r>
      <w:r w:rsidR="00F11F3A">
        <w:rPr>
          <w:rFonts w:cs="Arial"/>
        </w:rPr>
        <w:t xml:space="preserve"> </w:t>
      </w:r>
      <w:r>
        <w:rPr>
          <w:rFonts w:cs="Arial"/>
        </w:rPr>
        <w:t>update information on</w:t>
      </w:r>
      <w:r w:rsidR="00D12D8B">
        <w:rPr>
          <w:rFonts w:cs="Arial"/>
        </w:rPr>
        <w:t xml:space="preserve"> </w:t>
      </w:r>
      <w:r>
        <w:rPr>
          <w:rFonts w:cs="Arial"/>
        </w:rPr>
        <w:t>Applicant</w:t>
      </w:r>
      <w:r w:rsidR="006A4D0E">
        <w:rPr>
          <w:rFonts w:cs="Arial"/>
        </w:rPr>
        <w:t>’s relevant</w:t>
      </w:r>
      <w:r>
        <w:rPr>
          <w:rFonts w:cs="Arial"/>
        </w:rPr>
        <w:t xml:space="preserve"> Affiliates in AMIS</w:t>
      </w:r>
      <w:r w:rsidR="00493CB6">
        <w:rPr>
          <w:rFonts w:cs="Arial"/>
        </w:rPr>
        <w:t xml:space="preserve">, </w:t>
      </w:r>
      <w:r w:rsidR="00F26C6A">
        <w:rPr>
          <w:rFonts w:cs="Arial"/>
        </w:rPr>
        <w:t>as</w:t>
      </w:r>
      <w:r w:rsidR="00493CB6">
        <w:rPr>
          <w:rFonts w:cs="Arial"/>
        </w:rPr>
        <w:t xml:space="preserve"> needed</w:t>
      </w:r>
      <w:r>
        <w:rPr>
          <w:rFonts w:cs="Arial"/>
        </w:rPr>
        <w:t>.</w:t>
      </w:r>
    </w:p>
    <w:p w:rsidR="00301DAA" w:rsidRPr="00301DAA" w:rsidP="007F3B2D" w14:paraId="6CCCE741" w14:textId="77777777">
      <w:pPr>
        <w:pStyle w:val="ListParagraph"/>
        <w:rPr>
          <w:rFonts w:cs="Arial"/>
        </w:rPr>
      </w:pPr>
    </w:p>
    <w:p w:rsidR="00301DAA" w:rsidP="008028F4" w14:paraId="46039ACF" w14:textId="6D923B2E">
      <w:pPr>
        <w:pStyle w:val="ListParagraph"/>
        <w:numPr>
          <w:ilvl w:val="0"/>
          <w:numId w:val="3"/>
        </w:numPr>
        <w:rPr>
          <w:rFonts w:cs="Arial"/>
        </w:rPr>
      </w:pPr>
      <w:r>
        <w:rPr>
          <w:rFonts w:cs="Arial"/>
        </w:rPr>
        <w:t xml:space="preserve">Applicant must determine if </w:t>
      </w:r>
      <w:r w:rsidR="007F3B2D">
        <w:rPr>
          <w:rFonts w:cs="Arial"/>
        </w:rPr>
        <w:t>its</w:t>
      </w:r>
      <w:r>
        <w:rPr>
          <w:rFonts w:cs="Arial"/>
        </w:rPr>
        <w:t xml:space="preserve"> Financial Product</w:t>
      </w:r>
      <w:r w:rsidR="00CB491B">
        <w:rPr>
          <w:rFonts w:cs="Arial"/>
        </w:rPr>
        <w:t>s</w:t>
      </w:r>
      <w:r>
        <w:rPr>
          <w:rFonts w:cs="Arial"/>
        </w:rPr>
        <w:t>, Financial Service</w:t>
      </w:r>
      <w:r w:rsidR="00CB491B">
        <w:rPr>
          <w:rFonts w:cs="Arial"/>
        </w:rPr>
        <w:t>s</w:t>
      </w:r>
      <w:r>
        <w:rPr>
          <w:rFonts w:cs="Arial"/>
        </w:rPr>
        <w:t xml:space="preserve">, </w:t>
      </w:r>
      <w:r w:rsidR="00CB491B">
        <w:rPr>
          <w:rFonts w:cs="Arial"/>
        </w:rPr>
        <w:t xml:space="preserve">Target Market </w:t>
      </w:r>
      <w:r w:rsidR="007F3B2D">
        <w:rPr>
          <w:rFonts w:cs="Arial"/>
        </w:rPr>
        <w:t>and</w:t>
      </w:r>
      <w:r>
        <w:rPr>
          <w:rFonts w:cs="Arial"/>
        </w:rPr>
        <w:t xml:space="preserve"> Target Market assessment methods match the CDFI Fund’s </w:t>
      </w:r>
      <w:r w:rsidR="007F3B2D">
        <w:rPr>
          <w:rFonts w:cs="Arial"/>
        </w:rPr>
        <w:t>pre-</w:t>
      </w:r>
      <w:r>
        <w:rPr>
          <w:rFonts w:cs="Arial"/>
        </w:rPr>
        <w:t>approved lists</w:t>
      </w:r>
      <w:r w:rsidR="007F3B2D">
        <w:rPr>
          <w:rFonts w:cs="Arial"/>
        </w:rPr>
        <w:t>, or request their approval from the CDFI Fund, prior to submitting the Application</w:t>
      </w:r>
      <w:r>
        <w:rPr>
          <w:rFonts w:cs="Arial"/>
        </w:rPr>
        <w:t>.</w:t>
      </w:r>
      <w:r w:rsidR="00A15B10">
        <w:rPr>
          <w:rFonts w:cs="Arial"/>
        </w:rPr>
        <w:t xml:space="preserve"> </w:t>
      </w:r>
      <w:r>
        <w:rPr>
          <w:rFonts w:cs="Arial"/>
        </w:rPr>
        <w:t>If any Financial P</w:t>
      </w:r>
      <w:r w:rsidR="00CB491B">
        <w:rPr>
          <w:rFonts w:cs="Arial"/>
        </w:rPr>
        <w:t>roduc</w:t>
      </w:r>
      <w:r>
        <w:rPr>
          <w:rFonts w:cs="Arial"/>
        </w:rPr>
        <w:t>t, Financial Service</w:t>
      </w:r>
      <w:r w:rsidR="00CB491B">
        <w:rPr>
          <w:rFonts w:cs="Arial"/>
        </w:rPr>
        <w:t>, Target Market</w:t>
      </w:r>
      <w:r w:rsidR="00005F9F">
        <w:rPr>
          <w:rFonts w:cs="Arial"/>
        </w:rPr>
        <w:t>,</w:t>
      </w:r>
      <w:r w:rsidR="00CB491B">
        <w:rPr>
          <w:rFonts w:cs="Arial"/>
        </w:rPr>
        <w:t xml:space="preserve"> or </w:t>
      </w:r>
      <w:r>
        <w:rPr>
          <w:rFonts w:cs="Arial"/>
        </w:rPr>
        <w:t xml:space="preserve">Target Market assessment methods </w:t>
      </w:r>
      <w:r w:rsidR="009C78D3">
        <w:rPr>
          <w:rFonts w:cs="Arial"/>
        </w:rPr>
        <w:t xml:space="preserve">are not </w:t>
      </w:r>
      <w:r>
        <w:rPr>
          <w:rFonts w:cs="Arial"/>
        </w:rPr>
        <w:t xml:space="preserve">used by the Applicant as approved by the CDFI Fund, </w:t>
      </w:r>
      <w:r w:rsidR="009C78D3">
        <w:rPr>
          <w:rFonts w:cs="Arial"/>
        </w:rPr>
        <w:t>the Applicant is</w:t>
      </w:r>
      <w:r>
        <w:rPr>
          <w:rFonts w:cs="Arial"/>
        </w:rPr>
        <w:t xml:space="preserve"> </w:t>
      </w:r>
      <w:r w:rsidR="009C78D3">
        <w:rPr>
          <w:rFonts w:cs="Arial"/>
        </w:rPr>
        <w:t xml:space="preserve">prohibited from </w:t>
      </w:r>
      <w:r>
        <w:rPr>
          <w:rFonts w:cs="Arial"/>
        </w:rPr>
        <w:t>present</w:t>
      </w:r>
      <w:r w:rsidR="009C78D3">
        <w:rPr>
          <w:rFonts w:cs="Arial"/>
        </w:rPr>
        <w:t>ing them</w:t>
      </w:r>
      <w:r w:rsidR="00CB491B">
        <w:rPr>
          <w:rFonts w:cs="Arial"/>
        </w:rPr>
        <w:t xml:space="preserve"> in the </w:t>
      </w:r>
      <w:r w:rsidR="00CB491B">
        <w:rPr>
          <w:rFonts w:cs="Arial"/>
        </w:rPr>
        <w:t>CDFI Certification Application.</w:t>
      </w:r>
      <w:r w:rsidR="00A15B10">
        <w:rPr>
          <w:rFonts w:cs="Arial"/>
        </w:rPr>
        <w:t xml:space="preserve"> </w:t>
      </w:r>
      <w:r>
        <w:rPr>
          <w:rFonts w:cs="Arial"/>
        </w:rPr>
        <w:t xml:space="preserve">See “Obtaining Pre-Approval for Financial Products, Financial Services, </w:t>
      </w:r>
      <w:r w:rsidR="00CB491B">
        <w:rPr>
          <w:rFonts w:cs="Arial"/>
        </w:rPr>
        <w:t>Target Market</w:t>
      </w:r>
      <w:r w:rsidR="007F3B2D">
        <w:rPr>
          <w:rFonts w:cs="Arial"/>
        </w:rPr>
        <w:t>s</w:t>
      </w:r>
      <w:r w:rsidR="00F7496F">
        <w:rPr>
          <w:rFonts w:cs="Arial"/>
        </w:rPr>
        <w:t>,</w:t>
      </w:r>
      <w:r w:rsidR="00CB491B">
        <w:rPr>
          <w:rFonts w:cs="Arial"/>
        </w:rPr>
        <w:t xml:space="preserve"> </w:t>
      </w:r>
      <w:r>
        <w:rPr>
          <w:rFonts w:cs="Arial"/>
        </w:rPr>
        <w:t xml:space="preserve">and Target Market Assessment Methods” </w:t>
      </w:r>
      <w:r w:rsidRPr="00EA22BB">
        <w:rPr>
          <w:rFonts w:cs="Arial"/>
        </w:rPr>
        <w:t>p</w:t>
      </w:r>
      <w:r w:rsidRPr="00EA22BB" w:rsidR="00CB491B">
        <w:rPr>
          <w:rFonts w:cs="Arial"/>
        </w:rPr>
        <w:t xml:space="preserve">. </w:t>
      </w:r>
      <w:r w:rsidRPr="009F7FDC" w:rsidR="00EA22BB">
        <w:rPr>
          <w:rFonts w:cs="Arial"/>
        </w:rPr>
        <w:t>8</w:t>
      </w:r>
      <w:r w:rsidRPr="00EA22BB" w:rsidR="00CB491B">
        <w:rPr>
          <w:rFonts w:cs="Arial"/>
        </w:rPr>
        <w:t>.</w:t>
      </w:r>
      <w:r w:rsidR="00CB491B">
        <w:rPr>
          <w:rFonts w:cs="Arial"/>
        </w:rPr>
        <w:t xml:space="preserve"> </w:t>
      </w:r>
      <w:r>
        <w:rPr>
          <w:rFonts w:cs="Arial"/>
        </w:rPr>
        <w:t xml:space="preserve"> </w:t>
      </w:r>
    </w:p>
    <w:p w:rsidR="005F6BF2" w:rsidP="005F6BF2" w14:paraId="69A3772F" w14:textId="77777777">
      <w:pPr>
        <w:pStyle w:val="ListParagraph"/>
        <w:rPr>
          <w:rFonts w:cs="Arial"/>
          <w:highlight w:val="yellow"/>
        </w:rPr>
      </w:pPr>
    </w:p>
    <w:p w:rsidR="005F6BF2" w:rsidRPr="002B1B0D" w:rsidP="008028F4" w14:paraId="3F204621" w14:textId="1A5010CA">
      <w:pPr>
        <w:pStyle w:val="ListParagraph"/>
        <w:numPr>
          <w:ilvl w:val="0"/>
          <w:numId w:val="3"/>
        </w:numPr>
        <w:rPr>
          <w:rFonts w:cs="Arial"/>
          <w:b/>
        </w:rPr>
      </w:pPr>
      <w:r w:rsidRPr="00906153">
        <w:rPr>
          <w:rFonts w:cs="Arial"/>
        </w:rPr>
        <w:t>Upload transactional data to the Transaction Level Report (</w:t>
      </w:r>
      <w:r w:rsidR="00E65E94">
        <w:rPr>
          <w:rFonts w:cs="Arial"/>
        </w:rPr>
        <w:t>TLR</w:t>
      </w:r>
      <w:r w:rsidRPr="00906153">
        <w:rPr>
          <w:rFonts w:cs="Arial"/>
        </w:rPr>
        <w:t>) collection tool that supports the proposed Target Market and Accountability</w:t>
      </w:r>
      <w:r w:rsidR="00F26C6A">
        <w:rPr>
          <w:rFonts w:cs="Arial"/>
        </w:rPr>
        <w:t xml:space="preserve"> </w:t>
      </w:r>
      <w:r w:rsidR="00B34910">
        <w:rPr>
          <w:rFonts w:cs="Arial"/>
        </w:rPr>
        <w:t>criteria</w:t>
      </w:r>
      <w:r w:rsidR="00D017D1">
        <w:rPr>
          <w:rFonts w:cs="Arial"/>
        </w:rPr>
        <w:t xml:space="preserve"> using the eligible American Community Survey (ACS) dataset approved by the CDFI Fund</w:t>
      </w:r>
      <w:r w:rsidRPr="00906153">
        <w:rPr>
          <w:rFonts w:cs="Arial"/>
        </w:rPr>
        <w:t>.</w:t>
      </w:r>
      <w:r w:rsidR="0000182F">
        <w:rPr>
          <w:rFonts w:cs="Arial"/>
        </w:rPr>
        <w:t xml:space="preserve"> </w:t>
      </w:r>
      <w:r w:rsidRPr="002B1B0D" w:rsidR="0000182F">
        <w:rPr>
          <w:rFonts w:cs="Arial"/>
          <w:b/>
        </w:rPr>
        <w:t xml:space="preserve">Note: This step </w:t>
      </w:r>
      <w:r w:rsidR="00E507BF">
        <w:rPr>
          <w:rFonts w:cs="Arial"/>
          <w:b/>
        </w:rPr>
        <w:t>must</w:t>
      </w:r>
      <w:r w:rsidRPr="002B1B0D" w:rsidR="00E507BF">
        <w:rPr>
          <w:rFonts w:cs="Arial"/>
          <w:b/>
        </w:rPr>
        <w:t xml:space="preserve"> </w:t>
      </w:r>
      <w:r w:rsidRPr="002B1B0D" w:rsidR="0000182F">
        <w:rPr>
          <w:rFonts w:cs="Arial"/>
          <w:b/>
        </w:rPr>
        <w:t xml:space="preserve">be completed </w:t>
      </w:r>
      <w:r w:rsidRPr="002B1B0D" w:rsidR="002B1B0D">
        <w:rPr>
          <w:rFonts w:cs="Arial"/>
          <w:b/>
        </w:rPr>
        <w:t>BEFORE</w:t>
      </w:r>
      <w:r w:rsidRPr="002B1B0D" w:rsidR="0000182F">
        <w:rPr>
          <w:rFonts w:cs="Arial"/>
          <w:b/>
        </w:rPr>
        <w:t xml:space="preserve"> beginning the Application.</w:t>
      </w:r>
    </w:p>
    <w:p w:rsidR="002B1B0D" w:rsidRPr="002B1B0D" w:rsidP="002B1B0D" w14:paraId="6A200BC7" w14:textId="77777777">
      <w:pPr>
        <w:pStyle w:val="ListParagraph"/>
        <w:rPr>
          <w:rFonts w:cs="Arial"/>
        </w:rPr>
      </w:pPr>
    </w:p>
    <w:p w:rsidR="002B1B0D" w:rsidP="002B1B0D" w14:paraId="1C002402" w14:textId="3F000957">
      <w:pPr>
        <w:pStyle w:val="ListParagraph"/>
        <w:numPr>
          <w:ilvl w:val="1"/>
          <w:numId w:val="3"/>
        </w:numPr>
        <w:rPr>
          <w:rFonts w:cs="Arial"/>
        </w:rPr>
      </w:pPr>
      <w:r>
        <w:rPr>
          <w:rFonts w:cs="Arial"/>
        </w:rPr>
        <w:t xml:space="preserve">Manual TLR data entry – To manually enter transactions, select </w:t>
      </w:r>
      <w:r w:rsidRPr="002B1B0D">
        <w:rPr>
          <w:rFonts w:cs="Arial"/>
        </w:rPr>
        <w:t xml:space="preserve">the “CDFI TLR” tab in AMIS. </w:t>
      </w:r>
    </w:p>
    <w:p w:rsidR="002B1B0D" w:rsidP="002B1B0D" w14:paraId="0778603A" w14:textId="55B2BD43">
      <w:pPr>
        <w:pStyle w:val="ListParagraph"/>
        <w:numPr>
          <w:ilvl w:val="1"/>
          <w:numId w:val="3"/>
        </w:numPr>
        <w:rPr>
          <w:rFonts w:cs="Arial"/>
        </w:rPr>
      </w:pPr>
      <w:r>
        <w:rPr>
          <w:rFonts w:cs="Arial"/>
        </w:rPr>
        <w:t xml:space="preserve">File upload of data – To </w:t>
      </w:r>
      <w:r w:rsidRPr="002B1B0D">
        <w:rPr>
          <w:rFonts w:cs="Arial"/>
        </w:rPr>
        <w:t xml:space="preserve">upload a file </w:t>
      </w:r>
      <w:r>
        <w:rPr>
          <w:rFonts w:cs="Arial"/>
        </w:rPr>
        <w:t>of</w:t>
      </w:r>
      <w:r w:rsidRPr="002B1B0D">
        <w:rPr>
          <w:rFonts w:cs="Arial"/>
        </w:rPr>
        <w:t xml:space="preserve"> transaction records, </w:t>
      </w:r>
      <w:r>
        <w:rPr>
          <w:rFonts w:cs="Arial"/>
        </w:rPr>
        <w:t>select</w:t>
      </w:r>
      <w:r w:rsidRPr="002B1B0D">
        <w:rPr>
          <w:rFonts w:cs="Arial"/>
        </w:rPr>
        <w:t xml:space="preserve"> “TLR Import/Export/Certify” tab in AMIS.</w:t>
      </w:r>
    </w:p>
    <w:p w:rsidR="005F6BF2" w:rsidRPr="00A86C8E" w:rsidP="005F6BF2" w14:paraId="542F23B9" w14:textId="77777777">
      <w:pPr>
        <w:pStyle w:val="ListParagraph"/>
        <w:rPr>
          <w:rFonts w:cs="Arial"/>
        </w:rPr>
      </w:pPr>
    </w:p>
    <w:p w:rsidR="002B18DE" w:rsidRPr="00EA22BB" w:rsidP="00EA22BB" w14:paraId="7CE0C4BF" w14:textId="1282DDE3">
      <w:pPr>
        <w:pStyle w:val="ListParagraph"/>
        <w:numPr>
          <w:ilvl w:val="0"/>
          <w:numId w:val="3"/>
        </w:numPr>
        <w:rPr>
          <w:rFonts w:cs="Arial"/>
        </w:rPr>
      </w:pPr>
      <w:r w:rsidRPr="00A86C8E">
        <w:rPr>
          <w:rFonts w:cs="Arial"/>
        </w:rPr>
        <w:t xml:space="preserve">If required, create a Target Market map(s) </w:t>
      </w:r>
      <w:r w:rsidR="00BB7435">
        <w:rPr>
          <w:rFonts w:cs="Arial"/>
        </w:rPr>
        <w:t xml:space="preserve">using the </w:t>
      </w:r>
      <w:hyperlink r:id="rId14" w:history="1">
        <w:r w:rsidR="001C644C">
          <w:rPr>
            <w:color w:val="0000FF"/>
            <w:u w:val="single"/>
          </w:rPr>
          <w:t>guidance materials</w:t>
        </w:r>
      </w:hyperlink>
      <w:r w:rsidR="001C644C">
        <w:t xml:space="preserve"> </w:t>
      </w:r>
      <w:r w:rsidR="00BB7435">
        <w:rPr>
          <w:rFonts w:cs="Arial"/>
        </w:rPr>
        <w:t>for the</w:t>
      </w:r>
      <w:r w:rsidRPr="00A86C8E">
        <w:rPr>
          <w:rFonts w:cs="Arial"/>
        </w:rPr>
        <w:t xml:space="preserve"> CDFI Fund’s Community Impact Mapping S</w:t>
      </w:r>
      <w:r w:rsidR="00D11DCC">
        <w:rPr>
          <w:rFonts w:cs="Arial"/>
        </w:rPr>
        <w:t>ystem (CIMS)</w:t>
      </w:r>
      <w:r w:rsidR="00394BE1">
        <w:rPr>
          <w:rFonts w:cs="Arial"/>
        </w:rPr>
        <w:t xml:space="preserve">. </w:t>
      </w:r>
      <w:r w:rsidR="00400327">
        <w:rPr>
          <w:rFonts w:cs="Arial"/>
        </w:rPr>
        <w:t>The Applicant</w:t>
      </w:r>
      <w:r w:rsidR="00394BE1">
        <w:rPr>
          <w:rFonts w:cs="Arial"/>
        </w:rPr>
        <w:t xml:space="preserve"> will not be able to attach or submit a map</w:t>
      </w:r>
      <w:r w:rsidR="00D24253">
        <w:rPr>
          <w:rFonts w:cs="Arial"/>
        </w:rPr>
        <w:t xml:space="preserve"> that has not been </w:t>
      </w:r>
      <w:r w:rsidR="00394BE1">
        <w:rPr>
          <w:rFonts w:cs="Arial"/>
        </w:rPr>
        <w:t>created</w:t>
      </w:r>
      <w:r w:rsidR="00546C7E">
        <w:rPr>
          <w:rFonts w:cs="Arial"/>
        </w:rPr>
        <w:t xml:space="preserve"> in AMIS</w:t>
      </w:r>
      <w:r w:rsidR="00D24253">
        <w:rPr>
          <w:rFonts w:cs="Arial"/>
        </w:rPr>
        <w:t>.</w:t>
      </w:r>
      <w:r w:rsidR="00394BE1">
        <w:rPr>
          <w:rFonts w:cs="Arial"/>
        </w:rPr>
        <w:t xml:space="preserve"> If </w:t>
      </w:r>
      <w:r w:rsidR="00D24253">
        <w:rPr>
          <w:rFonts w:cs="Arial"/>
        </w:rPr>
        <w:t>an AMIS-created</w:t>
      </w:r>
      <w:r w:rsidR="00394BE1">
        <w:rPr>
          <w:rFonts w:cs="Arial"/>
        </w:rPr>
        <w:t xml:space="preserve"> map is not created, or </w:t>
      </w:r>
      <w:r w:rsidR="00546C7E">
        <w:rPr>
          <w:rFonts w:cs="Arial"/>
        </w:rPr>
        <w:t xml:space="preserve">the analysis demonstrates that the geography is not </w:t>
      </w:r>
      <w:r w:rsidR="00394BE1">
        <w:rPr>
          <w:rFonts w:cs="Arial"/>
        </w:rPr>
        <w:t xml:space="preserve">eligible, the </w:t>
      </w:r>
      <w:r w:rsidR="00795A55">
        <w:rPr>
          <w:rFonts w:cs="Arial"/>
        </w:rPr>
        <w:t xml:space="preserve">respective Target Market </w:t>
      </w:r>
      <w:r w:rsidR="00394BE1">
        <w:rPr>
          <w:rFonts w:cs="Arial"/>
        </w:rPr>
        <w:t>will not be approved.</w:t>
      </w:r>
    </w:p>
    <w:p w:rsidR="005F6BF2" w:rsidP="005F6BF2" w14:paraId="02A27296" w14:textId="77777777">
      <w:pPr>
        <w:pStyle w:val="ListParagraph"/>
        <w:rPr>
          <w:rFonts w:cs="Arial"/>
        </w:rPr>
      </w:pPr>
      <w:r>
        <w:rPr>
          <w:rFonts w:cs="Arial"/>
        </w:rPr>
        <w:t xml:space="preserve">  </w:t>
      </w:r>
    </w:p>
    <w:p w:rsidR="005F6BF2" w:rsidRPr="00B877D8" w:rsidP="008028F4" w14:paraId="72090FE9" w14:textId="41870968">
      <w:pPr>
        <w:pStyle w:val="ListParagraph"/>
        <w:numPr>
          <w:ilvl w:val="0"/>
          <w:numId w:val="3"/>
        </w:numPr>
        <w:rPr>
          <w:rFonts w:cs="Arial"/>
        </w:rPr>
      </w:pPr>
      <w:r>
        <w:rPr>
          <w:rFonts w:cs="Arial"/>
        </w:rPr>
        <w:t xml:space="preserve">The following Application sections will require the Applicant to confirm and/or update information </w:t>
      </w:r>
      <w:r w:rsidR="00B81E2F">
        <w:rPr>
          <w:rFonts w:cs="Arial"/>
        </w:rPr>
        <w:t>in the Applicant</w:t>
      </w:r>
      <w:r w:rsidR="00B877D8">
        <w:rPr>
          <w:rFonts w:cs="Arial"/>
        </w:rPr>
        <w:t xml:space="preserve">’s </w:t>
      </w:r>
      <w:r w:rsidR="00400327">
        <w:rPr>
          <w:rFonts w:cs="Arial"/>
        </w:rPr>
        <w:t>“</w:t>
      </w:r>
      <w:r w:rsidR="00B877D8">
        <w:rPr>
          <w:rFonts w:cs="Arial"/>
        </w:rPr>
        <w:t>Organization Detail Page</w:t>
      </w:r>
      <w:r w:rsidR="00400327">
        <w:rPr>
          <w:rFonts w:cs="Arial"/>
        </w:rPr>
        <w:t>”</w:t>
      </w:r>
      <w:r w:rsidR="00DB2D34">
        <w:rPr>
          <w:rFonts w:cs="Arial"/>
        </w:rPr>
        <w:t xml:space="preserve"> in AMIS</w:t>
      </w:r>
      <w:r w:rsidR="00B877D8">
        <w:rPr>
          <w:rFonts w:cs="Arial"/>
        </w:rPr>
        <w:t xml:space="preserve">: </w:t>
      </w:r>
      <w:r>
        <w:rPr>
          <w:rFonts w:cs="Arial"/>
        </w:rPr>
        <w:t>Basic Information</w:t>
      </w:r>
      <w:r w:rsidR="00B81E2F">
        <w:rPr>
          <w:rFonts w:cs="Arial"/>
        </w:rPr>
        <w:t>, Target Market</w:t>
      </w:r>
      <w:r w:rsidR="00A15B10">
        <w:rPr>
          <w:rFonts w:cs="Arial"/>
        </w:rPr>
        <w:t xml:space="preserve"> </w:t>
      </w:r>
      <w:r w:rsidR="00B81E2F">
        <w:rPr>
          <w:rFonts w:cs="Arial"/>
        </w:rPr>
        <w:t xml:space="preserve">and Accountability. </w:t>
      </w:r>
    </w:p>
    <w:p w:rsidR="005F6BF2" w:rsidRPr="000205FA" w:rsidP="000205FA" w14:paraId="6A3A0FB5" w14:textId="1F9EE2F8">
      <w:pPr>
        <w:rPr>
          <w:rFonts w:cs="Arial"/>
        </w:rPr>
      </w:pPr>
    </w:p>
    <w:p w:rsidR="005F6BF2" w:rsidP="008028F4" w14:paraId="50797AAE" w14:textId="52872C54">
      <w:pPr>
        <w:pStyle w:val="ListParagraph"/>
        <w:numPr>
          <w:ilvl w:val="0"/>
          <w:numId w:val="3"/>
        </w:numPr>
        <w:rPr>
          <w:rFonts w:cs="Arial"/>
        </w:rPr>
      </w:pPr>
      <w:r>
        <w:rPr>
          <w:rFonts w:cs="Arial"/>
        </w:rPr>
        <w:t xml:space="preserve">Submit the </w:t>
      </w:r>
      <w:r w:rsidR="0070419A">
        <w:rPr>
          <w:rFonts w:cs="Arial"/>
        </w:rPr>
        <w:t xml:space="preserve">CDFI </w:t>
      </w:r>
      <w:r w:rsidR="001E514A">
        <w:rPr>
          <w:rFonts w:cs="Arial"/>
        </w:rPr>
        <w:t>Certification Application</w:t>
      </w:r>
      <w:r>
        <w:rPr>
          <w:rFonts w:cs="Arial"/>
        </w:rPr>
        <w:t xml:space="preserve"> in AMIS</w:t>
      </w:r>
      <w:r w:rsidR="00A8065B">
        <w:rPr>
          <w:rFonts w:cs="Arial"/>
        </w:rPr>
        <w:t xml:space="preserve">. </w:t>
      </w:r>
      <w:r>
        <w:rPr>
          <w:rFonts w:cs="Arial"/>
        </w:rPr>
        <w:t xml:space="preserve">Upon submission of the </w:t>
      </w:r>
      <w:r w:rsidR="0070419A">
        <w:rPr>
          <w:rFonts w:cs="Arial"/>
        </w:rPr>
        <w:t xml:space="preserve">CDFI </w:t>
      </w:r>
      <w:r w:rsidR="001E514A">
        <w:rPr>
          <w:rFonts w:cs="Arial"/>
        </w:rPr>
        <w:t>Certification Application</w:t>
      </w:r>
      <w:r>
        <w:rPr>
          <w:rFonts w:cs="Arial"/>
        </w:rPr>
        <w:t>, the Applicant’s contacts</w:t>
      </w:r>
      <w:r w:rsidR="00D12D8B">
        <w:rPr>
          <w:rFonts w:cs="Arial"/>
        </w:rPr>
        <w:t xml:space="preserve"> </w:t>
      </w:r>
      <w:r>
        <w:rPr>
          <w:rFonts w:cs="Arial"/>
        </w:rPr>
        <w:t xml:space="preserve">identified in AMIS will receive notification that the </w:t>
      </w:r>
      <w:r w:rsidR="00CA565A">
        <w:rPr>
          <w:rFonts w:cs="Arial"/>
        </w:rPr>
        <w:t>A</w:t>
      </w:r>
      <w:r>
        <w:rPr>
          <w:rFonts w:cs="Arial"/>
        </w:rPr>
        <w:t>pplication has been received</w:t>
      </w:r>
      <w:r w:rsidR="00A8065B">
        <w:rPr>
          <w:rFonts w:cs="Arial"/>
        </w:rPr>
        <w:t xml:space="preserve">. </w:t>
      </w:r>
    </w:p>
    <w:p w:rsidR="005F6BF2" w:rsidP="005F6BF2" w14:paraId="5F643C93" w14:textId="38551926">
      <w:pPr>
        <w:pStyle w:val="ListParagraph"/>
        <w:rPr>
          <w:rFonts w:cs="Arial"/>
        </w:rPr>
      </w:pPr>
    </w:p>
    <w:p w:rsidR="005F6BF2" w:rsidRPr="0019008A" w:rsidP="008028F4" w14:paraId="2374CBAA" w14:textId="638D98A0">
      <w:pPr>
        <w:pStyle w:val="ListParagraph"/>
        <w:numPr>
          <w:ilvl w:val="0"/>
          <w:numId w:val="3"/>
        </w:numPr>
        <w:rPr>
          <w:rFonts w:cs="Arial"/>
        </w:rPr>
      </w:pPr>
      <w:r>
        <w:rPr>
          <w:rFonts w:cs="Arial"/>
        </w:rPr>
        <w:t xml:space="preserve">The </w:t>
      </w:r>
      <w:r w:rsidR="00CA565A">
        <w:rPr>
          <w:rFonts w:cs="Arial"/>
        </w:rPr>
        <w:t>Application</w:t>
      </w:r>
      <w:r>
        <w:rPr>
          <w:rFonts w:cs="Arial"/>
        </w:rPr>
        <w:t xml:space="preserve"> </w:t>
      </w:r>
      <w:r w:rsidR="0010564C">
        <w:rPr>
          <w:rFonts w:cs="Arial"/>
        </w:rPr>
        <w:t>cannot</w:t>
      </w:r>
      <w:r w:rsidR="00975A6C">
        <w:rPr>
          <w:rFonts w:cs="Arial"/>
        </w:rPr>
        <w:t xml:space="preserve"> </w:t>
      </w:r>
      <w:r>
        <w:rPr>
          <w:rFonts w:cs="Arial"/>
        </w:rPr>
        <w:t>be reopened for modification by the Applicant</w:t>
      </w:r>
      <w:r w:rsidR="00D12D8B">
        <w:rPr>
          <w:rFonts w:cs="Arial"/>
        </w:rPr>
        <w:t xml:space="preserve"> after submission</w:t>
      </w:r>
      <w:r w:rsidR="00296C86">
        <w:rPr>
          <w:rFonts w:cs="Arial"/>
        </w:rPr>
        <w:t xml:space="preserve"> in AMIS</w:t>
      </w:r>
      <w:r>
        <w:rPr>
          <w:rFonts w:cs="Arial"/>
        </w:rPr>
        <w:t>.</w:t>
      </w:r>
    </w:p>
    <w:p w:rsidR="005F6BF2" w:rsidP="005F6BF2" w14:paraId="2B45482A" w14:textId="6420E1D4">
      <w:pPr>
        <w:pStyle w:val="ListParagraph"/>
        <w:rPr>
          <w:rFonts w:cs="Arial"/>
        </w:rPr>
      </w:pPr>
    </w:p>
    <w:p w:rsidR="00EA6954" w:rsidP="000205FA" w14:paraId="3A01801F" w14:textId="468F93CB">
      <w:pPr>
        <w:pStyle w:val="ListParagraph"/>
        <w:numPr>
          <w:ilvl w:val="0"/>
          <w:numId w:val="3"/>
        </w:numPr>
        <w:rPr>
          <w:rFonts w:cs="Arial"/>
        </w:rPr>
      </w:pPr>
      <w:r>
        <w:rPr>
          <w:rFonts w:cs="Arial"/>
        </w:rPr>
        <w:t>If approved, a</w:t>
      </w:r>
      <w:r w:rsidRPr="0074352C">
        <w:rPr>
          <w:rFonts w:cs="Arial"/>
        </w:rPr>
        <w:t xml:space="preserve"> </w:t>
      </w:r>
      <w:r w:rsidR="009C6CC3">
        <w:rPr>
          <w:rFonts w:cs="Arial"/>
        </w:rPr>
        <w:t>CDFI Certification Agreement</w:t>
      </w:r>
      <w:r w:rsidRPr="0074352C">
        <w:rPr>
          <w:rFonts w:cs="Arial"/>
        </w:rPr>
        <w:t xml:space="preserve"> for approved </w:t>
      </w:r>
      <w:r w:rsidR="00CA565A">
        <w:rPr>
          <w:rFonts w:cs="Arial"/>
        </w:rPr>
        <w:t>Application</w:t>
      </w:r>
      <w:r w:rsidRPr="0074352C">
        <w:rPr>
          <w:rFonts w:cs="Arial"/>
        </w:rPr>
        <w:t xml:space="preserve">s and a </w:t>
      </w:r>
      <w:r w:rsidR="00F951BF">
        <w:rPr>
          <w:rFonts w:cs="Arial"/>
        </w:rPr>
        <w:t>Certified CDFI</w:t>
      </w:r>
      <w:r w:rsidRPr="0074352C">
        <w:rPr>
          <w:rFonts w:cs="Arial"/>
        </w:rPr>
        <w:t xml:space="preserve"> Logo toolkit will be sent to the Applicant’s Authorized Representative via email</w:t>
      </w:r>
      <w:r w:rsidR="00A8065B">
        <w:rPr>
          <w:rFonts w:cs="Arial"/>
        </w:rPr>
        <w:t>.</w:t>
      </w:r>
      <w:r w:rsidR="009C6CC3">
        <w:rPr>
          <w:rFonts w:cs="Arial"/>
        </w:rPr>
        <w:t xml:space="preserve"> An Authorized Representative must </w:t>
      </w:r>
      <w:r w:rsidR="005E43AA">
        <w:rPr>
          <w:rFonts w:cs="Arial"/>
        </w:rPr>
        <w:t xml:space="preserve">electronically </w:t>
      </w:r>
      <w:r w:rsidR="009C6CC3">
        <w:rPr>
          <w:rFonts w:cs="Arial"/>
        </w:rPr>
        <w:t xml:space="preserve">review, sign and return </w:t>
      </w:r>
      <w:r w:rsidR="00F4595B">
        <w:rPr>
          <w:rFonts w:cs="Arial"/>
        </w:rPr>
        <w:t>the CDFI Certificati</w:t>
      </w:r>
      <w:r w:rsidR="009C6CC3">
        <w:rPr>
          <w:rFonts w:cs="Arial"/>
        </w:rPr>
        <w:t>on Agreement</w:t>
      </w:r>
      <w:r w:rsidR="00795A55">
        <w:rPr>
          <w:rFonts w:cs="Arial"/>
        </w:rPr>
        <w:t xml:space="preserve"> within ten</w:t>
      </w:r>
      <w:r w:rsidR="00F34BDD">
        <w:rPr>
          <w:rFonts w:cs="Arial"/>
        </w:rPr>
        <w:t xml:space="preserve"> (10)</w:t>
      </w:r>
      <w:r w:rsidR="00795A55">
        <w:rPr>
          <w:rFonts w:cs="Arial"/>
        </w:rPr>
        <w:t xml:space="preserve"> business days</w:t>
      </w:r>
      <w:r w:rsidR="005E43AA">
        <w:rPr>
          <w:rFonts w:cs="Arial"/>
        </w:rPr>
        <w:t xml:space="preserve"> via AMIS</w:t>
      </w:r>
      <w:r w:rsidR="009C6CC3">
        <w:rPr>
          <w:rFonts w:cs="Arial"/>
        </w:rPr>
        <w:t xml:space="preserve">. </w:t>
      </w:r>
      <w:r w:rsidR="005E43AA">
        <w:t xml:space="preserve">A copy of the executed </w:t>
      </w:r>
      <w:r>
        <w:t>A</w:t>
      </w:r>
      <w:r w:rsidR="005E43AA">
        <w:t>greement will be available in their AMIS account for future reference.</w:t>
      </w:r>
      <w:r w:rsidR="00A8065B">
        <w:rPr>
          <w:rFonts w:cs="Arial"/>
        </w:rPr>
        <w:t xml:space="preserve"> </w:t>
      </w:r>
      <w:r w:rsidR="000205FA">
        <w:rPr>
          <w:rFonts w:cs="Arial"/>
        </w:rPr>
        <w:t xml:space="preserve">Note: Upon </w:t>
      </w:r>
      <w:r w:rsidR="00AB1E6F">
        <w:rPr>
          <w:rFonts w:cs="Arial"/>
        </w:rPr>
        <w:t>Certification</w:t>
      </w:r>
      <w:r w:rsidR="000205FA">
        <w:rPr>
          <w:rFonts w:cs="Arial"/>
        </w:rPr>
        <w:t xml:space="preserve">, certain </w:t>
      </w:r>
      <w:r w:rsidRPr="000205FA" w:rsidR="000205FA">
        <w:rPr>
          <w:rFonts w:cs="Arial"/>
        </w:rPr>
        <w:t xml:space="preserve">organizational information </w:t>
      </w:r>
      <w:r w:rsidR="00360560">
        <w:rPr>
          <w:rFonts w:cs="Arial"/>
        </w:rPr>
        <w:t xml:space="preserve">about the Applicant and its activities </w:t>
      </w:r>
      <w:r w:rsidRPr="000205FA" w:rsidR="000205FA">
        <w:rPr>
          <w:rFonts w:cs="Arial"/>
        </w:rPr>
        <w:t>may be posted on the CDFI Fund’s public website</w:t>
      </w:r>
      <w:r w:rsidR="00360560">
        <w:rPr>
          <w:rFonts w:cs="Arial"/>
        </w:rPr>
        <w:t xml:space="preserve"> for the purpose of creating a public list and description of </w:t>
      </w:r>
      <w:r w:rsidR="00BD72EF">
        <w:rPr>
          <w:rFonts w:cs="Arial"/>
        </w:rPr>
        <w:t>C</w:t>
      </w:r>
      <w:r w:rsidR="00360560">
        <w:rPr>
          <w:rFonts w:cs="Arial"/>
        </w:rPr>
        <w:t>ertified CDFIs</w:t>
      </w:r>
      <w:r w:rsidRPr="000205FA" w:rsidR="000205FA">
        <w:rPr>
          <w:rFonts w:cs="Arial"/>
        </w:rPr>
        <w:t>.</w:t>
      </w:r>
      <w:r w:rsidR="00281216">
        <w:rPr>
          <w:rFonts w:cs="Arial"/>
        </w:rPr>
        <w:t xml:space="preserve"> A copy of the CDFI Certification Agreement can be found on the CDFI Fund website.</w:t>
      </w:r>
    </w:p>
    <w:p w:rsidR="00FB2C51" w:rsidP="005F6BF2" w14:paraId="51B404F7" w14:textId="77777777">
      <w:pPr>
        <w:pStyle w:val="ListParagraph"/>
        <w:rPr>
          <w:rFonts w:cs="Arial"/>
        </w:rPr>
      </w:pPr>
      <w:r>
        <w:rPr>
          <w:rFonts w:cs="Arial"/>
        </w:rPr>
        <w:t xml:space="preserve"> </w:t>
      </w:r>
    </w:p>
    <w:p w:rsidR="00EA6954" w:rsidRPr="000F3727" w:rsidP="008028F4" w14:paraId="2416BD09" w14:textId="44A12D3B">
      <w:pPr>
        <w:pStyle w:val="ListParagraph"/>
        <w:numPr>
          <w:ilvl w:val="0"/>
          <w:numId w:val="3"/>
        </w:numPr>
        <w:rPr>
          <w:rFonts w:cs="Arial"/>
        </w:rPr>
      </w:pPr>
      <w:r>
        <w:rPr>
          <w:rFonts w:cs="Arial"/>
        </w:rPr>
        <w:t>If declined, a</w:t>
      </w:r>
      <w:r w:rsidR="00893B93">
        <w:rPr>
          <w:rFonts w:cs="Arial"/>
        </w:rPr>
        <w:t xml:space="preserve"> </w:t>
      </w:r>
      <w:r w:rsidRPr="000F3727">
        <w:rPr>
          <w:rFonts w:cs="Arial"/>
        </w:rPr>
        <w:t>determination letter will be sent to the Applicant’s Authorized Representative via email</w:t>
      </w:r>
      <w:r>
        <w:rPr>
          <w:rFonts w:cs="Arial"/>
        </w:rPr>
        <w:t>.</w:t>
      </w:r>
      <w:r w:rsidRPr="000F3727">
        <w:rPr>
          <w:rFonts w:cs="Arial"/>
        </w:rPr>
        <w:t xml:space="preserve"> Applicants that receive denials can request a debriefing through </w:t>
      </w:r>
      <w:r w:rsidR="005754AA">
        <w:rPr>
          <w:rFonts w:cs="Arial"/>
        </w:rPr>
        <w:t xml:space="preserve">the submission of a Service </w:t>
      </w:r>
      <w:r w:rsidR="00893B93">
        <w:rPr>
          <w:rFonts w:cs="Arial"/>
        </w:rPr>
        <w:t>Request</w:t>
      </w:r>
      <w:r w:rsidR="005754AA">
        <w:rPr>
          <w:rFonts w:cs="Arial"/>
        </w:rPr>
        <w:t xml:space="preserve"> via</w:t>
      </w:r>
      <w:r w:rsidRPr="000F3727">
        <w:rPr>
          <w:rFonts w:cs="Arial"/>
        </w:rPr>
        <w:t xml:space="preserve"> AMIS</w:t>
      </w:r>
      <w:r w:rsidR="00A8065B">
        <w:rPr>
          <w:rFonts w:cs="Arial"/>
        </w:rPr>
        <w:t xml:space="preserve">. </w:t>
      </w:r>
      <w:r w:rsidRPr="000F3727">
        <w:rPr>
          <w:rFonts w:cs="Arial"/>
        </w:rPr>
        <w:t xml:space="preserve">New </w:t>
      </w:r>
      <w:r w:rsidR="0070419A">
        <w:rPr>
          <w:rFonts w:cs="Arial"/>
        </w:rPr>
        <w:t xml:space="preserve">CDFI </w:t>
      </w:r>
      <w:r w:rsidR="001E514A">
        <w:rPr>
          <w:rFonts w:cs="Arial"/>
        </w:rPr>
        <w:t>Certification Application</w:t>
      </w:r>
      <w:r w:rsidRPr="000F3727">
        <w:rPr>
          <w:rFonts w:cs="Arial"/>
        </w:rPr>
        <w:t>s can be submitted with or without a debriefing.</w:t>
      </w:r>
    </w:p>
    <w:p w:rsidR="00C944A2" w:rsidRPr="0019008A" w:rsidP="00673BE8" w14:paraId="26EC8760" w14:textId="77777777">
      <w:pPr>
        <w:ind w:left="720"/>
        <w:rPr>
          <w:rFonts w:cs="Arial"/>
        </w:rPr>
      </w:pPr>
    </w:p>
    <w:p w:rsidR="00973B87" w:rsidP="009F7FDC" w14:paraId="1C03ABE4" w14:textId="4577B018">
      <w:pPr>
        <w:pStyle w:val="ListParagraph"/>
        <w:numPr>
          <w:ilvl w:val="0"/>
          <w:numId w:val="3"/>
        </w:numPr>
        <w:rPr>
          <w:rFonts w:cstheme="minorHAnsi"/>
        </w:rPr>
      </w:pPr>
      <w:r>
        <w:rPr>
          <w:rFonts w:cs="Arial"/>
        </w:rPr>
        <w:t xml:space="preserve">Upon </w:t>
      </w:r>
      <w:r w:rsidR="00AB1E6F">
        <w:rPr>
          <w:rFonts w:cs="Arial"/>
        </w:rPr>
        <w:t>Certification</w:t>
      </w:r>
      <w:r>
        <w:rPr>
          <w:rFonts w:cs="Arial"/>
        </w:rPr>
        <w:t>, the CDFI</w:t>
      </w:r>
      <w:r w:rsidRPr="009F7FDC">
        <w:rPr>
          <w:rFonts w:cstheme="minorHAnsi"/>
        </w:rPr>
        <w:t xml:space="preserve"> shall comply with all record retention and access requirements set forth in the Uniform Requirements at 2 C.F.R. 200.334-338.</w:t>
      </w:r>
      <w:r w:rsidR="00570362">
        <w:rPr>
          <w:rFonts w:cstheme="minorHAnsi"/>
        </w:rPr>
        <w:t xml:space="preserve"> </w:t>
      </w:r>
      <w:r w:rsidRPr="009F7FDC">
        <w:rPr>
          <w:rFonts w:cstheme="minorHAnsi"/>
        </w:rPr>
        <w:t xml:space="preserve">Public access to Recipient records shall be maintained in accordance with the Uniform Requirements at 2 C.F.R. 200.337, including access applicable under the Freedom of Information Act (5 U.S.C. § 552) (FOIA). </w:t>
      </w:r>
      <w:r w:rsidRPr="009F1FD4">
        <w:rPr>
          <w:rFonts w:cstheme="minorHAnsi"/>
        </w:rPr>
        <w:t xml:space="preserve">The CDFI shall maintain all CDFI </w:t>
      </w:r>
      <w:r w:rsidR="00AB1E6F">
        <w:rPr>
          <w:rFonts w:cstheme="minorHAnsi"/>
        </w:rPr>
        <w:t>Certification</w:t>
      </w:r>
      <w:r w:rsidRPr="00D553E0">
        <w:rPr>
          <w:rFonts w:cstheme="minorHAnsi"/>
        </w:rPr>
        <w:t xml:space="preserve">-related records for a minimum of </w:t>
      </w:r>
      <w:r w:rsidRPr="009F7FDC" w:rsidR="00813C06">
        <w:rPr>
          <w:rFonts w:cstheme="minorHAnsi"/>
        </w:rPr>
        <w:t>ten</w:t>
      </w:r>
      <w:r w:rsidRPr="009F1FD4">
        <w:rPr>
          <w:rFonts w:cstheme="minorHAnsi"/>
        </w:rPr>
        <w:t xml:space="preserve"> years after submission of </w:t>
      </w:r>
      <w:r w:rsidRPr="009F1FD4">
        <w:rPr>
          <w:rFonts w:cstheme="minorHAnsi"/>
        </w:rPr>
        <w:t>the document(s) or record(s) to the CDFI Fund. The CDFI shall maintain documentation supporting the data reported to the CDFI Fund.</w:t>
      </w:r>
    </w:p>
    <w:p w:rsidR="00924D73" w:rsidRPr="002A119A" w:rsidP="00133070" w14:paraId="3CFF1F33" w14:textId="0B5EE09F">
      <w:pPr>
        <w:pStyle w:val="ListParagraph"/>
        <w:rPr>
          <w:rFonts w:cstheme="minorHAnsi"/>
        </w:rPr>
      </w:pPr>
    </w:p>
    <w:p w:rsidR="006440F6" w:rsidP="008028F4" w14:paraId="3870C9EF" w14:textId="677B9856">
      <w:pPr>
        <w:pStyle w:val="ListParagraph"/>
        <w:numPr>
          <w:ilvl w:val="0"/>
          <w:numId w:val="3"/>
        </w:numPr>
        <w:rPr>
          <w:rFonts w:cs="Arial"/>
        </w:rPr>
      </w:pPr>
      <w:r>
        <w:rPr>
          <w:rFonts w:cs="Arial"/>
        </w:rPr>
        <w:t xml:space="preserve">Upon </w:t>
      </w:r>
      <w:r w:rsidR="00AB1E6F">
        <w:rPr>
          <w:rFonts w:cs="Arial"/>
        </w:rPr>
        <w:t>Certification</w:t>
      </w:r>
      <w:r>
        <w:rPr>
          <w:rFonts w:cs="Arial"/>
        </w:rPr>
        <w:t xml:space="preserve">, </w:t>
      </w:r>
      <w:r w:rsidRPr="009F7FDC">
        <w:rPr>
          <w:rFonts w:cs="Arial"/>
        </w:rPr>
        <w:t>the CDFI will be required to meet annual reporting requirements</w:t>
      </w:r>
      <w:r>
        <w:rPr>
          <w:rFonts w:cs="Arial"/>
        </w:rPr>
        <w:t xml:space="preserve"> through the submission of an Annual Certification and Data Collection Report and Transaction Level Report, no later than 180 days after its fiscal year end or as requested by the CDFI Fund.</w:t>
      </w:r>
    </w:p>
    <w:p w:rsidR="005F6BF2" w:rsidP="005F6BF2" w14:paraId="651CE2C2" w14:textId="4AE4BE3E">
      <w:pPr>
        <w:rPr>
          <w:rFonts w:cs="Arial"/>
        </w:rPr>
      </w:pPr>
    </w:p>
    <w:p w:rsidR="002A119A" w:rsidRPr="00D65887" w:rsidP="002A119A" w14:paraId="43C2C8BE" w14:textId="77777777">
      <w:pPr>
        <w:rPr>
          <w:rFonts w:cs="Arial"/>
        </w:rPr>
      </w:pPr>
      <w:r>
        <w:rPr>
          <w:rFonts w:cs="Arial"/>
        </w:rPr>
        <w:t>In addition to the above, a</w:t>
      </w:r>
      <w:r w:rsidRPr="00D65887">
        <w:rPr>
          <w:rFonts w:cs="Arial"/>
        </w:rPr>
        <w:t xml:space="preserve">ll </w:t>
      </w:r>
      <w:r>
        <w:rPr>
          <w:rFonts w:cs="Arial"/>
        </w:rPr>
        <w:t>A</w:t>
      </w:r>
      <w:r w:rsidRPr="00D65887">
        <w:rPr>
          <w:rFonts w:cs="Arial"/>
        </w:rPr>
        <w:t>pplicants should note the following:</w:t>
      </w:r>
      <w:r w:rsidRPr="00D65887">
        <w:rPr>
          <w:rFonts w:cs="Arial"/>
        </w:rPr>
        <w:br/>
      </w:r>
    </w:p>
    <w:p w:rsidR="002A119A" w:rsidP="002A119A" w14:paraId="222F4FA2" w14:textId="2391789F">
      <w:pPr>
        <w:rPr>
          <w:rFonts w:ascii="Calibri" w:hAnsi="Calibri" w:cs="Calibri"/>
          <w:b/>
        </w:rPr>
      </w:pPr>
      <w:r w:rsidRPr="00542D91">
        <w:rPr>
          <w:rFonts w:ascii="Calibri" w:hAnsi="Calibri" w:cs="Calibri"/>
          <w:b/>
        </w:rPr>
        <w:t xml:space="preserve">Applications </w:t>
      </w:r>
      <w:r w:rsidR="00C13146">
        <w:rPr>
          <w:rFonts w:ascii="Calibri" w:hAnsi="Calibri" w:cs="Calibri"/>
          <w:b/>
        </w:rPr>
        <w:t xml:space="preserve">may </w:t>
      </w:r>
      <w:r w:rsidRPr="00542D91">
        <w:rPr>
          <w:rFonts w:ascii="Calibri" w:hAnsi="Calibri" w:cs="Calibri"/>
          <w:b/>
        </w:rPr>
        <w:t xml:space="preserve">be rejected if they contain inconsistencies in the Applicant’s name and </w:t>
      </w:r>
      <w:r w:rsidRPr="00542D91" w:rsidR="00C25D99">
        <w:rPr>
          <w:rFonts w:ascii="Calibri" w:hAnsi="Calibri" w:cs="Calibri"/>
          <w:b/>
        </w:rPr>
        <w:t xml:space="preserve">in </w:t>
      </w:r>
      <w:r w:rsidRPr="00542D91">
        <w:rPr>
          <w:rFonts w:ascii="Calibri" w:hAnsi="Calibri" w:cs="Calibri"/>
          <w:b/>
        </w:rPr>
        <w:t>related or required documents.</w:t>
      </w:r>
      <w:r w:rsidRPr="002A119A">
        <w:rPr>
          <w:rFonts w:ascii="Calibri" w:hAnsi="Calibri" w:cs="Calibri"/>
          <w:b/>
        </w:rPr>
        <w:t xml:space="preserve"> </w:t>
      </w:r>
    </w:p>
    <w:p w:rsidR="002A119A" w:rsidRPr="00542D91" w:rsidP="002A119A" w14:paraId="0C0EBEDD" w14:textId="77777777">
      <w:pPr>
        <w:rPr>
          <w:rFonts w:ascii="Calibri" w:hAnsi="Calibri" w:cs="Calibri"/>
          <w:b/>
        </w:rPr>
      </w:pPr>
    </w:p>
    <w:p w:rsidR="00FF26B8" w:rsidRPr="00542D91" w:rsidP="002A119A" w14:paraId="2FDF9B32" w14:textId="2CBCE2ED">
      <w:pPr>
        <w:rPr>
          <w:rFonts w:ascii="Calibri" w:hAnsi="Calibri" w:cs="Calibri"/>
          <w:b/>
        </w:rPr>
      </w:pPr>
      <w:r>
        <w:rPr>
          <w:rFonts w:ascii="Calibri" w:hAnsi="Calibri" w:cs="Calibri"/>
          <w:b/>
        </w:rPr>
        <w:t xml:space="preserve">Applications that contain </w:t>
      </w:r>
      <w:r w:rsidRPr="00C40892">
        <w:rPr>
          <w:rFonts w:ascii="Calibri" w:hAnsi="Calibri" w:cs="Calibri"/>
          <w:b/>
        </w:rPr>
        <w:t xml:space="preserve">incomplete or inaccurate information </w:t>
      </w:r>
      <w:r>
        <w:rPr>
          <w:rFonts w:ascii="Calibri" w:hAnsi="Calibri" w:cs="Calibri"/>
          <w:b/>
        </w:rPr>
        <w:t>may</w:t>
      </w:r>
      <w:r w:rsidRPr="00C40892">
        <w:rPr>
          <w:rFonts w:ascii="Calibri" w:hAnsi="Calibri" w:cs="Calibri"/>
          <w:b/>
        </w:rPr>
        <w:t xml:space="preserve"> </w:t>
      </w:r>
      <w:r>
        <w:rPr>
          <w:rFonts w:ascii="Calibri" w:hAnsi="Calibri" w:cs="Calibri"/>
          <w:b/>
        </w:rPr>
        <w:t>be declined for CDFI Certification without a full review.</w:t>
      </w:r>
    </w:p>
    <w:p w:rsidR="00FF26B8" w:rsidRPr="00542D91" w:rsidP="00FF26B8" w14:paraId="30519CD0" w14:textId="5FA52686">
      <w:pPr>
        <w:rPr>
          <w:rFonts w:ascii="Calibri" w:hAnsi="Calibri" w:cs="Calibri"/>
          <w:b/>
        </w:rPr>
      </w:pPr>
    </w:p>
    <w:p w:rsidR="00FF26B8" w:rsidRPr="00542D91" w:rsidP="00FF26B8" w14:paraId="45F9B4A0" w14:textId="2D0794CF">
      <w:pPr>
        <w:rPr>
          <w:rFonts w:ascii="Calibri" w:hAnsi="Calibri" w:cs="Calibri"/>
          <w:b/>
        </w:rPr>
      </w:pPr>
      <w:r w:rsidRPr="00542D91">
        <w:rPr>
          <w:rFonts w:ascii="Calibri" w:hAnsi="Calibri" w:cs="Calibri"/>
          <w:b/>
        </w:rPr>
        <w:t xml:space="preserve">Upon </w:t>
      </w:r>
      <w:r w:rsidRPr="00542D91" w:rsidR="00C25D99">
        <w:rPr>
          <w:rFonts w:ascii="Calibri" w:hAnsi="Calibri" w:cs="Calibri"/>
          <w:b/>
        </w:rPr>
        <w:t xml:space="preserve">designation as a </w:t>
      </w:r>
      <w:r w:rsidRPr="00542D91" w:rsidR="00F951BF">
        <w:rPr>
          <w:rFonts w:ascii="Calibri" w:hAnsi="Calibri" w:cs="Calibri"/>
          <w:b/>
        </w:rPr>
        <w:t>Certified</w:t>
      </w:r>
      <w:r w:rsidRPr="00542D91">
        <w:rPr>
          <w:rFonts w:ascii="Calibri" w:hAnsi="Calibri" w:cs="Calibri"/>
          <w:b/>
        </w:rPr>
        <w:t xml:space="preserve"> CDFI, entities must continue to meet all </w:t>
      </w:r>
      <w:r w:rsidRPr="00542D91" w:rsidR="00C25D99">
        <w:rPr>
          <w:rFonts w:ascii="Calibri" w:hAnsi="Calibri" w:cs="Calibri"/>
          <w:b/>
        </w:rPr>
        <w:t>C</w:t>
      </w:r>
      <w:r w:rsidRPr="00542D91">
        <w:rPr>
          <w:rFonts w:ascii="Calibri" w:hAnsi="Calibri" w:cs="Calibri"/>
          <w:b/>
        </w:rPr>
        <w:t xml:space="preserve">ertification requirements. </w:t>
      </w:r>
      <w:r w:rsidRPr="00542D91" w:rsidR="00C10CA5">
        <w:rPr>
          <w:rFonts w:ascii="Calibri" w:hAnsi="Calibri" w:cs="Calibri"/>
          <w:b/>
        </w:rPr>
        <w:t xml:space="preserve">The </w:t>
      </w:r>
      <w:r w:rsidR="000834BD">
        <w:rPr>
          <w:rFonts w:ascii="Calibri" w:hAnsi="Calibri" w:cs="Calibri"/>
          <w:b/>
        </w:rPr>
        <w:t xml:space="preserve">CDFI </w:t>
      </w:r>
      <w:r w:rsidR="00AB1E6F">
        <w:rPr>
          <w:rFonts w:ascii="Calibri" w:hAnsi="Calibri" w:cs="Calibri"/>
          <w:b/>
        </w:rPr>
        <w:t>Certification</w:t>
      </w:r>
      <w:r w:rsidRPr="00542D91">
        <w:rPr>
          <w:rFonts w:ascii="Calibri" w:hAnsi="Calibri" w:cs="Calibri"/>
          <w:b/>
        </w:rPr>
        <w:t xml:space="preserve"> can be revoked if </w:t>
      </w:r>
      <w:r w:rsidR="00C13146">
        <w:rPr>
          <w:rFonts w:ascii="Calibri" w:hAnsi="Calibri" w:cs="Calibri"/>
          <w:b/>
        </w:rPr>
        <w:t xml:space="preserve">the entity fails to provide </w:t>
      </w:r>
      <w:r w:rsidR="006C4B3E">
        <w:rPr>
          <w:rFonts w:ascii="Calibri" w:hAnsi="Calibri" w:cs="Calibri"/>
          <w:b/>
        </w:rPr>
        <w:t>documentation</w:t>
      </w:r>
      <w:r w:rsidR="00110A47">
        <w:rPr>
          <w:rFonts w:ascii="Calibri" w:hAnsi="Calibri" w:cs="Calibri"/>
          <w:b/>
        </w:rPr>
        <w:t xml:space="preserve"> demonstrating </w:t>
      </w:r>
      <w:r w:rsidR="00C13146">
        <w:rPr>
          <w:rFonts w:ascii="Calibri" w:hAnsi="Calibri" w:cs="Calibri"/>
          <w:b/>
        </w:rPr>
        <w:t xml:space="preserve">it </w:t>
      </w:r>
      <w:r w:rsidR="00400327">
        <w:rPr>
          <w:rFonts w:ascii="Calibri" w:hAnsi="Calibri" w:cs="Calibri"/>
          <w:b/>
        </w:rPr>
        <w:t>meets the</w:t>
      </w:r>
      <w:r w:rsidR="006C4B3E">
        <w:rPr>
          <w:rFonts w:ascii="Calibri" w:hAnsi="Calibri" w:cs="Calibri"/>
          <w:b/>
        </w:rPr>
        <w:t xml:space="preserve"> </w:t>
      </w:r>
      <w:r w:rsidR="00AB1E6F">
        <w:rPr>
          <w:rFonts w:ascii="Calibri" w:hAnsi="Calibri" w:cs="Calibri"/>
          <w:b/>
        </w:rPr>
        <w:t>Certification</w:t>
      </w:r>
      <w:r w:rsidR="006C4B3E">
        <w:rPr>
          <w:rFonts w:ascii="Calibri" w:hAnsi="Calibri" w:cs="Calibri"/>
          <w:b/>
        </w:rPr>
        <w:t xml:space="preserve"> requirements</w:t>
      </w:r>
      <w:r w:rsidRPr="00542D91">
        <w:rPr>
          <w:rFonts w:ascii="Calibri" w:hAnsi="Calibri" w:cs="Calibri"/>
          <w:b/>
        </w:rPr>
        <w:t>.</w:t>
      </w:r>
    </w:p>
    <w:p w:rsidR="00917617" w:rsidP="00FF26B8" w14:paraId="790BD34E" w14:textId="4D7458E8">
      <w:pPr>
        <w:rPr>
          <w:rFonts w:cs="Arial"/>
          <w:b/>
        </w:rPr>
      </w:pPr>
    </w:p>
    <w:p w:rsidR="00DD4EF6" w:rsidP="00FF26B8" w14:paraId="0383AABB" w14:textId="1DBEF435">
      <w:pPr>
        <w:rPr>
          <w:rFonts w:cs="Arial"/>
          <w:b/>
        </w:rPr>
      </w:pPr>
      <w:r>
        <w:rPr>
          <w:rFonts w:eastAsia="Times New Roman" w:cs="Times New Roman"/>
          <w:b/>
        </w:rPr>
        <w:t>In addition, u</w:t>
      </w:r>
      <w:r w:rsidRPr="00DD4EF6">
        <w:rPr>
          <w:rFonts w:eastAsia="Times New Roman" w:cs="Times New Roman"/>
          <w:b/>
        </w:rPr>
        <w:t xml:space="preserve">pon </w:t>
      </w:r>
      <w:r w:rsidR="00AB1E6F">
        <w:rPr>
          <w:rFonts w:eastAsia="Times New Roman" w:cs="Times New Roman"/>
          <w:b/>
        </w:rPr>
        <w:t>Certification</w:t>
      </w:r>
      <w:r w:rsidRPr="00DD4EF6">
        <w:rPr>
          <w:rFonts w:eastAsia="Times New Roman" w:cs="Times New Roman"/>
          <w:b/>
        </w:rPr>
        <w:t xml:space="preserve">, certain organizational information about the Applicant and its activities may be posted on the CDFI Fund’s public website for the purpose of creating a public list and description of </w:t>
      </w:r>
      <w:r w:rsidR="00BD72EF">
        <w:rPr>
          <w:rFonts w:eastAsia="Times New Roman" w:cs="Times New Roman"/>
          <w:b/>
        </w:rPr>
        <w:t>C</w:t>
      </w:r>
      <w:r w:rsidRPr="00DD4EF6">
        <w:rPr>
          <w:rFonts w:eastAsia="Times New Roman" w:cs="Times New Roman"/>
          <w:b/>
        </w:rPr>
        <w:t>ertified CDFIs.</w:t>
      </w:r>
    </w:p>
    <w:p w:rsidR="00DD4EF6" w:rsidP="00FF26B8" w14:paraId="3300FB05" w14:textId="77777777">
      <w:pPr>
        <w:rPr>
          <w:rFonts w:cs="Arial"/>
          <w:b/>
        </w:rPr>
      </w:pPr>
    </w:p>
    <w:p w:rsidR="003228CC" w:rsidRPr="00ED3773" w:rsidP="00917617" w14:paraId="6E2CD05C" w14:textId="5CD0E27C">
      <w:pPr>
        <w:rPr>
          <w:rFonts w:ascii="Calibri" w:hAnsi="Calibri" w:cs="Calibri"/>
          <w:b/>
        </w:rPr>
      </w:pPr>
      <w:r w:rsidRPr="00ED3773">
        <w:rPr>
          <w:rFonts w:ascii="Calibri" w:hAnsi="Calibri" w:cs="Calibri"/>
          <w:b/>
        </w:rPr>
        <w:t xml:space="preserve">The </w:t>
      </w:r>
      <w:r w:rsidR="000834BD">
        <w:rPr>
          <w:rFonts w:ascii="Calibri" w:hAnsi="Calibri" w:cs="Calibri"/>
          <w:b/>
        </w:rPr>
        <w:t xml:space="preserve">CDFI </w:t>
      </w:r>
      <w:r w:rsidR="00AB1E6F">
        <w:rPr>
          <w:rFonts w:ascii="Calibri" w:hAnsi="Calibri" w:cs="Calibri"/>
          <w:b/>
        </w:rPr>
        <w:t>Certification</w:t>
      </w:r>
      <w:r w:rsidRPr="00ED3773">
        <w:rPr>
          <w:rFonts w:ascii="Calibri" w:hAnsi="Calibri" w:cs="Calibri"/>
          <w:b/>
        </w:rPr>
        <w:t xml:space="preserve"> status cannot be transferred to another entity.</w:t>
      </w:r>
      <w:r w:rsidR="00A15B10">
        <w:rPr>
          <w:rFonts w:ascii="Calibri" w:hAnsi="Calibri" w:cs="Calibri"/>
          <w:b/>
        </w:rPr>
        <w:t xml:space="preserve"> </w:t>
      </w:r>
      <w:r w:rsidRPr="00ED3773" w:rsidR="007A01F2">
        <w:rPr>
          <w:rFonts w:ascii="Calibri" w:hAnsi="Calibri" w:cs="Calibri"/>
          <w:b/>
        </w:rPr>
        <w:t xml:space="preserve">Applicants that are acquired or merge with another entity while the </w:t>
      </w:r>
      <w:r w:rsidRPr="00ED3773" w:rsidR="001E514A">
        <w:rPr>
          <w:rFonts w:ascii="Calibri" w:hAnsi="Calibri" w:cs="Calibri"/>
          <w:b/>
        </w:rPr>
        <w:t>Certification Application</w:t>
      </w:r>
      <w:r w:rsidRPr="00ED3773" w:rsidR="007A01F2">
        <w:rPr>
          <w:rFonts w:ascii="Calibri" w:hAnsi="Calibri" w:cs="Calibri"/>
          <w:b/>
        </w:rPr>
        <w:t xml:space="preserve"> </w:t>
      </w:r>
      <w:r w:rsidRPr="00ED3773" w:rsidR="00542D91">
        <w:rPr>
          <w:rFonts w:ascii="Calibri" w:hAnsi="Calibri" w:cs="Calibri"/>
          <w:b/>
        </w:rPr>
        <w:t xml:space="preserve">review </w:t>
      </w:r>
      <w:r w:rsidRPr="00ED3773" w:rsidR="007A01F2">
        <w:rPr>
          <w:rFonts w:ascii="Calibri" w:hAnsi="Calibri" w:cs="Calibri"/>
          <w:b/>
        </w:rPr>
        <w:t xml:space="preserve">is in progress will not be </w:t>
      </w:r>
      <w:r w:rsidR="001843D8">
        <w:rPr>
          <w:rFonts w:ascii="Calibri" w:hAnsi="Calibri" w:cs="Calibri"/>
          <w:b/>
        </w:rPr>
        <w:t>reviewed</w:t>
      </w:r>
      <w:r w:rsidR="00400327">
        <w:rPr>
          <w:rFonts w:ascii="Calibri" w:hAnsi="Calibri" w:cs="Calibri"/>
          <w:b/>
        </w:rPr>
        <w:t>,</w:t>
      </w:r>
      <w:r w:rsidRPr="00ED3773" w:rsidR="001843D8">
        <w:rPr>
          <w:rFonts w:ascii="Calibri" w:hAnsi="Calibri" w:cs="Calibri"/>
          <w:b/>
        </w:rPr>
        <w:t xml:space="preserve"> </w:t>
      </w:r>
      <w:r w:rsidRPr="00ED3773" w:rsidR="00427881">
        <w:rPr>
          <w:rFonts w:ascii="Calibri" w:hAnsi="Calibri" w:cs="Calibri"/>
          <w:b/>
        </w:rPr>
        <w:t>regardless of whether</w:t>
      </w:r>
      <w:r w:rsidRPr="00ED3773" w:rsidR="008639E9">
        <w:rPr>
          <w:rFonts w:ascii="Calibri" w:hAnsi="Calibri" w:cs="Calibri"/>
          <w:b/>
        </w:rPr>
        <w:t xml:space="preserve"> the </w:t>
      </w:r>
      <w:r w:rsidRPr="00ED3773" w:rsidR="002F2487">
        <w:rPr>
          <w:rFonts w:ascii="Calibri" w:hAnsi="Calibri" w:cs="Calibri"/>
          <w:b/>
        </w:rPr>
        <w:t>A</w:t>
      </w:r>
      <w:r w:rsidRPr="00ED3773" w:rsidR="008639E9">
        <w:rPr>
          <w:rFonts w:ascii="Calibri" w:hAnsi="Calibri" w:cs="Calibri"/>
          <w:b/>
        </w:rPr>
        <w:t>pplicant is the surviving entity</w:t>
      </w:r>
      <w:r w:rsidR="006A4D0E">
        <w:rPr>
          <w:rFonts w:ascii="Calibri" w:hAnsi="Calibri" w:cs="Calibri"/>
          <w:b/>
        </w:rPr>
        <w:t xml:space="preserve">; </w:t>
      </w:r>
      <w:r w:rsidR="00544A4C">
        <w:rPr>
          <w:rFonts w:ascii="Calibri" w:hAnsi="Calibri" w:cs="Calibri"/>
          <w:b/>
        </w:rPr>
        <w:t xml:space="preserve">the merger or acquisition </w:t>
      </w:r>
      <w:r w:rsidR="006A4D0E">
        <w:rPr>
          <w:rFonts w:ascii="Calibri" w:hAnsi="Calibri" w:cs="Calibri"/>
          <w:b/>
        </w:rPr>
        <w:t>is considered a material event</w:t>
      </w:r>
      <w:r w:rsidRPr="00ED3773" w:rsidR="007A01F2">
        <w:rPr>
          <w:rFonts w:ascii="Calibri" w:hAnsi="Calibri" w:cs="Calibri"/>
          <w:b/>
        </w:rPr>
        <w:t xml:space="preserve">. </w:t>
      </w:r>
      <w:r w:rsidR="00862E89">
        <w:rPr>
          <w:rFonts w:ascii="Calibri" w:hAnsi="Calibri" w:cs="Calibri"/>
          <w:b/>
        </w:rPr>
        <w:t xml:space="preserve">In such cases, the surviving entity must submit a new Certification Application after the merger or acquisition is consummated. </w:t>
      </w:r>
    </w:p>
    <w:p w:rsidR="005F6BF2" w:rsidP="005F6BF2" w14:paraId="518AA9DF" w14:textId="4DB38842">
      <w:pPr>
        <w:rPr>
          <w:rFonts w:cs="Arial"/>
        </w:rPr>
      </w:pPr>
    </w:p>
    <w:p w:rsidR="006D2FD2" w:rsidP="005F6BF2" w14:paraId="4FA39DF0" w14:textId="77421A62">
      <w:pPr>
        <w:rPr>
          <w:rFonts w:cs="Arial"/>
        </w:rPr>
      </w:pPr>
      <w:r>
        <w:rPr>
          <w:rFonts w:cs="Arial"/>
          <w:u w:val="single"/>
        </w:rPr>
        <w:t>Additional Questions and Resources</w:t>
      </w:r>
    </w:p>
    <w:p w:rsidR="005F6BF2" w:rsidP="005F6BF2" w14:paraId="52EED66E" w14:textId="5B95D106">
      <w:pPr>
        <w:rPr>
          <w:rFonts w:cs="Arial"/>
        </w:rPr>
      </w:pPr>
      <w:r>
        <w:rPr>
          <w:rFonts w:cs="Arial"/>
        </w:rPr>
        <w:t xml:space="preserve"> </w:t>
      </w:r>
    </w:p>
    <w:p w:rsidR="006D2FD2" w:rsidP="005F6BF2" w14:paraId="1D44BDB4" w14:textId="165D5E94">
      <w:pPr>
        <w:rPr>
          <w:rFonts w:cs="Arial"/>
        </w:rPr>
      </w:pPr>
      <w:r>
        <w:rPr>
          <w:rFonts w:cs="Arial"/>
        </w:rPr>
        <w:t xml:space="preserve">If you have questions regarding the </w:t>
      </w:r>
      <w:r w:rsidR="0070419A">
        <w:rPr>
          <w:rFonts w:cs="Arial"/>
        </w:rPr>
        <w:t xml:space="preserve">CDFI </w:t>
      </w:r>
      <w:r w:rsidR="001E514A">
        <w:rPr>
          <w:rFonts w:cs="Arial"/>
        </w:rPr>
        <w:t>Certification Application</w:t>
      </w:r>
      <w:r>
        <w:rPr>
          <w:rFonts w:cs="Arial"/>
        </w:rPr>
        <w:t xml:space="preserve"> process, </w:t>
      </w:r>
      <w:r w:rsidR="007A025E">
        <w:rPr>
          <w:rFonts w:cs="Arial"/>
        </w:rPr>
        <w:t xml:space="preserve">you may </w:t>
      </w:r>
      <w:r>
        <w:rPr>
          <w:rFonts w:cs="Arial"/>
        </w:rPr>
        <w:t>c</w:t>
      </w:r>
      <w:r w:rsidR="0054293B">
        <w:rPr>
          <w:rFonts w:cs="Arial"/>
        </w:rPr>
        <w:t xml:space="preserve">ontact the CDFI Fund </w:t>
      </w:r>
      <w:r w:rsidR="00394BE1">
        <w:rPr>
          <w:rFonts w:cs="Arial"/>
        </w:rPr>
        <w:t xml:space="preserve">Office of </w:t>
      </w:r>
      <w:r w:rsidR="0054293B">
        <w:rPr>
          <w:rFonts w:cs="Arial"/>
        </w:rPr>
        <w:t>Certification</w:t>
      </w:r>
      <w:r w:rsidR="00394BE1">
        <w:rPr>
          <w:rFonts w:cs="Arial"/>
        </w:rPr>
        <w:t xml:space="preserve"> Policy and Evaluation</w:t>
      </w:r>
      <w:r w:rsidR="0054293B">
        <w:rPr>
          <w:rFonts w:cs="Arial"/>
        </w:rPr>
        <w:t xml:space="preserve"> team</w:t>
      </w:r>
      <w:r>
        <w:rPr>
          <w:rFonts w:cs="Arial"/>
        </w:rPr>
        <w:t xml:space="preserve"> </w:t>
      </w:r>
      <w:r w:rsidR="0054293B">
        <w:rPr>
          <w:rFonts w:cs="Arial"/>
        </w:rPr>
        <w:t>by submitting a Service Request in AMIS</w:t>
      </w:r>
      <w:r w:rsidR="00110A47">
        <w:rPr>
          <w:rFonts w:cs="Arial"/>
        </w:rPr>
        <w:t>.</w:t>
      </w:r>
    </w:p>
    <w:p w:rsidR="006A4D0E" w:rsidP="005F6BF2" w14:paraId="7500C4E2" w14:textId="439AE7AA">
      <w:pPr>
        <w:rPr>
          <w:rFonts w:cs="Arial"/>
        </w:rPr>
      </w:pPr>
    </w:p>
    <w:p w:rsidR="00E848CC" w:rsidRPr="00E848CC" w:rsidP="005F6BF2" w14:paraId="67C10605" w14:textId="41AB5E9C">
      <w:pPr>
        <w:rPr>
          <w:rFonts w:cs="Arial"/>
        </w:rPr>
      </w:pPr>
      <w:r>
        <w:rPr>
          <w:noProof/>
        </w:rPr>
        <mc:AlternateContent>
          <mc:Choice Requires="wps">
            <w:drawing>
              <wp:anchor distT="91440" distB="91440" distL="114300" distR="114300" simplePos="0" relativeHeight="251664384" behindDoc="0" locked="0" layoutInCell="1" allowOverlap="1">
                <wp:simplePos x="0" y="0"/>
                <wp:positionH relativeFrom="margin">
                  <wp:align>left</wp:align>
                </wp:positionH>
                <wp:positionV relativeFrom="paragraph">
                  <wp:posOffset>454025</wp:posOffset>
                </wp:positionV>
                <wp:extent cx="5676265" cy="1276350"/>
                <wp:effectExtent l="0" t="0" r="0" b="0"/>
                <wp:wrapTopAndBottom/>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76265" cy="1276350"/>
                        </a:xfrm>
                        <a:prstGeom prst="rect">
                          <a:avLst/>
                        </a:prstGeom>
                        <a:noFill/>
                        <a:ln w="9525">
                          <a:noFill/>
                          <a:miter lim="800000"/>
                          <a:headEnd/>
                          <a:tailEnd/>
                        </a:ln>
                      </wps:spPr>
                      <wps:txbx>
                        <w:txbxContent>
                          <w:p w:rsidR="00DE7D3E" w:rsidRPr="00685E27" w:rsidP="00E848CC" w14:textId="5D63C5E5">
                            <w:pPr>
                              <w:pBdr>
                                <w:top w:val="single" w:sz="24" w:space="8" w:color="5B9BD5" w:themeColor="accent1"/>
                                <w:bottom w:val="single" w:sz="24" w:space="8" w:color="5B9BD5" w:themeColor="accent1"/>
                              </w:pBdr>
                              <w:rPr>
                                <w:i/>
                                <w:iCs/>
                                <w:sz w:val="20"/>
                                <w:szCs w:val="20"/>
                              </w:rPr>
                            </w:pPr>
                            <w:r>
                              <w:rPr>
                                <w:i/>
                                <w:iCs/>
                                <w:sz w:val="20"/>
                                <w:szCs w:val="20"/>
                              </w:rPr>
                              <w:t xml:space="preserve">The following sections </w:t>
                            </w:r>
                            <w:r w:rsidRPr="00685E27">
                              <w:rPr>
                                <w:i/>
                                <w:iCs/>
                                <w:sz w:val="20"/>
                                <w:szCs w:val="20"/>
                              </w:rPr>
                              <w:t>include specific guidance, questions, and data</w:t>
                            </w:r>
                            <w:r>
                              <w:rPr>
                                <w:i/>
                                <w:iCs/>
                                <w:sz w:val="20"/>
                                <w:szCs w:val="20"/>
                              </w:rPr>
                              <w:t xml:space="preserve"> </w:t>
                            </w:r>
                            <w:r w:rsidRPr="00685E27">
                              <w:rPr>
                                <w:i/>
                                <w:iCs/>
                                <w:sz w:val="20"/>
                                <w:szCs w:val="20"/>
                              </w:rPr>
                              <w:t xml:space="preserve">points for </w:t>
                            </w:r>
                            <w:r>
                              <w:rPr>
                                <w:i/>
                                <w:iCs/>
                                <w:sz w:val="20"/>
                                <w:szCs w:val="20"/>
                              </w:rPr>
                              <w:t xml:space="preserve">Applicants to </w:t>
                            </w:r>
                            <w:r w:rsidRPr="00685E27">
                              <w:rPr>
                                <w:i/>
                                <w:iCs/>
                                <w:sz w:val="20"/>
                                <w:szCs w:val="20"/>
                              </w:rPr>
                              <w:t>complet</w:t>
                            </w:r>
                            <w:r>
                              <w:rPr>
                                <w:i/>
                                <w:iCs/>
                                <w:sz w:val="20"/>
                                <w:szCs w:val="20"/>
                              </w:rPr>
                              <w:t>e</w:t>
                            </w:r>
                            <w:r w:rsidRPr="00685E27">
                              <w:rPr>
                                <w:i/>
                                <w:iCs/>
                                <w:sz w:val="20"/>
                                <w:szCs w:val="20"/>
                              </w:rPr>
                              <w:t xml:space="preserve"> the CDFI Certification Application in AMIS. The Application contains </w:t>
                            </w:r>
                            <w:r>
                              <w:rPr>
                                <w:i/>
                                <w:iCs/>
                                <w:sz w:val="20"/>
                                <w:szCs w:val="20"/>
                              </w:rPr>
                              <w:t xml:space="preserve">conditional </w:t>
                            </w:r>
                            <w:r w:rsidRPr="00685E27">
                              <w:rPr>
                                <w:i/>
                                <w:iCs/>
                                <w:sz w:val="20"/>
                                <w:szCs w:val="20"/>
                              </w:rPr>
                              <w:t xml:space="preserve">questions that </w:t>
                            </w:r>
                            <w:r>
                              <w:rPr>
                                <w:i/>
                                <w:iCs/>
                                <w:sz w:val="20"/>
                                <w:szCs w:val="20"/>
                              </w:rPr>
                              <w:t xml:space="preserve">will appear in AMIS only for those Applicants to which the questions apply, based </w:t>
                            </w:r>
                            <w:r w:rsidRPr="00685E27">
                              <w:rPr>
                                <w:i/>
                                <w:iCs/>
                                <w:sz w:val="20"/>
                                <w:szCs w:val="20"/>
                              </w:rPr>
                              <w:t xml:space="preserve">upon financial institution type and/or responses to </w:t>
                            </w:r>
                            <w:r>
                              <w:rPr>
                                <w:i/>
                                <w:iCs/>
                                <w:sz w:val="20"/>
                                <w:szCs w:val="20"/>
                              </w:rPr>
                              <w:t xml:space="preserve">other </w:t>
                            </w:r>
                            <w:r w:rsidRPr="00685E27">
                              <w:rPr>
                                <w:i/>
                                <w:iCs/>
                                <w:sz w:val="20"/>
                                <w:szCs w:val="20"/>
                              </w:rPr>
                              <w:t>questions.</w:t>
                            </w:r>
                            <w:r>
                              <w:rPr>
                                <w:i/>
                                <w:iCs/>
                                <w:sz w:val="20"/>
                                <w:szCs w:val="20"/>
                              </w:rPr>
                              <w:t xml:space="preserve"> In this document, which is for illustrative purposes only, such questions are generally identified and/or appear nested below the questions to which they apply.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446.95pt;height:100.5pt;margin-top:35.75pt;margin-left:0;mso-height-percent:0;mso-height-relative:margin;mso-position-horizontal:left;mso-position-horizontal-relative:margin;mso-width-percent:0;mso-width-relative:margin;mso-wrap-distance-bottom:7.2pt;mso-wrap-distance-left:9pt;mso-wrap-distance-right:9pt;mso-wrap-distance-top:7.2pt;mso-wrap-style:square;position:absolute;visibility:visible;v-text-anchor:top;z-index:251665408" filled="f" stroked="f">
                <v:textbox>
                  <w:txbxContent>
                    <w:p w:rsidR="00DE7D3E" w:rsidRPr="00685E27" w:rsidP="00E848CC" w14:paraId="4EF2868E" w14:textId="5D63C5E5">
                      <w:pPr>
                        <w:pBdr>
                          <w:top w:val="single" w:sz="24" w:space="8" w:color="5B9BD5" w:themeColor="accent1"/>
                          <w:bottom w:val="single" w:sz="24" w:space="8" w:color="5B9BD5" w:themeColor="accent1"/>
                        </w:pBdr>
                        <w:rPr>
                          <w:i/>
                          <w:iCs/>
                          <w:sz w:val="20"/>
                          <w:szCs w:val="20"/>
                        </w:rPr>
                      </w:pPr>
                      <w:r>
                        <w:rPr>
                          <w:i/>
                          <w:iCs/>
                          <w:sz w:val="20"/>
                          <w:szCs w:val="20"/>
                        </w:rPr>
                        <w:t xml:space="preserve">The following sections </w:t>
                      </w:r>
                      <w:r w:rsidRPr="00685E27">
                        <w:rPr>
                          <w:i/>
                          <w:iCs/>
                          <w:sz w:val="20"/>
                          <w:szCs w:val="20"/>
                        </w:rPr>
                        <w:t>include specific guidance, questions, and data</w:t>
                      </w:r>
                      <w:r>
                        <w:rPr>
                          <w:i/>
                          <w:iCs/>
                          <w:sz w:val="20"/>
                          <w:szCs w:val="20"/>
                        </w:rPr>
                        <w:t xml:space="preserve"> </w:t>
                      </w:r>
                      <w:r w:rsidRPr="00685E27">
                        <w:rPr>
                          <w:i/>
                          <w:iCs/>
                          <w:sz w:val="20"/>
                          <w:szCs w:val="20"/>
                        </w:rPr>
                        <w:t xml:space="preserve">points for </w:t>
                      </w:r>
                      <w:r>
                        <w:rPr>
                          <w:i/>
                          <w:iCs/>
                          <w:sz w:val="20"/>
                          <w:szCs w:val="20"/>
                        </w:rPr>
                        <w:t xml:space="preserve">Applicants to </w:t>
                      </w:r>
                      <w:r w:rsidRPr="00685E27">
                        <w:rPr>
                          <w:i/>
                          <w:iCs/>
                          <w:sz w:val="20"/>
                          <w:szCs w:val="20"/>
                        </w:rPr>
                        <w:t>complet</w:t>
                      </w:r>
                      <w:r>
                        <w:rPr>
                          <w:i/>
                          <w:iCs/>
                          <w:sz w:val="20"/>
                          <w:szCs w:val="20"/>
                        </w:rPr>
                        <w:t>e</w:t>
                      </w:r>
                      <w:r w:rsidRPr="00685E27">
                        <w:rPr>
                          <w:i/>
                          <w:iCs/>
                          <w:sz w:val="20"/>
                          <w:szCs w:val="20"/>
                        </w:rPr>
                        <w:t xml:space="preserve"> the CDFI Certification Application in AMIS. The Application contains </w:t>
                      </w:r>
                      <w:r>
                        <w:rPr>
                          <w:i/>
                          <w:iCs/>
                          <w:sz w:val="20"/>
                          <w:szCs w:val="20"/>
                        </w:rPr>
                        <w:t xml:space="preserve">conditional </w:t>
                      </w:r>
                      <w:r w:rsidRPr="00685E27">
                        <w:rPr>
                          <w:i/>
                          <w:iCs/>
                          <w:sz w:val="20"/>
                          <w:szCs w:val="20"/>
                        </w:rPr>
                        <w:t xml:space="preserve">questions that </w:t>
                      </w:r>
                      <w:r>
                        <w:rPr>
                          <w:i/>
                          <w:iCs/>
                          <w:sz w:val="20"/>
                          <w:szCs w:val="20"/>
                        </w:rPr>
                        <w:t xml:space="preserve">will appear in AMIS only for those Applicants to which the questions apply, based </w:t>
                      </w:r>
                      <w:r w:rsidRPr="00685E27">
                        <w:rPr>
                          <w:i/>
                          <w:iCs/>
                          <w:sz w:val="20"/>
                          <w:szCs w:val="20"/>
                        </w:rPr>
                        <w:t xml:space="preserve">upon financial institution type and/or responses to </w:t>
                      </w:r>
                      <w:r>
                        <w:rPr>
                          <w:i/>
                          <w:iCs/>
                          <w:sz w:val="20"/>
                          <w:szCs w:val="20"/>
                        </w:rPr>
                        <w:t xml:space="preserve">other </w:t>
                      </w:r>
                      <w:r w:rsidRPr="00685E27">
                        <w:rPr>
                          <w:i/>
                          <w:iCs/>
                          <w:sz w:val="20"/>
                          <w:szCs w:val="20"/>
                        </w:rPr>
                        <w:t>questions.</w:t>
                      </w:r>
                      <w:r>
                        <w:rPr>
                          <w:i/>
                          <w:iCs/>
                          <w:sz w:val="20"/>
                          <w:szCs w:val="20"/>
                        </w:rPr>
                        <w:t xml:space="preserve"> In this document, which is for illustrative purposes only, such questions are generally identified and/or appear nested below the questions to which they apply.</w:t>
                      </w:r>
                    </w:p>
                  </w:txbxContent>
                </v:textbox>
                <w10:wrap type="topAndBottom"/>
              </v:shape>
            </w:pict>
          </mc:Fallback>
        </mc:AlternateContent>
      </w:r>
      <w:r w:rsidR="00FF26B8">
        <w:rPr>
          <w:rFonts w:cs="Arial"/>
        </w:rPr>
        <w:t xml:space="preserve">Information regarding the </w:t>
      </w:r>
      <w:r w:rsidR="0070419A">
        <w:rPr>
          <w:rFonts w:cs="Arial"/>
        </w:rPr>
        <w:t xml:space="preserve">CDFI </w:t>
      </w:r>
      <w:r w:rsidR="001E514A">
        <w:rPr>
          <w:rFonts w:cs="Arial"/>
        </w:rPr>
        <w:t>Certification Application</w:t>
      </w:r>
      <w:r w:rsidR="00FF26B8">
        <w:rPr>
          <w:rFonts w:cs="Arial"/>
        </w:rPr>
        <w:t xml:space="preserve"> and the </w:t>
      </w:r>
      <w:r w:rsidR="002A119A">
        <w:rPr>
          <w:rFonts w:cs="Arial"/>
        </w:rPr>
        <w:t>A</w:t>
      </w:r>
      <w:r w:rsidR="00FF26B8">
        <w:rPr>
          <w:rFonts w:cs="Arial"/>
        </w:rPr>
        <w:t>pplication process can also be obtai</w:t>
      </w:r>
      <w:r w:rsidR="00D11DCC">
        <w:rPr>
          <w:rFonts w:cs="Arial"/>
        </w:rPr>
        <w:t xml:space="preserve">ned by visiting the CDFI Fund’s </w:t>
      </w:r>
      <w:hyperlink r:id="rId12" w:history="1">
        <w:r w:rsidR="0070419A">
          <w:rPr>
            <w:rStyle w:val="Hyperlink"/>
            <w:rFonts w:cs="Arial"/>
          </w:rPr>
          <w:t>CDFI Certification</w:t>
        </w:r>
        <w:r w:rsidR="00D11DCC">
          <w:rPr>
            <w:rStyle w:val="Hyperlink"/>
            <w:rFonts w:cs="Arial"/>
          </w:rPr>
          <w:t xml:space="preserve"> </w:t>
        </w:r>
        <w:r w:rsidR="00C25D99">
          <w:rPr>
            <w:rStyle w:val="Hyperlink"/>
            <w:rFonts w:cs="Arial"/>
          </w:rPr>
          <w:t>web</w:t>
        </w:r>
        <w:r w:rsidR="00D11DCC">
          <w:rPr>
            <w:rStyle w:val="Hyperlink"/>
            <w:rFonts w:cs="Arial"/>
          </w:rPr>
          <w:t>page</w:t>
        </w:r>
      </w:hyperlink>
      <w:r w:rsidR="00FF26B8">
        <w:rPr>
          <w:rFonts w:cs="Arial"/>
        </w:rPr>
        <w:t>.</w:t>
      </w:r>
    </w:p>
    <w:p w:rsidR="002A119A" w:rsidP="005F6BF2" w14:paraId="2D8E3E77" w14:textId="77777777">
      <w:pPr>
        <w:pStyle w:val="Heading1"/>
      </w:pPr>
      <w:bookmarkStart w:id="14" w:name="_Toc115110647"/>
      <w:bookmarkStart w:id="15" w:name="_Toc115112183"/>
    </w:p>
    <w:p w:rsidR="005F6BF2" w:rsidP="005F6BF2" w14:paraId="04158FBB" w14:textId="79C8F5E5">
      <w:pPr>
        <w:pStyle w:val="Heading1"/>
      </w:pPr>
      <w:r w:rsidRPr="00D2439C">
        <w:t>APPLICANT BASIC INFORMATION</w:t>
      </w:r>
      <w:bookmarkEnd w:id="14"/>
      <w:bookmarkEnd w:id="15"/>
    </w:p>
    <w:p w:rsidR="0020427C" w:rsidP="0020427C" w14:paraId="4A379B07" w14:textId="77777777"/>
    <w:p w:rsidR="004170B5" w:rsidP="005F6BF2" w14:paraId="198650A6" w14:textId="3080A8BE">
      <w:r>
        <w:t xml:space="preserve">The Basic Information section of the CDFI </w:t>
      </w:r>
      <w:r w:rsidR="001E514A">
        <w:t>Certification Application</w:t>
      </w:r>
      <w:r>
        <w:t xml:space="preserve"> collects general information about the </w:t>
      </w:r>
      <w:r w:rsidR="000834BD">
        <w:t xml:space="preserve">CDFI </w:t>
      </w:r>
      <w:r w:rsidR="00AB1E6F">
        <w:t>Certification</w:t>
      </w:r>
      <w:r>
        <w:t xml:space="preserve"> Applicant and its Affiliates that must be reviewed in connection with </w:t>
      </w:r>
      <w:r w:rsidR="000834BD">
        <w:t xml:space="preserve">CDFI </w:t>
      </w:r>
      <w:r w:rsidR="00AB1E6F">
        <w:t>Certification</w:t>
      </w:r>
      <w:r>
        <w:t xml:space="preserve"> requirements.</w:t>
      </w:r>
      <w:r w:rsidRPr="0020427C">
        <w:t xml:space="preserve"> </w:t>
      </w:r>
      <w:r w:rsidR="00B13C49">
        <w:t>Certain i</w:t>
      </w:r>
      <w:r>
        <w:t>nformation in this section will be auto-populated based on data from the Applicant’s AMIS account</w:t>
      </w:r>
      <w:r w:rsidR="00A8065B">
        <w:t xml:space="preserve">. </w:t>
      </w:r>
    </w:p>
    <w:p w:rsidR="004170B5" w:rsidP="005F6BF2" w14:paraId="4744E5C6" w14:textId="77777777"/>
    <w:p w:rsidR="0020427C" w:rsidP="005F6BF2" w14:paraId="5B170AAA" w14:textId="2B0DAE2E">
      <w:pPr>
        <w:rPr>
          <w:rFonts w:eastAsia="Times New Roman" w:cs="Arial"/>
          <w:b/>
        </w:rPr>
      </w:pPr>
      <w:r>
        <w:rPr>
          <w:rFonts w:eastAsia="Times New Roman" w:cs="Arial"/>
          <w:b/>
        </w:rPr>
        <w:t xml:space="preserve">To ensure accurate data </w:t>
      </w:r>
      <w:r w:rsidR="006C4B3E">
        <w:rPr>
          <w:rFonts w:eastAsia="Times New Roman" w:cs="Arial"/>
          <w:b/>
        </w:rPr>
        <w:t>is</w:t>
      </w:r>
      <w:r>
        <w:rPr>
          <w:rFonts w:eastAsia="Times New Roman" w:cs="Arial"/>
          <w:b/>
        </w:rPr>
        <w:t xml:space="preserve"> auto-populated into the </w:t>
      </w:r>
      <w:r w:rsidR="007A2DFD">
        <w:rPr>
          <w:rFonts w:eastAsia="Times New Roman" w:cs="Arial"/>
          <w:b/>
        </w:rPr>
        <w:t>A</w:t>
      </w:r>
      <w:r>
        <w:rPr>
          <w:rFonts w:eastAsia="Times New Roman" w:cs="Arial"/>
          <w:b/>
        </w:rPr>
        <w:t xml:space="preserve">pplication’s Basic Information section, Applicant and Affiliate </w:t>
      </w:r>
      <w:r w:rsidR="00FA5CA9">
        <w:rPr>
          <w:rFonts w:eastAsia="Times New Roman" w:cs="Arial"/>
          <w:b/>
        </w:rPr>
        <w:t xml:space="preserve">AMIS </w:t>
      </w:r>
      <w:r>
        <w:rPr>
          <w:rFonts w:eastAsia="Times New Roman" w:cs="Arial"/>
          <w:b/>
        </w:rPr>
        <w:t xml:space="preserve">accounts </w:t>
      </w:r>
      <w:r w:rsidR="006C4B3E">
        <w:rPr>
          <w:rFonts w:eastAsia="Times New Roman" w:cs="Arial"/>
          <w:b/>
        </w:rPr>
        <w:t>must</w:t>
      </w:r>
      <w:r>
        <w:rPr>
          <w:rFonts w:eastAsia="Times New Roman" w:cs="Arial"/>
          <w:b/>
        </w:rPr>
        <w:t xml:space="preserve"> be up to date</w:t>
      </w:r>
      <w:r w:rsidR="00FA5CA9">
        <w:rPr>
          <w:rFonts w:eastAsia="Times New Roman" w:cs="Arial"/>
          <w:b/>
        </w:rPr>
        <w:t>.</w:t>
      </w:r>
      <w:r>
        <w:rPr>
          <w:rFonts w:eastAsia="Times New Roman" w:cs="Arial"/>
          <w:b/>
        </w:rPr>
        <w:t xml:space="preserve"> </w:t>
      </w:r>
    </w:p>
    <w:p w:rsidR="0020427C" w:rsidP="005F6BF2" w14:paraId="1E0102DD" w14:textId="77777777">
      <w:pPr>
        <w:rPr>
          <w:rFonts w:eastAsia="Times New Roman" w:cs="Arial"/>
          <w:b/>
        </w:rPr>
      </w:pPr>
    </w:p>
    <w:p w:rsidR="005D05C5" w:rsidP="005D05C5" w14:paraId="07952A1E" w14:textId="77777777">
      <w:pPr>
        <w:rPr>
          <w:rFonts w:cs="Arial"/>
        </w:rPr>
      </w:pPr>
      <w:r>
        <w:rPr>
          <w:rFonts w:cs="Arial"/>
        </w:rPr>
        <w:t>To complete the Basic Information section, the Applicant should:</w:t>
      </w:r>
    </w:p>
    <w:p w:rsidR="005D05C5" w:rsidRPr="003A68D8" w:rsidP="005D05C5" w14:paraId="007D7C2C" w14:textId="77777777">
      <w:pPr>
        <w:rPr>
          <w:rFonts w:cs="Arial"/>
        </w:rPr>
      </w:pPr>
    </w:p>
    <w:p w:rsidR="005D05C5" w:rsidRPr="00190DCD" w:rsidP="008028F4" w14:paraId="69114B18" w14:textId="3EFA01F2">
      <w:pPr>
        <w:pStyle w:val="ListParagraph"/>
        <w:numPr>
          <w:ilvl w:val="0"/>
          <w:numId w:val="11"/>
        </w:numPr>
        <w:rPr>
          <w:rFonts w:eastAsia="Times New Roman" w:cstheme="minorHAnsi"/>
        </w:rPr>
      </w:pPr>
      <w:r w:rsidRPr="00190DCD">
        <w:rPr>
          <w:rFonts w:eastAsia="Times New Roman" w:cstheme="minorHAnsi"/>
        </w:rPr>
        <w:t>Review</w:t>
      </w:r>
      <w:r w:rsidR="006C4B3E">
        <w:rPr>
          <w:rFonts w:eastAsia="Times New Roman" w:cstheme="minorHAnsi"/>
        </w:rPr>
        <w:t xml:space="preserve"> auto</w:t>
      </w:r>
      <w:r w:rsidR="00E148E9">
        <w:rPr>
          <w:rFonts w:eastAsia="Times New Roman" w:cstheme="minorHAnsi"/>
        </w:rPr>
        <w:t>-</w:t>
      </w:r>
      <w:r w:rsidR="006C4B3E">
        <w:rPr>
          <w:rFonts w:eastAsia="Times New Roman" w:cstheme="minorHAnsi"/>
        </w:rPr>
        <w:t>populated</w:t>
      </w:r>
      <w:r w:rsidRPr="00190DCD">
        <w:rPr>
          <w:rFonts w:eastAsia="Times New Roman" w:cstheme="minorHAnsi"/>
        </w:rPr>
        <w:t xml:space="preserve"> information in the Basic Information fields for accuracy</w:t>
      </w:r>
      <w:r w:rsidRPr="00190DCD" w:rsidR="00A8065B">
        <w:rPr>
          <w:rFonts w:eastAsia="Times New Roman" w:cstheme="minorHAnsi"/>
        </w:rPr>
        <w:t xml:space="preserve">. </w:t>
      </w:r>
      <w:r w:rsidRPr="00190DCD">
        <w:rPr>
          <w:rFonts w:eastAsia="Times New Roman" w:cstheme="minorHAnsi"/>
        </w:rPr>
        <w:t xml:space="preserve">If information is missing or inaccurate, submit all updates and make corrections in </w:t>
      </w:r>
      <w:r w:rsidR="00A7411F">
        <w:rPr>
          <w:rFonts w:eastAsia="Times New Roman" w:cstheme="minorHAnsi"/>
        </w:rPr>
        <w:t xml:space="preserve">the Organization Detail Page in </w:t>
      </w:r>
      <w:r w:rsidRPr="00190DCD">
        <w:rPr>
          <w:rFonts w:eastAsia="Times New Roman" w:cstheme="minorHAnsi"/>
        </w:rPr>
        <w:t>AMIS</w:t>
      </w:r>
      <w:r w:rsidRPr="00190DCD" w:rsidR="00A8065B">
        <w:rPr>
          <w:rFonts w:eastAsia="Times New Roman" w:cstheme="minorHAnsi"/>
        </w:rPr>
        <w:t xml:space="preserve">. </w:t>
      </w:r>
      <w:r w:rsidRPr="00190DCD">
        <w:rPr>
          <w:rFonts w:eastAsia="Times New Roman" w:cstheme="minorHAnsi"/>
        </w:rPr>
        <w:t>For assistance with technical issues, submit a Service Request in AMIS.</w:t>
      </w:r>
    </w:p>
    <w:p w:rsidR="005D05C5" w:rsidRPr="00190DCD" w:rsidP="00190DCD" w14:paraId="577AD0E1" w14:textId="77777777">
      <w:pPr>
        <w:pStyle w:val="ListParagraph"/>
        <w:rPr>
          <w:rFonts w:eastAsia="Times New Roman" w:cstheme="minorHAnsi"/>
        </w:rPr>
      </w:pPr>
    </w:p>
    <w:p w:rsidR="005D05C5" w:rsidRPr="00190DCD" w:rsidP="008028F4" w14:paraId="1DAC2207" w14:textId="32D2B771">
      <w:pPr>
        <w:pStyle w:val="ListParagraph"/>
        <w:numPr>
          <w:ilvl w:val="0"/>
          <w:numId w:val="11"/>
        </w:numPr>
        <w:rPr>
          <w:rFonts w:eastAsia="Times New Roman" w:cstheme="minorHAnsi"/>
        </w:rPr>
      </w:pPr>
      <w:r>
        <w:rPr>
          <w:rFonts w:eastAsia="Times New Roman" w:cstheme="minorHAnsi"/>
        </w:rPr>
        <w:t xml:space="preserve">Complete the unpopulated </w:t>
      </w:r>
      <w:r w:rsidRPr="00190DCD">
        <w:rPr>
          <w:rFonts w:eastAsia="Times New Roman" w:cstheme="minorHAnsi"/>
        </w:rPr>
        <w:t>Basic Information fields.</w:t>
      </w:r>
    </w:p>
    <w:p w:rsidR="005D05C5" w:rsidRPr="00190DCD" w:rsidP="00190DCD" w14:paraId="6FA23BA9" w14:textId="77777777">
      <w:pPr>
        <w:pStyle w:val="ListParagraph"/>
        <w:rPr>
          <w:rFonts w:eastAsia="Times New Roman" w:cstheme="minorHAnsi"/>
        </w:rPr>
      </w:pPr>
    </w:p>
    <w:p w:rsidR="005D05C5" w:rsidRPr="00190DCD" w:rsidP="008028F4" w14:paraId="3DD7A96C" w14:textId="2A15EF63">
      <w:pPr>
        <w:pStyle w:val="ListParagraph"/>
        <w:numPr>
          <w:ilvl w:val="0"/>
          <w:numId w:val="11"/>
        </w:numPr>
        <w:rPr>
          <w:rFonts w:eastAsia="Times New Roman" w:cstheme="minorHAnsi"/>
        </w:rPr>
      </w:pPr>
      <w:r w:rsidRPr="00190DCD">
        <w:rPr>
          <w:rFonts w:eastAsia="Times New Roman" w:cstheme="minorHAnsi"/>
        </w:rPr>
        <w:t xml:space="preserve">Attach copies of all required </w:t>
      </w:r>
      <w:r w:rsidRPr="00190DCD" w:rsidR="006C4B3E">
        <w:rPr>
          <w:rFonts w:eastAsia="Times New Roman" w:cstheme="minorHAnsi"/>
        </w:rPr>
        <w:t xml:space="preserve">documentation </w:t>
      </w:r>
      <w:r w:rsidR="006C4B3E">
        <w:rPr>
          <w:rFonts w:eastAsia="Times New Roman" w:cstheme="minorHAnsi"/>
        </w:rPr>
        <w:t xml:space="preserve">in the </w:t>
      </w:r>
      <w:r w:rsidRPr="00190DCD">
        <w:rPr>
          <w:rFonts w:eastAsia="Times New Roman" w:cstheme="minorHAnsi"/>
        </w:rPr>
        <w:t>Basic Information</w:t>
      </w:r>
      <w:r w:rsidR="006C4B3E">
        <w:rPr>
          <w:rFonts w:eastAsia="Times New Roman" w:cstheme="minorHAnsi"/>
        </w:rPr>
        <w:t xml:space="preserve"> section of the Application</w:t>
      </w:r>
      <w:r w:rsidRPr="00190DCD">
        <w:rPr>
          <w:rFonts w:eastAsia="Times New Roman" w:cstheme="minorHAnsi"/>
        </w:rPr>
        <w:t>.</w:t>
      </w:r>
    </w:p>
    <w:p w:rsidR="005D05C5" w:rsidP="005D05C5" w14:paraId="158B64C9" w14:textId="77777777"/>
    <w:p w:rsidR="005D05C5" w:rsidP="005D05C5" w14:paraId="1FA6309D" w14:textId="46DFEB42">
      <w:pPr>
        <w:rPr>
          <w:rFonts w:eastAsia="Times New Roman" w:cs="Times New Roman"/>
        </w:rPr>
      </w:pPr>
      <w:r>
        <w:rPr>
          <w:rFonts w:eastAsia="Times New Roman" w:cs="Times New Roman"/>
        </w:rPr>
        <w:t xml:space="preserve">The Applicant and/or Affiliate names </w:t>
      </w:r>
      <w:r w:rsidR="006C4B3E">
        <w:rPr>
          <w:rFonts w:eastAsia="Times New Roman" w:cs="Times New Roman"/>
        </w:rPr>
        <w:t xml:space="preserve">listed in the Application and in AMIS </w:t>
      </w:r>
      <w:r>
        <w:rPr>
          <w:rFonts w:eastAsia="Times New Roman" w:cs="Times New Roman"/>
        </w:rPr>
        <w:t xml:space="preserve">should match those listed in any </w:t>
      </w:r>
      <w:r w:rsidR="006C4B3E">
        <w:rPr>
          <w:rFonts w:eastAsia="Times New Roman" w:cs="Times New Roman"/>
        </w:rPr>
        <w:t xml:space="preserve">uploaded </w:t>
      </w:r>
      <w:r>
        <w:rPr>
          <w:rFonts w:eastAsia="Times New Roman" w:cs="Times New Roman"/>
        </w:rPr>
        <w:t>documentation</w:t>
      </w:r>
      <w:r w:rsidR="006C4B3E">
        <w:rPr>
          <w:rFonts w:eastAsia="Times New Roman" w:cs="Times New Roman"/>
        </w:rPr>
        <w:t>. T</w:t>
      </w:r>
      <w:r>
        <w:rPr>
          <w:rFonts w:eastAsia="Times New Roman" w:cs="Times New Roman"/>
        </w:rPr>
        <w:t xml:space="preserve">he </w:t>
      </w:r>
      <w:r w:rsidR="00066DD5">
        <w:rPr>
          <w:rFonts w:eastAsia="Times New Roman" w:cs="Times New Roman"/>
        </w:rPr>
        <w:t>Application</w:t>
      </w:r>
      <w:r>
        <w:rPr>
          <w:rFonts w:eastAsia="Times New Roman" w:cs="Times New Roman"/>
        </w:rPr>
        <w:t xml:space="preserve"> will be rejected if </w:t>
      </w:r>
      <w:r w:rsidR="008015B8">
        <w:rPr>
          <w:rFonts w:eastAsia="Times New Roman" w:cs="Times New Roman"/>
        </w:rPr>
        <w:t>the names differ</w:t>
      </w:r>
      <w:r w:rsidR="00FA5CA9">
        <w:rPr>
          <w:rFonts w:eastAsia="Times New Roman" w:cs="Times New Roman"/>
        </w:rPr>
        <w:t>,</w:t>
      </w:r>
      <w:r w:rsidR="008015B8">
        <w:rPr>
          <w:rFonts w:eastAsia="Times New Roman" w:cs="Times New Roman"/>
        </w:rPr>
        <w:t xml:space="preserve"> unless </w:t>
      </w:r>
      <w:r>
        <w:rPr>
          <w:rFonts w:eastAsia="Times New Roman" w:cs="Times New Roman"/>
        </w:rPr>
        <w:t>sufficient documentation or explanation can be provided</w:t>
      </w:r>
      <w:r w:rsidR="00A8065B">
        <w:rPr>
          <w:rFonts w:eastAsia="Times New Roman" w:cs="Times New Roman"/>
        </w:rPr>
        <w:t xml:space="preserve">. </w:t>
      </w:r>
    </w:p>
    <w:p w:rsidR="009477BA" w:rsidRPr="00C0235B" w:rsidP="005F6BF2" w14:paraId="7AA98357" w14:textId="77777777"/>
    <w:tbl>
      <w:tblPr>
        <w:tblStyle w:val="TableGrid"/>
        <w:tblCaption w:val="Basic Information Questions"/>
        <w:tblDescription w:val="Includes the section, question or purpose of data field, and response."/>
        <w:tblW w:w="9352" w:type="dxa"/>
        <w:tblLayout w:type="fixed"/>
        <w:tblLook w:val="04A0"/>
      </w:tblPr>
      <w:tblGrid>
        <w:gridCol w:w="1336"/>
        <w:gridCol w:w="1068"/>
        <w:gridCol w:w="20"/>
        <w:gridCol w:w="3511"/>
        <w:gridCol w:w="3417"/>
      </w:tblGrid>
      <w:tr w14:paraId="2555818A" w14:textId="77777777" w:rsidTr="002339A9">
        <w:tblPrEx>
          <w:tblW w:w="9352" w:type="dxa"/>
          <w:tblLayout w:type="fixed"/>
          <w:tblLook w:val="04A0"/>
        </w:tblPrEx>
        <w:trPr>
          <w:tblHeader/>
        </w:trPr>
        <w:tc>
          <w:tcPr>
            <w:tcW w:w="1336" w:type="dxa"/>
            <w:tcBorders>
              <w:right w:val="single" w:sz="4" w:space="0" w:color="FFFFFF" w:themeColor="background1"/>
            </w:tcBorders>
            <w:shd w:val="clear" w:color="auto" w:fill="000000" w:themeFill="text1"/>
          </w:tcPr>
          <w:p w:rsidR="005F6BF2" w:rsidRPr="00FF5C41" w:rsidP="00236F32" w14:paraId="5420A0CF" w14:textId="77777777">
            <w:pPr>
              <w:rPr>
                <w:rFonts w:eastAsiaTheme="minorEastAsia" w:cstheme="minorHAnsi"/>
                <w:b/>
                <w:color w:val="FFFFFF" w:themeColor="background1"/>
              </w:rPr>
            </w:pPr>
            <w:r>
              <w:rPr>
                <w:rFonts w:eastAsiaTheme="minorEastAsia" w:cstheme="minorHAnsi"/>
                <w:b/>
                <w:color w:val="FFFFFF" w:themeColor="background1"/>
              </w:rPr>
              <w:t>Section</w:t>
            </w:r>
          </w:p>
        </w:tc>
        <w:tc>
          <w:tcPr>
            <w:tcW w:w="4599" w:type="dxa"/>
            <w:gridSpan w:val="3"/>
            <w:tcBorders>
              <w:right w:val="single" w:sz="4" w:space="0" w:color="FFFFFF" w:themeColor="background1"/>
            </w:tcBorders>
            <w:shd w:val="clear" w:color="auto" w:fill="000000" w:themeFill="text1"/>
          </w:tcPr>
          <w:p w:rsidR="005F6BF2" w:rsidRPr="00FF5C41" w:rsidP="00236F32" w14:paraId="02C5F6F3" w14:textId="77777777">
            <w:pPr>
              <w:rPr>
                <w:rFonts w:cstheme="minorHAnsi"/>
              </w:rPr>
            </w:pPr>
            <w:r w:rsidRPr="00FF5C41">
              <w:rPr>
                <w:rFonts w:eastAsiaTheme="minorEastAsia" w:cstheme="minorHAnsi"/>
                <w:b/>
                <w:color w:val="FFFFFF" w:themeColor="background1"/>
              </w:rPr>
              <w:t>Question or purpose of data field</w:t>
            </w:r>
          </w:p>
        </w:tc>
        <w:tc>
          <w:tcPr>
            <w:tcW w:w="3417" w:type="dxa"/>
            <w:tcBorders>
              <w:left w:val="single" w:sz="4" w:space="0" w:color="FFFFFF" w:themeColor="background1"/>
            </w:tcBorders>
            <w:shd w:val="clear" w:color="auto" w:fill="000000" w:themeFill="text1"/>
          </w:tcPr>
          <w:p w:rsidR="005F6BF2" w:rsidRPr="00FF5C41" w:rsidP="00236F32" w14:paraId="7F9F8245" w14:textId="0AF9995E">
            <w:pPr>
              <w:rPr>
                <w:rFonts w:cstheme="minorHAnsi"/>
              </w:rPr>
            </w:pPr>
            <w:r>
              <w:rPr>
                <w:rFonts w:eastAsiaTheme="minorEastAsia" w:cstheme="minorHAnsi"/>
                <w:b/>
                <w:color w:val="FFFFFF" w:themeColor="background1"/>
              </w:rPr>
              <w:t>Response</w:t>
            </w:r>
          </w:p>
        </w:tc>
      </w:tr>
      <w:tr w14:paraId="50562DCA" w14:textId="77777777" w:rsidTr="002339A9">
        <w:tblPrEx>
          <w:tblW w:w="9352" w:type="dxa"/>
          <w:tblLayout w:type="fixed"/>
          <w:tblLook w:val="04A0"/>
        </w:tblPrEx>
        <w:tc>
          <w:tcPr>
            <w:tcW w:w="1336" w:type="dxa"/>
          </w:tcPr>
          <w:p w:rsidR="005F6BF2" w:rsidRPr="008F5C15" w:rsidP="008F5C15" w14:paraId="5C5747E6" w14:textId="717FEC72">
            <w:pPr>
              <w:pStyle w:val="ListParagraph"/>
              <w:numPr>
                <w:ilvl w:val="0"/>
                <w:numId w:val="101"/>
              </w:numPr>
              <w:rPr>
                <w:rFonts w:cstheme="minorHAnsi"/>
              </w:rPr>
            </w:pPr>
          </w:p>
        </w:tc>
        <w:tc>
          <w:tcPr>
            <w:tcW w:w="4599" w:type="dxa"/>
            <w:gridSpan w:val="3"/>
          </w:tcPr>
          <w:p w:rsidR="005F6BF2" w:rsidRPr="00FF5C41" w:rsidP="00236F32" w14:paraId="1B6E284F" w14:textId="77777777">
            <w:pPr>
              <w:rPr>
                <w:rFonts w:cstheme="minorHAnsi"/>
              </w:rPr>
            </w:pPr>
            <w:r w:rsidRPr="00FF5C41">
              <w:rPr>
                <w:rFonts w:cstheme="minorHAnsi"/>
              </w:rPr>
              <w:t xml:space="preserve">Applicant </w:t>
            </w:r>
            <w:r>
              <w:rPr>
                <w:rFonts w:cstheme="minorHAnsi"/>
              </w:rPr>
              <w:t xml:space="preserve">- </w:t>
            </w:r>
            <w:r w:rsidRPr="00FF5C41">
              <w:rPr>
                <w:rFonts w:cstheme="minorHAnsi"/>
              </w:rPr>
              <w:t>Entity Name</w:t>
            </w:r>
          </w:p>
        </w:tc>
        <w:tc>
          <w:tcPr>
            <w:tcW w:w="3417" w:type="dxa"/>
          </w:tcPr>
          <w:p w:rsidR="005F6BF2" w:rsidRPr="00FF5C41" w:rsidP="00236F32" w14:paraId="6C0D2BCC" w14:textId="46718E0F">
            <w:pPr>
              <w:rPr>
                <w:rFonts w:cstheme="minorHAnsi"/>
              </w:rPr>
            </w:pPr>
            <w:r w:rsidRPr="00FF5C41">
              <w:rPr>
                <w:rFonts w:cstheme="minorHAnsi"/>
              </w:rPr>
              <w:t>[Auto-populated from the Applicant’s</w:t>
            </w:r>
            <w:r>
              <w:rPr>
                <w:rFonts w:cstheme="minorHAnsi"/>
              </w:rPr>
              <w:t xml:space="preserve"> AMIS account.]</w:t>
            </w:r>
          </w:p>
        </w:tc>
      </w:tr>
      <w:tr w14:paraId="12F81378" w14:textId="77777777" w:rsidTr="002339A9">
        <w:tblPrEx>
          <w:tblW w:w="9352" w:type="dxa"/>
          <w:tblLayout w:type="fixed"/>
          <w:tblLook w:val="04A0"/>
        </w:tblPrEx>
        <w:tc>
          <w:tcPr>
            <w:tcW w:w="1336" w:type="dxa"/>
          </w:tcPr>
          <w:p w:rsidR="005F6BF2" w:rsidRPr="008F5C15" w:rsidP="008F5C15" w14:paraId="152781D1" w14:textId="68821B84">
            <w:pPr>
              <w:pStyle w:val="ListParagraph"/>
              <w:numPr>
                <w:ilvl w:val="0"/>
                <w:numId w:val="101"/>
              </w:numPr>
              <w:rPr>
                <w:rFonts w:cstheme="minorHAnsi"/>
              </w:rPr>
            </w:pPr>
          </w:p>
        </w:tc>
        <w:tc>
          <w:tcPr>
            <w:tcW w:w="4599" w:type="dxa"/>
            <w:gridSpan w:val="3"/>
          </w:tcPr>
          <w:p w:rsidR="005F6BF2" w:rsidRPr="00FF5C41" w:rsidP="00236F32" w14:paraId="27ABE3D4" w14:textId="77777777">
            <w:pPr>
              <w:rPr>
                <w:rFonts w:cstheme="minorHAnsi"/>
              </w:rPr>
            </w:pPr>
            <w:r>
              <w:rPr>
                <w:rFonts w:cstheme="minorHAnsi"/>
              </w:rPr>
              <w:t xml:space="preserve">Applicant - </w:t>
            </w:r>
            <w:r w:rsidRPr="00FF5C41">
              <w:rPr>
                <w:rFonts w:cstheme="minorHAnsi"/>
              </w:rPr>
              <w:t>Financial Institution Type</w:t>
            </w:r>
          </w:p>
        </w:tc>
        <w:tc>
          <w:tcPr>
            <w:tcW w:w="3417" w:type="dxa"/>
          </w:tcPr>
          <w:p w:rsidR="005F6BF2" w:rsidRPr="001911DC" w:rsidP="00236F32" w14:paraId="7F0236AA" w14:textId="2BE96352">
            <w:pPr>
              <w:rPr>
                <w:rFonts w:cstheme="minorHAnsi"/>
                <w:b/>
              </w:rPr>
            </w:pPr>
            <w:r w:rsidRPr="00FF5C41">
              <w:rPr>
                <w:rFonts w:cstheme="minorHAnsi"/>
              </w:rPr>
              <w:t>[Auto-populated from the Applicant’s</w:t>
            </w:r>
            <w:r>
              <w:rPr>
                <w:rFonts w:cstheme="minorHAnsi"/>
              </w:rPr>
              <w:t xml:space="preserve"> AMIS account</w:t>
            </w:r>
            <w:r w:rsidRPr="00FF5C41">
              <w:rPr>
                <w:rFonts w:cstheme="minorHAnsi"/>
              </w:rPr>
              <w:t>.]</w:t>
            </w:r>
          </w:p>
        </w:tc>
      </w:tr>
      <w:tr w14:paraId="6C7FF4BA" w14:textId="77777777" w:rsidTr="002339A9">
        <w:tblPrEx>
          <w:tblW w:w="9352" w:type="dxa"/>
          <w:tblLayout w:type="fixed"/>
          <w:tblLook w:val="04A0"/>
        </w:tblPrEx>
        <w:tc>
          <w:tcPr>
            <w:tcW w:w="1336" w:type="dxa"/>
          </w:tcPr>
          <w:p w:rsidR="005F6BF2" w:rsidRPr="008F5C15" w:rsidP="008F5C15" w14:paraId="520F91DF" w14:textId="0EDC6C26">
            <w:pPr>
              <w:pStyle w:val="ListParagraph"/>
              <w:numPr>
                <w:ilvl w:val="0"/>
                <w:numId w:val="101"/>
              </w:numPr>
              <w:rPr>
                <w:rFonts w:cstheme="minorHAnsi"/>
              </w:rPr>
            </w:pPr>
          </w:p>
        </w:tc>
        <w:tc>
          <w:tcPr>
            <w:tcW w:w="4599" w:type="dxa"/>
            <w:gridSpan w:val="3"/>
          </w:tcPr>
          <w:p w:rsidR="005F6BF2" w:rsidRPr="00FF5C41" w:rsidP="00236F32" w14:paraId="3A5C0974" w14:textId="1F4F5E24">
            <w:pPr>
              <w:rPr>
                <w:rFonts w:cstheme="minorHAnsi"/>
              </w:rPr>
            </w:pPr>
            <w:r>
              <w:rPr>
                <w:rFonts w:cstheme="minorHAnsi"/>
              </w:rPr>
              <w:t xml:space="preserve">Applicant – </w:t>
            </w:r>
            <w:r w:rsidR="0010564C">
              <w:rPr>
                <w:rFonts w:cstheme="minorHAnsi"/>
              </w:rPr>
              <w:t>Depository</w:t>
            </w:r>
            <w:r>
              <w:rPr>
                <w:rFonts w:cstheme="minorHAnsi"/>
              </w:rPr>
              <w:t xml:space="preserve"> </w:t>
            </w:r>
            <w:r w:rsidR="0010564C">
              <w:rPr>
                <w:rFonts w:cstheme="minorHAnsi"/>
              </w:rPr>
              <w:t>Institution</w:t>
            </w:r>
            <w:r>
              <w:rPr>
                <w:rFonts w:cstheme="minorHAnsi"/>
              </w:rPr>
              <w:t xml:space="preserve"> Holding Company</w:t>
            </w:r>
          </w:p>
        </w:tc>
        <w:tc>
          <w:tcPr>
            <w:tcW w:w="3417" w:type="dxa"/>
          </w:tcPr>
          <w:p w:rsidR="005F6BF2" w:rsidRPr="00FF5C41" w:rsidP="00236F32" w14:paraId="6DDDAE98" w14:textId="7F199A90">
            <w:pPr>
              <w:rPr>
                <w:rFonts w:cstheme="minorHAnsi"/>
              </w:rPr>
            </w:pPr>
            <w:r w:rsidRPr="0079210B">
              <w:rPr>
                <w:rFonts w:cstheme="minorHAnsi"/>
                <w:b/>
              </w:rPr>
              <w:t>Select Yes or No.</w:t>
            </w:r>
          </w:p>
        </w:tc>
      </w:tr>
      <w:tr w14:paraId="0D85B8AA" w14:textId="77777777" w:rsidTr="002339A9">
        <w:tblPrEx>
          <w:tblW w:w="9352" w:type="dxa"/>
          <w:tblLayout w:type="fixed"/>
          <w:tblLook w:val="04A0"/>
        </w:tblPrEx>
        <w:tc>
          <w:tcPr>
            <w:tcW w:w="1336" w:type="dxa"/>
          </w:tcPr>
          <w:p w:rsidR="008C79F1" w:rsidRPr="008F5C15" w:rsidP="008F5C15" w14:paraId="67DD2AB8" w14:textId="392DA7CD">
            <w:pPr>
              <w:pStyle w:val="ListParagraph"/>
              <w:numPr>
                <w:ilvl w:val="0"/>
                <w:numId w:val="101"/>
              </w:numPr>
              <w:rPr>
                <w:rFonts w:cstheme="minorHAnsi"/>
              </w:rPr>
            </w:pPr>
          </w:p>
        </w:tc>
        <w:tc>
          <w:tcPr>
            <w:tcW w:w="4599" w:type="dxa"/>
            <w:gridSpan w:val="3"/>
          </w:tcPr>
          <w:p w:rsidR="008C79F1" w:rsidP="00236F32" w14:paraId="2ABCC3AA" w14:textId="231FACD7">
            <w:pPr>
              <w:rPr>
                <w:rFonts w:cstheme="minorHAnsi"/>
              </w:rPr>
            </w:pPr>
            <w:r>
              <w:rPr>
                <w:rFonts w:cstheme="minorHAnsi"/>
              </w:rPr>
              <w:t>Applicant – Minority Depository Institution</w:t>
            </w:r>
            <w:r w:rsidR="00095F2E">
              <w:rPr>
                <w:rFonts w:cstheme="minorHAnsi"/>
              </w:rPr>
              <w:t xml:space="preserve"> as designated by the FDIC or NCUA</w:t>
            </w:r>
          </w:p>
        </w:tc>
        <w:tc>
          <w:tcPr>
            <w:tcW w:w="3417" w:type="dxa"/>
          </w:tcPr>
          <w:p w:rsidR="008C79F1" w:rsidRPr="0079210B" w:rsidP="00236F32" w14:paraId="26AB1D09" w14:textId="1BB67586">
            <w:pPr>
              <w:rPr>
                <w:rFonts w:cstheme="minorHAnsi"/>
                <w:b/>
              </w:rPr>
            </w:pPr>
            <w:r w:rsidRPr="0079210B">
              <w:rPr>
                <w:rFonts w:cstheme="minorHAnsi"/>
                <w:b/>
              </w:rPr>
              <w:t>Select Yes or No.</w:t>
            </w:r>
          </w:p>
        </w:tc>
      </w:tr>
      <w:tr w14:paraId="4B8D1DFC" w14:textId="77777777" w:rsidTr="002339A9">
        <w:tblPrEx>
          <w:tblW w:w="9352" w:type="dxa"/>
          <w:tblLayout w:type="fixed"/>
          <w:tblLook w:val="04A0"/>
        </w:tblPrEx>
        <w:tc>
          <w:tcPr>
            <w:tcW w:w="1336" w:type="dxa"/>
          </w:tcPr>
          <w:p w:rsidR="005F6BF2" w:rsidRPr="008F5C15" w:rsidP="008F5C15" w14:paraId="04F69028" w14:textId="278B2D94">
            <w:pPr>
              <w:pStyle w:val="ListParagraph"/>
              <w:numPr>
                <w:ilvl w:val="0"/>
                <w:numId w:val="101"/>
              </w:numPr>
              <w:rPr>
                <w:rFonts w:cstheme="minorHAnsi"/>
              </w:rPr>
            </w:pPr>
          </w:p>
        </w:tc>
        <w:tc>
          <w:tcPr>
            <w:tcW w:w="4599" w:type="dxa"/>
            <w:gridSpan w:val="3"/>
          </w:tcPr>
          <w:p w:rsidR="005F6BF2" w:rsidRPr="00FF5C41" w:rsidP="00236F32" w14:paraId="0204F340" w14:textId="7D5DD28C">
            <w:pPr>
              <w:rPr>
                <w:rFonts w:cstheme="minorHAnsi"/>
              </w:rPr>
            </w:pPr>
            <w:r>
              <w:rPr>
                <w:rFonts w:cstheme="minorHAnsi"/>
              </w:rPr>
              <w:t xml:space="preserve">Applicant </w:t>
            </w:r>
            <w:r w:rsidR="00595FBE">
              <w:rPr>
                <w:rFonts w:cstheme="minorHAnsi"/>
              </w:rPr>
              <w:t>–</w:t>
            </w:r>
            <w:r>
              <w:rPr>
                <w:rFonts w:cstheme="minorHAnsi"/>
              </w:rPr>
              <w:t xml:space="preserve"> </w:t>
            </w:r>
            <w:r w:rsidRPr="00FF5C41">
              <w:rPr>
                <w:rFonts w:cstheme="minorHAnsi"/>
              </w:rPr>
              <w:t>Employer Identification Number (EIN)</w:t>
            </w:r>
          </w:p>
        </w:tc>
        <w:tc>
          <w:tcPr>
            <w:tcW w:w="3417" w:type="dxa"/>
          </w:tcPr>
          <w:p w:rsidR="005F6BF2" w:rsidRPr="00FF5C41" w:rsidP="00236F32" w14:paraId="12F491E1" w14:textId="77777777">
            <w:pPr>
              <w:rPr>
                <w:rFonts w:cstheme="minorHAnsi"/>
              </w:rPr>
            </w:pPr>
            <w:r w:rsidRPr="00FF5C41">
              <w:rPr>
                <w:rFonts w:cstheme="minorHAnsi"/>
              </w:rPr>
              <w:t>[Auto-populated from the Applicant’s</w:t>
            </w:r>
            <w:r>
              <w:rPr>
                <w:rFonts w:cstheme="minorHAnsi"/>
              </w:rPr>
              <w:t xml:space="preserve"> AMIS account</w:t>
            </w:r>
            <w:r w:rsidRPr="00FF5C41">
              <w:rPr>
                <w:rFonts w:cstheme="minorHAnsi"/>
              </w:rPr>
              <w:t>.]</w:t>
            </w:r>
          </w:p>
        </w:tc>
      </w:tr>
      <w:tr w14:paraId="4C9002AA" w14:textId="77777777" w:rsidTr="002339A9">
        <w:tblPrEx>
          <w:tblW w:w="9352" w:type="dxa"/>
          <w:tblLayout w:type="fixed"/>
          <w:tblLook w:val="04A0"/>
        </w:tblPrEx>
        <w:tc>
          <w:tcPr>
            <w:tcW w:w="1336" w:type="dxa"/>
          </w:tcPr>
          <w:p w:rsidR="001C644C" w:rsidRPr="008F5C15" w:rsidP="008F5C15" w14:paraId="7CB0C9A0" w14:textId="0758E3A7">
            <w:pPr>
              <w:pStyle w:val="ListParagraph"/>
              <w:numPr>
                <w:ilvl w:val="0"/>
                <w:numId w:val="101"/>
              </w:numPr>
              <w:rPr>
                <w:rFonts w:cstheme="minorHAnsi"/>
              </w:rPr>
            </w:pPr>
          </w:p>
        </w:tc>
        <w:tc>
          <w:tcPr>
            <w:tcW w:w="4599" w:type="dxa"/>
            <w:gridSpan w:val="3"/>
          </w:tcPr>
          <w:p w:rsidR="001C644C" w:rsidP="00236F32" w14:paraId="2533E747" w14:textId="18031964">
            <w:pPr>
              <w:rPr>
                <w:rFonts w:cstheme="minorHAnsi"/>
              </w:rPr>
            </w:pPr>
            <w:r>
              <w:rPr>
                <w:rFonts w:cstheme="minorHAnsi"/>
              </w:rPr>
              <w:t>Applicant – Unique Entity Identifier</w:t>
            </w:r>
          </w:p>
        </w:tc>
        <w:tc>
          <w:tcPr>
            <w:tcW w:w="3417" w:type="dxa"/>
          </w:tcPr>
          <w:p w:rsidR="001C644C" w:rsidRPr="00FF5C41" w:rsidP="00236F32" w14:paraId="533C54DA" w14:textId="61C3B3D1">
            <w:pPr>
              <w:rPr>
                <w:rFonts w:cstheme="minorHAnsi"/>
              </w:rPr>
            </w:pPr>
            <w:r>
              <w:rPr>
                <w:rFonts w:cstheme="minorHAnsi"/>
              </w:rPr>
              <w:t>[Auto-populated from Applicant’s AMIS account.]</w:t>
            </w:r>
          </w:p>
        </w:tc>
      </w:tr>
      <w:tr w14:paraId="74066DFD" w14:textId="77777777" w:rsidTr="002339A9">
        <w:tblPrEx>
          <w:tblW w:w="9352" w:type="dxa"/>
          <w:tblLayout w:type="fixed"/>
          <w:tblLook w:val="04A0"/>
        </w:tblPrEx>
        <w:tc>
          <w:tcPr>
            <w:tcW w:w="1336" w:type="dxa"/>
          </w:tcPr>
          <w:p w:rsidR="005F6BF2" w:rsidRPr="008F5C15" w:rsidP="008F5C15" w14:paraId="7FC434B2" w14:textId="78222394">
            <w:pPr>
              <w:pStyle w:val="ListParagraph"/>
              <w:numPr>
                <w:ilvl w:val="0"/>
                <w:numId w:val="101"/>
              </w:numPr>
              <w:rPr>
                <w:rFonts w:cstheme="minorHAnsi"/>
              </w:rPr>
            </w:pPr>
          </w:p>
        </w:tc>
        <w:tc>
          <w:tcPr>
            <w:tcW w:w="4599" w:type="dxa"/>
            <w:gridSpan w:val="3"/>
          </w:tcPr>
          <w:p w:rsidR="005F6BF2" w:rsidRPr="00FF5C41" w:rsidP="00236F32" w14:paraId="5093C8CC" w14:textId="05F815F7">
            <w:pPr>
              <w:rPr>
                <w:rFonts w:cstheme="minorHAnsi"/>
              </w:rPr>
            </w:pPr>
            <w:r w:rsidRPr="00FF5C41">
              <w:rPr>
                <w:rFonts w:cstheme="minorHAnsi"/>
              </w:rPr>
              <w:t>Applicant</w:t>
            </w:r>
            <w:r>
              <w:rPr>
                <w:rFonts w:cstheme="minorHAnsi"/>
              </w:rPr>
              <w:t xml:space="preserve"> </w:t>
            </w:r>
            <w:r w:rsidR="00595FBE">
              <w:rPr>
                <w:rFonts w:cstheme="minorHAnsi"/>
              </w:rPr>
              <w:t>–</w:t>
            </w:r>
            <w:r>
              <w:rPr>
                <w:rFonts w:cstheme="minorHAnsi"/>
              </w:rPr>
              <w:t xml:space="preserve"> </w:t>
            </w:r>
            <w:r w:rsidRPr="00FF5C41">
              <w:rPr>
                <w:rFonts w:cstheme="minorHAnsi"/>
              </w:rPr>
              <w:t>Date of Incorporation/Organization/Establishment</w:t>
            </w:r>
          </w:p>
        </w:tc>
        <w:tc>
          <w:tcPr>
            <w:tcW w:w="3417" w:type="dxa"/>
          </w:tcPr>
          <w:p w:rsidR="005F6BF2" w:rsidRPr="00BB4738" w:rsidP="00236F32" w14:paraId="011093E5" w14:textId="521B1D81">
            <w:pPr>
              <w:rPr>
                <w:rFonts w:cstheme="minorHAnsi"/>
                <w:b/>
              </w:rPr>
            </w:pPr>
            <w:r w:rsidRPr="00FF5C41">
              <w:rPr>
                <w:rFonts w:cstheme="minorHAnsi"/>
              </w:rPr>
              <w:t>[Auto-populated from the Applicant’s</w:t>
            </w:r>
            <w:r>
              <w:rPr>
                <w:rFonts w:cstheme="minorHAnsi"/>
              </w:rPr>
              <w:t xml:space="preserve"> AMIS account</w:t>
            </w:r>
            <w:r w:rsidRPr="00FF5C41">
              <w:rPr>
                <w:rFonts w:cstheme="minorHAnsi"/>
              </w:rPr>
              <w:t>.]</w:t>
            </w:r>
          </w:p>
        </w:tc>
      </w:tr>
      <w:tr w14:paraId="5B2FDFD7" w14:textId="77777777" w:rsidTr="002339A9">
        <w:tblPrEx>
          <w:tblW w:w="9352" w:type="dxa"/>
          <w:tblLayout w:type="fixed"/>
          <w:tblLook w:val="04A0"/>
        </w:tblPrEx>
        <w:tc>
          <w:tcPr>
            <w:tcW w:w="1336" w:type="dxa"/>
          </w:tcPr>
          <w:p w:rsidR="005F6BF2" w:rsidRPr="008F5C15" w:rsidP="008F5C15" w14:paraId="35B66CC9" w14:textId="50BBE185">
            <w:pPr>
              <w:pStyle w:val="ListParagraph"/>
              <w:numPr>
                <w:ilvl w:val="0"/>
                <w:numId w:val="101"/>
              </w:numPr>
              <w:rPr>
                <w:rFonts w:cstheme="minorHAnsi"/>
              </w:rPr>
            </w:pPr>
          </w:p>
        </w:tc>
        <w:tc>
          <w:tcPr>
            <w:tcW w:w="4599" w:type="dxa"/>
            <w:gridSpan w:val="3"/>
          </w:tcPr>
          <w:p w:rsidR="005F6BF2" w:rsidRPr="00FF5C41" w:rsidP="00236F32" w14:paraId="3278335C" w14:textId="77777777">
            <w:pPr>
              <w:rPr>
                <w:rFonts w:cstheme="minorHAnsi"/>
              </w:rPr>
            </w:pPr>
            <w:r>
              <w:rPr>
                <w:rFonts w:cstheme="minorHAnsi"/>
              </w:rPr>
              <w:t>Applicant – Fiscal Year End Month</w:t>
            </w:r>
          </w:p>
        </w:tc>
        <w:tc>
          <w:tcPr>
            <w:tcW w:w="3417" w:type="dxa"/>
          </w:tcPr>
          <w:p w:rsidR="005F6BF2" w:rsidRPr="00FF5C41" w:rsidP="00236F32" w14:paraId="53E033CB" w14:textId="1E8C38B9">
            <w:pPr>
              <w:rPr>
                <w:rFonts w:cstheme="minorHAnsi"/>
              </w:rPr>
            </w:pPr>
            <w:r w:rsidRPr="00FF5C41">
              <w:rPr>
                <w:rFonts w:cstheme="minorHAnsi"/>
              </w:rPr>
              <w:t>[Auto-populated from the Applicant’s</w:t>
            </w:r>
            <w:r>
              <w:rPr>
                <w:rFonts w:cstheme="minorHAnsi"/>
              </w:rPr>
              <w:t xml:space="preserve"> AMIS account</w:t>
            </w:r>
            <w:r w:rsidRPr="00FF5C41">
              <w:rPr>
                <w:rFonts w:cstheme="minorHAnsi"/>
              </w:rPr>
              <w:t>.]</w:t>
            </w:r>
          </w:p>
        </w:tc>
      </w:tr>
      <w:tr w14:paraId="357A8EC6" w14:textId="77777777" w:rsidTr="002339A9">
        <w:tblPrEx>
          <w:tblW w:w="9352" w:type="dxa"/>
          <w:tblLayout w:type="fixed"/>
          <w:tblLook w:val="04A0"/>
        </w:tblPrEx>
        <w:tc>
          <w:tcPr>
            <w:tcW w:w="1336" w:type="dxa"/>
          </w:tcPr>
          <w:p w:rsidR="005F6BF2" w:rsidRPr="008F5C15" w:rsidP="008F5C15" w14:paraId="56AB26ED" w14:textId="52C795CA">
            <w:pPr>
              <w:pStyle w:val="ListParagraph"/>
              <w:numPr>
                <w:ilvl w:val="0"/>
                <w:numId w:val="101"/>
              </w:numPr>
              <w:rPr>
                <w:rFonts w:cstheme="minorHAnsi"/>
              </w:rPr>
            </w:pPr>
          </w:p>
        </w:tc>
        <w:tc>
          <w:tcPr>
            <w:tcW w:w="4599" w:type="dxa"/>
            <w:gridSpan w:val="3"/>
          </w:tcPr>
          <w:p w:rsidR="005F6BF2" w:rsidRPr="00FF5C41" w:rsidP="00236F32" w14:paraId="7F013A8B" w14:textId="77777777">
            <w:pPr>
              <w:rPr>
                <w:rFonts w:cstheme="minorHAnsi"/>
              </w:rPr>
            </w:pPr>
            <w:r>
              <w:rPr>
                <w:rFonts w:cstheme="minorHAnsi"/>
              </w:rPr>
              <w:t>Applicant – Fiscal Year End Day</w:t>
            </w:r>
          </w:p>
        </w:tc>
        <w:tc>
          <w:tcPr>
            <w:tcW w:w="3417" w:type="dxa"/>
          </w:tcPr>
          <w:p w:rsidR="005F6BF2" w:rsidRPr="00FF5C41" w:rsidP="00236F32" w14:paraId="62E2E510" w14:textId="2A835CF3">
            <w:pPr>
              <w:rPr>
                <w:rFonts w:cstheme="minorHAnsi"/>
              </w:rPr>
            </w:pPr>
            <w:r w:rsidRPr="00FF5C41">
              <w:rPr>
                <w:rFonts w:cstheme="minorHAnsi"/>
              </w:rPr>
              <w:t>[Auto-populated from the Applicant’s</w:t>
            </w:r>
            <w:r>
              <w:rPr>
                <w:rFonts w:cstheme="minorHAnsi"/>
              </w:rPr>
              <w:t xml:space="preserve"> AMIS account</w:t>
            </w:r>
            <w:r w:rsidRPr="00FF5C41">
              <w:rPr>
                <w:rFonts w:cstheme="minorHAnsi"/>
              </w:rPr>
              <w:t>.]</w:t>
            </w:r>
          </w:p>
        </w:tc>
      </w:tr>
      <w:tr w14:paraId="7387F3FF" w14:textId="77777777" w:rsidTr="002339A9">
        <w:tblPrEx>
          <w:tblW w:w="9352" w:type="dxa"/>
          <w:tblLayout w:type="fixed"/>
          <w:tblLook w:val="04A0"/>
        </w:tblPrEx>
        <w:tc>
          <w:tcPr>
            <w:tcW w:w="1336" w:type="dxa"/>
            <w:vMerge w:val="restart"/>
          </w:tcPr>
          <w:p w:rsidR="00E32858" w:rsidRPr="008F5C15" w:rsidP="008F5C15" w14:paraId="39C4145A" w14:textId="4DCA447E">
            <w:pPr>
              <w:pStyle w:val="ListParagraph"/>
              <w:numPr>
                <w:ilvl w:val="0"/>
                <w:numId w:val="101"/>
              </w:numPr>
              <w:rPr>
                <w:rFonts w:cstheme="minorHAnsi"/>
              </w:rPr>
            </w:pPr>
          </w:p>
        </w:tc>
        <w:tc>
          <w:tcPr>
            <w:tcW w:w="4599" w:type="dxa"/>
            <w:gridSpan w:val="3"/>
          </w:tcPr>
          <w:p w:rsidR="00E32858" w:rsidRPr="00EB2B09" w:rsidP="006456CD" w14:paraId="650ED85F" w14:textId="2EC9FB92">
            <w:pPr>
              <w:rPr>
                <w:rFonts w:cstheme="minorHAnsi"/>
              </w:rPr>
            </w:pPr>
            <w:r>
              <w:rPr>
                <w:rFonts w:cstheme="minorHAnsi"/>
              </w:rPr>
              <w:t xml:space="preserve">Does the Applicant engage in its own arm’s-length, </w:t>
            </w:r>
            <w:r>
              <w:rPr>
                <w:rFonts w:cstheme="minorHAnsi"/>
              </w:rPr>
              <w:t>on-</w:t>
            </w:r>
            <w:r>
              <w:rPr>
                <w:rFonts w:cstheme="minorHAnsi"/>
              </w:rPr>
              <w:t xml:space="preserve">balance sheet Financial Product or </w:t>
            </w:r>
            <w:r>
              <w:rPr>
                <w:rFonts w:cstheme="minorHAnsi"/>
              </w:rPr>
              <w:t xml:space="preserve">Financial Services activity and can it meet the </w:t>
            </w:r>
            <w:r w:rsidR="000834BD">
              <w:rPr>
                <w:rFonts w:cstheme="minorHAnsi"/>
              </w:rPr>
              <w:t xml:space="preserve">CDFI </w:t>
            </w:r>
            <w:r w:rsidR="00AB1E6F">
              <w:rPr>
                <w:rFonts w:cstheme="minorHAnsi"/>
              </w:rPr>
              <w:t>Certification</w:t>
            </w:r>
            <w:r>
              <w:rPr>
                <w:rFonts w:cstheme="minorHAnsi"/>
              </w:rPr>
              <w:t xml:space="preserve"> requirements based on its own Financial Product and/or Financial Services activity?</w:t>
            </w:r>
          </w:p>
        </w:tc>
        <w:tc>
          <w:tcPr>
            <w:tcW w:w="3417" w:type="dxa"/>
          </w:tcPr>
          <w:p w:rsidR="00E32858" w:rsidRPr="00F37DB7" w:rsidP="00236F32" w14:paraId="058FAA61" w14:textId="77777777">
            <w:pPr>
              <w:rPr>
                <w:rFonts w:cstheme="minorHAnsi"/>
                <w:b/>
              </w:rPr>
            </w:pPr>
            <w:r w:rsidRPr="00F37DB7">
              <w:rPr>
                <w:rFonts w:cstheme="minorHAnsi"/>
                <w:b/>
              </w:rPr>
              <w:t>Select Yes or No.</w:t>
            </w:r>
          </w:p>
        </w:tc>
      </w:tr>
      <w:tr w14:paraId="70B74E48" w14:textId="77777777" w:rsidTr="002339A9">
        <w:tblPrEx>
          <w:tblW w:w="9352" w:type="dxa"/>
          <w:tblLayout w:type="fixed"/>
          <w:tblLook w:val="04A0"/>
        </w:tblPrEx>
        <w:tc>
          <w:tcPr>
            <w:tcW w:w="1336" w:type="dxa"/>
            <w:vMerge/>
          </w:tcPr>
          <w:p w:rsidR="00E32858" w:rsidP="000E5E31" w14:paraId="7D6F6228" w14:textId="2C3A7949">
            <w:pPr>
              <w:rPr>
                <w:rFonts w:cstheme="minorHAnsi"/>
              </w:rPr>
            </w:pPr>
          </w:p>
        </w:tc>
        <w:tc>
          <w:tcPr>
            <w:tcW w:w="1068" w:type="dxa"/>
          </w:tcPr>
          <w:p w:rsidR="00E32858" w:rsidP="000E5E31" w14:paraId="3F0D4F70" w14:textId="4FD17C76">
            <w:pPr>
              <w:rPr>
                <w:rFonts w:cstheme="minorHAnsi"/>
              </w:rPr>
            </w:pPr>
            <w:r>
              <w:rPr>
                <w:rFonts w:cstheme="minorHAnsi"/>
              </w:rPr>
              <w:t>BI10.1</w:t>
            </w:r>
          </w:p>
        </w:tc>
        <w:tc>
          <w:tcPr>
            <w:tcW w:w="3531" w:type="dxa"/>
            <w:gridSpan w:val="2"/>
          </w:tcPr>
          <w:p w:rsidR="00E32858" w:rsidP="000E5E31" w14:paraId="131F9CFC" w14:textId="42DB5136">
            <w:pPr>
              <w:rPr>
                <w:rFonts w:cstheme="minorHAnsi"/>
              </w:rPr>
            </w:pPr>
            <w:r w:rsidRPr="00220AD4">
              <w:rPr>
                <w:rFonts w:cstheme="minorHAnsi"/>
                <w:b/>
              </w:rPr>
              <w:t xml:space="preserve">If </w:t>
            </w:r>
            <w:r w:rsidR="00930C34">
              <w:rPr>
                <w:rFonts w:cstheme="minorHAnsi"/>
                <w:b/>
              </w:rPr>
              <w:t>N</w:t>
            </w:r>
            <w:r w:rsidRPr="00220AD4">
              <w:rPr>
                <w:rFonts w:cstheme="minorHAnsi"/>
                <w:b/>
              </w:rPr>
              <w:t>o</w:t>
            </w:r>
            <w:r>
              <w:rPr>
                <w:rFonts w:cstheme="minorHAnsi"/>
              </w:rPr>
              <w:t xml:space="preserve">, identify the </w:t>
            </w:r>
            <w:r w:rsidR="000834BD">
              <w:rPr>
                <w:rFonts w:cstheme="minorHAnsi"/>
              </w:rPr>
              <w:t xml:space="preserve">CDFI </w:t>
            </w:r>
            <w:r w:rsidR="00AB1E6F">
              <w:rPr>
                <w:rFonts w:cstheme="minorHAnsi"/>
              </w:rPr>
              <w:t>Certification</w:t>
            </w:r>
            <w:r w:rsidRPr="000A7D39" w:rsidR="006968E1">
              <w:rPr>
                <w:rFonts w:cstheme="minorHAnsi"/>
              </w:rPr>
              <w:t xml:space="preserve"> </w:t>
            </w:r>
            <w:r>
              <w:rPr>
                <w:rFonts w:cstheme="minorHAnsi"/>
              </w:rPr>
              <w:t xml:space="preserve">provision(s) the Applicant seeks to use that enables it to use the Financial Product or Financial Services activity of an Affiliate(s) or to use on-balance sheet Financial Product activity that is not arm’s-length to meet the </w:t>
            </w:r>
            <w:r w:rsidR="000834BD">
              <w:rPr>
                <w:rFonts w:cstheme="minorHAnsi"/>
              </w:rPr>
              <w:t xml:space="preserve">CDFI </w:t>
            </w:r>
            <w:r w:rsidR="00AB1E6F">
              <w:rPr>
                <w:rFonts w:cstheme="minorHAnsi"/>
              </w:rPr>
              <w:t>Certification</w:t>
            </w:r>
            <w:r>
              <w:rPr>
                <w:rFonts w:cstheme="minorHAnsi"/>
              </w:rPr>
              <w:t xml:space="preserve"> requirements.</w:t>
            </w:r>
          </w:p>
          <w:p w:rsidR="00E32858" w:rsidP="000E5E31" w14:paraId="3ED61CE1" w14:textId="77777777">
            <w:pPr>
              <w:rPr>
                <w:rFonts w:cstheme="minorHAnsi"/>
              </w:rPr>
            </w:pPr>
            <w:r>
              <w:rPr>
                <w:rFonts w:cstheme="minorHAnsi"/>
              </w:rPr>
              <w:t xml:space="preserve"> </w:t>
            </w:r>
          </w:p>
          <w:p w:rsidR="00E32858" w:rsidP="000E5E31" w14:paraId="35158C72" w14:textId="491B8014">
            <w:pPr>
              <w:rPr>
                <w:rFonts w:cstheme="minorHAnsi"/>
              </w:rPr>
            </w:pPr>
          </w:p>
        </w:tc>
        <w:tc>
          <w:tcPr>
            <w:tcW w:w="3417" w:type="dxa"/>
          </w:tcPr>
          <w:p w:rsidR="00E32858" w:rsidRPr="006E4EB1" w:rsidP="000E5E31" w14:paraId="3276CBAA" w14:textId="77777777">
            <w:pPr>
              <w:rPr>
                <w:rFonts w:cstheme="minorHAnsi"/>
                <w:b/>
              </w:rPr>
            </w:pPr>
            <w:r w:rsidRPr="006E4EB1">
              <w:rPr>
                <w:rFonts w:cstheme="minorHAnsi"/>
                <w:b/>
              </w:rPr>
              <w:t xml:space="preserve">Select </w:t>
            </w:r>
            <w:r>
              <w:rPr>
                <w:rFonts w:cstheme="minorHAnsi"/>
                <w:b/>
              </w:rPr>
              <w:t>one</w:t>
            </w:r>
            <w:r w:rsidRPr="006E4EB1">
              <w:rPr>
                <w:rFonts w:cstheme="minorHAnsi"/>
                <w:b/>
              </w:rPr>
              <w:t>:</w:t>
            </w:r>
          </w:p>
          <w:p w:rsidR="00E32858" w:rsidP="000E5E31" w14:paraId="126FF860" w14:textId="593B3FE1">
            <w:pPr>
              <w:pStyle w:val="ListParagraph"/>
              <w:numPr>
                <w:ilvl w:val="0"/>
                <w:numId w:val="10"/>
              </w:numPr>
              <w:ind w:left="706"/>
              <w:rPr>
                <w:rFonts w:cstheme="minorHAnsi"/>
              </w:rPr>
            </w:pPr>
            <w:r w:rsidRPr="00394069">
              <w:rPr>
                <w:rFonts w:cstheme="minorHAnsi"/>
              </w:rPr>
              <w:t xml:space="preserve">Applicant is </w:t>
            </w:r>
            <w:r>
              <w:rPr>
                <w:rFonts w:cstheme="minorHAnsi"/>
              </w:rPr>
              <w:t xml:space="preserve">applying for </w:t>
            </w:r>
            <w:r w:rsidR="00AB1E6F">
              <w:rPr>
                <w:rFonts w:cstheme="minorHAnsi"/>
              </w:rPr>
              <w:t>Certification</w:t>
            </w:r>
            <w:r>
              <w:rPr>
                <w:rFonts w:cstheme="minorHAnsi"/>
              </w:rPr>
              <w:t xml:space="preserve"> solely to </w:t>
            </w:r>
            <w:r w:rsidRPr="00394069">
              <w:rPr>
                <w:rFonts w:cstheme="minorHAnsi"/>
              </w:rPr>
              <w:t>participat</w:t>
            </w:r>
            <w:r>
              <w:rPr>
                <w:rFonts w:cstheme="minorHAnsi"/>
              </w:rPr>
              <w:t>e</w:t>
            </w:r>
            <w:r w:rsidRPr="00394069">
              <w:rPr>
                <w:rFonts w:cstheme="minorHAnsi"/>
              </w:rPr>
              <w:t xml:space="preserve"> in the BG Program and is an Affiliate of a Controlling </w:t>
            </w:r>
            <w:r>
              <w:rPr>
                <w:rFonts w:cstheme="minorHAnsi"/>
              </w:rPr>
              <w:t>Certified CDFI</w:t>
            </w:r>
            <w:r w:rsidRPr="00394069">
              <w:rPr>
                <w:rFonts w:cstheme="minorHAnsi"/>
              </w:rPr>
              <w:t>.</w:t>
            </w:r>
          </w:p>
          <w:p w:rsidR="00E32858" w:rsidRPr="00585EE4" w:rsidP="00585EE4" w14:paraId="16B9CB42" w14:textId="510E8330">
            <w:pPr>
              <w:pStyle w:val="ListParagraph"/>
              <w:numPr>
                <w:ilvl w:val="0"/>
                <w:numId w:val="92"/>
              </w:numPr>
              <w:rPr>
                <w:rFonts w:cstheme="minorHAnsi"/>
                <w:b/>
              </w:rPr>
            </w:pPr>
            <w:r w:rsidRPr="00585EE4">
              <w:rPr>
                <w:rFonts w:cstheme="minorHAnsi"/>
              </w:rPr>
              <w:t xml:space="preserve">Applicant is a DIHC relying on the activity of an Affiliate(s) to meet the </w:t>
            </w:r>
            <w:r w:rsidRPr="00585EE4" w:rsidR="000834BD">
              <w:rPr>
                <w:rFonts w:cstheme="minorHAnsi"/>
              </w:rPr>
              <w:t xml:space="preserve">CDFI </w:t>
            </w:r>
            <w:r w:rsidR="00AB1E6F">
              <w:rPr>
                <w:rFonts w:cstheme="minorHAnsi"/>
              </w:rPr>
              <w:t>Certification</w:t>
            </w:r>
            <w:r w:rsidRPr="00145B12">
              <w:rPr>
                <w:rFonts w:cstheme="minorHAnsi"/>
              </w:rPr>
              <w:t xml:space="preserve"> requirements.</w:t>
            </w:r>
          </w:p>
        </w:tc>
      </w:tr>
      <w:tr w14:paraId="6757DF07" w14:textId="77777777" w:rsidTr="002339A9">
        <w:tblPrEx>
          <w:tblW w:w="9352" w:type="dxa"/>
          <w:tblLayout w:type="fixed"/>
          <w:tblLook w:val="04A0"/>
        </w:tblPrEx>
        <w:tc>
          <w:tcPr>
            <w:tcW w:w="1336" w:type="dxa"/>
            <w:vMerge w:val="restart"/>
          </w:tcPr>
          <w:p w:rsidR="00E32858" w:rsidRPr="008F5C15" w:rsidP="008F5C15" w14:paraId="6F9817D6" w14:textId="22B317FB">
            <w:pPr>
              <w:pStyle w:val="ListParagraph"/>
              <w:numPr>
                <w:ilvl w:val="0"/>
                <w:numId w:val="101"/>
              </w:numPr>
              <w:rPr>
                <w:rFonts w:cstheme="minorHAnsi"/>
              </w:rPr>
            </w:pPr>
          </w:p>
          <w:p w:rsidR="00E32858" w:rsidP="00236F32" w14:paraId="38D75DCF" w14:textId="77777777">
            <w:pPr>
              <w:rPr>
                <w:rFonts w:cstheme="minorHAnsi"/>
              </w:rPr>
            </w:pPr>
          </w:p>
          <w:p w:rsidR="00E32858" w:rsidRPr="00EB2B09" w:rsidP="00236F32" w14:paraId="1EB70040" w14:textId="61C14F13">
            <w:pPr>
              <w:rPr>
                <w:rFonts w:cstheme="minorHAnsi"/>
              </w:rPr>
            </w:pPr>
          </w:p>
        </w:tc>
        <w:tc>
          <w:tcPr>
            <w:tcW w:w="4599" w:type="dxa"/>
            <w:gridSpan w:val="3"/>
          </w:tcPr>
          <w:p w:rsidR="00E32858" w:rsidP="00236F32" w14:paraId="6D915969" w14:textId="6D3B68B7">
            <w:pPr>
              <w:rPr>
                <w:rFonts w:cstheme="minorHAnsi"/>
              </w:rPr>
            </w:pPr>
            <w:r w:rsidRPr="00EB2B09">
              <w:rPr>
                <w:rFonts w:cstheme="minorHAnsi"/>
              </w:rPr>
              <w:t xml:space="preserve">Have at least 12 </w:t>
            </w:r>
            <w:r>
              <w:rPr>
                <w:rFonts w:cstheme="minorHAnsi"/>
              </w:rPr>
              <w:t xml:space="preserve">full </w:t>
            </w:r>
            <w:r w:rsidRPr="00EB2B09">
              <w:rPr>
                <w:rFonts w:cstheme="minorHAnsi"/>
              </w:rPr>
              <w:t>months passed since the date the Applicant</w:t>
            </w:r>
            <w:r>
              <w:rPr>
                <w:rFonts w:cstheme="minorHAnsi"/>
              </w:rPr>
              <w:t>’s</w:t>
            </w:r>
            <w:r w:rsidRPr="00EB2B09">
              <w:rPr>
                <w:rFonts w:cstheme="minorHAnsi"/>
              </w:rPr>
              <w:t xml:space="preserve"> incorporation</w:t>
            </w:r>
            <w:r w:rsidRPr="00EB2B09">
              <w:rPr>
                <w:rFonts w:cstheme="minorHAnsi"/>
              </w:rPr>
              <w:t>/</w:t>
            </w:r>
            <w:r w:rsidRPr="00EB2B09">
              <w:rPr>
                <w:rFonts w:cstheme="minorHAnsi"/>
              </w:rPr>
              <w:t>organization</w:t>
            </w:r>
            <w:r w:rsidRPr="00EB2B09">
              <w:rPr>
                <w:rFonts w:cstheme="minorHAnsi"/>
              </w:rPr>
              <w:t>/</w:t>
            </w:r>
            <w:r w:rsidR="00674931">
              <w:rPr>
                <w:rFonts w:cstheme="minorHAnsi"/>
              </w:rPr>
              <w:t xml:space="preserve"> </w:t>
            </w:r>
            <w:r w:rsidRPr="00EB2B09">
              <w:rPr>
                <w:rFonts w:cstheme="minorHAnsi"/>
              </w:rPr>
              <w:t>establishment document</w:t>
            </w:r>
            <w:r>
              <w:rPr>
                <w:rFonts w:cstheme="minorHAnsi"/>
              </w:rPr>
              <w:t>ation</w:t>
            </w:r>
            <w:r w:rsidRPr="00EB2B09">
              <w:rPr>
                <w:rFonts w:cstheme="minorHAnsi"/>
              </w:rPr>
              <w:t xml:space="preserve"> was filed with or approved by the appropriate authorizing agency?</w:t>
            </w:r>
          </w:p>
        </w:tc>
        <w:tc>
          <w:tcPr>
            <w:tcW w:w="3417" w:type="dxa"/>
          </w:tcPr>
          <w:p w:rsidR="00E32858" w:rsidP="00236F32" w14:paraId="71C29DA1" w14:textId="157B2CA8">
            <w:pPr>
              <w:rPr>
                <w:rFonts w:cstheme="minorHAnsi"/>
                <w:b/>
              </w:rPr>
            </w:pPr>
            <w:r w:rsidRPr="00E41D9D">
              <w:rPr>
                <w:rFonts w:cstheme="minorHAnsi"/>
                <w:b/>
              </w:rPr>
              <w:t>Yes or No</w:t>
            </w:r>
            <w:r>
              <w:rPr>
                <w:rFonts w:cstheme="minorHAnsi"/>
                <w:b/>
              </w:rPr>
              <w:t>.</w:t>
            </w:r>
          </w:p>
          <w:p w:rsidR="00E32858" w:rsidRPr="00FF5C41" w:rsidP="00236F32" w14:paraId="522628CA" w14:textId="77777777">
            <w:pPr>
              <w:rPr>
                <w:rFonts w:cstheme="minorHAnsi"/>
              </w:rPr>
            </w:pPr>
          </w:p>
          <w:p w:rsidR="00E32858" w:rsidP="00236F32" w14:paraId="1CF7BE9A" w14:textId="77777777">
            <w:pPr>
              <w:rPr>
                <w:rFonts w:cstheme="minorHAnsi"/>
              </w:rPr>
            </w:pPr>
          </w:p>
        </w:tc>
      </w:tr>
      <w:tr w14:paraId="2CDBD8F1" w14:textId="77777777" w:rsidTr="002339A9">
        <w:tblPrEx>
          <w:tblW w:w="9352" w:type="dxa"/>
          <w:tblLayout w:type="fixed"/>
          <w:tblLook w:val="04A0"/>
        </w:tblPrEx>
        <w:tc>
          <w:tcPr>
            <w:tcW w:w="1336" w:type="dxa"/>
            <w:vMerge/>
          </w:tcPr>
          <w:p w:rsidR="00E32858" w:rsidP="00236F32" w14:paraId="0AADEF92" w14:textId="4CCB1A2C">
            <w:pPr>
              <w:rPr>
                <w:rFonts w:cstheme="minorHAnsi"/>
              </w:rPr>
            </w:pPr>
          </w:p>
        </w:tc>
        <w:tc>
          <w:tcPr>
            <w:tcW w:w="1068" w:type="dxa"/>
          </w:tcPr>
          <w:p w:rsidR="00E32858" w:rsidRPr="00EB2B09" w:rsidP="00236F32" w14:paraId="5705C3F9" w14:textId="57783E46">
            <w:pPr>
              <w:rPr>
                <w:rFonts w:cstheme="minorHAnsi"/>
              </w:rPr>
            </w:pPr>
            <w:r>
              <w:rPr>
                <w:rFonts w:cstheme="minorHAnsi"/>
              </w:rPr>
              <w:t>BI11.1</w:t>
            </w:r>
          </w:p>
        </w:tc>
        <w:tc>
          <w:tcPr>
            <w:tcW w:w="3531" w:type="dxa"/>
            <w:gridSpan w:val="2"/>
          </w:tcPr>
          <w:p w:rsidR="00E32858" w:rsidRPr="00EB2B09" w:rsidP="00236F32" w14:paraId="4DCC7022" w14:textId="5405BC39">
            <w:pPr>
              <w:rPr>
                <w:rFonts w:cstheme="minorHAnsi"/>
              </w:rPr>
            </w:pPr>
            <w:r>
              <w:rPr>
                <w:rFonts w:cstheme="minorHAnsi"/>
                <w:b/>
              </w:rPr>
              <w:t>If Y</w:t>
            </w:r>
            <w:r w:rsidRPr="00220AD4">
              <w:rPr>
                <w:rFonts w:cstheme="minorHAnsi"/>
                <w:b/>
              </w:rPr>
              <w:t>es</w:t>
            </w:r>
            <w:r>
              <w:rPr>
                <w:rFonts w:cstheme="minorHAnsi"/>
              </w:rPr>
              <w:t>, w</w:t>
            </w:r>
            <w:r>
              <w:rPr>
                <w:rFonts w:cstheme="minorHAnsi"/>
              </w:rPr>
              <w:t>hat is the earliest date that the Applicant can demonstrate that it closed an arm’s-length, on-balance sheet Financial Product or completed a Financial Services transaction?</w:t>
            </w:r>
          </w:p>
        </w:tc>
        <w:tc>
          <w:tcPr>
            <w:tcW w:w="3417" w:type="dxa"/>
          </w:tcPr>
          <w:p w:rsidR="00E32858" w:rsidRPr="00E41D9D" w:rsidP="00236F32" w14:paraId="36F695C1" w14:textId="3265269F">
            <w:pPr>
              <w:rPr>
                <w:rFonts w:cstheme="minorHAnsi"/>
                <w:b/>
              </w:rPr>
            </w:pPr>
            <w:r>
              <w:rPr>
                <w:rFonts w:cstheme="minorHAnsi"/>
                <w:b/>
              </w:rPr>
              <w:t>Enter date.</w:t>
            </w:r>
          </w:p>
        </w:tc>
      </w:tr>
      <w:tr w14:paraId="2D6EFF69" w14:textId="77777777" w:rsidTr="002339A9">
        <w:tblPrEx>
          <w:tblW w:w="9352" w:type="dxa"/>
          <w:tblLayout w:type="fixed"/>
          <w:tblLook w:val="04A0"/>
        </w:tblPrEx>
        <w:tc>
          <w:tcPr>
            <w:tcW w:w="1336" w:type="dxa"/>
            <w:vMerge/>
          </w:tcPr>
          <w:p w:rsidR="00E32858" w:rsidP="00236F32" w14:paraId="17F737C8" w14:textId="6BA49562">
            <w:pPr>
              <w:rPr>
                <w:rFonts w:cstheme="minorHAnsi"/>
              </w:rPr>
            </w:pPr>
          </w:p>
        </w:tc>
        <w:tc>
          <w:tcPr>
            <w:tcW w:w="1068" w:type="dxa"/>
          </w:tcPr>
          <w:p w:rsidR="00E32858" w:rsidP="00236F32" w14:paraId="0223B06D" w14:textId="23089F6F">
            <w:pPr>
              <w:rPr>
                <w:rFonts w:cstheme="minorHAnsi"/>
              </w:rPr>
            </w:pPr>
            <w:r>
              <w:rPr>
                <w:rFonts w:cstheme="minorHAnsi"/>
              </w:rPr>
              <w:t>BI11.2</w:t>
            </w:r>
          </w:p>
        </w:tc>
        <w:tc>
          <w:tcPr>
            <w:tcW w:w="3531" w:type="dxa"/>
            <w:gridSpan w:val="2"/>
          </w:tcPr>
          <w:p w:rsidR="00E32858" w:rsidP="00A15B10" w14:paraId="07CD07BD" w14:textId="72C75F0E">
            <w:pPr>
              <w:rPr>
                <w:rFonts w:cstheme="minorHAnsi"/>
              </w:rPr>
            </w:pPr>
            <w:r w:rsidRPr="00220AD4">
              <w:rPr>
                <w:rFonts w:cstheme="minorHAnsi"/>
                <w:b/>
              </w:rPr>
              <w:t xml:space="preserve">If </w:t>
            </w:r>
            <w:r w:rsidR="00930C34">
              <w:rPr>
                <w:rFonts w:cstheme="minorHAnsi"/>
                <w:b/>
              </w:rPr>
              <w:t>N</w:t>
            </w:r>
            <w:r w:rsidRPr="00220AD4">
              <w:rPr>
                <w:rFonts w:cstheme="minorHAnsi"/>
                <w:b/>
              </w:rPr>
              <w:t>o</w:t>
            </w:r>
            <w:r>
              <w:rPr>
                <w:rFonts w:cstheme="minorHAnsi"/>
              </w:rPr>
              <w:t>, identify the exception(s)</w:t>
            </w:r>
            <w:r w:rsidRPr="00FF5C41">
              <w:rPr>
                <w:rFonts w:cstheme="minorHAnsi"/>
              </w:rPr>
              <w:t xml:space="preserve"> </w:t>
            </w:r>
            <w:r>
              <w:rPr>
                <w:rFonts w:cstheme="minorHAnsi"/>
              </w:rPr>
              <w:t xml:space="preserve">to </w:t>
            </w:r>
            <w:r w:rsidRPr="00FF5C41">
              <w:rPr>
                <w:rFonts w:cstheme="minorHAnsi"/>
              </w:rPr>
              <w:t xml:space="preserve">the </w:t>
            </w:r>
            <w:r w:rsidR="000834BD">
              <w:rPr>
                <w:rFonts w:cstheme="minorHAnsi"/>
              </w:rPr>
              <w:t xml:space="preserve">CDFI </w:t>
            </w:r>
            <w:r w:rsidR="00AB1E6F">
              <w:rPr>
                <w:rFonts w:cstheme="minorHAnsi"/>
              </w:rPr>
              <w:t>Certification</w:t>
            </w:r>
            <w:r>
              <w:rPr>
                <w:rFonts w:cstheme="minorHAnsi"/>
              </w:rPr>
              <w:t xml:space="preserve"> </w:t>
            </w:r>
            <w:r w:rsidRPr="00FF5C41">
              <w:rPr>
                <w:rFonts w:cstheme="minorHAnsi"/>
              </w:rPr>
              <w:t>requirement that 12 f</w:t>
            </w:r>
            <w:r>
              <w:rPr>
                <w:rFonts w:cstheme="minorHAnsi"/>
              </w:rPr>
              <w:t xml:space="preserve">ull months must have passed since an entity </w:t>
            </w:r>
            <w:r w:rsidRPr="00FF5C41">
              <w:rPr>
                <w:rFonts w:cstheme="minorHAnsi"/>
              </w:rPr>
              <w:t>began its financing activity</w:t>
            </w:r>
            <w:r>
              <w:rPr>
                <w:rFonts w:cstheme="minorHAnsi"/>
              </w:rPr>
              <w:t xml:space="preserve"> that the Applicant seeks to use.</w:t>
            </w:r>
          </w:p>
          <w:p w:rsidR="00E32858" w:rsidRPr="00220AD4" w:rsidP="00236F32" w14:paraId="2E3404FD" w14:textId="77777777">
            <w:pPr>
              <w:rPr>
                <w:rFonts w:cstheme="minorHAnsi"/>
                <w:b/>
              </w:rPr>
            </w:pPr>
          </w:p>
        </w:tc>
        <w:tc>
          <w:tcPr>
            <w:tcW w:w="3417" w:type="dxa"/>
          </w:tcPr>
          <w:p w:rsidR="00E32858" w:rsidRPr="00067C21" w:rsidP="00A15B10" w14:paraId="5B6D1FF0" w14:textId="77777777">
            <w:pPr>
              <w:rPr>
                <w:rFonts w:cstheme="minorHAnsi"/>
                <w:b/>
              </w:rPr>
            </w:pPr>
            <w:r w:rsidRPr="00067C21">
              <w:rPr>
                <w:rFonts w:cstheme="minorHAnsi"/>
                <w:b/>
              </w:rPr>
              <w:t xml:space="preserve">Select </w:t>
            </w:r>
            <w:r>
              <w:rPr>
                <w:rFonts w:cstheme="minorHAnsi"/>
                <w:b/>
              </w:rPr>
              <w:t>all that apply</w:t>
            </w:r>
            <w:r w:rsidRPr="00067C21">
              <w:rPr>
                <w:rFonts w:cstheme="minorHAnsi"/>
                <w:b/>
              </w:rPr>
              <w:t>:</w:t>
            </w:r>
          </w:p>
          <w:p w:rsidR="00E32858" w:rsidRPr="00FF5C41" w:rsidP="00A15B10" w14:paraId="33E4933E" w14:textId="77777777">
            <w:pPr>
              <w:pStyle w:val="ListParagraph"/>
              <w:numPr>
                <w:ilvl w:val="0"/>
                <w:numId w:val="10"/>
              </w:numPr>
              <w:ind w:left="706"/>
              <w:rPr>
                <w:rFonts w:cstheme="minorHAnsi"/>
              </w:rPr>
            </w:pPr>
            <w:r w:rsidRPr="00FF5C41">
              <w:rPr>
                <w:rFonts w:cstheme="minorHAnsi"/>
              </w:rPr>
              <w:t>Applicant is participating in the BG Program</w:t>
            </w:r>
            <w:r>
              <w:rPr>
                <w:rFonts w:cstheme="minorHAnsi"/>
              </w:rPr>
              <w:t xml:space="preserve"> and is an Affiliate of a Controlling Certified CDFI.</w:t>
            </w:r>
          </w:p>
          <w:p w:rsidR="00E32858" w:rsidRPr="00FF5C41" w:rsidP="00A15B10" w14:paraId="62F17448" w14:textId="5A487FAD">
            <w:pPr>
              <w:pStyle w:val="ListParagraph"/>
              <w:numPr>
                <w:ilvl w:val="0"/>
                <w:numId w:val="10"/>
              </w:numPr>
              <w:ind w:left="706"/>
              <w:rPr>
                <w:rFonts w:cstheme="minorHAnsi"/>
              </w:rPr>
            </w:pPr>
            <w:r>
              <w:rPr>
                <w:rFonts w:cstheme="minorHAnsi"/>
              </w:rPr>
              <w:t>Applicant seeks to use</w:t>
            </w:r>
            <w:r w:rsidRPr="00FF5C41">
              <w:rPr>
                <w:rFonts w:cstheme="minorHAnsi"/>
              </w:rPr>
              <w:t xml:space="preserve"> the </w:t>
            </w:r>
            <w:r w:rsidR="000834BD">
              <w:rPr>
                <w:rFonts w:cstheme="minorHAnsi"/>
              </w:rPr>
              <w:t xml:space="preserve">CDFI </w:t>
            </w:r>
            <w:r w:rsidR="00AB1E6F">
              <w:rPr>
                <w:rFonts w:cstheme="minorHAnsi"/>
              </w:rPr>
              <w:t>Certification</w:t>
            </w:r>
            <w:r w:rsidRPr="00FF5C41">
              <w:rPr>
                <w:rFonts w:cstheme="minorHAnsi"/>
              </w:rPr>
              <w:t xml:space="preserve"> provision for </w:t>
            </w:r>
            <w:r>
              <w:rPr>
                <w:rFonts w:cstheme="minorHAnsi"/>
              </w:rPr>
              <w:t>S</w:t>
            </w:r>
            <w:r w:rsidRPr="00FF5C41">
              <w:rPr>
                <w:rFonts w:cstheme="minorHAnsi"/>
              </w:rPr>
              <w:t>pinoff entities.</w:t>
            </w:r>
          </w:p>
          <w:p w:rsidR="00E32858" w:rsidP="006456CD" w14:paraId="1CB02B04" w14:textId="2A56EBF0">
            <w:pPr>
              <w:pStyle w:val="ListParagraph"/>
              <w:numPr>
                <w:ilvl w:val="0"/>
                <w:numId w:val="10"/>
              </w:numPr>
              <w:ind w:left="706"/>
              <w:rPr>
                <w:rFonts w:cstheme="minorHAnsi"/>
                <w:b/>
              </w:rPr>
            </w:pPr>
            <w:r w:rsidRPr="00FF5C41">
              <w:rPr>
                <w:rFonts w:cstheme="minorHAnsi"/>
              </w:rPr>
              <w:t xml:space="preserve">Applicant is a DIHC relying on the activity of an Affiliate(s) to meet the </w:t>
            </w:r>
            <w:r w:rsidR="000834BD">
              <w:rPr>
                <w:rFonts w:cstheme="minorHAnsi"/>
              </w:rPr>
              <w:t xml:space="preserve">CDFI </w:t>
            </w:r>
            <w:r w:rsidR="00AB1E6F">
              <w:rPr>
                <w:rFonts w:cstheme="minorHAnsi"/>
              </w:rPr>
              <w:t>Certification</w:t>
            </w:r>
            <w:r w:rsidRPr="00FF5C41">
              <w:rPr>
                <w:rFonts w:cstheme="minorHAnsi"/>
              </w:rPr>
              <w:t xml:space="preserve"> requirements.</w:t>
            </w:r>
          </w:p>
        </w:tc>
      </w:tr>
      <w:tr w14:paraId="3ED9E3CF" w14:textId="77777777" w:rsidTr="002339A9">
        <w:tblPrEx>
          <w:tblW w:w="9352" w:type="dxa"/>
          <w:tblLayout w:type="fixed"/>
          <w:tblLook w:val="04A0"/>
        </w:tblPrEx>
        <w:tc>
          <w:tcPr>
            <w:tcW w:w="1336" w:type="dxa"/>
          </w:tcPr>
          <w:p w:rsidR="005F6BF2" w:rsidRPr="008F5C15" w:rsidP="008F5C15" w14:paraId="65799ECA" w14:textId="2F32D61B">
            <w:pPr>
              <w:pStyle w:val="ListParagraph"/>
              <w:numPr>
                <w:ilvl w:val="0"/>
                <w:numId w:val="101"/>
              </w:numPr>
              <w:rPr>
                <w:rFonts w:cstheme="minorHAnsi"/>
              </w:rPr>
            </w:pPr>
          </w:p>
        </w:tc>
        <w:tc>
          <w:tcPr>
            <w:tcW w:w="4599" w:type="dxa"/>
            <w:gridSpan w:val="3"/>
          </w:tcPr>
          <w:p w:rsidR="005F6BF2" w:rsidP="00236F32" w14:paraId="05CD9BC7" w14:textId="752960C7">
            <w:pPr>
              <w:rPr>
                <w:rFonts w:cstheme="minorHAnsi"/>
              </w:rPr>
            </w:pPr>
            <w:r>
              <w:rPr>
                <w:rFonts w:cstheme="minorHAnsi"/>
              </w:rPr>
              <w:t>If the</w:t>
            </w:r>
            <w:r w:rsidR="008932B4">
              <w:rPr>
                <w:rFonts w:cstheme="minorHAnsi"/>
              </w:rPr>
              <w:t xml:space="preserve"> </w:t>
            </w:r>
            <w:r>
              <w:rPr>
                <w:rFonts w:cstheme="minorHAnsi"/>
              </w:rPr>
              <w:t xml:space="preserve">Applicant seeks to use a </w:t>
            </w:r>
            <w:r w:rsidR="000834BD">
              <w:rPr>
                <w:rFonts w:cstheme="minorHAnsi"/>
              </w:rPr>
              <w:t xml:space="preserve">CDFI </w:t>
            </w:r>
            <w:r w:rsidR="00AB1E6F">
              <w:rPr>
                <w:rFonts w:cstheme="minorHAnsi"/>
              </w:rPr>
              <w:t>Certification</w:t>
            </w:r>
            <w:r>
              <w:rPr>
                <w:rFonts w:cstheme="minorHAnsi"/>
              </w:rPr>
              <w:t xml:space="preserve"> provision for entities </w:t>
            </w:r>
            <w:r w:rsidR="008015B8">
              <w:rPr>
                <w:rFonts w:cstheme="minorHAnsi"/>
              </w:rPr>
              <w:t xml:space="preserve">seeking </w:t>
            </w:r>
            <w:r w:rsidR="00AB1E6F">
              <w:rPr>
                <w:rFonts w:cstheme="minorHAnsi"/>
              </w:rPr>
              <w:t>Certification</w:t>
            </w:r>
            <w:r w:rsidR="008015B8">
              <w:rPr>
                <w:rFonts w:cstheme="minorHAnsi"/>
              </w:rPr>
              <w:t xml:space="preserve"> solely for </w:t>
            </w:r>
            <w:r>
              <w:rPr>
                <w:rFonts w:cstheme="minorHAnsi"/>
              </w:rPr>
              <w:t>participating in the CDFI Fund’s Bond Guarantee Program (BG Program):</w:t>
            </w:r>
          </w:p>
          <w:p w:rsidR="005F6BF2" w:rsidP="00236F32" w14:paraId="3BDDE674" w14:textId="77777777">
            <w:pPr>
              <w:rPr>
                <w:rFonts w:cstheme="minorHAnsi"/>
              </w:rPr>
            </w:pPr>
          </w:p>
          <w:p w:rsidR="005F6BF2" w:rsidP="008227F1" w14:paraId="5DFAAABF" w14:textId="7F035397">
            <w:pPr>
              <w:autoSpaceDE w:val="0"/>
              <w:autoSpaceDN w:val="0"/>
              <w:adjustRightInd w:val="0"/>
              <w:rPr>
                <w:rFonts w:cstheme="minorHAnsi"/>
              </w:rPr>
            </w:pPr>
            <w:r w:rsidRPr="00153418">
              <w:rPr>
                <w:rFonts w:cstheme="minorHAnsi"/>
              </w:rPr>
              <w:t xml:space="preserve">Identify a </w:t>
            </w:r>
            <w:r w:rsidR="00F951BF">
              <w:rPr>
                <w:rFonts w:cstheme="minorHAnsi"/>
              </w:rPr>
              <w:t>Certified CDFI</w:t>
            </w:r>
            <w:r w:rsidRPr="00153418">
              <w:rPr>
                <w:rFonts w:cstheme="minorHAnsi"/>
              </w:rPr>
              <w:t xml:space="preserve"> that Controls the Applicant.</w:t>
            </w:r>
          </w:p>
        </w:tc>
        <w:tc>
          <w:tcPr>
            <w:tcW w:w="3417" w:type="dxa"/>
          </w:tcPr>
          <w:p w:rsidR="005F6BF2" w:rsidRPr="00D641C6" w:rsidP="00236F32" w14:paraId="13264962" w14:textId="7C556CB4">
            <w:pPr>
              <w:rPr>
                <w:rFonts w:cstheme="minorHAnsi"/>
                <w:b/>
              </w:rPr>
            </w:pPr>
            <w:r>
              <w:rPr>
                <w:rFonts w:cstheme="minorHAnsi"/>
                <w:b/>
              </w:rPr>
              <w:t xml:space="preserve">Select the </w:t>
            </w:r>
            <w:r w:rsidR="00F951BF">
              <w:rPr>
                <w:rFonts w:cstheme="minorHAnsi"/>
                <w:b/>
              </w:rPr>
              <w:t>Certified CDFI</w:t>
            </w:r>
            <w:r w:rsidR="003E46E7">
              <w:rPr>
                <w:rFonts w:cstheme="minorHAnsi"/>
                <w:b/>
              </w:rPr>
              <w:t xml:space="preserve"> Affiliate from Picklist</w:t>
            </w:r>
            <w:r w:rsidR="0092535E">
              <w:rPr>
                <w:rFonts w:cstheme="minorHAnsi"/>
                <w:b/>
              </w:rPr>
              <w:t>.</w:t>
            </w:r>
          </w:p>
        </w:tc>
      </w:tr>
      <w:tr w14:paraId="7F2B6E99" w14:textId="77777777" w:rsidTr="002339A9">
        <w:tblPrEx>
          <w:tblW w:w="9352" w:type="dxa"/>
          <w:tblLayout w:type="fixed"/>
          <w:tblLook w:val="04A0"/>
        </w:tblPrEx>
        <w:tc>
          <w:tcPr>
            <w:tcW w:w="1336" w:type="dxa"/>
          </w:tcPr>
          <w:p w:rsidR="005F6BF2" w:rsidRPr="008F5C15" w:rsidP="008F5C15" w14:paraId="4805404F" w14:textId="4C4CA778">
            <w:pPr>
              <w:pStyle w:val="ListParagraph"/>
              <w:numPr>
                <w:ilvl w:val="0"/>
                <w:numId w:val="101"/>
              </w:numPr>
              <w:rPr>
                <w:rFonts w:cstheme="minorHAnsi"/>
              </w:rPr>
            </w:pPr>
          </w:p>
        </w:tc>
        <w:tc>
          <w:tcPr>
            <w:tcW w:w="4599" w:type="dxa"/>
            <w:gridSpan w:val="3"/>
          </w:tcPr>
          <w:p w:rsidR="005F6BF2" w:rsidRPr="00FF5C41" w:rsidP="00236F32" w14:paraId="0C80F4D0" w14:textId="0EAD5CF3">
            <w:pPr>
              <w:rPr>
                <w:rFonts w:cstheme="minorHAnsi"/>
              </w:rPr>
            </w:pPr>
            <w:r w:rsidRPr="00FF5C41">
              <w:rPr>
                <w:rFonts w:cstheme="minorHAnsi"/>
              </w:rPr>
              <w:t xml:space="preserve">If the Applicant is a DIHC that does not engage directly in the provision </w:t>
            </w:r>
            <w:r>
              <w:rPr>
                <w:rFonts w:cstheme="minorHAnsi"/>
              </w:rPr>
              <w:t xml:space="preserve">of Financial Products </w:t>
            </w:r>
            <w:r w:rsidR="00391E48">
              <w:rPr>
                <w:rFonts w:cstheme="minorHAnsi"/>
              </w:rPr>
              <w:t>and/</w:t>
            </w:r>
            <w:r>
              <w:rPr>
                <w:rFonts w:cstheme="minorHAnsi"/>
              </w:rPr>
              <w:t>or Financial Services:</w:t>
            </w:r>
          </w:p>
          <w:p w:rsidR="005F6BF2" w:rsidRPr="00FF5C41" w:rsidP="00236F32" w14:paraId="4A3C886F" w14:textId="77777777">
            <w:pPr>
              <w:rPr>
                <w:rFonts w:cstheme="minorHAnsi"/>
              </w:rPr>
            </w:pPr>
          </w:p>
          <w:p w:rsidR="005F6BF2" w:rsidP="008E2658" w14:paraId="465999DA" w14:textId="5D2127AB">
            <w:pPr>
              <w:rPr>
                <w:rFonts w:cstheme="minorHAnsi"/>
              </w:rPr>
            </w:pPr>
            <w:r w:rsidRPr="00FF5C41">
              <w:rPr>
                <w:rFonts w:cstheme="minorHAnsi"/>
              </w:rPr>
              <w:t xml:space="preserve">Does the Applicant </w:t>
            </w:r>
            <w:r w:rsidRPr="008D763B">
              <w:rPr>
                <w:rFonts w:cstheme="minorHAnsi"/>
              </w:rPr>
              <w:t xml:space="preserve">have at least one Affiliate(s) that </w:t>
            </w:r>
            <w:r w:rsidR="008E2658">
              <w:rPr>
                <w:rFonts w:cstheme="minorHAnsi"/>
              </w:rPr>
              <w:t xml:space="preserve">has engaged in the provision of </w:t>
            </w:r>
            <w:r>
              <w:rPr>
                <w:rFonts w:cstheme="minorHAnsi"/>
              </w:rPr>
              <w:t xml:space="preserve">arm’s-length, </w:t>
            </w:r>
            <w:r>
              <w:rPr>
                <w:rFonts w:cstheme="minorHAnsi"/>
              </w:rPr>
              <w:t>on-</w:t>
            </w:r>
            <w:r>
              <w:rPr>
                <w:rFonts w:cstheme="minorHAnsi"/>
              </w:rPr>
              <w:t>balance sheet Financial Product</w:t>
            </w:r>
            <w:r w:rsidR="008E2658">
              <w:rPr>
                <w:rFonts w:cstheme="minorHAnsi"/>
              </w:rPr>
              <w:t>s</w:t>
            </w:r>
            <w:r>
              <w:rPr>
                <w:rFonts w:cstheme="minorHAnsi"/>
              </w:rPr>
              <w:t xml:space="preserve"> </w:t>
            </w:r>
            <w:r w:rsidRPr="008D763B">
              <w:rPr>
                <w:rFonts w:cstheme="minorHAnsi"/>
              </w:rPr>
              <w:t xml:space="preserve">or Financial Services </w:t>
            </w:r>
            <w:r w:rsidR="008E2658">
              <w:rPr>
                <w:rFonts w:cstheme="minorHAnsi"/>
              </w:rPr>
              <w:t xml:space="preserve">for </w:t>
            </w:r>
            <w:r w:rsidRPr="008D763B">
              <w:rPr>
                <w:rFonts w:cstheme="minorHAnsi"/>
              </w:rPr>
              <w:t>at least</w:t>
            </w:r>
            <w:r w:rsidR="00A15B10">
              <w:rPr>
                <w:rFonts w:cstheme="minorHAnsi"/>
              </w:rPr>
              <w:t xml:space="preserve"> </w:t>
            </w:r>
            <w:r w:rsidR="00B97819">
              <w:rPr>
                <w:rFonts w:cstheme="minorHAnsi"/>
              </w:rPr>
              <w:t xml:space="preserve">one </w:t>
            </w:r>
            <w:r w:rsidR="005449FE">
              <w:rPr>
                <w:rFonts w:cstheme="minorHAnsi"/>
              </w:rPr>
              <w:t>full fiscal year</w:t>
            </w:r>
            <w:r w:rsidRPr="008D763B">
              <w:rPr>
                <w:rFonts w:cstheme="minorHAnsi"/>
              </w:rPr>
              <w:t xml:space="preserve"> prior to submission</w:t>
            </w:r>
            <w:r>
              <w:rPr>
                <w:rFonts w:cstheme="minorHAnsi"/>
              </w:rPr>
              <w:t xml:space="preserve"> of the </w:t>
            </w:r>
            <w:r w:rsidR="0070419A">
              <w:rPr>
                <w:rFonts w:cstheme="minorHAnsi"/>
              </w:rPr>
              <w:t xml:space="preserve">CDFI </w:t>
            </w:r>
            <w:r w:rsidR="008D3FC5">
              <w:rPr>
                <w:rFonts w:cstheme="minorHAnsi"/>
              </w:rPr>
              <w:t>Certification</w:t>
            </w:r>
            <w:r w:rsidR="001E514A">
              <w:rPr>
                <w:rFonts w:cstheme="minorHAnsi"/>
              </w:rPr>
              <w:t xml:space="preserve"> Application</w:t>
            </w:r>
            <w:r w:rsidRPr="00FF5C41">
              <w:rPr>
                <w:rFonts w:cstheme="minorHAnsi"/>
              </w:rPr>
              <w:t>?</w:t>
            </w:r>
          </w:p>
        </w:tc>
        <w:tc>
          <w:tcPr>
            <w:tcW w:w="3417" w:type="dxa"/>
          </w:tcPr>
          <w:p w:rsidR="005F6BF2" w:rsidRPr="00FF5C41" w:rsidP="00236F32" w14:paraId="76702964" w14:textId="717C4A7C">
            <w:pPr>
              <w:rPr>
                <w:rFonts w:cstheme="minorHAnsi"/>
                <w:b/>
              </w:rPr>
            </w:pPr>
            <w:r w:rsidRPr="00FF5C41">
              <w:rPr>
                <w:rFonts w:cstheme="minorHAnsi"/>
                <w:b/>
              </w:rPr>
              <w:t>Yes or No.</w:t>
            </w:r>
          </w:p>
          <w:p w:rsidR="005F6BF2" w:rsidP="00236F32" w14:paraId="47F0E26E" w14:textId="77777777">
            <w:pPr>
              <w:rPr>
                <w:rFonts w:eastAsia="Times New Roman" w:cstheme="minorHAnsi"/>
              </w:rPr>
            </w:pPr>
          </w:p>
        </w:tc>
      </w:tr>
      <w:tr w14:paraId="093773B2" w14:textId="77777777" w:rsidTr="002339A9">
        <w:tblPrEx>
          <w:tblW w:w="9352" w:type="dxa"/>
          <w:tblLayout w:type="fixed"/>
          <w:tblLook w:val="04A0"/>
        </w:tblPrEx>
        <w:tc>
          <w:tcPr>
            <w:tcW w:w="1336" w:type="dxa"/>
          </w:tcPr>
          <w:p w:rsidR="005F6BF2" w:rsidRPr="008F5C15" w:rsidP="008F5C15" w14:paraId="403EDF37" w14:textId="0A848625">
            <w:pPr>
              <w:pStyle w:val="ListParagraph"/>
              <w:numPr>
                <w:ilvl w:val="0"/>
                <w:numId w:val="101"/>
              </w:numPr>
              <w:rPr>
                <w:rFonts w:cstheme="minorHAnsi"/>
              </w:rPr>
            </w:pPr>
          </w:p>
        </w:tc>
        <w:tc>
          <w:tcPr>
            <w:tcW w:w="4599" w:type="dxa"/>
            <w:gridSpan w:val="3"/>
          </w:tcPr>
          <w:p w:rsidR="005F6BF2" w:rsidRPr="00FF5C41" w:rsidP="00236F32" w14:paraId="47060FBB" w14:textId="5BFBB5F8">
            <w:pPr>
              <w:rPr>
                <w:rFonts w:cstheme="minorHAnsi"/>
                <w:strike/>
                <w:highlight w:val="green"/>
              </w:rPr>
            </w:pPr>
            <w:r w:rsidRPr="00FF5C41">
              <w:rPr>
                <w:rFonts w:cstheme="minorHAnsi"/>
              </w:rPr>
              <w:t xml:space="preserve">Is the </w:t>
            </w:r>
            <w:r w:rsidR="000834BD">
              <w:rPr>
                <w:rFonts w:cstheme="minorHAnsi"/>
              </w:rPr>
              <w:t xml:space="preserve">CDFI </w:t>
            </w:r>
            <w:r w:rsidR="008D3FC5">
              <w:rPr>
                <w:rFonts w:cstheme="minorHAnsi"/>
              </w:rPr>
              <w:t>Certification</w:t>
            </w:r>
            <w:r w:rsidRPr="00FF5C41">
              <w:rPr>
                <w:rFonts w:cstheme="minorHAnsi"/>
              </w:rPr>
              <w:t xml:space="preserve"> Applicant an Affiliate of a Depository Institution Holding Company (DIHC)?</w:t>
            </w:r>
            <w:r w:rsidRPr="00FF5C41">
              <w:rPr>
                <w:rFonts w:eastAsia="Times New Roman" w:cstheme="minorHAnsi"/>
              </w:rPr>
              <w:t xml:space="preserve"> </w:t>
            </w:r>
          </w:p>
        </w:tc>
        <w:tc>
          <w:tcPr>
            <w:tcW w:w="3417" w:type="dxa"/>
          </w:tcPr>
          <w:p w:rsidR="005F6BF2" w:rsidRPr="00A15154" w:rsidP="00236F32" w14:paraId="4E964F1A" w14:textId="51D504BA">
            <w:pPr>
              <w:rPr>
                <w:rFonts w:cstheme="minorHAnsi"/>
                <w:b/>
              </w:rPr>
            </w:pPr>
            <w:r w:rsidRPr="00A15154">
              <w:rPr>
                <w:rFonts w:cstheme="minorHAnsi"/>
                <w:b/>
              </w:rPr>
              <w:t>Yes or No.</w:t>
            </w:r>
          </w:p>
          <w:p w:rsidR="005F6BF2" w:rsidRPr="00FF5C41" w:rsidP="00236F32" w14:paraId="77656DEF" w14:textId="77777777">
            <w:pPr>
              <w:rPr>
                <w:rFonts w:eastAsia="Times New Roman" w:cstheme="minorHAnsi"/>
              </w:rPr>
            </w:pPr>
          </w:p>
        </w:tc>
      </w:tr>
      <w:tr w14:paraId="6ACFF86A" w14:textId="77777777" w:rsidTr="002339A9">
        <w:tblPrEx>
          <w:tblW w:w="9352" w:type="dxa"/>
          <w:tblLayout w:type="fixed"/>
          <w:tblLook w:val="04A0"/>
        </w:tblPrEx>
        <w:tc>
          <w:tcPr>
            <w:tcW w:w="1336" w:type="dxa"/>
          </w:tcPr>
          <w:p w:rsidR="005F6BF2" w:rsidRPr="008F5C15" w:rsidP="008F5C15" w14:paraId="2F5E2F88" w14:textId="191AE6C7">
            <w:pPr>
              <w:pStyle w:val="ListParagraph"/>
              <w:numPr>
                <w:ilvl w:val="0"/>
                <w:numId w:val="101"/>
              </w:numPr>
              <w:rPr>
                <w:rFonts w:cstheme="minorHAnsi"/>
              </w:rPr>
            </w:pPr>
          </w:p>
        </w:tc>
        <w:tc>
          <w:tcPr>
            <w:tcW w:w="4599" w:type="dxa"/>
            <w:gridSpan w:val="3"/>
          </w:tcPr>
          <w:p w:rsidR="005F6BF2" w:rsidRPr="00FF5C41" w:rsidP="00236F32" w14:paraId="30512FE5" w14:textId="6280C5AE">
            <w:pPr>
              <w:rPr>
                <w:rFonts w:cstheme="minorHAnsi"/>
              </w:rPr>
            </w:pPr>
            <w:r w:rsidRPr="00FF5C41">
              <w:rPr>
                <w:rFonts w:cstheme="minorHAnsi"/>
              </w:rPr>
              <w:t xml:space="preserve">Is the </w:t>
            </w:r>
            <w:r w:rsidR="000834BD">
              <w:rPr>
                <w:rFonts w:cstheme="minorHAnsi"/>
              </w:rPr>
              <w:t xml:space="preserve">CDFI </w:t>
            </w:r>
            <w:r w:rsidR="008D3FC5">
              <w:rPr>
                <w:rFonts w:cstheme="minorHAnsi"/>
              </w:rPr>
              <w:t>Certification</w:t>
            </w:r>
            <w:r w:rsidRPr="00FF5C41">
              <w:rPr>
                <w:rFonts w:cstheme="minorHAnsi"/>
              </w:rPr>
              <w:t xml:space="preserve"> Applicant a Subsidiary of an Insured Depository Institution (IDI)?</w:t>
            </w:r>
          </w:p>
        </w:tc>
        <w:tc>
          <w:tcPr>
            <w:tcW w:w="3417" w:type="dxa"/>
          </w:tcPr>
          <w:p w:rsidR="005F6BF2" w:rsidRPr="00FF5C41" w:rsidP="00236F32" w14:paraId="35A73604" w14:textId="6D41B780">
            <w:pPr>
              <w:rPr>
                <w:rFonts w:cstheme="minorHAnsi"/>
              </w:rPr>
            </w:pPr>
            <w:r w:rsidRPr="00A15154">
              <w:rPr>
                <w:rFonts w:cstheme="minorHAnsi"/>
                <w:b/>
              </w:rPr>
              <w:t>Yes or No.</w:t>
            </w:r>
          </w:p>
        </w:tc>
      </w:tr>
      <w:tr w14:paraId="7AA2E6FA" w14:textId="77777777" w:rsidTr="002339A9">
        <w:tblPrEx>
          <w:tblW w:w="9352" w:type="dxa"/>
          <w:tblLayout w:type="fixed"/>
          <w:tblLook w:val="04A0"/>
        </w:tblPrEx>
        <w:tc>
          <w:tcPr>
            <w:tcW w:w="1336" w:type="dxa"/>
            <w:vMerge w:val="restart"/>
          </w:tcPr>
          <w:p w:rsidR="001A5C00" w:rsidRPr="008F5C15" w:rsidP="008F5C15" w14:paraId="4779E6DB" w14:textId="38140FA6">
            <w:pPr>
              <w:pStyle w:val="ListParagraph"/>
              <w:numPr>
                <w:ilvl w:val="0"/>
                <w:numId w:val="101"/>
              </w:numPr>
              <w:rPr>
                <w:rFonts w:cstheme="minorHAnsi"/>
              </w:rPr>
            </w:pPr>
          </w:p>
        </w:tc>
        <w:tc>
          <w:tcPr>
            <w:tcW w:w="4599" w:type="dxa"/>
            <w:gridSpan w:val="3"/>
          </w:tcPr>
          <w:p w:rsidR="001A5C00" w:rsidRPr="00FF5C41" w:rsidP="00236F32" w14:paraId="2A9A2C36" w14:textId="77777777">
            <w:pPr>
              <w:rPr>
                <w:rFonts w:cstheme="minorHAnsi"/>
                <w:strike/>
                <w:highlight w:val="green"/>
              </w:rPr>
            </w:pPr>
            <w:r w:rsidRPr="00FF5C41">
              <w:rPr>
                <w:rFonts w:cstheme="minorHAnsi"/>
              </w:rPr>
              <w:t>Does the Applicant issue stock?</w:t>
            </w:r>
          </w:p>
        </w:tc>
        <w:tc>
          <w:tcPr>
            <w:tcW w:w="3417" w:type="dxa"/>
          </w:tcPr>
          <w:p w:rsidR="001A5C00" w:rsidRPr="00FF5C41" w:rsidP="00236F32" w14:paraId="25FD1F34" w14:textId="7D2AB3E2">
            <w:pPr>
              <w:rPr>
                <w:rFonts w:cstheme="minorHAnsi"/>
              </w:rPr>
            </w:pPr>
            <w:r w:rsidRPr="00A15154">
              <w:rPr>
                <w:rFonts w:cstheme="minorHAnsi"/>
                <w:b/>
              </w:rPr>
              <w:t>Yes or No.</w:t>
            </w:r>
          </w:p>
        </w:tc>
      </w:tr>
      <w:tr w14:paraId="4B316C88" w14:textId="77777777" w:rsidTr="002339A9">
        <w:tblPrEx>
          <w:tblW w:w="9352" w:type="dxa"/>
          <w:tblLayout w:type="fixed"/>
          <w:tblLook w:val="04A0"/>
        </w:tblPrEx>
        <w:tc>
          <w:tcPr>
            <w:tcW w:w="1336" w:type="dxa"/>
            <w:vMerge/>
          </w:tcPr>
          <w:p w:rsidR="001A5C00" w:rsidP="00236F32" w14:paraId="07FC3A85" w14:textId="77777777">
            <w:pPr>
              <w:rPr>
                <w:rFonts w:cstheme="minorHAnsi"/>
              </w:rPr>
            </w:pPr>
          </w:p>
        </w:tc>
        <w:tc>
          <w:tcPr>
            <w:tcW w:w="1068" w:type="dxa"/>
          </w:tcPr>
          <w:p w:rsidR="001A5C00" w:rsidRPr="00FF5C41" w:rsidP="00236F32" w14:paraId="0A14238F" w14:textId="50C154D3">
            <w:pPr>
              <w:rPr>
                <w:rFonts w:cstheme="minorHAnsi"/>
              </w:rPr>
            </w:pPr>
            <w:r>
              <w:rPr>
                <w:rFonts w:cstheme="minorHAnsi"/>
              </w:rPr>
              <w:t>BI16</w:t>
            </w:r>
            <w:r w:rsidR="00E32858">
              <w:rPr>
                <w:rFonts w:cstheme="minorHAnsi"/>
              </w:rPr>
              <w:t>.</w:t>
            </w:r>
            <w:r>
              <w:rPr>
                <w:rFonts w:cstheme="minorHAnsi"/>
              </w:rPr>
              <w:t>1</w:t>
            </w:r>
          </w:p>
        </w:tc>
        <w:tc>
          <w:tcPr>
            <w:tcW w:w="3531" w:type="dxa"/>
            <w:gridSpan w:val="2"/>
          </w:tcPr>
          <w:p w:rsidR="001A5C00" w:rsidRPr="00FF5C41" w:rsidP="00D1579A" w14:paraId="725DAF98" w14:textId="73CF9970">
            <w:pPr>
              <w:rPr>
                <w:rFonts w:cstheme="minorHAnsi"/>
              </w:rPr>
            </w:pPr>
            <w:r w:rsidRPr="00220AD4">
              <w:rPr>
                <w:rFonts w:cstheme="minorHAnsi"/>
                <w:b/>
              </w:rPr>
              <w:t xml:space="preserve">If </w:t>
            </w:r>
            <w:r w:rsidR="00D1579A">
              <w:rPr>
                <w:rFonts w:cstheme="minorHAnsi"/>
                <w:b/>
              </w:rPr>
              <w:t>Y</w:t>
            </w:r>
            <w:r w:rsidRPr="00220AD4">
              <w:rPr>
                <w:rFonts w:cstheme="minorHAnsi"/>
                <w:b/>
              </w:rPr>
              <w:t>es</w:t>
            </w:r>
            <w:r>
              <w:rPr>
                <w:rFonts w:cstheme="minorHAnsi"/>
              </w:rPr>
              <w:t>, attach stock certificate summary report that indicates voting securities held.</w:t>
            </w:r>
          </w:p>
        </w:tc>
        <w:tc>
          <w:tcPr>
            <w:tcW w:w="3417" w:type="dxa"/>
          </w:tcPr>
          <w:p w:rsidR="001A5C00" w:rsidRPr="00A15154" w:rsidP="00236F32" w14:paraId="0F264BAA" w14:textId="037E1FAE">
            <w:pPr>
              <w:rPr>
                <w:rFonts w:cstheme="minorHAnsi"/>
                <w:b/>
              </w:rPr>
            </w:pPr>
            <w:r w:rsidRPr="00C32FE8">
              <w:rPr>
                <w:rFonts w:cstheme="minorHAnsi"/>
                <w:b/>
              </w:rPr>
              <w:t>Attach document(s).</w:t>
            </w:r>
          </w:p>
        </w:tc>
      </w:tr>
      <w:tr w14:paraId="5B9395E2" w14:textId="77777777" w:rsidTr="002339A9">
        <w:tblPrEx>
          <w:tblW w:w="9352" w:type="dxa"/>
          <w:tblLayout w:type="fixed"/>
          <w:tblLook w:val="04A0"/>
        </w:tblPrEx>
        <w:trPr>
          <w:trHeight w:val="305"/>
        </w:trPr>
        <w:tc>
          <w:tcPr>
            <w:tcW w:w="1336" w:type="dxa"/>
            <w:vMerge w:val="restart"/>
          </w:tcPr>
          <w:p w:rsidR="001A5C00" w:rsidRPr="007378E4" w:rsidP="00236F32" w14:paraId="1225E66D" w14:textId="3DC32684">
            <w:pPr>
              <w:pStyle w:val="ListParagraph"/>
              <w:numPr>
                <w:ilvl w:val="0"/>
                <w:numId w:val="101"/>
              </w:numPr>
              <w:rPr>
                <w:rFonts w:cstheme="minorHAnsi"/>
              </w:rPr>
            </w:pPr>
          </w:p>
        </w:tc>
        <w:tc>
          <w:tcPr>
            <w:tcW w:w="8016" w:type="dxa"/>
            <w:gridSpan w:val="4"/>
            <w:shd w:val="clear" w:color="auto" w:fill="auto"/>
          </w:tcPr>
          <w:p w:rsidR="001A5C00" w:rsidRPr="00A15154" w:rsidP="00147BAE" w14:paraId="17ACCF26" w14:textId="012C9535">
            <w:pPr>
              <w:rPr>
                <w:rFonts w:cstheme="minorHAnsi"/>
                <w:b/>
              </w:rPr>
            </w:pPr>
            <w:r w:rsidRPr="00CB0276">
              <w:rPr>
                <w:rFonts w:cstheme="minorHAnsi"/>
              </w:rPr>
              <w:t xml:space="preserve">If the Applicant seeks to use the </w:t>
            </w:r>
            <w:r w:rsidR="000834BD">
              <w:rPr>
                <w:rFonts w:cstheme="minorHAnsi"/>
              </w:rPr>
              <w:t xml:space="preserve">CDFI </w:t>
            </w:r>
            <w:r w:rsidR="008D3FC5">
              <w:rPr>
                <w:rFonts w:cstheme="minorHAnsi"/>
              </w:rPr>
              <w:t>Certification</w:t>
            </w:r>
            <w:r w:rsidRPr="00CB0276">
              <w:rPr>
                <w:rFonts w:cstheme="minorHAnsi"/>
              </w:rPr>
              <w:t xml:space="preserve"> provision for </w:t>
            </w:r>
            <w:r>
              <w:rPr>
                <w:rFonts w:cstheme="minorHAnsi"/>
              </w:rPr>
              <w:t>S</w:t>
            </w:r>
            <w:r w:rsidRPr="00CB0276">
              <w:rPr>
                <w:rFonts w:cstheme="minorHAnsi"/>
              </w:rPr>
              <w:t>pinoff</w:t>
            </w:r>
            <w:r>
              <w:rPr>
                <w:rFonts w:cstheme="minorHAnsi"/>
              </w:rPr>
              <w:t xml:space="preserve"> entitie</w:t>
            </w:r>
            <w:r w:rsidRPr="00CB0276">
              <w:rPr>
                <w:rFonts w:cstheme="minorHAnsi"/>
              </w:rPr>
              <w:t>s:</w:t>
            </w:r>
          </w:p>
        </w:tc>
      </w:tr>
      <w:tr w14:paraId="4D580CBB" w14:textId="77777777" w:rsidTr="002339A9">
        <w:tblPrEx>
          <w:tblW w:w="9352" w:type="dxa"/>
          <w:tblLayout w:type="fixed"/>
          <w:tblLook w:val="04A0"/>
        </w:tblPrEx>
        <w:trPr>
          <w:trHeight w:val="512"/>
        </w:trPr>
        <w:tc>
          <w:tcPr>
            <w:tcW w:w="1336" w:type="dxa"/>
            <w:vMerge/>
          </w:tcPr>
          <w:p w:rsidR="001A5C00" w:rsidRPr="00FF5C41" w:rsidP="00236F32" w14:paraId="39EDCAFF" w14:textId="40A0C20C">
            <w:pPr>
              <w:rPr>
                <w:rFonts w:cstheme="minorHAnsi"/>
              </w:rPr>
            </w:pPr>
          </w:p>
        </w:tc>
        <w:tc>
          <w:tcPr>
            <w:tcW w:w="1088" w:type="dxa"/>
            <w:gridSpan w:val="2"/>
            <w:shd w:val="clear" w:color="auto" w:fill="auto"/>
          </w:tcPr>
          <w:p w:rsidR="001A5C00" w:rsidP="00147BAE" w14:paraId="23CC929D" w14:textId="6276247D">
            <w:pPr>
              <w:rPr>
                <w:rFonts w:cstheme="minorHAnsi"/>
              </w:rPr>
            </w:pPr>
            <w:r>
              <w:rPr>
                <w:rFonts w:cstheme="minorHAnsi"/>
              </w:rPr>
              <w:t>BI17</w:t>
            </w:r>
            <w:r w:rsidR="00E32858">
              <w:rPr>
                <w:rFonts w:cstheme="minorHAnsi"/>
              </w:rPr>
              <w:t>.</w:t>
            </w:r>
            <w:r>
              <w:rPr>
                <w:rFonts w:cstheme="minorHAnsi"/>
              </w:rPr>
              <w:t>1</w:t>
            </w:r>
          </w:p>
        </w:tc>
        <w:tc>
          <w:tcPr>
            <w:tcW w:w="3511" w:type="dxa"/>
            <w:shd w:val="clear" w:color="auto" w:fill="auto"/>
          </w:tcPr>
          <w:p w:rsidR="001A5C00" w:rsidP="00147BAE" w14:paraId="7A215AC3" w14:textId="3AE5AADE">
            <w:pPr>
              <w:rPr>
                <w:rFonts w:cstheme="minorHAnsi"/>
              </w:rPr>
            </w:pPr>
            <w:r>
              <w:rPr>
                <w:rFonts w:cstheme="minorHAnsi"/>
              </w:rPr>
              <w:t>Can the Applicant demonstrate that at least one Financial Product it currently offers was transferred</w:t>
            </w:r>
            <w:r w:rsidR="00483780">
              <w:rPr>
                <w:rFonts w:cstheme="minorHAnsi"/>
              </w:rPr>
              <w:t xml:space="preserve"> to the Applicant</w:t>
            </w:r>
            <w:r w:rsidR="0010564C">
              <w:rPr>
                <w:rFonts w:cstheme="minorHAnsi"/>
              </w:rPr>
              <w:t xml:space="preserve"> </w:t>
            </w:r>
            <w:r>
              <w:rPr>
                <w:rFonts w:cstheme="minorHAnsi"/>
              </w:rPr>
              <w:t>by at least one Affiliate?</w:t>
            </w:r>
          </w:p>
        </w:tc>
        <w:tc>
          <w:tcPr>
            <w:tcW w:w="3417" w:type="dxa"/>
            <w:shd w:val="clear" w:color="auto" w:fill="auto"/>
          </w:tcPr>
          <w:p w:rsidR="001A5C00" w:rsidRPr="00CB0276" w:rsidP="00076DD2" w14:paraId="1415FDC6" w14:textId="77777777">
            <w:pPr>
              <w:rPr>
                <w:rFonts w:cstheme="minorHAnsi"/>
                <w:b/>
              </w:rPr>
            </w:pPr>
            <w:r w:rsidRPr="00CB0276">
              <w:rPr>
                <w:rFonts w:cstheme="minorHAnsi"/>
                <w:b/>
              </w:rPr>
              <w:t>Yes or No.</w:t>
            </w:r>
          </w:p>
          <w:p w:rsidR="001A5C00" w:rsidP="00147BAE" w14:paraId="09342F74" w14:textId="77777777">
            <w:pPr>
              <w:rPr>
                <w:rFonts w:cstheme="minorHAnsi"/>
              </w:rPr>
            </w:pPr>
          </w:p>
          <w:p w:rsidR="001A5C00" w:rsidP="00147BAE" w14:paraId="72915ADF" w14:textId="2664C26F">
            <w:pPr>
              <w:rPr>
                <w:rFonts w:cstheme="minorHAnsi"/>
              </w:rPr>
            </w:pPr>
            <w:r>
              <w:rPr>
                <w:rFonts w:cstheme="minorHAnsi"/>
              </w:rPr>
              <w:t xml:space="preserve">If No, the Applicant is not eligible to use the CDFI </w:t>
            </w:r>
            <w:r w:rsidR="008D3FC5">
              <w:rPr>
                <w:rFonts w:cstheme="minorHAnsi"/>
              </w:rPr>
              <w:t>Certification</w:t>
            </w:r>
            <w:r>
              <w:rPr>
                <w:rFonts w:cstheme="minorHAnsi"/>
              </w:rPr>
              <w:t xml:space="preserve"> provision for Spinoff entities.</w:t>
            </w:r>
          </w:p>
        </w:tc>
      </w:tr>
      <w:tr w14:paraId="213ABF59" w14:textId="77777777" w:rsidTr="002339A9">
        <w:tblPrEx>
          <w:tblW w:w="9352" w:type="dxa"/>
          <w:tblLayout w:type="fixed"/>
          <w:tblLook w:val="04A0"/>
        </w:tblPrEx>
        <w:trPr>
          <w:trHeight w:val="512"/>
        </w:trPr>
        <w:tc>
          <w:tcPr>
            <w:tcW w:w="1336" w:type="dxa"/>
            <w:vMerge/>
          </w:tcPr>
          <w:p w:rsidR="001A5C00" w:rsidP="00236F32" w14:paraId="0DE59B55" w14:textId="3A85D82B">
            <w:pPr>
              <w:rPr>
                <w:rFonts w:cstheme="minorHAnsi"/>
              </w:rPr>
            </w:pPr>
          </w:p>
        </w:tc>
        <w:tc>
          <w:tcPr>
            <w:tcW w:w="1088" w:type="dxa"/>
            <w:gridSpan w:val="2"/>
            <w:vMerge w:val="restart"/>
            <w:shd w:val="clear" w:color="auto" w:fill="auto"/>
          </w:tcPr>
          <w:p w:rsidR="001A5C00" w:rsidP="00147BAE" w14:paraId="143A5FE3" w14:textId="0A096228">
            <w:pPr>
              <w:rPr>
                <w:rFonts w:cstheme="minorHAnsi"/>
              </w:rPr>
            </w:pPr>
            <w:r>
              <w:rPr>
                <w:rFonts w:cstheme="minorHAnsi"/>
              </w:rPr>
              <w:t>BI17</w:t>
            </w:r>
            <w:r w:rsidR="00E32858">
              <w:rPr>
                <w:rFonts w:cstheme="minorHAnsi"/>
              </w:rPr>
              <w:t>.</w:t>
            </w:r>
            <w:r>
              <w:rPr>
                <w:rFonts w:cstheme="minorHAnsi"/>
              </w:rPr>
              <w:t>2</w:t>
            </w:r>
          </w:p>
          <w:p w:rsidR="001A5C00" w:rsidP="00147BAE" w14:paraId="3C84B910" w14:textId="0C733E98">
            <w:pPr>
              <w:rPr>
                <w:rFonts w:cstheme="minorHAnsi"/>
              </w:rPr>
            </w:pPr>
          </w:p>
        </w:tc>
        <w:tc>
          <w:tcPr>
            <w:tcW w:w="3511" w:type="dxa"/>
            <w:shd w:val="clear" w:color="auto" w:fill="auto"/>
          </w:tcPr>
          <w:p w:rsidR="001A5C00" w:rsidP="00D93665" w14:paraId="4ABC6298" w14:textId="20AC98E7">
            <w:pPr>
              <w:rPr>
                <w:rFonts w:cstheme="minorHAnsi"/>
              </w:rPr>
            </w:pPr>
            <w:r>
              <w:rPr>
                <w:rFonts w:cstheme="minorHAnsi"/>
              </w:rPr>
              <w:t>C</w:t>
            </w:r>
            <w:r>
              <w:rPr>
                <w:rFonts w:cstheme="minorHAnsi"/>
              </w:rPr>
              <w:t xml:space="preserve">an the Applicant demonstrate that </w:t>
            </w:r>
            <w:r w:rsidR="00380B99">
              <w:rPr>
                <w:rFonts w:cstheme="minorHAnsi"/>
              </w:rPr>
              <w:t xml:space="preserve">at least </w:t>
            </w:r>
            <w:r>
              <w:rPr>
                <w:rFonts w:cstheme="minorHAnsi"/>
              </w:rPr>
              <w:t xml:space="preserve">one of its </w:t>
            </w:r>
            <w:r w:rsidR="009F4052">
              <w:rPr>
                <w:rFonts w:cstheme="minorHAnsi"/>
              </w:rPr>
              <w:t>currently-offered</w:t>
            </w:r>
            <w:r w:rsidR="00C55460">
              <w:rPr>
                <w:rFonts w:cstheme="minorHAnsi"/>
              </w:rPr>
              <w:t>,</w:t>
            </w:r>
            <w:r w:rsidR="009F4052">
              <w:rPr>
                <w:rFonts w:cstheme="minorHAnsi"/>
              </w:rPr>
              <w:t xml:space="preserve"> </w:t>
            </w:r>
            <w:r>
              <w:rPr>
                <w:rFonts w:cstheme="minorHAnsi"/>
              </w:rPr>
              <w:t>transferred Financial Products</w:t>
            </w:r>
            <w:r w:rsidR="009F4052">
              <w:rPr>
                <w:rFonts w:cstheme="minorHAnsi"/>
              </w:rPr>
              <w:t xml:space="preserve"> has been offered by the Applicant and/or</w:t>
            </w:r>
            <w:r w:rsidR="00AF25C5">
              <w:rPr>
                <w:rFonts w:cstheme="minorHAnsi"/>
              </w:rPr>
              <w:t xml:space="preserve"> an</w:t>
            </w:r>
            <w:r>
              <w:rPr>
                <w:rFonts w:cstheme="minorHAnsi"/>
              </w:rPr>
              <w:t xml:space="preserve"> original entity from which it received</w:t>
            </w:r>
            <w:r w:rsidR="00D93665">
              <w:rPr>
                <w:rFonts w:cstheme="minorHAnsi"/>
              </w:rPr>
              <w:t xml:space="preserve"> the </w:t>
            </w:r>
            <w:r>
              <w:rPr>
                <w:rFonts w:cstheme="minorHAnsi"/>
              </w:rPr>
              <w:t xml:space="preserve">Financial Product activity </w:t>
            </w:r>
            <w:r>
              <w:rPr>
                <w:rFonts w:cstheme="minorHAnsi"/>
              </w:rPr>
              <w:t xml:space="preserve">for at least one full fiscal year prior to submission of this </w:t>
            </w:r>
            <w:r w:rsidR="00CA565A">
              <w:rPr>
                <w:rFonts w:cstheme="minorHAnsi"/>
              </w:rPr>
              <w:t>Application</w:t>
            </w:r>
            <w:r>
              <w:rPr>
                <w:rFonts w:cstheme="minorHAnsi"/>
              </w:rPr>
              <w:t>?</w:t>
            </w:r>
          </w:p>
        </w:tc>
        <w:tc>
          <w:tcPr>
            <w:tcW w:w="3417" w:type="dxa"/>
            <w:shd w:val="clear" w:color="auto" w:fill="auto"/>
          </w:tcPr>
          <w:p w:rsidR="001A5C00" w:rsidP="00147BAE" w14:paraId="177C076B" w14:textId="77777777">
            <w:pPr>
              <w:rPr>
                <w:rFonts w:cstheme="minorHAnsi"/>
                <w:b/>
              </w:rPr>
            </w:pPr>
            <w:r>
              <w:rPr>
                <w:rFonts w:cstheme="minorHAnsi"/>
                <w:b/>
              </w:rPr>
              <w:t>Yes or No.</w:t>
            </w:r>
          </w:p>
          <w:p w:rsidR="00641A24" w:rsidP="00147BAE" w14:paraId="5A23763F" w14:textId="77777777">
            <w:pPr>
              <w:rPr>
                <w:rFonts w:cstheme="minorHAnsi"/>
                <w:b/>
              </w:rPr>
            </w:pPr>
          </w:p>
          <w:p w:rsidR="001A5C00" w:rsidRPr="00076DD2" w:rsidP="00147BAE" w14:paraId="381F3B82" w14:textId="0283EE4D">
            <w:pPr>
              <w:rPr>
                <w:rFonts w:cstheme="minorHAnsi"/>
                <w:b/>
              </w:rPr>
            </w:pPr>
            <w:r>
              <w:rPr>
                <w:rFonts w:cstheme="minorHAnsi"/>
              </w:rPr>
              <w:t xml:space="preserve">If No, the Applicant is not eligible to use the CDFI </w:t>
            </w:r>
            <w:r w:rsidR="008D3FC5">
              <w:rPr>
                <w:rFonts w:cstheme="minorHAnsi"/>
              </w:rPr>
              <w:t>Certification</w:t>
            </w:r>
            <w:r>
              <w:rPr>
                <w:rFonts w:cstheme="minorHAnsi"/>
              </w:rPr>
              <w:t xml:space="preserve"> provision for Spinoff entities.</w:t>
            </w:r>
          </w:p>
        </w:tc>
      </w:tr>
      <w:tr w14:paraId="0008E2C6" w14:textId="77777777" w:rsidTr="002339A9">
        <w:tblPrEx>
          <w:tblW w:w="9352" w:type="dxa"/>
          <w:tblLayout w:type="fixed"/>
          <w:tblLook w:val="04A0"/>
        </w:tblPrEx>
        <w:trPr>
          <w:trHeight w:val="512"/>
        </w:trPr>
        <w:tc>
          <w:tcPr>
            <w:tcW w:w="1336" w:type="dxa"/>
            <w:vMerge/>
          </w:tcPr>
          <w:p w:rsidR="001A5C00" w:rsidP="00236F32" w14:paraId="4B6EB5D7" w14:textId="6BA109F2">
            <w:pPr>
              <w:rPr>
                <w:rFonts w:cstheme="minorHAnsi"/>
              </w:rPr>
            </w:pPr>
          </w:p>
        </w:tc>
        <w:tc>
          <w:tcPr>
            <w:tcW w:w="1088" w:type="dxa"/>
            <w:gridSpan w:val="2"/>
            <w:vMerge/>
            <w:shd w:val="clear" w:color="auto" w:fill="auto"/>
          </w:tcPr>
          <w:p w:rsidR="001A5C00" w:rsidP="00147BAE" w14:paraId="7142D03F" w14:textId="528B1787">
            <w:pPr>
              <w:rPr>
                <w:rFonts w:cstheme="minorHAnsi"/>
              </w:rPr>
            </w:pPr>
          </w:p>
        </w:tc>
        <w:tc>
          <w:tcPr>
            <w:tcW w:w="3511" w:type="dxa"/>
            <w:shd w:val="clear" w:color="auto" w:fill="auto"/>
          </w:tcPr>
          <w:p w:rsidR="001A5C00" w:rsidP="00147BAE" w14:paraId="2B3BE43E" w14:textId="00480D62">
            <w:pPr>
              <w:rPr>
                <w:rFonts w:cstheme="minorHAnsi"/>
              </w:rPr>
            </w:pPr>
            <w:r>
              <w:rPr>
                <w:rFonts w:cstheme="minorHAnsi"/>
              </w:rPr>
              <w:t>Subsequent to the receipt of any transferred Financial Products, can the Applicant demonstrate that it has closed at least one such Financial Product using its own capital?</w:t>
            </w:r>
          </w:p>
        </w:tc>
        <w:tc>
          <w:tcPr>
            <w:tcW w:w="3417" w:type="dxa"/>
            <w:shd w:val="clear" w:color="auto" w:fill="auto"/>
          </w:tcPr>
          <w:p w:rsidR="001A5C00" w:rsidP="00147BAE" w14:paraId="2B4B8B49" w14:textId="77777777">
            <w:pPr>
              <w:rPr>
                <w:rFonts w:cstheme="minorHAnsi"/>
                <w:b/>
              </w:rPr>
            </w:pPr>
            <w:r>
              <w:rPr>
                <w:rFonts w:cstheme="minorHAnsi"/>
                <w:b/>
              </w:rPr>
              <w:t>Yes or No.</w:t>
            </w:r>
          </w:p>
          <w:p w:rsidR="00641A24" w:rsidP="00147BAE" w14:paraId="4A52CFC5" w14:textId="77777777">
            <w:pPr>
              <w:rPr>
                <w:rFonts w:cstheme="minorHAnsi"/>
                <w:b/>
              </w:rPr>
            </w:pPr>
          </w:p>
          <w:p w:rsidR="001A5C00" w:rsidRPr="00076DD2" w:rsidP="00147BAE" w14:paraId="33AFF2F8" w14:textId="1A59B403">
            <w:pPr>
              <w:rPr>
                <w:rFonts w:cstheme="minorHAnsi"/>
                <w:b/>
              </w:rPr>
            </w:pPr>
            <w:r>
              <w:rPr>
                <w:rFonts w:cstheme="minorHAnsi"/>
              </w:rPr>
              <w:t xml:space="preserve">If No, the Applicant is not eligible to use the CDFI </w:t>
            </w:r>
            <w:r w:rsidR="008D3FC5">
              <w:rPr>
                <w:rFonts w:cstheme="minorHAnsi"/>
              </w:rPr>
              <w:t>Certification</w:t>
            </w:r>
            <w:r>
              <w:rPr>
                <w:rFonts w:cstheme="minorHAnsi"/>
              </w:rPr>
              <w:t xml:space="preserve"> provision for Spinoff entities.</w:t>
            </w:r>
          </w:p>
        </w:tc>
      </w:tr>
      <w:tr w14:paraId="38766B15" w14:textId="77777777" w:rsidTr="002339A9">
        <w:tblPrEx>
          <w:tblW w:w="9352" w:type="dxa"/>
          <w:tblLayout w:type="fixed"/>
          <w:tblLook w:val="04A0"/>
        </w:tblPrEx>
        <w:trPr>
          <w:trHeight w:val="512"/>
        </w:trPr>
        <w:tc>
          <w:tcPr>
            <w:tcW w:w="1336" w:type="dxa"/>
            <w:vMerge/>
          </w:tcPr>
          <w:p w:rsidR="001A5C00" w:rsidP="00236F32" w14:paraId="740EEE2C" w14:textId="73CB5381">
            <w:pPr>
              <w:rPr>
                <w:rFonts w:cstheme="minorHAnsi"/>
              </w:rPr>
            </w:pPr>
          </w:p>
        </w:tc>
        <w:tc>
          <w:tcPr>
            <w:tcW w:w="1088" w:type="dxa"/>
            <w:gridSpan w:val="2"/>
            <w:shd w:val="clear" w:color="auto" w:fill="auto"/>
          </w:tcPr>
          <w:p w:rsidR="001A5C00" w:rsidP="00147BAE" w14:paraId="7BD40DBC" w14:textId="25350C4E">
            <w:pPr>
              <w:rPr>
                <w:rFonts w:cstheme="minorHAnsi"/>
              </w:rPr>
            </w:pPr>
            <w:r>
              <w:rPr>
                <w:rFonts w:cstheme="minorHAnsi"/>
              </w:rPr>
              <w:t>BI17</w:t>
            </w:r>
            <w:r w:rsidR="00E32858">
              <w:rPr>
                <w:rFonts w:cstheme="minorHAnsi"/>
              </w:rPr>
              <w:t>.</w:t>
            </w:r>
            <w:r>
              <w:rPr>
                <w:rFonts w:cstheme="minorHAnsi"/>
              </w:rPr>
              <w:t>3</w:t>
            </w:r>
          </w:p>
        </w:tc>
        <w:tc>
          <w:tcPr>
            <w:tcW w:w="3511" w:type="dxa"/>
            <w:shd w:val="clear" w:color="auto" w:fill="auto"/>
          </w:tcPr>
          <w:p w:rsidR="001A5C00" w:rsidP="00147BAE" w14:paraId="111FD9F7" w14:textId="59986703">
            <w:pPr>
              <w:rPr>
                <w:rFonts w:cstheme="minorHAnsi"/>
              </w:rPr>
            </w:pPr>
            <w:r>
              <w:rPr>
                <w:rFonts w:cstheme="minorHAnsi"/>
              </w:rPr>
              <w:t xml:space="preserve">Can the Applicant demonstrate that for either the Applicant or an Affiliate from which it received Financial Product activity, an acceptable </w:t>
            </w:r>
            <w:r w:rsidR="0061005D">
              <w:rPr>
                <w:rFonts w:cstheme="minorHAnsi"/>
              </w:rPr>
              <w:t>primary mission</w:t>
            </w:r>
            <w:r>
              <w:rPr>
                <w:rFonts w:cstheme="minorHAnsi"/>
              </w:rPr>
              <w:t xml:space="preserve"> has been in place for at least the </w:t>
            </w:r>
            <w:r w:rsidR="00AF25C5">
              <w:rPr>
                <w:rFonts w:cstheme="minorHAnsi"/>
              </w:rPr>
              <w:t xml:space="preserve">immediate </w:t>
            </w:r>
            <w:r>
              <w:rPr>
                <w:rFonts w:cstheme="minorHAnsi"/>
              </w:rPr>
              <w:t xml:space="preserve">six months completed </w:t>
            </w:r>
            <w:r w:rsidR="00AF25C5">
              <w:rPr>
                <w:rFonts w:cstheme="minorHAnsi"/>
              </w:rPr>
              <w:t xml:space="preserve">prior </w:t>
            </w:r>
            <w:r>
              <w:rPr>
                <w:rFonts w:cstheme="minorHAnsi"/>
              </w:rPr>
              <w:t xml:space="preserve">to submission of the CDFI </w:t>
            </w:r>
            <w:r w:rsidR="008D3FC5">
              <w:rPr>
                <w:rFonts w:cstheme="minorHAnsi"/>
              </w:rPr>
              <w:t>Certification</w:t>
            </w:r>
            <w:r>
              <w:rPr>
                <w:rFonts w:cstheme="minorHAnsi"/>
              </w:rPr>
              <w:t xml:space="preserve"> Application?</w:t>
            </w:r>
          </w:p>
        </w:tc>
        <w:tc>
          <w:tcPr>
            <w:tcW w:w="3417" w:type="dxa"/>
            <w:shd w:val="clear" w:color="auto" w:fill="auto"/>
          </w:tcPr>
          <w:p w:rsidR="001A5C00" w:rsidP="00147BAE" w14:paraId="17B79403" w14:textId="77777777">
            <w:pPr>
              <w:rPr>
                <w:rFonts w:cstheme="minorHAnsi"/>
                <w:b/>
              </w:rPr>
            </w:pPr>
            <w:r>
              <w:rPr>
                <w:rFonts w:cstheme="minorHAnsi"/>
                <w:b/>
              </w:rPr>
              <w:t>Yes or No.</w:t>
            </w:r>
          </w:p>
          <w:p w:rsidR="00641A24" w:rsidP="00147BAE" w14:paraId="783B6054" w14:textId="77777777">
            <w:pPr>
              <w:rPr>
                <w:rFonts w:cstheme="minorHAnsi"/>
                <w:b/>
              </w:rPr>
            </w:pPr>
          </w:p>
          <w:p w:rsidR="001A5C00" w:rsidRPr="00076DD2" w:rsidP="00147BAE" w14:paraId="0DF9852B" w14:textId="1C9B8A5A">
            <w:pPr>
              <w:rPr>
                <w:rFonts w:cstheme="minorHAnsi"/>
                <w:b/>
              </w:rPr>
            </w:pPr>
            <w:r>
              <w:rPr>
                <w:rFonts w:cstheme="minorHAnsi"/>
              </w:rPr>
              <w:t xml:space="preserve">If No, the Applicant is not eligible for CDFI </w:t>
            </w:r>
            <w:r w:rsidR="008D3FC5">
              <w:rPr>
                <w:rFonts w:cstheme="minorHAnsi"/>
              </w:rPr>
              <w:t>Certification</w:t>
            </w:r>
            <w:r>
              <w:rPr>
                <w:rFonts w:cstheme="minorHAnsi"/>
              </w:rPr>
              <w:t>.</w:t>
            </w:r>
          </w:p>
        </w:tc>
      </w:tr>
      <w:tr w14:paraId="1EB7BAEF" w14:textId="77777777" w:rsidTr="002339A9">
        <w:tblPrEx>
          <w:tblW w:w="9352" w:type="dxa"/>
          <w:tblLayout w:type="fixed"/>
          <w:tblLook w:val="04A0"/>
        </w:tblPrEx>
        <w:tc>
          <w:tcPr>
            <w:tcW w:w="1336" w:type="dxa"/>
          </w:tcPr>
          <w:p w:rsidR="00745820" w:rsidRPr="008F5C15" w:rsidP="008F5C15" w14:paraId="428DDC6E" w14:textId="65AF50FB">
            <w:pPr>
              <w:pStyle w:val="ListParagraph"/>
              <w:numPr>
                <w:ilvl w:val="0"/>
                <w:numId w:val="101"/>
              </w:numPr>
              <w:rPr>
                <w:rFonts w:cstheme="minorHAnsi"/>
              </w:rPr>
            </w:pPr>
          </w:p>
        </w:tc>
        <w:tc>
          <w:tcPr>
            <w:tcW w:w="4599" w:type="dxa"/>
            <w:gridSpan w:val="3"/>
          </w:tcPr>
          <w:p w:rsidR="00745820" w:rsidP="002A119A" w14:paraId="574E3356" w14:textId="46B4BD40">
            <w:pPr>
              <w:rPr>
                <w:rFonts w:cstheme="minorHAnsi"/>
              </w:rPr>
            </w:pPr>
            <w:r>
              <w:rPr>
                <w:rFonts w:cstheme="minorHAnsi"/>
              </w:rPr>
              <w:t xml:space="preserve">Does the Applicant have </w:t>
            </w:r>
            <w:r w:rsidR="0082084B">
              <w:rPr>
                <w:rFonts w:cstheme="minorHAnsi"/>
              </w:rPr>
              <w:t>a parent/controlling entity, or</w:t>
            </w:r>
            <w:r>
              <w:rPr>
                <w:rFonts w:cstheme="minorHAnsi"/>
              </w:rPr>
              <w:t xml:space="preserve"> any Affiliates that engage in the provision of Financial Products or Financial Services?</w:t>
            </w:r>
          </w:p>
        </w:tc>
        <w:tc>
          <w:tcPr>
            <w:tcW w:w="3417" w:type="dxa"/>
          </w:tcPr>
          <w:p w:rsidR="00745820" w:rsidRPr="00D02385" w:rsidP="00273956" w14:paraId="6E14601A" w14:textId="77777777">
            <w:pPr>
              <w:rPr>
                <w:rFonts w:cstheme="minorHAnsi"/>
                <w:b/>
              </w:rPr>
            </w:pPr>
            <w:r w:rsidRPr="00D02385">
              <w:rPr>
                <w:rFonts w:cstheme="minorHAnsi"/>
                <w:b/>
              </w:rPr>
              <w:t>Select Yes or No.</w:t>
            </w:r>
          </w:p>
        </w:tc>
      </w:tr>
      <w:tr w14:paraId="20CDB83E" w14:textId="77777777" w:rsidTr="002339A9">
        <w:tblPrEx>
          <w:tblW w:w="9352" w:type="dxa"/>
          <w:tblLayout w:type="fixed"/>
          <w:tblLook w:val="04A0"/>
        </w:tblPrEx>
        <w:tc>
          <w:tcPr>
            <w:tcW w:w="1336" w:type="dxa"/>
          </w:tcPr>
          <w:p w:rsidR="005F6BF2" w:rsidRPr="008F5C15" w:rsidP="008F5C15" w14:paraId="4538D8A7" w14:textId="41D7A812">
            <w:pPr>
              <w:pStyle w:val="ListParagraph"/>
              <w:numPr>
                <w:ilvl w:val="0"/>
                <w:numId w:val="101"/>
              </w:numPr>
              <w:rPr>
                <w:rFonts w:cstheme="minorHAnsi"/>
              </w:rPr>
            </w:pPr>
          </w:p>
        </w:tc>
        <w:tc>
          <w:tcPr>
            <w:tcW w:w="4599" w:type="dxa"/>
            <w:gridSpan w:val="3"/>
          </w:tcPr>
          <w:p w:rsidR="00927654" w:rsidP="00236F32" w14:paraId="30DC5E0E" w14:textId="74A4DB2C">
            <w:pPr>
              <w:rPr>
                <w:rFonts w:cstheme="minorHAnsi"/>
              </w:rPr>
            </w:pPr>
            <w:r>
              <w:rPr>
                <w:rFonts w:cstheme="minorHAnsi"/>
              </w:rPr>
              <w:t>Applicant by</w:t>
            </w:r>
            <w:r w:rsidRPr="00FF5C41">
              <w:rPr>
                <w:rFonts w:cstheme="minorHAnsi"/>
              </w:rPr>
              <w:t xml:space="preserve">laws or </w:t>
            </w:r>
            <w:r w:rsidR="00226361">
              <w:rPr>
                <w:rFonts w:cstheme="minorHAnsi"/>
              </w:rPr>
              <w:t>similar</w:t>
            </w:r>
            <w:r>
              <w:rPr>
                <w:rFonts w:cstheme="minorHAnsi"/>
              </w:rPr>
              <w:t xml:space="preserve"> documentation</w:t>
            </w:r>
            <w:r w:rsidRPr="00FF5C41">
              <w:rPr>
                <w:rFonts w:cstheme="minorHAnsi"/>
              </w:rPr>
              <w:t xml:space="preserve">:  </w:t>
            </w:r>
          </w:p>
          <w:p w:rsidR="00927654" w:rsidP="00236F32" w14:paraId="1110FB55" w14:textId="77777777">
            <w:pPr>
              <w:rPr>
                <w:rFonts w:cstheme="minorHAnsi"/>
              </w:rPr>
            </w:pPr>
          </w:p>
          <w:p w:rsidR="005F6BF2" w:rsidRPr="00FF5C41" w:rsidP="00236F32" w14:paraId="5386A0DA" w14:textId="485A0B05">
            <w:pPr>
              <w:rPr>
                <w:rFonts w:cstheme="minorHAnsi"/>
              </w:rPr>
            </w:pPr>
            <w:r w:rsidRPr="00FF5C41">
              <w:rPr>
                <w:rFonts w:cstheme="minorHAnsi"/>
              </w:rPr>
              <w:t xml:space="preserve">Attach a copy of the Applicant’s </w:t>
            </w:r>
            <w:r>
              <w:rPr>
                <w:rFonts w:cstheme="minorHAnsi"/>
              </w:rPr>
              <w:t xml:space="preserve">governing or managing board-approved or </w:t>
            </w:r>
            <w:r w:rsidRPr="00FF5C41">
              <w:rPr>
                <w:rFonts w:cstheme="minorHAnsi"/>
              </w:rPr>
              <w:t>owner-approved bylaws, partnership agreement</w:t>
            </w:r>
            <w:r>
              <w:rPr>
                <w:rFonts w:cstheme="minorHAnsi"/>
              </w:rPr>
              <w:t>,</w:t>
            </w:r>
            <w:r w:rsidRPr="00FF5C41">
              <w:rPr>
                <w:rFonts w:cstheme="minorHAnsi"/>
              </w:rPr>
              <w:t xml:space="preserve"> or similar</w:t>
            </w:r>
            <w:r w:rsidR="00226361">
              <w:rPr>
                <w:rFonts w:cstheme="minorHAnsi"/>
              </w:rPr>
              <w:t xml:space="preserve"> documentation</w:t>
            </w:r>
            <w:r>
              <w:rPr>
                <w:rFonts w:cstheme="minorHAnsi"/>
              </w:rPr>
              <w:t>.</w:t>
            </w:r>
          </w:p>
        </w:tc>
        <w:tc>
          <w:tcPr>
            <w:tcW w:w="3417" w:type="dxa"/>
          </w:tcPr>
          <w:p w:rsidR="005F6BF2" w:rsidP="00236F32" w14:paraId="17932024" w14:textId="24D586B8">
            <w:pPr>
              <w:rPr>
                <w:rFonts w:cstheme="minorHAnsi"/>
                <w:b/>
              </w:rPr>
            </w:pPr>
            <w:r w:rsidRPr="00F65285">
              <w:rPr>
                <w:rFonts w:cstheme="minorHAnsi"/>
                <w:b/>
              </w:rPr>
              <w:t xml:space="preserve">Attach </w:t>
            </w:r>
            <w:r w:rsidRPr="00F01117" w:rsidR="00226361">
              <w:rPr>
                <w:rFonts w:cstheme="minorHAnsi"/>
                <w:b/>
              </w:rPr>
              <w:t>documentation</w:t>
            </w:r>
            <w:r w:rsidRPr="00BE1823">
              <w:rPr>
                <w:rFonts w:cstheme="minorHAnsi"/>
                <w:b/>
              </w:rPr>
              <w:t>.</w:t>
            </w:r>
          </w:p>
          <w:p w:rsidR="005F6BF2" w:rsidRPr="009A5AC1" w:rsidP="00236F32" w14:paraId="0244B483" w14:textId="77777777">
            <w:pPr>
              <w:rPr>
                <w:rFonts w:cstheme="minorHAnsi"/>
                <w:b/>
              </w:rPr>
            </w:pPr>
          </w:p>
        </w:tc>
      </w:tr>
      <w:tr w14:paraId="0E6E2899" w14:textId="77777777" w:rsidTr="002339A9">
        <w:tblPrEx>
          <w:tblW w:w="9352" w:type="dxa"/>
          <w:tblLayout w:type="fixed"/>
          <w:tblLook w:val="04A0"/>
        </w:tblPrEx>
        <w:tc>
          <w:tcPr>
            <w:tcW w:w="1336" w:type="dxa"/>
            <w:vMerge w:val="restart"/>
          </w:tcPr>
          <w:p w:rsidR="008F5C15" w:rsidRPr="008F5C15" w:rsidP="008F5C15" w14:paraId="0F21F447" w14:textId="5250B0DC">
            <w:pPr>
              <w:pStyle w:val="ListParagraph"/>
              <w:numPr>
                <w:ilvl w:val="0"/>
                <w:numId w:val="101"/>
              </w:numPr>
              <w:rPr>
                <w:rFonts w:cstheme="minorHAnsi"/>
              </w:rPr>
            </w:pPr>
          </w:p>
        </w:tc>
        <w:tc>
          <w:tcPr>
            <w:tcW w:w="4599" w:type="dxa"/>
            <w:gridSpan w:val="3"/>
          </w:tcPr>
          <w:p w:rsidR="008F5C15" w:rsidRPr="00FF5C41" w:rsidP="00236F32" w14:paraId="24A4F26E" w14:textId="5EC166DF">
            <w:pPr>
              <w:rPr>
                <w:rFonts w:cstheme="minorHAnsi"/>
              </w:rPr>
            </w:pPr>
            <w:r>
              <w:rPr>
                <w:rFonts w:cstheme="minorHAnsi"/>
              </w:rPr>
              <w:t>Applicant bylaws or similar documentation:</w:t>
            </w:r>
          </w:p>
          <w:p w:rsidR="008F5C15" w:rsidRPr="00FF5C41" w:rsidP="00236F32" w14:paraId="66F526FF" w14:textId="77777777">
            <w:pPr>
              <w:rPr>
                <w:rFonts w:cstheme="minorHAnsi"/>
              </w:rPr>
            </w:pPr>
          </w:p>
          <w:p w:rsidR="008F5C15" w:rsidRPr="00FF5C41" w:rsidP="00216DA4" w14:paraId="65E5F7F3" w14:textId="02343F08">
            <w:pPr>
              <w:rPr>
                <w:rFonts w:cstheme="minorHAnsi"/>
              </w:rPr>
            </w:pPr>
            <w:r>
              <w:rPr>
                <w:rFonts w:cstheme="minorHAnsi"/>
              </w:rPr>
              <w:t>Indicate how</w:t>
            </w:r>
            <w:r>
              <w:rPr>
                <w:rFonts w:cstheme="minorHAnsi"/>
              </w:rPr>
              <w:t xml:space="preserve"> </w:t>
            </w:r>
            <w:r>
              <w:rPr>
                <w:rFonts w:cstheme="minorHAnsi"/>
              </w:rPr>
              <w:t xml:space="preserve">governing or managing </w:t>
            </w:r>
            <w:r w:rsidRPr="00FF5C41">
              <w:rPr>
                <w:rFonts w:cstheme="minorHAnsi"/>
              </w:rPr>
              <w:t>board/owner</w:t>
            </w:r>
            <w:r>
              <w:rPr>
                <w:rFonts w:cstheme="minorHAnsi"/>
              </w:rPr>
              <w:t>-</w:t>
            </w:r>
            <w:r w:rsidRPr="00FF5C41">
              <w:rPr>
                <w:rFonts w:cstheme="minorHAnsi"/>
              </w:rPr>
              <w:t>approval of the Applicant’s bylaws, partnership agreement</w:t>
            </w:r>
            <w:r>
              <w:rPr>
                <w:rFonts w:cstheme="minorHAnsi"/>
              </w:rPr>
              <w:t>,</w:t>
            </w:r>
            <w:r w:rsidRPr="00FF5C41">
              <w:rPr>
                <w:rFonts w:cstheme="minorHAnsi"/>
              </w:rPr>
              <w:t xml:space="preserve"> or similar</w:t>
            </w:r>
            <w:r>
              <w:rPr>
                <w:rFonts w:cstheme="minorHAnsi"/>
              </w:rPr>
              <w:t xml:space="preserve"> document</w:t>
            </w:r>
            <w:r w:rsidRPr="00FF5C41">
              <w:rPr>
                <w:rFonts w:cstheme="minorHAnsi"/>
              </w:rPr>
              <w:t xml:space="preserve"> </w:t>
            </w:r>
            <w:r>
              <w:rPr>
                <w:rFonts w:cstheme="minorHAnsi"/>
              </w:rPr>
              <w:t xml:space="preserve">and the date of approval </w:t>
            </w:r>
            <w:r w:rsidRPr="00FF5C41">
              <w:rPr>
                <w:rFonts w:cstheme="minorHAnsi"/>
              </w:rPr>
              <w:t xml:space="preserve">is evidenced </w:t>
            </w:r>
            <w:r>
              <w:rPr>
                <w:rFonts w:cstheme="minorHAnsi"/>
              </w:rPr>
              <w:t xml:space="preserve">in the attached </w:t>
            </w:r>
            <w:r w:rsidRPr="00FF5C41">
              <w:rPr>
                <w:rFonts w:cstheme="minorHAnsi"/>
              </w:rPr>
              <w:t>documentation</w:t>
            </w:r>
            <w:r>
              <w:rPr>
                <w:rFonts w:cstheme="minorHAnsi"/>
              </w:rPr>
              <w:t>.</w:t>
            </w:r>
          </w:p>
        </w:tc>
        <w:tc>
          <w:tcPr>
            <w:tcW w:w="3417" w:type="dxa"/>
          </w:tcPr>
          <w:p w:rsidR="008F5C15" w:rsidRPr="00FF5C41" w:rsidP="00236F32" w14:paraId="77FEE7DB" w14:textId="77777777">
            <w:pPr>
              <w:rPr>
                <w:rFonts w:cstheme="minorHAnsi"/>
                <w:vanish/>
              </w:rPr>
            </w:pPr>
            <w:r>
              <w:rPr>
                <w:rFonts w:cstheme="minorHAnsi"/>
                <w:b/>
              </w:rPr>
              <w:t>Select all that apply</w:t>
            </w:r>
            <w:r w:rsidRPr="003B7635">
              <w:rPr>
                <w:rFonts w:cstheme="minorHAnsi"/>
                <w:b/>
              </w:rPr>
              <w:t>:</w:t>
            </w:r>
          </w:p>
          <w:p w:rsidR="008F5C15" w:rsidRPr="00FF5C41" w:rsidP="00236F32" w14:paraId="0911C0A9" w14:textId="77777777">
            <w:pPr>
              <w:rPr>
                <w:rFonts w:cstheme="minorHAnsi"/>
              </w:rPr>
            </w:pPr>
          </w:p>
          <w:p w:rsidR="008F5C15" w:rsidRPr="00FF5C41" w:rsidP="008028F4" w14:paraId="0918CFDE" w14:textId="77777777">
            <w:pPr>
              <w:pStyle w:val="ListParagraph"/>
              <w:numPr>
                <w:ilvl w:val="0"/>
                <w:numId w:val="6"/>
              </w:numPr>
              <w:rPr>
                <w:rFonts w:cstheme="minorHAnsi"/>
              </w:rPr>
            </w:pPr>
            <w:r>
              <w:rPr>
                <w:rFonts w:cstheme="minorHAnsi"/>
              </w:rPr>
              <w:t>Documentation</w:t>
            </w:r>
            <w:r w:rsidRPr="00FF5C41">
              <w:rPr>
                <w:rFonts w:cstheme="minorHAnsi"/>
              </w:rPr>
              <w:t xml:space="preserve"> indicates the date approved by </w:t>
            </w:r>
            <w:r>
              <w:rPr>
                <w:rFonts w:cstheme="minorHAnsi"/>
              </w:rPr>
              <w:t xml:space="preserve">the governing or managing board or the owner </w:t>
            </w:r>
            <w:r w:rsidRPr="00FF5C41">
              <w:rPr>
                <w:rFonts w:cstheme="minorHAnsi"/>
              </w:rPr>
              <w:t xml:space="preserve">and </w:t>
            </w:r>
            <w:r w:rsidRPr="00FF5C41">
              <w:rPr>
                <w:rFonts w:cstheme="minorHAnsi"/>
              </w:rPr>
              <w:t>is</w:t>
            </w:r>
            <w:r w:rsidRPr="00FF5C41">
              <w:rPr>
                <w:rFonts w:cstheme="minorHAnsi"/>
              </w:rPr>
              <w:t xml:space="preserve"> </w:t>
            </w:r>
            <w:r w:rsidRPr="00FF5C41">
              <w:rPr>
                <w:rFonts w:cstheme="minorHAnsi"/>
              </w:rPr>
              <w:t xml:space="preserve">signed by an officer(s) of the </w:t>
            </w:r>
            <w:r>
              <w:rPr>
                <w:rFonts w:cstheme="minorHAnsi"/>
              </w:rPr>
              <w:t xml:space="preserve">governing/managing </w:t>
            </w:r>
            <w:r w:rsidRPr="00FF5C41">
              <w:rPr>
                <w:rFonts w:cstheme="minorHAnsi"/>
              </w:rPr>
              <w:t xml:space="preserve">board, </w:t>
            </w:r>
            <w:r>
              <w:rPr>
                <w:rFonts w:cstheme="minorHAnsi"/>
              </w:rPr>
              <w:t xml:space="preserve">owner, or authorized representative. </w:t>
            </w:r>
          </w:p>
          <w:p w:rsidR="008F5C15" w:rsidRPr="00FF5C41" w:rsidP="00236F32" w14:paraId="17EB1B2B" w14:textId="77777777">
            <w:pPr>
              <w:rPr>
                <w:rFonts w:cstheme="minorHAnsi"/>
              </w:rPr>
            </w:pPr>
          </w:p>
          <w:p w:rsidR="008F5C15" w:rsidRPr="00FF5C41" w:rsidP="008028F4" w14:paraId="317DF7D8" w14:textId="77777777">
            <w:pPr>
              <w:pStyle w:val="ListParagraph"/>
              <w:numPr>
                <w:ilvl w:val="0"/>
                <w:numId w:val="6"/>
              </w:numPr>
              <w:rPr>
                <w:rFonts w:cstheme="minorHAnsi"/>
              </w:rPr>
            </w:pPr>
            <w:r w:rsidRPr="00FF5C41">
              <w:rPr>
                <w:rFonts w:cstheme="minorHAnsi"/>
              </w:rPr>
              <w:t xml:space="preserve">A statement attached to the </w:t>
            </w:r>
            <w:r>
              <w:rPr>
                <w:rFonts w:cstheme="minorHAnsi"/>
              </w:rPr>
              <w:t xml:space="preserve">documentation </w:t>
            </w:r>
            <w:r w:rsidRPr="00FF5C41">
              <w:rPr>
                <w:rFonts w:cstheme="minorHAnsi"/>
              </w:rPr>
              <w:t xml:space="preserve">indicates the date approved by </w:t>
            </w:r>
            <w:r>
              <w:rPr>
                <w:rFonts w:cstheme="minorHAnsi"/>
              </w:rPr>
              <w:t xml:space="preserve">the governing or managing </w:t>
            </w:r>
            <w:r w:rsidRPr="00FF5C41">
              <w:rPr>
                <w:rFonts w:cstheme="minorHAnsi"/>
              </w:rPr>
              <w:t>bo</w:t>
            </w:r>
            <w:r>
              <w:rPr>
                <w:rFonts w:cstheme="minorHAnsi"/>
              </w:rPr>
              <w:t xml:space="preserve">ard or </w:t>
            </w:r>
            <w:r w:rsidRPr="00FF5C41">
              <w:rPr>
                <w:rFonts w:cstheme="minorHAnsi"/>
              </w:rPr>
              <w:t xml:space="preserve">owner and is signed by an officer(s) of the </w:t>
            </w:r>
            <w:r>
              <w:rPr>
                <w:rFonts w:cstheme="minorHAnsi"/>
              </w:rPr>
              <w:t xml:space="preserve">governing/managing </w:t>
            </w:r>
            <w:r w:rsidRPr="00FF5C41">
              <w:rPr>
                <w:rFonts w:cstheme="minorHAnsi"/>
              </w:rPr>
              <w:t>board,</w:t>
            </w:r>
            <w:r>
              <w:rPr>
                <w:rFonts w:cstheme="minorHAnsi"/>
              </w:rPr>
              <w:t xml:space="preserve"> owner, or authorized representative</w:t>
            </w:r>
            <w:r w:rsidRPr="00FF5C41">
              <w:rPr>
                <w:rFonts w:cstheme="minorHAnsi"/>
              </w:rPr>
              <w:t>.</w:t>
            </w:r>
          </w:p>
          <w:p w:rsidR="008F5C15" w:rsidRPr="00FF5C41" w:rsidP="00236F32" w14:paraId="4899EE4A" w14:textId="77777777">
            <w:pPr>
              <w:pStyle w:val="ListParagraph"/>
              <w:rPr>
                <w:rFonts w:cstheme="minorHAnsi"/>
              </w:rPr>
            </w:pPr>
          </w:p>
          <w:p w:rsidR="008F5C15" w:rsidRPr="00FF5C41" w:rsidP="008028F4" w14:paraId="54575809" w14:textId="77777777">
            <w:pPr>
              <w:pStyle w:val="ListParagraph"/>
              <w:numPr>
                <w:ilvl w:val="0"/>
                <w:numId w:val="6"/>
              </w:numPr>
              <w:rPr>
                <w:rFonts w:cstheme="minorHAnsi"/>
              </w:rPr>
            </w:pPr>
            <w:r w:rsidRPr="00FF5C41">
              <w:rPr>
                <w:rFonts w:cstheme="minorHAnsi"/>
              </w:rPr>
              <w:t xml:space="preserve">Official governing/managing board meeting minutes signed by an officer(s) of the </w:t>
            </w:r>
            <w:r>
              <w:rPr>
                <w:rFonts w:cstheme="minorHAnsi"/>
              </w:rPr>
              <w:t xml:space="preserve">governing/managing </w:t>
            </w:r>
            <w:r w:rsidRPr="00FF5C41">
              <w:rPr>
                <w:rFonts w:cstheme="minorHAnsi"/>
              </w:rPr>
              <w:t xml:space="preserve">board show the date </w:t>
            </w:r>
            <w:r>
              <w:rPr>
                <w:rFonts w:cstheme="minorHAnsi"/>
              </w:rPr>
              <w:t>of</w:t>
            </w:r>
            <w:r w:rsidRPr="00FF5C41">
              <w:rPr>
                <w:rFonts w:cstheme="minorHAnsi"/>
              </w:rPr>
              <w:t xml:space="preserve"> the </w:t>
            </w:r>
            <w:r>
              <w:rPr>
                <w:rFonts w:cstheme="minorHAnsi"/>
              </w:rPr>
              <w:t xml:space="preserve">governing/managing board </w:t>
            </w:r>
            <w:r w:rsidRPr="00FF5C41">
              <w:rPr>
                <w:rFonts w:cstheme="minorHAnsi"/>
              </w:rPr>
              <w:t xml:space="preserve">meeting at which the </w:t>
            </w:r>
            <w:r>
              <w:rPr>
                <w:rFonts w:cstheme="minorHAnsi"/>
              </w:rPr>
              <w:t xml:space="preserve">documentation </w:t>
            </w:r>
            <w:r w:rsidRPr="00FF5C41">
              <w:rPr>
                <w:rFonts w:cstheme="minorHAnsi"/>
              </w:rPr>
              <w:t xml:space="preserve">was approved and clearly indicate </w:t>
            </w:r>
            <w:r>
              <w:rPr>
                <w:rFonts w:cstheme="minorHAnsi"/>
              </w:rPr>
              <w:t>governing/</w:t>
            </w:r>
            <w:r w:rsidR="00375F8F">
              <w:rPr>
                <w:rFonts w:cstheme="minorHAnsi"/>
              </w:rPr>
              <w:t xml:space="preserve"> </w:t>
            </w:r>
            <w:r>
              <w:rPr>
                <w:rFonts w:cstheme="minorHAnsi"/>
              </w:rPr>
              <w:t xml:space="preserve">managing </w:t>
            </w:r>
            <w:r w:rsidRPr="00FF5C41">
              <w:rPr>
                <w:rFonts w:cstheme="minorHAnsi"/>
              </w:rPr>
              <w:t xml:space="preserve">board approval </w:t>
            </w:r>
            <w:r w:rsidRPr="00FF5C41">
              <w:rPr>
                <w:rFonts w:cstheme="minorHAnsi"/>
              </w:rPr>
              <w:t xml:space="preserve">of the </w:t>
            </w:r>
            <w:r>
              <w:rPr>
                <w:rFonts w:cstheme="minorHAnsi"/>
              </w:rPr>
              <w:t xml:space="preserve">documentation </w:t>
            </w:r>
            <w:r w:rsidRPr="00FF5C41">
              <w:rPr>
                <w:rFonts w:cstheme="minorHAnsi"/>
              </w:rPr>
              <w:t>at that meeting</w:t>
            </w:r>
            <w:r>
              <w:rPr>
                <w:rFonts w:cstheme="minorHAnsi"/>
              </w:rPr>
              <w:t>.</w:t>
            </w:r>
          </w:p>
          <w:p w:rsidR="008F5C15" w:rsidRPr="00FF5C41" w:rsidP="00236F32" w14:paraId="35D9323A" w14:textId="77777777">
            <w:pPr>
              <w:rPr>
                <w:rFonts w:cstheme="minorHAnsi"/>
              </w:rPr>
            </w:pPr>
          </w:p>
          <w:p w:rsidR="008F5C15" w:rsidRPr="00FF5C41" w:rsidP="002339A9" w14:paraId="38BB8F1D" w14:textId="07F32BDE">
            <w:pPr>
              <w:pStyle w:val="ListParagraph"/>
              <w:numPr>
                <w:ilvl w:val="0"/>
                <w:numId w:val="92"/>
              </w:numPr>
              <w:rPr>
                <w:rFonts w:cstheme="minorHAnsi"/>
              </w:rPr>
            </w:pPr>
            <w:r>
              <w:rPr>
                <w:rFonts w:cstheme="minorHAnsi"/>
              </w:rPr>
              <w:t>Other.</w:t>
            </w:r>
          </w:p>
        </w:tc>
      </w:tr>
      <w:tr w14:paraId="75D3FB78" w14:textId="77777777" w:rsidTr="002339A9">
        <w:tblPrEx>
          <w:tblW w:w="9352" w:type="dxa"/>
          <w:tblLayout w:type="fixed"/>
          <w:tblLook w:val="04A0"/>
        </w:tblPrEx>
        <w:tc>
          <w:tcPr>
            <w:tcW w:w="1336" w:type="dxa"/>
            <w:vMerge/>
          </w:tcPr>
          <w:p w:rsidR="008F5C15" w:rsidP="00236F32" w14:paraId="2DAB6A8C" w14:textId="77777777">
            <w:pPr>
              <w:rPr>
                <w:rFonts w:cstheme="minorHAnsi"/>
              </w:rPr>
            </w:pPr>
          </w:p>
        </w:tc>
        <w:tc>
          <w:tcPr>
            <w:tcW w:w="1088" w:type="dxa"/>
            <w:gridSpan w:val="2"/>
          </w:tcPr>
          <w:p w:rsidR="002339A9" w:rsidP="002339A9" w14:paraId="204DD111" w14:textId="5C188197">
            <w:pPr>
              <w:rPr>
                <w:rFonts w:cstheme="minorHAnsi"/>
              </w:rPr>
            </w:pPr>
            <w:r>
              <w:rPr>
                <w:rFonts w:cstheme="minorHAnsi"/>
              </w:rPr>
              <w:t>B120.1</w:t>
            </w:r>
          </w:p>
        </w:tc>
        <w:tc>
          <w:tcPr>
            <w:tcW w:w="3511" w:type="dxa"/>
          </w:tcPr>
          <w:p w:rsidR="008F5C15" w:rsidRPr="00673EAD" w:rsidP="00024E1B" w14:paraId="6698C39C" w14:textId="4A79F486">
            <w:pPr>
              <w:rPr>
                <w:rFonts w:cstheme="minorHAnsi"/>
              </w:rPr>
            </w:pPr>
            <w:r w:rsidRPr="00201D9C">
              <w:rPr>
                <w:rFonts w:cstheme="minorHAnsi"/>
              </w:rPr>
              <w:t xml:space="preserve">If </w:t>
            </w:r>
            <w:r w:rsidRPr="00673EAD" w:rsidR="004C1819">
              <w:rPr>
                <w:rFonts w:cstheme="minorHAnsi"/>
              </w:rPr>
              <w:t>“</w:t>
            </w:r>
            <w:r w:rsidRPr="00A440AD">
              <w:rPr>
                <w:rFonts w:cstheme="minorHAnsi"/>
                <w:b/>
              </w:rPr>
              <w:t>Other</w:t>
            </w:r>
            <w:r w:rsidRPr="00201D9C">
              <w:rPr>
                <w:rFonts w:cstheme="minorHAnsi"/>
              </w:rPr>
              <w:t>,</w:t>
            </w:r>
            <w:r w:rsidRPr="00673EAD" w:rsidR="004C1819">
              <w:rPr>
                <w:rFonts w:cstheme="minorHAnsi"/>
              </w:rPr>
              <w:t>”</w:t>
            </w:r>
            <w:r w:rsidRPr="00673EAD">
              <w:rPr>
                <w:rFonts w:cstheme="minorHAnsi"/>
              </w:rPr>
              <w:t xml:space="preserve"> explain.</w:t>
            </w:r>
          </w:p>
        </w:tc>
        <w:tc>
          <w:tcPr>
            <w:tcW w:w="3417" w:type="dxa"/>
          </w:tcPr>
          <w:p w:rsidR="008F5C15" w:rsidP="00024E1B" w14:paraId="242335CF" w14:textId="79BB6189">
            <w:pPr>
              <w:rPr>
                <w:rFonts w:cstheme="minorHAnsi"/>
                <w:b/>
              </w:rPr>
            </w:pPr>
            <w:r>
              <w:rPr>
                <w:rFonts w:cstheme="minorHAnsi"/>
                <w:b/>
              </w:rPr>
              <w:t>Provide explanation.</w:t>
            </w:r>
          </w:p>
        </w:tc>
      </w:tr>
      <w:tr w14:paraId="26D3DF1C" w14:textId="77777777" w:rsidTr="002339A9">
        <w:tblPrEx>
          <w:tblW w:w="9352" w:type="dxa"/>
          <w:tblLayout w:type="fixed"/>
          <w:tblLook w:val="04A0"/>
        </w:tblPrEx>
        <w:tc>
          <w:tcPr>
            <w:tcW w:w="1336" w:type="dxa"/>
          </w:tcPr>
          <w:p w:rsidR="005F6BF2" w:rsidRPr="008F5C15" w:rsidP="008F5C15" w14:paraId="33183FFD" w14:textId="56E9E0AE">
            <w:pPr>
              <w:pStyle w:val="ListParagraph"/>
              <w:numPr>
                <w:ilvl w:val="0"/>
                <w:numId w:val="101"/>
              </w:numPr>
              <w:rPr>
                <w:rFonts w:cstheme="minorHAnsi"/>
              </w:rPr>
            </w:pPr>
          </w:p>
        </w:tc>
        <w:tc>
          <w:tcPr>
            <w:tcW w:w="4599" w:type="dxa"/>
            <w:gridSpan w:val="3"/>
          </w:tcPr>
          <w:p w:rsidR="005F6BF2" w:rsidRPr="00FF5C41" w:rsidP="00236F32" w14:paraId="445B8E8C" w14:textId="00B86F7F">
            <w:pPr>
              <w:rPr>
                <w:rFonts w:cstheme="minorHAnsi"/>
              </w:rPr>
            </w:pPr>
            <w:r w:rsidRPr="00FF5C41">
              <w:rPr>
                <w:rFonts w:cstheme="minorHAnsi"/>
              </w:rPr>
              <w:t xml:space="preserve">If </w:t>
            </w:r>
            <w:r>
              <w:rPr>
                <w:rFonts w:cstheme="minorHAnsi"/>
              </w:rPr>
              <w:t>governing or managing board or owner-</w:t>
            </w:r>
            <w:r w:rsidRPr="00FF5C41">
              <w:rPr>
                <w:rFonts w:cstheme="minorHAnsi"/>
              </w:rPr>
              <w:t>approval and/or the date of approval of the Applicant’s bylaws, partnership agreement</w:t>
            </w:r>
            <w:r>
              <w:rPr>
                <w:rFonts w:cstheme="minorHAnsi"/>
              </w:rPr>
              <w:t>,</w:t>
            </w:r>
            <w:r w:rsidRPr="00FF5C41">
              <w:rPr>
                <w:rFonts w:cstheme="minorHAnsi"/>
              </w:rPr>
              <w:t xml:space="preserve"> or simi</w:t>
            </w:r>
            <w:r>
              <w:rPr>
                <w:rFonts w:cstheme="minorHAnsi"/>
              </w:rPr>
              <w:t>lar</w:t>
            </w:r>
            <w:r w:rsidR="002541D8">
              <w:rPr>
                <w:rFonts w:cstheme="minorHAnsi"/>
              </w:rPr>
              <w:t xml:space="preserve"> document</w:t>
            </w:r>
            <w:r>
              <w:rPr>
                <w:rFonts w:cstheme="minorHAnsi"/>
              </w:rPr>
              <w:t xml:space="preserve"> is not evidenced within the relevant</w:t>
            </w:r>
            <w:r w:rsidRPr="00FF5C41">
              <w:rPr>
                <w:rFonts w:cstheme="minorHAnsi"/>
              </w:rPr>
              <w:t xml:space="preserve"> document</w:t>
            </w:r>
            <w:r>
              <w:rPr>
                <w:rFonts w:cstheme="minorHAnsi"/>
              </w:rPr>
              <w:t xml:space="preserve"> itself</w:t>
            </w:r>
            <w:r w:rsidRPr="00FF5C41">
              <w:rPr>
                <w:rFonts w:cstheme="minorHAnsi"/>
              </w:rPr>
              <w:t>:</w:t>
            </w:r>
          </w:p>
          <w:p w:rsidR="005F6BF2" w:rsidRPr="00FF5C41" w:rsidP="00236F32" w14:paraId="07786F33" w14:textId="77777777">
            <w:pPr>
              <w:rPr>
                <w:rFonts w:cstheme="minorHAnsi"/>
              </w:rPr>
            </w:pPr>
          </w:p>
          <w:p w:rsidR="005F6BF2" w:rsidRPr="00FF5C41" w:rsidP="00236F32" w14:paraId="0D344BDC" w14:textId="56B29A84">
            <w:pPr>
              <w:rPr>
                <w:rFonts w:cstheme="minorHAnsi"/>
              </w:rPr>
            </w:pPr>
            <w:r w:rsidRPr="00FF5C41">
              <w:rPr>
                <w:rFonts w:cstheme="minorHAnsi"/>
              </w:rPr>
              <w:t>Attach addition</w:t>
            </w:r>
            <w:r>
              <w:rPr>
                <w:rFonts w:cstheme="minorHAnsi"/>
              </w:rPr>
              <w:t>al documentation that evidences approval</w:t>
            </w:r>
            <w:r w:rsidRPr="00FF5C41">
              <w:rPr>
                <w:rFonts w:cstheme="minorHAnsi"/>
              </w:rPr>
              <w:t>.</w:t>
            </w:r>
          </w:p>
        </w:tc>
        <w:tc>
          <w:tcPr>
            <w:tcW w:w="3417" w:type="dxa"/>
          </w:tcPr>
          <w:p w:rsidR="005F6BF2" w:rsidRPr="00FF5C41" w:rsidP="00236F32" w14:paraId="2A4EF544" w14:textId="0856CCB5">
            <w:pPr>
              <w:rPr>
                <w:rFonts w:cstheme="minorHAnsi"/>
              </w:rPr>
            </w:pPr>
            <w:r w:rsidRPr="00237810">
              <w:rPr>
                <w:rFonts w:cstheme="minorHAnsi"/>
                <w:b/>
              </w:rPr>
              <w:t>Attach documentation.</w:t>
            </w:r>
          </w:p>
          <w:p w:rsidR="005F6BF2" w:rsidRPr="00FF5C41" w:rsidP="00236F32" w14:paraId="3223E9FA" w14:textId="77777777">
            <w:pPr>
              <w:rPr>
                <w:rFonts w:cstheme="minorHAnsi"/>
              </w:rPr>
            </w:pPr>
          </w:p>
        </w:tc>
      </w:tr>
      <w:tr w14:paraId="3D1FBCD1" w14:textId="77777777" w:rsidTr="002339A9">
        <w:tblPrEx>
          <w:tblW w:w="9352" w:type="dxa"/>
          <w:tblLayout w:type="fixed"/>
          <w:tblLook w:val="04A0"/>
        </w:tblPrEx>
        <w:tc>
          <w:tcPr>
            <w:tcW w:w="1336" w:type="dxa"/>
          </w:tcPr>
          <w:p w:rsidR="005F6BF2" w:rsidRPr="008F5C15" w:rsidP="008F5C15" w14:paraId="13E3C766" w14:textId="32FD5569">
            <w:pPr>
              <w:pStyle w:val="ListParagraph"/>
              <w:numPr>
                <w:ilvl w:val="0"/>
                <w:numId w:val="101"/>
              </w:numPr>
              <w:rPr>
                <w:rFonts w:cstheme="minorHAnsi"/>
              </w:rPr>
            </w:pPr>
          </w:p>
        </w:tc>
        <w:tc>
          <w:tcPr>
            <w:tcW w:w="4599" w:type="dxa"/>
            <w:gridSpan w:val="3"/>
          </w:tcPr>
          <w:p w:rsidR="005F6BF2" w:rsidRPr="00FF5C41" w:rsidP="00236F32" w14:paraId="24654BCE" w14:textId="1C9FA983">
            <w:pPr>
              <w:rPr>
                <w:rFonts w:cstheme="minorHAnsi"/>
              </w:rPr>
            </w:pPr>
            <w:r>
              <w:rPr>
                <w:rFonts w:cstheme="minorHAnsi"/>
              </w:rPr>
              <w:t>D</w:t>
            </w:r>
            <w:r w:rsidRPr="00FF5C41">
              <w:rPr>
                <w:rFonts w:cstheme="minorHAnsi"/>
              </w:rPr>
              <w:t>esignate an Aut</w:t>
            </w:r>
            <w:r>
              <w:rPr>
                <w:rFonts w:cstheme="minorHAnsi"/>
              </w:rPr>
              <w:t xml:space="preserve">horized Representative for the </w:t>
            </w:r>
            <w:r w:rsidR="0070419A">
              <w:rPr>
                <w:rFonts w:cstheme="minorHAnsi"/>
              </w:rPr>
              <w:t xml:space="preserve">CDFI </w:t>
            </w:r>
            <w:r w:rsidR="001E514A">
              <w:rPr>
                <w:rFonts w:cstheme="minorHAnsi"/>
              </w:rPr>
              <w:t>Certification Application</w:t>
            </w:r>
            <w:r>
              <w:rPr>
                <w:rFonts w:cstheme="minorHAnsi"/>
              </w:rPr>
              <w:t>.</w:t>
            </w:r>
          </w:p>
        </w:tc>
        <w:tc>
          <w:tcPr>
            <w:tcW w:w="3417" w:type="dxa"/>
          </w:tcPr>
          <w:p w:rsidR="005F6BF2" w:rsidRPr="008E4360" w:rsidP="00236F32" w14:paraId="5D19D6B4" w14:textId="18402D16">
            <w:pPr>
              <w:rPr>
                <w:rFonts w:cstheme="minorHAnsi"/>
                <w:b/>
              </w:rPr>
            </w:pPr>
            <w:r>
              <w:rPr>
                <w:rFonts w:cstheme="minorHAnsi"/>
                <w:b/>
              </w:rPr>
              <w:t xml:space="preserve">Select </w:t>
            </w:r>
            <w:r w:rsidRPr="008E4360">
              <w:rPr>
                <w:rFonts w:cstheme="minorHAnsi"/>
                <w:b/>
              </w:rPr>
              <w:t>Authorized Representative.</w:t>
            </w:r>
          </w:p>
          <w:p w:rsidR="005F6BF2" w:rsidRPr="00FF5C41" w:rsidP="00236F32" w14:paraId="434EB26C" w14:textId="77777777">
            <w:pPr>
              <w:rPr>
                <w:rFonts w:cstheme="minorHAnsi"/>
              </w:rPr>
            </w:pPr>
          </w:p>
        </w:tc>
      </w:tr>
      <w:tr w14:paraId="090EAB83" w14:textId="77777777" w:rsidTr="002339A9">
        <w:tblPrEx>
          <w:tblW w:w="9352" w:type="dxa"/>
          <w:tblLayout w:type="fixed"/>
          <w:tblLook w:val="04A0"/>
        </w:tblPrEx>
        <w:tc>
          <w:tcPr>
            <w:tcW w:w="1336" w:type="dxa"/>
          </w:tcPr>
          <w:p w:rsidR="005F6BF2" w:rsidRPr="008F5C15" w:rsidP="008F5C15" w14:paraId="059B60C4" w14:textId="3BC27483">
            <w:pPr>
              <w:pStyle w:val="ListParagraph"/>
              <w:numPr>
                <w:ilvl w:val="0"/>
                <w:numId w:val="101"/>
              </w:numPr>
              <w:rPr>
                <w:rFonts w:cstheme="minorHAnsi"/>
              </w:rPr>
            </w:pPr>
          </w:p>
        </w:tc>
        <w:tc>
          <w:tcPr>
            <w:tcW w:w="4599" w:type="dxa"/>
            <w:gridSpan w:val="3"/>
          </w:tcPr>
          <w:p w:rsidR="005F6BF2" w:rsidRPr="00FF5C41" w:rsidP="00236F32" w14:paraId="34DBF394" w14:textId="72865629">
            <w:pPr>
              <w:rPr>
                <w:rFonts w:cstheme="minorHAnsi"/>
              </w:rPr>
            </w:pPr>
            <w:r>
              <w:rPr>
                <w:rFonts w:cstheme="minorHAnsi"/>
              </w:rPr>
              <w:t>D</w:t>
            </w:r>
            <w:r w:rsidRPr="00FF5C41">
              <w:rPr>
                <w:rFonts w:cstheme="minorHAnsi"/>
              </w:rPr>
              <w:t>esig</w:t>
            </w:r>
            <w:r>
              <w:rPr>
                <w:rFonts w:cstheme="minorHAnsi"/>
              </w:rPr>
              <w:t xml:space="preserve">nate a Point of Contact for the </w:t>
            </w:r>
            <w:r w:rsidR="0070419A">
              <w:rPr>
                <w:rFonts w:cstheme="minorHAnsi"/>
              </w:rPr>
              <w:t xml:space="preserve">CDFI </w:t>
            </w:r>
            <w:r w:rsidR="001E514A">
              <w:rPr>
                <w:rFonts w:cstheme="minorHAnsi"/>
              </w:rPr>
              <w:t>Certification Application</w:t>
            </w:r>
            <w:r>
              <w:rPr>
                <w:rFonts w:cstheme="minorHAnsi"/>
              </w:rPr>
              <w:t>.</w:t>
            </w:r>
          </w:p>
        </w:tc>
        <w:tc>
          <w:tcPr>
            <w:tcW w:w="3417" w:type="dxa"/>
          </w:tcPr>
          <w:p w:rsidR="005F6BF2" w:rsidRPr="00984A60" w:rsidP="00236F32" w14:paraId="751C4D54" w14:textId="1A7243D7">
            <w:pPr>
              <w:rPr>
                <w:rFonts w:cstheme="minorHAnsi"/>
                <w:b/>
              </w:rPr>
            </w:pPr>
            <w:r>
              <w:rPr>
                <w:rFonts w:cstheme="minorHAnsi"/>
                <w:b/>
              </w:rPr>
              <w:t>Select</w:t>
            </w:r>
            <w:r w:rsidRPr="008E4360">
              <w:rPr>
                <w:rFonts w:cstheme="minorHAnsi"/>
                <w:b/>
              </w:rPr>
              <w:t xml:space="preserve"> Point of Contact.</w:t>
            </w:r>
          </w:p>
          <w:p w:rsidR="005F6BF2" w:rsidRPr="00FF5C41" w:rsidP="00236F32" w14:paraId="59CF842D" w14:textId="77777777">
            <w:pPr>
              <w:rPr>
                <w:rFonts w:cstheme="minorHAnsi"/>
              </w:rPr>
            </w:pPr>
          </w:p>
        </w:tc>
      </w:tr>
    </w:tbl>
    <w:p w:rsidR="00641A24" w14:paraId="49D0FFBA" w14:textId="455D90A7"/>
    <w:p w:rsidR="00514EA7" w:rsidP="00514EA7" w14:paraId="2B41B774" w14:textId="77777777">
      <w:pPr>
        <w:rPr>
          <w:rFonts w:cstheme="minorHAnsi"/>
          <w:b/>
        </w:rPr>
      </w:pPr>
    </w:p>
    <w:p w:rsidR="00514EA7" w:rsidRPr="003378F5" w:rsidP="00514EA7" w14:paraId="1738E18A" w14:textId="405F836D">
      <w:pPr>
        <w:rPr>
          <w:rFonts w:cstheme="minorHAnsi"/>
          <w:b/>
        </w:rPr>
      </w:pPr>
      <w:r w:rsidRPr="003378F5">
        <w:rPr>
          <w:rFonts w:cstheme="minorHAnsi"/>
          <w:b/>
        </w:rPr>
        <w:t xml:space="preserve">BASIC INFORMATION </w:t>
      </w:r>
      <w:r>
        <w:rPr>
          <w:rFonts w:cstheme="minorHAnsi"/>
          <w:b/>
        </w:rPr>
        <w:t>–</w:t>
      </w:r>
      <w:r w:rsidRPr="003378F5">
        <w:rPr>
          <w:rFonts w:cstheme="minorHAnsi"/>
          <w:b/>
        </w:rPr>
        <w:t xml:space="preserve"> </w:t>
      </w:r>
      <w:r w:rsidRPr="003378F5">
        <w:rPr>
          <w:b/>
        </w:rPr>
        <w:t>BOARD AND EXECUTIVE STAFF DEMOGRAPHIC INFORMATION</w:t>
      </w:r>
    </w:p>
    <w:p w:rsidR="00514EA7" w14:paraId="31833AB3" w14:textId="44412F32"/>
    <w:p w:rsidR="00514EA7" w14:paraId="13BC66A9" w14:textId="3FADA4DA">
      <w:pPr>
        <w:rPr>
          <w:rFonts w:cstheme="minorHAnsi"/>
        </w:rPr>
      </w:pPr>
      <w:r w:rsidRPr="00DE5972">
        <w:rPr>
          <w:rFonts w:cstheme="minorHAnsi"/>
        </w:rPr>
        <w:t xml:space="preserve">Provide the following information about the </w:t>
      </w:r>
      <w:r>
        <w:rPr>
          <w:rFonts w:cstheme="minorHAnsi"/>
        </w:rPr>
        <w:t>members of the Applicant’s Governing Board and</w:t>
      </w:r>
      <w:r w:rsidRPr="00DE5972">
        <w:rPr>
          <w:rFonts w:cstheme="minorHAnsi"/>
        </w:rPr>
        <w:t xml:space="preserve"> Executive Staff</w:t>
      </w:r>
      <w:r>
        <w:rPr>
          <w:rFonts w:cstheme="minorHAnsi"/>
        </w:rPr>
        <w:t>.</w:t>
      </w:r>
      <w:r>
        <w:rPr>
          <w:rStyle w:val="FootnoteReference"/>
          <w:rFonts w:cstheme="minorHAnsi"/>
        </w:rPr>
        <w:footnoteReference w:id="9"/>
      </w:r>
      <w:r>
        <w:rPr>
          <w:rFonts w:cstheme="minorHAnsi"/>
        </w:rPr>
        <w:t xml:space="preserve"> If a Governing Board or Executive Staff members race and ethnicity are not known, that individual should be counted as “Non-Hispanic White/Non-Minority.”</w:t>
      </w:r>
    </w:p>
    <w:p w:rsidR="00514EA7" w14:paraId="2BBDB722" w14:textId="77777777"/>
    <w:tbl>
      <w:tblPr>
        <w:tblStyle w:val="TableGrid"/>
        <w:tblCaption w:val="Basic Information Questions"/>
        <w:tblDescription w:val="Includes the section, question or purpose of data field, and response."/>
        <w:tblW w:w="9352" w:type="dxa"/>
        <w:tblLayout w:type="fixed"/>
        <w:tblLook w:val="04A0"/>
      </w:tblPr>
      <w:tblGrid>
        <w:gridCol w:w="1337"/>
        <w:gridCol w:w="6"/>
        <w:gridCol w:w="1081"/>
        <w:gridCol w:w="3511"/>
        <w:gridCol w:w="3417"/>
      </w:tblGrid>
      <w:tr w14:paraId="52C1CC9B" w14:textId="77777777" w:rsidTr="008C7943">
        <w:tblPrEx>
          <w:tblW w:w="9352" w:type="dxa"/>
          <w:tblLayout w:type="fixed"/>
          <w:tblLook w:val="04A0"/>
        </w:tblPrEx>
        <w:trPr>
          <w:tblHeader/>
        </w:trPr>
        <w:tc>
          <w:tcPr>
            <w:tcW w:w="1337" w:type="dxa"/>
            <w:tcBorders>
              <w:right w:val="single" w:sz="4" w:space="0" w:color="FFFFFF" w:themeColor="background1"/>
            </w:tcBorders>
            <w:shd w:val="clear" w:color="auto" w:fill="000000" w:themeFill="text1"/>
          </w:tcPr>
          <w:p w:rsidR="006F0845" w:rsidRPr="00FF5C41" w:rsidP="008C7943" w14:paraId="707DA9FE" w14:textId="77777777">
            <w:pPr>
              <w:rPr>
                <w:rFonts w:eastAsiaTheme="minorEastAsia" w:cstheme="minorHAnsi"/>
                <w:b/>
                <w:color w:val="FFFFFF" w:themeColor="background1"/>
              </w:rPr>
            </w:pPr>
            <w:r>
              <w:rPr>
                <w:rFonts w:eastAsiaTheme="minorEastAsia" w:cstheme="minorHAnsi"/>
                <w:b/>
                <w:color w:val="FFFFFF" w:themeColor="background1"/>
              </w:rPr>
              <w:t>Section</w:t>
            </w:r>
          </w:p>
        </w:tc>
        <w:tc>
          <w:tcPr>
            <w:tcW w:w="4598" w:type="dxa"/>
            <w:gridSpan w:val="3"/>
            <w:tcBorders>
              <w:right w:val="single" w:sz="4" w:space="0" w:color="FFFFFF" w:themeColor="background1"/>
            </w:tcBorders>
            <w:shd w:val="clear" w:color="auto" w:fill="000000" w:themeFill="text1"/>
          </w:tcPr>
          <w:p w:rsidR="006F0845" w:rsidRPr="00FF5C41" w:rsidP="008C7943" w14:paraId="1FEF6046" w14:textId="77777777">
            <w:pPr>
              <w:rPr>
                <w:rFonts w:cstheme="minorHAnsi"/>
              </w:rPr>
            </w:pPr>
            <w:r w:rsidRPr="00FF5C41">
              <w:rPr>
                <w:rFonts w:eastAsiaTheme="minorEastAsia" w:cstheme="minorHAnsi"/>
                <w:b/>
                <w:color w:val="FFFFFF" w:themeColor="background1"/>
              </w:rPr>
              <w:t>Question or purpose of data field</w:t>
            </w:r>
          </w:p>
        </w:tc>
        <w:tc>
          <w:tcPr>
            <w:tcW w:w="3417" w:type="dxa"/>
            <w:tcBorders>
              <w:left w:val="single" w:sz="4" w:space="0" w:color="FFFFFF" w:themeColor="background1"/>
            </w:tcBorders>
            <w:shd w:val="clear" w:color="auto" w:fill="000000" w:themeFill="text1"/>
          </w:tcPr>
          <w:p w:rsidR="006F0845" w:rsidRPr="00FF5C41" w:rsidP="008C7943" w14:paraId="3D4D1F98" w14:textId="77777777">
            <w:pPr>
              <w:rPr>
                <w:rFonts w:cstheme="minorHAnsi"/>
              </w:rPr>
            </w:pPr>
            <w:r>
              <w:rPr>
                <w:rFonts w:eastAsiaTheme="minorEastAsia" w:cstheme="minorHAnsi"/>
                <w:b/>
                <w:color w:val="FFFFFF" w:themeColor="background1"/>
              </w:rPr>
              <w:t>Response</w:t>
            </w:r>
          </w:p>
        </w:tc>
      </w:tr>
      <w:tr w14:paraId="69B3B2A8" w14:textId="77777777" w:rsidTr="000308CD">
        <w:tblPrEx>
          <w:tblW w:w="9352" w:type="dxa"/>
          <w:tblLayout w:type="fixed"/>
          <w:tblLook w:val="04A0"/>
        </w:tblPrEx>
        <w:tc>
          <w:tcPr>
            <w:tcW w:w="1343" w:type="dxa"/>
            <w:gridSpan w:val="2"/>
          </w:tcPr>
          <w:p w:rsidR="00CF71B6" w:rsidP="00BE59CF" w14:paraId="4B985546" w14:textId="4F79112C">
            <w:pPr>
              <w:rPr>
                <w:rFonts w:cstheme="minorHAnsi"/>
              </w:rPr>
            </w:pPr>
            <w:r>
              <w:rPr>
                <w:rFonts w:cstheme="minorHAnsi"/>
              </w:rPr>
              <w:t>BI-DI1</w:t>
            </w:r>
          </w:p>
        </w:tc>
        <w:tc>
          <w:tcPr>
            <w:tcW w:w="4592" w:type="dxa"/>
            <w:gridSpan w:val="2"/>
          </w:tcPr>
          <w:p w:rsidR="00CF71B6" w:rsidP="00CF71B6" w14:paraId="2E0C37F8" w14:textId="1059D117">
            <w:pPr>
              <w:rPr>
                <w:rFonts w:cstheme="minorHAnsi"/>
              </w:rPr>
            </w:pPr>
            <w:r w:rsidRPr="00E76EF7">
              <w:rPr>
                <w:rFonts w:cstheme="minorHAnsi"/>
              </w:rPr>
              <w:t xml:space="preserve">Indicate the </w:t>
            </w:r>
            <w:r>
              <w:rPr>
                <w:rFonts w:cstheme="minorHAnsi"/>
              </w:rPr>
              <w:t xml:space="preserve">total </w:t>
            </w:r>
            <w:r w:rsidRPr="00E76EF7">
              <w:rPr>
                <w:rFonts w:cstheme="minorHAnsi"/>
              </w:rPr>
              <w:t>number of Governing Board members.</w:t>
            </w:r>
          </w:p>
        </w:tc>
        <w:tc>
          <w:tcPr>
            <w:tcW w:w="3417" w:type="dxa"/>
          </w:tcPr>
          <w:p w:rsidR="00CF71B6" w:rsidP="00CF71B6" w14:paraId="44116099" w14:textId="60B709EA">
            <w:pPr>
              <w:rPr>
                <w:rFonts w:cstheme="minorHAnsi"/>
              </w:rPr>
            </w:pPr>
            <w:r w:rsidRPr="00C24384">
              <w:rPr>
                <w:b/>
              </w:rPr>
              <w:t>Enter number.</w:t>
            </w:r>
          </w:p>
        </w:tc>
      </w:tr>
      <w:tr w14:paraId="62FFA4A5" w14:textId="77777777" w:rsidTr="000308CD">
        <w:tblPrEx>
          <w:tblW w:w="9352" w:type="dxa"/>
          <w:tblLayout w:type="fixed"/>
          <w:tblLook w:val="04A0"/>
        </w:tblPrEx>
        <w:tc>
          <w:tcPr>
            <w:tcW w:w="1343" w:type="dxa"/>
            <w:gridSpan w:val="2"/>
          </w:tcPr>
          <w:p w:rsidR="00CF71B6" w:rsidP="00CF71B6" w14:paraId="7FFCB4AA" w14:textId="651D0C07">
            <w:pPr>
              <w:rPr>
                <w:rFonts w:cstheme="minorHAnsi"/>
              </w:rPr>
            </w:pPr>
            <w:r>
              <w:rPr>
                <w:rFonts w:cstheme="minorHAnsi"/>
              </w:rPr>
              <w:t>BI-DI2</w:t>
            </w:r>
          </w:p>
        </w:tc>
        <w:tc>
          <w:tcPr>
            <w:tcW w:w="4592" w:type="dxa"/>
            <w:gridSpan w:val="2"/>
          </w:tcPr>
          <w:p w:rsidR="00CF71B6" w:rsidRPr="00E76EF7" w:rsidP="00CF71B6" w14:paraId="1CABE65B" w14:textId="318BEBAB">
            <w:pPr>
              <w:rPr>
                <w:rFonts w:cstheme="minorHAnsi"/>
              </w:rPr>
            </w:pPr>
            <w:r w:rsidRPr="00E76EF7">
              <w:rPr>
                <w:rFonts w:cstheme="minorHAnsi"/>
              </w:rPr>
              <w:t xml:space="preserve">Indicate the </w:t>
            </w:r>
            <w:r>
              <w:rPr>
                <w:rFonts w:cstheme="minorHAnsi"/>
              </w:rPr>
              <w:t xml:space="preserve">total </w:t>
            </w:r>
            <w:r w:rsidRPr="00E76EF7">
              <w:rPr>
                <w:rFonts w:cstheme="minorHAnsi"/>
              </w:rPr>
              <w:t>number of Governing Board members</w:t>
            </w:r>
            <w:r>
              <w:rPr>
                <w:rFonts w:cstheme="minorHAnsi"/>
              </w:rPr>
              <w:t xml:space="preserve"> who identify as a member of a minority population</w:t>
            </w:r>
            <w:r w:rsidRPr="00E76EF7">
              <w:rPr>
                <w:rFonts w:cstheme="minorHAnsi"/>
              </w:rPr>
              <w:t>.</w:t>
            </w:r>
          </w:p>
        </w:tc>
        <w:tc>
          <w:tcPr>
            <w:tcW w:w="3417" w:type="dxa"/>
          </w:tcPr>
          <w:p w:rsidR="00CF71B6" w:rsidP="00CF71B6" w14:paraId="09B0E9A2" w14:textId="217F870C">
            <w:pPr>
              <w:rPr>
                <w:b/>
              </w:rPr>
            </w:pPr>
            <w:r w:rsidRPr="00C24384">
              <w:rPr>
                <w:b/>
              </w:rPr>
              <w:t>Enter number.</w:t>
            </w:r>
          </w:p>
        </w:tc>
      </w:tr>
      <w:tr w14:paraId="7F4F4AD1" w14:textId="77777777" w:rsidTr="000308CD">
        <w:tblPrEx>
          <w:tblW w:w="9352" w:type="dxa"/>
          <w:tblLayout w:type="fixed"/>
          <w:tblLook w:val="04A0"/>
        </w:tblPrEx>
        <w:tc>
          <w:tcPr>
            <w:tcW w:w="1343" w:type="dxa"/>
            <w:gridSpan w:val="2"/>
            <w:vMerge w:val="restart"/>
          </w:tcPr>
          <w:p w:rsidR="00BE59CF" w:rsidP="00CF71B6" w14:paraId="4E7C0990" w14:textId="4D8B5C42">
            <w:pPr>
              <w:rPr>
                <w:rFonts w:cstheme="minorHAnsi"/>
              </w:rPr>
            </w:pPr>
            <w:r>
              <w:rPr>
                <w:rFonts w:cstheme="minorHAnsi"/>
              </w:rPr>
              <w:t>BI-DI3</w:t>
            </w:r>
          </w:p>
        </w:tc>
        <w:tc>
          <w:tcPr>
            <w:tcW w:w="4592" w:type="dxa"/>
            <w:gridSpan w:val="2"/>
          </w:tcPr>
          <w:p w:rsidR="00BE59CF" w:rsidRPr="00E76EF7" w:rsidP="00CF71B6" w14:paraId="0787AE23" w14:textId="4D17032C">
            <w:pPr>
              <w:rPr>
                <w:rFonts w:cstheme="minorHAnsi"/>
              </w:rPr>
            </w:pPr>
            <w:r>
              <w:rPr>
                <w:rFonts w:cstheme="minorHAnsi"/>
              </w:rPr>
              <w:t xml:space="preserve">Percentage </w:t>
            </w:r>
            <w:r w:rsidRPr="00E76EF7">
              <w:rPr>
                <w:rFonts w:cstheme="minorHAnsi"/>
              </w:rPr>
              <w:t>of Governing Board members</w:t>
            </w:r>
            <w:r>
              <w:rPr>
                <w:rFonts w:cstheme="minorHAnsi"/>
              </w:rPr>
              <w:t xml:space="preserve"> who identify as a member of a minority</w:t>
            </w:r>
            <w:r>
              <w:rPr>
                <w:rStyle w:val="FootnoteReference"/>
                <w:rFonts w:cstheme="minorHAnsi"/>
              </w:rPr>
              <w:footnoteReference w:id="10"/>
            </w:r>
            <w:r>
              <w:rPr>
                <w:rFonts w:cstheme="minorHAnsi"/>
              </w:rPr>
              <w:t xml:space="preserve"> population</w:t>
            </w:r>
            <w:r w:rsidRPr="00E76EF7">
              <w:rPr>
                <w:rFonts w:cstheme="minorHAnsi"/>
              </w:rPr>
              <w:t>.</w:t>
            </w:r>
          </w:p>
        </w:tc>
        <w:tc>
          <w:tcPr>
            <w:tcW w:w="3417" w:type="dxa"/>
          </w:tcPr>
          <w:p w:rsidR="00BE59CF" w:rsidP="00CF71B6" w14:paraId="7B301980" w14:textId="4AB412A6">
            <w:pPr>
              <w:rPr>
                <w:b/>
              </w:rPr>
            </w:pPr>
            <w:r w:rsidRPr="007D3B67">
              <w:rPr>
                <w:rFonts w:cstheme="minorHAnsi"/>
                <w:b/>
              </w:rPr>
              <w:t>[Auto-calculated</w:t>
            </w:r>
            <w:r>
              <w:rPr>
                <w:rFonts w:cstheme="minorHAnsi"/>
                <w:b/>
              </w:rPr>
              <w:t>].</w:t>
            </w:r>
          </w:p>
        </w:tc>
      </w:tr>
      <w:tr w14:paraId="60E09ABA" w14:textId="77777777" w:rsidTr="000308CD">
        <w:tblPrEx>
          <w:tblW w:w="9352" w:type="dxa"/>
          <w:tblLayout w:type="fixed"/>
          <w:tblLook w:val="04A0"/>
        </w:tblPrEx>
        <w:tc>
          <w:tcPr>
            <w:tcW w:w="1343" w:type="dxa"/>
            <w:gridSpan w:val="2"/>
            <w:vMerge/>
          </w:tcPr>
          <w:p w:rsidR="00BE59CF" w:rsidP="00157B53" w14:paraId="72D4C049" w14:textId="0756B2F8">
            <w:pPr>
              <w:rPr>
                <w:rFonts w:cstheme="minorHAnsi"/>
              </w:rPr>
            </w:pPr>
          </w:p>
        </w:tc>
        <w:tc>
          <w:tcPr>
            <w:tcW w:w="1081" w:type="dxa"/>
          </w:tcPr>
          <w:p w:rsidR="00BE59CF" w:rsidRPr="00E76EF7" w:rsidP="00157B53" w14:paraId="216E2374" w14:textId="7BEE4272">
            <w:pPr>
              <w:rPr>
                <w:rFonts w:cstheme="minorHAnsi"/>
              </w:rPr>
            </w:pPr>
            <w:r>
              <w:rPr>
                <w:rFonts w:cstheme="minorHAnsi"/>
              </w:rPr>
              <w:t>BI-DI3.1</w:t>
            </w:r>
          </w:p>
        </w:tc>
        <w:tc>
          <w:tcPr>
            <w:tcW w:w="3511" w:type="dxa"/>
          </w:tcPr>
          <w:p w:rsidR="00BE59CF" w:rsidRPr="00E76EF7" w:rsidP="00157B53" w14:paraId="66E1AF72" w14:textId="2D14F112">
            <w:pPr>
              <w:rPr>
                <w:rFonts w:cstheme="minorHAnsi"/>
              </w:rPr>
            </w:pPr>
            <w:r w:rsidRPr="00E76EF7">
              <w:rPr>
                <w:rFonts w:cstheme="minorHAnsi"/>
              </w:rPr>
              <w:t xml:space="preserve">Indicate the number of Governing Board members who identify as </w:t>
            </w:r>
            <w:r>
              <w:rPr>
                <w:rFonts w:cstheme="minorHAnsi"/>
              </w:rPr>
              <w:t>Black</w:t>
            </w:r>
            <w:r w:rsidRPr="00E76EF7">
              <w:rPr>
                <w:rFonts w:cstheme="minorHAnsi"/>
              </w:rPr>
              <w:t>.</w:t>
            </w:r>
          </w:p>
        </w:tc>
        <w:tc>
          <w:tcPr>
            <w:tcW w:w="3417" w:type="dxa"/>
          </w:tcPr>
          <w:p w:rsidR="00BE59CF" w:rsidP="00157B53" w14:paraId="7B149D39" w14:textId="08DFA8AD">
            <w:pPr>
              <w:rPr>
                <w:b/>
              </w:rPr>
            </w:pPr>
            <w:r w:rsidRPr="00C24384">
              <w:rPr>
                <w:b/>
              </w:rPr>
              <w:t>Enter number.</w:t>
            </w:r>
          </w:p>
        </w:tc>
      </w:tr>
      <w:tr w14:paraId="0ECBFA58" w14:textId="77777777" w:rsidTr="000308CD">
        <w:tblPrEx>
          <w:tblW w:w="9352" w:type="dxa"/>
          <w:tblLayout w:type="fixed"/>
          <w:tblLook w:val="04A0"/>
        </w:tblPrEx>
        <w:tc>
          <w:tcPr>
            <w:tcW w:w="1343" w:type="dxa"/>
            <w:gridSpan w:val="2"/>
            <w:vMerge/>
          </w:tcPr>
          <w:p w:rsidR="00BE59CF" w:rsidP="00157B53" w14:paraId="1D3700BC" w14:textId="69A20D28">
            <w:pPr>
              <w:rPr>
                <w:rFonts w:cstheme="minorHAnsi"/>
              </w:rPr>
            </w:pPr>
          </w:p>
        </w:tc>
        <w:tc>
          <w:tcPr>
            <w:tcW w:w="1081" w:type="dxa"/>
          </w:tcPr>
          <w:p w:rsidR="00BE59CF" w:rsidRPr="00E76EF7" w:rsidP="00157B53" w14:paraId="6223F760" w14:textId="3879498A">
            <w:pPr>
              <w:rPr>
                <w:rFonts w:cstheme="minorHAnsi"/>
              </w:rPr>
            </w:pPr>
            <w:r>
              <w:rPr>
                <w:rFonts w:cstheme="minorHAnsi"/>
              </w:rPr>
              <w:t>BI-DI3.2</w:t>
            </w:r>
          </w:p>
        </w:tc>
        <w:tc>
          <w:tcPr>
            <w:tcW w:w="3511" w:type="dxa"/>
          </w:tcPr>
          <w:p w:rsidR="00BE59CF" w:rsidRPr="00E76EF7" w:rsidP="00157B53" w14:paraId="18D5F7DE" w14:textId="13042213">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Black.</w:t>
            </w:r>
          </w:p>
        </w:tc>
        <w:tc>
          <w:tcPr>
            <w:tcW w:w="3417" w:type="dxa"/>
          </w:tcPr>
          <w:p w:rsidR="00BE59CF" w:rsidP="00157B53" w14:paraId="6392B8E4" w14:textId="48D67D56">
            <w:pPr>
              <w:rPr>
                <w:b/>
              </w:rPr>
            </w:pPr>
            <w:r w:rsidRPr="007D3B67">
              <w:rPr>
                <w:rFonts w:cstheme="minorHAnsi"/>
                <w:b/>
              </w:rPr>
              <w:t>[Auto-calculated</w:t>
            </w:r>
            <w:r>
              <w:rPr>
                <w:rFonts w:cstheme="minorHAnsi"/>
                <w:b/>
              </w:rPr>
              <w:t>].</w:t>
            </w:r>
          </w:p>
        </w:tc>
      </w:tr>
      <w:tr w14:paraId="64180366" w14:textId="77777777" w:rsidTr="000308CD">
        <w:tblPrEx>
          <w:tblW w:w="9352" w:type="dxa"/>
          <w:tblLayout w:type="fixed"/>
          <w:tblLook w:val="04A0"/>
        </w:tblPrEx>
        <w:tc>
          <w:tcPr>
            <w:tcW w:w="1343" w:type="dxa"/>
            <w:gridSpan w:val="2"/>
            <w:vMerge/>
          </w:tcPr>
          <w:p w:rsidR="00BE59CF" w:rsidP="00157B53" w14:paraId="5C93A28A" w14:textId="32EB8342">
            <w:pPr>
              <w:rPr>
                <w:rFonts w:cstheme="minorHAnsi"/>
              </w:rPr>
            </w:pPr>
          </w:p>
        </w:tc>
        <w:tc>
          <w:tcPr>
            <w:tcW w:w="1081" w:type="dxa"/>
          </w:tcPr>
          <w:p w:rsidR="00BE59CF" w:rsidRPr="00E76EF7" w:rsidP="00157B53" w14:paraId="26CF5E3A" w14:textId="47277E13">
            <w:pPr>
              <w:rPr>
                <w:rFonts w:cstheme="minorHAnsi"/>
              </w:rPr>
            </w:pPr>
            <w:r>
              <w:rPr>
                <w:rFonts w:cstheme="minorHAnsi"/>
              </w:rPr>
              <w:t>BI-DI3.3</w:t>
            </w:r>
          </w:p>
        </w:tc>
        <w:tc>
          <w:tcPr>
            <w:tcW w:w="3511" w:type="dxa"/>
          </w:tcPr>
          <w:p w:rsidR="00BE59CF" w:rsidRPr="00E76EF7" w:rsidP="00157B53" w14:paraId="7C5EA598" w14:textId="26967A98">
            <w:pPr>
              <w:rPr>
                <w:rFonts w:cstheme="minorHAnsi"/>
              </w:rPr>
            </w:pPr>
            <w:r w:rsidRPr="00E76EF7">
              <w:rPr>
                <w:rFonts w:cstheme="minorHAnsi"/>
              </w:rPr>
              <w:t>Indicate the number of Governing Board members who identify as</w:t>
            </w:r>
            <w:r>
              <w:rPr>
                <w:rFonts w:cstheme="minorHAnsi"/>
              </w:rPr>
              <w:t xml:space="preserve"> Asian.</w:t>
            </w:r>
          </w:p>
        </w:tc>
        <w:tc>
          <w:tcPr>
            <w:tcW w:w="3417" w:type="dxa"/>
          </w:tcPr>
          <w:p w:rsidR="00BE59CF" w:rsidP="00157B53" w14:paraId="56039FD8" w14:textId="3934A004">
            <w:pPr>
              <w:rPr>
                <w:b/>
              </w:rPr>
            </w:pPr>
            <w:r w:rsidRPr="00C24384">
              <w:rPr>
                <w:b/>
              </w:rPr>
              <w:t>Enter number.</w:t>
            </w:r>
          </w:p>
        </w:tc>
      </w:tr>
      <w:tr w14:paraId="3DE2C829" w14:textId="77777777" w:rsidTr="000308CD">
        <w:tblPrEx>
          <w:tblW w:w="9352" w:type="dxa"/>
          <w:tblLayout w:type="fixed"/>
          <w:tblLook w:val="04A0"/>
        </w:tblPrEx>
        <w:tc>
          <w:tcPr>
            <w:tcW w:w="1343" w:type="dxa"/>
            <w:gridSpan w:val="2"/>
            <w:vMerge/>
          </w:tcPr>
          <w:p w:rsidR="00BE59CF" w:rsidP="00157B53" w14:paraId="2422C0B6" w14:textId="0A7EB00D">
            <w:pPr>
              <w:rPr>
                <w:rFonts w:cstheme="minorHAnsi"/>
              </w:rPr>
            </w:pPr>
          </w:p>
        </w:tc>
        <w:tc>
          <w:tcPr>
            <w:tcW w:w="1081" w:type="dxa"/>
          </w:tcPr>
          <w:p w:rsidR="00BE59CF" w:rsidRPr="00E76EF7" w:rsidP="00157B53" w14:paraId="6447C428" w14:textId="4F760B8A">
            <w:pPr>
              <w:rPr>
                <w:rFonts w:cstheme="minorHAnsi"/>
              </w:rPr>
            </w:pPr>
            <w:r>
              <w:rPr>
                <w:rFonts w:cstheme="minorHAnsi"/>
              </w:rPr>
              <w:t>BI-DI3.4</w:t>
            </w:r>
          </w:p>
        </w:tc>
        <w:tc>
          <w:tcPr>
            <w:tcW w:w="3511" w:type="dxa"/>
          </w:tcPr>
          <w:p w:rsidR="00BE59CF" w:rsidRPr="00E76EF7" w:rsidP="00157B53" w14:paraId="303D1BA8" w14:textId="1F79868B">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Asian.</w:t>
            </w:r>
          </w:p>
        </w:tc>
        <w:tc>
          <w:tcPr>
            <w:tcW w:w="3417" w:type="dxa"/>
          </w:tcPr>
          <w:p w:rsidR="00BE59CF" w:rsidP="00157B53" w14:paraId="335ACFCD" w14:textId="02A4C598">
            <w:pPr>
              <w:rPr>
                <w:b/>
              </w:rPr>
            </w:pPr>
            <w:r w:rsidRPr="007D3B67">
              <w:rPr>
                <w:rFonts w:cstheme="minorHAnsi"/>
                <w:b/>
              </w:rPr>
              <w:t>[Auto-calculated</w:t>
            </w:r>
            <w:r>
              <w:rPr>
                <w:rFonts w:cstheme="minorHAnsi"/>
                <w:b/>
              </w:rPr>
              <w:t>].</w:t>
            </w:r>
          </w:p>
        </w:tc>
      </w:tr>
      <w:tr w14:paraId="4BACCF27" w14:textId="77777777" w:rsidTr="000308CD">
        <w:tblPrEx>
          <w:tblW w:w="9352" w:type="dxa"/>
          <w:tblLayout w:type="fixed"/>
          <w:tblLook w:val="04A0"/>
        </w:tblPrEx>
        <w:tc>
          <w:tcPr>
            <w:tcW w:w="1343" w:type="dxa"/>
            <w:gridSpan w:val="2"/>
            <w:vMerge/>
          </w:tcPr>
          <w:p w:rsidR="00BE59CF" w:rsidP="00157B53" w14:paraId="1A8A893A" w14:textId="7C335805">
            <w:pPr>
              <w:rPr>
                <w:rFonts w:cstheme="minorHAnsi"/>
              </w:rPr>
            </w:pPr>
          </w:p>
        </w:tc>
        <w:tc>
          <w:tcPr>
            <w:tcW w:w="1081" w:type="dxa"/>
          </w:tcPr>
          <w:p w:rsidR="00BE59CF" w:rsidRPr="00E76EF7" w:rsidP="00157B53" w14:paraId="4FBF30D0" w14:textId="4FB127B5">
            <w:pPr>
              <w:rPr>
                <w:rFonts w:cstheme="minorHAnsi"/>
              </w:rPr>
            </w:pPr>
            <w:r>
              <w:rPr>
                <w:rFonts w:cstheme="minorHAnsi"/>
              </w:rPr>
              <w:t>BI-DI3.5</w:t>
            </w:r>
          </w:p>
        </w:tc>
        <w:tc>
          <w:tcPr>
            <w:tcW w:w="3511" w:type="dxa"/>
          </w:tcPr>
          <w:p w:rsidR="00BE59CF" w:rsidRPr="00E76EF7" w:rsidP="00157B53" w14:paraId="74C084FC" w14:textId="59D96361">
            <w:pPr>
              <w:rPr>
                <w:rFonts w:cstheme="minorHAnsi"/>
              </w:rPr>
            </w:pPr>
            <w:r w:rsidRPr="00E76EF7">
              <w:rPr>
                <w:rFonts w:cstheme="minorHAnsi"/>
              </w:rPr>
              <w:t>Indicate the number of Governing Board members who identify as</w:t>
            </w:r>
            <w:r>
              <w:rPr>
                <w:rFonts w:cstheme="minorHAnsi"/>
              </w:rPr>
              <w:t xml:space="preserve"> Native American.</w:t>
            </w:r>
          </w:p>
        </w:tc>
        <w:tc>
          <w:tcPr>
            <w:tcW w:w="3417" w:type="dxa"/>
          </w:tcPr>
          <w:p w:rsidR="00BE59CF" w:rsidP="00157B53" w14:paraId="18BAA731" w14:textId="0647667C">
            <w:pPr>
              <w:rPr>
                <w:b/>
              </w:rPr>
            </w:pPr>
            <w:r w:rsidRPr="00C24384">
              <w:rPr>
                <w:b/>
              </w:rPr>
              <w:t>Enter number.</w:t>
            </w:r>
          </w:p>
        </w:tc>
      </w:tr>
      <w:tr w14:paraId="7CD2488C" w14:textId="77777777" w:rsidTr="000308CD">
        <w:tblPrEx>
          <w:tblW w:w="9352" w:type="dxa"/>
          <w:tblLayout w:type="fixed"/>
          <w:tblLook w:val="04A0"/>
        </w:tblPrEx>
        <w:tc>
          <w:tcPr>
            <w:tcW w:w="1343" w:type="dxa"/>
            <w:gridSpan w:val="2"/>
            <w:vMerge/>
          </w:tcPr>
          <w:p w:rsidR="00BE59CF" w:rsidP="00157B53" w14:paraId="21E071B8" w14:textId="2AB89561">
            <w:pPr>
              <w:rPr>
                <w:rFonts w:cstheme="minorHAnsi"/>
              </w:rPr>
            </w:pPr>
          </w:p>
        </w:tc>
        <w:tc>
          <w:tcPr>
            <w:tcW w:w="1081" w:type="dxa"/>
          </w:tcPr>
          <w:p w:rsidR="00BE59CF" w:rsidRPr="00E76EF7" w:rsidP="00157B53" w14:paraId="3A7751F9" w14:textId="5E2B66A7">
            <w:pPr>
              <w:rPr>
                <w:rFonts w:cstheme="minorHAnsi"/>
              </w:rPr>
            </w:pPr>
            <w:r>
              <w:rPr>
                <w:rFonts w:cstheme="minorHAnsi"/>
              </w:rPr>
              <w:t>BI-DI3.6</w:t>
            </w:r>
          </w:p>
        </w:tc>
        <w:tc>
          <w:tcPr>
            <w:tcW w:w="3511" w:type="dxa"/>
          </w:tcPr>
          <w:p w:rsidR="00BE59CF" w:rsidRPr="00E76EF7" w:rsidP="00157B53" w14:paraId="0E9084CB" w14:textId="296056D8">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Native American.</w:t>
            </w:r>
          </w:p>
        </w:tc>
        <w:tc>
          <w:tcPr>
            <w:tcW w:w="3417" w:type="dxa"/>
          </w:tcPr>
          <w:p w:rsidR="00BE59CF" w:rsidP="00157B53" w14:paraId="59431039" w14:textId="719ED21F">
            <w:pPr>
              <w:rPr>
                <w:b/>
              </w:rPr>
            </w:pPr>
            <w:r w:rsidRPr="007D3B67">
              <w:rPr>
                <w:rFonts w:cstheme="minorHAnsi"/>
                <w:b/>
              </w:rPr>
              <w:t>[Auto-calculated</w:t>
            </w:r>
            <w:r>
              <w:rPr>
                <w:rFonts w:cstheme="minorHAnsi"/>
                <w:b/>
              </w:rPr>
              <w:t>]</w:t>
            </w:r>
            <w:r w:rsidR="00FB654A">
              <w:rPr>
                <w:rFonts w:cstheme="minorHAnsi"/>
                <w:b/>
              </w:rPr>
              <w:t>.</w:t>
            </w:r>
          </w:p>
        </w:tc>
      </w:tr>
      <w:tr w14:paraId="22924849" w14:textId="77777777" w:rsidTr="000308CD">
        <w:tblPrEx>
          <w:tblW w:w="9352" w:type="dxa"/>
          <w:tblLayout w:type="fixed"/>
          <w:tblLook w:val="04A0"/>
        </w:tblPrEx>
        <w:tc>
          <w:tcPr>
            <w:tcW w:w="1343" w:type="dxa"/>
            <w:gridSpan w:val="2"/>
            <w:vMerge/>
          </w:tcPr>
          <w:p w:rsidR="00BE59CF" w:rsidP="00157B53" w14:paraId="775CACC5" w14:textId="1E645221">
            <w:pPr>
              <w:rPr>
                <w:rFonts w:cstheme="minorHAnsi"/>
              </w:rPr>
            </w:pPr>
          </w:p>
        </w:tc>
        <w:tc>
          <w:tcPr>
            <w:tcW w:w="1081" w:type="dxa"/>
          </w:tcPr>
          <w:p w:rsidR="00BE59CF" w:rsidRPr="00E76EF7" w:rsidP="00157B53" w14:paraId="395CF302" w14:textId="282CC155">
            <w:pPr>
              <w:rPr>
                <w:rFonts w:cstheme="minorHAnsi"/>
              </w:rPr>
            </w:pPr>
            <w:r>
              <w:rPr>
                <w:rFonts w:cstheme="minorHAnsi"/>
              </w:rPr>
              <w:t>BI-DI3.7</w:t>
            </w:r>
          </w:p>
        </w:tc>
        <w:tc>
          <w:tcPr>
            <w:tcW w:w="3511" w:type="dxa"/>
          </w:tcPr>
          <w:p w:rsidR="00BE59CF" w:rsidRPr="00E76EF7" w:rsidP="00157B53" w14:paraId="3DE36DDE" w14:textId="4014072A">
            <w:pPr>
              <w:rPr>
                <w:rFonts w:cstheme="minorHAnsi"/>
              </w:rPr>
            </w:pPr>
            <w:r w:rsidRPr="00E76EF7">
              <w:rPr>
                <w:rFonts w:cstheme="minorHAnsi"/>
              </w:rPr>
              <w:t>Indicate the number of Governing Board members who identify as</w:t>
            </w:r>
            <w:r>
              <w:rPr>
                <w:rFonts w:cstheme="minorHAnsi"/>
              </w:rPr>
              <w:t xml:space="preserve"> Native Alaskan.</w:t>
            </w:r>
          </w:p>
        </w:tc>
        <w:tc>
          <w:tcPr>
            <w:tcW w:w="3417" w:type="dxa"/>
          </w:tcPr>
          <w:p w:rsidR="00BE59CF" w:rsidP="00157B53" w14:paraId="58FAA4D4" w14:textId="604DA949">
            <w:pPr>
              <w:rPr>
                <w:b/>
              </w:rPr>
            </w:pPr>
            <w:r w:rsidRPr="00C24384">
              <w:rPr>
                <w:b/>
              </w:rPr>
              <w:t>Enter number.</w:t>
            </w:r>
          </w:p>
        </w:tc>
      </w:tr>
      <w:tr w14:paraId="0A23D4EB" w14:textId="77777777" w:rsidTr="000308CD">
        <w:tblPrEx>
          <w:tblW w:w="9352" w:type="dxa"/>
          <w:tblLayout w:type="fixed"/>
          <w:tblLook w:val="04A0"/>
        </w:tblPrEx>
        <w:tc>
          <w:tcPr>
            <w:tcW w:w="1343" w:type="dxa"/>
            <w:gridSpan w:val="2"/>
            <w:vMerge/>
          </w:tcPr>
          <w:p w:rsidR="00BE59CF" w:rsidP="00157B53" w14:paraId="795553DF" w14:textId="382E3901">
            <w:pPr>
              <w:rPr>
                <w:rFonts w:cstheme="minorHAnsi"/>
              </w:rPr>
            </w:pPr>
          </w:p>
        </w:tc>
        <w:tc>
          <w:tcPr>
            <w:tcW w:w="1081" w:type="dxa"/>
          </w:tcPr>
          <w:p w:rsidR="00BE59CF" w:rsidRPr="00E76EF7" w:rsidP="00157B53" w14:paraId="597F90DD" w14:textId="1947B2BB">
            <w:pPr>
              <w:rPr>
                <w:rFonts w:cstheme="minorHAnsi"/>
              </w:rPr>
            </w:pPr>
            <w:r>
              <w:rPr>
                <w:rFonts w:cstheme="minorHAnsi"/>
              </w:rPr>
              <w:t>BI-DI3.8</w:t>
            </w:r>
          </w:p>
        </w:tc>
        <w:tc>
          <w:tcPr>
            <w:tcW w:w="3511" w:type="dxa"/>
          </w:tcPr>
          <w:p w:rsidR="00BE59CF" w:rsidRPr="00E76EF7" w:rsidP="00157B53" w14:paraId="0DE55C0F" w14:textId="5A8FB744">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Native Alaskan.</w:t>
            </w:r>
          </w:p>
        </w:tc>
        <w:tc>
          <w:tcPr>
            <w:tcW w:w="3417" w:type="dxa"/>
          </w:tcPr>
          <w:p w:rsidR="00BE59CF" w:rsidP="00157B53" w14:paraId="330962E6" w14:textId="03E4930C">
            <w:pPr>
              <w:rPr>
                <w:b/>
              </w:rPr>
            </w:pPr>
            <w:r w:rsidRPr="007D3B67">
              <w:rPr>
                <w:rFonts w:cstheme="minorHAnsi"/>
                <w:b/>
              </w:rPr>
              <w:t>[Auto-calculated</w:t>
            </w:r>
            <w:r>
              <w:rPr>
                <w:rFonts w:cstheme="minorHAnsi"/>
                <w:b/>
              </w:rPr>
              <w:t>].</w:t>
            </w:r>
          </w:p>
        </w:tc>
      </w:tr>
      <w:tr w14:paraId="66049D25" w14:textId="77777777" w:rsidTr="000308CD">
        <w:tblPrEx>
          <w:tblW w:w="9352" w:type="dxa"/>
          <w:tblLayout w:type="fixed"/>
          <w:tblLook w:val="04A0"/>
        </w:tblPrEx>
        <w:tc>
          <w:tcPr>
            <w:tcW w:w="1343" w:type="dxa"/>
            <w:gridSpan w:val="2"/>
            <w:vMerge/>
          </w:tcPr>
          <w:p w:rsidR="00BE59CF" w:rsidP="00157B53" w14:paraId="7A5F37A1" w14:textId="67DC91BF">
            <w:pPr>
              <w:rPr>
                <w:rFonts w:cstheme="minorHAnsi"/>
              </w:rPr>
            </w:pPr>
          </w:p>
        </w:tc>
        <w:tc>
          <w:tcPr>
            <w:tcW w:w="1081" w:type="dxa"/>
          </w:tcPr>
          <w:p w:rsidR="00BE59CF" w:rsidRPr="00E76EF7" w:rsidP="00157B53" w14:paraId="31E605F6" w14:textId="7C076BB5">
            <w:pPr>
              <w:rPr>
                <w:rFonts w:cstheme="minorHAnsi"/>
              </w:rPr>
            </w:pPr>
            <w:r>
              <w:rPr>
                <w:rFonts w:cstheme="minorHAnsi"/>
              </w:rPr>
              <w:t>BI-DI3.9</w:t>
            </w:r>
          </w:p>
        </w:tc>
        <w:tc>
          <w:tcPr>
            <w:tcW w:w="3511" w:type="dxa"/>
          </w:tcPr>
          <w:p w:rsidR="00BE59CF" w:rsidRPr="00E76EF7" w:rsidP="00157B53" w14:paraId="607F8C8D" w14:textId="23BAA5A4">
            <w:pPr>
              <w:rPr>
                <w:rFonts w:cstheme="minorHAnsi"/>
              </w:rPr>
            </w:pPr>
            <w:r w:rsidRPr="00E76EF7">
              <w:rPr>
                <w:rFonts w:cstheme="minorHAnsi"/>
              </w:rPr>
              <w:t>Indicate the number of Governing Board members who identify as</w:t>
            </w:r>
            <w:r>
              <w:rPr>
                <w:rFonts w:cstheme="minorHAnsi"/>
              </w:rPr>
              <w:t xml:space="preserve"> Native Hawaiian.</w:t>
            </w:r>
          </w:p>
        </w:tc>
        <w:tc>
          <w:tcPr>
            <w:tcW w:w="3417" w:type="dxa"/>
          </w:tcPr>
          <w:p w:rsidR="00BE59CF" w:rsidP="00157B53" w14:paraId="183FE36D" w14:textId="5BEE8120">
            <w:pPr>
              <w:rPr>
                <w:b/>
              </w:rPr>
            </w:pPr>
            <w:r w:rsidRPr="00C24384">
              <w:rPr>
                <w:b/>
              </w:rPr>
              <w:t>Enter number.</w:t>
            </w:r>
          </w:p>
        </w:tc>
      </w:tr>
      <w:tr w14:paraId="0C9943F3" w14:textId="77777777" w:rsidTr="000308CD">
        <w:tblPrEx>
          <w:tblW w:w="9352" w:type="dxa"/>
          <w:tblLayout w:type="fixed"/>
          <w:tblLook w:val="04A0"/>
        </w:tblPrEx>
        <w:tc>
          <w:tcPr>
            <w:tcW w:w="1343" w:type="dxa"/>
            <w:gridSpan w:val="2"/>
            <w:vMerge/>
          </w:tcPr>
          <w:p w:rsidR="00BE59CF" w:rsidP="00157B53" w14:paraId="29D7031A" w14:textId="15CFB20E">
            <w:pPr>
              <w:rPr>
                <w:rFonts w:cstheme="minorHAnsi"/>
              </w:rPr>
            </w:pPr>
          </w:p>
        </w:tc>
        <w:tc>
          <w:tcPr>
            <w:tcW w:w="1081" w:type="dxa"/>
          </w:tcPr>
          <w:p w:rsidR="00BE59CF" w:rsidRPr="00E76EF7" w:rsidP="00157B53" w14:paraId="389EB910" w14:textId="3CFAA8DE">
            <w:pPr>
              <w:rPr>
                <w:rFonts w:cstheme="minorHAnsi"/>
              </w:rPr>
            </w:pPr>
            <w:r>
              <w:rPr>
                <w:rFonts w:cstheme="minorHAnsi"/>
              </w:rPr>
              <w:t>BI-DI3.10</w:t>
            </w:r>
          </w:p>
        </w:tc>
        <w:tc>
          <w:tcPr>
            <w:tcW w:w="3511" w:type="dxa"/>
          </w:tcPr>
          <w:p w:rsidR="00BE59CF" w:rsidRPr="00E76EF7" w:rsidP="00157B53" w14:paraId="3C2E72A1" w14:textId="7B3E018D">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Native Hawaiian.</w:t>
            </w:r>
          </w:p>
        </w:tc>
        <w:tc>
          <w:tcPr>
            <w:tcW w:w="3417" w:type="dxa"/>
          </w:tcPr>
          <w:p w:rsidR="00BE59CF" w:rsidP="00157B53" w14:paraId="5CF05FD5" w14:textId="1FD13AC5">
            <w:pPr>
              <w:rPr>
                <w:b/>
              </w:rPr>
            </w:pPr>
            <w:r w:rsidRPr="007D3B67">
              <w:rPr>
                <w:rFonts w:cstheme="minorHAnsi"/>
                <w:b/>
              </w:rPr>
              <w:t>[Auto-calculated</w:t>
            </w:r>
            <w:r>
              <w:rPr>
                <w:rFonts w:cstheme="minorHAnsi"/>
                <w:b/>
              </w:rPr>
              <w:t>].</w:t>
            </w:r>
          </w:p>
        </w:tc>
      </w:tr>
      <w:tr w14:paraId="537FC5DD" w14:textId="77777777" w:rsidTr="000308CD">
        <w:tblPrEx>
          <w:tblW w:w="9352" w:type="dxa"/>
          <w:tblLayout w:type="fixed"/>
          <w:tblLook w:val="04A0"/>
        </w:tblPrEx>
        <w:tc>
          <w:tcPr>
            <w:tcW w:w="1343" w:type="dxa"/>
            <w:gridSpan w:val="2"/>
            <w:vMerge/>
          </w:tcPr>
          <w:p w:rsidR="00BE59CF" w:rsidP="00157B53" w14:paraId="5DC1F958" w14:textId="38A79EFB">
            <w:pPr>
              <w:rPr>
                <w:rFonts w:cstheme="minorHAnsi"/>
              </w:rPr>
            </w:pPr>
          </w:p>
        </w:tc>
        <w:tc>
          <w:tcPr>
            <w:tcW w:w="1081" w:type="dxa"/>
          </w:tcPr>
          <w:p w:rsidR="00BE59CF" w:rsidRPr="00E76EF7" w:rsidP="00157B53" w14:paraId="75879F79" w14:textId="3DA40518">
            <w:pPr>
              <w:rPr>
                <w:rFonts w:cstheme="minorHAnsi"/>
              </w:rPr>
            </w:pPr>
            <w:r>
              <w:rPr>
                <w:rFonts w:cstheme="minorHAnsi"/>
              </w:rPr>
              <w:t>BI-DI3.11</w:t>
            </w:r>
          </w:p>
        </w:tc>
        <w:tc>
          <w:tcPr>
            <w:tcW w:w="3511" w:type="dxa"/>
          </w:tcPr>
          <w:p w:rsidR="00BE59CF" w:rsidRPr="00E76EF7" w:rsidP="00157B53" w14:paraId="6EFDE47C" w14:textId="5CA4627A">
            <w:pPr>
              <w:rPr>
                <w:rFonts w:cstheme="minorHAnsi"/>
              </w:rPr>
            </w:pPr>
            <w:r w:rsidRPr="00E76EF7">
              <w:rPr>
                <w:rFonts w:cstheme="minorHAnsi"/>
              </w:rPr>
              <w:t>Indicate the number of Governing Board members who identify as</w:t>
            </w:r>
            <w:r>
              <w:rPr>
                <w:rFonts w:cstheme="minorHAnsi"/>
              </w:rPr>
              <w:t xml:space="preserve"> Pacific Islander.</w:t>
            </w:r>
          </w:p>
        </w:tc>
        <w:tc>
          <w:tcPr>
            <w:tcW w:w="3417" w:type="dxa"/>
          </w:tcPr>
          <w:p w:rsidR="00BE59CF" w:rsidP="00157B53" w14:paraId="1D3348E2" w14:textId="1604290D">
            <w:pPr>
              <w:rPr>
                <w:b/>
              </w:rPr>
            </w:pPr>
            <w:r w:rsidRPr="00C24384">
              <w:rPr>
                <w:b/>
              </w:rPr>
              <w:t>Enter number.</w:t>
            </w:r>
          </w:p>
        </w:tc>
      </w:tr>
      <w:tr w14:paraId="3ECE18CA" w14:textId="77777777" w:rsidTr="000308CD">
        <w:tblPrEx>
          <w:tblW w:w="9352" w:type="dxa"/>
          <w:tblLayout w:type="fixed"/>
          <w:tblLook w:val="04A0"/>
        </w:tblPrEx>
        <w:tc>
          <w:tcPr>
            <w:tcW w:w="1343" w:type="dxa"/>
            <w:gridSpan w:val="2"/>
            <w:vMerge/>
          </w:tcPr>
          <w:p w:rsidR="00BE59CF" w:rsidP="00157B53" w14:paraId="2C86F8B8" w14:textId="36C09AEC">
            <w:pPr>
              <w:rPr>
                <w:rFonts w:cstheme="minorHAnsi"/>
              </w:rPr>
            </w:pPr>
          </w:p>
        </w:tc>
        <w:tc>
          <w:tcPr>
            <w:tcW w:w="1081" w:type="dxa"/>
          </w:tcPr>
          <w:p w:rsidR="00BE59CF" w:rsidRPr="00E76EF7" w:rsidP="00157B53" w14:paraId="510083DC" w14:textId="53557AA9">
            <w:pPr>
              <w:rPr>
                <w:rFonts w:cstheme="minorHAnsi"/>
              </w:rPr>
            </w:pPr>
            <w:r>
              <w:rPr>
                <w:rFonts w:cstheme="minorHAnsi"/>
              </w:rPr>
              <w:t>BI-DI3.12</w:t>
            </w:r>
          </w:p>
        </w:tc>
        <w:tc>
          <w:tcPr>
            <w:tcW w:w="3511" w:type="dxa"/>
          </w:tcPr>
          <w:p w:rsidR="00BE59CF" w:rsidRPr="00E76EF7" w:rsidP="00157B53" w14:paraId="1BCF60AC" w14:textId="2B6BAE02">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Pacific Islander.</w:t>
            </w:r>
          </w:p>
        </w:tc>
        <w:tc>
          <w:tcPr>
            <w:tcW w:w="3417" w:type="dxa"/>
          </w:tcPr>
          <w:p w:rsidR="00BE59CF" w:rsidP="00157B53" w14:paraId="7DBC607A" w14:textId="151096D6">
            <w:pPr>
              <w:rPr>
                <w:b/>
              </w:rPr>
            </w:pPr>
            <w:r w:rsidRPr="007D3B67">
              <w:rPr>
                <w:rFonts w:cstheme="minorHAnsi"/>
                <w:b/>
              </w:rPr>
              <w:t>[Auto-calculated</w:t>
            </w:r>
            <w:r>
              <w:rPr>
                <w:rFonts w:cstheme="minorHAnsi"/>
                <w:b/>
              </w:rPr>
              <w:t>].</w:t>
            </w:r>
          </w:p>
        </w:tc>
      </w:tr>
      <w:tr w14:paraId="7FE79BAA" w14:textId="77777777" w:rsidTr="000308CD">
        <w:tblPrEx>
          <w:tblW w:w="9352" w:type="dxa"/>
          <w:tblLayout w:type="fixed"/>
          <w:tblLook w:val="04A0"/>
        </w:tblPrEx>
        <w:tc>
          <w:tcPr>
            <w:tcW w:w="1343" w:type="dxa"/>
            <w:gridSpan w:val="2"/>
            <w:vMerge/>
          </w:tcPr>
          <w:p w:rsidR="00BE59CF" w:rsidP="00157B53" w14:paraId="3CED5587" w14:textId="474B7C07">
            <w:pPr>
              <w:rPr>
                <w:rFonts w:cstheme="minorHAnsi"/>
              </w:rPr>
            </w:pPr>
          </w:p>
        </w:tc>
        <w:tc>
          <w:tcPr>
            <w:tcW w:w="1081" w:type="dxa"/>
          </w:tcPr>
          <w:p w:rsidR="00BE59CF" w:rsidRPr="00E76EF7" w:rsidP="00157B53" w14:paraId="77F6E52B" w14:textId="42F75078">
            <w:pPr>
              <w:rPr>
                <w:rFonts w:cstheme="minorHAnsi"/>
              </w:rPr>
            </w:pPr>
            <w:r>
              <w:rPr>
                <w:rFonts w:cstheme="minorHAnsi"/>
              </w:rPr>
              <w:t>BI-DI3.13</w:t>
            </w:r>
          </w:p>
        </w:tc>
        <w:tc>
          <w:tcPr>
            <w:tcW w:w="3511" w:type="dxa"/>
          </w:tcPr>
          <w:p w:rsidR="00BE59CF" w:rsidRPr="00E76EF7" w:rsidP="00157B53" w14:paraId="55C2AD9D" w14:textId="2B8AE28B">
            <w:pPr>
              <w:rPr>
                <w:rFonts w:cstheme="minorHAnsi"/>
              </w:rPr>
            </w:pPr>
            <w:r w:rsidRPr="00E76EF7">
              <w:rPr>
                <w:rFonts w:cstheme="minorHAnsi"/>
              </w:rPr>
              <w:t>Indicate the number of Governing Board members who identify as</w:t>
            </w:r>
            <w:r>
              <w:rPr>
                <w:rFonts w:cstheme="minorHAnsi"/>
              </w:rPr>
              <w:t xml:space="preserve"> Hispanic.</w:t>
            </w:r>
          </w:p>
        </w:tc>
        <w:tc>
          <w:tcPr>
            <w:tcW w:w="3417" w:type="dxa"/>
          </w:tcPr>
          <w:p w:rsidR="00BE59CF" w:rsidP="00157B53" w14:paraId="288B37C7" w14:textId="602D5CBC">
            <w:pPr>
              <w:rPr>
                <w:b/>
              </w:rPr>
            </w:pPr>
            <w:r w:rsidRPr="00C24384">
              <w:rPr>
                <w:b/>
              </w:rPr>
              <w:t>Enter number.</w:t>
            </w:r>
          </w:p>
        </w:tc>
      </w:tr>
      <w:tr w14:paraId="2BA12651" w14:textId="77777777" w:rsidTr="000308CD">
        <w:tblPrEx>
          <w:tblW w:w="9352" w:type="dxa"/>
          <w:tblLayout w:type="fixed"/>
          <w:tblLook w:val="04A0"/>
        </w:tblPrEx>
        <w:tc>
          <w:tcPr>
            <w:tcW w:w="1343" w:type="dxa"/>
            <w:gridSpan w:val="2"/>
            <w:vMerge/>
          </w:tcPr>
          <w:p w:rsidR="00BE59CF" w:rsidP="00157B53" w14:paraId="467C6E13" w14:textId="7AB3D633">
            <w:pPr>
              <w:rPr>
                <w:rFonts w:cstheme="minorHAnsi"/>
              </w:rPr>
            </w:pPr>
          </w:p>
        </w:tc>
        <w:tc>
          <w:tcPr>
            <w:tcW w:w="1081" w:type="dxa"/>
          </w:tcPr>
          <w:p w:rsidR="00BE59CF" w:rsidRPr="00E76EF7" w:rsidP="00157B53" w14:paraId="2E97AE4A" w14:textId="0F77C4E4">
            <w:pPr>
              <w:rPr>
                <w:rFonts w:cstheme="minorHAnsi"/>
              </w:rPr>
            </w:pPr>
            <w:r>
              <w:rPr>
                <w:rFonts w:cstheme="minorHAnsi"/>
              </w:rPr>
              <w:t>BI-DI3.14</w:t>
            </w:r>
          </w:p>
        </w:tc>
        <w:tc>
          <w:tcPr>
            <w:tcW w:w="3511" w:type="dxa"/>
          </w:tcPr>
          <w:p w:rsidR="00BE59CF" w:rsidRPr="00E76EF7" w:rsidP="00157B53" w14:paraId="0C060921" w14:textId="43D36099">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Hispanic.</w:t>
            </w:r>
          </w:p>
        </w:tc>
        <w:tc>
          <w:tcPr>
            <w:tcW w:w="3417" w:type="dxa"/>
          </w:tcPr>
          <w:p w:rsidR="00BE59CF" w:rsidP="00157B53" w14:paraId="5E98EBF6" w14:textId="3E20B709">
            <w:pPr>
              <w:rPr>
                <w:b/>
              </w:rPr>
            </w:pPr>
            <w:r w:rsidRPr="007D3B67">
              <w:rPr>
                <w:rFonts w:cstheme="minorHAnsi"/>
                <w:b/>
              </w:rPr>
              <w:t>[Auto-calculated</w:t>
            </w:r>
            <w:r>
              <w:rPr>
                <w:rFonts w:cstheme="minorHAnsi"/>
                <w:b/>
              </w:rPr>
              <w:t>].</w:t>
            </w:r>
          </w:p>
        </w:tc>
      </w:tr>
      <w:tr w14:paraId="6A5F5ECA" w14:textId="77777777" w:rsidTr="000308CD">
        <w:tblPrEx>
          <w:tblW w:w="9352" w:type="dxa"/>
          <w:tblLayout w:type="fixed"/>
          <w:tblLook w:val="04A0"/>
        </w:tblPrEx>
        <w:tc>
          <w:tcPr>
            <w:tcW w:w="1343" w:type="dxa"/>
            <w:gridSpan w:val="2"/>
            <w:vMerge/>
          </w:tcPr>
          <w:p w:rsidR="00BE59CF" w:rsidP="00157B53" w14:paraId="146A9131" w14:textId="1071FCE2">
            <w:pPr>
              <w:rPr>
                <w:rFonts w:cstheme="minorHAnsi"/>
              </w:rPr>
            </w:pPr>
          </w:p>
        </w:tc>
        <w:tc>
          <w:tcPr>
            <w:tcW w:w="1081" w:type="dxa"/>
          </w:tcPr>
          <w:p w:rsidR="00BE59CF" w:rsidRPr="00E76EF7" w:rsidP="00157B53" w14:paraId="5750B308" w14:textId="356059D2">
            <w:pPr>
              <w:rPr>
                <w:rFonts w:cstheme="minorHAnsi"/>
              </w:rPr>
            </w:pPr>
            <w:r>
              <w:rPr>
                <w:rFonts w:cstheme="minorHAnsi"/>
              </w:rPr>
              <w:t>BI-DI3.15</w:t>
            </w:r>
          </w:p>
        </w:tc>
        <w:tc>
          <w:tcPr>
            <w:tcW w:w="3511" w:type="dxa"/>
          </w:tcPr>
          <w:p w:rsidR="00BE59CF" w:rsidRPr="00E76EF7" w:rsidP="00157B53" w14:paraId="4DF11684" w14:textId="2AE1E0B6">
            <w:pPr>
              <w:rPr>
                <w:rFonts w:cstheme="minorHAnsi"/>
              </w:rPr>
            </w:pPr>
            <w:r w:rsidRPr="00E76EF7">
              <w:rPr>
                <w:rFonts w:cstheme="minorHAnsi"/>
              </w:rPr>
              <w:t>Indicate the number of Governing Board members who identify as</w:t>
            </w:r>
            <w:r>
              <w:rPr>
                <w:rFonts w:cstheme="minorHAnsi"/>
              </w:rPr>
              <w:t xml:space="preserve"> Non-Hispanic White/Non-Minority.</w:t>
            </w:r>
          </w:p>
        </w:tc>
        <w:tc>
          <w:tcPr>
            <w:tcW w:w="3417" w:type="dxa"/>
          </w:tcPr>
          <w:p w:rsidR="00BE59CF" w:rsidP="00157B53" w14:paraId="34F9B346" w14:textId="09C973F4">
            <w:pPr>
              <w:rPr>
                <w:b/>
              </w:rPr>
            </w:pPr>
            <w:r w:rsidRPr="00C24384">
              <w:rPr>
                <w:b/>
              </w:rPr>
              <w:t>Enter number.</w:t>
            </w:r>
          </w:p>
        </w:tc>
      </w:tr>
      <w:tr w14:paraId="67021397" w14:textId="77777777" w:rsidTr="000308CD">
        <w:tblPrEx>
          <w:tblW w:w="9352" w:type="dxa"/>
          <w:tblLayout w:type="fixed"/>
          <w:tblLook w:val="04A0"/>
        </w:tblPrEx>
        <w:tc>
          <w:tcPr>
            <w:tcW w:w="1343" w:type="dxa"/>
            <w:gridSpan w:val="2"/>
            <w:vMerge/>
          </w:tcPr>
          <w:p w:rsidR="00BE59CF" w:rsidP="00157B53" w14:paraId="582FF664" w14:textId="31E06D2F">
            <w:pPr>
              <w:rPr>
                <w:rFonts w:cstheme="minorHAnsi"/>
              </w:rPr>
            </w:pPr>
          </w:p>
        </w:tc>
        <w:tc>
          <w:tcPr>
            <w:tcW w:w="1081" w:type="dxa"/>
          </w:tcPr>
          <w:p w:rsidR="00BE59CF" w:rsidRPr="00E76EF7" w:rsidP="00157B53" w14:paraId="430C384A" w14:textId="15B281E0">
            <w:pPr>
              <w:rPr>
                <w:rFonts w:cstheme="minorHAnsi"/>
              </w:rPr>
            </w:pPr>
            <w:r>
              <w:rPr>
                <w:rFonts w:cstheme="minorHAnsi"/>
              </w:rPr>
              <w:t>BI-DI3.16</w:t>
            </w:r>
          </w:p>
        </w:tc>
        <w:tc>
          <w:tcPr>
            <w:tcW w:w="3511" w:type="dxa"/>
          </w:tcPr>
          <w:p w:rsidR="00BE59CF" w:rsidRPr="00E76EF7" w:rsidP="00157B53" w14:paraId="46D8402E" w14:textId="01593D58">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Non-Hispanic White/Non-Minority.</w:t>
            </w:r>
          </w:p>
        </w:tc>
        <w:tc>
          <w:tcPr>
            <w:tcW w:w="3417" w:type="dxa"/>
          </w:tcPr>
          <w:p w:rsidR="00BE59CF" w:rsidP="00157B53" w14:paraId="7123019F" w14:textId="0C53199B">
            <w:pPr>
              <w:rPr>
                <w:b/>
              </w:rPr>
            </w:pPr>
            <w:r w:rsidRPr="007D3B67">
              <w:rPr>
                <w:rFonts w:cstheme="minorHAnsi"/>
                <w:b/>
              </w:rPr>
              <w:t>[Auto-calculated</w:t>
            </w:r>
            <w:r>
              <w:rPr>
                <w:rFonts w:cstheme="minorHAnsi"/>
                <w:b/>
              </w:rPr>
              <w:t>].</w:t>
            </w:r>
          </w:p>
        </w:tc>
      </w:tr>
      <w:tr w14:paraId="3A8C8181" w14:textId="77777777" w:rsidTr="000308CD">
        <w:tblPrEx>
          <w:tblW w:w="9352" w:type="dxa"/>
          <w:tblLayout w:type="fixed"/>
          <w:tblLook w:val="04A0"/>
        </w:tblPrEx>
        <w:tc>
          <w:tcPr>
            <w:tcW w:w="1343" w:type="dxa"/>
            <w:gridSpan w:val="2"/>
          </w:tcPr>
          <w:p w:rsidR="00157B53" w:rsidP="00157B53" w14:paraId="71A4D2B5" w14:textId="029A2F03">
            <w:pPr>
              <w:rPr>
                <w:rFonts w:cstheme="minorHAnsi"/>
              </w:rPr>
            </w:pPr>
            <w:r>
              <w:rPr>
                <w:rFonts w:cstheme="minorHAnsi"/>
              </w:rPr>
              <w:t>BI-DI4</w:t>
            </w:r>
          </w:p>
        </w:tc>
        <w:tc>
          <w:tcPr>
            <w:tcW w:w="4592" w:type="dxa"/>
            <w:gridSpan w:val="2"/>
          </w:tcPr>
          <w:p w:rsidR="00157B53" w:rsidRPr="00E76EF7" w:rsidP="00157B53" w14:paraId="5B345520" w14:textId="3A03C448">
            <w:pPr>
              <w:rPr>
                <w:rFonts w:cstheme="minorHAnsi"/>
              </w:rPr>
            </w:pPr>
            <w:r w:rsidRPr="00E76EF7">
              <w:rPr>
                <w:rFonts w:cstheme="minorHAnsi"/>
              </w:rPr>
              <w:t>Indicate the number of Governing Board members who identify as</w:t>
            </w:r>
            <w:r>
              <w:rPr>
                <w:rFonts w:cstheme="minorHAnsi"/>
              </w:rPr>
              <w:t xml:space="preserve"> female.</w:t>
            </w:r>
          </w:p>
        </w:tc>
        <w:tc>
          <w:tcPr>
            <w:tcW w:w="3417" w:type="dxa"/>
          </w:tcPr>
          <w:p w:rsidR="00157B53" w:rsidRPr="00C24384" w:rsidP="00157B53" w14:paraId="01B291B5" w14:textId="598B1D73">
            <w:pPr>
              <w:rPr>
                <w:b/>
              </w:rPr>
            </w:pPr>
            <w:r w:rsidRPr="00C24384">
              <w:rPr>
                <w:b/>
              </w:rPr>
              <w:t>Enter number.</w:t>
            </w:r>
          </w:p>
        </w:tc>
      </w:tr>
      <w:tr w14:paraId="61BFEE94" w14:textId="77777777" w:rsidTr="000308CD">
        <w:tblPrEx>
          <w:tblW w:w="9352" w:type="dxa"/>
          <w:tblLayout w:type="fixed"/>
          <w:tblLook w:val="04A0"/>
        </w:tblPrEx>
        <w:tc>
          <w:tcPr>
            <w:tcW w:w="1343" w:type="dxa"/>
            <w:gridSpan w:val="2"/>
          </w:tcPr>
          <w:p w:rsidR="00157B53" w:rsidP="00157B53" w14:paraId="195CD2B5" w14:textId="417A427F">
            <w:pPr>
              <w:rPr>
                <w:rFonts w:cstheme="minorHAnsi"/>
              </w:rPr>
            </w:pPr>
            <w:r>
              <w:rPr>
                <w:rFonts w:cstheme="minorHAnsi"/>
              </w:rPr>
              <w:t>BI-DI5</w:t>
            </w:r>
          </w:p>
        </w:tc>
        <w:tc>
          <w:tcPr>
            <w:tcW w:w="4592" w:type="dxa"/>
            <w:gridSpan w:val="2"/>
          </w:tcPr>
          <w:p w:rsidR="00157B53" w:rsidRPr="00E76EF7" w:rsidP="00157B53" w14:paraId="190C289F" w14:textId="428D856C">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female.</w:t>
            </w:r>
          </w:p>
        </w:tc>
        <w:tc>
          <w:tcPr>
            <w:tcW w:w="3417" w:type="dxa"/>
          </w:tcPr>
          <w:p w:rsidR="00157B53" w:rsidP="00157B53" w14:paraId="027F1E74" w14:textId="7FD51A9A">
            <w:pPr>
              <w:rPr>
                <w:b/>
              </w:rPr>
            </w:pPr>
            <w:r w:rsidRPr="007D3B67">
              <w:rPr>
                <w:rFonts w:cstheme="minorHAnsi"/>
                <w:b/>
              </w:rPr>
              <w:t>[Auto-calculated</w:t>
            </w:r>
            <w:r>
              <w:rPr>
                <w:rFonts w:cstheme="minorHAnsi"/>
                <w:b/>
              </w:rPr>
              <w:t>]</w:t>
            </w:r>
            <w:r w:rsidR="0092535E">
              <w:rPr>
                <w:rFonts w:cstheme="minorHAnsi"/>
                <w:b/>
              </w:rPr>
              <w:t>.</w:t>
            </w:r>
          </w:p>
        </w:tc>
      </w:tr>
      <w:tr w14:paraId="03926DB3" w14:textId="77777777" w:rsidTr="000308CD">
        <w:tblPrEx>
          <w:tblW w:w="9352" w:type="dxa"/>
          <w:tblLayout w:type="fixed"/>
          <w:tblLook w:val="04A0"/>
        </w:tblPrEx>
        <w:tc>
          <w:tcPr>
            <w:tcW w:w="1343" w:type="dxa"/>
            <w:gridSpan w:val="2"/>
          </w:tcPr>
          <w:p w:rsidR="00157B53" w:rsidP="00157B53" w14:paraId="1412B91B" w14:textId="30BF6B3D">
            <w:pPr>
              <w:rPr>
                <w:rFonts w:cstheme="minorHAnsi"/>
              </w:rPr>
            </w:pPr>
            <w:r>
              <w:rPr>
                <w:rFonts w:cstheme="minorHAnsi"/>
              </w:rPr>
              <w:t>BI-DI6</w:t>
            </w:r>
          </w:p>
        </w:tc>
        <w:tc>
          <w:tcPr>
            <w:tcW w:w="4592" w:type="dxa"/>
            <w:gridSpan w:val="2"/>
          </w:tcPr>
          <w:p w:rsidR="00157B53" w:rsidRPr="00E76EF7" w:rsidP="00157B53" w14:paraId="2D540046" w14:textId="48A297C1">
            <w:pPr>
              <w:rPr>
                <w:rFonts w:cstheme="minorHAnsi"/>
              </w:rPr>
            </w:pPr>
            <w:r w:rsidRPr="00E76EF7">
              <w:rPr>
                <w:rFonts w:cstheme="minorHAnsi"/>
              </w:rPr>
              <w:t>Indicate the number of Governing Board members who identify as</w:t>
            </w:r>
            <w:r>
              <w:rPr>
                <w:rFonts w:cstheme="minorHAnsi"/>
              </w:rPr>
              <w:t xml:space="preserve"> male.</w:t>
            </w:r>
          </w:p>
        </w:tc>
        <w:tc>
          <w:tcPr>
            <w:tcW w:w="3417" w:type="dxa"/>
          </w:tcPr>
          <w:p w:rsidR="00157B53" w:rsidP="00157B53" w14:paraId="0A9B5181" w14:textId="792BF716">
            <w:pPr>
              <w:rPr>
                <w:b/>
              </w:rPr>
            </w:pPr>
            <w:r w:rsidRPr="00C24384">
              <w:rPr>
                <w:b/>
              </w:rPr>
              <w:t>Enter number.</w:t>
            </w:r>
          </w:p>
        </w:tc>
      </w:tr>
      <w:tr w14:paraId="77312460" w14:textId="77777777" w:rsidTr="000308CD">
        <w:tblPrEx>
          <w:tblW w:w="9352" w:type="dxa"/>
          <w:tblLayout w:type="fixed"/>
          <w:tblLook w:val="04A0"/>
        </w:tblPrEx>
        <w:tc>
          <w:tcPr>
            <w:tcW w:w="1343" w:type="dxa"/>
            <w:gridSpan w:val="2"/>
          </w:tcPr>
          <w:p w:rsidR="00157B53" w:rsidP="00157B53" w14:paraId="7785F9DC" w14:textId="415A860E">
            <w:pPr>
              <w:rPr>
                <w:rFonts w:cstheme="minorHAnsi"/>
              </w:rPr>
            </w:pPr>
            <w:r>
              <w:rPr>
                <w:rFonts w:cstheme="minorHAnsi"/>
              </w:rPr>
              <w:t>BI-DI7</w:t>
            </w:r>
          </w:p>
        </w:tc>
        <w:tc>
          <w:tcPr>
            <w:tcW w:w="4592" w:type="dxa"/>
            <w:gridSpan w:val="2"/>
          </w:tcPr>
          <w:p w:rsidR="00157B53" w:rsidRPr="00E76EF7" w:rsidP="00157B53" w14:paraId="69CF579E" w14:textId="5C162D8F">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male.</w:t>
            </w:r>
          </w:p>
        </w:tc>
        <w:tc>
          <w:tcPr>
            <w:tcW w:w="3417" w:type="dxa"/>
          </w:tcPr>
          <w:p w:rsidR="00157B53" w:rsidP="00157B53" w14:paraId="52613B6A" w14:textId="2CAC1071">
            <w:pPr>
              <w:rPr>
                <w:b/>
              </w:rPr>
            </w:pPr>
            <w:r w:rsidRPr="007D3B67">
              <w:rPr>
                <w:rFonts w:cstheme="minorHAnsi"/>
                <w:b/>
              </w:rPr>
              <w:t>[Auto-calculated</w:t>
            </w:r>
            <w:r>
              <w:rPr>
                <w:rFonts w:cstheme="minorHAnsi"/>
                <w:b/>
              </w:rPr>
              <w:t>]</w:t>
            </w:r>
            <w:r w:rsidR="00FB654A">
              <w:rPr>
                <w:rFonts w:cstheme="minorHAnsi"/>
                <w:b/>
              </w:rPr>
              <w:t>.</w:t>
            </w:r>
          </w:p>
        </w:tc>
      </w:tr>
      <w:tr w14:paraId="6D7BB2FE" w14:textId="77777777" w:rsidTr="000308CD">
        <w:tblPrEx>
          <w:tblW w:w="9352" w:type="dxa"/>
          <w:tblLayout w:type="fixed"/>
          <w:tblLook w:val="04A0"/>
        </w:tblPrEx>
        <w:tc>
          <w:tcPr>
            <w:tcW w:w="1343" w:type="dxa"/>
            <w:gridSpan w:val="2"/>
          </w:tcPr>
          <w:p w:rsidR="00157B53" w:rsidP="00157B53" w14:paraId="12E17244" w14:textId="7FD5DEB3">
            <w:pPr>
              <w:rPr>
                <w:rFonts w:cstheme="minorHAnsi"/>
              </w:rPr>
            </w:pPr>
            <w:r>
              <w:rPr>
                <w:rFonts w:cstheme="minorHAnsi"/>
              </w:rPr>
              <w:t>BI-DI8</w:t>
            </w:r>
          </w:p>
        </w:tc>
        <w:tc>
          <w:tcPr>
            <w:tcW w:w="4592" w:type="dxa"/>
            <w:gridSpan w:val="2"/>
          </w:tcPr>
          <w:p w:rsidR="00157B53" w:rsidRPr="00E76EF7" w:rsidP="00157B53" w14:paraId="6DE95931" w14:textId="73D929F9">
            <w:pPr>
              <w:rPr>
                <w:rFonts w:cstheme="minorHAnsi"/>
              </w:rPr>
            </w:pPr>
            <w:r w:rsidRPr="00E76EF7">
              <w:rPr>
                <w:rFonts w:cstheme="minorHAnsi"/>
              </w:rPr>
              <w:t>Indicate the number of Governing Board members who identify as</w:t>
            </w:r>
            <w:r>
              <w:rPr>
                <w:rFonts w:cstheme="minorHAnsi"/>
              </w:rPr>
              <w:t xml:space="preserve"> non-binary.</w:t>
            </w:r>
          </w:p>
        </w:tc>
        <w:tc>
          <w:tcPr>
            <w:tcW w:w="3417" w:type="dxa"/>
          </w:tcPr>
          <w:p w:rsidR="00157B53" w:rsidP="00157B53" w14:paraId="2C0F9960" w14:textId="3601A3B9">
            <w:pPr>
              <w:rPr>
                <w:b/>
              </w:rPr>
            </w:pPr>
            <w:r w:rsidRPr="00C24384">
              <w:rPr>
                <w:b/>
              </w:rPr>
              <w:t>Enter number.</w:t>
            </w:r>
          </w:p>
        </w:tc>
      </w:tr>
      <w:tr w14:paraId="2738C48A" w14:textId="77777777" w:rsidTr="000308CD">
        <w:tblPrEx>
          <w:tblW w:w="9352" w:type="dxa"/>
          <w:tblLayout w:type="fixed"/>
          <w:tblLook w:val="04A0"/>
        </w:tblPrEx>
        <w:tc>
          <w:tcPr>
            <w:tcW w:w="1343" w:type="dxa"/>
            <w:gridSpan w:val="2"/>
          </w:tcPr>
          <w:p w:rsidR="00157B53" w:rsidP="00157B53" w14:paraId="6CD1BA52" w14:textId="5CFC2647">
            <w:pPr>
              <w:rPr>
                <w:rFonts w:cstheme="minorHAnsi"/>
              </w:rPr>
            </w:pPr>
            <w:r>
              <w:rPr>
                <w:rFonts w:cstheme="minorHAnsi"/>
              </w:rPr>
              <w:t>BI-DI9</w:t>
            </w:r>
          </w:p>
        </w:tc>
        <w:tc>
          <w:tcPr>
            <w:tcW w:w="4592" w:type="dxa"/>
            <w:gridSpan w:val="2"/>
          </w:tcPr>
          <w:p w:rsidR="00157B53" w:rsidRPr="00E76EF7" w:rsidP="00157B53" w14:paraId="44E5C104" w14:textId="2E9F8518">
            <w:pPr>
              <w:rPr>
                <w:rFonts w:cstheme="minorHAnsi"/>
              </w:rPr>
            </w:pPr>
            <w:r>
              <w:rPr>
                <w:rFonts w:cstheme="minorHAnsi"/>
              </w:rPr>
              <w:t xml:space="preserve">Percentage </w:t>
            </w:r>
            <w:r w:rsidRPr="00E76EF7">
              <w:rPr>
                <w:rFonts w:cstheme="minorHAnsi"/>
              </w:rPr>
              <w:t>of Governing Board members who identify as</w:t>
            </w:r>
            <w:r>
              <w:rPr>
                <w:rFonts w:cstheme="minorHAnsi"/>
              </w:rPr>
              <w:t xml:space="preserve"> non-binary.</w:t>
            </w:r>
          </w:p>
        </w:tc>
        <w:tc>
          <w:tcPr>
            <w:tcW w:w="3417" w:type="dxa"/>
          </w:tcPr>
          <w:p w:rsidR="00157B53" w:rsidP="00157B53" w14:paraId="3D2A9F94" w14:textId="158D0D7F">
            <w:pPr>
              <w:rPr>
                <w:b/>
              </w:rPr>
            </w:pPr>
            <w:r w:rsidRPr="007D3B67">
              <w:rPr>
                <w:rFonts w:cstheme="minorHAnsi"/>
                <w:b/>
              </w:rPr>
              <w:t>[Auto-calculated</w:t>
            </w:r>
            <w:r>
              <w:rPr>
                <w:rFonts w:cstheme="minorHAnsi"/>
                <w:b/>
              </w:rPr>
              <w:t>]</w:t>
            </w:r>
            <w:r w:rsidR="0092535E">
              <w:rPr>
                <w:rFonts w:cstheme="minorHAnsi"/>
                <w:b/>
              </w:rPr>
              <w:t>.</w:t>
            </w:r>
          </w:p>
        </w:tc>
      </w:tr>
      <w:tr w14:paraId="3E18D3EE" w14:textId="77777777" w:rsidTr="000308CD">
        <w:tblPrEx>
          <w:tblW w:w="9352" w:type="dxa"/>
          <w:tblLayout w:type="fixed"/>
          <w:tblLook w:val="04A0"/>
        </w:tblPrEx>
        <w:tc>
          <w:tcPr>
            <w:tcW w:w="1343" w:type="dxa"/>
            <w:gridSpan w:val="2"/>
          </w:tcPr>
          <w:p w:rsidR="00157B53" w:rsidP="00157B53" w14:paraId="6E717271" w14:textId="6E7C48B4">
            <w:pPr>
              <w:rPr>
                <w:rFonts w:cstheme="minorHAnsi"/>
              </w:rPr>
            </w:pPr>
            <w:r>
              <w:rPr>
                <w:rFonts w:cstheme="minorHAnsi"/>
              </w:rPr>
              <w:t>BI-DI10</w:t>
            </w:r>
          </w:p>
        </w:tc>
        <w:tc>
          <w:tcPr>
            <w:tcW w:w="4592" w:type="dxa"/>
            <w:gridSpan w:val="2"/>
          </w:tcPr>
          <w:p w:rsidR="00157B53" w:rsidRPr="00E76EF7" w:rsidP="00157B53" w14:paraId="11404CD1" w14:textId="7D77D6AE">
            <w:pPr>
              <w:rPr>
                <w:rFonts w:cstheme="minorHAnsi"/>
              </w:rPr>
            </w:pPr>
            <w:r w:rsidRPr="00E76EF7">
              <w:rPr>
                <w:rFonts w:cstheme="minorHAnsi"/>
              </w:rPr>
              <w:t xml:space="preserve">Indicate the </w:t>
            </w:r>
            <w:r>
              <w:rPr>
                <w:rFonts w:cstheme="minorHAnsi"/>
              </w:rPr>
              <w:t xml:space="preserve">total </w:t>
            </w:r>
            <w:r w:rsidRPr="00E76EF7">
              <w:rPr>
                <w:rFonts w:cstheme="minorHAnsi"/>
              </w:rPr>
              <w:t xml:space="preserve">number of </w:t>
            </w:r>
            <w:r>
              <w:rPr>
                <w:rFonts w:cstheme="minorHAnsi"/>
              </w:rPr>
              <w:t>Executive Staff</w:t>
            </w:r>
            <w:r w:rsidRPr="00E76EF7">
              <w:rPr>
                <w:rFonts w:cstheme="minorHAnsi"/>
              </w:rPr>
              <w:t>.</w:t>
            </w:r>
          </w:p>
        </w:tc>
        <w:tc>
          <w:tcPr>
            <w:tcW w:w="3417" w:type="dxa"/>
          </w:tcPr>
          <w:p w:rsidR="00157B53" w:rsidP="00157B53" w14:paraId="6ACFB9D3" w14:textId="1C8E11EE">
            <w:pPr>
              <w:rPr>
                <w:b/>
              </w:rPr>
            </w:pPr>
            <w:r w:rsidRPr="00C24384">
              <w:rPr>
                <w:b/>
              </w:rPr>
              <w:t>Enter number.</w:t>
            </w:r>
          </w:p>
        </w:tc>
      </w:tr>
      <w:tr w14:paraId="21DC10ED" w14:textId="77777777" w:rsidTr="000308CD">
        <w:tblPrEx>
          <w:tblW w:w="9352" w:type="dxa"/>
          <w:tblLayout w:type="fixed"/>
          <w:tblLook w:val="04A0"/>
        </w:tblPrEx>
        <w:tc>
          <w:tcPr>
            <w:tcW w:w="1343" w:type="dxa"/>
            <w:gridSpan w:val="2"/>
          </w:tcPr>
          <w:p w:rsidR="00157B53" w:rsidP="00157B53" w14:paraId="4C6BBDEE" w14:textId="685A33C7">
            <w:pPr>
              <w:rPr>
                <w:rFonts w:cstheme="minorHAnsi"/>
              </w:rPr>
            </w:pPr>
            <w:r>
              <w:rPr>
                <w:rFonts w:cstheme="minorHAnsi"/>
              </w:rPr>
              <w:t>BI-DI11</w:t>
            </w:r>
          </w:p>
        </w:tc>
        <w:tc>
          <w:tcPr>
            <w:tcW w:w="4592" w:type="dxa"/>
            <w:gridSpan w:val="2"/>
          </w:tcPr>
          <w:p w:rsidR="00157B53" w:rsidRPr="00E76EF7" w:rsidP="00157B53" w14:paraId="5C622EF2" w14:textId="231D7F24">
            <w:pPr>
              <w:rPr>
                <w:rFonts w:cstheme="minorHAnsi"/>
              </w:rPr>
            </w:pPr>
            <w:r w:rsidRPr="00E76EF7">
              <w:rPr>
                <w:rFonts w:cstheme="minorHAnsi"/>
              </w:rPr>
              <w:t xml:space="preserve">Indicate the </w:t>
            </w:r>
            <w:r>
              <w:rPr>
                <w:rFonts w:cstheme="minorHAnsi"/>
              </w:rPr>
              <w:t xml:space="preserve">total </w:t>
            </w:r>
            <w:r w:rsidRPr="00E76EF7">
              <w:rPr>
                <w:rFonts w:cstheme="minorHAnsi"/>
              </w:rPr>
              <w:t xml:space="preserve">number of </w:t>
            </w:r>
            <w:r>
              <w:rPr>
                <w:rFonts w:cstheme="minorHAnsi"/>
              </w:rPr>
              <w:t>Executive Staff who identify as a member of a minority population</w:t>
            </w:r>
            <w:r w:rsidRPr="00E76EF7">
              <w:rPr>
                <w:rFonts w:cstheme="minorHAnsi"/>
              </w:rPr>
              <w:t>.</w:t>
            </w:r>
          </w:p>
        </w:tc>
        <w:tc>
          <w:tcPr>
            <w:tcW w:w="3417" w:type="dxa"/>
          </w:tcPr>
          <w:p w:rsidR="00157B53" w:rsidP="00157B53" w14:paraId="3DAFF1CD" w14:textId="768C8AC6">
            <w:pPr>
              <w:rPr>
                <w:b/>
              </w:rPr>
            </w:pPr>
            <w:r w:rsidRPr="00C24384">
              <w:rPr>
                <w:b/>
              </w:rPr>
              <w:t>Enter number.</w:t>
            </w:r>
          </w:p>
        </w:tc>
      </w:tr>
      <w:tr w14:paraId="7E9DD3C6" w14:textId="77777777" w:rsidTr="000308CD">
        <w:tblPrEx>
          <w:tblW w:w="9352" w:type="dxa"/>
          <w:tblLayout w:type="fixed"/>
          <w:tblLook w:val="04A0"/>
        </w:tblPrEx>
        <w:tc>
          <w:tcPr>
            <w:tcW w:w="1343" w:type="dxa"/>
            <w:gridSpan w:val="2"/>
            <w:vMerge w:val="restart"/>
          </w:tcPr>
          <w:p w:rsidR="00E32858" w:rsidP="00157B53" w14:paraId="1B41E6B5" w14:textId="4724B0FF">
            <w:pPr>
              <w:rPr>
                <w:rFonts w:cstheme="minorHAnsi"/>
              </w:rPr>
            </w:pPr>
            <w:r>
              <w:rPr>
                <w:rFonts w:cstheme="minorHAnsi"/>
              </w:rPr>
              <w:t>BI-DI12</w:t>
            </w:r>
          </w:p>
        </w:tc>
        <w:tc>
          <w:tcPr>
            <w:tcW w:w="4592" w:type="dxa"/>
            <w:gridSpan w:val="2"/>
          </w:tcPr>
          <w:p w:rsidR="00E32858" w:rsidRPr="00E76EF7" w:rsidP="00157B53" w14:paraId="4A3C6234" w14:textId="37C87CA2">
            <w:pPr>
              <w:rPr>
                <w:rFonts w:cstheme="minorHAnsi"/>
              </w:rPr>
            </w:pPr>
            <w:r>
              <w:rPr>
                <w:rFonts w:cstheme="minorHAnsi"/>
              </w:rPr>
              <w:t xml:space="preserve">Percentage </w:t>
            </w:r>
            <w:r w:rsidRPr="00E76EF7">
              <w:rPr>
                <w:rFonts w:cstheme="minorHAnsi"/>
              </w:rPr>
              <w:t xml:space="preserve">of </w:t>
            </w:r>
            <w:r>
              <w:rPr>
                <w:rFonts w:cstheme="minorHAnsi"/>
              </w:rPr>
              <w:t>Executive Staff who identify as a member of a minority population</w:t>
            </w:r>
            <w:r w:rsidRPr="00E76EF7">
              <w:rPr>
                <w:rFonts w:cstheme="minorHAnsi"/>
              </w:rPr>
              <w:t>.</w:t>
            </w:r>
          </w:p>
        </w:tc>
        <w:tc>
          <w:tcPr>
            <w:tcW w:w="3417" w:type="dxa"/>
          </w:tcPr>
          <w:p w:rsidR="00E32858" w:rsidP="00157B53" w14:paraId="0990446E" w14:textId="420F911B">
            <w:pPr>
              <w:rPr>
                <w:b/>
              </w:rPr>
            </w:pPr>
            <w:r w:rsidRPr="007D3B67">
              <w:rPr>
                <w:rFonts w:cstheme="minorHAnsi"/>
                <w:b/>
              </w:rPr>
              <w:t>[Auto-calculated</w:t>
            </w:r>
            <w:r>
              <w:rPr>
                <w:rFonts w:cstheme="minorHAnsi"/>
                <w:b/>
              </w:rPr>
              <w:t>]</w:t>
            </w:r>
            <w:r w:rsidR="0092535E">
              <w:rPr>
                <w:rFonts w:cstheme="minorHAnsi"/>
                <w:b/>
              </w:rPr>
              <w:t>.</w:t>
            </w:r>
          </w:p>
        </w:tc>
      </w:tr>
      <w:tr w14:paraId="5CD47652" w14:textId="77777777" w:rsidTr="000308CD">
        <w:tblPrEx>
          <w:tblW w:w="9352" w:type="dxa"/>
          <w:tblLayout w:type="fixed"/>
          <w:tblLook w:val="04A0"/>
        </w:tblPrEx>
        <w:tc>
          <w:tcPr>
            <w:tcW w:w="1343" w:type="dxa"/>
            <w:gridSpan w:val="2"/>
            <w:vMerge/>
          </w:tcPr>
          <w:p w:rsidR="000308CD" w:rsidP="000308CD" w14:paraId="39237C69" w14:textId="2C3E743C">
            <w:pPr>
              <w:rPr>
                <w:rFonts w:cstheme="minorHAnsi"/>
              </w:rPr>
            </w:pPr>
          </w:p>
        </w:tc>
        <w:tc>
          <w:tcPr>
            <w:tcW w:w="1081" w:type="dxa"/>
          </w:tcPr>
          <w:p w:rsidR="000308CD" w:rsidRPr="00E32858" w:rsidP="000308CD" w14:paraId="18B79C5D" w14:textId="77777777">
            <w:pPr>
              <w:pStyle w:val="ListParagraph"/>
              <w:numPr>
                <w:ilvl w:val="0"/>
                <w:numId w:val="80"/>
              </w:numPr>
              <w:rPr>
                <w:rFonts w:cstheme="minorHAnsi"/>
              </w:rPr>
            </w:pPr>
          </w:p>
        </w:tc>
        <w:tc>
          <w:tcPr>
            <w:tcW w:w="3511" w:type="dxa"/>
          </w:tcPr>
          <w:p w:rsidR="000308CD" w:rsidRPr="00E76EF7" w:rsidP="000308CD" w14:paraId="2168953F" w14:textId="67B6E820">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 </w:t>
            </w:r>
            <w:r>
              <w:rPr>
                <w:rFonts w:cstheme="minorHAnsi"/>
              </w:rPr>
              <w:t>Black</w:t>
            </w:r>
            <w:r w:rsidRPr="00E76EF7">
              <w:rPr>
                <w:rFonts w:cstheme="minorHAnsi"/>
              </w:rPr>
              <w:t>.</w:t>
            </w:r>
          </w:p>
        </w:tc>
        <w:tc>
          <w:tcPr>
            <w:tcW w:w="3417" w:type="dxa"/>
          </w:tcPr>
          <w:p w:rsidR="000308CD" w:rsidP="000308CD" w14:paraId="44326834" w14:textId="091AC25B">
            <w:pPr>
              <w:rPr>
                <w:b/>
              </w:rPr>
            </w:pPr>
            <w:r w:rsidRPr="00C24384">
              <w:rPr>
                <w:b/>
              </w:rPr>
              <w:t>Enter number.</w:t>
            </w:r>
          </w:p>
        </w:tc>
      </w:tr>
      <w:tr w14:paraId="3708695C" w14:textId="77777777" w:rsidTr="000308CD">
        <w:tblPrEx>
          <w:tblW w:w="9352" w:type="dxa"/>
          <w:tblLayout w:type="fixed"/>
          <w:tblLook w:val="04A0"/>
        </w:tblPrEx>
        <w:tc>
          <w:tcPr>
            <w:tcW w:w="1343" w:type="dxa"/>
            <w:gridSpan w:val="2"/>
            <w:vMerge/>
          </w:tcPr>
          <w:p w:rsidR="000308CD" w:rsidP="000308CD" w14:paraId="60ADE389" w14:textId="7878141D">
            <w:pPr>
              <w:rPr>
                <w:rFonts w:cstheme="minorHAnsi"/>
              </w:rPr>
            </w:pPr>
          </w:p>
        </w:tc>
        <w:tc>
          <w:tcPr>
            <w:tcW w:w="1081" w:type="dxa"/>
          </w:tcPr>
          <w:p w:rsidR="000308CD" w:rsidRPr="00E32858" w:rsidP="000308CD" w14:paraId="09FEF143" w14:textId="77777777">
            <w:pPr>
              <w:pStyle w:val="ListParagraph"/>
              <w:numPr>
                <w:ilvl w:val="0"/>
                <w:numId w:val="80"/>
              </w:numPr>
              <w:rPr>
                <w:rFonts w:cstheme="minorHAnsi"/>
              </w:rPr>
            </w:pPr>
          </w:p>
        </w:tc>
        <w:tc>
          <w:tcPr>
            <w:tcW w:w="3511" w:type="dxa"/>
          </w:tcPr>
          <w:p w:rsidR="000308CD" w:rsidRPr="00E76EF7" w:rsidP="000308CD" w14:paraId="147A5FCC" w14:textId="6EF3FCF9">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Black.</w:t>
            </w:r>
          </w:p>
        </w:tc>
        <w:tc>
          <w:tcPr>
            <w:tcW w:w="3417" w:type="dxa"/>
          </w:tcPr>
          <w:p w:rsidR="000308CD" w:rsidP="000308CD" w14:paraId="35B9E163" w14:textId="74B6B880">
            <w:pPr>
              <w:rPr>
                <w:b/>
              </w:rPr>
            </w:pPr>
            <w:r w:rsidRPr="007D3B67">
              <w:rPr>
                <w:rFonts w:cstheme="minorHAnsi"/>
                <w:b/>
              </w:rPr>
              <w:t>[Auto-calculated</w:t>
            </w:r>
            <w:r>
              <w:rPr>
                <w:rFonts w:cstheme="minorHAnsi"/>
                <w:b/>
              </w:rPr>
              <w:t>]</w:t>
            </w:r>
            <w:r w:rsidR="0092535E">
              <w:rPr>
                <w:rFonts w:cstheme="minorHAnsi"/>
                <w:b/>
              </w:rPr>
              <w:t>.</w:t>
            </w:r>
          </w:p>
        </w:tc>
      </w:tr>
      <w:tr w14:paraId="221B226F" w14:textId="77777777" w:rsidTr="000308CD">
        <w:tblPrEx>
          <w:tblW w:w="9352" w:type="dxa"/>
          <w:tblLayout w:type="fixed"/>
          <w:tblLook w:val="04A0"/>
        </w:tblPrEx>
        <w:tc>
          <w:tcPr>
            <w:tcW w:w="1343" w:type="dxa"/>
            <w:gridSpan w:val="2"/>
            <w:vMerge/>
          </w:tcPr>
          <w:p w:rsidR="000308CD" w:rsidP="000308CD" w14:paraId="1DCAB246" w14:textId="6C19C390">
            <w:pPr>
              <w:rPr>
                <w:rFonts w:cstheme="minorHAnsi"/>
              </w:rPr>
            </w:pPr>
          </w:p>
        </w:tc>
        <w:tc>
          <w:tcPr>
            <w:tcW w:w="1081" w:type="dxa"/>
          </w:tcPr>
          <w:p w:rsidR="000308CD" w:rsidRPr="00E32858" w:rsidP="000308CD" w14:paraId="0425F942" w14:textId="77777777">
            <w:pPr>
              <w:pStyle w:val="ListParagraph"/>
              <w:numPr>
                <w:ilvl w:val="0"/>
                <w:numId w:val="80"/>
              </w:numPr>
              <w:rPr>
                <w:rFonts w:cstheme="minorHAnsi"/>
              </w:rPr>
            </w:pPr>
          </w:p>
        </w:tc>
        <w:tc>
          <w:tcPr>
            <w:tcW w:w="3511" w:type="dxa"/>
          </w:tcPr>
          <w:p w:rsidR="000308CD" w:rsidRPr="00E76EF7" w:rsidP="000308CD" w14:paraId="3FD7FF14" w14:textId="213CC522">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Asian.</w:t>
            </w:r>
          </w:p>
        </w:tc>
        <w:tc>
          <w:tcPr>
            <w:tcW w:w="3417" w:type="dxa"/>
          </w:tcPr>
          <w:p w:rsidR="000308CD" w:rsidP="000308CD" w14:paraId="5C6176E5" w14:textId="015CC452">
            <w:pPr>
              <w:rPr>
                <w:b/>
              </w:rPr>
            </w:pPr>
            <w:r w:rsidRPr="00C24384">
              <w:rPr>
                <w:b/>
              </w:rPr>
              <w:t>Enter number.</w:t>
            </w:r>
          </w:p>
        </w:tc>
      </w:tr>
      <w:tr w14:paraId="751E7A07" w14:textId="77777777" w:rsidTr="000308CD">
        <w:tblPrEx>
          <w:tblW w:w="9352" w:type="dxa"/>
          <w:tblLayout w:type="fixed"/>
          <w:tblLook w:val="04A0"/>
        </w:tblPrEx>
        <w:tc>
          <w:tcPr>
            <w:tcW w:w="1343" w:type="dxa"/>
            <w:gridSpan w:val="2"/>
            <w:vMerge/>
          </w:tcPr>
          <w:p w:rsidR="000308CD" w:rsidP="000308CD" w14:paraId="38EF937E" w14:textId="0BF18656">
            <w:pPr>
              <w:rPr>
                <w:rFonts w:cstheme="minorHAnsi"/>
              </w:rPr>
            </w:pPr>
          </w:p>
        </w:tc>
        <w:tc>
          <w:tcPr>
            <w:tcW w:w="1081" w:type="dxa"/>
          </w:tcPr>
          <w:p w:rsidR="000308CD" w:rsidRPr="00E32858" w:rsidP="000308CD" w14:paraId="59FA1A38" w14:textId="77777777">
            <w:pPr>
              <w:pStyle w:val="ListParagraph"/>
              <w:numPr>
                <w:ilvl w:val="0"/>
                <w:numId w:val="80"/>
              </w:numPr>
              <w:rPr>
                <w:rFonts w:cstheme="minorHAnsi"/>
              </w:rPr>
            </w:pPr>
          </w:p>
        </w:tc>
        <w:tc>
          <w:tcPr>
            <w:tcW w:w="3511" w:type="dxa"/>
          </w:tcPr>
          <w:p w:rsidR="000308CD" w:rsidRPr="00E76EF7" w:rsidP="000308CD" w14:paraId="6ACCC130" w14:textId="336379C0">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Asian.</w:t>
            </w:r>
          </w:p>
        </w:tc>
        <w:tc>
          <w:tcPr>
            <w:tcW w:w="3417" w:type="dxa"/>
          </w:tcPr>
          <w:p w:rsidR="000308CD" w:rsidP="000308CD" w14:paraId="4C1C4F64" w14:textId="1562A22B">
            <w:pPr>
              <w:rPr>
                <w:b/>
              </w:rPr>
            </w:pPr>
            <w:r w:rsidRPr="007D3B67">
              <w:rPr>
                <w:rFonts w:cstheme="minorHAnsi"/>
                <w:b/>
              </w:rPr>
              <w:t>[Auto-calculated</w:t>
            </w:r>
            <w:r>
              <w:rPr>
                <w:rFonts w:cstheme="minorHAnsi"/>
                <w:b/>
              </w:rPr>
              <w:t>]</w:t>
            </w:r>
            <w:r w:rsidR="0092535E">
              <w:rPr>
                <w:rFonts w:cstheme="minorHAnsi"/>
                <w:b/>
              </w:rPr>
              <w:t>.</w:t>
            </w:r>
          </w:p>
        </w:tc>
      </w:tr>
      <w:tr w14:paraId="41CBE346" w14:textId="77777777" w:rsidTr="000308CD">
        <w:tblPrEx>
          <w:tblW w:w="9352" w:type="dxa"/>
          <w:tblLayout w:type="fixed"/>
          <w:tblLook w:val="04A0"/>
        </w:tblPrEx>
        <w:tc>
          <w:tcPr>
            <w:tcW w:w="1343" w:type="dxa"/>
            <w:gridSpan w:val="2"/>
            <w:vMerge/>
          </w:tcPr>
          <w:p w:rsidR="000308CD" w:rsidP="000308CD" w14:paraId="0E6B6D96" w14:textId="2D6E6240">
            <w:pPr>
              <w:rPr>
                <w:rFonts w:cstheme="minorHAnsi"/>
              </w:rPr>
            </w:pPr>
          </w:p>
        </w:tc>
        <w:tc>
          <w:tcPr>
            <w:tcW w:w="1081" w:type="dxa"/>
          </w:tcPr>
          <w:p w:rsidR="000308CD" w:rsidRPr="00E32858" w:rsidP="000308CD" w14:paraId="4A57BCED" w14:textId="77777777">
            <w:pPr>
              <w:pStyle w:val="ListParagraph"/>
              <w:numPr>
                <w:ilvl w:val="0"/>
                <w:numId w:val="80"/>
              </w:numPr>
              <w:rPr>
                <w:rFonts w:cstheme="minorHAnsi"/>
              </w:rPr>
            </w:pPr>
          </w:p>
        </w:tc>
        <w:tc>
          <w:tcPr>
            <w:tcW w:w="3511" w:type="dxa"/>
          </w:tcPr>
          <w:p w:rsidR="000308CD" w:rsidRPr="00E76EF7" w:rsidP="000308CD" w14:paraId="22F7BB19" w14:textId="0A4290C5">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Native American.</w:t>
            </w:r>
          </w:p>
        </w:tc>
        <w:tc>
          <w:tcPr>
            <w:tcW w:w="3417" w:type="dxa"/>
          </w:tcPr>
          <w:p w:rsidR="000308CD" w:rsidP="000308CD" w14:paraId="14D1703F" w14:textId="70D30B70">
            <w:pPr>
              <w:rPr>
                <w:b/>
              </w:rPr>
            </w:pPr>
            <w:r w:rsidRPr="00C24384">
              <w:rPr>
                <w:b/>
              </w:rPr>
              <w:t>Enter number.</w:t>
            </w:r>
          </w:p>
        </w:tc>
      </w:tr>
      <w:tr w14:paraId="7AFCA866" w14:textId="77777777" w:rsidTr="000308CD">
        <w:tblPrEx>
          <w:tblW w:w="9352" w:type="dxa"/>
          <w:tblLayout w:type="fixed"/>
          <w:tblLook w:val="04A0"/>
        </w:tblPrEx>
        <w:tc>
          <w:tcPr>
            <w:tcW w:w="1343" w:type="dxa"/>
            <w:gridSpan w:val="2"/>
            <w:vMerge/>
          </w:tcPr>
          <w:p w:rsidR="000308CD" w:rsidP="000308CD" w14:paraId="64E2FD06" w14:textId="464725E0">
            <w:pPr>
              <w:rPr>
                <w:rFonts w:cstheme="minorHAnsi"/>
              </w:rPr>
            </w:pPr>
          </w:p>
        </w:tc>
        <w:tc>
          <w:tcPr>
            <w:tcW w:w="1081" w:type="dxa"/>
          </w:tcPr>
          <w:p w:rsidR="000308CD" w:rsidRPr="00E32858" w:rsidP="000308CD" w14:paraId="7311BDB2" w14:textId="77777777">
            <w:pPr>
              <w:pStyle w:val="ListParagraph"/>
              <w:numPr>
                <w:ilvl w:val="0"/>
                <w:numId w:val="80"/>
              </w:numPr>
              <w:rPr>
                <w:rFonts w:cstheme="minorHAnsi"/>
              </w:rPr>
            </w:pPr>
          </w:p>
        </w:tc>
        <w:tc>
          <w:tcPr>
            <w:tcW w:w="3511" w:type="dxa"/>
          </w:tcPr>
          <w:p w:rsidR="000308CD" w:rsidRPr="00E76EF7" w:rsidP="000308CD" w14:paraId="0AA752CC" w14:textId="36B89D20">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Native American.</w:t>
            </w:r>
          </w:p>
        </w:tc>
        <w:tc>
          <w:tcPr>
            <w:tcW w:w="3417" w:type="dxa"/>
          </w:tcPr>
          <w:p w:rsidR="000308CD" w:rsidP="000308CD" w14:paraId="50201CC6" w14:textId="2AB068F0">
            <w:pPr>
              <w:rPr>
                <w:b/>
              </w:rPr>
            </w:pPr>
            <w:r w:rsidRPr="007D3B67">
              <w:rPr>
                <w:rFonts w:cstheme="minorHAnsi"/>
                <w:b/>
              </w:rPr>
              <w:t>[Auto-calculated</w:t>
            </w:r>
            <w:r>
              <w:rPr>
                <w:rFonts w:cstheme="minorHAnsi"/>
                <w:b/>
              </w:rPr>
              <w:t>]</w:t>
            </w:r>
            <w:r w:rsidR="0092535E">
              <w:rPr>
                <w:rFonts w:cstheme="minorHAnsi"/>
                <w:b/>
              </w:rPr>
              <w:t>.</w:t>
            </w:r>
          </w:p>
        </w:tc>
      </w:tr>
      <w:tr w14:paraId="686F23D0" w14:textId="77777777" w:rsidTr="000308CD">
        <w:tblPrEx>
          <w:tblW w:w="9352" w:type="dxa"/>
          <w:tblLayout w:type="fixed"/>
          <w:tblLook w:val="04A0"/>
        </w:tblPrEx>
        <w:tc>
          <w:tcPr>
            <w:tcW w:w="1343" w:type="dxa"/>
            <w:gridSpan w:val="2"/>
            <w:vMerge/>
          </w:tcPr>
          <w:p w:rsidR="000308CD" w:rsidP="000308CD" w14:paraId="69BCB026" w14:textId="3DA7C908">
            <w:pPr>
              <w:rPr>
                <w:rFonts w:cstheme="minorHAnsi"/>
              </w:rPr>
            </w:pPr>
          </w:p>
        </w:tc>
        <w:tc>
          <w:tcPr>
            <w:tcW w:w="1081" w:type="dxa"/>
          </w:tcPr>
          <w:p w:rsidR="000308CD" w:rsidRPr="00E32858" w:rsidP="000308CD" w14:paraId="06BEA156" w14:textId="77777777">
            <w:pPr>
              <w:pStyle w:val="ListParagraph"/>
              <w:numPr>
                <w:ilvl w:val="0"/>
                <w:numId w:val="80"/>
              </w:numPr>
              <w:rPr>
                <w:rFonts w:cstheme="minorHAnsi"/>
              </w:rPr>
            </w:pPr>
          </w:p>
        </w:tc>
        <w:tc>
          <w:tcPr>
            <w:tcW w:w="3511" w:type="dxa"/>
          </w:tcPr>
          <w:p w:rsidR="000308CD" w:rsidRPr="00E76EF7" w:rsidP="000308CD" w14:paraId="5A401990" w14:textId="63709A02">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Native Alaskan.</w:t>
            </w:r>
          </w:p>
        </w:tc>
        <w:tc>
          <w:tcPr>
            <w:tcW w:w="3417" w:type="dxa"/>
          </w:tcPr>
          <w:p w:rsidR="000308CD" w:rsidP="000308CD" w14:paraId="6821816D" w14:textId="78332237">
            <w:pPr>
              <w:rPr>
                <w:b/>
              </w:rPr>
            </w:pPr>
            <w:r w:rsidRPr="00C24384">
              <w:rPr>
                <w:b/>
              </w:rPr>
              <w:t>Enter number.</w:t>
            </w:r>
          </w:p>
        </w:tc>
      </w:tr>
      <w:tr w14:paraId="4E0C2407" w14:textId="77777777" w:rsidTr="000308CD">
        <w:tblPrEx>
          <w:tblW w:w="9352" w:type="dxa"/>
          <w:tblLayout w:type="fixed"/>
          <w:tblLook w:val="04A0"/>
        </w:tblPrEx>
        <w:tc>
          <w:tcPr>
            <w:tcW w:w="1343" w:type="dxa"/>
            <w:gridSpan w:val="2"/>
            <w:vMerge/>
          </w:tcPr>
          <w:p w:rsidR="000308CD" w:rsidP="000308CD" w14:paraId="0768B1C5" w14:textId="175B4ADD">
            <w:pPr>
              <w:rPr>
                <w:rFonts w:cstheme="minorHAnsi"/>
              </w:rPr>
            </w:pPr>
          </w:p>
        </w:tc>
        <w:tc>
          <w:tcPr>
            <w:tcW w:w="1081" w:type="dxa"/>
          </w:tcPr>
          <w:p w:rsidR="000308CD" w:rsidRPr="00E32858" w:rsidP="000308CD" w14:paraId="567880F2" w14:textId="77777777">
            <w:pPr>
              <w:pStyle w:val="ListParagraph"/>
              <w:numPr>
                <w:ilvl w:val="0"/>
                <w:numId w:val="80"/>
              </w:numPr>
              <w:rPr>
                <w:rFonts w:cstheme="minorHAnsi"/>
              </w:rPr>
            </w:pPr>
          </w:p>
        </w:tc>
        <w:tc>
          <w:tcPr>
            <w:tcW w:w="3511" w:type="dxa"/>
          </w:tcPr>
          <w:p w:rsidR="000308CD" w:rsidRPr="00E76EF7" w:rsidP="000308CD" w14:paraId="67F7AE76" w14:textId="71D12035">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Native Alaskan.</w:t>
            </w:r>
          </w:p>
        </w:tc>
        <w:tc>
          <w:tcPr>
            <w:tcW w:w="3417" w:type="dxa"/>
          </w:tcPr>
          <w:p w:rsidR="000308CD" w:rsidP="000308CD" w14:paraId="23ECC9F3" w14:textId="0F6E0EE1">
            <w:pPr>
              <w:rPr>
                <w:b/>
              </w:rPr>
            </w:pPr>
            <w:r w:rsidRPr="007D3B67">
              <w:rPr>
                <w:rFonts w:cstheme="minorHAnsi"/>
                <w:b/>
              </w:rPr>
              <w:t>[Auto-calculated</w:t>
            </w:r>
            <w:r>
              <w:rPr>
                <w:rFonts w:cstheme="minorHAnsi"/>
                <w:b/>
              </w:rPr>
              <w:t>]</w:t>
            </w:r>
            <w:r w:rsidR="0092535E">
              <w:rPr>
                <w:rFonts w:cstheme="minorHAnsi"/>
                <w:b/>
              </w:rPr>
              <w:t>.</w:t>
            </w:r>
          </w:p>
        </w:tc>
      </w:tr>
      <w:tr w14:paraId="5AA91901" w14:textId="77777777" w:rsidTr="000308CD">
        <w:tblPrEx>
          <w:tblW w:w="9352" w:type="dxa"/>
          <w:tblLayout w:type="fixed"/>
          <w:tblLook w:val="04A0"/>
        </w:tblPrEx>
        <w:tc>
          <w:tcPr>
            <w:tcW w:w="1343" w:type="dxa"/>
            <w:gridSpan w:val="2"/>
            <w:vMerge/>
          </w:tcPr>
          <w:p w:rsidR="000308CD" w:rsidP="000308CD" w14:paraId="2DFC1F88" w14:textId="56085EDA">
            <w:pPr>
              <w:rPr>
                <w:rFonts w:cstheme="minorHAnsi"/>
              </w:rPr>
            </w:pPr>
          </w:p>
        </w:tc>
        <w:tc>
          <w:tcPr>
            <w:tcW w:w="1081" w:type="dxa"/>
          </w:tcPr>
          <w:p w:rsidR="000308CD" w:rsidRPr="00E32858" w:rsidP="000308CD" w14:paraId="3C527D92" w14:textId="77777777">
            <w:pPr>
              <w:pStyle w:val="ListParagraph"/>
              <w:numPr>
                <w:ilvl w:val="0"/>
                <w:numId w:val="80"/>
              </w:numPr>
              <w:rPr>
                <w:rFonts w:cstheme="minorHAnsi"/>
              </w:rPr>
            </w:pPr>
          </w:p>
        </w:tc>
        <w:tc>
          <w:tcPr>
            <w:tcW w:w="3511" w:type="dxa"/>
          </w:tcPr>
          <w:p w:rsidR="000308CD" w:rsidRPr="00E76EF7" w:rsidP="000308CD" w14:paraId="43A829B9" w14:textId="7ECD7727">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Native Hawaiian.</w:t>
            </w:r>
          </w:p>
        </w:tc>
        <w:tc>
          <w:tcPr>
            <w:tcW w:w="3417" w:type="dxa"/>
          </w:tcPr>
          <w:p w:rsidR="000308CD" w:rsidP="000308CD" w14:paraId="25557653" w14:textId="133A031F">
            <w:pPr>
              <w:rPr>
                <w:b/>
              </w:rPr>
            </w:pPr>
            <w:r w:rsidRPr="00C24384">
              <w:rPr>
                <w:b/>
              </w:rPr>
              <w:t>Enter number.</w:t>
            </w:r>
          </w:p>
        </w:tc>
      </w:tr>
      <w:tr w14:paraId="78061C63" w14:textId="77777777" w:rsidTr="000308CD">
        <w:tblPrEx>
          <w:tblW w:w="9352" w:type="dxa"/>
          <w:tblLayout w:type="fixed"/>
          <w:tblLook w:val="04A0"/>
        </w:tblPrEx>
        <w:tc>
          <w:tcPr>
            <w:tcW w:w="1343" w:type="dxa"/>
            <w:gridSpan w:val="2"/>
            <w:vMerge/>
          </w:tcPr>
          <w:p w:rsidR="000308CD" w:rsidP="000308CD" w14:paraId="5A0B3414" w14:textId="0066DA48">
            <w:pPr>
              <w:rPr>
                <w:rFonts w:cstheme="minorHAnsi"/>
              </w:rPr>
            </w:pPr>
          </w:p>
        </w:tc>
        <w:tc>
          <w:tcPr>
            <w:tcW w:w="1081" w:type="dxa"/>
          </w:tcPr>
          <w:p w:rsidR="000308CD" w:rsidRPr="00E32858" w:rsidP="000308CD" w14:paraId="7AD9C5CB" w14:textId="77777777">
            <w:pPr>
              <w:pStyle w:val="ListParagraph"/>
              <w:numPr>
                <w:ilvl w:val="0"/>
                <w:numId w:val="80"/>
              </w:numPr>
              <w:rPr>
                <w:rFonts w:cstheme="minorHAnsi"/>
              </w:rPr>
            </w:pPr>
          </w:p>
        </w:tc>
        <w:tc>
          <w:tcPr>
            <w:tcW w:w="3511" w:type="dxa"/>
          </w:tcPr>
          <w:p w:rsidR="000308CD" w:rsidRPr="00E76EF7" w:rsidP="000308CD" w14:paraId="0F85F77B" w14:textId="2B611492">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Native Hawaiian.</w:t>
            </w:r>
          </w:p>
        </w:tc>
        <w:tc>
          <w:tcPr>
            <w:tcW w:w="3417" w:type="dxa"/>
          </w:tcPr>
          <w:p w:rsidR="000308CD" w:rsidP="000308CD" w14:paraId="2173F18B" w14:textId="5DBE707C">
            <w:pPr>
              <w:rPr>
                <w:b/>
              </w:rPr>
            </w:pPr>
            <w:r w:rsidRPr="007D3B67">
              <w:rPr>
                <w:rFonts w:cstheme="minorHAnsi"/>
                <w:b/>
              </w:rPr>
              <w:t>[Auto-calculated</w:t>
            </w:r>
            <w:r>
              <w:rPr>
                <w:rFonts w:cstheme="minorHAnsi"/>
                <w:b/>
              </w:rPr>
              <w:t>]</w:t>
            </w:r>
            <w:r w:rsidR="0092535E">
              <w:rPr>
                <w:rFonts w:cstheme="minorHAnsi"/>
                <w:b/>
              </w:rPr>
              <w:t>.</w:t>
            </w:r>
          </w:p>
        </w:tc>
      </w:tr>
      <w:tr w14:paraId="5C489683" w14:textId="77777777" w:rsidTr="000308CD">
        <w:tblPrEx>
          <w:tblW w:w="9352" w:type="dxa"/>
          <w:tblLayout w:type="fixed"/>
          <w:tblLook w:val="04A0"/>
        </w:tblPrEx>
        <w:tc>
          <w:tcPr>
            <w:tcW w:w="1343" w:type="dxa"/>
            <w:gridSpan w:val="2"/>
            <w:vMerge/>
          </w:tcPr>
          <w:p w:rsidR="000308CD" w:rsidP="000308CD" w14:paraId="32D67017" w14:textId="065A578A">
            <w:pPr>
              <w:rPr>
                <w:rFonts w:cstheme="minorHAnsi"/>
              </w:rPr>
            </w:pPr>
          </w:p>
        </w:tc>
        <w:tc>
          <w:tcPr>
            <w:tcW w:w="1081" w:type="dxa"/>
          </w:tcPr>
          <w:p w:rsidR="000308CD" w:rsidRPr="00E32858" w:rsidP="000308CD" w14:paraId="6796EF9B" w14:textId="77777777">
            <w:pPr>
              <w:pStyle w:val="ListParagraph"/>
              <w:numPr>
                <w:ilvl w:val="0"/>
                <w:numId w:val="80"/>
              </w:numPr>
              <w:rPr>
                <w:rFonts w:cstheme="minorHAnsi"/>
              </w:rPr>
            </w:pPr>
          </w:p>
        </w:tc>
        <w:tc>
          <w:tcPr>
            <w:tcW w:w="3511" w:type="dxa"/>
          </w:tcPr>
          <w:p w:rsidR="000308CD" w:rsidRPr="00E76EF7" w:rsidP="000308CD" w14:paraId="2472F191" w14:textId="465EF330">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Pacific Islander.</w:t>
            </w:r>
          </w:p>
        </w:tc>
        <w:tc>
          <w:tcPr>
            <w:tcW w:w="3417" w:type="dxa"/>
          </w:tcPr>
          <w:p w:rsidR="000308CD" w:rsidP="000308CD" w14:paraId="68A9FC80" w14:textId="74C42A09">
            <w:pPr>
              <w:rPr>
                <w:b/>
              </w:rPr>
            </w:pPr>
            <w:r w:rsidRPr="00C24384">
              <w:rPr>
                <w:b/>
              </w:rPr>
              <w:t>Enter number.</w:t>
            </w:r>
          </w:p>
        </w:tc>
      </w:tr>
      <w:tr w14:paraId="561E14DB" w14:textId="77777777" w:rsidTr="000308CD">
        <w:tblPrEx>
          <w:tblW w:w="9352" w:type="dxa"/>
          <w:tblLayout w:type="fixed"/>
          <w:tblLook w:val="04A0"/>
        </w:tblPrEx>
        <w:tc>
          <w:tcPr>
            <w:tcW w:w="1343" w:type="dxa"/>
            <w:gridSpan w:val="2"/>
            <w:vMerge/>
          </w:tcPr>
          <w:p w:rsidR="000308CD" w:rsidP="000308CD" w14:paraId="7A38999C" w14:textId="6A81E0B4">
            <w:pPr>
              <w:rPr>
                <w:rFonts w:cstheme="minorHAnsi"/>
              </w:rPr>
            </w:pPr>
          </w:p>
        </w:tc>
        <w:tc>
          <w:tcPr>
            <w:tcW w:w="1081" w:type="dxa"/>
          </w:tcPr>
          <w:p w:rsidR="000308CD" w:rsidRPr="00E32858" w:rsidP="000308CD" w14:paraId="6869EAC8" w14:textId="74F607D7">
            <w:pPr>
              <w:pStyle w:val="ListParagraph"/>
              <w:numPr>
                <w:ilvl w:val="0"/>
                <w:numId w:val="80"/>
              </w:numPr>
              <w:rPr>
                <w:rFonts w:cstheme="minorHAnsi"/>
              </w:rPr>
            </w:pPr>
          </w:p>
        </w:tc>
        <w:tc>
          <w:tcPr>
            <w:tcW w:w="3511" w:type="dxa"/>
          </w:tcPr>
          <w:p w:rsidR="000308CD" w:rsidRPr="00E76EF7" w:rsidP="000308CD" w14:paraId="4260F743" w14:textId="43A46396">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Pacific Islander.</w:t>
            </w:r>
          </w:p>
        </w:tc>
        <w:tc>
          <w:tcPr>
            <w:tcW w:w="3417" w:type="dxa"/>
          </w:tcPr>
          <w:p w:rsidR="000308CD" w:rsidP="000308CD" w14:paraId="1CFAA1CE" w14:textId="324D4EFC">
            <w:pPr>
              <w:rPr>
                <w:b/>
              </w:rPr>
            </w:pPr>
            <w:r w:rsidRPr="007D3B67">
              <w:rPr>
                <w:rFonts w:cstheme="minorHAnsi"/>
                <w:b/>
              </w:rPr>
              <w:t>[Auto-calculated</w:t>
            </w:r>
            <w:r>
              <w:rPr>
                <w:rFonts w:cstheme="minorHAnsi"/>
                <w:b/>
              </w:rPr>
              <w:t>]</w:t>
            </w:r>
            <w:r w:rsidR="0092535E">
              <w:rPr>
                <w:rFonts w:cstheme="minorHAnsi"/>
                <w:b/>
              </w:rPr>
              <w:t>.</w:t>
            </w:r>
          </w:p>
        </w:tc>
      </w:tr>
      <w:tr w14:paraId="20BD6F05" w14:textId="77777777" w:rsidTr="000308CD">
        <w:tblPrEx>
          <w:tblW w:w="9352" w:type="dxa"/>
          <w:tblLayout w:type="fixed"/>
          <w:tblLook w:val="04A0"/>
        </w:tblPrEx>
        <w:tc>
          <w:tcPr>
            <w:tcW w:w="1343" w:type="dxa"/>
            <w:gridSpan w:val="2"/>
            <w:vMerge/>
          </w:tcPr>
          <w:p w:rsidR="000308CD" w:rsidP="000308CD" w14:paraId="0D093CD0" w14:textId="3CE5B38B">
            <w:pPr>
              <w:rPr>
                <w:rFonts w:cstheme="minorHAnsi"/>
              </w:rPr>
            </w:pPr>
          </w:p>
        </w:tc>
        <w:tc>
          <w:tcPr>
            <w:tcW w:w="1081" w:type="dxa"/>
          </w:tcPr>
          <w:p w:rsidR="000308CD" w:rsidRPr="00E32858" w:rsidP="000308CD" w14:paraId="366EC14B" w14:textId="77777777">
            <w:pPr>
              <w:pStyle w:val="ListParagraph"/>
              <w:numPr>
                <w:ilvl w:val="0"/>
                <w:numId w:val="80"/>
              </w:numPr>
              <w:rPr>
                <w:rFonts w:cstheme="minorHAnsi"/>
              </w:rPr>
            </w:pPr>
          </w:p>
        </w:tc>
        <w:tc>
          <w:tcPr>
            <w:tcW w:w="3511" w:type="dxa"/>
          </w:tcPr>
          <w:p w:rsidR="000308CD" w:rsidRPr="00E76EF7" w:rsidP="000308CD" w14:paraId="51FA29E5" w14:textId="148D4198">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Hispanic.</w:t>
            </w:r>
          </w:p>
        </w:tc>
        <w:tc>
          <w:tcPr>
            <w:tcW w:w="3417" w:type="dxa"/>
          </w:tcPr>
          <w:p w:rsidR="000308CD" w:rsidP="000308CD" w14:paraId="05261342" w14:textId="67D45FCD">
            <w:pPr>
              <w:rPr>
                <w:b/>
              </w:rPr>
            </w:pPr>
            <w:r w:rsidRPr="00C24384">
              <w:rPr>
                <w:b/>
              </w:rPr>
              <w:t>Enter number.</w:t>
            </w:r>
          </w:p>
        </w:tc>
      </w:tr>
      <w:tr w14:paraId="1B4CA480" w14:textId="77777777" w:rsidTr="000308CD">
        <w:tblPrEx>
          <w:tblW w:w="9352" w:type="dxa"/>
          <w:tblLayout w:type="fixed"/>
          <w:tblLook w:val="04A0"/>
        </w:tblPrEx>
        <w:tc>
          <w:tcPr>
            <w:tcW w:w="1343" w:type="dxa"/>
            <w:gridSpan w:val="2"/>
            <w:vMerge/>
          </w:tcPr>
          <w:p w:rsidR="000308CD" w:rsidP="000308CD" w14:paraId="54B6A8BE" w14:textId="452C3128">
            <w:pPr>
              <w:rPr>
                <w:rFonts w:cstheme="minorHAnsi"/>
              </w:rPr>
            </w:pPr>
          </w:p>
        </w:tc>
        <w:tc>
          <w:tcPr>
            <w:tcW w:w="1081" w:type="dxa"/>
          </w:tcPr>
          <w:p w:rsidR="000308CD" w:rsidRPr="00E32858" w:rsidP="000308CD" w14:paraId="7E7452FE" w14:textId="77777777">
            <w:pPr>
              <w:pStyle w:val="ListParagraph"/>
              <w:numPr>
                <w:ilvl w:val="0"/>
                <w:numId w:val="80"/>
              </w:numPr>
              <w:rPr>
                <w:rFonts w:cstheme="minorHAnsi"/>
              </w:rPr>
            </w:pPr>
          </w:p>
        </w:tc>
        <w:tc>
          <w:tcPr>
            <w:tcW w:w="3511" w:type="dxa"/>
          </w:tcPr>
          <w:p w:rsidR="000308CD" w:rsidRPr="00E76EF7" w:rsidP="000308CD" w14:paraId="4FA0CF89" w14:textId="0A1A1E5E">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Hispanic.</w:t>
            </w:r>
          </w:p>
        </w:tc>
        <w:tc>
          <w:tcPr>
            <w:tcW w:w="3417" w:type="dxa"/>
          </w:tcPr>
          <w:p w:rsidR="000308CD" w:rsidP="000308CD" w14:paraId="67469EF2" w14:textId="2721FC63">
            <w:pPr>
              <w:rPr>
                <w:b/>
              </w:rPr>
            </w:pPr>
            <w:r w:rsidRPr="007D3B67">
              <w:rPr>
                <w:rFonts w:cstheme="minorHAnsi"/>
                <w:b/>
              </w:rPr>
              <w:t>[Auto-calculated</w:t>
            </w:r>
            <w:r>
              <w:rPr>
                <w:rFonts w:cstheme="minorHAnsi"/>
                <w:b/>
              </w:rPr>
              <w:t>]</w:t>
            </w:r>
            <w:r w:rsidR="0092535E">
              <w:rPr>
                <w:rFonts w:cstheme="minorHAnsi"/>
                <w:b/>
              </w:rPr>
              <w:t>.</w:t>
            </w:r>
          </w:p>
        </w:tc>
      </w:tr>
      <w:tr w14:paraId="63C7BBFB" w14:textId="77777777" w:rsidTr="000308CD">
        <w:tblPrEx>
          <w:tblW w:w="9352" w:type="dxa"/>
          <w:tblLayout w:type="fixed"/>
          <w:tblLook w:val="04A0"/>
        </w:tblPrEx>
        <w:tc>
          <w:tcPr>
            <w:tcW w:w="1343" w:type="dxa"/>
            <w:gridSpan w:val="2"/>
            <w:vMerge/>
          </w:tcPr>
          <w:p w:rsidR="000308CD" w:rsidP="000308CD" w14:paraId="4FD80D58" w14:textId="6A75682F">
            <w:pPr>
              <w:rPr>
                <w:rFonts w:cstheme="minorHAnsi"/>
              </w:rPr>
            </w:pPr>
          </w:p>
        </w:tc>
        <w:tc>
          <w:tcPr>
            <w:tcW w:w="1081" w:type="dxa"/>
          </w:tcPr>
          <w:p w:rsidR="000308CD" w:rsidRPr="00E32858" w:rsidP="000308CD" w14:paraId="2E84C6A1" w14:textId="77777777">
            <w:pPr>
              <w:pStyle w:val="ListParagraph"/>
              <w:numPr>
                <w:ilvl w:val="0"/>
                <w:numId w:val="80"/>
              </w:numPr>
              <w:rPr>
                <w:rFonts w:cstheme="minorHAnsi"/>
              </w:rPr>
            </w:pPr>
          </w:p>
        </w:tc>
        <w:tc>
          <w:tcPr>
            <w:tcW w:w="3511" w:type="dxa"/>
          </w:tcPr>
          <w:p w:rsidR="000308CD" w:rsidRPr="00E76EF7" w:rsidP="000308CD" w14:paraId="36C4EA47" w14:textId="270BADD4">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Non-Hispanic White/Non-Minority.</w:t>
            </w:r>
          </w:p>
        </w:tc>
        <w:tc>
          <w:tcPr>
            <w:tcW w:w="3417" w:type="dxa"/>
          </w:tcPr>
          <w:p w:rsidR="000308CD" w:rsidP="000308CD" w14:paraId="3B5C6CD3" w14:textId="278AD569">
            <w:pPr>
              <w:rPr>
                <w:b/>
              </w:rPr>
            </w:pPr>
            <w:r w:rsidRPr="00C24384">
              <w:rPr>
                <w:b/>
              </w:rPr>
              <w:t>Enter number.</w:t>
            </w:r>
          </w:p>
        </w:tc>
      </w:tr>
      <w:tr w14:paraId="5F6AF182" w14:textId="77777777" w:rsidTr="000308CD">
        <w:tblPrEx>
          <w:tblW w:w="9352" w:type="dxa"/>
          <w:tblLayout w:type="fixed"/>
          <w:tblLook w:val="04A0"/>
        </w:tblPrEx>
        <w:tc>
          <w:tcPr>
            <w:tcW w:w="1343" w:type="dxa"/>
            <w:gridSpan w:val="2"/>
            <w:vMerge/>
          </w:tcPr>
          <w:p w:rsidR="000308CD" w:rsidP="000308CD" w14:paraId="4F32B0D5" w14:textId="559C8A94">
            <w:pPr>
              <w:rPr>
                <w:rFonts w:cstheme="minorHAnsi"/>
              </w:rPr>
            </w:pPr>
          </w:p>
        </w:tc>
        <w:tc>
          <w:tcPr>
            <w:tcW w:w="1081" w:type="dxa"/>
          </w:tcPr>
          <w:p w:rsidR="000308CD" w:rsidRPr="00E32858" w:rsidP="000308CD" w14:paraId="66B6CB52" w14:textId="77777777">
            <w:pPr>
              <w:pStyle w:val="ListParagraph"/>
              <w:numPr>
                <w:ilvl w:val="0"/>
                <w:numId w:val="80"/>
              </w:numPr>
              <w:rPr>
                <w:rFonts w:cstheme="minorHAnsi"/>
              </w:rPr>
            </w:pPr>
          </w:p>
        </w:tc>
        <w:tc>
          <w:tcPr>
            <w:tcW w:w="3511" w:type="dxa"/>
          </w:tcPr>
          <w:p w:rsidR="000308CD" w:rsidRPr="00E76EF7" w:rsidP="000308CD" w14:paraId="0DA2F0DE" w14:textId="061861E8">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Non-Hispanic White/Non-Minority.</w:t>
            </w:r>
          </w:p>
        </w:tc>
        <w:tc>
          <w:tcPr>
            <w:tcW w:w="3417" w:type="dxa"/>
          </w:tcPr>
          <w:p w:rsidR="000308CD" w:rsidP="000308CD" w14:paraId="3EFF3397" w14:textId="7DD97546">
            <w:pPr>
              <w:rPr>
                <w:b/>
              </w:rPr>
            </w:pPr>
            <w:r w:rsidRPr="007D3B67">
              <w:rPr>
                <w:rFonts w:cstheme="minorHAnsi"/>
                <w:b/>
              </w:rPr>
              <w:t>[Auto-calculated</w:t>
            </w:r>
            <w:r>
              <w:rPr>
                <w:rFonts w:cstheme="minorHAnsi"/>
                <w:b/>
              </w:rPr>
              <w:t>]</w:t>
            </w:r>
            <w:r w:rsidR="0092535E">
              <w:rPr>
                <w:rFonts w:cstheme="minorHAnsi"/>
                <w:b/>
              </w:rPr>
              <w:t>.</w:t>
            </w:r>
          </w:p>
        </w:tc>
      </w:tr>
      <w:tr w14:paraId="320AB682" w14:textId="77777777" w:rsidTr="000308CD">
        <w:tblPrEx>
          <w:tblW w:w="9352" w:type="dxa"/>
          <w:tblLayout w:type="fixed"/>
          <w:tblLook w:val="04A0"/>
        </w:tblPrEx>
        <w:tc>
          <w:tcPr>
            <w:tcW w:w="1343" w:type="dxa"/>
            <w:gridSpan w:val="2"/>
          </w:tcPr>
          <w:p w:rsidR="00157B53" w:rsidP="000308CD" w14:paraId="3872CF64" w14:textId="74034603">
            <w:pPr>
              <w:rPr>
                <w:rFonts w:cstheme="minorHAnsi"/>
              </w:rPr>
            </w:pPr>
            <w:r>
              <w:rPr>
                <w:rFonts w:cstheme="minorHAnsi"/>
              </w:rPr>
              <w:t>BI-DI13</w:t>
            </w:r>
          </w:p>
        </w:tc>
        <w:tc>
          <w:tcPr>
            <w:tcW w:w="4592" w:type="dxa"/>
            <w:gridSpan w:val="2"/>
          </w:tcPr>
          <w:p w:rsidR="00157B53" w:rsidRPr="00E76EF7" w:rsidP="00157B53" w14:paraId="278B03C6" w14:textId="7070A41F">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female.</w:t>
            </w:r>
          </w:p>
        </w:tc>
        <w:tc>
          <w:tcPr>
            <w:tcW w:w="3417" w:type="dxa"/>
          </w:tcPr>
          <w:p w:rsidR="00157B53" w:rsidP="00157B53" w14:paraId="1B1C919B" w14:textId="18348899">
            <w:pPr>
              <w:rPr>
                <w:b/>
              </w:rPr>
            </w:pPr>
            <w:r w:rsidRPr="00C24384">
              <w:rPr>
                <w:b/>
              </w:rPr>
              <w:t>Enter number.</w:t>
            </w:r>
          </w:p>
        </w:tc>
      </w:tr>
      <w:tr w14:paraId="01CB67C9" w14:textId="77777777" w:rsidTr="000308CD">
        <w:tblPrEx>
          <w:tblW w:w="9352" w:type="dxa"/>
          <w:tblLayout w:type="fixed"/>
          <w:tblLook w:val="04A0"/>
        </w:tblPrEx>
        <w:tc>
          <w:tcPr>
            <w:tcW w:w="1343" w:type="dxa"/>
            <w:gridSpan w:val="2"/>
          </w:tcPr>
          <w:p w:rsidR="00157B53" w:rsidP="00157B53" w14:paraId="18F959F5" w14:textId="3B23050A">
            <w:pPr>
              <w:rPr>
                <w:rFonts w:cstheme="minorHAnsi"/>
              </w:rPr>
            </w:pPr>
            <w:r>
              <w:rPr>
                <w:rFonts w:cstheme="minorHAnsi"/>
              </w:rPr>
              <w:t>BI-DI14</w:t>
            </w:r>
          </w:p>
        </w:tc>
        <w:tc>
          <w:tcPr>
            <w:tcW w:w="4592" w:type="dxa"/>
            <w:gridSpan w:val="2"/>
          </w:tcPr>
          <w:p w:rsidR="00157B53" w:rsidRPr="00E76EF7" w:rsidP="00157B53" w14:paraId="30FCC8D9" w14:textId="4D50C660">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female.</w:t>
            </w:r>
          </w:p>
        </w:tc>
        <w:tc>
          <w:tcPr>
            <w:tcW w:w="3417" w:type="dxa"/>
          </w:tcPr>
          <w:p w:rsidR="00157B53" w:rsidP="00157B53" w14:paraId="6CB1F330" w14:textId="73290B1C">
            <w:pPr>
              <w:rPr>
                <w:b/>
              </w:rPr>
            </w:pPr>
            <w:r w:rsidRPr="007D3B67">
              <w:rPr>
                <w:rFonts w:cstheme="minorHAnsi"/>
                <w:b/>
              </w:rPr>
              <w:t>[Auto-calculated</w:t>
            </w:r>
            <w:r>
              <w:rPr>
                <w:rFonts w:cstheme="minorHAnsi"/>
                <w:b/>
              </w:rPr>
              <w:t>]</w:t>
            </w:r>
            <w:r w:rsidR="0092535E">
              <w:rPr>
                <w:rFonts w:cstheme="minorHAnsi"/>
                <w:b/>
              </w:rPr>
              <w:t>.</w:t>
            </w:r>
          </w:p>
        </w:tc>
      </w:tr>
      <w:tr w14:paraId="1AC628D6" w14:textId="77777777" w:rsidTr="000308CD">
        <w:tblPrEx>
          <w:tblW w:w="9352" w:type="dxa"/>
          <w:tblLayout w:type="fixed"/>
          <w:tblLook w:val="04A0"/>
        </w:tblPrEx>
        <w:tc>
          <w:tcPr>
            <w:tcW w:w="1343" w:type="dxa"/>
            <w:gridSpan w:val="2"/>
          </w:tcPr>
          <w:p w:rsidR="00157B53" w:rsidP="00157B53" w14:paraId="5ED102DB" w14:textId="20E17D34">
            <w:pPr>
              <w:rPr>
                <w:rFonts w:cstheme="minorHAnsi"/>
              </w:rPr>
            </w:pPr>
            <w:r>
              <w:rPr>
                <w:rFonts w:cstheme="minorHAnsi"/>
              </w:rPr>
              <w:t>BI-DI15</w:t>
            </w:r>
          </w:p>
        </w:tc>
        <w:tc>
          <w:tcPr>
            <w:tcW w:w="4592" w:type="dxa"/>
            <w:gridSpan w:val="2"/>
          </w:tcPr>
          <w:p w:rsidR="00157B53" w:rsidRPr="00E76EF7" w:rsidP="00157B53" w14:paraId="136764CD" w14:textId="7E7DACE6">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male.</w:t>
            </w:r>
          </w:p>
        </w:tc>
        <w:tc>
          <w:tcPr>
            <w:tcW w:w="3417" w:type="dxa"/>
          </w:tcPr>
          <w:p w:rsidR="00157B53" w:rsidP="00157B53" w14:paraId="0092CCC4" w14:textId="2D93B07B">
            <w:pPr>
              <w:rPr>
                <w:b/>
              </w:rPr>
            </w:pPr>
            <w:r w:rsidRPr="00C24384">
              <w:rPr>
                <w:b/>
              </w:rPr>
              <w:t>Enter number.</w:t>
            </w:r>
          </w:p>
        </w:tc>
      </w:tr>
      <w:tr w14:paraId="52942736" w14:textId="77777777" w:rsidTr="000308CD">
        <w:tblPrEx>
          <w:tblW w:w="9352" w:type="dxa"/>
          <w:tblLayout w:type="fixed"/>
          <w:tblLook w:val="04A0"/>
        </w:tblPrEx>
        <w:tc>
          <w:tcPr>
            <w:tcW w:w="1343" w:type="dxa"/>
            <w:gridSpan w:val="2"/>
          </w:tcPr>
          <w:p w:rsidR="00157B53" w:rsidP="00157B53" w14:paraId="1B44342B" w14:textId="15C4F2CE">
            <w:pPr>
              <w:rPr>
                <w:rFonts w:cstheme="minorHAnsi"/>
              </w:rPr>
            </w:pPr>
            <w:r>
              <w:rPr>
                <w:rFonts w:cstheme="minorHAnsi"/>
              </w:rPr>
              <w:t>BI-DI16</w:t>
            </w:r>
          </w:p>
        </w:tc>
        <w:tc>
          <w:tcPr>
            <w:tcW w:w="4592" w:type="dxa"/>
            <w:gridSpan w:val="2"/>
          </w:tcPr>
          <w:p w:rsidR="00157B53" w:rsidRPr="00E76EF7" w:rsidP="00157B53" w14:paraId="22921B3C" w14:textId="6FBA359A">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male.</w:t>
            </w:r>
          </w:p>
        </w:tc>
        <w:tc>
          <w:tcPr>
            <w:tcW w:w="3417" w:type="dxa"/>
          </w:tcPr>
          <w:p w:rsidR="00157B53" w:rsidP="00157B53" w14:paraId="5A2B84D8" w14:textId="339A7CBD">
            <w:pPr>
              <w:rPr>
                <w:b/>
              </w:rPr>
            </w:pPr>
            <w:r w:rsidRPr="007D3B67">
              <w:rPr>
                <w:rFonts w:cstheme="minorHAnsi"/>
                <w:b/>
              </w:rPr>
              <w:t>[Auto-calculated</w:t>
            </w:r>
            <w:r>
              <w:rPr>
                <w:rFonts w:cstheme="minorHAnsi"/>
                <w:b/>
              </w:rPr>
              <w:t>]</w:t>
            </w:r>
            <w:r w:rsidR="0092535E">
              <w:rPr>
                <w:rFonts w:cstheme="minorHAnsi"/>
                <w:b/>
              </w:rPr>
              <w:t>.</w:t>
            </w:r>
          </w:p>
        </w:tc>
      </w:tr>
      <w:tr w14:paraId="008D88E3" w14:textId="77777777" w:rsidTr="000308CD">
        <w:tblPrEx>
          <w:tblW w:w="9352" w:type="dxa"/>
          <w:tblLayout w:type="fixed"/>
          <w:tblLook w:val="04A0"/>
        </w:tblPrEx>
        <w:tc>
          <w:tcPr>
            <w:tcW w:w="1343" w:type="dxa"/>
            <w:gridSpan w:val="2"/>
          </w:tcPr>
          <w:p w:rsidR="00157B53" w:rsidP="00157B53" w14:paraId="3E5D61EA" w14:textId="78403D9D">
            <w:pPr>
              <w:rPr>
                <w:rFonts w:cstheme="minorHAnsi"/>
              </w:rPr>
            </w:pPr>
            <w:r>
              <w:rPr>
                <w:rFonts w:cstheme="minorHAnsi"/>
              </w:rPr>
              <w:t>BI-DI17</w:t>
            </w:r>
          </w:p>
        </w:tc>
        <w:tc>
          <w:tcPr>
            <w:tcW w:w="4592" w:type="dxa"/>
            <w:gridSpan w:val="2"/>
          </w:tcPr>
          <w:p w:rsidR="00157B53" w:rsidRPr="00E76EF7" w:rsidP="00157B53" w14:paraId="1F823470" w14:textId="6E04CEB0">
            <w:pPr>
              <w:rPr>
                <w:rFonts w:cstheme="minorHAnsi"/>
              </w:rPr>
            </w:pPr>
            <w:r w:rsidRPr="00E76EF7">
              <w:rPr>
                <w:rFonts w:cstheme="minorHAnsi"/>
              </w:rPr>
              <w:t xml:space="preserve">Indicate the number of </w:t>
            </w:r>
            <w:r>
              <w:rPr>
                <w:rFonts w:cstheme="minorHAnsi"/>
              </w:rPr>
              <w:t>Executive Staff</w:t>
            </w:r>
            <w:r w:rsidRPr="00E76EF7">
              <w:rPr>
                <w:rFonts w:cstheme="minorHAnsi"/>
              </w:rPr>
              <w:t xml:space="preserve"> who identify as</w:t>
            </w:r>
            <w:r>
              <w:rPr>
                <w:rFonts w:cstheme="minorHAnsi"/>
              </w:rPr>
              <w:t xml:space="preserve"> non-binary.</w:t>
            </w:r>
          </w:p>
        </w:tc>
        <w:tc>
          <w:tcPr>
            <w:tcW w:w="3417" w:type="dxa"/>
          </w:tcPr>
          <w:p w:rsidR="00157B53" w:rsidP="00157B53" w14:paraId="61226BC7" w14:textId="12679C0E">
            <w:pPr>
              <w:rPr>
                <w:b/>
              </w:rPr>
            </w:pPr>
            <w:r w:rsidRPr="00C24384">
              <w:rPr>
                <w:b/>
              </w:rPr>
              <w:t>Enter number.</w:t>
            </w:r>
          </w:p>
        </w:tc>
      </w:tr>
      <w:tr w14:paraId="2433319D" w14:textId="77777777" w:rsidTr="000308CD">
        <w:tblPrEx>
          <w:tblW w:w="9352" w:type="dxa"/>
          <w:tblLayout w:type="fixed"/>
          <w:tblLook w:val="04A0"/>
        </w:tblPrEx>
        <w:tc>
          <w:tcPr>
            <w:tcW w:w="1343" w:type="dxa"/>
            <w:gridSpan w:val="2"/>
          </w:tcPr>
          <w:p w:rsidR="00157B53" w:rsidP="00157B53" w14:paraId="150B464F" w14:textId="40B21AD9">
            <w:pPr>
              <w:rPr>
                <w:rFonts w:cstheme="minorHAnsi"/>
              </w:rPr>
            </w:pPr>
            <w:r>
              <w:rPr>
                <w:rFonts w:cstheme="minorHAnsi"/>
              </w:rPr>
              <w:t>BI-DI18</w:t>
            </w:r>
          </w:p>
        </w:tc>
        <w:tc>
          <w:tcPr>
            <w:tcW w:w="4592" w:type="dxa"/>
            <w:gridSpan w:val="2"/>
          </w:tcPr>
          <w:p w:rsidR="00157B53" w:rsidRPr="00E76EF7" w:rsidP="00157B53" w14:paraId="6C9502F6" w14:textId="4213239A">
            <w:pPr>
              <w:rPr>
                <w:rFonts w:cstheme="minorHAnsi"/>
              </w:rPr>
            </w:pPr>
            <w:r>
              <w:rPr>
                <w:rFonts w:cstheme="minorHAnsi"/>
              </w:rPr>
              <w:t xml:space="preserve">Percentage </w:t>
            </w:r>
            <w:r w:rsidRPr="00E76EF7">
              <w:rPr>
                <w:rFonts w:cstheme="minorHAnsi"/>
              </w:rPr>
              <w:t xml:space="preserve">of </w:t>
            </w:r>
            <w:r>
              <w:rPr>
                <w:rFonts w:cstheme="minorHAnsi"/>
              </w:rPr>
              <w:t>Executive Staff</w:t>
            </w:r>
            <w:r w:rsidRPr="00E76EF7">
              <w:rPr>
                <w:rFonts w:cstheme="minorHAnsi"/>
              </w:rPr>
              <w:t xml:space="preserve"> who identify as</w:t>
            </w:r>
            <w:r>
              <w:rPr>
                <w:rFonts w:cstheme="minorHAnsi"/>
              </w:rPr>
              <w:t xml:space="preserve"> non-binary.</w:t>
            </w:r>
          </w:p>
        </w:tc>
        <w:tc>
          <w:tcPr>
            <w:tcW w:w="3417" w:type="dxa"/>
          </w:tcPr>
          <w:p w:rsidR="00157B53" w:rsidP="00157B53" w14:paraId="2B9F9566" w14:textId="43B76D9B">
            <w:pPr>
              <w:rPr>
                <w:b/>
              </w:rPr>
            </w:pPr>
            <w:r w:rsidRPr="007D3B67">
              <w:rPr>
                <w:rFonts w:cstheme="minorHAnsi"/>
                <w:b/>
              </w:rPr>
              <w:t>[Auto-calculated</w:t>
            </w:r>
            <w:r>
              <w:rPr>
                <w:rFonts w:cstheme="minorHAnsi"/>
                <w:b/>
              </w:rPr>
              <w:t>]</w:t>
            </w:r>
            <w:r w:rsidR="0092535E">
              <w:rPr>
                <w:rFonts w:cstheme="minorHAnsi"/>
                <w:b/>
              </w:rPr>
              <w:t>.</w:t>
            </w:r>
          </w:p>
        </w:tc>
      </w:tr>
      <w:tr w14:paraId="6117E348" w14:textId="77777777" w:rsidTr="000308CD">
        <w:tblPrEx>
          <w:tblW w:w="9352" w:type="dxa"/>
          <w:tblLayout w:type="fixed"/>
          <w:tblLook w:val="04A0"/>
        </w:tblPrEx>
        <w:tc>
          <w:tcPr>
            <w:tcW w:w="1343" w:type="dxa"/>
            <w:gridSpan w:val="2"/>
          </w:tcPr>
          <w:p w:rsidR="00157B53" w:rsidP="00157B53" w14:paraId="3B858DAD" w14:textId="5A9091F1">
            <w:pPr>
              <w:rPr>
                <w:rFonts w:cstheme="minorHAnsi"/>
              </w:rPr>
            </w:pPr>
            <w:r>
              <w:rPr>
                <w:rFonts w:cstheme="minorHAnsi"/>
              </w:rPr>
              <w:t>BI-DI19</w:t>
            </w:r>
          </w:p>
        </w:tc>
        <w:tc>
          <w:tcPr>
            <w:tcW w:w="4592" w:type="dxa"/>
            <w:gridSpan w:val="2"/>
          </w:tcPr>
          <w:p w:rsidR="00157B53" w:rsidP="00157B53" w14:paraId="7C2A929F" w14:textId="77777777">
            <w:pPr>
              <w:rPr>
                <w:rFonts w:cstheme="minorHAnsi"/>
              </w:rPr>
            </w:pPr>
            <w:r>
              <w:rPr>
                <w:rFonts w:cstheme="minorHAnsi"/>
              </w:rPr>
              <w:t>Indicate the race/ethnicity of the Applicant’s Chief Executive Officer/Executive Director.</w:t>
            </w:r>
          </w:p>
          <w:p w:rsidR="00157B53" w:rsidP="00157B53" w14:paraId="0D990456" w14:textId="77777777">
            <w:pPr>
              <w:rPr>
                <w:rFonts w:cstheme="minorHAnsi"/>
              </w:rPr>
            </w:pPr>
          </w:p>
        </w:tc>
        <w:tc>
          <w:tcPr>
            <w:tcW w:w="3417" w:type="dxa"/>
          </w:tcPr>
          <w:p w:rsidR="00157B53" w:rsidP="00157B53" w14:paraId="4615B5C1" w14:textId="52DDE3D2">
            <w:pPr>
              <w:rPr>
                <w:rFonts w:cstheme="minorHAnsi"/>
                <w:b/>
              </w:rPr>
            </w:pPr>
            <w:r w:rsidRPr="00F37DB7">
              <w:rPr>
                <w:rFonts w:cstheme="minorHAnsi"/>
                <w:b/>
              </w:rPr>
              <w:t xml:space="preserve">Select </w:t>
            </w:r>
            <w:r>
              <w:rPr>
                <w:rFonts w:cstheme="minorHAnsi"/>
                <w:b/>
              </w:rPr>
              <w:t>all that apply</w:t>
            </w:r>
            <w:r w:rsidR="00630819">
              <w:rPr>
                <w:rFonts w:cstheme="minorHAnsi"/>
                <w:b/>
              </w:rPr>
              <w:t>:</w:t>
            </w:r>
          </w:p>
          <w:p w:rsidR="00157B53" w:rsidRPr="001C4A3D" w:rsidP="00157B53" w14:paraId="48308ED1" w14:textId="77777777">
            <w:pPr>
              <w:pStyle w:val="ListParagraph"/>
              <w:numPr>
                <w:ilvl w:val="0"/>
                <w:numId w:val="48"/>
              </w:numPr>
              <w:rPr>
                <w:rFonts w:cstheme="minorHAnsi"/>
                <w:b/>
              </w:rPr>
            </w:pPr>
            <w:r w:rsidRPr="001C4A3D">
              <w:rPr>
                <w:rFonts w:cstheme="minorHAnsi"/>
                <w:b/>
              </w:rPr>
              <w:t xml:space="preserve">White </w:t>
            </w:r>
          </w:p>
          <w:p w:rsidR="00157B53" w:rsidRPr="001C4A3D" w:rsidP="00157B53" w14:paraId="09E3C823" w14:textId="5DC3BFE6">
            <w:pPr>
              <w:pStyle w:val="ListParagraph"/>
              <w:numPr>
                <w:ilvl w:val="0"/>
                <w:numId w:val="48"/>
              </w:numPr>
              <w:rPr>
                <w:rFonts w:cstheme="minorHAnsi"/>
                <w:b/>
              </w:rPr>
            </w:pPr>
            <w:r w:rsidRPr="001C4A3D">
              <w:rPr>
                <w:rFonts w:cstheme="minorHAnsi"/>
                <w:b/>
              </w:rPr>
              <w:t xml:space="preserve">Black </w:t>
            </w:r>
          </w:p>
          <w:p w:rsidR="00157B53" w:rsidRPr="001C4A3D" w:rsidP="00157B53" w14:paraId="0281A2E3" w14:textId="39A5BCA3">
            <w:pPr>
              <w:pStyle w:val="ListParagraph"/>
              <w:numPr>
                <w:ilvl w:val="0"/>
                <w:numId w:val="48"/>
              </w:numPr>
              <w:rPr>
                <w:rFonts w:cstheme="minorHAnsi"/>
                <w:b/>
              </w:rPr>
            </w:pPr>
            <w:r w:rsidRPr="001C4A3D">
              <w:rPr>
                <w:rFonts w:cstheme="minorHAnsi"/>
                <w:b/>
              </w:rPr>
              <w:t xml:space="preserve">Asian </w:t>
            </w:r>
          </w:p>
          <w:p w:rsidR="00157B53" w:rsidRPr="001C4A3D" w:rsidP="00157B53" w14:paraId="42528C79" w14:textId="77777777">
            <w:pPr>
              <w:pStyle w:val="ListParagraph"/>
              <w:numPr>
                <w:ilvl w:val="0"/>
                <w:numId w:val="48"/>
              </w:numPr>
              <w:rPr>
                <w:rFonts w:cstheme="minorHAnsi"/>
                <w:b/>
              </w:rPr>
            </w:pPr>
            <w:r w:rsidRPr="001C4A3D">
              <w:rPr>
                <w:rFonts w:cstheme="minorHAnsi"/>
                <w:b/>
              </w:rPr>
              <w:t>Native American</w:t>
            </w:r>
          </w:p>
          <w:p w:rsidR="00157B53" w:rsidRPr="001C4A3D" w:rsidP="00157B53" w14:paraId="73E3C5AA" w14:textId="77777777">
            <w:pPr>
              <w:pStyle w:val="ListParagraph"/>
              <w:numPr>
                <w:ilvl w:val="0"/>
                <w:numId w:val="48"/>
              </w:numPr>
              <w:rPr>
                <w:rFonts w:cstheme="minorHAnsi"/>
                <w:b/>
              </w:rPr>
            </w:pPr>
            <w:r w:rsidRPr="001C4A3D">
              <w:rPr>
                <w:rFonts w:cstheme="minorHAnsi"/>
                <w:b/>
              </w:rPr>
              <w:t>Native Alaskan</w:t>
            </w:r>
          </w:p>
          <w:p w:rsidR="00157B53" w:rsidRPr="001C4A3D" w:rsidP="00157B53" w14:paraId="0422F516" w14:textId="77777777">
            <w:pPr>
              <w:pStyle w:val="ListParagraph"/>
              <w:numPr>
                <w:ilvl w:val="0"/>
                <w:numId w:val="48"/>
              </w:numPr>
              <w:rPr>
                <w:rFonts w:cstheme="minorHAnsi"/>
                <w:b/>
              </w:rPr>
            </w:pPr>
            <w:r w:rsidRPr="001C4A3D">
              <w:rPr>
                <w:rFonts w:cstheme="minorHAnsi"/>
                <w:b/>
              </w:rPr>
              <w:t>Native Hawaiian</w:t>
            </w:r>
          </w:p>
          <w:p w:rsidR="00157B53" w:rsidRPr="001C4A3D" w:rsidP="00157B53" w14:paraId="4C20F6E0" w14:textId="77777777">
            <w:pPr>
              <w:pStyle w:val="ListParagraph"/>
              <w:numPr>
                <w:ilvl w:val="0"/>
                <w:numId w:val="48"/>
              </w:numPr>
              <w:rPr>
                <w:rFonts w:cstheme="minorHAnsi"/>
                <w:b/>
              </w:rPr>
            </w:pPr>
            <w:r w:rsidRPr="001C4A3D">
              <w:rPr>
                <w:rFonts w:cstheme="minorHAnsi"/>
                <w:b/>
              </w:rPr>
              <w:t>Pacific Islander</w:t>
            </w:r>
          </w:p>
          <w:p w:rsidR="00157B53" w:rsidRPr="007D3B67" w:rsidP="00090F28" w14:paraId="42480C97" w14:textId="1ECD0DF4">
            <w:pPr>
              <w:pStyle w:val="ListParagraph"/>
              <w:numPr>
                <w:ilvl w:val="0"/>
                <w:numId w:val="48"/>
              </w:numPr>
              <w:rPr>
                <w:rFonts w:cstheme="minorHAnsi"/>
                <w:b/>
              </w:rPr>
            </w:pPr>
            <w:r w:rsidRPr="001C4A3D">
              <w:rPr>
                <w:rFonts w:cstheme="minorHAnsi"/>
                <w:b/>
              </w:rPr>
              <w:t xml:space="preserve">Hispanic </w:t>
            </w:r>
          </w:p>
        </w:tc>
      </w:tr>
      <w:tr w14:paraId="261F9AF1" w14:textId="77777777" w:rsidTr="000308CD">
        <w:tblPrEx>
          <w:tblW w:w="9352" w:type="dxa"/>
          <w:tblLayout w:type="fixed"/>
          <w:tblLook w:val="04A0"/>
        </w:tblPrEx>
        <w:tc>
          <w:tcPr>
            <w:tcW w:w="1343" w:type="dxa"/>
            <w:gridSpan w:val="2"/>
          </w:tcPr>
          <w:p w:rsidR="00157B53" w:rsidP="00157B53" w14:paraId="704B40C5" w14:textId="02A3458D">
            <w:pPr>
              <w:rPr>
                <w:rFonts w:cstheme="minorHAnsi"/>
              </w:rPr>
            </w:pPr>
            <w:r>
              <w:rPr>
                <w:rFonts w:cstheme="minorHAnsi"/>
              </w:rPr>
              <w:t>BI-DI20</w:t>
            </w:r>
          </w:p>
        </w:tc>
        <w:tc>
          <w:tcPr>
            <w:tcW w:w="4592" w:type="dxa"/>
            <w:gridSpan w:val="2"/>
          </w:tcPr>
          <w:p w:rsidR="00157B53" w:rsidP="00157B53" w14:paraId="07699117" w14:textId="77777777">
            <w:pPr>
              <w:rPr>
                <w:rFonts w:cstheme="minorHAnsi"/>
              </w:rPr>
            </w:pPr>
            <w:r>
              <w:rPr>
                <w:rFonts w:cstheme="minorHAnsi"/>
              </w:rPr>
              <w:t>Indicate the gender of the Applicant’s Chief Executive Officer/Executive Director.</w:t>
            </w:r>
          </w:p>
          <w:p w:rsidR="00157B53" w:rsidP="00157B53" w14:paraId="1200C506" w14:textId="77777777">
            <w:pPr>
              <w:rPr>
                <w:rFonts w:cstheme="minorHAnsi"/>
              </w:rPr>
            </w:pPr>
          </w:p>
        </w:tc>
        <w:tc>
          <w:tcPr>
            <w:tcW w:w="3417" w:type="dxa"/>
          </w:tcPr>
          <w:p w:rsidR="00157B53" w:rsidP="00157B53" w14:paraId="490A496F" w14:textId="2579D352">
            <w:pPr>
              <w:rPr>
                <w:rFonts w:cstheme="minorHAnsi"/>
                <w:b/>
              </w:rPr>
            </w:pPr>
            <w:r w:rsidRPr="00F37DB7">
              <w:rPr>
                <w:rFonts w:cstheme="minorHAnsi"/>
                <w:b/>
              </w:rPr>
              <w:t xml:space="preserve">Select </w:t>
            </w:r>
            <w:r>
              <w:rPr>
                <w:rFonts w:cstheme="minorHAnsi"/>
                <w:b/>
              </w:rPr>
              <w:t>one</w:t>
            </w:r>
            <w:r w:rsidR="00630819">
              <w:rPr>
                <w:rFonts w:cstheme="minorHAnsi"/>
                <w:b/>
              </w:rPr>
              <w:t>:</w:t>
            </w:r>
          </w:p>
          <w:p w:rsidR="00157B53" w:rsidP="00157B53" w14:paraId="3F686011" w14:textId="77777777">
            <w:pPr>
              <w:pStyle w:val="ListParagraph"/>
              <w:numPr>
                <w:ilvl w:val="0"/>
                <w:numId w:val="48"/>
              </w:numPr>
              <w:rPr>
                <w:rFonts w:cstheme="minorHAnsi"/>
                <w:b/>
              </w:rPr>
            </w:pPr>
            <w:r>
              <w:rPr>
                <w:rFonts w:cstheme="minorHAnsi"/>
                <w:b/>
              </w:rPr>
              <w:t>Female</w:t>
            </w:r>
          </w:p>
          <w:p w:rsidR="00157B53" w:rsidP="00157B53" w14:paraId="223A32FC" w14:textId="77777777">
            <w:pPr>
              <w:pStyle w:val="ListParagraph"/>
              <w:numPr>
                <w:ilvl w:val="0"/>
                <w:numId w:val="48"/>
              </w:numPr>
              <w:rPr>
                <w:rFonts w:cstheme="minorHAnsi"/>
                <w:b/>
              </w:rPr>
            </w:pPr>
            <w:r>
              <w:rPr>
                <w:rFonts w:cstheme="minorHAnsi"/>
                <w:b/>
              </w:rPr>
              <w:t>Male</w:t>
            </w:r>
          </w:p>
          <w:p w:rsidR="00157B53" w:rsidP="00090F28" w14:paraId="42934089" w14:textId="3B9D0AFB">
            <w:pPr>
              <w:pStyle w:val="ListParagraph"/>
              <w:numPr>
                <w:ilvl w:val="0"/>
                <w:numId w:val="48"/>
              </w:numPr>
              <w:rPr>
                <w:rFonts w:cstheme="minorHAnsi"/>
                <w:b/>
              </w:rPr>
            </w:pPr>
            <w:r>
              <w:rPr>
                <w:rFonts w:cstheme="minorHAnsi"/>
                <w:b/>
              </w:rPr>
              <w:t>Non-Binary</w:t>
            </w:r>
          </w:p>
        </w:tc>
      </w:tr>
    </w:tbl>
    <w:p w:rsidR="00E76EF7" w:rsidP="005F6BF2" w14:paraId="61FD226E" w14:textId="5453206B">
      <w:pPr>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p>
    <w:p w:rsidR="001C4A3D" w:rsidP="005F6BF2" w14:paraId="55D51F45" w14:textId="708D7B8B">
      <w:pPr>
        <w:rPr>
          <w:rFonts w:cstheme="minorHAnsi"/>
          <w:b/>
        </w:rPr>
      </w:pPr>
    </w:p>
    <w:p w:rsidR="005F6BF2" w:rsidRPr="007B748A" w:rsidP="005F6BF2" w14:paraId="0F266D4C" w14:textId="1264C616">
      <w:pPr>
        <w:rPr>
          <w:rFonts w:cstheme="minorHAnsi"/>
          <w:b/>
        </w:rPr>
      </w:pPr>
      <w:r w:rsidRPr="007B748A">
        <w:rPr>
          <w:rFonts w:cstheme="minorHAnsi"/>
          <w:b/>
        </w:rPr>
        <w:t>BASIC INFORMATION – AFFILIATES</w:t>
      </w:r>
    </w:p>
    <w:p w:rsidR="005F6BF2" w:rsidP="005F6BF2" w14:paraId="503BBA20" w14:textId="77777777">
      <w:pPr>
        <w:rPr>
          <w:rFonts w:cstheme="minorHAnsi"/>
        </w:rPr>
      </w:pPr>
    </w:p>
    <w:p w:rsidR="005F6BF2" w:rsidP="005F6BF2" w14:paraId="1E603C56" w14:textId="12BB01A6">
      <w:pPr>
        <w:rPr>
          <w:rFonts w:cstheme="minorHAnsi"/>
        </w:rPr>
      </w:pPr>
      <w:r>
        <w:rPr>
          <w:rFonts w:cstheme="minorHAnsi"/>
        </w:rPr>
        <w:t xml:space="preserve">CDFI </w:t>
      </w:r>
      <w:r w:rsidR="008D3FC5">
        <w:rPr>
          <w:rFonts w:cstheme="minorHAnsi"/>
        </w:rPr>
        <w:t>Certification</w:t>
      </w:r>
      <w:r w:rsidRPr="00495932">
        <w:rPr>
          <w:rFonts w:cstheme="minorHAnsi"/>
        </w:rPr>
        <w:t xml:space="preserve"> Applicants that have Affiliates relevant to the </w:t>
      </w:r>
      <w:r>
        <w:rPr>
          <w:rFonts w:cstheme="minorHAnsi"/>
        </w:rPr>
        <w:t xml:space="preserve">CDFI </w:t>
      </w:r>
      <w:r w:rsidR="008D3FC5">
        <w:rPr>
          <w:rFonts w:cstheme="minorHAnsi"/>
        </w:rPr>
        <w:t>Certification</w:t>
      </w:r>
      <w:r w:rsidRPr="00495932">
        <w:rPr>
          <w:rFonts w:cstheme="minorHAnsi"/>
        </w:rPr>
        <w:t xml:space="preserve"> review</w:t>
      </w:r>
      <w:r w:rsidR="00960FCB">
        <w:rPr>
          <w:rFonts w:cstheme="minorHAnsi"/>
        </w:rPr>
        <w:t>,</w:t>
      </w:r>
      <w:r w:rsidRPr="00495932">
        <w:rPr>
          <w:rFonts w:cstheme="minorHAnsi"/>
        </w:rPr>
        <w:t xml:space="preserve"> </w:t>
      </w:r>
      <w:r w:rsidR="002704CA">
        <w:rPr>
          <w:rFonts w:cstheme="minorHAnsi"/>
        </w:rPr>
        <w:t>as indicated below</w:t>
      </w:r>
      <w:r w:rsidR="00960FCB">
        <w:rPr>
          <w:rFonts w:cstheme="minorHAnsi"/>
        </w:rPr>
        <w:t>,</w:t>
      </w:r>
      <w:r w:rsidR="002704CA">
        <w:rPr>
          <w:rFonts w:cstheme="minorHAnsi"/>
        </w:rPr>
        <w:t xml:space="preserve"> </w:t>
      </w:r>
      <w:r w:rsidRPr="00495932">
        <w:rPr>
          <w:rFonts w:cstheme="minorHAnsi"/>
        </w:rPr>
        <w:t>must identify those Affiliates</w:t>
      </w:r>
      <w:r w:rsidR="00165478">
        <w:rPr>
          <w:rFonts w:cstheme="minorHAnsi"/>
        </w:rPr>
        <w:t xml:space="preserve"> and present information regarding them</w:t>
      </w:r>
      <w:r>
        <w:rPr>
          <w:rFonts w:cstheme="minorHAnsi"/>
        </w:rPr>
        <w:t xml:space="preserve"> in the</w:t>
      </w:r>
      <w:r w:rsidRPr="00495932">
        <w:rPr>
          <w:rFonts w:cstheme="minorHAnsi"/>
        </w:rPr>
        <w:t xml:space="preserve"> </w:t>
      </w:r>
      <w:r>
        <w:rPr>
          <w:rFonts w:cstheme="minorHAnsi"/>
        </w:rPr>
        <w:t xml:space="preserve">Affiliates section of the </w:t>
      </w:r>
      <w:r w:rsidR="00165478">
        <w:rPr>
          <w:rFonts w:cstheme="minorHAnsi"/>
        </w:rPr>
        <w:t>A</w:t>
      </w:r>
      <w:r>
        <w:rPr>
          <w:rFonts w:cstheme="minorHAnsi"/>
        </w:rPr>
        <w:t>pplication,</w:t>
      </w:r>
      <w:r w:rsidRPr="00495932">
        <w:rPr>
          <w:rFonts w:cstheme="minorHAnsi"/>
        </w:rPr>
        <w:t xml:space="preserve"> </w:t>
      </w:r>
      <w:r w:rsidR="003C1D87">
        <w:rPr>
          <w:rFonts w:cstheme="minorHAnsi"/>
        </w:rPr>
        <w:t xml:space="preserve">and elsewhere, </w:t>
      </w:r>
      <w:r w:rsidR="00165478">
        <w:rPr>
          <w:rFonts w:cstheme="minorHAnsi"/>
        </w:rPr>
        <w:t>as noted in</w:t>
      </w:r>
      <w:r w:rsidRPr="00495932">
        <w:rPr>
          <w:rFonts w:cstheme="minorHAnsi"/>
        </w:rPr>
        <w:t xml:space="preserve"> the </w:t>
      </w:r>
      <w:r w:rsidR="003C1D87">
        <w:rPr>
          <w:rFonts w:cstheme="minorHAnsi"/>
        </w:rPr>
        <w:t xml:space="preserve">different </w:t>
      </w:r>
      <w:r w:rsidR="00165478">
        <w:rPr>
          <w:rFonts w:cstheme="minorHAnsi"/>
        </w:rPr>
        <w:t xml:space="preserve">section </w:t>
      </w:r>
      <w:r w:rsidRPr="00495932">
        <w:rPr>
          <w:rFonts w:cstheme="minorHAnsi"/>
        </w:rPr>
        <w:t>instructions</w:t>
      </w:r>
      <w:r w:rsidR="00165478">
        <w:rPr>
          <w:rFonts w:cstheme="minorHAnsi"/>
        </w:rPr>
        <w:t>.</w:t>
      </w:r>
    </w:p>
    <w:p w:rsidR="000A3359" w:rsidP="005F6BF2" w14:paraId="13F8711F" w14:textId="1779B94B">
      <w:pPr>
        <w:rPr>
          <w:rFonts w:cstheme="minorHAnsi"/>
        </w:rPr>
      </w:pPr>
    </w:p>
    <w:p w:rsidR="000A3359" w:rsidP="005F6BF2" w14:paraId="33C62DBD" w14:textId="33849727">
      <w:pPr>
        <w:rPr>
          <w:rFonts w:cstheme="minorHAnsi"/>
        </w:rPr>
      </w:pPr>
      <w:r>
        <w:rPr>
          <w:rFonts w:cstheme="minorHAnsi"/>
        </w:rPr>
        <w:t xml:space="preserve">In order for Affiliate information to </w:t>
      </w:r>
      <w:r w:rsidR="009926C9">
        <w:rPr>
          <w:rFonts w:cstheme="minorHAnsi"/>
        </w:rPr>
        <w:t>auto-</w:t>
      </w:r>
      <w:r>
        <w:rPr>
          <w:rFonts w:cstheme="minorHAnsi"/>
        </w:rPr>
        <w:t>populate the CDFI Certification Application,</w:t>
      </w:r>
      <w:r w:rsidR="009926C9">
        <w:rPr>
          <w:rFonts w:cstheme="minorHAnsi"/>
        </w:rPr>
        <w:t xml:space="preserve"> where indicated,</w:t>
      </w:r>
      <w:r>
        <w:rPr>
          <w:rFonts w:cstheme="minorHAnsi"/>
        </w:rPr>
        <w:t xml:space="preserve"> an Affiliate record must be created on the Applicant’s AMIS Organization Profile page.</w:t>
      </w:r>
    </w:p>
    <w:p w:rsidR="000C50BD" w:rsidP="005F6BF2" w14:paraId="406B6118" w14:textId="07D5A1D0">
      <w:pPr>
        <w:rPr>
          <w:rFonts w:cstheme="minorHAnsi"/>
        </w:rPr>
      </w:pPr>
    </w:p>
    <w:p w:rsidR="005F6BF2" w:rsidP="005F6BF2" w14:paraId="77C3BFF8" w14:textId="6A360237">
      <w:pPr>
        <w:rPr>
          <w:rFonts w:cstheme="minorHAnsi"/>
          <w:u w:val="single"/>
        </w:rPr>
      </w:pPr>
      <w:r>
        <w:rPr>
          <w:rFonts w:cstheme="minorHAnsi"/>
          <w:u w:val="single"/>
        </w:rPr>
        <w:t>DIHCs or Affiliates of DIHCs</w:t>
      </w:r>
    </w:p>
    <w:p w:rsidR="005F6BF2" w:rsidP="005F6BF2" w14:paraId="2BA892EB" w14:textId="77777777">
      <w:pPr>
        <w:rPr>
          <w:rFonts w:cstheme="minorHAnsi"/>
          <w:u w:val="single"/>
        </w:rPr>
      </w:pPr>
    </w:p>
    <w:p w:rsidR="005F6BF2" w:rsidP="005F6BF2" w14:paraId="7D1904BA" w14:textId="4B0687D5">
      <w:pPr>
        <w:rPr>
          <w:rFonts w:cstheme="minorHAnsi"/>
        </w:rPr>
      </w:pPr>
      <w:r>
        <w:rPr>
          <w:rFonts w:cstheme="minorHAnsi"/>
        </w:rPr>
        <w:t xml:space="preserve">If </w:t>
      </w:r>
      <w:r w:rsidRPr="00FF5C41">
        <w:rPr>
          <w:rFonts w:cstheme="minorHAnsi"/>
        </w:rPr>
        <w:t>the Applicant is a DIHC</w:t>
      </w:r>
      <w:r>
        <w:rPr>
          <w:rFonts w:cstheme="minorHAnsi"/>
        </w:rPr>
        <w:t xml:space="preserve"> or </w:t>
      </w:r>
      <w:r w:rsidRPr="00FF5C41">
        <w:rPr>
          <w:rFonts w:cstheme="minorHAnsi"/>
        </w:rPr>
        <w:t>a</w:t>
      </w:r>
      <w:r>
        <w:rPr>
          <w:rFonts w:cstheme="minorHAnsi"/>
        </w:rPr>
        <w:t xml:space="preserve">n </w:t>
      </w:r>
      <w:r w:rsidRPr="00FF5C41">
        <w:rPr>
          <w:rFonts w:cstheme="minorHAnsi"/>
        </w:rPr>
        <w:t>Affiliate of a DIHC</w:t>
      </w:r>
      <w:r>
        <w:rPr>
          <w:rFonts w:cstheme="minorHAnsi"/>
        </w:rPr>
        <w:t xml:space="preserve">, it must </w:t>
      </w:r>
      <w:r w:rsidRPr="00FF5C41">
        <w:rPr>
          <w:rFonts w:cstheme="minorHAnsi"/>
        </w:rPr>
        <w:t>identify any Affiliate in its family of entities that meets any of the following criteria:</w:t>
      </w:r>
    </w:p>
    <w:p w:rsidR="005F6BF2" w:rsidP="005F6BF2" w14:paraId="43D75F16" w14:textId="77777777">
      <w:pPr>
        <w:rPr>
          <w:rFonts w:cstheme="minorHAnsi"/>
        </w:rPr>
      </w:pPr>
    </w:p>
    <w:p w:rsidR="005F6BF2" w:rsidRPr="00416F21" w:rsidP="008028F4" w14:paraId="4563F0CA" w14:textId="5A933F5B">
      <w:pPr>
        <w:pStyle w:val="ListParagraph"/>
        <w:numPr>
          <w:ilvl w:val="0"/>
          <w:numId w:val="6"/>
        </w:numPr>
      </w:pPr>
      <w:r w:rsidRPr="00416F21">
        <w:rPr>
          <w:rFonts w:cstheme="minorHAnsi"/>
        </w:rPr>
        <w:t>The Affiliate directly engages in Financial Product and/or Financial Services activity</w:t>
      </w:r>
      <w:r w:rsidRPr="00416F21" w:rsidR="00416F21">
        <w:rPr>
          <w:rFonts w:cstheme="minorHAnsi"/>
        </w:rPr>
        <w:t xml:space="preserve"> </w:t>
      </w:r>
      <w:r w:rsidRPr="00700260">
        <w:rPr>
          <w:rFonts w:cstheme="minorHAnsi"/>
          <w:i/>
          <w:u w:val="single"/>
        </w:rPr>
        <w:t>and</w:t>
      </w:r>
      <w:r w:rsidR="00416F21">
        <w:rPr>
          <w:rFonts w:cstheme="minorHAnsi"/>
          <w:i/>
          <w:u w:val="single"/>
        </w:rPr>
        <w:t xml:space="preserve"> </w:t>
      </w:r>
      <w:r w:rsidRPr="00416F21">
        <w:t>the Applicant is a DIHC that</w:t>
      </w:r>
      <w:r w:rsidRPr="00416F21" w:rsidR="00761600">
        <w:t xml:space="preserve"> Controls the Affiliate</w:t>
      </w:r>
      <w:r w:rsidR="00516D1C">
        <w:t>;</w:t>
      </w:r>
    </w:p>
    <w:p w:rsidR="005F6BF2" w:rsidP="005F6BF2" w14:paraId="26195D9C" w14:textId="77777777">
      <w:pPr>
        <w:pStyle w:val="ListParagraph"/>
        <w:rPr>
          <w:rFonts w:cstheme="minorHAnsi"/>
        </w:rPr>
      </w:pPr>
    </w:p>
    <w:p w:rsidR="005F6BF2" w:rsidP="008028F4" w14:paraId="4D890E44" w14:textId="3BE20C83">
      <w:pPr>
        <w:pStyle w:val="ListParagraph"/>
        <w:numPr>
          <w:ilvl w:val="0"/>
          <w:numId w:val="6"/>
        </w:numPr>
        <w:rPr>
          <w:rFonts w:cstheme="minorHAnsi"/>
        </w:rPr>
      </w:pPr>
      <w:r>
        <w:rPr>
          <w:rFonts w:cstheme="minorHAnsi"/>
        </w:rPr>
        <w:t>T</w:t>
      </w:r>
      <w:r w:rsidRPr="002E43DF">
        <w:rPr>
          <w:rFonts w:cstheme="minorHAnsi"/>
        </w:rPr>
        <w:t>he Affiliate is a DIHC that</w:t>
      </w:r>
      <w:r w:rsidR="00761600">
        <w:rPr>
          <w:rFonts w:cstheme="minorHAnsi"/>
        </w:rPr>
        <w:t xml:space="preserve"> Controls the Applicant</w:t>
      </w:r>
      <w:r w:rsidR="00516D1C">
        <w:rPr>
          <w:rFonts w:cstheme="minorHAnsi"/>
        </w:rPr>
        <w:t>; or</w:t>
      </w:r>
    </w:p>
    <w:p w:rsidR="005F6BF2" w:rsidRPr="002F5D08" w:rsidP="005F6BF2" w14:paraId="20EFDA22" w14:textId="77777777">
      <w:pPr>
        <w:pStyle w:val="ListParagraph"/>
        <w:rPr>
          <w:rFonts w:cstheme="minorHAnsi"/>
        </w:rPr>
      </w:pPr>
    </w:p>
    <w:p w:rsidR="005F6BF2" w:rsidRPr="00416F21" w:rsidP="008028F4" w14:paraId="6BC78140" w14:textId="56EC2F60">
      <w:pPr>
        <w:pStyle w:val="ListParagraph"/>
        <w:numPr>
          <w:ilvl w:val="0"/>
          <w:numId w:val="6"/>
        </w:numPr>
      </w:pPr>
      <w:r>
        <w:rPr>
          <w:rFonts w:cstheme="minorHAnsi"/>
        </w:rPr>
        <w:t>T</w:t>
      </w:r>
      <w:r w:rsidRPr="002E43DF">
        <w:rPr>
          <w:rFonts w:cstheme="minorHAnsi"/>
        </w:rPr>
        <w:t xml:space="preserve">he </w:t>
      </w:r>
      <w:r>
        <w:rPr>
          <w:rFonts w:cstheme="minorHAnsi"/>
        </w:rPr>
        <w:t>Affiliate directly engages in Financial Product and/or Financial Services activity</w:t>
      </w:r>
      <w:r w:rsidR="00416F21">
        <w:rPr>
          <w:rFonts w:cstheme="minorHAnsi"/>
        </w:rPr>
        <w:t xml:space="preserve"> </w:t>
      </w:r>
      <w:r w:rsidRPr="00E703D6">
        <w:rPr>
          <w:i/>
          <w:u w:val="single"/>
        </w:rPr>
        <w:t>and</w:t>
      </w:r>
      <w:r w:rsidR="00416F21">
        <w:rPr>
          <w:i/>
          <w:u w:val="single"/>
        </w:rPr>
        <w:t xml:space="preserve"> </w:t>
      </w:r>
      <w:r w:rsidRPr="00416F21">
        <w:t xml:space="preserve">the Affiliate and the Applicant are under the mutual </w:t>
      </w:r>
      <w:r w:rsidRPr="00416F21" w:rsidR="00761600">
        <w:t>C</w:t>
      </w:r>
      <w:r w:rsidRPr="00416F21">
        <w:t>ontrol of a DIHC</w:t>
      </w:r>
      <w:r w:rsidRPr="00416F21" w:rsidR="00761600">
        <w:t>.</w:t>
      </w:r>
      <w:r w:rsidRPr="00416F21" w:rsidR="00761600">
        <w:t xml:space="preserve"> </w:t>
      </w:r>
    </w:p>
    <w:p w:rsidR="005F6BF2" w:rsidRPr="002F5D08" w:rsidP="005F6BF2" w14:paraId="20EFE893" w14:textId="77777777">
      <w:pPr>
        <w:pStyle w:val="ListParagraph"/>
        <w:rPr>
          <w:rFonts w:cstheme="minorHAnsi"/>
        </w:rPr>
      </w:pPr>
    </w:p>
    <w:p w:rsidR="005F6BF2" w:rsidP="005F6BF2" w14:paraId="2EBA1769" w14:textId="26E00D9A">
      <w:pPr>
        <w:rPr>
          <w:rFonts w:cstheme="minorHAnsi"/>
        </w:rPr>
      </w:pPr>
      <w:r>
        <w:rPr>
          <w:rFonts w:cstheme="minorHAnsi"/>
          <w:u w:val="single"/>
        </w:rPr>
        <w:t>Subsidiarie</w:t>
      </w:r>
      <w:r w:rsidRPr="004B4F0F">
        <w:rPr>
          <w:rFonts w:cstheme="minorHAnsi"/>
          <w:u w:val="single"/>
        </w:rPr>
        <w:t xml:space="preserve">s of </w:t>
      </w:r>
      <w:r>
        <w:rPr>
          <w:rFonts w:cstheme="minorHAnsi"/>
          <w:u w:val="single"/>
        </w:rPr>
        <w:t>IDIs</w:t>
      </w:r>
    </w:p>
    <w:p w:rsidR="005F6BF2" w:rsidP="005F6BF2" w14:paraId="3420DFFA" w14:textId="77777777">
      <w:pPr>
        <w:rPr>
          <w:rFonts w:cstheme="minorHAnsi"/>
        </w:rPr>
      </w:pPr>
    </w:p>
    <w:p w:rsidR="005F6BF2" w:rsidP="005F6BF2" w14:paraId="6C3D4293" w14:textId="52961857">
      <w:pPr>
        <w:rPr>
          <w:rFonts w:cstheme="minorHAnsi"/>
        </w:rPr>
      </w:pPr>
      <w:r>
        <w:rPr>
          <w:rFonts w:cstheme="minorHAnsi"/>
        </w:rPr>
        <w:t>If the Applicant is the Subsidiary of an IDI, it must identify any</w:t>
      </w:r>
      <w:r w:rsidRPr="00FF5C41">
        <w:rPr>
          <w:rFonts w:cstheme="minorHAnsi"/>
        </w:rPr>
        <w:t xml:space="preserve"> Affiliate in its family of entities that meets any of the following criteria</w:t>
      </w:r>
      <w:r>
        <w:rPr>
          <w:rFonts w:cstheme="minorHAnsi"/>
        </w:rPr>
        <w:t>:</w:t>
      </w:r>
    </w:p>
    <w:p w:rsidR="005F6BF2" w:rsidP="005F6BF2" w14:paraId="052FE98E" w14:textId="77777777">
      <w:pPr>
        <w:rPr>
          <w:rFonts w:cstheme="minorHAnsi"/>
        </w:rPr>
      </w:pPr>
    </w:p>
    <w:p w:rsidR="005F6BF2" w:rsidRPr="00DD16F6" w:rsidP="008028F4" w14:paraId="1A1FB2A6" w14:textId="7830F973">
      <w:pPr>
        <w:pStyle w:val="ListParagraph"/>
        <w:numPr>
          <w:ilvl w:val="0"/>
          <w:numId w:val="6"/>
        </w:numPr>
        <w:rPr>
          <w:rFonts w:cstheme="minorHAnsi"/>
        </w:rPr>
      </w:pPr>
      <w:r>
        <w:rPr>
          <w:rFonts w:cstheme="minorHAnsi"/>
        </w:rPr>
        <w:t xml:space="preserve">The </w:t>
      </w:r>
      <w:r w:rsidRPr="00DD16F6">
        <w:rPr>
          <w:rFonts w:cstheme="minorHAnsi"/>
        </w:rPr>
        <w:t xml:space="preserve">Affiliate is an IDI </w:t>
      </w:r>
      <w:r w:rsidRPr="00E703D6">
        <w:rPr>
          <w:rFonts w:cstheme="minorHAnsi"/>
        </w:rPr>
        <w:t xml:space="preserve">that </w:t>
      </w:r>
      <w:r w:rsidRPr="00E703D6" w:rsidR="00761600">
        <w:rPr>
          <w:rFonts w:cstheme="minorHAnsi"/>
        </w:rPr>
        <w:t>C</w:t>
      </w:r>
      <w:r w:rsidRPr="00E703D6">
        <w:rPr>
          <w:rFonts w:cstheme="minorHAnsi"/>
        </w:rPr>
        <w:t>ontrols the Applicant</w:t>
      </w:r>
      <w:r w:rsidR="001F47FA">
        <w:rPr>
          <w:rFonts w:cstheme="minorHAnsi"/>
        </w:rPr>
        <w:t>;</w:t>
      </w:r>
      <w:r w:rsidR="00DF781C">
        <w:rPr>
          <w:rFonts w:cstheme="minorHAnsi"/>
        </w:rPr>
        <w:t xml:space="preserve"> or</w:t>
      </w:r>
    </w:p>
    <w:p w:rsidR="005F6BF2" w:rsidRPr="00E703D6" w:rsidP="00E703D6" w14:paraId="4D153769" w14:textId="77777777">
      <w:pPr>
        <w:pStyle w:val="ListParagraph"/>
        <w:rPr>
          <w:rFonts w:cstheme="minorHAnsi"/>
        </w:rPr>
      </w:pPr>
    </w:p>
    <w:p w:rsidR="005F6BF2" w:rsidRPr="00EE0CB0" w:rsidP="008028F4" w14:paraId="0F63AFFD" w14:textId="7469E6EB">
      <w:pPr>
        <w:pStyle w:val="ListParagraph"/>
        <w:numPr>
          <w:ilvl w:val="0"/>
          <w:numId w:val="6"/>
        </w:numPr>
      </w:pPr>
      <w:r>
        <w:rPr>
          <w:rFonts w:cstheme="minorHAnsi"/>
        </w:rPr>
        <w:t xml:space="preserve">The </w:t>
      </w:r>
      <w:r w:rsidRPr="00FF5C41">
        <w:rPr>
          <w:rFonts w:cstheme="minorHAnsi"/>
        </w:rPr>
        <w:t>Affiliate directly engages in Financial Product and/or Financial Services activity</w:t>
      </w:r>
      <w:r w:rsidR="00EE0CB0">
        <w:rPr>
          <w:rFonts w:cstheme="minorHAnsi"/>
        </w:rPr>
        <w:t xml:space="preserve"> </w:t>
      </w:r>
      <w:r w:rsidRPr="00E703D6">
        <w:rPr>
          <w:rFonts w:cstheme="minorHAnsi"/>
        </w:rPr>
        <w:t>and the Affiliate</w:t>
      </w:r>
      <w:r w:rsidRPr="00EE0CB0">
        <w:t xml:space="preserve"> and the Applicant are under the mutual Control of an IDI</w:t>
      </w:r>
      <w:r w:rsidRPr="00EE0CB0" w:rsidR="00761600">
        <w:t>.</w:t>
      </w:r>
      <w:r w:rsidRPr="00EE0CB0" w:rsidR="00761600">
        <w:t xml:space="preserve"> </w:t>
      </w:r>
    </w:p>
    <w:p w:rsidR="005F6BF2" w:rsidRPr="00822417" w:rsidP="005F6BF2" w14:paraId="542F9DD4" w14:textId="77777777">
      <w:pPr>
        <w:pStyle w:val="ListParagraph"/>
        <w:rPr>
          <w:u w:val="single"/>
        </w:rPr>
      </w:pPr>
    </w:p>
    <w:p w:rsidR="005F6BF2" w:rsidRPr="008F66C4" w:rsidP="005F6BF2" w14:paraId="41C6ACA6" w14:textId="67674539">
      <w:pPr>
        <w:tabs>
          <w:tab w:val="left" w:pos="3138"/>
        </w:tabs>
        <w:rPr>
          <w:u w:val="single"/>
        </w:rPr>
      </w:pPr>
      <w:r w:rsidRPr="008F66C4">
        <w:rPr>
          <w:u w:val="single"/>
        </w:rPr>
        <w:t>Applicants that are not DIHCs, Affiliates of DIHCs</w:t>
      </w:r>
      <w:r>
        <w:rPr>
          <w:u w:val="single"/>
        </w:rPr>
        <w:t>,</w:t>
      </w:r>
      <w:r w:rsidRPr="008F66C4">
        <w:rPr>
          <w:u w:val="single"/>
        </w:rPr>
        <w:t xml:space="preserve"> or Subsidiaries of IDIs</w:t>
      </w:r>
    </w:p>
    <w:p w:rsidR="005F6BF2" w:rsidP="005F6BF2" w14:paraId="7DDA45F3" w14:textId="77777777">
      <w:pPr>
        <w:tabs>
          <w:tab w:val="left" w:pos="3138"/>
        </w:tabs>
      </w:pPr>
    </w:p>
    <w:p w:rsidR="005F6BF2" w:rsidP="00E66484" w14:paraId="39BA7FD4" w14:textId="6AAD217B">
      <w:r>
        <w:rPr>
          <w:rFonts w:cstheme="minorHAnsi"/>
        </w:rPr>
        <w:t xml:space="preserve">In addition to presenting Affiliates relevant to any </w:t>
      </w:r>
      <w:r w:rsidR="001A036D">
        <w:rPr>
          <w:rFonts w:cstheme="minorHAnsi"/>
        </w:rPr>
        <w:t>alternative</w:t>
      </w:r>
      <w:r>
        <w:rPr>
          <w:rFonts w:cstheme="minorHAnsi"/>
        </w:rPr>
        <w:t xml:space="preserve"> </w:t>
      </w:r>
      <w:r w:rsidR="000834BD">
        <w:rPr>
          <w:rFonts w:cstheme="minorHAnsi"/>
        </w:rPr>
        <w:t xml:space="preserve">CDFI </w:t>
      </w:r>
      <w:r w:rsidR="008D3FC5">
        <w:rPr>
          <w:rFonts w:cstheme="minorHAnsi"/>
        </w:rPr>
        <w:t>Certification</w:t>
      </w:r>
      <w:r>
        <w:rPr>
          <w:rFonts w:cstheme="minorHAnsi"/>
        </w:rPr>
        <w:t xml:space="preserve"> provision,</w:t>
      </w:r>
      <w:r>
        <w:t xml:space="preserve"> a </w:t>
      </w:r>
      <w:r w:rsidR="000834BD">
        <w:t xml:space="preserve">CDFI </w:t>
      </w:r>
      <w:r w:rsidR="008D3FC5">
        <w:t>Certification</w:t>
      </w:r>
      <w:r>
        <w:t xml:space="preserve"> Applicant</w:t>
      </w:r>
      <w:r>
        <w:t xml:space="preserve"> that</w:t>
      </w:r>
      <w:r>
        <w:t xml:space="preserve"> is </w:t>
      </w:r>
      <w:r w:rsidRPr="00561B99">
        <w:rPr>
          <w:u w:val="single"/>
        </w:rPr>
        <w:t>not</w:t>
      </w:r>
      <w:r>
        <w:t xml:space="preserve"> a DIHC, an Affiliate of a DIHC, or a </w:t>
      </w:r>
      <w:r w:rsidRPr="007D5130">
        <w:t>Subsidia</w:t>
      </w:r>
      <w:r>
        <w:t xml:space="preserve">ry of an </w:t>
      </w:r>
      <w:r w:rsidRPr="007D5130">
        <w:t>IDI</w:t>
      </w:r>
      <w:r>
        <w:rPr>
          <w:rFonts w:cstheme="minorHAnsi"/>
        </w:rPr>
        <w:t>,</w:t>
      </w:r>
      <w:r>
        <w:t xml:space="preserve"> </w:t>
      </w:r>
      <w:r w:rsidRPr="007D5130">
        <w:t xml:space="preserve">must </w:t>
      </w:r>
      <w:r>
        <w:t>identify a</w:t>
      </w:r>
      <w:r w:rsidRPr="007D5130">
        <w:t xml:space="preserve">ny </w:t>
      </w:r>
      <w:r>
        <w:t>Affiliate</w:t>
      </w:r>
      <w:r w:rsidRPr="007D5130">
        <w:t xml:space="preserve"> </w:t>
      </w:r>
      <w:r>
        <w:t xml:space="preserve">in its family of entities that meets </w:t>
      </w:r>
      <w:r w:rsidR="00516D1C">
        <w:t xml:space="preserve">any of </w:t>
      </w:r>
      <w:r>
        <w:t>the following criteria for consideration in connection with the Primary Mission requirements:</w:t>
      </w:r>
    </w:p>
    <w:p w:rsidR="005F6BF2" w:rsidP="005F6BF2" w14:paraId="42C6A7EE" w14:textId="77777777">
      <w:pPr>
        <w:tabs>
          <w:tab w:val="left" w:pos="3138"/>
        </w:tabs>
      </w:pPr>
    </w:p>
    <w:p w:rsidR="005F6BF2" w:rsidRPr="00D2198D" w:rsidP="008028F4" w14:paraId="5A252CFA" w14:textId="7AC99E89">
      <w:pPr>
        <w:pStyle w:val="ListParagraph"/>
        <w:numPr>
          <w:ilvl w:val="0"/>
          <w:numId w:val="6"/>
        </w:numPr>
        <w:rPr>
          <w:rFonts w:cstheme="minorHAnsi"/>
        </w:rPr>
      </w:pPr>
      <w:r>
        <w:t>The Affiliate</w:t>
      </w:r>
      <w:r w:rsidR="00761600">
        <w:t xml:space="preserve"> Controls the Applicant</w:t>
      </w:r>
      <w:r w:rsidR="00516D1C">
        <w:t>, except if the Controlling entity is a Tribal Government;</w:t>
      </w:r>
      <w:r>
        <w:t xml:space="preserve"> </w:t>
      </w:r>
    </w:p>
    <w:p w:rsidR="005F6BF2" w:rsidRPr="000B4A06" w:rsidP="005F6BF2" w14:paraId="295DD320" w14:textId="77777777">
      <w:pPr>
        <w:pStyle w:val="ListParagraph"/>
        <w:rPr>
          <w:rFonts w:cstheme="minorHAnsi"/>
        </w:rPr>
      </w:pPr>
    </w:p>
    <w:p w:rsidR="005F6BF2" w:rsidP="008028F4" w14:paraId="455FD65E" w14:textId="10A55462">
      <w:pPr>
        <w:pStyle w:val="ListParagraph"/>
        <w:numPr>
          <w:ilvl w:val="0"/>
          <w:numId w:val="6"/>
        </w:numPr>
        <w:rPr>
          <w:rFonts w:cstheme="minorHAnsi"/>
        </w:rPr>
      </w:pPr>
      <w:r>
        <w:rPr>
          <w:rFonts w:cstheme="minorHAnsi"/>
        </w:rPr>
        <w:t>T</w:t>
      </w:r>
      <w:r w:rsidRPr="002E43DF">
        <w:rPr>
          <w:rFonts w:cstheme="minorHAnsi"/>
        </w:rPr>
        <w:t>he Affiliate directly engages in Financial Product and</w:t>
      </w:r>
      <w:r>
        <w:rPr>
          <w:rFonts w:cstheme="minorHAnsi"/>
        </w:rPr>
        <w:t xml:space="preserve">/or Financial Services activity </w:t>
      </w:r>
      <w:r w:rsidRPr="004675A6">
        <w:rPr>
          <w:rFonts w:cstheme="minorHAnsi"/>
          <w:u w:val="single"/>
        </w:rPr>
        <w:t>and</w:t>
      </w:r>
      <w:r w:rsidR="00761600">
        <w:rPr>
          <w:rFonts w:cstheme="minorHAnsi"/>
        </w:rPr>
        <w:t xml:space="preserve"> </w:t>
      </w:r>
      <w:r w:rsidRPr="00761600">
        <w:rPr>
          <w:rFonts w:cstheme="minorHAnsi"/>
        </w:rPr>
        <w:t>the Applicant and the Affiliate are under the mutual Control of another entity</w:t>
      </w:r>
      <w:r w:rsidR="00516D1C">
        <w:rPr>
          <w:rFonts w:cstheme="minorHAnsi"/>
        </w:rPr>
        <w:t>; or</w:t>
      </w:r>
    </w:p>
    <w:p w:rsidR="005F6BF2" w:rsidRPr="000B4A06" w:rsidP="005F6BF2" w14:paraId="08AFA8D2" w14:textId="77777777">
      <w:pPr>
        <w:pStyle w:val="ListParagraph"/>
        <w:rPr>
          <w:rFonts w:cstheme="minorHAnsi"/>
        </w:rPr>
      </w:pPr>
    </w:p>
    <w:p w:rsidR="005F6BF2" w:rsidRPr="00761600" w:rsidP="008028F4" w14:paraId="217EAB8E" w14:textId="2B4A853B">
      <w:pPr>
        <w:pStyle w:val="ListParagraph"/>
        <w:numPr>
          <w:ilvl w:val="0"/>
          <w:numId w:val="6"/>
        </w:numPr>
      </w:pPr>
      <w:r>
        <w:rPr>
          <w:rFonts w:cstheme="minorHAnsi"/>
        </w:rPr>
        <w:t>T</w:t>
      </w:r>
      <w:r w:rsidRPr="002E43DF">
        <w:rPr>
          <w:rFonts w:cstheme="minorHAnsi"/>
        </w:rPr>
        <w:t>he Affiliate directly engages in Financial Product and</w:t>
      </w:r>
      <w:r>
        <w:rPr>
          <w:rFonts w:cstheme="minorHAnsi"/>
        </w:rPr>
        <w:t>/or Financial Services activity</w:t>
      </w:r>
      <w:r w:rsidR="00761600">
        <w:rPr>
          <w:rFonts w:cstheme="minorHAnsi"/>
        </w:rPr>
        <w:t xml:space="preserve"> </w:t>
      </w:r>
      <w:r w:rsidRPr="00E703D6">
        <w:rPr>
          <w:u w:val="single"/>
        </w:rPr>
        <w:t>and</w:t>
      </w:r>
      <w:r w:rsidRPr="00761600">
        <w:t xml:space="preserve"> the Applicant</w:t>
      </w:r>
      <w:r w:rsidRPr="00761600" w:rsidR="00761600">
        <w:t xml:space="preserve"> Controls the Affiliate.</w:t>
      </w:r>
    </w:p>
    <w:p w:rsidR="005F6BF2" w:rsidP="005F6BF2" w14:paraId="2E3FB87D" w14:textId="77777777">
      <w:pPr>
        <w:rPr>
          <w:rFonts w:cstheme="minorHAnsi"/>
        </w:rPr>
      </w:pPr>
    </w:p>
    <w:p w:rsidR="005F6BF2" w:rsidRPr="000854AF" w:rsidP="005F6BF2" w14:paraId="5D956468" w14:textId="0EEA4FA4">
      <w:pPr>
        <w:autoSpaceDE w:val="0"/>
        <w:autoSpaceDN w:val="0"/>
        <w:adjustRightInd w:val="0"/>
        <w:rPr>
          <w:rFonts w:cs="Arial"/>
          <w:u w:val="single"/>
        </w:rPr>
      </w:pPr>
      <w:r>
        <w:rPr>
          <w:rFonts w:eastAsia="Times New Roman" w:cs="Times New Roman"/>
          <w:u w:val="single"/>
        </w:rPr>
        <w:t xml:space="preserve">Applicants </w:t>
      </w:r>
      <w:r w:rsidR="00960FCB">
        <w:rPr>
          <w:rFonts w:eastAsia="Times New Roman" w:cs="Times New Roman"/>
          <w:u w:val="single"/>
        </w:rPr>
        <w:t xml:space="preserve">seeking </w:t>
      </w:r>
      <w:r w:rsidR="008D3FC5">
        <w:rPr>
          <w:rFonts w:eastAsia="Times New Roman" w:cs="Times New Roman"/>
          <w:u w:val="single"/>
        </w:rPr>
        <w:t>Certification</w:t>
      </w:r>
      <w:r w:rsidR="00960FCB">
        <w:rPr>
          <w:rFonts w:eastAsia="Times New Roman" w:cs="Times New Roman"/>
          <w:u w:val="single"/>
        </w:rPr>
        <w:t xml:space="preserve"> solely for </w:t>
      </w:r>
      <w:r>
        <w:rPr>
          <w:rFonts w:eastAsia="Times New Roman" w:cs="Times New Roman"/>
          <w:u w:val="single"/>
        </w:rPr>
        <w:t>participating in the CDFI Fund’s Bond Guarantee Program (</w:t>
      </w:r>
      <w:r w:rsidRPr="000854AF">
        <w:rPr>
          <w:rFonts w:eastAsia="Times New Roman" w:cs="Times New Roman"/>
          <w:u w:val="single"/>
        </w:rPr>
        <w:t>BG</w:t>
      </w:r>
      <w:r>
        <w:rPr>
          <w:rFonts w:eastAsia="Times New Roman" w:cs="Times New Roman"/>
          <w:u w:val="single"/>
        </w:rPr>
        <w:t xml:space="preserve"> </w:t>
      </w:r>
      <w:r w:rsidRPr="000854AF">
        <w:rPr>
          <w:rFonts w:eastAsia="Times New Roman" w:cs="Times New Roman"/>
          <w:u w:val="single"/>
        </w:rPr>
        <w:t>P</w:t>
      </w:r>
      <w:r>
        <w:rPr>
          <w:rFonts w:eastAsia="Times New Roman" w:cs="Times New Roman"/>
          <w:u w:val="single"/>
        </w:rPr>
        <w:t>rogram</w:t>
      </w:r>
      <w:r w:rsidRPr="000854AF">
        <w:rPr>
          <w:rFonts w:eastAsia="Times New Roman" w:cs="Times New Roman"/>
          <w:u w:val="single"/>
        </w:rPr>
        <w:t>)</w:t>
      </w:r>
    </w:p>
    <w:p w:rsidR="005F6BF2" w:rsidP="005F6BF2" w14:paraId="4739D12F" w14:textId="77777777">
      <w:pPr>
        <w:autoSpaceDE w:val="0"/>
        <w:autoSpaceDN w:val="0"/>
        <w:adjustRightInd w:val="0"/>
        <w:ind w:left="720"/>
        <w:rPr>
          <w:rFonts w:cs="Arial"/>
        </w:rPr>
      </w:pPr>
    </w:p>
    <w:p w:rsidR="005F6BF2" w:rsidRPr="00DD76AB" w:rsidP="005F6BF2" w14:paraId="101AC507" w14:textId="4251A974">
      <w:pPr>
        <w:autoSpaceDE w:val="0"/>
        <w:autoSpaceDN w:val="0"/>
        <w:adjustRightInd w:val="0"/>
        <w:rPr>
          <w:rFonts w:cstheme="minorHAnsi"/>
        </w:rPr>
      </w:pPr>
      <w:r>
        <w:rPr>
          <w:rFonts w:cs="Arial"/>
        </w:rPr>
        <w:t>Applicant</w:t>
      </w:r>
      <w:r w:rsidR="00960FCB">
        <w:rPr>
          <w:rFonts w:cs="Arial"/>
        </w:rPr>
        <w:t>s</w:t>
      </w:r>
      <w:r>
        <w:rPr>
          <w:rFonts w:cs="Arial"/>
        </w:rPr>
        <w:t xml:space="preserve"> seek</w:t>
      </w:r>
      <w:r w:rsidR="00960FCB">
        <w:rPr>
          <w:rFonts w:cs="Arial"/>
        </w:rPr>
        <w:t>ing</w:t>
      </w:r>
      <w:r>
        <w:rPr>
          <w:rFonts w:cs="Arial"/>
        </w:rPr>
        <w:t xml:space="preserve"> to use </w:t>
      </w:r>
      <w:r w:rsidR="00960FCB">
        <w:rPr>
          <w:rFonts w:cs="Arial"/>
        </w:rPr>
        <w:t>the</w:t>
      </w:r>
      <w:r>
        <w:rPr>
          <w:rFonts w:cs="Arial"/>
        </w:rPr>
        <w:t xml:space="preserve"> </w:t>
      </w:r>
      <w:r w:rsidR="000834BD">
        <w:rPr>
          <w:rFonts w:cstheme="minorHAnsi"/>
        </w:rPr>
        <w:t xml:space="preserve">CDFI </w:t>
      </w:r>
      <w:r w:rsidR="008D3FC5">
        <w:rPr>
          <w:rFonts w:cstheme="minorHAnsi"/>
        </w:rPr>
        <w:t>Certification</w:t>
      </w:r>
      <w:r w:rsidRPr="000A7D39" w:rsidR="006968E1">
        <w:rPr>
          <w:rFonts w:cstheme="minorHAnsi"/>
        </w:rPr>
        <w:t xml:space="preserve"> </w:t>
      </w:r>
      <w:r>
        <w:rPr>
          <w:rFonts w:cs="Arial"/>
        </w:rPr>
        <w:t>provision for e</w:t>
      </w:r>
      <w:r w:rsidRPr="00DD76AB">
        <w:rPr>
          <w:rFonts w:eastAsia="Times New Roman" w:cstheme="minorHAnsi"/>
        </w:rPr>
        <w:t xml:space="preserve">ntities </w:t>
      </w:r>
      <w:r w:rsidR="00960FCB">
        <w:rPr>
          <w:rFonts w:eastAsia="Times New Roman" w:cstheme="minorHAnsi"/>
        </w:rPr>
        <w:t xml:space="preserve">seeking </w:t>
      </w:r>
      <w:r w:rsidR="008D3FC5">
        <w:rPr>
          <w:rFonts w:eastAsia="Times New Roman" w:cstheme="minorHAnsi"/>
        </w:rPr>
        <w:t>Certification</w:t>
      </w:r>
      <w:r w:rsidR="00960FCB">
        <w:rPr>
          <w:rFonts w:eastAsia="Times New Roman" w:cstheme="minorHAnsi"/>
        </w:rPr>
        <w:t xml:space="preserve"> solely for </w:t>
      </w:r>
      <w:r w:rsidRPr="00DD76AB">
        <w:rPr>
          <w:rFonts w:eastAsia="Times New Roman" w:cstheme="minorHAnsi"/>
        </w:rPr>
        <w:t>participating in the CDFI Fund’s BG</w:t>
      </w:r>
      <w:r>
        <w:rPr>
          <w:rFonts w:eastAsia="Times New Roman" w:cstheme="minorHAnsi"/>
        </w:rPr>
        <w:t xml:space="preserve"> </w:t>
      </w:r>
      <w:r w:rsidRPr="00DD76AB">
        <w:rPr>
          <w:rFonts w:eastAsia="Times New Roman" w:cstheme="minorHAnsi"/>
        </w:rPr>
        <w:t>P</w:t>
      </w:r>
      <w:r>
        <w:rPr>
          <w:rFonts w:eastAsia="Times New Roman" w:cstheme="minorHAnsi"/>
        </w:rPr>
        <w:t>rogram</w:t>
      </w:r>
      <w:r w:rsidR="00960FCB">
        <w:rPr>
          <w:rFonts w:eastAsia="Times New Roman" w:cstheme="minorHAnsi"/>
        </w:rPr>
        <w:t xml:space="preserve"> must</w:t>
      </w:r>
      <w:r>
        <w:rPr>
          <w:rFonts w:eastAsia="Times New Roman" w:cstheme="minorHAnsi"/>
        </w:rPr>
        <w:t xml:space="preserve">, </w:t>
      </w:r>
      <w:r>
        <w:rPr>
          <w:rFonts w:cstheme="minorHAnsi"/>
        </w:rPr>
        <w:t xml:space="preserve">in addition to presenting Affiliates relevant to other </w:t>
      </w:r>
      <w:r w:rsidR="000834BD">
        <w:rPr>
          <w:rFonts w:cstheme="minorHAnsi"/>
        </w:rPr>
        <w:t xml:space="preserve">CDFI </w:t>
      </w:r>
      <w:r w:rsidR="008D3FC5">
        <w:rPr>
          <w:rFonts w:cstheme="minorHAnsi"/>
        </w:rPr>
        <w:t>Certification</w:t>
      </w:r>
      <w:r>
        <w:rPr>
          <w:rFonts w:cstheme="minorHAnsi"/>
        </w:rPr>
        <w:t xml:space="preserve"> requirements</w:t>
      </w:r>
      <w:r>
        <w:rPr>
          <w:rFonts w:eastAsia="Times New Roman" w:cstheme="minorHAnsi"/>
        </w:rPr>
        <w:t xml:space="preserve">, present information on </w:t>
      </w:r>
      <w:r w:rsidR="00960FCB">
        <w:rPr>
          <w:rFonts w:eastAsia="Times New Roman" w:cstheme="minorHAnsi"/>
        </w:rPr>
        <w:t>their</w:t>
      </w:r>
      <w:r>
        <w:rPr>
          <w:rFonts w:eastAsia="Times New Roman" w:cstheme="minorHAnsi"/>
        </w:rPr>
        <w:t xml:space="preserve"> Controlling </w:t>
      </w:r>
      <w:r w:rsidR="00E92C19">
        <w:rPr>
          <w:rFonts w:eastAsia="Times New Roman" w:cstheme="minorHAnsi"/>
        </w:rPr>
        <w:t>C</w:t>
      </w:r>
      <w:r>
        <w:rPr>
          <w:rFonts w:eastAsia="Times New Roman" w:cstheme="minorHAnsi"/>
        </w:rPr>
        <w:t>ertified CDFI</w:t>
      </w:r>
      <w:r w:rsidR="00960FCB">
        <w:rPr>
          <w:rFonts w:eastAsia="Times New Roman" w:cstheme="minorHAnsi"/>
        </w:rPr>
        <w:t>(s)</w:t>
      </w:r>
      <w:r>
        <w:rPr>
          <w:rFonts w:eastAsia="Times New Roman" w:cstheme="minorHAnsi"/>
        </w:rPr>
        <w:t>.</w:t>
      </w:r>
    </w:p>
    <w:p w:rsidR="005F6BF2" w:rsidP="005F6BF2" w14:paraId="6E0565EC" w14:textId="77777777">
      <w:pPr>
        <w:rPr>
          <w:rFonts w:cstheme="minorHAnsi"/>
          <w:u w:val="single"/>
        </w:rPr>
      </w:pPr>
    </w:p>
    <w:p w:rsidR="005F6BF2" w:rsidRPr="00D860F3" w:rsidP="005F6BF2" w14:paraId="6023FA68" w14:textId="5ACBEAA6">
      <w:pPr>
        <w:rPr>
          <w:rFonts w:cstheme="minorHAnsi"/>
          <w:u w:val="single"/>
        </w:rPr>
      </w:pPr>
      <w:r w:rsidRPr="00D860F3">
        <w:rPr>
          <w:rFonts w:cstheme="minorHAnsi"/>
          <w:u w:val="single"/>
        </w:rPr>
        <w:t xml:space="preserve">Spinoff </w:t>
      </w:r>
      <w:r w:rsidR="0018721C">
        <w:rPr>
          <w:rFonts w:cstheme="minorHAnsi"/>
          <w:u w:val="single"/>
        </w:rPr>
        <w:t>E</w:t>
      </w:r>
      <w:r w:rsidRPr="00D860F3" w:rsidR="0018721C">
        <w:rPr>
          <w:rFonts w:cstheme="minorHAnsi"/>
          <w:u w:val="single"/>
        </w:rPr>
        <w:t>ntities</w:t>
      </w:r>
    </w:p>
    <w:p w:rsidR="005F6BF2" w:rsidP="005F6BF2" w14:paraId="5F4A425E" w14:textId="77777777">
      <w:pPr>
        <w:rPr>
          <w:rFonts w:cstheme="minorHAnsi"/>
        </w:rPr>
      </w:pPr>
    </w:p>
    <w:p w:rsidR="005F6BF2" w:rsidP="005F6BF2" w14:paraId="3EE10124" w14:textId="12218DEA">
      <w:pPr>
        <w:rPr>
          <w:rFonts w:cstheme="minorHAnsi"/>
        </w:rPr>
      </w:pPr>
      <w:r w:rsidRPr="00B739DD">
        <w:rPr>
          <w:rFonts w:cstheme="minorHAnsi"/>
        </w:rPr>
        <w:t>Applicant</w:t>
      </w:r>
      <w:r w:rsidR="00960FCB">
        <w:rPr>
          <w:rFonts w:cstheme="minorHAnsi"/>
        </w:rPr>
        <w:t>s</w:t>
      </w:r>
      <w:r w:rsidRPr="00B739DD">
        <w:rPr>
          <w:rFonts w:cstheme="minorHAnsi"/>
        </w:rPr>
        <w:t xml:space="preserve"> seek</w:t>
      </w:r>
      <w:r w:rsidR="00960FCB">
        <w:rPr>
          <w:rFonts w:cstheme="minorHAnsi"/>
        </w:rPr>
        <w:t>ing</w:t>
      </w:r>
      <w:r w:rsidRPr="00B739DD">
        <w:rPr>
          <w:rFonts w:cstheme="minorHAnsi"/>
        </w:rPr>
        <w:t xml:space="preserve"> to use the </w:t>
      </w:r>
      <w:r w:rsidR="000834BD">
        <w:rPr>
          <w:rFonts w:cstheme="minorHAnsi"/>
        </w:rPr>
        <w:t xml:space="preserve">CDFI </w:t>
      </w:r>
      <w:r w:rsidR="008D3FC5">
        <w:rPr>
          <w:rFonts w:cstheme="minorHAnsi"/>
        </w:rPr>
        <w:t>Certification</w:t>
      </w:r>
      <w:r>
        <w:rPr>
          <w:rFonts w:cstheme="minorHAnsi"/>
        </w:rPr>
        <w:t xml:space="preserve"> provision </w:t>
      </w:r>
      <w:r w:rsidRPr="00B739DD">
        <w:rPr>
          <w:rFonts w:cstheme="minorHAnsi"/>
        </w:rPr>
        <w:t xml:space="preserve">for </w:t>
      </w:r>
      <w:r w:rsidR="00C705FF">
        <w:rPr>
          <w:rFonts w:cstheme="minorHAnsi"/>
        </w:rPr>
        <w:t>S</w:t>
      </w:r>
      <w:r w:rsidRPr="00B739DD">
        <w:rPr>
          <w:rFonts w:cstheme="minorHAnsi"/>
        </w:rPr>
        <w:t>pinoff entities</w:t>
      </w:r>
      <w:r>
        <w:rPr>
          <w:rFonts w:cstheme="minorHAnsi"/>
        </w:rPr>
        <w:t>,</w:t>
      </w:r>
      <w:r w:rsidR="00161BDC">
        <w:rPr>
          <w:rFonts w:cstheme="minorHAnsi"/>
        </w:rPr>
        <w:t xml:space="preserve"> </w:t>
      </w:r>
      <w:r>
        <w:rPr>
          <w:rFonts w:cstheme="minorHAnsi"/>
        </w:rPr>
        <w:t xml:space="preserve">must identify and present for review </w:t>
      </w:r>
      <w:r w:rsidR="00C705FF">
        <w:rPr>
          <w:rFonts w:cstheme="minorHAnsi"/>
        </w:rPr>
        <w:t>the original entity</w:t>
      </w:r>
      <w:r w:rsidR="00904034">
        <w:rPr>
          <w:rFonts w:cstheme="minorHAnsi"/>
        </w:rPr>
        <w:t>(ies)</w:t>
      </w:r>
      <w:r w:rsidR="00C705FF">
        <w:rPr>
          <w:rFonts w:cstheme="minorHAnsi"/>
        </w:rPr>
        <w:t xml:space="preserve"> </w:t>
      </w:r>
      <w:r>
        <w:rPr>
          <w:rFonts w:cstheme="minorHAnsi"/>
        </w:rPr>
        <w:t xml:space="preserve">from which </w:t>
      </w:r>
      <w:r w:rsidR="00CC5B28">
        <w:rPr>
          <w:rFonts w:cstheme="minorHAnsi"/>
        </w:rPr>
        <w:t>they</w:t>
      </w:r>
      <w:r>
        <w:rPr>
          <w:rFonts w:cstheme="minorHAnsi"/>
        </w:rPr>
        <w:t xml:space="preserve"> received</w:t>
      </w:r>
      <w:r w:rsidR="00E92C19">
        <w:rPr>
          <w:rFonts w:cstheme="minorHAnsi"/>
        </w:rPr>
        <w:t xml:space="preserve"> </w:t>
      </w:r>
      <w:r w:rsidR="00161BDC">
        <w:rPr>
          <w:rFonts w:cstheme="minorHAnsi"/>
        </w:rPr>
        <w:t>spun</w:t>
      </w:r>
      <w:r>
        <w:rPr>
          <w:rFonts w:cstheme="minorHAnsi"/>
        </w:rPr>
        <w:t>-off Financial Product</w:t>
      </w:r>
      <w:r w:rsidR="00161BDC">
        <w:rPr>
          <w:rFonts w:cstheme="minorHAnsi"/>
        </w:rPr>
        <w:t xml:space="preserve"> or </w:t>
      </w:r>
      <w:r>
        <w:rPr>
          <w:rFonts w:cstheme="minorHAnsi"/>
        </w:rPr>
        <w:t>Financial Services activity.</w:t>
      </w:r>
    </w:p>
    <w:p w:rsidR="005F6BF2" w:rsidRPr="00FF5C41" w:rsidP="005F6BF2" w14:paraId="58F5989E" w14:textId="77777777">
      <w:pPr>
        <w:rPr>
          <w:rFonts w:cstheme="minorHAnsi"/>
        </w:rPr>
      </w:pPr>
    </w:p>
    <w:tbl>
      <w:tblPr>
        <w:tblStyle w:val="TableGrid"/>
        <w:tblCaption w:val="Basic Information questions for affiliates"/>
        <w:tblDescription w:val="Includes section, question or purpose of data field, and response."/>
        <w:tblW w:w="0" w:type="auto"/>
        <w:tblLook w:val="04A0"/>
      </w:tblPr>
      <w:tblGrid>
        <w:gridCol w:w="1463"/>
        <w:gridCol w:w="1322"/>
        <w:gridCol w:w="3292"/>
        <w:gridCol w:w="3273"/>
      </w:tblGrid>
      <w:tr w14:paraId="6A5C1644" w14:textId="77777777" w:rsidTr="00646B70">
        <w:tblPrEx>
          <w:tblW w:w="0" w:type="auto"/>
          <w:tblLook w:val="04A0"/>
        </w:tblPrEx>
        <w:trPr>
          <w:tblHeader/>
        </w:trPr>
        <w:tc>
          <w:tcPr>
            <w:tcW w:w="1463" w:type="dxa"/>
            <w:tcBorders>
              <w:right w:val="single" w:sz="4" w:space="0" w:color="FFFFFF" w:themeColor="background1"/>
            </w:tcBorders>
            <w:shd w:val="clear" w:color="auto" w:fill="000000" w:themeFill="text1"/>
          </w:tcPr>
          <w:p w:rsidR="00CF560C" w:rsidRPr="00FF5C41" w:rsidP="00236F32" w14:paraId="594FEE00" w14:textId="116D919F">
            <w:pPr>
              <w:rPr>
                <w:rFonts w:eastAsiaTheme="minorEastAsia" w:cstheme="minorHAnsi"/>
                <w:b/>
                <w:color w:val="FFFFFF" w:themeColor="background1"/>
              </w:rPr>
            </w:pPr>
            <w:r>
              <w:rPr>
                <w:rFonts w:eastAsiaTheme="minorEastAsia" w:cstheme="minorHAnsi"/>
                <w:b/>
                <w:color w:val="FFFFFF" w:themeColor="background1"/>
              </w:rPr>
              <w:t>Section</w:t>
            </w:r>
          </w:p>
        </w:tc>
        <w:tc>
          <w:tcPr>
            <w:tcW w:w="4614" w:type="dxa"/>
            <w:gridSpan w:val="2"/>
            <w:tcBorders>
              <w:right w:val="single" w:sz="4" w:space="0" w:color="FFFFFF" w:themeColor="background1"/>
            </w:tcBorders>
            <w:shd w:val="clear" w:color="auto" w:fill="000000" w:themeFill="text1"/>
          </w:tcPr>
          <w:p w:rsidR="00CF560C" w:rsidRPr="00FF5C41" w:rsidP="00236F32" w14:paraId="60ECDDBB" w14:textId="71E78115">
            <w:pPr>
              <w:rPr>
                <w:rFonts w:cstheme="minorHAnsi"/>
              </w:rPr>
            </w:pPr>
            <w:r w:rsidRPr="00FF5C41">
              <w:rPr>
                <w:rFonts w:eastAsiaTheme="minorEastAsia" w:cstheme="minorHAnsi"/>
                <w:b/>
                <w:color w:val="FFFFFF" w:themeColor="background1"/>
              </w:rPr>
              <w:t>Question or purpose of data field</w:t>
            </w:r>
          </w:p>
        </w:tc>
        <w:tc>
          <w:tcPr>
            <w:tcW w:w="3273" w:type="dxa"/>
            <w:tcBorders>
              <w:left w:val="single" w:sz="4" w:space="0" w:color="FFFFFF" w:themeColor="background1"/>
            </w:tcBorders>
            <w:shd w:val="clear" w:color="auto" w:fill="000000" w:themeFill="text1"/>
          </w:tcPr>
          <w:p w:rsidR="00CF560C" w:rsidRPr="00FF5C41" w:rsidP="00236F32" w14:paraId="7A034431" w14:textId="162743F0">
            <w:pPr>
              <w:rPr>
                <w:rFonts w:cstheme="minorHAnsi"/>
              </w:rPr>
            </w:pPr>
            <w:r>
              <w:rPr>
                <w:rFonts w:eastAsiaTheme="minorEastAsia" w:cstheme="minorHAnsi"/>
                <w:b/>
                <w:color w:val="FFFFFF" w:themeColor="background1"/>
              </w:rPr>
              <w:t>Response</w:t>
            </w:r>
          </w:p>
        </w:tc>
      </w:tr>
      <w:tr w14:paraId="08042B67" w14:textId="77777777" w:rsidTr="00646B70">
        <w:tblPrEx>
          <w:tblW w:w="0" w:type="auto"/>
          <w:tblLook w:val="04A0"/>
        </w:tblPrEx>
        <w:tc>
          <w:tcPr>
            <w:tcW w:w="1463" w:type="dxa"/>
          </w:tcPr>
          <w:p w:rsidR="00CF560C" w:rsidRPr="00FF5C41" w:rsidP="00236F32" w14:paraId="498CC137" w14:textId="4FF00792">
            <w:pPr>
              <w:rPr>
                <w:rFonts w:cstheme="minorHAnsi"/>
              </w:rPr>
            </w:pPr>
            <w:r>
              <w:rPr>
                <w:rFonts w:cstheme="minorHAnsi"/>
              </w:rPr>
              <w:t>BI-A01</w:t>
            </w:r>
          </w:p>
        </w:tc>
        <w:tc>
          <w:tcPr>
            <w:tcW w:w="4614" w:type="dxa"/>
            <w:gridSpan w:val="2"/>
          </w:tcPr>
          <w:p w:rsidR="0069501D" w:rsidRPr="00FF5C41" w:rsidP="00980D6B" w14:paraId="69CF2251" w14:textId="6FECD553">
            <w:pPr>
              <w:rPr>
                <w:rFonts w:cstheme="minorHAnsi"/>
                <w:highlight w:val="green"/>
              </w:rPr>
            </w:pPr>
            <w:r w:rsidRPr="00FF5C41">
              <w:rPr>
                <w:rFonts w:cstheme="minorHAnsi"/>
              </w:rPr>
              <w:t>Affiliate</w:t>
            </w:r>
            <w:r>
              <w:rPr>
                <w:rFonts w:cstheme="minorHAnsi"/>
              </w:rPr>
              <w:t xml:space="preserve"> </w:t>
            </w:r>
            <w:r w:rsidR="00EC7E69">
              <w:rPr>
                <w:rFonts w:cstheme="minorHAnsi"/>
              </w:rPr>
              <w:t>–</w:t>
            </w:r>
            <w:r>
              <w:rPr>
                <w:rFonts w:cstheme="minorHAnsi"/>
              </w:rPr>
              <w:t xml:space="preserve"> Entity</w:t>
            </w:r>
            <w:r w:rsidRPr="00FF5C41">
              <w:rPr>
                <w:rFonts w:cstheme="minorHAnsi"/>
              </w:rPr>
              <w:t xml:space="preserve"> Name</w:t>
            </w:r>
          </w:p>
        </w:tc>
        <w:tc>
          <w:tcPr>
            <w:tcW w:w="3273" w:type="dxa"/>
            <w:shd w:val="clear" w:color="auto" w:fill="auto"/>
          </w:tcPr>
          <w:p w:rsidR="00CF560C" w:rsidRPr="00492C9D" w:rsidP="0069501D" w14:paraId="4A6461AE" w14:textId="5369436A">
            <w:pPr>
              <w:rPr>
                <w:rFonts w:cstheme="minorHAnsi"/>
                <w:b/>
              </w:rPr>
            </w:pPr>
            <w:r w:rsidRPr="00492C9D">
              <w:rPr>
                <w:rFonts w:cstheme="minorHAnsi"/>
                <w:b/>
              </w:rPr>
              <w:t>Identify Affiliate.</w:t>
            </w:r>
          </w:p>
        </w:tc>
      </w:tr>
      <w:tr w14:paraId="501502F4" w14:textId="77777777" w:rsidTr="00646B70">
        <w:tblPrEx>
          <w:tblW w:w="0" w:type="auto"/>
          <w:tblLook w:val="04A0"/>
        </w:tblPrEx>
        <w:tc>
          <w:tcPr>
            <w:tcW w:w="1463" w:type="dxa"/>
          </w:tcPr>
          <w:p w:rsidR="00CF560C" w:rsidRPr="00FF5C41" w:rsidP="00236F32" w14:paraId="38FB6582" w14:textId="0C6E5E6D">
            <w:pPr>
              <w:rPr>
                <w:rFonts w:cstheme="minorHAnsi"/>
              </w:rPr>
            </w:pPr>
            <w:r>
              <w:rPr>
                <w:rFonts w:cstheme="minorHAnsi"/>
              </w:rPr>
              <w:t>BI-A02</w:t>
            </w:r>
          </w:p>
        </w:tc>
        <w:tc>
          <w:tcPr>
            <w:tcW w:w="4614" w:type="dxa"/>
            <w:gridSpan w:val="2"/>
            <w:shd w:val="clear" w:color="auto" w:fill="auto"/>
          </w:tcPr>
          <w:p w:rsidR="00CF560C" w:rsidRPr="00FF5C41" w:rsidP="00236F32" w14:paraId="2301C412" w14:textId="5DEF1B69">
            <w:pPr>
              <w:rPr>
                <w:rFonts w:cstheme="minorHAnsi"/>
              </w:rPr>
            </w:pPr>
            <w:r w:rsidRPr="00FF5C41">
              <w:rPr>
                <w:rFonts w:cstheme="minorHAnsi"/>
              </w:rPr>
              <w:t>Affiliate</w:t>
            </w:r>
            <w:r>
              <w:rPr>
                <w:rFonts w:cstheme="minorHAnsi"/>
              </w:rPr>
              <w:t xml:space="preserve"> –</w:t>
            </w:r>
            <w:r w:rsidRPr="00FF5C41">
              <w:rPr>
                <w:rFonts w:cstheme="minorHAnsi"/>
              </w:rPr>
              <w:t xml:space="preserve"> </w:t>
            </w:r>
            <w:r>
              <w:rPr>
                <w:rFonts w:cstheme="minorHAnsi"/>
              </w:rPr>
              <w:t>Employer Identification Number (</w:t>
            </w:r>
            <w:r w:rsidRPr="00FF5C41">
              <w:rPr>
                <w:rFonts w:cstheme="minorHAnsi"/>
              </w:rPr>
              <w:t>EIN</w:t>
            </w:r>
            <w:r>
              <w:rPr>
                <w:rFonts w:cstheme="minorHAnsi"/>
              </w:rPr>
              <w:t>)</w:t>
            </w:r>
          </w:p>
        </w:tc>
        <w:tc>
          <w:tcPr>
            <w:tcW w:w="3273" w:type="dxa"/>
            <w:shd w:val="clear" w:color="auto" w:fill="auto"/>
          </w:tcPr>
          <w:p w:rsidR="00CF560C" w:rsidRPr="00FF5C41" w:rsidP="00236F32" w14:paraId="3F30D981" w14:textId="28462E34">
            <w:pPr>
              <w:rPr>
                <w:rFonts w:cstheme="minorHAnsi"/>
              </w:rPr>
            </w:pPr>
            <w:r w:rsidRPr="00FF5C41">
              <w:rPr>
                <w:rFonts w:cstheme="minorHAnsi"/>
              </w:rPr>
              <w:t>[Auto-populated from the Applicant’s</w:t>
            </w:r>
            <w:r>
              <w:rPr>
                <w:rFonts w:cstheme="minorHAnsi"/>
              </w:rPr>
              <w:t xml:space="preserve"> AMIS account</w:t>
            </w:r>
            <w:r w:rsidRPr="00FF5C41">
              <w:rPr>
                <w:rFonts w:cstheme="minorHAnsi"/>
              </w:rPr>
              <w:t>.]</w:t>
            </w:r>
          </w:p>
        </w:tc>
      </w:tr>
      <w:tr w14:paraId="0A246C8C" w14:textId="77777777" w:rsidTr="00646B70">
        <w:tblPrEx>
          <w:tblW w:w="0" w:type="auto"/>
          <w:tblLook w:val="04A0"/>
        </w:tblPrEx>
        <w:tc>
          <w:tcPr>
            <w:tcW w:w="1463" w:type="dxa"/>
          </w:tcPr>
          <w:p w:rsidR="000526C7" w:rsidP="000526C7" w14:paraId="6D832932" w14:textId="4E5658CC">
            <w:pPr>
              <w:rPr>
                <w:rFonts w:cstheme="minorHAnsi"/>
              </w:rPr>
            </w:pPr>
            <w:r>
              <w:rPr>
                <w:rFonts w:cstheme="minorHAnsi"/>
              </w:rPr>
              <w:t>BI-A03</w:t>
            </w:r>
          </w:p>
        </w:tc>
        <w:tc>
          <w:tcPr>
            <w:tcW w:w="4614" w:type="dxa"/>
            <w:gridSpan w:val="2"/>
            <w:shd w:val="clear" w:color="auto" w:fill="auto"/>
          </w:tcPr>
          <w:p w:rsidR="000526C7" w:rsidRPr="00FF5C41" w:rsidP="000526C7" w14:paraId="5BD054FB" w14:textId="6D56F158">
            <w:pPr>
              <w:rPr>
                <w:rFonts w:cstheme="minorHAnsi"/>
              </w:rPr>
            </w:pPr>
            <w:r>
              <w:rPr>
                <w:rFonts w:cstheme="minorHAnsi"/>
              </w:rPr>
              <w:t>Affiliate – Unique Entity Identifier</w:t>
            </w:r>
          </w:p>
        </w:tc>
        <w:tc>
          <w:tcPr>
            <w:tcW w:w="3273" w:type="dxa"/>
            <w:shd w:val="clear" w:color="auto" w:fill="auto"/>
          </w:tcPr>
          <w:p w:rsidR="000526C7" w:rsidRPr="00FF5C41" w:rsidP="000526C7" w14:paraId="6258F7B9" w14:textId="67FC5B24">
            <w:pPr>
              <w:rPr>
                <w:rFonts w:cstheme="minorHAnsi"/>
              </w:rPr>
            </w:pPr>
            <w:r w:rsidRPr="00FF5C41">
              <w:rPr>
                <w:rFonts w:cstheme="minorHAnsi"/>
              </w:rPr>
              <w:t>[Auto-populated from the Applicant’s</w:t>
            </w:r>
            <w:r>
              <w:rPr>
                <w:rFonts w:cstheme="minorHAnsi"/>
              </w:rPr>
              <w:t xml:space="preserve"> AMIS account</w:t>
            </w:r>
            <w:r w:rsidRPr="00FF5C41">
              <w:rPr>
                <w:rFonts w:cstheme="minorHAnsi"/>
              </w:rPr>
              <w:t>.]</w:t>
            </w:r>
          </w:p>
        </w:tc>
      </w:tr>
      <w:tr w14:paraId="53E1F594" w14:textId="77777777" w:rsidTr="00646B70">
        <w:tblPrEx>
          <w:tblW w:w="0" w:type="auto"/>
          <w:tblLook w:val="04A0"/>
        </w:tblPrEx>
        <w:tc>
          <w:tcPr>
            <w:tcW w:w="1463" w:type="dxa"/>
          </w:tcPr>
          <w:p w:rsidR="000526C7" w:rsidRPr="00FF5C41" w:rsidP="000526C7" w14:paraId="37190817" w14:textId="52BC288C">
            <w:pPr>
              <w:rPr>
                <w:rFonts w:cstheme="minorHAnsi"/>
              </w:rPr>
            </w:pPr>
            <w:r>
              <w:rPr>
                <w:rFonts w:cstheme="minorHAnsi"/>
              </w:rPr>
              <w:t>BI-A04</w:t>
            </w:r>
          </w:p>
        </w:tc>
        <w:tc>
          <w:tcPr>
            <w:tcW w:w="4614" w:type="dxa"/>
            <w:gridSpan w:val="2"/>
            <w:shd w:val="clear" w:color="auto" w:fill="auto"/>
          </w:tcPr>
          <w:p w:rsidR="000526C7" w:rsidRPr="00FF5C41" w:rsidP="000526C7" w14:paraId="329C364C" w14:textId="43C351C5">
            <w:pPr>
              <w:rPr>
                <w:rFonts w:cstheme="minorHAnsi"/>
              </w:rPr>
            </w:pPr>
            <w:r w:rsidRPr="00FF5C41">
              <w:rPr>
                <w:rFonts w:cstheme="minorHAnsi"/>
              </w:rPr>
              <w:t xml:space="preserve">Affiliate </w:t>
            </w:r>
            <w:r>
              <w:rPr>
                <w:rFonts w:cstheme="minorHAnsi"/>
              </w:rPr>
              <w:t xml:space="preserve">– </w:t>
            </w:r>
            <w:r w:rsidRPr="00FF5C41">
              <w:rPr>
                <w:rFonts w:cstheme="minorHAnsi"/>
              </w:rPr>
              <w:t>Date of Incorporation/Organization/Establishment</w:t>
            </w:r>
          </w:p>
        </w:tc>
        <w:tc>
          <w:tcPr>
            <w:tcW w:w="3273" w:type="dxa"/>
            <w:shd w:val="clear" w:color="auto" w:fill="auto"/>
          </w:tcPr>
          <w:p w:rsidR="000526C7" w:rsidRPr="00FF5C41" w:rsidP="000526C7" w14:paraId="643156F6" w14:textId="2D93DA77">
            <w:pPr>
              <w:rPr>
                <w:rFonts w:cstheme="minorHAnsi"/>
              </w:rPr>
            </w:pPr>
            <w:r w:rsidRPr="00FF5C41">
              <w:rPr>
                <w:rFonts w:cstheme="minorHAnsi"/>
              </w:rPr>
              <w:t>[Auto-populated from the Applicant’s</w:t>
            </w:r>
            <w:r>
              <w:rPr>
                <w:rFonts w:cstheme="minorHAnsi"/>
              </w:rPr>
              <w:t xml:space="preserve"> AMIS account.]</w:t>
            </w:r>
          </w:p>
        </w:tc>
      </w:tr>
      <w:tr w14:paraId="6966D6D7" w14:textId="77777777" w:rsidTr="00646B70">
        <w:tblPrEx>
          <w:tblW w:w="0" w:type="auto"/>
          <w:tblLook w:val="04A0"/>
        </w:tblPrEx>
        <w:tc>
          <w:tcPr>
            <w:tcW w:w="1463" w:type="dxa"/>
            <w:vMerge w:val="restart"/>
          </w:tcPr>
          <w:p w:rsidR="00646B70" w:rsidP="00236F32" w14:paraId="00FCE309" w14:textId="77777777">
            <w:pPr>
              <w:rPr>
                <w:rFonts w:cstheme="minorHAnsi"/>
              </w:rPr>
            </w:pPr>
            <w:r>
              <w:rPr>
                <w:rFonts w:cstheme="minorHAnsi"/>
              </w:rPr>
              <w:t>BI-A05</w:t>
            </w:r>
          </w:p>
          <w:p w:rsidR="00646B70" w:rsidP="00DB249F" w14:paraId="009E72BE" w14:textId="77777777">
            <w:pPr>
              <w:rPr>
                <w:rFonts w:cstheme="minorHAnsi"/>
              </w:rPr>
            </w:pPr>
          </w:p>
          <w:p w:rsidR="00646B70" w:rsidP="00DB249F" w14:paraId="59A4856A" w14:textId="77777777">
            <w:pPr>
              <w:rPr>
                <w:rFonts w:cstheme="minorHAnsi"/>
              </w:rPr>
            </w:pPr>
          </w:p>
          <w:p w:rsidR="00646B70" w:rsidP="00DB249F" w14:paraId="05319C1C" w14:textId="368A0CDC">
            <w:pPr>
              <w:rPr>
                <w:rFonts w:cstheme="minorHAnsi"/>
              </w:rPr>
            </w:pPr>
          </w:p>
        </w:tc>
        <w:tc>
          <w:tcPr>
            <w:tcW w:w="4614" w:type="dxa"/>
            <w:gridSpan w:val="2"/>
            <w:shd w:val="clear" w:color="auto" w:fill="auto"/>
          </w:tcPr>
          <w:p w:rsidR="00646B70" w:rsidRPr="00FF5C41" w:rsidP="00F35579" w14:paraId="5B3E8223" w14:textId="659CCB98">
            <w:pPr>
              <w:rPr>
                <w:rFonts w:cstheme="minorHAnsi"/>
              </w:rPr>
            </w:pPr>
            <w:r>
              <w:rPr>
                <w:rFonts w:cstheme="minorHAnsi"/>
              </w:rPr>
              <w:t>Is the Affiliate a Certified CDFI?</w:t>
            </w:r>
          </w:p>
        </w:tc>
        <w:tc>
          <w:tcPr>
            <w:tcW w:w="3273" w:type="dxa"/>
            <w:shd w:val="clear" w:color="auto" w:fill="auto"/>
          </w:tcPr>
          <w:p w:rsidR="00646B70" w:rsidRPr="00F35579" w:rsidP="00236F32" w14:paraId="081359C0" w14:textId="116F8802">
            <w:pPr>
              <w:rPr>
                <w:rFonts w:cstheme="minorHAnsi"/>
                <w:b/>
              </w:rPr>
            </w:pPr>
            <w:r>
              <w:rPr>
                <w:rFonts w:cstheme="minorHAnsi"/>
                <w:b/>
              </w:rPr>
              <w:t>Yes or No.</w:t>
            </w:r>
          </w:p>
        </w:tc>
      </w:tr>
      <w:tr w14:paraId="0BB6952C" w14:textId="77777777" w:rsidTr="00646B70">
        <w:tblPrEx>
          <w:tblW w:w="0" w:type="auto"/>
          <w:tblLook w:val="04A0"/>
        </w:tblPrEx>
        <w:tc>
          <w:tcPr>
            <w:tcW w:w="1463" w:type="dxa"/>
            <w:vMerge/>
          </w:tcPr>
          <w:p w:rsidR="00646B70" w:rsidP="00DB249F" w14:paraId="10A7BF9B" w14:textId="4DE25F91">
            <w:pPr>
              <w:rPr>
                <w:rFonts w:cstheme="minorHAnsi"/>
              </w:rPr>
            </w:pPr>
          </w:p>
        </w:tc>
        <w:tc>
          <w:tcPr>
            <w:tcW w:w="4614" w:type="dxa"/>
            <w:gridSpan w:val="2"/>
            <w:shd w:val="clear" w:color="auto" w:fill="auto"/>
          </w:tcPr>
          <w:p w:rsidR="00646B70" w:rsidP="00030BE4" w14:paraId="0E6E6039" w14:textId="6172444E">
            <w:pPr>
              <w:rPr>
                <w:rFonts w:cstheme="minorHAnsi"/>
              </w:rPr>
            </w:pPr>
            <w:r w:rsidRPr="008C7368">
              <w:rPr>
                <w:rFonts w:cstheme="minorHAnsi"/>
              </w:rPr>
              <w:t xml:space="preserve">If </w:t>
            </w:r>
            <w:r w:rsidR="00030BE4">
              <w:rPr>
                <w:rFonts w:cstheme="minorHAnsi"/>
              </w:rPr>
              <w:t>Y</w:t>
            </w:r>
            <w:r w:rsidRPr="008C7368">
              <w:rPr>
                <w:rFonts w:cstheme="minorHAnsi"/>
              </w:rPr>
              <w:t>es:</w:t>
            </w:r>
          </w:p>
        </w:tc>
        <w:tc>
          <w:tcPr>
            <w:tcW w:w="3273" w:type="dxa"/>
            <w:shd w:val="clear" w:color="auto" w:fill="auto"/>
          </w:tcPr>
          <w:p w:rsidR="00646B70" w:rsidP="00DB249F" w14:paraId="3B6E260D" w14:textId="31C1A3E5">
            <w:pPr>
              <w:rPr>
                <w:rFonts w:cstheme="minorHAnsi"/>
                <w:b/>
              </w:rPr>
            </w:pPr>
          </w:p>
        </w:tc>
      </w:tr>
      <w:tr w14:paraId="7BB4565A" w14:textId="77777777" w:rsidTr="00646B70">
        <w:tblPrEx>
          <w:tblW w:w="0" w:type="auto"/>
          <w:tblLook w:val="04A0"/>
        </w:tblPrEx>
        <w:tc>
          <w:tcPr>
            <w:tcW w:w="1463" w:type="dxa"/>
            <w:vMerge/>
          </w:tcPr>
          <w:p w:rsidR="00646B70" w:rsidP="00DB249F" w14:paraId="6DDE8927" w14:textId="71AE429D">
            <w:pPr>
              <w:rPr>
                <w:rFonts w:cstheme="minorHAnsi"/>
              </w:rPr>
            </w:pPr>
          </w:p>
        </w:tc>
        <w:tc>
          <w:tcPr>
            <w:tcW w:w="1322" w:type="dxa"/>
            <w:shd w:val="clear" w:color="auto" w:fill="auto"/>
          </w:tcPr>
          <w:p w:rsidR="00646B70" w:rsidP="00DB249F" w14:paraId="0D4087F2" w14:textId="2141CF84">
            <w:pPr>
              <w:rPr>
                <w:rFonts w:cstheme="minorHAnsi"/>
              </w:rPr>
            </w:pPr>
            <w:r>
              <w:rPr>
                <w:rFonts w:cstheme="minorHAnsi"/>
              </w:rPr>
              <w:t>BI-A05.1</w:t>
            </w:r>
          </w:p>
        </w:tc>
        <w:tc>
          <w:tcPr>
            <w:tcW w:w="3292" w:type="dxa"/>
            <w:shd w:val="clear" w:color="auto" w:fill="auto"/>
          </w:tcPr>
          <w:p w:rsidR="00646B70" w:rsidP="00DB249F" w14:paraId="7FABFC3E" w14:textId="77859172">
            <w:pPr>
              <w:rPr>
                <w:rFonts w:cstheme="minorHAnsi"/>
              </w:rPr>
            </w:pPr>
            <w:r w:rsidRPr="001A036D">
              <w:rPr>
                <w:rFonts w:cstheme="minorHAnsi"/>
              </w:rPr>
              <w:t xml:space="preserve">Does the Applicant seek to use the </w:t>
            </w:r>
            <w:r>
              <w:rPr>
                <w:rFonts w:cstheme="minorHAnsi"/>
              </w:rPr>
              <w:t>CDFI Certification</w:t>
            </w:r>
            <w:r w:rsidRPr="000A7D39">
              <w:rPr>
                <w:rFonts w:cstheme="minorHAnsi"/>
              </w:rPr>
              <w:t xml:space="preserve"> </w:t>
            </w:r>
            <w:r w:rsidRPr="001A036D">
              <w:rPr>
                <w:rFonts w:cstheme="minorHAnsi"/>
              </w:rPr>
              <w:t>provision for BG Program participation, solely to participate in the CDFI Fund’s BG Program</w:t>
            </w:r>
            <w:r>
              <w:rPr>
                <w:rFonts w:cstheme="minorHAnsi"/>
              </w:rPr>
              <w:t>?</w:t>
            </w:r>
          </w:p>
        </w:tc>
        <w:tc>
          <w:tcPr>
            <w:tcW w:w="3273" w:type="dxa"/>
            <w:shd w:val="clear" w:color="auto" w:fill="auto"/>
          </w:tcPr>
          <w:p w:rsidR="00646B70" w:rsidP="00DB249F" w14:paraId="03F8D29C" w14:textId="6F67DE19">
            <w:pPr>
              <w:rPr>
                <w:rFonts w:cstheme="minorHAnsi"/>
                <w:b/>
              </w:rPr>
            </w:pPr>
            <w:r>
              <w:rPr>
                <w:rFonts w:cstheme="minorHAnsi"/>
                <w:b/>
              </w:rPr>
              <w:t>Yes or No.</w:t>
            </w:r>
          </w:p>
        </w:tc>
      </w:tr>
      <w:tr w14:paraId="583C4404" w14:textId="77777777" w:rsidTr="00646B70">
        <w:tblPrEx>
          <w:tblW w:w="0" w:type="auto"/>
          <w:tblLook w:val="04A0"/>
        </w:tblPrEx>
        <w:tc>
          <w:tcPr>
            <w:tcW w:w="1463" w:type="dxa"/>
            <w:vMerge/>
          </w:tcPr>
          <w:p w:rsidR="00646B70" w:rsidP="00DB249F" w14:paraId="6D97CFFF" w14:textId="62C6CD96">
            <w:pPr>
              <w:rPr>
                <w:rFonts w:cstheme="minorHAnsi"/>
              </w:rPr>
            </w:pPr>
          </w:p>
        </w:tc>
        <w:tc>
          <w:tcPr>
            <w:tcW w:w="1322" w:type="dxa"/>
            <w:shd w:val="clear" w:color="auto" w:fill="auto"/>
          </w:tcPr>
          <w:p w:rsidR="00646B70" w:rsidP="00DB249F" w14:paraId="741365F1" w14:textId="58C3932A">
            <w:pPr>
              <w:rPr>
                <w:rFonts w:cstheme="minorHAnsi"/>
              </w:rPr>
            </w:pPr>
            <w:r>
              <w:rPr>
                <w:rFonts w:cstheme="minorHAnsi"/>
              </w:rPr>
              <w:t>BI-A05.2</w:t>
            </w:r>
          </w:p>
        </w:tc>
        <w:tc>
          <w:tcPr>
            <w:tcW w:w="3292" w:type="dxa"/>
            <w:shd w:val="clear" w:color="auto" w:fill="auto"/>
          </w:tcPr>
          <w:p w:rsidR="00646B70" w:rsidP="00DB249F" w14:paraId="273AB594" w14:textId="1BF7361A">
            <w:pPr>
              <w:rPr>
                <w:rFonts w:cstheme="minorHAnsi"/>
              </w:rPr>
            </w:pPr>
            <w:r>
              <w:rPr>
                <w:rFonts w:cstheme="minorHAnsi"/>
              </w:rPr>
              <w:t>Does the Affiliate Control the Applicant?</w:t>
            </w:r>
          </w:p>
        </w:tc>
        <w:tc>
          <w:tcPr>
            <w:tcW w:w="3273" w:type="dxa"/>
            <w:shd w:val="clear" w:color="auto" w:fill="auto"/>
          </w:tcPr>
          <w:p w:rsidR="00646B70" w:rsidRPr="00892BBB" w:rsidP="00DB249F" w14:paraId="56DABECE" w14:textId="77777777">
            <w:pPr>
              <w:rPr>
                <w:rFonts w:cstheme="minorHAnsi"/>
                <w:b/>
              </w:rPr>
            </w:pPr>
            <w:r w:rsidRPr="00892BBB">
              <w:rPr>
                <w:rFonts w:cstheme="minorHAnsi"/>
                <w:b/>
              </w:rPr>
              <w:t>Yes or No.</w:t>
            </w:r>
          </w:p>
          <w:p w:rsidR="00646B70" w:rsidP="00DB249F" w14:paraId="1254BF51" w14:textId="0192A438">
            <w:pPr>
              <w:rPr>
                <w:rFonts w:cstheme="minorHAnsi"/>
                <w:b/>
              </w:rPr>
            </w:pPr>
          </w:p>
        </w:tc>
      </w:tr>
      <w:tr w14:paraId="4B659FD7" w14:textId="77777777" w:rsidTr="00646B70">
        <w:tblPrEx>
          <w:tblW w:w="0" w:type="auto"/>
          <w:tblLook w:val="04A0"/>
        </w:tblPrEx>
        <w:tc>
          <w:tcPr>
            <w:tcW w:w="1463" w:type="dxa"/>
          </w:tcPr>
          <w:p w:rsidR="00F35579" w:rsidP="00236F32" w14:paraId="387CAD02" w14:textId="7BEB84A0">
            <w:pPr>
              <w:rPr>
                <w:rFonts w:cstheme="minorHAnsi"/>
              </w:rPr>
            </w:pPr>
            <w:r>
              <w:rPr>
                <w:rFonts w:cstheme="minorHAnsi"/>
              </w:rPr>
              <w:t>BI-A06</w:t>
            </w:r>
          </w:p>
        </w:tc>
        <w:tc>
          <w:tcPr>
            <w:tcW w:w="4614" w:type="dxa"/>
            <w:gridSpan w:val="2"/>
            <w:shd w:val="clear" w:color="auto" w:fill="auto"/>
          </w:tcPr>
          <w:p w:rsidR="00F35579" w:rsidP="00F35579" w14:paraId="2205F694" w14:textId="3793549C">
            <w:pPr>
              <w:rPr>
                <w:rFonts w:cstheme="minorHAnsi"/>
              </w:rPr>
            </w:pPr>
            <w:r>
              <w:rPr>
                <w:rFonts w:cstheme="minorHAnsi"/>
              </w:rPr>
              <w:t>Is the Affiliate a Certified Community Development Entity (CDE)?</w:t>
            </w:r>
          </w:p>
        </w:tc>
        <w:tc>
          <w:tcPr>
            <w:tcW w:w="3273" w:type="dxa"/>
            <w:shd w:val="clear" w:color="auto" w:fill="auto"/>
          </w:tcPr>
          <w:p w:rsidR="00F35579" w:rsidRPr="00892BBB" w:rsidP="00236F32" w14:paraId="59D13EDE" w14:textId="2126E9F8">
            <w:pPr>
              <w:rPr>
                <w:rFonts w:cstheme="minorHAnsi"/>
                <w:b/>
              </w:rPr>
            </w:pPr>
            <w:r>
              <w:rPr>
                <w:rFonts w:cstheme="minorHAnsi"/>
                <w:b/>
              </w:rPr>
              <w:t>Yes or No.</w:t>
            </w:r>
          </w:p>
        </w:tc>
      </w:tr>
      <w:tr w14:paraId="416B0758" w14:textId="77777777" w:rsidTr="00646B70">
        <w:tblPrEx>
          <w:tblW w:w="0" w:type="auto"/>
          <w:tblLook w:val="04A0"/>
        </w:tblPrEx>
        <w:tc>
          <w:tcPr>
            <w:tcW w:w="1463" w:type="dxa"/>
            <w:vMerge w:val="restart"/>
          </w:tcPr>
          <w:p w:rsidR="005E6E9D" w:rsidP="00DB249F" w14:paraId="155CF378" w14:textId="53B41FCD">
            <w:pPr>
              <w:rPr>
                <w:rFonts w:cstheme="minorHAnsi"/>
              </w:rPr>
            </w:pPr>
            <w:r>
              <w:rPr>
                <w:rFonts w:cstheme="minorHAnsi"/>
              </w:rPr>
              <w:t>BI-A07</w:t>
            </w:r>
          </w:p>
          <w:p w:rsidR="005E6E9D" w:rsidP="00DB249F" w14:paraId="39993354" w14:textId="77777777">
            <w:pPr>
              <w:rPr>
                <w:rFonts w:cstheme="minorHAnsi"/>
              </w:rPr>
            </w:pPr>
          </w:p>
        </w:tc>
        <w:tc>
          <w:tcPr>
            <w:tcW w:w="4614" w:type="dxa"/>
            <w:gridSpan w:val="2"/>
            <w:shd w:val="clear" w:color="auto" w:fill="auto"/>
          </w:tcPr>
          <w:p w:rsidR="005E6E9D" w:rsidP="00F35579" w14:paraId="4552E0BA" w14:textId="65A43565">
            <w:pPr>
              <w:rPr>
                <w:rFonts w:cstheme="minorHAnsi"/>
              </w:rPr>
            </w:pPr>
            <w:r>
              <w:rPr>
                <w:rFonts w:cstheme="minorHAnsi"/>
              </w:rPr>
              <w:t>Is the Affiliate’s sole line of business the administration of another federal financing program(s)?</w:t>
            </w:r>
          </w:p>
        </w:tc>
        <w:tc>
          <w:tcPr>
            <w:tcW w:w="3273" w:type="dxa"/>
            <w:shd w:val="clear" w:color="auto" w:fill="auto"/>
          </w:tcPr>
          <w:p w:rsidR="005E6E9D" w:rsidP="00236F32" w14:paraId="178416CA" w14:textId="71D7662B">
            <w:pPr>
              <w:rPr>
                <w:rFonts w:cstheme="minorHAnsi"/>
                <w:b/>
              </w:rPr>
            </w:pPr>
            <w:r>
              <w:rPr>
                <w:rFonts w:cstheme="minorHAnsi"/>
                <w:b/>
              </w:rPr>
              <w:t>Yes or No.</w:t>
            </w:r>
          </w:p>
        </w:tc>
      </w:tr>
      <w:tr w14:paraId="7E48AEFD" w14:textId="77777777" w:rsidTr="00646B70">
        <w:tblPrEx>
          <w:tblW w:w="0" w:type="auto"/>
          <w:tblLook w:val="04A0"/>
        </w:tblPrEx>
        <w:tc>
          <w:tcPr>
            <w:tcW w:w="1463" w:type="dxa"/>
            <w:vMerge/>
          </w:tcPr>
          <w:p w:rsidR="000526C7" w:rsidP="00DB249F" w14:paraId="0775530E" w14:textId="468CE503">
            <w:pPr>
              <w:rPr>
                <w:rFonts w:cstheme="minorHAnsi"/>
              </w:rPr>
            </w:pPr>
          </w:p>
        </w:tc>
        <w:tc>
          <w:tcPr>
            <w:tcW w:w="4614" w:type="dxa"/>
            <w:gridSpan w:val="2"/>
            <w:shd w:val="clear" w:color="auto" w:fill="auto"/>
          </w:tcPr>
          <w:p w:rsidR="000526C7" w:rsidP="00DB249F" w14:paraId="3B0003F9" w14:textId="2EE468F2">
            <w:pPr>
              <w:rPr>
                <w:rFonts w:cstheme="minorHAnsi"/>
              </w:rPr>
            </w:pPr>
            <w:r>
              <w:rPr>
                <w:rFonts w:cstheme="minorHAnsi"/>
              </w:rPr>
              <w:t xml:space="preserve">If </w:t>
            </w:r>
            <w:r w:rsidR="00D12679">
              <w:rPr>
                <w:rFonts w:cstheme="minorHAnsi"/>
              </w:rPr>
              <w:t>Yes</w:t>
            </w:r>
            <w:r>
              <w:rPr>
                <w:rFonts w:cstheme="minorHAnsi"/>
              </w:rPr>
              <w:t>:</w:t>
            </w:r>
          </w:p>
        </w:tc>
        <w:tc>
          <w:tcPr>
            <w:tcW w:w="3273" w:type="dxa"/>
            <w:shd w:val="clear" w:color="auto" w:fill="auto"/>
          </w:tcPr>
          <w:p w:rsidR="000526C7" w:rsidP="00DB249F" w14:paraId="0AA530AA" w14:textId="63536387">
            <w:pPr>
              <w:rPr>
                <w:rFonts w:cstheme="minorHAnsi"/>
                <w:b/>
              </w:rPr>
            </w:pPr>
          </w:p>
        </w:tc>
      </w:tr>
      <w:tr w14:paraId="290524C4" w14:textId="77777777" w:rsidTr="00646B70">
        <w:tblPrEx>
          <w:tblW w:w="0" w:type="auto"/>
          <w:tblLook w:val="04A0"/>
        </w:tblPrEx>
        <w:tc>
          <w:tcPr>
            <w:tcW w:w="1463" w:type="dxa"/>
            <w:vMerge/>
          </w:tcPr>
          <w:p w:rsidR="005E6E9D" w:rsidP="00DB249F" w14:paraId="24266E73" w14:textId="2C154527">
            <w:pPr>
              <w:rPr>
                <w:rFonts w:cstheme="minorHAnsi"/>
              </w:rPr>
            </w:pPr>
          </w:p>
        </w:tc>
        <w:tc>
          <w:tcPr>
            <w:tcW w:w="1322" w:type="dxa"/>
            <w:shd w:val="clear" w:color="auto" w:fill="auto"/>
          </w:tcPr>
          <w:p w:rsidR="005E6E9D" w:rsidP="00DB249F" w14:paraId="7167E7CC" w14:textId="68215E06">
            <w:pPr>
              <w:rPr>
                <w:rFonts w:cstheme="minorHAnsi"/>
              </w:rPr>
            </w:pPr>
            <w:r>
              <w:rPr>
                <w:rFonts w:cstheme="minorHAnsi"/>
              </w:rPr>
              <w:t>BI-A07</w:t>
            </w:r>
            <w:r>
              <w:rPr>
                <w:rFonts w:cstheme="minorHAnsi"/>
              </w:rPr>
              <w:t>.1</w:t>
            </w:r>
          </w:p>
        </w:tc>
        <w:tc>
          <w:tcPr>
            <w:tcW w:w="3292" w:type="dxa"/>
            <w:shd w:val="clear" w:color="auto" w:fill="auto"/>
          </w:tcPr>
          <w:p w:rsidR="005E6E9D" w:rsidP="00DB249F" w14:paraId="3A347BE4" w14:textId="76352D7E">
            <w:pPr>
              <w:rPr>
                <w:rFonts w:cstheme="minorHAnsi"/>
              </w:rPr>
            </w:pPr>
            <w:r w:rsidRPr="00286A7B">
              <w:rPr>
                <w:rFonts w:cstheme="minorHAnsi"/>
              </w:rPr>
              <w:t xml:space="preserve">Identify </w:t>
            </w:r>
            <w:r>
              <w:rPr>
                <w:rFonts w:cstheme="minorHAnsi"/>
              </w:rPr>
              <w:t>the other federal financing program(s).</w:t>
            </w:r>
          </w:p>
        </w:tc>
        <w:tc>
          <w:tcPr>
            <w:tcW w:w="3273" w:type="dxa"/>
            <w:shd w:val="clear" w:color="auto" w:fill="auto"/>
          </w:tcPr>
          <w:p w:rsidR="005E6E9D" w:rsidRPr="00CA74BA" w:rsidP="00DB249F" w14:paraId="79210311" w14:textId="77777777">
            <w:pPr>
              <w:rPr>
                <w:rFonts w:cstheme="minorHAnsi"/>
                <w:b/>
              </w:rPr>
            </w:pPr>
            <w:r>
              <w:rPr>
                <w:rFonts w:cstheme="minorHAnsi"/>
                <w:b/>
              </w:rPr>
              <w:t>Enter name(s).</w:t>
            </w:r>
          </w:p>
          <w:p w:rsidR="005E6E9D" w:rsidP="00DB249F" w14:paraId="0A819A32" w14:textId="622E5FD7">
            <w:pPr>
              <w:rPr>
                <w:rFonts w:cstheme="minorHAnsi"/>
                <w:b/>
              </w:rPr>
            </w:pPr>
          </w:p>
        </w:tc>
      </w:tr>
      <w:tr w14:paraId="251BF325" w14:textId="77777777" w:rsidTr="00646B70">
        <w:tblPrEx>
          <w:tblW w:w="0" w:type="auto"/>
          <w:tblLook w:val="04A0"/>
        </w:tblPrEx>
        <w:tc>
          <w:tcPr>
            <w:tcW w:w="1463" w:type="dxa"/>
          </w:tcPr>
          <w:p w:rsidR="00CF560C" w:rsidRPr="00FF5C41" w:rsidP="00236F32" w14:paraId="243D810C" w14:textId="1DC43BE0">
            <w:pPr>
              <w:rPr>
                <w:rFonts w:cstheme="minorHAnsi"/>
              </w:rPr>
            </w:pPr>
            <w:r>
              <w:rPr>
                <w:rFonts w:cstheme="minorHAnsi"/>
              </w:rPr>
              <w:t>BI-A08</w:t>
            </w:r>
          </w:p>
        </w:tc>
        <w:tc>
          <w:tcPr>
            <w:tcW w:w="4614" w:type="dxa"/>
            <w:gridSpan w:val="2"/>
            <w:shd w:val="clear" w:color="auto" w:fill="auto"/>
          </w:tcPr>
          <w:p w:rsidR="00CF560C" w:rsidRPr="00FF5C41" w:rsidP="00236F32" w14:paraId="04F30686" w14:textId="5AA37BE6">
            <w:pPr>
              <w:rPr>
                <w:rFonts w:cstheme="minorHAnsi"/>
              </w:rPr>
            </w:pPr>
            <w:r w:rsidRPr="00FF5C41">
              <w:rPr>
                <w:rFonts w:cstheme="minorHAnsi"/>
              </w:rPr>
              <w:t>If the Applicant is a DIHC or an Affiliate of a DIHC:</w:t>
            </w:r>
          </w:p>
          <w:p w:rsidR="00CF560C" w:rsidRPr="00FF5C41" w:rsidP="00236F32" w14:paraId="7A4DEF8F" w14:textId="77777777">
            <w:pPr>
              <w:rPr>
                <w:rFonts w:cstheme="minorHAnsi"/>
              </w:rPr>
            </w:pPr>
          </w:p>
          <w:p w:rsidR="00CF560C" w:rsidRPr="00FF5C41" w:rsidP="00236F32" w14:paraId="1AEC3996" w14:textId="77777777">
            <w:pPr>
              <w:rPr>
                <w:rFonts w:cstheme="minorHAnsi"/>
              </w:rPr>
            </w:pPr>
            <w:r>
              <w:rPr>
                <w:rFonts w:cstheme="minorHAnsi"/>
              </w:rPr>
              <w:t>Identify the relationship between the Applicant and the Affiliate.</w:t>
            </w:r>
          </w:p>
        </w:tc>
        <w:tc>
          <w:tcPr>
            <w:tcW w:w="3273" w:type="dxa"/>
            <w:shd w:val="clear" w:color="auto" w:fill="auto"/>
          </w:tcPr>
          <w:p w:rsidR="00CF560C" w:rsidRPr="00B04E86" w:rsidP="00236F32" w14:paraId="7369F40C" w14:textId="3117B902">
            <w:pPr>
              <w:rPr>
                <w:rFonts w:cstheme="minorHAnsi"/>
                <w:b/>
              </w:rPr>
            </w:pPr>
            <w:r>
              <w:rPr>
                <w:rFonts w:cstheme="minorHAnsi"/>
                <w:b/>
              </w:rPr>
              <w:t>Select one</w:t>
            </w:r>
            <w:r w:rsidR="00C7715B">
              <w:rPr>
                <w:rFonts w:cstheme="minorHAnsi"/>
                <w:b/>
              </w:rPr>
              <w:t>:</w:t>
            </w:r>
          </w:p>
          <w:p w:rsidR="00CF560C" w:rsidP="008028F4" w14:paraId="064728D1" w14:textId="5AA486DB">
            <w:pPr>
              <w:pStyle w:val="ListParagraph"/>
              <w:numPr>
                <w:ilvl w:val="0"/>
                <w:numId w:val="6"/>
              </w:numPr>
              <w:rPr>
                <w:rFonts w:cstheme="minorHAnsi"/>
              </w:rPr>
            </w:pPr>
            <w:r w:rsidRPr="003E7879">
              <w:rPr>
                <w:rFonts w:cstheme="minorHAnsi"/>
              </w:rPr>
              <w:t>The Affiliate is a DIHC that</w:t>
            </w:r>
            <w:r w:rsidR="0069501D">
              <w:rPr>
                <w:rFonts w:cstheme="minorHAnsi"/>
              </w:rPr>
              <w:t xml:space="preserve"> Controls the Applicant.</w:t>
            </w:r>
            <w:r w:rsidRPr="003E7879">
              <w:rPr>
                <w:rFonts w:cstheme="minorHAnsi"/>
              </w:rPr>
              <w:t xml:space="preserve"> </w:t>
            </w:r>
          </w:p>
          <w:p w:rsidR="00CF560C" w:rsidRPr="003E7879" w:rsidP="00692755" w14:paraId="302B644A" w14:textId="77777777">
            <w:pPr>
              <w:pStyle w:val="ListParagraph"/>
              <w:rPr>
                <w:rFonts w:cstheme="minorHAnsi"/>
              </w:rPr>
            </w:pPr>
          </w:p>
          <w:p w:rsidR="00CF560C" w:rsidRPr="00432BFE" w:rsidP="008028F4" w14:paraId="778E3CCE" w14:textId="3D721DA0">
            <w:pPr>
              <w:pStyle w:val="ListParagraph"/>
              <w:numPr>
                <w:ilvl w:val="0"/>
                <w:numId w:val="6"/>
              </w:numPr>
              <w:rPr>
                <w:rFonts w:cstheme="minorHAnsi"/>
              </w:rPr>
            </w:pPr>
            <w:r>
              <w:rPr>
                <w:rFonts w:cstheme="minorHAnsi"/>
              </w:rPr>
              <w:t>T</w:t>
            </w:r>
            <w:r w:rsidRPr="003E7879">
              <w:rPr>
                <w:rFonts w:cstheme="minorHAnsi"/>
              </w:rPr>
              <w:t>he Affiliate</w:t>
            </w:r>
            <w:r w:rsidRPr="00692755">
              <w:rPr>
                <w:rFonts w:cstheme="minorHAnsi"/>
              </w:rPr>
              <w:t xml:space="preserve"> </w:t>
            </w:r>
            <w:r w:rsidRPr="00432BFE">
              <w:rPr>
                <w:rFonts w:cstheme="minorHAnsi"/>
              </w:rPr>
              <w:t xml:space="preserve">directly engages in Financial Product and/or Financial Services activity </w:t>
            </w:r>
            <w:r w:rsidRPr="00692755">
              <w:rPr>
                <w:rFonts w:cstheme="minorHAnsi"/>
              </w:rPr>
              <w:t>and</w:t>
            </w:r>
            <w:r w:rsidRPr="00432BFE">
              <w:rPr>
                <w:rFonts w:cstheme="minorHAnsi"/>
              </w:rPr>
              <w:t xml:space="preserve"> it and the Applicant are under the mutual </w:t>
            </w:r>
            <w:r w:rsidRPr="00432BFE" w:rsidR="0069501D">
              <w:rPr>
                <w:rFonts w:cstheme="minorHAnsi"/>
              </w:rPr>
              <w:t>C</w:t>
            </w:r>
            <w:r w:rsidRPr="00432BFE">
              <w:rPr>
                <w:rFonts w:cstheme="minorHAnsi"/>
              </w:rPr>
              <w:t>ontrol of a DIHC</w:t>
            </w:r>
            <w:r w:rsidR="00432BFE">
              <w:rPr>
                <w:rFonts w:cstheme="minorHAnsi"/>
              </w:rPr>
              <w:t>.</w:t>
            </w:r>
          </w:p>
          <w:p w:rsidR="00CF560C" w:rsidP="00692755" w14:paraId="04062E83" w14:textId="77777777">
            <w:pPr>
              <w:pStyle w:val="ListParagraph"/>
              <w:rPr>
                <w:rFonts w:cstheme="minorHAnsi"/>
              </w:rPr>
            </w:pPr>
          </w:p>
          <w:p w:rsidR="00CF560C" w:rsidRPr="003D1FD5" w:rsidP="008028F4" w14:paraId="1A86168E" w14:textId="407362FB">
            <w:pPr>
              <w:pStyle w:val="ListParagraph"/>
              <w:numPr>
                <w:ilvl w:val="0"/>
                <w:numId w:val="6"/>
              </w:numPr>
              <w:rPr>
                <w:rFonts w:cstheme="minorHAnsi"/>
              </w:rPr>
            </w:pPr>
            <w:r>
              <w:rPr>
                <w:rFonts w:cstheme="minorHAnsi"/>
              </w:rPr>
              <w:t xml:space="preserve">The </w:t>
            </w:r>
            <w:r w:rsidRPr="003E7879">
              <w:rPr>
                <w:rFonts w:cstheme="minorHAnsi"/>
              </w:rPr>
              <w:t xml:space="preserve">Affiliate </w:t>
            </w:r>
            <w:r w:rsidRPr="00432BFE">
              <w:rPr>
                <w:rFonts w:cstheme="minorHAnsi"/>
              </w:rPr>
              <w:t xml:space="preserve">directly engages in Financial Product and/or Financial Services activity </w:t>
            </w:r>
            <w:r w:rsidRPr="00692755">
              <w:rPr>
                <w:rFonts w:cstheme="minorHAnsi"/>
              </w:rPr>
              <w:t>and</w:t>
            </w:r>
            <w:r w:rsidRPr="00432BFE">
              <w:rPr>
                <w:rFonts w:cstheme="minorHAnsi"/>
              </w:rPr>
              <w:t xml:space="preserve"> the Applicant is a DIHC that </w:t>
            </w:r>
            <w:r w:rsidRPr="00692755">
              <w:rPr>
                <w:rFonts w:cstheme="minorHAnsi"/>
              </w:rPr>
              <w:t>controls the Affiliate</w:t>
            </w:r>
            <w:r w:rsidRPr="00692755" w:rsidR="00432BFE">
              <w:rPr>
                <w:rFonts w:cstheme="minorHAnsi"/>
              </w:rPr>
              <w:t>.</w:t>
            </w:r>
            <w:r w:rsidRPr="00692755">
              <w:rPr>
                <w:rFonts w:cstheme="minorHAnsi"/>
              </w:rPr>
              <w:t xml:space="preserve"> </w:t>
            </w:r>
          </w:p>
        </w:tc>
      </w:tr>
      <w:tr w14:paraId="5B2E2AEA" w14:textId="77777777" w:rsidTr="00646B70">
        <w:tblPrEx>
          <w:tblW w:w="0" w:type="auto"/>
          <w:tblLook w:val="04A0"/>
        </w:tblPrEx>
        <w:tc>
          <w:tcPr>
            <w:tcW w:w="1463" w:type="dxa"/>
          </w:tcPr>
          <w:p w:rsidR="00CF560C" w:rsidP="00236F32" w14:paraId="554D1EBB" w14:textId="34DDEBE5">
            <w:pPr>
              <w:rPr>
                <w:rFonts w:cs="Arial"/>
              </w:rPr>
            </w:pPr>
            <w:r>
              <w:rPr>
                <w:rFonts w:cs="Arial"/>
              </w:rPr>
              <w:t>BI-A09</w:t>
            </w:r>
          </w:p>
        </w:tc>
        <w:tc>
          <w:tcPr>
            <w:tcW w:w="4614" w:type="dxa"/>
            <w:gridSpan w:val="2"/>
            <w:shd w:val="clear" w:color="auto" w:fill="auto"/>
          </w:tcPr>
          <w:p w:rsidR="00CF560C" w:rsidP="00236F32" w14:paraId="3C4B96B4" w14:textId="7084766D">
            <w:pPr>
              <w:rPr>
                <w:rFonts w:cs="Arial"/>
              </w:rPr>
            </w:pPr>
            <w:r>
              <w:rPr>
                <w:rFonts w:cs="Arial"/>
              </w:rPr>
              <w:t>If</w:t>
            </w:r>
            <w:r w:rsidRPr="00554104">
              <w:rPr>
                <w:rFonts w:cs="Arial"/>
              </w:rPr>
              <w:t xml:space="preserve"> the Applicant </w:t>
            </w:r>
            <w:r>
              <w:rPr>
                <w:rFonts w:cs="Arial"/>
              </w:rPr>
              <w:t>is a S</w:t>
            </w:r>
            <w:r w:rsidRPr="00554104">
              <w:rPr>
                <w:rFonts w:cs="Arial"/>
              </w:rPr>
              <w:t xml:space="preserve">ubsidiary of an </w:t>
            </w:r>
            <w:r>
              <w:rPr>
                <w:rFonts w:cs="Arial"/>
              </w:rPr>
              <w:t>IDI:</w:t>
            </w:r>
          </w:p>
          <w:p w:rsidR="00CF560C" w:rsidP="00236F32" w14:paraId="3AE13D13" w14:textId="77777777">
            <w:pPr>
              <w:rPr>
                <w:rFonts w:cs="Arial"/>
              </w:rPr>
            </w:pPr>
          </w:p>
          <w:p w:rsidR="00CF560C" w:rsidRPr="00FF5C41" w:rsidP="00236F32" w14:paraId="6DF0D8E4" w14:textId="77777777">
            <w:pPr>
              <w:rPr>
                <w:rFonts w:cstheme="minorHAnsi"/>
              </w:rPr>
            </w:pPr>
            <w:r>
              <w:rPr>
                <w:rFonts w:cstheme="minorHAnsi"/>
              </w:rPr>
              <w:t>Identify the relationship between the Applicant and the Affiliate.</w:t>
            </w:r>
          </w:p>
        </w:tc>
        <w:tc>
          <w:tcPr>
            <w:tcW w:w="3273" w:type="dxa"/>
            <w:shd w:val="clear" w:color="auto" w:fill="auto"/>
          </w:tcPr>
          <w:p w:rsidR="00CF560C" w:rsidRPr="00B04E86" w:rsidP="00236F32" w14:paraId="4BBD9E9C" w14:textId="6F7FC772">
            <w:pPr>
              <w:rPr>
                <w:rFonts w:cstheme="minorHAnsi"/>
                <w:b/>
              </w:rPr>
            </w:pPr>
            <w:r>
              <w:rPr>
                <w:rFonts w:cstheme="minorHAnsi"/>
                <w:b/>
              </w:rPr>
              <w:t>Select one</w:t>
            </w:r>
            <w:r w:rsidRPr="00B04E86">
              <w:rPr>
                <w:rFonts w:cstheme="minorHAnsi"/>
                <w:b/>
              </w:rPr>
              <w:t>:</w:t>
            </w:r>
          </w:p>
          <w:p w:rsidR="00CF560C" w:rsidRPr="00DD16F6" w:rsidP="008028F4" w14:paraId="2FD40E9B" w14:textId="63FD082C">
            <w:pPr>
              <w:pStyle w:val="ListParagraph"/>
              <w:numPr>
                <w:ilvl w:val="0"/>
                <w:numId w:val="6"/>
              </w:numPr>
              <w:rPr>
                <w:rFonts w:cstheme="minorHAnsi"/>
              </w:rPr>
            </w:pPr>
            <w:r>
              <w:rPr>
                <w:rFonts w:cstheme="minorHAnsi"/>
              </w:rPr>
              <w:t xml:space="preserve">The </w:t>
            </w:r>
            <w:r w:rsidRPr="00DD16F6">
              <w:rPr>
                <w:rFonts w:cstheme="minorHAnsi"/>
              </w:rPr>
              <w:t xml:space="preserve">Affiliate is an </w:t>
            </w:r>
            <w:r>
              <w:rPr>
                <w:rFonts w:cstheme="minorHAnsi"/>
              </w:rPr>
              <w:t>I</w:t>
            </w:r>
            <w:r w:rsidRPr="00DD16F6">
              <w:rPr>
                <w:rFonts w:cstheme="minorHAnsi"/>
              </w:rPr>
              <w:t xml:space="preserve">DI </w:t>
            </w:r>
            <w:r w:rsidRPr="000A456F">
              <w:rPr>
                <w:rFonts w:cstheme="minorHAnsi"/>
              </w:rPr>
              <w:t xml:space="preserve">that </w:t>
            </w:r>
            <w:r w:rsidRPr="000A456F" w:rsidR="005E27A7">
              <w:rPr>
                <w:rFonts w:cstheme="minorHAnsi"/>
              </w:rPr>
              <w:t>C</w:t>
            </w:r>
            <w:r w:rsidRPr="000A456F">
              <w:rPr>
                <w:rFonts w:cstheme="minorHAnsi"/>
              </w:rPr>
              <w:t>ontrols the Applicant.</w:t>
            </w:r>
          </w:p>
          <w:p w:rsidR="00CF560C" w:rsidRPr="000A456F" w:rsidP="000A456F" w14:paraId="75412ECA" w14:textId="77777777">
            <w:pPr>
              <w:pStyle w:val="ListParagraph"/>
              <w:rPr>
                <w:rFonts w:cstheme="minorHAnsi"/>
              </w:rPr>
            </w:pPr>
          </w:p>
          <w:p w:rsidR="00CF560C" w:rsidRPr="00190DCD" w:rsidP="008028F4" w14:paraId="678457EE" w14:textId="6D8DD8D6">
            <w:pPr>
              <w:pStyle w:val="ListParagraph"/>
              <w:numPr>
                <w:ilvl w:val="0"/>
                <w:numId w:val="6"/>
              </w:numPr>
              <w:rPr>
                <w:rFonts w:cstheme="minorHAnsi"/>
              </w:rPr>
            </w:pPr>
            <w:r w:rsidRPr="004A6D98">
              <w:rPr>
                <w:rFonts w:cstheme="minorHAnsi"/>
              </w:rPr>
              <w:t xml:space="preserve">The Affiliate directly engages in Financial </w:t>
            </w:r>
            <w:r w:rsidRPr="004A6D98">
              <w:rPr>
                <w:rFonts w:cstheme="minorHAnsi"/>
              </w:rPr>
              <w:t xml:space="preserve">Product and/or Financial Services activity </w:t>
            </w:r>
            <w:r w:rsidRPr="000A456F">
              <w:rPr>
                <w:rFonts w:cstheme="minorHAnsi"/>
              </w:rPr>
              <w:t>and</w:t>
            </w:r>
            <w:r w:rsidRPr="004A6D98">
              <w:rPr>
                <w:rFonts w:cstheme="minorHAnsi"/>
              </w:rPr>
              <w:t xml:space="preserve"> it and the Applicant are under the mutual Control of an IDI</w:t>
            </w:r>
            <w:r w:rsidRPr="000A456F">
              <w:rPr>
                <w:rFonts w:cstheme="minorHAnsi"/>
              </w:rPr>
              <w:t>.</w:t>
            </w:r>
          </w:p>
        </w:tc>
      </w:tr>
      <w:tr w14:paraId="6468E2A0" w14:textId="77777777" w:rsidTr="00646B70">
        <w:tblPrEx>
          <w:tblW w:w="0" w:type="auto"/>
          <w:tblLook w:val="04A0"/>
        </w:tblPrEx>
        <w:tc>
          <w:tcPr>
            <w:tcW w:w="1463" w:type="dxa"/>
          </w:tcPr>
          <w:p w:rsidR="00CF560C" w:rsidRPr="00FF5C41" w:rsidP="00236F32" w14:paraId="5AFB776F" w14:textId="2FF6DE4D">
            <w:pPr>
              <w:rPr>
                <w:rFonts w:cstheme="minorHAnsi"/>
              </w:rPr>
            </w:pPr>
            <w:r>
              <w:rPr>
                <w:rFonts w:cstheme="minorHAnsi"/>
              </w:rPr>
              <w:t>BI-A10</w:t>
            </w:r>
          </w:p>
        </w:tc>
        <w:tc>
          <w:tcPr>
            <w:tcW w:w="4614" w:type="dxa"/>
            <w:gridSpan w:val="2"/>
            <w:shd w:val="clear" w:color="auto" w:fill="auto"/>
          </w:tcPr>
          <w:p w:rsidR="00CF560C" w:rsidRPr="00FF5C41" w:rsidP="00236F32" w14:paraId="15312A9A" w14:textId="357F585F">
            <w:pPr>
              <w:rPr>
                <w:rFonts w:cstheme="minorHAnsi"/>
              </w:rPr>
            </w:pPr>
            <w:r w:rsidRPr="00FF5C41">
              <w:rPr>
                <w:rFonts w:cstheme="minorHAnsi"/>
              </w:rPr>
              <w:t xml:space="preserve">If the Applicant is </w:t>
            </w:r>
            <w:r w:rsidRPr="00FF5C41">
              <w:rPr>
                <w:rFonts w:cstheme="minorHAnsi"/>
                <w:u w:val="single"/>
              </w:rPr>
              <w:t>not</w:t>
            </w:r>
            <w:r w:rsidRPr="00FF5C41">
              <w:rPr>
                <w:rFonts w:cstheme="minorHAnsi"/>
              </w:rPr>
              <w:t xml:space="preserve"> a DIHC, an Affiliate of a DIHC, or a Subsidiary of an IDI:</w:t>
            </w:r>
          </w:p>
          <w:p w:rsidR="00CF560C" w:rsidRPr="00FF5C41" w:rsidP="00236F32" w14:paraId="1A3C1663" w14:textId="77777777">
            <w:pPr>
              <w:rPr>
                <w:rFonts w:cstheme="minorHAnsi"/>
              </w:rPr>
            </w:pPr>
          </w:p>
          <w:p w:rsidR="00CF560C" w:rsidRPr="00FF5C41" w:rsidP="00236F32" w14:paraId="0E338F89" w14:textId="77777777">
            <w:pPr>
              <w:rPr>
                <w:rFonts w:cstheme="minorHAnsi"/>
              </w:rPr>
            </w:pPr>
            <w:r>
              <w:rPr>
                <w:rFonts w:cstheme="minorHAnsi"/>
              </w:rPr>
              <w:t>Identify the relationship between the Applicant and the Affiliate.</w:t>
            </w:r>
          </w:p>
        </w:tc>
        <w:tc>
          <w:tcPr>
            <w:tcW w:w="3273" w:type="dxa"/>
            <w:shd w:val="clear" w:color="auto" w:fill="auto"/>
          </w:tcPr>
          <w:p w:rsidR="00CF560C" w:rsidRPr="00B04E86" w:rsidP="00236F32" w14:paraId="6B163DC1" w14:textId="27D0434D">
            <w:pPr>
              <w:rPr>
                <w:rFonts w:cstheme="minorHAnsi"/>
                <w:b/>
              </w:rPr>
            </w:pPr>
            <w:r>
              <w:rPr>
                <w:rFonts w:cstheme="minorHAnsi"/>
                <w:b/>
              </w:rPr>
              <w:t xml:space="preserve">Select </w:t>
            </w:r>
            <w:r w:rsidR="003D1FD5">
              <w:rPr>
                <w:rFonts w:cstheme="minorHAnsi"/>
                <w:b/>
              </w:rPr>
              <w:t>one:</w:t>
            </w:r>
          </w:p>
          <w:p w:rsidR="00CF560C" w:rsidRPr="00FF5C41" w:rsidP="008028F4" w14:paraId="3153FEC8" w14:textId="599EA75B">
            <w:pPr>
              <w:pStyle w:val="ListParagraph"/>
              <w:numPr>
                <w:ilvl w:val="0"/>
                <w:numId w:val="6"/>
              </w:numPr>
              <w:rPr>
                <w:rFonts w:cstheme="minorHAnsi"/>
              </w:rPr>
            </w:pPr>
            <w:r w:rsidRPr="00FF5C41">
              <w:rPr>
                <w:rFonts w:cstheme="minorHAnsi"/>
              </w:rPr>
              <w:t>The Affiliate Controls the Applicant</w:t>
            </w:r>
            <w:r w:rsidR="00037E78">
              <w:rPr>
                <w:rFonts w:cstheme="minorHAnsi"/>
              </w:rPr>
              <w:t xml:space="preserve"> (do not include Tribal Governments)</w:t>
            </w:r>
            <w:r w:rsidRPr="00FF5C41">
              <w:rPr>
                <w:rFonts w:cstheme="minorHAnsi"/>
              </w:rPr>
              <w:t>.</w:t>
            </w:r>
          </w:p>
          <w:p w:rsidR="00CF560C" w:rsidRPr="00FF5C41" w:rsidP="00236F32" w14:paraId="7E6214AC" w14:textId="77777777">
            <w:pPr>
              <w:pStyle w:val="ListParagraph"/>
              <w:ind w:left="1080"/>
              <w:rPr>
                <w:rFonts w:cstheme="minorHAnsi"/>
              </w:rPr>
            </w:pPr>
          </w:p>
          <w:p w:rsidR="00CF560C" w:rsidRPr="00871ADD" w:rsidP="008028F4" w14:paraId="13BFF868" w14:textId="48CA7E51">
            <w:pPr>
              <w:pStyle w:val="ListParagraph"/>
              <w:numPr>
                <w:ilvl w:val="0"/>
                <w:numId w:val="6"/>
              </w:numPr>
              <w:rPr>
                <w:rFonts w:cstheme="minorHAnsi"/>
              </w:rPr>
            </w:pPr>
            <w:r w:rsidRPr="00FF5C41">
              <w:rPr>
                <w:rFonts w:cstheme="minorHAnsi"/>
              </w:rPr>
              <w:t xml:space="preserve">The Affiliate is Controlled by the Applicant and directly engages in the provision of </w:t>
            </w:r>
            <w:r>
              <w:rPr>
                <w:rFonts w:cstheme="minorHAnsi"/>
              </w:rPr>
              <w:t>Financial Products</w:t>
            </w:r>
            <w:r w:rsidRPr="00871ADD">
              <w:rPr>
                <w:rFonts w:cstheme="minorHAnsi"/>
              </w:rPr>
              <w:t xml:space="preserve"> and/or Financial Services.</w:t>
            </w:r>
          </w:p>
          <w:p w:rsidR="00CF560C" w:rsidRPr="00FF5C41" w:rsidP="00176FDE" w14:paraId="46A9733D" w14:textId="77777777">
            <w:pPr>
              <w:pStyle w:val="ListParagraph"/>
              <w:rPr>
                <w:rFonts w:cstheme="minorHAnsi"/>
              </w:rPr>
            </w:pPr>
          </w:p>
          <w:p w:rsidR="00CF560C" w:rsidRPr="00190DCD" w:rsidP="008028F4" w14:paraId="19E0E975" w14:textId="02E1E753">
            <w:pPr>
              <w:pStyle w:val="ListParagraph"/>
              <w:numPr>
                <w:ilvl w:val="0"/>
                <w:numId w:val="6"/>
              </w:numPr>
              <w:rPr>
                <w:rFonts w:cstheme="minorHAnsi"/>
              </w:rPr>
            </w:pPr>
            <w:r w:rsidRPr="00FF5C41">
              <w:rPr>
                <w:rFonts w:cstheme="minorHAnsi"/>
              </w:rPr>
              <w:t xml:space="preserve">The Affiliate and Applicant are mutually Controlled by another entity and the Affiliate directly engages in the provision of </w:t>
            </w:r>
            <w:r>
              <w:rPr>
                <w:rFonts w:cstheme="minorHAnsi"/>
              </w:rPr>
              <w:t xml:space="preserve">Financial Products </w:t>
            </w:r>
            <w:r w:rsidRPr="00FF5C41">
              <w:rPr>
                <w:rFonts w:cstheme="minorHAnsi"/>
              </w:rPr>
              <w:t>and/or Financial Services.</w:t>
            </w:r>
          </w:p>
        </w:tc>
      </w:tr>
      <w:tr w14:paraId="2509F9A1" w14:textId="77777777" w:rsidTr="00646B70">
        <w:tblPrEx>
          <w:tblW w:w="0" w:type="auto"/>
          <w:tblLook w:val="04A0"/>
        </w:tblPrEx>
        <w:tc>
          <w:tcPr>
            <w:tcW w:w="1463" w:type="dxa"/>
          </w:tcPr>
          <w:p w:rsidR="00CF560C" w:rsidRPr="002E2CCA" w:rsidP="00236F32" w14:paraId="4E0982D9" w14:textId="325206E7">
            <w:pPr>
              <w:rPr>
                <w:rFonts w:cstheme="minorHAnsi"/>
              </w:rPr>
            </w:pPr>
            <w:r>
              <w:rPr>
                <w:rFonts w:cstheme="minorHAnsi"/>
              </w:rPr>
              <w:t>BI-A</w:t>
            </w:r>
            <w:r w:rsidR="000526C7">
              <w:rPr>
                <w:rFonts w:cstheme="minorHAnsi"/>
              </w:rPr>
              <w:t>11</w:t>
            </w:r>
          </w:p>
        </w:tc>
        <w:tc>
          <w:tcPr>
            <w:tcW w:w="4614" w:type="dxa"/>
            <w:gridSpan w:val="2"/>
            <w:shd w:val="clear" w:color="auto" w:fill="auto"/>
          </w:tcPr>
          <w:p w:rsidR="00CF560C" w:rsidRPr="002E2CCA" w:rsidP="00236F32" w14:paraId="26CB0C03" w14:textId="20F4A420">
            <w:pPr>
              <w:rPr>
                <w:rFonts w:cstheme="minorHAnsi"/>
              </w:rPr>
            </w:pPr>
            <w:r w:rsidRPr="002E2CCA">
              <w:rPr>
                <w:rFonts w:cstheme="minorHAnsi"/>
              </w:rPr>
              <w:t xml:space="preserve">If the Applicant seeks to use the </w:t>
            </w:r>
            <w:r w:rsidR="000834BD">
              <w:rPr>
                <w:rFonts w:cstheme="minorHAnsi"/>
              </w:rPr>
              <w:t xml:space="preserve">CDFI </w:t>
            </w:r>
            <w:r w:rsidR="008D3FC5">
              <w:rPr>
                <w:rFonts w:cstheme="minorHAnsi"/>
              </w:rPr>
              <w:t>Certification</w:t>
            </w:r>
            <w:r w:rsidRPr="002E2CCA">
              <w:rPr>
                <w:rFonts w:cstheme="minorHAnsi"/>
              </w:rPr>
              <w:t xml:space="preserve"> provision for </w:t>
            </w:r>
            <w:r w:rsidR="007B286B">
              <w:rPr>
                <w:rFonts w:cstheme="minorHAnsi"/>
              </w:rPr>
              <w:t>S</w:t>
            </w:r>
            <w:r w:rsidRPr="002E2CCA">
              <w:rPr>
                <w:rFonts w:cstheme="minorHAnsi"/>
              </w:rPr>
              <w:t xml:space="preserve">pinoffs in order to meet the Financing Entity </w:t>
            </w:r>
            <w:r w:rsidR="00176FDE">
              <w:rPr>
                <w:rFonts w:cstheme="minorHAnsi"/>
              </w:rPr>
              <w:t>and Target Market criteria</w:t>
            </w:r>
            <w:r w:rsidRPr="002E2CCA">
              <w:rPr>
                <w:rFonts w:cstheme="minorHAnsi"/>
              </w:rPr>
              <w:t>:</w:t>
            </w:r>
          </w:p>
          <w:p w:rsidR="00CF560C" w:rsidRPr="002E2CCA" w:rsidP="00236F32" w14:paraId="56989A8B" w14:textId="77777777">
            <w:pPr>
              <w:rPr>
                <w:rFonts w:cstheme="minorHAnsi"/>
              </w:rPr>
            </w:pPr>
          </w:p>
          <w:p w:rsidR="00CF560C" w:rsidRPr="002E2CCA" w:rsidP="008361F0" w14:paraId="376D9CF7" w14:textId="53F165E8">
            <w:pPr>
              <w:rPr>
                <w:rFonts w:cstheme="minorHAnsi"/>
              </w:rPr>
            </w:pPr>
            <w:r>
              <w:rPr>
                <w:rFonts w:cstheme="minorHAnsi"/>
              </w:rPr>
              <w:t xml:space="preserve">Identify the relationship between the Applicant and the </w:t>
            </w:r>
            <w:r w:rsidR="008361F0">
              <w:rPr>
                <w:rFonts w:cstheme="minorHAnsi"/>
              </w:rPr>
              <w:t>original entity</w:t>
            </w:r>
            <w:r w:rsidR="005E27A7">
              <w:rPr>
                <w:rFonts w:cstheme="minorHAnsi"/>
              </w:rPr>
              <w:t xml:space="preserve"> </w:t>
            </w:r>
            <w:r>
              <w:rPr>
                <w:rFonts w:cstheme="minorHAnsi"/>
              </w:rPr>
              <w:t xml:space="preserve">from which it received </w:t>
            </w:r>
            <w:r w:rsidR="00C705FF">
              <w:rPr>
                <w:rFonts w:cstheme="minorHAnsi"/>
              </w:rPr>
              <w:t>S</w:t>
            </w:r>
            <w:r>
              <w:rPr>
                <w:rFonts w:cstheme="minorHAnsi"/>
              </w:rPr>
              <w:t xml:space="preserve">pinoff Financial Product activity. </w:t>
            </w:r>
          </w:p>
        </w:tc>
        <w:tc>
          <w:tcPr>
            <w:tcW w:w="3273" w:type="dxa"/>
            <w:shd w:val="clear" w:color="auto" w:fill="auto"/>
          </w:tcPr>
          <w:p w:rsidR="00CF560C" w:rsidRPr="00B04E86" w:rsidP="00236F32" w14:paraId="032B7ABD" w14:textId="4813F8D3">
            <w:pPr>
              <w:rPr>
                <w:rFonts w:cstheme="minorHAnsi"/>
                <w:b/>
              </w:rPr>
            </w:pPr>
            <w:r>
              <w:rPr>
                <w:rFonts w:cstheme="minorHAnsi"/>
                <w:b/>
              </w:rPr>
              <w:t>Select one</w:t>
            </w:r>
            <w:r w:rsidRPr="00B04E86">
              <w:rPr>
                <w:rFonts w:cstheme="minorHAnsi"/>
                <w:b/>
              </w:rPr>
              <w:t>:</w:t>
            </w:r>
          </w:p>
          <w:p w:rsidR="00CF560C" w:rsidRPr="002E2CCA" w:rsidP="008028F4" w14:paraId="2B0C7429" w14:textId="448909C9">
            <w:pPr>
              <w:pStyle w:val="ListParagraph"/>
              <w:numPr>
                <w:ilvl w:val="0"/>
                <w:numId w:val="6"/>
              </w:numPr>
              <w:rPr>
                <w:rFonts w:cstheme="minorHAnsi"/>
              </w:rPr>
            </w:pPr>
            <w:r>
              <w:rPr>
                <w:rFonts w:cstheme="minorHAnsi"/>
              </w:rPr>
              <w:t>The entity Controlled the Applicant at the time it transferred Financial Product activity to the Applicant</w:t>
            </w:r>
            <w:r w:rsidRPr="002E2CCA">
              <w:rPr>
                <w:rFonts w:cstheme="minorHAnsi"/>
              </w:rPr>
              <w:t>.</w:t>
            </w:r>
          </w:p>
          <w:p w:rsidR="00CF560C" w:rsidRPr="002E2CCA" w:rsidP="00176FDE" w14:paraId="17D10A4F" w14:textId="77777777">
            <w:pPr>
              <w:pStyle w:val="ListParagraph"/>
              <w:rPr>
                <w:rFonts w:cstheme="minorHAnsi"/>
              </w:rPr>
            </w:pPr>
          </w:p>
          <w:p w:rsidR="00CF560C" w:rsidRPr="002E2CCA" w:rsidP="008028F4" w14:paraId="49854221" w14:textId="2441E78D">
            <w:pPr>
              <w:pStyle w:val="ListParagraph"/>
              <w:numPr>
                <w:ilvl w:val="0"/>
                <w:numId w:val="6"/>
              </w:numPr>
              <w:rPr>
                <w:rFonts w:cstheme="minorHAnsi"/>
              </w:rPr>
            </w:pPr>
            <w:r>
              <w:rPr>
                <w:rFonts w:cstheme="minorHAnsi"/>
              </w:rPr>
              <w:t>The entity was Controlled by the Applicant at the time it transferred Financial Product activity to the Applicant</w:t>
            </w:r>
            <w:r w:rsidRPr="002E2CCA">
              <w:rPr>
                <w:rFonts w:cstheme="minorHAnsi"/>
              </w:rPr>
              <w:t>.</w:t>
            </w:r>
          </w:p>
          <w:p w:rsidR="00CF560C" w:rsidRPr="002E2CCA" w:rsidP="00176FDE" w14:paraId="1846C621" w14:textId="77777777">
            <w:pPr>
              <w:pStyle w:val="ListParagraph"/>
              <w:rPr>
                <w:rFonts w:cstheme="minorHAnsi"/>
              </w:rPr>
            </w:pPr>
          </w:p>
          <w:p w:rsidR="00CF560C" w:rsidRPr="00190DCD" w:rsidP="008028F4" w14:paraId="1BB90BE4" w14:textId="265D04D5">
            <w:pPr>
              <w:pStyle w:val="ListParagraph"/>
              <w:numPr>
                <w:ilvl w:val="0"/>
                <w:numId w:val="6"/>
              </w:numPr>
              <w:rPr>
                <w:rFonts w:cstheme="minorHAnsi"/>
              </w:rPr>
            </w:pPr>
            <w:r w:rsidRPr="002E2CCA">
              <w:rPr>
                <w:rFonts w:cstheme="minorHAnsi"/>
              </w:rPr>
              <w:t xml:space="preserve">The </w:t>
            </w:r>
            <w:r>
              <w:rPr>
                <w:rFonts w:cstheme="minorHAnsi"/>
              </w:rPr>
              <w:t>entity</w:t>
            </w:r>
            <w:r w:rsidRPr="002E2CCA">
              <w:rPr>
                <w:rFonts w:cstheme="minorHAnsi"/>
              </w:rPr>
              <w:t xml:space="preserve"> and Applicant </w:t>
            </w:r>
            <w:r>
              <w:rPr>
                <w:rFonts w:cstheme="minorHAnsi"/>
              </w:rPr>
              <w:t xml:space="preserve">were mutually </w:t>
            </w:r>
            <w:r w:rsidR="005E27A7">
              <w:rPr>
                <w:rFonts w:cstheme="minorHAnsi"/>
              </w:rPr>
              <w:t>C</w:t>
            </w:r>
            <w:r>
              <w:rPr>
                <w:rFonts w:cstheme="minorHAnsi"/>
              </w:rPr>
              <w:t>ontrolled by another entity at the time it transferred Financial Product activity to the Applicant</w:t>
            </w:r>
            <w:r w:rsidRPr="002E2CCA">
              <w:rPr>
                <w:rFonts w:cstheme="minorHAnsi"/>
              </w:rPr>
              <w:t>.</w:t>
            </w:r>
          </w:p>
        </w:tc>
      </w:tr>
      <w:tr w14:paraId="0AE44BA1" w14:textId="77777777" w:rsidTr="00646B70">
        <w:tblPrEx>
          <w:tblW w:w="0" w:type="auto"/>
          <w:tblLook w:val="04A0"/>
        </w:tblPrEx>
        <w:tc>
          <w:tcPr>
            <w:tcW w:w="1463" w:type="dxa"/>
          </w:tcPr>
          <w:p w:rsidR="00CF560C" w:rsidRPr="00FF5C41" w:rsidP="00236F32" w14:paraId="71663289" w14:textId="1CEAB7A2">
            <w:pPr>
              <w:rPr>
                <w:rFonts w:cstheme="minorHAnsi"/>
              </w:rPr>
            </w:pPr>
            <w:r>
              <w:rPr>
                <w:rFonts w:cstheme="minorHAnsi"/>
              </w:rPr>
              <w:t>BI-A12</w:t>
            </w:r>
          </w:p>
        </w:tc>
        <w:tc>
          <w:tcPr>
            <w:tcW w:w="4614" w:type="dxa"/>
            <w:gridSpan w:val="2"/>
            <w:shd w:val="clear" w:color="auto" w:fill="auto"/>
          </w:tcPr>
          <w:p w:rsidR="00CF560C" w:rsidRPr="00FF5C41" w:rsidP="00236F32" w14:paraId="0ABA5A20" w14:textId="37D2ABDA">
            <w:pPr>
              <w:rPr>
                <w:rFonts w:cstheme="minorHAnsi"/>
              </w:rPr>
            </w:pPr>
            <w:r w:rsidRPr="00FF5C41">
              <w:rPr>
                <w:rFonts w:cstheme="minorHAnsi"/>
              </w:rPr>
              <w:t xml:space="preserve">If the </w:t>
            </w:r>
            <w:r w:rsidRPr="00B43912">
              <w:rPr>
                <w:rFonts w:cstheme="minorHAnsi"/>
              </w:rPr>
              <w:t xml:space="preserve">Applicant relies on the Affiliate to provide Development Services and the Affiliate </w:t>
            </w:r>
            <w:r>
              <w:rPr>
                <w:rFonts w:cstheme="minorHAnsi"/>
              </w:rPr>
              <w:t xml:space="preserve">relationship </w:t>
            </w:r>
            <w:r w:rsidRPr="00B43912">
              <w:rPr>
                <w:rFonts w:cstheme="minorHAnsi"/>
              </w:rPr>
              <w:t xml:space="preserve">was not identified in any of the other Affiliate </w:t>
            </w:r>
            <w:r>
              <w:rPr>
                <w:rFonts w:cstheme="minorHAnsi"/>
              </w:rPr>
              <w:t xml:space="preserve">relationship </w:t>
            </w:r>
            <w:r w:rsidRPr="00B43912">
              <w:rPr>
                <w:rFonts w:cstheme="minorHAnsi"/>
              </w:rPr>
              <w:t>data fields:</w:t>
            </w:r>
          </w:p>
          <w:p w:rsidR="00CF560C" w:rsidRPr="00FF5C41" w:rsidP="00236F32" w14:paraId="2A203FCA" w14:textId="77777777">
            <w:pPr>
              <w:rPr>
                <w:rFonts w:cstheme="minorHAnsi"/>
              </w:rPr>
            </w:pPr>
          </w:p>
          <w:p w:rsidR="00CF560C" w:rsidRPr="00FF5C41" w:rsidP="00236F32" w14:paraId="323BEAC5" w14:textId="77777777">
            <w:pPr>
              <w:rPr>
                <w:rFonts w:cstheme="minorHAnsi"/>
              </w:rPr>
            </w:pPr>
            <w:r>
              <w:rPr>
                <w:rFonts w:cstheme="minorHAnsi"/>
              </w:rPr>
              <w:t>Identify the relationship between the Applicant and the Affiliate.</w:t>
            </w:r>
          </w:p>
        </w:tc>
        <w:tc>
          <w:tcPr>
            <w:tcW w:w="3273" w:type="dxa"/>
            <w:shd w:val="clear" w:color="auto" w:fill="auto"/>
          </w:tcPr>
          <w:p w:rsidR="00CF560C" w:rsidP="00236F32" w14:paraId="3FAA5EDC" w14:textId="0BE036C1">
            <w:pPr>
              <w:rPr>
                <w:rFonts w:cstheme="minorHAnsi"/>
                <w:b/>
              </w:rPr>
            </w:pPr>
            <w:r w:rsidRPr="00B346B0">
              <w:rPr>
                <w:rFonts w:cstheme="minorHAnsi"/>
                <w:b/>
              </w:rPr>
              <w:t>Select one</w:t>
            </w:r>
            <w:r w:rsidR="002E24CC">
              <w:rPr>
                <w:rFonts w:cstheme="minorHAnsi"/>
                <w:b/>
              </w:rPr>
              <w:t>:</w:t>
            </w:r>
          </w:p>
          <w:p w:rsidR="00CF560C" w:rsidRPr="00A64555" w:rsidP="008028F4" w14:paraId="0605E8DB" w14:textId="77777777">
            <w:pPr>
              <w:pStyle w:val="ListParagraph"/>
              <w:numPr>
                <w:ilvl w:val="0"/>
                <w:numId w:val="6"/>
              </w:numPr>
              <w:rPr>
                <w:rFonts w:cstheme="minorHAnsi"/>
              </w:rPr>
            </w:pPr>
            <w:r w:rsidRPr="00A64555">
              <w:rPr>
                <w:rFonts w:cstheme="minorHAnsi"/>
              </w:rPr>
              <w:t>The Affiliate currently Controls the Applicant.</w:t>
            </w:r>
          </w:p>
          <w:p w:rsidR="00CF560C" w:rsidRPr="00FF5C41" w:rsidP="0024091D" w14:paraId="2BC2BF40" w14:textId="77777777">
            <w:pPr>
              <w:pStyle w:val="ListParagraph"/>
              <w:rPr>
                <w:rFonts w:cstheme="minorHAnsi"/>
              </w:rPr>
            </w:pPr>
          </w:p>
          <w:p w:rsidR="00CF560C" w:rsidRPr="00A64555" w:rsidP="008028F4" w14:paraId="692FBBBC" w14:textId="77777777">
            <w:pPr>
              <w:pStyle w:val="ListParagraph"/>
              <w:numPr>
                <w:ilvl w:val="0"/>
                <w:numId w:val="6"/>
              </w:numPr>
              <w:rPr>
                <w:rFonts w:cstheme="minorHAnsi"/>
              </w:rPr>
            </w:pPr>
            <w:r w:rsidRPr="00A64555">
              <w:rPr>
                <w:rFonts w:cstheme="minorHAnsi"/>
              </w:rPr>
              <w:t>The Affiliate is currently Controlled by the Applicant.</w:t>
            </w:r>
          </w:p>
          <w:p w:rsidR="00CF560C" w:rsidRPr="00FF5C41" w:rsidP="0024091D" w14:paraId="6742120E" w14:textId="77777777">
            <w:pPr>
              <w:pStyle w:val="ListParagraph"/>
              <w:rPr>
                <w:rFonts w:cstheme="minorHAnsi"/>
              </w:rPr>
            </w:pPr>
          </w:p>
          <w:p w:rsidR="00CF560C" w:rsidRPr="00190DCD" w:rsidP="008028F4" w14:paraId="74E18626" w14:textId="7D2BE7F3">
            <w:pPr>
              <w:pStyle w:val="ListParagraph"/>
              <w:numPr>
                <w:ilvl w:val="0"/>
                <w:numId w:val="6"/>
              </w:numPr>
              <w:rPr>
                <w:rFonts w:cstheme="minorHAnsi"/>
              </w:rPr>
            </w:pPr>
            <w:r w:rsidRPr="00A64555">
              <w:rPr>
                <w:rFonts w:cstheme="minorHAnsi"/>
              </w:rPr>
              <w:t>The Affiliate and Applicant are currently mutually Controlled by another entity.</w:t>
            </w:r>
          </w:p>
        </w:tc>
      </w:tr>
      <w:tr w14:paraId="1727B6C8" w14:textId="77777777" w:rsidTr="00646B70">
        <w:tblPrEx>
          <w:tblW w:w="0" w:type="auto"/>
          <w:tblLook w:val="04A0"/>
        </w:tblPrEx>
        <w:tc>
          <w:tcPr>
            <w:tcW w:w="1463" w:type="dxa"/>
          </w:tcPr>
          <w:p w:rsidR="00CF560C" w:rsidP="00236F32" w14:paraId="1B7D73F4" w14:textId="5AE33FE8">
            <w:pPr>
              <w:rPr>
                <w:rFonts w:cstheme="minorHAnsi"/>
              </w:rPr>
            </w:pPr>
            <w:r>
              <w:rPr>
                <w:rFonts w:cstheme="minorHAnsi"/>
              </w:rPr>
              <w:t>BI-A13</w:t>
            </w:r>
          </w:p>
        </w:tc>
        <w:tc>
          <w:tcPr>
            <w:tcW w:w="4614" w:type="dxa"/>
            <w:gridSpan w:val="2"/>
            <w:shd w:val="clear" w:color="auto" w:fill="auto"/>
          </w:tcPr>
          <w:p w:rsidR="00CF560C" w:rsidRPr="00362287" w:rsidP="00236F32" w14:paraId="733621A6" w14:textId="44DC37E0">
            <w:pPr>
              <w:rPr>
                <w:rFonts w:cstheme="minorHAnsi"/>
              </w:rPr>
            </w:pPr>
            <w:r>
              <w:rPr>
                <w:rFonts w:cstheme="minorHAnsi"/>
              </w:rPr>
              <w:t xml:space="preserve">If the Applicant seeks to use </w:t>
            </w:r>
            <w:r w:rsidR="004E736C">
              <w:rPr>
                <w:rFonts w:cstheme="minorHAnsi"/>
              </w:rPr>
              <w:t>the</w:t>
            </w:r>
            <w:r>
              <w:rPr>
                <w:rFonts w:cstheme="minorHAnsi"/>
              </w:rPr>
              <w:t xml:space="preserve"> </w:t>
            </w:r>
            <w:r w:rsidR="000834BD">
              <w:rPr>
                <w:rFonts w:cstheme="minorHAnsi"/>
              </w:rPr>
              <w:t xml:space="preserve">CDFI </w:t>
            </w:r>
            <w:r w:rsidR="008D3FC5">
              <w:rPr>
                <w:rFonts w:cstheme="minorHAnsi"/>
              </w:rPr>
              <w:t>Certification</w:t>
            </w:r>
            <w:r w:rsidRPr="000A7D39" w:rsidR="006968E1">
              <w:rPr>
                <w:rFonts w:cstheme="minorHAnsi"/>
              </w:rPr>
              <w:t xml:space="preserve"> </w:t>
            </w:r>
            <w:r>
              <w:rPr>
                <w:rFonts w:cstheme="minorHAnsi"/>
              </w:rPr>
              <w:t xml:space="preserve">provision </w:t>
            </w:r>
            <w:r w:rsidR="001A036D">
              <w:rPr>
                <w:rFonts w:cstheme="minorHAnsi"/>
              </w:rPr>
              <w:t>for BG Program participation,</w:t>
            </w:r>
            <w:r>
              <w:rPr>
                <w:rFonts w:cstheme="minorHAnsi"/>
              </w:rPr>
              <w:t xml:space="preserve"> </w:t>
            </w:r>
            <w:r w:rsidR="00AE10D0">
              <w:rPr>
                <w:rFonts w:cstheme="minorHAnsi"/>
              </w:rPr>
              <w:t xml:space="preserve">solely to </w:t>
            </w:r>
            <w:r w:rsidR="00560623">
              <w:rPr>
                <w:rFonts w:cstheme="minorHAnsi"/>
              </w:rPr>
              <w:t>participate</w:t>
            </w:r>
            <w:r>
              <w:rPr>
                <w:rFonts w:cstheme="minorHAnsi"/>
              </w:rPr>
              <w:t xml:space="preserve"> in the CDFI Fund’s BG Program and </w:t>
            </w:r>
            <w:r w:rsidR="004B6D94">
              <w:rPr>
                <w:rFonts w:cstheme="minorHAnsi"/>
              </w:rPr>
              <w:t>such</w:t>
            </w:r>
            <w:r>
              <w:rPr>
                <w:rFonts w:cstheme="minorHAnsi"/>
              </w:rPr>
              <w:t xml:space="preserve"> Affiliate is a </w:t>
            </w:r>
            <w:r w:rsidR="00F951BF">
              <w:rPr>
                <w:rFonts w:cstheme="minorHAnsi"/>
              </w:rPr>
              <w:t>Certified CDFI</w:t>
            </w:r>
            <w:r>
              <w:rPr>
                <w:rFonts w:cstheme="minorHAnsi"/>
              </w:rPr>
              <w:t xml:space="preserve"> that Controls the Applicant:</w:t>
            </w:r>
          </w:p>
          <w:p w:rsidR="00CF560C" w:rsidP="00236F32" w14:paraId="7EB5C60D" w14:textId="77777777">
            <w:pPr>
              <w:rPr>
                <w:rFonts w:cstheme="minorHAnsi"/>
              </w:rPr>
            </w:pPr>
          </w:p>
          <w:p w:rsidR="00CF560C" w:rsidRPr="00362287" w:rsidP="00C976B8" w14:paraId="1114B9FC" w14:textId="54EFFB25">
            <w:pPr>
              <w:rPr>
                <w:rFonts w:cstheme="minorHAnsi"/>
              </w:rPr>
            </w:pPr>
            <w:r>
              <w:rPr>
                <w:rFonts w:cstheme="minorHAnsi"/>
              </w:rPr>
              <w:t>What is the earliest d</w:t>
            </w:r>
            <w:r w:rsidRPr="00FF5C41">
              <w:rPr>
                <w:rFonts w:cstheme="minorHAnsi"/>
              </w:rPr>
              <w:t xml:space="preserve">ate </w:t>
            </w:r>
            <w:r>
              <w:rPr>
                <w:rFonts w:cstheme="minorHAnsi"/>
              </w:rPr>
              <w:t>that</w:t>
            </w:r>
            <w:r w:rsidRPr="00FF5C41">
              <w:rPr>
                <w:rFonts w:cstheme="minorHAnsi"/>
              </w:rPr>
              <w:t xml:space="preserve"> the Affiliate </w:t>
            </w:r>
            <w:r>
              <w:rPr>
                <w:rFonts w:cstheme="minorHAnsi"/>
              </w:rPr>
              <w:t xml:space="preserve">can demonstrate that it </w:t>
            </w:r>
            <w:r w:rsidRPr="00FF5C41">
              <w:rPr>
                <w:rFonts w:cstheme="minorHAnsi"/>
              </w:rPr>
              <w:t xml:space="preserve">closed </w:t>
            </w:r>
            <w:r>
              <w:rPr>
                <w:rFonts w:cstheme="minorHAnsi"/>
              </w:rPr>
              <w:t>an</w:t>
            </w:r>
            <w:r w:rsidRPr="00FF5C41">
              <w:rPr>
                <w:rFonts w:cstheme="minorHAnsi"/>
              </w:rPr>
              <w:t xml:space="preserve"> arm’s-length</w:t>
            </w:r>
            <w:r>
              <w:rPr>
                <w:rFonts w:cstheme="minorHAnsi"/>
              </w:rPr>
              <w:t>, on-balance sheet</w:t>
            </w:r>
            <w:r w:rsidRPr="00FF5C41">
              <w:rPr>
                <w:rFonts w:cstheme="minorHAnsi"/>
              </w:rPr>
              <w:t xml:space="preserve"> Financial Product </w:t>
            </w:r>
            <w:r>
              <w:rPr>
                <w:rFonts w:cstheme="minorHAnsi"/>
              </w:rPr>
              <w:t xml:space="preserve">or completed a Financial Services </w:t>
            </w:r>
            <w:r w:rsidRPr="00FF5C41">
              <w:rPr>
                <w:rFonts w:cstheme="minorHAnsi"/>
              </w:rPr>
              <w:t>transaction</w:t>
            </w:r>
            <w:r w:rsidR="00704A1D">
              <w:rPr>
                <w:rFonts w:cstheme="minorHAnsi"/>
              </w:rPr>
              <w:t>?</w:t>
            </w:r>
          </w:p>
        </w:tc>
        <w:tc>
          <w:tcPr>
            <w:tcW w:w="3273" w:type="dxa"/>
            <w:shd w:val="clear" w:color="auto" w:fill="auto"/>
          </w:tcPr>
          <w:p w:rsidR="00CF560C" w:rsidRPr="007F26AA" w:rsidP="00236F32" w14:paraId="632FC353" w14:textId="73924614">
            <w:pPr>
              <w:rPr>
                <w:rFonts w:eastAsia="Times New Roman" w:cstheme="minorHAnsi"/>
                <w:b/>
              </w:rPr>
            </w:pPr>
            <w:r w:rsidRPr="007F26AA">
              <w:rPr>
                <w:rFonts w:eastAsia="Times New Roman" w:cstheme="minorHAnsi"/>
                <w:b/>
              </w:rPr>
              <w:t>Enter date.</w:t>
            </w:r>
          </w:p>
          <w:p w:rsidR="00CF560C" w:rsidRPr="00362287" w:rsidP="00236F32" w14:paraId="5647AF94" w14:textId="77777777">
            <w:pPr>
              <w:rPr>
                <w:rFonts w:cstheme="minorHAnsi"/>
                <w:i/>
              </w:rPr>
            </w:pPr>
          </w:p>
        </w:tc>
      </w:tr>
      <w:tr w14:paraId="291C2F53" w14:textId="77777777" w:rsidTr="00646B70">
        <w:tblPrEx>
          <w:tblW w:w="0" w:type="auto"/>
          <w:tblLook w:val="04A0"/>
        </w:tblPrEx>
        <w:tc>
          <w:tcPr>
            <w:tcW w:w="1463" w:type="dxa"/>
          </w:tcPr>
          <w:p w:rsidR="00CF560C" w:rsidRPr="00362287" w:rsidP="00236F32" w14:paraId="05ADB781" w14:textId="63A2A8F5">
            <w:pPr>
              <w:rPr>
                <w:rFonts w:cstheme="minorHAnsi"/>
              </w:rPr>
            </w:pPr>
            <w:r>
              <w:rPr>
                <w:rFonts w:cstheme="minorHAnsi"/>
              </w:rPr>
              <w:t>BI-A14</w:t>
            </w:r>
          </w:p>
        </w:tc>
        <w:tc>
          <w:tcPr>
            <w:tcW w:w="4614" w:type="dxa"/>
            <w:gridSpan w:val="2"/>
            <w:shd w:val="clear" w:color="auto" w:fill="auto"/>
          </w:tcPr>
          <w:p w:rsidR="00CF560C" w:rsidP="00236F32" w14:paraId="699BCD5A" w14:textId="6E712538">
            <w:pPr>
              <w:rPr>
                <w:rFonts w:cstheme="minorHAnsi"/>
              </w:rPr>
            </w:pPr>
            <w:r w:rsidRPr="00362287">
              <w:rPr>
                <w:rFonts w:cstheme="minorHAnsi"/>
              </w:rPr>
              <w:t xml:space="preserve">If the Applicant is a DIHC that </w:t>
            </w:r>
            <w:r>
              <w:rPr>
                <w:rFonts w:cstheme="minorHAnsi"/>
              </w:rPr>
              <w:t>is relying on the activity of its</w:t>
            </w:r>
            <w:r w:rsidRPr="00362287">
              <w:rPr>
                <w:rFonts w:cstheme="minorHAnsi"/>
              </w:rPr>
              <w:t xml:space="preserve"> Affiliate(s</w:t>
            </w:r>
            <w:r>
              <w:rPr>
                <w:rFonts w:cstheme="minorHAnsi"/>
              </w:rPr>
              <w:t>) to meet the Target Market requirements:</w:t>
            </w:r>
          </w:p>
          <w:p w:rsidR="00CF560C" w:rsidP="00236F32" w14:paraId="1921E677" w14:textId="77777777">
            <w:pPr>
              <w:rPr>
                <w:rFonts w:cstheme="minorHAnsi"/>
              </w:rPr>
            </w:pPr>
          </w:p>
          <w:p w:rsidR="00CF560C" w:rsidRPr="00FF5C41" w:rsidP="00704A1D" w14:paraId="449324DE" w14:textId="578F3F40">
            <w:pPr>
              <w:rPr>
                <w:rFonts w:cstheme="minorHAnsi"/>
              </w:rPr>
            </w:pPr>
            <w:r>
              <w:rPr>
                <w:rFonts w:cstheme="minorHAnsi"/>
              </w:rPr>
              <w:t xml:space="preserve">Is this Affiliate </w:t>
            </w:r>
            <w:r w:rsidRPr="00FF5C41">
              <w:rPr>
                <w:rFonts w:cstheme="minorHAnsi"/>
              </w:rPr>
              <w:t xml:space="preserve">a depository institution that </w:t>
            </w:r>
            <w:r>
              <w:rPr>
                <w:rFonts w:cstheme="minorHAnsi"/>
              </w:rPr>
              <w:t xml:space="preserve">currently </w:t>
            </w:r>
            <w:r w:rsidRPr="00FF5C41">
              <w:rPr>
                <w:rFonts w:cstheme="minorHAnsi"/>
              </w:rPr>
              <w:t>provides Financial Servic</w:t>
            </w:r>
            <w:r>
              <w:rPr>
                <w:rFonts w:cstheme="minorHAnsi"/>
              </w:rPr>
              <w:t>es?</w:t>
            </w:r>
          </w:p>
        </w:tc>
        <w:tc>
          <w:tcPr>
            <w:tcW w:w="3273" w:type="dxa"/>
            <w:shd w:val="clear" w:color="auto" w:fill="auto"/>
          </w:tcPr>
          <w:p w:rsidR="00CF560C" w:rsidRPr="007F26AA" w:rsidP="00236F32" w14:paraId="5BFA36FB" w14:textId="6BDF4BCE">
            <w:pPr>
              <w:rPr>
                <w:rFonts w:eastAsia="Times New Roman" w:cstheme="minorHAnsi"/>
                <w:b/>
              </w:rPr>
            </w:pPr>
            <w:r w:rsidRPr="007F26AA">
              <w:rPr>
                <w:rFonts w:eastAsia="Times New Roman" w:cstheme="minorHAnsi"/>
                <w:b/>
              </w:rPr>
              <w:t>Yes or No</w:t>
            </w:r>
            <w:r>
              <w:rPr>
                <w:rFonts w:eastAsia="Times New Roman" w:cstheme="minorHAnsi"/>
                <w:b/>
              </w:rPr>
              <w:t>.</w:t>
            </w:r>
          </w:p>
        </w:tc>
      </w:tr>
      <w:tr w14:paraId="76376C0B" w14:textId="77777777" w:rsidTr="00646B70">
        <w:tblPrEx>
          <w:tblW w:w="0" w:type="auto"/>
          <w:tblLook w:val="04A0"/>
        </w:tblPrEx>
        <w:tc>
          <w:tcPr>
            <w:tcW w:w="1463" w:type="dxa"/>
            <w:vMerge w:val="restart"/>
          </w:tcPr>
          <w:p w:rsidR="001A5C00" w:rsidRPr="000A7D39" w:rsidP="0048786D" w14:paraId="7057FF3F" w14:textId="5DC6B1F9">
            <w:pPr>
              <w:rPr>
                <w:rFonts w:cstheme="minorHAnsi"/>
              </w:rPr>
            </w:pPr>
            <w:bookmarkStart w:id="16" w:name="_Toc27771082"/>
            <w:bookmarkStart w:id="17" w:name="_Toc27830069"/>
            <w:bookmarkStart w:id="18" w:name="_Toc27853359"/>
            <w:bookmarkStart w:id="19" w:name="_Toc27861406"/>
            <w:bookmarkStart w:id="20" w:name="_Toc115109544"/>
            <w:bookmarkStart w:id="21" w:name="_Toc115109851"/>
            <w:r>
              <w:rPr>
                <w:rFonts w:cstheme="minorHAnsi"/>
              </w:rPr>
              <w:t>BI-A1</w:t>
            </w:r>
            <w:r w:rsidR="000526C7">
              <w:rPr>
                <w:rFonts w:cstheme="minorHAnsi"/>
              </w:rPr>
              <w:t>5</w:t>
            </w:r>
            <w:bookmarkEnd w:id="16"/>
            <w:bookmarkEnd w:id="17"/>
            <w:bookmarkEnd w:id="18"/>
            <w:bookmarkEnd w:id="19"/>
            <w:bookmarkEnd w:id="20"/>
            <w:bookmarkEnd w:id="21"/>
          </w:p>
        </w:tc>
        <w:tc>
          <w:tcPr>
            <w:tcW w:w="4614" w:type="dxa"/>
            <w:gridSpan w:val="2"/>
            <w:shd w:val="clear" w:color="auto" w:fill="auto"/>
          </w:tcPr>
          <w:p w:rsidR="001A5C00" w:rsidRPr="000A7D39" w:rsidP="0048786D" w14:paraId="39504B75" w14:textId="4F5858BA">
            <w:pPr>
              <w:rPr>
                <w:rFonts w:cstheme="minorHAnsi"/>
              </w:rPr>
            </w:pPr>
            <w:bookmarkStart w:id="22" w:name="_Toc27771083"/>
            <w:bookmarkStart w:id="23" w:name="_Toc27830070"/>
            <w:bookmarkStart w:id="24" w:name="_Toc27853360"/>
            <w:bookmarkStart w:id="25" w:name="_Toc27861407"/>
            <w:bookmarkStart w:id="26" w:name="_Toc115109545"/>
            <w:bookmarkStart w:id="27" w:name="_Toc115109852"/>
            <w:r w:rsidRPr="000A7D39">
              <w:rPr>
                <w:rFonts w:cstheme="minorHAnsi"/>
              </w:rPr>
              <w:t xml:space="preserve">If the Applicant seeks to use the </w:t>
            </w:r>
            <w:r w:rsidR="000834BD">
              <w:rPr>
                <w:rFonts w:cstheme="minorHAnsi"/>
              </w:rPr>
              <w:t xml:space="preserve">CDFI </w:t>
            </w:r>
            <w:r w:rsidR="008D3FC5">
              <w:rPr>
                <w:rFonts w:cstheme="minorHAnsi"/>
              </w:rPr>
              <w:t>Certification</w:t>
            </w:r>
            <w:r w:rsidRPr="000A7D39">
              <w:rPr>
                <w:rFonts w:cstheme="minorHAnsi"/>
              </w:rPr>
              <w:t xml:space="preserve"> provision for </w:t>
            </w:r>
            <w:r>
              <w:rPr>
                <w:rFonts w:cstheme="minorHAnsi"/>
              </w:rPr>
              <w:t>S</w:t>
            </w:r>
            <w:r w:rsidRPr="000A7D39">
              <w:rPr>
                <w:rFonts w:cstheme="minorHAnsi"/>
              </w:rPr>
              <w:t xml:space="preserve">pinoff entities and the Applicant received </w:t>
            </w:r>
            <w:r>
              <w:rPr>
                <w:rFonts w:cstheme="minorHAnsi"/>
              </w:rPr>
              <w:t>sp</w:t>
            </w:r>
            <w:r w:rsidR="004B6D94">
              <w:rPr>
                <w:rFonts w:cstheme="minorHAnsi"/>
              </w:rPr>
              <w:t>i</w:t>
            </w:r>
            <w:r>
              <w:rPr>
                <w:rFonts w:cstheme="minorHAnsi"/>
              </w:rPr>
              <w:t>n-off</w:t>
            </w:r>
            <w:r w:rsidRPr="000A7D39">
              <w:rPr>
                <w:rFonts w:cstheme="minorHAnsi"/>
              </w:rPr>
              <w:t xml:space="preserve"> Financial Product activity</w:t>
            </w:r>
            <w:r>
              <w:rPr>
                <w:rFonts w:cstheme="minorHAnsi"/>
              </w:rPr>
              <w:t xml:space="preserve"> from this entity</w:t>
            </w:r>
            <w:r w:rsidRPr="000A7D39">
              <w:rPr>
                <w:rFonts w:cstheme="minorHAnsi"/>
              </w:rPr>
              <w:t>:</w:t>
            </w:r>
            <w:bookmarkEnd w:id="22"/>
            <w:bookmarkEnd w:id="23"/>
            <w:bookmarkEnd w:id="24"/>
            <w:bookmarkEnd w:id="25"/>
            <w:bookmarkEnd w:id="26"/>
            <w:bookmarkEnd w:id="27"/>
          </w:p>
          <w:p w:rsidR="001A5C00" w:rsidP="00704A1D" w14:paraId="17FA5914" w14:textId="77777777">
            <w:pPr>
              <w:rPr>
                <w:rFonts w:cstheme="minorHAnsi"/>
              </w:rPr>
            </w:pPr>
          </w:p>
          <w:p w:rsidR="001A5C00" w:rsidRPr="000A7D39" w:rsidP="00117FC9" w14:paraId="35BA4BE4" w14:textId="0839BABF">
            <w:pPr>
              <w:rPr>
                <w:rFonts w:cstheme="minorHAnsi"/>
              </w:rPr>
            </w:pPr>
            <w:r w:rsidRPr="000A7D39">
              <w:rPr>
                <w:rFonts w:cstheme="minorHAnsi"/>
              </w:rPr>
              <w:t>Is the Applicant currently offering at least one arm’s-length</w:t>
            </w:r>
            <w:r>
              <w:rPr>
                <w:rFonts w:cstheme="minorHAnsi"/>
              </w:rPr>
              <w:t>,</w:t>
            </w:r>
            <w:r w:rsidRPr="000A7D39">
              <w:rPr>
                <w:rFonts w:cstheme="minorHAnsi"/>
              </w:rPr>
              <w:t xml:space="preserve"> on-balance sheet Financial Product that was spun off t by </w:t>
            </w:r>
            <w:r>
              <w:rPr>
                <w:rFonts w:cstheme="minorHAnsi"/>
              </w:rPr>
              <w:t>the original</w:t>
            </w:r>
            <w:r w:rsidRPr="000A7D39">
              <w:rPr>
                <w:rFonts w:cstheme="minorHAnsi"/>
              </w:rPr>
              <w:t xml:space="preserve"> entity?</w:t>
            </w:r>
          </w:p>
        </w:tc>
        <w:tc>
          <w:tcPr>
            <w:tcW w:w="3273" w:type="dxa"/>
            <w:shd w:val="clear" w:color="auto" w:fill="auto"/>
          </w:tcPr>
          <w:p w:rsidR="001A5C00" w:rsidP="00236F32" w14:paraId="46FE2D1D" w14:textId="1D5F56C3">
            <w:pPr>
              <w:rPr>
                <w:rFonts w:cstheme="minorHAnsi"/>
                <w:b/>
              </w:rPr>
            </w:pPr>
            <w:r w:rsidRPr="000A7D39">
              <w:rPr>
                <w:rFonts w:cstheme="minorHAnsi"/>
                <w:b/>
              </w:rPr>
              <w:t>Yes or No.</w:t>
            </w:r>
          </w:p>
          <w:p w:rsidR="001A5C00" w:rsidP="00236F32" w14:paraId="6D904AFB" w14:textId="7B9D1011">
            <w:pPr>
              <w:rPr>
                <w:rFonts w:cstheme="minorHAnsi"/>
                <w:b/>
              </w:rPr>
            </w:pPr>
          </w:p>
          <w:p w:rsidR="00344B86" w:rsidP="00704A1D" w14:paraId="1DE7CB59" w14:textId="77777777">
            <w:pPr>
              <w:rPr>
                <w:rFonts w:cstheme="minorHAnsi"/>
                <w:b/>
              </w:rPr>
            </w:pPr>
          </w:p>
          <w:p w:rsidR="001A5C00" w:rsidRPr="00344B86" w:rsidP="00704A1D" w14:paraId="20158FB9" w14:textId="228077B0">
            <w:pPr>
              <w:rPr>
                <w:rFonts w:cstheme="minorHAnsi"/>
                <w:b/>
              </w:rPr>
            </w:pPr>
            <w:r w:rsidRPr="00B73391">
              <w:rPr>
                <w:rFonts w:cstheme="minorHAnsi"/>
              </w:rPr>
              <w:t xml:space="preserve">If No, </w:t>
            </w:r>
            <w:r>
              <w:rPr>
                <w:rFonts w:cstheme="minorHAnsi"/>
              </w:rPr>
              <w:t xml:space="preserve">the Applicant is not eligible to use the special </w:t>
            </w:r>
            <w:r w:rsidR="000834BD">
              <w:rPr>
                <w:rFonts w:cstheme="minorHAnsi"/>
              </w:rPr>
              <w:t xml:space="preserve">CDFI </w:t>
            </w:r>
            <w:r w:rsidR="008D3FC5">
              <w:rPr>
                <w:rFonts w:cstheme="minorHAnsi"/>
              </w:rPr>
              <w:t>Certification</w:t>
            </w:r>
            <w:r>
              <w:rPr>
                <w:rFonts w:cstheme="minorHAnsi"/>
              </w:rPr>
              <w:t xml:space="preserve"> provision for Spinoff entities.</w:t>
            </w:r>
          </w:p>
        </w:tc>
      </w:tr>
      <w:tr w14:paraId="57ADFAF5" w14:textId="77777777" w:rsidTr="00646B70">
        <w:tblPrEx>
          <w:tblW w:w="0" w:type="auto"/>
          <w:tblLook w:val="04A0"/>
        </w:tblPrEx>
        <w:tc>
          <w:tcPr>
            <w:tcW w:w="1463" w:type="dxa"/>
            <w:vMerge/>
          </w:tcPr>
          <w:p w:rsidR="001A5C00" w:rsidP="0048786D" w14:paraId="2F19E845" w14:textId="3F4028D8">
            <w:pPr>
              <w:rPr>
                <w:rFonts w:cstheme="minorHAnsi"/>
              </w:rPr>
            </w:pPr>
          </w:p>
        </w:tc>
        <w:tc>
          <w:tcPr>
            <w:tcW w:w="4614" w:type="dxa"/>
            <w:gridSpan w:val="2"/>
            <w:shd w:val="clear" w:color="auto" w:fill="auto"/>
          </w:tcPr>
          <w:p w:rsidR="001A5C00" w:rsidRPr="000A7D39" w:rsidP="0048786D" w14:paraId="0FF06308" w14:textId="51DEAB78">
            <w:pPr>
              <w:rPr>
                <w:rFonts w:cstheme="minorHAnsi"/>
              </w:rPr>
            </w:pPr>
            <w:bookmarkStart w:id="28" w:name="_Toc115109546"/>
            <w:bookmarkStart w:id="29" w:name="_Toc115109853"/>
            <w:r>
              <w:rPr>
                <w:rFonts w:cstheme="minorHAnsi"/>
              </w:rPr>
              <w:t>If Yes:</w:t>
            </w:r>
            <w:bookmarkEnd w:id="28"/>
            <w:bookmarkEnd w:id="29"/>
          </w:p>
        </w:tc>
        <w:tc>
          <w:tcPr>
            <w:tcW w:w="3273" w:type="dxa"/>
            <w:shd w:val="clear" w:color="auto" w:fill="auto"/>
          </w:tcPr>
          <w:p w:rsidR="001A5C00" w:rsidRPr="000A7D39" w:rsidP="001D505F" w14:paraId="1413D3B8" w14:textId="59557A42">
            <w:pPr>
              <w:rPr>
                <w:rFonts w:cstheme="minorHAnsi"/>
                <w:b/>
              </w:rPr>
            </w:pPr>
          </w:p>
        </w:tc>
      </w:tr>
      <w:tr w14:paraId="46E33DC2" w14:textId="77777777" w:rsidTr="00646B70">
        <w:tblPrEx>
          <w:tblW w:w="0" w:type="auto"/>
          <w:tblLook w:val="04A0"/>
        </w:tblPrEx>
        <w:tc>
          <w:tcPr>
            <w:tcW w:w="1463" w:type="dxa"/>
            <w:vMerge/>
          </w:tcPr>
          <w:p w:rsidR="001A5C00" w:rsidP="0048786D" w14:paraId="1E79A099" w14:textId="71AD04BF">
            <w:pPr>
              <w:rPr>
                <w:rFonts w:cstheme="minorHAnsi"/>
              </w:rPr>
            </w:pPr>
          </w:p>
        </w:tc>
        <w:tc>
          <w:tcPr>
            <w:tcW w:w="1322" w:type="dxa"/>
            <w:shd w:val="clear" w:color="auto" w:fill="auto"/>
          </w:tcPr>
          <w:p w:rsidR="001A5C00" w:rsidRPr="000A7D39" w:rsidP="0048786D" w14:paraId="3B12C2DB" w14:textId="3C37D263">
            <w:pPr>
              <w:rPr>
                <w:rFonts w:cstheme="minorHAnsi"/>
              </w:rPr>
            </w:pPr>
            <w:bookmarkStart w:id="30" w:name="_Toc115109547"/>
            <w:bookmarkStart w:id="31" w:name="_Toc115109854"/>
            <w:r>
              <w:rPr>
                <w:rFonts w:cstheme="minorHAnsi"/>
              </w:rPr>
              <w:t>BI-A15</w:t>
            </w:r>
            <w:r w:rsidR="00E32858">
              <w:rPr>
                <w:rFonts w:cstheme="minorHAnsi"/>
              </w:rPr>
              <w:t>.</w:t>
            </w:r>
            <w:r>
              <w:rPr>
                <w:rFonts w:cstheme="minorHAnsi"/>
              </w:rPr>
              <w:t>1</w:t>
            </w:r>
            <w:bookmarkEnd w:id="30"/>
            <w:bookmarkEnd w:id="31"/>
          </w:p>
        </w:tc>
        <w:tc>
          <w:tcPr>
            <w:tcW w:w="3292" w:type="dxa"/>
            <w:shd w:val="clear" w:color="auto" w:fill="auto"/>
          </w:tcPr>
          <w:p w:rsidR="001A5C00" w:rsidRPr="000A7D39" w:rsidP="0048786D" w14:paraId="59CA2B04" w14:textId="4C0495F2">
            <w:pPr>
              <w:rPr>
                <w:rFonts w:cstheme="minorHAnsi"/>
              </w:rPr>
            </w:pPr>
            <w:bookmarkStart w:id="32" w:name="_Toc115109548"/>
            <w:bookmarkStart w:id="33" w:name="_Toc115109855"/>
            <w:r w:rsidRPr="00286A7B">
              <w:rPr>
                <w:rFonts w:cstheme="minorHAnsi"/>
              </w:rPr>
              <w:t>Identify at least one</w:t>
            </w:r>
            <w:r>
              <w:rPr>
                <w:rFonts w:cstheme="minorHAnsi"/>
              </w:rPr>
              <w:t xml:space="preserve"> </w:t>
            </w:r>
            <w:r w:rsidRPr="00286A7B">
              <w:rPr>
                <w:rFonts w:cstheme="minorHAnsi"/>
              </w:rPr>
              <w:t>Financial Product</w:t>
            </w:r>
            <w:r>
              <w:rPr>
                <w:rFonts w:cstheme="minorHAnsi"/>
              </w:rPr>
              <w:t xml:space="preserve"> that was spun off to the Applicant by the original entity.</w:t>
            </w:r>
            <w:bookmarkEnd w:id="32"/>
            <w:bookmarkEnd w:id="33"/>
          </w:p>
        </w:tc>
        <w:tc>
          <w:tcPr>
            <w:tcW w:w="3273" w:type="dxa"/>
            <w:shd w:val="clear" w:color="auto" w:fill="auto"/>
          </w:tcPr>
          <w:p w:rsidR="001A5C00" w:rsidRPr="00CA74BA" w:rsidP="001D505F" w14:paraId="74539CC9" w14:textId="77777777">
            <w:pPr>
              <w:rPr>
                <w:rFonts w:cstheme="minorHAnsi"/>
                <w:b/>
              </w:rPr>
            </w:pPr>
            <w:r>
              <w:rPr>
                <w:rFonts w:cstheme="minorHAnsi"/>
                <w:b/>
              </w:rPr>
              <w:t>Enter name.</w:t>
            </w:r>
          </w:p>
          <w:p w:rsidR="001A5C00" w:rsidP="001D505F" w14:paraId="3BE12207" w14:textId="27B1F913">
            <w:pPr>
              <w:rPr>
                <w:rFonts w:cstheme="minorHAnsi"/>
                <w:b/>
              </w:rPr>
            </w:pPr>
          </w:p>
        </w:tc>
      </w:tr>
      <w:tr w14:paraId="782DBD7C" w14:textId="77777777" w:rsidTr="00646B70">
        <w:tblPrEx>
          <w:tblW w:w="0" w:type="auto"/>
          <w:tblLook w:val="04A0"/>
        </w:tblPrEx>
        <w:tc>
          <w:tcPr>
            <w:tcW w:w="1463" w:type="dxa"/>
            <w:vMerge/>
          </w:tcPr>
          <w:p w:rsidR="001A5C00" w:rsidP="0048786D" w14:paraId="5FCB749E" w14:textId="6112C239">
            <w:pPr>
              <w:rPr>
                <w:rFonts w:cstheme="minorHAnsi"/>
              </w:rPr>
            </w:pPr>
          </w:p>
        </w:tc>
        <w:tc>
          <w:tcPr>
            <w:tcW w:w="1322" w:type="dxa"/>
            <w:shd w:val="clear" w:color="auto" w:fill="auto"/>
          </w:tcPr>
          <w:p w:rsidR="001A5C00" w:rsidRPr="000A7D39" w:rsidP="0048786D" w14:paraId="1B45C384" w14:textId="5EF3A22D">
            <w:pPr>
              <w:rPr>
                <w:rFonts w:cstheme="minorHAnsi"/>
              </w:rPr>
            </w:pPr>
            <w:bookmarkStart w:id="34" w:name="_Toc115109549"/>
            <w:bookmarkStart w:id="35" w:name="_Toc115109856"/>
            <w:r>
              <w:rPr>
                <w:rFonts w:cstheme="minorHAnsi"/>
              </w:rPr>
              <w:t>BI-</w:t>
            </w:r>
            <w:r w:rsidR="000526C7">
              <w:rPr>
                <w:rFonts w:cstheme="minorHAnsi"/>
              </w:rPr>
              <w:t>A15</w:t>
            </w:r>
            <w:r w:rsidR="00E32858">
              <w:rPr>
                <w:rFonts w:cstheme="minorHAnsi"/>
              </w:rPr>
              <w:t>.</w:t>
            </w:r>
            <w:r>
              <w:rPr>
                <w:rFonts w:cstheme="minorHAnsi"/>
              </w:rPr>
              <w:t>2</w:t>
            </w:r>
            <w:bookmarkEnd w:id="34"/>
            <w:bookmarkEnd w:id="35"/>
          </w:p>
        </w:tc>
        <w:tc>
          <w:tcPr>
            <w:tcW w:w="3292" w:type="dxa"/>
            <w:shd w:val="clear" w:color="auto" w:fill="auto"/>
          </w:tcPr>
          <w:p w:rsidR="001A5C00" w:rsidRPr="000A7D39" w:rsidP="0048786D" w14:paraId="5E6A6AEE" w14:textId="7513032E">
            <w:pPr>
              <w:rPr>
                <w:rFonts w:cstheme="minorHAnsi"/>
              </w:rPr>
            </w:pPr>
            <w:bookmarkStart w:id="36" w:name="_Toc115109550"/>
            <w:bookmarkStart w:id="37" w:name="_Toc115109857"/>
            <w:r>
              <w:rPr>
                <w:rFonts w:cstheme="minorHAnsi"/>
              </w:rPr>
              <w:t xml:space="preserve">Provide the earliest date the original entity can demonstrate it </w:t>
            </w:r>
            <w:r w:rsidRPr="00286A7B">
              <w:rPr>
                <w:rFonts w:cstheme="minorHAnsi"/>
              </w:rPr>
              <w:t xml:space="preserve">closed </w:t>
            </w:r>
            <w:r>
              <w:rPr>
                <w:rFonts w:cstheme="minorHAnsi"/>
              </w:rPr>
              <w:t>a sp</w:t>
            </w:r>
            <w:r w:rsidR="004B6D94">
              <w:rPr>
                <w:rFonts w:cstheme="minorHAnsi"/>
              </w:rPr>
              <w:t>i</w:t>
            </w:r>
            <w:r>
              <w:rPr>
                <w:rFonts w:cstheme="minorHAnsi"/>
              </w:rPr>
              <w:t>n off Financial Product currently offered by the Applicant.</w:t>
            </w:r>
            <w:bookmarkEnd w:id="36"/>
            <w:bookmarkEnd w:id="37"/>
          </w:p>
        </w:tc>
        <w:tc>
          <w:tcPr>
            <w:tcW w:w="3273" w:type="dxa"/>
            <w:shd w:val="clear" w:color="auto" w:fill="auto"/>
          </w:tcPr>
          <w:p w:rsidR="001A5C00" w:rsidRPr="00C53918" w:rsidP="001D505F" w14:paraId="53BB006C" w14:textId="77777777">
            <w:pPr>
              <w:rPr>
                <w:rFonts w:cstheme="minorHAnsi"/>
                <w:b/>
              </w:rPr>
            </w:pPr>
            <w:r w:rsidRPr="00C53918">
              <w:rPr>
                <w:rFonts w:cstheme="minorHAnsi"/>
                <w:b/>
              </w:rPr>
              <w:t>Enter date.</w:t>
            </w:r>
          </w:p>
          <w:p w:rsidR="001A5C00" w:rsidP="001D505F" w14:paraId="33950D58" w14:textId="3A40C001">
            <w:pPr>
              <w:rPr>
                <w:rFonts w:cstheme="minorHAnsi"/>
                <w:b/>
              </w:rPr>
            </w:pPr>
          </w:p>
        </w:tc>
      </w:tr>
      <w:tr w14:paraId="69BC6EBF" w14:textId="77777777" w:rsidTr="00646B70">
        <w:tblPrEx>
          <w:tblW w:w="0" w:type="auto"/>
          <w:tblLook w:val="04A0"/>
        </w:tblPrEx>
        <w:tc>
          <w:tcPr>
            <w:tcW w:w="9350" w:type="dxa"/>
            <w:gridSpan w:val="4"/>
            <w:shd w:val="clear" w:color="auto" w:fill="auto"/>
          </w:tcPr>
          <w:p w:rsidR="001A5C00" w:rsidRPr="00C64323" w:rsidP="00EE72EB" w14:paraId="7937B8E0" w14:textId="357C5CA7">
            <w:pPr>
              <w:rPr>
                <w:rFonts w:cstheme="minorHAnsi"/>
                <w:b/>
              </w:rPr>
            </w:pPr>
            <w:r w:rsidRPr="00C64323">
              <w:rPr>
                <w:rFonts w:eastAsia="Times New Roman" w:cstheme="minorHAnsi"/>
                <w:b/>
              </w:rPr>
              <w:t xml:space="preserve">If the Applicant has multiple Affiliates that need to be reviewed in connection with one or more of the </w:t>
            </w:r>
            <w:r w:rsidR="000834BD">
              <w:rPr>
                <w:rFonts w:eastAsia="Times New Roman" w:cstheme="minorHAnsi"/>
                <w:b/>
              </w:rPr>
              <w:t xml:space="preserve">CDFI </w:t>
            </w:r>
            <w:r w:rsidR="008D3FC5">
              <w:rPr>
                <w:rFonts w:eastAsia="Times New Roman" w:cstheme="minorHAnsi"/>
                <w:b/>
              </w:rPr>
              <w:t>Certification</w:t>
            </w:r>
            <w:r w:rsidRPr="00C64323">
              <w:rPr>
                <w:rFonts w:eastAsia="Times New Roman" w:cstheme="minorHAnsi"/>
                <w:b/>
              </w:rPr>
              <w:t xml:space="preserve"> requirements, r</w:t>
            </w:r>
            <w:r w:rsidRPr="00C64323">
              <w:rPr>
                <w:rFonts w:cstheme="minorHAnsi"/>
                <w:b/>
              </w:rPr>
              <w:t xml:space="preserve">epeat the </w:t>
            </w:r>
            <w:r w:rsidR="003C1D87">
              <w:rPr>
                <w:rFonts w:cstheme="minorHAnsi"/>
                <w:b/>
              </w:rPr>
              <w:t>“</w:t>
            </w:r>
            <w:r w:rsidRPr="00C64323">
              <w:rPr>
                <w:rFonts w:cstheme="minorHAnsi"/>
                <w:b/>
              </w:rPr>
              <w:t>Affiliate – Basic Information</w:t>
            </w:r>
            <w:r w:rsidR="004B6D94">
              <w:rPr>
                <w:rFonts w:cstheme="minorHAnsi"/>
                <w:b/>
              </w:rPr>
              <w:t>”</w:t>
            </w:r>
            <w:r w:rsidRPr="00C64323">
              <w:rPr>
                <w:rFonts w:cstheme="minorHAnsi"/>
                <w:b/>
              </w:rPr>
              <w:t xml:space="preserve"> data entry for each </w:t>
            </w:r>
            <w:r w:rsidR="004B6D94">
              <w:rPr>
                <w:rFonts w:cstheme="minorHAnsi"/>
                <w:b/>
              </w:rPr>
              <w:t>applicable</w:t>
            </w:r>
            <w:r w:rsidRPr="00C64323">
              <w:rPr>
                <w:rFonts w:cstheme="minorHAnsi"/>
                <w:b/>
              </w:rPr>
              <w:t xml:space="preserve"> Affiliate.</w:t>
            </w:r>
          </w:p>
        </w:tc>
      </w:tr>
    </w:tbl>
    <w:p w:rsidR="005F6BF2" w:rsidP="005F6BF2" w14:paraId="7CF17B83" w14:textId="77777777">
      <w:pPr>
        <w:spacing w:after="160" w:line="259" w:lineRule="auto"/>
        <w:rPr>
          <w:rFonts w:cstheme="minorHAnsi"/>
        </w:rPr>
      </w:pPr>
    </w:p>
    <w:p w:rsidR="005F6BF2" w:rsidRPr="00BA6FD7" w:rsidP="00332346" w14:paraId="571C4088" w14:textId="2E8CA504">
      <w:pPr>
        <w:spacing w:after="160" w:line="259" w:lineRule="auto"/>
        <w:rPr>
          <w:rFonts w:cstheme="minorHAnsi"/>
          <w:b/>
          <w:u w:val="single"/>
        </w:rPr>
      </w:pPr>
      <w:r w:rsidRPr="00BA6FD7">
        <w:rPr>
          <w:rFonts w:cstheme="minorHAnsi"/>
          <w:b/>
          <w:u w:val="single"/>
        </w:rPr>
        <w:t xml:space="preserve">APPLICANT </w:t>
      </w:r>
      <w:r w:rsidR="00F214AE">
        <w:rPr>
          <w:rFonts w:cstheme="minorHAnsi"/>
          <w:b/>
          <w:u w:val="single"/>
        </w:rPr>
        <w:t>–</w:t>
      </w:r>
      <w:r w:rsidRPr="00BA6FD7">
        <w:rPr>
          <w:rFonts w:cstheme="minorHAnsi"/>
          <w:b/>
          <w:u w:val="single"/>
        </w:rPr>
        <w:t xml:space="preserve"> FINANCIAL PRODUCTS AND FINANCIAL SERVICES BASIC INFORMATION</w:t>
      </w:r>
    </w:p>
    <w:p w:rsidR="005F6BF2" w:rsidRPr="00FF5C41" w:rsidP="005F6BF2" w14:paraId="55073F7F" w14:textId="77777777">
      <w:pPr>
        <w:rPr>
          <w:rFonts w:cstheme="minorHAnsi"/>
          <w:u w:val="single"/>
        </w:rPr>
      </w:pPr>
    </w:p>
    <w:p w:rsidR="005F6BF2" w:rsidP="005F6BF2" w14:paraId="121BC282" w14:textId="64A36484">
      <w:pPr>
        <w:rPr>
          <w:rFonts w:cstheme="minorHAnsi"/>
        </w:rPr>
      </w:pPr>
      <w:r w:rsidRPr="00FF5C41">
        <w:rPr>
          <w:rFonts w:cstheme="minorHAnsi"/>
        </w:rPr>
        <w:t xml:space="preserve">To be eligible for </w:t>
      </w:r>
      <w:r w:rsidR="000834BD">
        <w:rPr>
          <w:rFonts w:cstheme="minorHAnsi"/>
        </w:rPr>
        <w:t xml:space="preserve">CDFI </w:t>
      </w:r>
      <w:r w:rsidR="008D3FC5">
        <w:rPr>
          <w:rFonts w:cstheme="minorHAnsi"/>
        </w:rPr>
        <w:t>Certification</w:t>
      </w:r>
      <w:r w:rsidRPr="00FF5C41">
        <w:rPr>
          <w:rFonts w:cstheme="minorHAnsi"/>
        </w:rPr>
        <w:t xml:space="preserve">, an entity must provide at least </w:t>
      </w:r>
      <w:r w:rsidR="00736257">
        <w:rPr>
          <w:rFonts w:cstheme="minorHAnsi"/>
        </w:rPr>
        <w:t xml:space="preserve">one </w:t>
      </w:r>
      <w:r w:rsidRPr="00FF5C41">
        <w:rPr>
          <w:rFonts w:cstheme="minorHAnsi"/>
        </w:rPr>
        <w:t>Financial Product</w:t>
      </w:r>
      <w:r>
        <w:rPr>
          <w:rFonts w:cstheme="minorHAnsi"/>
        </w:rPr>
        <w:t xml:space="preserve"> or be eligible to rely on the Financial Product activity of an Affiliate(s).</w:t>
      </w:r>
    </w:p>
    <w:p w:rsidR="003650B4" w:rsidP="005F6BF2" w14:paraId="344EAA39" w14:textId="533628DA">
      <w:pPr>
        <w:rPr>
          <w:rFonts w:cstheme="minorHAnsi"/>
        </w:rPr>
      </w:pPr>
    </w:p>
    <w:p w:rsidR="003650B4" w:rsidP="005F6BF2" w14:paraId="5FCA24EF" w14:textId="6B540287">
      <w:pPr>
        <w:rPr>
          <w:rFonts w:cstheme="minorHAnsi"/>
        </w:rPr>
      </w:pPr>
      <w:r>
        <w:rPr>
          <w:rFonts w:cstheme="minorHAnsi"/>
        </w:rPr>
        <w:t xml:space="preserve">Financial Services can be used to meet the </w:t>
      </w:r>
      <w:r w:rsidR="000834BD">
        <w:rPr>
          <w:rFonts w:cstheme="minorHAnsi"/>
        </w:rPr>
        <w:t xml:space="preserve">CDFI </w:t>
      </w:r>
      <w:r w:rsidR="008D3FC5">
        <w:rPr>
          <w:rFonts w:cstheme="minorHAnsi"/>
        </w:rPr>
        <w:t>Certification</w:t>
      </w:r>
      <w:r>
        <w:rPr>
          <w:rFonts w:cstheme="minorHAnsi"/>
        </w:rPr>
        <w:t xml:space="preserve"> requirements by depository institutions</w:t>
      </w:r>
      <w:r w:rsidR="00B826CE">
        <w:rPr>
          <w:rFonts w:cstheme="minorHAnsi"/>
        </w:rPr>
        <w:t xml:space="preserve"> (</w:t>
      </w:r>
      <w:r w:rsidR="00560623">
        <w:rPr>
          <w:rFonts w:cstheme="minorHAnsi"/>
        </w:rPr>
        <w:t xml:space="preserve">i.e., </w:t>
      </w:r>
      <w:r w:rsidR="00B826CE">
        <w:rPr>
          <w:rFonts w:cstheme="minorHAnsi"/>
        </w:rPr>
        <w:t>bank/thrifts, credit unions</w:t>
      </w:r>
      <w:r w:rsidR="00560623">
        <w:rPr>
          <w:rFonts w:cstheme="minorHAnsi"/>
        </w:rPr>
        <w:t>,</w:t>
      </w:r>
      <w:r w:rsidR="00B826CE">
        <w:rPr>
          <w:rFonts w:cstheme="minorHAnsi"/>
        </w:rPr>
        <w:t xml:space="preserve"> or bank/thrift holding companies)</w:t>
      </w:r>
      <w:r>
        <w:rPr>
          <w:rFonts w:cstheme="minorHAnsi"/>
        </w:rPr>
        <w:t xml:space="preserve"> only.</w:t>
      </w:r>
    </w:p>
    <w:p w:rsidR="005F6BF2" w:rsidP="005F6BF2" w14:paraId="25B8700E" w14:textId="77777777">
      <w:pPr>
        <w:rPr>
          <w:rFonts w:eastAsia="Times New Roman" w:cstheme="minorHAnsi"/>
        </w:rPr>
      </w:pPr>
    </w:p>
    <w:p w:rsidR="00C64323" w:rsidP="005F6BF2" w14:paraId="342D0E2C" w14:textId="77777777">
      <w:pPr>
        <w:rPr>
          <w:rFonts w:cstheme="minorHAnsi"/>
          <w:b/>
        </w:rPr>
      </w:pPr>
    </w:p>
    <w:p w:rsidR="005F6BF2" w:rsidRPr="0024091D" w:rsidP="005F6BF2" w14:paraId="2FAF9F7B" w14:textId="49E38BF0">
      <w:pPr>
        <w:rPr>
          <w:rFonts w:cstheme="minorHAnsi"/>
          <w:b/>
        </w:rPr>
      </w:pPr>
      <w:r w:rsidRPr="0024091D">
        <w:rPr>
          <w:rFonts w:cstheme="minorHAnsi"/>
          <w:b/>
        </w:rPr>
        <w:t>BASIC INFORMATION - FINANCIAL PRODUCT INFORMATION – APPLICANT</w:t>
      </w:r>
    </w:p>
    <w:p w:rsidR="005F6BF2" w:rsidRPr="00FF5C41" w:rsidP="005F6BF2" w14:paraId="7F85F5B7" w14:textId="77777777">
      <w:pPr>
        <w:rPr>
          <w:rFonts w:eastAsia="Times New Roman" w:cstheme="minorHAnsi"/>
        </w:rPr>
      </w:pPr>
    </w:p>
    <w:tbl>
      <w:tblPr>
        <w:tblStyle w:val="TableGrid"/>
        <w:tblCaption w:val="Basic Information Financial Products"/>
        <w:tblDescription w:val="Includes Section, question or purpose of data field, and response."/>
        <w:tblW w:w="0" w:type="auto"/>
        <w:tblLook w:val="04A0"/>
      </w:tblPr>
      <w:tblGrid>
        <w:gridCol w:w="1525"/>
        <w:gridCol w:w="4500"/>
        <w:gridCol w:w="3325"/>
      </w:tblGrid>
      <w:tr w14:paraId="1481DA16" w14:textId="77777777" w:rsidTr="000526C7">
        <w:tblPrEx>
          <w:tblW w:w="0" w:type="auto"/>
          <w:tblLook w:val="04A0"/>
        </w:tblPrEx>
        <w:trPr>
          <w:tblHeader/>
        </w:trPr>
        <w:tc>
          <w:tcPr>
            <w:tcW w:w="1525" w:type="dxa"/>
            <w:tcBorders>
              <w:right w:val="single" w:sz="4" w:space="0" w:color="FFFFFF" w:themeColor="background1"/>
            </w:tcBorders>
            <w:shd w:val="clear" w:color="auto" w:fill="000000" w:themeFill="text1"/>
          </w:tcPr>
          <w:p w:rsidR="00B05B44" w:rsidRPr="00FF5C41" w:rsidP="00236F32" w14:paraId="6F2D8066" w14:textId="7F675C9C">
            <w:pPr>
              <w:rPr>
                <w:rFonts w:eastAsiaTheme="minorEastAsia" w:cstheme="minorHAnsi"/>
                <w:b/>
                <w:color w:val="FFFFFF" w:themeColor="background1"/>
              </w:rPr>
            </w:pPr>
            <w:r>
              <w:rPr>
                <w:rFonts w:eastAsiaTheme="minorEastAsia" w:cstheme="minorHAnsi"/>
                <w:b/>
                <w:color w:val="FFFFFF" w:themeColor="background1"/>
              </w:rPr>
              <w:t>Section</w:t>
            </w:r>
          </w:p>
        </w:tc>
        <w:tc>
          <w:tcPr>
            <w:tcW w:w="4500" w:type="dxa"/>
            <w:tcBorders>
              <w:right w:val="single" w:sz="4" w:space="0" w:color="FFFFFF" w:themeColor="background1"/>
            </w:tcBorders>
            <w:shd w:val="clear" w:color="auto" w:fill="000000" w:themeFill="text1"/>
          </w:tcPr>
          <w:p w:rsidR="00B05B44" w:rsidRPr="00FF5C41" w:rsidP="00236F32" w14:paraId="51306AFC" w14:textId="63FCAAB3">
            <w:pPr>
              <w:rPr>
                <w:rFonts w:eastAsia="Times New Roman" w:cstheme="minorHAnsi"/>
              </w:rPr>
            </w:pPr>
            <w:r w:rsidRPr="00FF5C41">
              <w:rPr>
                <w:rFonts w:eastAsiaTheme="minorEastAsia" w:cstheme="minorHAnsi"/>
                <w:b/>
                <w:color w:val="FFFFFF" w:themeColor="background1"/>
              </w:rPr>
              <w:t>Question or purpose of data field</w:t>
            </w:r>
          </w:p>
        </w:tc>
        <w:tc>
          <w:tcPr>
            <w:tcW w:w="3325" w:type="dxa"/>
            <w:tcBorders>
              <w:left w:val="single" w:sz="4" w:space="0" w:color="FFFFFF" w:themeColor="background1"/>
            </w:tcBorders>
            <w:shd w:val="clear" w:color="auto" w:fill="000000" w:themeFill="text1"/>
          </w:tcPr>
          <w:p w:rsidR="00B05B44" w:rsidRPr="00FF5C41" w:rsidP="00236F32" w14:paraId="498528FA" w14:textId="64485A5A">
            <w:pPr>
              <w:rPr>
                <w:rFonts w:eastAsia="Times New Roman" w:cstheme="minorHAnsi"/>
              </w:rPr>
            </w:pPr>
            <w:r>
              <w:rPr>
                <w:rFonts w:eastAsiaTheme="minorEastAsia" w:cstheme="minorHAnsi"/>
                <w:b/>
                <w:color w:val="FFFFFF" w:themeColor="background1"/>
              </w:rPr>
              <w:t>Response</w:t>
            </w:r>
          </w:p>
        </w:tc>
      </w:tr>
      <w:tr w14:paraId="40257CA1" w14:textId="77777777" w:rsidTr="000526C7">
        <w:tblPrEx>
          <w:tblW w:w="0" w:type="auto"/>
          <w:tblLook w:val="04A0"/>
        </w:tblPrEx>
        <w:tc>
          <w:tcPr>
            <w:tcW w:w="1525" w:type="dxa"/>
          </w:tcPr>
          <w:p w:rsidR="00B05B44" w:rsidRPr="00FF5C41" w:rsidP="00236F32" w14:paraId="55CC0049" w14:textId="21B8AEAE">
            <w:pPr>
              <w:rPr>
                <w:rFonts w:eastAsia="Times New Roman" w:cstheme="minorHAnsi"/>
              </w:rPr>
            </w:pPr>
            <w:r>
              <w:rPr>
                <w:rFonts w:eastAsia="Times New Roman" w:cstheme="minorHAnsi"/>
              </w:rPr>
              <w:t>BI-FP01</w:t>
            </w:r>
          </w:p>
        </w:tc>
        <w:tc>
          <w:tcPr>
            <w:tcW w:w="4500" w:type="dxa"/>
          </w:tcPr>
          <w:p w:rsidR="00B05B44" w:rsidRPr="00FF5C41" w:rsidP="003A26A6" w14:paraId="6F0D4A7C" w14:textId="1B95C7E2">
            <w:pPr>
              <w:rPr>
                <w:rFonts w:eastAsia="Times New Roman" w:cstheme="minorHAnsi"/>
              </w:rPr>
            </w:pPr>
            <w:r w:rsidRPr="00FF5C41">
              <w:rPr>
                <w:rFonts w:eastAsia="Times New Roman" w:cstheme="minorHAnsi"/>
              </w:rPr>
              <w:t xml:space="preserve">Is the </w:t>
            </w:r>
            <w:r w:rsidR="003A26A6">
              <w:rPr>
                <w:rFonts w:eastAsia="Times New Roman" w:cstheme="minorHAnsi"/>
              </w:rPr>
              <w:t>A</w:t>
            </w:r>
            <w:r w:rsidRPr="00FF5C41">
              <w:rPr>
                <w:rFonts w:eastAsia="Times New Roman" w:cstheme="minorHAnsi"/>
              </w:rPr>
              <w:t xml:space="preserve">pplicant </w:t>
            </w:r>
            <w:r w:rsidRPr="00FF5C41">
              <w:rPr>
                <w:rFonts w:cstheme="minorHAnsi"/>
              </w:rPr>
              <w:t xml:space="preserve">a DIHC </w:t>
            </w:r>
            <w:r>
              <w:rPr>
                <w:rFonts w:cstheme="minorHAnsi"/>
              </w:rPr>
              <w:t>that does not directly offer any arm’s-length, on-balance sheet Financial Products?</w:t>
            </w:r>
          </w:p>
        </w:tc>
        <w:tc>
          <w:tcPr>
            <w:tcW w:w="3325" w:type="dxa"/>
          </w:tcPr>
          <w:p w:rsidR="00B05B44" w:rsidRPr="00A94532" w:rsidP="00236F32" w14:paraId="6BEF72C0" w14:textId="70F5F6E9">
            <w:pPr>
              <w:rPr>
                <w:rFonts w:eastAsia="Times New Roman" w:cstheme="minorHAnsi"/>
                <w:b/>
              </w:rPr>
            </w:pPr>
            <w:r w:rsidRPr="00A94532">
              <w:rPr>
                <w:rFonts w:eastAsia="Times New Roman" w:cstheme="minorHAnsi"/>
                <w:b/>
              </w:rPr>
              <w:t>Yes or No.</w:t>
            </w:r>
          </w:p>
          <w:p w:rsidR="00B05B44" w:rsidRPr="00FF5C41" w:rsidP="00236F32" w14:paraId="5C122BC1" w14:textId="77777777">
            <w:pPr>
              <w:rPr>
                <w:rFonts w:eastAsia="Times New Roman" w:cstheme="minorHAnsi"/>
              </w:rPr>
            </w:pPr>
          </w:p>
        </w:tc>
      </w:tr>
      <w:tr w14:paraId="31869E60" w14:textId="77777777" w:rsidTr="000526C7">
        <w:tblPrEx>
          <w:tblW w:w="0" w:type="auto"/>
          <w:tblLook w:val="04A0"/>
        </w:tblPrEx>
        <w:tc>
          <w:tcPr>
            <w:tcW w:w="1525" w:type="dxa"/>
          </w:tcPr>
          <w:p w:rsidR="00B05B44" w:rsidP="00CA69D6" w14:paraId="6140DAE2" w14:textId="4B4BCD67">
            <w:pPr>
              <w:rPr>
                <w:rFonts w:eastAsia="Times New Roman" w:cstheme="minorHAnsi"/>
              </w:rPr>
            </w:pPr>
            <w:r>
              <w:rPr>
                <w:rFonts w:eastAsia="Times New Roman" w:cstheme="minorHAnsi"/>
              </w:rPr>
              <w:t>BI-FP02</w:t>
            </w:r>
          </w:p>
        </w:tc>
        <w:tc>
          <w:tcPr>
            <w:tcW w:w="4500" w:type="dxa"/>
          </w:tcPr>
          <w:p w:rsidR="00B05B44" w:rsidRPr="00FF5C41" w:rsidP="00AE10D0" w14:paraId="792B0D71" w14:textId="118EE865">
            <w:pPr>
              <w:rPr>
                <w:rFonts w:eastAsia="Times New Roman" w:cstheme="minorHAnsi"/>
              </w:rPr>
            </w:pPr>
            <w:r>
              <w:rPr>
                <w:rFonts w:eastAsia="Times New Roman" w:cstheme="minorHAnsi"/>
              </w:rPr>
              <w:t xml:space="preserve">Is the Applicant a participant in the CDFI Fund’s BG Program and seeks to use the </w:t>
            </w:r>
            <w:r w:rsidR="000834BD">
              <w:rPr>
                <w:rFonts w:cstheme="minorHAnsi"/>
              </w:rPr>
              <w:t xml:space="preserve">CDFI </w:t>
            </w:r>
            <w:r w:rsidR="008D3FC5">
              <w:rPr>
                <w:rFonts w:cstheme="minorHAnsi"/>
              </w:rPr>
              <w:t>Certification</w:t>
            </w:r>
            <w:r w:rsidRPr="000A7D39" w:rsidR="006968E1">
              <w:rPr>
                <w:rFonts w:cstheme="minorHAnsi"/>
              </w:rPr>
              <w:t xml:space="preserve"> </w:t>
            </w:r>
            <w:r>
              <w:rPr>
                <w:rFonts w:eastAsia="Times New Roman" w:cstheme="minorHAnsi"/>
              </w:rPr>
              <w:t xml:space="preserve">provision for such entities that allows on-balance sheet Financial Product activity that is not arm’s-length to meet the </w:t>
            </w:r>
            <w:r w:rsidR="000834BD">
              <w:rPr>
                <w:rFonts w:eastAsia="Times New Roman" w:cstheme="minorHAnsi"/>
              </w:rPr>
              <w:t xml:space="preserve">CDFI </w:t>
            </w:r>
            <w:r w:rsidR="008D3FC5">
              <w:rPr>
                <w:rFonts w:eastAsia="Times New Roman" w:cstheme="minorHAnsi"/>
              </w:rPr>
              <w:t>Certification</w:t>
            </w:r>
            <w:r>
              <w:rPr>
                <w:rFonts w:eastAsia="Times New Roman" w:cstheme="minorHAnsi"/>
              </w:rPr>
              <w:t xml:space="preserve"> requirements solely for the purposes of participating in </w:t>
            </w:r>
            <w:r w:rsidR="00AA376D">
              <w:rPr>
                <w:rFonts w:eastAsia="Times New Roman" w:cstheme="minorHAnsi"/>
              </w:rPr>
              <w:t xml:space="preserve">the </w:t>
            </w:r>
            <w:r>
              <w:rPr>
                <w:rFonts w:eastAsia="Times New Roman" w:cstheme="minorHAnsi"/>
              </w:rPr>
              <w:t>BG Program?</w:t>
            </w:r>
          </w:p>
        </w:tc>
        <w:tc>
          <w:tcPr>
            <w:tcW w:w="3325" w:type="dxa"/>
          </w:tcPr>
          <w:p w:rsidR="00B05B44" w:rsidRPr="000E6249" w:rsidP="00236F32" w14:paraId="03AFA9E8" w14:textId="77777777">
            <w:pPr>
              <w:rPr>
                <w:rFonts w:eastAsia="Times New Roman" w:cstheme="minorHAnsi"/>
                <w:b/>
              </w:rPr>
            </w:pPr>
            <w:r w:rsidRPr="000E6249">
              <w:rPr>
                <w:rFonts w:eastAsia="Times New Roman" w:cstheme="minorHAnsi"/>
                <w:b/>
              </w:rPr>
              <w:t>Yes or No.</w:t>
            </w:r>
          </w:p>
          <w:p w:rsidR="00B05B44" w:rsidRPr="00FF5C41" w:rsidP="00236F32" w14:paraId="0515D485" w14:textId="77777777">
            <w:pPr>
              <w:rPr>
                <w:rFonts w:eastAsia="Times New Roman" w:cstheme="minorHAnsi"/>
              </w:rPr>
            </w:pPr>
          </w:p>
        </w:tc>
      </w:tr>
    </w:tbl>
    <w:p w:rsidR="00641F0E" w:rsidP="00AB743B" w14:paraId="0CA69E71" w14:textId="5B7BDCDD">
      <w:pPr>
        <w:rPr>
          <w:b/>
        </w:rPr>
      </w:pPr>
    </w:p>
    <w:p w:rsidR="00641F0E" w:rsidP="00AB743B" w14:paraId="00E94D0A" w14:textId="7FA436EA">
      <w:pPr>
        <w:rPr>
          <w:b/>
        </w:rPr>
        <w:sectPr>
          <w:footerReference w:type="default" r:id="rId15"/>
          <w:pgSz w:w="12240" w:h="15840"/>
          <w:pgMar w:top="1440" w:right="1440" w:bottom="1440" w:left="1440" w:header="720" w:footer="720" w:gutter="0"/>
          <w:cols w:space="720"/>
          <w:docGrid w:linePitch="360"/>
        </w:sectPr>
      </w:pPr>
    </w:p>
    <w:p w:rsidR="00641F0E" w:rsidP="00641F0E" w14:paraId="41F74D46" w14:textId="77777777">
      <w:pPr>
        <w:spacing w:after="160" w:line="259" w:lineRule="auto"/>
        <w:rPr>
          <w:rFonts w:cstheme="minorHAnsi"/>
        </w:rPr>
      </w:pPr>
      <w:r w:rsidRPr="00903DF8">
        <w:rPr>
          <w:rFonts w:cstheme="minorHAnsi"/>
        </w:rPr>
        <w:t>For each</w:t>
      </w:r>
      <w:r>
        <w:rPr>
          <w:rFonts w:cstheme="minorHAnsi"/>
        </w:rPr>
        <w:t xml:space="preserve"> of the Applicant’s</w:t>
      </w:r>
      <w:r w:rsidRPr="00903DF8">
        <w:rPr>
          <w:rFonts w:cstheme="minorHAnsi"/>
        </w:rPr>
        <w:t xml:space="preserve"> Financial Product purpose</w:t>
      </w:r>
      <w:r>
        <w:rPr>
          <w:rFonts w:cstheme="minorHAnsi"/>
        </w:rPr>
        <w:t>s</w:t>
      </w:r>
      <w:r w:rsidRPr="00903DF8">
        <w:rPr>
          <w:rFonts w:cstheme="minorHAnsi"/>
        </w:rPr>
        <w:t xml:space="preserve">, complete </w:t>
      </w:r>
      <w:r>
        <w:rPr>
          <w:rFonts w:cstheme="minorHAnsi"/>
        </w:rPr>
        <w:t>“</w:t>
      </w:r>
      <w:r w:rsidRPr="003C1D87">
        <w:rPr>
          <w:rFonts w:cstheme="minorHAnsi"/>
        </w:rPr>
        <w:t>Basic Information – Financial Product Information – Table 1</w:t>
      </w:r>
      <w:r>
        <w:rPr>
          <w:rFonts w:cstheme="minorHAnsi"/>
        </w:rPr>
        <w:t>” with information on all of the Applicant’s arms-length Financial Products.</w:t>
      </w:r>
    </w:p>
    <w:p w:rsidR="00641F0E" w:rsidP="00641F0E" w14:paraId="475C512B" w14:textId="77777777">
      <w:pPr>
        <w:jc w:val="center"/>
        <w:rPr>
          <w:rFonts w:cstheme="minorHAnsi"/>
        </w:rPr>
      </w:pPr>
    </w:p>
    <w:p w:rsidR="00641F0E" w:rsidP="00EC77EE" w14:paraId="189F64D9" w14:textId="470AC79A">
      <w:pPr>
        <w:ind w:left="-630"/>
        <w:rPr>
          <w:rStyle w:val="CommentReference"/>
        </w:rPr>
      </w:pPr>
      <w:r w:rsidRPr="00086C04">
        <w:rPr>
          <w:rFonts w:cstheme="minorHAnsi"/>
          <w:i/>
        </w:rPr>
        <w:t xml:space="preserve">(Simulated Table – Actual display may </w:t>
      </w:r>
      <w:r>
        <w:rPr>
          <w:rFonts w:cstheme="minorHAnsi"/>
          <w:i/>
        </w:rPr>
        <w:t>differ</w:t>
      </w:r>
      <w:r w:rsidRPr="00086C04">
        <w:rPr>
          <w:rFonts w:cstheme="minorHAnsi"/>
          <w:i/>
        </w:rPr>
        <w:t>)</w:t>
      </w:r>
    </w:p>
    <w:tbl>
      <w:tblPr>
        <w:tblStyle w:val="TableGrid"/>
        <w:tblCaption w:val="Table 1"/>
        <w:tblW w:w="14400" w:type="dxa"/>
        <w:tblInd w:w="-635" w:type="dxa"/>
        <w:tblLayout w:type="fixed"/>
        <w:tblLook w:val="04A0"/>
      </w:tblPr>
      <w:tblGrid>
        <w:gridCol w:w="1800"/>
        <w:gridCol w:w="1800"/>
        <w:gridCol w:w="1350"/>
        <w:gridCol w:w="1350"/>
        <w:gridCol w:w="1350"/>
        <w:gridCol w:w="1350"/>
        <w:gridCol w:w="1350"/>
        <w:gridCol w:w="1350"/>
        <w:gridCol w:w="1350"/>
        <w:gridCol w:w="1350"/>
      </w:tblGrid>
      <w:tr w14:paraId="5195846D" w14:textId="77777777" w:rsidTr="002E24A7">
        <w:tblPrEx>
          <w:tblW w:w="14400" w:type="dxa"/>
          <w:tblInd w:w="-635" w:type="dxa"/>
          <w:tblLayout w:type="fixed"/>
          <w:tblLook w:val="04A0"/>
        </w:tblPrEx>
        <w:trPr>
          <w:tblHeader/>
        </w:trPr>
        <w:tc>
          <w:tcPr>
            <w:tcW w:w="14400" w:type="dxa"/>
            <w:gridSpan w:val="10"/>
            <w:shd w:val="clear" w:color="auto" w:fill="E7E6E6" w:themeFill="background2"/>
          </w:tcPr>
          <w:p w:rsidR="00641F0E" w:rsidRPr="00344B86" w:rsidP="00EC1867" w14:paraId="35EC9ED1" w14:textId="04648A1F">
            <w:pPr>
              <w:rPr>
                <w:rFonts w:eastAsia="Times New Roman" w:cstheme="minorHAnsi"/>
                <w:b/>
                <w:sz w:val="18"/>
                <w:szCs w:val="18"/>
              </w:rPr>
            </w:pPr>
            <w:r>
              <w:rPr>
                <w:b/>
              </w:rPr>
              <w:t xml:space="preserve">Basic Information </w:t>
            </w:r>
            <w:r w:rsidRPr="00344B86" w:rsidR="00EC1867">
              <w:rPr>
                <w:b/>
              </w:rPr>
              <w:t>Table 1</w:t>
            </w:r>
            <w:r w:rsidR="00EC1867">
              <w:rPr>
                <w:b/>
              </w:rPr>
              <w:t xml:space="preserve">: </w:t>
            </w:r>
            <w:r w:rsidRPr="00344B86">
              <w:rPr>
                <w:b/>
              </w:rPr>
              <w:t>Financ</w:t>
            </w:r>
            <w:r w:rsidR="00EC1867">
              <w:rPr>
                <w:b/>
              </w:rPr>
              <w:t xml:space="preserve">ial Product Information </w:t>
            </w:r>
          </w:p>
        </w:tc>
      </w:tr>
      <w:tr w14:paraId="302D5203" w14:textId="77777777" w:rsidTr="00C7715B">
        <w:tblPrEx>
          <w:tblW w:w="14400" w:type="dxa"/>
          <w:tblInd w:w="-635" w:type="dxa"/>
          <w:tblLayout w:type="fixed"/>
          <w:tblLook w:val="04A0"/>
        </w:tblPrEx>
        <w:tc>
          <w:tcPr>
            <w:tcW w:w="1800" w:type="dxa"/>
          </w:tcPr>
          <w:p w:rsidR="00641F0E" w:rsidRPr="006831FE" w:rsidP="00885031" w14:paraId="700634E4" w14:textId="77777777">
            <w:pPr>
              <w:rPr>
                <w:rFonts w:eastAsia="Times New Roman" w:cstheme="minorHAnsi"/>
                <w:sz w:val="18"/>
                <w:szCs w:val="18"/>
              </w:rPr>
            </w:pPr>
            <w:r w:rsidRPr="006831FE">
              <w:rPr>
                <w:rFonts w:eastAsia="Times New Roman" w:cstheme="minorHAnsi"/>
                <w:sz w:val="18"/>
                <w:szCs w:val="18"/>
              </w:rPr>
              <w:t>Financial Product Purpose</w:t>
            </w:r>
          </w:p>
          <w:p w:rsidR="00641F0E" w:rsidRPr="006831FE" w:rsidP="00885031" w14:paraId="3928133A" w14:textId="77777777">
            <w:pPr>
              <w:rPr>
                <w:rFonts w:eastAsia="Times New Roman" w:cstheme="minorHAnsi"/>
                <w:sz w:val="18"/>
                <w:szCs w:val="18"/>
              </w:rPr>
            </w:pPr>
          </w:p>
        </w:tc>
        <w:tc>
          <w:tcPr>
            <w:tcW w:w="1800" w:type="dxa"/>
          </w:tcPr>
          <w:p w:rsidR="00641F0E" w:rsidRPr="006831FE" w:rsidP="00885031" w14:paraId="51767069" w14:textId="77777777">
            <w:pPr>
              <w:rPr>
                <w:rFonts w:eastAsia="Times New Roman" w:cstheme="minorHAnsi"/>
                <w:sz w:val="18"/>
                <w:szCs w:val="18"/>
              </w:rPr>
            </w:pPr>
            <w:r w:rsidRPr="006831FE">
              <w:rPr>
                <w:rFonts w:eastAsia="Times New Roman" w:cstheme="minorHAnsi"/>
                <w:sz w:val="18"/>
                <w:szCs w:val="18"/>
              </w:rPr>
              <w:t>Financial Product Transaction Type (Select</w:t>
            </w:r>
            <w:r>
              <w:rPr>
                <w:rFonts w:eastAsia="Times New Roman" w:cstheme="minorHAnsi"/>
                <w:sz w:val="18"/>
                <w:szCs w:val="18"/>
              </w:rPr>
              <w:t xml:space="preserve"> all that apply) </w:t>
            </w:r>
          </w:p>
        </w:tc>
        <w:tc>
          <w:tcPr>
            <w:tcW w:w="1350" w:type="dxa"/>
          </w:tcPr>
          <w:p w:rsidR="00641F0E" w:rsidRPr="006831FE" w:rsidP="00885031" w14:paraId="47C34BE7" w14:textId="77777777">
            <w:pPr>
              <w:rPr>
                <w:rFonts w:eastAsia="Times New Roman" w:cstheme="minorHAnsi"/>
                <w:sz w:val="18"/>
                <w:szCs w:val="18"/>
              </w:rPr>
            </w:pPr>
            <w:r w:rsidRPr="006831FE">
              <w:rPr>
                <w:rFonts w:eastAsia="Times New Roman" w:cstheme="minorHAnsi"/>
                <w:sz w:val="18"/>
                <w:szCs w:val="18"/>
              </w:rPr>
              <w:t>Financial Product Name</w:t>
            </w:r>
            <w:r>
              <w:rPr>
                <w:rFonts w:eastAsia="Times New Roman" w:cstheme="minorHAnsi"/>
                <w:sz w:val="18"/>
                <w:szCs w:val="18"/>
              </w:rPr>
              <w:t>s</w:t>
            </w:r>
          </w:p>
        </w:tc>
        <w:tc>
          <w:tcPr>
            <w:tcW w:w="1350" w:type="dxa"/>
          </w:tcPr>
          <w:p w:rsidR="00641F0E" w:rsidRPr="006831FE" w:rsidP="00885031" w14:paraId="2A43BC01" w14:textId="77777777">
            <w:pPr>
              <w:rPr>
                <w:rFonts w:eastAsia="Times New Roman" w:cstheme="minorHAnsi"/>
                <w:sz w:val="18"/>
                <w:szCs w:val="18"/>
              </w:rPr>
            </w:pPr>
            <w:r w:rsidRPr="006831FE">
              <w:rPr>
                <w:rFonts w:eastAsia="Times New Roman" w:cstheme="minorHAnsi"/>
                <w:sz w:val="18"/>
                <w:szCs w:val="18"/>
              </w:rPr>
              <w:t xml:space="preserve">Enter </w:t>
            </w:r>
            <w:r>
              <w:rPr>
                <w:rFonts w:eastAsia="Times New Roman" w:cstheme="minorHAnsi"/>
                <w:sz w:val="18"/>
                <w:szCs w:val="18"/>
              </w:rPr>
              <w:t>Financing Amount O</w:t>
            </w:r>
            <w:r w:rsidRPr="006831FE">
              <w:rPr>
                <w:rFonts w:eastAsia="Times New Roman" w:cstheme="minorHAnsi"/>
                <w:sz w:val="18"/>
                <w:szCs w:val="18"/>
              </w:rPr>
              <w:t>ffered</w:t>
            </w:r>
            <w:r>
              <w:rPr>
                <w:rFonts w:eastAsia="Times New Roman" w:cstheme="minorHAnsi"/>
                <w:sz w:val="18"/>
                <w:szCs w:val="18"/>
              </w:rPr>
              <w:t xml:space="preserve"> (Minimum)</w:t>
            </w:r>
          </w:p>
        </w:tc>
        <w:tc>
          <w:tcPr>
            <w:tcW w:w="1350" w:type="dxa"/>
          </w:tcPr>
          <w:p w:rsidR="00641F0E" w:rsidP="00885031" w14:paraId="03903919" w14:textId="77777777">
            <w:pPr>
              <w:rPr>
                <w:rFonts w:eastAsia="Times New Roman" w:cstheme="minorHAnsi"/>
                <w:sz w:val="18"/>
                <w:szCs w:val="18"/>
              </w:rPr>
            </w:pPr>
            <w:r>
              <w:rPr>
                <w:rFonts w:eastAsia="Times New Roman" w:cstheme="minorHAnsi"/>
                <w:sz w:val="18"/>
                <w:szCs w:val="18"/>
              </w:rPr>
              <w:t>Enter Financing Amount Offered (Maximum)</w:t>
            </w:r>
          </w:p>
        </w:tc>
        <w:tc>
          <w:tcPr>
            <w:tcW w:w="1350" w:type="dxa"/>
          </w:tcPr>
          <w:p w:rsidR="00641F0E" w:rsidRPr="006831FE" w:rsidP="00885031" w14:paraId="4EEB398A" w14:textId="77777777">
            <w:pPr>
              <w:rPr>
                <w:rFonts w:eastAsia="Times New Roman" w:cstheme="minorHAnsi"/>
                <w:sz w:val="18"/>
                <w:szCs w:val="18"/>
              </w:rPr>
            </w:pPr>
            <w:r>
              <w:rPr>
                <w:rFonts w:eastAsia="Times New Roman" w:cstheme="minorHAnsi"/>
                <w:sz w:val="18"/>
                <w:szCs w:val="18"/>
              </w:rPr>
              <w:t>Enter Minimum Interest Rate at Origination</w:t>
            </w:r>
          </w:p>
        </w:tc>
        <w:tc>
          <w:tcPr>
            <w:tcW w:w="1350" w:type="dxa"/>
          </w:tcPr>
          <w:p w:rsidR="00641F0E" w:rsidP="00885031" w14:paraId="310B4B96" w14:textId="77777777">
            <w:pPr>
              <w:rPr>
                <w:rFonts w:eastAsia="Times New Roman" w:cstheme="minorHAnsi"/>
                <w:sz w:val="18"/>
                <w:szCs w:val="18"/>
              </w:rPr>
            </w:pPr>
            <w:r>
              <w:rPr>
                <w:rFonts w:eastAsia="Times New Roman" w:cstheme="minorHAnsi"/>
                <w:sz w:val="18"/>
                <w:szCs w:val="18"/>
              </w:rPr>
              <w:t>Enter Maximum Interest Rate at Origination</w:t>
            </w:r>
          </w:p>
        </w:tc>
        <w:tc>
          <w:tcPr>
            <w:tcW w:w="1350" w:type="dxa"/>
          </w:tcPr>
          <w:p w:rsidR="00641F0E" w:rsidRPr="006831FE" w:rsidP="00885031" w14:paraId="195F74EA" w14:textId="77777777">
            <w:pPr>
              <w:rPr>
                <w:rFonts w:eastAsia="Times New Roman" w:cstheme="minorHAnsi"/>
                <w:sz w:val="18"/>
                <w:szCs w:val="18"/>
              </w:rPr>
            </w:pPr>
            <w:r>
              <w:rPr>
                <w:rFonts w:eastAsia="Times New Roman" w:cstheme="minorHAnsi"/>
                <w:sz w:val="18"/>
                <w:szCs w:val="18"/>
              </w:rPr>
              <w:t>Enter Weighted Average Interest Rate</w:t>
            </w:r>
          </w:p>
        </w:tc>
        <w:tc>
          <w:tcPr>
            <w:tcW w:w="1350" w:type="dxa"/>
          </w:tcPr>
          <w:p w:rsidR="00641F0E" w:rsidRPr="006831FE" w:rsidP="00885031" w14:paraId="7E14EA0E" w14:textId="77777777">
            <w:pPr>
              <w:rPr>
                <w:rFonts w:eastAsia="Times New Roman" w:cstheme="minorHAnsi"/>
                <w:sz w:val="18"/>
                <w:szCs w:val="18"/>
              </w:rPr>
            </w:pPr>
            <w:r w:rsidRPr="006831FE">
              <w:rPr>
                <w:rFonts w:eastAsia="Times New Roman" w:cstheme="minorHAnsi"/>
                <w:sz w:val="18"/>
                <w:szCs w:val="18"/>
              </w:rPr>
              <w:t xml:space="preserve">Enter Repayment </w:t>
            </w:r>
            <w:r>
              <w:rPr>
                <w:rFonts w:eastAsia="Times New Roman" w:cstheme="minorHAnsi"/>
                <w:sz w:val="18"/>
                <w:szCs w:val="18"/>
              </w:rPr>
              <w:t>Period (Minimum)</w:t>
            </w:r>
          </w:p>
        </w:tc>
        <w:tc>
          <w:tcPr>
            <w:tcW w:w="1350" w:type="dxa"/>
          </w:tcPr>
          <w:p w:rsidR="00641F0E" w:rsidP="00885031" w14:paraId="03640C02" w14:textId="77777777">
            <w:pPr>
              <w:rPr>
                <w:rFonts w:eastAsia="Times New Roman" w:cstheme="minorHAnsi"/>
                <w:sz w:val="18"/>
                <w:szCs w:val="18"/>
              </w:rPr>
            </w:pPr>
            <w:r>
              <w:rPr>
                <w:rFonts w:eastAsia="Times New Roman" w:cstheme="minorHAnsi"/>
                <w:sz w:val="18"/>
                <w:szCs w:val="18"/>
              </w:rPr>
              <w:t>Enter Repayment Period (Maximum)</w:t>
            </w:r>
          </w:p>
        </w:tc>
      </w:tr>
      <w:tr w14:paraId="75821605" w14:textId="77777777" w:rsidTr="00C7715B">
        <w:tblPrEx>
          <w:tblW w:w="14400" w:type="dxa"/>
          <w:tblInd w:w="-635" w:type="dxa"/>
          <w:tblLayout w:type="fixed"/>
          <w:tblLook w:val="04A0"/>
        </w:tblPrEx>
        <w:tc>
          <w:tcPr>
            <w:tcW w:w="1800" w:type="dxa"/>
          </w:tcPr>
          <w:p w:rsidR="00641F0E" w:rsidRPr="00235455" w:rsidP="00885031" w14:paraId="55B01A26" w14:textId="77777777">
            <w:pPr>
              <w:pStyle w:val="ListParagraph"/>
              <w:numPr>
                <w:ilvl w:val="0"/>
                <w:numId w:val="63"/>
              </w:numPr>
              <w:ind w:left="75" w:hanging="90"/>
              <w:rPr>
                <w:rFonts w:eastAsia="Times New Roman" w:cstheme="minorHAnsi"/>
                <w:sz w:val="18"/>
                <w:szCs w:val="18"/>
              </w:rPr>
            </w:pPr>
            <w:r w:rsidRPr="00235455">
              <w:rPr>
                <w:rFonts w:eastAsia="Times New Roman" w:cstheme="minorHAnsi"/>
                <w:sz w:val="18"/>
                <w:szCs w:val="18"/>
              </w:rPr>
              <w:t>Home Purchase</w:t>
            </w:r>
          </w:p>
          <w:p w:rsidR="00641F0E" w:rsidRPr="00235455" w:rsidP="00885031" w14:paraId="5FE81492" w14:textId="77777777">
            <w:pPr>
              <w:pStyle w:val="ListParagraph"/>
              <w:numPr>
                <w:ilvl w:val="0"/>
                <w:numId w:val="62"/>
              </w:numPr>
              <w:ind w:left="75" w:hanging="75"/>
              <w:rPr>
                <w:rFonts w:eastAsia="Times New Roman" w:cstheme="minorHAnsi"/>
                <w:sz w:val="18"/>
                <w:szCs w:val="18"/>
              </w:rPr>
            </w:pPr>
            <w:r w:rsidRPr="00235455">
              <w:rPr>
                <w:rFonts w:eastAsia="Times New Roman" w:cstheme="minorHAnsi"/>
                <w:sz w:val="18"/>
                <w:szCs w:val="18"/>
              </w:rPr>
              <w:t>Home Improvement</w:t>
            </w:r>
          </w:p>
          <w:p w:rsidR="00641F0E" w:rsidRPr="00235455" w:rsidP="00885031" w14:paraId="656A0D0A" w14:textId="7F914064">
            <w:pPr>
              <w:pStyle w:val="ListParagraph"/>
              <w:numPr>
                <w:ilvl w:val="0"/>
                <w:numId w:val="62"/>
              </w:numPr>
              <w:ind w:left="75" w:hanging="75"/>
              <w:rPr>
                <w:rFonts w:eastAsia="Times New Roman" w:cstheme="minorHAnsi"/>
                <w:sz w:val="18"/>
                <w:szCs w:val="18"/>
              </w:rPr>
            </w:pPr>
            <w:r w:rsidRPr="00235455">
              <w:rPr>
                <w:rFonts w:eastAsia="Times New Roman" w:cstheme="minorHAnsi"/>
                <w:sz w:val="18"/>
                <w:szCs w:val="18"/>
              </w:rPr>
              <w:t>Real Estate–Construction/</w:t>
            </w:r>
            <w:r w:rsidR="00575ACA">
              <w:rPr>
                <w:rFonts w:eastAsia="Times New Roman" w:cstheme="minorHAnsi"/>
                <w:sz w:val="18"/>
                <w:szCs w:val="18"/>
              </w:rPr>
              <w:t xml:space="preserve"> </w:t>
            </w:r>
            <w:r w:rsidRPr="00235455">
              <w:rPr>
                <w:rFonts w:eastAsia="Times New Roman" w:cstheme="minorHAnsi"/>
                <w:sz w:val="18"/>
                <w:szCs w:val="18"/>
              </w:rPr>
              <w:t>Permanent/</w:t>
            </w:r>
            <w:r w:rsidR="00575ACA">
              <w:rPr>
                <w:rFonts w:eastAsia="Times New Roman" w:cstheme="minorHAnsi"/>
                <w:sz w:val="18"/>
                <w:szCs w:val="18"/>
              </w:rPr>
              <w:t xml:space="preserve"> </w:t>
            </w:r>
            <w:r w:rsidRPr="00235455">
              <w:rPr>
                <w:rFonts w:eastAsia="Times New Roman" w:cstheme="minorHAnsi"/>
                <w:sz w:val="18"/>
                <w:szCs w:val="18"/>
              </w:rPr>
              <w:t>Acquisition w/o Rehab</w:t>
            </w:r>
            <w:r w:rsidR="0005367E">
              <w:rPr>
                <w:rFonts w:eastAsia="Times New Roman" w:cstheme="minorHAnsi"/>
                <w:sz w:val="18"/>
                <w:szCs w:val="18"/>
              </w:rPr>
              <w:t>ilitation–</w:t>
            </w:r>
            <w:r w:rsidR="007152CE">
              <w:rPr>
                <w:rFonts w:eastAsia="Times New Roman" w:cstheme="minorHAnsi"/>
                <w:sz w:val="18"/>
                <w:szCs w:val="18"/>
              </w:rPr>
              <w:t>Commercial</w:t>
            </w:r>
          </w:p>
          <w:p w:rsidR="00641F0E" w:rsidP="00885031" w14:paraId="308316F8" w14:textId="428BAD4E">
            <w:pPr>
              <w:pStyle w:val="ListParagraph"/>
              <w:numPr>
                <w:ilvl w:val="0"/>
                <w:numId w:val="62"/>
              </w:numPr>
              <w:ind w:left="75" w:hanging="75"/>
              <w:rPr>
                <w:rFonts w:eastAsia="Times New Roman" w:cstheme="minorHAnsi"/>
                <w:sz w:val="18"/>
                <w:szCs w:val="18"/>
              </w:rPr>
            </w:pPr>
            <w:r w:rsidRPr="00235455">
              <w:rPr>
                <w:rFonts w:eastAsia="Times New Roman" w:cstheme="minorHAnsi"/>
                <w:sz w:val="18"/>
                <w:szCs w:val="18"/>
              </w:rPr>
              <w:t>Real Estate–Construction—Housing-Multi Family</w:t>
            </w:r>
          </w:p>
          <w:p w:rsidR="007152CE" w:rsidRPr="00235455" w:rsidP="00885031" w14:paraId="054C87AE" w14:textId="0ADA6723">
            <w:pPr>
              <w:pStyle w:val="ListParagraph"/>
              <w:numPr>
                <w:ilvl w:val="0"/>
                <w:numId w:val="62"/>
              </w:numPr>
              <w:ind w:left="75" w:hanging="75"/>
              <w:rPr>
                <w:rFonts w:eastAsia="Times New Roman" w:cstheme="minorHAnsi"/>
                <w:sz w:val="18"/>
                <w:szCs w:val="18"/>
              </w:rPr>
            </w:pPr>
            <w:r>
              <w:rPr>
                <w:rFonts w:eastAsia="Times New Roman" w:cstheme="minorHAnsi"/>
                <w:sz w:val="18"/>
                <w:szCs w:val="18"/>
              </w:rPr>
              <w:t>Real Estate—Construction</w:t>
            </w:r>
            <w:r w:rsidR="00575ACA">
              <w:rPr>
                <w:rFonts w:eastAsia="Times New Roman" w:cstheme="minorHAnsi"/>
                <w:sz w:val="18"/>
                <w:szCs w:val="18"/>
              </w:rPr>
              <w:t>–</w:t>
            </w:r>
            <w:r>
              <w:rPr>
                <w:rFonts w:eastAsia="Times New Roman" w:cstheme="minorHAnsi"/>
                <w:sz w:val="18"/>
                <w:szCs w:val="18"/>
              </w:rPr>
              <w:t>Housing</w:t>
            </w:r>
            <w:r w:rsidR="00575ACA">
              <w:rPr>
                <w:rFonts w:eastAsia="Times New Roman" w:cstheme="minorHAnsi"/>
                <w:sz w:val="18"/>
                <w:szCs w:val="18"/>
              </w:rPr>
              <w:t>–</w:t>
            </w:r>
            <w:r>
              <w:rPr>
                <w:rFonts w:eastAsia="Times New Roman" w:cstheme="minorHAnsi"/>
                <w:sz w:val="18"/>
                <w:szCs w:val="18"/>
              </w:rPr>
              <w:t>Single Family</w:t>
            </w:r>
          </w:p>
          <w:p w:rsidR="00641F0E" w:rsidRPr="00235455" w:rsidP="00885031" w14:paraId="3014F5DF" w14:textId="3589C3CE">
            <w:pPr>
              <w:pStyle w:val="ListParagraph"/>
              <w:numPr>
                <w:ilvl w:val="0"/>
                <w:numId w:val="62"/>
              </w:numPr>
              <w:ind w:left="75" w:hanging="75"/>
              <w:rPr>
                <w:rFonts w:eastAsia="Times New Roman" w:cstheme="minorHAnsi"/>
                <w:sz w:val="18"/>
                <w:szCs w:val="18"/>
              </w:rPr>
            </w:pPr>
            <w:r w:rsidRPr="00235455">
              <w:rPr>
                <w:rFonts w:eastAsia="Times New Roman" w:cstheme="minorHAnsi"/>
                <w:sz w:val="18"/>
                <w:szCs w:val="18"/>
              </w:rPr>
              <w:t>Real Estate—</w:t>
            </w:r>
            <w:r w:rsidRPr="00235455" w:rsidR="0010564C">
              <w:rPr>
                <w:rFonts w:eastAsia="Times New Roman" w:cstheme="minorHAnsi"/>
                <w:sz w:val="18"/>
                <w:szCs w:val="18"/>
              </w:rPr>
              <w:t>Rehabilitation</w:t>
            </w:r>
            <w:r w:rsidR="0005367E">
              <w:rPr>
                <w:rFonts w:eastAsia="Times New Roman" w:cstheme="minorHAnsi"/>
                <w:sz w:val="18"/>
                <w:szCs w:val="18"/>
              </w:rPr>
              <w:t>–</w:t>
            </w:r>
            <w:r w:rsidRPr="00235455">
              <w:rPr>
                <w:rFonts w:eastAsia="Times New Roman" w:cstheme="minorHAnsi"/>
                <w:sz w:val="18"/>
                <w:szCs w:val="18"/>
              </w:rPr>
              <w:t>Commercial</w:t>
            </w:r>
          </w:p>
          <w:p w:rsidR="00641F0E" w:rsidRPr="00235455" w:rsidP="00885031" w14:paraId="2F293452" w14:textId="77777777">
            <w:pPr>
              <w:pStyle w:val="ListParagraph"/>
              <w:numPr>
                <w:ilvl w:val="0"/>
                <w:numId w:val="62"/>
              </w:numPr>
              <w:ind w:left="75" w:hanging="75"/>
              <w:rPr>
                <w:rFonts w:eastAsia="Times New Roman" w:cstheme="minorHAnsi"/>
                <w:sz w:val="18"/>
                <w:szCs w:val="18"/>
              </w:rPr>
            </w:pPr>
            <w:r w:rsidRPr="00235455">
              <w:rPr>
                <w:rFonts w:eastAsia="Times New Roman" w:cstheme="minorHAnsi"/>
                <w:sz w:val="18"/>
                <w:szCs w:val="18"/>
              </w:rPr>
              <w:t>Real Estate—Rehabilitation—Housing—Multi Family</w:t>
            </w:r>
          </w:p>
          <w:p w:rsidR="00641F0E" w:rsidRPr="00235455" w:rsidP="00885031" w14:paraId="5AC8EC21" w14:textId="01297800">
            <w:pPr>
              <w:pStyle w:val="ListParagraph"/>
              <w:numPr>
                <w:ilvl w:val="0"/>
                <w:numId w:val="64"/>
              </w:numPr>
              <w:ind w:left="75" w:hanging="90"/>
              <w:rPr>
                <w:rFonts w:eastAsia="Times New Roman" w:cstheme="minorHAnsi"/>
                <w:sz w:val="18"/>
                <w:szCs w:val="18"/>
              </w:rPr>
            </w:pPr>
            <w:r w:rsidRPr="00235455">
              <w:rPr>
                <w:rFonts w:eastAsia="Times New Roman" w:cstheme="minorHAnsi"/>
                <w:sz w:val="18"/>
                <w:szCs w:val="18"/>
              </w:rPr>
              <w:t>Real Estate—</w:t>
            </w:r>
            <w:r w:rsidRPr="00235455" w:rsidR="0010564C">
              <w:rPr>
                <w:rFonts w:eastAsia="Times New Roman" w:cstheme="minorHAnsi"/>
                <w:sz w:val="18"/>
                <w:szCs w:val="18"/>
              </w:rPr>
              <w:t>Rehabilitation</w:t>
            </w:r>
            <w:r w:rsidRPr="00235455">
              <w:rPr>
                <w:rFonts w:eastAsia="Times New Roman" w:cstheme="minorHAnsi"/>
                <w:sz w:val="18"/>
                <w:szCs w:val="18"/>
              </w:rPr>
              <w:t>—Housing—Single Family</w:t>
            </w:r>
          </w:p>
          <w:p w:rsidR="00641F0E" w:rsidRPr="00235455" w:rsidP="00885031" w14:paraId="69178C9F" w14:textId="77777777">
            <w:pPr>
              <w:pStyle w:val="ListParagraph"/>
              <w:numPr>
                <w:ilvl w:val="0"/>
                <w:numId w:val="64"/>
              </w:numPr>
              <w:ind w:left="75" w:hanging="90"/>
              <w:rPr>
                <w:rFonts w:eastAsia="Times New Roman" w:cstheme="minorHAnsi"/>
                <w:sz w:val="18"/>
                <w:szCs w:val="18"/>
              </w:rPr>
            </w:pPr>
            <w:r w:rsidRPr="00235455">
              <w:rPr>
                <w:rFonts w:eastAsia="Times New Roman" w:cstheme="minorHAnsi"/>
                <w:sz w:val="18"/>
                <w:szCs w:val="18"/>
              </w:rPr>
              <w:t>Consumer</w:t>
            </w:r>
          </w:p>
          <w:p w:rsidR="00641F0E" w:rsidRPr="00235455" w:rsidP="00885031" w14:paraId="477A9969" w14:textId="77777777">
            <w:pPr>
              <w:pStyle w:val="ListParagraph"/>
              <w:numPr>
                <w:ilvl w:val="0"/>
                <w:numId w:val="64"/>
              </w:numPr>
              <w:ind w:left="75" w:hanging="90"/>
              <w:rPr>
                <w:rFonts w:eastAsia="Times New Roman" w:cstheme="minorHAnsi"/>
                <w:sz w:val="18"/>
                <w:szCs w:val="18"/>
              </w:rPr>
            </w:pPr>
            <w:r w:rsidRPr="00235455">
              <w:rPr>
                <w:rFonts w:eastAsia="Times New Roman" w:cstheme="minorHAnsi"/>
                <w:sz w:val="18"/>
                <w:szCs w:val="18"/>
              </w:rPr>
              <w:t>Non-Real Estate Business</w:t>
            </w:r>
          </w:p>
          <w:p w:rsidR="00641F0E" w:rsidRPr="00235455" w:rsidP="00885031" w14:paraId="455C2F54" w14:textId="77777777">
            <w:pPr>
              <w:pStyle w:val="ListParagraph"/>
              <w:numPr>
                <w:ilvl w:val="0"/>
                <w:numId w:val="64"/>
              </w:numPr>
              <w:ind w:left="75" w:hanging="90"/>
              <w:rPr>
                <w:rFonts w:eastAsia="Times New Roman" w:cstheme="minorHAnsi"/>
                <w:sz w:val="18"/>
                <w:szCs w:val="18"/>
              </w:rPr>
            </w:pPr>
            <w:r w:rsidRPr="00235455">
              <w:rPr>
                <w:rFonts w:eastAsia="Times New Roman" w:cstheme="minorHAnsi"/>
                <w:sz w:val="18"/>
                <w:szCs w:val="18"/>
              </w:rPr>
              <w:t>Non-Real Estate Microenterprise</w:t>
            </w:r>
          </w:p>
          <w:p w:rsidR="007152CE" w:rsidRPr="00235455" w:rsidP="00885031" w14:paraId="47E8573C" w14:textId="62B15F41">
            <w:pPr>
              <w:pStyle w:val="ListParagraph"/>
              <w:numPr>
                <w:ilvl w:val="0"/>
                <w:numId w:val="64"/>
              </w:numPr>
              <w:ind w:left="75" w:hanging="90"/>
              <w:rPr>
                <w:rFonts w:eastAsia="Times New Roman" w:cstheme="minorHAnsi"/>
                <w:sz w:val="18"/>
                <w:szCs w:val="18"/>
              </w:rPr>
            </w:pPr>
            <w:r>
              <w:rPr>
                <w:rFonts w:eastAsia="Times New Roman" w:cstheme="minorHAnsi"/>
                <w:sz w:val="18"/>
                <w:szCs w:val="18"/>
              </w:rPr>
              <w:t>Climate-Centered Finance</w:t>
            </w:r>
          </w:p>
          <w:p w:rsidR="00641F0E" w:rsidRPr="00235455" w:rsidP="00885031" w14:paraId="50E65664" w14:textId="77777777">
            <w:pPr>
              <w:pStyle w:val="ListParagraph"/>
              <w:numPr>
                <w:ilvl w:val="0"/>
                <w:numId w:val="64"/>
              </w:numPr>
              <w:ind w:left="75" w:hanging="90"/>
              <w:rPr>
                <w:rFonts w:eastAsia="Times New Roman" w:cstheme="minorHAnsi"/>
                <w:sz w:val="18"/>
                <w:szCs w:val="18"/>
              </w:rPr>
            </w:pPr>
            <w:r w:rsidRPr="00235455">
              <w:rPr>
                <w:rFonts w:eastAsia="Times New Roman" w:cstheme="minorHAnsi"/>
                <w:sz w:val="18"/>
                <w:szCs w:val="18"/>
              </w:rPr>
              <w:t xml:space="preserve">Other </w:t>
            </w:r>
          </w:p>
        </w:tc>
        <w:tc>
          <w:tcPr>
            <w:tcW w:w="1800" w:type="dxa"/>
          </w:tcPr>
          <w:p w:rsidR="00641F0E" w:rsidRPr="006831FE" w:rsidP="00885031" w14:paraId="2F8D1E5C" w14:textId="77777777">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 xml:space="preserve">Loans </w:t>
            </w:r>
          </w:p>
          <w:p w:rsidR="00641F0E" w:rsidP="00885031" w14:paraId="53D275B4" w14:textId="77777777">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Lines of credit</w:t>
            </w:r>
          </w:p>
          <w:p w:rsidR="00641F0E" w:rsidRPr="006831FE" w:rsidP="00885031" w14:paraId="4BFA62C4" w14:textId="77777777">
            <w:pPr>
              <w:ind w:left="142"/>
              <w:rPr>
                <w:rFonts w:eastAsia="Times New Roman" w:cstheme="minorHAnsi"/>
                <w:sz w:val="18"/>
                <w:szCs w:val="18"/>
              </w:rPr>
            </w:pPr>
            <w:r>
              <w:rPr>
                <w:rFonts w:eastAsia="Times New Roman" w:cstheme="minorHAnsi"/>
                <w:sz w:val="18"/>
                <w:szCs w:val="18"/>
              </w:rPr>
              <w:t xml:space="preserve">-Credit Card </w:t>
            </w:r>
          </w:p>
          <w:p w:rsidR="00641F0E" w:rsidRPr="006831FE" w:rsidP="00885031" w14:paraId="5FABD404" w14:textId="77777777">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Equity Investments</w:t>
            </w:r>
          </w:p>
          <w:p w:rsidR="00641F0E" w:rsidRPr="006831FE" w:rsidP="00885031" w14:paraId="5DF17CFC" w14:textId="77777777">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Debt with Equity features</w:t>
            </w:r>
          </w:p>
          <w:p w:rsidR="00641F0E" w:rsidRPr="006831FE" w:rsidP="00885031" w14:paraId="1454C018" w14:textId="77777777">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Loan guarantees</w:t>
            </w:r>
          </w:p>
          <w:p w:rsidR="00641F0E" w:rsidRPr="006831FE" w:rsidP="00885031" w14:paraId="125A0574" w14:textId="77777777">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 xml:space="preserve">Loans purchased from Certified CDFIs </w:t>
            </w:r>
          </w:p>
          <w:p w:rsidR="00641F0E" w:rsidRPr="006831FE" w:rsidP="00885031" w14:paraId="228FF77A" w14:textId="305CB359">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 xml:space="preserve">Loans directed to the Applicant’s proposed Target Market purchased from entities without </w:t>
            </w:r>
            <w:r>
              <w:rPr>
                <w:rFonts w:eastAsia="Times New Roman" w:cstheme="minorHAnsi"/>
                <w:sz w:val="18"/>
                <w:szCs w:val="18"/>
              </w:rPr>
              <w:t xml:space="preserve">CDFI </w:t>
            </w:r>
            <w:r w:rsidR="008D3FC5">
              <w:rPr>
                <w:rFonts w:eastAsia="Times New Roman" w:cstheme="minorHAnsi"/>
                <w:sz w:val="18"/>
                <w:szCs w:val="18"/>
              </w:rPr>
              <w:t>Certification</w:t>
            </w:r>
            <w:r w:rsidRPr="006831FE">
              <w:rPr>
                <w:rFonts w:eastAsia="Times New Roman" w:cstheme="minorHAnsi"/>
                <w:sz w:val="18"/>
                <w:szCs w:val="18"/>
              </w:rPr>
              <w:t xml:space="preserve"> </w:t>
            </w:r>
          </w:p>
          <w:p w:rsidR="00641F0E" w:rsidRPr="006831FE" w:rsidP="00885031" w14:paraId="0815CFFA" w14:textId="2C5A4697">
            <w:pPr>
              <w:ind w:left="142"/>
              <w:rPr>
                <w:rFonts w:eastAsia="Times New Roman" w:cstheme="minorHAnsi"/>
                <w:sz w:val="18"/>
                <w:szCs w:val="18"/>
              </w:rPr>
            </w:pPr>
            <w:r>
              <w:rPr>
                <w:rFonts w:eastAsia="Times New Roman" w:cstheme="minorHAnsi"/>
                <w:sz w:val="18"/>
                <w:szCs w:val="18"/>
              </w:rPr>
              <w:t>-</w:t>
            </w:r>
            <w:r w:rsidRPr="006831FE">
              <w:rPr>
                <w:rFonts w:eastAsia="Times New Roman" w:cstheme="minorHAnsi"/>
                <w:sz w:val="18"/>
                <w:szCs w:val="18"/>
              </w:rPr>
              <w:t>Other similar financing (pre-approved</w:t>
            </w:r>
            <w:r>
              <w:rPr>
                <w:rFonts w:eastAsia="Times New Roman" w:cstheme="minorHAnsi"/>
                <w:sz w:val="18"/>
                <w:szCs w:val="18"/>
              </w:rPr>
              <w:t xml:space="preserve"> </w:t>
            </w:r>
            <w:r w:rsidRPr="006831FE">
              <w:rPr>
                <w:rFonts w:eastAsia="Times New Roman" w:cstheme="minorHAnsi"/>
                <w:sz w:val="18"/>
                <w:szCs w:val="18"/>
              </w:rPr>
              <w:t>by the CDFI Fund)</w:t>
            </w:r>
          </w:p>
        </w:tc>
        <w:tc>
          <w:tcPr>
            <w:tcW w:w="1350" w:type="dxa"/>
          </w:tcPr>
          <w:p w:rsidR="00641F0E" w:rsidRPr="006831FE" w:rsidP="00885031" w14:paraId="47D85654" w14:textId="77777777">
            <w:pPr>
              <w:rPr>
                <w:rFonts w:eastAsia="Times New Roman" w:cstheme="minorHAnsi"/>
                <w:sz w:val="18"/>
                <w:szCs w:val="18"/>
              </w:rPr>
            </w:pPr>
          </w:p>
        </w:tc>
        <w:tc>
          <w:tcPr>
            <w:tcW w:w="1350" w:type="dxa"/>
          </w:tcPr>
          <w:p w:rsidR="00641F0E" w:rsidRPr="006831FE" w:rsidP="00885031" w14:paraId="5174AA4F" w14:textId="77777777">
            <w:pPr>
              <w:rPr>
                <w:rFonts w:eastAsia="Times New Roman" w:cstheme="minorHAnsi"/>
                <w:sz w:val="18"/>
                <w:szCs w:val="18"/>
              </w:rPr>
            </w:pPr>
          </w:p>
        </w:tc>
        <w:tc>
          <w:tcPr>
            <w:tcW w:w="1350" w:type="dxa"/>
          </w:tcPr>
          <w:p w:rsidR="00641F0E" w:rsidP="00885031" w14:paraId="03B671B8" w14:textId="77777777">
            <w:pPr>
              <w:rPr>
                <w:rFonts w:eastAsia="Times New Roman" w:cstheme="minorHAnsi"/>
                <w:sz w:val="18"/>
                <w:szCs w:val="18"/>
              </w:rPr>
            </w:pPr>
          </w:p>
        </w:tc>
        <w:tc>
          <w:tcPr>
            <w:tcW w:w="1350" w:type="dxa"/>
          </w:tcPr>
          <w:p w:rsidR="00641F0E" w:rsidRPr="006831FE" w:rsidP="00885031" w14:paraId="09354B3B" w14:textId="77777777">
            <w:pPr>
              <w:rPr>
                <w:rFonts w:eastAsia="Times New Roman" w:cstheme="minorHAnsi"/>
                <w:sz w:val="18"/>
                <w:szCs w:val="18"/>
              </w:rPr>
            </w:pPr>
          </w:p>
        </w:tc>
        <w:tc>
          <w:tcPr>
            <w:tcW w:w="1350" w:type="dxa"/>
          </w:tcPr>
          <w:p w:rsidR="00641F0E" w:rsidRPr="006831FE" w:rsidP="00885031" w14:paraId="5C93D06D" w14:textId="77777777">
            <w:pPr>
              <w:rPr>
                <w:rFonts w:eastAsia="Times New Roman" w:cstheme="minorHAnsi"/>
                <w:sz w:val="18"/>
                <w:szCs w:val="18"/>
              </w:rPr>
            </w:pPr>
          </w:p>
        </w:tc>
        <w:tc>
          <w:tcPr>
            <w:tcW w:w="1350" w:type="dxa"/>
          </w:tcPr>
          <w:p w:rsidR="00641F0E" w:rsidRPr="006831FE" w:rsidP="00885031" w14:paraId="2DAFD611" w14:textId="77777777">
            <w:pPr>
              <w:rPr>
                <w:rFonts w:eastAsia="Times New Roman" w:cstheme="minorHAnsi"/>
                <w:sz w:val="18"/>
                <w:szCs w:val="18"/>
              </w:rPr>
            </w:pPr>
          </w:p>
        </w:tc>
        <w:tc>
          <w:tcPr>
            <w:tcW w:w="1350" w:type="dxa"/>
          </w:tcPr>
          <w:p w:rsidR="00641F0E" w:rsidRPr="006831FE" w:rsidP="00885031" w14:paraId="4DB4164D" w14:textId="77777777">
            <w:pPr>
              <w:rPr>
                <w:rFonts w:eastAsia="Times New Roman" w:cstheme="minorHAnsi"/>
                <w:sz w:val="18"/>
                <w:szCs w:val="18"/>
              </w:rPr>
            </w:pPr>
          </w:p>
        </w:tc>
        <w:tc>
          <w:tcPr>
            <w:tcW w:w="1350" w:type="dxa"/>
          </w:tcPr>
          <w:p w:rsidR="00641F0E" w:rsidP="00885031" w14:paraId="10C876CB" w14:textId="77777777">
            <w:pPr>
              <w:rPr>
                <w:rFonts w:eastAsia="Times New Roman" w:cstheme="minorHAnsi"/>
                <w:sz w:val="18"/>
                <w:szCs w:val="18"/>
              </w:rPr>
            </w:pPr>
          </w:p>
        </w:tc>
      </w:tr>
    </w:tbl>
    <w:p w:rsidR="00641F0E" w:rsidRPr="00086C04" w:rsidP="00641F0E" w14:paraId="3BA2B730" w14:textId="1472F14A">
      <w:pPr>
        <w:rPr>
          <w:rFonts w:cstheme="minorHAnsi"/>
          <w:i/>
        </w:rPr>
      </w:pPr>
    </w:p>
    <w:p w:rsidR="000526C7" w:rsidP="005F6BF2" w14:paraId="11E324AD" w14:textId="5BAE93DB">
      <w:pPr>
        <w:rPr>
          <w:rFonts w:eastAsia="Times New Roman" w:cstheme="minorHAnsi"/>
          <w:sz w:val="18"/>
          <w:szCs w:val="18"/>
        </w:rPr>
        <w:sectPr w:rsidSect="000526C7">
          <w:pgSz w:w="15840" w:h="12240" w:orient="landscape"/>
          <w:pgMar w:top="1440" w:right="1440" w:bottom="1440" w:left="1440" w:header="720" w:footer="720" w:gutter="0"/>
          <w:cols w:space="720"/>
          <w:docGrid w:linePitch="360"/>
        </w:sectPr>
      </w:pPr>
    </w:p>
    <w:tbl>
      <w:tblPr>
        <w:tblStyle w:val="TableGrid"/>
        <w:tblCaption w:val="Basic Information Financial Products"/>
        <w:tblDescription w:val="Includes Section, question or purpose of data field, and response."/>
        <w:tblW w:w="0" w:type="auto"/>
        <w:tblLayout w:type="fixed"/>
        <w:tblLook w:val="04A0"/>
      </w:tblPr>
      <w:tblGrid>
        <w:gridCol w:w="1435"/>
        <w:gridCol w:w="1350"/>
        <w:gridCol w:w="3150"/>
        <w:gridCol w:w="3415"/>
      </w:tblGrid>
      <w:tr w14:paraId="6AD3C5A9" w14:textId="77777777" w:rsidTr="002E24A7">
        <w:tblPrEx>
          <w:tblW w:w="0" w:type="auto"/>
          <w:tblLayout w:type="fixed"/>
          <w:tblLook w:val="04A0"/>
        </w:tblPrEx>
        <w:trPr>
          <w:tblHeader/>
        </w:trPr>
        <w:tc>
          <w:tcPr>
            <w:tcW w:w="1435" w:type="dxa"/>
          </w:tcPr>
          <w:p w:rsidR="0094753D" w:rsidP="00AB743B" w14:paraId="0E49657C" w14:textId="0D971EC9">
            <w:pPr>
              <w:rPr>
                <w:rFonts w:eastAsia="Times New Roman" w:cstheme="minorHAnsi"/>
              </w:rPr>
            </w:pPr>
            <w:r>
              <w:rPr>
                <w:rFonts w:eastAsia="Times New Roman" w:cstheme="minorHAnsi"/>
              </w:rPr>
              <w:t>BI-FP03</w:t>
            </w:r>
          </w:p>
        </w:tc>
        <w:tc>
          <w:tcPr>
            <w:tcW w:w="4500" w:type="dxa"/>
            <w:gridSpan w:val="2"/>
          </w:tcPr>
          <w:p w:rsidR="0094753D" w:rsidRPr="00FF5C41" w:rsidP="00AB743B" w14:paraId="30C6FA7F" w14:textId="4AF4E1DD">
            <w:pPr>
              <w:rPr>
                <w:rFonts w:cstheme="minorHAnsi"/>
              </w:rPr>
            </w:pPr>
            <w:r>
              <w:rPr>
                <w:rFonts w:cstheme="minorHAnsi"/>
              </w:rPr>
              <w:t>If “Other”</w:t>
            </w:r>
            <w:r w:rsidR="00A15B10">
              <w:rPr>
                <w:rFonts w:cstheme="minorHAnsi"/>
              </w:rPr>
              <w:t xml:space="preserve"> </w:t>
            </w:r>
            <w:r>
              <w:rPr>
                <w:rFonts w:cstheme="minorHAnsi"/>
              </w:rPr>
              <w:t>was selected for Financial Product Purpose describe the purpose</w:t>
            </w:r>
            <w:r w:rsidR="007745C8">
              <w:rPr>
                <w:rFonts w:cstheme="minorHAnsi"/>
              </w:rPr>
              <w:t>.</w:t>
            </w:r>
          </w:p>
        </w:tc>
        <w:tc>
          <w:tcPr>
            <w:tcW w:w="3415" w:type="dxa"/>
          </w:tcPr>
          <w:p w:rsidR="0094753D" w:rsidRPr="009310DA" w:rsidP="00AB743B" w14:paraId="5C84B9AB" w14:textId="21DFDEF6">
            <w:pPr>
              <w:rPr>
                <w:rFonts w:eastAsia="Times New Roman" w:cstheme="minorHAnsi"/>
                <w:b/>
              </w:rPr>
            </w:pPr>
            <w:r>
              <w:rPr>
                <w:rFonts w:eastAsia="Times New Roman" w:cstheme="minorHAnsi"/>
                <w:b/>
              </w:rPr>
              <w:t xml:space="preserve">Provide </w:t>
            </w:r>
            <w:r w:rsidR="006F0845">
              <w:rPr>
                <w:rFonts w:eastAsia="Times New Roman" w:cstheme="minorHAnsi"/>
                <w:b/>
              </w:rPr>
              <w:t>description</w:t>
            </w:r>
            <w:r>
              <w:rPr>
                <w:rFonts w:eastAsia="Times New Roman" w:cstheme="minorHAnsi"/>
                <w:b/>
              </w:rPr>
              <w:t>.</w:t>
            </w:r>
          </w:p>
        </w:tc>
      </w:tr>
      <w:tr w14:paraId="61765C6E" w14:textId="77777777" w:rsidTr="008C7368">
        <w:tblPrEx>
          <w:tblW w:w="0" w:type="auto"/>
          <w:tblLayout w:type="fixed"/>
          <w:tblLook w:val="04A0"/>
        </w:tblPrEx>
        <w:tc>
          <w:tcPr>
            <w:tcW w:w="1435" w:type="dxa"/>
            <w:vMerge w:val="restart"/>
          </w:tcPr>
          <w:p w:rsidR="001A5C00" w:rsidRPr="00FF5C41" w:rsidP="00AB743B" w14:paraId="45B3F9CF" w14:textId="79331C7A">
            <w:pPr>
              <w:rPr>
                <w:rFonts w:cstheme="minorHAnsi"/>
              </w:rPr>
            </w:pPr>
            <w:r>
              <w:rPr>
                <w:rFonts w:eastAsia="Times New Roman" w:cstheme="minorHAnsi"/>
              </w:rPr>
              <w:t>BI-FP04</w:t>
            </w:r>
          </w:p>
          <w:p w:rsidR="001A5C00" w:rsidP="001D505F" w14:paraId="24835F0E" w14:textId="77777777">
            <w:pPr>
              <w:rPr>
                <w:rFonts w:eastAsia="Times New Roman" w:cstheme="minorHAnsi"/>
              </w:rPr>
            </w:pPr>
          </w:p>
          <w:p w:rsidR="001A5C00" w:rsidRPr="00FF5C41" w:rsidP="001D505F" w14:paraId="56A612AD" w14:textId="738ADBDF">
            <w:pPr>
              <w:rPr>
                <w:rFonts w:cstheme="minorHAnsi"/>
              </w:rPr>
            </w:pPr>
          </w:p>
        </w:tc>
        <w:tc>
          <w:tcPr>
            <w:tcW w:w="4500" w:type="dxa"/>
            <w:gridSpan w:val="2"/>
          </w:tcPr>
          <w:p w:rsidR="001A5C00" w:rsidRPr="00FF5C41" w:rsidP="00AB743B" w14:paraId="3C274D17" w14:textId="7F0D9B46">
            <w:pPr>
              <w:rPr>
                <w:rFonts w:eastAsia="Times New Roman" w:cstheme="minorHAnsi"/>
              </w:rPr>
            </w:pPr>
            <w:r w:rsidRPr="00FF5C41">
              <w:rPr>
                <w:rFonts w:cstheme="minorHAnsi"/>
              </w:rPr>
              <w:t xml:space="preserve">If </w:t>
            </w:r>
            <w:r>
              <w:rPr>
                <w:rFonts w:cstheme="minorHAnsi"/>
              </w:rPr>
              <w:t>“</w:t>
            </w:r>
            <w:r w:rsidR="00463408">
              <w:rPr>
                <w:rFonts w:cstheme="minorHAnsi"/>
              </w:rPr>
              <w:t>O</w:t>
            </w:r>
            <w:r w:rsidRPr="00FF5C41">
              <w:rPr>
                <w:rFonts w:cstheme="minorHAnsi"/>
              </w:rPr>
              <w:t>ther similar financing</w:t>
            </w:r>
            <w:r>
              <w:rPr>
                <w:rFonts w:eastAsia="Times New Roman" w:cstheme="minorHAnsi"/>
              </w:rPr>
              <w:t xml:space="preserve">” was selected as a </w:t>
            </w:r>
            <w:r w:rsidRPr="00FF5C41">
              <w:rPr>
                <w:rFonts w:cstheme="minorHAnsi"/>
              </w:rPr>
              <w:t xml:space="preserve">Financial Product </w:t>
            </w:r>
            <w:r>
              <w:rPr>
                <w:rFonts w:cstheme="minorHAnsi"/>
              </w:rPr>
              <w:t>transaction type:</w:t>
            </w:r>
            <w:r w:rsidRPr="00FF5C41">
              <w:rPr>
                <w:rFonts w:cstheme="minorHAnsi"/>
              </w:rPr>
              <w:t xml:space="preserve"> </w:t>
            </w:r>
          </w:p>
          <w:p w:rsidR="001A5C00" w:rsidRPr="00FF5C41" w:rsidP="00AB743B" w14:paraId="4AC547D1" w14:textId="77777777">
            <w:pPr>
              <w:rPr>
                <w:rFonts w:eastAsia="Times New Roman" w:cstheme="minorHAnsi"/>
              </w:rPr>
            </w:pPr>
          </w:p>
          <w:p w:rsidR="001A5C00" w:rsidRPr="00FF5C41" w:rsidP="00AB743B" w14:paraId="0D60FC50" w14:textId="31C96F45">
            <w:pPr>
              <w:rPr>
                <w:rFonts w:eastAsia="Times New Roman" w:cstheme="minorHAnsi"/>
              </w:rPr>
            </w:pPr>
            <w:r w:rsidRPr="00FF5C41">
              <w:rPr>
                <w:rFonts w:eastAsia="Times New Roman" w:cstheme="minorHAnsi"/>
              </w:rPr>
              <w:t xml:space="preserve">Has the </w:t>
            </w:r>
            <w:r>
              <w:rPr>
                <w:rFonts w:eastAsia="Times New Roman" w:cstheme="minorHAnsi"/>
              </w:rPr>
              <w:t>“</w:t>
            </w:r>
            <w:r w:rsidR="00463408">
              <w:rPr>
                <w:rFonts w:eastAsia="Times New Roman" w:cstheme="minorHAnsi"/>
              </w:rPr>
              <w:t>O</w:t>
            </w:r>
            <w:r w:rsidRPr="00FF5C41">
              <w:rPr>
                <w:rFonts w:eastAsia="Times New Roman" w:cstheme="minorHAnsi"/>
              </w:rPr>
              <w:t>ther similar financing</w:t>
            </w:r>
            <w:r>
              <w:rPr>
                <w:rFonts w:eastAsia="Times New Roman" w:cstheme="minorHAnsi"/>
              </w:rPr>
              <w:t>”</w:t>
            </w:r>
            <w:r w:rsidRPr="00FF5C41">
              <w:rPr>
                <w:rFonts w:eastAsia="Times New Roman" w:cstheme="minorHAnsi"/>
              </w:rPr>
              <w:t xml:space="preserve"> been pre-approved as an </w:t>
            </w:r>
            <w:r w:rsidR="000800F9">
              <w:rPr>
                <w:rFonts w:eastAsia="Times New Roman" w:cstheme="minorHAnsi"/>
              </w:rPr>
              <w:t>eligible</w:t>
            </w:r>
            <w:r w:rsidRPr="00FF5C41" w:rsidR="000800F9">
              <w:rPr>
                <w:rFonts w:eastAsia="Times New Roman" w:cstheme="minorHAnsi"/>
              </w:rPr>
              <w:t xml:space="preserve"> </w:t>
            </w:r>
            <w:r w:rsidRPr="00FF5C41">
              <w:rPr>
                <w:rFonts w:eastAsia="Times New Roman" w:cstheme="minorHAnsi"/>
              </w:rPr>
              <w:t>new Financial Product category by the CDFI Fund?</w:t>
            </w:r>
          </w:p>
        </w:tc>
        <w:tc>
          <w:tcPr>
            <w:tcW w:w="3415" w:type="dxa"/>
          </w:tcPr>
          <w:p w:rsidR="001A5C00" w:rsidP="00AB743B" w14:paraId="5CBC454E" w14:textId="290493F3">
            <w:pPr>
              <w:rPr>
                <w:rFonts w:eastAsia="Times New Roman" w:cstheme="minorHAnsi"/>
                <w:b/>
              </w:rPr>
            </w:pPr>
            <w:r w:rsidRPr="009310DA">
              <w:rPr>
                <w:rFonts w:eastAsia="Times New Roman" w:cstheme="minorHAnsi"/>
                <w:b/>
              </w:rPr>
              <w:t>Yes or No</w:t>
            </w:r>
            <w:r>
              <w:rPr>
                <w:rFonts w:eastAsia="Times New Roman" w:cstheme="minorHAnsi"/>
                <w:b/>
              </w:rPr>
              <w:t>.</w:t>
            </w:r>
          </w:p>
          <w:p w:rsidR="001A5C00" w:rsidP="00AB743B" w14:paraId="50C25327" w14:textId="1BBD76BE">
            <w:pPr>
              <w:rPr>
                <w:rFonts w:eastAsia="Times New Roman" w:cstheme="minorHAnsi"/>
                <w:b/>
              </w:rPr>
            </w:pPr>
          </w:p>
          <w:p w:rsidR="001A5C00" w:rsidRPr="009310DA" w:rsidP="00AB743B" w14:paraId="4E8129E5" w14:textId="03B5F3AB">
            <w:pPr>
              <w:rPr>
                <w:rFonts w:eastAsia="Times New Roman" w:cstheme="minorHAnsi"/>
                <w:b/>
              </w:rPr>
            </w:pPr>
            <w:r>
              <w:rPr>
                <w:rFonts w:eastAsia="Times New Roman" w:cstheme="minorHAnsi"/>
                <w:b/>
              </w:rPr>
              <w:t xml:space="preserve">If </w:t>
            </w:r>
            <w:r w:rsidR="00300CDA">
              <w:rPr>
                <w:rFonts w:eastAsia="Times New Roman" w:cstheme="minorHAnsi"/>
                <w:b/>
              </w:rPr>
              <w:t>N</w:t>
            </w:r>
            <w:r>
              <w:rPr>
                <w:rFonts w:eastAsia="Times New Roman" w:cstheme="minorHAnsi"/>
                <w:b/>
              </w:rPr>
              <w:t xml:space="preserve">o, </w:t>
            </w:r>
            <w:r w:rsidR="00300CDA">
              <w:rPr>
                <w:rFonts w:eastAsia="Times New Roman" w:cs="Times New Roman"/>
              </w:rPr>
              <w:t>the Applicant cannot include the financing as an eligible Financial Product.</w:t>
            </w:r>
          </w:p>
          <w:p w:rsidR="001A5C00" w:rsidRPr="00FF5C41" w:rsidP="00AB743B" w14:paraId="3DBB9CAD" w14:textId="77777777">
            <w:pPr>
              <w:rPr>
                <w:rFonts w:eastAsia="Times New Roman" w:cstheme="minorHAnsi"/>
              </w:rPr>
            </w:pPr>
          </w:p>
        </w:tc>
      </w:tr>
      <w:tr w14:paraId="1E3B1BA3" w14:textId="77777777" w:rsidTr="008C7368">
        <w:tblPrEx>
          <w:tblW w:w="0" w:type="auto"/>
          <w:tblLayout w:type="fixed"/>
          <w:tblLook w:val="04A0"/>
        </w:tblPrEx>
        <w:tc>
          <w:tcPr>
            <w:tcW w:w="1435" w:type="dxa"/>
            <w:vMerge/>
          </w:tcPr>
          <w:p w:rsidR="001A5C00" w:rsidP="001D505F" w14:paraId="704FF8EE" w14:textId="313D0824">
            <w:pPr>
              <w:rPr>
                <w:rFonts w:eastAsia="Times New Roman" w:cstheme="minorHAnsi"/>
              </w:rPr>
            </w:pPr>
          </w:p>
        </w:tc>
        <w:tc>
          <w:tcPr>
            <w:tcW w:w="4500" w:type="dxa"/>
            <w:gridSpan w:val="2"/>
          </w:tcPr>
          <w:p w:rsidR="001A5C00" w:rsidRPr="00FF5C41" w:rsidP="001D505F" w14:paraId="470DBD7E" w14:textId="01433EFB">
            <w:pPr>
              <w:rPr>
                <w:rFonts w:cstheme="minorHAnsi"/>
              </w:rPr>
            </w:pPr>
            <w:r w:rsidRPr="008C7368">
              <w:rPr>
                <w:rFonts w:cstheme="minorHAnsi"/>
              </w:rPr>
              <w:t xml:space="preserve">If </w:t>
            </w:r>
            <w:r w:rsidRPr="008C7368" w:rsidR="00300CDA">
              <w:rPr>
                <w:rFonts w:cstheme="minorHAnsi"/>
              </w:rPr>
              <w:t>Y</w:t>
            </w:r>
            <w:r w:rsidRPr="008C7368">
              <w:rPr>
                <w:rFonts w:cstheme="minorHAnsi"/>
              </w:rPr>
              <w:t>es:</w:t>
            </w:r>
          </w:p>
        </w:tc>
        <w:tc>
          <w:tcPr>
            <w:tcW w:w="3415" w:type="dxa"/>
          </w:tcPr>
          <w:p w:rsidR="001A5C00" w:rsidRPr="009310DA" w:rsidP="001D505F" w14:paraId="752B6E80" w14:textId="1513BCC2">
            <w:pPr>
              <w:rPr>
                <w:rFonts w:eastAsia="Times New Roman" w:cstheme="minorHAnsi"/>
                <w:b/>
              </w:rPr>
            </w:pPr>
          </w:p>
        </w:tc>
      </w:tr>
      <w:tr w14:paraId="352313E6" w14:textId="77777777" w:rsidTr="008C7368">
        <w:tblPrEx>
          <w:tblW w:w="0" w:type="auto"/>
          <w:tblLayout w:type="fixed"/>
          <w:tblLook w:val="04A0"/>
        </w:tblPrEx>
        <w:tc>
          <w:tcPr>
            <w:tcW w:w="1435" w:type="dxa"/>
            <w:vMerge/>
          </w:tcPr>
          <w:p w:rsidR="001A5C00" w:rsidP="001D505F" w14:paraId="4C04EFEA" w14:textId="38A8550A">
            <w:pPr>
              <w:rPr>
                <w:rFonts w:eastAsia="Times New Roman" w:cstheme="minorHAnsi"/>
              </w:rPr>
            </w:pPr>
          </w:p>
        </w:tc>
        <w:tc>
          <w:tcPr>
            <w:tcW w:w="1350" w:type="dxa"/>
          </w:tcPr>
          <w:p w:rsidR="001A5C00" w:rsidRPr="00FF5C41" w:rsidP="001D505F" w14:paraId="7474CDCE" w14:textId="75B838B6">
            <w:pPr>
              <w:rPr>
                <w:rFonts w:cstheme="minorHAnsi"/>
              </w:rPr>
            </w:pPr>
            <w:r>
              <w:rPr>
                <w:rFonts w:cstheme="minorHAnsi"/>
              </w:rPr>
              <w:t>BI-FP04</w:t>
            </w:r>
            <w:r w:rsidR="00E32858">
              <w:rPr>
                <w:rFonts w:cstheme="minorHAnsi"/>
              </w:rPr>
              <w:t>.</w:t>
            </w:r>
            <w:r>
              <w:rPr>
                <w:rFonts w:cstheme="minorHAnsi"/>
              </w:rPr>
              <w:t>1</w:t>
            </w:r>
          </w:p>
        </w:tc>
        <w:tc>
          <w:tcPr>
            <w:tcW w:w="3150" w:type="dxa"/>
          </w:tcPr>
          <w:p w:rsidR="001A5C00" w:rsidRPr="00FF5C41" w:rsidP="001D505F" w14:paraId="400843F5" w14:textId="30D6225C">
            <w:pPr>
              <w:rPr>
                <w:rFonts w:cstheme="minorHAnsi"/>
              </w:rPr>
            </w:pPr>
            <w:r>
              <w:rPr>
                <w:rFonts w:cstheme="minorHAnsi"/>
              </w:rPr>
              <w:t xml:space="preserve">Provide </w:t>
            </w:r>
            <w:r w:rsidRPr="00D811C6">
              <w:rPr>
                <w:rFonts w:cstheme="minorHAnsi"/>
              </w:rPr>
              <w:t>the name of the new Financial Product category exactly as it appears in the approval letter from the CDFI Fund.</w:t>
            </w:r>
          </w:p>
        </w:tc>
        <w:tc>
          <w:tcPr>
            <w:tcW w:w="3415" w:type="dxa"/>
          </w:tcPr>
          <w:p w:rsidR="001A5C00" w:rsidRPr="00D1379F" w:rsidP="001D505F" w14:paraId="029C5642" w14:textId="77777777">
            <w:pPr>
              <w:rPr>
                <w:rFonts w:eastAsia="Times New Roman" w:cstheme="minorHAnsi"/>
                <w:b/>
              </w:rPr>
            </w:pPr>
            <w:r w:rsidRPr="00D1379F">
              <w:rPr>
                <w:rFonts w:eastAsia="Times New Roman" w:cstheme="minorHAnsi"/>
                <w:b/>
              </w:rPr>
              <w:t>Enter name.</w:t>
            </w:r>
          </w:p>
          <w:p w:rsidR="001A5C00" w:rsidP="001D505F" w14:paraId="1823EC0B" w14:textId="7786FC9F">
            <w:pPr>
              <w:rPr>
                <w:rFonts w:eastAsia="Times New Roman" w:cstheme="minorHAnsi"/>
                <w:b/>
              </w:rPr>
            </w:pPr>
          </w:p>
        </w:tc>
      </w:tr>
      <w:tr w14:paraId="525222AE" w14:textId="77777777" w:rsidTr="008C7368">
        <w:tblPrEx>
          <w:tblW w:w="0" w:type="auto"/>
          <w:tblLayout w:type="fixed"/>
          <w:tblLook w:val="04A0"/>
        </w:tblPrEx>
        <w:tc>
          <w:tcPr>
            <w:tcW w:w="1435" w:type="dxa"/>
            <w:vMerge/>
          </w:tcPr>
          <w:p w:rsidR="001A5C00" w:rsidP="001D505F" w14:paraId="22C0A309" w14:textId="4D3F48A6">
            <w:pPr>
              <w:rPr>
                <w:rFonts w:eastAsia="Times New Roman" w:cstheme="minorHAnsi"/>
              </w:rPr>
            </w:pPr>
          </w:p>
        </w:tc>
        <w:tc>
          <w:tcPr>
            <w:tcW w:w="1350" w:type="dxa"/>
          </w:tcPr>
          <w:p w:rsidR="001A5C00" w:rsidRPr="00FF5C41" w:rsidP="001D505F" w14:paraId="533B4265" w14:textId="3F193ECB">
            <w:pPr>
              <w:rPr>
                <w:rFonts w:cstheme="minorHAnsi"/>
              </w:rPr>
            </w:pPr>
            <w:r>
              <w:rPr>
                <w:rFonts w:cstheme="minorHAnsi"/>
              </w:rPr>
              <w:t>BI-FP04</w:t>
            </w:r>
            <w:r w:rsidR="00E32858">
              <w:rPr>
                <w:rFonts w:cstheme="minorHAnsi"/>
              </w:rPr>
              <w:t>.</w:t>
            </w:r>
            <w:r>
              <w:rPr>
                <w:rFonts w:cstheme="minorHAnsi"/>
              </w:rPr>
              <w:t>2</w:t>
            </w:r>
          </w:p>
        </w:tc>
        <w:tc>
          <w:tcPr>
            <w:tcW w:w="3150" w:type="dxa"/>
          </w:tcPr>
          <w:p w:rsidR="001A5C00" w:rsidRPr="00FF5C41" w:rsidP="001D505F" w14:paraId="236F0A63" w14:textId="21F0FBFD">
            <w:pPr>
              <w:rPr>
                <w:rFonts w:cstheme="minorHAnsi"/>
              </w:rPr>
            </w:pPr>
            <w:r w:rsidRPr="00D811C6">
              <w:rPr>
                <w:rFonts w:cstheme="minorHAnsi"/>
              </w:rPr>
              <w:t xml:space="preserve">Attach </w:t>
            </w:r>
            <w:r>
              <w:rPr>
                <w:rFonts w:cstheme="minorHAnsi"/>
              </w:rPr>
              <w:t>approval letter</w:t>
            </w:r>
            <w:r w:rsidRPr="00D811C6">
              <w:rPr>
                <w:rFonts w:cstheme="minorHAnsi"/>
              </w:rPr>
              <w:t xml:space="preserve"> evidencing the CDFI Fund’s approval of the “other similar financing” product.</w:t>
            </w:r>
          </w:p>
        </w:tc>
        <w:tc>
          <w:tcPr>
            <w:tcW w:w="3415" w:type="dxa"/>
          </w:tcPr>
          <w:p w:rsidR="001A5C00" w:rsidRPr="000E2CEB" w:rsidP="001D505F" w14:paraId="6E4B3CB4" w14:textId="77777777">
            <w:pPr>
              <w:rPr>
                <w:rFonts w:eastAsia="Times New Roman" w:cstheme="minorHAnsi"/>
                <w:b/>
              </w:rPr>
            </w:pPr>
            <w:r w:rsidRPr="000E2CEB">
              <w:rPr>
                <w:rFonts w:cstheme="minorHAnsi"/>
                <w:b/>
              </w:rPr>
              <w:t xml:space="preserve">Attach </w:t>
            </w:r>
            <w:r w:rsidRPr="000E2CEB">
              <w:rPr>
                <w:rFonts w:eastAsia="Times New Roman" w:cstheme="minorHAnsi"/>
                <w:b/>
              </w:rPr>
              <w:t>documentation.</w:t>
            </w:r>
          </w:p>
          <w:p w:rsidR="001A5C00" w:rsidP="001D505F" w14:paraId="75EE4ECE" w14:textId="7606D1C7">
            <w:pPr>
              <w:rPr>
                <w:rFonts w:eastAsia="Times New Roman" w:cstheme="minorHAnsi"/>
                <w:b/>
              </w:rPr>
            </w:pPr>
          </w:p>
        </w:tc>
      </w:tr>
      <w:tr w14:paraId="050C2FC4" w14:textId="77777777" w:rsidTr="008C7368">
        <w:tblPrEx>
          <w:tblW w:w="0" w:type="auto"/>
          <w:tblLayout w:type="fixed"/>
          <w:tblLook w:val="04A0"/>
        </w:tblPrEx>
        <w:tc>
          <w:tcPr>
            <w:tcW w:w="1435" w:type="dxa"/>
          </w:tcPr>
          <w:p w:rsidR="005157EF" w:rsidRPr="00FF5C41" w:rsidP="00BE02D5" w14:paraId="0A1BBF12" w14:textId="650ED7A6">
            <w:pPr>
              <w:rPr>
                <w:rFonts w:eastAsia="Times New Roman" w:cstheme="minorHAnsi"/>
              </w:rPr>
            </w:pPr>
            <w:r>
              <w:rPr>
                <w:rFonts w:eastAsia="Times New Roman" w:cstheme="minorHAnsi"/>
              </w:rPr>
              <w:t>BI-FP05</w:t>
            </w:r>
          </w:p>
        </w:tc>
        <w:tc>
          <w:tcPr>
            <w:tcW w:w="4500" w:type="dxa"/>
            <w:gridSpan w:val="2"/>
          </w:tcPr>
          <w:p w:rsidR="005157EF" w:rsidRPr="00FF5C41" w:rsidP="00CB16E1" w14:paraId="657DBA67" w14:textId="0F1E767F">
            <w:pPr>
              <w:rPr>
                <w:rFonts w:eastAsia="Times New Roman" w:cstheme="minorHAnsi"/>
              </w:rPr>
            </w:pPr>
            <w:r>
              <w:rPr>
                <w:rFonts w:eastAsia="Times New Roman" w:cstheme="minorHAnsi"/>
              </w:rPr>
              <w:t xml:space="preserve">Are </w:t>
            </w:r>
            <w:r>
              <w:rPr>
                <w:rFonts w:eastAsia="Times New Roman" w:cstheme="minorHAnsi"/>
              </w:rPr>
              <w:t>the</w:t>
            </w:r>
            <w:r w:rsidRPr="00FF5C41">
              <w:rPr>
                <w:rFonts w:eastAsia="Times New Roman" w:cstheme="minorHAnsi"/>
              </w:rPr>
              <w:t xml:space="preserve"> </w:t>
            </w:r>
            <w:r>
              <w:rPr>
                <w:rFonts w:eastAsia="Times New Roman" w:cstheme="minorHAnsi"/>
              </w:rPr>
              <w:t xml:space="preserve">listed </w:t>
            </w:r>
            <w:r w:rsidRPr="00FF5C41">
              <w:rPr>
                <w:rFonts w:eastAsia="Times New Roman" w:cstheme="minorHAnsi"/>
              </w:rPr>
              <w:t>Financial Product</w:t>
            </w:r>
            <w:r>
              <w:rPr>
                <w:rFonts w:eastAsia="Times New Roman" w:cstheme="minorHAnsi"/>
              </w:rPr>
              <w:t>s offered directly by the Applicant?</w:t>
            </w:r>
            <w:r w:rsidRPr="00FF5C41">
              <w:rPr>
                <w:rFonts w:eastAsia="Times New Roman" w:cstheme="minorHAnsi"/>
              </w:rPr>
              <w:t xml:space="preserve">  </w:t>
            </w:r>
          </w:p>
        </w:tc>
        <w:tc>
          <w:tcPr>
            <w:tcW w:w="3415" w:type="dxa"/>
          </w:tcPr>
          <w:p w:rsidR="005157EF" w:rsidP="00BE02D5" w14:paraId="057C3BF9" w14:textId="77777777">
            <w:pPr>
              <w:rPr>
                <w:rFonts w:eastAsia="Times New Roman" w:cstheme="minorHAnsi"/>
                <w:b/>
              </w:rPr>
            </w:pPr>
            <w:r w:rsidRPr="000E2CEB">
              <w:rPr>
                <w:rFonts w:eastAsia="Times New Roman" w:cstheme="minorHAnsi"/>
                <w:b/>
              </w:rPr>
              <w:t>Yes or No</w:t>
            </w:r>
            <w:r>
              <w:rPr>
                <w:rFonts w:eastAsia="Times New Roman" w:cstheme="minorHAnsi"/>
                <w:b/>
              </w:rPr>
              <w:t>.</w:t>
            </w:r>
          </w:p>
          <w:p w:rsidR="00463408" w:rsidP="00BE02D5" w14:paraId="78DCC3F3" w14:textId="77777777">
            <w:pPr>
              <w:rPr>
                <w:rFonts w:eastAsia="Times New Roman" w:cstheme="minorHAnsi"/>
                <w:b/>
              </w:rPr>
            </w:pPr>
          </w:p>
          <w:p w:rsidR="00463408" w:rsidRPr="007B2676" w:rsidP="007E2BED" w14:paraId="7158AC55" w14:textId="2DEFB0D5">
            <w:pPr>
              <w:rPr>
                <w:rFonts w:eastAsia="Times New Roman" w:cstheme="minorHAnsi"/>
                <w:b/>
              </w:rPr>
            </w:pPr>
            <w:r>
              <w:rPr>
                <w:rFonts w:eastAsia="Times New Roman" w:cstheme="minorHAnsi"/>
                <w:b/>
              </w:rPr>
              <w:t xml:space="preserve">If No, </w:t>
            </w:r>
            <w:r>
              <w:rPr>
                <w:rFonts w:eastAsia="Times New Roman" w:cs="Times New Roman"/>
              </w:rPr>
              <w:t xml:space="preserve">only a DIHC Applicant may include the </w:t>
            </w:r>
            <w:r w:rsidR="007E2BED">
              <w:rPr>
                <w:rFonts w:eastAsia="Times New Roman" w:cs="Times New Roman"/>
              </w:rPr>
              <w:t xml:space="preserve">Financial Products </w:t>
            </w:r>
            <w:r>
              <w:rPr>
                <w:rFonts w:eastAsia="Times New Roman" w:cs="Times New Roman"/>
              </w:rPr>
              <w:t>as eligible Financial Product</w:t>
            </w:r>
            <w:r w:rsidR="007E2BED">
              <w:rPr>
                <w:rFonts w:eastAsia="Times New Roman" w:cs="Times New Roman"/>
              </w:rPr>
              <w:t>s</w:t>
            </w:r>
            <w:r>
              <w:rPr>
                <w:rFonts w:eastAsia="Times New Roman" w:cs="Times New Roman"/>
              </w:rPr>
              <w:t>.</w:t>
            </w:r>
          </w:p>
        </w:tc>
      </w:tr>
      <w:tr w14:paraId="243678B7" w14:textId="77777777" w:rsidTr="008C7368">
        <w:tblPrEx>
          <w:tblW w:w="0" w:type="auto"/>
          <w:tblLayout w:type="fixed"/>
          <w:tblLook w:val="04A0"/>
        </w:tblPrEx>
        <w:tc>
          <w:tcPr>
            <w:tcW w:w="1435" w:type="dxa"/>
          </w:tcPr>
          <w:p w:rsidR="005157EF" w:rsidRPr="00FF5C41" w:rsidP="00BE02D5" w14:paraId="0DE1FA16" w14:textId="6F483508">
            <w:pPr>
              <w:rPr>
                <w:rFonts w:eastAsia="Times New Roman" w:cstheme="minorHAnsi"/>
              </w:rPr>
            </w:pPr>
            <w:r>
              <w:rPr>
                <w:rFonts w:eastAsia="Times New Roman" w:cstheme="minorHAnsi"/>
              </w:rPr>
              <w:t>BI-FP06</w:t>
            </w:r>
          </w:p>
        </w:tc>
        <w:tc>
          <w:tcPr>
            <w:tcW w:w="4500" w:type="dxa"/>
            <w:gridSpan w:val="2"/>
          </w:tcPr>
          <w:p w:rsidR="005157EF" w:rsidRPr="00FF5C41" w:rsidP="00CB16E1" w14:paraId="3143E6E6" w14:textId="262A9D8B">
            <w:pPr>
              <w:rPr>
                <w:rFonts w:eastAsia="Times New Roman" w:cstheme="minorHAnsi"/>
              </w:rPr>
            </w:pPr>
            <w:r>
              <w:rPr>
                <w:rFonts w:eastAsia="Times New Roman" w:cstheme="minorHAnsi"/>
              </w:rPr>
              <w:t>Are the</w:t>
            </w:r>
            <w:r w:rsidRPr="00FF5C41">
              <w:rPr>
                <w:rFonts w:eastAsia="Times New Roman" w:cstheme="minorHAnsi"/>
              </w:rPr>
              <w:t xml:space="preserve"> </w:t>
            </w:r>
            <w:r>
              <w:rPr>
                <w:rFonts w:eastAsia="Times New Roman" w:cstheme="minorHAnsi"/>
              </w:rPr>
              <w:t xml:space="preserve">listed </w:t>
            </w:r>
            <w:r w:rsidRPr="00FF5C41">
              <w:rPr>
                <w:rFonts w:eastAsia="Times New Roman" w:cstheme="minorHAnsi"/>
              </w:rPr>
              <w:t>Financial Product</w:t>
            </w:r>
            <w:r>
              <w:rPr>
                <w:rFonts w:eastAsia="Times New Roman" w:cstheme="minorHAnsi"/>
              </w:rPr>
              <w:t>s</w:t>
            </w:r>
            <w:r w:rsidRPr="00FF5C41">
              <w:rPr>
                <w:rFonts w:eastAsia="Times New Roman" w:cstheme="minorHAnsi"/>
              </w:rPr>
              <w:t xml:space="preserve"> </w:t>
            </w:r>
            <w:r>
              <w:rPr>
                <w:rFonts w:eastAsia="Times New Roman" w:cstheme="minorHAnsi"/>
              </w:rPr>
              <w:t>on-balance sheet for the Applicant</w:t>
            </w:r>
            <w:r w:rsidRPr="00FF5C41">
              <w:rPr>
                <w:rFonts w:eastAsia="Times New Roman" w:cstheme="minorHAnsi"/>
              </w:rPr>
              <w:t>?</w:t>
            </w:r>
          </w:p>
        </w:tc>
        <w:tc>
          <w:tcPr>
            <w:tcW w:w="3415" w:type="dxa"/>
          </w:tcPr>
          <w:p w:rsidR="005157EF" w:rsidRPr="000E2CEB" w:rsidP="00BE02D5" w14:paraId="14FDD548" w14:textId="77777777">
            <w:pPr>
              <w:rPr>
                <w:rFonts w:eastAsia="Times New Roman" w:cstheme="minorHAnsi"/>
                <w:b/>
              </w:rPr>
            </w:pPr>
            <w:r w:rsidRPr="000E2CEB">
              <w:rPr>
                <w:rFonts w:eastAsia="Times New Roman" w:cstheme="minorHAnsi"/>
                <w:b/>
              </w:rPr>
              <w:t>Yes or No</w:t>
            </w:r>
            <w:r>
              <w:rPr>
                <w:rFonts w:eastAsia="Times New Roman" w:cstheme="minorHAnsi"/>
                <w:b/>
              </w:rPr>
              <w:t>.</w:t>
            </w:r>
          </w:p>
          <w:p w:rsidR="005157EF" w:rsidP="00BE02D5" w14:paraId="0A5A49A5" w14:textId="77777777">
            <w:pPr>
              <w:rPr>
                <w:rFonts w:eastAsia="Times New Roman" w:cstheme="minorHAnsi"/>
              </w:rPr>
            </w:pPr>
          </w:p>
          <w:p w:rsidR="007E2BED" w:rsidRPr="00FF5C41" w:rsidP="007E2BED" w14:paraId="68EBE8D2" w14:textId="58A9E6B0">
            <w:pPr>
              <w:rPr>
                <w:rFonts w:eastAsia="Times New Roman" w:cstheme="minorHAnsi"/>
              </w:rPr>
            </w:pPr>
            <w:r>
              <w:rPr>
                <w:rFonts w:eastAsia="Times New Roman" w:cstheme="minorHAnsi"/>
                <w:b/>
              </w:rPr>
              <w:t xml:space="preserve">If No, </w:t>
            </w:r>
            <w:r>
              <w:rPr>
                <w:rFonts w:eastAsia="Times New Roman" w:cs="Times New Roman"/>
              </w:rPr>
              <w:t>only a DIHC Applicant may include the Financial Products as eligible Financial Products.</w:t>
            </w:r>
          </w:p>
        </w:tc>
      </w:tr>
      <w:tr w14:paraId="1BF73E93" w14:textId="77777777" w:rsidTr="008C7368">
        <w:tblPrEx>
          <w:tblW w:w="0" w:type="auto"/>
          <w:tblLayout w:type="fixed"/>
          <w:tblLook w:val="04A0"/>
        </w:tblPrEx>
        <w:tc>
          <w:tcPr>
            <w:tcW w:w="1435" w:type="dxa"/>
          </w:tcPr>
          <w:p w:rsidR="005157EF" w:rsidRPr="00FF5C41" w:rsidP="00BE02D5" w14:paraId="34AA3533" w14:textId="1ADFA489">
            <w:pPr>
              <w:rPr>
                <w:rFonts w:eastAsia="Times New Roman" w:cstheme="minorHAnsi"/>
              </w:rPr>
            </w:pPr>
            <w:r>
              <w:rPr>
                <w:rFonts w:eastAsia="Times New Roman" w:cstheme="minorHAnsi"/>
              </w:rPr>
              <w:t>BI-FP0</w:t>
            </w:r>
            <w:r w:rsidR="005E6E9D">
              <w:rPr>
                <w:rFonts w:eastAsia="Times New Roman" w:cstheme="minorHAnsi"/>
              </w:rPr>
              <w:t>7</w:t>
            </w:r>
          </w:p>
        </w:tc>
        <w:tc>
          <w:tcPr>
            <w:tcW w:w="4500" w:type="dxa"/>
            <w:gridSpan w:val="2"/>
          </w:tcPr>
          <w:p w:rsidR="005157EF" w:rsidRPr="00FF5C41" w:rsidP="00CB16E1" w14:paraId="00C7C058" w14:textId="69BE37F6">
            <w:pPr>
              <w:rPr>
                <w:rFonts w:eastAsia="Times New Roman" w:cstheme="minorHAnsi"/>
              </w:rPr>
            </w:pPr>
            <w:r>
              <w:rPr>
                <w:rFonts w:eastAsia="Times New Roman" w:cstheme="minorHAnsi"/>
              </w:rPr>
              <w:t xml:space="preserve">Are </w:t>
            </w:r>
            <w:r>
              <w:rPr>
                <w:rFonts w:eastAsia="Times New Roman" w:cstheme="minorHAnsi"/>
              </w:rPr>
              <w:t>the</w:t>
            </w:r>
            <w:r w:rsidRPr="00FF5C41">
              <w:rPr>
                <w:rFonts w:eastAsia="Times New Roman" w:cstheme="minorHAnsi"/>
              </w:rPr>
              <w:t xml:space="preserve"> </w:t>
            </w:r>
            <w:r>
              <w:rPr>
                <w:rFonts w:eastAsia="Times New Roman" w:cstheme="minorHAnsi"/>
              </w:rPr>
              <w:t xml:space="preserve">listed </w:t>
            </w:r>
            <w:r w:rsidRPr="00FF5C41">
              <w:rPr>
                <w:rFonts w:eastAsia="Times New Roman" w:cstheme="minorHAnsi"/>
              </w:rPr>
              <w:t>Financial Product</w:t>
            </w:r>
            <w:r>
              <w:rPr>
                <w:rFonts w:eastAsia="Times New Roman" w:cstheme="minorHAnsi"/>
              </w:rPr>
              <w:t>(s)</w:t>
            </w:r>
            <w:r w:rsidRPr="00FF5C41">
              <w:rPr>
                <w:rFonts w:eastAsia="Times New Roman" w:cstheme="minorHAnsi"/>
              </w:rPr>
              <w:t xml:space="preserve"> </w:t>
            </w:r>
            <w:r>
              <w:rPr>
                <w:rFonts w:eastAsia="Times New Roman" w:cstheme="minorHAnsi"/>
              </w:rPr>
              <w:t xml:space="preserve">offered by </w:t>
            </w:r>
            <w:r w:rsidRPr="00FF5C41">
              <w:rPr>
                <w:rFonts w:eastAsia="Times New Roman" w:cstheme="minorHAnsi"/>
              </w:rPr>
              <w:t>the Applicant at arm’s-length?</w:t>
            </w:r>
          </w:p>
        </w:tc>
        <w:tc>
          <w:tcPr>
            <w:tcW w:w="3415" w:type="dxa"/>
          </w:tcPr>
          <w:p w:rsidR="005157EF" w:rsidRPr="000E2CEB" w:rsidP="00BE02D5" w14:paraId="0A2AA925" w14:textId="77777777">
            <w:pPr>
              <w:rPr>
                <w:rFonts w:eastAsia="Times New Roman" w:cstheme="minorHAnsi"/>
                <w:b/>
              </w:rPr>
            </w:pPr>
            <w:r w:rsidRPr="000E2CEB">
              <w:rPr>
                <w:rFonts w:eastAsia="Times New Roman" w:cstheme="minorHAnsi"/>
                <w:b/>
              </w:rPr>
              <w:t>Yes or No</w:t>
            </w:r>
            <w:r>
              <w:rPr>
                <w:rFonts w:eastAsia="Times New Roman" w:cstheme="minorHAnsi"/>
                <w:b/>
              </w:rPr>
              <w:t>.</w:t>
            </w:r>
          </w:p>
          <w:p w:rsidR="005157EF" w:rsidP="00BE02D5" w14:paraId="1762709F" w14:textId="77777777">
            <w:pPr>
              <w:rPr>
                <w:rFonts w:eastAsia="Times New Roman" w:cstheme="minorHAnsi"/>
              </w:rPr>
            </w:pPr>
          </w:p>
          <w:p w:rsidR="00463408" w:rsidRPr="00FF5C41" w:rsidP="007E2BED" w14:paraId="21A79443" w14:textId="76E399F6">
            <w:pPr>
              <w:rPr>
                <w:rFonts w:eastAsia="Times New Roman" w:cstheme="minorHAnsi"/>
              </w:rPr>
            </w:pPr>
            <w:r>
              <w:rPr>
                <w:rFonts w:eastAsia="Times New Roman" w:cstheme="minorHAnsi"/>
                <w:b/>
              </w:rPr>
              <w:t xml:space="preserve">If No, </w:t>
            </w:r>
            <w:r>
              <w:rPr>
                <w:rFonts w:eastAsia="Times New Roman" w:cs="Times New Roman"/>
              </w:rPr>
              <w:t xml:space="preserve">the Applicant cannot include the </w:t>
            </w:r>
            <w:r w:rsidR="007E2BED">
              <w:rPr>
                <w:rFonts w:eastAsia="Times New Roman" w:cs="Times New Roman"/>
              </w:rPr>
              <w:t xml:space="preserve">Financial Products </w:t>
            </w:r>
            <w:r>
              <w:rPr>
                <w:rFonts w:eastAsia="Times New Roman" w:cs="Times New Roman"/>
              </w:rPr>
              <w:t>as eligible Financial Product</w:t>
            </w:r>
            <w:r w:rsidR="007E2BED">
              <w:rPr>
                <w:rFonts w:eastAsia="Times New Roman" w:cs="Times New Roman"/>
              </w:rPr>
              <w:t>s</w:t>
            </w:r>
            <w:r>
              <w:rPr>
                <w:rFonts w:eastAsia="Times New Roman" w:cs="Times New Roman"/>
              </w:rPr>
              <w:t>.</w:t>
            </w:r>
          </w:p>
        </w:tc>
      </w:tr>
      <w:tr w14:paraId="487E3F8D" w14:textId="77777777" w:rsidTr="008C7368">
        <w:tblPrEx>
          <w:tblW w:w="0" w:type="auto"/>
          <w:tblLayout w:type="fixed"/>
          <w:tblLook w:val="04A0"/>
        </w:tblPrEx>
        <w:tc>
          <w:tcPr>
            <w:tcW w:w="1435" w:type="dxa"/>
          </w:tcPr>
          <w:p w:rsidR="005157EF" w:rsidP="00BE02D5" w14:paraId="640A8862" w14:textId="7717E7E8">
            <w:pPr>
              <w:rPr>
                <w:rFonts w:eastAsia="Times New Roman" w:cstheme="minorHAnsi"/>
              </w:rPr>
            </w:pPr>
            <w:r>
              <w:rPr>
                <w:rFonts w:eastAsia="Times New Roman" w:cstheme="minorHAnsi"/>
              </w:rPr>
              <w:t>BI-FP08</w:t>
            </w:r>
          </w:p>
        </w:tc>
        <w:tc>
          <w:tcPr>
            <w:tcW w:w="4500" w:type="dxa"/>
            <w:gridSpan w:val="2"/>
          </w:tcPr>
          <w:p w:rsidR="005157EF" w:rsidRPr="00FF5C41" w:rsidP="00BE02D5" w14:paraId="031F0B08" w14:textId="77777777">
            <w:pPr>
              <w:rPr>
                <w:rFonts w:eastAsia="Times New Roman" w:cstheme="minorHAnsi"/>
              </w:rPr>
            </w:pPr>
            <w:r>
              <w:rPr>
                <w:rFonts w:eastAsia="Times New Roman" w:cstheme="minorHAnsi"/>
              </w:rPr>
              <w:t>What is the earliest date that the Applicant can demonstrate that it closed an arm’s-length, on-</w:t>
            </w:r>
            <w:r w:rsidRPr="00FF5C41">
              <w:rPr>
                <w:rFonts w:eastAsia="Times New Roman" w:cstheme="minorHAnsi"/>
              </w:rPr>
              <w:t xml:space="preserve">balance sheet transaction </w:t>
            </w:r>
            <w:r>
              <w:rPr>
                <w:rFonts w:eastAsia="Times New Roman" w:cstheme="minorHAnsi"/>
              </w:rPr>
              <w:t>with</w:t>
            </w:r>
            <w:r w:rsidRPr="00FF5C41">
              <w:rPr>
                <w:rFonts w:eastAsia="Times New Roman" w:cstheme="minorHAnsi"/>
              </w:rPr>
              <w:t xml:space="preserve"> </w:t>
            </w:r>
            <w:r>
              <w:rPr>
                <w:rFonts w:eastAsia="Times New Roman" w:cstheme="minorHAnsi"/>
              </w:rPr>
              <w:t>its</w:t>
            </w:r>
            <w:r w:rsidRPr="00FF5C41">
              <w:rPr>
                <w:rFonts w:eastAsia="Times New Roman" w:cstheme="minorHAnsi"/>
              </w:rPr>
              <w:t xml:space="preserve"> Financial Product?</w:t>
            </w:r>
          </w:p>
        </w:tc>
        <w:tc>
          <w:tcPr>
            <w:tcW w:w="3415" w:type="dxa"/>
          </w:tcPr>
          <w:p w:rsidR="005157EF" w:rsidRPr="000E2CEB" w:rsidP="00BE02D5" w14:paraId="58F6F198" w14:textId="77777777">
            <w:pPr>
              <w:rPr>
                <w:rFonts w:eastAsia="Times New Roman" w:cstheme="minorHAnsi"/>
                <w:b/>
              </w:rPr>
            </w:pPr>
            <w:r w:rsidRPr="000E2CEB">
              <w:rPr>
                <w:rFonts w:eastAsia="Times New Roman" w:cstheme="minorHAnsi"/>
                <w:b/>
              </w:rPr>
              <w:t>Enter date.</w:t>
            </w:r>
          </w:p>
          <w:p w:rsidR="005157EF" w:rsidRPr="00FF5C41" w:rsidP="00BE02D5" w14:paraId="149F3D33" w14:textId="77777777">
            <w:pPr>
              <w:rPr>
                <w:rFonts w:eastAsia="Times New Roman" w:cstheme="minorHAnsi"/>
              </w:rPr>
            </w:pPr>
          </w:p>
        </w:tc>
      </w:tr>
    </w:tbl>
    <w:p w:rsidR="006831FE" w:rsidP="005F6BF2" w14:paraId="2007C663" w14:textId="1AF90037">
      <w:pPr>
        <w:rPr>
          <w:rFonts w:eastAsia="Times New Roman" w:cstheme="minorHAnsi"/>
        </w:rPr>
      </w:pPr>
    </w:p>
    <w:p w:rsidR="00EC77EE" w:rsidP="005F6BF2" w14:paraId="5D89F01B" w14:textId="77777777">
      <w:pPr>
        <w:rPr>
          <w:rFonts w:eastAsia="Times New Roman" w:cstheme="minorHAnsi"/>
        </w:rPr>
      </w:pPr>
    </w:p>
    <w:p w:rsidR="005F6BF2" w:rsidRPr="00FF5C41" w:rsidP="00EC77EE" w14:paraId="113A9B7F" w14:textId="4769DDC1">
      <w:pPr>
        <w:spacing w:after="160" w:line="259" w:lineRule="auto"/>
        <w:rPr>
          <w:rFonts w:eastAsia="Times New Roman" w:cstheme="minorHAnsi"/>
        </w:rPr>
      </w:pPr>
      <w:r w:rsidRPr="003D67AB">
        <w:rPr>
          <w:rFonts w:cstheme="minorHAnsi"/>
          <w:b/>
        </w:rPr>
        <w:t xml:space="preserve">BASIC INFORMATION </w:t>
      </w:r>
      <w:r w:rsidR="007745C8">
        <w:rPr>
          <w:rFonts w:cstheme="minorHAnsi"/>
          <w:b/>
        </w:rPr>
        <w:t>–</w:t>
      </w:r>
      <w:r w:rsidRPr="003D67AB">
        <w:rPr>
          <w:rFonts w:cstheme="minorHAnsi"/>
          <w:b/>
        </w:rPr>
        <w:t xml:space="preserve"> FINANCIAL SERVICES INFORMATION </w:t>
      </w:r>
      <w:r w:rsidR="007745C8">
        <w:rPr>
          <w:rFonts w:cstheme="minorHAnsi"/>
          <w:b/>
        </w:rPr>
        <w:t>–</w:t>
      </w:r>
      <w:r w:rsidRPr="003D67AB">
        <w:rPr>
          <w:rFonts w:cstheme="minorHAnsi"/>
          <w:b/>
        </w:rPr>
        <w:t xml:space="preserve"> APPLICANT</w:t>
      </w:r>
    </w:p>
    <w:tbl>
      <w:tblPr>
        <w:tblStyle w:val="TableGrid"/>
        <w:tblCaption w:val="Basic Informaiton Financial Services section for Applicant"/>
        <w:tblW w:w="0" w:type="auto"/>
        <w:tblLook w:val="04A0"/>
      </w:tblPr>
      <w:tblGrid>
        <w:gridCol w:w="1525"/>
        <w:gridCol w:w="4410"/>
        <w:gridCol w:w="3415"/>
      </w:tblGrid>
      <w:tr w14:paraId="490496BB" w14:textId="77777777" w:rsidTr="00122BCF">
        <w:tblPrEx>
          <w:tblW w:w="0" w:type="auto"/>
          <w:tblLook w:val="04A0"/>
        </w:tblPrEx>
        <w:trPr>
          <w:tblHeader/>
        </w:trPr>
        <w:tc>
          <w:tcPr>
            <w:tcW w:w="1525" w:type="dxa"/>
            <w:tcBorders>
              <w:right w:val="single" w:sz="4" w:space="0" w:color="FFFFFF" w:themeColor="background1"/>
            </w:tcBorders>
            <w:shd w:val="clear" w:color="auto" w:fill="000000" w:themeFill="text1"/>
          </w:tcPr>
          <w:p w:rsidR="00E96247" w:rsidRPr="00FF5C41" w:rsidP="00236F32" w14:paraId="4AA8DF6B" w14:textId="177020C4">
            <w:pPr>
              <w:rPr>
                <w:rFonts w:eastAsiaTheme="minorEastAsia" w:cstheme="minorHAnsi"/>
                <w:b/>
                <w:color w:val="FFFFFF" w:themeColor="background1"/>
              </w:rPr>
            </w:pPr>
            <w:r>
              <w:rPr>
                <w:rFonts w:eastAsiaTheme="minorEastAsia" w:cstheme="minorHAnsi"/>
                <w:b/>
                <w:color w:val="FFFFFF" w:themeColor="background1"/>
              </w:rPr>
              <w:t>Section</w:t>
            </w:r>
          </w:p>
        </w:tc>
        <w:tc>
          <w:tcPr>
            <w:tcW w:w="4410" w:type="dxa"/>
            <w:tcBorders>
              <w:right w:val="single" w:sz="4" w:space="0" w:color="FFFFFF" w:themeColor="background1"/>
            </w:tcBorders>
            <w:shd w:val="clear" w:color="auto" w:fill="000000" w:themeFill="text1"/>
          </w:tcPr>
          <w:p w:rsidR="00E96247" w:rsidRPr="00FF5C41" w:rsidP="00236F32" w14:paraId="106C19FA" w14:textId="5F54936E">
            <w:pPr>
              <w:rPr>
                <w:rFonts w:cstheme="minorHAnsi"/>
              </w:rPr>
            </w:pPr>
            <w:r w:rsidRPr="00FF5C41">
              <w:rPr>
                <w:rFonts w:eastAsiaTheme="minorEastAsia" w:cstheme="minorHAnsi"/>
                <w:b/>
                <w:color w:val="FFFFFF" w:themeColor="background1"/>
              </w:rPr>
              <w:t>Question or purpose of data field</w:t>
            </w:r>
          </w:p>
        </w:tc>
        <w:tc>
          <w:tcPr>
            <w:tcW w:w="3415" w:type="dxa"/>
            <w:tcBorders>
              <w:left w:val="single" w:sz="4" w:space="0" w:color="FFFFFF" w:themeColor="background1"/>
            </w:tcBorders>
            <w:shd w:val="clear" w:color="auto" w:fill="000000" w:themeFill="text1"/>
          </w:tcPr>
          <w:p w:rsidR="00E96247" w:rsidRPr="00FF5C41" w:rsidP="00236F32" w14:paraId="1E2D4033" w14:textId="30415128">
            <w:pPr>
              <w:rPr>
                <w:rFonts w:cstheme="minorHAnsi"/>
              </w:rPr>
            </w:pPr>
            <w:r>
              <w:rPr>
                <w:rFonts w:eastAsiaTheme="minorEastAsia" w:cstheme="minorHAnsi"/>
                <w:b/>
                <w:color w:val="FFFFFF" w:themeColor="background1"/>
              </w:rPr>
              <w:t>Response</w:t>
            </w:r>
          </w:p>
        </w:tc>
      </w:tr>
      <w:tr w14:paraId="3E2E813E" w14:textId="77777777" w:rsidTr="00122BCF">
        <w:tblPrEx>
          <w:tblW w:w="0" w:type="auto"/>
          <w:tblLook w:val="04A0"/>
        </w:tblPrEx>
        <w:tc>
          <w:tcPr>
            <w:tcW w:w="1525" w:type="dxa"/>
          </w:tcPr>
          <w:p w:rsidR="00E96247" w:rsidP="00236F32" w14:paraId="2671998A" w14:textId="2421F6D8">
            <w:pPr>
              <w:rPr>
                <w:rFonts w:eastAsia="Times New Roman" w:cstheme="minorHAnsi"/>
              </w:rPr>
            </w:pPr>
            <w:r>
              <w:rPr>
                <w:rFonts w:eastAsia="Times New Roman" w:cstheme="minorHAnsi"/>
              </w:rPr>
              <w:t>BI-FS01</w:t>
            </w:r>
          </w:p>
        </w:tc>
        <w:tc>
          <w:tcPr>
            <w:tcW w:w="4410" w:type="dxa"/>
          </w:tcPr>
          <w:p w:rsidR="00E96247" w:rsidP="00236F32" w14:paraId="5017523C" w14:textId="4BA8D148">
            <w:pPr>
              <w:rPr>
                <w:rFonts w:eastAsia="Times New Roman" w:cstheme="minorHAnsi"/>
              </w:rPr>
            </w:pPr>
            <w:r>
              <w:rPr>
                <w:rFonts w:eastAsia="Times New Roman" w:cstheme="minorHAnsi"/>
              </w:rPr>
              <w:t>Does the Applicant offer Financial Services?</w:t>
            </w:r>
          </w:p>
        </w:tc>
        <w:tc>
          <w:tcPr>
            <w:tcW w:w="3415" w:type="dxa"/>
          </w:tcPr>
          <w:p w:rsidR="00E96247" w:rsidRPr="002A704C" w:rsidP="00236F32" w14:paraId="29BA9A85" w14:textId="67B58EE0">
            <w:pPr>
              <w:rPr>
                <w:rFonts w:eastAsia="Times New Roman" w:cstheme="minorHAnsi"/>
                <w:b/>
              </w:rPr>
            </w:pPr>
            <w:r>
              <w:rPr>
                <w:rFonts w:eastAsia="Times New Roman" w:cstheme="minorHAnsi"/>
                <w:b/>
              </w:rPr>
              <w:t>Yes or No.</w:t>
            </w:r>
          </w:p>
        </w:tc>
      </w:tr>
      <w:tr w14:paraId="1CCFF016" w14:textId="77777777" w:rsidTr="00122BCF">
        <w:tblPrEx>
          <w:tblW w:w="0" w:type="auto"/>
          <w:tblLook w:val="04A0"/>
        </w:tblPrEx>
        <w:tc>
          <w:tcPr>
            <w:tcW w:w="1525" w:type="dxa"/>
          </w:tcPr>
          <w:p w:rsidR="00E96247" w:rsidP="00236F32" w14:paraId="2F650FD2" w14:textId="1146756F">
            <w:pPr>
              <w:rPr>
                <w:rFonts w:eastAsia="Times New Roman" w:cstheme="minorHAnsi"/>
              </w:rPr>
            </w:pPr>
            <w:r>
              <w:rPr>
                <w:rFonts w:eastAsia="Times New Roman" w:cstheme="minorHAnsi"/>
              </w:rPr>
              <w:t>BI-FS02</w:t>
            </w:r>
          </w:p>
        </w:tc>
        <w:tc>
          <w:tcPr>
            <w:tcW w:w="4410" w:type="dxa"/>
          </w:tcPr>
          <w:p w:rsidR="00E96247" w:rsidRPr="00FF5C41" w:rsidP="00236F32" w14:paraId="20F0AD76" w14:textId="7A96D685">
            <w:pPr>
              <w:rPr>
                <w:rFonts w:cstheme="minorHAnsi"/>
              </w:rPr>
            </w:pPr>
            <w:r>
              <w:rPr>
                <w:rFonts w:eastAsia="Times New Roman" w:cstheme="minorHAnsi"/>
              </w:rPr>
              <w:t xml:space="preserve">If </w:t>
            </w:r>
            <w:r w:rsidRPr="00FF5C41">
              <w:rPr>
                <w:rFonts w:eastAsia="Times New Roman" w:cstheme="minorHAnsi"/>
              </w:rPr>
              <w:t xml:space="preserve">the Applicant </w:t>
            </w:r>
            <w:r>
              <w:rPr>
                <w:rFonts w:eastAsia="Times New Roman" w:cstheme="minorHAnsi"/>
              </w:rPr>
              <w:t xml:space="preserve">is </w:t>
            </w:r>
            <w:r w:rsidRPr="00FF5C41">
              <w:rPr>
                <w:rFonts w:cstheme="minorHAnsi"/>
              </w:rPr>
              <w:t>a DIHC</w:t>
            </w:r>
            <w:r>
              <w:rPr>
                <w:rFonts w:cstheme="minorHAnsi"/>
              </w:rPr>
              <w:t>,</w:t>
            </w:r>
            <w:r w:rsidRPr="00FF5C41">
              <w:rPr>
                <w:rFonts w:cstheme="minorHAnsi"/>
              </w:rPr>
              <w:t xml:space="preserve"> </w:t>
            </w:r>
            <w:r w:rsidRPr="00FF5C41">
              <w:rPr>
                <w:rFonts w:eastAsia="Times New Roman" w:cstheme="minorHAnsi"/>
              </w:rPr>
              <w:t xml:space="preserve">does </w:t>
            </w:r>
            <w:r>
              <w:rPr>
                <w:rFonts w:eastAsia="Times New Roman" w:cstheme="minorHAnsi"/>
              </w:rPr>
              <w:t xml:space="preserve">it </w:t>
            </w:r>
            <w:r w:rsidRPr="00FF5C41">
              <w:rPr>
                <w:rFonts w:eastAsia="Times New Roman" w:cstheme="minorHAnsi"/>
              </w:rPr>
              <w:t>directly offer any Financial Services?</w:t>
            </w:r>
          </w:p>
        </w:tc>
        <w:tc>
          <w:tcPr>
            <w:tcW w:w="3415" w:type="dxa"/>
          </w:tcPr>
          <w:p w:rsidR="00E96247" w:rsidRPr="002A704C" w:rsidP="00236F32" w14:paraId="4C3B4C93" w14:textId="7AB362C0">
            <w:pPr>
              <w:rPr>
                <w:rFonts w:eastAsia="Times New Roman" w:cstheme="minorHAnsi"/>
                <w:b/>
              </w:rPr>
            </w:pPr>
            <w:r>
              <w:rPr>
                <w:rFonts w:eastAsia="Times New Roman" w:cstheme="minorHAnsi"/>
                <w:b/>
              </w:rPr>
              <w:t xml:space="preserve">Yes or </w:t>
            </w:r>
            <w:r w:rsidRPr="002A704C">
              <w:rPr>
                <w:rFonts w:eastAsia="Times New Roman" w:cstheme="minorHAnsi"/>
                <w:b/>
              </w:rPr>
              <w:t>No.</w:t>
            </w:r>
          </w:p>
          <w:p w:rsidR="00E96247" w:rsidRPr="00FF5C41" w:rsidP="00FF4342" w14:paraId="23BCCB4C" w14:textId="5271277B">
            <w:pPr>
              <w:rPr>
                <w:rFonts w:eastAsia="Times New Roman" w:cstheme="minorHAnsi"/>
                <w:i/>
              </w:rPr>
            </w:pPr>
          </w:p>
        </w:tc>
      </w:tr>
    </w:tbl>
    <w:p w:rsidR="005F6BF2" w:rsidP="005F6BF2" w14:paraId="5B7E9794" w14:textId="5B4660BC">
      <w:pPr>
        <w:rPr>
          <w:rFonts w:cstheme="minorHAnsi"/>
        </w:rPr>
      </w:pPr>
    </w:p>
    <w:p w:rsidR="008F4396" w:rsidP="005F6BF2" w14:paraId="35F9EDB4" w14:textId="03923844">
      <w:pPr>
        <w:rPr>
          <w:rFonts w:cstheme="minorHAnsi"/>
        </w:rPr>
      </w:pPr>
      <w:r w:rsidRPr="00FF5C41">
        <w:rPr>
          <w:rFonts w:cstheme="minorHAnsi"/>
        </w:rPr>
        <w:t>If the Applicant engage</w:t>
      </w:r>
      <w:r>
        <w:rPr>
          <w:rFonts w:cstheme="minorHAnsi"/>
        </w:rPr>
        <w:t>s</w:t>
      </w:r>
      <w:r w:rsidRPr="00FF5C41">
        <w:rPr>
          <w:rFonts w:cstheme="minorHAnsi"/>
        </w:rPr>
        <w:t xml:space="preserve"> in the direct provision of Financial Services</w:t>
      </w:r>
      <w:r>
        <w:rPr>
          <w:rFonts w:cstheme="minorHAnsi"/>
        </w:rPr>
        <w:t xml:space="preserve"> Complete </w:t>
      </w:r>
      <w:r w:rsidR="003C1D87">
        <w:rPr>
          <w:rFonts w:cstheme="minorHAnsi"/>
        </w:rPr>
        <w:t>“</w:t>
      </w:r>
      <w:r w:rsidRPr="003C1D87" w:rsidR="003C1D87">
        <w:rPr>
          <w:rFonts w:cstheme="minorHAnsi"/>
        </w:rPr>
        <w:t>Basic Information – Financial Services Information – Table 1</w:t>
      </w:r>
      <w:r w:rsidR="003C1D87">
        <w:rPr>
          <w:rFonts w:cstheme="minorHAnsi"/>
        </w:rPr>
        <w:t xml:space="preserve">” </w:t>
      </w:r>
      <w:r w:rsidR="003745DE">
        <w:rPr>
          <w:rFonts w:cstheme="minorHAnsi"/>
        </w:rPr>
        <w:t xml:space="preserve">with information on </w:t>
      </w:r>
      <w:r w:rsidR="00A00530">
        <w:rPr>
          <w:rFonts w:cstheme="minorHAnsi"/>
        </w:rPr>
        <w:t xml:space="preserve">all of </w:t>
      </w:r>
      <w:r w:rsidR="003745DE">
        <w:rPr>
          <w:rFonts w:cstheme="minorHAnsi"/>
        </w:rPr>
        <w:t>the</w:t>
      </w:r>
      <w:r w:rsidR="007745C8">
        <w:rPr>
          <w:rFonts w:cstheme="minorHAnsi"/>
        </w:rPr>
        <w:t xml:space="preserve"> listed</w:t>
      </w:r>
      <w:r w:rsidR="003745DE">
        <w:rPr>
          <w:rFonts w:cstheme="minorHAnsi"/>
        </w:rPr>
        <w:t xml:space="preserve"> Financial Services</w:t>
      </w:r>
      <w:r w:rsidR="00A00530">
        <w:rPr>
          <w:rFonts w:cstheme="minorHAnsi"/>
        </w:rPr>
        <w:t xml:space="preserve"> offered directly by the Applicant</w:t>
      </w:r>
      <w:r w:rsidRPr="00FF5C41">
        <w:rPr>
          <w:rFonts w:cstheme="minorHAnsi"/>
        </w:rPr>
        <w:t>:</w:t>
      </w:r>
    </w:p>
    <w:p w:rsidR="000521E0" w:rsidP="005F6BF2" w14:paraId="7844E1AE" w14:textId="77777777">
      <w:pPr>
        <w:rPr>
          <w:rFonts w:cstheme="minorHAnsi"/>
        </w:rPr>
      </w:pPr>
    </w:p>
    <w:p w:rsidR="008F4396" w:rsidRPr="000521E0" w:rsidP="005F6BF2" w14:paraId="19364891" w14:textId="5C52110D">
      <w:pPr>
        <w:rPr>
          <w:rFonts w:cstheme="minorHAnsi"/>
          <w:i/>
        </w:rPr>
      </w:pPr>
      <w:r w:rsidRPr="00086C04">
        <w:rPr>
          <w:rFonts w:cstheme="minorHAnsi"/>
          <w:i/>
        </w:rPr>
        <w:t xml:space="preserve">(Simulated Table – Actual display may </w:t>
      </w:r>
      <w:r w:rsidR="00757958">
        <w:rPr>
          <w:rFonts w:cstheme="minorHAnsi"/>
          <w:i/>
        </w:rPr>
        <w:t>differ</w:t>
      </w:r>
      <w:r w:rsidRPr="00086C04">
        <w:rPr>
          <w:rFonts w:cstheme="minorHAnsi"/>
          <w:i/>
        </w:rPr>
        <w:t>)</w:t>
      </w:r>
    </w:p>
    <w:tbl>
      <w:tblPr>
        <w:tblStyle w:val="TableGrid"/>
        <w:tblCaption w:val="Table 2"/>
        <w:tblW w:w="9360" w:type="dxa"/>
        <w:tblInd w:w="-5" w:type="dxa"/>
        <w:tblLayout w:type="fixed"/>
        <w:tblLook w:val="04A0"/>
      </w:tblPr>
      <w:tblGrid>
        <w:gridCol w:w="1530"/>
        <w:gridCol w:w="7830"/>
      </w:tblGrid>
      <w:tr w14:paraId="049F4224" w14:textId="77777777" w:rsidTr="002E24A7">
        <w:tblPrEx>
          <w:tblW w:w="9360" w:type="dxa"/>
          <w:tblInd w:w="-5" w:type="dxa"/>
          <w:tblLayout w:type="fixed"/>
          <w:tblLook w:val="04A0"/>
        </w:tblPrEx>
        <w:trPr>
          <w:tblHeader/>
        </w:trPr>
        <w:tc>
          <w:tcPr>
            <w:tcW w:w="9360" w:type="dxa"/>
            <w:gridSpan w:val="2"/>
            <w:shd w:val="clear" w:color="auto" w:fill="E7E6E6" w:themeFill="background2"/>
          </w:tcPr>
          <w:p w:rsidR="00CA565A" w:rsidRPr="00EC77EE" w:rsidP="00EC1867" w14:paraId="2C66F3AF" w14:textId="483A177D">
            <w:pPr>
              <w:rPr>
                <w:rFonts w:eastAsia="Times New Roman" w:cstheme="minorHAnsi"/>
                <w:b/>
              </w:rPr>
            </w:pPr>
            <w:r w:rsidRPr="00EC77EE">
              <w:rPr>
                <w:rFonts w:eastAsia="Times New Roman" w:cstheme="minorHAnsi"/>
                <w:b/>
              </w:rPr>
              <w:t>Basic Information</w:t>
            </w:r>
            <w:r w:rsidR="00EC1867">
              <w:rPr>
                <w:rFonts w:eastAsia="Times New Roman" w:cstheme="minorHAnsi"/>
                <w:b/>
              </w:rPr>
              <w:t xml:space="preserve"> </w:t>
            </w:r>
            <w:r w:rsidRPr="00EC77EE">
              <w:rPr>
                <w:rFonts w:eastAsia="Times New Roman" w:cstheme="minorHAnsi"/>
                <w:b/>
              </w:rPr>
              <w:t xml:space="preserve">Table </w:t>
            </w:r>
            <w:r w:rsidR="00EC1867">
              <w:rPr>
                <w:rFonts w:eastAsia="Times New Roman" w:cstheme="minorHAnsi"/>
                <w:b/>
              </w:rPr>
              <w:t xml:space="preserve">2: </w:t>
            </w:r>
            <w:r w:rsidRPr="00EC77EE" w:rsidR="00EC1867">
              <w:rPr>
                <w:rFonts w:eastAsia="Times New Roman" w:cstheme="minorHAnsi"/>
                <w:b/>
              </w:rPr>
              <w:t xml:space="preserve">Financial </w:t>
            </w:r>
            <w:r w:rsidR="00EC1867">
              <w:rPr>
                <w:rFonts w:eastAsia="Times New Roman" w:cstheme="minorHAnsi"/>
                <w:b/>
              </w:rPr>
              <w:t>Services</w:t>
            </w:r>
            <w:r w:rsidRPr="00EC77EE" w:rsidR="00EC1867">
              <w:rPr>
                <w:rFonts w:eastAsia="Times New Roman" w:cstheme="minorHAnsi"/>
                <w:b/>
              </w:rPr>
              <w:t xml:space="preserve"> Information</w:t>
            </w:r>
          </w:p>
        </w:tc>
      </w:tr>
      <w:tr w14:paraId="50471FA1" w14:textId="77777777" w:rsidTr="00122BCF">
        <w:tblPrEx>
          <w:tblW w:w="9360" w:type="dxa"/>
          <w:tblInd w:w="-5" w:type="dxa"/>
          <w:tblLayout w:type="fixed"/>
          <w:tblLook w:val="04A0"/>
        </w:tblPrEx>
        <w:tc>
          <w:tcPr>
            <w:tcW w:w="1530" w:type="dxa"/>
          </w:tcPr>
          <w:p w:rsidR="00B560B0" w:rsidRPr="006831FE" w:rsidP="00B560B0" w14:paraId="59C7367D" w14:textId="2D596178">
            <w:pPr>
              <w:rPr>
                <w:rFonts w:eastAsia="Times New Roman" w:cstheme="minorHAnsi"/>
                <w:sz w:val="18"/>
                <w:szCs w:val="18"/>
              </w:rPr>
            </w:pPr>
            <w:r w:rsidRPr="006831FE">
              <w:rPr>
                <w:rFonts w:eastAsia="Times New Roman" w:cstheme="minorHAnsi"/>
                <w:sz w:val="18"/>
                <w:szCs w:val="18"/>
              </w:rPr>
              <w:t xml:space="preserve">Financial </w:t>
            </w:r>
            <w:r>
              <w:rPr>
                <w:rFonts w:eastAsia="Times New Roman" w:cstheme="minorHAnsi"/>
                <w:sz w:val="18"/>
                <w:szCs w:val="18"/>
              </w:rPr>
              <w:t>Services</w:t>
            </w:r>
            <w:r w:rsidRPr="006831FE">
              <w:rPr>
                <w:rFonts w:eastAsia="Times New Roman" w:cstheme="minorHAnsi"/>
                <w:sz w:val="18"/>
                <w:szCs w:val="18"/>
              </w:rPr>
              <w:t xml:space="preserve"> </w:t>
            </w:r>
            <w:r>
              <w:rPr>
                <w:rFonts w:eastAsia="Times New Roman" w:cstheme="minorHAnsi"/>
                <w:sz w:val="18"/>
                <w:szCs w:val="18"/>
              </w:rPr>
              <w:t>Category</w:t>
            </w:r>
            <w:r w:rsidRPr="006831FE">
              <w:rPr>
                <w:rFonts w:eastAsia="Times New Roman" w:cstheme="minorHAnsi"/>
                <w:sz w:val="18"/>
                <w:szCs w:val="18"/>
              </w:rPr>
              <w:t xml:space="preserve"> (Select </w:t>
            </w:r>
            <w:r>
              <w:rPr>
                <w:rFonts w:eastAsia="Times New Roman" w:cstheme="minorHAnsi"/>
                <w:sz w:val="18"/>
                <w:szCs w:val="18"/>
              </w:rPr>
              <w:t xml:space="preserve">all that apply) </w:t>
            </w:r>
          </w:p>
        </w:tc>
        <w:tc>
          <w:tcPr>
            <w:tcW w:w="7830" w:type="dxa"/>
          </w:tcPr>
          <w:p w:rsidR="00B560B0" w:rsidRPr="005D73BF" w:rsidP="00886B51" w14:paraId="77C32B3A" w14:textId="5AF13324">
            <w:pPr>
              <w:rPr>
                <w:rFonts w:eastAsia="Times New Roman" w:cstheme="minorHAnsi"/>
                <w:strike/>
                <w:sz w:val="18"/>
                <w:szCs w:val="18"/>
              </w:rPr>
            </w:pPr>
            <w:r w:rsidRPr="006831FE">
              <w:rPr>
                <w:rFonts w:eastAsia="Times New Roman" w:cstheme="minorHAnsi"/>
                <w:sz w:val="18"/>
                <w:szCs w:val="18"/>
              </w:rPr>
              <w:t xml:space="preserve">Financial </w:t>
            </w:r>
            <w:r>
              <w:rPr>
                <w:rFonts w:eastAsia="Times New Roman" w:cstheme="minorHAnsi"/>
                <w:sz w:val="18"/>
                <w:szCs w:val="18"/>
              </w:rPr>
              <w:t>Services</w:t>
            </w:r>
            <w:r w:rsidRPr="006831FE">
              <w:rPr>
                <w:rFonts w:eastAsia="Times New Roman" w:cstheme="minorHAnsi"/>
                <w:sz w:val="18"/>
                <w:szCs w:val="18"/>
              </w:rPr>
              <w:t xml:space="preserve"> Name</w:t>
            </w:r>
            <w:r>
              <w:rPr>
                <w:rFonts w:eastAsia="Times New Roman" w:cstheme="minorHAnsi"/>
                <w:sz w:val="18"/>
                <w:szCs w:val="18"/>
              </w:rPr>
              <w:t>s</w:t>
            </w:r>
          </w:p>
        </w:tc>
      </w:tr>
      <w:tr w14:paraId="759B3C5B" w14:textId="77777777" w:rsidTr="00122BCF">
        <w:tblPrEx>
          <w:tblW w:w="9360" w:type="dxa"/>
          <w:tblInd w:w="-5" w:type="dxa"/>
          <w:tblLayout w:type="fixed"/>
          <w:tblLook w:val="04A0"/>
        </w:tblPrEx>
        <w:tc>
          <w:tcPr>
            <w:tcW w:w="1530" w:type="dxa"/>
          </w:tcPr>
          <w:p w:rsidR="00B560B0" w:rsidRPr="006831FE" w:rsidP="00886B51" w14:paraId="3747AFB0" w14:textId="2AEE9258">
            <w:pPr>
              <w:ind w:left="142"/>
              <w:rPr>
                <w:rFonts w:eastAsia="Times New Roman" w:cstheme="minorHAnsi"/>
                <w:sz w:val="18"/>
                <w:szCs w:val="18"/>
              </w:rPr>
            </w:pPr>
            <w:r>
              <w:rPr>
                <w:rFonts w:eastAsia="Times New Roman" w:cstheme="minorHAnsi"/>
                <w:sz w:val="18"/>
                <w:szCs w:val="18"/>
              </w:rPr>
              <w:t>-Savings and Share Accounts</w:t>
            </w:r>
            <w:r w:rsidRPr="006831FE">
              <w:rPr>
                <w:rFonts w:eastAsia="Times New Roman" w:cstheme="minorHAnsi"/>
                <w:sz w:val="18"/>
                <w:szCs w:val="18"/>
              </w:rPr>
              <w:t xml:space="preserve"> </w:t>
            </w:r>
          </w:p>
          <w:p w:rsidR="00B560B0" w:rsidRPr="006831FE" w:rsidP="00886B51" w14:paraId="542BBACB" w14:textId="31DC718C">
            <w:pPr>
              <w:ind w:left="142"/>
              <w:rPr>
                <w:rFonts w:eastAsia="Times New Roman" w:cstheme="minorHAnsi"/>
                <w:sz w:val="18"/>
                <w:szCs w:val="18"/>
              </w:rPr>
            </w:pPr>
            <w:r>
              <w:rPr>
                <w:rFonts w:eastAsia="Times New Roman" w:cstheme="minorHAnsi"/>
                <w:sz w:val="18"/>
                <w:szCs w:val="18"/>
              </w:rPr>
              <w:t>-Checking Accounts</w:t>
            </w:r>
          </w:p>
          <w:p w:rsidR="00B560B0" w:rsidRPr="006831FE" w:rsidP="00886B51" w14:paraId="2CA9DF01" w14:textId="2642FC93">
            <w:pPr>
              <w:ind w:left="142"/>
              <w:rPr>
                <w:rFonts w:eastAsia="Times New Roman" w:cstheme="minorHAnsi"/>
                <w:sz w:val="18"/>
                <w:szCs w:val="18"/>
              </w:rPr>
            </w:pPr>
            <w:r>
              <w:rPr>
                <w:rFonts w:eastAsia="Times New Roman" w:cstheme="minorHAnsi"/>
                <w:sz w:val="18"/>
                <w:szCs w:val="18"/>
              </w:rPr>
              <w:t>-Certificates of Deposit</w:t>
            </w:r>
          </w:p>
          <w:p w:rsidR="00B560B0" w:rsidRPr="006831FE" w:rsidP="00886B51" w14:paraId="0BDCFA5D" w14:textId="5AB61EE1">
            <w:pPr>
              <w:ind w:left="142"/>
              <w:rPr>
                <w:rFonts w:eastAsia="Times New Roman" w:cstheme="minorHAnsi"/>
                <w:sz w:val="18"/>
                <w:szCs w:val="18"/>
              </w:rPr>
            </w:pPr>
            <w:r>
              <w:rPr>
                <w:rFonts w:eastAsia="Times New Roman" w:cstheme="minorHAnsi"/>
                <w:sz w:val="18"/>
                <w:szCs w:val="18"/>
              </w:rPr>
              <w:t>-Money Market Accounts</w:t>
            </w:r>
          </w:p>
          <w:p w:rsidR="00B560B0" w:rsidRPr="006831FE" w:rsidP="00886B51" w14:paraId="377D82D3" w14:textId="16CD46A1">
            <w:pPr>
              <w:ind w:left="142"/>
              <w:rPr>
                <w:rFonts w:eastAsia="Times New Roman" w:cstheme="minorHAnsi"/>
                <w:sz w:val="18"/>
                <w:szCs w:val="18"/>
              </w:rPr>
            </w:pPr>
            <w:r>
              <w:rPr>
                <w:rFonts w:eastAsia="Times New Roman" w:cstheme="minorHAnsi"/>
                <w:sz w:val="18"/>
                <w:szCs w:val="18"/>
              </w:rPr>
              <w:t>-Check Cashing</w:t>
            </w:r>
          </w:p>
          <w:p w:rsidR="00B560B0" w:rsidRPr="006831FE" w:rsidP="00886B51" w14:paraId="0E6A929D" w14:textId="6B6CB0A1">
            <w:pPr>
              <w:rPr>
                <w:rFonts w:eastAsia="Times New Roman" w:cstheme="minorHAnsi"/>
                <w:sz w:val="18"/>
                <w:szCs w:val="18"/>
              </w:rPr>
            </w:pPr>
          </w:p>
        </w:tc>
        <w:tc>
          <w:tcPr>
            <w:tcW w:w="7830" w:type="dxa"/>
          </w:tcPr>
          <w:p w:rsidR="00B560B0" w:rsidRPr="006831FE" w:rsidP="00886B51" w14:paraId="5BCFF084" w14:textId="77777777">
            <w:pPr>
              <w:rPr>
                <w:rFonts w:eastAsia="Times New Roman" w:cstheme="minorHAnsi"/>
                <w:sz w:val="18"/>
                <w:szCs w:val="18"/>
              </w:rPr>
            </w:pPr>
          </w:p>
        </w:tc>
      </w:tr>
    </w:tbl>
    <w:p w:rsidR="00932B60" w:rsidP="005F6BF2" w14:paraId="67340FD6" w14:textId="40BA517B">
      <w:pPr>
        <w:rPr>
          <w:rFonts w:cstheme="minorHAnsi"/>
        </w:rPr>
      </w:pPr>
    </w:p>
    <w:tbl>
      <w:tblPr>
        <w:tblStyle w:val="TableGrid"/>
        <w:tblCaption w:val="BI-FS03 and BI-FS04"/>
        <w:tblW w:w="9355" w:type="dxa"/>
        <w:tblLook w:val="04A0"/>
      </w:tblPr>
      <w:tblGrid>
        <w:gridCol w:w="1525"/>
        <w:gridCol w:w="4410"/>
        <w:gridCol w:w="3420"/>
      </w:tblGrid>
      <w:tr w14:paraId="05C3A49D" w14:textId="77777777" w:rsidTr="002E24A7">
        <w:tblPrEx>
          <w:tblW w:w="9355" w:type="dxa"/>
          <w:tblLook w:val="04A0"/>
        </w:tblPrEx>
        <w:trPr>
          <w:tblHeader/>
        </w:trPr>
        <w:tc>
          <w:tcPr>
            <w:tcW w:w="1525" w:type="dxa"/>
          </w:tcPr>
          <w:p w:rsidR="001B5E54" w:rsidP="0051305D" w14:paraId="1B9F10C1" w14:textId="650E65F9">
            <w:pPr>
              <w:rPr>
                <w:rFonts w:cstheme="minorHAnsi"/>
              </w:rPr>
            </w:pPr>
            <w:r>
              <w:rPr>
                <w:rFonts w:cstheme="minorHAnsi"/>
              </w:rPr>
              <w:t>BI-FS03</w:t>
            </w:r>
          </w:p>
        </w:tc>
        <w:tc>
          <w:tcPr>
            <w:tcW w:w="4410" w:type="dxa"/>
          </w:tcPr>
          <w:p w:rsidR="001B5E54" w:rsidRPr="00FF5C41" w:rsidP="0051305D" w14:paraId="40527D87" w14:textId="47F1612E">
            <w:pPr>
              <w:rPr>
                <w:rFonts w:eastAsia="Times New Roman" w:cstheme="minorHAnsi"/>
              </w:rPr>
            </w:pPr>
            <w:r>
              <w:rPr>
                <w:rFonts w:eastAsia="Times New Roman" w:cstheme="minorHAnsi"/>
              </w:rPr>
              <w:t xml:space="preserve">Are the selected </w:t>
            </w:r>
            <w:r w:rsidRPr="00FF5C41">
              <w:rPr>
                <w:rFonts w:eastAsia="Times New Roman" w:cstheme="minorHAnsi"/>
              </w:rPr>
              <w:t>Financial Service</w:t>
            </w:r>
            <w:r w:rsidR="00173B9C">
              <w:rPr>
                <w:rFonts w:eastAsia="Times New Roman" w:cstheme="minorHAnsi"/>
              </w:rPr>
              <w:t xml:space="preserve"> categories</w:t>
            </w:r>
            <w:r w:rsidRPr="00FF5C41">
              <w:rPr>
                <w:rFonts w:eastAsia="Times New Roman" w:cstheme="minorHAnsi"/>
              </w:rPr>
              <w:t xml:space="preserve"> </w:t>
            </w:r>
            <w:r>
              <w:rPr>
                <w:rFonts w:eastAsia="Times New Roman" w:cstheme="minorHAnsi"/>
              </w:rPr>
              <w:t>one</w:t>
            </w:r>
            <w:r w:rsidR="00173B9C">
              <w:rPr>
                <w:rFonts w:eastAsia="Times New Roman" w:cstheme="minorHAnsi"/>
              </w:rPr>
              <w:t>s</w:t>
            </w:r>
            <w:r>
              <w:rPr>
                <w:rFonts w:eastAsia="Times New Roman" w:cstheme="minorHAnsi"/>
              </w:rPr>
              <w:t xml:space="preserve"> </w:t>
            </w:r>
            <w:r w:rsidRPr="00FF5C41">
              <w:rPr>
                <w:rFonts w:eastAsia="Times New Roman" w:cstheme="minorHAnsi"/>
              </w:rPr>
              <w:t>that the Applicant offers directly?</w:t>
            </w:r>
          </w:p>
        </w:tc>
        <w:tc>
          <w:tcPr>
            <w:tcW w:w="3420" w:type="dxa"/>
          </w:tcPr>
          <w:p w:rsidR="001B5E54" w:rsidRPr="005250EA" w:rsidP="0051305D" w14:paraId="37A66D79" w14:textId="77777777">
            <w:pPr>
              <w:rPr>
                <w:rFonts w:eastAsia="Times New Roman" w:cstheme="minorHAnsi"/>
                <w:b/>
              </w:rPr>
            </w:pPr>
            <w:r w:rsidRPr="005250EA">
              <w:rPr>
                <w:rFonts w:eastAsia="Times New Roman" w:cstheme="minorHAnsi"/>
                <w:b/>
              </w:rPr>
              <w:t>Yes</w:t>
            </w:r>
            <w:r>
              <w:rPr>
                <w:rFonts w:eastAsia="Times New Roman" w:cstheme="minorHAnsi"/>
                <w:b/>
              </w:rPr>
              <w:t xml:space="preserve"> or </w:t>
            </w:r>
            <w:r w:rsidRPr="005250EA">
              <w:rPr>
                <w:rFonts w:eastAsia="Times New Roman" w:cstheme="minorHAnsi"/>
                <w:b/>
              </w:rPr>
              <w:t>No</w:t>
            </w:r>
            <w:r>
              <w:rPr>
                <w:rFonts w:eastAsia="Times New Roman" w:cstheme="minorHAnsi"/>
                <w:b/>
              </w:rPr>
              <w:t>.</w:t>
            </w:r>
          </w:p>
          <w:p w:rsidR="001B5E54" w:rsidRPr="00FF5C41" w:rsidP="0051305D" w14:paraId="06C29519" w14:textId="77777777">
            <w:pPr>
              <w:rPr>
                <w:rFonts w:eastAsia="Times New Roman" w:cstheme="minorHAnsi"/>
              </w:rPr>
            </w:pPr>
          </w:p>
          <w:p w:rsidR="001B5E54" w:rsidRPr="00FF5C41" w:rsidP="0051305D" w14:paraId="71DEA743" w14:textId="77777777">
            <w:pPr>
              <w:rPr>
                <w:rFonts w:eastAsia="Times New Roman" w:cstheme="minorHAnsi"/>
              </w:rPr>
            </w:pPr>
          </w:p>
        </w:tc>
      </w:tr>
      <w:tr w14:paraId="3B54A0FD" w14:textId="77777777" w:rsidTr="00122BCF">
        <w:tblPrEx>
          <w:tblW w:w="9355" w:type="dxa"/>
          <w:tblLook w:val="04A0"/>
        </w:tblPrEx>
        <w:tc>
          <w:tcPr>
            <w:tcW w:w="1525" w:type="dxa"/>
          </w:tcPr>
          <w:p w:rsidR="001B5E54" w:rsidP="0051305D" w14:paraId="3D8EC479" w14:textId="5153F982">
            <w:pPr>
              <w:rPr>
                <w:rFonts w:eastAsia="Times New Roman" w:cstheme="minorHAnsi"/>
              </w:rPr>
            </w:pPr>
            <w:r>
              <w:rPr>
                <w:rFonts w:cstheme="minorHAnsi"/>
              </w:rPr>
              <w:t>BI-FS04</w:t>
            </w:r>
          </w:p>
        </w:tc>
        <w:tc>
          <w:tcPr>
            <w:tcW w:w="4410" w:type="dxa"/>
          </w:tcPr>
          <w:p w:rsidR="001B5E54" w:rsidRPr="00FF5C41" w:rsidP="00886B51" w14:paraId="29141A98" w14:textId="712749CB">
            <w:pPr>
              <w:rPr>
                <w:rFonts w:eastAsia="Times New Roman" w:cstheme="minorHAnsi"/>
              </w:rPr>
            </w:pPr>
            <w:r>
              <w:rPr>
                <w:rFonts w:eastAsia="Times New Roman" w:cstheme="minorHAnsi"/>
              </w:rPr>
              <w:t>Provide the earliest date a Financial Services transaction was completed.</w:t>
            </w:r>
          </w:p>
        </w:tc>
        <w:tc>
          <w:tcPr>
            <w:tcW w:w="3420" w:type="dxa"/>
          </w:tcPr>
          <w:p w:rsidR="001B5E54" w:rsidRPr="00FF5C41" w:rsidP="0051305D" w14:paraId="034CFB62" w14:textId="77777777">
            <w:pPr>
              <w:rPr>
                <w:rFonts w:eastAsia="Times New Roman" w:cstheme="minorHAnsi"/>
              </w:rPr>
            </w:pPr>
            <w:r>
              <w:rPr>
                <w:rFonts w:cstheme="minorHAnsi"/>
                <w:b/>
              </w:rPr>
              <w:t>Enter date.</w:t>
            </w:r>
          </w:p>
        </w:tc>
      </w:tr>
    </w:tbl>
    <w:p w:rsidR="001B5E54" w:rsidP="005F6BF2" w14:paraId="46D4ABB5" w14:textId="77777777">
      <w:pPr>
        <w:rPr>
          <w:rFonts w:cstheme="minorHAnsi"/>
        </w:rPr>
      </w:pPr>
    </w:p>
    <w:p w:rsidR="00C64323" w:rsidP="005F6BF2" w14:paraId="1CBCC1F5" w14:textId="4A661035">
      <w:pPr>
        <w:rPr>
          <w:rFonts w:cstheme="minorHAnsi"/>
        </w:rPr>
      </w:pPr>
    </w:p>
    <w:p w:rsidR="005F6BF2" w:rsidRPr="003D67AB" w:rsidP="005F6BF2" w14:paraId="228A023A" w14:textId="18A318B0">
      <w:pPr>
        <w:rPr>
          <w:rFonts w:cstheme="minorHAnsi"/>
          <w:b/>
        </w:rPr>
      </w:pPr>
      <w:r w:rsidRPr="003D67AB">
        <w:rPr>
          <w:rFonts w:cstheme="minorHAnsi"/>
          <w:b/>
        </w:rPr>
        <w:t xml:space="preserve">BASIC </w:t>
      </w:r>
      <w:r w:rsidRPr="003D67AB" w:rsidR="00DE5CE6">
        <w:rPr>
          <w:rFonts w:cstheme="minorHAnsi"/>
          <w:b/>
        </w:rPr>
        <w:t xml:space="preserve">FINANCIAL PRODUCT </w:t>
      </w:r>
      <w:r w:rsidRPr="003D67AB">
        <w:rPr>
          <w:rFonts w:cstheme="minorHAnsi"/>
          <w:b/>
        </w:rPr>
        <w:t>INFORMATION</w:t>
      </w:r>
      <w:r w:rsidR="00C81818">
        <w:rPr>
          <w:rFonts w:cstheme="minorHAnsi"/>
          <w:b/>
        </w:rPr>
        <w:t xml:space="preserve"> </w:t>
      </w:r>
      <w:r w:rsidRPr="003D67AB">
        <w:rPr>
          <w:rFonts w:cstheme="minorHAnsi"/>
          <w:b/>
        </w:rPr>
        <w:t>– AFFILIATE</w:t>
      </w:r>
    </w:p>
    <w:p w:rsidR="005F6BF2" w:rsidP="005F6BF2" w14:paraId="6315B1F5" w14:textId="52D60DA7">
      <w:pPr>
        <w:rPr>
          <w:rFonts w:cstheme="minorHAnsi"/>
        </w:rPr>
      </w:pPr>
    </w:p>
    <w:p w:rsidR="005F6BF2" w:rsidP="005F6BF2" w14:paraId="5258DD05" w14:textId="37E1EEC2">
      <w:pPr>
        <w:rPr>
          <w:rFonts w:cstheme="minorHAnsi"/>
          <w:highlight w:val="yellow"/>
        </w:rPr>
      </w:pPr>
      <w:r w:rsidRPr="004E3F2C">
        <w:rPr>
          <w:rFonts w:cstheme="minorHAnsi"/>
        </w:rPr>
        <w:t xml:space="preserve">The Applicant must enter Financial Product information for any Affiliate subject to review in connection with any of the </w:t>
      </w:r>
      <w:r w:rsidR="000834BD">
        <w:rPr>
          <w:rFonts w:cstheme="minorHAnsi"/>
        </w:rPr>
        <w:t xml:space="preserve">CDFI </w:t>
      </w:r>
      <w:r w:rsidR="008D3FC5">
        <w:rPr>
          <w:rFonts w:cstheme="minorHAnsi"/>
        </w:rPr>
        <w:t>Certification</w:t>
      </w:r>
      <w:r w:rsidRPr="004E3F2C">
        <w:rPr>
          <w:rFonts w:cstheme="minorHAnsi"/>
        </w:rPr>
        <w:t xml:space="preserve"> requirements</w:t>
      </w:r>
      <w:r>
        <w:rPr>
          <w:rFonts w:cstheme="minorHAnsi"/>
        </w:rPr>
        <w:t>.</w:t>
      </w:r>
      <w:r w:rsidR="0084509A">
        <w:rPr>
          <w:rFonts w:cstheme="minorHAnsi"/>
        </w:rPr>
        <w:t xml:space="preserve"> </w:t>
      </w:r>
    </w:p>
    <w:p w:rsidR="005F6BF2" w:rsidP="005F6BF2" w14:paraId="1884A6AC" w14:textId="1E51CD65">
      <w:pPr>
        <w:rPr>
          <w:rFonts w:cstheme="minorHAnsi"/>
        </w:rPr>
      </w:pPr>
    </w:p>
    <w:p w:rsidR="001F275D" w:rsidP="005F6BF2" w14:paraId="43416A71" w14:textId="23609972">
      <w:r>
        <w:rPr>
          <w:rFonts w:cstheme="minorHAnsi"/>
        </w:rPr>
        <w:t xml:space="preserve">Note: </w:t>
      </w:r>
      <w:r>
        <w:t xml:space="preserve">AMIS may allow Affiliates that are </w:t>
      </w:r>
      <w:r w:rsidR="00BD72EF">
        <w:t>C</w:t>
      </w:r>
      <w:r>
        <w:t>ertified CDFIs, certified CDEs or have the sole activity of offering other federal financial products</w:t>
      </w:r>
      <w:r w:rsidR="00660EB8">
        <w:t>,</w:t>
      </w:r>
      <w:r>
        <w:t xml:space="preserve"> to </w:t>
      </w:r>
      <w:r w:rsidR="00660EB8">
        <w:t>omit</w:t>
      </w:r>
      <w:r>
        <w:t xml:space="preserve"> certain Basic </w:t>
      </w:r>
      <w:r w:rsidR="00222F4E">
        <w:t xml:space="preserve">Financial </w:t>
      </w:r>
      <w:r>
        <w:t>Product Information for Affiliates questions</w:t>
      </w:r>
      <w:r w:rsidR="0097014D">
        <w:t>.</w:t>
      </w:r>
    </w:p>
    <w:p w:rsidR="0097014D" w:rsidRPr="00FF5C41" w:rsidP="005F6BF2" w14:paraId="339B4D24" w14:textId="77777777">
      <w:pPr>
        <w:rPr>
          <w:rFonts w:cstheme="minorHAnsi"/>
        </w:rPr>
      </w:pPr>
    </w:p>
    <w:p w:rsidR="00C64323" w:rsidP="005F6BF2" w14:paraId="6E96E465" w14:textId="77777777">
      <w:pPr>
        <w:rPr>
          <w:rFonts w:cstheme="minorHAnsi"/>
          <w:b/>
        </w:rPr>
      </w:pPr>
    </w:p>
    <w:p w:rsidR="005F6BF2" w:rsidRPr="003D67AB" w:rsidP="005F6BF2" w14:paraId="33FADE97" w14:textId="4D65FBA5">
      <w:pPr>
        <w:rPr>
          <w:rFonts w:cstheme="minorHAnsi"/>
          <w:b/>
        </w:rPr>
      </w:pPr>
      <w:r w:rsidRPr="003D67AB">
        <w:rPr>
          <w:rFonts w:cstheme="minorHAnsi"/>
          <w:b/>
        </w:rPr>
        <w:t xml:space="preserve">BASIC </w:t>
      </w:r>
      <w:r w:rsidRPr="003D67AB" w:rsidR="00113C99">
        <w:rPr>
          <w:rFonts w:cstheme="minorHAnsi"/>
          <w:b/>
        </w:rPr>
        <w:t xml:space="preserve">FINANCIAL SERVICES </w:t>
      </w:r>
      <w:r w:rsidRPr="003D67AB">
        <w:rPr>
          <w:rFonts w:cstheme="minorHAnsi"/>
          <w:b/>
        </w:rPr>
        <w:t>INFORMATION</w:t>
      </w:r>
      <w:r w:rsidR="00C81818">
        <w:rPr>
          <w:rFonts w:cstheme="minorHAnsi"/>
          <w:b/>
        </w:rPr>
        <w:t xml:space="preserve"> </w:t>
      </w:r>
      <w:r w:rsidRPr="003D67AB">
        <w:rPr>
          <w:rFonts w:cstheme="minorHAnsi"/>
          <w:b/>
        </w:rPr>
        <w:t>– AFFILIATE</w:t>
      </w:r>
    </w:p>
    <w:p w:rsidR="005F6BF2" w:rsidRPr="00FF5C41" w:rsidP="005F6BF2" w14:paraId="3A3A12FC" w14:textId="77777777">
      <w:pPr>
        <w:rPr>
          <w:rFonts w:cstheme="minorHAnsi"/>
        </w:rPr>
      </w:pPr>
    </w:p>
    <w:p w:rsidR="005F6BF2" w:rsidP="005F6BF2" w14:paraId="520399F8" w14:textId="7191654F">
      <w:pPr>
        <w:rPr>
          <w:rFonts w:cstheme="minorHAnsi"/>
        </w:rPr>
      </w:pPr>
      <w:r w:rsidRPr="004E3F2C">
        <w:rPr>
          <w:rFonts w:cstheme="minorHAnsi"/>
        </w:rPr>
        <w:t xml:space="preserve">The Applicant must enter Financial </w:t>
      </w:r>
      <w:r>
        <w:rPr>
          <w:rFonts w:cstheme="minorHAnsi"/>
        </w:rPr>
        <w:t>Services</w:t>
      </w:r>
      <w:r w:rsidRPr="004E3F2C">
        <w:rPr>
          <w:rFonts w:cstheme="minorHAnsi"/>
        </w:rPr>
        <w:t xml:space="preserve"> information for any Affiliate </w:t>
      </w:r>
      <w:r>
        <w:rPr>
          <w:rFonts w:cstheme="minorHAnsi"/>
        </w:rPr>
        <w:t xml:space="preserve">that is </w:t>
      </w:r>
      <w:r w:rsidRPr="004E3F2C">
        <w:rPr>
          <w:rFonts w:cstheme="minorHAnsi"/>
        </w:rPr>
        <w:t xml:space="preserve">subject to review in connection with any of the </w:t>
      </w:r>
      <w:r w:rsidR="000834BD">
        <w:rPr>
          <w:rFonts w:cstheme="minorHAnsi"/>
        </w:rPr>
        <w:t xml:space="preserve">CDFI </w:t>
      </w:r>
      <w:r w:rsidR="008D3FC5">
        <w:rPr>
          <w:rFonts w:cstheme="minorHAnsi"/>
        </w:rPr>
        <w:t>Certification</w:t>
      </w:r>
      <w:r w:rsidRPr="004E3F2C">
        <w:rPr>
          <w:rFonts w:cstheme="minorHAnsi"/>
        </w:rPr>
        <w:t xml:space="preserve"> requirements</w:t>
      </w:r>
      <w:r>
        <w:rPr>
          <w:rFonts w:cstheme="minorHAnsi"/>
        </w:rPr>
        <w:t>.</w:t>
      </w:r>
    </w:p>
    <w:p w:rsidR="0097014D" w:rsidP="005F6BF2" w14:paraId="03A15296" w14:textId="418793A1">
      <w:pPr>
        <w:rPr>
          <w:rFonts w:cstheme="minorHAnsi"/>
        </w:rPr>
      </w:pPr>
    </w:p>
    <w:p w:rsidR="0097014D" w:rsidP="0097014D" w14:paraId="75A68831" w14:textId="24015183">
      <w:r>
        <w:rPr>
          <w:rFonts w:cstheme="minorHAnsi"/>
        </w:rPr>
        <w:t xml:space="preserve">Note: </w:t>
      </w:r>
      <w:r>
        <w:t xml:space="preserve">AMIS may allow Affiliates that are </w:t>
      </w:r>
      <w:r w:rsidR="00BD72EF">
        <w:t>C</w:t>
      </w:r>
      <w:r>
        <w:t>ertified CDFIs, certified CDEs or have the sole activity of offering other federal financial products</w:t>
      </w:r>
      <w:r w:rsidR="007D1477">
        <w:t>,</w:t>
      </w:r>
      <w:r>
        <w:t xml:space="preserve"> to </w:t>
      </w:r>
      <w:r w:rsidR="007D1477">
        <w:t>omit</w:t>
      </w:r>
      <w:r>
        <w:t xml:space="preserve"> certain Basic </w:t>
      </w:r>
      <w:r w:rsidR="00222F4E">
        <w:t xml:space="preserve">Financial Services </w:t>
      </w:r>
      <w:r>
        <w:t>Information for Affiliates questions.</w:t>
      </w:r>
    </w:p>
    <w:p w:rsidR="0097014D" w:rsidRPr="00CD4FBE" w:rsidP="005F6BF2" w14:paraId="093758DE" w14:textId="72B0C29B">
      <w:pPr>
        <w:rPr>
          <w:rFonts w:cstheme="minorHAnsi"/>
        </w:rPr>
      </w:pPr>
    </w:p>
    <w:p w:rsidR="00F643DA" w14:paraId="6F36A97E" w14:textId="0A9F6F9B">
      <w:pPr>
        <w:spacing w:after="160" w:line="259" w:lineRule="auto"/>
        <w:rPr>
          <w:rFonts w:cstheme="minorHAnsi"/>
        </w:rPr>
      </w:pPr>
      <w:r>
        <w:rPr>
          <w:rFonts w:cstheme="minorHAnsi"/>
        </w:rPr>
        <w:br w:type="page"/>
      </w:r>
    </w:p>
    <w:p w:rsidR="00932422" w:rsidRPr="00926AF0" w:rsidP="00A925A9" w14:paraId="4E919052" w14:textId="77777777">
      <w:pPr>
        <w:pStyle w:val="Heading1"/>
      </w:pPr>
      <w:bookmarkStart w:id="38" w:name="_Toc115110648"/>
      <w:bookmarkStart w:id="39" w:name="_Toc115112184"/>
      <w:r w:rsidRPr="00926AF0">
        <w:t>LEGAL ENTITY</w:t>
      </w:r>
      <w:bookmarkEnd w:id="38"/>
      <w:bookmarkEnd w:id="39"/>
    </w:p>
    <w:p w:rsidR="00932422" w:rsidRPr="00926AF0" w:rsidP="00932422" w14:paraId="415A7AD2" w14:textId="77777777"/>
    <w:p w:rsidR="00932422" w:rsidRPr="00926AF0" w:rsidP="00932422" w14:paraId="4726ACBF" w14:textId="3D4D6D7C">
      <w:r w:rsidRPr="00926AF0">
        <w:t xml:space="preserve">To be a </w:t>
      </w:r>
      <w:r w:rsidR="00F951BF">
        <w:t>Certified CDFI</w:t>
      </w:r>
      <w:r>
        <w:t>,</w:t>
      </w:r>
      <w:r w:rsidRPr="00926AF0">
        <w:t xml:space="preserve"> the Applicant must be duly organized and</w:t>
      </w:r>
      <w:r>
        <w:t xml:space="preserve"> </w:t>
      </w:r>
      <w:r w:rsidRPr="00926AF0">
        <w:t xml:space="preserve">validly exist under the laws of the </w:t>
      </w:r>
    </w:p>
    <w:p w:rsidR="00932422" w:rsidRPr="00926AF0" w:rsidP="00932422" w14:paraId="31BDE8CA" w14:textId="3B77BB9A">
      <w:r w:rsidRPr="00926AF0">
        <w:t xml:space="preserve">State </w:t>
      </w:r>
      <w:r w:rsidR="00A41D5E">
        <w:t xml:space="preserve">or </w:t>
      </w:r>
      <w:r w:rsidRPr="00926AF0">
        <w:t>jurisdiction in which it is incorporated or established as of the date the Application is submitted</w:t>
      </w:r>
      <w:r w:rsidR="00A8065B">
        <w:t xml:space="preserve">. </w:t>
      </w:r>
      <w:r w:rsidRPr="00926AF0">
        <w:t>The Applicant must also have a valid EIN.</w:t>
      </w:r>
    </w:p>
    <w:p w:rsidR="00932422" w:rsidRPr="00926AF0" w:rsidP="00932422" w14:paraId="5D985935" w14:textId="77777777"/>
    <w:p w:rsidR="00932422" w:rsidRPr="00926AF0" w:rsidP="00932422" w14:paraId="38A33F90" w14:textId="77781FEA">
      <w:pPr>
        <w:rPr>
          <w:rFonts w:eastAsia="Times New Roman" w:cs="Times New Roman"/>
        </w:rPr>
      </w:pPr>
      <w:r w:rsidRPr="00926AF0">
        <w:rPr>
          <w:rFonts w:eastAsia="Times New Roman" w:cs="Times New Roman"/>
        </w:rPr>
        <w:t xml:space="preserve">To complete the Legal Entity section of the </w:t>
      </w:r>
      <w:r w:rsidR="007D1477">
        <w:rPr>
          <w:rFonts w:eastAsia="Times New Roman" w:cs="Times New Roman"/>
        </w:rPr>
        <w:t>A</w:t>
      </w:r>
      <w:r w:rsidRPr="00926AF0">
        <w:rPr>
          <w:rFonts w:eastAsia="Times New Roman" w:cs="Times New Roman"/>
        </w:rPr>
        <w:t>pplication, Applicants will:</w:t>
      </w:r>
    </w:p>
    <w:p w:rsidR="00932422" w:rsidRPr="00926AF0" w:rsidP="00932422" w14:paraId="69CA5412" w14:textId="77777777">
      <w:pPr>
        <w:rPr>
          <w:rFonts w:eastAsia="Times New Roman" w:cs="Times New Roman"/>
        </w:rPr>
      </w:pPr>
    </w:p>
    <w:p w:rsidR="00932422" w:rsidRPr="00EC7B2E" w:rsidP="004546B5" w14:paraId="120831CD" w14:textId="7D7E27FF">
      <w:pPr>
        <w:pStyle w:val="ListParagraph"/>
        <w:numPr>
          <w:ilvl w:val="0"/>
          <w:numId w:val="13"/>
        </w:numPr>
        <w:rPr>
          <w:rFonts w:cs="Arial"/>
        </w:rPr>
      </w:pPr>
      <w:r w:rsidRPr="00926AF0">
        <w:rPr>
          <w:rFonts w:eastAsia="Times New Roman" w:cs="Times New Roman"/>
        </w:rPr>
        <w:t>Review and confirm the information in</w:t>
      </w:r>
      <w:r>
        <w:rPr>
          <w:rFonts w:eastAsia="Times New Roman" w:cs="Times New Roman"/>
        </w:rPr>
        <w:t>cluded in</w:t>
      </w:r>
      <w:r w:rsidRPr="00926AF0">
        <w:rPr>
          <w:rFonts w:eastAsia="Times New Roman" w:cs="Times New Roman"/>
        </w:rPr>
        <w:t xml:space="preserve"> the auto-populated Legal Entity fields</w:t>
      </w:r>
      <w:r>
        <w:rPr>
          <w:rFonts w:eastAsia="Times New Roman" w:cs="Times New Roman"/>
        </w:rPr>
        <w:t xml:space="preserve"> is correct</w:t>
      </w:r>
      <w:r w:rsidRPr="00926AF0">
        <w:rPr>
          <w:rFonts w:eastAsia="Times New Roman" w:cs="Times New Roman"/>
        </w:rPr>
        <w:t xml:space="preserve">. </w:t>
      </w:r>
      <w:r w:rsidRPr="00D6241E">
        <w:rPr>
          <w:rFonts w:cs="Arial"/>
        </w:rPr>
        <w:t xml:space="preserve">If information is missing or inaccurate, submit all updates and make corrections </w:t>
      </w:r>
      <w:r w:rsidR="00856926">
        <w:rPr>
          <w:rFonts w:cs="Arial"/>
        </w:rPr>
        <w:t xml:space="preserve">on the Organization Detail Page in </w:t>
      </w:r>
      <w:r w:rsidRPr="00D6241E">
        <w:rPr>
          <w:rFonts w:cs="Arial"/>
        </w:rPr>
        <w:t>AMIS</w:t>
      </w:r>
      <w:r w:rsidR="00A8065B">
        <w:rPr>
          <w:rFonts w:cs="Arial"/>
        </w:rPr>
        <w:t xml:space="preserve">. </w:t>
      </w:r>
      <w:r w:rsidRPr="00EC7B2E">
        <w:rPr>
          <w:rFonts w:cs="Arial"/>
        </w:rPr>
        <w:t>For assistance with technical issues, submit a Service Request in AMIS.</w:t>
      </w:r>
    </w:p>
    <w:p w:rsidR="00932422" w:rsidRPr="00EC7B2E" w:rsidP="00932422" w14:paraId="5F6B313B" w14:textId="77777777">
      <w:pPr>
        <w:pStyle w:val="ListParagraph"/>
        <w:rPr>
          <w:rFonts w:eastAsia="Times New Roman" w:cs="Times New Roman"/>
        </w:rPr>
      </w:pPr>
    </w:p>
    <w:p w:rsidR="00932422" w:rsidRPr="00926AF0" w:rsidP="004546B5" w14:paraId="2E4C8145" w14:textId="77777777">
      <w:pPr>
        <w:pStyle w:val="ListParagraph"/>
        <w:numPr>
          <w:ilvl w:val="0"/>
          <w:numId w:val="13"/>
        </w:numPr>
      </w:pPr>
      <w:r w:rsidRPr="00926AF0">
        <w:t>Provide information</w:t>
      </w:r>
      <w:r>
        <w:t>,</w:t>
      </w:r>
      <w:r w:rsidRPr="00926AF0">
        <w:t xml:space="preserve"> as requested</w:t>
      </w:r>
      <w:r>
        <w:t>,</w:t>
      </w:r>
      <w:r w:rsidRPr="00926AF0">
        <w:t xml:space="preserve"> in any of the Legal Entity fields that </w:t>
      </w:r>
      <w:r>
        <w:t>a</w:t>
      </w:r>
      <w:r w:rsidRPr="00926AF0">
        <w:t>re not auto-populated.</w:t>
      </w:r>
    </w:p>
    <w:p w:rsidR="00932422" w:rsidRPr="00926AF0" w:rsidP="00932422" w14:paraId="48080FEE" w14:textId="77777777"/>
    <w:p w:rsidR="00932422" w:rsidP="004546B5" w14:paraId="7857EB75" w14:textId="77777777">
      <w:pPr>
        <w:pStyle w:val="ListParagraph"/>
        <w:numPr>
          <w:ilvl w:val="0"/>
          <w:numId w:val="13"/>
        </w:numPr>
      </w:pPr>
      <w:r w:rsidRPr="00926AF0">
        <w:t xml:space="preserve">Attach </w:t>
      </w:r>
      <w:r>
        <w:t xml:space="preserve">original </w:t>
      </w:r>
      <w:r w:rsidRPr="00926AF0">
        <w:t>copies of all required Legal Entity documents, including</w:t>
      </w:r>
      <w:r>
        <w:t xml:space="preserve"> any</w:t>
      </w:r>
      <w:r w:rsidRPr="00926AF0">
        <w:t xml:space="preserve"> amendment</w:t>
      </w:r>
      <w:r>
        <w:t>s</w:t>
      </w:r>
      <w:r w:rsidRPr="00926AF0">
        <w:t>.</w:t>
      </w:r>
    </w:p>
    <w:p w:rsidR="00932422" w:rsidRPr="00926AF0" w:rsidP="00932422" w14:paraId="5FF0EB14" w14:textId="77777777"/>
    <w:p w:rsidR="00932422" w:rsidRPr="00926AF0" w:rsidP="004546B5" w14:paraId="3877369B" w14:textId="4CAF049E">
      <w:pPr>
        <w:pStyle w:val="ListParagraph"/>
        <w:numPr>
          <w:ilvl w:val="0"/>
          <w:numId w:val="13"/>
        </w:numPr>
      </w:pPr>
      <w:r>
        <w:t xml:space="preserve">Include evidence that the </w:t>
      </w:r>
      <w:r w:rsidRPr="00926AF0">
        <w:t xml:space="preserve">Legal Entity documentation </w:t>
      </w:r>
      <w:r w:rsidR="00A41D5E">
        <w:t xml:space="preserve">was </w:t>
      </w:r>
      <w:r>
        <w:t>fil</w:t>
      </w:r>
      <w:r w:rsidR="00A41D5E">
        <w:t>ed and</w:t>
      </w:r>
      <w:r>
        <w:t xml:space="preserve"> </w:t>
      </w:r>
      <w:r w:rsidRPr="00926AF0">
        <w:t>approved by the appropriate government agency</w:t>
      </w:r>
      <w:r>
        <w:t xml:space="preserve"> and of the date the documentation was filed or approved.</w:t>
      </w:r>
      <w:r w:rsidRPr="00926AF0">
        <w:t xml:space="preserve"> </w:t>
      </w:r>
      <w:r>
        <w:t>A letter</w:t>
      </w:r>
      <w:r w:rsidRPr="00926AF0">
        <w:t xml:space="preserve"> from </w:t>
      </w:r>
      <w:r>
        <w:t>a government agency that is signed and dated by the appropriate official stipulating</w:t>
      </w:r>
      <w:r w:rsidRPr="00926AF0">
        <w:t xml:space="preserve"> when the </w:t>
      </w:r>
      <w:r>
        <w:t>Applicant’s legal documents were</w:t>
      </w:r>
      <w:r w:rsidRPr="00926AF0">
        <w:t xml:space="preserve"> </w:t>
      </w:r>
      <w:r>
        <w:t xml:space="preserve">filed </w:t>
      </w:r>
      <w:r w:rsidRPr="00926AF0">
        <w:t>and signed, or a stamp</w:t>
      </w:r>
      <w:r>
        <w:t>ed</w:t>
      </w:r>
      <w:r w:rsidRPr="00926AF0">
        <w:t xml:space="preserve"> </w:t>
      </w:r>
      <w:r>
        <w:t xml:space="preserve">document from the </w:t>
      </w:r>
      <w:r w:rsidRPr="00926AF0">
        <w:t>government agency</w:t>
      </w:r>
      <w:r>
        <w:t xml:space="preserve"> containing the date the documents were filed and initialed by the appropriate government official may </w:t>
      </w:r>
      <w:r w:rsidR="00AE092E">
        <w:t xml:space="preserve">be </w:t>
      </w:r>
      <w:r>
        <w:t>submitted to meet this requirement</w:t>
      </w:r>
      <w:r w:rsidRPr="00926AF0">
        <w:t>.</w:t>
      </w:r>
    </w:p>
    <w:p w:rsidR="00932422" w:rsidRPr="00926AF0" w:rsidP="00932422" w14:paraId="5076B811" w14:textId="77777777"/>
    <w:p w:rsidR="00932422" w:rsidP="00932422" w14:paraId="75804342" w14:textId="47D4910B">
      <w:pPr>
        <w:rPr>
          <w:rFonts w:eastAsia="Times New Roman" w:cs="Times New Roman"/>
          <w:b/>
        </w:rPr>
      </w:pPr>
      <w:r w:rsidRPr="003A67AC">
        <w:rPr>
          <w:rFonts w:eastAsia="Times New Roman" w:cs="Times New Roman"/>
          <w:b/>
        </w:rPr>
        <w:t xml:space="preserve">The Applicant and/or Affiliate names </w:t>
      </w:r>
      <w:r>
        <w:rPr>
          <w:rFonts w:eastAsia="Times New Roman" w:cs="Times New Roman"/>
          <w:b/>
        </w:rPr>
        <w:t xml:space="preserve">should </w:t>
      </w:r>
      <w:r w:rsidRPr="003A67AC">
        <w:rPr>
          <w:rFonts w:eastAsia="Times New Roman" w:cs="Times New Roman"/>
          <w:b/>
        </w:rPr>
        <w:t xml:space="preserve">match </w:t>
      </w:r>
      <w:r>
        <w:rPr>
          <w:rFonts w:eastAsia="Times New Roman" w:cs="Times New Roman"/>
          <w:b/>
        </w:rPr>
        <w:t xml:space="preserve">those listed </w:t>
      </w:r>
      <w:r w:rsidRPr="003A67AC">
        <w:rPr>
          <w:rFonts w:eastAsia="Times New Roman" w:cs="Times New Roman"/>
          <w:b/>
        </w:rPr>
        <w:t>in the Basic Information section</w:t>
      </w:r>
      <w:r>
        <w:rPr>
          <w:rFonts w:eastAsia="Times New Roman" w:cs="Times New Roman"/>
          <w:b/>
        </w:rPr>
        <w:t xml:space="preserve"> </w:t>
      </w:r>
      <w:r w:rsidRPr="00026FC8">
        <w:rPr>
          <w:rFonts w:eastAsia="Times New Roman" w:cs="Times New Roman"/>
          <w:b/>
        </w:rPr>
        <w:t>or</w:t>
      </w:r>
      <w:r>
        <w:rPr>
          <w:rFonts w:eastAsia="Times New Roman" w:cs="Times New Roman"/>
          <w:b/>
        </w:rPr>
        <w:t xml:space="preserve">, if </w:t>
      </w:r>
      <w:r w:rsidRPr="00060827">
        <w:rPr>
          <w:rFonts w:eastAsia="Times New Roman" w:cs="Times New Roman"/>
          <w:b/>
        </w:rPr>
        <w:t xml:space="preserve">sufficient </w:t>
      </w:r>
      <w:r>
        <w:rPr>
          <w:rFonts w:eastAsia="Times New Roman" w:cs="Times New Roman"/>
          <w:b/>
        </w:rPr>
        <w:t xml:space="preserve">documentation or </w:t>
      </w:r>
      <w:r w:rsidRPr="00060827">
        <w:rPr>
          <w:rFonts w:eastAsia="Times New Roman" w:cs="Times New Roman"/>
          <w:b/>
        </w:rPr>
        <w:t>explanation</w:t>
      </w:r>
      <w:r>
        <w:rPr>
          <w:rFonts w:eastAsia="Times New Roman" w:cs="Times New Roman"/>
          <w:b/>
        </w:rPr>
        <w:t xml:space="preserve"> cannot be provided,</w:t>
      </w:r>
      <w:r w:rsidRPr="00026FC8">
        <w:rPr>
          <w:rFonts w:eastAsia="Times New Roman" w:cs="Times New Roman"/>
          <w:b/>
        </w:rPr>
        <w:t xml:space="preserve"> the </w:t>
      </w:r>
      <w:r w:rsidR="00066DD5">
        <w:rPr>
          <w:rFonts w:eastAsia="Times New Roman" w:cs="Times New Roman"/>
          <w:b/>
        </w:rPr>
        <w:t>Application</w:t>
      </w:r>
      <w:r w:rsidRPr="00026FC8">
        <w:rPr>
          <w:rFonts w:eastAsia="Times New Roman" w:cs="Times New Roman"/>
          <w:b/>
        </w:rPr>
        <w:t xml:space="preserve"> may be rejected</w:t>
      </w:r>
      <w:r w:rsidRPr="003A67AC">
        <w:rPr>
          <w:rFonts w:eastAsia="Times New Roman" w:cs="Times New Roman"/>
          <w:b/>
        </w:rPr>
        <w:t xml:space="preserve">. </w:t>
      </w:r>
    </w:p>
    <w:p w:rsidR="00932422" w:rsidP="00932422" w14:paraId="54A12812" w14:textId="77777777">
      <w:pPr>
        <w:rPr>
          <w:rFonts w:eastAsia="Times New Roman" w:cs="Times New Roman"/>
          <w:b/>
        </w:rPr>
      </w:pPr>
    </w:p>
    <w:p w:rsidR="00932422" w:rsidP="00932422" w14:paraId="458B265C" w14:textId="40CD2E8F">
      <w:pPr>
        <w:rPr>
          <w:rFonts w:eastAsia="Times New Roman" w:cs="Times New Roman"/>
          <w:b/>
        </w:rPr>
      </w:pPr>
      <w:r>
        <w:rPr>
          <w:rFonts w:eastAsia="Times New Roman" w:cs="Times New Roman"/>
          <w:b/>
        </w:rPr>
        <w:t>A</w:t>
      </w:r>
      <w:r w:rsidRPr="00784767">
        <w:rPr>
          <w:rFonts w:eastAsia="Times New Roman" w:cs="Times New Roman"/>
          <w:b/>
        </w:rPr>
        <w:t xml:space="preserve"> regulated financial</w:t>
      </w:r>
      <w:r>
        <w:rPr>
          <w:rFonts w:eastAsia="Times New Roman" w:cs="Times New Roman"/>
          <w:b/>
        </w:rPr>
        <w:t xml:space="preserve"> institution that does not have </w:t>
      </w:r>
      <w:r w:rsidRPr="00784767">
        <w:rPr>
          <w:rFonts w:eastAsia="Times New Roman" w:cs="Times New Roman"/>
          <w:b/>
        </w:rPr>
        <w:t xml:space="preserve">a charter issued by the appropriate Federal Banking Agency or State Agency cannot apply for </w:t>
      </w:r>
      <w:r w:rsidR="000834BD">
        <w:rPr>
          <w:rFonts w:eastAsia="Times New Roman" w:cs="Times New Roman"/>
          <w:b/>
        </w:rPr>
        <w:t xml:space="preserve">CDFI </w:t>
      </w:r>
      <w:r w:rsidR="008D3FC5">
        <w:rPr>
          <w:rFonts w:eastAsia="Times New Roman" w:cs="Times New Roman"/>
          <w:b/>
        </w:rPr>
        <w:t>Certification</w:t>
      </w:r>
      <w:r w:rsidRPr="00784767">
        <w:rPr>
          <w:rFonts w:eastAsia="Times New Roman" w:cs="Times New Roman"/>
          <w:b/>
        </w:rPr>
        <w:t>.</w:t>
      </w:r>
      <w:r>
        <w:rPr>
          <w:rFonts w:eastAsia="Times New Roman" w:cs="Times New Roman"/>
          <w:b/>
        </w:rPr>
        <w:t xml:space="preserve"> </w:t>
      </w:r>
      <w:r w:rsidRPr="00F52133">
        <w:rPr>
          <w:rFonts w:eastAsia="Times New Roman" w:cs="Times New Roman"/>
          <w:b/>
        </w:rPr>
        <w:t xml:space="preserve">Regulated credit unions and banks/thrifts or bank/thrift holding companies must </w:t>
      </w:r>
      <w:r>
        <w:rPr>
          <w:rFonts w:eastAsia="Times New Roman" w:cs="Times New Roman"/>
          <w:b/>
        </w:rPr>
        <w:t>include a copy of</w:t>
      </w:r>
      <w:r w:rsidRPr="00F52133">
        <w:rPr>
          <w:rFonts w:eastAsia="Times New Roman" w:cs="Times New Roman"/>
          <w:b/>
        </w:rPr>
        <w:t xml:space="preserve"> their charter</w:t>
      </w:r>
      <w:r>
        <w:rPr>
          <w:rFonts w:eastAsia="Times New Roman" w:cs="Times New Roman"/>
          <w:b/>
        </w:rPr>
        <w:t>.</w:t>
      </w:r>
    </w:p>
    <w:p w:rsidR="00932422" w:rsidP="00932422" w14:paraId="064B7FE0" w14:textId="77777777">
      <w:pPr>
        <w:rPr>
          <w:rFonts w:eastAsia="Times New Roman" w:cs="Times New Roman"/>
          <w:b/>
        </w:rPr>
      </w:pPr>
    </w:p>
    <w:p w:rsidR="00932422" w:rsidRPr="00926AF0" w:rsidP="00932422" w14:paraId="494E9A29" w14:textId="77777777"/>
    <w:tbl>
      <w:tblPr>
        <w:tblStyle w:val="TableGrid"/>
        <w:tblCaption w:val="Legal Entity Section "/>
        <w:tblDescription w:val="Includes section, question or purpose of data field, and response."/>
        <w:tblW w:w="0" w:type="auto"/>
        <w:tblLook w:val="04A0"/>
      </w:tblPr>
      <w:tblGrid>
        <w:gridCol w:w="1345"/>
        <w:gridCol w:w="966"/>
        <w:gridCol w:w="3624"/>
        <w:gridCol w:w="3415"/>
      </w:tblGrid>
      <w:tr w14:paraId="11D4E5E9" w14:textId="77777777" w:rsidTr="00C7715B">
        <w:tblPrEx>
          <w:tblW w:w="0" w:type="auto"/>
          <w:tblLook w:val="04A0"/>
        </w:tblPrEx>
        <w:trPr>
          <w:tblHeader/>
        </w:trPr>
        <w:tc>
          <w:tcPr>
            <w:tcW w:w="1345" w:type="dxa"/>
            <w:tcBorders>
              <w:right w:val="single" w:sz="4" w:space="0" w:color="FFFFFF" w:themeColor="background1"/>
            </w:tcBorders>
            <w:shd w:val="clear" w:color="auto" w:fill="000000" w:themeFill="text1"/>
          </w:tcPr>
          <w:p w:rsidR="00932422" w:rsidP="00932422" w14:paraId="677CE172" w14:textId="77777777">
            <w:pPr>
              <w:rPr>
                <w:rFonts w:eastAsiaTheme="minorEastAsia"/>
                <w:b/>
                <w:color w:val="FFFFFF" w:themeColor="background1"/>
              </w:rPr>
            </w:pPr>
            <w:r>
              <w:rPr>
                <w:rFonts w:eastAsiaTheme="minorEastAsia"/>
                <w:b/>
                <w:color w:val="FFFFFF" w:themeColor="background1"/>
              </w:rPr>
              <w:t>Section</w:t>
            </w:r>
          </w:p>
        </w:tc>
        <w:tc>
          <w:tcPr>
            <w:tcW w:w="4590" w:type="dxa"/>
            <w:gridSpan w:val="2"/>
            <w:tcBorders>
              <w:right w:val="single" w:sz="4" w:space="0" w:color="FFFFFF" w:themeColor="background1"/>
            </w:tcBorders>
            <w:shd w:val="clear" w:color="auto" w:fill="000000" w:themeFill="text1"/>
          </w:tcPr>
          <w:p w:rsidR="00932422" w:rsidRPr="00926AF0" w:rsidP="00932422" w14:paraId="3CE1C85A" w14:textId="329564D7">
            <w:pPr>
              <w:rPr>
                <w:rFonts w:eastAsia="Times New Roman" w:cs="Times New Roman"/>
              </w:rPr>
            </w:pPr>
            <w:r>
              <w:rPr>
                <w:rFonts w:eastAsiaTheme="minorEastAsia"/>
                <w:b/>
                <w:color w:val="FFFFFF" w:themeColor="background1"/>
              </w:rPr>
              <w:t>Question or purpose of data field</w:t>
            </w:r>
          </w:p>
        </w:tc>
        <w:tc>
          <w:tcPr>
            <w:tcW w:w="3415" w:type="dxa"/>
            <w:tcBorders>
              <w:left w:val="single" w:sz="4" w:space="0" w:color="FFFFFF" w:themeColor="background1"/>
            </w:tcBorders>
            <w:shd w:val="clear" w:color="auto" w:fill="000000" w:themeFill="text1"/>
          </w:tcPr>
          <w:p w:rsidR="00932422" w:rsidRPr="00926AF0" w:rsidP="00932422" w14:paraId="3CCFFACA" w14:textId="77777777">
            <w:pPr>
              <w:rPr>
                <w:rFonts w:cs="Arial"/>
              </w:rPr>
            </w:pPr>
            <w:r>
              <w:rPr>
                <w:rFonts w:eastAsiaTheme="minorEastAsia"/>
                <w:b/>
                <w:color w:val="FFFFFF" w:themeColor="background1"/>
              </w:rPr>
              <w:t>Response</w:t>
            </w:r>
          </w:p>
        </w:tc>
      </w:tr>
      <w:tr w14:paraId="7A11ABE6" w14:textId="77777777" w:rsidTr="00C7715B">
        <w:tblPrEx>
          <w:tblW w:w="0" w:type="auto"/>
          <w:tblLook w:val="04A0"/>
        </w:tblPrEx>
        <w:tc>
          <w:tcPr>
            <w:tcW w:w="1345" w:type="dxa"/>
          </w:tcPr>
          <w:p w:rsidR="00932422" w:rsidRPr="00AE5C10" w:rsidP="00AE5C10" w14:paraId="2F84DCE9" w14:textId="7FC56D0C">
            <w:pPr>
              <w:pStyle w:val="ListParagraph"/>
              <w:numPr>
                <w:ilvl w:val="0"/>
                <w:numId w:val="81"/>
              </w:numPr>
              <w:rPr>
                <w:rFonts w:eastAsia="Times New Roman" w:cs="Times New Roman"/>
              </w:rPr>
            </w:pPr>
          </w:p>
        </w:tc>
        <w:tc>
          <w:tcPr>
            <w:tcW w:w="4590" w:type="dxa"/>
            <w:gridSpan w:val="2"/>
          </w:tcPr>
          <w:p w:rsidR="00932422" w:rsidRPr="00926AF0" w:rsidP="00932422" w14:paraId="171B9224" w14:textId="210B0E42">
            <w:pPr>
              <w:rPr>
                <w:rFonts w:eastAsia="Times New Roman" w:cs="Times New Roman"/>
              </w:rPr>
            </w:pPr>
            <w:r w:rsidRPr="00926AF0">
              <w:rPr>
                <w:rFonts w:eastAsia="Times New Roman" w:cs="Times New Roman"/>
              </w:rPr>
              <w:t>Applicant EIN</w:t>
            </w:r>
            <w:r w:rsidR="00DB1DAB">
              <w:rPr>
                <w:rFonts w:eastAsia="Times New Roman" w:cs="Times New Roman"/>
              </w:rPr>
              <w:t>.</w:t>
            </w:r>
          </w:p>
        </w:tc>
        <w:tc>
          <w:tcPr>
            <w:tcW w:w="3415" w:type="dxa"/>
          </w:tcPr>
          <w:p w:rsidR="00932422" w:rsidRPr="00926AF0" w:rsidP="00932422" w14:paraId="0EFC2485" w14:textId="63395727">
            <w:pPr>
              <w:rPr>
                <w:rFonts w:cs="Arial"/>
              </w:rPr>
            </w:pPr>
            <w:r>
              <w:rPr>
                <w:rFonts w:cs="Arial"/>
                <w:b/>
              </w:rPr>
              <w:t>[</w:t>
            </w:r>
            <w:r w:rsidRPr="006B2A2A">
              <w:rPr>
                <w:rFonts w:cs="Arial"/>
                <w:b/>
              </w:rPr>
              <w:t>Auto-populated</w:t>
            </w:r>
            <w:r>
              <w:rPr>
                <w:rFonts w:cs="Arial"/>
                <w:b/>
              </w:rPr>
              <w:t>].</w:t>
            </w:r>
          </w:p>
        </w:tc>
      </w:tr>
      <w:tr w14:paraId="75AA0A47" w14:textId="77777777" w:rsidTr="00C7715B">
        <w:tblPrEx>
          <w:tblW w:w="0" w:type="auto"/>
          <w:tblLook w:val="04A0"/>
        </w:tblPrEx>
        <w:tc>
          <w:tcPr>
            <w:tcW w:w="1345" w:type="dxa"/>
          </w:tcPr>
          <w:p w:rsidR="00932422" w:rsidRPr="00AE5C10" w:rsidP="00AE5C10" w14:paraId="12FC8F7E" w14:textId="5FF77B34">
            <w:pPr>
              <w:pStyle w:val="ListParagraph"/>
              <w:numPr>
                <w:ilvl w:val="0"/>
                <w:numId w:val="81"/>
              </w:numPr>
              <w:rPr>
                <w:rFonts w:eastAsia="Times New Roman" w:cs="Times New Roman"/>
              </w:rPr>
            </w:pPr>
          </w:p>
        </w:tc>
        <w:tc>
          <w:tcPr>
            <w:tcW w:w="4590" w:type="dxa"/>
            <w:gridSpan w:val="2"/>
          </w:tcPr>
          <w:p w:rsidR="00932422" w:rsidRPr="00926AF0" w:rsidP="00932422" w14:paraId="7E198ED7" w14:textId="77777777">
            <w:pPr>
              <w:rPr>
                <w:rFonts w:eastAsia="Times New Roman" w:cs="Times New Roman"/>
              </w:rPr>
            </w:pPr>
            <w:r w:rsidRPr="00926AF0">
              <w:rPr>
                <w:rFonts w:eastAsia="Times New Roman" w:cs="Times New Roman"/>
              </w:rPr>
              <w:t>Applicant EIN documentation</w:t>
            </w:r>
          </w:p>
          <w:p w:rsidR="00932422" w:rsidRPr="00926AF0" w:rsidP="00932422" w14:paraId="3589C58B" w14:textId="77777777">
            <w:pPr>
              <w:rPr>
                <w:rFonts w:eastAsia="Times New Roman" w:cs="Times New Roman"/>
              </w:rPr>
            </w:pPr>
          </w:p>
          <w:p w:rsidR="00932422" w:rsidRPr="00926AF0" w:rsidP="00932422" w14:paraId="016C2DA8" w14:textId="77777777">
            <w:pPr>
              <w:rPr>
                <w:rFonts w:eastAsia="Times New Roman" w:cs="Times New Roman"/>
              </w:rPr>
            </w:pPr>
            <w:r w:rsidRPr="00926AF0">
              <w:rPr>
                <w:rFonts w:eastAsia="Times New Roman" w:cs="Times New Roman"/>
              </w:rPr>
              <w:t>Indicate the type of documentation the Applicant is providing as evidence of its EIN.</w:t>
            </w:r>
          </w:p>
        </w:tc>
        <w:tc>
          <w:tcPr>
            <w:tcW w:w="3415" w:type="dxa"/>
          </w:tcPr>
          <w:p w:rsidR="00932422" w:rsidRPr="002339A9" w:rsidP="00932422" w14:paraId="24D52734" w14:textId="6AFCAA23">
            <w:pPr>
              <w:rPr>
                <w:rFonts w:eastAsia="Times New Roman" w:cs="Times New Roman"/>
                <w:b/>
              </w:rPr>
            </w:pPr>
            <w:r w:rsidRPr="00926AF0">
              <w:rPr>
                <w:rFonts w:eastAsia="Times New Roman" w:cs="Times New Roman"/>
                <w:b/>
              </w:rPr>
              <w:t>Select all that apply:</w:t>
            </w:r>
          </w:p>
          <w:p w:rsidR="00932422" w:rsidRPr="00926AF0" w:rsidP="004546B5" w14:paraId="204DC3EE" w14:textId="5D5AF593">
            <w:pPr>
              <w:numPr>
                <w:ilvl w:val="0"/>
                <w:numId w:val="4"/>
              </w:numPr>
              <w:ind w:left="720"/>
              <w:contextualSpacing/>
              <w:rPr>
                <w:rFonts w:eastAsia="Times New Roman" w:cs="Times New Roman"/>
              </w:rPr>
            </w:pPr>
            <w:r w:rsidRPr="00926AF0">
              <w:rPr>
                <w:rFonts w:eastAsia="Times New Roman" w:cs="Times New Roman"/>
              </w:rPr>
              <w:t>Official letter from IRS providing EIN</w:t>
            </w:r>
            <w:r w:rsidR="00C7715B">
              <w:rPr>
                <w:rFonts w:eastAsia="Times New Roman" w:cs="Times New Roman"/>
              </w:rPr>
              <w:t>.</w:t>
            </w:r>
          </w:p>
          <w:p w:rsidR="00932422" w:rsidRPr="00926AF0" w:rsidP="004546B5" w14:paraId="62624EF9" w14:textId="64DC585A">
            <w:pPr>
              <w:numPr>
                <w:ilvl w:val="0"/>
                <w:numId w:val="4"/>
              </w:numPr>
              <w:ind w:left="720"/>
              <w:contextualSpacing/>
              <w:rPr>
                <w:rFonts w:eastAsia="Times New Roman" w:cs="Times New Roman"/>
              </w:rPr>
            </w:pPr>
            <w:r w:rsidRPr="00926AF0">
              <w:rPr>
                <w:rFonts w:eastAsia="Times New Roman" w:cs="Times New Roman"/>
              </w:rPr>
              <w:t>Confirmation fax from local IRS office with the organization’s name and EIN</w:t>
            </w:r>
            <w:r w:rsidR="00C7715B">
              <w:rPr>
                <w:rFonts w:eastAsia="Times New Roman" w:cs="Times New Roman"/>
              </w:rPr>
              <w:t>.</w:t>
            </w:r>
          </w:p>
          <w:p w:rsidR="00932422" w:rsidRPr="00926AF0" w:rsidP="004546B5" w14:paraId="707C8FEA" w14:textId="20EC2ED6">
            <w:pPr>
              <w:numPr>
                <w:ilvl w:val="0"/>
                <w:numId w:val="4"/>
              </w:numPr>
              <w:ind w:left="720"/>
              <w:contextualSpacing/>
              <w:rPr>
                <w:rFonts w:eastAsia="Times New Roman" w:cs="Times New Roman"/>
              </w:rPr>
            </w:pPr>
            <w:r w:rsidRPr="00926AF0">
              <w:rPr>
                <w:rFonts w:eastAsia="Times New Roman" w:cs="Times New Roman"/>
              </w:rPr>
              <w:t xml:space="preserve">A printout of completed and submitted online SS-4 (with organization’s EIN in upper right hand corner) from IRS website, accompanied by a printout </w:t>
            </w:r>
            <w:r w:rsidRPr="00926AF0">
              <w:rPr>
                <w:rFonts w:eastAsia="Times New Roman" w:cs="Times New Roman"/>
              </w:rPr>
              <w:t>of the online confirmation of receipt of EIN from IRS website</w:t>
            </w:r>
            <w:r w:rsidR="00C7715B">
              <w:rPr>
                <w:rFonts w:eastAsia="Times New Roman" w:cs="Times New Roman"/>
              </w:rPr>
              <w:t>.</w:t>
            </w:r>
          </w:p>
        </w:tc>
      </w:tr>
      <w:tr w14:paraId="4342F5BA" w14:textId="77777777" w:rsidTr="00C7715B">
        <w:tblPrEx>
          <w:tblW w:w="0" w:type="auto"/>
          <w:tblLook w:val="04A0"/>
        </w:tblPrEx>
        <w:tc>
          <w:tcPr>
            <w:tcW w:w="1345" w:type="dxa"/>
          </w:tcPr>
          <w:p w:rsidR="00932422" w:rsidRPr="00AE5C10" w:rsidP="00AE5C10" w14:paraId="175932D1" w14:textId="71819B3D">
            <w:pPr>
              <w:pStyle w:val="ListParagraph"/>
              <w:numPr>
                <w:ilvl w:val="0"/>
                <w:numId w:val="81"/>
              </w:numPr>
              <w:rPr>
                <w:rFonts w:eastAsia="Times New Roman" w:cs="Times New Roman"/>
              </w:rPr>
            </w:pPr>
          </w:p>
        </w:tc>
        <w:tc>
          <w:tcPr>
            <w:tcW w:w="4590" w:type="dxa"/>
            <w:gridSpan w:val="2"/>
          </w:tcPr>
          <w:p w:rsidR="00932422" w:rsidRPr="00926AF0" w:rsidP="00932422" w14:paraId="53FF3A7D" w14:textId="77777777">
            <w:pPr>
              <w:rPr>
                <w:rFonts w:eastAsia="Times New Roman" w:cs="Times New Roman"/>
              </w:rPr>
            </w:pPr>
            <w:r w:rsidRPr="00926AF0">
              <w:rPr>
                <w:rFonts w:eastAsia="Times New Roman" w:cs="Times New Roman"/>
              </w:rPr>
              <w:t>Applicant’s EIN documentation</w:t>
            </w:r>
          </w:p>
          <w:p w:rsidR="00932422" w:rsidRPr="0024233F" w:rsidP="00AE092E" w14:paraId="50BE0790" w14:textId="7E8FA8FE">
            <w:pPr>
              <w:rPr>
                <w:rFonts w:eastAsia="Times New Roman" w:cs="Times New Roman"/>
              </w:rPr>
            </w:pPr>
            <w:r w:rsidRPr="0024233F">
              <w:rPr>
                <w:rFonts w:eastAsia="Times New Roman" w:cs="Times New Roman"/>
              </w:rPr>
              <w:t>Attach a copy of each EIN documentation selected</w:t>
            </w:r>
            <w:r w:rsidR="00AE092E">
              <w:rPr>
                <w:rFonts w:eastAsia="Times New Roman" w:cs="Times New Roman"/>
              </w:rPr>
              <w:t xml:space="preserve"> in question LE02</w:t>
            </w:r>
            <w:r w:rsidRPr="0024233F">
              <w:rPr>
                <w:rFonts w:eastAsia="Times New Roman" w:cs="Times New Roman"/>
              </w:rPr>
              <w:t>.</w:t>
            </w:r>
          </w:p>
        </w:tc>
        <w:tc>
          <w:tcPr>
            <w:tcW w:w="3415" w:type="dxa"/>
          </w:tcPr>
          <w:p w:rsidR="00932422" w:rsidRPr="00926AF0" w:rsidP="00932422" w14:paraId="2534FEA0" w14:textId="1100AB00">
            <w:pPr>
              <w:rPr>
                <w:rFonts w:eastAsia="Times New Roman" w:cs="Times New Roman"/>
                <w:b/>
              </w:rPr>
            </w:pPr>
            <w:r w:rsidRPr="00926AF0">
              <w:rPr>
                <w:rFonts w:eastAsia="Times New Roman" w:cs="Times New Roman"/>
                <w:b/>
              </w:rPr>
              <w:t>Attach</w:t>
            </w:r>
            <w:r w:rsidR="00B7102E">
              <w:rPr>
                <w:rFonts w:eastAsia="Times New Roman" w:cs="Times New Roman"/>
                <w:b/>
              </w:rPr>
              <w:t xml:space="preserve"> documentation</w:t>
            </w:r>
            <w:r w:rsidRPr="00926AF0">
              <w:rPr>
                <w:rFonts w:eastAsia="Times New Roman" w:cs="Times New Roman"/>
                <w:b/>
              </w:rPr>
              <w:t>.</w:t>
            </w:r>
          </w:p>
          <w:p w:rsidR="00932422" w:rsidRPr="00926AF0" w:rsidP="00932422" w14:paraId="7D1900DC" w14:textId="77777777">
            <w:pPr>
              <w:rPr>
                <w:rFonts w:eastAsia="Times New Roman" w:cs="Times New Roman"/>
              </w:rPr>
            </w:pPr>
          </w:p>
        </w:tc>
      </w:tr>
      <w:tr w14:paraId="6CB878EC" w14:textId="77777777" w:rsidTr="00C7715B">
        <w:tblPrEx>
          <w:tblW w:w="0" w:type="auto"/>
          <w:tblLook w:val="04A0"/>
        </w:tblPrEx>
        <w:tc>
          <w:tcPr>
            <w:tcW w:w="1345" w:type="dxa"/>
          </w:tcPr>
          <w:p w:rsidR="00932422" w:rsidRPr="00AE5C10" w:rsidP="00AE5C10" w14:paraId="7AD9B982" w14:textId="4F082504">
            <w:pPr>
              <w:pStyle w:val="ListParagraph"/>
              <w:numPr>
                <w:ilvl w:val="0"/>
                <w:numId w:val="81"/>
              </w:numPr>
              <w:rPr>
                <w:rFonts w:eastAsia="Times New Roman" w:cs="Times New Roman"/>
              </w:rPr>
            </w:pPr>
          </w:p>
        </w:tc>
        <w:tc>
          <w:tcPr>
            <w:tcW w:w="4590" w:type="dxa"/>
            <w:gridSpan w:val="2"/>
          </w:tcPr>
          <w:p w:rsidR="00932422" w:rsidRPr="00926AF0" w:rsidP="00932422" w14:paraId="0DAEA15F" w14:textId="77777777">
            <w:r w:rsidRPr="00926AF0">
              <w:rPr>
                <w:rFonts w:eastAsia="Times New Roman" w:cs="Times New Roman"/>
              </w:rPr>
              <w:t>Date of Incorporation/Organization/Establishment</w:t>
            </w:r>
          </w:p>
        </w:tc>
        <w:tc>
          <w:tcPr>
            <w:tcW w:w="3415" w:type="dxa"/>
          </w:tcPr>
          <w:p w:rsidR="00932422" w:rsidRPr="006B2A2A" w:rsidP="00932422" w14:paraId="7F7177C6" w14:textId="7D0E307E">
            <w:pPr>
              <w:rPr>
                <w:rFonts w:cs="Arial"/>
                <w:b/>
              </w:rPr>
            </w:pPr>
            <w:r>
              <w:rPr>
                <w:rFonts w:cs="Arial"/>
                <w:b/>
              </w:rPr>
              <w:t>[</w:t>
            </w:r>
            <w:r w:rsidRPr="006B2A2A">
              <w:rPr>
                <w:rFonts w:cs="Arial"/>
                <w:b/>
              </w:rPr>
              <w:t>Auto-populated</w:t>
            </w:r>
            <w:r>
              <w:rPr>
                <w:rFonts w:cs="Arial"/>
                <w:b/>
              </w:rPr>
              <w:t>].</w:t>
            </w:r>
          </w:p>
          <w:p w:rsidR="00932422" w:rsidRPr="006B2A2A" w:rsidP="00932422" w14:paraId="3F0CE4F6" w14:textId="77777777">
            <w:pPr>
              <w:rPr>
                <w:b/>
              </w:rPr>
            </w:pPr>
          </w:p>
        </w:tc>
      </w:tr>
      <w:tr w14:paraId="10DD0633" w14:textId="77777777" w:rsidTr="00C7715B">
        <w:tblPrEx>
          <w:tblW w:w="0" w:type="auto"/>
          <w:tblLook w:val="04A0"/>
        </w:tblPrEx>
        <w:tc>
          <w:tcPr>
            <w:tcW w:w="1345" w:type="dxa"/>
          </w:tcPr>
          <w:p w:rsidR="00932422" w:rsidRPr="00AE5C10" w:rsidP="00AE5C10" w14:paraId="7C03E17A" w14:textId="0680DED4">
            <w:pPr>
              <w:pStyle w:val="ListParagraph"/>
              <w:numPr>
                <w:ilvl w:val="0"/>
                <w:numId w:val="81"/>
              </w:numPr>
              <w:rPr>
                <w:rFonts w:eastAsia="Times New Roman" w:cs="Times New Roman"/>
              </w:rPr>
            </w:pPr>
          </w:p>
        </w:tc>
        <w:tc>
          <w:tcPr>
            <w:tcW w:w="4590" w:type="dxa"/>
            <w:gridSpan w:val="2"/>
          </w:tcPr>
          <w:p w:rsidR="00932422" w:rsidRPr="00926AF0" w:rsidP="00932422" w14:paraId="3BEE0D51" w14:textId="723D1E3C">
            <w:r w:rsidRPr="00926AF0">
              <w:rPr>
                <w:rFonts w:eastAsia="Times New Roman" w:cs="Times New Roman"/>
              </w:rPr>
              <w:t>Applicant Institution Type</w:t>
            </w:r>
            <w:r w:rsidR="00DB1DAB">
              <w:rPr>
                <w:rFonts w:eastAsia="Times New Roman" w:cs="Times New Roman"/>
              </w:rPr>
              <w:t>.</w:t>
            </w:r>
          </w:p>
        </w:tc>
        <w:tc>
          <w:tcPr>
            <w:tcW w:w="3415" w:type="dxa"/>
          </w:tcPr>
          <w:p w:rsidR="00932422" w:rsidRPr="006B2A2A" w:rsidP="00932422" w14:paraId="2762B596" w14:textId="170A6EAB">
            <w:pPr>
              <w:rPr>
                <w:b/>
              </w:rPr>
            </w:pPr>
            <w:r>
              <w:rPr>
                <w:rFonts w:cs="Arial"/>
                <w:b/>
              </w:rPr>
              <w:t>[</w:t>
            </w:r>
            <w:r w:rsidRPr="006B2A2A">
              <w:rPr>
                <w:rFonts w:cs="Arial"/>
                <w:b/>
              </w:rPr>
              <w:t xml:space="preserve">Auto-populated </w:t>
            </w:r>
            <w:r>
              <w:rPr>
                <w:rFonts w:cs="Arial"/>
                <w:b/>
              </w:rPr>
              <w:t>].</w:t>
            </w:r>
          </w:p>
        </w:tc>
      </w:tr>
      <w:tr w14:paraId="49C85598" w14:textId="77777777" w:rsidTr="00C7715B">
        <w:tblPrEx>
          <w:tblW w:w="0" w:type="auto"/>
          <w:tblLook w:val="04A0"/>
        </w:tblPrEx>
        <w:tc>
          <w:tcPr>
            <w:tcW w:w="1345" w:type="dxa"/>
          </w:tcPr>
          <w:p w:rsidR="00932422" w:rsidRPr="00AE5C10" w:rsidP="00AE5C10" w14:paraId="0A4389AE" w14:textId="18F10C5D">
            <w:pPr>
              <w:pStyle w:val="ListParagraph"/>
              <w:numPr>
                <w:ilvl w:val="0"/>
                <w:numId w:val="81"/>
              </w:numPr>
              <w:rPr>
                <w:rFonts w:eastAsia="Times New Roman" w:cs="Times New Roman"/>
              </w:rPr>
            </w:pPr>
          </w:p>
        </w:tc>
        <w:tc>
          <w:tcPr>
            <w:tcW w:w="4590" w:type="dxa"/>
            <w:gridSpan w:val="2"/>
          </w:tcPr>
          <w:p w:rsidR="00932422" w:rsidRPr="00926AF0" w:rsidP="00932422" w14:paraId="5C057FB2" w14:textId="013CF330">
            <w:r w:rsidRPr="00926AF0">
              <w:rPr>
                <w:rFonts w:eastAsia="Times New Roman" w:cs="Times New Roman"/>
              </w:rPr>
              <w:t>Applicant Federal Regulator</w:t>
            </w:r>
            <w:r w:rsidR="00DB1DAB">
              <w:rPr>
                <w:rFonts w:eastAsia="Times New Roman" w:cs="Times New Roman"/>
              </w:rPr>
              <w:t>.</w:t>
            </w:r>
          </w:p>
        </w:tc>
        <w:tc>
          <w:tcPr>
            <w:tcW w:w="3415" w:type="dxa"/>
          </w:tcPr>
          <w:p w:rsidR="00932422" w:rsidRPr="006B2A2A" w:rsidP="00932422" w14:paraId="6A9DFB8E" w14:textId="63BAA83C">
            <w:r>
              <w:rPr>
                <w:rFonts w:cs="Arial"/>
                <w:b/>
              </w:rPr>
              <w:t>[</w:t>
            </w:r>
            <w:r w:rsidRPr="006B2A2A">
              <w:rPr>
                <w:rFonts w:cs="Arial"/>
                <w:b/>
              </w:rPr>
              <w:t xml:space="preserve">Auto-populated </w:t>
            </w:r>
            <w:r>
              <w:rPr>
                <w:rFonts w:cs="Arial"/>
                <w:b/>
              </w:rPr>
              <w:t>].</w:t>
            </w:r>
          </w:p>
        </w:tc>
      </w:tr>
      <w:tr w14:paraId="21849577" w14:textId="77777777" w:rsidTr="00C7715B">
        <w:tblPrEx>
          <w:tblW w:w="0" w:type="auto"/>
          <w:tblLook w:val="04A0"/>
        </w:tblPrEx>
        <w:tc>
          <w:tcPr>
            <w:tcW w:w="1345" w:type="dxa"/>
          </w:tcPr>
          <w:p w:rsidR="00932422" w:rsidRPr="00AE5C10" w:rsidP="00AE5C10" w14:paraId="25888E59" w14:textId="7273F8BD">
            <w:pPr>
              <w:pStyle w:val="ListParagraph"/>
              <w:numPr>
                <w:ilvl w:val="0"/>
                <w:numId w:val="81"/>
              </w:numPr>
              <w:rPr>
                <w:rFonts w:eastAsia="Times New Roman" w:cs="Times New Roman"/>
              </w:rPr>
            </w:pPr>
          </w:p>
        </w:tc>
        <w:tc>
          <w:tcPr>
            <w:tcW w:w="4590" w:type="dxa"/>
            <w:gridSpan w:val="2"/>
          </w:tcPr>
          <w:p w:rsidR="00932422" w:rsidRPr="00926AF0" w:rsidP="00932422" w14:paraId="02C9B5EA" w14:textId="39842C07">
            <w:r w:rsidRPr="00926AF0">
              <w:rPr>
                <w:rFonts w:eastAsia="Times New Roman" w:cs="Times New Roman"/>
              </w:rPr>
              <w:t>Applicant Charter Number</w:t>
            </w:r>
            <w:r w:rsidR="00DB1DAB">
              <w:rPr>
                <w:rFonts w:eastAsia="Times New Roman" w:cs="Times New Roman"/>
              </w:rPr>
              <w:t>.</w:t>
            </w:r>
          </w:p>
        </w:tc>
        <w:tc>
          <w:tcPr>
            <w:tcW w:w="3415" w:type="dxa"/>
          </w:tcPr>
          <w:p w:rsidR="00932422" w:rsidRPr="006B2A2A" w:rsidP="00AB379D" w14:paraId="3AB3DF26" w14:textId="467B2C03">
            <w:pPr>
              <w:rPr>
                <w:rFonts w:cs="Arial"/>
                <w:b/>
              </w:rPr>
            </w:pPr>
            <w:r>
              <w:rPr>
                <w:rFonts w:cs="Arial"/>
                <w:b/>
              </w:rPr>
              <w:t>[</w:t>
            </w:r>
            <w:r w:rsidRPr="006B2A2A">
              <w:rPr>
                <w:rFonts w:cs="Arial"/>
                <w:b/>
              </w:rPr>
              <w:t xml:space="preserve">Auto-populated </w:t>
            </w:r>
            <w:r>
              <w:rPr>
                <w:rFonts w:cs="Arial"/>
                <w:b/>
              </w:rPr>
              <w:t>].</w:t>
            </w:r>
          </w:p>
        </w:tc>
      </w:tr>
      <w:tr w14:paraId="71EA58D4" w14:textId="77777777" w:rsidTr="00C7715B">
        <w:tblPrEx>
          <w:tblW w:w="0" w:type="auto"/>
          <w:tblLook w:val="04A0"/>
        </w:tblPrEx>
        <w:tc>
          <w:tcPr>
            <w:tcW w:w="1345" w:type="dxa"/>
          </w:tcPr>
          <w:p w:rsidR="00932422" w:rsidRPr="00AE5C10" w:rsidP="00AE5C10" w14:paraId="5354F83E" w14:textId="661A6A43">
            <w:pPr>
              <w:pStyle w:val="ListParagraph"/>
              <w:numPr>
                <w:ilvl w:val="0"/>
                <w:numId w:val="81"/>
              </w:numPr>
              <w:rPr>
                <w:rFonts w:eastAsia="Times New Roman" w:cs="Times New Roman"/>
              </w:rPr>
            </w:pPr>
          </w:p>
        </w:tc>
        <w:tc>
          <w:tcPr>
            <w:tcW w:w="4590" w:type="dxa"/>
            <w:gridSpan w:val="2"/>
          </w:tcPr>
          <w:p w:rsidR="00932422" w:rsidRPr="00926AF0" w:rsidP="00932422" w14:paraId="7DC45469" w14:textId="4C280617">
            <w:r w:rsidRPr="00926AF0">
              <w:rPr>
                <w:rFonts w:eastAsia="Times New Roman" w:cs="Times New Roman"/>
              </w:rPr>
              <w:t>Applicant FDIC Insurance Certificate Number</w:t>
            </w:r>
            <w:r w:rsidR="00DB1DAB">
              <w:rPr>
                <w:rFonts w:eastAsia="Times New Roman" w:cs="Times New Roman"/>
              </w:rPr>
              <w:t>.</w:t>
            </w:r>
          </w:p>
        </w:tc>
        <w:tc>
          <w:tcPr>
            <w:tcW w:w="3415" w:type="dxa"/>
          </w:tcPr>
          <w:p w:rsidR="00932422" w:rsidRPr="006B2A2A" w:rsidP="00932422" w14:paraId="59858273" w14:textId="5FC4265E">
            <w:pPr>
              <w:rPr>
                <w:b/>
              </w:rPr>
            </w:pPr>
            <w:r>
              <w:rPr>
                <w:rFonts w:cs="Arial"/>
                <w:b/>
              </w:rPr>
              <w:t>[</w:t>
            </w:r>
            <w:r w:rsidRPr="006B2A2A">
              <w:rPr>
                <w:rFonts w:cs="Arial"/>
                <w:b/>
              </w:rPr>
              <w:t xml:space="preserve">Auto-populated </w:t>
            </w:r>
            <w:r>
              <w:rPr>
                <w:rFonts w:cs="Arial"/>
                <w:b/>
              </w:rPr>
              <w:t>].</w:t>
            </w:r>
          </w:p>
        </w:tc>
      </w:tr>
      <w:tr w14:paraId="7475048A" w14:textId="77777777" w:rsidTr="00C7715B">
        <w:tblPrEx>
          <w:tblW w:w="0" w:type="auto"/>
          <w:tblLook w:val="04A0"/>
        </w:tblPrEx>
        <w:tc>
          <w:tcPr>
            <w:tcW w:w="1345" w:type="dxa"/>
          </w:tcPr>
          <w:p w:rsidR="007B6BD5" w:rsidRPr="00AE5C10" w:rsidP="00AE5C10" w14:paraId="51659340" w14:textId="77777777">
            <w:pPr>
              <w:pStyle w:val="ListParagraph"/>
              <w:numPr>
                <w:ilvl w:val="0"/>
                <w:numId w:val="81"/>
              </w:numPr>
              <w:rPr>
                <w:rFonts w:eastAsia="Times New Roman" w:cs="Times New Roman"/>
              </w:rPr>
            </w:pPr>
          </w:p>
        </w:tc>
        <w:tc>
          <w:tcPr>
            <w:tcW w:w="4590" w:type="dxa"/>
            <w:gridSpan w:val="2"/>
          </w:tcPr>
          <w:p w:rsidR="007B6BD5" w:rsidRPr="00926AF0" w:rsidP="00932422" w14:paraId="40CEDA69" w14:textId="0268BA1E">
            <w:pPr>
              <w:rPr>
                <w:rFonts w:eastAsia="Times New Roman" w:cs="Times New Roman"/>
              </w:rPr>
            </w:pPr>
            <w:r>
              <w:rPr>
                <w:rFonts w:eastAsia="Times New Roman" w:cs="Times New Roman"/>
              </w:rPr>
              <w:t>Applicant R</w:t>
            </w:r>
            <w:r w:rsidR="009851BC">
              <w:rPr>
                <w:rFonts w:eastAsia="Times New Roman" w:cs="Times New Roman"/>
              </w:rPr>
              <w:t>S</w:t>
            </w:r>
            <w:r>
              <w:rPr>
                <w:rFonts w:eastAsia="Times New Roman" w:cs="Times New Roman"/>
              </w:rPr>
              <w:t>SID Number</w:t>
            </w:r>
            <w:r w:rsidR="00DB1DAB">
              <w:rPr>
                <w:rFonts w:eastAsia="Times New Roman" w:cs="Times New Roman"/>
              </w:rPr>
              <w:t>.</w:t>
            </w:r>
          </w:p>
        </w:tc>
        <w:tc>
          <w:tcPr>
            <w:tcW w:w="3415" w:type="dxa"/>
          </w:tcPr>
          <w:p w:rsidR="007B6BD5" w:rsidRPr="006B2A2A" w:rsidP="00932422" w14:paraId="5A9DD804" w14:textId="14D8896E">
            <w:pPr>
              <w:rPr>
                <w:rFonts w:cs="Arial"/>
                <w:b/>
              </w:rPr>
            </w:pPr>
            <w:r>
              <w:rPr>
                <w:rFonts w:cs="Arial"/>
                <w:b/>
              </w:rPr>
              <w:t>[</w:t>
            </w:r>
            <w:r>
              <w:rPr>
                <w:rFonts w:cs="Arial"/>
                <w:b/>
              </w:rPr>
              <w:t>Auto-populated</w:t>
            </w:r>
            <w:r>
              <w:rPr>
                <w:rFonts w:cs="Arial"/>
                <w:b/>
              </w:rPr>
              <w:t>].</w:t>
            </w:r>
          </w:p>
        </w:tc>
      </w:tr>
      <w:tr w14:paraId="6D9227F8" w14:textId="77777777" w:rsidTr="00C7715B">
        <w:tblPrEx>
          <w:tblW w:w="0" w:type="auto"/>
          <w:tblLook w:val="04A0"/>
        </w:tblPrEx>
        <w:tc>
          <w:tcPr>
            <w:tcW w:w="1345" w:type="dxa"/>
          </w:tcPr>
          <w:p w:rsidR="00932422" w:rsidRPr="00AE5C10" w:rsidP="00AE5C10" w14:paraId="465EC22A" w14:textId="1E6B7312">
            <w:pPr>
              <w:pStyle w:val="ListParagraph"/>
              <w:numPr>
                <w:ilvl w:val="0"/>
                <w:numId w:val="81"/>
              </w:numPr>
              <w:rPr>
                <w:rFonts w:eastAsia="Times New Roman" w:cs="Times New Roman"/>
              </w:rPr>
            </w:pPr>
          </w:p>
        </w:tc>
        <w:tc>
          <w:tcPr>
            <w:tcW w:w="4590" w:type="dxa"/>
            <w:gridSpan w:val="2"/>
          </w:tcPr>
          <w:p w:rsidR="00932422" w:rsidRPr="00926AF0" w:rsidP="00932422" w14:paraId="3C4B968E" w14:textId="5BE770C4">
            <w:pPr>
              <w:rPr>
                <w:rFonts w:eastAsia="Times New Roman" w:cs="Times New Roman"/>
              </w:rPr>
            </w:pPr>
            <w:r w:rsidRPr="00926AF0">
              <w:rPr>
                <w:rFonts w:eastAsia="Times New Roman" w:cs="Times New Roman"/>
              </w:rPr>
              <w:t>Applicant State or Other Regulator</w:t>
            </w:r>
            <w:r w:rsidR="00DB1DAB">
              <w:rPr>
                <w:rFonts w:eastAsia="Times New Roman" w:cs="Times New Roman"/>
              </w:rPr>
              <w:t>.</w:t>
            </w:r>
          </w:p>
        </w:tc>
        <w:tc>
          <w:tcPr>
            <w:tcW w:w="3415" w:type="dxa"/>
          </w:tcPr>
          <w:p w:rsidR="00932422" w:rsidRPr="006B2A2A" w:rsidP="00932422" w14:paraId="16F5C4F8" w14:textId="40392B06">
            <w:pPr>
              <w:rPr>
                <w:b/>
              </w:rPr>
            </w:pPr>
            <w:r>
              <w:rPr>
                <w:rFonts w:cs="Arial"/>
                <w:b/>
              </w:rPr>
              <w:t>[</w:t>
            </w:r>
            <w:r w:rsidRPr="006B2A2A">
              <w:rPr>
                <w:rFonts w:cs="Arial"/>
                <w:b/>
              </w:rPr>
              <w:t>Auto-populated</w:t>
            </w:r>
            <w:r>
              <w:rPr>
                <w:rFonts w:cs="Arial"/>
                <w:b/>
              </w:rPr>
              <w:t>].</w:t>
            </w:r>
          </w:p>
        </w:tc>
      </w:tr>
      <w:tr w14:paraId="2703DE13" w14:textId="77777777" w:rsidTr="00C7715B">
        <w:tblPrEx>
          <w:tblW w:w="0" w:type="auto"/>
          <w:tblLook w:val="04A0"/>
        </w:tblPrEx>
        <w:tc>
          <w:tcPr>
            <w:tcW w:w="1345" w:type="dxa"/>
          </w:tcPr>
          <w:p w:rsidR="00D848C0" w:rsidRPr="00AE5C10" w:rsidP="00AE5C10" w14:paraId="4FDA599B" w14:textId="1B2A2E24">
            <w:pPr>
              <w:pStyle w:val="ListParagraph"/>
              <w:numPr>
                <w:ilvl w:val="0"/>
                <w:numId w:val="81"/>
              </w:numPr>
              <w:rPr>
                <w:rFonts w:eastAsia="Times New Roman" w:cs="Times New Roman"/>
              </w:rPr>
            </w:pPr>
          </w:p>
        </w:tc>
        <w:tc>
          <w:tcPr>
            <w:tcW w:w="4590" w:type="dxa"/>
            <w:gridSpan w:val="2"/>
          </w:tcPr>
          <w:p w:rsidR="00D848C0" w:rsidRPr="00926AF0" w:rsidP="00CC4738" w14:paraId="06AC6AE0" w14:textId="77777777">
            <w:pPr>
              <w:rPr>
                <w:rFonts w:eastAsia="Times New Roman" w:cs="Times New Roman"/>
              </w:rPr>
            </w:pPr>
            <w:r>
              <w:rPr>
                <w:rFonts w:eastAsia="Times New Roman" w:cs="Times New Roman"/>
              </w:rPr>
              <w:t>If the Applicant is a depository institution, identify the Applicant’s insurer.</w:t>
            </w:r>
          </w:p>
        </w:tc>
        <w:tc>
          <w:tcPr>
            <w:tcW w:w="3415" w:type="dxa"/>
          </w:tcPr>
          <w:p w:rsidR="00D848C0" w:rsidRPr="00C7715B" w:rsidP="00CC4738" w14:paraId="1F8CC581" w14:textId="77777777">
            <w:pPr>
              <w:pStyle w:val="ListParagraph"/>
              <w:numPr>
                <w:ilvl w:val="0"/>
                <w:numId w:val="52"/>
              </w:numPr>
              <w:rPr>
                <w:rFonts w:cs="Arial"/>
              </w:rPr>
            </w:pPr>
            <w:r w:rsidRPr="00C7715B">
              <w:rPr>
                <w:rFonts w:cs="Arial"/>
              </w:rPr>
              <w:t>FDIC</w:t>
            </w:r>
          </w:p>
          <w:p w:rsidR="00D848C0" w:rsidRPr="00C7715B" w:rsidP="00CC4738" w14:paraId="7681AD31" w14:textId="77777777">
            <w:pPr>
              <w:pStyle w:val="ListParagraph"/>
              <w:numPr>
                <w:ilvl w:val="0"/>
                <w:numId w:val="52"/>
              </w:numPr>
              <w:rPr>
                <w:rFonts w:cs="Arial"/>
              </w:rPr>
            </w:pPr>
            <w:r w:rsidRPr="00C7715B">
              <w:rPr>
                <w:rFonts w:cs="Arial"/>
              </w:rPr>
              <w:t>NCUA</w:t>
            </w:r>
          </w:p>
          <w:p w:rsidR="00D848C0" w:rsidRPr="00C7715B" w:rsidP="00CC4738" w14:paraId="67DE2E01" w14:textId="77777777">
            <w:pPr>
              <w:pStyle w:val="ListParagraph"/>
              <w:numPr>
                <w:ilvl w:val="0"/>
                <w:numId w:val="52"/>
              </w:numPr>
              <w:rPr>
                <w:rFonts w:cs="Arial"/>
              </w:rPr>
            </w:pPr>
            <w:r w:rsidRPr="00C7715B">
              <w:rPr>
                <w:rFonts w:cs="Arial"/>
              </w:rPr>
              <w:t>State Regulator</w:t>
            </w:r>
          </w:p>
          <w:p w:rsidR="00D848C0" w:rsidRPr="00C7715B" w:rsidP="00CC4738" w14:paraId="5197CA48" w14:textId="77777777">
            <w:pPr>
              <w:pStyle w:val="ListParagraph"/>
              <w:numPr>
                <w:ilvl w:val="0"/>
                <w:numId w:val="52"/>
              </w:numPr>
              <w:rPr>
                <w:rFonts w:cs="Arial"/>
              </w:rPr>
            </w:pPr>
            <w:r w:rsidRPr="00C7715B">
              <w:rPr>
                <w:rFonts w:cs="Arial"/>
              </w:rPr>
              <w:t>Other</w:t>
            </w:r>
          </w:p>
          <w:p w:rsidR="00D848C0" w:rsidRPr="00C7715B" w:rsidP="00CC4738" w14:paraId="473817E7" w14:textId="77777777">
            <w:pPr>
              <w:pStyle w:val="ListParagraph"/>
              <w:numPr>
                <w:ilvl w:val="0"/>
                <w:numId w:val="52"/>
              </w:numPr>
              <w:rPr>
                <w:rFonts w:cs="Arial"/>
              </w:rPr>
            </w:pPr>
            <w:r w:rsidRPr="00C7715B">
              <w:rPr>
                <w:rFonts w:cs="Arial"/>
              </w:rPr>
              <w:t>None</w:t>
            </w:r>
          </w:p>
          <w:p w:rsidR="00D848C0" w:rsidRPr="00C7715B" w:rsidP="00CC4738" w14:paraId="4DF9DA66" w14:textId="77777777">
            <w:pPr>
              <w:pStyle w:val="ListParagraph"/>
              <w:numPr>
                <w:ilvl w:val="0"/>
                <w:numId w:val="52"/>
              </w:numPr>
              <w:rPr>
                <w:rFonts w:cs="Arial"/>
              </w:rPr>
            </w:pPr>
            <w:r w:rsidRPr="00C7715B">
              <w:rPr>
                <w:rFonts w:cs="Arial"/>
              </w:rPr>
              <w:t>N/A</w:t>
            </w:r>
          </w:p>
          <w:p w:rsidR="00D848C0" w:rsidRPr="00C7715B" w:rsidP="00CC4738" w14:paraId="053C60F6" w14:textId="77777777">
            <w:pPr>
              <w:rPr>
                <w:rFonts w:eastAsia="Times New Roman" w:cs="Times New Roman"/>
              </w:rPr>
            </w:pPr>
          </w:p>
          <w:p w:rsidR="00D848C0" w:rsidRPr="00574CD5" w:rsidP="00CC4738" w14:paraId="7860720A" w14:textId="77777777">
            <w:pPr>
              <w:rPr>
                <w:rFonts w:cs="Arial"/>
                <w:b/>
              </w:rPr>
            </w:pPr>
            <w:r w:rsidRPr="00C7715B">
              <w:rPr>
                <w:rFonts w:eastAsia="Times New Roman" w:cs="Times New Roman"/>
              </w:rPr>
              <w:t>Applicants other than those insured by the FDIC, NCUA or a State Regulator must complete the Financing Entity section of the Application.</w:t>
            </w:r>
          </w:p>
        </w:tc>
      </w:tr>
      <w:tr w14:paraId="3216E6A9" w14:textId="77777777" w:rsidTr="00C7715B">
        <w:tblPrEx>
          <w:tblW w:w="0" w:type="auto"/>
          <w:tblLook w:val="04A0"/>
        </w:tblPrEx>
        <w:tc>
          <w:tcPr>
            <w:tcW w:w="1345" w:type="dxa"/>
          </w:tcPr>
          <w:p w:rsidR="00932422" w:rsidRPr="00AE5C10" w:rsidP="00AE5C10" w14:paraId="2875E666" w14:textId="0FCB757B">
            <w:pPr>
              <w:pStyle w:val="ListParagraph"/>
              <w:numPr>
                <w:ilvl w:val="0"/>
                <w:numId w:val="81"/>
              </w:numPr>
              <w:rPr>
                <w:rFonts w:eastAsia="Times New Roman" w:cs="Times New Roman"/>
              </w:rPr>
            </w:pPr>
          </w:p>
        </w:tc>
        <w:tc>
          <w:tcPr>
            <w:tcW w:w="4590" w:type="dxa"/>
            <w:gridSpan w:val="2"/>
          </w:tcPr>
          <w:p w:rsidR="00932422" w:rsidRPr="00926AF0" w:rsidP="00932422" w14:paraId="4E14A50E" w14:textId="05DB2D22">
            <w:pPr>
              <w:rPr>
                <w:rFonts w:eastAsia="Times New Roman" w:cs="Times New Roman"/>
              </w:rPr>
            </w:pPr>
            <w:r w:rsidRPr="00926AF0">
              <w:rPr>
                <w:rFonts w:eastAsia="Times New Roman" w:cs="Times New Roman"/>
              </w:rPr>
              <w:t>Applicant Legal Entity document</w:t>
            </w:r>
            <w:r w:rsidR="00C44642">
              <w:rPr>
                <w:rFonts w:eastAsia="Times New Roman" w:cs="Times New Roman"/>
              </w:rPr>
              <w:t>(s)</w:t>
            </w:r>
            <w:r w:rsidR="00DB1DAB">
              <w:rPr>
                <w:rFonts w:eastAsia="Times New Roman" w:cs="Times New Roman"/>
              </w:rPr>
              <w:t>.</w:t>
            </w:r>
          </w:p>
          <w:p w:rsidR="00932422" w:rsidRPr="00926AF0" w:rsidP="00932422" w14:paraId="4F1226F3" w14:textId="3E59026A"/>
        </w:tc>
        <w:tc>
          <w:tcPr>
            <w:tcW w:w="3415" w:type="dxa"/>
          </w:tcPr>
          <w:p w:rsidR="00932422" w:rsidRPr="00926AF0" w:rsidP="00932422" w14:paraId="066D180A" w14:textId="77777777">
            <w:r w:rsidRPr="00926AF0">
              <w:rPr>
                <w:b/>
              </w:rPr>
              <w:t>Select all that apply:</w:t>
            </w:r>
          </w:p>
          <w:p w:rsidR="00932422" w:rsidRPr="00926AF0" w:rsidP="004546B5" w14:paraId="09F499CB" w14:textId="77777777">
            <w:pPr>
              <w:numPr>
                <w:ilvl w:val="0"/>
                <w:numId w:val="4"/>
              </w:numPr>
              <w:ind w:left="720"/>
              <w:contextualSpacing/>
              <w:rPr>
                <w:rFonts w:eastAsia="Times New Roman" w:cs="Times New Roman"/>
              </w:rPr>
            </w:pPr>
            <w:r w:rsidRPr="00926AF0">
              <w:rPr>
                <w:rFonts w:eastAsia="Times New Roman" w:cs="Times New Roman"/>
              </w:rPr>
              <w:t>Articles of Incorporation</w:t>
            </w:r>
          </w:p>
          <w:p w:rsidR="00932422" w:rsidRPr="00926AF0" w:rsidP="004546B5" w14:paraId="07BCC635" w14:textId="77777777">
            <w:pPr>
              <w:numPr>
                <w:ilvl w:val="0"/>
                <w:numId w:val="4"/>
              </w:numPr>
              <w:ind w:left="720"/>
              <w:contextualSpacing/>
              <w:rPr>
                <w:rFonts w:eastAsia="Times New Roman" w:cs="Times New Roman"/>
              </w:rPr>
            </w:pPr>
            <w:r w:rsidRPr="00926AF0">
              <w:rPr>
                <w:rFonts w:eastAsia="Times New Roman" w:cs="Times New Roman"/>
              </w:rPr>
              <w:t>Articles of Organization</w:t>
            </w:r>
          </w:p>
          <w:p w:rsidR="00932422" w:rsidRPr="00926AF0" w:rsidP="004546B5" w14:paraId="700CA157" w14:textId="77777777">
            <w:pPr>
              <w:numPr>
                <w:ilvl w:val="0"/>
                <w:numId w:val="4"/>
              </w:numPr>
              <w:ind w:left="720"/>
              <w:contextualSpacing/>
              <w:rPr>
                <w:rFonts w:eastAsia="Times New Roman" w:cs="Times New Roman"/>
              </w:rPr>
            </w:pPr>
            <w:r w:rsidRPr="00926AF0">
              <w:rPr>
                <w:rFonts w:eastAsia="Times New Roman" w:cs="Times New Roman"/>
              </w:rPr>
              <w:t>Certificate of Incorporation</w:t>
            </w:r>
          </w:p>
          <w:p w:rsidR="00932422" w:rsidRPr="00926AF0" w:rsidP="004546B5" w14:paraId="2F966863" w14:textId="77777777">
            <w:pPr>
              <w:numPr>
                <w:ilvl w:val="0"/>
                <w:numId w:val="4"/>
              </w:numPr>
              <w:ind w:left="720"/>
              <w:contextualSpacing/>
              <w:rPr>
                <w:rFonts w:eastAsia="Times New Roman" w:cs="Times New Roman"/>
              </w:rPr>
            </w:pPr>
            <w:r w:rsidRPr="00926AF0">
              <w:rPr>
                <w:rFonts w:eastAsia="Times New Roman" w:cs="Times New Roman"/>
              </w:rPr>
              <w:t>Organization Certificate</w:t>
            </w:r>
          </w:p>
          <w:p w:rsidR="00932422" w:rsidRPr="00926AF0" w:rsidP="004546B5" w14:paraId="382F7974" w14:textId="77777777">
            <w:pPr>
              <w:numPr>
                <w:ilvl w:val="0"/>
                <w:numId w:val="4"/>
              </w:numPr>
              <w:ind w:left="720"/>
              <w:contextualSpacing/>
              <w:rPr>
                <w:rFonts w:eastAsia="Times New Roman" w:cs="Times New Roman"/>
              </w:rPr>
            </w:pPr>
            <w:r w:rsidRPr="00926AF0">
              <w:rPr>
                <w:rFonts w:eastAsia="Times New Roman" w:cs="Times New Roman"/>
              </w:rPr>
              <w:t>Certificate of Formation</w:t>
            </w:r>
          </w:p>
          <w:p w:rsidR="00932422" w:rsidRPr="00926AF0" w:rsidP="004546B5" w14:paraId="105328AA" w14:textId="77777777">
            <w:pPr>
              <w:numPr>
                <w:ilvl w:val="0"/>
                <w:numId w:val="4"/>
              </w:numPr>
              <w:ind w:left="720"/>
              <w:contextualSpacing/>
              <w:rPr>
                <w:rFonts w:eastAsia="Times New Roman" w:cs="Times New Roman"/>
              </w:rPr>
            </w:pPr>
            <w:r w:rsidRPr="00926AF0">
              <w:rPr>
                <w:rFonts w:eastAsia="Times New Roman" w:cs="Times New Roman"/>
              </w:rPr>
              <w:t>Certificate of Existence</w:t>
            </w:r>
          </w:p>
          <w:p w:rsidR="00932422" w:rsidRPr="00926AF0" w:rsidP="004546B5" w14:paraId="5ADB81FE" w14:textId="7F73EF77">
            <w:pPr>
              <w:numPr>
                <w:ilvl w:val="0"/>
                <w:numId w:val="4"/>
              </w:numPr>
              <w:ind w:left="720"/>
              <w:contextualSpacing/>
              <w:rPr>
                <w:rFonts w:eastAsia="Times New Roman" w:cs="Times New Roman"/>
              </w:rPr>
            </w:pPr>
            <w:r w:rsidRPr="00926AF0">
              <w:rPr>
                <w:rFonts w:cstheme="minorHAnsi"/>
              </w:rPr>
              <w:t>Other Legal Entity documentation (please describe)</w:t>
            </w:r>
          </w:p>
        </w:tc>
      </w:tr>
      <w:tr w14:paraId="774B8075" w14:textId="77777777" w:rsidTr="00C7715B">
        <w:tblPrEx>
          <w:tblW w:w="0" w:type="auto"/>
          <w:tblLook w:val="04A0"/>
        </w:tblPrEx>
        <w:tc>
          <w:tcPr>
            <w:tcW w:w="1345" w:type="dxa"/>
          </w:tcPr>
          <w:p w:rsidR="00932422" w:rsidRPr="00AE5C10" w:rsidP="00AE5C10" w14:paraId="339B9EC3" w14:textId="0B669680">
            <w:pPr>
              <w:pStyle w:val="ListParagraph"/>
              <w:numPr>
                <w:ilvl w:val="0"/>
                <w:numId w:val="81"/>
              </w:numPr>
              <w:rPr>
                <w:rFonts w:eastAsia="Times New Roman" w:cs="Times New Roman"/>
              </w:rPr>
            </w:pPr>
          </w:p>
        </w:tc>
        <w:tc>
          <w:tcPr>
            <w:tcW w:w="4590" w:type="dxa"/>
            <w:gridSpan w:val="2"/>
          </w:tcPr>
          <w:p w:rsidR="00932422" w:rsidRPr="00926AF0" w:rsidP="00932422" w14:paraId="74266F9C" w14:textId="77777777">
            <w:pPr>
              <w:rPr>
                <w:rFonts w:eastAsia="Times New Roman" w:cs="Times New Roman"/>
              </w:rPr>
            </w:pPr>
            <w:r w:rsidRPr="00926AF0">
              <w:rPr>
                <w:rFonts w:eastAsia="Times New Roman" w:cs="Times New Roman"/>
              </w:rPr>
              <w:t>Applicant Legal Entity documentation:</w:t>
            </w:r>
          </w:p>
          <w:p w:rsidR="00932422" w:rsidRPr="00926AF0" w:rsidP="00932422" w14:paraId="0194AC89" w14:textId="77777777">
            <w:pPr>
              <w:rPr>
                <w:rFonts w:eastAsia="Times New Roman" w:cs="Times New Roman"/>
              </w:rPr>
            </w:pPr>
          </w:p>
          <w:p w:rsidR="00932422" w:rsidRPr="00926AF0" w:rsidP="00932422" w14:paraId="3FABB6CC" w14:textId="175255C0">
            <w:pPr>
              <w:rPr>
                <w:rFonts w:eastAsia="Times New Roman" w:cs="Times New Roman"/>
              </w:rPr>
            </w:pPr>
            <w:r w:rsidRPr="00926AF0">
              <w:rPr>
                <w:rFonts w:eastAsia="Times New Roman" w:cs="Times New Roman"/>
              </w:rPr>
              <w:t xml:space="preserve">Attach documentation </w:t>
            </w:r>
            <w:r w:rsidR="00AE092E">
              <w:rPr>
                <w:rFonts w:eastAsia="Times New Roman" w:cs="Times New Roman"/>
              </w:rPr>
              <w:t xml:space="preserve">selected in question LE12 </w:t>
            </w:r>
            <w:r w:rsidRPr="00926AF0">
              <w:rPr>
                <w:rFonts w:eastAsia="Times New Roman" w:cs="Times New Roman"/>
              </w:rPr>
              <w:t>that evidences the Applicant’s Legal Entity status.</w:t>
            </w:r>
          </w:p>
        </w:tc>
        <w:tc>
          <w:tcPr>
            <w:tcW w:w="3415" w:type="dxa"/>
          </w:tcPr>
          <w:p w:rsidR="00932422" w:rsidRPr="00926AF0" w:rsidP="00B7102E" w14:paraId="39907E56" w14:textId="15F09D5B">
            <w:pPr>
              <w:rPr>
                <w:rFonts w:eastAsia="Times New Roman" w:cs="Times New Roman"/>
                <w:b/>
              </w:rPr>
            </w:pPr>
            <w:r w:rsidRPr="00926AF0">
              <w:rPr>
                <w:rFonts w:eastAsia="Times New Roman" w:cs="Times New Roman"/>
                <w:b/>
              </w:rPr>
              <w:t>Attach</w:t>
            </w:r>
            <w:r w:rsidR="00B7102E">
              <w:rPr>
                <w:rFonts w:eastAsia="Times New Roman" w:cs="Times New Roman"/>
                <w:b/>
              </w:rPr>
              <w:t xml:space="preserve"> documentation.</w:t>
            </w:r>
          </w:p>
        </w:tc>
      </w:tr>
      <w:tr w14:paraId="71318364" w14:textId="77777777" w:rsidTr="00C7715B">
        <w:tblPrEx>
          <w:tblW w:w="0" w:type="auto"/>
          <w:tblLook w:val="04A0"/>
        </w:tblPrEx>
        <w:tc>
          <w:tcPr>
            <w:tcW w:w="1345" w:type="dxa"/>
            <w:vMerge w:val="restart"/>
          </w:tcPr>
          <w:p w:rsidR="00AE5C10" w:rsidRPr="00AE5C10" w:rsidP="00AE5C10" w14:paraId="268BF2D4" w14:textId="79A8636B">
            <w:pPr>
              <w:pStyle w:val="ListParagraph"/>
              <w:numPr>
                <w:ilvl w:val="0"/>
                <w:numId w:val="81"/>
              </w:numPr>
              <w:rPr>
                <w:rFonts w:cstheme="minorHAnsi"/>
              </w:rPr>
            </w:pPr>
          </w:p>
        </w:tc>
        <w:tc>
          <w:tcPr>
            <w:tcW w:w="4590" w:type="dxa"/>
            <w:gridSpan w:val="2"/>
          </w:tcPr>
          <w:p w:rsidR="00AE5C10" w:rsidRPr="00FF5C41" w:rsidP="00932422" w14:paraId="61EF7F43" w14:textId="77777777">
            <w:pPr>
              <w:rPr>
                <w:rFonts w:cstheme="minorHAnsi"/>
              </w:rPr>
            </w:pPr>
            <w:r>
              <w:rPr>
                <w:rFonts w:cstheme="minorHAnsi"/>
              </w:rPr>
              <w:t>Applicant Legal Entity documentation</w:t>
            </w:r>
            <w:r w:rsidRPr="00FF5C41">
              <w:rPr>
                <w:rFonts w:cstheme="minorHAnsi"/>
              </w:rPr>
              <w:t xml:space="preserve">:  </w:t>
            </w:r>
          </w:p>
          <w:p w:rsidR="00AE5C10" w:rsidRPr="00FF5C41" w:rsidP="00932422" w14:paraId="3BF21BC9" w14:textId="77777777">
            <w:pPr>
              <w:rPr>
                <w:rFonts w:cstheme="minorHAnsi"/>
              </w:rPr>
            </w:pPr>
          </w:p>
          <w:p w:rsidR="00AE5C10" w:rsidP="00932422" w14:paraId="5220BDD1" w14:textId="284F9CF3">
            <w:pPr>
              <w:rPr>
                <w:rFonts w:eastAsia="Times New Roman" w:cs="Times New Roman"/>
              </w:rPr>
            </w:pPr>
            <w:r>
              <w:rPr>
                <w:rFonts w:cstheme="minorHAnsi"/>
              </w:rPr>
              <w:t xml:space="preserve">Indicate how governing or managing </w:t>
            </w:r>
            <w:r w:rsidRPr="00FF5C41">
              <w:rPr>
                <w:rFonts w:cstheme="minorHAnsi"/>
              </w:rPr>
              <w:t>board/owner</w:t>
            </w:r>
            <w:r>
              <w:rPr>
                <w:rFonts w:cstheme="minorHAnsi"/>
              </w:rPr>
              <w:t>-</w:t>
            </w:r>
            <w:r w:rsidRPr="00FF5C41">
              <w:rPr>
                <w:rFonts w:cstheme="minorHAnsi"/>
              </w:rPr>
              <w:t xml:space="preserve">approval of the Applicant’s </w:t>
            </w:r>
            <w:r>
              <w:rPr>
                <w:rFonts w:cstheme="minorHAnsi"/>
              </w:rPr>
              <w:t xml:space="preserve">Legal Entity documentation and the date of approval </w:t>
            </w:r>
            <w:r w:rsidRPr="00FF5C41">
              <w:rPr>
                <w:rFonts w:cstheme="minorHAnsi"/>
              </w:rPr>
              <w:t xml:space="preserve">is evidenced </w:t>
            </w:r>
            <w:r>
              <w:rPr>
                <w:rFonts w:cstheme="minorHAnsi"/>
              </w:rPr>
              <w:t>in the related</w:t>
            </w:r>
            <w:r w:rsidRPr="00FF5C41">
              <w:rPr>
                <w:rFonts w:cstheme="minorHAnsi"/>
              </w:rPr>
              <w:t xml:space="preserve"> documentation </w:t>
            </w:r>
            <w:r>
              <w:rPr>
                <w:rFonts w:cstheme="minorHAnsi"/>
              </w:rPr>
              <w:t xml:space="preserve">attached to the </w:t>
            </w:r>
            <w:r w:rsidR="00066DD5">
              <w:rPr>
                <w:rFonts w:cstheme="minorHAnsi"/>
              </w:rPr>
              <w:t>Application</w:t>
            </w:r>
            <w:r>
              <w:rPr>
                <w:rFonts w:cstheme="minorHAnsi"/>
              </w:rPr>
              <w:t>.</w:t>
            </w:r>
          </w:p>
        </w:tc>
        <w:tc>
          <w:tcPr>
            <w:tcW w:w="3415" w:type="dxa"/>
          </w:tcPr>
          <w:p w:rsidR="00AE5C10" w:rsidRPr="009250E3" w:rsidP="00932422" w14:paraId="4D1EE5EC" w14:textId="77777777">
            <w:pPr>
              <w:contextualSpacing/>
              <w:rPr>
                <w:rFonts w:eastAsia="Times New Roman" w:cs="Times New Roman"/>
                <w:b/>
              </w:rPr>
            </w:pPr>
            <w:r w:rsidRPr="009250E3">
              <w:rPr>
                <w:rFonts w:eastAsia="Times New Roman" w:cs="Times New Roman"/>
                <w:b/>
              </w:rPr>
              <w:t>Select one:</w:t>
            </w:r>
          </w:p>
          <w:p w:rsidR="00AE5C10" w:rsidRPr="00534665" w:rsidP="004546B5" w14:paraId="35677743" w14:textId="0D79DC7D">
            <w:pPr>
              <w:pStyle w:val="ListParagraph"/>
              <w:numPr>
                <w:ilvl w:val="0"/>
                <w:numId w:val="4"/>
              </w:numPr>
              <w:ind w:left="720"/>
              <w:rPr>
                <w:rFonts w:eastAsia="Times New Roman" w:cs="Times New Roman"/>
              </w:rPr>
            </w:pPr>
            <w:r w:rsidRPr="00534665">
              <w:rPr>
                <w:rFonts w:eastAsia="Times New Roman" w:cs="Times New Roman"/>
              </w:rPr>
              <w:t xml:space="preserve">Legal Entity documentation indicating date approved by the governing or managing board or the </w:t>
            </w:r>
            <w:r w:rsidRPr="00534665">
              <w:rPr>
                <w:rFonts w:eastAsia="Times New Roman" w:cs="Times New Roman"/>
              </w:rPr>
              <w:t xml:space="preserve">owner, and signed by an officer(s) of the governing/managing board, </w:t>
            </w:r>
            <w:r>
              <w:rPr>
                <w:rFonts w:eastAsia="Times New Roman" w:cs="Times New Roman"/>
              </w:rPr>
              <w:t xml:space="preserve">owner, or authorized representative. </w:t>
            </w:r>
          </w:p>
          <w:p w:rsidR="00AE5C10" w:rsidRPr="00534665" w:rsidP="00932422" w14:paraId="5D5707BA" w14:textId="77777777">
            <w:pPr>
              <w:contextualSpacing/>
              <w:rPr>
                <w:rFonts w:eastAsia="Times New Roman" w:cs="Times New Roman"/>
              </w:rPr>
            </w:pPr>
          </w:p>
          <w:p w:rsidR="00AE5C10" w:rsidP="004546B5" w14:paraId="6ED041DC" w14:textId="260BBC5B">
            <w:pPr>
              <w:pStyle w:val="ListParagraph"/>
              <w:numPr>
                <w:ilvl w:val="0"/>
                <w:numId w:val="4"/>
              </w:numPr>
              <w:ind w:left="720"/>
              <w:rPr>
                <w:rFonts w:eastAsia="Times New Roman" w:cs="Times New Roman"/>
              </w:rPr>
            </w:pPr>
            <w:r w:rsidRPr="00534665">
              <w:rPr>
                <w:rFonts w:eastAsia="Times New Roman" w:cs="Times New Roman"/>
              </w:rPr>
              <w:t xml:space="preserve">A statement attached to the Legal Entity documentation indicating date document(s) was approved by the governing or managing board or owner and signed by an officer(s) of the </w:t>
            </w:r>
            <w:r>
              <w:rPr>
                <w:rFonts w:eastAsia="Times New Roman" w:cs="Times New Roman"/>
              </w:rPr>
              <w:t>governing/managing board, owner, or authorized representative</w:t>
            </w:r>
            <w:r w:rsidRPr="00534665">
              <w:rPr>
                <w:rFonts w:eastAsia="Times New Roman" w:cs="Times New Roman"/>
              </w:rPr>
              <w:t>.</w:t>
            </w:r>
          </w:p>
          <w:p w:rsidR="00AE5C10" w:rsidRPr="004F23B7" w:rsidP="00932422" w14:paraId="467B8637" w14:textId="77777777">
            <w:pPr>
              <w:rPr>
                <w:rFonts w:eastAsia="Times New Roman" w:cs="Times New Roman"/>
              </w:rPr>
            </w:pPr>
          </w:p>
          <w:p w:rsidR="00AE5C10" w:rsidP="004546B5" w14:paraId="0BD8B809" w14:textId="77777777">
            <w:pPr>
              <w:pStyle w:val="ListParagraph"/>
              <w:numPr>
                <w:ilvl w:val="0"/>
                <w:numId w:val="4"/>
              </w:numPr>
              <w:ind w:left="720"/>
              <w:rPr>
                <w:rFonts w:eastAsia="Times New Roman" w:cs="Times New Roman"/>
              </w:rPr>
            </w:pPr>
            <w:r w:rsidRPr="00534665">
              <w:rPr>
                <w:rFonts w:eastAsia="Times New Roman" w:cs="Times New Roman"/>
              </w:rPr>
              <w:t>Official governing/managing board meeting minutes signed by an officer(s) of the governing/managing board show the date of the governing/managing board meeting at which the Legal Entity document(s) was approved and clearly indicate governing/managing board approval of the document(s) at that meeting</w:t>
            </w:r>
            <w:r>
              <w:rPr>
                <w:rFonts w:eastAsia="Times New Roman" w:cs="Times New Roman"/>
              </w:rPr>
              <w:t>.</w:t>
            </w:r>
          </w:p>
          <w:p w:rsidR="00AE5C10" w:rsidRPr="004F23B7" w:rsidP="00932422" w14:paraId="1418F2C3" w14:textId="77777777">
            <w:pPr>
              <w:rPr>
                <w:rFonts w:eastAsia="Times New Roman" w:cs="Times New Roman"/>
              </w:rPr>
            </w:pPr>
          </w:p>
          <w:p w:rsidR="00AE5C10" w:rsidRPr="00534665" w:rsidP="00FA0BCE" w14:paraId="1C25CCE1" w14:textId="10D59B3D">
            <w:pPr>
              <w:pStyle w:val="ListParagraph"/>
              <w:numPr>
                <w:ilvl w:val="0"/>
                <w:numId w:val="4"/>
              </w:numPr>
              <w:ind w:left="720"/>
              <w:rPr>
                <w:rFonts w:eastAsia="Times New Roman" w:cs="Times New Roman"/>
              </w:rPr>
            </w:pPr>
            <w:r>
              <w:rPr>
                <w:rFonts w:eastAsia="Times New Roman" w:cs="Times New Roman"/>
              </w:rPr>
              <w:t>Other.</w:t>
            </w:r>
          </w:p>
        </w:tc>
      </w:tr>
      <w:tr w14:paraId="0E731737" w14:textId="77777777" w:rsidTr="002339A9">
        <w:tblPrEx>
          <w:tblW w:w="0" w:type="auto"/>
          <w:tblLook w:val="04A0"/>
        </w:tblPrEx>
        <w:tc>
          <w:tcPr>
            <w:tcW w:w="1345" w:type="dxa"/>
            <w:vMerge/>
          </w:tcPr>
          <w:p w:rsidR="00AE5C10" w:rsidP="00EC6E44" w14:paraId="21EB0005" w14:textId="2C288B0F">
            <w:pPr>
              <w:rPr>
                <w:rFonts w:cstheme="minorHAnsi"/>
              </w:rPr>
            </w:pPr>
          </w:p>
        </w:tc>
        <w:tc>
          <w:tcPr>
            <w:tcW w:w="966" w:type="dxa"/>
          </w:tcPr>
          <w:p w:rsidR="002339A9" w:rsidP="00EC6E44" w14:paraId="4DAE559E" w14:textId="4E851681">
            <w:pPr>
              <w:rPr>
                <w:rFonts w:cstheme="minorHAnsi"/>
              </w:rPr>
            </w:pPr>
            <w:r>
              <w:rPr>
                <w:rFonts w:cstheme="minorHAnsi"/>
              </w:rPr>
              <w:t>LE14.1</w:t>
            </w:r>
          </w:p>
        </w:tc>
        <w:tc>
          <w:tcPr>
            <w:tcW w:w="3624" w:type="dxa"/>
          </w:tcPr>
          <w:p w:rsidR="00AE5C10" w:rsidRPr="00673EAD" w:rsidP="00EC6E44" w14:paraId="063B82FB" w14:textId="4D3F0D53">
            <w:pPr>
              <w:rPr>
                <w:rFonts w:cstheme="minorHAnsi"/>
              </w:rPr>
            </w:pPr>
            <w:r w:rsidRPr="00201D9C">
              <w:rPr>
                <w:rFonts w:cstheme="minorHAnsi"/>
              </w:rPr>
              <w:t xml:space="preserve">If </w:t>
            </w:r>
            <w:r w:rsidRPr="00673EAD" w:rsidR="00300CDA">
              <w:rPr>
                <w:rFonts w:cstheme="minorHAnsi"/>
              </w:rPr>
              <w:t>“</w:t>
            </w:r>
            <w:r w:rsidRPr="00A440AD">
              <w:rPr>
                <w:rFonts w:cstheme="minorHAnsi"/>
                <w:b/>
              </w:rPr>
              <w:t>Other</w:t>
            </w:r>
            <w:r w:rsidRPr="00201D9C">
              <w:rPr>
                <w:rFonts w:cstheme="minorHAnsi"/>
              </w:rPr>
              <w:t>,</w:t>
            </w:r>
            <w:r w:rsidRPr="00673EAD" w:rsidR="00300CDA">
              <w:rPr>
                <w:rFonts w:cstheme="minorHAnsi"/>
              </w:rPr>
              <w:t>”</w:t>
            </w:r>
            <w:r w:rsidRPr="00673EAD">
              <w:rPr>
                <w:rFonts w:cstheme="minorHAnsi"/>
              </w:rPr>
              <w:t xml:space="preserve"> explain.</w:t>
            </w:r>
          </w:p>
        </w:tc>
        <w:tc>
          <w:tcPr>
            <w:tcW w:w="3415" w:type="dxa"/>
          </w:tcPr>
          <w:p w:rsidR="00AE5C10" w:rsidP="00EC6E44" w14:paraId="4F6C728B" w14:textId="4B85536A">
            <w:pPr>
              <w:rPr>
                <w:rFonts w:cstheme="minorHAnsi"/>
                <w:b/>
              </w:rPr>
            </w:pPr>
            <w:r>
              <w:rPr>
                <w:rFonts w:cstheme="minorHAnsi"/>
                <w:b/>
              </w:rPr>
              <w:t xml:space="preserve">Provide </w:t>
            </w:r>
            <w:r w:rsidR="00300CDA">
              <w:rPr>
                <w:rFonts w:cstheme="minorHAnsi"/>
                <w:b/>
              </w:rPr>
              <w:t>explanation</w:t>
            </w:r>
            <w:r>
              <w:rPr>
                <w:rFonts w:cstheme="minorHAnsi"/>
                <w:b/>
              </w:rPr>
              <w:t>.</w:t>
            </w:r>
          </w:p>
        </w:tc>
      </w:tr>
      <w:tr w14:paraId="2A810DD3" w14:textId="77777777" w:rsidTr="00C7715B">
        <w:tblPrEx>
          <w:tblW w:w="0" w:type="auto"/>
          <w:tblLook w:val="04A0"/>
        </w:tblPrEx>
        <w:tc>
          <w:tcPr>
            <w:tcW w:w="1345" w:type="dxa"/>
          </w:tcPr>
          <w:p w:rsidR="00932422" w:rsidRPr="00AE5C10" w:rsidP="00AE5C10" w14:paraId="138A8140" w14:textId="1BFF7920">
            <w:pPr>
              <w:pStyle w:val="ListParagraph"/>
              <w:numPr>
                <w:ilvl w:val="0"/>
                <w:numId w:val="81"/>
              </w:numPr>
              <w:rPr>
                <w:rFonts w:cstheme="minorHAnsi"/>
              </w:rPr>
            </w:pPr>
          </w:p>
        </w:tc>
        <w:tc>
          <w:tcPr>
            <w:tcW w:w="4590" w:type="dxa"/>
            <w:gridSpan w:val="2"/>
          </w:tcPr>
          <w:p w:rsidR="00932422" w:rsidRPr="00FF5C41" w:rsidP="00932422" w14:paraId="438D39B5" w14:textId="77777777">
            <w:pPr>
              <w:rPr>
                <w:rFonts w:cstheme="minorHAnsi"/>
              </w:rPr>
            </w:pPr>
            <w:r w:rsidRPr="00FF5C41">
              <w:rPr>
                <w:rFonts w:cstheme="minorHAnsi"/>
              </w:rPr>
              <w:t xml:space="preserve">If </w:t>
            </w:r>
            <w:r>
              <w:rPr>
                <w:rFonts w:cstheme="minorHAnsi"/>
              </w:rPr>
              <w:t>governing or managing board or owner-</w:t>
            </w:r>
            <w:r w:rsidRPr="00FF5C41">
              <w:rPr>
                <w:rFonts w:cstheme="minorHAnsi"/>
              </w:rPr>
              <w:t xml:space="preserve">approval and/or the date of approval of the Applicant’s </w:t>
            </w:r>
            <w:r>
              <w:rPr>
                <w:rFonts w:cstheme="minorHAnsi"/>
              </w:rPr>
              <w:t>Legal Entity documentation is not evidenced within the relevant</w:t>
            </w:r>
            <w:r w:rsidRPr="00FF5C41">
              <w:rPr>
                <w:rFonts w:cstheme="minorHAnsi"/>
              </w:rPr>
              <w:t xml:space="preserve"> document</w:t>
            </w:r>
            <w:r>
              <w:rPr>
                <w:rFonts w:cstheme="minorHAnsi"/>
              </w:rPr>
              <w:t xml:space="preserve"> itself</w:t>
            </w:r>
            <w:r w:rsidRPr="00FF5C41">
              <w:rPr>
                <w:rFonts w:cstheme="minorHAnsi"/>
              </w:rPr>
              <w:t>:</w:t>
            </w:r>
          </w:p>
          <w:p w:rsidR="00932422" w:rsidRPr="00FF5C41" w:rsidP="00932422" w14:paraId="1BEBBD35" w14:textId="77777777">
            <w:pPr>
              <w:rPr>
                <w:rFonts w:cstheme="minorHAnsi"/>
              </w:rPr>
            </w:pPr>
          </w:p>
          <w:p w:rsidR="00932422" w:rsidP="00B7102E" w14:paraId="3DC655AC" w14:textId="108CA9E5">
            <w:pPr>
              <w:rPr>
                <w:rFonts w:eastAsia="Times New Roman" w:cs="Times New Roman"/>
              </w:rPr>
            </w:pPr>
            <w:r w:rsidRPr="00FF5C41">
              <w:rPr>
                <w:rFonts w:cstheme="minorHAnsi"/>
              </w:rPr>
              <w:t>Attach addition</w:t>
            </w:r>
            <w:r>
              <w:rPr>
                <w:rFonts w:cstheme="minorHAnsi"/>
              </w:rPr>
              <w:t>al documentation that evidences approval of</w:t>
            </w:r>
            <w:r w:rsidRPr="00FF5C41">
              <w:rPr>
                <w:rFonts w:cstheme="minorHAnsi"/>
              </w:rPr>
              <w:t xml:space="preserve"> </w:t>
            </w:r>
            <w:r>
              <w:rPr>
                <w:rFonts w:cstheme="minorHAnsi"/>
              </w:rPr>
              <w:t>the Applicant’s Legal Entity documentation</w:t>
            </w:r>
            <w:r w:rsidRPr="00FF5C41">
              <w:rPr>
                <w:rFonts w:cstheme="minorHAnsi"/>
              </w:rPr>
              <w:t xml:space="preserve"> </w:t>
            </w:r>
            <w:r>
              <w:rPr>
                <w:rFonts w:cstheme="minorHAnsi"/>
              </w:rPr>
              <w:t xml:space="preserve">by the Applicant’s governing/managing board or owner and the date approved that </w:t>
            </w:r>
            <w:r w:rsidRPr="00FF5C41">
              <w:rPr>
                <w:rFonts w:cstheme="minorHAnsi"/>
              </w:rPr>
              <w:t xml:space="preserve">is signed by an officer(s) of the </w:t>
            </w:r>
            <w:r>
              <w:rPr>
                <w:rFonts w:cstheme="minorHAnsi"/>
              </w:rPr>
              <w:t xml:space="preserve">governing/managing </w:t>
            </w:r>
            <w:r w:rsidRPr="00FF5C41">
              <w:rPr>
                <w:rFonts w:cstheme="minorHAnsi"/>
              </w:rPr>
              <w:t xml:space="preserve">board, a </w:t>
            </w:r>
            <w:r w:rsidRPr="00FF5C41">
              <w:rPr>
                <w:rFonts w:cstheme="minorHAnsi"/>
              </w:rPr>
              <w:t>managing/general partner</w:t>
            </w:r>
            <w:r w:rsidR="00B7102E">
              <w:rPr>
                <w:rFonts w:cstheme="minorHAnsi"/>
              </w:rPr>
              <w:t>,</w:t>
            </w:r>
            <w:r w:rsidRPr="00FF5C41">
              <w:rPr>
                <w:rFonts w:cstheme="minorHAnsi"/>
              </w:rPr>
              <w:t xml:space="preserve"> or a managing member (or an authorized representative of a general partner or managing member).</w:t>
            </w:r>
          </w:p>
        </w:tc>
        <w:tc>
          <w:tcPr>
            <w:tcW w:w="3415" w:type="dxa"/>
          </w:tcPr>
          <w:p w:rsidR="00932422" w:rsidRPr="00203FC8" w:rsidP="00932422" w14:paraId="7CD182E5" w14:textId="7CF4C9B1">
            <w:pPr>
              <w:rPr>
                <w:rFonts w:cstheme="minorHAnsi"/>
                <w:b/>
              </w:rPr>
            </w:pPr>
            <w:r>
              <w:rPr>
                <w:rFonts w:cstheme="minorHAnsi"/>
                <w:b/>
              </w:rPr>
              <w:t>A</w:t>
            </w:r>
            <w:r w:rsidRPr="00237810">
              <w:rPr>
                <w:rFonts w:cstheme="minorHAnsi"/>
                <w:b/>
              </w:rPr>
              <w:t>ttach documentation</w:t>
            </w:r>
            <w:r>
              <w:rPr>
                <w:rFonts w:cstheme="minorHAnsi"/>
                <w:b/>
              </w:rPr>
              <w:t>.</w:t>
            </w:r>
            <w:r w:rsidRPr="00237810">
              <w:rPr>
                <w:rFonts w:cstheme="minorHAnsi"/>
                <w:b/>
              </w:rPr>
              <w:t xml:space="preserve"> </w:t>
            </w:r>
          </w:p>
          <w:p w:rsidR="00932422" w:rsidP="00932422" w14:paraId="0C977C1D" w14:textId="77777777">
            <w:pPr>
              <w:rPr>
                <w:rFonts w:eastAsia="Times New Roman" w:cs="Times New Roman"/>
                <w:b/>
              </w:rPr>
            </w:pPr>
          </w:p>
        </w:tc>
      </w:tr>
      <w:tr w14:paraId="2337D882" w14:textId="77777777" w:rsidTr="00C7715B">
        <w:tblPrEx>
          <w:tblW w:w="0" w:type="auto"/>
          <w:tblLook w:val="04A0"/>
        </w:tblPrEx>
        <w:tc>
          <w:tcPr>
            <w:tcW w:w="1345" w:type="dxa"/>
            <w:vMerge w:val="restart"/>
          </w:tcPr>
          <w:p w:rsidR="001A5C00" w:rsidRPr="00AE5C10" w:rsidP="00AE5C10" w14:paraId="33FC0E5A" w14:textId="381AAE70">
            <w:pPr>
              <w:pStyle w:val="ListParagraph"/>
              <w:numPr>
                <w:ilvl w:val="0"/>
                <w:numId w:val="81"/>
              </w:numPr>
              <w:rPr>
                <w:rFonts w:eastAsia="Times New Roman" w:cs="Times New Roman"/>
              </w:rPr>
            </w:pPr>
          </w:p>
        </w:tc>
        <w:tc>
          <w:tcPr>
            <w:tcW w:w="4590" w:type="dxa"/>
            <w:gridSpan w:val="2"/>
          </w:tcPr>
          <w:p w:rsidR="001A5C00" w:rsidRPr="00926AF0" w:rsidP="00932422" w14:paraId="67BF5D19" w14:textId="77777777">
            <w:pPr>
              <w:rPr>
                <w:rFonts w:eastAsia="Times New Roman" w:cs="Times New Roman"/>
              </w:rPr>
            </w:pPr>
            <w:r w:rsidRPr="00926AF0">
              <w:rPr>
                <w:rFonts w:eastAsia="Times New Roman" w:cs="Times New Roman"/>
              </w:rPr>
              <w:t>Have there been any amendments to the Applicant’s Legal Entity documentation?</w:t>
            </w:r>
          </w:p>
        </w:tc>
        <w:tc>
          <w:tcPr>
            <w:tcW w:w="3415" w:type="dxa"/>
          </w:tcPr>
          <w:p w:rsidR="001A5C00" w:rsidRPr="00926AF0" w:rsidP="00932422" w14:paraId="33637015" w14:textId="77777777">
            <w:pPr>
              <w:rPr>
                <w:rFonts w:eastAsia="Times New Roman" w:cs="Times New Roman"/>
              </w:rPr>
            </w:pPr>
            <w:r>
              <w:rPr>
                <w:rFonts w:cs="Arial"/>
                <w:b/>
              </w:rPr>
              <w:t>Yes or No.</w:t>
            </w:r>
          </w:p>
          <w:p w:rsidR="001A5C00" w:rsidRPr="00926AF0" w:rsidP="00932422" w14:paraId="08CFB3F8" w14:textId="77777777">
            <w:pPr>
              <w:rPr>
                <w:rFonts w:eastAsia="Times New Roman" w:cs="Times New Roman"/>
              </w:rPr>
            </w:pPr>
          </w:p>
        </w:tc>
      </w:tr>
      <w:tr w14:paraId="42933CF4" w14:textId="77777777" w:rsidTr="00C7715B">
        <w:tblPrEx>
          <w:tblW w:w="0" w:type="auto"/>
          <w:tblLook w:val="04A0"/>
        </w:tblPrEx>
        <w:tc>
          <w:tcPr>
            <w:tcW w:w="1345" w:type="dxa"/>
            <w:vMerge/>
          </w:tcPr>
          <w:p w:rsidR="001A5C00" w:rsidP="00EC6E44" w14:paraId="4E207C06" w14:textId="6EEC1A44">
            <w:pPr>
              <w:rPr>
                <w:rFonts w:eastAsia="Times New Roman" w:cs="Times New Roman"/>
              </w:rPr>
            </w:pPr>
          </w:p>
        </w:tc>
        <w:tc>
          <w:tcPr>
            <w:tcW w:w="966" w:type="dxa"/>
          </w:tcPr>
          <w:p w:rsidR="001A5C00" w:rsidRPr="00926AF0" w:rsidP="00EC6E44" w14:paraId="3BAB41F3" w14:textId="368A2C23">
            <w:pPr>
              <w:rPr>
                <w:rFonts w:eastAsia="Times New Roman" w:cs="Times New Roman"/>
              </w:rPr>
            </w:pPr>
            <w:r>
              <w:rPr>
                <w:rFonts w:eastAsia="Times New Roman" w:cs="Times New Roman"/>
              </w:rPr>
              <w:t>LE16</w:t>
            </w:r>
            <w:r w:rsidR="00E32858">
              <w:rPr>
                <w:rFonts w:eastAsia="Times New Roman" w:cs="Times New Roman"/>
              </w:rPr>
              <w:t>.</w:t>
            </w:r>
            <w:r>
              <w:rPr>
                <w:rFonts w:eastAsia="Times New Roman" w:cs="Times New Roman"/>
              </w:rPr>
              <w:t>1</w:t>
            </w:r>
          </w:p>
        </w:tc>
        <w:tc>
          <w:tcPr>
            <w:tcW w:w="3624" w:type="dxa"/>
          </w:tcPr>
          <w:p w:rsidR="001A5C00" w:rsidRPr="00926AF0" w:rsidP="00EC6E44" w14:paraId="4F42C460" w14:textId="4FE744A5">
            <w:pPr>
              <w:rPr>
                <w:rFonts w:eastAsia="Times New Roman" w:cs="Times New Roman"/>
              </w:rPr>
            </w:pPr>
            <w:r w:rsidRPr="00AB379D">
              <w:rPr>
                <w:rFonts w:eastAsia="Times New Roman" w:cs="Times New Roman"/>
                <w:b/>
              </w:rPr>
              <w:t>If yes</w:t>
            </w:r>
            <w:r w:rsidRPr="00926AF0">
              <w:rPr>
                <w:rFonts w:eastAsia="Times New Roman" w:cs="Times New Roman"/>
              </w:rPr>
              <w:t>, attach all amendments.</w:t>
            </w:r>
          </w:p>
        </w:tc>
        <w:tc>
          <w:tcPr>
            <w:tcW w:w="3415" w:type="dxa"/>
          </w:tcPr>
          <w:p w:rsidR="001A5C00" w:rsidP="00C7715B" w14:paraId="4F747AAE" w14:textId="3EC4B5A0">
            <w:pPr>
              <w:rPr>
                <w:rFonts w:cs="Arial"/>
                <w:b/>
              </w:rPr>
            </w:pPr>
            <w:r w:rsidRPr="00926AF0">
              <w:rPr>
                <w:rFonts w:eastAsia="Times New Roman" w:cs="Times New Roman"/>
                <w:b/>
              </w:rPr>
              <w:t>Attach</w:t>
            </w:r>
            <w:r>
              <w:rPr>
                <w:rFonts w:eastAsia="Times New Roman" w:cs="Times New Roman"/>
                <w:b/>
              </w:rPr>
              <w:t xml:space="preserve"> amendments</w:t>
            </w:r>
            <w:r w:rsidR="00C7715B">
              <w:rPr>
                <w:rFonts w:eastAsia="Times New Roman" w:cs="Times New Roman"/>
                <w:b/>
              </w:rPr>
              <w:t>.</w:t>
            </w:r>
          </w:p>
        </w:tc>
      </w:tr>
      <w:tr w14:paraId="1959D7FB" w14:textId="77777777" w:rsidTr="00C7715B">
        <w:tblPrEx>
          <w:tblW w:w="0" w:type="auto"/>
          <w:tblLook w:val="04A0"/>
        </w:tblPrEx>
        <w:tc>
          <w:tcPr>
            <w:tcW w:w="1345" w:type="dxa"/>
          </w:tcPr>
          <w:p w:rsidR="00932422" w:rsidRPr="00926AF0" w:rsidP="00AE5C10" w14:paraId="44AA0793" w14:textId="72A2C27F">
            <w:pPr>
              <w:pStyle w:val="ListParagraph"/>
              <w:numPr>
                <w:ilvl w:val="0"/>
                <w:numId w:val="81"/>
              </w:numPr>
            </w:pPr>
          </w:p>
        </w:tc>
        <w:tc>
          <w:tcPr>
            <w:tcW w:w="4590" w:type="dxa"/>
            <w:gridSpan w:val="2"/>
          </w:tcPr>
          <w:p w:rsidR="00932422" w:rsidRPr="00926AF0" w:rsidP="00932422" w14:paraId="49F16679" w14:textId="00C3FFFF">
            <w:r w:rsidRPr="00926AF0">
              <w:t xml:space="preserve">If the Applicant seeks to use </w:t>
            </w:r>
            <w:r w:rsidR="006968E1">
              <w:t xml:space="preserve">the </w:t>
            </w:r>
            <w:r w:rsidR="000834BD">
              <w:rPr>
                <w:rFonts w:cstheme="minorHAnsi"/>
              </w:rPr>
              <w:t xml:space="preserve">CDFI </w:t>
            </w:r>
            <w:r w:rsidR="008D3FC5">
              <w:rPr>
                <w:rFonts w:cstheme="minorHAnsi"/>
              </w:rPr>
              <w:t>Certification</w:t>
            </w:r>
            <w:r w:rsidRPr="000A7D39" w:rsidR="006968E1">
              <w:rPr>
                <w:rFonts w:cstheme="minorHAnsi"/>
              </w:rPr>
              <w:t xml:space="preserve"> </w:t>
            </w:r>
            <w:r w:rsidRPr="00926AF0">
              <w:t xml:space="preserve">provision </w:t>
            </w:r>
            <w:r w:rsidR="006968E1">
              <w:t xml:space="preserve">for BG Program participation, </w:t>
            </w:r>
            <w:r w:rsidR="00AE10D0">
              <w:t>solely</w:t>
            </w:r>
            <w:r w:rsidRPr="00926AF0" w:rsidR="00AE10D0">
              <w:t xml:space="preserve"> </w:t>
            </w:r>
            <w:r w:rsidR="005E7AC7">
              <w:t xml:space="preserve">to participate </w:t>
            </w:r>
            <w:r w:rsidRPr="00926AF0">
              <w:t xml:space="preserve">in the </w:t>
            </w:r>
            <w:r>
              <w:t xml:space="preserve">CDFI </w:t>
            </w:r>
            <w:r w:rsidRPr="00926AF0">
              <w:t>BG Program:</w:t>
            </w:r>
          </w:p>
          <w:p w:rsidR="00932422" w:rsidRPr="00926AF0" w:rsidP="00932422" w14:paraId="4CF50227" w14:textId="77777777"/>
          <w:p w:rsidR="00932422" w:rsidRPr="00926AF0" w14:paraId="6E6075F8" w14:textId="1AC31091">
            <w:pPr>
              <w:rPr>
                <w:rFonts w:eastAsia="Times New Roman" w:cs="Times New Roman"/>
              </w:rPr>
            </w:pPr>
            <w:r>
              <w:t xml:space="preserve">Attach the </w:t>
            </w:r>
            <w:r w:rsidRPr="00926AF0">
              <w:t>operating agreement b</w:t>
            </w:r>
            <w:r w:rsidRPr="00926AF0">
              <w:rPr>
                <w:rFonts w:cstheme="minorHAnsi"/>
              </w:rPr>
              <w:t xml:space="preserve">etween </w:t>
            </w:r>
            <w:r>
              <w:rPr>
                <w:rFonts w:cstheme="minorHAnsi"/>
              </w:rPr>
              <w:t xml:space="preserve">the Applicant </w:t>
            </w:r>
            <w:r w:rsidRPr="00926AF0">
              <w:rPr>
                <w:rFonts w:cstheme="minorHAnsi"/>
              </w:rPr>
              <w:t xml:space="preserve">and a Controlling </w:t>
            </w:r>
            <w:r w:rsidR="00F951BF">
              <w:rPr>
                <w:rFonts w:cstheme="minorHAnsi"/>
              </w:rPr>
              <w:t>Certified CDFI</w:t>
            </w:r>
            <w:r w:rsidRPr="00926AF0">
              <w:rPr>
                <w:rFonts w:cstheme="minorHAnsi"/>
              </w:rPr>
              <w:t xml:space="preserve"> that includes management and ownership provisions</w:t>
            </w:r>
            <w:r w:rsidR="00A41D5E">
              <w:rPr>
                <w:rFonts w:cstheme="minorHAnsi"/>
              </w:rPr>
              <w:t>. The operating agreement</w:t>
            </w:r>
            <w:r w:rsidR="001E7F9B">
              <w:rPr>
                <w:rFonts w:cstheme="minorHAnsi"/>
              </w:rPr>
              <w:t xml:space="preserve"> </w:t>
            </w:r>
            <w:r w:rsidR="00A41D5E">
              <w:rPr>
                <w:rFonts w:cstheme="minorHAnsi"/>
              </w:rPr>
              <w:t xml:space="preserve">will be evaluated to ensure it </w:t>
            </w:r>
            <w:r w:rsidRPr="00926AF0">
              <w:rPr>
                <w:rFonts w:cstheme="minorHAnsi"/>
              </w:rPr>
              <w:t xml:space="preserve">is in a form and substance acceptable to the CDFI Fund per </w:t>
            </w:r>
            <w:r w:rsidRPr="00926AF0">
              <w:rPr>
                <w:rFonts w:eastAsia="Times New Roman" w:cstheme="minorHAnsi"/>
              </w:rPr>
              <w:t>12 CFR 1805.201(b)(2)(C)(ii-iii)</w:t>
            </w:r>
            <w:r>
              <w:rPr>
                <w:rFonts w:eastAsia="Times New Roman" w:cstheme="minorHAnsi"/>
              </w:rPr>
              <w:t>.</w:t>
            </w:r>
            <w:r w:rsidRPr="00926AF0">
              <w:rPr>
                <w:rFonts w:eastAsia="Times New Roman" w:cstheme="minorHAnsi"/>
              </w:rPr>
              <w:t xml:space="preserve"> </w:t>
            </w:r>
            <w:r w:rsidRPr="00926AF0">
              <w:t xml:space="preserve"> </w:t>
            </w:r>
          </w:p>
        </w:tc>
        <w:tc>
          <w:tcPr>
            <w:tcW w:w="3415" w:type="dxa"/>
          </w:tcPr>
          <w:p w:rsidR="00932422" w:rsidRPr="00926AF0" w:rsidP="00FA0BCE" w14:paraId="059AA934" w14:textId="7562D418">
            <w:pPr>
              <w:rPr>
                <w:rFonts w:eastAsia="Times New Roman" w:cs="Times New Roman"/>
              </w:rPr>
            </w:pPr>
            <w:r w:rsidRPr="00926AF0">
              <w:rPr>
                <w:b/>
              </w:rPr>
              <w:t>Attach</w:t>
            </w:r>
            <w:r w:rsidR="00FA0BCE">
              <w:rPr>
                <w:rFonts w:cs="Arial"/>
                <w:b/>
              </w:rPr>
              <w:t xml:space="preserve"> operating agreement.</w:t>
            </w:r>
          </w:p>
        </w:tc>
      </w:tr>
    </w:tbl>
    <w:p w:rsidR="00F7511F" w:rsidP="00932422" w14:paraId="46E4200B" w14:textId="77777777">
      <w:pPr>
        <w:pStyle w:val="Heading1"/>
      </w:pPr>
    </w:p>
    <w:p w:rsidR="00F7511F" w:rsidP="00BD6BE8" w14:paraId="090B5D4F" w14:textId="77777777">
      <w:pPr>
        <w:rPr>
          <w:rFonts w:asciiTheme="majorHAnsi" w:eastAsiaTheme="majorEastAsia" w:hAnsiTheme="majorHAnsi" w:cstheme="majorBidi"/>
          <w:color w:val="2E74B5" w:themeColor="accent1" w:themeShade="BF"/>
          <w:sz w:val="32"/>
          <w:szCs w:val="32"/>
        </w:rPr>
      </w:pPr>
      <w:r>
        <w:br w:type="page"/>
      </w:r>
    </w:p>
    <w:p w:rsidR="00932422" w:rsidP="00932422" w14:paraId="1D739C59" w14:textId="20DCA91D">
      <w:pPr>
        <w:pStyle w:val="Heading1"/>
      </w:pPr>
      <w:bookmarkStart w:id="40" w:name="_Toc115110649"/>
      <w:bookmarkStart w:id="41" w:name="_Toc115112185"/>
      <w:r>
        <w:t>PRIMARY MISSION</w:t>
      </w:r>
      <w:bookmarkEnd w:id="40"/>
      <w:bookmarkEnd w:id="41"/>
    </w:p>
    <w:p w:rsidR="00932422" w:rsidP="00932422" w14:paraId="7741CD7B" w14:textId="77777777"/>
    <w:p w:rsidR="00932422" w:rsidP="00932422" w14:paraId="3274EF01" w14:textId="5EE16D9A">
      <w:r>
        <w:t xml:space="preserve">A </w:t>
      </w:r>
      <w:r w:rsidR="00F951BF">
        <w:t>Certified CDFI</w:t>
      </w:r>
      <w:r>
        <w:t xml:space="preserve"> shall have a primary mission of promoting community development.</w:t>
      </w:r>
    </w:p>
    <w:p w:rsidR="00932422" w:rsidP="00932422" w14:paraId="4B01D500" w14:textId="77777777"/>
    <w:p w:rsidR="00932422" w:rsidP="00932422" w14:paraId="20554076" w14:textId="15583A88">
      <w:r>
        <w:t xml:space="preserve">In determining whether an entity has a primary mission of promoting community development, the CDFI Fund will consider whether the activities of the Applicant (and of certain Affiliates) are </w:t>
      </w:r>
      <w:r w:rsidRPr="00DC0A30">
        <w:rPr>
          <w:u w:val="single"/>
        </w:rPr>
        <w:t>purposefully</w:t>
      </w:r>
      <w:r>
        <w:t xml:space="preserve"> directed toward improving the social and/or economic conditions of underserved people</w:t>
      </w:r>
      <w:r>
        <w:rPr>
          <w:rStyle w:val="FootnoteReference"/>
        </w:rPr>
        <w:footnoteReference w:id="11"/>
      </w:r>
      <w:r>
        <w:t xml:space="preserve"> and/or residents of economically distressed communities</w:t>
      </w:r>
      <w:r w:rsidR="00A8065B">
        <w:t xml:space="preserve">. </w:t>
      </w:r>
      <w:r>
        <w:t>As part of its assessment, the CDFI Fund will consider whether the entity has a reasonable community development strategy and</w:t>
      </w:r>
      <w:r w:rsidR="00441F56">
        <w:t xml:space="preserve"> </w:t>
      </w:r>
      <w:r>
        <w:t xml:space="preserve">whether the entity </w:t>
      </w:r>
      <w:r w:rsidR="00A8051F">
        <w:t xml:space="preserve">meets the CDFI Fund’s standards for </w:t>
      </w:r>
      <w:r>
        <w:t>responsible financing practices.</w:t>
      </w:r>
    </w:p>
    <w:p w:rsidR="00932422" w:rsidP="00932422" w14:paraId="0196B215" w14:textId="77777777"/>
    <w:p w:rsidR="00932422" w:rsidP="00932422" w14:paraId="0D3A807C" w14:textId="61A0E0EF">
      <w:r>
        <w:t xml:space="preserve">All Applicants with Affiliates must meet the Primary Mission requirements based on a review of their own status and that of certain members in their family of </w:t>
      </w:r>
      <w:r w:rsidR="0010564C">
        <w:t>a</w:t>
      </w:r>
      <w:r w:rsidR="00E16508">
        <w:t xml:space="preserve">ffiliated </w:t>
      </w:r>
      <w:r>
        <w:t>entities</w:t>
      </w:r>
      <w:r w:rsidR="00A8065B">
        <w:t xml:space="preserve">. </w:t>
      </w:r>
    </w:p>
    <w:p w:rsidR="00932422" w:rsidP="00932422" w14:paraId="185FD903" w14:textId="77777777">
      <w:r>
        <w:t xml:space="preserve"> </w:t>
      </w:r>
    </w:p>
    <w:p w:rsidR="00932422" w:rsidRPr="004D5FD5" w:rsidP="00932422" w14:paraId="3014FD67" w14:textId="61764307">
      <w:pPr>
        <w:ind w:firstLine="720"/>
        <w:rPr>
          <w:u w:val="single"/>
        </w:rPr>
      </w:pPr>
      <w:r w:rsidRPr="004D5FD5">
        <w:rPr>
          <w:u w:val="single"/>
        </w:rPr>
        <w:t>DIHCs, Affiliates of DIHCs</w:t>
      </w:r>
      <w:r w:rsidR="00CC5B28">
        <w:rPr>
          <w:u w:val="single"/>
        </w:rPr>
        <w:t>,</w:t>
      </w:r>
      <w:r w:rsidRPr="004D5FD5">
        <w:rPr>
          <w:u w:val="single"/>
        </w:rPr>
        <w:t xml:space="preserve"> and Subsidiaries of IDIs</w:t>
      </w:r>
    </w:p>
    <w:p w:rsidR="00932422" w:rsidRPr="004D5FD5" w:rsidP="00932422" w14:paraId="304A282E" w14:textId="77777777"/>
    <w:p w:rsidR="00932422" w:rsidRPr="0022304A" w:rsidP="00932422" w14:paraId="27F4410B" w14:textId="5520FDA9">
      <w:pPr>
        <w:ind w:left="720"/>
      </w:pPr>
      <w:r>
        <w:t xml:space="preserve">An Applicant that is a DIHC, an Affiliate of a DIHC, or a Subsidiary of an IDI, including Subsidiaries of a Tribal Government, is required by statute to meet the </w:t>
      </w:r>
      <w:r w:rsidR="000834BD">
        <w:t xml:space="preserve">CDFI </w:t>
      </w:r>
      <w:r w:rsidR="008D3FC5">
        <w:t>Certification</w:t>
      </w:r>
      <w:r>
        <w:t xml:space="preserve"> requirements based on a collective review of its family of entities</w:t>
      </w:r>
      <w:r w:rsidR="00A8065B">
        <w:t xml:space="preserve">. </w:t>
      </w:r>
      <w:r>
        <w:t xml:space="preserve">Such entities </w:t>
      </w:r>
      <w:r w:rsidRPr="005664B9">
        <w:rPr>
          <w:u w:val="single"/>
        </w:rPr>
        <w:t>must</w:t>
      </w:r>
      <w:r w:rsidRPr="0022304A">
        <w:t xml:space="preserve"> </w:t>
      </w:r>
      <w:r>
        <w:t>demonstrate that any</w:t>
      </w:r>
      <w:r w:rsidRPr="0022304A">
        <w:t xml:space="preserve"> Affiliate in its family of entities t</w:t>
      </w:r>
      <w:r>
        <w:t xml:space="preserve">hat </w:t>
      </w:r>
      <w:r w:rsidRPr="0022304A">
        <w:t>meets</w:t>
      </w:r>
      <w:r w:rsidR="00516D1C">
        <w:t xml:space="preserve"> any of</w:t>
      </w:r>
      <w:r w:rsidRPr="0022304A">
        <w:t xml:space="preserve"> the following criteria</w:t>
      </w:r>
      <w:r>
        <w:t xml:space="preserve"> each</w:t>
      </w:r>
      <w:r w:rsidRPr="0022304A">
        <w:t xml:space="preserve"> </w:t>
      </w:r>
      <w:r>
        <w:t xml:space="preserve">individually </w:t>
      </w:r>
      <w:r w:rsidRPr="0022304A">
        <w:t>meet</w:t>
      </w:r>
      <w:r>
        <w:t>s</w:t>
      </w:r>
      <w:r w:rsidRPr="0022304A">
        <w:t xml:space="preserve"> </w:t>
      </w:r>
      <w:r>
        <w:t>the Primary Mission requirements</w:t>
      </w:r>
      <w:r w:rsidRPr="0022304A">
        <w:t>:</w:t>
      </w:r>
    </w:p>
    <w:p w:rsidR="00932422" w:rsidRPr="0022304A" w:rsidP="00932422" w14:paraId="60701A66" w14:textId="77777777">
      <w:pPr>
        <w:ind w:left="720"/>
        <w:rPr>
          <w:u w:val="single"/>
        </w:rPr>
      </w:pPr>
    </w:p>
    <w:p w:rsidR="00932422" w:rsidRPr="0022304A" w:rsidP="004546B5" w14:paraId="47B1A39E" w14:textId="6FBDF9D6">
      <w:pPr>
        <w:pStyle w:val="ListParagraph"/>
        <w:numPr>
          <w:ilvl w:val="0"/>
          <w:numId w:val="10"/>
        </w:numPr>
      </w:pPr>
      <w:r w:rsidRPr="0022304A">
        <w:t xml:space="preserve">The Affiliate is a DIHC or </w:t>
      </w:r>
      <w:r>
        <w:t xml:space="preserve">an </w:t>
      </w:r>
      <w:r w:rsidRPr="0022304A">
        <w:t>IDI</w:t>
      </w:r>
      <w:r>
        <w:t xml:space="preserve"> that C</w:t>
      </w:r>
      <w:r w:rsidRPr="0022304A">
        <w:t>ontrols the Applicant;</w:t>
      </w:r>
    </w:p>
    <w:p w:rsidR="00932422" w:rsidRPr="0022304A" w:rsidP="00932422" w14:paraId="04DEBD6B" w14:textId="77777777">
      <w:pPr>
        <w:ind w:left="360"/>
      </w:pPr>
    </w:p>
    <w:p w:rsidR="00932422" w:rsidP="004546B5" w14:paraId="70155D41" w14:textId="77777777">
      <w:pPr>
        <w:pStyle w:val="ListParagraph"/>
        <w:numPr>
          <w:ilvl w:val="0"/>
          <w:numId w:val="10"/>
        </w:numPr>
      </w:pPr>
      <w:r w:rsidRPr="0022304A">
        <w:t>The</w:t>
      </w:r>
      <w:r>
        <w:t xml:space="preserve"> Affiliate is C</w:t>
      </w:r>
      <w:r w:rsidRPr="0022304A">
        <w:t xml:space="preserve">ontrolled by the Applicant </w:t>
      </w:r>
      <w:r w:rsidRPr="0022304A">
        <w:rPr>
          <w:u w:val="single"/>
        </w:rPr>
        <w:t>and</w:t>
      </w:r>
      <w:r w:rsidRPr="0022304A">
        <w:t xml:space="preserve"> the Applicant is a DIHC; </w:t>
      </w:r>
      <w:r w:rsidRPr="00332346">
        <w:t>or</w:t>
      </w:r>
    </w:p>
    <w:p w:rsidR="00932422" w:rsidP="00932422" w14:paraId="7EA766F8" w14:textId="77777777">
      <w:pPr>
        <w:pStyle w:val="ListParagraph"/>
        <w:ind w:left="1080"/>
      </w:pPr>
    </w:p>
    <w:p w:rsidR="00932422" w:rsidRPr="0022304A" w:rsidP="004546B5" w14:paraId="772628B5" w14:textId="77777777">
      <w:pPr>
        <w:pStyle w:val="ListParagraph"/>
        <w:numPr>
          <w:ilvl w:val="0"/>
          <w:numId w:val="10"/>
        </w:numPr>
      </w:pPr>
      <w:r>
        <w:t>The Applicant and the Affiliate are mutually C</w:t>
      </w:r>
      <w:r w:rsidRPr="0022304A">
        <w:t>ontrolled by a DIHC or an IDI</w:t>
      </w:r>
      <w:r>
        <w:t xml:space="preserve"> </w:t>
      </w:r>
      <w:r w:rsidRPr="00740B96">
        <w:rPr>
          <w:u w:val="single"/>
        </w:rPr>
        <w:t>and</w:t>
      </w:r>
      <w:r>
        <w:t xml:space="preserve"> the Affiliate directly engages in the provision of Financial Products and/or Financial Services.</w:t>
      </w:r>
      <w:r w:rsidRPr="0022304A">
        <w:t xml:space="preserve"> </w:t>
      </w:r>
    </w:p>
    <w:p w:rsidR="00932422" w:rsidP="00932422" w14:paraId="0DF4A842" w14:textId="77777777">
      <w:pPr>
        <w:tabs>
          <w:tab w:val="left" w:pos="3138"/>
        </w:tabs>
        <w:ind w:left="720"/>
      </w:pPr>
    </w:p>
    <w:p w:rsidR="00932422" w:rsidRPr="004D5FD5" w:rsidP="00932422" w14:paraId="7DE7B33B" w14:textId="77777777">
      <w:pPr>
        <w:ind w:firstLine="720"/>
        <w:rPr>
          <w:u w:val="single"/>
        </w:rPr>
      </w:pPr>
      <w:r w:rsidRPr="004D5FD5">
        <w:rPr>
          <w:u w:val="single"/>
        </w:rPr>
        <w:t>Applicants other than DIHCs, Affiliates of DIHCs</w:t>
      </w:r>
      <w:r>
        <w:rPr>
          <w:u w:val="single"/>
        </w:rPr>
        <w:t>,</w:t>
      </w:r>
      <w:r w:rsidRPr="004D5FD5">
        <w:rPr>
          <w:u w:val="single"/>
        </w:rPr>
        <w:t xml:space="preserve"> and Subsidiaries of IDIs</w:t>
      </w:r>
    </w:p>
    <w:p w:rsidR="00932422" w:rsidP="00932422" w14:paraId="3CD3D4AC" w14:textId="77777777">
      <w:pPr>
        <w:tabs>
          <w:tab w:val="left" w:pos="3138"/>
        </w:tabs>
        <w:ind w:left="720"/>
      </w:pPr>
    </w:p>
    <w:p w:rsidR="00932422" w:rsidP="00932422" w14:paraId="2592963D" w14:textId="332EA7CD">
      <w:pPr>
        <w:tabs>
          <w:tab w:val="left" w:pos="3138"/>
        </w:tabs>
        <w:ind w:left="720"/>
      </w:pPr>
      <w:r>
        <w:t xml:space="preserve">Applicants </w:t>
      </w:r>
      <w:r w:rsidR="00533CA5">
        <w:t xml:space="preserve">(except a DIHC, Affiliate of a DIHC, </w:t>
      </w:r>
      <w:r w:rsidR="00893B93">
        <w:t xml:space="preserve">or </w:t>
      </w:r>
      <w:r w:rsidRPr="007D5130" w:rsidR="00533CA5">
        <w:t>Subsidia</w:t>
      </w:r>
      <w:r w:rsidR="00533CA5">
        <w:t xml:space="preserve">ry of an </w:t>
      </w:r>
      <w:r w:rsidRPr="007D5130" w:rsidR="00533CA5">
        <w:t>IDI</w:t>
      </w:r>
      <w:r w:rsidR="007339D4">
        <w:t>)</w:t>
      </w:r>
      <w:r w:rsidR="00533CA5">
        <w:t xml:space="preserve"> </w:t>
      </w:r>
      <w:r w:rsidRPr="007D5130">
        <w:t xml:space="preserve">must demonstrate that any </w:t>
      </w:r>
      <w:r>
        <w:t>Affiliate</w:t>
      </w:r>
      <w:r w:rsidRPr="007D5130">
        <w:t xml:space="preserve"> </w:t>
      </w:r>
      <w:r>
        <w:t xml:space="preserve">in its family of entities that meets </w:t>
      </w:r>
      <w:r w:rsidR="00580017">
        <w:t xml:space="preserve">any of </w:t>
      </w:r>
      <w:r>
        <w:t>the following criteria each individually meet the Primary Mission requirements:</w:t>
      </w:r>
    </w:p>
    <w:p w:rsidR="00932422" w:rsidP="00932422" w14:paraId="039A6E24" w14:textId="77777777">
      <w:pPr>
        <w:tabs>
          <w:tab w:val="left" w:pos="3138"/>
        </w:tabs>
        <w:ind w:left="720"/>
      </w:pPr>
    </w:p>
    <w:p w:rsidR="00932422" w:rsidP="004546B5" w14:paraId="56801599" w14:textId="704A042E">
      <w:pPr>
        <w:pStyle w:val="ListParagraph"/>
        <w:numPr>
          <w:ilvl w:val="0"/>
          <w:numId w:val="10"/>
        </w:numPr>
      </w:pPr>
      <w:r>
        <w:t>The Affiliate Co</w:t>
      </w:r>
      <w:r w:rsidRPr="007D5130">
        <w:t>ntrols</w:t>
      </w:r>
      <w:r>
        <w:t xml:space="preserve"> the Applicant</w:t>
      </w:r>
      <w:r w:rsidR="00580017">
        <w:t>, except if the Controlling entity is a Tribal Government</w:t>
      </w:r>
      <w:r>
        <w:t xml:space="preserve">; </w:t>
      </w:r>
      <w:r w:rsidRPr="000D1972">
        <w:rPr>
          <w:b/>
          <w:u w:val="single"/>
        </w:rPr>
        <w:t>or</w:t>
      </w:r>
    </w:p>
    <w:p w:rsidR="00932422" w:rsidP="00932422" w14:paraId="0AC9631B" w14:textId="77777777">
      <w:pPr>
        <w:tabs>
          <w:tab w:val="left" w:pos="3138"/>
        </w:tabs>
        <w:ind w:left="1080"/>
      </w:pPr>
    </w:p>
    <w:p w:rsidR="00932422" w:rsidP="004546B5" w14:paraId="6AEBB216" w14:textId="77777777">
      <w:pPr>
        <w:pStyle w:val="ListParagraph"/>
        <w:numPr>
          <w:ilvl w:val="0"/>
          <w:numId w:val="10"/>
        </w:numPr>
      </w:pPr>
      <w:r>
        <w:t xml:space="preserve">The Affiliate engages in the provision of </w:t>
      </w:r>
      <w:r w:rsidRPr="007D5130">
        <w:t>Financial Product</w:t>
      </w:r>
      <w:r>
        <w:t>s</w:t>
      </w:r>
      <w:r w:rsidRPr="007D5130">
        <w:t xml:space="preserve"> and/or</w:t>
      </w:r>
      <w:r>
        <w:t xml:space="preserve"> in Financial Services.</w:t>
      </w:r>
    </w:p>
    <w:p w:rsidR="00932422" w:rsidP="00932422" w14:paraId="1C8A6777" w14:textId="282CFDBC"/>
    <w:p w:rsidR="00C64323" w:rsidRPr="00930447" w:rsidP="002A3EED" w14:paraId="5E7C8754" w14:textId="73E22290">
      <w:pPr>
        <w:ind w:left="720"/>
      </w:pPr>
      <w:r w:rsidRPr="00930447">
        <w:t xml:space="preserve">Affiliates listed in the </w:t>
      </w:r>
      <w:r w:rsidRPr="00930447" w:rsidR="00B75F62">
        <w:t xml:space="preserve">Basic Information </w:t>
      </w:r>
      <w:r w:rsidRPr="00930447">
        <w:t>section that are separately-</w:t>
      </w:r>
      <w:r w:rsidR="00BD72EF">
        <w:t>C</w:t>
      </w:r>
      <w:r w:rsidRPr="00930447">
        <w:t xml:space="preserve">ertified CDFIs or Community Development Entities (CDEs), as well </w:t>
      </w:r>
      <w:r w:rsidRPr="00930447" w:rsidR="00B75F62">
        <w:t xml:space="preserve">as </w:t>
      </w:r>
      <w:r w:rsidRPr="00930447">
        <w:t xml:space="preserve">entities whose sole activity is the </w:t>
      </w:r>
      <w:r w:rsidRPr="00930447">
        <w:t xml:space="preserve">participation in other federal financing programs, </w:t>
      </w:r>
      <w:r w:rsidRPr="00930447" w:rsidR="00B75F62">
        <w:rPr>
          <w:rFonts w:eastAsia="Times New Roman" w:cs="Times New Roman"/>
        </w:rPr>
        <w:t xml:space="preserve">are presumed to meet the </w:t>
      </w:r>
      <w:r w:rsidR="000834BD">
        <w:rPr>
          <w:rFonts w:eastAsia="Times New Roman" w:cs="Times New Roman"/>
        </w:rPr>
        <w:t xml:space="preserve">CDFI </w:t>
      </w:r>
      <w:r w:rsidR="008D3FC5">
        <w:rPr>
          <w:rFonts w:eastAsia="Times New Roman" w:cs="Times New Roman"/>
        </w:rPr>
        <w:t>Certification</w:t>
      </w:r>
      <w:r w:rsidRPr="00930447" w:rsidR="00B75F62">
        <w:rPr>
          <w:rFonts w:eastAsia="Times New Roman" w:cs="Times New Roman"/>
        </w:rPr>
        <w:t xml:space="preserve"> Primary Mission requirements and are exempt from completing this section of the </w:t>
      </w:r>
      <w:r w:rsidR="00066DD5">
        <w:rPr>
          <w:rFonts w:eastAsia="Times New Roman" w:cs="Times New Roman"/>
        </w:rPr>
        <w:t>Application</w:t>
      </w:r>
      <w:r w:rsidRPr="00930447">
        <w:t>.</w:t>
      </w:r>
    </w:p>
    <w:p w:rsidR="00C64323" w:rsidP="00932422" w14:paraId="0CCEA331" w14:textId="77777777">
      <w:pPr>
        <w:ind w:firstLine="720"/>
        <w:rPr>
          <w:u w:val="single"/>
        </w:rPr>
      </w:pPr>
    </w:p>
    <w:p w:rsidR="00932422" w:rsidRPr="004D5FD5" w:rsidP="00932422" w14:paraId="04B0077E" w14:textId="2B6996E5">
      <w:pPr>
        <w:ind w:firstLine="720"/>
        <w:rPr>
          <w:u w:val="single"/>
        </w:rPr>
      </w:pPr>
      <w:r w:rsidRPr="004D5FD5">
        <w:rPr>
          <w:u w:val="single"/>
        </w:rPr>
        <w:t>Spinoffs</w:t>
      </w:r>
    </w:p>
    <w:p w:rsidR="00932422" w:rsidP="00932422" w14:paraId="701C1648" w14:textId="77777777"/>
    <w:p w:rsidR="00932422" w:rsidP="00932422" w14:paraId="008FBA20" w14:textId="64C2618C">
      <w:pPr>
        <w:ind w:left="720"/>
        <w:rPr>
          <w:rFonts w:cs="Arial"/>
        </w:rPr>
      </w:pPr>
      <w:r>
        <w:t>Any Applicant</w:t>
      </w:r>
      <w:r w:rsidRPr="00653842">
        <w:t xml:space="preserve"> </w:t>
      </w:r>
      <w:r>
        <w:t xml:space="preserve">that seeks to </w:t>
      </w:r>
      <w:r w:rsidRPr="00653842">
        <w:t xml:space="preserve">use the </w:t>
      </w:r>
      <w:r w:rsidR="000834BD">
        <w:t xml:space="preserve">CDFI </w:t>
      </w:r>
      <w:r w:rsidR="008D3FC5">
        <w:t>Certification</w:t>
      </w:r>
      <w:r>
        <w:t xml:space="preserve"> provision for </w:t>
      </w:r>
      <w:r w:rsidR="001E7F9B">
        <w:t>S</w:t>
      </w:r>
      <w:r>
        <w:t>pin</w:t>
      </w:r>
      <w:r w:rsidRPr="00653842">
        <w:t>off</w:t>
      </w:r>
      <w:r>
        <w:t xml:space="preserve"> </w:t>
      </w:r>
      <w:r w:rsidRPr="00BA65B5">
        <w:t xml:space="preserve">entities </w:t>
      </w:r>
      <w:r w:rsidRPr="00BA65B5">
        <w:rPr>
          <w:rFonts w:cs="Arial"/>
        </w:rPr>
        <w:t xml:space="preserve">must demonstrate </w:t>
      </w:r>
      <w:r w:rsidR="0010564C">
        <w:rPr>
          <w:rFonts w:cs="Arial"/>
        </w:rPr>
        <w:t>that</w:t>
      </w:r>
      <w:r w:rsidR="001E7F9B">
        <w:rPr>
          <w:rFonts w:cs="Arial"/>
        </w:rPr>
        <w:t xml:space="preserve"> </w:t>
      </w:r>
      <w:r w:rsidR="005175BE">
        <w:rPr>
          <w:rFonts w:cs="Arial"/>
        </w:rPr>
        <w:t xml:space="preserve">the Applicant </w:t>
      </w:r>
      <w:r w:rsidR="00324B7D">
        <w:rPr>
          <w:rFonts w:cs="Arial"/>
        </w:rPr>
        <w:t>and/</w:t>
      </w:r>
      <w:r w:rsidR="005175BE">
        <w:rPr>
          <w:rFonts w:cs="Arial"/>
        </w:rPr>
        <w:t xml:space="preserve">or original entity has </w:t>
      </w:r>
      <w:r w:rsidR="00324B7D">
        <w:rPr>
          <w:rFonts w:cs="Arial"/>
        </w:rPr>
        <w:t xml:space="preserve">had </w:t>
      </w:r>
      <w:r>
        <w:rPr>
          <w:rFonts w:cs="Arial"/>
        </w:rPr>
        <w:t xml:space="preserve">an acceptable </w:t>
      </w:r>
      <w:r w:rsidR="0061005D">
        <w:rPr>
          <w:rFonts w:cs="Arial"/>
        </w:rPr>
        <w:t>p</w:t>
      </w:r>
      <w:r w:rsidR="00F6693F">
        <w:rPr>
          <w:rFonts w:cs="Arial"/>
        </w:rPr>
        <w:t xml:space="preserve">rimary </w:t>
      </w:r>
      <w:r w:rsidR="0061005D">
        <w:rPr>
          <w:rFonts w:cs="Arial"/>
        </w:rPr>
        <w:t>m</w:t>
      </w:r>
      <w:r w:rsidR="00F6693F">
        <w:rPr>
          <w:rFonts w:cs="Arial"/>
        </w:rPr>
        <w:t>ission of community development</w:t>
      </w:r>
      <w:r w:rsidR="00324B7D">
        <w:rPr>
          <w:rFonts w:cs="Arial"/>
        </w:rPr>
        <w:t xml:space="preserve"> </w:t>
      </w:r>
      <w:r>
        <w:rPr>
          <w:rFonts w:cs="Arial"/>
        </w:rPr>
        <w:t xml:space="preserve">in place for </w:t>
      </w:r>
      <w:r w:rsidR="00324B7D">
        <w:rPr>
          <w:rFonts w:cs="Arial"/>
        </w:rPr>
        <w:t xml:space="preserve">at least </w:t>
      </w:r>
      <w:r>
        <w:rPr>
          <w:rFonts w:cs="Arial"/>
        </w:rPr>
        <w:t xml:space="preserve">the full </w:t>
      </w:r>
      <w:r w:rsidR="00B5352B">
        <w:rPr>
          <w:rFonts w:cs="Arial"/>
        </w:rPr>
        <w:t xml:space="preserve">six </w:t>
      </w:r>
      <w:r>
        <w:rPr>
          <w:rFonts w:cs="Arial"/>
        </w:rPr>
        <w:t xml:space="preserve">months completed </w:t>
      </w:r>
      <w:r w:rsidR="00324B7D">
        <w:rPr>
          <w:rFonts w:cs="Arial"/>
        </w:rPr>
        <w:t xml:space="preserve">immediately </w:t>
      </w:r>
      <w:r>
        <w:rPr>
          <w:rFonts w:cs="Arial"/>
        </w:rPr>
        <w:t xml:space="preserve">prior to submission of the </w:t>
      </w:r>
      <w:r w:rsidR="0070419A">
        <w:rPr>
          <w:rFonts w:cs="Arial"/>
        </w:rPr>
        <w:t xml:space="preserve">CDFI </w:t>
      </w:r>
      <w:r w:rsidR="001E514A">
        <w:rPr>
          <w:rFonts w:cs="Arial"/>
        </w:rPr>
        <w:t>Certification Application</w:t>
      </w:r>
      <w:r w:rsidR="00A8065B">
        <w:rPr>
          <w:rFonts w:cs="Arial"/>
        </w:rPr>
        <w:t xml:space="preserve">. </w:t>
      </w:r>
      <w:r>
        <w:rPr>
          <w:rFonts w:cs="Arial"/>
        </w:rPr>
        <w:t>Spinoffs also must demonstrate that all relevant Affiliates each individually meets all of the Primary Mission criteria</w:t>
      </w:r>
      <w:r w:rsidRPr="00E66A63">
        <w:rPr>
          <w:rFonts w:cs="Arial"/>
        </w:rPr>
        <w:t>.</w:t>
      </w:r>
    </w:p>
    <w:p w:rsidR="00932422" w:rsidP="00932422" w14:paraId="24E41BBE" w14:textId="77777777">
      <w:pPr>
        <w:rPr>
          <w:rFonts w:cs="Arial"/>
        </w:rPr>
      </w:pPr>
    </w:p>
    <w:p w:rsidR="00932422" w:rsidRPr="00EE0553" w:rsidP="00932422" w14:paraId="5E0911C1" w14:textId="77777777">
      <w:pPr>
        <w:rPr>
          <w:rFonts w:cs="Arial"/>
          <w:b/>
        </w:rPr>
      </w:pPr>
      <w:r>
        <w:rPr>
          <w:rFonts w:cs="Arial"/>
          <w:b/>
        </w:rPr>
        <w:t>DOCUMENTING MISSION</w:t>
      </w:r>
    </w:p>
    <w:p w:rsidR="00932422" w:rsidP="00932422" w14:paraId="1CFAF444" w14:textId="77777777">
      <w:pPr>
        <w:rPr>
          <w:rFonts w:cs="Arial"/>
        </w:rPr>
      </w:pPr>
    </w:p>
    <w:p w:rsidR="00932422" w:rsidP="00932422" w14:paraId="62799A16" w14:textId="49BA5BBF">
      <w:r>
        <w:t xml:space="preserve">The Applicant must be able to demonstrate that it has </w:t>
      </w:r>
      <w:r w:rsidR="00324B7D">
        <w:t xml:space="preserve">had </w:t>
      </w:r>
      <w:r>
        <w:t>an</w:t>
      </w:r>
      <w:r w:rsidRPr="00012435">
        <w:t xml:space="preserve"> acceptable </w:t>
      </w:r>
      <w:r w:rsidR="0061005D">
        <w:t>p</w:t>
      </w:r>
      <w:r w:rsidR="006D2A12">
        <w:t>rimary</w:t>
      </w:r>
      <w:r w:rsidRPr="00012435">
        <w:t xml:space="preserve"> </w:t>
      </w:r>
      <w:r w:rsidR="0061005D">
        <w:t>m</w:t>
      </w:r>
      <w:r w:rsidRPr="00012435">
        <w:t>ission</w:t>
      </w:r>
      <w:r w:rsidR="00F6693F">
        <w:t xml:space="preserve"> of community development</w:t>
      </w:r>
      <w:r>
        <w:t xml:space="preserve"> </w:t>
      </w:r>
      <w:r w:rsidRPr="00012435">
        <w:t xml:space="preserve">in place for </w:t>
      </w:r>
      <w:r>
        <w:t xml:space="preserve">at least the </w:t>
      </w:r>
      <w:r w:rsidR="006F5D9A">
        <w:t>six</w:t>
      </w:r>
      <w:r w:rsidRPr="00012435" w:rsidR="006F5D9A">
        <w:t xml:space="preserve"> </w:t>
      </w:r>
      <w:r w:rsidRPr="00012435">
        <w:t xml:space="preserve">full </w:t>
      </w:r>
      <w:r w:rsidR="005175BE">
        <w:t xml:space="preserve">completed </w:t>
      </w:r>
      <w:r w:rsidRPr="00012435">
        <w:t xml:space="preserve">months </w:t>
      </w:r>
      <w:r w:rsidR="00324B7D">
        <w:t>immediately</w:t>
      </w:r>
      <w:r w:rsidRPr="00012435" w:rsidR="00324B7D">
        <w:t xml:space="preserve"> </w:t>
      </w:r>
      <w:r w:rsidRPr="00012435">
        <w:t xml:space="preserve">prior to submission of the </w:t>
      </w:r>
      <w:r w:rsidR="00066DD5">
        <w:t>Application</w:t>
      </w:r>
      <w:r w:rsidR="00EE7B9B">
        <w:t xml:space="preserve">. Applicants also must demonstrate that </w:t>
      </w:r>
      <w:r w:rsidRPr="00013163" w:rsidR="00EE7B9B">
        <w:t xml:space="preserve">any relevant Affiliate </w:t>
      </w:r>
      <w:r w:rsidR="00EE7B9B">
        <w:t xml:space="preserve">has </w:t>
      </w:r>
      <w:r w:rsidR="00F02EFE">
        <w:t xml:space="preserve">a mission </w:t>
      </w:r>
      <w:r w:rsidR="00F7511F">
        <w:t xml:space="preserve">currently in place </w:t>
      </w:r>
      <w:r w:rsidR="00F02EFE">
        <w:t>that supports and/or is consistent with that of the Applicant’s</w:t>
      </w:r>
      <w:r w:rsidR="00F7511F">
        <w:t>.</w:t>
      </w:r>
    </w:p>
    <w:p w:rsidR="00932422" w:rsidP="00932422" w14:paraId="6E191F79" w14:textId="77777777">
      <w:pPr>
        <w:rPr>
          <w:rFonts w:cs="Arial"/>
        </w:rPr>
      </w:pPr>
    </w:p>
    <w:p w:rsidR="00932422" w:rsidP="00932422" w14:paraId="54D94ADC" w14:textId="7CBA0077">
      <w:r>
        <w:t xml:space="preserve">To demonstrate that it has an acceptable </w:t>
      </w:r>
      <w:r w:rsidR="0061005D">
        <w:t>p</w:t>
      </w:r>
      <w:r w:rsidR="00F6693F">
        <w:t xml:space="preserve">rimary </w:t>
      </w:r>
      <w:r w:rsidR="0061005D">
        <w:t>m</w:t>
      </w:r>
      <w:r w:rsidR="00F6693F">
        <w:t>ission</w:t>
      </w:r>
      <w:r>
        <w:t xml:space="preserve">, an entity must present documentation specified by the CDFI Fund that </w:t>
      </w:r>
      <w:r w:rsidRPr="000E28F8">
        <w:t>clearly articulate</w:t>
      </w:r>
      <w:r>
        <w:t>s</w:t>
      </w:r>
      <w:r w:rsidRPr="000E28F8">
        <w:rPr>
          <w:color w:val="FF0000"/>
        </w:rPr>
        <w:t xml:space="preserve"> </w:t>
      </w:r>
      <w:r>
        <w:t xml:space="preserve">that the entity’s </w:t>
      </w:r>
      <w:r w:rsidRPr="000E28F8">
        <w:t xml:space="preserve">primary purpose is to </w:t>
      </w:r>
      <w:r>
        <w:t>promote</w:t>
      </w:r>
      <w:r w:rsidRPr="000E28F8">
        <w:t xml:space="preserve"> community</w:t>
      </w:r>
      <w:r>
        <w:t xml:space="preserve"> development and that demonstrates board or owner approval of that mission</w:t>
      </w:r>
      <w:r w:rsidR="00A8065B">
        <w:t xml:space="preserve">. </w:t>
      </w:r>
      <w:r>
        <w:t>Examples of promoting community development include the provision of Financial Products/Services</w:t>
      </w:r>
      <w:r w:rsidR="006D2A12">
        <w:t xml:space="preserve"> or other efforts</w:t>
      </w:r>
      <w:r>
        <w:t xml:space="preserve"> to promote </w:t>
      </w:r>
      <w:r w:rsidR="003B03D7">
        <w:t xml:space="preserve">affordable or </w:t>
      </w:r>
      <w:r w:rsidR="00E8551C">
        <w:t>Low-I</w:t>
      </w:r>
      <w:r w:rsidRPr="00E8551C" w:rsidR="00E8551C">
        <w:t>ncome</w:t>
      </w:r>
      <w:r w:rsidR="003B03D7">
        <w:t xml:space="preserve"> </w:t>
      </w:r>
      <w:r>
        <w:t>housing, public facilities, infrastructure or economic development and/or the provision of community services such as childcare, education, healthcare, social services, workforce development, etc.</w:t>
      </w:r>
    </w:p>
    <w:p w:rsidR="00932422" w:rsidP="00932422" w14:paraId="2F19B4F6" w14:textId="77777777">
      <w:pPr>
        <w:rPr>
          <w:rFonts w:cs="Arial"/>
        </w:rPr>
      </w:pPr>
    </w:p>
    <w:p w:rsidR="00932422" w:rsidRPr="00F6792E" w:rsidP="00932422" w14:paraId="08400F72" w14:textId="77777777">
      <w:pPr>
        <w:rPr>
          <w:rFonts w:cs="Arial"/>
          <w:b/>
        </w:rPr>
      </w:pPr>
      <w:r>
        <w:rPr>
          <w:rFonts w:cs="Arial"/>
          <w:b/>
        </w:rPr>
        <w:t>COMMUNITY DEVELOPMENT STRATEGY</w:t>
      </w:r>
    </w:p>
    <w:p w:rsidR="00932422" w:rsidP="00932422" w14:paraId="1C9D463B" w14:textId="77777777">
      <w:pPr>
        <w:rPr>
          <w:rFonts w:cs="Arial"/>
        </w:rPr>
      </w:pPr>
    </w:p>
    <w:p w:rsidR="00932422" w:rsidP="00932422" w14:paraId="589C19A7" w14:textId="75EBB3FE">
      <w:r>
        <w:t>The Applicant must be able to demonstrate that it has an acceptable</w:t>
      </w:r>
      <w:r w:rsidRPr="00012435">
        <w:t xml:space="preserve"> community development </w:t>
      </w:r>
      <w:r>
        <w:t xml:space="preserve">strategy such that </w:t>
      </w:r>
      <w:r w:rsidR="00B16246">
        <w:t xml:space="preserve">the </w:t>
      </w:r>
      <w:r>
        <w:t xml:space="preserve">Financial Products and/or Financial Services </w:t>
      </w:r>
      <w:r w:rsidR="00B16246">
        <w:t xml:space="preserve">it offers support a </w:t>
      </w:r>
      <w:r>
        <w:t>community development objective</w:t>
      </w:r>
      <w:r w:rsidR="00B16246">
        <w:t>(</w:t>
      </w:r>
      <w:r>
        <w:t>s</w:t>
      </w:r>
      <w:r w:rsidR="00B16246">
        <w:t>)</w:t>
      </w:r>
      <w:r>
        <w:t xml:space="preserve"> for underserved populations and/or residents of economically distressed communities.</w:t>
      </w:r>
      <w:r w:rsidR="00A15B10">
        <w:t xml:space="preserve"> </w:t>
      </w:r>
      <w:r w:rsidR="00F02EFE">
        <w:t>To demonstrate that it has an acceptable community development strategy, the Applicant</w:t>
      </w:r>
      <w:r w:rsidR="00B16246">
        <w:t xml:space="preserve"> </w:t>
      </w:r>
      <w:r w:rsidR="00F02EFE">
        <w:t xml:space="preserve">must </w:t>
      </w:r>
      <w:r w:rsidR="00B16246">
        <w:t>submit a board</w:t>
      </w:r>
      <w:r w:rsidR="00E507BF">
        <w:t xml:space="preserve"> </w:t>
      </w:r>
      <w:r w:rsidR="00EC0E2A">
        <w:t>-</w:t>
      </w:r>
      <w:r w:rsidR="00B16246">
        <w:t xml:space="preserve">approved </w:t>
      </w:r>
      <w:r w:rsidR="00E507BF">
        <w:t xml:space="preserve">(or, for institutions without a board of directors, owner-approved) </w:t>
      </w:r>
      <w:r w:rsidR="00B16246">
        <w:t xml:space="preserve">strategic plan that shows evidence of </w:t>
      </w:r>
      <w:r w:rsidR="00F02EFE">
        <w:t xml:space="preserve">such </w:t>
      </w:r>
      <w:r w:rsidR="00B16246">
        <w:t>a community development strategy.</w:t>
      </w:r>
      <w:r w:rsidR="00A15B10">
        <w:t xml:space="preserve"> </w:t>
      </w:r>
      <w:r w:rsidR="00081E6D">
        <w:t>(Affiliates are not required to demonstrate a community development strategy, but must describe how their activities support and/or are consistent with the community development mission of the Applicant.)</w:t>
      </w:r>
    </w:p>
    <w:p w:rsidR="00932422" w:rsidP="00932422" w14:paraId="7790FBCC" w14:textId="77777777">
      <w:pPr>
        <w:rPr>
          <w:rFonts w:cs="Arial"/>
        </w:rPr>
      </w:pPr>
    </w:p>
    <w:p w:rsidR="00932422" w:rsidRPr="007609CE" w:rsidP="00932422" w14:paraId="1018C30A" w14:textId="77777777">
      <w:pPr>
        <w:rPr>
          <w:rFonts w:cs="Arial"/>
          <w:b/>
        </w:rPr>
      </w:pPr>
      <w:r>
        <w:rPr>
          <w:rFonts w:cs="Arial"/>
          <w:b/>
        </w:rPr>
        <w:t>RESPONSIBLE FINANCING PRACTICES</w:t>
      </w:r>
    </w:p>
    <w:p w:rsidR="00932422" w:rsidRPr="00727ED5" w:rsidP="00932422" w14:paraId="20FF08E9" w14:textId="77777777"/>
    <w:p w:rsidR="00932422" w:rsidP="00932422" w14:paraId="7305A7E9" w14:textId="06B0D6C9">
      <w:r w:rsidRPr="00727ED5">
        <w:t xml:space="preserve">To meet the </w:t>
      </w:r>
      <w:r w:rsidR="000834BD">
        <w:t xml:space="preserve">CDFI </w:t>
      </w:r>
      <w:r w:rsidR="008D3FC5">
        <w:t>Certification</w:t>
      </w:r>
      <w:r w:rsidRPr="00727ED5">
        <w:t xml:space="preserve"> requirements for responsible financing practices, an entity should provid</w:t>
      </w:r>
      <w:r w:rsidR="006D2A12">
        <w:t xml:space="preserve">e </w:t>
      </w:r>
      <w:r w:rsidR="00370844">
        <w:t>F</w:t>
      </w:r>
      <w:r w:rsidR="006D2A12">
        <w:t>inancial</w:t>
      </w:r>
      <w:r w:rsidRPr="00727ED5">
        <w:t xml:space="preserve"> </w:t>
      </w:r>
      <w:r w:rsidR="00370844">
        <w:t>P</w:t>
      </w:r>
      <w:r w:rsidRPr="00727ED5">
        <w:t xml:space="preserve">roducts and </w:t>
      </w:r>
      <w:r w:rsidR="00370844">
        <w:t>Financial S</w:t>
      </w:r>
      <w:r w:rsidRPr="00727ED5">
        <w:t>ervices in a way that does not harm consumers</w:t>
      </w:r>
      <w:r w:rsidR="00A8065B">
        <w:t xml:space="preserve">. </w:t>
      </w:r>
      <w:r w:rsidRPr="00727ED5">
        <w:t>Financial Products should be affordable and based upon a borrower’s ability to repay</w:t>
      </w:r>
      <w:r w:rsidR="00BC080D">
        <w:t>.</w:t>
      </w:r>
      <w:r w:rsidRPr="00727ED5">
        <w:t xml:space="preserve"> CDFIs should practice transparency, fair collections, and </w:t>
      </w:r>
      <w:r w:rsidR="006D2A12">
        <w:t xml:space="preserve">be in </w:t>
      </w:r>
      <w:r w:rsidRPr="00727ED5">
        <w:t>compliance with federal, state, and local laws</w:t>
      </w:r>
      <w:r w:rsidR="007625B0">
        <w:t>.</w:t>
      </w:r>
    </w:p>
    <w:p w:rsidR="00932422" w:rsidP="00932422" w14:paraId="3B078A9C" w14:textId="77777777"/>
    <w:p w:rsidR="00E5187E" w:rsidP="00932422" w14:paraId="25E33140" w14:textId="77777777">
      <w:r>
        <w:t xml:space="preserve">To measure compliance with these principles, the Application asks a series of questions related to the Applicant’s Financial Products and Financial Services, </w:t>
      </w:r>
      <w:r w:rsidR="00206F7E">
        <w:t>some of which may be disqualifying</w:t>
      </w:r>
      <w:r w:rsidR="00AA5F8E">
        <w:t>, while others may be used holistically, to evaluate the Applicant’s practices as a whole</w:t>
      </w:r>
      <w:r w:rsidR="00206F7E">
        <w:t xml:space="preserve">. </w:t>
      </w:r>
    </w:p>
    <w:p w:rsidR="00E5187E" w:rsidP="00932422" w14:paraId="4C234645" w14:textId="77777777"/>
    <w:p w:rsidR="002701AC" w:rsidP="00932422" w14:paraId="22A33453" w14:textId="3F35AFAA">
      <w:r>
        <w:t xml:space="preserve">Any Applicant that engages in the following practices is ineligible for </w:t>
      </w:r>
      <w:r w:rsidR="000834BD">
        <w:t xml:space="preserve">CDFI </w:t>
      </w:r>
      <w:r w:rsidR="008D3FC5">
        <w:t>Certification</w:t>
      </w:r>
      <w:r>
        <w:t>:</w:t>
      </w:r>
    </w:p>
    <w:p w:rsidR="00206F7E" w:rsidP="00932422" w14:paraId="01ACB8D4" w14:textId="77777777"/>
    <w:p w:rsidR="00E95392" w:rsidP="00E95392" w14:paraId="412F7FDE" w14:textId="3D333062">
      <w:pPr>
        <w:pStyle w:val="ListParagraph"/>
        <w:numPr>
          <w:ilvl w:val="0"/>
          <w:numId w:val="71"/>
        </w:numPr>
      </w:pPr>
      <w:r>
        <w:t>O</w:t>
      </w:r>
      <w:r w:rsidRPr="00E95392">
        <w:t>riginate</w:t>
      </w:r>
      <w:r>
        <w:t xml:space="preserve">s or otherwise </w:t>
      </w:r>
      <w:r w:rsidRPr="00E95392">
        <w:t>offer</w:t>
      </w:r>
      <w:r>
        <w:t xml:space="preserve">s </w:t>
      </w:r>
      <w:r w:rsidRPr="00E95392">
        <w:t>loans that exceed the interest limits that apply to non-depository institutions in the state where the borrower resides</w:t>
      </w:r>
      <w:r w:rsidR="007E7131">
        <w:t>;</w:t>
      </w:r>
    </w:p>
    <w:p w:rsidR="00E95392" w:rsidRPr="00206F7E" w:rsidP="00206F7E" w14:paraId="43BBD557" w14:textId="0B8A793B">
      <w:pPr>
        <w:pStyle w:val="ListParagraph"/>
        <w:numPr>
          <w:ilvl w:val="0"/>
          <w:numId w:val="71"/>
        </w:numPr>
      </w:pPr>
      <w:r>
        <w:t xml:space="preserve">Offers </w:t>
      </w:r>
      <w:r w:rsidRPr="002A699C">
        <w:t>mortgage loan products</w:t>
      </w:r>
      <w:r>
        <w:t xml:space="preserve"> </w:t>
      </w:r>
      <w:r w:rsidRPr="00206F7E">
        <w:rPr>
          <w:rFonts w:cstheme="minorHAnsi"/>
        </w:rPr>
        <w:t>that include negative amortization, interest-onl</w:t>
      </w:r>
      <w:r>
        <w:rPr>
          <w:rFonts w:cstheme="minorHAnsi"/>
        </w:rPr>
        <w:t xml:space="preserve">y payments, or balloon payments; </w:t>
      </w:r>
      <w:r w:rsidR="008957A2">
        <w:rPr>
          <w:rFonts w:cstheme="minorHAnsi"/>
        </w:rPr>
        <w:t xml:space="preserve">carry </w:t>
      </w:r>
      <w:r w:rsidRPr="00206F7E" w:rsidR="008957A2">
        <w:rPr>
          <w:rFonts w:cstheme="minorHAnsi"/>
        </w:rPr>
        <w:t>an original maximum term longer than 30 years</w:t>
      </w:r>
      <w:r w:rsidR="008957A2">
        <w:rPr>
          <w:rFonts w:cstheme="minorHAnsi"/>
        </w:rPr>
        <w:t xml:space="preserve">; charge </w:t>
      </w:r>
      <w:r w:rsidRPr="00E95392" w:rsidR="008957A2">
        <w:t>upfront points and fees in excess of the Qualified Mortgage limits</w:t>
      </w:r>
      <w:r w:rsidR="008957A2">
        <w:t xml:space="preserve">; </w:t>
      </w:r>
      <w:r w:rsidRPr="00F86349" w:rsidR="00F86349">
        <w:t xml:space="preserve">fail to verify the income of the borrower; </w:t>
      </w:r>
      <w:r w:rsidR="008957A2">
        <w:t xml:space="preserve">or </w:t>
      </w:r>
      <w:r w:rsidR="008957A2">
        <w:rPr>
          <w:rFonts w:cstheme="minorHAnsi"/>
        </w:rPr>
        <w:t>are underwritten</w:t>
      </w:r>
      <w:r w:rsidRPr="00E95392" w:rsidR="008957A2">
        <w:rPr>
          <w:rFonts w:cstheme="minorHAnsi"/>
        </w:rPr>
        <w:t xml:space="preserve"> at less than the maximum rate in the first five years</w:t>
      </w:r>
      <w:r w:rsidR="007E7131">
        <w:rPr>
          <w:rFonts w:cstheme="minorHAnsi"/>
        </w:rPr>
        <w:t>;</w:t>
      </w:r>
    </w:p>
    <w:p w:rsidR="00206F7E" w:rsidP="00206F7E" w14:paraId="261C6821" w14:textId="6225053F">
      <w:pPr>
        <w:pStyle w:val="ListParagraph"/>
        <w:numPr>
          <w:ilvl w:val="0"/>
          <w:numId w:val="71"/>
        </w:numPr>
      </w:pPr>
      <w:r>
        <w:t xml:space="preserve">Offers </w:t>
      </w:r>
      <w:r w:rsidRPr="00206F7E">
        <w:t>small business loan products</w:t>
      </w:r>
      <w:r>
        <w:t xml:space="preserve"> that do not </w:t>
      </w:r>
      <w:r w:rsidRPr="00206F7E">
        <w:t>disclose, in writing</w:t>
      </w:r>
      <w:r>
        <w:t xml:space="preserve">, </w:t>
      </w:r>
      <w:r>
        <w:t>t</w:t>
      </w:r>
      <w:r w:rsidRPr="00206F7E">
        <w:t>he periodic payment due</w:t>
      </w:r>
      <w:r>
        <w:t xml:space="preserve">, </w:t>
      </w:r>
      <w:r>
        <w:t>t</w:t>
      </w:r>
      <w:r w:rsidRPr="00206F7E">
        <w:t>he total amount to be repaid over the life of the loan</w:t>
      </w:r>
      <w:r>
        <w:t xml:space="preserve">, </w:t>
      </w:r>
      <w:r>
        <w:t>t</w:t>
      </w:r>
      <w:r w:rsidRPr="00206F7E">
        <w:t>he total finance charges over the life of the loan</w:t>
      </w:r>
      <w:r>
        <w:t xml:space="preserve">, </w:t>
      </w:r>
      <w:r>
        <w:t>or t</w:t>
      </w:r>
      <w:r w:rsidRPr="00206F7E">
        <w:t>he annual percentage rate (APR) of the loan</w:t>
      </w:r>
      <w:r w:rsidR="007E7131">
        <w:t>;</w:t>
      </w:r>
    </w:p>
    <w:p w:rsidR="00206F7E" w:rsidP="00206F7E" w14:paraId="3FC34E7B" w14:textId="0124F8B0">
      <w:pPr>
        <w:pStyle w:val="ListParagraph"/>
        <w:numPr>
          <w:ilvl w:val="0"/>
          <w:numId w:val="71"/>
        </w:numPr>
      </w:pPr>
      <w:r>
        <w:t>S</w:t>
      </w:r>
      <w:r w:rsidRPr="00206F7E">
        <w:t>ell</w:t>
      </w:r>
      <w:r>
        <w:t>s</w:t>
      </w:r>
      <w:r w:rsidRPr="00206F7E">
        <w:t xml:space="preserve"> its charged off debt to debt buyers</w:t>
      </w:r>
      <w:r w:rsidR="007E7131">
        <w:t>;</w:t>
      </w:r>
    </w:p>
    <w:p w:rsidR="00206F7E" w:rsidP="00206F7E" w14:paraId="4726DFBE" w14:textId="32DDAB82">
      <w:pPr>
        <w:pStyle w:val="ListParagraph"/>
        <w:numPr>
          <w:ilvl w:val="0"/>
          <w:numId w:val="71"/>
        </w:numPr>
      </w:pPr>
      <w:r>
        <w:t xml:space="preserve">Has </w:t>
      </w:r>
      <w:r>
        <w:t xml:space="preserve">a current Community Reinvestment Act rating </w:t>
      </w:r>
      <w:r>
        <w:t xml:space="preserve">below </w:t>
      </w:r>
      <w:r>
        <w:t>Satisfactory</w:t>
      </w:r>
      <w:r w:rsidR="007E7131">
        <w:t>;</w:t>
      </w:r>
    </w:p>
    <w:p w:rsidR="00206F7E" w:rsidP="00206F7E" w14:paraId="10966885" w14:textId="257EFE8B">
      <w:pPr>
        <w:pStyle w:val="ListParagraph"/>
        <w:numPr>
          <w:ilvl w:val="0"/>
          <w:numId w:val="71"/>
        </w:numPr>
      </w:pPr>
      <w:r>
        <w:t xml:space="preserve">Uses </w:t>
      </w:r>
      <w:r w:rsidRPr="00206F7E">
        <w:t xml:space="preserve">its Equity Investment Financial Products </w:t>
      </w:r>
      <w:r>
        <w:t>to gain</w:t>
      </w:r>
      <w:r w:rsidRPr="00206F7E">
        <w:t xml:space="preserve"> Control over an investee </w:t>
      </w:r>
      <w:r>
        <w:t>(</w:t>
      </w:r>
      <w:r w:rsidRPr="00206F7E">
        <w:t>except if the Applicant must save a business through ownership as a last resort for a limited period of time</w:t>
      </w:r>
      <w:r>
        <w:t>)</w:t>
      </w:r>
      <w:r w:rsidR="007E7131">
        <w:t>; or</w:t>
      </w:r>
    </w:p>
    <w:p w:rsidR="00206F7E" w:rsidP="00206F7E" w14:paraId="465C190D" w14:textId="2964B32E">
      <w:pPr>
        <w:pStyle w:val="ListParagraph"/>
        <w:numPr>
          <w:ilvl w:val="0"/>
          <w:numId w:val="71"/>
        </w:numPr>
      </w:pPr>
      <w:r>
        <w:t>L</w:t>
      </w:r>
      <w:r w:rsidRPr="00206F7E">
        <w:t>everage</w:t>
      </w:r>
      <w:r>
        <w:t>s</w:t>
      </w:r>
      <w:r w:rsidRPr="00206F7E">
        <w:t xml:space="preserve">, for its own benefit, the assets of any of its active </w:t>
      </w:r>
      <w:r>
        <w:t xml:space="preserve">equity </w:t>
      </w:r>
      <w:r w:rsidRPr="00206F7E">
        <w:t>investees</w:t>
      </w:r>
      <w:r w:rsidR="007E7131">
        <w:t>.</w:t>
      </w:r>
    </w:p>
    <w:p w:rsidR="002701AC" w:rsidP="00932422" w14:paraId="5720A468" w14:textId="23205675"/>
    <w:p w:rsidR="00A16FD3" w:rsidP="00932422" w14:paraId="3EB86721" w14:textId="2BE737AB">
      <w:pPr>
        <w:rPr>
          <w:strike/>
        </w:rPr>
      </w:pPr>
      <w:r>
        <w:t xml:space="preserve">Furthermore, Applicants that do not evaluate the ability of its consumer or small business borrowers to repay a loan, or that offer such loans </w:t>
      </w:r>
      <w:r w:rsidRPr="002A699C">
        <w:t xml:space="preserve">that allow for an </w:t>
      </w:r>
      <w:r>
        <w:t xml:space="preserve">APR </w:t>
      </w:r>
      <w:r w:rsidRPr="002A699C">
        <w:t>in excess of 36%</w:t>
      </w:r>
      <w:r>
        <w:t xml:space="preserve">, may also be determined to </w:t>
      </w:r>
      <w:r w:rsidR="005E66E0">
        <w:t xml:space="preserve">be ineligible for </w:t>
      </w:r>
      <w:r w:rsidR="000834BD">
        <w:t xml:space="preserve">CDFI </w:t>
      </w:r>
      <w:r w:rsidR="008D3FC5">
        <w:t>Certification</w:t>
      </w:r>
      <w:r w:rsidR="002A119A">
        <w:t>,</w:t>
      </w:r>
      <w:r w:rsidR="005E66E0">
        <w:t xml:space="preserve"> unless certain other conditions are met. </w:t>
      </w:r>
    </w:p>
    <w:p w:rsidR="00A16FD3" w:rsidP="00932422" w14:paraId="0173F9D8" w14:textId="77777777">
      <w:pPr>
        <w:rPr>
          <w:strike/>
        </w:rPr>
      </w:pPr>
    </w:p>
    <w:p w:rsidR="00932422" w:rsidP="00932422" w14:paraId="2B5D4AFB" w14:textId="2D779562">
      <w:r>
        <w:t xml:space="preserve">For purposes of calculating </w:t>
      </w:r>
      <w:r w:rsidR="00A16FD3">
        <w:t xml:space="preserve">the APR </w:t>
      </w:r>
      <w:r w:rsidR="00076254">
        <w:t>for consumer loans</w:t>
      </w:r>
      <w:r>
        <w:t xml:space="preserve">, the CDFI Fund requires Applicants use the methodology prescribed in </w:t>
      </w:r>
      <w:hyperlink r:id="rId16" w:history="1">
        <w:r w:rsidRPr="001C09F6">
          <w:rPr>
            <w:rStyle w:val="Hyperlink"/>
          </w:rPr>
          <w:t>32 CFR § 232.4 of the Military Lending Act</w:t>
        </w:r>
      </w:hyperlink>
      <w:r>
        <w:t xml:space="preserve"> (referred to as the Military Annual Percentage Rate (MAPR)), </w:t>
      </w:r>
      <w:r w:rsidRPr="00617624">
        <w:rPr>
          <w:b/>
        </w:rPr>
        <w:t>regardless of borrower status</w:t>
      </w:r>
      <w:r w:rsidR="00A8065B">
        <w:t xml:space="preserve">. </w:t>
      </w:r>
      <w:r>
        <w:t xml:space="preserve">This methodology captures interest and other charges, including </w:t>
      </w:r>
      <w:r w:rsidRPr="00E325F0">
        <w:t>application fees and participation fees</w:t>
      </w:r>
      <w:r>
        <w:t xml:space="preserve">, sets a single standard for all Applicants, and </w:t>
      </w:r>
      <w:r w:rsidRPr="00E325F0">
        <w:t>ensure</w:t>
      </w:r>
      <w:r>
        <w:t>s</w:t>
      </w:r>
      <w:r w:rsidRPr="00E325F0">
        <w:t xml:space="preserve"> that </w:t>
      </w:r>
      <w:r>
        <w:t xml:space="preserve">Applicants </w:t>
      </w:r>
      <w:r w:rsidRPr="00E325F0">
        <w:t xml:space="preserve">do not have incentives to </w:t>
      </w:r>
      <w:r>
        <w:t xml:space="preserve">disguise their rates </w:t>
      </w:r>
      <w:r w:rsidRPr="00E325F0">
        <w:t xml:space="preserve">by </w:t>
      </w:r>
      <w:r w:rsidR="00797594">
        <w:t xml:space="preserve">not including </w:t>
      </w:r>
      <w:r w:rsidR="00213807">
        <w:t xml:space="preserve">certain fees </w:t>
      </w:r>
      <w:r w:rsidR="00797594">
        <w:t xml:space="preserve">in </w:t>
      </w:r>
      <w:r>
        <w:t xml:space="preserve">calculating </w:t>
      </w:r>
      <w:r w:rsidR="00213807">
        <w:t xml:space="preserve">the </w:t>
      </w:r>
      <w:r>
        <w:t>Annual Percentage Rate.</w:t>
      </w:r>
      <w:r>
        <w:rPr>
          <w:rStyle w:val="FootnoteReference"/>
        </w:rPr>
        <w:footnoteReference w:id="12"/>
      </w:r>
      <w:r w:rsidR="00076254">
        <w:t xml:space="preserve"> For purposes of calculating </w:t>
      </w:r>
      <w:r w:rsidR="00A16FD3">
        <w:t xml:space="preserve">the APR </w:t>
      </w:r>
      <w:r w:rsidR="00076254">
        <w:t>for small business loans, Applicants may use the standard Truth in Lending Act (TILA) methodolo</w:t>
      </w:r>
      <w:r w:rsidR="0010564C">
        <w:t>gy.</w:t>
      </w:r>
    </w:p>
    <w:p w:rsidR="00E5187E" w:rsidP="00932422" w14:paraId="6C4370F5" w14:textId="73C8384D"/>
    <w:p w:rsidR="00E5187E" w:rsidP="00932422" w14:paraId="6324D0CA" w14:textId="7DA422C6">
      <w:r>
        <w:t xml:space="preserve">Depository institution Applicants must </w:t>
      </w:r>
      <w:r w:rsidR="007625B0">
        <w:t xml:space="preserve">also </w:t>
      </w:r>
      <w:r>
        <w:t>provide information on checking or share account features</w:t>
      </w:r>
      <w:r w:rsidR="002C6414">
        <w:t xml:space="preserve"> they offer, as well as </w:t>
      </w:r>
      <w:r w:rsidR="007625B0">
        <w:t xml:space="preserve">information </w:t>
      </w:r>
      <w:r w:rsidR="002C6414">
        <w:t xml:space="preserve">on any overdraft or nonsufficient funds </w:t>
      </w:r>
      <w:r w:rsidR="00493D51">
        <w:t xml:space="preserve">(NSF) </w:t>
      </w:r>
      <w:r w:rsidR="002C6414">
        <w:t>fees they charge. The CDFI Fund considers the safety and affordability of an Applicant’s Financial Services to be an important aspect of the Applicant’s commitment to a community development mission</w:t>
      </w:r>
      <w:r w:rsidR="00493D51">
        <w:t xml:space="preserve">, and any Applicant offering products that lack reasonable protections or that charge excessive fees, inconsistent with regulatory guidance or a community development mission, may be determined ineligible for </w:t>
      </w:r>
      <w:r w:rsidR="000834BD">
        <w:t xml:space="preserve">CDFI </w:t>
      </w:r>
      <w:r w:rsidR="008D3FC5">
        <w:t>Certification</w:t>
      </w:r>
      <w:r w:rsidR="00493D51">
        <w:t>.</w:t>
      </w:r>
    </w:p>
    <w:p w:rsidR="00932422" w:rsidP="00932422" w14:paraId="35123D86" w14:textId="77777777"/>
    <w:p w:rsidR="00932422" w:rsidRPr="00B1160B" w:rsidP="00932422" w14:paraId="17CF1C51" w14:textId="77777777">
      <w:pPr>
        <w:spacing w:after="160" w:line="259" w:lineRule="auto"/>
        <w:rPr>
          <w:b/>
        </w:rPr>
      </w:pPr>
      <w:r w:rsidRPr="00B1160B">
        <w:rPr>
          <w:b/>
        </w:rPr>
        <w:t>PRIMARY MISSION - APPLICANT</w:t>
      </w:r>
    </w:p>
    <w:tbl>
      <w:tblPr>
        <w:tblStyle w:val="TableGrid"/>
        <w:tblCaption w:val="Primary Mission criteria"/>
        <w:tblDescription w:val="Includes section, question or purpose of data field and response."/>
        <w:tblW w:w="9434" w:type="dxa"/>
        <w:tblLayout w:type="fixed"/>
        <w:tblLook w:val="04A0"/>
      </w:tblPr>
      <w:tblGrid>
        <w:gridCol w:w="1339"/>
        <w:gridCol w:w="1086"/>
        <w:gridCol w:w="3504"/>
        <w:gridCol w:w="3505"/>
      </w:tblGrid>
      <w:tr w14:paraId="3635BCC4" w14:textId="77777777" w:rsidTr="002451A4">
        <w:tblPrEx>
          <w:tblW w:w="9434" w:type="dxa"/>
          <w:tblLayout w:type="fixed"/>
          <w:tblLook w:val="04A0"/>
        </w:tblPrEx>
        <w:trPr>
          <w:tblHeader/>
        </w:trPr>
        <w:tc>
          <w:tcPr>
            <w:tcW w:w="1339" w:type="dxa"/>
            <w:tcBorders>
              <w:right w:val="single" w:sz="4" w:space="0" w:color="FFFFFF" w:themeColor="background1"/>
            </w:tcBorders>
            <w:shd w:val="clear" w:color="auto" w:fill="000000" w:themeFill="text1"/>
          </w:tcPr>
          <w:p w:rsidR="00932422" w:rsidP="00932422" w14:paraId="7F7E12B5" w14:textId="77777777">
            <w:pPr>
              <w:rPr>
                <w:rFonts w:eastAsiaTheme="minorEastAsia"/>
                <w:b/>
                <w:color w:val="FFFFFF" w:themeColor="background1"/>
              </w:rPr>
            </w:pPr>
            <w:r>
              <w:rPr>
                <w:rFonts w:eastAsiaTheme="minorEastAsia"/>
                <w:b/>
                <w:color w:val="FFFFFF" w:themeColor="background1"/>
              </w:rPr>
              <w:t>Section</w:t>
            </w:r>
          </w:p>
        </w:tc>
        <w:tc>
          <w:tcPr>
            <w:tcW w:w="4590" w:type="dxa"/>
            <w:gridSpan w:val="2"/>
            <w:tcBorders>
              <w:right w:val="single" w:sz="4" w:space="0" w:color="FFFFFF" w:themeColor="background1"/>
            </w:tcBorders>
            <w:shd w:val="clear" w:color="auto" w:fill="000000" w:themeFill="text1"/>
          </w:tcPr>
          <w:p w:rsidR="00932422" w:rsidRPr="00C7669C" w:rsidP="00932422" w14:paraId="22A0AE4E" w14:textId="7FDB4CBB">
            <w:pPr>
              <w:rPr>
                <w:rFonts w:eastAsia="Times New Roman" w:cs="Times New Roman"/>
              </w:rPr>
            </w:pPr>
            <w:r>
              <w:rPr>
                <w:rFonts w:eastAsiaTheme="minorEastAsia"/>
                <w:b/>
                <w:color w:val="FFFFFF" w:themeColor="background1"/>
              </w:rPr>
              <w:t>Question or purpose of data field</w:t>
            </w:r>
          </w:p>
        </w:tc>
        <w:tc>
          <w:tcPr>
            <w:tcW w:w="3505" w:type="dxa"/>
            <w:tcBorders>
              <w:left w:val="single" w:sz="4" w:space="0" w:color="FFFFFF" w:themeColor="background1"/>
            </w:tcBorders>
            <w:shd w:val="clear" w:color="auto" w:fill="000000" w:themeFill="text1"/>
          </w:tcPr>
          <w:p w:rsidR="00932422" w:rsidRPr="00C7669C" w:rsidP="00932422" w14:paraId="094BA641" w14:textId="45A6645D">
            <w:pPr>
              <w:rPr>
                <w:rFonts w:eastAsia="Times New Roman" w:cs="Times New Roman"/>
              </w:rPr>
            </w:pPr>
            <w:r>
              <w:rPr>
                <w:rFonts w:eastAsiaTheme="minorEastAsia"/>
                <w:b/>
                <w:color w:val="FFFFFF" w:themeColor="background1"/>
              </w:rPr>
              <w:t>Response</w:t>
            </w:r>
          </w:p>
        </w:tc>
      </w:tr>
      <w:tr w14:paraId="3AFE5BF3" w14:textId="77777777" w:rsidTr="002451A4">
        <w:tblPrEx>
          <w:tblW w:w="9434" w:type="dxa"/>
          <w:tblLayout w:type="fixed"/>
          <w:tblLook w:val="04A0"/>
        </w:tblPrEx>
        <w:tc>
          <w:tcPr>
            <w:tcW w:w="1339" w:type="dxa"/>
          </w:tcPr>
          <w:p w:rsidR="00932422" w:rsidRPr="007F7F2A" w:rsidP="00005D83" w14:paraId="46978B09" w14:textId="77777777">
            <w:pPr>
              <w:pStyle w:val="ListParagraph"/>
              <w:numPr>
                <w:ilvl w:val="0"/>
                <w:numId w:val="16"/>
              </w:numPr>
              <w:ind w:left="360"/>
              <w:rPr>
                <w:rFonts w:eastAsia="Times New Roman" w:cs="Times New Roman"/>
              </w:rPr>
            </w:pPr>
          </w:p>
        </w:tc>
        <w:tc>
          <w:tcPr>
            <w:tcW w:w="4590" w:type="dxa"/>
            <w:gridSpan w:val="2"/>
          </w:tcPr>
          <w:p w:rsidR="00932422" w:rsidP="0061005D" w14:paraId="3EBDBE53" w14:textId="4E0665EE">
            <w:r w:rsidRPr="00983FAF">
              <w:rPr>
                <w:rFonts w:eastAsia="Times New Roman" w:cs="Times New Roman"/>
              </w:rPr>
              <w:t xml:space="preserve">Indicate the type(s) of document(s) </w:t>
            </w:r>
            <w:r>
              <w:rPr>
                <w:rFonts w:eastAsia="Times New Roman" w:cs="Times New Roman"/>
              </w:rPr>
              <w:t>presented</w:t>
            </w:r>
            <w:r w:rsidRPr="00370838">
              <w:rPr>
                <w:rFonts w:eastAsia="Times New Roman" w:cs="Times New Roman"/>
              </w:rPr>
              <w:t xml:space="preserve"> as</w:t>
            </w:r>
            <w:r>
              <w:rPr>
                <w:rFonts w:eastAsia="Times New Roman" w:cs="Times New Roman"/>
                <w:strike/>
              </w:rPr>
              <w:t xml:space="preserve"> </w:t>
            </w:r>
            <w:r w:rsidRPr="00F6193D">
              <w:rPr>
                <w:rFonts w:eastAsia="Times New Roman" w:cs="Times New Roman"/>
              </w:rPr>
              <w:t>evidence of</w:t>
            </w:r>
            <w:r>
              <w:rPr>
                <w:rFonts w:eastAsia="Times New Roman" w:cs="Times New Roman"/>
              </w:rPr>
              <w:t xml:space="preserve"> the Applicant’s</w:t>
            </w:r>
            <w:r w:rsidRPr="00983FAF">
              <w:rPr>
                <w:rFonts w:eastAsia="Times New Roman" w:cs="Times New Roman"/>
              </w:rPr>
              <w:t xml:space="preserve"> </w:t>
            </w:r>
            <w:r>
              <w:rPr>
                <w:rFonts w:eastAsia="Times New Roman" w:cs="Times New Roman"/>
              </w:rPr>
              <w:t xml:space="preserve">current </w:t>
            </w:r>
            <w:r w:rsidR="0061005D">
              <w:rPr>
                <w:rFonts w:eastAsia="Times New Roman" w:cs="Times New Roman"/>
              </w:rPr>
              <w:t>p</w:t>
            </w:r>
            <w:r w:rsidRPr="00983FAF">
              <w:rPr>
                <w:rFonts w:eastAsia="Times New Roman" w:cs="Times New Roman"/>
              </w:rPr>
              <w:t xml:space="preserve">rimary </w:t>
            </w:r>
            <w:r w:rsidR="0061005D">
              <w:rPr>
                <w:rFonts w:eastAsia="Times New Roman" w:cs="Times New Roman"/>
              </w:rPr>
              <w:t>m</w:t>
            </w:r>
            <w:r w:rsidRPr="00983FAF">
              <w:rPr>
                <w:rFonts w:eastAsia="Times New Roman" w:cs="Times New Roman"/>
              </w:rPr>
              <w:t>ission of promoting community development</w:t>
            </w:r>
            <w:r w:rsidR="00F80039">
              <w:rPr>
                <w:rFonts w:eastAsia="Times New Roman" w:cs="Times New Roman"/>
              </w:rPr>
              <w:t xml:space="preserve"> (or, for Affiliates, a mission that supports and/or is consistent with the community development mission of the Applicant)</w:t>
            </w:r>
            <w:r w:rsidRPr="00983FAF">
              <w:rPr>
                <w:rFonts w:eastAsia="Times New Roman" w:cs="Times New Roman"/>
              </w:rPr>
              <w:t>.</w:t>
            </w:r>
          </w:p>
        </w:tc>
        <w:tc>
          <w:tcPr>
            <w:tcW w:w="3505" w:type="dxa"/>
          </w:tcPr>
          <w:p w:rsidR="00932422" w:rsidRPr="005A480F" w:rsidP="00932422" w14:paraId="103B38C4" w14:textId="77777777">
            <w:pPr>
              <w:rPr>
                <w:b/>
              </w:rPr>
            </w:pPr>
            <w:r w:rsidRPr="005A480F">
              <w:rPr>
                <w:b/>
              </w:rPr>
              <w:t>Select all that apply</w:t>
            </w:r>
            <w:r>
              <w:rPr>
                <w:b/>
              </w:rPr>
              <w:t>.</w:t>
            </w:r>
          </w:p>
          <w:p w:rsidR="00932422" w:rsidRPr="00EB4AA3" w:rsidP="004C1819" w14:paraId="4AFD7D09" w14:textId="77777777">
            <w:pPr>
              <w:pStyle w:val="ListParagraph"/>
              <w:numPr>
                <w:ilvl w:val="0"/>
                <w:numId w:val="92"/>
              </w:numPr>
            </w:pPr>
            <w:r>
              <w:t xml:space="preserve">Legal Entity documents </w:t>
            </w:r>
          </w:p>
          <w:p w:rsidR="00932422" w:rsidRPr="00502191" w:rsidP="004C1819" w14:paraId="79B2A732" w14:textId="77777777">
            <w:pPr>
              <w:pStyle w:val="ListParagraph"/>
              <w:numPr>
                <w:ilvl w:val="0"/>
                <w:numId w:val="92"/>
              </w:numPr>
            </w:pPr>
            <w:r w:rsidRPr="00EB4AA3">
              <w:t>Bylaws</w:t>
            </w:r>
          </w:p>
          <w:p w:rsidR="00932422" w:rsidP="004C1819" w14:paraId="55C51CB4" w14:textId="77777777">
            <w:pPr>
              <w:pStyle w:val="ListParagraph"/>
              <w:numPr>
                <w:ilvl w:val="0"/>
                <w:numId w:val="92"/>
              </w:numPr>
            </w:pPr>
            <w:r>
              <w:t>Governing or managing b</w:t>
            </w:r>
            <w:r w:rsidRPr="00EB4AA3">
              <w:t>oard resolution</w:t>
            </w:r>
          </w:p>
          <w:p w:rsidR="00932422" w:rsidRPr="00B65473" w:rsidP="004C59F6" w14:paraId="23D845E6" w14:textId="4916D98D">
            <w:pPr>
              <w:numPr>
                <w:ilvl w:val="0"/>
                <w:numId w:val="9"/>
              </w:numPr>
            </w:pPr>
            <w:r>
              <w:t>Owner resolution/directive</w:t>
            </w:r>
          </w:p>
        </w:tc>
      </w:tr>
      <w:tr w14:paraId="47ADBD32" w14:textId="77777777" w:rsidTr="002451A4">
        <w:tblPrEx>
          <w:tblW w:w="9434" w:type="dxa"/>
          <w:tblLayout w:type="fixed"/>
          <w:tblLook w:val="04A0"/>
        </w:tblPrEx>
        <w:tc>
          <w:tcPr>
            <w:tcW w:w="1339" w:type="dxa"/>
          </w:tcPr>
          <w:p w:rsidR="00932422" w:rsidRPr="007F7F2A" w:rsidP="00005D83" w14:paraId="4B1A597C" w14:textId="3FE43678">
            <w:pPr>
              <w:pStyle w:val="ListParagraph"/>
              <w:numPr>
                <w:ilvl w:val="0"/>
                <w:numId w:val="16"/>
              </w:numPr>
              <w:ind w:left="360"/>
              <w:rPr>
                <w:rFonts w:eastAsia="Times New Roman" w:cs="Times New Roman"/>
              </w:rPr>
            </w:pPr>
          </w:p>
        </w:tc>
        <w:tc>
          <w:tcPr>
            <w:tcW w:w="4590" w:type="dxa"/>
            <w:gridSpan w:val="2"/>
          </w:tcPr>
          <w:p w:rsidR="00932422" w:rsidP="00932422" w14:paraId="4CE7CC94" w14:textId="77777777">
            <w:pPr>
              <w:rPr>
                <w:rFonts w:eastAsia="Times New Roman" w:cs="Times New Roman"/>
              </w:rPr>
            </w:pPr>
            <w:r>
              <w:rPr>
                <w:rFonts w:eastAsia="Times New Roman" w:cs="Times New Roman"/>
              </w:rPr>
              <w:t xml:space="preserve">Attach all </w:t>
            </w:r>
            <w:r w:rsidRPr="008820D7">
              <w:rPr>
                <w:rFonts w:eastAsia="Times New Roman" w:cs="Times New Roman"/>
              </w:rPr>
              <w:t xml:space="preserve">document(s) </w:t>
            </w:r>
            <w:r>
              <w:rPr>
                <w:rFonts w:eastAsia="Times New Roman" w:cs="Times New Roman"/>
              </w:rPr>
              <w:t xml:space="preserve">needed to evidence </w:t>
            </w:r>
            <w:r w:rsidRPr="008820D7">
              <w:rPr>
                <w:rFonts w:eastAsia="Times New Roman" w:cs="Times New Roman"/>
              </w:rPr>
              <w:t>the A</w:t>
            </w:r>
            <w:r>
              <w:rPr>
                <w:rFonts w:eastAsia="Times New Roman" w:cs="Times New Roman"/>
              </w:rPr>
              <w:t>pplicant’s:</w:t>
            </w:r>
          </w:p>
          <w:p w:rsidR="00932422" w:rsidRPr="00880B0A" w:rsidP="00F80039" w14:paraId="73A01E22" w14:textId="66812C4E">
            <w:pPr>
              <w:pStyle w:val="ListParagraph"/>
              <w:numPr>
                <w:ilvl w:val="0"/>
                <w:numId w:val="14"/>
              </w:numPr>
            </w:pPr>
            <w:r>
              <w:rPr>
                <w:rFonts w:eastAsia="Times New Roman" w:cs="Times New Roman"/>
              </w:rPr>
              <w:t>C</w:t>
            </w:r>
            <w:r w:rsidRPr="00880B0A">
              <w:rPr>
                <w:rFonts w:eastAsia="Times New Roman" w:cs="Times New Roman"/>
              </w:rPr>
              <w:t xml:space="preserve">urrent </w:t>
            </w:r>
            <w:r w:rsidR="0061005D">
              <w:rPr>
                <w:rFonts w:eastAsia="Times New Roman" w:cs="Times New Roman"/>
              </w:rPr>
              <w:t>primary mission</w:t>
            </w:r>
            <w:r w:rsidRPr="00880B0A">
              <w:rPr>
                <w:rFonts w:eastAsia="Times New Roman" w:cs="Times New Roman"/>
              </w:rPr>
              <w:t xml:space="preserve"> of promoting community development</w:t>
            </w:r>
            <w:r w:rsidR="007E7131">
              <w:rPr>
                <w:rFonts w:eastAsia="Times New Roman" w:cs="Times New Roman"/>
              </w:rPr>
              <w:t xml:space="preserve"> </w:t>
            </w:r>
            <w:r w:rsidR="00F80039">
              <w:rPr>
                <w:rFonts w:eastAsia="Times New Roman" w:cs="Times New Roman"/>
              </w:rPr>
              <w:t>(or, for Affiliates, a mission that supports and/or is consistent with the community development mission of the Applicant)</w:t>
            </w:r>
            <w:r w:rsidRPr="00880B0A">
              <w:rPr>
                <w:rFonts w:eastAsia="Times New Roman" w:cs="Times New Roman"/>
              </w:rPr>
              <w:t>;</w:t>
            </w:r>
          </w:p>
          <w:p w:rsidR="00932422" w:rsidRPr="00880B0A" w:rsidP="00F80039" w14:paraId="60B0EC6B" w14:textId="77777777">
            <w:pPr>
              <w:pStyle w:val="ListParagraph"/>
              <w:numPr>
                <w:ilvl w:val="0"/>
                <w:numId w:val="14"/>
              </w:numPr>
            </w:pPr>
            <w:r>
              <w:rPr>
                <w:rFonts w:eastAsia="Times New Roman" w:cs="Times New Roman"/>
              </w:rPr>
              <w:t>G</w:t>
            </w:r>
            <w:r w:rsidRPr="00880B0A">
              <w:rPr>
                <w:rFonts w:eastAsia="Times New Roman" w:cs="Times New Roman"/>
              </w:rPr>
              <w:t xml:space="preserve">overning or managing board or owner approval of the current mission; and </w:t>
            </w:r>
          </w:p>
          <w:p w:rsidR="00932422" w:rsidP="00F80039" w14:paraId="7E6ABEA0" w14:textId="77777777">
            <w:pPr>
              <w:pStyle w:val="ListParagraph"/>
              <w:numPr>
                <w:ilvl w:val="0"/>
                <w:numId w:val="14"/>
              </w:numPr>
            </w:pPr>
            <w:r>
              <w:rPr>
                <w:rFonts w:eastAsia="Times New Roman" w:cs="Times New Roman"/>
              </w:rPr>
              <w:t>D</w:t>
            </w:r>
            <w:r w:rsidRPr="00880B0A">
              <w:rPr>
                <w:rFonts w:eastAsia="Times New Roman" w:cs="Times New Roman"/>
              </w:rPr>
              <w:t>ate the current mission went into effect.</w:t>
            </w:r>
          </w:p>
        </w:tc>
        <w:tc>
          <w:tcPr>
            <w:tcW w:w="3505" w:type="dxa"/>
          </w:tcPr>
          <w:p w:rsidR="00932422" w:rsidRPr="00A04829" w:rsidP="00F80039" w14:paraId="602006B2" w14:textId="77777777">
            <w:pPr>
              <w:rPr>
                <w:rFonts w:eastAsia="Times New Roman" w:cs="Times New Roman"/>
                <w:b/>
              </w:rPr>
            </w:pPr>
            <w:r w:rsidRPr="00A04829">
              <w:rPr>
                <w:rFonts w:eastAsia="Times New Roman" w:cs="Times New Roman"/>
                <w:b/>
              </w:rPr>
              <w:t xml:space="preserve">Attach </w:t>
            </w:r>
            <w:r>
              <w:rPr>
                <w:rFonts w:eastAsia="Times New Roman" w:cs="Times New Roman"/>
                <w:b/>
              </w:rPr>
              <w:t xml:space="preserve">all </w:t>
            </w:r>
            <w:r w:rsidRPr="00A04829">
              <w:rPr>
                <w:rFonts w:eastAsia="Times New Roman" w:cs="Times New Roman"/>
                <w:b/>
              </w:rPr>
              <w:t>documents</w:t>
            </w:r>
            <w:r>
              <w:rPr>
                <w:rFonts w:eastAsia="Times New Roman" w:cs="Times New Roman"/>
                <w:b/>
              </w:rPr>
              <w:t>.</w:t>
            </w:r>
          </w:p>
        </w:tc>
      </w:tr>
      <w:tr w14:paraId="08E59DB7" w14:textId="77777777" w:rsidTr="002451A4">
        <w:tblPrEx>
          <w:tblW w:w="9434" w:type="dxa"/>
          <w:tblLayout w:type="fixed"/>
          <w:tblLook w:val="04A0"/>
        </w:tblPrEx>
        <w:tc>
          <w:tcPr>
            <w:tcW w:w="1339" w:type="dxa"/>
          </w:tcPr>
          <w:p w:rsidR="00932422" w:rsidRPr="007F7F2A" w:rsidP="00005D83" w14:paraId="6F3FFB88" w14:textId="77777777">
            <w:pPr>
              <w:pStyle w:val="ListParagraph"/>
              <w:numPr>
                <w:ilvl w:val="0"/>
                <w:numId w:val="16"/>
              </w:numPr>
              <w:ind w:left="360"/>
              <w:rPr>
                <w:rFonts w:eastAsia="Times New Roman" w:cs="Times New Roman"/>
              </w:rPr>
            </w:pPr>
          </w:p>
        </w:tc>
        <w:tc>
          <w:tcPr>
            <w:tcW w:w="4590" w:type="dxa"/>
            <w:gridSpan w:val="2"/>
          </w:tcPr>
          <w:p w:rsidR="00932422" w:rsidRPr="00F86BBD" w:rsidP="00932422" w14:paraId="04A17E7B" w14:textId="77777777">
            <w:pPr>
              <w:rPr>
                <w:rFonts w:eastAsia="Times New Roman" w:cs="Times New Roman"/>
              </w:rPr>
            </w:pPr>
            <w:r>
              <w:rPr>
                <w:rFonts w:cs="Arial"/>
              </w:rPr>
              <w:t>Indicate h</w:t>
            </w:r>
            <w:r w:rsidRPr="00983FAF">
              <w:rPr>
                <w:rFonts w:cs="Arial"/>
              </w:rPr>
              <w:t xml:space="preserve">ow </w:t>
            </w:r>
            <w:r>
              <w:rPr>
                <w:rFonts w:cs="Arial"/>
              </w:rPr>
              <w:t xml:space="preserve">the document(s) demonstrate governing or managing </w:t>
            </w:r>
            <w:r w:rsidRPr="00983FAF">
              <w:rPr>
                <w:rFonts w:cs="Arial"/>
              </w:rPr>
              <w:t>board</w:t>
            </w:r>
            <w:r>
              <w:rPr>
                <w:rFonts w:cs="Arial"/>
              </w:rPr>
              <w:t xml:space="preserve"> or </w:t>
            </w:r>
            <w:r w:rsidRPr="00983FAF">
              <w:rPr>
                <w:rFonts w:cs="Arial"/>
              </w:rPr>
              <w:t xml:space="preserve">owner approval of the </w:t>
            </w:r>
            <w:r>
              <w:rPr>
                <w:rFonts w:cs="Arial"/>
              </w:rPr>
              <w:t>Applicant’s current m</w:t>
            </w:r>
            <w:r w:rsidRPr="00983FAF">
              <w:rPr>
                <w:rFonts w:cs="Arial"/>
              </w:rPr>
              <w:t xml:space="preserve">ission </w:t>
            </w:r>
            <w:r w:rsidRPr="00983FAF">
              <w:rPr>
                <w:rFonts w:cs="Arial"/>
              </w:rPr>
              <w:t>documentation</w:t>
            </w:r>
            <w:r>
              <w:rPr>
                <w:rFonts w:cs="Arial"/>
              </w:rPr>
              <w:t>.</w:t>
            </w:r>
          </w:p>
        </w:tc>
        <w:tc>
          <w:tcPr>
            <w:tcW w:w="3505" w:type="dxa"/>
          </w:tcPr>
          <w:p w:rsidR="00932422" w:rsidRPr="006450A5" w:rsidP="00932422" w14:paraId="427DE1B7" w14:textId="77777777">
            <w:pPr>
              <w:rPr>
                <w:b/>
              </w:rPr>
            </w:pPr>
            <w:r w:rsidRPr="006450A5">
              <w:rPr>
                <w:b/>
              </w:rPr>
              <w:t>Select all that apply</w:t>
            </w:r>
            <w:r>
              <w:rPr>
                <w:b/>
              </w:rPr>
              <w:t>:</w:t>
            </w:r>
          </w:p>
          <w:p w:rsidR="00932422" w:rsidP="002451A4" w14:paraId="77058777" w14:textId="50E3ED9E">
            <w:pPr>
              <w:pStyle w:val="ListParagraph"/>
              <w:numPr>
                <w:ilvl w:val="0"/>
                <w:numId w:val="92"/>
              </w:numPr>
            </w:pPr>
            <w:r>
              <w:t xml:space="preserve">The document(s) is signed by an officer(s) of the governing or managing board </w:t>
            </w:r>
            <w:r w:rsidRPr="00D63CF6">
              <w:t>or the owner.</w:t>
            </w:r>
          </w:p>
          <w:p w:rsidR="00932422" w:rsidP="00932422" w14:paraId="2A2ADB0A" w14:textId="77777777"/>
          <w:p w:rsidR="00932422" w:rsidP="002451A4" w14:paraId="4921DD62" w14:textId="5782135A">
            <w:pPr>
              <w:pStyle w:val="ListParagraph"/>
              <w:numPr>
                <w:ilvl w:val="0"/>
                <w:numId w:val="92"/>
              </w:numPr>
            </w:pPr>
            <w:r>
              <w:t>The document(s) is supplemented by official governing/managing board meeting minutes</w:t>
            </w:r>
            <w:r w:rsidR="007339D4">
              <w:t>.</w:t>
            </w:r>
            <w:r>
              <w:t xml:space="preserve"> </w:t>
            </w:r>
          </w:p>
          <w:p w:rsidR="00932422" w:rsidP="00932422" w14:paraId="3336CEC5" w14:textId="77777777">
            <w:pPr>
              <w:pStyle w:val="ListParagraph"/>
            </w:pPr>
          </w:p>
          <w:p w:rsidR="00932422" w:rsidRPr="00AB1E6F" w:rsidP="002451A4" w14:paraId="67E2F533" w14:textId="36B7B15C">
            <w:pPr>
              <w:pStyle w:val="ListParagraph"/>
              <w:numPr>
                <w:ilvl w:val="0"/>
                <w:numId w:val="92"/>
              </w:numPr>
              <w:rPr>
                <w:b/>
              </w:rPr>
            </w:pPr>
            <w:r>
              <w:t>The document(s) is supplemented by a statement that confirms approval of the document(s) by the governing or managing board or owner</w:t>
            </w:r>
            <w:r w:rsidR="007625B0">
              <w:t>,</w:t>
            </w:r>
            <w:r>
              <w:t xml:space="preserve"> and is signed by an officer(s) of the governing or managing board,</w:t>
            </w:r>
            <w:r w:rsidR="00162D78">
              <w:t xml:space="preserve"> owner, or authorized representative</w:t>
            </w:r>
            <w:r>
              <w:t>.</w:t>
            </w:r>
          </w:p>
        </w:tc>
      </w:tr>
      <w:tr w14:paraId="4CD74BA9" w14:textId="77777777" w:rsidTr="002451A4">
        <w:tblPrEx>
          <w:tblW w:w="9434" w:type="dxa"/>
          <w:tblLayout w:type="fixed"/>
          <w:tblLook w:val="04A0"/>
        </w:tblPrEx>
        <w:tc>
          <w:tcPr>
            <w:tcW w:w="1339" w:type="dxa"/>
          </w:tcPr>
          <w:p w:rsidR="00932422" w:rsidRPr="007F7F2A" w:rsidP="00005D83" w14:paraId="6BE03671" w14:textId="77777777">
            <w:pPr>
              <w:pStyle w:val="ListParagraph"/>
              <w:numPr>
                <w:ilvl w:val="0"/>
                <w:numId w:val="16"/>
              </w:numPr>
              <w:ind w:left="360"/>
              <w:rPr>
                <w:rFonts w:eastAsia="Times New Roman" w:cs="Times New Roman"/>
              </w:rPr>
            </w:pPr>
          </w:p>
        </w:tc>
        <w:tc>
          <w:tcPr>
            <w:tcW w:w="4590" w:type="dxa"/>
            <w:gridSpan w:val="2"/>
          </w:tcPr>
          <w:p w:rsidR="00932422" w:rsidRPr="00F86BBD" w:rsidP="00932422" w14:paraId="13957966" w14:textId="77777777">
            <w:pPr>
              <w:rPr>
                <w:rFonts w:eastAsia="Times New Roman" w:cs="Times New Roman"/>
              </w:rPr>
            </w:pPr>
            <w:r>
              <w:rPr>
                <w:rFonts w:eastAsia="Times New Roman" w:cs="Times New Roman"/>
              </w:rPr>
              <w:t>Indicate how the document(s) demonstrates the date the current mission went into effect.</w:t>
            </w:r>
          </w:p>
        </w:tc>
        <w:tc>
          <w:tcPr>
            <w:tcW w:w="3505" w:type="dxa"/>
          </w:tcPr>
          <w:p w:rsidR="00932422" w:rsidRPr="00327753" w:rsidP="00932422" w14:paraId="685F0AB4" w14:textId="77777777">
            <w:pPr>
              <w:rPr>
                <w:b/>
              </w:rPr>
            </w:pPr>
            <w:r w:rsidRPr="00327753">
              <w:rPr>
                <w:b/>
              </w:rPr>
              <w:t>Select all that apply:</w:t>
            </w:r>
          </w:p>
          <w:p w:rsidR="00932422" w:rsidP="002451A4" w14:paraId="53FB7763" w14:textId="3F938BBD">
            <w:pPr>
              <w:pStyle w:val="ListParagraph"/>
              <w:numPr>
                <w:ilvl w:val="0"/>
                <w:numId w:val="102"/>
              </w:numPr>
            </w:pPr>
            <w:r>
              <w:t>The document(s) shows the date it was adopted via the date it was signed.</w:t>
            </w:r>
            <w:r w:rsidR="00AB1E6F">
              <w:br/>
            </w:r>
          </w:p>
          <w:p w:rsidR="00932422" w:rsidP="002451A4" w14:paraId="711FE2B5" w14:textId="6D490634">
            <w:pPr>
              <w:pStyle w:val="ListParagraph"/>
              <w:numPr>
                <w:ilvl w:val="0"/>
                <w:numId w:val="102"/>
              </w:numPr>
            </w:pPr>
            <w:r>
              <w:t>The document(s) is supplemented by official governing/managing board meeting minutes that clearly indicate the date of the meeting at which the document(s) was adopted.</w:t>
            </w:r>
          </w:p>
          <w:p w:rsidR="00932422" w:rsidP="00932422" w14:paraId="6F494079" w14:textId="77777777"/>
          <w:p w:rsidR="00932422" w:rsidRPr="00AB1E6F" w:rsidP="002451A4" w14:paraId="6F8B44B2" w14:textId="00476046">
            <w:pPr>
              <w:pStyle w:val="ListParagraph"/>
              <w:numPr>
                <w:ilvl w:val="0"/>
                <w:numId w:val="102"/>
              </w:numPr>
              <w:rPr>
                <w:b/>
              </w:rPr>
            </w:pPr>
            <w:r>
              <w:t>The document(s) is supplemented by a statement that clearly indicates the date the document(s) was approved by the governing or managing board or owner.</w:t>
            </w:r>
            <w:r w:rsidR="007E7131">
              <w:t xml:space="preserve"> </w:t>
            </w:r>
          </w:p>
        </w:tc>
      </w:tr>
      <w:tr w14:paraId="344887CA" w14:textId="77777777" w:rsidTr="002451A4">
        <w:tblPrEx>
          <w:tblW w:w="9434" w:type="dxa"/>
          <w:tblLayout w:type="fixed"/>
          <w:tblLook w:val="04A0"/>
        </w:tblPrEx>
        <w:tc>
          <w:tcPr>
            <w:tcW w:w="1339" w:type="dxa"/>
          </w:tcPr>
          <w:p w:rsidR="00932422" w:rsidRPr="007F7F2A" w:rsidP="00005D83" w14:paraId="7A7E7AEB" w14:textId="77777777">
            <w:pPr>
              <w:pStyle w:val="ListParagraph"/>
              <w:numPr>
                <w:ilvl w:val="0"/>
                <w:numId w:val="16"/>
              </w:numPr>
              <w:ind w:left="360"/>
              <w:rPr>
                <w:rFonts w:eastAsia="Times New Roman" w:cs="Times New Roman"/>
              </w:rPr>
            </w:pPr>
          </w:p>
        </w:tc>
        <w:tc>
          <w:tcPr>
            <w:tcW w:w="4590" w:type="dxa"/>
            <w:gridSpan w:val="2"/>
          </w:tcPr>
          <w:p w:rsidR="00932422" w:rsidRPr="00F86BBD" w:rsidP="00932422" w14:paraId="33ACE6B4" w14:textId="6C41715E">
            <w:r w:rsidRPr="00F86BBD">
              <w:rPr>
                <w:rFonts w:eastAsia="Times New Roman" w:cs="Times New Roman"/>
              </w:rPr>
              <w:t>Applicant’s current mission as stated in the attached mission documentation.</w:t>
            </w:r>
          </w:p>
        </w:tc>
        <w:tc>
          <w:tcPr>
            <w:tcW w:w="3505" w:type="dxa"/>
          </w:tcPr>
          <w:p w:rsidR="00932422" w:rsidRPr="00D23933" w:rsidP="00932422" w14:paraId="0B1B6042" w14:textId="77777777">
            <w:pPr>
              <w:rPr>
                <w:b/>
              </w:rPr>
            </w:pPr>
            <w:r>
              <w:rPr>
                <w:b/>
              </w:rPr>
              <w:t xml:space="preserve">Enter current mission. </w:t>
            </w:r>
          </w:p>
        </w:tc>
      </w:tr>
      <w:tr w14:paraId="4818B500" w14:textId="77777777" w:rsidTr="002451A4">
        <w:tblPrEx>
          <w:tblW w:w="9434" w:type="dxa"/>
          <w:tblLayout w:type="fixed"/>
          <w:tblLook w:val="04A0"/>
        </w:tblPrEx>
        <w:tc>
          <w:tcPr>
            <w:tcW w:w="1339" w:type="dxa"/>
          </w:tcPr>
          <w:p w:rsidR="00932422" w:rsidRPr="007F7F2A" w:rsidP="00005D83" w14:paraId="5D8E129E" w14:textId="77777777">
            <w:pPr>
              <w:pStyle w:val="ListParagraph"/>
              <w:numPr>
                <w:ilvl w:val="0"/>
                <w:numId w:val="16"/>
              </w:numPr>
              <w:ind w:left="360"/>
              <w:rPr>
                <w:rFonts w:eastAsia="Times New Roman" w:cs="Times New Roman"/>
              </w:rPr>
            </w:pPr>
          </w:p>
        </w:tc>
        <w:tc>
          <w:tcPr>
            <w:tcW w:w="4590" w:type="dxa"/>
            <w:gridSpan w:val="2"/>
          </w:tcPr>
          <w:p w:rsidR="00932422" w:rsidRPr="00F86BBD" w:rsidP="00932422" w14:paraId="2E6D271E" w14:textId="77777777">
            <w:pPr>
              <w:rPr>
                <w:rFonts w:eastAsia="Times New Roman" w:cs="Times New Roman"/>
              </w:rPr>
            </w:pPr>
            <w:r>
              <w:rPr>
                <w:rFonts w:eastAsia="Times New Roman" w:cs="Times New Roman"/>
              </w:rPr>
              <w:t xml:space="preserve">Page number(s) in the attached mission documentation where the </w:t>
            </w:r>
            <w:r w:rsidRPr="00F86BBD">
              <w:rPr>
                <w:rFonts w:eastAsia="Times New Roman" w:cs="Times New Roman"/>
              </w:rPr>
              <w:t xml:space="preserve">Applicant’s current </w:t>
            </w:r>
            <w:r>
              <w:rPr>
                <w:rFonts w:eastAsia="Times New Roman" w:cs="Times New Roman"/>
              </w:rPr>
              <w:t>mission is articulated</w:t>
            </w:r>
            <w:r w:rsidRPr="00F86BBD">
              <w:rPr>
                <w:rFonts w:eastAsia="Times New Roman" w:cs="Times New Roman"/>
              </w:rPr>
              <w:t>.</w:t>
            </w:r>
          </w:p>
        </w:tc>
        <w:tc>
          <w:tcPr>
            <w:tcW w:w="3505" w:type="dxa"/>
          </w:tcPr>
          <w:p w:rsidR="00932422" w:rsidRPr="00176396" w:rsidP="00932422" w14:paraId="2C827D12" w14:textId="77777777">
            <w:pPr>
              <w:rPr>
                <w:b/>
              </w:rPr>
            </w:pPr>
            <w:r>
              <w:rPr>
                <w:b/>
              </w:rPr>
              <w:t>Enter Page Number(s).</w:t>
            </w:r>
          </w:p>
          <w:p w:rsidR="00932422" w:rsidRPr="008C6CD1" w:rsidP="00932422" w14:paraId="2504E6D8" w14:textId="77777777">
            <w:pPr>
              <w:rPr>
                <w:strike/>
              </w:rPr>
            </w:pPr>
          </w:p>
        </w:tc>
      </w:tr>
      <w:tr w14:paraId="529B67B2" w14:textId="77777777" w:rsidTr="002451A4">
        <w:tblPrEx>
          <w:tblW w:w="9434" w:type="dxa"/>
          <w:tblLayout w:type="fixed"/>
          <w:tblLook w:val="04A0"/>
        </w:tblPrEx>
        <w:tc>
          <w:tcPr>
            <w:tcW w:w="1339" w:type="dxa"/>
          </w:tcPr>
          <w:p w:rsidR="00932422" w:rsidRPr="007F7F2A" w:rsidP="00005D83" w14:paraId="76E4943E" w14:textId="77777777">
            <w:pPr>
              <w:pStyle w:val="ListParagraph"/>
              <w:numPr>
                <w:ilvl w:val="0"/>
                <w:numId w:val="16"/>
              </w:numPr>
              <w:ind w:left="360"/>
              <w:rPr>
                <w:rFonts w:eastAsia="Times New Roman" w:cs="Times New Roman"/>
              </w:rPr>
            </w:pPr>
          </w:p>
        </w:tc>
        <w:tc>
          <w:tcPr>
            <w:tcW w:w="4590" w:type="dxa"/>
            <w:gridSpan w:val="2"/>
          </w:tcPr>
          <w:p w:rsidR="00932422" w:rsidP="00932422" w14:paraId="3A180729" w14:textId="69BCED35">
            <w:pPr>
              <w:rPr>
                <w:rFonts w:eastAsia="Times New Roman" w:cs="Times New Roman"/>
              </w:rPr>
            </w:pPr>
            <w:r>
              <w:rPr>
                <w:rFonts w:eastAsia="Times New Roman" w:cs="Times New Roman"/>
              </w:rPr>
              <w:t>Enter the date that the Applicant’s current mission was formally approved</w:t>
            </w:r>
            <w:r w:rsidR="00A87C06">
              <w:rPr>
                <w:rFonts w:eastAsia="Times New Roman" w:cs="Times New Roman"/>
              </w:rPr>
              <w:t>.</w:t>
            </w:r>
          </w:p>
        </w:tc>
        <w:tc>
          <w:tcPr>
            <w:tcW w:w="3505" w:type="dxa"/>
          </w:tcPr>
          <w:p w:rsidR="00932422" w:rsidP="00932422" w14:paraId="46D77474" w14:textId="77777777">
            <w:pPr>
              <w:rPr>
                <w:b/>
              </w:rPr>
            </w:pPr>
            <w:r>
              <w:rPr>
                <w:b/>
              </w:rPr>
              <w:t>Enter date.</w:t>
            </w:r>
          </w:p>
        </w:tc>
      </w:tr>
      <w:tr w14:paraId="44624E9F" w14:textId="77777777" w:rsidTr="002451A4">
        <w:tblPrEx>
          <w:tblW w:w="9434" w:type="dxa"/>
          <w:tblLayout w:type="fixed"/>
          <w:tblLook w:val="04A0"/>
        </w:tblPrEx>
        <w:tc>
          <w:tcPr>
            <w:tcW w:w="1339" w:type="dxa"/>
            <w:vMerge w:val="restart"/>
          </w:tcPr>
          <w:p w:rsidR="001A5C00" w:rsidRPr="007F7F2A" w:rsidP="00005D83" w14:paraId="2EE60489" w14:textId="77777777">
            <w:pPr>
              <w:pStyle w:val="ListParagraph"/>
              <w:numPr>
                <w:ilvl w:val="0"/>
                <w:numId w:val="16"/>
              </w:numPr>
              <w:ind w:left="360"/>
              <w:rPr>
                <w:rFonts w:eastAsia="Times New Roman" w:cs="Times New Roman"/>
              </w:rPr>
            </w:pPr>
          </w:p>
        </w:tc>
        <w:tc>
          <w:tcPr>
            <w:tcW w:w="4590" w:type="dxa"/>
            <w:gridSpan w:val="2"/>
          </w:tcPr>
          <w:p w:rsidR="001A5C00" w:rsidRPr="00926F36" w14:paraId="4948D2B0" w14:textId="048DAC2B">
            <w:r>
              <w:rPr>
                <w:rFonts w:eastAsia="Times New Roman" w:cs="Times New Roman"/>
              </w:rPr>
              <w:t xml:space="preserve">Date by which an appropriate </w:t>
            </w:r>
            <w:r w:rsidR="0061005D">
              <w:rPr>
                <w:rFonts w:eastAsia="Times New Roman" w:cs="Times New Roman"/>
              </w:rPr>
              <w:t>primary mission</w:t>
            </w:r>
            <w:r>
              <w:rPr>
                <w:rFonts w:eastAsia="Times New Roman" w:cs="Times New Roman"/>
              </w:rPr>
              <w:t xml:space="preserve"> must have been in place. </w:t>
            </w:r>
          </w:p>
        </w:tc>
        <w:tc>
          <w:tcPr>
            <w:tcW w:w="3505" w:type="dxa"/>
          </w:tcPr>
          <w:p w:rsidR="001A5C00" w:rsidRPr="00BB54DB" w:rsidP="00932422" w14:paraId="09C77864" w14:textId="59DA4B22">
            <w:pPr>
              <w:rPr>
                <w:rFonts w:eastAsia="Times New Roman" w:cs="Times New Roman"/>
                <w:b/>
              </w:rPr>
            </w:pPr>
            <w:r>
              <w:rPr>
                <w:rFonts w:eastAsia="Times New Roman" w:cs="Times New Roman"/>
                <w:b/>
              </w:rPr>
              <w:t>[</w:t>
            </w:r>
            <w:r w:rsidRPr="00BB54DB">
              <w:rPr>
                <w:rFonts w:eastAsia="Times New Roman" w:cs="Times New Roman"/>
                <w:b/>
              </w:rPr>
              <w:t>Auto-populated</w:t>
            </w:r>
            <w:r>
              <w:rPr>
                <w:rFonts w:eastAsia="Times New Roman" w:cs="Times New Roman"/>
                <w:b/>
              </w:rPr>
              <w:t>]</w:t>
            </w:r>
            <w:r>
              <w:rPr>
                <w:rFonts w:eastAsia="Times New Roman" w:cs="Times New Roman"/>
                <w:b/>
              </w:rPr>
              <w:t>.</w:t>
            </w:r>
          </w:p>
        </w:tc>
      </w:tr>
      <w:tr w14:paraId="0C6EB220" w14:textId="77777777" w:rsidTr="002451A4">
        <w:tblPrEx>
          <w:tblW w:w="9434" w:type="dxa"/>
          <w:tblLayout w:type="fixed"/>
          <w:tblLook w:val="04A0"/>
        </w:tblPrEx>
        <w:tc>
          <w:tcPr>
            <w:tcW w:w="1339" w:type="dxa"/>
            <w:vMerge/>
          </w:tcPr>
          <w:p w:rsidR="001A5C00" w:rsidRPr="00EC6E44" w:rsidP="00EC6E44" w14:paraId="15D24D4A" w14:textId="77777777">
            <w:pPr>
              <w:rPr>
                <w:rFonts w:eastAsia="Times New Roman" w:cs="Times New Roman"/>
              </w:rPr>
            </w:pPr>
          </w:p>
        </w:tc>
        <w:tc>
          <w:tcPr>
            <w:tcW w:w="8095" w:type="dxa"/>
            <w:gridSpan w:val="3"/>
          </w:tcPr>
          <w:p w:rsidR="001A5C00" w:rsidRPr="00BB54DB" w:rsidP="00932422" w14:paraId="5702406E" w14:textId="1C30DDBD">
            <w:pPr>
              <w:rPr>
                <w:rFonts w:eastAsia="Times New Roman" w:cs="Times New Roman"/>
                <w:b/>
              </w:rPr>
            </w:pPr>
            <w:r w:rsidRPr="00013ABE">
              <w:rPr>
                <w:rFonts w:eastAsia="Times New Roman" w:cs="Times New Roman"/>
              </w:rPr>
              <w:t>If</w:t>
            </w:r>
            <w:r>
              <w:rPr>
                <w:rFonts w:eastAsia="Times New Roman" w:cs="Times New Roman"/>
              </w:rPr>
              <w:t xml:space="preserve"> the date</w:t>
            </w:r>
            <w:r w:rsidRPr="00013ABE">
              <w:rPr>
                <w:rFonts w:eastAsia="Times New Roman" w:cs="Times New Roman"/>
              </w:rPr>
              <w:t xml:space="preserve"> the </w:t>
            </w:r>
            <w:r>
              <w:rPr>
                <w:rFonts w:eastAsia="Times New Roman" w:cs="Times New Roman"/>
              </w:rPr>
              <w:t xml:space="preserve">Applicant’s </w:t>
            </w:r>
            <w:r w:rsidRPr="00013ABE">
              <w:rPr>
                <w:rFonts w:eastAsia="Times New Roman" w:cs="Times New Roman"/>
              </w:rPr>
              <w:t xml:space="preserve">current mission was </w:t>
            </w:r>
            <w:r>
              <w:rPr>
                <w:rFonts w:eastAsia="Times New Roman" w:cs="Times New Roman"/>
              </w:rPr>
              <w:t xml:space="preserve">formally </w:t>
            </w:r>
            <w:r w:rsidRPr="00013ABE">
              <w:rPr>
                <w:rFonts w:eastAsia="Times New Roman" w:cs="Times New Roman"/>
              </w:rPr>
              <w:t xml:space="preserve">approved </w:t>
            </w:r>
            <w:r>
              <w:rPr>
                <w:rFonts w:eastAsia="Times New Roman" w:cs="Times New Roman"/>
              </w:rPr>
              <w:t>is less than six full months prior to the submission of the CDFI Certification Application:</w:t>
            </w:r>
          </w:p>
        </w:tc>
      </w:tr>
      <w:tr w14:paraId="5365DA9F" w14:textId="77777777" w:rsidTr="00DE7D3E">
        <w:tblPrEx>
          <w:tblW w:w="9434" w:type="dxa"/>
          <w:tblLayout w:type="fixed"/>
          <w:tblLook w:val="04A0"/>
        </w:tblPrEx>
        <w:tc>
          <w:tcPr>
            <w:tcW w:w="1339" w:type="dxa"/>
            <w:vMerge/>
          </w:tcPr>
          <w:p w:rsidR="001A5C00" w:rsidP="00DB44EB" w14:paraId="23A64879" w14:textId="66D3E1A2"/>
        </w:tc>
        <w:tc>
          <w:tcPr>
            <w:tcW w:w="1086" w:type="dxa"/>
          </w:tcPr>
          <w:p w:rsidR="001A5C00" w:rsidP="00DB44EB" w14:paraId="3D36FEDB" w14:textId="17A3E5ED">
            <w:pPr>
              <w:rPr>
                <w:rFonts w:eastAsia="Times New Roman" w:cs="Times New Roman"/>
              </w:rPr>
            </w:pPr>
            <w:r w:rsidRPr="00DB44EB">
              <w:rPr>
                <w:rFonts w:eastAsia="Times New Roman" w:cs="Times New Roman"/>
              </w:rPr>
              <w:t>PM08</w:t>
            </w:r>
            <w:r w:rsidR="00E32858">
              <w:rPr>
                <w:rFonts w:eastAsia="Times New Roman" w:cs="Times New Roman"/>
              </w:rPr>
              <w:t>.</w:t>
            </w:r>
            <w:r w:rsidRPr="00DB44EB">
              <w:rPr>
                <w:rFonts w:eastAsia="Times New Roman" w:cs="Times New Roman"/>
              </w:rPr>
              <w:t>1</w:t>
            </w:r>
          </w:p>
        </w:tc>
        <w:tc>
          <w:tcPr>
            <w:tcW w:w="3504" w:type="dxa"/>
          </w:tcPr>
          <w:p w:rsidR="001A5C00" w:rsidP="00DB44EB" w14:paraId="01DBFA8B" w14:textId="4708D5C6">
            <w:pPr>
              <w:rPr>
                <w:rFonts w:eastAsia="Times New Roman" w:cs="Times New Roman"/>
              </w:rPr>
            </w:pPr>
            <w:r w:rsidRPr="00013ABE">
              <w:rPr>
                <w:rFonts w:eastAsia="Times New Roman" w:cs="Times New Roman"/>
              </w:rPr>
              <w:t xml:space="preserve">Indicate the type(s) of document(s) </w:t>
            </w:r>
            <w:r>
              <w:rPr>
                <w:rFonts w:eastAsia="Times New Roman" w:cs="Times New Roman"/>
              </w:rPr>
              <w:t>presented</w:t>
            </w:r>
            <w:r w:rsidRPr="00013ABE">
              <w:rPr>
                <w:rFonts w:eastAsia="Times New Roman" w:cs="Times New Roman"/>
              </w:rPr>
              <w:t xml:space="preserve"> as evidence </w:t>
            </w:r>
            <w:r>
              <w:rPr>
                <w:rFonts w:eastAsia="Times New Roman" w:cs="Times New Roman"/>
              </w:rPr>
              <w:t>that</w:t>
            </w:r>
            <w:r w:rsidRPr="00013ABE">
              <w:rPr>
                <w:rFonts w:eastAsia="Times New Roman" w:cs="Times New Roman"/>
              </w:rPr>
              <w:t xml:space="preserve"> the </w:t>
            </w:r>
            <w:r>
              <w:rPr>
                <w:rFonts w:eastAsia="Times New Roman" w:cs="Times New Roman"/>
              </w:rPr>
              <w:t xml:space="preserve">Applicant had an immediate </w:t>
            </w:r>
            <w:r w:rsidRPr="00013ABE">
              <w:rPr>
                <w:rFonts w:eastAsia="Times New Roman" w:cs="Times New Roman"/>
              </w:rPr>
              <w:t xml:space="preserve">prior </w:t>
            </w:r>
            <w:r w:rsidR="0061005D">
              <w:rPr>
                <w:rFonts w:eastAsia="Times New Roman" w:cs="Times New Roman"/>
              </w:rPr>
              <w:t>primary mission</w:t>
            </w:r>
            <w:r>
              <w:rPr>
                <w:rFonts w:eastAsia="Times New Roman" w:cs="Times New Roman"/>
              </w:rPr>
              <w:t xml:space="preserve"> of promoting community development. </w:t>
            </w:r>
          </w:p>
        </w:tc>
        <w:tc>
          <w:tcPr>
            <w:tcW w:w="3505" w:type="dxa"/>
          </w:tcPr>
          <w:p w:rsidR="001A5C00" w:rsidP="00DB44EB" w14:paraId="127D4E83" w14:textId="77777777">
            <w:r w:rsidRPr="005A480F">
              <w:rPr>
                <w:b/>
              </w:rPr>
              <w:t>Select all that apply</w:t>
            </w:r>
            <w:r>
              <w:t>:</w:t>
            </w:r>
          </w:p>
          <w:p w:rsidR="001A5C00" w:rsidRPr="00EB4AA3" w:rsidP="00DB44EB" w14:paraId="6C39A718" w14:textId="77777777">
            <w:pPr>
              <w:numPr>
                <w:ilvl w:val="0"/>
                <w:numId w:val="9"/>
              </w:numPr>
            </w:pPr>
            <w:r>
              <w:t xml:space="preserve">Legal Entity documents </w:t>
            </w:r>
          </w:p>
          <w:p w:rsidR="001A5C00" w:rsidP="00DB44EB" w14:paraId="7ACC23B3" w14:textId="77777777">
            <w:pPr>
              <w:numPr>
                <w:ilvl w:val="0"/>
                <w:numId w:val="9"/>
              </w:numPr>
            </w:pPr>
            <w:r w:rsidRPr="00EB4AA3">
              <w:t>Bylaws</w:t>
            </w:r>
          </w:p>
          <w:p w:rsidR="001A5C00" w:rsidP="00F97ABB" w14:paraId="04827E18" w14:textId="77777777">
            <w:pPr>
              <w:numPr>
                <w:ilvl w:val="0"/>
                <w:numId w:val="96"/>
              </w:numPr>
            </w:pPr>
            <w:r>
              <w:t>Governing or managing b</w:t>
            </w:r>
            <w:r w:rsidRPr="00EB4AA3">
              <w:t>oard resolution</w:t>
            </w:r>
          </w:p>
          <w:p w:rsidR="001A5C00" w:rsidRPr="00F97ABB" w:rsidP="00F97ABB" w14:paraId="6F2757F2" w14:textId="3F633D6B">
            <w:pPr>
              <w:pStyle w:val="ListParagraph"/>
              <w:numPr>
                <w:ilvl w:val="0"/>
                <w:numId w:val="96"/>
              </w:numPr>
              <w:rPr>
                <w:rFonts w:eastAsia="Times New Roman" w:cs="Times New Roman"/>
                <w:b/>
              </w:rPr>
            </w:pPr>
            <w:r>
              <w:t xml:space="preserve">Owner resolution/directive </w:t>
            </w:r>
          </w:p>
        </w:tc>
      </w:tr>
      <w:tr w14:paraId="19842887" w14:textId="77777777" w:rsidTr="00DE7D3E">
        <w:tblPrEx>
          <w:tblW w:w="9434" w:type="dxa"/>
          <w:tblLayout w:type="fixed"/>
          <w:tblLook w:val="04A0"/>
        </w:tblPrEx>
        <w:tc>
          <w:tcPr>
            <w:tcW w:w="1339" w:type="dxa"/>
            <w:vMerge/>
          </w:tcPr>
          <w:p w:rsidR="001A5C00" w:rsidP="00DB44EB" w14:paraId="1550D0FB" w14:textId="2BA57B3A"/>
        </w:tc>
        <w:tc>
          <w:tcPr>
            <w:tcW w:w="1086" w:type="dxa"/>
          </w:tcPr>
          <w:p w:rsidR="001A5C00" w:rsidP="00DB44EB" w14:paraId="586DE142" w14:textId="0F067BC6">
            <w:pPr>
              <w:rPr>
                <w:rFonts w:eastAsia="Times New Roman" w:cs="Times New Roman"/>
              </w:rPr>
            </w:pPr>
            <w:r>
              <w:rPr>
                <w:rFonts w:eastAsia="Times New Roman" w:cs="Times New Roman"/>
              </w:rPr>
              <w:t>PM08</w:t>
            </w:r>
            <w:r w:rsidR="00E32858">
              <w:rPr>
                <w:rFonts w:eastAsia="Times New Roman" w:cs="Times New Roman"/>
              </w:rPr>
              <w:t>.</w:t>
            </w:r>
            <w:r>
              <w:rPr>
                <w:rFonts w:eastAsia="Times New Roman" w:cs="Times New Roman"/>
              </w:rPr>
              <w:t>2</w:t>
            </w:r>
          </w:p>
        </w:tc>
        <w:tc>
          <w:tcPr>
            <w:tcW w:w="3504" w:type="dxa"/>
          </w:tcPr>
          <w:p w:rsidR="001A5C00" w:rsidP="00DB44EB" w14:paraId="023DCB23" w14:textId="77777777">
            <w:pPr>
              <w:rPr>
                <w:rFonts w:eastAsia="Times New Roman" w:cs="Times New Roman"/>
              </w:rPr>
            </w:pPr>
            <w:r>
              <w:rPr>
                <w:rFonts w:eastAsia="Times New Roman" w:cs="Times New Roman"/>
              </w:rPr>
              <w:t xml:space="preserve">Attach all </w:t>
            </w:r>
            <w:r w:rsidRPr="008820D7">
              <w:rPr>
                <w:rFonts w:eastAsia="Times New Roman" w:cs="Times New Roman"/>
              </w:rPr>
              <w:t xml:space="preserve">document(s) </w:t>
            </w:r>
            <w:r>
              <w:rPr>
                <w:rFonts w:eastAsia="Times New Roman" w:cs="Times New Roman"/>
              </w:rPr>
              <w:t xml:space="preserve">needed to evidence </w:t>
            </w:r>
            <w:r w:rsidRPr="008820D7">
              <w:rPr>
                <w:rFonts w:eastAsia="Times New Roman" w:cs="Times New Roman"/>
              </w:rPr>
              <w:t>the A</w:t>
            </w:r>
            <w:r>
              <w:rPr>
                <w:rFonts w:eastAsia="Times New Roman" w:cs="Times New Roman"/>
              </w:rPr>
              <w:t xml:space="preserve">pplicant’s: </w:t>
            </w:r>
          </w:p>
          <w:p w:rsidR="001A5C00" w:rsidRPr="00BA492D" w:rsidP="00DB44EB" w14:paraId="17A6BB29" w14:textId="38FDD948">
            <w:pPr>
              <w:pStyle w:val="ListParagraph"/>
              <w:numPr>
                <w:ilvl w:val="0"/>
                <w:numId w:val="15"/>
              </w:numPr>
            </w:pPr>
            <w:r>
              <w:rPr>
                <w:rFonts w:eastAsia="Times New Roman" w:cs="Times New Roman"/>
              </w:rPr>
              <w:t>I</w:t>
            </w:r>
            <w:r w:rsidRPr="00BA492D">
              <w:rPr>
                <w:rFonts w:eastAsia="Times New Roman" w:cs="Times New Roman"/>
              </w:rPr>
              <w:t xml:space="preserve">mmediate </w:t>
            </w:r>
            <w:r w:rsidRPr="00BA492D">
              <w:rPr>
                <w:rFonts w:eastAsia="Times New Roman" w:cs="Times New Roman"/>
                <w:u w:val="single"/>
              </w:rPr>
              <w:t>prior</w:t>
            </w:r>
            <w:r w:rsidRPr="00BA492D">
              <w:rPr>
                <w:rFonts w:eastAsia="Times New Roman" w:cs="Times New Roman"/>
              </w:rPr>
              <w:t xml:space="preserve"> </w:t>
            </w:r>
            <w:r w:rsidR="0061005D">
              <w:rPr>
                <w:rFonts w:eastAsia="Times New Roman" w:cs="Times New Roman"/>
              </w:rPr>
              <w:t>primary mission</w:t>
            </w:r>
            <w:r w:rsidRPr="00BA492D">
              <w:rPr>
                <w:rFonts w:eastAsia="Times New Roman" w:cs="Times New Roman"/>
              </w:rPr>
              <w:t xml:space="preserve"> of promoting community development; </w:t>
            </w:r>
          </w:p>
          <w:p w:rsidR="002451A4" w:rsidP="002451A4" w14:paraId="5DACEC01" w14:textId="77777777">
            <w:pPr>
              <w:pStyle w:val="ListParagraph"/>
              <w:numPr>
                <w:ilvl w:val="0"/>
                <w:numId w:val="15"/>
              </w:numPr>
              <w:rPr>
                <w:rFonts w:eastAsia="Times New Roman" w:cs="Times New Roman"/>
              </w:rPr>
            </w:pPr>
            <w:r>
              <w:rPr>
                <w:rFonts w:eastAsia="Times New Roman" w:cs="Times New Roman"/>
              </w:rPr>
              <w:t>G</w:t>
            </w:r>
            <w:r w:rsidRPr="00BA492D">
              <w:rPr>
                <w:rFonts w:eastAsia="Times New Roman" w:cs="Times New Roman"/>
              </w:rPr>
              <w:t xml:space="preserve">overning or managing board or owner approval of the immediate prior mission; and </w:t>
            </w:r>
          </w:p>
          <w:p w:rsidR="001A5C00" w:rsidP="002451A4" w14:paraId="0A678409" w14:textId="498064EE">
            <w:pPr>
              <w:pStyle w:val="ListParagraph"/>
              <w:numPr>
                <w:ilvl w:val="0"/>
                <w:numId w:val="15"/>
              </w:numPr>
              <w:rPr>
                <w:rFonts w:eastAsia="Times New Roman" w:cs="Times New Roman"/>
              </w:rPr>
            </w:pPr>
            <w:r>
              <w:rPr>
                <w:rFonts w:eastAsia="Times New Roman" w:cs="Times New Roman"/>
              </w:rPr>
              <w:t>D</w:t>
            </w:r>
            <w:r w:rsidRPr="00BA492D">
              <w:rPr>
                <w:rFonts w:eastAsia="Times New Roman" w:cs="Times New Roman"/>
              </w:rPr>
              <w:t>ate when the immediate prior mission went into effect.</w:t>
            </w:r>
          </w:p>
        </w:tc>
        <w:tc>
          <w:tcPr>
            <w:tcW w:w="3505" w:type="dxa"/>
          </w:tcPr>
          <w:p w:rsidR="001A5C00" w:rsidP="00DB44EB" w14:paraId="404105B1" w14:textId="5FC6D58F">
            <w:pPr>
              <w:rPr>
                <w:rFonts w:eastAsia="Times New Roman" w:cs="Times New Roman"/>
                <w:b/>
              </w:rPr>
            </w:pPr>
            <w:r>
              <w:rPr>
                <w:rFonts w:eastAsia="Times New Roman" w:cs="Times New Roman"/>
                <w:b/>
              </w:rPr>
              <w:t>Attach document(s).</w:t>
            </w:r>
          </w:p>
        </w:tc>
      </w:tr>
      <w:tr w14:paraId="63B764B2" w14:textId="77777777" w:rsidTr="00DE7D3E">
        <w:tblPrEx>
          <w:tblW w:w="9434" w:type="dxa"/>
          <w:tblLayout w:type="fixed"/>
          <w:tblLook w:val="04A0"/>
        </w:tblPrEx>
        <w:tc>
          <w:tcPr>
            <w:tcW w:w="1339" w:type="dxa"/>
            <w:vMerge/>
          </w:tcPr>
          <w:p w:rsidR="001A5C00" w:rsidP="00DB44EB" w14:paraId="4C7BE619" w14:textId="12D8CA0D"/>
        </w:tc>
        <w:tc>
          <w:tcPr>
            <w:tcW w:w="1086" w:type="dxa"/>
          </w:tcPr>
          <w:p w:rsidR="001A5C00" w:rsidP="00DB44EB" w14:paraId="48372952" w14:textId="20DBF6C9">
            <w:pPr>
              <w:rPr>
                <w:rFonts w:eastAsia="Times New Roman" w:cs="Times New Roman"/>
              </w:rPr>
            </w:pPr>
            <w:r>
              <w:rPr>
                <w:rFonts w:eastAsia="Times New Roman" w:cs="Times New Roman"/>
              </w:rPr>
              <w:t>PM08</w:t>
            </w:r>
            <w:r w:rsidR="00E32858">
              <w:rPr>
                <w:rFonts w:eastAsia="Times New Roman" w:cs="Times New Roman"/>
              </w:rPr>
              <w:t>.</w:t>
            </w:r>
            <w:r>
              <w:rPr>
                <w:rFonts w:eastAsia="Times New Roman" w:cs="Times New Roman"/>
              </w:rPr>
              <w:t>3</w:t>
            </w:r>
          </w:p>
        </w:tc>
        <w:tc>
          <w:tcPr>
            <w:tcW w:w="3504" w:type="dxa"/>
          </w:tcPr>
          <w:p w:rsidR="001A5C00" w:rsidP="00DB44EB" w14:paraId="0738F946" w14:textId="0D0A35F0">
            <w:pPr>
              <w:rPr>
                <w:rFonts w:eastAsia="Times New Roman" w:cs="Times New Roman"/>
              </w:rPr>
            </w:pPr>
            <w:r>
              <w:rPr>
                <w:rFonts w:cs="Arial"/>
              </w:rPr>
              <w:t>Indicate h</w:t>
            </w:r>
            <w:r w:rsidRPr="00983FAF">
              <w:rPr>
                <w:rFonts w:cs="Arial"/>
              </w:rPr>
              <w:t xml:space="preserve">ow </w:t>
            </w:r>
            <w:r>
              <w:rPr>
                <w:rFonts w:cs="Arial"/>
              </w:rPr>
              <w:t xml:space="preserve">the document(s) demonstrates governing or managing </w:t>
            </w:r>
            <w:r w:rsidRPr="00983FAF">
              <w:rPr>
                <w:rFonts w:cs="Arial"/>
              </w:rPr>
              <w:t>board</w:t>
            </w:r>
            <w:r>
              <w:rPr>
                <w:rFonts w:cs="Arial"/>
              </w:rPr>
              <w:t xml:space="preserve"> or </w:t>
            </w:r>
            <w:r w:rsidRPr="00983FAF">
              <w:rPr>
                <w:rFonts w:cs="Arial"/>
              </w:rPr>
              <w:t xml:space="preserve">owner approval of the </w:t>
            </w:r>
            <w:r>
              <w:rPr>
                <w:rFonts w:cs="Arial"/>
              </w:rPr>
              <w:t>Applicant’s immediate prior m</w:t>
            </w:r>
            <w:r w:rsidRPr="00983FAF">
              <w:rPr>
                <w:rFonts w:cs="Arial"/>
              </w:rPr>
              <w:t xml:space="preserve">ission </w:t>
            </w:r>
            <w:r w:rsidRPr="00983FAF">
              <w:rPr>
                <w:rFonts w:cs="Arial"/>
              </w:rPr>
              <w:t>documentation</w:t>
            </w:r>
            <w:r>
              <w:rPr>
                <w:rFonts w:cs="Arial"/>
              </w:rPr>
              <w:t>.</w:t>
            </w:r>
          </w:p>
        </w:tc>
        <w:tc>
          <w:tcPr>
            <w:tcW w:w="3505" w:type="dxa"/>
          </w:tcPr>
          <w:p w:rsidR="001A5C00" w:rsidP="00DB44EB" w14:paraId="0D97790D" w14:textId="2EA4AC6D">
            <w:r w:rsidRPr="006450A5">
              <w:rPr>
                <w:b/>
              </w:rPr>
              <w:t>Select all that apply</w:t>
            </w:r>
            <w:r>
              <w:rPr>
                <w:b/>
              </w:rPr>
              <w:t>:</w:t>
            </w:r>
          </w:p>
          <w:p w:rsidR="001A5C00" w:rsidP="00DB44EB" w14:paraId="070B8F4A" w14:textId="77777777">
            <w:pPr>
              <w:pStyle w:val="ListParagraph"/>
              <w:numPr>
                <w:ilvl w:val="0"/>
                <w:numId w:val="9"/>
              </w:numPr>
            </w:pPr>
            <w:r>
              <w:t xml:space="preserve">The document(s) is signed by an officer(s) of the governing or managing board </w:t>
            </w:r>
            <w:r w:rsidRPr="00D63CF6">
              <w:t>or the owner.</w:t>
            </w:r>
          </w:p>
          <w:p w:rsidR="001A5C00" w:rsidP="00DB44EB" w14:paraId="6184B9C3" w14:textId="77777777"/>
          <w:p w:rsidR="001A5C00" w:rsidP="00DB44EB" w14:paraId="3BD74A4D" w14:textId="77777777">
            <w:pPr>
              <w:pStyle w:val="ListParagraph"/>
              <w:numPr>
                <w:ilvl w:val="0"/>
                <w:numId w:val="9"/>
              </w:numPr>
            </w:pPr>
            <w:r>
              <w:t>The document(s) is supplemented by official governing/managing board meeting minutes for the meeting at which the document(s) was adopted, are signed by an officer(s) of the governing/managing board, and clearly indicate approval of the document(s) by the board.</w:t>
            </w:r>
          </w:p>
          <w:p w:rsidR="001A5C00" w:rsidP="00DB44EB" w14:paraId="4D4A4B5B" w14:textId="77777777">
            <w:pPr>
              <w:pStyle w:val="ListParagraph"/>
            </w:pPr>
          </w:p>
          <w:p w:rsidR="001A5C00" w:rsidRPr="00F97ABB" w:rsidP="00F97ABB" w14:paraId="2FBF94AC" w14:textId="3DBAE54F">
            <w:pPr>
              <w:pStyle w:val="ListParagraph"/>
              <w:numPr>
                <w:ilvl w:val="0"/>
                <w:numId w:val="97"/>
              </w:numPr>
              <w:rPr>
                <w:rFonts w:eastAsia="Times New Roman" w:cs="Times New Roman"/>
                <w:b/>
              </w:rPr>
            </w:pPr>
            <w:r>
              <w:t>The document(s) is supplemented by a statement that confirms approval of the document(s) by the governing or managing board or owner and is signed by an officer(s) of the governing or managing board, owner, or authorized representative.</w:t>
            </w:r>
          </w:p>
        </w:tc>
      </w:tr>
      <w:tr w14:paraId="07FD25D6" w14:textId="77777777" w:rsidTr="00DE7D3E">
        <w:tblPrEx>
          <w:tblW w:w="9434" w:type="dxa"/>
          <w:tblLayout w:type="fixed"/>
          <w:tblLook w:val="04A0"/>
        </w:tblPrEx>
        <w:tc>
          <w:tcPr>
            <w:tcW w:w="1339" w:type="dxa"/>
            <w:vMerge/>
          </w:tcPr>
          <w:p w:rsidR="001A5C00" w:rsidP="00DB44EB" w14:paraId="3269FEF0" w14:textId="7BEBE512"/>
        </w:tc>
        <w:tc>
          <w:tcPr>
            <w:tcW w:w="1086" w:type="dxa"/>
          </w:tcPr>
          <w:p w:rsidR="001A5C00" w:rsidP="00DB44EB" w14:paraId="2765F922" w14:textId="152B7043">
            <w:pPr>
              <w:rPr>
                <w:rFonts w:eastAsia="Times New Roman" w:cs="Times New Roman"/>
              </w:rPr>
            </w:pPr>
            <w:r>
              <w:rPr>
                <w:rFonts w:eastAsia="Times New Roman" w:cs="Times New Roman"/>
              </w:rPr>
              <w:t>PM08</w:t>
            </w:r>
            <w:r w:rsidR="00E32858">
              <w:rPr>
                <w:rFonts w:eastAsia="Times New Roman" w:cs="Times New Roman"/>
              </w:rPr>
              <w:t>.</w:t>
            </w:r>
            <w:r>
              <w:rPr>
                <w:rFonts w:eastAsia="Times New Roman" w:cs="Times New Roman"/>
              </w:rPr>
              <w:t>4</w:t>
            </w:r>
          </w:p>
        </w:tc>
        <w:tc>
          <w:tcPr>
            <w:tcW w:w="3504" w:type="dxa"/>
          </w:tcPr>
          <w:p w:rsidR="001A5C00" w:rsidP="00DB44EB" w14:paraId="0E134CD2" w14:textId="1DAA47AB">
            <w:pPr>
              <w:rPr>
                <w:rFonts w:eastAsia="Times New Roman" w:cs="Times New Roman"/>
              </w:rPr>
            </w:pPr>
            <w:r>
              <w:rPr>
                <w:rFonts w:eastAsia="Times New Roman" w:cs="Times New Roman"/>
              </w:rPr>
              <w:t>Indicate how the document(s) demonstrates the date the immediate prior mission went into effect.</w:t>
            </w:r>
          </w:p>
        </w:tc>
        <w:tc>
          <w:tcPr>
            <w:tcW w:w="3505" w:type="dxa"/>
          </w:tcPr>
          <w:p w:rsidR="001A5C00" w:rsidRPr="00ED5CB6" w:rsidP="00DB44EB" w14:paraId="2752ADA5" w14:textId="77777777">
            <w:pPr>
              <w:rPr>
                <w:b/>
              </w:rPr>
            </w:pPr>
            <w:r w:rsidRPr="00ED5CB6">
              <w:rPr>
                <w:b/>
              </w:rPr>
              <w:t>Select all that apply:</w:t>
            </w:r>
          </w:p>
          <w:p w:rsidR="001A5C00" w:rsidP="00DB44EB" w14:paraId="29DC64FD" w14:textId="77777777">
            <w:pPr>
              <w:pStyle w:val="ListParagraph"/>
              <w:numPr>
                <w:ilvl w:val="0"/>
                <w:numId w:val="9"/>
              </w:numPr>
            </w:pPr>
            <w:r>
              <w:t>The document(s) shows the date it was adopted via the date it was signed.</w:t>
            </w:r>
          </w:p>
          <w:p w:rsidR="001A5C00" w:rsidP="00DB44EB" w14:paraId="071B13C8" w14:textId="77777777"/>
          <w:p w:rsidR="001A5C00" w:rsidP="00DB44EB" w14:paraId="34D29947" w14:textId="77777777">
            <w:pPr>
              <w:pStyle w:val="ListParagraph"/>
              <w:numPr>
                <w:ilvl w:val="0"/>
                <w:numId w:val="9"/>
              </w:numPr>
            </w:pPr>
            <w:r>
              <w:t>The document(s) is supplemented by official governing/managing board meeting minutes that clearly indicate the date of the meeting at which the document(s) was adopted.</w:t>
            </w:r>
          </w:p>
          <w:p w:rsidR="001A5C00" w:rsidP="00DB44EB" w14:paraId="0E4F066C" w14:textId="77777777"/>
          <w:p w:rsidR="001A5C00" w:rsidRPr="007B158C" w:rsidP="0009335E" w14:paraId="3E3617B7" w14:textId="49A8E78F">
            <w:pPr>
              <w:pStyle w:val="ListParagraph"/>
              <w:numPr>
                <w:ilvl w:val="0"/>
                <w:numId w:val="9"/>
              </w:numPr>
              <w:rPr>
                <w:vanish/>
              </w:rPr>
            </w:pPr>
            <w:r>
              <w:t>The document(s) is supplemented by a statement that clearly indicates the date the document(s) was approved by the governing or managing board or owner.</w:t>
            </w:r>
          </w:p>
          <w:p w:rsidR="001A5C00" w:rsidP="00DB44EB" w14:paraId="1576C200" w14:textId="7DF0048F">
            <w:pPr>
              <w:rPr>
                <w:rFonts w:eastAsia="Times New Roman" w:cs="Times New Roman"/>
                <w:b/>
              </w:rPr>
            </w:pPr>
          </w:p>
        </w:tc>
      </w:tr>
      <w:tr w14:paraId="7BA4EFE3" w14:textId="77777777" w:rsidTr="00DE7D3E">
        <w:tblPrEx>
          <w:tblW w:w="9434" w:type="dxa"/>
          <w:tblLayout w:type="fixed"/>
          <w:tblLook w:val="04A0"/>
        </w:tblPrEx>
        <w:tc>
          <w:tcPr>
            <w:tcW w:w="1339" w:type="dxa"/>
            <w:vMerge/>
          </w:tcPr>
          <w:p w:rsidR="001A5C00" w:rsidP="00DB44EB" w14:paraId="49C6BB49" w14:textId="1B21E236"/>
        </w:tc>
        <w:tc>
          <w:tcPr>
            <w:tcW w:w="1086" w:type="dxa"/>
          </w:tcPr>
          <w:p w:rsidR="001A5C00" w:rsidP="00DB44EB" w14:paraId="680BC14D" w14:textId="1458D051">
            <w:pPr>
              <w:rPr>
                <w:rFonts w:eastAsia="Times New Roman" w:cs="Times New Roman"/>
              </w:rPr>
            </w:pPr>
            <w:r>
              <w:rPr>
                <w:rFonts w:eastAsia="Times New Roman" w:cs="Times New Roman"/>
              </w:rPr>
              <w:t>PM08</w:t>
            </w:r>
            <w:r w:rsidR="00E32858">
              <w:rPr>
                <w:rFonts w:eastAsia="Times New Roman" w:cs="Times New Roman"/>
              </w:rPr>
              <w:t>.</w:t>
            </w:r>
            <w:r>
              <w:rPr>
                <w:rFonts w:eastAsia="Times New Roman" w:cs="Times New Roman"/>
              </w:rPr>
              <w:t>5</w:t>
            </w:r>
          </w:p>
        </w:tc>
        <w:tc>
          <w:tcPr>
            <w:tcW w:w="3504" w:type="dxa"/>
          </w:tcPr>
          <w:p w:rsidR="001A5C00" w:rsidP="00DB44EB" w14:paraId="26038263" w14:textId="3C3891CF">
            <w:pPr>
              <w:rPr>
                <w:rFonts w:eastAsia="Times New Roman" w:cs="Times New Roman"/>
              </w:rPr>
            </w:pPr>
            <w:r w:rsidRPr="00C7669C">
              <w:rPr>
                <w:rFonts w:eastAsia="Times New Roman" w:cs="Times New Roman"/>
              </w:rPr>
              <w:t xml:space="preserve">Enter the </w:t>
            </w:r>
            <w:r>
              <w:rPr>
                <w:rFonts w:eastAsia="Times New Roman" w:cs="Times New Roman"/>
              </w:rPr>
              <w:t xml:space="preserve">Applicant’s </w:t>
            </w:r>
            <w:r w:rsidRPr="002B1C5E">
              <w:rPr>
                <w:rFonts w:eastAsia="Times New Roman" w:cs="Times New Roman"/>
              </w:rPr>
              <w:t>immediate</w:t>
            </w:r>
            <w:r>
              <w:rPr>
                <w:rFonts w:eastAsia="Times New Roman" w:cs="Times New Roman"/>
              </w:rPr>
              <w:t xml:space="preserve"> </w:t>
            </w:r>
            <w:r w:rsidRPr="002B1C5E">
              <w:rPr>
                <w:rFonts w:eastAsia="Times New Roman" w:cs="Times New Roman"/>
                <w:u w:val="single"/>
              </w:rPr>
              <w:t>prior</w:t>
            </w:r>
            <w:r>
              <w:rPr>
                <w:rFonts w:eastAsia="Times New Roman" w:cs="Times New Roman"/>
              </w:rPr>
              <w:t xml:space="preserve"> </w:t>
            </w:r>
            <w:r w:rsidRPr="00C7669C">
              <w:rPr>
                <w:rFonts w:eastAsia="Times New Roman" w:cs="Times New Roman"/>
              </w:rPr>
              <w:t xml:space="preserve">mission </w:t>
            </w:r>
            <w:r>
              <w:rPr>
                <w:rFonts w:eastAsia="Times New Roman" w:cs="Times New Roman"/>
              </w:rPr>
              <w:t xml:space="preserve">exactly </w:t>
            </w:r>
            <w:r w:rsidRPr="00C7669C">
              <w:rPr>
                <w:rFonts w:eastAsia="Times New Roman" w:cs="Times New Roman"/>
              </w:rPr>
              <w:t xml:space="preserve">as stated in the attached </w:t>
            </w:r>
            <w:r>
              <w:rPr>
                <w:rFonts w:eastAsia="Times New Roman" w:cs="Times New Roman"/>
              </w:rPr>
              <w:t xml:space="preserve">mission </w:t>
            </w:r>
            <w:r w:rsidRPr="00C7669C">
              <w:rPr>
                <w:rFonts w:eastAsia="Times New Roman" w:cs="Times New Roman"/>
              </w:rPr>
              <w:t>documentation</w:t>
            </w:r>
            <w:r>
              <w:rPr>
                <w:rFonts w:eastAsia="Times New Roman" w:cs="Times New Roman"/>
              </w:rPr>
              <w:t xml:space="preserve">. </w:t>
            </w:r>
          </w:p>
        </w:tc>
        <w:tc>
          <w:tcPr>
            <w:tcW w:w="3505" w:type="dxa"/>
          </w:tcPr>
          <w:p w:rsidR="001A5C00" w:rsidP="00DB44EB" w14:paraId="6FADDA84" w14:textId="3AA305CA">
            <w:pPr>
              <w:rPr>
                <w:rFonts w:eastAsia="Times New Roman" w:cs="Times New Roman"/>
                <w:b/>
              </w:rPr>
            </w:pPr>
            <w:r>
              <w:rPr>
                <w:b/>
              </w:rPr>
              <w:t>Enter mission statement(s).</w:t>
            </w:r>
          </w:p>
        </w:tc>
      </w:tr>
      <w:tr w14:paraId="2653ED34" w14:textId="77777777" w:rsidTr="00DE7D3E">
        <w:tblPrEx>
          <w:tblW w:w="9434" w:type="dxa"/>
          <w:tblLayout w:type="fixed"/>
          <w:tblLook w:val="04A0"/>
        </w:tblPrEx>
        <w:tc>
          <w:tcPr>
            <w:tcW w:w="1339" w:type="dxa"/>
            <w:vMerge/>
          </w:tcPr>
          <w:p w:rsidR="001A5C00" w:rsidP="00DB44EB" w14:paraId="5133E29C" w14:textId="11746DBF"/>
        </w:tc>
        <w:tc>
          <w:tcPr>
            <w:tcW w:w="1086" w:type="dxa"/>
          </w:tcPr>
          <w:p w:rsidR="001A5C00" w:rsidP="00DB44EB" w14:paraId="4E8955A2" w14:textId="5D056BF2">
            <w:pPr>
              <w:rPr>
                <w:rFonts w:eastAsia="Times New Roman" w:cs="Times New Roman"/>
              </w:rPr>
            </w:pPr>
            <w:r>
              <w:rPr>
                <w:rFonts w:eastAsia="Times New Roman" w:cs="Times New Roman"/>
              </w:rPr>
              <w:t>PM08</w:t>
            </w:r>
            <w:r w:rsidR="00E32858">
              <w:rPr>
                <w:rFonts w:eastAsia="Times New Roman" w:cs="Times New Roman"/>
              </w:rPr>
              <w:t>.</w:t>
            </w:r>
            <w:r>
              <w:rPr>
                <w:rFonts w:eastAsia="Times New Roman" w:cs="Times New Roman"/>
              </w:rPr>
              <w:t>6</w:t>
            </w:r>
          </w:p>
        </w:tc>
        <w:tc>
          <w:tcPr>
            <w:tcW w:w="3504" w:type="dxa"/>
          </w:tcPr>
          <w:p w:rsidR="001A5C00" w:rsidP="00DB44EB" w14:paraId="05A71553" w14:textId="6531983A">
            <w:pPr>
              <w:rPr>
                <w:rFonts w:eastAsia="Times New Roman" w:cs="Times New Roman"/>
              </w:rPr>
            </w:pPr>
            <w:r w:rsidRPr="00D76DB4">
              <w:t>For each type of document presented as evidence of the Applicant’s immediate prior mission, enter the page number(s) in that document where the immediate prior mission is articulated.</w:t>
            </w:r>
          </w:p>
        </w:tc>
        <w:tc>
          <w:tcPr>
            <w:tcW w:w="3505" w:type="dxa"/>
          </w:tcPr>
          <w:p w:rsidR="001A5C00" w:rsidP="00DB44EB" w14:paraId="5DB0E40C" w14:textId="77777777">
            <w:r>
              <w:t>[</w:t>
            </w:r>
            <w:r>
              <w:rPr>
                <w:rFonts w:eastAsia="Times New Roman" w:cs="Times New Roman"/>
              </w:rPr>
              <w:t>The type(s) of document(s) presented as evidence of current mission may be auto-populated based on information entered in PM08.1]</w:t>
            </w:r>
          </w:p>
          <w:p w:rsidR="001A5C00" w:rsidP="00DB44EB" w14:paraId="662998D8" w14:textId="77777777"/>
          <w:p w:rsidR="001A5C00" w:rsidP="00DB44EB" w14:paraId="75E9D316" w14:textId="1E612FD3">
            <w:pPr>
              <w:rPr>
                <w:rFonts w:eastAsia="Times New Roman" w:cs="Times New Roman"/>
                <w:b/>
              </w:rPr>
            </w:pPr>
            <w:r w:rsidRPr="00BA492D">
              <w:rPr>
                <w:b/>
              </w:rPr>
              <w:t>Enter page number.</w:t>
            </w:r>
          </w:p>
        </w:tc>
      </w:tr>
      <w:tr w14:paraId="3B56D217" w14:textId="77777777" w:rsidTr="00DE7D3E">
        <w:tblPrEx>
          <w:tblW w:w="9434" w:type="dxa"/>
          <w:tblLayout w:type="fixed"/>
          <w:tblLook w:val="04A0"/>
        </w:tblPrEx>
        <w:tc>
          <w:tcPr>
            <w:tcW w:w="1339" w:type="dxa"/>
            <w:vMerge/>
          </w:tcPr>
          <w:p w:rsidR="001A5C00" w:rsidP="00DB44EB" w14:paraId="3E0747E7" w14:textId="353DC952"/>
        </w:tc>
        <w:tc>
          <w:tcPr>
            <w:tcW w:w="1086" w:type="dxa"/>
          </w:tcPr>
          <w:p w:rsidR="001A5C00" w:rsidP="00DB44EB" w14:paraId="385E400F" w14:textId="240DEF9B">
            <w:pPr>
              <w:rPr>
                <w:rFonts w:eastAsia="Times New Roman" w:cs="Times New Roman"/>
              </w:rPr>
            </w:pPr>
            <w:r>
              <w:rPr>
                <w:rFonts w:eastAsia="Times New Roman" w:cs="Times New Roman"/>
              </w:rPr>
              <w:t>PM08</w:t>
            </w:r>
            <w:r w:rsidR="00E32858">
              <w:rPr>
                <w:rFonts w:eastAsia="Times New Roman" w:cs="Times New Roman"/>
              </w:rPr>
              <w:t>.</w:t>
            </w:r>
            <w:r>
              <w:rPr>
                <w:rFonts w:eastAsia="Times New Roman" w:cs="Times New Roman"/>
              </w:rPr>
              <w:t>7</w:t>
            </w:r>
          </w:p>
        </w:tc>
        <w:tc>
          <w:tcPr>
            <w:tcW w:w="3504" w:type="dxa"/>
          </w:tcPr>
          <w:p w:rsidR="001A5C00" w:rsidP="00DB44EB" w14:paraId="12CC62CF" w14:textId="1D699988">
            <w:pPr>
              <w:rPr>
                <w:rFonts w:eastAsia="Times New Roman" w:cs="Times New Roman"/>
              </w:rPr>
            </w:pPr>
            <w:r>
              <w:rPr>
                <w:rFonts w:eastAsia="Times New Roman" w:cs="Times New Roman"/>
              </w:rPr>
              <w:t xml:space="preserve">Enter the date that the Applicant’s </w:t>
            </w:r>
            <w:r w:rsidRPr="00A50075">
              <w:rPr>
                <w:rFonts w:eastAsia="Times New Roman" w:cs="Times New Roman"/>
                <w:u w:val="single"/>
              </w:rPr>
              <w:t>immediate prior</w:t>
            </w:r>
            <w:r>
              <w:rPr>
                <w:rFonts w:eastAsia="Times New Roman" w:cs="Times New Roman"/>
              </w:rPr>
              <w:t xml:space="preserve"> mission was formally approved by its governing or managing board or owner. </w:t>
            </w:r>
          </w:p>
        </w:tc>
        <w:tc>
          <w:tcPr>
            <w:tcW w:w="3505" w:type="dxa"/>
          </w:tcPr>
          <w:p w:rsidR="001A5C00" w:rsidP="00DB44EB" w14:paraId="45F74D21" w14:textId="54434F15">
            <w:pPr>
              <w:rPr>
                <w:rFonts w:eastAsia="Times New Roman" w:cs="Times New Roman"/>
                <w:b/>
              </w:rPr>
            </w:pPr>
            <w:r w:rsidRPr="00813FB4">
              <w:rPr>
                <w:b/>
              </w:rPr>
              <w:t>Enter date</w:t>
            </w:r>
            <w:r>
              <w:rPr>
                <w:b/>
              </w:rPr>
              <w:t>.</w:t>
            </w:r>
            <w:r w:rsidRPr="00813FB4">
              <w:rPr>
                <w:b/>
              </w:rPr>
              <w:t xml:space="preserve"> </w:t>
            </w:r>
          </w:p>
        </w:tc>
      </w:tr>
      <w:tr w14:paraId="43B5658D" w14:textId="77777777" w:rsidTr="002451A4">
        <w:tblPrEx>
          <w:tblW w:w="9434" w:type="dxa"/>
          <w:tblLayout w:type="fixed"/>
          <w:tblLook w:val="04A0"/>
        </w:tblPrEx>
        <w:tc>
          <w:tcPr>
            <w:tcW w:w="1339" w:type="dxa"/>
            <w:vMerge/>
          </w:tcPr>
          <w:p w:rsidR="002451A4" w:rsidP="00DB44EB" w14:paraId="6637DBAC" w14:textId="47A65CCF"/>
        </w:tc>
        <w:tc>
          <w:tcPr>
            <w:tcW w:w="8095" w:type="dxa"/>
            <w:gridSpan w:val="3"/>
          </w:tcPr>
          <w:p w:rsidR="002451A4" w:rsidP="002451A4" w14:paraId="55F8C549" w14:textId="0A2BF4ED">
            <w:pPr>
              <w:rPr>
                <w:rFonts w:eastAsia="Times New Roman" w:cs="Times New Roman"/>
                <w:b/>
              </w:rPr>
            </w:pPr>
            <w:r w:rsidRPr="00013ABE">
              <w:rPr>
                <w:rFonts w:eastAsia="Times New Roman" w:cs="Times New Roman"/>
              </w:rPr>
              <w:t>If the</w:t>
            </w:r>
            <w:r>
              <w:rPr>
                <w:rFonts w:eastAsia="Times New Roman" w:cs="Times New Roman"/>
              </w:rPr>
              <w:t xml:space="preserve"> date the</w:t>
            </w:r>
            <w:r w:rsidRPr="00013ABE">
              <w:rPr>
                <w:rFonts w:eastAsia="Times New Roman" w:cs="Times New Roman"/>
              </w:rPr>
              <w:t xml:space="preserve"> </w:t>
            </w:r>
            <w:r>
              <w:rPr>
                <w:rFonts w:eastAsia="Times New Roman" w:cs="Times New Roman"/>
              </w:rPr>
              <w:t>Applicant’s most recent prior</w:t>
            </w:r>
            <w:r w:rsidRPr="00013ABE">
              <w:rPr>
                <w:rFonts w:eastAsia="Times New Roman" w:cs="Times New Roman"/>
              </w:rPr>
              <w:t xml:space="preserve"> mission </w:t>
            </w:r>
            <w:r>
              <w:rPr>
                <w:rFonts w:eastAsia="Times New Roman" w:cs="Times New Roman"/>
              </w:rPr>
              <w:t xml:space="preserve">is still less than six complete, full months prior to the submission of the CDFI Certification Application, repeat the prior </w:t>
            </w:r>
            <w:r w:rsidRPr="002E26B7">
              <w:rPr>
                <w:rFonts w:eastAsia="Times New Roman" w:cs="Times New Roman"/>
              </w:rPr>
              <w:t>mission</w:t>
            </w:r>
            <w:r>
              <w:rPr>
                <w:rFonts w:eastAsia="Times New Roman" w:cs="Times New Roman"/>
              </w:rPr>
              <w:t xml:space="preserve"> documentation</w:t>
            </w:r>
            <w:r w:rsidRPr="002E26B7">
              <w:rPr>
                <w:rFonts w:eastAsia="Times New Roman" w:cs="Times New Roman"/>
              </w:rPr>
              <w:t xml:space="preserve"> questions, as needed, until </w:t>
            </w:r>
            <w:r>
              <w:rPr>
                <w:rFonts w:eastAsia="Times New Roman" w:cs="Times New Roman"/>
              </w:rPr>
              <w:t xml:space="preserve">a </w:t>
            </w:r>
            <w:r w:rsidRPr="002E26B7">
              <w:rPr>
                <w:rFonts w:eastAsia="Times New Roman" w:cs="Times New Roman"/>
              </w:rPr>
              <w:t>full</w:t>
            </w:r>
            <w:r>
              <w:rPr>
                <w:rFonts w:eastAsia="Times New Roman" w:cs="Times New Roman"/>
              </w:rPr>
              <w:t xml:space="preserve"> six-</w:t>
            </w:r>
            <w:r w:rsidRPr="002E26B7">
              <w:rPr>
                <w:rFonts w:eastAsia="Times New Roman" w:cs="Times New Roman"/>
              </w:rPr>
              <w:t>month</w:t>
            </w:r>
            <w:r>
              <w:rPr>
                <w:rFonts w:eastAsia="Times New Roman" w:cs="Times New Roman"/>
              </w:rPr>
              <w:t>’</w:t>
            </w:r>
            <w:r w:rsidRPr="002E26B7">
              <w:rPr>
                <w:rFonts w:eastAsia="Times New Roman" w:cs="Times New Roman"/>
              </w:rPr>
              <w:t>s timeframe has been provided.</w:t>
            </w:r>
          </w:p>
        </w:tc>
      </w:tr>
      <w:tr w14:paraId="7D875FF1" w14:textId="77777777" w:rsidTr="002451A4">
        <w:tblPrEx>
          <w:tblW w:w="9434" w:type="dxa"/>
          <w:tblLayout w:type="fixed"/>
          <w:tblLook w:val="04A0"/>
        </w:tblPrEx>
        <w:tc>
          <w:tcPr>
            <w:tcW w:w="1339" w:type="dxa"/>
            <w:tcBorders>
              <w:top w:val="single" w:sz="4" w:space="0" w:color="auto"/>
            </w:tcBorders>
            <w:shd w:val="clear" w:color="auto" w:fill="D9D9D9" w:themeFill="background1" w:themeFillShade="D9"/>
          </w:tcPr>
          <w:p w:rsidR="00932422" w:rsidRPr="00917D1D" w:rsidP="00932422" w14:paraId="5BA710AE" w14:textId="28AD4B69"/>
        </w:tc>
        <w:tc>
          <w:tcPr>
            <w:tcW w:w="8095" w:type="dxa"/>
            <w:gridSpan w:val="3"/>
            <w:tcBorders>
              <w:top w:val="single" w:sz="4" w:space="0" w:color="auto"/>
            </w:tcBorders>
            <w:shd w:val="clear" w:color="auto" w:fill="D9D9D9" w:themeFill="background1" w:themeFillShade="D9"/>
          </w:tcPr>
          <w:p w:rsidR="00932422" w:rsidRPr="00630FF9" w:rsidP="00932422" w14:paraId="3337C4D8" w14:textId="22D42581">
            <w:pPr>
              <w:rPr>
                <w:b/>
                <w:strike/>
              </w:rPr>
            </w:pPr>
            <w:r w:rsidRPr="00630FF9">
              <w:rPr>
                <w:b/>
              </w:rPr>
              <w:t xml:space="preserve">PRIMARY MISSION – </w:t>
            </w:r>
            <w:r w:rsidR="00635A27">
              <w:rPr>
                <w:b/>
              </w:rPr>
              <w:t>APPLICANT –</w:t>
            </w:r>
            <w:r w:rsidRPr="00630FF9" w:rsidR="00635A27">
              <w:rPr>
                <w:b/>
              </w:rPr>
              <w:t xml:space="preserve"> </w:t>
            </w:r>
            <w:r w:rsidRPr="00630FF9" w:rsidR="002451A4">
              <w:rPr>
                <w:b/>
              </w:rPr>
              <w:t>COMMUNITY DEVELOPMENT STRATEGY</w:t>
            </w:r>
          </w:p>
        </w:tc>
      </w:tr>
      <w:tr w14:paraId="7F96F921" w14:textId="77777777" w:rsidTr="002451A4">
        <w:tblPrEx>
          <w:tblW w:w="9434" w:type="dxa"/>
          <w:tblLayout w:type="fixed"/>
          <w:tblLook w:val="04A0"/>
        </w:tblPrEx>
        <w:tc>
          <w:tcPr>
            <w:tcW w:w="1339" w:type="dxa"/>
            <w:vMerge w:val="restart"/>
          </w:tcPr>
          <w:p w:rsidR="001A5C00" w:rsidP="00005D83" w14:paraId="4D7899B6" w14:textId="77777777">
            <w:pPr>
              <w:pStyle w:val="ListParagraph"/>
              <w:numPr>
                <w:ilvl w:val="0"/>
                <w:numId w:val="16"/>
              </w:numPr>
              <w:ind w:left="360"/>
            </w:pPr>
          </w:p>
        </w:tc>
        <w:tc>
          <w:tcPr>
            <w:tcW w:w="4590" w:type="dxa"/>
            <w:gridSpan w:val="2"/>
          </w:tcPr>
          <w:p w:rsidR="001A5C00" w:rsidRPr="00495843" w:rsidP="00C846FD" w14:paraId="26ADAA05" w14:textId="0E8A25FC">
            <w:pPr>
              <w:rPr>
                <w:rStyle w:val="CommentReference"/>
              </w:rPr>
            </w:pPr>
            <w:r>
              <w:t xml:space="preserve">What are the Applicant’s </w:t>
            </w:r>
            <w:r w:rsidRPr="00495843">
              <w:t>community development objective</w:t>
            </w:r>
            <w:r>
              <w:t>(</w:t>
            </w:r>
            <w:r w:rsidRPr="00495843">
              <w:t>s</w:t>
            </w:r>
            <w:r>
              <w:t>) that address the social and/or economic conditions of underserved people and/or residents of economically distressed communities?</w:t>
            </w:r>
          </w:p>
        </w:tc>
        <w:tc>
          <w:tcPr>
            <w:tcW w:w="3505" w:type="dxa"/>
          </w:tcPr>
          <w:p w:rsidR="001A5C00" w:rsidRPr="00B31C5D" w:rsidP="00932422" w14:paraId="6F603F8E" w14:textId="77777777">
            <w:pPr>
              <w:rPr>
                <w:b/>
              </w:rPr>
            </w:pPr>
            <w:r w:rsidRPr="00B31C5D">
              <w:rPr>
                <w:b/>
              </w:rPr>
              <w:t>Select</w:t>
            </w:r>
            <w:r>
              <w:rPr>
                <w:b/>
              </w:rPr>
              <w:t xml:space="preserve"> </w:t>
            </w:r>
            <w:r w:rsidRPr="00B31C5D">
              <w:rPr>
                <w:b/>
              </w:rPr>
              <w:t>all that apply:</w:t>
            </w:r>
          </w:p>
          <w:p w:rsidR="001A5C00" w:rsidRPr="005C0944" w:rsidP="00005D83" w14:paraId="0D5A6EDC" w14:textId="0506BA3C">
            <w:pPr>
              <w:pStyle w:val="ListParagraph"/>
              <w:numPr>
                <w:ilvl w:val="0"/>
                <w:numId w:val="8"/>
              </w:numPr>
            </w:pPr>
            <w:r>
              <w:t>P</w:t>
            </w:r>
            <w:r w:rsidRPr="005C0944">
              <w:t xml:space="preserve">romote </w:t>
            </w:r>
            <w:r w:rsidRPr="00DE1843">
              <w:t>housing opportunity</w:t>
            </w:r>
            <w:r w:rsidR="00893B93">
              <w:rPr>
                <w:strike/>
              </w:rPr>
              <w:t>.</w:t>
            </w:r>
          </w:p>
          <w:p w:rsidR="001A5C00" w:rsidP="00BA1200" w14:paraId="615BA9B7" w14:textId="237A1934">
            <w:pPr>
              <w:pStyle w:val="ListParagraph"/>
              <w:numPr>
                <w:ilvl w:val="0"/>
                <w:numId w:val="8"/>
              </w:numPr>
            </w:pPr>
            <w:r>
              <w:t>Promote financial access (e.g. access to capital in persistent poverty communities)</w:t>
            </w:r>
            <w:r w:rsidR="00F91E12">
              <w:t>.</w:t>
            </w:r>
          </w:p>
          <w:p w:rsidR="001A5C00" w:rsidP="00005D83" w14:paraId="148AA960" w14:textId="6E234106">
            <w:pPr>
              <w:pStyle w:val="ListParagraph"/>
              <w:numPr>
                <w:ilvl w:val="0"/>
                <w:numId w:val="8"/>
              </w:numPr>
            </w:pPr>
            <w:r>
              <w:t>P</w:t>
            </w:r>
            <w:r w:rsidRPr="005C0944">
              <w:t xml:space="preserve">romote economic </w:t>
            </w:r>
            <w:r>
              <w:t>development</w:t>
            </w:r>
            <w:r w:rsidR="00F91E12">
              <w:t>.</w:t>
            </w:r>
          </w:p>
          <w:p w:rsidR="001A5C00" w:rsidP="00005D83" w14:paraId="26907DD3" w14:textId="3E946F7D">
            <w:pPr>
              <w:pStyle w:val="ListParagraph"/>
              <w:numPr>
                <w:ilvl w:val="0"/>
                <w:numId w:val="8"/>
              </w:numPr>
            </w:pPr>
            <w:r>
              <w:t>P</w:t>
            </w:r>
            <w:r w:rsidRPr="005C0944">
              <w:t>romote the development of community facilities</w:t>
            </w:r>
            <w:r w:rsidR="00F91E12">
              <w:t>.</w:t>
            </w:r>
            <w:r w:rsidRPr="005C0944">
              <w:t xml:space="preserve"> </w:t>
            </w:r>
          </w:p>
          <w:p w:rsidR="001A5C00" w:rsidRPr="005C0944" w:rsidP="00005D83" w14:paraId="1037D91A" w14:textId="5FE981CB">
            <w:pPr>
              <w:pStyle w:val="ListParagraph"/>
              <w:numPr>
                <w:ilvl w:val="0"/>
                <w:numId w:val="8"/>
              </w:numPr>
            </w:pPr>
            <w:r>
              <w:t>P</w:t>
            </w:r>
            <w:r w:rsidRPr="005C0944">
              <w:t xml:space="preserve">romote infrastructure </w:t>
            </w:r>
            <w:r>
              <w:t>development</w:t>
            </w:r>
            <w:r w:rsidR="00F91E12">
              <w:t>.</w:t>
            </w:r>
          </w:p>
          <w:p w:rsidR="001A5C00" w:rsidRPr="005C0944" w:rsidP="00005D83" w14:paraId="49907EEE" w14:textId="2878E176">
            <w:pPr>
              <w:pStyle w:val="ListParagraph"/>
              <w:numPr>
                <w:ilvl w:val="0"/>
                <w:numId w:val="8"/>
              </w:numPr>
            </w:pPr>
            <w:r>
              <w:t>P</w:t>
            </w:r>
            <w:r w:rsidRPr="005C0944">
              <w:t>romote the availability of community services (such as child care, education, healthcare, social service</w:t>
            </w:r>
            <w:r>
              <w:t>s, workforce development, etc.)</w:t>
            </w:r>
            <w:r w:rsidR="00F91E12">
              <w:t>.</w:t>
            </w:r>
          </w:p>
          <w:p w:rsidR="001A5C00" w:rsidP="00005D83" w14:paraId="4AA597F9" w14:textId="598269FB">
            <w:pPr>
              <w:pStyle w:val="ListParagraph"/>
              <w:numPr>
                <w:ilvl w:val="0"/>
                <w:numId w:val="8"/>
              </w:numPr>
            </w:pPr>
            <w:r>
              <w:t>P</w:t>
            </w:r>
            <w:r w:rsidRPr="005C0944">
              <w:t xml:space="preserve">romote </w:t>
            </w:r>
            <w:r>
              <w:t xml:space="preserve">community </w:t>
            </w:r>
            <w:r w:rsidRPr="005C0944">
              <w:t>revitalization</w:t>
            </w:r>
            <w:r w:rsidR="00F91E12">
              <w:t>.</w:t>
            </w:r>
          </w:p>
          <w:p w:rsidR="001A5C00" w:rsidP="00005D83" w14:paraId="47624B0D" w14:textId="4E14F9E0">
            <w:pPr>
              <w:pStyle w:val="ListParagraph"/>
              <w:numPr>
                <w:ilvl w:val="0"/>
                <w:numId w:val="8"/>
              </w:numPr>
            </w:pPr>
            <w:r>
              <w:t xml:space="preserve">Promote </w:t>
            </w:r>
            <w:r w:rsidRPr="005C0944">
              <w:t>the availabilit</w:t>
            </w:r>
            <w:r>
              <w:t>y of consumer products/services</w:t>
            </w:r>
            <w:r w:rsidR="00F91E12">
              <w:t>.</w:t>
            </w:r>
          </w:p>
          <w:p w:rsidR="001A5C00" w:rsidP="00BA1200" w14:paraId="60032373" w14:textId="7B28A41D">
            <w:pPr>
              <w:pStyle w:val="ListParagraph"/>
              <w:numPr>
                <w:ilvl w:val="0"/>
                <w:numId w:val="8"/>
              </w:numPr>
            </w:pPr>
            <w:r>
              <w:t>Promote the closure of the racial wealth gap</w:t>
            </w:r>
            <w:r w:rsidR="00F91E12">
              <w:t>.</w:t>
            </w:r>
          </w:p>
          <w:p w:rsidR="001A5C00" w:rsidP="00BA1200" w14:paraId="3EBC028E" w14:textId="6B942C83">
            <w:pPr>
              <w:pStyle w:val="ListParagraph"/>
              <w:numPr>
                <w:ilvl w:val="0"/>
                <w:numId w:val="8"/>
              </w:numPr>
            </w:pPr>
            <w:r>
              <w:t xml:space="preserve">Promote the creation of </w:t>
            </w:r>
            <w:r w:rsidRPr="005A4826">
              <w:t>quality jobs</w:t>
            </w:r>
            <w:r w:rsidR="00F91E12">
              <w:t>.</w:t>
            </w:r>
          </w:p>
          <w:p w:rsidR="001A5C00" w:rsidP="0033018B" w14:paraId="32FAB433" w14:textId="0C724564">
            <w:pPr>
              <w:pStyle w:val="ListParagraph"/>
              <w:numPr>
                <w:ilvl w:val="0"/>
                <w:numId w:val="8"/>
              </w:numPr>
            </w:pPr>
            <w:r>
              <w:t>Promote business development</w:t>
            </w:r>
            <w:r w:rsidR="00F91E12">
              <w:t>.</w:t>
            </w:r>
          </w:p>
          <w:p w:rsidR="001A5C00" w:rsidP="0033018B" w14:paraId="6459E1C5" w14:textId="581B1E13">
            <w:pPr>
              <w:pStyle w:val="ListParagraph"/>
              <w:numPr>
                <w:ilvl w:val="0"/>
                <w:numId w:val="8"/>
              </w:numPr>
            </w:pPr>
            <w:r>
              <w:t>Promote</w:t>
            </w:r>
            <w:r w:rsidRPr="0033018B">
              <w:t xml:space="preserve"> increase</w:t>
            </w:r>
            <w:r>
              <w:t>d</w:t>
            </w:r>
            <w:r w:rsidRPr="0033018B">
              <w:t xml:space="preserve"> energy, water, </w:t>
            </w:r>
            <w:r>
              <w:t>and/or</w:t>
            </w:r>
            <w:r w:rsidRPr="0033018B">
              <w:t xml:space="preserve"> location efficiency</w:t>
            </w:r>
            <w:r w:rsidR="00F91E12">
              <w:t>.</w:t>
            </w:r>
          </w:p>
          <w:p w:rsidR="001A5C00" w:rsidRPr="005C0944" w:rsidP="00BA1200" w14:paraId="7E6AFEC8" w14:textId="0025CA4A">
            <w:pPr>
              <w:pStyle w:val="ListParagraph"/>
              <w:numPr>
                <w:ilvl w:val="0"/>
                <w:numId w:val="8"/>
              </w:numPr>
            </w:pPr>
            <w:r>
              <w:t>Promote financial inclusion and access to affordable Financial Services, particularly for the un- and under-banked and/or in banking deserts (depository institutions only)</w:t>
            </w:r>
            <w:r w:rsidR="00F91E12">
              <w:t>.</w:t>
            </w:r>
          </w:p>
          <w:p w:rsidR="001A5C00" w:rsidRPr="005C0944" w:rsidP="00A022EC" w14:paraId="320EDF3D" w14:textId="5BE8B380">
            <w:pPr>
              <w:pStyle w:val="ListParagraph"/>
              <w:numPr>
                <w:ilvl w:val="0"/>
                <w:numId w:val="8"/>
              </w:numPr>
            </w:pPr>
            <w:r w:rsidRPr="005C0944">
              <w:t>Ot</w:t>
            </w:r>
            <w:r>
              <w:t>her</w:t>
            </w:r>
            <w:r w:rsidR="00F91E12">
              <w:t>.</w:t>
            </w:r>
          </w:p>
        </w:tc>
      </w:tr>
      <w:tr w14:paraId="1BBB361C" w14:textId="77777777" w:rsidTr="00DE7D3E">
        <w:tblPrEx>
          <w:tblW w:w="9434" w:type="dxa"/>
          <w:tblLayout w:type="fixed"/>
          <w:tblLook w:val="04A0"/>
        </w:tblPrEx>
        <w:tc>
          <w:tcPr>
            <w:tcW w:w="1339" w:type="dxa"/>
            <w:vMerge/>
          </w:tcPr>
          <w:p w:rsidR="001A5C00" w:rsidP="00DB44EB" w14:paraId="6CA0F056" w14:textId="6527E110"/>
        </w:tc>
        <w:tc>
          <w:tcPr>
            <w:tcW w:w="1086" w:type="dxa"/>
          </w:tcPr>
          <w:p w:rsidR="001A5C00" w:rsidRPr="00DB44EB" w:rsidP="00DB44EB" w14:paraId="05DF7842" w14:textId="3A83DA3F">
            <w:r w:rsidRPr="007B158C">
              <w:t>PM09</w:t>
            </w:r>
            <w:r w:rsidR="00E32858">
              <w:t>.</w:t>
            </w:r>
            <w:r w:rsidRPr="007B158C">
              <w:t>1</w:t>
            </w:r>
          </w:p>
        </w:tc>
        <w:tc>
          <w:tcPr>
            <w:tcW w:w="3504" w:type="dxa"/>
          </w:tcPr>
          <w:p w:rsidR="001A5C00" w:rsidP="00DB44EB" w14:paraId="75310ECC" w14:textId="3F552490">
            <w:r w:rsidRPr="00A022EC">
              <w:t xml:space="preserve">If </w:t>
            </w:r>
            <w:r w:rsidR="00300CDA">
              <w:t>“</w:t>
            </w:r>
            <w:r w:rsidRPr="00201D9C">
              <w:rPr>
                <w:b/>
              </w:rPr>
              <w:t>Other</w:t>
            </w:r>
            <w:r w:rsidRPr="00A022EC">
              <w:t>,</w:t>
            </w:r>
            <w:r w:rsidR="00300CDA">
              <w:t>”</w:t>
            </w:r>
            <w:r>
              <w:rPr>
                <w:b/>
              </w:rPr>
              <w:t xml:space="preserve"> </w:t>
            </w:r>
            <w:r>
              <w:t xml:space="preserve">describe the objective </w:t>
            </w:r>
            <w:r w:rsidRPr="005C0944">
              <w:t xml:space="preserve">and explain </w:t>
            </w:r>
            <w:r>
              <w:t>why</w:t>
            </w:r>
            <w:r w:rsidRPr="005C0944">
              <w:t xml:space="preserve"> it </w:t>
            </w:r>
            <w:r>
              <w:t>can be considered a community development objective</w:t>
            </w:r>
          </w:p>
        </w:tc>
        <w:tc>
          <w:tcPr>
            <w:tcW w:w="3505" w:type="dxa"/>
          </w:tcPr>
          <w:p w:rsidR="001A5C00" w:rsidRPr="00B31C5D" w:rsidP="00DB44EB" w14:paraId="7611962D" w14:textId="6115C669">
            <w:pPr>
              <w:rPr>
                <w:b/>
              </w:rPr>
            </w:pPr>
            <w:r>
              <w:rPr>
                <w:b/>
              </w:rPr>
              <w:t xml:space="preserve">Provide </w:t>
            </w:r>
            <w:r w:rsidR="00300CDA">
              <w:rPr>
                <w:b/>
              </w:rPr>
              <w:t>explanation</w:t>
            </w:r>
            <w:r>
              <w:rPr>
                <w:b/>
              </w:rPr>
              <w:t>.</w:t>
            </w:r>
          </w:p>
        </w:tc>
      </w:tr>
      <w:tr w14:paraId="738CF04A" w14:textId="77777777" w:rsidTr="002451A4">
        <w:tblPrEx>
          <w:tblW w:w="9434" w:type="dxa"/>
          <w:tblLayout w:type="fixed"/>
          <w:tblLook w:val="04A0"/>
        </w:tblPrEx>
        <w:tc>
          <w:tcPr>
            <w:tcW w:w="1339" w:type="dxa"/>
            <w:vMerge w:val="restart"/>
          </w:tcPr>
          <w:p w:rsidR="00CD2CA9" w:rsidP="00005D83" w14:paraId="5F59130E" w14:textId="77777777">
            <w:pPr>
              <w:pStyle w:val="ListParagraph"/>
              <w:numPr>
                <w:ilvl w:val="0"/>
                <w:numId w:val="16"/>
              </w:numPr>
              <w:ind w:left="360"/>
            </w:pPr>
          </w:p>
        </w:tc>
        <w:tc>
          <w:tcPr>
            <w:tcW w:w="4590" w:type="dxa"/>
            <w:gridSpan w:val="2"/>
          </w:tcPr>
          <w:p w:rsidR="00CD2CA9" w:rsidP="00BA1200" w14:paraId="773CE6F6" w14:textId="7625A592">
            <w:r>
              <w:t>For each community development objective selected in question PM09, identify the type of goal(s) supported by the Financial Product(s) in which the Applicant engages.</w:t>
            </w:r>
          </w:p>
        </w:tc>
        <w:tc>
          <w:tcPr>
            <w:tcW w:w="3505" w:type="dxa"/>
          </w:tcPr>
          <w:p w:rsidR="00CD2CA9" w:rsidP="00932422" w14:paraId="76755444" w14:textId="1D4DD098">
            <w:pPr>
              <w:rPr>
                <w:rFonts w:eastAsia="Times New Roman" w:cs="Times New Roman"/>
              </w:rPr>
            </w:pPr>
            <w:r>
              <w:t>[</w:t>
            </w:r>
            <w:r>
              <w:rPr>
                <w:rFonts w:eastAsia="Times New Roman" w:cs="Times New Roman"/>
              </w:rPr>
              <w:t>A list of the Applicant’s community development objectives will be auto-populated based on information entered in PM09.]</w:t>
            </w:r>
          </w:p>
          <w:p w:rsidR="00CD2CA9" w:rsidP="00932422" w14:paraId="0E2E99EF" w14:textId="77777777">
            <w:pPr>
              <w:rPr>
                <w:b/>
              </w:rPr>
            </w:pPr>
          </w:p>
          <w:p w:rsidR="00CD2CA9" w:rsidRPr="00B91673" w:rsidP="00932422" w14:paraId="2CD42896" w14:textId="77777777">
            <w:pPr>
              <w:rPr>
                <w:b/>
              </w:rPr>
            </w:pPr>
            <w:r w:rsidRPr="00B91673">
              <w:rPr>
                <w:b/>
              </w:rPr>
              <w:t>Select all that apply</w:t>
            </w:r>
            <w:r>
              <w:rPr>
                <w:b/>
              </w:rPr>
              <w:t>:</w:t>
            </w:r>
          </w:p>
          <w:p w:rsidR="00CD2CA9" w:rsidP="00005D83" w14:paraId="6225D643" w14:textId="0DFE5633">
            <w:pPr>
              <w:pStyle w:val="ListParagraph"/>
              <w:numPr>
                <w:ilvl w:val="0"/>
                <w:numId w:val="8"/>
              </w:numPr>
            </w:pPr>
            <w:r>
              <w:t>Business development</w:t>
            </w:r>
            <w:r w:rsidR="00F91E12">
              <w:t>.</w:t>
            </w:r>
          </w:p>
          <w:p w:rsidR="00CD2CA9" w:rsidP="00005D83" w14:paraId="6099A506" w14:textId="5674B1C0">
            <w:pPr>
              <w:pStyle w:val="ListParagraph"/>
              <w:numPr>
                <w:ilvl w:val="0"/>
                <w:numId w:val="8"/>
              </w:numPr>
            </w:pPr>
            <w:r>
              <w:t>Asset/wealth building</w:t>
            </w:r>
            <w:r w:rsidR="00F91E12">
              <w:t>.</w:t>
            </w:r>
          </w:p>
          <w:p w:rsidR="00CD2CA9" w:rsidP="00005D83" w14:paraId="015CCB79" w14:textId="6732EECC">
            <w:pPr>
              <w:pStyle w:val="ListParagraph"/>
              <w:numPr>
                <w:ilvl w:val="0"/>
                <w:numId w:val="8"/>
              </w:numPr>
            </w:pPr>
            <w:r>
              <w:t>Homeless/transitional housing/services</w:t>
            </w:r>
            <w:r w:rsidR="00F91E12">
              <w:t>.</w:t>
            </w:r>
          </w:p>
          <w:p w:rsidR="00CD2CA9" w:rsidP="00005D83" w14:paraId="5FF690D6" w14:textId="77777777">
            <w:pPr>
              <w:pStyle w:val="ListParagraph"/>
              <w:numPr>
                <w:ilvl w:val="0"/>
                <w:numId w:val="8"/>
              </w:numPr>
            </w:pPr>
            <w:r>
              <w:t>Senior housing/services</w:t>
            </w:r>
          </w:p>
          <w:p w:rsidR="00CD2CA9" w:rsidP="00005D83" w14:paraId="111F3E35" w14:textId="76AC0C11">
            <w:pPr>
              <w:pStyle w:val="ListParagraph"/>
              <w:numPr>
                <w:ilvl w:val="0"/>
                <w:numId w:val="8"/>
              </w:numPr>
            </w:pPr>
            <w:r>
              <w:t>Community facilities development/</w:t>
            </w:r>
            <w:r w:rsidR="007B158C">
              <w:t xml:space="preserve"> </w:t>
            </w:r>
            <w:r>
              <w:t>improvements</w:t>
            </w:r>
            <w:r w:rsidR="00F91E12">
              <w:t>.</w:t>
            </w:r>
          </w:p>
          <w:p w:rsidR="00CD2CA9" w:rsidP="00005D83" w14:paraId="76A23BBC" w14:textId="2B483AAD">
            <w:pPr>
              <w:pStyle w:val="ListParagraph"/>
              <w:numPr>
                <w:ilvl w:val="0"/>
                <w:numId w:val="8"/>
              </w:numPr>
            </w:pPr>
            <w:r>
              <w:t>Special needs housing/services</w:t>
            </w:r>
            <w:r w:rsidR="00F91E12">
              <w:t>.</w:t>
            </w:r>
          </w:p>
          <w:p w:rsidR="00CD2CA9" w:rsidP="00005D83" w14:paraId="48DA9C40" w14:textId="470B2D2F">
            <w:pPr>
              <w:pStyle w:val="ListParagraph"/>
              <w:numPr>
                <w:ilvl w:val="0"/>
                <w:numId w:val="8"/>
              </w:numPr>
            </w:pPr>
            <w:r>
              <w:t>Accessibility modifications</w:t>
            </w:r>
            <w:r w:rsidR="00F91E12">
              <w:t>.</w:t>
            </w:r>
          </w:p>
          <w:p w:rsidR="00CD2CA9" w:rsidP="00005D83" w14:paraId="05A90DF5" w14:textId="4114520D">
            <w:pPr>
              <w:pStyle w:val="ListParagraph"/>
              <w:numPr>
                <w:ilvl w:val="0"/>
                <w:numId w:val="8"/>
              </w:numPr>
            </w:pPr>
            <w:r>
              <w:t>Affordable housing</w:t>
            </w:r>
            <w:r w:rsidR="00F91E12">
              <w:t>.</w:t>
            </w:r>
          </w:p>
          <w:p w:rsidR="00CD2CA9" w:rsidP="00005D83" w14:paraId="41892727" w14:textId="4E76D393">
            <w:pPr>
              <w:pStyle w:val="ListParagraph"/>
              <w:numPr>
                <w:ilvl w:val="0"/>
                <w:numId w:val="8"/>
              </w:numPr>
            </w:pPr>
            <w:r>
              <w:t>Job creation/retention</w:t>
            </w:r>
            <w:r w:rsidR="00F91E12">
              <w:t>.</w:t>
            </w:r>
          </w:p>
          <w:p w:rsidR="00CD2CA9" w:rsidP="00005D83" w14:paraId="45AFD105" w14:textId="75F8ABB9">
            <w:pPr>
              <w:pStyle w:val="ListParagraph"/>
              <w:numPr>
                <w:ilvl w:val="0"/>
                <w:numId w:val="8"/>
              </w:numPr>
            </w:pPr>
            <w:r>
              <w:t>Charter school development</w:t>
            </w:r>
            <w:r w:rsidR="00F91E12">
              <w:t>.</w:t>
            </w:r>
          </w:p>
          <w:p w:rsidR="00CD2CA9" w:rsidP="00005D83" w14:paraId="04F27C18" w14:textId="5FF5EE3A">
            <w:pPr>
              <w:pStyle w:val="ListParagraph"/>
              <w:numPr>
                <w:ilvl w:val="0"/>
                <w:numId w:val="8"/>
              </w:numPr>
            </w:pPr>
            <w:r>
              <w:t>Community healthcare centers development</w:t>
            </w:r>
            <w:r w:rsidR="00F91E12">
              <w:t>.</w:t>
            </w:r>
          </w:p>
          <w:p w:rsidR="00CD2CA9" w:rsidP="00005D83" w14:paraId="658F5EF0" w14:textId="14F619C9">
            <w:pPr>
              <w:pStyle w:val="ListParagraph"/>
              <w:numPr>
                <w:ilvl w:val="0"/>
                <w:numId w:val="8"/>
              </w:numPr>
            </w:pPr>
            <w:r>
              <w:t>Commercial real estate development</w:t>
            </w:r>
            <w:r w:rsidR="00F91E12">
              <w:t>.</w:t>
            </w:r>
          </w:p>
          <w:p w:rsidR="00CD2CA9" w:rsidP="00005D83" w14:paraId="2D57B074" w14:textId="72921299">
            <w:pPr>
              <w:pStyle w:val="ListParagraph"/>
              <w:numPr>
                <w:ilvl w:val="0"/>
                <w:numId w:val="8"/>
              </w:numPr>
            </w:pPr>
            <w:r>
              <w:t>Climate resilience</w:t>
            </w:r>
          </w:p>
          <w:p w:rsidR="00CD2CA9" w:rsidP="00005D83" w14:paraId="56ABD059" w14:textId="49CBF023">
            <w:pPr>
              <w:pStyle w:val="ListParagraph"/>
              <w:numPr>
                <w:ilvl w:val="0"/>
                <w:numId w:val="8"/>
              </w:numPr>
            </w:pPr>
            <w:r>
              <w:t>Reduced poverty and/or inequality</w:t>
            </w:r>
            <w:r w:rsidR="00F91E12">
              <w:t>.</w:t>
            </w:r>
          </w:p>
          <w:p w:rsidR="00CD2CA9" w:rsidP="00005D83" w14:paraId="12216A2E" w14:textId="0B4A9612">
            <w:pPr>
              <w:pStyle w:val="ListParagraph"/>
              <w:numPr>
                <w:ilvl w:val="0"/>
                <w:numId w:val="8"/>
              </w:numPr>
            </w:pPr>
            <w:r>
              <w:t>Credit building</w:t>
            </w:r>
            <w:r w:rsidR="00F91E12">
              <w:t>.</w:t>
            </w:r>
          </w:p>
          <w:p w:rsidR="00CD2CA9" w:rsidP="00005D83" w14:paraId="468DDD55" w14:textId="2CB97D07">
            <w:pPr>
              <w:pStyle w:val="ListParagraph"/>
              <w:numPr>
                <w:ilvl w:val="0"/>
                <w:numId w:val="8"/>
              </w:numPr>
            </w:pPr>
            <w:r>
              <w:t>Financial stability</w:t>
            </w:r>
            <w:r w:rsidR="00F91E12">
              <w:t>.</w:t>
            </w:r>
          </w:p>
          <w:p w:rsidR="00CD2CA9" w:rsidP="00BA1200" w14:paraId="4839FC32" w14:textId="612CD5E2">
            <w:pPr>
              <w:pStyle w:val="ListParagraph"/>
              <w:numPr>
                <w:ilvl w:val="0"/>
                <w:numId w:val="8"/>
              </w:numPr>
            </w:pPr>
            <w:r>
              <w:t>Other</w:t>
            </w:r>
            <w:r w:rsidR="00F91E12">
              <w:t>.</w:t>
            </w:r>
          </w:p>
        </w:tc>
      </w:tr>
      <w:tr w14:paraId="68D74024" w14:textId="77777777" w:rsidTr="00DE7D3E">
        <w:tblPrEx>
          <w:tblW w:w="9434" w:type="dxa"/>
          <w:tblLayout w:type="fixed"/>
          <w:tblLook w:val="04A0"/>
        </w:tblPrEx>
        <w:tc>
          <w:tcPr>
            <w:tcW w:w="1339" w:type="dxa"/>
            <w:vMerge/>
          </w:tcPr>
          <w:p w:rsidR="00CD2CA9" w:rsidP="003F64ED" w14:paraId="2FA77757" w14:textId="637A343A"/>
        </w:tc>
        <w:tc>
          <w:tcPr>
            <w:tcW w:w="1086" w:type="dxa"/>
          </w:tcPr>
          <w:p w:rsidR="00CD2CA9" w:rsidRPr="00A8797E" w:rsidP="003F64ED" w14:paraId="469A1920" w14:textId="2F59ECE4">
            <w:r w:rsidRPr="007B158C">
              <w:t>PM10</w:t>
            </w:r>
            <w:r>
              <w:t>.</w:t>
            </w:r>
            <w:r w:rsidRPr="007B158C">
              <w:t>1</w:t>
            </w:r>
          </w:p>
        </w:tc>
        <w:tc>
          <w:tcPr>
            <w:tcW w:w="3504" w:type="dxa"/>
          </w:tcPr>
          <w:p w:rsidR="00CD2CA9" w:rsidP="003F64ED" w14:paraId="0544E8DE" w14:textId="152B563A">
            <w:r w:rsidRPr="00A022EC">
              <w:t xml:space="preserve">If </w:t>
            </w:r>
            <w:r w:rsidR="00300CDA">
              <w:t>“</w:t>
            </w:r>
            <w:r w:rsidRPr="002339A9">
              <w:rPr>
                <w:b/>
              </w:rPr>
              <w:t>Other</w:t>
            </w:r>
            <w:r w:rsidRPr="00A022EC">
              <w:t>,</w:t>
            </w:r>
            <w:r w:rsidR="00300CDA">
              <w:t>”</w:t>
            </w:r>
            <w:r>
              <w:rPr>
                <w:b/>
              </w:rPr>
              <w:t xml:space="preserve"> </w:t>
            </w:r>
            <w:r>
              <w:t>describe.</w:t>
            </w:r>
          </w:p>
        </w:tc>
        <w:tc>
          <w:tcPr>
            <w:tcW w:w="3505" w:type="dxa"/>
          </w:tcPr>
          <w:p w:rsidR="00CD2CA9" w:rsidP="003F64ED" w14:paraId="20C2B645" w14:textId="7774CA60">
            <w:r>
              <w:rPr>
                <w:b/>
              </w:rPr>
              <w:t xml:space="preserve">Provide </w:t>
            </w:r>
            <w:r w:rsidR="00300CDA">
              <w:rPr>
                <w:b/>
              </w:rPr>
              <w:t>description</w:t>
            </w:r>
            <w:r>
              <w:rPr>
                <w:b/>
              </w:rPr>
              <w:t>.</w:t>
            </w:r>
          </w:p>
        </w:tc>
      </w:tr>
      <w:tr w14:paraId="271AC2E4" w14:textId="77777777" w:rsidTr="002451A4">
        <w:tblPrEx>
          <w:tblW w:w="9434" w:type="dxa"/>
          <w:tblLayout w:type="fixed"/>
          <w:tblLook w:val="04A0"/>
        </w:tblPrEx>
        <w:tc>
          <w:tcPr>
            <w:tcW w:w="1339" w:type="dxa"/>
            <w:vMerge w:val="restart"/>
          </w:tcPr>
          <w:p w:rsidR="001A5C00" w:rsidRPr="00624139" w:rsidP="00BD3A9F" w14:paraId="55DC6EA9" w14:textId="77777777">
            <w:pPr>
              <w:pStyle w:val="ListParagraph"/>
              <w:numPr>
                <w:ilvl w:val="0"/>
                <w:numId w:val="16"/>
              </w:numPr>
              <w:ind w:left="360"/>
            </w:pPr>
          </w:p>
        </w:tc>
        <w:tc>
          <w:tcPr>
            <w:tcW w:w="4590" w:type="dxa"/>
            <w:gridSpan w:val="2"/>
          </w:tcPr>
          <w:p w:rsidR="001A5C00" w:rsidP="00C846FD" w14:paraId="048E4016" w14:textId="58C4B92E">
            <w:pPr>
              <w:rPr>
                <w:rFonts w:eastAsia="Times New Roman" w:cs="Times New Roman"/>
              </w:rPr>
            </w:pPr>
            <w:r>
              <w:rPr>
                <w:rFonts w:eastAsia="Times New Roman" w:cs="Times New Roman"/>
              </w:rPr>
              <w:t>Does the Applicant have a board</w:t>
            </w:r>
            <w:r w:rsidR="00E507BF">
              <w:rPr>
                <w:rFonts w:eastAsia="Times New Roman" w:cs="Times New Roman"/>
              </w:rPr>
              <w:t>-</w:t>
            </w:r>
            <w:r>
              <w:rPr>
                <w:rFonts w:eastAsia="Times New Roman" w:cs="Times New Roman"/>
              </w:rPr>
              <w:t xml:space="preserve"> or </w:t>
            </w:r>
            <w:r w:rsidR="00E507BF">
              <w:rPr>
                <w:rFonts w:eastAsia="Times New Roman" w:cs="Times New Roman"/>
              </w:rPr>
              <w:t>owner-</w:t>
            </w:r>
            <w:r>
              <w:rPr>
                <w:rFonts w:eastAsia="Times New Roman" w:cs="Times New Roman"/>
              </w:rPr>
              <w:t>approved strategic plan that provides evidence of a community development strategy?</w:t>
            </w:r>
          </w:p>
        </w:tc>
        <w:tc>
          <w:tcPr>
            <w:tcW w:w="3505" w:type="dxa"/>
          </w:tcPr>
          <w:p w:rsidR="001A5C00" w:rsidP="00BD3A9F" w14:paraId="69A2E2D5" w14:textId="77777777">
            <w:pPr>
              <w:rPr>
                <w:rFonts w:cstheme="minorHAnsi"/>
                <w:b/>
              </w:rPr>
            </w:pPr>
            <w:r>
              <w:rPr>
                <w:b/>
              </w:rPr>
              <w:t>Yes or No</w:t>
            </w:r>
            <w:r>
              <w:rPr>
                <w:rFonts w:cstheme="minorHAnsi"/>
                <w:b/>
              </w:rPr>
              <w:t xml:space="preserve"> </w:t>
            </w:r>
          </w:p>
          <w:p w:rsidR="001A5C00" w:rsidP="00BD3A9F" w14:paraId="464104DD" w14:textId="77777777">
            <w:pPr>
              <w:rPr>
                <w:rFonts w:cstheme="minorHAnsi"/>
                <w:b/>
              </w:rPr>
            </w:pPr>
          </w:p>
          <w:p w:rsidR="001A5C00" w:rsidRPr="00B73391" w:rsidP="00B73391" w14:paraId="603D34AD" w14:textId="7CF5D67B">
            <w:r w:rsidRPr="00B73391">
              <w:rPr>
                <w:rFonts w:cstheme="minorHAnsi"/>
              </w:rPr>
              <w:t xml:space="preserve">If No, </w:t>
            </w:r>
            <w:r>
              <w:rPr>
                <w:rFonts w:cstheme="minorHAnsi"/>
              </w:rPr>
              <w:t xml:space="preserve">the Applicant is not eligible for </w:t>
            </w:r>
            <w:r w:rsidR="008D3FC5">
              <w:rPr>
                <w:rFonts w:cstheme="minorHAnsi"/>
              </w:rPr>
              <w:t>Certification</w:t>
            </w:r>
            <w:r>
              <w:rPr>
                <w:rFonts w:cstheme="minorHAnsi"/>
              </w:rPr>
              <w:t>.</w:t>
            </w:r>
          </w:p>
        </w:tc>
      </w:tr>
      <w:tr w14:paraId="66BAE39D" w14:textId="77777777" w:rsidTr="002451A4">
        <w:tblPrEx>
          <w:tblW w:w="9434" w:type="dxa"/>
          <w:tblLayout w:type="fixed"/>
          <w:tblLook w:val="04A0"/>
        </w:tblPrEx>
        <w:tc>
          <w:tcPr>
            <w:tcW w:w="1339" w:type="dxa"/>
            <w:vMerge/>
          </w:tcPr>
          <w:p w:rsidR="001A5C00" w:rsidRPr="00624139" w:rsidP="003F64ED" w14:paraId="69FEEFB4" w14:textId="77777777"/>
        </w:tc>
        <w:tc>
          <w:tcPr>
            <w:tcW w:w="4590" w:type="dxa"/>
            <w:gridSpan w:val="2"/>
          </w:tcPr>
          <w:p w:rsidR="001A5C00" w:rsidP="00C846FD" w14:paraId="7BCC9455" w14:textId="25FD188B">
            <w:pPr>
              <w:rPr>
                <w:rFonts w:eastAsia="Times New Roman" w:cs="Times New Roman"/>
              </w:rPr>
            </w:pPr>
            <w:r w:rsidRPr="008C7368">
              <w:rPr>
                <w:rFonts w:cstheme="minorHAnsi"/>
              </w:rPr>
              <w:t>If Yes:</w:t>
            </w:r>
          </w:p>
        </w:tc>
        <w:tc>
          <w:tcPr>
            <w:tcW w:w="3505" w:type="dxa"/>
          </w:tcPr>
          <w:p w:rsidR="001A5C00" w:rsidP="00BD3A9F" w14:paraId="25D49091" w14:textId="2F4EC447">
            <w:pPr>
              <w:rPr>
                <w:b/>
              </w:rPr>
            </w:pPr>
          </w:p>
        </w:tc>
      </w:tr>
      <w:tr w14:paraId="630EE25A" w14:textId="77777777" w:rsidTr="00DE7D3E">
        <w:tblPrEx>
          <w:tblW w:w="9434" w:type="dxa"/>
          <w:tblLayout w:type="fixed"/>
          <w:tblLook w:val="04A0"/>
        </w:tblPrEx>
        <w:tc>
          <w:tcPr>
            <w:tcW w:w="1339" w:type="dxa"/>
            <w:vMerge/>
          </w:tcPr>
          <w:p w:rsidR="001A5C00" w:rsidRPr="00624139" w:rsidP="00A8797E" w14:paraId="62E6C931" w14:textId="772D32B6"/>
        </w:tc>
        <w:tc>
          <w:tcPr>
            <w:tcW w:w="1086" w:type="dxa"/>
            <w:tcBorders>
              <w:bottom w:val="single" w:sz="2" w:space="0" w:color="auto"/>
            </w:tcBorders>
          </w:tcPr>
          <w:p w:rsidR="001A5C00" w:rsidP="00A8797E" w14:paraId="4AC15057" w14:textId="39F3CDB3">
            <w:pPr>
              <w:rPr>
                <w:rFonts w:eastAsia="Times New Roman" w:cs="Times New Roman"/>
              </w:rPr>
            </w:pPr>
            <w:r>
              <w:rPr>
                <w:rFonts w:cstheme="minorHAnsi"/>
              </w:rPr>
              <w:t>PM11</w:t>
            </w:r>
            <w:r w:rsidR="00E32858">
              <w:rPr>
                <w:rFonts w:cstheme="minorHAnsi"/>
              </w:rPr>
              <w:t>.</w:t>
            </w:r>
            <w:r>
              <w:rPr>
                <w:rFonts w:cstheme="minorHAnsi"/>
              </w:rPr>
              <w:t>1</w:t>
            </w:r>
          </w:p>
        </w:tc>
        <w:tc>
          <w:tcPr>
            <w:tcW w:w="3504" w:type="dxa"/>
            <w:tcBorders>
              <w:bottom w:val="single" w:sz="2" w:space="0" w:color="auto"/>
            </w:tcBorders>
          </w:tcPr>
          <w:p w:rsidR="001A5C00" w:rsidRPr="002451A4" w:rsidP="00A8797E" w14:paraId="7533F6E3" w14:textId="498EFBC7">
            <w:pPr>
              <w:rPr>
                <w:rFonts w:eastAsia="Times New Roman" w:cs="Times New Roman"/>
              </w:rPr>
            </w:pPr>
            <w:r w:rsidRPr="00CE0AA9">
              <w:rPr>
                <w:rFonts w:cstheme="minorHAnsi"/>
              </w:rPr>
              <w:t>At</w:t>
            </w:r>
            <w:r>
              <w:rPr>
                <w:rFonts w:cstheme="minorHAnsi"/>
              </w:rPr>
              <w:t>tach</w:t>
            </w:r>
            <w:r>
              <w:rPr>
                <w:rFonts w:eastAsia="Times New Roman" w:cs="Times New Roman"/>
              </w:rPr>
              <w:t xml:space="preserve"> board</w:t>
            </w:r>
            <w:r w:rsidR="00E507BF">
              <w:rPr>
                <w:rFonts w:eastAsia="Times New Roman" w:cs="Times New Roman"/>
              </w:rPr>
              <w:t>-</w:t>
            </w:r>
            <w:r>
              <w:rPr>
                <w:rFonts w:eastAsia="Times New Roman" w:cs="Times New Roman"/>
              </w:rPr>
              <w:t xml:space="preserve"> or </w:t>
            </w:r>
            <w:r w:rsidR="00E507BF">
              <w:rPr>
                <w:rFonts w:eastAsia="Times New Roman" w:cs="Times New Roman"/>
              </w:rPr>
              <w:t>owner-</w:t>
            </w:r>
            <w:r>
              <w:rPr>
                <w:rFonts w:eastAsia="Times New Roman" w:cs="Times New Roman"/>
              </w:rPr>
              <w:t xml:space="preserve">approved strategic plan that </w:t>
            </w:r>
            <w:r>
              <w:t>provides evidence of a community development strategy</w:t>
            </w:r>
            <w:r w:rsidR="002451A4">
              <w:rPr>
                <w:rFonts w:eastAsia="Times New Roman" w:cs="Times New Roman"/>
              </w:rPr>
              <w:t>.</w:t>
            </w:r>
          </w:p>
        </w:tc>
        <w:tc>
          <w:tcPr>
            <w:tcW w:w="3505" w:type="dxa"/>
            <w:tcBorders>
              <w:bottom w:val="single" w:sz="2" w:space="0" w:color="auto"/>
            </w:tcBorders>
          </w:tcPr>
          <w:p w:rsidR="001A5C00" w:rsidP="00A8797E" w14:paraId="65936823" w14:textId="16E8AC78">
            <w:pPr>
              <w:rPr>
                <w:b/>
              </w:rPr>
            </w:pPr>
            <w:r>
              <w:rPr>
                <w:rFonts w:cstheme="minorHAnsi"/>
                <w:b/>
              </w:rPr>
              <w:t>Attach document(s).</w:t>
            </w:r>
          </w:p>
        </w:tc>
      </w:tr>
      <w:tr w14:paraId="7D9AA4D0" w14:textId="77777777" w:rsidTr="00DE7D3E">
        <w:tblPrEx>
          <w:tblW w:w="9434" w:type="dxa"/>
          <w:tblLayout w:type="fixed"/>
          <w:tblLook w:val="04A0"/>
        </w:tblPrEx>
        <w:tc>
          <w:tcPr>
            <w:tcW w:w="1339" w:type="dxa"/>
            <w:vMerge/>
          </w:tcPr>
          <w:p w:rsidR="001A5C00" w:rsidP="00A8797E" w14:paraId="2AB005DA" w14:textId="48664818"/>
        </w:tc>
        <w:tc>
          <w:tcPr>
            <w:tcW w:w="1086" w:type="dxa"/>
            <w:tcBorders>
              <w:top w:val="single" w:sz="2" w:space="0" w:color="auto"/>
              <w:bottom w:val="single" w:sz="2" w:space="0" w:color="auto"/>
              <w:right w:val="single" w:sz="2" w:space="0" w:color="auto"/>
            </w:tcBorders>
          </w:tcPr>
          <w:p w:rsidR="001A5C00" w:rsidP="00A8797E" w14:paraId="3DDD5729" w14:textId="515901D4">
            <w:pPr>
              <w:rPr>
                <w:rFonts w:eastAsia="Times New Roman" w:cs="Times New Roman"/>
              </w:rPr>
            </w:pPr>
            <w:r>
              <w:rPr>
                <w:rFonts w:cstheme="minorHAnsi"/>
              </w:rPr>
              <w:t>PM11</w:t>
            </w:r>
            <w:r w:rsidR="00E32858">
              <w:rPr>
                <w:rFonts w:cstheme="minorHAnsi"/>
              </w:rPr>
              <w:t>.</w:t>
            </w:r>
            <w:r>
              <w:rPr>
                <w:rFonts w:cstheme="minorHAnsi"/>
              </w:rPr>
              <w:t>2</w:t>
            </w:r>
          </w:p>
        </w:tc>
        <w:tc>
          <w:tcPr>
            <w:tcW w:w="3504" w:type="dxa"/>
            <w:tcBorders>
              <w:top w:val="single" w:sz="2" w:space="0" w:color="auto"/>
              <w:left w:val="single" w:sz="2" w:space="0" w:color="auto"/>
              <w:bottom w:val="single" w:sz="2" w:space="0" w:color="auto"/>
              <w:right w:val="single" w:sz="2" w:space="0" w:color="auto"/>
            </w:tcBorders>
          </w:tcPr>
          <w:p w:rsidR="001A5C00" w:rsidP="00A8797E" w14:paraId="6F658700" w14:textId="49DA32C2">
            <w:pPr>
              <w:rPr>
                <w:rFonts w:cstheme="minorHAnsi"/>
                <w:b/>
              </w:rPr>
            </w:pPr>
            <w:r>
              <w:t xml:space="preserve">Identify the page number(s) from the attached </w:t>
            </w:r>
            <w:r w:rsidRPr="00D76DB4">
              <w:t>document</w:t>
            </w:r>
            <w:r>
              <w:t>(s)</w:t>
            </w:r>
            <w:r w:rsidRPr="00D76DB4">
              <w:t xml:space="preserve"> where </w:t>
            </w:r>
            <w:r>
              <w:t>the community development strategy</w:t>
            </w:r>
            <w:r w:rsidRPr="00D76DB4">
              <w:t xml:space="preserve"> is articulated.</w:t>
            </w:r>
          </w:p>
        </w:tc>
        <w:tc>
          <w:tcPr>
            <w:tcW w:w="3505" w:type="dxa"/>
            <w:tcBorders>
              <w:top w:val="single" w:sz="2" w:space="0" w:color="auto"/>
              <w:left w:val="single" w:sz="2" w:space="0" w:color="auto"/>
              <w:bottom w:val="single" w:sz="2" w:space="0" w:color="auto"/>
              <w:right w:val="single" w:sz="2" w:space="0" w:color="auto"/>
            </w:tcBorders>
          </w:tcPr>
          <w:p w:rsidR="001A5C00" w:rsidP="00A8797E" w14:paraId="24F8F34D" w14:textId="61E92611">
            <w:pPr>
              <w:rPr>
                <w:b/>
              </w:rPr>
            </w:pPr>
            <w:r w:rsidRPr="00BA492D">
              <w:rPr>
                <w:b/>
              </w:rPr>
              <w:t>Enter page number</w:t>
            </w:r>
            <w:r>
              <w:rPr>
                <w:b/>
              </w:rPr>
              <w:t>(s)</w:t>
            </w:r>
            <w:r w:rsidRPr="00BA492D">
              <w:rPr>
                <w:b/>
              </w:rPr>
              <w:t>.</w:t>
            </w:r>
          </w:p>
        </w:tc>
      </w:tr>
      <w:tr w14:paraId="3A5BA8B6" w14:textId="77777777" w:rsidTr="00DE7D3E">
        <w:tblPrEx>
          <w:tblW w:w="9434" w:type="dxa"/>
          <w:tblLayout w:type="fixed"/>
          <w:tblLook w:val="04A0"/>
        </w:tblPrEx>
        <w:tc>
          <w:tcPr>
            <w:tcW w:w="1339" w:type="dxa"/>
            <w:vMerge/>
            <w:tcBorders>
              <w:bottom w:val="single" w:sz="2" w:space="0" w:color="auto"/>
            </w:tcBorders>
          </w:tcPr>
          <w:p w:rsidR="001A5C00" w:rsidP="00A8797E" w14:paraId="6BD7320B" w14:textId="1460D572"/>
        </w:tc>
        <w:tc>
          <w:tcPr>
            <w:tcW w:w="1086" w:type="dxa"/>
            <w:tcBorders>
              <w:top w:val="single" w:sz="2" w:space="0" w:color="auto"/>
              <w:bottom w:val="single" w:sz="2" w:space="0" w:color="auto"/>
              <w:right w:val="single" w:sz="2" w:space="0" w:color="auto"/>
            </w:tcBorders>
          </w:tcPr>
          <w:p w:rsidR="001A5C00" w:rsidP="00A8797E" w14:paraId="39A7B41A" w14:textId="5EA7F4F6">
            <w:pPr>
              <w:rPr>
                <w:rFonts w:eastAsia="Times New Roman" w:cs="Times New Roman"/>
              </w:rPr>
            </w:pPr>
            <w:r>
              <w:rPr>
                <w:rFonts w:cstheme="minorHAnsi"/>
              </w:rPr>
              <w:t>PM11</w:t>
            </w:r>
            <w:r w:rsidR="00E32858">
              <w:rPr>
                <w:rFonts w:cstheme="minorHAnsi"/>
              </w:rPr>
              <w:t>.</w:t>
            </w:r>
            <w:r>
              <w:rPr>
                <w:rFonts w:cstheme="minorHAnsi"/>
              </w:rPr>
              <w:t>3</w:t>
            </w:r>
          </w:p>
        </w:tc>
        <w:tc>
          <w:tcPr>
            <w:tcW w:w="3504" w:type="dxa"/>
            <w:tcBorders>
              <w:top w:val="single" w:sz="2" w:space="0" w:color="auto"/>
              <w:left w:val="single" w:sz="2" w:space="0" w:color="auto"/>
              <w:bottom w:val="single" w:sz="2" w:space="0" w:color="auto"/>
              <w:right w:val="single" w:sz="2" w:space="0" w:color="auto"/>
            </w:tcBorders>
          </w:tcPr>
          <w:p w:rsidR="001A5C00" w:rsidP="00A8797E" w14:paraId="71B516B2" w14:textId="6C6D5E20">
            <w:pPr>
              <w:rPr>
                <w:rFonts w:cstheme="minorHAnsi"/>
                <w:b/>
              </w:rPr>
            </w:pPr>
            <w:r>
              <w:t xml:space="preserve">Provide a brief narrative that describes the Applicant’s theory of change, i.e., the community development outcomes that the Applicant believes will result from the provision of its Financial Products and Financial Services, and how those Financial Products and Financial Services lead to those outcomes.  </w:t>
            </w:r>
          </w:p>
        </w:tc>
        <w:tc>
          <w:tcPr>
            <w:tcW w:w="3505" w:type="dxa"/>
            <w:tcBorders>
              <w:top w:val="single" w:sz="2" w:space="0" w:color="auto"/>
              <w:left w:val="single" w:sz="2" w:space="0" w:color="auto"/>
              <w:bottom w:val="single" w:sz="2" w:space="0" w:color="auto"/>
              <w:right w:val="single" w:sz="2" w:space="0" w:color="auto"/>
            </w:tcBorders>
          </w:tcPr>
          <w:p w:rsidR="001A5C00" w:rsidP="00A8797E" w14:paraId="4B348EEB" w14:textId="3AC0ECE2">
            <w:pPr>
              <w:rPr>
                <w:b/>
              </w:rPr>
            </w:pPr>
            <w:r>
              <w:rPr>
                <w:b/>
              </w:rPr>
              <w:t>Provide n</w:t>
            </w:r>
            <w:r>
              <w:rPr>
                <w:b/>
              </w:rPr>
              <w:t>arrative.</w:t>
            </w:r>
          </w:p>
        </w:tc>
      </w:tr>
      <w:tr w14:paraId="5C3CC480" w14:textId="77777777" w:rsidTr="002451A4">
        <w:tblPrEx>
          <w:tblW w:w="9434" w:type="dxa"/>
          <w:tblLayout w:type="fixed"/>
          <w:tblLook w:val="04A0"/>
        </w:tblPrEx>
        <w:tc>
          <w:tcPr>
            <w:tcW w:w="13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BD3A9F" w:rsidRPr="001C1A0A" w:rsidP="00BD3A9F" w14:paraId="440D1886" w14:textId="77777777"/>
        </w:tc>
        <w:tc>
          <w:tcPr>
            <w:tcW w:w="8095"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BD3A9F" w:rsidRPr="00630FF9" w:rsidP="00BD3A9F" w14:paraId="4572B2A9" w14:textId="77777777">
            <w:pPr>
              <w:rPr>
                <w:b/>
              </w:rPr>
            </w:pPr>
            <w:r w:rsidRPr="00630FF9">
              <w:rPr>
                <w:b/>
              </w:rPr>
              <w:t>PRIMARY MISSION – APPLICANT - Responsible Financing Practices</w:t>
            </w:r>
          </w:p>
        </w:tc>
      </w:tr>
      <w:tr w14:paraId="2971FD15" w14:textId="77777777" w:rsidTr="002451A4">
        <w:tblPrEx>
          <w:tblW w:w="9434" w:type="dxa"/>
          <w:tblLayout w:type="fixed"/>
          <w:tblLook w:val="04A0"/>
        </w:tblPrEx>
        <w:tc>
          <w:tcPr>
            <w:tcW w:w="9434" w:type="dxa"/>
            <w:gridSpan w:val="4"/>
            <w:tcBorders>
              <w:top w:val="single" w:sz="2" w:space="0" w:color="auto"/>
              <w:bottom w:val="single" w:sz="2" w:space="0" w:color="auto"/>
            </w:tcBorders>
          </w:tcPr>
          <w:p w:rsidR="00BD3A9F" w:rsidRPr="005B0241" w:rsidP="00BD3A9F" w14:paraId="3D816E51" w14:textId="01EF1DD1">
            <w:pPr>
              <w:rPr>
                <w:i/>
              </w:rPr>
            </w:pPr>
            <w:r>
              <w:rPr>
                <w:i/>
              </w:rPr>
              <w:t xml:space="preserve">Questions </w:t>
            </w:r>
            <w:r w:rsidRPr="00991E90">
              <w:rPr>
                <w:i/>
              </w:rPr>
              <w:t>PM1</w:t>
            </w:r>
            <w:r w:rsidR="006035AB">
              <w:rPr>
                <w:i/>
              </w:rPr>
              <w:t>2</w:t>
            </w:r>
            <w:r w:rsidRPr="00991E90">
              <w:rPr>
                <w:i/>
              </w:rPr>
              <w:t>-PM2</w:t>
            </w:r>
            <w:r w:rsidR="006035AB">
              <w:rPr>
                <w:i/>
              </w:rPr>
              <w:t>1</w:t>
            </w:r>
            <w:r w:rsidRPr="001F7499">
              <w:rPr>
                <w:i/>
              </w:rPr>
              <w:t xml:space="preserve"> will be asked of</w:t>
            </w:r>
            <w:r>
              <w:rPr>
                <w:i/>
              </w:rPr>
              <w:t xml:space="preserve"> Applicants</w:t>
            </w:r>
            <w:r w:rsidRPr="001F7499">
              <w:rPr>
                <w:i/>
              </w:rPr>
              <w:t xml:space="preserve"> </w:t>
            </w:r>
            <w:r w:rsidRPr="00802AD4">
              <w:rPr>
                <w:i/>
              </w:rPr>
              <w:t xml:space="preserve">that offer </w:t>
            </w:r>
            <w:r>
              <w:rPr>
                <w:i/>
              </w:rPr>
              <w:t xml:space="preserve">loan products (including credit cards or purchased loans) </w:t>
            </w:r>
            <w:r w:rsidRPr="001F7499">
              <w:rPr>
                <w:i/>
              </w:rPr>
              <w:t>only</w:t>
            </w:r>
            <w:r>
              <w:rPr>
                <w:i/>
              </w:rPr>
              <w:t>.</w:t>
            </w:r>
          </w:p>
        </w:tc>
      </w:tr>
      <w:tr w14:paraId="41F553C9" w14:textId="77777777" w:rsidTr="002451A4">
        <w:tblPrEx>
          <w:tblW w:w="9434" w:type="dxa"/>
          <w:tblLayout w:type="fixed"/>
          <w:tblLook w:val="04A0"/>
        </w:tblPrEx>
        <w:tc>
          <w:tcPr>
            <w:tcW w:w="1339" w:type="dxa"/>
            <w:vMerge w:val="restart"/>
            <w:tcBorders>
              <w:top w:val="single" w:sz="2" w:space="0" w:color="auto"/>
              <w:left w:val="single" w:sz="2" w:space="0" w:color="auto"/>
              <w:right w:val="single" w:sz="2" w:space="0" w:color="auto"/>
            </w:tcBorders>
          </w:tcPr>
          <w:p w:rsidR="00CD2CA9" w:rsidRPr="0091467A" w:rsidP="00BD3A9F" w14:paraId="13F4DAFB" w14:textId="77777777">
            <w:pPr>
              <w:pStyle w:val="ListParagraph"/>
              <w:numPr>
                <w:ilvl w:val="0"/>
                <w:numId w:val="16"/>
              </w:numPr>
              <w:ind w:left="360"/>
            </w:pPr>
          </w:p>
        </w:tc>
        <w:tc>
          <w:tcPr>
            <w:tcW w:w="4590" w:type="dxa"/>
            <w:gridSpan w:val="2"/>
            <w:tcBorders>
              <w:top w:val="single" w:sz="2" w:space="0" w:color="auto"/>
              <w:left w:val="single" w:sz="2" w:space="0" w:color="auto"/>
              <w:bottom w:val="single" w:sz="2" w:space="0" w:color="auto"/>
              <w:right w:val="single" w:sz="2" w:space="0" w:color="auto"/>
            </w:tcBorders>
          </w:tcPr>
          <w:p w:rsidR="00CD2CA9" w:rsidRPr="00141AFE" w:rsidP="00CE0AA9" w14:paraId="33817939" w14:textId="2685B0DB">
            <w:r>
              <w:t xml:space="preserve">Beginning, at a minimum, </w:t>
            </w:r>
            <w:r w:rsidRPr="005743BA">
              <w:t xml:space="preserve">12 full months </w:t>
            </w:r>
            <w:r w:rsidR="00C73BD1">
              <w:t>immediately</w:t>
            </w:r>
            <w:r w:rsidR="0010564C">
              <w:t xml:space="preserve"> </w:t>
            </w:r>
            <w:r w:rsidRPr="005743BA">
              <w:t xml:space="preserve">prior to submission of the </w:t>
            </w:r>
            <w:r w:rsidR="00066DD5">
              <w:t>Application</w:t>
            </w:r>
            <w:r>
              <w:t xml:space="preserve">, do </w:t>
            </w:r>
            <w:r w:rsidRPr="005743BA">
              <w:t xml:space="preserve">the Applicant’s underwriting standards for each of </w:t>
            </w:r>
            <w:r>
              <w:t xml:space="preserve">its consumer, mortgage, and/or small business </w:t>
            </w:r>
            <w:r w:rsidRPr="005743BA">
              <w:t xml:space="preserve">loan products include measures to ensure </w:t>
            </w:r>
            <w:r>
              <w:t xml:space="preserve">the </w:t>
            </w:r>
            <w:r w:rsidRPr="005743BA">
              <w:t xml:space="preserve">borrower has an </w:t>
            </w:r>
            <w:r w:rsidRPr="001817E3">
              <w:t>ability to repay the</w:t>
            </w:r>
            <w:r w:rsidRPr="005743BA">
              <w:t xml:space="preserve"> loan according</w:t>
            </w:r>
            <w:r w:rsidRPr="00F0748A">
              <w:t xml:space="preserve"> to the terms of the loan</w:t>
            </w:r>
            <w:r>
              <w:t xml:space="preserve">, meet any of the borrower’s other major financial obligations, and still pay basic expenses, </w:t>
            </w:r>
            <w:r w:rsidRPr="00F0748A">
              <w:t>without having to reborrow or refinance?</w:t>
            </w:r>
          </w:p>
        </w:tc>
        <w:tc>
          <w:tcPr>
            <w:tcW w:w="3505" w:type="dxa"/>
            <w:tcBorders>
              <w:top w:val="single" w:sz="2" w:space="0" w:color="auto"/>
              <w:left w:val="single" w:sz="2" w:space="0" w:color="auto"/>
              <w:bottom w:val="single" w:sz="2" w:space="0" w:color="auto"/>
              <w:right w:val="single" w:sz="2" w:space="0" w:color="auto"/>
            </w:tcBorders>
          </w:tcPr>
          <w:p w:rsidR="00CD2CA9" w:rsidRPr="00C77920" w:rsidP="00BD3A9F" w14:paraId="0914465E" w14:textId="01B1075B">
            <w:pPr>
              <w:rPr>
                <w:b/>
              </w:rPr>
            </w:pPr>
            <w:r w:rsidRPr="00C77920">
              <w:rPr>
                <w:b/>
              </w:rPr>
              <w:t>Select Yes or No</w:t>
            </w:r>
            <w:r>
              <w:rPr>
                <w:b/>
              </w:rPr>
              <w:t xml:space="preserve"> or N/A (i.e. does not offer </w:t>
            </w:r>
            <w:r w:rsidRPr="00B212D2">
              <w:rPr>
                <w:b/>
              </w:rPr>
              <w:t>consumer</w:t>
            </w:r>
            <w:r>
              <w:rPr>
                <w:b/>
              </w:rPr>
              <w:t>, mortgage,</w:t>
            </w:r>
            <w:r w:rsidRPr="00B212D2">
              <w:rPr>
                <w:b/>
              </w:rPr>
              <w:t xml:space="preserve"> </w:t>
            </w:r>
            <w:r>
              <w:rPr>
                <w:b/>
              </w:rPr>
              <w:t>or</w:t>
            </w:r>
            <w:r w:rsidRPr="00B212D2">
              <w:rPr>
                <w:b/>
              </w:rPr>
              <w:t xml:space="preserve"> small business loan products</w:t>
            </w:r>
            <w:r>
              <w:rPr>
                <w:b/>
              </w:rPr>
              <w:t>)</w:t>
            </w:r>
            <w:r w:rsidRPr="00C77920">
              <w:rPr>
                <w:b/>
              </w:rPr>
              <w:t xml:space="preserve">. </w:t>
            </w:r>
          </w:p>
          <w:p w:rsidR="00CD2CA9" w:rsidP="00BD3A9F" w14:paraId="0513144D" w14:textId="77777777">
            <w:pPr>
              <w:rPr>
                <w:b/>
              </w:rPr>
            </w:pPr>
          </w:p>
          <w:p w:rsidR="00CD2CA9" w:rsidRPr="00C73FE9" w:rsidP="007F173E" w14:paraId="69DC42A3" w14:textId="5ADEF82B">
            <w:pPr>
              <w:rPr>
                <w:b/>
              </w:rPr>
            </w:pPr>
          </w:p>
        </w:tc>
      </w:tr>
      <w:tr w14:paraId="792EAC67" w14:textId="77777777" w:rsidTr="002451A4">
        <w:tblPrEx>
          <w:tblW w:w="9434" w:type="dxa"/>
          <w:tblLayout w:type="fixed"/>
          <w:tblLook w:val="04A0"/>
        </w:tblPrEx>
        <w:tc>
          <w:tcPr>
            <w:tcW w:w="1339" w:type="dxa"/>
            <w:vMerge/>
            <w:tcBorders>
              <w:left w:val="single" w:sz="2" w:space="0" w:color="auto"/>
              <w:bottom w:val="single" w:sz="2" w:space="0" w:color="auto"/>
              <w:right w:val="single" w:sz="2" w:space="0" w:color="auto"/>
            </w:tcBorders>
          </w:tcPr>
          <w:p w:rsidR="00CD2CA9" w:rsidRPr="0091467A" w:rsidP="00F83632" w14:paraId="5CA8146E" w14:textId="39F442E4"/>
        </w:tc>
        <w:tc>
          <w:tcPr>
            <w:tcW w:w="4590" w:type="dxa"/>
            <w:gridSpan w:val="2"/>
            <w:tcBorders>
              <w:top w:val="single" w:sz="2" w:space="0" w:color="auto"/>
              <w:left w:val="single" w:sz="2" w:space="0" w:color="auto"/>
              <w:bottom w:val="single" w:sz="2" w:space="0" w:color="auto"/>
              <w:right w:val="single" w:sz="2" w:space="0" w:color="auto"/>
            </w:tcBorders>
          </w:tcPr>
          <w:p w:rsidR="00CD2CA9" w:rsidP="00F83632" w14:paraId="3724B214" w14:textId="1198E0EF">
            <w:r>
              <w:t>If No, please explain.</w:t>
            </w:r>
          </w:p>
        </w:tc>
        <w:tc>
          <w:tcPr>
            <w:tcW w:w="3505" w:type="dxa"/>
            <w:tcBorders>
              <w:top w:val="single" w:sz="2" w:space="0" w:color="auto"/>
              <w:left w:val="single" w:sz="2" w:space="0" w:color="auto"/>
              <w:bottom w:val="single" w:sz="2" w:space="0" w:color="auto"/>
              <w:right w:val="single" w:sz="2" w:space="0" w:color="auto"/>
            </w:tcBorders>
          </w:tcPr>
          <w:p w:rsidR="00CD2CA9" w:rsidP="00F83632" w14:paraId="010DE93D" w14:textId="2696F563">
            <w:pPr>
              <w:rPr>
                <w:b/>
              </w:rPr>
            </w:pPr>
            <w:r>
              <w:rPr>
                <w:b/>
              </w:rPr>
              <w:t>Provide narrative</w:t>
            </w:r>
            <w:r>
              <w:rPr>
                <w:b/>
              </w:rPr>
              <w:t>.</w:t>
            </w:r>
          </w:p>
          <w:p w:rsidR="00CD2CA9" w:rsidP="00F83632" w14:paraId="0DB97FDC" w14:textId="77777777">
            <w:pPr>
              <w:rPr>
                <w:b/>
              </w:rPr>
            </w:pPr>
          </w:p>
          <w:p w:rsidR="00CD2CA9" w:rsidRPr="00C77920" w:rsidP="00F83632" w14:paraId="15D0753F" w14:textId="329E66A1">
            <w:pPr>
              <w:rPr>
                <w:b/>
              </w:rPr>
            </w:pPr>
            <w:r>
              <w:rPr>
                <w:b/>
              </w:rPr>
              <w:t xml:space="preserve">An Applicant that does not consider a borrower’s ability to repay a loan may be determined ineligible for </w:t>
            </w:r>
            <w:r w:rsidR="000834BD">
              <w:rPr>
                <w:b/>
              </w:rPr>
              <w:t xml:space="preserve">CDFI </w:t>
            </w:r>
            <w:r w:rsidR="008D3FC5">
              <w:rPr>
                <w:b/>
              </w:rPr>
              <w:t>Certification</w:t>
            </w:r>
            <w:r>
              <w:rPr>
                <w:b/>
              </w:rPr>
              <w:t>.</w:t>
            </w:r>
          </w:p>
        </w:tc>
      </w:tr>
      <w:tr w14:paraId="59609AE9" w14:textId="77777777" w:rsidTr="002451A4">
        <w:tblPrEx>
          <w:tblW w:w="9434" w:type="dxa"/>
          <w:tblLayout w:type="fixed"/>
          <w:tblLook w:val="04A0"/>
        </w:tblPrEx>
        <w:tc>
          <w:tcPr>
            <w:tcW w:w="1339" w:type="dxa"/>
            <w:vMerge w:val="restart"/>
            <w:tcBorders>
              <w:top w:val="single" w:sz="2" w:space="0" w:color="auto"/>
              <w:left w:val="single" w:sz="2" w:space="0" w:color="auto"/>
              <w:right w:val="single" w:sz="2" w:space="0" w:color="auto"/>
            </w:tcBorders>
          </w:tcPr>
          <w:p w:rsidR="001A5C00" w:rsidRPr="00A76C6D" w:rsidP="00BD3A9F" w14:paraId="1506D870" w14:textId="2D008C80">
            <w:pPr>
              <w:pStyle w:val="ListParagraph"/>
              <w:numPr>
                <w:ilvl w:val="0"/>
                <w:numId w:val="16"/>
              </w:numPr>
              <w:ind w:left="360"/>
            </w:pPr>
          </w:p>
        </w:tc>
        <w:tc>
          <w:tcPr>
            <w:tcW w:w="4590" w:type="dxa"/>
            <w:gridSpan w:val="2"/>
            <w:tcBorders>
              <w:top w:val="single" w:sz="2" w:space="0" w:color="auto"/>
              <w:left w:val="single" w:sz="2" w:space="0" w:color="auto"/>
              <w:bottom w:val="single" w:sz="2" w:space="0" w:color="auto"/>
              <w:right w:val="single" w:sz="2" w:space="0" w:color="auto"/>
            </w:tcBorders>
          </w:tcPr>
          <w:p w:rsidR="001A5C00" w:rsidRPr="00A76C6D" w:rsidP="00BD3A9F" w14:paraId="42A9F0F1" w14:textId="67B64180">
            <w:r>
              <w:t xml:space="preserve">Beginning, at a minimum, </w:t>
            </w:r>
            <w:r w:rsidRPr="005743BA">
              <w:t xml:space="preserve">12 full months </w:t>
            </w:r>
            <w:r>
              <w:t>immediately</w:t>
            </w:r>
            <w:r>
              <w:t xml:space="preserve"> </w:t>
            </w:r>
            <w:r w:rsidRPr="005743BA">
              <w:t xml:space="preserve">prior to submission of the </w:t>
            </w:r>
            <w:r>
              <w:t xml:space="preserve">CDFI Certification Application, does the Applicant originate, purchase interests in, offer, market, or service </w:t>
            </w:r>
            <w:r w:rsidRPr="00A76C6D">
              <w:t xml:space="preserve">any </w:t>
            </w:r>
            <w:r>
              <w:t xml:space="preserve">consumer </w:t>
            </w:r>
            <w:r w:rsidRPr="00A76C6D">
              <w:t>loan products (including credit cards</w:t>
            </w:r>
            <w:r>
              <w:t xml:space="preserve"> and purchased loans</w:t>
            </w:r>
            <w:r w:rsidRPr="00A76C6D">
              <w:t>)</w:t>
            </w:r>
            <w:r>
              <w:t xml:space="preserve"> that </w:t>
            </w:r>
            <w:r w:rsidRPr="00A76C6D">
              <w:t>allow for an annual percentage rate in excess of 36</w:t>
            </w:r>
            <w:r>
              <w:t>%</w:t>
            </w:r>
            <w:r w:rsidRPr="00A76C6D">
              <w:t xml:space="preserve"> when that rate is calculated using the Military Annual Percentage Rate (MAPR) standard</w:t>
            </w:r>
            <w:r>
              <w:rPr>
                <w:rStyle w:val="FootnoteReference"/>
              </w:rPr>
              <w:footnoteReference w:id="13"/>
            </w:r>
            <w:r w:rsidRPr="00A76C6D">
              <w:t>?</w:t>
            </w:r>
          </w:p>
          <w:p w:rsidR="001A5C00" w:rsidRPr="00495843" w:rsidP="00BD3A9F" w14:paraId="0C8D267E" w14:textId="77777777">
            <w:pPr>
              <w:rPr>
                <w:rStyle w:val="CommentReference"/>
              </w:rPr>
            </w:pPr>
          </w:p>
        </w:tc>
        <w:tc>
          <w:tcPr>
            <w:tcW w:w="3505" w:type="dxa"/>
            <w:tcBorders>
              <w:top w:val="single" w:sz="2" w:space="0" w:color="auto"/>
              <w:left w:val="single" w:sz="2" w:space="0" w:color="auto"/>
              <w:bottom w:val="single" w:sz="2" w:space="0" w:color="auto"/>
              <w:right w:val="single" w:sz="2" w:space="0" w:color="auto"/>
            </w:tcBorders>
          </w:tcPr>
          <w:p w:rsidR="001A5C00" w:rsidRPr="00513B2D" w:rsidP="00BD3A9F" w14:paraId="1E0A7A8E" w14:textId="2FB09153">
            <w:pPr>
              <w:rPr>
                <w:rFonts w:eastAsia="Times New Roman" w:cs="Times New Roman"/>
                <w:b/>
              </w:rPr>
            </w:pPr>
            <w:r w:rsidRPr="00513B2D">
              <w:rPr>
                <w:rFonts w:eastAsia="Times New Roman" w:cs="Times New Roman"/>
                <w:b/>
              </w:rPr>
              <w:t>Yes or No</w:t>
            </w:r>
            <w:r>
              <w:rPr>
                <w:b/>
              </w:rPr>
              <w:t xml:space="preserve"> or N/A (i.e. does not offer </w:t>
            </w:r>
            <w:r w:rsidRPr="00B212D2">
              <w:rPr>
                <w:b/>
              </w:rPr>
              <w:t>consumer loan products</w:t>
            </w:r>
            <w:r>
              <w:rPr>
                <w:b/>
              </w:rPr>
              <w:t>)</w:t>
            </w:r>
            <w:r w:rsidRPr="00513B2D">
              <w:rPr>
                <w:rFonts w:eastAsia="Times New Roman" w:cs="Times New Roman"/>
                <w:b/>
              </w:rPr>
              <w:t>.</w:t>
            </w:r>
          </w:p>
          <w:p w:rsidR="001A5C00" w:rsidP="00BD3A9F" w14:paraId="130C57B4" w14:textId="77777777">
            <w:pPr>
              <w:rPr>
                <w:rFonts w:eastAsia="Times New Roman" w:cs="Times New Roman"/>
              </w:rPr>
            </w:pPr>
          </w:p>
          <w:p w:rsidR="001A5C00" w:rsidRPr="005C0944" w:rsidP="00B6171A" w14:paraId="5B8D5E1E" w14:textId="55FBAC15">
            <w:r>
              <w:rPr>
                <w:rFonts w:eastAsia="Times New Roman" w:cs="Times New Roman"/>
              </w:rPr>
              <w:t xml:space="preserve">If Yes, the Applicant will be required to respond to additional financing-practices questions about the consumer loan products that allow for an annual percentage rate in excess of 36% when that rate is calculated using the MAPR standard. </w:t>
            </w:r>
          </w:p>
        </w:tc>
      </w:tr>
      <w:tr w14:paraId="122212FA" w14:textId="77777777" w:rsidTr="002451A4">
        <w:tblPrEx>
          <w:tblW w:w="9434" w:type="dxa"/>
          <w:tblLayout w:type="fixed"/>
          <w:tblLook w:val="04A0"/>
        </w:tblPrEx>
        <w:tc>
          <w:tcPr>
            <w:tcW w:w="1339" w:type="dxa"/>
            <w:vMerge/>
            <w:tcBorders>
              <w:left w:val="single" w:sz="2" w:space="0" w:color="auto"/>
              <w:right w:val="single" w:sz="2" w:space="0" w:color="auto"/>
            </w:tcBorders>
          </w:tcPr>
          <w:p w:rsidR="001A5C00" w:rsidP="00CA3EB5" w14:paraId="65C22682" w14:textId="57FFEF6D"/>
        </w:tc>
        <w:tc>
          <w:tcPr>
            <w:tcW w:w="4590" w:type="dxa"/>
            <w:gridSpan w:val="2"/>
            <w:tcBorders>
              <w:top w:val="single" w:sz="2" w:space="0" w:color="auto"/>
              <w:left w:val="single" w:sz="2" w:space="0" w:color="auto"/>
              <w:bottom w:val="single" w:sz="2" w:space="0" w:color="auto"/>
              <w:right w:val="single" w:sz="2" w:space="0" w:color="auto"/>
            </w:tcBorders>
          </w:tcPr>
          <w:p w:rsidR="001A5C00" w:rsidP="00CA3EB5" w14:paraId="4151B210" w14:textId="101627EE">
            <w:r>
              <w:t>If Yes:</w:t>
            </w:r>
          </w:p>
        </w:tc>
        <w:tc>
          <w:tcPr>
            <w:tcW w:w="3505" w:type="dxa"/>
            <w:tcBorders>
              <w:top w:val="single" w:sz="2" w:space="0" w:color="auto"/>
              <w:left w:val="single" w:sz="2" w:space="0" w:color="auto"/>
              <w:bottom w:val="single" w:sz="2" w:space="0" w:color="auto"/>
              <w:right w:val="single" w:sz="2" w:space="0" w:color="auto"/>
            </w:tcBorders>
          </w:tcPr>
          <w:p w:rsidR="001A5C00" w:rsidRPr="00513B2D" w:rsidP="00CA3EB5" w14:paraId="5D61F5DD" w14:textId="2AB85CD1">
            <w:pPr>
              <w:rPr>
                <w:rFonts w:eastAsia="Times New Roman" w:cs="Times New Roman"/>
                <w:b/>
              </w:rPr>
            </w:pPr>
            <w:r w:rsidRPr="006D34C6">
              <w:rPr>
                <w:i/>
              </w:rPr>
              <w:t xml:space="preserve">Only for Applicants that </w:t>
            </w:r>
            <w:r w:rsidRPr="00795FFB">
              <w:rPr>
                <w:i/>
              </w:rPr>
              <w:t xml:space="preserve">originate, purchase interests in, offer, market, or service </w:t>
            </w:r>
            <w:r>
              <w:rPr>
                <w:i/>
              </w:rPr>
              <w:t>any</w:t>
            </w:r>
            <w:r w:rsidRPr="006D34C6">
              <w:rPr>
                <w:i/>
              </w:rPr>
              <w:t xml:space="preserve"> </w:t>
            </w:r>
            <w:r>
              <w:rPr>
                <w:i/>
              </w:rPr>
              <w:t xml:space="preserve">consumer </w:t>
            </w:r>
            <w:r w:rsidRPr="006D34C6">
              <w:rPr>
                <w:i/>
              </w:rPr>
              <w:t>loan products (including credit cards</w:t>
            </w:r>
            <w:r>
              <w:rPr>
                <w:i/>
              </w:rPr>
              <w:t xml:space="preserve"> or purchased loans</w:t>
            </w:r>
            <w:r w:rsidRPr="006D34C6">
              <w:rPr>
                <w:i/>
              </w:rPr>
              <w:t xml:space="preserve">) </w:t>
            </w:r>
            <w:r>
              <w:rPr>
                <w:i/>
              </w:rPr>
              <w:t>that</w:t>
            </w:r>
            <w:r w:rsidRPr="006D34C6">
              <w:rPr>
                <w:i/>
              </w:rPr>
              <w:t xml:space="preserve"> allow for an annual percentage rate in excess of 36</w:t>
            </w:r>
            <w:r>
              <w:rPr>
                <w:i/>
              </w:rPr>
              <w:t>%</w:t>
            </w:r>
            <w:r w:rsidRPr="006D34C6">
              <w:rPr>
                <w:i/>
              </w:rPr>
              <w:t xml:space="preserve"> when that rate is calculated using the MAPR standard.</w:t>
            </w:r>
          </w:p>
        </w:tc>
      </w:tr>
      <w:tr w14:paraId="4C5059D3" w14:textId="77777777" w:rsidTr="00DE7D3E">
        <w:tblPrEx>
          <w:tblW w:w="9434" w:type="dxa"/>
          <w:tblLayout w:type="fixed"/>
          <w:tblLook w:val="04A0"/>
        </w:tblPrEx>
        <w:tc>
          <w:tcPr>
            <w:tcW w:w="1339" w:type="dxa"/>
            <w:vMerge/>
            <w:tcBorders>
              <w:left w:val="single" w:sz="2" w:space="0" w:color="auto"/>
              <w:right w:val="single" w:sz="2" w:space="0" w:color="auto"/>
            </w:tcBorders>
          </w:tcPr>
          <w:p w:rsidR="001A5C00" w:rsidP="00CA3EB5" w14:paraId="6373472D" w14:textId="3A8F407A"/>
        </w:tc>
        <w:tc>
          <w:tcPr>
            <w:tcW w:w="1086" w:type="dxa"/>
            <w:tcBorders>
              <w:top w:val="single" w:sz="2" w:space="0" w:color="auto"/>
              <w:left w:val="single" w:sz="2" w:space="0" w:color="auto"/>
              <w:bottom w:val="single" w:sz="2" w:space="0" w:color="auto"/>
              <w:right w:val="single" w:sz="2" w:space="0" w:color="auto"/>
            </w:tcBorders>
          </w:tcPr>
          <w:p w:rsidR="001A5C00" w:rsidP="00CA3EB5" w14:paraId="587E8607" w14:textId="567A86CD">
            <w:r>
              <w:t>P</w:t>
            </w:r>
            <w:r w:rsidR="00CD2CA9">
              <w:t>M13</w:t>
            </w:r>
            <w:r w:rsidR="00E32858">
              <w:t>.</w:t>
            </w:r>
            <w:r>
              <w:t>1</w:t>
            </w:r>
          </w:p>
        </w:tc>
        <w:tc>
          <w:tcPr>
            <w:tcW w:w="3504" w:type="dxa"/>
            <w:tcBorders>
              <w:top w:val="single" w:sz="2" w:space="0" w:color="auto"/>
              <w:left w:val="single" w:sz="2" w:space="0" w:color="auto"/>
              <w:bottom w:val="single" w:sz="2" w:space="0" w:color="auto"/>
              <w:right w:val="single" w:sz="2" w:space="0" w:color="auto"/>
            </w:tcBorders>
          </w:tcPr>
          <w:p w:rsidR="001A5C00" w:rsidP="00CA3EB5" w14:paraId="08E89DFA" w14:textId="74FDDD7B">
            <w:r w:rsidRPr="002338D5">
              <w:t>What is the</w:t>
            </w:r>
            <w:r>
              <w:t xml:space="preserve"> current</w:t>
            </w:r>
            <w:r w:rsidRPr="002338D5">
              <w:t xml:space="preserve"> highest allowable MAPR charged on any of the Applicant’s </w:t>
            </w:r>
            <w:r>
              <w:t xml:space="preserve">consumer </w:t>
            </w:r>
            <w:r w:rsidRPr="002338D5">
              <w:t>loans (including credit cards</w:t>
            </w:r>
            <w:r>
              <w:t xml:space="preserve"> and purchased loans</w:t>
            </w:r>
            <w:r w:rsidRPr="002338D5">
              <w:t>)?</w:t>
            </w:r>
          </w:p>
        </w:tc>
        <w:tc>
          <w:tcPr>
            <w:tcW w:w="3505" w:type="dxa"/>
            <w:tcBorders>
              <w:top w:val="single" w:sz="2" w:space="0" w:color="auto"/>
              <w:left w:val="single" w:sz="2" w:space="0" w:color="auto"/>
              <w:bottom w:val="single" w:sz="2" w:space="0" w:color="auto"/>
              <w:right w:val="single" w:sz="2" w:space="0" w:color="auto"/>
            </w:tcBorders>
          </w:tcPr>
          <w:p w:rsidR="001A5C00" w:rsidRPr="00513B2D" w:rsidP="00CA3EB5" w14:paraId="5F0134B8" w14:textId="5B575329">
            <w:pPr>
              <w:rPr>
                <w:rFonts w:eastAsia="Times New Roman" w:cs="Times New Roman"/>
                <w:b/>
              </w:rPr>
            </w:pPr>
            <w:r>
              <w:rPr>
                <w:rFonts w:eastAsia="Times New Roman" w:cs="Times New Roman"/>
                <w:b/>
              </w:rPr>
              <w:t>For each consumer loan product with an allowable MAPR above 36%, e</w:t>
            </w:r>
            <w:r w:rsidRPr="000A69F2">
              <w:rPr>
                <w:rFonts w:eastAsia="Times New Roman" w:cs="Times New Roman"/>
                <w:b/>
              </w:rPr>
              <w:t xml:space="preserve">nter loan product </w:t>
            </w:r>
            <w:r>
              <w:rPr>
                <w:rFonts w:eastAsia="Times New Roman" w:cs="Times New Roman"/>
                <w:b/>
              </w:rPr>
              <w:t xml:space="preserve">name </w:t>
            </w:r>
            <w:r w:rsidRPr="000A69F2">
              <w:rPr>
                <w:rFonts w:eastAsia="Times New Roman" w:cs="Times New Roman"/>
                <w:b/>
              </w:rPr>
              <w:t>and</w:t>
            </w:r>
            <w:r>
              <w:rPr>
                <w:rFonts w:eastAsia="Times New Roman" w:cs="Times New Roman"/>
                <w:b/>
              </w:rPr>
              <w:t xml:space="preserve"> </w:t>
            </w:r>
            <w:r w:rsidRPr="002338D5">
              <w:rPr>
                <w:rFonts w:eastAsia="Times New Roman" w:cs="Times New Roman"/>
                <w:b/>
              </w:rPr>
              <w:t>highest allowable MAPR</w:t>
            </w:r>
            <w:r>
              <w:rPr>
                <w:rFonts w:eastAsia="Times New Roman" w:cs="Times New Roman"/>
                <w:b/>
              </w:rPr>
              <w:t>.</w:t>
            </w:r>
          </w:p>
        </w:tc>
      </w:tr>
      <w:tr w14:paraId="2DBF7279" w14:textId="77777777" w:rsidTr="002451A4">
        <w:tblPrEx>
          <w:tblW w:w="9434" w:type="dxa"/>
          <w:tblLayout w:type="fixed"/>
          <w:tblLook w:val="04A0"/>
        </w:tblPrEx>
        <w:tc>
          <w:tcPr>
            <w:tcW w:w="1339" w:type="dxa"/>
            <w:vMerge/>
            <w:tcBorders>
              <w:left w:val="single" w:sz="2" w:space="0" w:color="auto"/>
              <w:right w:val="single" w:sz="2" w:space="0" w:color="auto"/>
            </w:tcBorders>
          </w:tcPr>
          <w:p w:rsidR="001A5C00" w:rsidP="00CA3EB5" w14:paraId="2E43B123" w14:textId="77777777"/>
        </w:tc>
        <w:tc>
          <w:tcPr>
            <w:tcW w:w="8095" w:type="dxa"/>
            <w:gridSpan w:val="3"/>
            <w:tcBorders>
              <w:top w:val="single" w:sz="2" w:space="0" w:color="auto"/>
              <w:left w:val="single" w:sz="2" w:space="0" w:color="auto"/>
              <w:bottom w:val="single" w:sz="2" w:space="0" w:color="auto"/>
              <w:right w:val="single" w:sz="2" w:space="0" w:color="auto"/>
            </w:tcBorders>
          </w:tcPr>
          <w:p w:rsidR="001A5C00" w:rsidP="004E1BDA" w14:paraId="383393F2" w14:textId="05C83930">
            <w:pPr>
              <w:rPr>
                <w:rFonts w:eastAsia="Times New Roman" w:cs="Times New Roman"/>
                <w:b/>
              </w:rPr>
            </w:pPr>
            <w:r>
              <w:rPr>
                <w:i/>
              </w:rPr>
              <w:t xml:space="preserve">Questions </w:t>
            </w:r>
            <w:r w:rsidRPr="00991E90">
              <w:rPr>
                <w:i/>
              </w:rPr>
              <w:t>PM1</w:t>
            </w:r>
            <w:r w:rsidR="006035AB">
              <w:rPr>
                <w:i/>
              </w:rPr>
              <w:t>3</w:t>
            </w:r>
            <w:r>
              <w:rPr>
                <w:i/>
              </w:rPr>
              <w:t>.2-PM1</w:t>
            </w:r>
            <w:r w:rsidR="006035AB">
              <w:rPr>
                <w:i/>
              </w:rPr>
              <w:t>3</w:t>
            </w:r>
            <w:r>
              <w:rPr>
                <w:i/>
              </w:rPr>
              <w:t>.</w:t>
            </w:r>
            <w:r w:rsidR="006035AB">
              <w:rPr>
                <w:i/>
              </w:rPr>
              <w:t>7</w:t>
            </w:r>
            <w:r w:rsidRPr="001F7499">
              <w:rPr>
                <w:i/>
              </w:rPr>
              <w:t xml:space="preserve"> </w:t>
            </w:r>
            <w:r>
              <w:rPr>
                <w:i/>
              </w:rPr>
              <w:t xml:space="preserve">- </w:t>
            </w:r>
            <w:r w:rsidRPr="0088636D">
              <w:rPr>
                <w:i/>
              </w:rPr>
              <w:t xml:space="preserve">For any </w:t>
            </w:r>
            <w:r>
              <w:rPr>
                <w:i/>
              </w:rPr>
              <w:t xml:space="preserve">consumer </w:t>
            </w:r>
            <w:r w:rsidRPr="0088636D">
              <w:rPr>
                <w:i/>
              </w:rPr>
              <w:t>loan product with a MAPR in excess of 36%</w:t>
            </w:r>
            <w:r w:rsidR="00423FB9">
              <w:rPr>
                <w:i/>
              </w:rPr>
              <w:t xml:space="preserve">, </w:t>
            </w:r>
            <w:r w:rsidR="004E1BDA">
              <w:rPr>
                <w:i/>
              </w:rPr>
              <w:t>b</w:t>
            </w:r>
            <w:r w:rsidRPr="004E1BDA" w:rsidR="004E1BDA">
              <w:rPr>
                <w:i/>
              </w:rPr>
              <w:t>eginning, at a minimum, 12 full months immediately</w:t>
            </w:r>
            <w:r w:rsidRPr="004E1BDA" w:rsidR="004E1BDA">
              <w:rPr>
                <w:i/>
              </w:rPr>
              <w:t xml:space="preserve"> </w:t>
            </w:r>
            <w:r w:rsidRPr="00423FB9" w:rsidR="00423FB9">
              <w:rPr>
                <w:i/>
              </w:rPr>
              <w:t xml:space="preserve">prior to submission of the </w:t>
            </w:r>
            <w:r w:rsidR="00066DD5">
              <w:rPr>
                <w:i/>
              </w:rPr>
              <w:t>Application</w:t>
            </w:r>
            <w:r w:rsidRPr="0088636D">
              <w:rPr>
                <w:i/>
              </w:rPr>
              <w:t>:</w:t>
            </w:r>
          </w:p>
        </w:tc>
      </w:tr>
      <w:tr w14:paraId="12982BDB" w14:textId="77777777" w:rsidTr="00DE7D3E">
        <w:tblPrEx>
          <w:tblW w:w="9434" w:type="dxa"/>
          <w:tblLayout w:type="fixed"/>
          <w:tblLook w:val="04A0"/>
        </w:tblPrEx>
        <w:tc>
          <w:tcPr>
            <w:tcW w:w="1339" w:type="dxa"/>
            <w:vMerge/>
            <w:tcBorders>
              <w:left w:val="single" w:sz="2" w:space="0" w:color="auto"/>
              <w:right w:val="single" w:sz="2" w:space="0" w:color="auto"/>
            </w:tcBorders>
          </w:tcPr>
          <w:p w:rsidR="001A5C00" w:rsidP="00B26811" w14:paraId="26FD8923" w14:textId="6AB6BEAB"/>
        </w:tc>
        <w:tc>
          <w:tcPr>
            <w:tcW w:w="1086" w:type="dxa"/>
            <w:tcBorders>
              <w:top w:val="single" w:sz="2" w:space="0" w:color="auto"/>
              <w:left w:val="single" w:sz="2" w:space="0" w:color="auto"/>
              <w:bottom w:val="single" w:sz="2" w:space="0" w:color="auto"/>
              <w:right w:val="single" w:sz="2" w:space="0" w:color="auto"/>
            </w:tcBorders>
          </w:tcPr>
          <w:p w:rsidR="001A5C00" w:rsidP="00B26811" w14:paraId="6782C49A" w14:textId="2A900894">
            <w:r>
              <w:t>PM1</w:t>
            </w:r>
            <w:r w:rsidR="00CD2CA9">
              <w:t>3</w:t>
            </w:r>
            <w:r w:rsidR="00E32858">
              <w:t>.</w:t>
            </w:r>
            <w:r>
              <w:t>2</w:t>
            </w:r>
          </w:p>
        </w:tc>
        <w:tc>
          <w:tcPr>
            <w:tcW w:w="3504" w:type="dxa"/>
            <w:tcBorders>
              <w:top w:val="single" w:sz="2" w:space="0" w:color="auto"/>
              <w:left w:val="single" w:sz="2" w:space="0" w:color="auto"/>
              <w:bottom w:val="single" w:sz="2" w:space="0" w:color="auto"/>
              <w:right w:val="single" w:sz="2" w:space="0" w:color="auto"/>
            </w:tcBorders>
          </w:tcPr>
          <w:p w:rsidR="001A5C00" w:rsidP="00B26811" w14:paraId="1EBD2D53" w14:textId="2D380390">
            <w:r>
              <w:t>Did</w:t>
            </w:r>
            <w:r w:rsidRPr="00233BFB">
              <w:t xml:space="preserve"> any of the</w:t>
            </w:r>
            <w:r>
              <w:t xml:space="preserve"> </w:t>
            </w:r>
            <w:r w:rsidRPr="00233BFB">
              <w:t xml:space="preserve">loan products </w:t>
            </w:r>
            <w:r>
              <w:t>in question have a</w:t>
            </w:r>
            <w:r w:rsidR="004E1BDA">
              <w:t>n annual</w:t>
            </w:r>
            <w:r w:rsidRPr="005D7590">
              <w:t xml:space="preserve"> default rate over five percent</w:t>
            </w:r>
            <w:r w:rsidRPr="00233BFB">
              <w:t>?</w:t>
            </w:r>
            <w:r>
              <w:rPr>
                <w:rStyle w:val="FootnoteReference"/>
              </w:rPr>
              <w:footnoteReference w:id="14"/>
            </w:r>
          </w:p>
        </w:tc>
        <w:tc>
          <w:tcPr>
            <w:tcW w:w="3505" w:type="dxa"/>
            <w:tcBorders>
              <w:top w:val="single" w:sz="2" w:space="0" w:color="auto"/>
              <w:left w:val="single" w:sz="2" w:space="0" w:color="auto"/>
              <w:bottom w:val="single" w:sz="2" w:space="0" w:color="auto"/>
              <w:right w:val="single" w:sz="2" w:space="0" w:color="auto"/>
            </w:tcBorders>
          </w:tcPr>
          <w:p w:rsidR="001A5C00" w:rsidRPr="00C77920" w:rsidP="00B26811" w14:paraId="0A6C17A6" w14:textId="77777777">
            <w:pPr>
              <w:rPr>
                <w:b/>
              </w:rPr>
            </w:pPr>
            <w:r w:rsidRPr="00C77920">
              <w:rPr>
                <w:b/>
              </w:rPr>
              <w:t>Yes or No.</w:t>
            </w:r>
          </w:p>
          <w:p w:rsidR="001A5C00" w:rsidP="00B26811" w14:paraId="6FD3E975" w14:textId="77777777"/>
          <w:p w:rsidR="001A5C00" w:rsidP="00B26811" w14:paraId="5A8099C6" w14:textId="4AB63EB8">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tc>
      </w:tr>
      <w:tr w14:paraId="4D2514AA" w14:textId="77777777" w:rsidTr="00DE7D3E">
        <w:tblPrEx>
          <w:tblW w:w="9434" w:type="dxa"/>
          <w:tblLayout w:type="fixed"/>
          <w:tblLook w:val="04A0"/>
        </w:tblPrEx>
        <w:tc>
          <w:tcPr>
            <w:tcW w:w="1339" w:type="dxa"/>
            <w:vMerge/>
            <w:tcBorders>
              <w:left w:val="single" w:sz="2" w:space="0" w:color="auto"/>
              <w:right w:val="single" w:sz="2" w:space="0" w:color="auto"/>
            </w:tcBorders>
          </w:tcPr>
          <w:p w:rsidR="001A5C00" w:rsidP="00B26811" w14:paraId="4958B429" w14:textId="060A2922"/>
        </w:tc>
        <w:tc>
          <w:tcPr>
            <w:tcW w:w="1086" w:type="dxa"/>
            <w:tcBorders>
              <w:top w:val="single" w:sz="2" w:space="0" w:color="auto"/>
              <w:left w:val="single" w:sz="2" w:space="0" w:color="auto"/>
              <w:bottom w:val="single" w:sz="2" w:space="0" w:color="auto"/>
              <w:right w:val="single" w:sz="2" w:space="0" w:color="auto"/>
            </w:tcBorders>
          </w:tcPr>
          <w:p w:rsidR="001A5C00" w:rsidP="00B26811" w14:paraId="6B0472C4" w14:textId="67CAA8D1">
            <w:r>
              <w:t>PM13</w:t>
            </w:r>
            <w:r w:rsidR="00E32858">
              <w:t>.</w:t>
            </w:r>
            <w:r>
              <w:t>3</w:t>
            </w:r>
          </w:p>
        </w:tc>
        <w:tc>
          <w:tcPr>
            <w:tcW w:w="3504" w:type="dxa"/>
            <w:tcBorders>
              <w:top w:val="single" w:sz="2" w:space="0" w:color="auto"/>
              <w:left w:val="single" w:sz="2" w:space="0" w:color="auto"/>
              <w:bottom w:val="single" w:sz="2" w:space="0" w:color="auto"/>
              <w:right w:val="single" w:sz="2" w:space="0" w:color="auto"/>
            </w:tcBorders>
          </w:tcPr>
          <w:p w:rsidR="001A5C00" w:rsidP="00B26811" w14:paraId="24B3BC4C" w14:textId="37E5755A">
            <w:r>
              <w:t xml:space="preserve">Do any of the </w:t>
            </w:r>
            <w:r w:rsidRPr="00E15FCD">
              <w:t>loans</w:t>
            </w:r>
            <w:r>
              <w:t xml:space="preserve"> in question</w:t>
            </w:r>
            <w:r w:rsidRPr="00787B06">
              <w:rPr>
                <w:rFonts w:ascii="Times New Roman" w:hAnsi="Times New Roman" w:cs="Times New Roman"/>
                <w:sz w:val="24"/>
                <w:szCs w:val="24"/>
              </w:rPr>
              <w:t xml:space="preserve"> </w:t>
            </w:r>
            <w:r w:rsidRPr="00787B06">
              <w:t>include a leveraged payment mechanism</w:t>
            </w:r>
            <w:r>
              <w:t>?</w:t>
            </w:r>
            <w:r>
              <w:rPr>
                <w:rStyle w:val="FootnoteReference"/>
              </w:rPr>
              <w:footnoteReference w:id="15"/>
            </w:r>
          </w:p>
        </w:tc>
        <w:tc>
          <w:tcPr>
            <w:tcW w:w="3505" w:type="dxa"/>
            <w:tcBorders>
              <w:top w:val="single" w:sz="2" w:space="0" w:color="auto"/>
              <w:left w:val="single" w:sz="2" w:space="0" w:color="auto"/>
              <w:bottom w:val="single" w:sz="2" w:space="0" w:color="auto"/>
              <w:right w:val="single" w:sz="2" w:space="0" w:color="auto"/>
            </w:tcBorders>
          </w:tcPr>
          <w:p w:rsidR="001A5C00" w:rsidP="00B26811" w14:paraId="461766AC" w14:textId="77777777">
            <w:pPr>
              <w:rPr>
                <w:rFonts w:eastAsia="Times New Roman" w:cs="Times New Roman"/>
                <w:b/>
              </w:rPr>
            </w:pPr>
            <w:r w:rsidRPr="003B1D85">
              <w:rPr>
                <w:rFonts w:eastAsia="Times New Roman" w:cs="Times New Roman"/>
                <w:b/>
              </w:rPr>
              <w:t>Yes or No.</w:t>
            </w:r>
          </w:p>
          <w:p w:rsidR="001A5C00" w:rsidP="00B26811" w14:paraId="0ACAA603" w14:textId="77777777">
            <w:pPr>
              <w:rPr>
                <w:b/>
              </w:rPr>
            </w:pPr>
          </w:p>
          <w:p w:rsidR="001A5C00" w:rsidP="00B26811" w14:paraId="1E4B6316" w14:textId="4C90FC93">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tc>
      </w:tr>
      <w:tr w14:paraId="63FB91FB" w14:textId="77777777" w:rsidTr="00DE7D3E">
        <w:tblPrEx>
          <w:tblW w:w="9434" w:type="dxa"/>
          <w:tblLayout w:type="fixed"/>
          <w:tblLook w:val="04A0"/>
        </w:tblPrEx>
        <w:tc>
          <w:tcPr>
            <w:tcW w:w="1339" w:type="dxa"/>
            <w:vMerge/>
            <w:tcBorders>
              <w:left w:val="single" w:sz="2" w:space="0" w:color="auto"/>
              <w:right w:val="single" w:sz="2" w:space="0" w:color="auto"/>
            </w:tcBorders>
          </w:tcPr>
          <w:p w:rsidR="001A5C00" w:rsidP="00B26811" w14:paraId="74620E01" w14:textId="475FAFF2"/>
        </w:tc>
        <w:tc>
          <w:tcPr>
            <w:tcW w:w="1086" w:type="dxa"/>
            <w:tcBorders>
              <w:top w:val="single" w:sz="2" w:space="0" w:color="auto"/>
              <w:left w:val="single" w:sz="2" w:space="0" w:color="auto"/>
              <w:bottom w:val="single" w:sz="2" w:space="0" w:color="auto"/>
              <w:right w:val="single" w:sz="2" w:space="0" w:color="auto"/>
            </w:tcBorders>
          </w:tcPr>
          <w:p w:rsidR="001A5C00" w:rsidP="00B26811" w14:paraId="70C03DC4" w14:textId="63BB3081">
            <w:r>
              <w:t>PM13</w:t>
            </w:r>
            <w:r w:rsidR="00E32858">
              <w:t>.</w:t>
            </w:r>
            <w:r>
              <w:t>4</w:t>
            </w:r>
          </w:p>
        </w:tc>
        <w:tc>
          <w:tcPr>
            <w:tcW w:w="3504" w:type="dxa"/>
            <w:tcBorders>
              <w:top w:val="single" w:sz="2" w:space="0" w:color="auto"/>
              <w:left w:val="single" w:sz="2" w:space="0" w:color="auto"/>
              <w:bottom w:val="single" w:sz="2" w:space="0" w:color="auto"/>
              <w:right w:val="single" w:sz="2" w:space="0" w:color="auto"/>
            </w:tcBorders>
          </w:tcPr>
          <w:p w:rsidR="001A5C00" w:rsidP="00B26811" w14:paraId="1A0E6D49" w14:textId="1DE56473">
            <w:r>
              <w:t xml:space="preserve">If the product in question includes </w:t>
            </w:r>
            <w:r w:rsidRPr="004D4540">
              <w:t>loan</w:t>
            </w:r>
            <w:r>
              <w:t>s</w:t>
            </w:r>
            <w:r w:rsidRPr="004D4540">
              <w:t xml:space="preserve"> </w:t>
            </w:r>
            <w:r>
              <w:t>of $</w:t>
            </w:r>
            <w:r w:rsidRPr="00E36116">
              <w:t>1</w:t>
            </w:r>
            <w:r>
              <w:t>,</w:t>
            </w:r>
            <w:r w:rsidRPr="00E36116">
              <w:t>000</w:t>
            </w:r>
            <w:r w:rsidRPr="004D4540">
              <w:t xml:space="preserve"> or less</w:t>
            </w:r>
            <w:r>
              <w:t xml:space="preserve">, have the </w:t>
            </w:r>
            <w:r w:rsidRPr="00E47833">
              <w:t>repayment timeframes</w:t>
            </w:r>
            <w:r w:rsidRPr="004D4540">
              <w:t xml:space="preserve"> </w:t>
            </w:r>
            <w:r>
              <w:t xml:space="preserve">been </w:t>
            </w:r>
            <w:r w:rsidRPr="004D4540">
              <w:t xml:space="preserve">limited </w:t>
            </w:r>
            <w:r>
              <w:t>to no more than 12 months?</w:t>
            </w:r>
          </w:p>
        </w:tc>
        <w:tc>
          <w:tcPr>
            <w:tcW w:w="3505" w:type="dxa"/>
            <w:tcBorders>
              <w:top w:val="single" w:sz="2" w:space="0" w:color="auto"/>
              <w:left w:val="single" w:sz="2" w:space="0" w:color="auto"/>
              <w:bottom w:val="single" w:sz="2" w:space="0" w:color="auto"/>
              <w:right w:val="single" w:sz="2" w:space="0" w:color="auto"/>
            </w:tcBorders>
          </w:tcPr>
          <w:p w:rsidR="001A5C00" w:rsidP="00B26811" w14:paraId="5812A380" w14:textId="1A714CE9">
            <w:pPr>
              <w:rPr>
                <w:rFonts w:eastAsia="Times New Roman" w:cs="Times New Roman"/>
                <w:b/>
              </w:rPr>
            </w:pPr>
            <w:r w:rsidRPr="00A40E26">
              <w:rPr>
                <w:rFonts w:eastAsia="Times New Roman" w:cs="Times New Roman"/>
                <w:b/>
              </w:rPr>
              <w:t>Yes or No</w:t>
            </w:r>
            <w:r>
              <w:rPr>
                <w:rFonts w:eastAsia="Times New Roman" w:cs="Times New Roman"/>
                <w:b/>
              </w:rPr>
              <w:t xml:space="preserve"> or N/A</w:t>
            </w:r>
            <w:r w:rsidR="001F6168">
              <w:rPr>
                <w:rFonts w:eastAsia="Times New Roman" w:cs="Times New Roman"/>
                <w:b/>
              </w:rPr>
              <w:t xml:space="preserve"> </w:t>
            </w:r>
            <w:r w:rsidR="001F6168">
              <w:rPr>
                <w:b/>
              </w:rPr>
              <w:t xml:space="preserve">(i.e. does not offer </w:t>
            </w:r>
            <w:r w:rsidRPr="00B212D2" w:rsidR="001F6168">
              <w:rPr>
                <w:b/>
              </w:rPr>
              <w:t>loan</w:t>
            </w:r>
            <w:r w:rsidR="001F6168">
              <w:rPr>
                <w:b/>
              </w:rPr>
              <w:t>s of $1000 or less)</w:t>
            </w:r>
            <w:r>
              <w:rPr>
                <w:rFonts w:eastAsia="Times New Roman" w:cs="Times New Roman"/>
                <w:b/>
              </w:rPr>
              <w:t>.</w:t>
            </w:r>
          </w:p>
          <w:p w:rsidR="001A5C00" w:rsidP="00B26811" w14:paraId="5E17493A" w14:textId="77777777">
            <w:pPr>
              <w:rPr>
                <w:rFonts w:eastAsia="Times New Roman" w:cs="Times New Roman"/>
              </w:rPr>
            </w:pPr>
          </w:p>
          <w:p w:rsidR="001A5C00" w:rsidP="00B26811" w14:paraId="36833E58" w14:textId="7136642C">
            <w:pPr>
              <w:rPr>
                <w:rFonts w:eastAsia="Times New Roman" w:cs="Times New Roman"/>
                <w:b/>
              </w:rPr>
            </w:pPr>
            <w:r>
              <w:t xml:space="preserve"> </w:t>
            </w:r>
            <w:r w:rsidRPr="00466F67">
              <w:rPr>
                <w:rFonts w:eastAsia="Times New Roman" w:cs="Times New Roman"/>
                <w:b/>
              </w:rPr>
              <w:t xml:space="preserve">If No,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tc>
      </w:tr>
      <w:tr w14:paraId="287D368D" w14:textId="77777777" w:rsidTr="00DE7D3E">
        <w:tblPrEx>
          <w:tblW w:w="9434" w:type="dxa"/>
          <w:tblLayout w:type="fixed"/>
          <w:tblLook w:val="04A0"/>
        </w:tblPrEx>
        <w:tc>
          <w:tcPr>
            <w:tcW w:w="1339" w:type="dxa"/>
            <w:vMerge/>
            <w:tcBorders>
              <w:left w:val="single" w:sz="2" w:space="0" w:color="auto"/>
              <w:right w:val="single" w:sz="2" w:space="0" w:color="auto"/>
            </w:tcBorders>
          </w:tcPr>
          <w:p w:rsidR="001A5C00" w:rsidP="00B26811" w14:paraId="7A15CB25" w14:textId="2F32B6B9"/>
        </w:tc>
        <w:tc>
          <w:tcPr>
            <w:tcW w:w="1086" w:type="dxa"/>
            <w:tcBorders>
              <w:top w:val="single" w:sz="2" w:space="0" w:color="auto"/>
              <w:left w:val="single" w:sz="2" w:space="0" w:color="auto"/>
              <w:bottom w:val="single" w:sz="2" w:space="0" w:color="auto"/>
              <w:right w:val="single" w:sz="2" w:space="0" w:color="auto"/>
            </w:tcBorders>
          </w:tcPr>
          <w:p w:rsidR="001A5C00" w:rsidP="00B26811" w14:paraId="311F4626" w14:textId="7DC0186F">
            <w:r>
              <w:t>PM13</w:t>
            </w:r>
            <w:r w:rsidR="00E32858">
              <w:t>.</w:t>
            </w:r>
            <w:r>
              <w:t>5</w:t>
            </w:r>
          </w:p>
        </w:tc>
        <w:tc>
          <w:tcPr>
            <w:tcW w:w="3504" w:type="dxa"/>
            <w:tcBorders>
              <w:top w:val="single" w:sz="2" w:space="0" w:color="auto"/>
              <w:left w:val="single" w:sz="2" w:space="0" w:color="auto"/>
              <w:bottom w:val="single" w:sz="2" w:space="0" w:color="auto"/>
              <w:right w:val="single" w:sz="2" w:space="0" w:color="auto"/>
            </w:tcBorders>
          </w:tcPr>
          <w:p w:rsidR="001A5C00" w:rsidP="00B26811" w14:paraId="17D2F573" w14:textId="31101CC0">
            <w:r>
              <w:t>For a period of 12 full months after the issuance of such a loan, does the Applicant waive any upfront fees for any refinance or new loan issued to the same borrower?</w:t>
            </w:r>
            <w:r>
              <w:t xml:space="preserve"> </w:t>
            </w:r>
          </w:p>
        </w:tc>
        <w:tc>
          <w:tcPr>
            <w:tcW w:w="3505" w:type="dxa"/>
            <w:tcBorders>
              <w:top w:val="single" w:sz="2" w:space="0" w:color="auto"/>
              <w:left w:val="single" w:sz="2" w:space="0" w:color="auto"/>
              <w:bottom w:val="single" w:sz="2" w:space="0" w:color="auto"/>
              <w:right w:val="single" w:sz="2" w:space="0" w:color="auto"/>
            </w:tcBorders>
          </w:tcPr>
          <w:p w:rsidR="001A5C00" w:rsidP="00B26811" w14:paraId="751A126E" w14:textId="77777777">
            <w:r w:rsidRPr="00C77920">
              <w:rPr>
                <w:b/>
              </w:rPr>
              <w:t>Yes or No.</w:t>
            </w:r>
          </w:p>
          <w:p w:rsidR="001A5C00" w:rsidP="00B26811" w14:paraId="0441FC34" w14:textId="77777777"/>
          <w:p w:rsidR="001A5C00" w:rsidP="00B26811" w14:paraId="131F07DC" w14:textId="4EADE4D8">
            <w:pPr>
              <w:rPr>
                <w:rFonts w:eastAsia="Times New Roman" w:cs="Times New Roman"/>
                <w:b/>
              </w:rPr>
            </w:pPr>
            <w:r w:rsidRPr="00466F67">
              <w:rPr>
                <w:rFonts w:eastAsia="Times New Roman" w:cs="Times New Roman"/>
                <w:b/>
              </w:rPr>
              <w:t xml:space="preserve">If No,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tc>
      </w:tr>
      <w:tr w14:paraId="290698B7" w14:textId="77777777" w:rsidTr="00DE7D3E">
        <w:tblPrEx>
          <w:tblW w:w="9434" w:type="dxa"/>
          <w:tblLayout w:type="fixed"/>
          <w:tblLook w:val="04A0"/>
        </w:tblPrEx>
        <w:tc>
          <w:tcPr>
            <w:tcW w:w="1339" w:type="dxa"/>
            <w:vMerge/>
            <w:tcBorders>
              <w:left w:val="single" w:sz="2" w:space="0" w:color="auto"/>
              <w:right w:val="single" w:sz="2" w:space="0" w:color="auto"/>
            </w:tcBorders>
          </w:tcPr>
          <w:p w:rsidR="001A5C00" w:rsidP="00B26811" w14:paraId="1178C403" w14:textId="209F7A9B"/>
        </w:tc>
        <w:tc>
          <w:tcPr>
            <w:tcW w:w="1086" w:type="dxa"/>
            <w:tcBorders>
              <w:top w:val="single" w:sz="2" w:space="0" w:color="auto"/>
              <w:left w:val="single" w:sz="2" w:space="0" w:color="auto"/>
              <w:bottom w:val="single" w:sz="2" w:space="0" w:color="auto"/>
              <w:right w:val="single" w:sz="2" w:space="0" w:color="auto"/>
            </w:tcBorders>
          </w:tcPr>
          <w:p w:rsidR="001A5C00" w:rsidP="00B26811" w14:paraId="61047251" w14:textId="059F9B0F">
            <w:r>
              <w:t>PM13</w:t>
            </w:r>
            <w:r w:rsidR="00E32858">
              <w:t>.</w:t>
            </w:r>
            <w:r>
              <w:t>6</w:t>
            </w:r>
          </w:p>
        </w:tc>
        <w:tc>
          <w:tcPr>
            <w:tcW w:w="3504" w:type="dxa"/>
            <w:tcBorders>
              <w:top w:val="single" w:sz="2" w:space="0" w:color="auto"/>
              <w:left w:val="single" w:sz="2" w:space="0" w:color="auto"/>
              <w:bottom w:val="single" w:sz="2" w:space="0" w:color="auto"/>
              <w:right w:val="single" w:sz="2" w:space="0" w:color="auto"/>
            </w:tcBorders>
          </w:tcPr>
          <w:p w:rsidR="001A5C00" w:rsidP="00B26811" w14:paraId="02A2755B" w14:textId="2E8E1B90">
            <w:r w:rsidRPr="00234400">
              <w:t xml:space="preserve">Are </w:t>
            </w:r>
            <w:r w:rsidRPr="00363EA0">
              <w:t>all fees spread evenly</w:t>
            </w:r>
            <w:r w:rsidRPr="00234400">
              <w:t xml:space="preserve"> over the life of the loan and pro rata refundable in the event of early repayment</w:t>
            </w:r>
            <w:r>
              <w:t xml:space="preserve"> (including through a refinance)</w:t>
            </w:r>
            <w:r w:rsidRPr="00234400">
              <w:t xml:space="preserve"> for each of the </w:t>
            </w:r>
            <w:r>
              <w:t xml:space="preserve">Applicant’s installment </w:t>
            </w:r>
            <w:r w:rsidRPr="00234400">
              <w:t xml:space="preserve">loan products </w:t>
            </w:r>
            <w:r>
              <w:t>in question</w:t>
            </w:r>
            <w:r w:rsidRPr="00234400">
              <w:t>?</w:t>
            </w:r>
          </w:p>
        </w:tc>
        <w:tc>
          <w:tcPr>
            <w:tcW w:w="3505" w:type="dxa"/>
            <w:tcBorders>
              <w:top w:val="single" w:sz="2" w:space="0" w:color="auto"/>
              <w:left w:val="single" w:sz="2" w:space="0" w:color="auto"/>
              <w:bottom w:val="single" w:sz="2" w:space="0" w:color="auto"/>
              <w:right w:val="single" w:sz="2" w:space="0" w:color="auto"/>
            </w:tcBorders>
          </w:tcPr>
          <w:p w:rsidR="001A5C00" w:rsidRPr="002E033A" w:rsidP="00B26811" w14:paraId="2CDB7054" w14:textId="77777777">
            <w:pPr>
              <w:rPr>
                <w:b/>
              </w:rPr>
            </w:pPr>
            <w:r w:rsidRPr="002E033A">
              <w:rPr>
                <w:b/>
              </w:rPr>
              <w:t>Yes or No.</w:t>
            </w:r>
          </w:p>
          <w:p w:rsidR="001A5C00" w:rsidP="00B26811" w14:paraId="79710C6C" w14:textId="77777777"/>
          <w:p w:rsidR="001A5C00" w:rsidRPr="00466F67" w:rsidP="00B26811" w14:paraId="00F67723" w14:textId="00310BDD">
            <w:pPr>
              <w:rPr>
                <w:rFonts w:eastAsia="Times New Roman" w:cs="Times New Roman"/>
                <w:b/>
              </w:rPr>
            </w:pPr>
            <w:r w:rsidRPr="00466F67">
              <w:rPr>
                <w:rFonts w:eastAsia="Times New Roman" w:cs="Times New Roman"/>
                <w:b/>
              </w:rPr>
              <w:t xml:space="preserve">If No,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p w:rsidR="001A5C00" w:rsidRPr="00C77920" w:rsidP="00B26811" w14:paraId="2D7CD510" w14:textId="2C0D987B">
            <w:pPr>
              <w:rPr>
                <w:b/>
              </w:rPr>
            </w:pPr>
          </w:p>
        </w:tc>
      </w:tr>
      <w:tr w14:paraId="0F9449DF" w14:textId="77777777" w:rsidTr="00DE7D3E">
        <w:tblPrEx>
          <w:tblW w:w="9434" w:type="dxa"/>
          <w:tblLayout w:type="fixed"/>
          <w:tblLook w:val="04A0"/>
        </w:tblPrEx>
        <w:tc>
          <w:tcPr>
            <w:tcW w:w="1339" w:type="dxa"/>
            <w:vMerge/>
            <w:tcBorders>
              <w:left w:val="single" w:sz="2" w:space="0" w:color="auto"/>
              <w:bottom w:val="single" w:sz="2" w:space="0" w:color="auto"/>
              <w:right w:val="single" w:sz="2" w:space="0" w:color="auto"/>
            </w:tcBorders>
          </w:tcPr>
          <w:p w:rsidR="001A5C00" w:rsidP="00B26811" w14:paraId="7CDAEF5B" w14:textId="6F2AF9DF"/>
        </w:tc>
        <w:tc>
          <w:tcPr>
            <w:tcW w:w="1086" w:type="dxa"/>
            <w:tcBorders>
              <w:top w:val="single" w:sz="2" w:space="0" w:color="auto"/>
              <w:left w:val="single" w:sz="2" w:space="0" w:color="auto"/>
              <w:bottom w:val="single" w:sz="2" w:space="0" w:color="auto"/>
              <w:right w:val="single" w:sz="2" w:space="0" w:color="auto"/>
            </w:tcBorders>
          </w:tcPr>
          <w:p w:rsidR="001A5C00" w:rsidP="00B26811" w14:paraId="761D810C" w14:textId="0D6C611B">
            <w:r>
              <w:t>PM13</w:t>
            </w:r>
            <w:r w:rsidR="00E32858">
              <w:t>.</w:t>
            </w:r>
            <w:r>
              <w:t>7</w:t>
            </w:r>
          </w:p>
        </w:tc>
        <w:tc>
          <w:tcPr>
            <w:tcW w:w="3504" w:type="dxa"/>
            <w:tcBorders>
              <w:top w:val="single" w:sz="2" w:space="0" w:color="auto"/>
              <w:left w:val="single" w:sz="2" w:space="0" w:color="auto"/>
              <w:bottom w:val="single" w:sz="2" w:space="0" w:color="auto"/>
              <w:right w:val="single" w:sz="2" w:space="0" w:color="auto"/>
            </w:tcBorders>
          </w:tcPr>
          <w:p w:rsidR="001A5C00" w:rsidP="00B26811" w14:paraId="64ECA776" w14:textId="72DF20F8">
            <w:r>
              <w:t xml:space="preserve">Are all loan </w:t>
            </w:r>
            <w:r w:rsidRPr="00363EA0">
              <w:t>payments substantially equal and do they amortize smoothly to a zero balance</w:t>
            </w:r>
            <w:r w:rsidRPr="00DF3352">
              <w:t xml:space="preserve"> by the end of the loan term for each of the</w:t>
            </w:r>
            <w:r>
              <w:t xml:space="preserve"> Applicant’s installment</w:t>
            </w:r>
            <w:r w:rsidRPr="00DF3352">
              <w:t xml:space="preserve"> loan products </w:t>
            </w:r>
            <w:r>
              <w:t>in question</w:t>
            </w:r>
            <w:r w:rsidRPr="004D4540">
              <w:t>?</w:t>
            </w:r>
          </w:p>
        </w:tc>
        <w:tc>
          <w:tcPr>
            <w:tcW w:w="3505" w:type="dxa"/>
            <w:tcBorders>
              <w:top w:val="single" w:sz="2" w:space="0" w:color="auto"/>
              <w:left w:val="single" w:sz="2" w:space="0" w:color="auto"/>
              <w:bottom w:val="single" w:sz="2" w:space="0" w:color="auto"/>
              <w:right w:val="single" w:sz="2" w:space="0" w:color="auto"/>
            </w:tcBorders>
          </w:tcPr>
          <w:p w:rsidR="001A5C00" w:rsidRPr="002E033A" w:rsidP="00B26811" w14:paraId="27749957" w14:textId="77777777">
            <w:pPr>
              <w:rPr>
                <w:b/>
              </w:rPr>
            </w:pPr>
            <w:r w:rsidRPr="002E033A">
              <w:rPr>
                <w:b/>
              </w:rPr>
              <w:t>Yes or No.</w:t>
            </w:r>
          </w:p>
          <w:p w:rsidR="001A5C00" w:rsidP="00B26811" w14:paraId="3F2B7449" w14:textId="77777777"/>
          <w:p w:rsidR="001A5C00" w:rsidRPr="00466F67" w:rsidP="00B26811" w14:paraId="0118F645" w14:textId="74A0C525">
            <w:pPr>
              <w:rPr>
                <w:rFonts w:eastAsia="Times New Roman" w:cs="Times New Roman"/>
                <w:b/>
              </w:rPr>
            </w:pPr>
            <w:r w:rsidRPr="00466F67">
              <w:rPr>
                <w:rFonts w:eastAsia="Times New Roman" w:cs="Times New Roman"/>
                <w:b/>
              </w:rPr>
              <w:t xml:space="preserve">If No,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p w:rsidR="001A5C00" w:rsidP="00B26811" w14:paraId="65E14EAE" w14:textId="04955001">
            <w:pPr>
              <w:rPr>
                <w:b/>
              </w:rPr>
            </w:pPr>
          </w:p>
        </w:tc>
      </w:tr>
      <w:tr w14:paraId="6EB30C88" w14:textId="77777777" w:rsidTr="002451A4">
        <w:tblPrEx>
          <w:tblW w:w="9434" w:type="dxa"/>
          <w:tblLayout w:type="fixed"/>
          <w:tblLook w:val="04A0"/>
        </w:tblPrEx>
        <w:tc>
          <w:tcPr>
            <w:tcW w:w="1339" w:type="dxa"/>
            <w:vMerge w:val="restart"/>
            <w:tcBorders>
              <w:top w:val="single" w:sz="2" w:space="0" w:color="auto"/>
              <w:left w:val="single" w:sz="2" w:space="0" w:color="auto"/>
              <w:right w:val="single" w:sz="2" w:space="0" w:color="auto"/>
            </w:tcBorders>
          </w:tcPr>
          <w:p w:rsidR="00CD2CA9" w:rsidRPr="00A76C6D" w:rsidP="00BD3A9F" w14:paraId="577DF51C" w14:textId="77777777">
            <w:pPr>
              <w:pStyle w:val="ListParagraph"/>
              <w:numPr>
                <w:ilvl w:val="0"/>
                <w:numId w:val="16"/>
              </w:numPr>
              <w:ind w:left="360"/>
            </w:pPr>
          </w:p>
        </w:tc>
        <w:tc>
          <w:tcPr>
            <w:tcW w:w="4590" w:type="dxa"/>
            <w:gridSpan w:val="2"/>
            <w:tcBorders>
              <w:top w:val="single" w:sz="2" w:space="0" w:color="auto"/>
              <w:left w:val="single" w:sz="2" w:space="0" w:color="auto"/>
              <w:bottom w:val="single" w:sz="2" w:space="0" w:color="auto"/>
              <w:right w:val="single" w:sz="2" w:space="0" w:color="auto"/>
            </w:tcBorders>
          </w:tcPr>
          <w:p w:rsidR="00CD2CA9" w:rsidRPr="00A76C6D" w:rsidP="00BD3A9F" w14:paraId="16312058" w14:textId="56B80E8F">
            <w:r>
              <w:t xml:space="preserve">Beginning, at a minimum, </w:t>
            </w:r>
            <w:r w:rsidRPr="005743BA">
              <w:t xml:space="preserve">12 full months </w:t>
            </w:r>
            <w:r>
              <w:t>immediately</w:t>
            </w:r>
            <w:r>
              <w:t xml:space="preserve"> </w:t>
            </w:r>
            <w:r w:rsidRPr="005743BA">
              <w:t xml:space="preserve">prior to submission of the </w:t>
            </w:r>
            <w:r w:rsidR="000834BD">
              <w:t xml:space="preserve">CDFI </w:t>
            </w:r>
            <w:r w:rsidR="008D3FC5">
              <w:t>Certification</w:t>
            </w:r>
            <w:r>
              <w:t xml:space="preserve"> Application, does the Applicant originate, purchase interests in, offer, market, or service small business </w:t>
            </w:r>
            <w:r w:rsidRPr="00A76C6D">
              <w:t>loan products (including credit cards</w:t>
            </w:r>
            <w:r>
              <w:t xml:space="preserve"> and purchased loans</w:t>
            </w:r>
            <w:r w:rsidRPr="00A76C6D">
              <w:t>)</w:t>
            </w:r>
            <w:r>
              <w:t xml:space="preserve"> that </w:t>
            </w:r>
            <w:r w:rsidRPr="00A76C6D">
              <w:t>allow for an annual percentage rate in excess of 36</w:t>
            </w:r>
            <w:r>
              <w:t>%</w:t>
            </w:r>
            <w:r w:rsidRPr="00A76C6D">
              <w:t>?</w:t>
            </w:r>
          </w:p>
          <w:p w:rsidR="00CD2CA9" w:rsidRPr="00495843" w:rsidP="00BD3A9F" w14:paraId="75B29C65" w14:textId="77777777">
            <w:pPr>
              <w:rPr>
                <w:rStyle w:val="CommentReference"/>
              </w:rPr>
            </w:pPr>
          </w:p>
        </w:tc>
        <w:tc>
          <w:tcPr>
            <w:tcW w:w="3505" w:type="dxa"/>
            <w:tcBorders>
              <w:top w:val="single" w:sz="2" w:space="0" w:color="auto"/>
              <w:left w:val="single" w:sz="2" w:space="0" w:color="auto"/>
              <w:bottom w:val="single" w:sz="2" w:space="0" w:color="auto"/>
              <w:right w:val="single" w:sz="2" w:space="0" w:color="auto"/>
            </w:tcBorders>
          </w:tcPr>
          <w:p w:rsidR="00CD2CA9" w:rsidRPr="00513B2D" w:rsidP="00BD3A9F" w14:paraId="6026B305" w14:textId="02491A86">
            <w:pPr>
              <w:rPr>
                <w:rFonts w:eastAsia="Times New Roman" w:cs="Times New Roman"/>
                <w:b/>
              </w:rPr>
            </w:pPr>
            <w:r w:rsidRPr="00513B2D">
              <w:rPr>
                <w:rFonts w:eastAsia="Times New Roman" w:cs="Times New Roman"/>
                <w:b/>
              </w:rPr>
              <w:t>Yes or No</w:t>
            </w:r>
            <w:r>
              <w:rPr>
                <w:b/>
              </w:rPr>
              <w:t xml:space="preserve"> or N/A (i.e. does not offer small business </w:t>
            </w:r>
            <w:r w:rsidRPr="00B212D2">
              <w:rPr>
                <w:b/>
              </w:rPr>
              <w:t>loan products</w:t>
            </w:r>
            <w:r>
              <w:rPr>
                <w:b/>
              </w:rPr>
              <w:t>)</w:t>
            </w:r>
            <w:r w:rsidRPr="00513B2D">
              <w:rPr>
                <w:rFonts w:eastAsia="Times New Roman" w:cs="Times New Roman"/>
                <w:b/>
              </w:rPr>
              <w:t>.</w:t>
            </w:r>
          </w:p>
          <w:p w:rsidR="00CD2CA9" w:rsidP="00BD3A9F" w14:paraId="47AEA90C" w14:textId="77777777">
            <w:pPr>
              <w:rPr>
                <w:rFonts w:eastAsia="Times New Roman" w:cs="Times New Roman"/>
              </w:rPr>
            </w:pPr>
          </w:p>
          <w:p w:rsidR="00CD2CA9" w:rsidRPr="005C0944" w:rsidP="00B6171A" w14:paraId="12981039" w14:textId="66492405">
            <w:r>
              <w:rPr>
                <w:rFonts w:eastAsia="Times New Roman" w:cs="Times New Roman"/>
              </w:rPr>
              <w:t xml:space="preserve">If Yes, the Applicant will be required to respond to additional financing-practices questions about the small business loan products that allow for an annual percentage rate in excess of 36%. </w:t>
            </w:r>
          </w:p>
        </w:tc>
      </w:tr>
      <w:tr w14:paraId="7E0E38FF" w14:textId="77777777" w:rsidTr="002451A4">
        <w:tblPrEx>
          <w:tblW w:w="9434" w:type="dxa"/>
          <w:tblLayout w:type="fixed"/>
          <w:tblLook w:val="04A0"/>
        </w:tblPrEx>
        <w:tc>
          <w:tcPr>
            <w:tcW w:w="1339" w:type="dxa"/>
            <w:vMerge/>
            <w:tcBorders>
              <w:left w:val="single" w:sz="2" w:space="0" w:color="auto"/>
              <w:right w:val="single" w:sz="2" w:space="0" w:color="auto"/>
            </w:tcBorders>
          </w:tcPr>
          <w:p w:rsidR="00CD2CA9" w:rsidP="005F6707" w14:paraId="3C1FB766" w14:textId="20E561DB"/>
        </w:tc>
        <w:tc>
          <w:tcPr>
            <w:tcW w:w="4590" w:type="dxa"/>
            <w:gridSpan w:val="2"/>
            <w:tcBorders>
              <w:top w:val="single" w:sz="2" w:space="0" w:color="auto"/>
              <w:left w:val="single" w:sz="2" w:space="0" w:color="auto"/>
              <w:bottom w:val="single" w:sz="2" w:space="0" w:color="auto"/>
              <w:right w:val="single" w:sz="2" w:space="0" w:color="auto"/>
            </w:tcBorders>
          </w:tcPr>
          <w:p w:rsidR="00CD2CA9" w:rsidP="008D0FA6" w14:paraId="45E8D4BB" w14:textId="3D068D5C">
            <w:r>
              <w:t>If Yes:</w:t>
            </w:r>
          </w:p>
        </w:tc>
        <w:tc>
          <w:tcPr>
            <w:tcW w:w="3505" w:type="dxa"/>
            <w:tcBorders>
              <w:top w:val="single" w:sz="2" w:space="0" w:color="auto"/>
              <w:left w:val="single" w:sz="2" w:space="0" w:color="auto"/>
              <w:bottom w:val="single" w:sz="2" w:space="0" w:color="auto"/>
              <w:right w:val="single" w:sz="2" w:space="0" w:color="auto"/>
            </w:tcBorders>
          </w:tcPr>
          <w:p w:rsidR="00CD2CA9" w:rsidRPr="00513B2D" w:rsidP="008D0FA6" w14:paraId="1035E13A" w14:textId="38B05DCB">
            <w:pPr>
              <w:rPr>
                <w:rFonts w:eastAsia="Times New Roman" w:cs="Times New Roman"/>
                <w:b/>
              </w:rPr>
            </w:pPr>
            <w:r w:rsidRPr="006D34C6">
              <w:rPr>
                <w:i/>
              </w:rPr>
              <w:t xml:space="preserve">Only for Applicants that </w:t>
            </w:r>
            <w:r w:rsidRPr="00795FFB">
              <w:rPr>
                <w:i/>
              </w:rPr>
              <w:t xml:space="preserve">originate, purchase interests in, offer, market, or service </w:t>
            </w:r>
            <w:r>
              <w:rPr>
                <w:i/>
              </w:rPr>
              <w:t>any</w:t>
            </w:r>
            <w:r w:rsidRPr="006D34C6">
              <w:rPr>
                <w:i/>
              </w:rPr>
              <w:t xml:space="preserve"> </w:t>
            </w:r>
            <w:r>
              <w:rPr>
                <w:i/>
              </w:rPr>
              <w:t xml:space="preserve">small business </w:t>
            </w:r>
            <w:r w:rsidRPr="006D34C6">
              <w:rPr>
                <w:i/>
              </w:rPr>
              <w:t>loan products (including credit cards</w:t>
            </w:r>
            <w:r>
              <w:rPr>
                <w:i/>
              </w:rPr>
              <w:t xml:space="preserve"> or purchased loans</w:t>
            </w:r>
            <w:r w:rsidRPr="006D34C6">
              <w:rPr>
                <w:i/>
              </w:rPr>
              <w:t xml:space="preserve">) </w:t>
            </w:r>
            <w:r>
              <w:rPr>
                <w:i/>
              </w:rPr>
              <w:t>that</w:t>
            </w:r>
            <w:r w:rsidRPr="006D34C6">
              <w:rPr>
                <w:i/>
              </w:rPr>
              <w:t xml:space="preserve"> allow for an annual percentage rate in excess of 36</w:t>
            </w:r>
            <w:r>
              <w:rPr>
                <w:i/>
              </w:rPr>
              <w:t>%</w:t>
            </w:r>
            <w:r w:rsidRPr="006D34C6">
              <w:rPr>
                <w:i/>
              </w:rPr>
              <w:t>.</w:t>
            </w:r>
          </w:p>
        </w:tc>
      </w:tr>
      <w:tr w14:paraId="10F82BC0" w14:textId="77777777" w:rsidTr="00DE7D3E">
        <w:tblPrEx>
          <w:tblW w:w="9434" w:type="dxa"/>
          <w:tblLayout w:type="fixed"/>
          <w:tblLook w:val="04A0"/>
        </w:tblPrEx>
        <w:tc>
          <w:tcPr>
            <w:tcW w:w="1339" w:type="dxa"/>
            <w:vMerge/>
            <w:tcBorders>
              <w:left w:val="single" w:sz="2" w:space="0" w:color="auto"/>
              <w:right w:val="single" w:sz="2" w:space="0" w:color="auto"/>
            </w:tcBorders>
          </w:tcPr>
          <w:p w:rsidR="00CD2CA9" w:rsidP="005F6707" w14:paraId="26A40CC6" w14:textId="4613369C"/>
        </w:tc>
        <w:tc>
          <w:tcPr>
            <w:tcW w:w="1086" w:type="dxa"/>
            <w:tcBorders>
              <w:top w:val="single" w:sz="2" w:space="0" w:color="auto"/>
              <w:left w:val="single" w:sz="2" w:space="0" w:color="auto"/>
              <w:bottom w:val="single" w:sz="2" w:space="0" w:color="auto"/>
              <w:right w:val="single" w:sz="2" w:space="0" w:color="auto"/>
            </w:tcBorders>
          </w:tcPr>
          <w:p w:rsidR="00CD2CA9" w:rsidP="005F6707" w14:paraId="7E8AD5C7" w14:textId="57A1F342">
            <w:r>
              <w:t>PM14.1</w:t>
            </w:r>
          </w:p>
        </w:tc>
        <w:tc>
          <w:tcPr>
            <w:tcW w:w="3504" w:type="dxa"/>
            <w:tcBorders>
              <w:top w:val="single" w:sz="2" w:space="0" w:color="auto"/>
              <w:left w:val="single" w:sz="2" w:space="0" w:color="auto"/>
              <w:bottom w:val="single" w:sz="2" w:space="0" w:color="auto"/>
              <w:right w:val="single" w:sz="2" w:space="0" w:color="auto"/>
            </w:tcBorders>
          </w:tcPr>
          <w:p w:rsidR="00CD2CA9" w:rsidP="005F6707" w14:paraId="2F3828EF" w14:textId="3F69C93B">
            <w:r w:rsidRPr="002338D5">
              <w:t>What is the</w:t>
            </w:r>
            <w:r>
              <w:t xml:space="preserve"> current</w:t>
            </w:r>
            <w:r w:rsidRPr="002338D5">
              <w:t xml:space="preserve"> highest allowable </w:t>
            </w:r>
            <w:r>
              <w:t xml:space="preserve">APR </w:t>
            </w:r>
            <w:r w:rsidRPr="002338D5">
              <w:t xml:space="preserve">charged on any of the Applicant’s </w:t>
            </w:r>
            <w:r>
              <w:t xml:space="preserve">small business </w:t>
            </w:r>
            <w:r w:rsidRPr="002338D5">
              <w:t>loans (including credit cards</w:t>
            </w:r>
            <w:r>
              <w:t xml:space="preserve"> and purchased loans</w:t>
            </w:r>
            <w:r w:rsidRPr="002338D5">
              <w:t>)?</w:t>
            </w:r>
          </w:p>
        </w:tc>
        <w:tc>
          <w:tcPr>
            <w:tcW w:w="3505" w:type="dxa"/>
            <w:tcBorders>
              <w:top w:val="single" w:sz="2" w:space="0" w:color="auto"/>
              <w:left w:val="single" w:sz="2" w:space="0" w:color="auto"/>
              <w:bottom w:val="single" w:sz="2" w:space="0" w:color="auto"/>
              <w:right w:val="single" w:sz="2" w:space="0" w:color="auto"/>
            </w:tcBorders>
          </w:tcPr>
          <w:p w:rsidR="00CD2CA9" w:rsidP="005F6707" w14:paraId="18871332" w14:textId="0CD4D7BD">
            <w:pPr>
              <w:rPr>
                <w:rFonts w:eastAsia="Times New Roman" w:cs="Times New Roman"/>
                <w:b/>
              </w:rPr>
            </w:pPr>
            <w:r>
              <w:rPr>
                <w:rFonts w:eastAsia="Times New Roman" w:cs="Times New Roman"/>
                <w:b/>
              </w:rPr>
              <w:t>For each small business loan product with an allowable APR above 36%, e</w:t>
            </w:r>
            <w:r w:rsidRPr="000A69F2">
              <w:rPr>
                <w:rFonts w:eastAsia="Times New Roman" w:cs="Times New Roman"/>
                <w:b/>
              </w:rPr>
              <w:t xml:space="preserve">nter loan product </w:t>
            </w:r>
            <w:r>
              <w:rPr>
                <w:rFonts w:eastAsia="Times New Roman" w:cs="Times New Roman"/>
                <w:b/>
              </w:rPr>
              <w:t xml:space="preserve">name </w:t>
            </w:r>
            <w:r w:rsidRPr="000A69F2">
              <w:rPr>
                <w:rFonts w:eastAsia="Times New Roman" w:cs="Times New Roman"/>
                <w:b/>
              </w:rPr>
              <w:t>and</w:t>
            </w:r>
            <w:r>
              <w:rPr>
                <w:rFonts w:eastAsia="Times New Roman" w:cs="Times New Roman"/>
                <w:b/>
              </w:rPr>
              <w:t xml:space="preserve"> highest allowable </w:t>
            </w:r>
            <w:r w:rsidRPr="002338D5">
              <w:rPr>
                <w:rFonts w:eastAsia="Times New Roman" w:cs="Times New Roman"/>
                <w:b/>
              </w:rPr>
              <w:t>APR</w:t>
            </w:r>
            <w:r>
              <w:rPr>
                <w:rFonts w:eastAsia="Times New Roman" w:cs="Times New Roman"/>
                <w:b/>
              </w:rPr>
              <w:t>.</w:t>
            </w:r>
          </w:p>
        </w:tc>
      </w:tr>
      <w:tr w14:paraId="567E6A1A" w14:textId="77777777" w:rsidTr="002451A4">
        <w:tblPrEx>
          <w:tblW w:w="9434" w:type="dxa"/>
          <w:tblLayout w:type="fixed"/>
          <w:tblLook w:val="04A0"/>
        </w:tblPrEx>
        <w:tc>
          <w:tcPr>
            <w:tcW w:w="1339" w:type="dxa"/>
            <w:vMerge/>
            <w:tcBorders>
              <w:left w:val="single" w:sz="2" w:space="0" w:color="auto"/>
              <w:right w:val="single" w:sz="2" w:space="0" w:color="auto"/>
            </w:tcBorders>
          </w:tcPr>
          <w:p w:rsidR="00CD2CA9" w:rsidP="005F6707" w14:paraId="499BE603" w14:textId="5754D4B5"/>
        </w:tc>
        <w:tc>
          <w:tcPr>
            <w:tcW w:w="8095" w:type="dxa"/>
            <w:gridSpan w:val="3"/>
            <w:tcBorders>
              <w:top w:val="single" w:sz="2" w:space="0" w:color="auto"/>
              <w:left w:val="single" w:sz="2" w:space="0" w:color="auto"/>
              <w:bottom w:val="single" w:sz="2" w:space="0" w:color="auto"/>
              <w:right w:val="single" w:sz="2" w:space="0" w:color="auto"/>
            </w:tcBorders>
          </w:tcPr>
          <w:p w:rsidR="00CD2CA9" w:rsidP="004E1BDA" w14:paraId="73E94163" w14:textId="1EAC7B34">
            <w:pPr>
              <w:rPr>
                <w:rFonts w:eastAsia="Times New Roman" w:cs="Times New Roman"/>
                <w:b/>
              </w:rPr>
            </w:pPr>
            <w:r>
              <w:rPr>
                <w:i/>
              </w:rPr>
              <w:t xml:space="preserve">Questions </w:t>
            </w:r>
            <w:r w:rsidRPr="00991E90">
              <w:rPr>
                <w:i/>
              </w:rPr>
              <w:t>PM1</w:t>
            </w:r>
            <w:r w:rsidR="006035AB">
              <w:rPr>
                <w:i/>
              </w:rPr>
              <w:t>4</w:t>
            </w:r>
            <w:r>
              <w:rPr>
                <w:i/>
              </w:rPr>
              <w:t>.2-PM1</w:t>
            </w:r>
            <w:r w:rsidR="006035AB">
              <w:rPr>
                <w:i/>
              </w:rPr>
              <w:t>4</w:t>
            </w:r>
            <w:r>
              <w:rPr>
                <w:i/>
              </w:rPr>
              <w:t>.</w:t>
            </w:r>
            <w:r w:rsidR="006035AB">
              <w:rPr>
                <w:i/>
              </w:rPr>
              <w:t>5</w:t>
            </w:r>
            <w:r w:rsidRPr="001F7499">
              <w:rPr>
                <w:i/>
              </w:rPr>
              <w:t xml:space="preserve"> </w:t>
            </w:r>
            <w:r>
              <w:rPr>
                <w:i/>
              </w:rPr>
              <w:t xml:space="preserve">- </w:t>
            </w:r>
            <w:r w:rsidRPr="0088636D">
              <w:rPr>
                <w:i/>
              </w:rPr>
              <w:t xml:space="preserve">For any </w:t>
            </w:r>
            <w:r>
              <w:rPr>
                <w:i/>
              </w:rPr>
              <w:t xml:space="preserve">small business </w:t>
            </w:r>
            <w:r w:rsidRPr="0088636D">
              <w:rPr>
                <w:i/>
              </w:rPr>
              <w:t>loan product with a</w:t>
            </w:r>
            <w:r>
              <w:rPr>
                <w:i/>
              </w:rPr>
              <w:t>n</w:t>
            </w:r>
            <w:r w:rsidRPr="0088636D">
              <w:rPr>
                <w:i/>
              </w:rPr>
              <w:t xml:space="preserve"> APR in excess of 36%</w:t>
            </w:r>
            <w:r w:rsidR="00AD521C">
              <w:rPr>
                <w:i/>
              </w:rPr>
              <w:t xml:space="preserve">, </w:t>
            </w:r>
            <w:r w:rsidR="004E1BDA">
              <w:rPr>
                <w:i/>
              </w:rPr>
              <w:t>b</w:t>
            </w:r>
            <w:r w:rsidRPr="004E1BDA" w:rsidR="004E1BDA">
              <w:rPr>
                <w:i/>
              </w:rPr>
              <w:t>eginning, at a minimum, 12 full months immediately</w:t>
            </w:r>
            <w:r w:rsidRPr="004E1BDA" w:rsidR="004E1BDA">
              <w:rPr>
                <w:i/>
              </w:rPr>
              <w:t xml:space="preserve"> </w:t>
            </w:r>
            <w:r w:rsidRPr="00423FB9" w:rsidR="00AD521C">
              <w:rPr>
                <w:i/>
              </w:rPr>
              <w:t xml:space="preserve">prior to submission of the </w:t>
            </w:r>
            <w:r w:rsidR="00066DD5">
              <w:rPr>
                <w:i/>
              </w:rPr>
              <w:t>Application</w:t>
            </w:r>
            <w:r w:rsidRPr="0088636D">
              <w:rPr>
                <w:i/>
              </w:rPr>
              <w:t>:</w:t>
            </w:r>
          </w:p>
        </w:tc>
      </w:tr>
      <w:tr w14:paraId="33A9497B" w14:textId="77777777" w:rsidTr="00DE7D3E">
        <w:tblPrEx>
          <w:tblW w:w="9434" w:type="dxa"/>
          <w:tblLayout w:type="fixed"/>
          <w:tblLook w:val="04A0"/>
        </w:tblPrEx>
        <w:tc>
          <w:tcPr>
            <w:tcW w:w="1339" w:type="dxa"/>
            <w:vMerge/>
            <w:tcBorders>
              <w:left w:val="single" w:sz="2" w:space="0" w:color="auto"/>
              <w:right w:val="single" w:sz="2" w:space="0" w:color="auto"/>
            </w:tcBorders>
          </w:tcPr>
          <w:p w:rsidR="00CD2CA9" w:rsidP="00CD2CA9" w14:paraId="4E2B4706" w14:textId="352DE69B"/>
        </w:tc>
        <w:tc>
          <w:tcPr>
            <w:tcW w:w="1086" w:type="dxa"/>
            <w:tcBorders>
              <w:top w:val="single" w:sz="2" w:space="0" w:color="auto"/>
              <w:left w:val="single" w:sz="2" w:space="0" w:color="auto"/>
              <w:bottom w:val="single" w:sz="2" w:space="0" w:color="auto"/>
              <w:right w:val="single" w:sz="2" w:space="0" w:color="auto"/>
            </w:tcBorders>
          </w:tcPr>
          <w:p w:rsidR="00CD2CA9" w:rsidP="00CD2CA9" w14:paraId="6D509C66" w14:textId="255F512F">
            <w:r>
              <w:t>PM14.2</w:t>
            </w:r>
          </w:p>
        </w:tc>
        <w:tc>
          <w:tcPr>
            <w:tcW w:w="3504" w:type="dxa"/>
            <w:tcBorders>
              <w:top w:val="single" w:sz="2" w:space="0" w:color="auto"/>
              <w:left w:val="single" w:sz="2" w:space="0" w:color="auto"/>
              <w:bottom w:val="single" w:sz="2" w:space="0" w:color="auto"/>
              <w:right w:val="single" w:sz="2" w:space="0" w:color="auto"/>
            </w:tcBorders>
          </w:tcPr>
          <w:p w:rsidR="00CD2CA9" w:rsidP="00CD2CA9" w14:paraId="488CF27C" w14:textId="38B7A7D6">
            <w:r>
              <w:t>Did</w:t>
            </w:r>
            <w:r w:rsidRPr="00233BFB">
              <w:t xml:space="preserve"> any of the</w:t>
            </w:r>
            <w:r>
              <w:t xml:space="preserve"> </w:t>
            </w:r>
            <w:r w:rsidRPr="00233BFB">
              <w:t xml:space="preserve">loan products </w:t>
            </w:r>
            <w:r>
              <w:t>in question have a</w:t>
            </w:r>
            <w:r w:rsidR="004E1BDA">
              <w:t>n annual</w:t>
            </w:r>
            <w:r w:rsidRPr="005D7590">
              <w:t xml:space="preserve"> default rate over five percent</w:t>
            </w:r>
            <w:r w:rsidRPr="00233BFB">
              <w:t>?</w:t>
            </w:r>
            <w:r>
              <w:rPr>
                <w:rStyle w:val="FootnoteReference"/>
              </w:rPr>
              <w:footnoteReference w:id="16"/>
            </w:r>
          </w:p>
        </w:tc>
        <w:tc>
          <w:tcPr>
            <w:tcW w:w="3505" w:type="dxa"/>
            <w:tcBorders>
              <w:top w:val="single" w:sz="2" w:space="0" w:color="auto"/>
              <w:left w:val="single" w:sz="2" w:space="0" w:color="auto"/>
              <w:bottom w:val="single" w:sz="2" w:space="0" w:color="auto"/>
              <w:right w:val="single" w:sz="2" w:space="0" w:color="auto"/>
            </w:tcBorders>
          </w:tcPr>
          <w:p w:rsidR="00CD2CA9" w:rsidRPr="00C77920" w:rsidP="00CD2CA9" w14:paraId="12BF8A0B" w14:textId="77777777">
            <w:pPr>
              <w:rPr>
                <w:b/>
              </w:rPr>
            </w:pPr>
            <w:r w:rsidRPr="00C77920">
              <w:rPr>
                <w:b/>
              </w:rPr>
              <w:t>Yes or No.</w:t>
            </w:r>
          </w:p>
          <w:p w:rsidR="00CD2CA9" w:rsidP="00CD2CA9" w14:paraId="591F93F9" w14:textId="77777777"/>
          <w:p w:rsidR="00CD2CA9" w:rsidP="00CD2CA9" w14:paraId="623F5B95" w14:textId="59FF32AF">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tc>
      </w:tr>
      <w:tr w14:paraId="09F6D066" w14:textId="77777777" w:rsidTr="00DE7D3E">
        <w:tblPrEx>
          <w:tblW w:w="9434" w:type="dxa"/>
          <w:tblLayout w:type="fixed"/>
          <w:tblLook w:val="04A0"/>
        </w:tblPrEx>
        <w:trPr>
          <w:trHeight w:val="1142"/>
        </w:trPr>
        <w:tc>
          <w:tcPr>
            <w:tcW w:w="1339" w:type="dxa"/>
            <w:vMerge/>
            <w:tcBorders>
              <w:left w:val="single" w:sz="2" w:space="0" w:color="auto"/>
              <w:right w:val="single" w:sz="2" w:space="0" w:color="auto"/>
            </w:tcBorders>
          </w:tcPr>
          <w:p w:rsidR="00CD2CA9" w:rsidP="00CD2CA9" w14:paraId="48A6ABA0" w14:textId="00985BE9"/>
        </w:tc>
        <w:tc>
          <w:tcPr>
            <w:tcW w:w="1086" w:type="dxa"/>
            <w:tcBorders>
              <w:top w:val="single" w:sz="2" w:space="0" w:color="auto"/>
              <w:left w:val="single" w:sz="2" w:space="0" w:color="auto"/>
              <w:bottom w:val="single" w:sz="2" w:space="0" w:color="auto"/>
              <w:right w:val="single" w:sz="2" w:space="0" w:color="auto"/>
            </w:tcBorders>
          </w:tcPr>
          <w:p w:rsidR="00CD2CA9" w:rsidP="00CD2CA9" w14:paraId="3D12F237" w14:textId="7122D94E">
            <w:r>
              <w:t>PM14.3</w:t>
            </w:r>
          </w:p>
        </w:tc>
        <w:tc>
          <w:tcPr>
            <w:tcW w:w="3504" w:type="dxa"/>
            <w:tcBorders>
              <w:top w:val="single" w:sz="2" w:space="0" w:color="auto"/>
              <w:left w:val="single" w:sz="2" w:space="0" w:color="auto"/>
              <w:bottom w:val="single" w:sz="2" w:space="0" w:color="auto"/>
              <w:right w:val="single" w:sz="2" w:space="0" w:color="auto"/>
            </w:tcBorders>
          </w:tcPr>
          <w:p w:rsidR="00CD2CA9" w:rsidP="00CD2CA9" w14:paraId="1AE300B3" w14:textId="6EF86F32">
            <w:r>
              <w:t xml:space="preserve">Do any of the </w:t>
            </w:r>
            <w:r w:rsidRPr="00E15FCD">
              <w:t>loan</w:t>
            </w:r>
            <w:r>
              <w:t>s in question</w:t>
            </w:r>
            <w:r w:rsidRPr="00787B06">
              <w:rPr>
                <w:rFonts w:ascii="Times New Roman" w:hAnsi="Times New Roman" w:cs="Times New Roman"/>
                <w:sz w:val="24"/>
                <w:szCs w:val="24"/>
              </w:rPr>
              <w:t xml:space="preserve"> </w:t>
            </w:r>
            <w:r w:rsidRPr="00787B06">
              <w:t>include a leveraged payment mechanism</w:t>
            </w:r>
            <w:r>
              <w:t>?</w:t>
            </w:r>
            <w:r>
              <w:rPr>
                <w:rStyle w:val="FootnoteReference"/>
              </w:rPr>
              <w:footnoteReference w:id="17"/>
            </w:r>
          </w:p>
        </w:tc>
        <w:tc>
          <w:tcPr>
            <w:tcW w:w="3505" w:type="dxa"/>
            <w:tcBorders>
              <w:top w:val="single" w:sz="2" w:space="0" w:color="auto"/>
              <w:left w:val="single" w:sz="2" w:space="0" w:color="auto"/>
              <w:bottom w:val="single" w:sz="2" w:space="0" w:color="auto"/>
              <w:right w:val="single" w:sz="2" w:space="0" w:color="auto"/>
            </w:tcBorders>
          </w:tcPr>
          <w:p w:rsidR="00CD2CA9" w:rsidP="00CD2CA9" w14:paraId="08C8E526" w14:textId="77777777">
            <w:pPr>
              <w:rPr>
                <w:rFonts w:eastAsia="Times New Roman" w:cs="Times New Roman"/>
                <w:b/>
              </w:rPr>
            </w:pPr>
            <w:r w:rsidRPr="003B1D85">
              <w:rPr>
                <w:rFonts w:eastAsia="Times New Roman" w:cs="Times New Roman"/>
                <w:b/>
              </w:rPr>
              <w:t>Yes or No.</w:t>
            </w:r>
          </w:p>
          <w:p w:rsidR="00CD2CA9" w:rsidP="00CD2CA9" w14:paraId="1E0B966F" w14:textId="77777777">
            <w:pPr>
              <w:rPr>
                <w:b/>
              </w:rPr>
            </w:pPr>
          </w:p>
          <w:p w:rsidR="00CD2CA9" w:rsidP="00CD2CA9" w14:paraId="119E88E7" w14:textId="2E4857A4">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8D3FC5">
              <w:rPr>
                <w:rFonts w:eastAsia="Times New Roman" w:cs="Times New Roman"/>
                <w:b/>
              </w:rPr>
              <w:t>Certification</w:t>
            </w:r>
            <w:r>
              <w:rPr>
                <w:rFonts w:eastAsia="Times New Roman" w:cs="Times New Roman"/>
                <w:b/>
              </w:rPr>
              <w:t>.</w:t>
            </w:r>
          </w:p>
        </w:tc>
      </w:tr>
      <w:tr w14:paraId="5D066714" w14:textId="77777777" w:rsidTr="00DE7D3E">
        <w:tblPrEx>
          <w:tblW w:w="9434" w:type="dxa"/>
          <w:tblLayout w:type="fixed"/>
          <w:tblLook w:val="04A0"/>
        </w:tblPrEx>
        <w:tc>
          <w:tcPr>
            <w:tcW w:w="1339" w:type="dxa"/>
            <w:vMerge/>
            <w:tcBorders>
              <w:left w:val="single" w:sz="2" w:space="0" w:color="auto"/>
              <w:right w:val="single" w:sz="2" w:space="0" w:color="auto"/>
            </w:tcBorders>
          </w:tcPr>
          <w:p w:rsidR="00CD2CA9" w:rsidP="00CD2CA9" w14:paraId="0AD09701" w14:textId="79ED4C4F"/>
        </w:tc>
        <w:tc>
          <w:tcPr>
            <w:tcW w:w="1086" w:type="dxa"/>
            <w:tcBorders>
              <w:top w:val="single" w:sz="2" w:space="0" w:color="auto"/>
              <w:left w:val="single" w:sz="2" w:space="0" w:color="auto"/>
              <w:bottom w:val="single" w:sz="2" w:space="0" w:color="auto"/>
              <w:right w:val="single" w:sz="2" w:space="0" w:color="auto"/>
            </w:tcBorders>
          </w:tcPr>
          <w:p w:rsidR="00CD2CA9" w:rsidP="00CD2CA9" w14:paraId="7F3DB31D" w14:textId="7711B05D">
            <w:r>
              <w:t>PM14.4</w:t>
            </w:r>
          </w:p>
        </w:tc>
        <w:tc>
          <w:tcPr>
            <w:tcW w:w="3504" w:type="dxa"/>
            <w:tcBorders>
              <w:top w:val="single" w:sz="2" w:space="0" w:color="auto"/>
              <w:left w:val="single" w:sz="2" w:space="0" w:color="auto"/>
              <w:bottom w:val="single" w:sz="2" w:space="0" w:color="auto"/>
              <w:right w:val="single" w:sz="2" w:space="0" w:color="auto"/>
            </w:tcBorders>
          </w:tcPr>
          <w:p w:rsidR="00CD2CA9" w:rsidP="00CD2CA9" w14:paraId="7D0D50C0" w14:textId="5F25872F">
            <w:r w:rsidRPr="00234400">
              <w:t xml:space="preserve">Are </w:t>
            </w:r>
            <w:r w:rsidRPr="00363EA0">
              <w:t>all fees spread evenly</w:t>
            </w:r>
            <w:r w:rsidRPr="00234400">
              <w:t xml:space="preserve"> over the life of the loan and pro rata refundable in the event of early repayment</w:t>
            </w:r>
            <w:r>
              <w:t xml:space="preserve"> (including through a refinance)</w:t>
            </w:r>
            <w:r w:rsidRPr="00234400">
              <w:t xml:space="preserve"> for each of the </w:t>
            </w:r>
            <w:r>
              <w:t xml:space="preserve">Applicant’s installment </w:t>
            </w:r>
            <w:r w:rsidRPr="00234400">
              <w:t xml:space="preserve">loan products </w:t>
            </w:r>
            <w:r>
              <w:t>in question</w:t>
            </w:r>
            <w:r w:rsidRPr="00234400">
              <w:t>?</w:t>
            </w:r>
          </w:p>
        </w:tc>
        <w:tc>
          <w:tcPr>
            <w:tcW w:w="3505" w:type="dxa"/>
            <w:tcBorders>
              <w:top w:val="single" w:sz="2" w:space="0" w:color="auto"/>
              <w:left w:val="single" w:sz="2" w:space="0" w:color="auto"/>
              <w:bottom w:val="single" w:sz="2" w:space="0" w:color="auto"/>
              <w:right w:val="single" w:sz="2" w:space="0" w:color="auto"/>
            </w:tcBorders>
          </w:tcPr>
          <w:p w:rsidR="00CD2CA9" w:rsidRPr="002E033A" w:rsidP="00CD2CA9" w14:paraId="0B82A638" w14:textId="77777777">
            <w:pPr>
              <w:rPr>
                <w:b/>
              </w:rPr>
            </w:pPr>
            <w:r w:rsidRPr="002E033A">
              <w:rPr>
                <w:b/>
              </w:rPr>
              <w:t>Yes or No.</w:t>
            </w:r>
          </w:p>
          <w:p w:rsidR="00CD2CA9" w:rsidP="00CD2CA9" w14:paraId="2E2F7B7A" w14:textId="77777777"/>
          <w:p w:rsidR="00CD2CA9" w:rsidRPr="00466F67" w:rsidP="00CD2CA9" w14:paraId="6EA0B595" w14:textId="2856EFEB">
            <w:pPr>
              <w:rPr>
                <w:rFonts w:eastAsia="Times New Roman" w:cs="Times New Roman"/>
                <w:b/>
              </w:rPr>
            </w:pPr>
            <w:r w:rsidRPr="00466F67">
              <w:rPr>
                <w:rFonts w:eastAsia="Times New Roman" w:cs="Times New Roman"/>
                <w:b/>
              </w:rPr>
              <w:t xml:space="preserve">If No,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p w:rsidR="00CD2CA9" w:rsidRPr="00513B2D" w:rsidP="00CD2CA9" w14:paraId="02DFC147" w14:textId="4975A7D1">
            <w:pPr>
              <w:rPr>
                <w:rFonts w:eastAsia="Times New Roman" w:cs="Times New Roman"/>
                <w:b/>
              </w:rPr>
            </w:pPr>
          </w:p>
        </w:tc>
      </w:tr>
      <w:tr w14:paraId="32C530DD" w14:textId="77777777" w:rsidTr="00DE7D3E">
        <w:tblPrEx>
          <w:tblW w:w="9434" w:type="dxa"/>
          <w:tblLayout w:type="fixed"/>
          <w:tblLook w:val="04A0"/>
        </w:tblPrEx>
        <w:tc>
          <w:tcPr>
            <w:tcW w:w="1339" w:type="dxa"/>
            <w:vMerge/>
            <w:tcBorders>
              <w:left w:val="single" w:sz="2" w:space="0" w:color="auto"/>
              <w:bottom w:val="single" w:sz="2" w:space="0" w:color="auto"/>
              <w:right w:val="single" w:sz="2" w:space="0" w:color="auto"/>
            </w:tcBorders>
          </w:tcPr>
          <w:p w:rsidR="00CD2CA9" w:rsidP="00CD2CA9" w14:paraId="2B5A52E3" w14:textId="63EE4025"/>
        </w:tc>
        <w:tc>
          <w:tcPr>
            <w:tcW w:w="1086" w:type="dxa"/>
            <w:tcBorders>
              <w:top w:val="single" w:sz="2" w:space="0" w:color="auto"/>
              <w:left w:val="single" w:sz="2" w:space="0" w:color="auto"/>
              <w:bottom w:val="single" w:sz="2" w:space="0" w:color="auto"/>
              <w:right w:val="single" w:sz="2" w:space="0" w:color="auto"/>
            </w:tcBorders>
          </w:tcPr>
          <w:p w:rsidR="00CD2CA9" w:rsidP="00CD2CA9" w14:paraId="432AA24F" w14:textId="53E82E2C">
            <w:r>
              <w:t>PM14.5</w:t>
            </w:r>
          </w:p>
        </w:tc>
        <w:tc>
          <w:tcPr>
            <w:tcW w:w="3504" w:type="dxa"/>
            <w:tcBorders>
              <w:top w:val="single" w:sz="2" w:space="0" w:color="auto"/>
              <w:left w:val="single" w:sz="2" w:space="0" w:color="auto"/>
              <w:bottom w:val="single" w:sz="2" w:space="0" w:color="auto"/>
              <w:right w:val="single" w:sz="2" w:space="0" w:color="auto"/>
            </w:tcBorders>
          </w:tcPr>
          <w:p w:rsidR="00CD2CA9" w:rsidP="00CD2CA9" w14:paraId="74C14062" w14:textId="3953B2F9">
            <w:r>
              <w:t xml:space="preserve">Are all </w:t>
            </w:r>
            <w:r w:rsidR="00A47251">
              <w:t xml:space="preserve">installment </w:t>
            </w:r>
            <w:r>
              <w:t xml:space="preserve">loan </w:t>
            </w:r>
            <w:r w:rsidRPr="00363EA0">
              <w:t>payments substantially equal and do they amortize smoothly to a zero balance</w:t>
            </w:r>
            <w:r w:rsidRPr="00DF3352">
              <w:t xml:space="preserve"> by the end of the loan term for each of the</w:t>
            </w:r>
            <w:r>
              <w:t xml:space="preserve"> Applicant’s installment</w:t>
            </w:r>
            <w:r w:rsidRPr="00DF3352">
              <w:t xml:space="preserve"> loan products </w:t>
            </w:r>
            <w:r>
              <w:t>in question</w:t>
            </w:r>
            <w:r w:rsidRPr="004D4540">
              <w:t>?</w:t>
            </w:r>
          </w:p>
        </w:tc>
        <w:tc>
          <w:tcPr>
            <w:tcW w:w="3505" w:type="dxa"/>
            <w:tcBorders>
              <w:top w:val="single" w:sz="2" w:space="0" w:color="auto"/>
              <w:left w:val="single" w:sz="2" w:space="0" w:color="auto"/>
              <w:bottom w:val="single" w:sz="2" w:space="0" w:color="auto"/>
              <w:right w:val="single" w:sz="2" w:space="0" w:color="auto"/>
            </w:tcBorders>
          </w:tcPr>
          <w:p w:rsidR="00CD2CA9" w:rsidRPr="002E033A" w:rsidP="00CD2CA9" w14:paraId="2100812B" w14:textId="77777777">
            <w:pPr>
              <w:rPr>
                <w:b/>
              </w:rPr>
            </w:pPr>
            <w:r w:rsidRPr="002E033A">
              <w:rPr>
                <w:b/>
              </w:rPr>
              <w:t>Yes or No.</w:t>
            </w:r>
          </w:p>
          <w:p w:rsidR="00CD2CA9" w:rsidP="00CD2CA9" w14:paraId="2B6804DF" w14:textId="77777777"/>
          <w:p w:rsidR="00CD2CA9" w:rsidRPr="00466F67" w:rsidP="00CD2CA9" w14:paraId="508FA5F8" w14:textId="2A3ECCD6">
            <w:pPr>
              <w:rPr>
                <w:rFonts w:eastAsia="Times New Roman" w:cs="Times New Roman"/>
                <w:b/>
              </w:rPr>
            </w:pPr>
            <w:r w:rsidRPr="00466F67">
              <w:rPr>
                <w:rFonts w:eastAsia="Times New Roman" w:cs="Times New Roman"/>
                <w:b/>
              </w:rPr>
              <w:t xml:space="preserve">If No,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p w:rsidR="00CD2CA9" w:rsidRPr="00513B2D" w:rsidP="00CD2CA9" w14:paraId="55A1945A" w14:textId="6A2EC624">
            <w:pPr>
              <w:rPr>
                <w:rFonts w:eastAsia="Times New Roman" w:cs="Times New Roman"/>
                <w:b/>
              </w:rPr>
            </w:pPr>
          </w:p>
        </w:tc>
      </w:tr>
      <w:tr w14:paraId="146A7194" w14:textId="77777777" w:rsidTr="002451A4">
        <w:tblPrEx>
          <w:tblW w:w="9434" w:type="dxa"/>
          <w:tblLayout w:type="fixed"/>
          <w:tblLook w:val="04A0"/>
        </w:tblPrEx>
        <w:tc>
          <w:tcPr>
            <w:tcW w:w="1339" w:type="dxa"/>
          </w:tcPr>
          <w:p w:rsidR="00CD2CA9" w:rsidRPr="0091467A" w:rsidP="00CD2CA9" w14:paraId="0173142B" w14:textId="77777777">
            <w:pPr>
              <w:pStyle w:val="ListParagraph"/>
              <w:numPr>
                <w:ilvl w:val="0"/>
                <w:numId w:val="16"/>
              </w:numPr>
              <w:ind w:left="360"/>
            </w:pPr>
          </w:p>
        </w:tc>
        <w:tc>
          <w:tcPr>
            <w:tcW w:w="4590" w:type="dxa"/>
            <w:gridSpan w:val="2"/>
          </w:tcPr>
          <w:p w:rsidR="00CD2CA9" w:rsidP="004E1BDA" w14:paraId="36D960B5" w14:textId="1208882B">
            <w:r>
              <w:t xml:space="preserve">If the Applicant is a non-depository institution, </w:t>
            </w:r>
            <w:r w:rsidR="004E1BDA">
              <w:t xml:space="preserve">beginning, at a minimum, </w:t>
            </w:r>
            <w:r w:rsidRPr="005743BA" w:rsidR="004E1BDA">
              <w:t xml:space="preserve">12 full months </w:t>
            </w:r>
            <w:r w:rsidR="004E1BDA">
              <w:t>immediately</w:t>
            </w:r>
            <w:r w:rsidR="004E1BDA">
              <w:t xml:space="preserve"> </w:t>
            </w:r>
            <w:r w:rsidRPr="005743BA">
              <w:t xml:space="preserve">prior to submission of the </w:t>
            </w:r>
            <w:r>
              <w:t>CDFI Certification Application, does the Applicant originate, purchase interests in, offer, market, or service loans that exceed the interest limits that apply to non-depository institutions in the state where the borrower resides?</w:t>
            </w:r>
          </w:p>
        </w:tc>
        <w:tc>
          <w:tcPr>
            <w:tcW w:w="3505" w:type="dxa"/>
          </w:tcPr>
          <w:p w:rsidR="00CD2CA9" w:rsidP="00CD2CA9" w14:paraId="53F6822B" w14:textId="5F1FA6F7">
            <w:pPr>
              <w:rPr>
                <w:rFonts w:eastAsia="Times New Roman" w:cs="Times New Roman"/>
                <w:b/>
              </w:rPr>
            </w:pPr>
            <w:r>
              <w:rPr>
                <w:rFonts w:eastAsia="Times New Roman" w:cs="Times New Roman"/>
                <w:b/>
              </w:rPr>
              <w:t>Yes or No or N/A (i.e., Applicant is a depository institution).</w:t>
            </w:r>
          </w:p>
          <w:p w:rsidR="00CD2CA9" w:rsidP="00CD2CA9" w14:paraId="28BE4942" w14:textId="77777777">
            <w:pPr>
              <w:rPr>
                <w:rFonts w:eastAsia="Times New Roman" w:cs="Times New Roman"/>
                <w:b/>
              </w:rPr>
            </w:pPr>
          </w:p>
          <w:p w:rsidR="00CD2CA9" w:rsidRPr="00466F67" w:rsidP="00CD2CA9" w14:paraId="3FAD5EB3" w14:textId="4644E5A3">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w:t>
            </w:r>
            <w:r w:rsidR="000834BD">
              <w:rPr>
                <w:rFonts w:eastAsia="Times New Roman" w:cs="Times New Roman"/>
                <w:b/>
              </w:rPr>
              <w:t>ertification</w:t>
            </w:r>
            <w:r>
              <w:rPr>
                <w:rFonts w:eastAsia="Times New Roman" w:cs="Times New Roman"/>
                <w:b/>
              </w:rPr>
              <w:t>.</w:t>
            </w:r>
          </w:p>
          <w:p w:rsidR="00CD2CA9" w:rsidP="00CD2CA9" w14:paraId="4C5FDB3C" w14:textId="61B2F06C">
            <w:pPr>
              <w:rPr>
                <w:rFonts w:eastAsia="Times New Roman" w:cs="Times New Roman"/>
                <w:b/>
              </w:rPr>
            </w:pPr>
          </w:p>
        </w:tc>
      </w:tr>
      <w:tr w14:paraId="394D7109" w14:textId="77777777" w:rsidTr="002451A4">
        <w:tblPrEx>
          <w:tblW w:w="9434" w:type="dxa"/>
          <w:tblLayout w:type="fixed"/>
          <w:tblLook w:val="04A0"/>
        </w:tblPrEx>
        <w:tc>
          <w:tcPr>
            <w:tcW w:w="1339" w:type="dxa"/>
            <w:vMerge w:val="restart"/>
          </w:tcPr>
          <w:p w:rsidR="00CD2CA9" w:rsidRPr="0091467A" w:rsidP="00CD2CA9" w14:paraId="14361B55" w14:textId="77777777">
            <w:pPr>
              <w:pStyle w:val="ListParagraph"/>
              <w:numPr>
                <w:ilvl w:val="0"/>
                <w:numId w:val="16"/>
              </w:numPr>
              <w:ind w:left="360"/>
            </w:pPr>
          </w:p>
          <w:p w:rsidR="00CD2CA9" w:rsidRPr="0091467A" w:rsidP="00CD2CA9" w14:paraId="7AC33EAD" w14:textId="635C64B0"/>
          <w:p w:rsidR="00CD2CA9" w:rsidRPr="0091467A" w:rsidP="00CD2CA9" w14:paraId="2F4878E5" w14:textId="77777777"/>
          <w:p w:rsidR="00CD2CA9" w:rsidRPr="0091467A" w:rsidP="00CD2CA9" w14:paraId="0A52C163" w14:textId="77777777"/>
          <w:p w:rsidR="00CD2CA9" w:rsidRPr="0091467A" w:rsidP="00CD2CA9" w14:paraId="09E3324A" w14:textId="05D5C1AF"/>
        </w:tc>
        <w:tc>
          <w:tcPr>
            <w:tcW w:w="4590" w:type="dxa"/>
            <w:gridSpan w:val="2"/>
          </w:tcPr>
          <w:p w:rsidR="00CD2CA9" w:rsidP="00CD2CA9" w14:paraId="6C0CFE2C" w14:textId="3C49B153">
            <w:r>
              <w:t xml:space="preserve">Beginning, at a minimum, </w:t>
            </w:r>
            <w:r w:rsidRPr="005743BA">
              <w:t xml:space="preserve">12 full months </w:t>
            </w:r>
            <w:r>
              <w:t>immediately</w:t>
            </w:r>
            <w:r>
              <w:t xml:space="preserve"> </w:t>
            </w:r>
            <w:r w:rsidRPr="005743BA">
              <w:t xml:space="preserve">prior to submission of the </w:t>
            </w:r>
            <w:r>
              <w:t xml:space="preserve">CDFI Certification Application, for each of the Applicant’s mortgage loan products, does </w:t>
            </w:r>
            <w:r w:rsidRPr="001300C5">
              <w:t>the Ap</w:t>
            </w:r>
            <w:r w:rsidRPr="001817E3">
              <w:t>plicant</w:t>
            </w:r>
            <w:r>
              <w:t>:</w:t>
            </w:r>
          </w:p>
        </w:tc>
        <w:tc>
          <w:tcPr>
            <w:tcW w:w="3505" w:type="dxa"/>
          </w:tcPr>
          <w:p w:rsidR="00CD2CA9" w:rsidP="00CD2CA9" w14:paraId="471484DC" w14:textId="77777777">
            <w:pPr>
              <w:rPr>
                <w:rFonts w:eastAsia="Times New Roman" w:cs="Times New Roman"/>
                <w:b/>
              </w:rPr>
            </w:pPr>
          </w:p>
          <w:p w:rsidR="00CD2CA9" w:rsidRPr="00A40E26" w:rsidP="00CD2CA9" w14:paraId="7939CBD4" w14:textId="77777777">
            <w:pPr>
              <w:rPr>
                <w:rFonts w:eastAsia="Times New Roman" w:cs="Times New Roman"/>
                <w:b/>
              </w:rPr>
            </w:pPr>
          </w:p>
        </w:tc>
      </w:tr>
      <w:tr w14:paraId="0EA8DE5F" w14:textId="77777777" w:rsidTr="00DE7D3E">
        <w:tblPrEx>
          <w:tblW w:w="9434" w:type="dxa"/>
          <w:tblLayout w:type="fixed"/>
          <w:tblLook w:val="04A0"/>
        </w:tblPrEx>
        <w:tc>
          <w:tcPr>
            <w:tcW w:w="1339" w:type="dxa"/>
            <w:vMerge/>
          </w:tcPr>
          <w:p w:rsidR="00CD2CA9" w:rsidRPr="0091467A" w:rsidP="00CD2CA9" w14:paraId="31FA800C" w14:textId="5BB129D9"/>
        </w:tc>
        <w:tc>
          <w:tcPr>
            <w:tcW w:w="1086" w:type="dxa"/>
          </w:tcPr>
          <w:p w:rsidR="00CD2CA9" w:rsidP="00CD2CA9" w14:paraId="720F0D52" w14:textId="54053D81">
            <w:r>
              <w:t>PM16.1</w:t>
            </w:r>
          </w:p>
        </w:tc>
        <w:tc>
          <w:tcPr>
            <w:tcW w:w="3504" w:type="dxa"/>
          </w:tcPr>
          <w:p w:rsidR="00CD2CA9" w:rsidP="00CD2CA9" w14:paraId="572F994D" w14:textId="6E836B67">
            <w:r>
              <w:rPr>
                <w:rFonts w:ascii="Calibri" w:hAnsi="Calibri" w:cs="Calibri"/>
              </w:rPr>
              <w:t>Offer loans that include negative amortization, interest-only payments, or balloon payments?</w:t>
            </w:r>
          </w:p>
        </w:tc>
        <w:tc>
          <w:tcPr>
            <w:tcW w:w="3505" w:type="dxa"/>
          </w:tcPr>
          <w:p w:rsidR="00CD2CA9" w:rsidP="00CD2CA9" w14:paraId="42BC36F1" w14:textId="77777777">
            <w:r w:rsidRPr="00A40E26">
              <w:rPr>
                <w:b/>
              </w:rPr>
              <w:t>Yes or No</w:t>
            </w:r>
            <w:r>
              <w:rPr>
                <w:b/>
              </w:rPr>
              <w:t xml:space="preserve"> or N/A (i.e. does not offer mortgage </w:t>
            </w:r>
            <w:r w:rsidRPr="00B212D2">
              <w:rPr>
                <w:b/>
              </w:rPr>
              <w:t>loan products</w:t>
            </w:r>
            <w:r>
              <w:rPr>
                <w:b/>
              </w:rPr>
              <w:t>)</w:t>
            </w:r>
            <w:r>
              <w:t>.</w:t>
            </w:r>
          </w:p>
          <w:p w:rsidR="00CD2CA9" w:rsidP="00CD2CA9" w14:paraId="4994A460" w14:textId="77777777"/>
          <w:p w:rsidR="00CD2CA9" w:rsidP="00CD2CA9" w14:paraId="467EEF23" w14:textId="5C2A8B62">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13CC588B" w14:textId="77777777" w:rsidTr="00DE7D3E">
        <w:tblPrEx>
          <w:tblW w:w="9434" w:type="dxa"/>
          <w:tblLayout w:type="fixed"/>
          <w:tblLook w:val="04A0"/>
        </w:tblPrEx>
        <w:tc>
          <w:tcPr>
            <w:tcW w:w="1339" w:type="dxa"/>
            <w:vMerge/>
          </w:tcPr>
          <w:p w:rsidR="00CD2CA9" w:rsidRPr="0091467A" w:rsidP="00CD2CA9" w14:paraId="5DDBD674" w14:textId="7D48A3D5"/>
        </w:tc>
        <w:tc>
          <w:tcPr>
            <w:tcW w:w="1086" w:type="dxa"/>
          </w:tcPr>
          <w:p w:rsidR="00CD2CA9" w:rsidP="00CD2CA9" w14:paraId="55BF17BA" w14:textId="6F131C6D">
            <w:r>
              <w:rPr>
                <w:rFonts w:ascii="Calibri" w:hAnsi="Calibri" w:cs="Calibri"/>
              </w:rPr>
              <w:t>PM16.2</w:t>
            </w:r>
          </w:p>
        </w:tc>
        <w:tc>
          <w:tcPr>
            <w:tcW w:w="3504" w:type="dxa"/>
          </w:tcPr>
          <w:p w:rsidR="00CD2CA9" w:rsidP="00CD2CA9" w14:paraId="15DDCE88" w14:textId="5E676685">
            <w:r>
              <w:rPr>
                <w:rFonts w:ascii="Calibri" w:hAnsi="Calibri" w:cs="Calibri"/>
              </w:rPr>
              <w:t>Underwrite adjustable rate mortgages at less than the maximum rate in the first five years?</w:t>
            </w:r>
          </w:p>
        </w:tc>
        <w:tc>
          <w:tcPr>
            <w:tcW w:w="3505" w:type="dxa"/>
          </w:tcPr>
          <w:p w:rsidR="00CD2CA9" w:rsidRPr="00FC4CF9" w:rsidP="00CD2CA9" w14:paraId="66E5C323" w14:textId="400BB187">
            <w:r w:rsidRPr="00A40E26">
              <w:rPr>
                <w:b/>
              </w:rPr>
              <w:t>Yes or No</w:t>
            </w:r>
            <w:r>
              <w:rPr>
                <w:b/>
              </w:rPr>
              <w:t xml:space="preserve"> or N/A (i.e. does not offer mortgage </w:t>
            </w:r>
            <w:r w:rsidRPr="00B212D2">
              <w:rPr>
                <w:b/>
              </w:rPr>
              <w:t>loan products</w:t>
            </w:r>
            <w:r>
              <w:rPr>
                <w:b/>
              </w:rPr>
              <w:t>)</w:t>
            </w:r>
            <w:r w:rsidR="00FC4CF9">
              <w:t>.</w:t>
            </w:r>
          </w:p>
          <w:p w:rsidR="00CD2CA9" w:rsidP="00CD2CA9" w14:paraId="1EFE1084" w14:textId="67322164">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340923F3" w14:textId="77777777" w:rsidTr="00DE7D3E">
        <w:tblPrEx>
          <w:tblW w:w="9434" w:type="dxa"/>
          <w:tblLayout w:type="fixed"/>
          <w:tblLook w:val="04A0"/>
        </w:tblPrEx>
        <w:tc>
          <w:tcPr>
            <w:tcW w:w="1339" w:type="dxa"/>
            <w:vMerge/>
          </w:tcPr>
          <w:p w:rsidR="00CD2CA9" w:rsidRPr="0091467A" w:rsidP="00CD2CA9" w14:paraId="25C21FBE" w14:textId="6314D0A7"/>
        </w:tc>
        <w:tc>
          <w:tcPr>
            <w:tcW w:w="1086" w:type="dxa"/>
          </w:tcPr>
          <w:p w:rsidR="00CD2CA9" w:rsidP="00CD2CA9" w14:paraId="234882FC" w14:textId="20060016">
            <w:r>
              <w:rPr>
                <w:rFonts w:ascii="Calibri" w:hAnsi="Calibri" w:cs="Calibri"/>
              </w:rPr>
              <w:t>PM16.3</w:t>
            </w:r>
          </w:p>
        </w:tc>
        <w:tc>
          <w:tcPr>
            <w:tcW w:w="3504" w:type="dxa"/>
          </w:tcPr>
          <w:p w:rsidR="00CD2CA9" w:rsidP="00CD2CA9" w14:paraId="21839F20" w14:textId="09E0FDE8">
            <w:r>
              <w:rPr>
                <w:rFonts w:ascii="Calibri" w:hAnsi="Calibri" w:cs="Calibri"/>
              </w:rPr>
              <w:t>Offer loans with an original maximum term longer than 30 years?</w:t>
            </w:r>
          </w:p>
        </w:tc>
        <w:tc>
          <w:tcPr>
            <w:tcW w:w="3505" w:type="dxa"/>
          </w:tcPr>
          <w:p w:rsidR="00CD2CA9" w:rsidP="00CD2CA9" w14:paraId="1779633C" w14:textId="77777777">
            <w:r w:rsidRPr="00A40E26">
              <w:rPr>
                <w:b/>
              </w:rPr>
              <w:t>Yes or No</w:t>
            </w:r>
            <w:r>
              <w:rPr>
                <w:b/>
              </w:rPr>
              <w:t xml:space="preserve"> or N/A (i.e. does not offer mortgage </w:t>
            </w:r>
            <w:r w:rsidRPr="00B212D2">
              <w:rPr>
                <w:b/>
              </w:rPr>
              <w:t>loan products</w:t>
            </w:r>
            <w:r>
              <w:rPr>
                <w:b/>
              </w:rPr>
              <w:t>)</w:t>
            </w:r>
            <w:r>
              <w:t>.</w:t>
            </w:r>
          </w:p>
          <w:p w:rsidR="00CD2CA9" w:rsidP="00CD2CA9" w14:paraId="26E09FE2" w14:textId="77777777">
            <w:pPr>
              <w:rPr>
                <w:b/>
              </w:rPr>
            </w:pPr>
          </w:p>
          <w:p w:rsidR="00CD2CA9" w:rsidP="00CD2CA9" w14:paraId="2FD5B18C" w14:textId="0937DDA9">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54FA9084" w14:textId="77777777" w:rsidTr="00DE7D3E">
        <w:tblPrEx>
          <w:tblW w:w="9434" w:type="dxa"/>
          <w:tblLayout w:type="fixed"/>
          <w:tblLook w:val="04A0"/>
        </w:tblPrEx>
        <w:tc>
          <w:tcPr>
            <w:tcW w:w="1339" w:type="dxa"/>
            <w:vMerge/>
          </w:tcPr>
          <w:p w:rsidR="00CA6F41" w:rsidRPr="0091467A" w:rsidP="00CD2CA9" w14:paraId="55DE1D3A" w14:textId="77777777"/>
        </w:tc>
        <w:tc>
          <w:tcPr>
            <w:tcW w:w="1086" w:type="dxa"/>
          </w:tcPr>
          <w:p w:rsidR="00CA6F41" w:rsidP="00CD2CA9" w14:paraId="45142332" w14:textId="2FD0297C">
            <w:r>
              <w:t>PM16.4</w:t>
            </w:r>
          </w:p>
        </w:tc>
        <w:tc>
          <w:tcPr>
            <w:tcW w:w="3504" w:type="dxa"/>
          </w:tcPr>
          <w:p w:rsidR="00CA6F41" w:rsidP="00CD2CA9" w14:paraId="309708EF" w14:textId="0C63EE5D">
            <w:r>
              <w:t>Verify the income of the borrower?</w:t>
            </w:r>
          </w:p>
        </w:tc>
        <w:tc>
          <w:tcPr>
            <w:tcW w:w="3505" w:type="dxa"/>
          </w:tcPr>
          <w:p w:rsidR="00CA6F41" w:rsidP="00CA6F41" w14:paraId="27A330DF" w14:textId="77777777">
            <w:r w:rsidRPr="00A40E26">
              <w:rPr>
                <w:b/>
              </w:rPr>
              <w:t>Yes or No</w:t>
            </w:r>
            <w:r>
              <w:rPr>
                <w:b/>
              </w:rPr>
              <w:t xml:space="preserve"> or N/A (i.e. does not offer mortgage </w:t>
            </w:r>
            <w:r w:rsidRPr="00B212D2">
              <w:rPr>
                <w:b/>
              </w:rPr>
              <w:t>loan products</w:t>
            </w:r>
            <w:r>
              <w:rPr>
                <w:b/>
              </w:rPr>
              <w:t>)</w:t>
            </w:r>
            <w:r>
              <w:t>.</w:t>
            </w:r>
          </w:p>
          <w:p w:rsidR="00CA6F41" w:rsidP="00CA6F41" w14:paraId="3A96B527" w14:textId="77777777">
            <w:pPr>
              <w:rPr>
                <w:b/>
              </w:rPr>
            </w:pPr>
          </w:p>
          <w:p w:rsidR="00CA6F41" w:rsidRPr="00A40E26" w:rsidP="00CA6F41" w14:paraId="2D3E9583" w14:textId="3F3F5830">
            <w:pPr>
              <w:rPr>
                <w:b/>
              </w:rPr>
            </w:pPr>
            <w:r w:rsidRPr="00466F67">
              <w:rPr>
                <w:rFonts w:eastAsia="Times New Roman" w:cs="Times New Roman"/>
                <w:b/>
              </w:rPr>
              <w:t xml:space="preserve">If </w:t>
            </w:r>
            <w:r>
              <w:rPr>
                <w:rFonts w:eastAsia="Times New Roman" w:cs="Times New Roman"/>
                <w:b/>
              </w:rPr>
              <w:t>No</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787BA52B" w14:textId="77777777" w:rsidTr="00DE7D3E">
        <w:tblPrEx>
          <w:tblW w:w="9434" w:type="dxa"/>
          <w:tblLayout w:type="fixed"/>
          <w:tblLook w:val="04A0"/>
        </w:tblPrEx>
        <w:tc>
          <w:tcPr>
            <w:tcW w:w="1339" w:type="dxa"/>
            <w:vMerge/>
          </w:tcPr>
          <w:p w:rsidR="00CD2CA9" w:rsidRPr="0091467A" w:rsidP="00CD2CA9" w14:paraId="562D6BB9" w14:textId="2C24FFCA"/>
        </w:tc>
        <w:tc>
          <w:tcPr>
            <w:tcW w:w="1086" w:type="dxa"/>
          </w:tcPr>
          <w:p w:rsidR="00CD2CA9" w:rsidP="00CD2CA9" w14:paraId="278A7173" w14:textId="1730D0BC">
            <w:r>
              <w:t>PM16.</w:t>
            </w:r>
            <w:r w:rsidR="00CA6F41">
              <w:t>5</w:t>
            </w:r>
          </w:p>
        </w:tc>
        <w:tc>
          <w:tcPr>
            <w:tcW w:w="3504" w:type="dxa"/>
          </w:tcPr>
          <w:p w:rsidR="00CD2CA9" w:rsidP="00CD2CA9" w14:paraId="7370FBBD" w14:textId="59A81CF3">
            <w:r>
              <w:t>Charge upfront points and fees in excess of the Qualified Mortgage limits</w:t>
            </w:r>
            <w:r>
              <w:rPr>
                <w:rStyle w:val="FootnoteReference"/>
              </w:rPr>
              <w:footnoteReference w:id="18"/>
            </w:r>
            <w:r>
              <w:t>?</w:t>
            </w:r>
          </w:p>
        </w:tc>
        <w:tc>
          <w:tcPr>
            <w:tcW w:w="3505" w:type="dxa"/>
          </w:tcPr>
          <w:p w:rsidR="00CD2CA9" w:rsidP="00CD2CA9" w14:paraId="00438D5E" w14:textId="77777777">
            <w:r w:rsidRPr="00A40E26">
              <w:rPr>
                <w:b/>
              </w:rPr>
              <w:t>Yes or No</w:t>
            </w:r>
            <w:r>
              <w:rPr>
                <w:b/>
              </w:rPr>
              <w:t xml:space="preserve"> or N/A (i.e. does not offer mortgage </w:t>
            </w:r>
            <w:r w:rsidRPr="00B212D2">
              <w:rPr>
                <w:b/>
              </w:rPr>
              <w:t>loan products</w:t>
            </w:r>
            <w:r>
              <w:rPr>
                <w:b/>
              </w:rPr>
              <w:t>)</w:t>
            </w:r>
            <w:r>
              <w:t>.</w:t>
            </w:r>
          </w:p>
          <w:p w:rsidR="00CD2CA9" w:rsidP="00CD2CA9" w14:paraId="3A92FCA1" w14:textId="77777777">
            <w:pPr>
              <w:rPr>
                <w:b/>
              </w:rPr>
            </w:pPr>
          </w:p>
          <w:p w:rsidR="00CD2CA9" w:rsidP="00CD2CA9" w14:paraId="052F0912" w14:textId="7C270153">
            <w:pPr>
              <w:rPr>
                <w:rFonts w:eastAsia="Times New Roman" w:cs="Times New Roman"/>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5C8A26DA" w14:textId="77777777" w:rsidTr="00CE0AA9">
        <w:tblPrEx>
          <w:tblW w:w="9434" w:type="dxa"/>
          <w:tblLayout w:type="fixed"/>
          <w:tblLook w:val="04A0"/>
        </w:tblPrEx>
        <w:tc>
          <w:tcPr>
            <w:tcW w:w="1339" w:type="dxa"/>
            <w:vMerge w:val="restart"/>
          </w:tcPr>
          <w:p w:rsidR="00CD2CA9" w:rsidRPr="0091467A" w:rsidP="00CD2CA9" w14:paraId="4B46F42A" w14:textId="77777777">
            <w:pPr>
              <w:pStyle w:val="ListParagraph"/>
              <w:numPr>
                <w:ilvl w:val="0"/>
                <w:numId w:val="16"/>
              </w:numPr>
              <w:ind w:left="360"/>
            </w:pPr>
          </w:p>
          <w:p w:rsidR="00CD2CA9" w:rsidP="00CD2CA9" w14:paraId="7C11C69F" w14:textId="04299B2A"/>
          <w:p w:rsidR="00CD2CA9" w:rsidP="00CD2CA9" w14:paraId="50FDBA05" w14:textId="77777777"/>
          <w:p w:rsidR="00CD2CA9" w:rsidP="00CD2CA9" w14:paraId="30D64030" w14:textId="77777777"/>
          <w:p w:rsidR="00CD2CA9" w:rsidRPr="0091467A" w:rsidP="00CD2CA9" w14:paraId="0E268C3E" w14:textId="77777777"/>
        </w:tc>
        <w:tc>
          <w:tcPr>
            <w:tcW w:w="4590" w:type="dxa"/>
            <w:gridSpan w:val="2"/>
          </w:tcPr>
          <w:p w:rsidR="00CD2CA9" w:rsidP="007A1524" w14:paraId="3A051331" w14:textId="5859A8DC">
            <w:r w:rsidRPr="003D6C95">
              <w:t>Beginning, at a minimum, 12 full months immediately</w:t>
            </w:r>
            <w:r w:rsidRPr="003D6C95">
              <w:t xml:space="preserve"> </w:t>
            </w:r>
            <w:r w:rsidRPr="005743BA">
              <w:t xml:space="preserve">prior to submission of the </w:t>
            </w:r>
            <w:r>
              <w:t xml:space="preserve">CDFI Certification Application, for each of the Applicant’s small business loan products, does </w:t>
            </w:r>
            <w:r w:rsidRPr="001300C5">
              <w:t>the Ap</w:t>
            </w:r>
            <w:r w:rsidRPr="001817E3">
              <w:t>plicant disclose</w:t>
            </w:r>
            <w:r>
              <w:t xml:space="preserve"> in writing:</w:t>
            </w:r>
          </w:p>
        </w:tc>
        <w:tc>
          <w:tcPr>
            <w:tcW w:w="3505" w:type="dxa"/>
          </w:tcPr>
          <w:p w:rsidR="00CD2CA9" w:rsidP="00CD2CA9" w14:paraId="4172CA61" w14:textId="77777777">
            <w:pPr>
              <w:rPr>
                <w:rFonts w:eastAsia="Times New Roman" w:cs="Times New Roman"/>
                <w:b/>
              </w:rPr>
            </w:pPr>
          </w:p>
          <w:p w:rsidR="00CD2CA9" w:rsidRPr="00A40E26" w:rsidP="00CD2CA9" w14:paraId="6BCAC23A" w14:textId="77777777">
            <w:pPr>
              <w:rPr>
                <w:rFonts w:eastAsia="Times New Roman" w:cs="Times New Roman"/>
                <w:b/>
              </w:rPr>
            </w:pPr>
          </w:p>
        </w:tc>
      </w:tr>
      <w:tr w14:paraId="3D8ED471" w14:textId="77777777" w:rsidTr="00DE7D3E">
        <w:tblPrEx>
          <w:tblW w:w="9434" w:type="dxa"/>
          <w:tblLayout w:type="fixed"/>
          <w:tblLook w:val="04A0"/>
        </w:tblPrEx>
        <w:tc>
          <w:tcPr>
            <w:tcW w:w="1339" w:type="dxa"/>
            <w:vMerge/>
          </w:tcPr>
          <w:p w:rsidR="00CD2CA9" w:rsidP="00CD2CA9" w14:paraId="52495A32" w14:textId="51EBC853"/>
        </w:tc>
        <w:tc>
          <w:tcPr>
            <w:tcW w:w="1086" w:type="dxa"/>
          </w:tcPr>
          <w:p w:rsidR="00CD2CA9" w:rsidP="00CD2CA9" w14:paraId="63161564" w14:textId="71EBD0EA">
            <w:r>
              <w:t xml:space="preserve">PM17.1 </w:t>
            </w:r>
          </w:p>
        </w:tc>
        <w:tc>
          <w:tcPr>
            <w:tcW w:w="3504" w:type="dxa"/>
          </w:tcPr>
          <w:p w:rsidR="00CD2CA9" w:rsidP="00CD2CA9" w14:paraId="613F8660" w14:textId="06FEB285">
            <w:r>
              <w:t>T</w:t>
            </w:r>
            <w:r w:rsidRPr="001817E3">
              <w:t>he periodic payment due</w:t>
            </w:r>
            <w:r>
              <w:t>?</w:t>
            </w:r>
          </w:p>
        </w:tc>
        <w:tc>
          <w:tcPr>
            <w:tcW w:w="3505" w:type="dxa"/>
          </w:tcPr>
          <w:p w:rsidR="00CD2CA9" w:rsidP="00CD2CA9" w14:paraId="214733D4" w14:textId="77777777">
            <w:r w:rsidRPr="00A40E26">
              <w:rPr>
                <w:b/>
              </w:rPr>
              <w:t>Yes or No</w:t>
            </w:r>
            <w:r>
              <w:rPr>
                <w:b/>
              </w:rPr>
              <w:t xml:space="preserve"> or N/A (i.e. does not offer small business </w:t>
            </w:r>
            <w:r w:rsidRPr="00B212D2">
              <w:rPr>
                <w:b/>
              </w:rPr>
              <w:t>loan products</w:t>
            </w:r>
            <w:r>
              <w:rPr>
                <w:b/>
              </w:rPr>
              <w:t>)</w:t>
            </w:r>
            <w:r>
              <w:t>.</w:t>
            </w:r>
          </w:p>
          <w:p w:rsidR="00CD2CA9" w:rsidP="00CD2CA9" w14:paraId="439C1020" w14:textId="77777777"/>
          <w:p w:rsidR="00CD2CA9" w:rsidP="00CD2CA9" w14:paraId="5D13040A" w14:textId="08620337">
            <w:pPr>
              <w:rPr>
                <w:rFonts w:eastAsia="Times New Roman" w:cs="Times New Roman"/>
                <w:b/>
              </w:rPr>
            </w:pPr>
            <w:r w:rsidRPr="00466F67">
              <w:rPr>
                <w:rFonts w:eastAsia="Times New Roman" w:cs="Times New Roman"/>
                <w:b/>
              </w:rPr>
              <w:t xml:space="preserve">If </w:t>
            </w:r>
            <w:r>
              <w:rPr>
                <w:rFonts w:eastAsia="Times New Roman" w:cs="Times New Roman"/>
                <w:b/>
              </w:rPr>
              <w:t>No</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67FF9BFF" w14:textId="77777777" w:rsidTr="00DE7D3E">
        <w:tblPrEx>
          <w:tblW w:w="9434" w:type="dxa"/>
          <w:tblLayout w:type="fixed"/>
          <w:tblLook w:val="04A0"/>
        </w:tblPrEx>
        <w:tc>
          <w:tcPr>
            <w:tcW w:w="1339" w:type="dxa"/>
            <w:vMerge/>
          </w:tcPr>
          <w:p w:rsidR="00CD2CA9" w:rsidP="00CD2CA9" w14:paraId="703F65E1" w14:textId="23149AF4"/>
        </w:tc>
        <w:tc>
          <w:tcPr>
            <w:tcW w:w="1086" w:type="dxa"/>
          </w:tcPr>
          <w:p w:rsidR="00CD2CA9" w:rsidP="00CD2CA9" w14:paraId="4B346BDD" w14:textId="2A1290B0">
            <w:r>
              <w:t>PM17.2</w:t>
            </w:r>
          </w:p>
        </w:tc>
        <w:tc>
          <w:tcPr>
            <w:tcW w:w="3504" w:type="dxa"/>
          </w:tcPr>
          <w:p w:rsidR="00CD2CA9" w:rsidP="00CD2CA9" w14:paraId="351AD254" w14:textId="4D020088">
            <w:r>
              <w:t>T</w:t>
            </w:r>
            <w:r w:rsidRPr="003B5A57">
              <w:t>he total amount to be repaid over the life of the loan</w:t>
            </w:r>
            <w:r>
              <w:t>?</w:t>
            </w:r>
          </w:p>
        </w:tc>
        <w:tc>
          <w:tcPr>
            <w:tcW w:w="3505" w:type="dxa"/>
          </w:tcPr>
          <w:p w:rsidR="00CD2CA9" w:rsidP="00CD2CA9" w14:paraId="54B65A7B" w14:textId="77777777">
            <w:r w:rsidRPr="00A40E26">
              <w:rPr>
                <w:b/>
              </w:rPr>
              <w:t>Yes or No</w:t>
            </w:r>
            <w:r>
              <w:rPr>
                <w:b/>
              </w:rPr>
              <w:t xml:space="preserve"> or N/A (i.e. does not offer small business </w:t>
            </w:r>
            <w:r w:rsidRPr="00B212D2">
              <w:rPr>
                <w:b/>
              </w:rPr>
              <w:t>loan products</w:t>
            </w:r>
            <w:r>
              <w:rPr>
                <w:b/>
              </w:rPr>
              <w:t>)</w:t>
            </w:r>
            <w:r>
              <w:t>.</w:t>
            </w:r>
          </w:p>
          <w:p w:rsidR="00CD2CA9" w:rsidP="00CD2CA9" w14:paraId="72BA09E1" w14:textId="77777777">
            <w:pPr>
              <w:rPr>
                <w:b/>
              </w:rPr>
            </w:pPr>
          </w:p>
          <w:p w:rsidR="00CD2CA9" w:rsidP="00CD2CA9" w14:paraId="6103C092" w14:textId="668642EB">
            <w:pPr>
              <w:rPr>
                <w:rFonts w:eastAsia="Times New Roman" w:cs="Times New Roman"/>
                <w:b/>
              </w:rPr>
            </w:pPr>
            <w:r w:rsidRPr="00466F67">
              <w:rPr>
                <w:rFonts w:eastAsia="Times New Roman" w:cs="Times New Roman"/>
                <w:b/>
              </w:rPr>
              <w:t xml:space="preserve">If </w:t>
            </w:r>
            <w:r>
              <w:rPr>
                <w:rFonts w:eastAsia="Times New Roman" w:cs="Times New Roman"/>
                <w:b/>
              </w:rPr>
              <w:t>No</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72E10C3E" w14:textId="77777777" w:rsidTr="00DE7D3E">
        <w:tblPrEx>
          <w:tblW w:w="9434" w:type="dxa"/>
          <w:tblLayout w:type="fixed"/>
          <w:tblLook w:val="04A0"/>
        </w:tblPrEx>
        <w:tc>
          <w:tcPr>
            <w:tcW w:w="1339" w:type="dxa"/>
            <w:vMerge/>
          </w:tcPr>
          <w:p w:rsidR="00CD2CA9" w:rsidP="00CD2CA9" w14:paraId="3302F0F8" w14:textId="6CF9D0A3"/>
        </w:tc>
        <w:tc>
          <w:tcPr>
            <w:tcW w:w="1086" w:type="dxa"/>
          </w:tcPr>
          <w:p w:rsidR="00CD2CA9" w:rsidP="00CD2CA9" w14:paraId="12E31836" w14:textId="0CA3F321">
            <w:r>
              <w:t>PM17.3</w:t>
            </w:r>
          </w:p>
        </w:tc>
        <w:tc>
          <w:tcPr>
            <w:tcW w:w="3504" w:type="dxa"/>
          </w:tcPr>
          <w:p w:rsidR="00CD2CA9" w:rsidP="00CD2CA9" w14:paraId="2D249959" w14:textId="0E2BF9C0">
            <w:r>
              <w:t>T</w:t>
            </w:r>
            <w:r w:rsidRPr="001300C5">
              <w:t>he total finance charges over the life of the loan</w:t>
            </w:r>
            <w:r>
              <w:t>?</w:t>
            </w:r>
          </w:p>
        </w:tc>
        <w:tc>
          <w:tcPr>
            <w:tcW w:w="3505" w:type="dxa"/>
          </w:tcPr>
          <w:p w:rsidR="00CD2CA9" w:rsidP="00CD2CA9" w14:paraId="7EC8A0A1" w14:textId="77777777">
            <w:r w:rsidRPr="00A40E26">
              <w:rPr>
                <w:b/>
              </w:rPr>
              <w:t>Yes or No</w:t>
            </w:r>
            <w:r>
              <w:rPr>
                <w:b/>
              </w:rPr>
              <w:t xml:space="preserve"> or N/A (i.e. does not offer small business </w:t>
            </w:r>
            <w:r w:rsidRPr="00B212D2">
              <w:rPr>
                <w:b/>
              </w:rPr>
              <w:t>loan products</w:t>
            </w:r>
            <w:r>
              <w:rPr>
                <w:b/>
              </w:rPr>
              <w:t>)</w:t>
            </w:r>
            <w:r>
              <w:t>.</w:t>
            </w:r>
          </w:p>
          <w:p w:rsidR="00CD2CA9" w:rsidP="00CD2CA9" w14:paraId="71C72F14" w14:textId="77777777">
            <w:pPr>
              <w:rPr>
                <w:b/>
              </w:rPr>
            </w:pPr>
          </w:p>
          <w:p w:rsidR="00CD2CA9" w:rsidP="00CD2CA9" w14:paraId="701BBAFA" w14:textId="12BE6C8B">
            <w:pPr>
              <w:rPr>
                <w:rFonts w:eastAsia="Times New Roman" w:cs="Times New Roman"/>
                <w:b/>
              </w:rPr>
            </w:pPr>
            <w:r w:rsidRPr="00466F67">
              <w:rPr>
                <w:rFonts w:eastAsia="Times New Roman" w:cs="Times New Roman"/>
                <w:b/>
              </w:rPr>
              <w:t xml:space="preserve">If </w:t>
            </w:r>
            <w:r>
              <w:rPr>
                <w:rFonts w:eastAsia="Times New Roman" w:cs="Times New Roman"/>
                <w:b/>
              </w:rPr>
              <w:t>No</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2DAB2F60" w14:textId="77777777" w:rsidTr="00DE7D3E">
        <w:tblPrEx>
          <w:tblW w:w="9434" w:type="dxa"/>
          <w:tblLayout w:type="fixed"/>
          <w:tblLook w:val="04A0"/>
        </w:tblPrEx>
        <w:tc>
          <w:tcPr>
            <w:tcW w:w="1339" w:type="dxa"/>
            <w:vMerge/>
          </w:tcPr>
          <w:p w:rsidR="00CD2CA9" w:rsidRPr="0091467A" w:rsidP="00CD2CA9" w14:paraId="3B60D937" w14:textId="528B4FAE"/>
        </w:tc>
        <w:tc>
          <w:tcPr>
            <w:tcW w:w="1086" w:type="dxa"/>
          </w:tcPr>
          <w:p w:rsidR="00CD2CA9" w:rsidP="00CD2CA9" w14:paraId="0D79DCA3" w14:textId="03BF6E19">
            <w:r>
              <w:t>PM17.4</w:t>
            </w:r>
          </w:p>
        </w:tc>
        <w:tc>
          <w:tcPr>
            <w:tcW w:w="3504" w:type="dxa"/>
          </w:tcPr>
          <w:p w:rsidR="00CD2CA9" w:rsidP="00CD2CA9" w14:paraId="423BEBFF" w14:textId="4474D09E">
            <w:r>
              <w:t>T</w:t>
            </w:r>
            <w:r w:rsidRPr="003B5A57">
              <w:t>he annual percentage rate (APR) of the loan?</w:t>
            </w:r>
          </w:p>
        </w:tc>
        <w:tc>
          <w:tcPr>
            <w:tcW w:w="3505" w:type="dxa"/>
          </w:tcPr>
          <w:p w:rsidR="00CD2CA9" w:rsidP="00CD2CA9" w14:paraId="50740747" w14:textId="77777777">
            <w:r w:rsidRPr="00A40E26">
              <w:rPr>
                <w:b/>
              </w:rPr>
              <w:t>Yes or No</w:t>
            </w:r>
            <w:r>
              <w:rPr>
                <w:b/>
              </w:rPr>
              <w:t xml:space="preserve"> or N/A (i.e. does not offer small business </w:t>
            </w:r>
            <w:r w:rsidRPr="00B212D2">
              <w:rPr>
                <w:b/>
              </w:rPr>
              <w:t>loan products</w:t>
            </w:r>
            <w:r>
              <w:rPr>
                <w:b/>
              </w:rPr>
              <w:t>)</w:t>
            </w:r>
            <w:r>
              <w:t>.</w:t>
            </w:r>
          </w:p>
          <w:p w:rsidR="00CD2CA9" w:rsidP="00CD2CA9" w14:paraId="0E4817D9" w14:textId="77777777">
            <w:pPr>
              <w:rPr>
                <w:b/>
              </w:rPr>
            </w:pPr>
          </w:p>
          <w:p w:rsidR="00CD2CA9" w:rsidP="00CD2CA9" w14:paraId="171221E6" w14:textId="44ACACFB">
            <w:pPr>
              <w:rPr>
                <w:rFonts w:eastAsia="Times New Roman" w:cs="Times New Roman"/>
                <w:b/>
              </w:rPr>
            </w:pPr>
            <w:r w:rsidRPr="00466F67">
              <w:rPr>
                <w:rFonts w:eastAsia="Times New Roman" w:cs="Times New Roman"/>
                <w:b/>
              </w:rPr>
              <w:t xml:space="preserve">If </w:t>
            </w:r>
            <w:r>
              <w:rPr>
                <w:rFonts w:eastAsia="Times New Roman" w:cs="Times New Roman"/>
                <w:b/>
              </w:rPr>
              <w:t>No</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0BD8B206" w14:textId="77777777" w:rsidTr="00CE0AA9">
        <w:tblPrEx>
          <w:tblW w:w="9434" w:type="dxa"/>
          <w:tblLayout w:type="fixed"/>
          <w:tblLook w:val="04A0"/>
        </w:tblPrEx>
        <w:tc>
          <w:tcPr>
            <w:tcW w:w="1339" w:type="dxa"/>
            <w:vMerge w:val="restart"/>
          </w:tcPr>
          <w:p w:rsidR="00CD2CA9" w:rsidRPr="00141AFE" w:rsidP="00CD2CA9" w14:paraId="79F27AEF" w14:textId="77777777">
            <w:pPr>
              <w:pStyle w:val="ListParagraph"/>
              <w:numPr>
                <w:ilvl w:val="0"/>
                <w:numId w:val="16"/>
              </w:numPr>
              <w:ind w:left="360"/>
            </w:pPr>
          </w:p>
          <w:p w:rsidR="00CD2CA9" w:rsidRPr="00141AFE" w:rsidP="00CD2CA9" w14:paraId="3B0155BB" w14:textId="77777777">
            <w:pPr>
              <w:pStyle w:val="ListParagraph"/>
              <w:ind w:left="360"/>
            </w:pPr>
          </w:p>
        </w:tc>
        <w:tc>
          <w:tcPr>
            <w:tcW w:w="4590" w:type="dxa"/>
            <w:gridSpan w:val="2"/>
            <w:tcBorders>
              <w:bottom w:val="single" w:sz="4" w:space="0" w:color="auto"/>
            </w:tcBorders>
          </w:tcPr>
          <w:p w:rsidR="00CD2CA9" w:rsidRPr="00495843" w:rsidP="007A1524" w14:paraId="46CA4801" w14:textId="30D44D68">
            <w:pPr>
              <w:rPr>
                <w:rStyle w:val="CommentReference"/>
              </w:rPr>
            </w:pPr>
            <w:r>
              <w:t>Select the tools the Applicant use</w:t>
            </w:r>
            <w:r w:rsidR="007A1524">
              <w:t>s</w:t>
            </w:r>
            <w:r>
              <w:t xml:space="preserve"> to assist struggling borrowers.</w:t>
            </w:r>
            <w:r>
              <w:t xml:space="preserve"> </w:t>
            </w:r>
          </w:p>
        </w:tc>
        <w:tc>
          <w:tcPr>
            <w:tcW w:w="3505" w:type="dxa"/>
            <w:tcBorders>
              <w:bottom w:val="single" w:sz="4" w:space="0" w:color="auto"/>
            </w:tcBorders>
          </w:tcPr>
          <w:p w:rsidR="00CD2CA9" w:rsidRPr="00B6171A" w:rsidP="00CD2CA9" w14:paraId="18E6224A" w14:textId="77777777">
            <w:r w:rsidRPr="00B6171A">
              <w:rPr>
                <w:rFonts w:eastAsia="Times New Roman" w:cs="Times New Roman"/>
                <w:b/>
              </w:rPr>
              <w:t>Select all that apply:</w:t>
            </w:r>
          </w:p>
          <w:p w:rsidR="00CD2CA9" w:rsidP="00CD2CA9" w14:paraId="47ECE7B2" w14:textId="140EDAA2">
            <w:pPr>
              <w:pStyle w:val="ListParagraph"/>
              <w:numPr>
                <w:ilvl w:val="0"/>
                <w:numId w:val="43"/>
              </w:numPr>
            </w:pPr>
            <w:r>
              <w:t>F</w:t>
            </w:r>
            <w:r w:rsidRPr="0070303E">
              <w:t>ees or interest</w:t>
            </w:r>
            <w:r>
              <w:t xml:space="preserve"> waivers</w:t>
            </w:r>
          </w:p>
          <w:p w:rsidR="00CD2CA9" w:rsidP="00CD2CA9" w14:paraId="5C1DE306" w14:textId="6AE474CC">
            <w:pPr>
              <w:pStyle w:val="ListParagraph"/>
              <w:numPr>
                <w:ilvl w:val="0"/>
                <w:numId w:val="43"/>
              </w:numPr>
            </w:pPr>
            <w:r>
              <w:t>I</w:t>
            </w:r>
            <w:r w:rsidRPr="0070303E">
              <w:t>nterest rate</w:t>
            </w:r>
            <w:r>
              <w:t xml:space="preserve"> reductions</w:t>
            </w:r>
          </w:p>
          <w:p w:rsidR="00CD2CA9" w:rsidP="00CD2CA9" w14:paraId="439F0725" w14:textId="29278175">
            <w:pPr>
              <w:pStyle w:val="ListParagraph"/>
              <w:numPr>
                <w:ilvl w:val="0"/>
                <w:numId w:val="43"/>
              </w:numPr>
            </w:pPr>
            <w:r>
              <w:t>Loan term extensions</w:t>
            </w:r>
          </w:p>
          <w:p w:rsidR="00CD2CA9" w:rsidP="00CD2CA9" w14:paraId="1F2A99BC" w14:textId="3FE58BF2">
            <w:pPr>
              <w:pStyle w:val="ListParagraph"/>
              <w:numPr>
                <w:ilvl w:val="0"/>
                <w:numId w:val="43"/>
              </w:numPr>
            </w:pPr>
            <w:r>
              <w:t>P</w:t>
            </w:r>
            <w:r w:rsidRPr="0070303E">
              <w:t xml:space="preserve">rincipal </w:t>
            </w:r>
            <w:r>
              <w:t>forgiveness</w:t>
            </w:r>
          </w:p>
          <w:p w:rsidR="00CD2CA9" w:rsidRPr="00D37793" w:rsidP="00CD2CA9" w14:paraId="210379B0" w14:textId="3E2BAF66">
            <w:pPr>
              <w:pStyle w:val="ListParagraph"/>
              <w:numPr>
                <w:ilvl w:val="0"/>
                <w:numId w:val="43"/>
              </w:numPr>
              <w:rPr>
                <w:rFonts w:eastAsia="Times New Roman" w:cs="Times New Roman"/>
                <w:b/>
              </w:rPr>
            </w:pPr>
            <w:r>
              <w:t xml:space="preserve">Other </w:t>
            </w:r>
          </w:p>
          <w:p w:rsidR="00CD2CA9" w:rsidRPr="00FC4CF9" w:rsidP="00CD2CA9" w14:paraId="1D6020D8" w14:textId="226DBB9E">
            <w:pPr>
              <w:pStyle w:val="ListParagraph"/>
              <w:numPr>
                <w:ilvl w:val="0"/>
                <w:numId w:val="43"/>
              </w:numPr>
              <w:rPr>
                <w:rFonts w:eastAsia="Times New Roman" w:cs="Times New Roman"/>
                <w:b/>
              </w:rPr>
            </w:pPr>
            <w:r>
              <w:t>None</w:t>
            </w:r>
          </w:p>
        </w:tc>
      </w:tr>
      <w:tr w14:paraId="704892E2" w14:textId="77777777" w:rsidTr="00DE7D3E">
        <w:tblPrEx>
          <w:tblW w:w="9434" w:type="dxa"/>
          <w:tblLayout w:type="fixed"/>
          <w:tblLook w:val="04A0"/>
        </w:tblPrEx>
        <w:tc>
          <w:tcPr>
            <w:tcW w:w="1339" w:type="dxa"/>
            <w:vMerge/>
          </w:tcPr>
          <w:p w:rsidR="00CD2CA9" w:rsidRPr="0091467A" w:rsidP="00CD2CA9" w14:paraId="78B01698" w14:textId="71516319">
            <w:pPr>
              <w:pStyle w:val="ListParagraph"/>
              <w:ind w:left="360"/>
            </w:pPr>
          </w:p>
        </w:tc>
        <w:tc>
          <w:tcPr>
            <w:tcW w:w="1086" w:type="dxa"/>
          </w:tcPr>
          <w:p w:rsidR="008C7368" w:rsidP="00CD2CA9" w14:paraId="098CBA5C" w14:textId="3A900724">
            <w:r>
              <w:t>PM18.1</w:t>
            </w:r>
          </w:p>
        </w:tc>
        <w:tc>
          <w:tcPr>
            <w:tcW w:w="3504" w:type="dxa"/>
          </w:tcPr>
          <w:p w:rsidR="00CD2CA9" w:rsidP="00CD2CA9" w14:paraId="38736448" w14:textId="4062F017">
            <w:r>
              <w:t xml:space="preserve">If </w:t>
            </w:r>
            <w:r w:rsidR="008C7943">
              <w:t>“</w:t>
            </w:r>
            <w:r w:rsidRPr="00201D9C">
              <w:rPr>
                <w:b/>
              </w:rPr>
              <w:t>Other</w:t>
            </w:r>
            <w:r>
              <w:t>,</w:t>
            </w:r>
            <w:r w:rsidR="008C7943">
              <w:t>”</w:t>
            </w:r>
            <w:r>
              <w:t xml:space="preserve"> please describe.</w:t>
            </w:r>
          </w:p>
        </w:tc>
        <w:tc>
          <w:tcPr>
            <w:tcW w:w="3505" w:type="dxa"/>
          </w:tcPr>
          <w:p w:rsidR="00CD2CA9" w:rsidP="00CD2CA9" w14:paraId="165FB251" w14:textId="338FE8F1">
            <w:r>
              <w:rPr>
                <w:b/>
              </w:rPr>
              <w:t xml:space="preserve">Provide </w:t>
            </w:r>
            <w:r w:rsidR="008C7943">
              <w:rPr>
                <w:b/>
              </w:rPr>
              <w:t>description</w:t>
            </w:r>
            <w:r>
              <w:rPr>
                <w:b/>
              </w:rPr>
              <w:t>.</w:t>
            </w:r>
          </w:p>
        </w:tc>
      </w:tr>
      <w:tr w14:paraId="37B0212E" w14:textId="77777777" w:rsidTr="00CE0AA9">
        <w:tblPrEx>
          <w:tblW w:w="9434" w:type="dxa"/>
          <w:tblLayout w:type="fixed"/>
          <w:tblLook w:val="04A0"/>
        </w:tblPrEx>
        <w:tc>
          <w:tcPr>
            <w:tcW w:w="1339" w:type="dxa"/>
          </w:tcPr>
          <w:p w:rsidR="00CD2CA9" w:rsidRPr="00624139" w:rsidP="00CD2CA9" w14:paraId="13324276" w14:textId="77777777">
            <w:pPr>
              <w:pStyle w:val="ListParagraph"/>
              <w:numPr>
                <w:ilvl w:val="0"/>
                <w:numId w:val="16"/>
              </w:numPr>
              <w:ind w:left="360"/>
            </w:pPr>
          </w:p>
        </w:tc>
        <w:tc>
          <w:tcPr>
            <w:tcW w:w="4590" w:type="dxa"/>
            <w:gridSpan w:val="2"/>
          </w:tcPr>
          <w:p w:rsidR="00CD2CA9" w:rsidP="00CD2CA9" w14:paraId="0A2C57C7" w14:textId="072C25F5">
            <w:r>
              <w:t>Does the Applicant sell its charged off debt to debt buyers?</w:t>
            </w:r>
          </w:p>
          <w:p w:rsidR="00CD2CA9" w:rsidP="00CD2CA9" w14:paraId="62301587" w14:textId="77777777"/>
        </w:tc>
        <w:tc>
          <w:tcPr>
            <w:tcW w:w="3505" w:type="dxa"/>
          </w:tcPr>
          <w:p w:rsidR="00CD2CA9" w:rsidP="00CD2CA9" w14:paraId="69B6CAA3" w14:textId="129305B6">
            <w:pPr>
              <w:rPr>
                <w:b/>
              </w:rPr>
            </w:pPr>
            <w:r w:rsidRPr="00CF0C5B">
              <w:rPr>
                <w:b/>
              </w:rPr>
              <w:t>Y</w:t>
            </w:r>
            <w:r>
              <w:rPr>
                <w:b/>
              </w:rPr>
              <w:t>es or No.</w:t>
            </w:r>
          </w:p>
          <w:p w:rsidR="00CD2CA9" w:rsidP="00CD2CA9" w14:paraId="72D2EF95" w14:textId="77777777">
            <w:pPr>
              <w:rPr>
                <w:b/>
              </w:rPr>
            </w:pPr>
          </w:p>
          <w:p w:rsidR="00CD2CA9" w:rsidRPr="00CF0C5B" w:rsidP="00CD2CA9" w14:paraId="2A5FC909" w14:textId="35FEB6E0">
            <w:pPr>
              <w:rPr>
                <w:b/>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77C6E771" w14:textId="77777777" w:rsidTr="00CE0AA9">
        <w:tblPrEx>
          <w:tblW w:w="9434" w:type="dxa"/>
          <w:tblLayout w:type="fixed"/>
          <w:tblLook w:val="04A0"/>
        </w:tblPrEx>
        <w:tc>
          <w:tcPr>
            <w:tcW w:w="1339" w:type="dxa"/>
          </w:tcPr>
          <w:p w:rsidR="00CD2CA9" w:rsidRPr="00624139" w:rsidP="00CD2CA9" w14:paraId="7AF5C36A" w14:textId="77777777">
            <w:pPr>
              <w:pStyle w:val="ListParagraph"/>
              <w:numPr>
                <w:ilvl w:val="0"/>
                <w:numId w:val="16"/>
              </w:numPr>
              <w:ind w:left="360"/>
            </w:pPr>
          </w:p>
        </w:tc>
        <w:tc>
          <w:tcPr>
            <w:tcW w:w="4590" w:type="dxa"/>
            <w:gridSpan w:val="2"/>
          </w:tcPr>
          <w:p w:rsidR="00CD2CA9" w:rsidRPr="00624139" w:rsidP="00CD2CA9" w14:paraId="3650562D" w14:textId="1D95A831">
            <w:r>
              <w:t xml:space="preserve">Does the Applicant report some or all consumer </w:t>
            </w:r>
            <w:r w:rsidRPr="00624139">
              <w:t xml:space="preserve">Financial Product </w:t>
            </w:r>
            <w:r>
              <w:t>transactions to a major credit bureau?</w:t>
            </w:r>
          </w:p>
        </w:tc>
        <w:tc>
          <w:tcPr>
            <w:tcW w:w="3505" w:type="dxa"/>
          </w:tcPr>
          <w:p w:rsidR="00CD2CA9" w:rsidRPr="00CF0C5B" w:rsidP="00CD2CA9" w14:paraId="4306D284" w14:textId="1F3C2047">
            <w:pPr>
              <w:rPr>
                <w:b/>
              </w:rPr>
            </w:pPr>
            <w:r w:rsidRPr="00CF0C5B">
              <w:rPr>
                <w:b/>
              </w:rPr>
              <w:t>Y</w:t>
            </w:r>
            <w:r>
              <w:rPr>
                <w:b/>
              </w:rPr>
              <w:t xml:space="preserve">es or No or N/A (i.e. does not offer consumer </w:t>
            </w:r>
            <w:r w:rsidRPr="00B212D2">
              <w:rPr>
                <w:b/>
              </w:rPr>
              <w:t>loan products</w:t>
            </w:r>
            <w:r>
              <w:rPr>
                <w:b/>
              </w:rPr>
              <w:t>).</w:t>
            </w:r>
          </w:p>
        </w:tc>
      </w:tr>
      <w:tr w14:paraId="52B27DB9" w14:textId="77777777" w:rsidTr="008C7368">
        <w:tblPrEx>
          <w:tblW w:w="9434" w:type="dxa"/>
          <w:tblLayout w:type="fixed"/>
          <w:tblLook w:val="04A0"/>
        </w:tblPrEx>
        <w:tc>
          <w:tcPr>
            <w:tcW w:w="1339" w:type="dxa"/>
            <w:tcBorders>
              <w:bottom w:val="single" w:sz="2" w:space="0" w:color="auto"/>
            </w:tcBorders>
          </w:tcPr>
          <w:p w:rsidR="00CD2CA9" w:rsidRPr="0091467A" w:rsidP="00CD2CA9" w14:paraId="0AED78EB" w14:textId="77777777">
            <w:pPr>
              <w:pStyle w:val="ListParagraph"/>
              <w:numPr>
                <w:ilvl w:val="0"/>
                <w:numId w:val="16"/>
              </w:numPr>
              <w:ind w:left="360"/>
            </w:pPr>
          </w:p>
        </w:tc>
        <w:tc>
          <w:tcPr>
            <w:tcW w:w="4590" w:type="dxa"/>
            <w:gridSpan w:val="2"/>
            <w:tcBorders>
              <w:bottom w:val="single" w:sz="2" w:space="0" w:color="auto"/>
            </w:tcBorders>
          </w:tcPr>
          <w:p w:rsidR="00CD2CA9" w:rsidP="00CD2CA9" w14:paraId="53448F6F" w14:textId="5BAA66AC">
            <w:r>
              <w:t>If the Applicant is an FDIC-insured depository</w:t>
            </w:r>
            <w:r w:rsidR="00893B93">
              <w:t xml:space="preserve"> </w:t>
            </w:r>
            <w:r w:rsidR="008C7943">
              <w:t>i</w:t>
            </w:r>
            <w:r>
              <w:t>nstitution or state-chartered commercial or savings bank, does the Applicant have a current Community Reinvestment Act rating of Satisfactory or higher?</w:t>
            </w:r>
          </w:p>
        </w:tc>
        <w:tc>
          <w:tcPr>
            <w:tcW w:w="3505" w:type="dxa"/>
            <w:tcBorders>
              <w:bottom w:val="single" w:sz="2" w:space="0" w:color="auto"/>
            </w:tcBorders>
          </w:tcPr>
          <w:p w:rsidR="00CD2CA9" w:rsidRPr="003B5A57" w:rsidP="00CD2CA9" w14:paraId="083F8928" w14:textId="1F116763">
            <w:r>
              <w:rPr>
                <w:b/>
              </w:rPr>
              <w:t xml:space="preserve">Yes, </w:t>
            </w:r>
            <w:r w:rsidRPr="00A40E26">
              <w:rPr>
                <w:b/>
              </w:rPr>
              <w:t>No</w:t>
            </w:r>
            <w:r>
              <w:rPr>
                <w:b/>
              </w:rPr>
              <w:t>, or N/A</w:t>
            </w:r>
            <w:r w:rsidR="008C7943">
              <w:rPr>
                <w:b/>
              </w:rPr>
              <w:t xml:space="preserve"> (i.e., not an FDIC-insured depository institution</w:t>
            </w:r>
            <w:r>
              <w:rPr>
                <w:b/>
              </w:rPr>
              <w:t>.</w:t>
            </w:r>
          </w:p>
          <w:p w:rsidR="00CD2CA9" w:rsidP="00CD2CA9" w14:paraId="1FC47E2A" w14:textId="77777777">
            <w:pPr>
              <w:rPr>
                <w:b/>
              </w:rPr>
            </w:pPr>
          </w:p>
          <w:p w:rsidR="00CD2CA9" w:rsidRPr="00A40E26" w:rsidP="00CD2CA9" w14:paraId="087D870C" w14:textId="1B5049ED">
            <w:pPr>
              <w:rPr>
                <w:b/>
              </w:rPr>
            </w:pPr>
            <w:r w:rsidRPr="00466F67">
              <w:rPr>
                <w:rFonts w:eastAsia="Times New Roman" w:cs="Times New Roman"/>
                <w:b/>
              </w:rPr>
              <w:t xml:space="preserve">If </w:t>
            </w:r>
            <w:r>
              <w:rPr>
                <w:rFonts w:eastAsia="Times New Roman" w:cs="Times New Roman"/>
                <w:b/>
              </w:rPr>
              <w:t>No</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324D42CE" w14:textId="77777777" w:rsidTr="008C7368">
        <w:tblPrEx>
          <w:tblW w:w="9434" w:type="dxa"/>
          <w:tblLayout w:type="fixed"/>
          <w:tblLook w:val="04A0"/>
        </w:tblPrEx>
        <w:tc>
          <w:tcPr>
            <w:tcW w:w="9434" w:type="dxa"/>
            <w:gridSpan w:val="4"/>
            <w:tcBorders>
              <w:left w:val="single" w:sz="2" w:space="0" w:color="auto"/>
              <w:bottom w:val="single" w:sz="2" w:space="0" w:color="auto"/>
              <w:right w:val="single" w:sz="2" w:space="0" w:color="auto"/>
            </w:tcBorders>
          </w:tcPr>
          <w:p w:rsidR="00CD2CA9" w:rsidRPr="005B0241" w:rsidP="00CD2CA9" w14:paraId="2499909B" w14:textId="2DB41330">
            <w:pPr>
              <w:rPr>
                <w:i/>
              </w:rPr>
            </w:pPr>
            <w:r w:rsidRPr="00991E90">
              <w:rPr>
                <w:i/>
              </w:rPr>
              <w:t>Questions PM2</w:t>
            </w:r>
            <w:r w:rsidR="006035AB">
              <w:rPr>
                <w:i/>
              </w:rPr>
              <w:t>2</w:t>
            </w:r>
            <w:r w:rsidRPr="00991E90">
              <w:rPr>
                <w:i/>
              </w:rPr>
              <w:t>-</w:t>
            </w:r>
            <w:r w:rsidRPr="00991E90" w:rsidR="006035AB">
              <w:rPr>
                <w:i/>
              </w:rPr>
              <w:t>PM2</w:t>
            </w:r>
            <w:r w:rsidR="006035AB">
              <w:rPr>
                <w:i/>
              </w:rPr>
              <w:t>3</w:t>
            </w:r>
            <w:r w:rsidRPr="001F7499">
              <w:rPr>
                <w:i/>
              </w:rPr>
              <w:t xml:space="preserve"> will be asked </w:t>
            </w:r>
            <w:r>
              <w:rPr>
                <w:i/>
              </w:rPr>
              <w:t xml:space="preserve">only </w:t>
            </w:r>
            <w:r w:rsidRPr="001F7499">
              <w:rPr>
                <w:i/>
              </w:rPr>
              <w:t>of</w:t>
            </w:r>
            <w:r>
              <w:rPr>
                <w:i/>
              </w:rPr>
              <w:t xml:space="preserve"> Applicants</w:t>
            </w:r>
            <w:r w:rsidRPr="001F7499">
              <w:rPr>
                <w:i/>
              </w:rPr>
              <w:t xml:space="preserve"> </w:t>
            </w:r>
            <w:r w:rsidRPr="00802AD4">
              <w:rPr>
                <w:i/>
              </w:rPr>
              <w:t>that offer Equity</w:t>
            </w:r>
            <w:r>
              <w:rPr>
                <w:i/>
              </w:rPr>
              <w:t xml:space="preserve"> Investment Financial Products</w:t>
            </w:r>
            <w:r w:rsidRPr="001F7499">
              <w:rPr>
                <w:i/>
              </w:rPr>
              <w:t xml:space="preserve"> </w:t>
            </w:r>
          </w:p>
        </w:tc>
      </w:tr>
      <w:tr w14:paraId="5D37C62E" w14:textId="77777777" w:rsidTr="008C7368">
        <w:tblPrEx>
          <w:tblW w:w="9434" w:type="dxa"/>
          <w:tblLayout w:type="fixed"/>
          <w:tblLook w:val="04A0"/>
        </w:tblPrEx>
        <w:tc>
          <w:tcPr>
            <w:tcW w:w="1339" w:type="dxa"/>
            <w:tcBorders>
              <w:top w:val="single" w:sz="2" w:space="0" w:color="auto"/>
            </w:tcBorders>
          </w:tcPr>
          <w:p w:rsidR="00CD2CA9" w:rsidRPr="007F7F2A" w:rsidP="00CD2CA9" w14:paraId="5908B106" w14:textId="77777777">
            <w:pPr>
              <w:pStyle w:val="ListParagraph"/>
              <w:numPr>
                <w:ilvl w:val="0"/>
                <w:numId w:val="16"/>
              </w:numPr>
              <w:ind w:left="360"/>
              <w:rPr>
                <w:rFonts w:cs="Segoe UI"/>
                <w:color w:val="000000"/>
              </w:rPr>
            </w:pPr>
          </w:p>
        </w:tc>
        <w:tc>
          <w:tcPr>
            <w:tcW w:w="4590" w:type="dxa"/>
            <w:gridSpan w:val="2"/>
            <w:tcBorders>
              <w:top w:val="single" w:sz="2" w:space="0" w:color="auto"/>
            </w:tcBorders>
          </w:tcPr>
          <w:p w:rsidR="00CD2CA9" w:rsidRPr="0038648F" w:rsidP="003D6C95" w14:paraId="5F98761C" w14:textId="37F6F0AD">
            <w:pPr>
              <w:rPr>
                <w:rFonts w:cs="Segoe UI"/>
                <w:color w:val="000000"/>
              </w:rPr>
            </w:pPr>
            <w:r>
              <w:rPr>
                <w:rFonts w:cs="Segoe UI"/>
                <w:color w:val="000000"/>
              </w:rPr>
              <w:t>H</w:t>
            </w:r>
            <w:r w:rsidRPr="00E848C4">
              <w:rPr>
                <w:rFonts w:cs="Segoe UI"/>
                <w:color w:val="000000"/>
              </w:rPr>
              <w:t>as the Applicant had a policy or practice in place for its Equity Investment Financial Products for</w:t>
            </w:r>
            <w:r w:rsidR="003D6C95">
              <w:rPr>
                <w:rFonts w:cs="Segoe UI"/>
                <w:color w:val="000000"/>
              </w:rPr>
              <w:t>,</w:t>
            </w:r>
            <w:r w:rsidRPr="00E848C4">
              <w:rPr>
                <w:rFonts w:cs="Segoe UI"/>
                <w:color w:val="000000"/>
              </w:rPr>
              <w:t xml:space="preserve"> at </w:t>
            </w:r>
            <w:r w:rsidR="003D6C95">
              <w:rPr>
                <w:rFonts w:cs="Segoe UI"/>
                <w:color w:val="000000"/>
              </w:rPr>
              <w:t xml:space="preserve">a minimum, the </w:t>
            </w:r>
            <w:r w:rsidRPr="00E848C4">
              <w:rPr>
                <w:rFonts w:cs="Segoe UI"/>
                <w:color w:val="000000"/>
              </w:rPr>
              <w:t xml:space="preserve">12 full months </w:t>
            </w:r>
            <w:r w:rsidR="003D6C95">
              <w:rPr>
                <w:rFonts w:cs="Segoe UI"/>
                <w:color w:val="000000"/>
              </w:rPr>
              <w:t xml:space="preserve">immediately </w:t>
            </w:r>
            <w:r w:rsidRPr="00E848C4">
              <w:rPr>
                <w:rFonts w:cs="Segoe UI"/>
                <w:color w:val="000000"/>
              </w:rPr>
              <w:t xml:space="preserve">prior to submission of the </w:t>
            </w:r>
            <w:r w:rsidR="00066DD5">
              <w:rPr>
                <w:rFonts w:cs="Segoe UI"/>
                <w:color w:val="000000"/>
              </w:rPr>
              <w:t>Application</w:t>
            </w:r>
            <w:r w:rsidRPr="00E848C4">
              <w:rPr>
                <w:rFonts w:cs="Segoe UI"/>
                <w:color w:val="000000"/>
              </w:rPr>
              <w:t xml:space="preserve"> that prevents the Applicant from gaining Control over an investee except if the Applicant must save a business through ownership as a last resort for a limited period of time?</w:t>
            </w:r>
          </w:p>
        </w:tc>
        <w:tc>
          <w:tcPr>
            <w:tcW w:w="3505" w:type="dxa"/>
            <w:tcBorders>
              <w:top w:val="single" w:sz="2" w:space="0" w:color="auto"/>
            </w:tcBorders>
          </w:tcPr>
          <w:p w:rsidR="00CD2CA9" w:rsidP="00CD2CA9" w14:paraId="76F7FC84" w14:textId="25FC356A">
            <w:pPr>
              <w:rPr>
                <w:rFonts w:eastAsia="Times New Roman" w:cs="Times New Roman"/>
                <w:b/>
              </w:rPr>
            </w:pPr>
            <w:r w:rsidRPr="003D665E">
              <w:rPr>
                <w:rFonts w:eastAsia="Times New Roman" w:cs="Times New Roman"/>
                <w:b/>
              </w:rPr>
              <w:t>Yes or No</w:t>
            </w:r>
            <w:r w:rsidR="008C7943">
              <w:rPr>
                <w:b/>
              </w:rPr>
              <w:t xml:space="preserve"> or N/A (i.e. does not offer equity </w:t>
            </w:r>
            <w:r w:rsidRPr="00B212D2" w:rsidR="008C7943">
              <w:rPr>
                <w:b/>
              </w:rPr>
              <w:t>products</w:t>
            </w:r>
            <w:r w:rsidR="008C7943">
              <w:rPr>
                <w:b/>
              </w:rPr>
              <w:t>)</w:t>
            </w:r>
            <w:r w:rsidRPr="003D665E">
              <w:rPr>
                <w:rFonts w:eastAsia="Times New Roman" w:cs="Times New Roman"/>
                <w:b/>
              </w:rPr>
              <w:t>.</w:t>
            </w:r>
          </w:p>
          <w:p w:rsidR="00CD2CA9" w:rsidP="00CD2CA9" w14:paraId="67F51196" w14:textId="77777777"/>
          <w:p w:rsidR="00CD2CA9" w:rsidRPr="00E3369A" w:rsidP="00CD2CA9" w14:paraId="0AF4679E" w14:textId="177BDC8A">
            <w:r w:rsidRPr="00466F67">
              <w:rPr>
                <w:rFonts w:eastAsia="Times New Roman" w:cs="Times New Roman"/>
                <w:b/>
              </w:rPr>
              <w:t xml:space="preserve">If </w:t>
            </w:r>
            <w:r>
              <w:rPr>
                <w:rFonts w:eastAsia="Times New Roman" w:cs="Times New Roman"/>
                <w:b/>
              </w:rPr>
              <w:t>No</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3EC6B0A0" w14:textId="77777777" w:rsidTr="00CE0AA9">
        <w:tblPrEx>
          <w:tblW w:w="9434" w:type="dxa"/>
          <w:tblLayout w:type="fixed"/>
          <w:tblLook w:val="04A0"/>
        </w:tblPrEx>
        <w:tc>
          <w:tcPr>
            <w:tcW w:w="1339" w:type="dxa"/>
          </w:tcPr>
          <w:p w:rsidR="00CD2CA9" w:rsidRPr="007F7F2A" w:rsidP="00CD2CA9" w14:paraId="3FBAABE0" w14:textId="77777777">
            <w:pPr>
              <w:pStyle w:val="ListParagraph"/>
              <w:numPr>
                <w:ilvl w:val="0"/>
                <w:numId w:val="16"/>
              </w:numPr>
              <w:ind w:left="360"/>
              <w:rPr>
                <w:rFonts w:cs="Segoe UI"/>
                <w:color w:val="000000"/>
              </w:rPr>
            </w:pPr>
          </w:p>
        </w:tc>
        <w:tc>
          <w:tcPr>
            <w:tcW w:w="4590" w:type="dxa"/>
            <w:gridSpan w:val="2"/>
          </w:tcPr>
          <w:p w:rsidR="00CD2CA9" w:rsidRPr="0053080B" w:rsidP="003D6C95" w14:paraId="4E836790" w14:textId="0CE4D38F">
            <w:pPr>
              <w:rPr>
                <w:rFonts w:cs="Segoe UI"/>
                <w:color w:val="000000"/>
                <w:highlight w:val="magenta"/>
              </w:rPr>
            </w:pPr>
            <w:r w:rsidRPr="0053080B">
              <w:rPr>
                <w:rFonts w:cs="Segoe UI"/>
                <w:color w:val="000000"/>
              </w:rPr>
              <w:t>During the 12 full months compl</w:t>
            </w:r>
            <w:r>
              <w:rPr>
                <w:rFonts w:cs="Segoe UI"/>
                <w:color w:val="000000"/>
              </w:rPr>
              <w:t>e</w:t>
            </w:r>
            <w:r w:rsidRPr="0053080B">
              <w:rPr>
                <w:rFonts w:cs="Segoe UI"/>
                <w:color w:val="000000"/>
              </w:rPr>
              <w:t xml:space="preserve">ted </w:t>
            </w:r>
            <w:r w:rsidR="003D6C95">
              <w:rPr>
                <w:rFonts w:cs="Segoe UI"/>
                <w:color w:val="000000"/>
              </w:rPr>
              <w:t>immediately</w:t>
            </w:r>
            <w:r w:rsidRPr="0053080B" w:rsidR="003D6C95">
              <w:rPr>
                <w:rFonts w:cs="Segoe UI"/>
                <w:color w:val="000000"/>
              </w:rPr>
              <w:t xml:space="preserve"> </w:t>
            </w:r>
            <w:r w:rsidRPr="0053080B">
              <w:rPr>
                <w:rFonts w:cs="Segoe UI"/>
                <w:color w:val="000000"/>
              </w:rPr>
              <w:t xml:space="preserve">prior to submission of the </w:t>
            </w:r>
            <w:r w:rsidR="00CB1770">
              <w:rPr>
                <w:rFonts w:cs="Segoe UI"/>
                <w:color w:val="000000"/>
              </w:rPr>
              <w:t>A</w:t>
            </w:r>
            <w:r w:rsidRPr="0053080B">
              <w:rPr>
                <w:rFonts w:cs="Segoe UI"/>
                <w:color w:val="000000"/>
              </w:rPr>
              <w:t>pplication, did the Applicant leverage, for its own benefit, the assets of any of its active investees?</w:t>
            </w:r>
          </w:p>
        </w:tc>
        <w:tc>
          <w:tcPr>
            <w:tcW w:w="3505" w:type="dxa"/>
          </w:tcPr>
          <w:p w:rsidR="00CD2CA9" w:rsidP="00CD2CA9" w14:paraId="2228F088" w14:textId="1BFAE07D">
            <w:pPr>
              <w:rPr>
                <w:rFonts w:eastAsia="Times New Roman" w:cs="Times New Roman"/>
                <w:b/>
              </w:rPr>
            </w:pPr>
            <w:r w:rsidRPr="003D665E">
              <w:rPr>
                <w:rFonts w:eastAsia="Times New Roman" w:cs="Times New Roman"/>
                <w:b/>
              </w:rPr>
              <w:t>Select Yes or No</w:t>
            </w:r>
            <w:r w:rsidR="008C7943">
              <w:rPr>
                <w:b/>
              </w:rPr>
              <w:t xml:space="preserve"> or N/A (i.e. does not offer equity </w:t>
            </w:r>
            <w:r w:rsidRPr="00B212D2" w:rsidR="008C7943">
              <w:rPr>
                <w:b/>
              </w:rPr>
              <w:t>products</w:t>
            </w:r>
            <w:r w:rsidR="008C7943">
              <w:rPr>
                <w:b/>
              </w:rPr>
              <w:t>)</w:t>
            </w:r>
            <w:r w:rsidRPr="003D665E">
              <w:rPr>
                <w:rFonts w:eastAsia="Times New Roman" w:cs="Times New Roman"/>
                <w:b/>
              </w:rPr>
              <w:t>.</w:t>
            </w:r>
          </w:p>
          <w:p w:rsidR="00CD2CA9" w:rsidP="00CD2CA9" w14:paraId="6E0B8CFB" w14:textId="77777777">
            <w:pPr>
              <w:rPr>
                <w:b/>
                <w:i/>
              </w:rPr>
            </w:pPr>
          </w:p>
          <w:p w:rsidR="00CD2CA9" w:rsidRPr="00E848C4" w:rsidP="00CD2CA9" w14:paraId="7D22E561" w14:textId="684C35CC">
            <w:pPr>
              <w:rPr>
                <w:b/>
                <w:i/>
              </w:rPr>
            </w:pPr>
            <w:r w:rsidRPr="00466F67">
              <w:rPr>
                <w:rFonts w:eastAsia="Times New Roman" w:cs="Times New Roman"/>
                <w:b/>
              </w:rPr>
              <w:t xml:space="preserve">If </w:t>
            </w:r>
            <w:r>
              <w:rPr>
                <w:rFonts w:eastAsia="Times New Roman" w:cs="Times New Roman"/>
                <w:b/>
              </w:rPr>
              <w:t>Yes</w:t>
            </w:r>
            <w:r w:rsidRPr="00466F67">
              <w:rPr>
                <w:rFonts w:eastAsia="Times New Roman" w:cs="Times New Roman"/>
                <w:b/>
              </w:rPr>
              <w:t xml:space="preserve">, the Applicant is not eligible for </w:t>
            </w:r>
            <w:r w:rsidR="000834BD">
              <w:rPr>
                <w:rFonts w:eastAsia="Times New Roman" w:cs="Times New Roman"/>
                <w:b/>
              </w:rPr>
              <w:t xml:space="preserve">CDFI </w:t>
            </w:r>
            <w:r w:rsidR="00AB1E6F">
              <w:rPr>
                <w:rFonts w:eastAsia="Times New Roman" w:cs="Times New Roman"/>
                <w:b/>
              </w:rPr>
              <w:t>Certification</w:t>
            </w:r>
            <w:r>
              <w:rPr>
                <w:rFonts w:eastAsia="Times New Roman" w:cs="Times New Roman"/>
                <w:b/>
              </w:rPr>
              <w:t>.</w:t>
            </w:r>
          </w:p>
        </w:tc>
      </w:tr>
      <w:tr w14:paraId="18CD1D3F" w14:textId="77777777" w:rsidTr="00E515B2">
        <w:tblPrEx>
          <w:tblW w:w="9434" w:type="dxa"/>
          <w:tblLayout w:type="fixed"/>
          <w:tblLook w:val="04A0"/>
        </w:tblPrEx>
        <w:tc>
          <w:tcPr>
            <w:tcW w:w="9434" w:type="dxa"/>
            <w:gridSpan w:val="4"/>
            <w:shd w:val="clear" w:color="auto" w:fill="D0CECE" w:themeFill="background2" w:themeFillShade="E6"/>
          </w:tcPr>
          <w:p w:rsidR="001D6401" w:rsidRPr="001D6401" w:rsidP="00CD2CA9" w14:paraId="38C92CEC" w14:textId="77777777">
            <w:r w:rsidRPr="00DC1258">
              <w:rPr>
                <w:b/>
              </w:rPr>
              <w:t>RESPONSIBLE FINANCING PRACTICES – FINANCIAL SERVICES</w:t>
            </w:r>
          </w:p>
        </w:tc>
      </w:tr>
      <w:tr w14:paraId="31CDB90C" w14:textId="77777777" w:rsidTr="00E515B2">
        <w:tblPrEx>
          <w:tblW w:w="9434" w:type="dxa"/>
          <w:tblLayout w:type="fixed"/>
          <w:tblLook w:val="04A0"/>
        </w:tblPrEx>
        <w:tc>
          <w:tcPr>
            <w:tcW w:w="9434" w:type="dxa"/>
            <w:gridSpan w:val="4"/>
          </w:tcPr>
          <w:p w:rsidR="00CD2CA9" w:rsidRPr="005B0241" w:rsidP="00CD2CA9" w14:paraId="49BB4EE0" w14:textId="58359ED7">
            <w:pPr>
              <w:rPr>
                <w:i/>
              </w:rPr>
            </w:pPr>
            <w:r w:rsidRPr="007C05EA">
              <w:rPr>
                <w:i/>
              </w:rPr>
              <w:t>Questions PM2</w:t>
            </w:r>
            <w:r w:rsidR="006035AB">
              <w:rPr>
                <w:i/>
              </w:rPr>
              <w:t>4</w:t>
            </w:r>
            <w:r w:rsidRPr="007C05EA">
              <w:rPr>
                <w:i/>
              </w:rPr>
              <w:t>-PM2</w:t>
            </w:r>
            <w:r w:rsidR="006035AB">
              <w:rPr>
                <w:i/>
              </w:rPr>
              <w:t>6</w:t>
            </w:r>
            <w:r w:rsidRPr="005B0241">
              <w:rPr>
                <w:i/>
              </w:rPr>
              <w:t xml:space="preserve"> will be asked of depository institution Applicants only</w:t>
            </w:r>
          </w:p>
        </w:tc>
      </w:tr>
      <w:tr w14:paraId="72184D5E" w14:textId="77777777" w:rsidTr="00E515B2">
        <w:tblPrEx>
          <w:tblW w:w="9434" w:type="dxa"/>
          <w:tblLayout w:type="fixed"/>
          <w:tblLook w:val="04A0"/>
        </w:tblPrEx>
        <w:tc>
          <w:tcPr>
            <w:tcW w:w="1339" w:type="dxa"/>
          </w:tcPr>
          <w:p w:rsidR="00CD2CA9" w:rsidP="00CD2CA9" w14:paraId="630AF7D4" w14:textId="77777777">
            <w:pPr>
              <w:pStyle w:val="ListParagraph"/>
              <w:numPr>
                <w:ilvl w:val="0"/>
                <w:numId w:val="16"/>
              </w:numPr>
              <w:ind w:left="360"/>
            </w:pPr>
          </w:p>
        </w:tc>
        <w:tc>
          <w:tcPr>
            <w:tcW w:w="4590" w:type="dxa"/>
            <w:gridSpan w:val="2"/>
          </w:tcPr>
          <w:p w:rsidR="00CD2CA9" w:rsidP="00CD2CA9" w14:paraId="36D27A60" w14:textId="6B221590">
            <w:r>
              <w:t>S</w:t>
            </w:r>
            <w:r w:rsidRPr="00974252">
              <w:t xml:space="preserve">elect each of the </w:t>
            </w:r>
            <w:r>
              <w:t xml:space="preserve">listed features associated with a </w:t>
            </w:r>
            <w:r w:rsidRPr="00EE0517">
              <w:rPr>
                <w:i/>
              </w:rPr>
              <w:t>single</w:t>
            </w:r>
            <w:r>
              <w:t xml:space="preserve"> c</w:t>
            </w:r>
            <w:r w:rsidRPr="00974252">
              <w:t xml:space="preserve">hecking </w:t>
            </w:r>
            <w:r>
              <w:t xml:space="preserve">or share </w:t>
            </w:r>
            <w:r w:rsidRPr="00974252">
              <w:t>account (including checkless checking)</w:t>
            </w:r>
            <w:r>
              <w:t xml:space="preserve"> offered by the Applicant.</w:t>
            </w:r>
          </w:p>
        </w:tc>
        <w:tc>
          <w:tcPr>
            <w:tcW w:w="3505" w:type="dxa"/>
          </w:tcPr>
          <w:p w:rsidR="00CD2CA9" w:rsidP="00CD2CA9" w14:paraId="16C8E2B1" w14:textId="61D8EFD4">
            <w:pPr>
              <w:rPr>
                <w:rFonts w:eastAsia="Times New Roman" w:cs="Times New Roman"/>
                <w:b/>
              </w:rPr>
            </w:pPr>
            <w:r w:rsidRPr="00B6171A">
              <w:rPr>
                <w:rFonts w:eastAsia="Times New Roman" w:cs="Times New Roman"/>
                <w:b/>
              </w:rPr>
              <w:t>Select all that apply:</w:t>
            </w:r>
          </w:p>
          <w:p w:rsidR="00CD2CA9" w:rsidRPr="00E07A83" w:rsidP="00CD2CA9" w14:paraId="642DA069" w14:textId="33AD5E1E">
            <w:pPr>
              <w:pStyle w:val="ListParagraph"/>
              <w:numPr>
                <w:ilvl w:val="0"/>
                <w:numId w:val="44"/>
              </w:numPr>
              <w:rPr>
                <w:rFonts w:eastAsia="Times New Roman" w:cs="Times New Roman"/>
              </w:rPr>
            </w:pPr>
            <w:r w:rsidRPr="00E07A83">
              <w:rPr>
                <w:rFonts w:eastAsia="Times New Roman" w:cs="Times New Roman"/>
              </w:rPr>
              <w:t xml:space="preserve"> Free access to d</w:t>
            </w:r>
            <w:r>
              <w:t>ebit card network for point of sale and bill payment.</w:t>
            </w:r>
          </w:p>
          <w:p w:rsidR="00CD2CA9" w:rsidP="00CD2CA9" w14:paraId="017766CB" w14:textId="68AAB307">
            <w:pPr>
              <w:pStyle w:val="ListParagraph"/>
              <w:numPr>
                <w:ilvl w:val="0"/>
                <w:numId w:val="44"/>
              </w:numPr>
              <w:rPr>
                <w:rFonts w:eastAsia="Times New Roman" w:cs="Times New Roman"/>
              </w:rPr>
            </w:pPr>
            <w:r>
              <w:rPr>
                <w:rFonts w:eastAsia="Times New Roman" w:cs="Times New Roman"/>
              </w:rPr>
              <w:t>Minimum opening deposit of $25 or less.</w:t>
            </w:r>
          </w:p>
          <w:p w:rsidR="00CD2CA9" w:rsidP="00CD2CA9" w14:paraId="7E894290" w14:textId="5EE6F61C">
            <w:pPr>
              <w:pStyle w:val="ListParagraph"/>
              <w:numPr>
                <w:ilvl w:val="0"/>
                <w:numId w:val="44"/>
              </w:numPr>
              <w:rPr>
                <w:rFonts w:eastAsia="Times New Roman" w:cs="Times New Roman"/>
              </w:rPr>
            </w:pPr>
            <w:r>
              <w:rPr>
                <w:rFonts w:eastAsia="Times New Roman" w:cs="Times New Roman"/>
              </w:rPr>
              <w:t xml:space="preserve">Monthly maintenance fee of $5 or less if not waivable, </w:t>
            </w:r>
            <w:r w:rsidRPr="00AE47F7">
              <w:rPr>
                <w:rFonts w:eastAsia="Times New Roman" w:cs="Times New Roman"/>
                <w:i/>
              </w:rPr>
              <w:t>or</w:t>
            </w:r>
            <w:r>
              <w:rPr>
                <w:rFonts w:eastAsia="Times New Roman" w:cs="Times New Roman"/>
              </w:rPr>
              <w:t xml:space="preserve"> $10 or less if waivable.</w:t>
            </w:r>
            <w:r>
              <w:rPr>
                <w:rStyle w:val="FootnoteReference"/>
                <w:rFonts w:eastAsia="Times New Roman" w:cs="Times New Roman"/>
              </w:rPr>
              <w:footnoteReference w:id="19"/>
            </w:r>
          </w:p>
          <w:p w:rsidR="00CD2CA9" w:rsidP="00CD2CA9" w14:paraId="5E9E68EA" w14:textId="0952BA42">
            <w:pPr>
              <w:pStyle w:val="ListParagraph"/>
              <w:numPr>
                <w:ilvl w:val="0"/>
                <w:numId w:val="44"/>
              </w:numPr>
              <w:rPr>
                <w:rFonts w:eastAsia="Times New Roman" w:cs="Times New Roman"/>
              </w:rPr>
            </w:pPr>
            <w:r>
              <w:rPr>
                <w:rFonts w:eastAsia="Times New Roman" w:cs="Times New Roman"/>
              </w:rPr>
              <w:t>No overdraft or nonsufficient funds fees.</w:t>
            </w:r>
            <w:r>
              <w:rPr>
                <w:rStyle w:val="FootnoteReference"/>
                <w:rFonts w:eastAsia="Times New Roman" w:cs="Times New Roman"/>
              </w:rPr>
              <w:footnoteReference w:id="20"/>
            </w:r>
          </w:p>
          <w:p w:rsidR="00CD2CA9" w:rsidP="00CD2CA9" w14:paraId="4A1F8896" w14:textId="77777777">
            <w:pPr>
              <w:pStyle w:val="ListParagraph"/>
              <w:numPr>
                <w:ilvl w:val="0"/>
                <w:numId w:val="44"/>
              </w:numPr>
              <w:rPr>
                <w:rFonts w:eastAsia="Times New Roman" w:cs="Times New Roman"/>
              </w:rPr>
            </w:pPr>
            <w:r>
              <w:rPr>
                <w:rFonts w:eastAsia="Times New Roman" w:cs="Times New Roman"/>
              </w:rPr>
              <w:t xml:space="preserve">No </w:t>
            </w:r>
            <w:r w:rsidRPr="00E07A83">
              <w:rPr>
                <w:rFonts w:eastAsia="Times New Roman" w:cs="Times New Roman"/>
              </w:rPr>
              <w:t xml:space="preserve">account activation, closure, dormancy, inactivity, </w:t>
            </w:r>
            <w:r>
              <w:rPr>
                <w:rFonts w:eastAsia="Times New Roman" w:cs="Times New Roman"/>
              </w:rPr>
              <w:t xml:space="preserve">or </w:t>
            </w:r>
            <w:r w:rsidRPr="00E07A83">
              <w:rPr>
                <w:rFonts w:eastAsia="Times New Roman" w:cs="Times New Roman"/>
              </w:rPr>
              <w:t>low balance fees</w:t>
            </w:r>
            <w:r>
              <w:rPr>
                <w:rFonts w:eastAsia="Times New Roman" w:cs="Times New Roman"/>
              </w:rPr>
              <w:t>.</w:t>
            </w:r>
          </w:p>
          <w:p w:rsidR="00CD2CA9" w:rsidP="00CD2CA9" w14:paraId="1D2E7789" w14:textId="59971ACC">
            <w:pPr>
              <w:pStyle w:val="ListParagraph"/>
              <w:numPr>
                <w:ilvl w:val="0"/>
                <w:numId w:val="44"/>
              </w:numPr>
              <w:rPr>
                <w:rFonts w:eastAsia="Times New Roman" w:cs="Times New Roman"/>
              </w:rPr>
            </w:pPr>
            <w:r>
              <w:rPr>
                <w:rFonts w:eastAsia="Times New Roman" w:cs="Times New Roman"/>
              </w:rPr>
              <w:t xml:space="preserve">Free and unrestricted branch access </w:t>
            </w:r>
            <w:r w:rsidRPr="00AE47F7">
              <w:rPr>
                <w:rFonts w:eastAsia="Times New Roman" w:cs="Times New Roman"/>
                <w:i/>
              </w:rPr>
              <w:t>or</w:t>
            </w:r>
            <w:r>
              <w:rPr>
                <w:rFonts w:eastAsia="Times New Roman" w:cs="Times New Roman"/>
              </w:rPr>
              <w:t xml:space="preserve"> (for </w:t>
            </w:r>
            <w:r>
              <w:t xml:space="preserve">Applicants without branches) </w:t>
            </w:r>
            <w:r w:rsidRPr="00E07A83">
              <w:rPr>
                <w:rFonts w:eastAsia="Times New Roman" w:cs="Times New Roman"/>
              </w:rPr>
              <w:t>access to free ATM</w:t>
            </w:r>
            <w:r>
              <w:rPr>
                <w:rFonts w:eastAsia="Times New Roman" w:cs="Times New Roman"/>
              </w:rPr>
              <w:t xml:space="preserve"> </w:t>
            </w:r>
            <w:r w:rsidRPr="00E07A83">
              <w:rPr>
                <w:rFonts w:eastAsia="Times New Roman" w:cs="Times New Roman"/>
              </w:rPr>
              <w:t>network and free remote deposits</w:t>
            </w:r>
            <w:r>
              <w:rPr>
                <w:rFonts w:eastAsia="Times New Roman" w:cs="Times New Roman"/>
              </w:rPr>
              <w:t>.</w:t>
            </w:r>
          </w:p>
          <w:p w:rsidR="00CD2CA9" w:rsidP="00CD2CA9" w14:paraId="2AA17C51" w14:textId="3D81CC88">
            <w:pPr>
              <w:pStyle w:val="ListParagraph"/>
              <w:numPr>
                <w:ilvl w:val="0"/>
                <w:numId w:val="44"/>
              </w:numPr>
              <w:rPr>
                <w:rFonts w:eastAsia="Times New Roman" w:cs="Times New Roman"/>
              </w:rPr>
            </w:pPr>
            <w:r>
              <w:rPr>
                <w:rFonts w:eastAsia="Times New Roman" w:cs="Times New Roman"/>
              </w:rPr>
              <w:t xml:space="preserve">Free and unrestricted </w:t>
            </w:r>
            <w:r w:rsidRPr="000154CB">
              <w:rPr>
                <w:rFonts w:eastAsia="Times New Roman" w:cs="Times New Roman"/>
              </w:rPr>
              <w:t>telephone banking (including live support)</w:t>
            </w:r>
            <w:r>
              <w:rPr>
                <w:rFonts w:eastAsia="Times New Roman" w:cs="Times New Roman"/>
              </w:rPr>
              <w:t>.</w:t>
            </w:r>
          </w:p>
          <w:p w:rsidR="00CD2CA9" w:rsidP="00CD2CA9" w14:paraId="1D8EFBAF" w14:textId="16A22307">
            <w:pPr>
              <w:pStyle w:val="ListParagraph"/>
              <w:numPr>
                <w:ilvl w:val="0"/>
                <w:numId w:val="44"/>
              </w:numPr>
              <w:rPr>
                <w:rFonts w:eastAsia="Times New Roman" w:cs="Times New Roman"/>
              </w:rPr>
            </w:pPr>
            <w:r w:rsidRPr="000154CB">
              <w:rPr>
                <w:rFonts w:eastAsia="Times New Roman" w:cs="Times New Roman"/>
              </w:rPr>
              <w:t>Free and unrestricted in</w:t>
            </w:r>
            <w:r>
              <w:rPr>
                <w:rFonts w:eastAsia="Times New Roman" w:cs="Times New Roman"/>
              </w:rPr>
              <w:t>-</w:t>
            </w:r>
            <w:r w:rsidRPr="000154CB">
              <w:rPr>
                <w:rFonts w:eastAsia="Times New Roman" w:cs="Times New Roman"/>
              </w:rPr>
              <w:t>network</w:t>
            </w:r>
            <w:r>
              <w:rPr>
                <w:rFonts w:eastAsia="Times New Roman" w:cs="Times New Roman"/>
              </w:rPr>
              <w:t xml:space="preserve"> ATM access.</w:t>
            </w:r>
          </w:p>
          <w:p w:rsidR="00CD2CA9" w:rsidP="00CD2CA9" w14:paraId="606D17DC" w14:textId="7BA20653">
            <w:pPr>
              <w:pStyle w:val="ListParagraph"/>
              <w:numPr>
                <w:ilvl w:val="0"/>
                <w:numId w:val="44"/>
              </w:numPr>
              <w:rPr>
                <w:rFonts w:eastAsia="Times New Roman" w:cs="Times New Roman"/>
              </w:rPr>
            </w:pPr>
            <w:r>
              <w:rPr>
                <w:rFonts w:eastAsia="Times New Roman" w:cs="Times New Roman"/>
              </w:rPr>
              <w:t>O</w:t>
            </w:r>
            <w:r w:rsidRPr="000154CB">
              <w:rPr>
                <w:rFonts w:eastAsia="Times New Roman" w:cs="Times New Roman"/>
              </w:rPr>
              <w:t xml:space="preserve">ut-of-network </w:t>
            </w:r>
            <w:r>
              <w:rPr>
                <w:rFonts w:eastAsia="Times New Roman" w:cs="Times New Roman"/>
              </w:rPr>
              <w:t xml:space="preserve">ATM </w:t>
            </w:r>
            <w:r w:rsidRPr="000154CB">
              <w:rPr>
                <w:rFonts w:eastAsia="Times New Roman" w:cs="Times New Roman"/>
              </w:rPr>
              <w:t>fee</w:t>
            </w:r>
            <w:r>
              <w:rPr>
                <w:rFonts w:eastAsia="Times New Roman" w:cs="Times New Roman"/>
              </w:rPr>
              <w:t xml:space="preserve"> of </w:t>
            </w:r>
            <w:r w:rsidRPr="000154CB">
              <w:rPr>
                <w:rFonts w:eastAsia="Times New Roman" w:cs="Times New Roman"/>
              </w:rPr>
              <w:t xml:space="preserve">$2.50 or less; </w:t>
            </w:r>
            <w:r w:rsidRPr="00AE47F7">
              <w:rPr>
                <w:rFonts w:eastAsia="Times New Roman" w:cs="Times New Roman"/>
                <w:i/>
              </w:rPr>
              <w:t>or</w:t>
            </w:r>
            <w:r w:rsidRPr="000154CB">
              <w:rPr>
                <w:rFonts w:eastAsia="Times New Roman" w:cs="Times New Roman"/>
              </w:rPr>
              <w:t xml:space="preserve"> up to $3</w:t>
            </w:r>
            <w:r>
              <w:rPr>
                <w:rFonts w:eastAsia="Times New Roman" w:cs="Times New Roman"/>
              </w:rPr>
              <w:t>.</w:t>
            </w:r>
            <w:r w:rsidRPr="000154CB">
              <w:rPr>
                <w:rFonts w:eastAsia="Times New Roman" w:cs="Times New Roman"/>
              </w:rPr>
              <w:t>0</w:t>
            </w:r>
            <w:r w:rsidR="007A1524">
              <w:rPr>
                <w:rFonts w:eastAsia="Times New Roman" w:cs="Times New Roman"/>
              </w:rPr>
              <w:t>0</w:t>
            </w:r>
            <w:r w:rsidRPr="000154CB">
              <w:rPr>
                <w:rFonts w:eastAsia="Times New Roman" w:cs="Times New Roman"/>
              </w:rPr>
              <w:t xml:space="preserve"> if free access to a partner ATM network</w:t>
            </w:r>
            <w:r>
              <w:rPr>
                <w:rFonts w:eastAsia="Times New Roman" w:cs="Times New Roman"/>
              </w:rPr>
              <w:t xml:space="preserve"> </w:t>
            </w:r>
            <w:r w:rsidR="007A1524">
              <w:rPr>
                <w:rFonts w:eastAsia="Times New Roman" w:cs="Times New Roman"/>
              </w:rPr>
              <w:t xml:space="preserve">is </w:t>
            </w:r>
            <w:r w:rsidRPr="000154CB">
              <w:rPr>
                <w:rFonts w:eastAsia="Times New Roman" w:cs="Times New Roman"/>
              </w:rPr>
              <w:t>also provide</w:t>
            </w:r>
            <w:r>
              <w:rPr>
                <w:rFonts w:eastAsia="Times New Roman" w:cs="Times New Roman"/>
              </w:rPr>
              <w:t>d.</w:t>
            </w:r>
          </w:p>
          <w:p w:rsidR="00CD2CA9" w:rsidP="00CD2CA9" w14:paraId="0427589B" w14:textId="77777777">
            <w:pPr>
              <w:pStyle w:val="ListParagraph"/>
              <w:numPr>
                <w:ilvl w:val="0"/>
                <w:numId w:val="44"/>
              </w:numPr>
              <w:rPr>
                <w:rFonts w:eastAsia="Times New Roman" w:cs="Times New Roman"/>
              </w:rPr>
            </w:pPr>
            <w:r w:rsidRPr="000154CB">
              <w:rPr>
                <w:rFonts w:eastAsia="Times New Roman" w:cs="Times New Roman"/>
              </w:rPr>
              <w:t xml:space="preserve">Free </w:t>
            </w:r>
            <w:r>
              <w:rPr>
                <w:rFonts w:eastAsia="Times New Roman" w:cs="Times New Roman"/>
              </w:rPr>
              <w:t>deposit capability for cash and checks in-</w:t>
            </w:r>
            <w:r w:rsidRPr="000154CB">
              <w:rPr>
                <w:rFonts w:eastAsia="Times New Roman" w:cs="Times New Roman"/>
              </w:rPr>
              <w:t>branch and at ATM (when available), and direct deposit</w:t>
            </w:r>
            <w:r>
              <w:rPr>
                <w:rFonts w:eastAsia="Times New Roman" w:cs="Times New Roman"/>
              </w:rPr>
              <w:t>.</w:t>
            </w:r>
          </w:p>
          <w:p w:rsidR="00CD2CA9" w:rsidP="00CD2CA9" w14:paraId="50196217" w14:textId="77777777">
            <w:pPr>
              <w:pStyle w:val="ListParagraph"/>
              <w:numPr>
                <w:ilvl w:val="0"/>
                <w:numId w:val="44"/>
              </w:numPr>
              <w:rPr>
                <w:rFonts w:eastAsia="Times New Roman" w:cs="Times New Roman"/>
              </w:rPr>
            </w:pPr>
            <w:r w:rsidRPr="00AE47F7">
              <w:rPr>
                <w:rFonts w:eastAsia="Times New Roman" w:cs="Times New Roman"/>
              </w:rPr>
              <w:t xml:space="preserve">Free </w:t>
            </w:r>
            <w:r>
              <w:rPr>
                <w:rFonts w:eastAsia="Times New Roman" w:cs="Times New Roman"/>
              </w:rPr>
              <w:t xml:space="preserve">bill pay </w:t>
            </w:r>
            <w:r w:rsidRPr="00AE47F7">
              <w:rPr>
                <w:rFonts w:eastAsia="Times New Roman" w:cs="Times New Roman"/>
              </w:rPr>
              <w:t xml:space="preserve">if available, </w:t>
            </w:r>
            <w:r w:rsidRPr="00AE47F7">
              <w:rPr>
                <w:rFonts w:eastAsia="Times New Roman" w:cs="Times New Roman"/>
                <w:i/>
              </w:rPr>
              <w:t>or</w:t>
            </w:r>
            <w:r>
              <w:rPr>
                <w:rFonts w:eastAsia="Times New Roman" w:cs="Times New Roman"/>
              </w:rPr>
              <w:t xml:space="preserve"> </w:t>
            </w:r>
            <w:r w:rsidRPr="00AE47F7">
              <w:rPr>
                <w:rFonts w:eastAsia="Times New Roman" w:cs="Times New Roman"/>
              </w:rPr>
              <w:t>at least four free money orders and/or cashier checks per month</w:t>
            </w:r>
            <w:r>
              <w:rPr>
                <w:rFonts w:eastAsia="Times New Roman" w:cs="Times New Roman"/>
              </w:rPr>
              <w:t>.</w:t>
            </w:r>
          </w:p>
          <w:p w:rsidR="00CD2CA9" w:rsidP="00CD2CA9" w14:paraId="2578DA41" w14:textId="77777777">
            <w:pPr>
              <w:pStyle w:val="ListParagraph"/>
              <w:numPr>
                <w:ilvl w:val="0"/>
                <w:numId w:val="44"/>
              </w:numPr>
              <w:rPr>
                <w:rFonts w:eastAsia="Times New Roman" w:cs="Times New Roman"/>
              </w:rPr>
            </w:pPr>
            <w:r>
              <w:rPr>
                <w:rFonts w:eastAsia="Times New Roman" w:cs="Times New Roman"/>
              </w:rPr>
              <w:t xml:space="preserve">Free </w:t>
            </w:r>
            <w:r w:rsidRPr="00AE47F7">
              <w:rPr>
                <w:rFonts w:eastAsia="Times New Roman" w:cs="Times New Roman"/>
              </w:rPr>
              <w:t xml:space="preserve">check cashing for checks issued by </w:t>
            </w:r>
            <w:r>
              <w:rPr>
                <w:rFonts w:eastAsia="Times New Roman" w:cs="Times New Roman"/>
              </w:rPr>
              <w:t>the Applicant.</w:t>
            </w:r>
          </w:p>
          <w:p w:rsidR="00CD2CA9" w:rsidRPr="00AE47F7" w:rsidP="00CD2CA9" w14:paraId="1260265A" w14:textId="77777777">
            <w:pPr>
              <w:pStyle w:val="ListParagraph"/>
              <w:numPr>
                <w:ilvl w:val="0"/>
                <w:numId w:val="44"/>
              </w:numPr>
              <w:rPr>
                <w:rFonts w:eastAsia="Times New Roman" w:cs="Times New Roman"/>
              </w:rPr>
            </w:pPr>
            <w:r>
              <w:rPr>
                <w:rFonts w:eastAsia="Times New Roman" w:cs="Times New Roman"/>
              </w:rPr>
              <w:t xml:space="preserve">Free </w:t>
            </w:r>
            <w:r>
              <w:t>online banking, mobile banking, and banking alerts (if offered).</w:t>
            </w:r>
          </w:p>
          <w:p w:rsidR="00CD2CA9" w:rsidP="00CD2CA9" w14:paraId="5FF3E2A1" w14:textId="77777777">
            <w:pPr>
              <w:pStyle w:val="ListParagraph"/>
              <w:numPr>
                <w:ilvl w:val="0"/>
                <w:numId w:val="44"/>
              </w:numPr>
              <w:rPr>
                <w:rFonts w:eastAsia="Times New Roman" w:cs="Times New Roman"/>
              </w:rPr>
            </w:pPr>
            <w:r w:rsidRPr="00AE47F7">
              <w:rPr>
                <w:rFonts w:eastAsia="Times New Roman" w:cs="Times New Roman"/>
              </w:rPr>
              <w:t>Free electronic</w:t>
            </w:r>
            <w:r>
              <w:rPr>
                <w:rFonts w:eastAsia="Times New Roman" w:cs="Times New Roman"/>
              </w:rPr>
              <w:t xml:space="preserve"> monthly statements</w:t>
            </w:r>
            <w:r w:rsidRPr="00AE47F7">
              <w:rPr>
                <w:rFonts w:eastAsia="Times New Roman" w:cs="Times New Roman"/>
              </w:rPr>
              <w:t xml:space="preserve">; </w:t>
            </w:r>
            <w:r>
              <w:rPr>
                <w:rFonts w:eastAsia="Times New Roman" w:cs="Times New Roman"/>
                <w:i/>
              </w:rPr>
              <w:t xml:space="preserve">or </w:t>
            </w:r>
            <w:r w:rsidRPr="00AE47F7">
              <w:rPr>
                <w:rFonts w:eastAsia="Times New Roman" w:cs="Times New Roman"/>
              </w:rPr>
              <w:t xml:space="preserve">$2 or less for mailed paper </w:t>
            </w:r>
            <w:r>
              <w:rPr>
                <w:rFonts w:eastAsia="Times New Roman" w:cs="Times New Roman"/>
              </w:rPr>
              <w:t>statements (if off</w:t>
            </w:r>
            <w:r w:rsidRPr="00AE47F7">
              <w:rPr>
                <w:rFonts w:eastAsia="Times New Roman" w:cs="Times New Roman"/>
              </w:rPr>
              <w:t>ered)</w:t>
            </w:r>
            <w:r>
              <w:rPr>
                <w:rFonts w:eastAsia="Times New Roman" w:cs="Times New Roman"/>
              </w:rPr>
              <w:t>.</w:t>
            </w:r>
          </w:p>
          <w:p w:rsidR="00CD2CA9" w:rsidRPr="00280EC3" w:rsidP="00CD2CA9" w14:paraId="0A702497" w14:textId="1C066E13">
            <w:pPr>
              <w:pStyle w:val="ListParagraph"/>
              <w:numPr>
                <w:ilvl w:val="0"/>
                <w:numId w:val="44"/>
              </w:numPr>
              <w:rPr>
                <w:rFonts w:eastAsia="Times New Roman" w:cs="Times New Roman"/>
              </w:rPr>
            </w:pPr>
            <w:r w:rsidRPr="00280EC3">
              <w:rPr>
                <w:rFonts w:eastAsia="Times New Roman" w:cs="Times New Roman"/>
              </w:rPr>
              <w:t>Account screening – only deny new customers for past incidences of actual fraud</w:t>
            </w:r>
            <w:r>
              <w:rPr>
                <w:rFonts w:eastAsia="Times New Roman" w:cs="Times New Roman"/>
              </w:rPr>
              <w:t>.</w:t>
            </w:r>
          </w:p>
          <w:p w:rsidR="00CD2CA9" w:rsidRPr="00280EC3" w:rsidP="00CD2CA9" w14:paraId="0B386E2E" w14:textId="77777777">
            <w:pPr>
              <w:pStyle w:val="ListParagraph"/>
              <w:numPr>
                <w:ilvl w:val="0"/>
                <w:numId w:val="44"/>
              </w:numPr>
              <w:rPr>
                <w:rFonts w:eastAsia="Times New Roman" w:cs="Times New Roman"/>
              </w:rPr>
            </w:pPr>
            <w:r>
              <w:rPr>
                <w:rFonts w:eastAsia="Times New Roman" w:cs="Times New Roman"/>
              </w:rPr>
              <w:t>A</w:t>
            </w:r>
            <w:r w:rsidRPr="00280EC3">
              <w:rPr>
                <w:rFonts w:eastAsia="Times New Roman" w:cs="Times New Roman"/>
              </w:rPr>
              <w:t>lternative IDs (e.g., municipal, consular</w:t>
            </w:r>
            <w:r>
              <w:rPr>
                <w:rFonts w:eastAsia="Times New Roman" w:cs="Times New Roman"/>
              </w:rPr>
              <w:t>, etc.</w:t>
            </w:r>
            <w:r w:rsidRPr="00280EC3">
              <w:rPr>
                <w:rFonts w:eastAsia="Times New Roman" w:cs="Times New Roman"/>
              </w:rPr>
              <w:t>)</w:t>
            </w:r>
            <w:r>
              <w:rPr>
                <w:rFonts w:eastAsia="Times New Roman" w:cs="Times New Roman"/>
              </w:rPr>
              <w:t xml:space="preserve"> accepted.</w:t>
            </w:r>
          </w:p>
          <w:p w:rsidR="00CD2CA9" w:rsidRPr="00280EC3" w:rsidP="00CD2CA9" w14:paraId="0EE78C77" w14:textId="7C616E51">
            <w:pPr>
              <w:pStyle w:val="ListParagraph"/>
              <w:numPr>
                <w:ilvl w:val="0"/>
                <w:numId w:val="44"/>
              </w:numPr>
              <w:rPr>
                <w:rFonts w:eastAsia="Times New Roman" w:cs="Times New Roman"/>
              </w:rPr>
            </w:pPr>
            <w:r w:rsidRPr="00280EC3">
              <w:rPr>
                <w:rFonts w:eastAsia="Times New Roman" w:cs="Times New Roman"/>
              </w:rPr>
              <w:t xml:space="preserve">Free </w:t>
            </w:r>
            <w:r>
              <w:rPr>
                <w:rFonts w:eastAsia="Times New Roman" w:cs="Times New Roman"/>
              </w:rPr>
              <w:t xml:space="preserve">linked </w:t>
            </w:r>
            <w:r w:rsidRPr="00280EC3">
              <w:rPr>
                <w:rFonts w:eastAsia="Times New Roman" w:cs="Times New Roman"/>
              </w:rPr>
              <w:t>savings accounts and account transfers</w:t>
            </w:r>
            <w:r>
              <w:rPr>
                <w:rFonts w:eastAsia="Times New Roman" w:cs="Times New Roman"/>
              </w:rPr>
              <w:t>.</w:t>
            </w:r>
          </w:p>
          <w:p w:rsidR="00CD2CA9" w:rsidRPr="00280EC3" w:rsidP="00CD2CA9" w14:paraId="64047C15" w14:textId="1C1B7D7E">
            <w:pPr>
              <w:pStyle w:val="ListParagraph"/>
              <w:numPr>
                <w:ilvl w:val="0"/>
                <w:numId w:val="44"/>
              </w:numPr>
              <w:rPr>
                <w:rFonts w:eastAsia="Times New Roman" w:cs="Times New Roman"/>
              </w:rPr>
            </w:pPr>
            <w:r w:rsidRPr="00280EC3">
              <w:rPr>
                <w:rFonts w:eastAsia="Times New Roman" w:cs="Times New Roman"/>
              </w:rPr>
              <w:t xml:space="preserve">Money </w:t>
            </w:r>
            <w:r>
              <w:rPr>
                <w:rFonts w:eastAsia="Times New Roman" w:cs="Times New Roman"/>
              </w:rPr>
              <w:t>o</w:t>
            </w:r>
            <w:r w:rsidRPr="00280EC3">
              <w:rPr>
                <w:rFonts w:eastAsia="Times New Roman" w:cs="Times New Roman"/>
              </w:rPr>
              <w:t xml:space="preserve">rders </w:t>
            </w:r>
            <w:r>
              <w:rPr>
                <w:rFonts w:eastAsia="Times New Roman" w:cs="Times New Roman"/>
              </w:rPr>
              <w:t xml:space="preserve">priced </w:t>
            </w:r>
            <w:r w:rsidRPr="00280EC3">
              <w:rPr>
                <w:rFonts w:eastAsia="Times New Roman" w:cs="Times New Roman"/>
              </w:rPr>
              <w:t>at the U.S. Postal Service rate or less</w:t>
            </w:r>
            <w:r>
              <w:rPr>
                <w:rFonts w:eastAsia="Times New Roman" w:cs="Times New Roman"/>
              </w:rPr>
              <w:t>.</w:t>
            </w:r>
          </w:p>
          <w:p w:rsidR="00CD2CA9" w:rsidRPr="00280EC3" w:rsidP="00CD2CA9" w14:paraId="1B191D14" w14:textId="58B6B6C2">
            <w:pPr>
              <w:pStyle w:val="ListParagraph"/>
              <w:numPr>
                <w:ilvl w:val="0"/>
                <w:numId w:val="44"/>
              </w:numPr>
              <w:rPr>
                <w:rFonts w:eastAsia="Times New Roman" w:cs="Times New Roman"/>
              </w:rPr>
            </w:pPr>
            <w:r w:rsidRPr="00280EC3">
              <w:rPr>
                <w:rFonts w:eastAsia="Times New Roman" w:cs="Times New Roman"/>
              </w:rPr>
              <w:t>Competitively priced remittances (international wire)</w:t>
            </w:r>
            <w:r>
              <w:rPr>
                <w:rFonts w:eastAsia="Times New Roman" w:cs="Times New Roman"/>
              </w:rPr>
              <w:t>.</w:t>
            </w:r>
          </w:p>
          <w:p w:rsidR="00CD2CA9" w:rsidRPr="00E07A83" w:rsidP="00CD2CA9" w14:paraId="43AD801A" w14:textId="44326132">
            <w:pPr>
              <w:pStyle w:val="ListParagraph"/>
              <w:numPr>
                <w:ilvl w:val="0"/>
                <w:numId w:val="44"/>
              </w:numPr>
              <w:rPr>
                <w:rFonts w:eastAsia="Times New Roman" w:cs="Times New Roman"/>
              </w:rPr>
            </w:pPr>
            <w:r w:rsidRPr="00280EC3">
              <w:rPr>
                <w:rFonts w:eastAsia="Times New Roman" w:cs="Times New Roman"/>
              </w:rPr>
              <w:t>Credit building product offerings such as secured credit card or secured personal loan</w:t>
            </w:r>
            <w:r>
              <w:rPr>
                <w:rFonts w:eastAsia="Times New Roman" w:cs="Times New Roman"/>
              </w:rPr>
              <w:t xml:space="preserve"> available</w:t>
            </w:r>
            <w:r w:rsidRPr="00280EC3">
              <w:rPr>
                <w:rFonts w:eastAsia="Times New Roman" w:cs="Times New Roman"/>
              </w:rPr>
              <w:t>.</w:t>
            </w:r>
          </w:p>
        </w:tc>
      </w:tr>
      <w:tr w14:paraId="3C97CE09" w14:textId="77777777" w:rsidTr="00673EAD">
        <w:tblPrEx>
          <w:tblW w:w="9434" w:type="dxa"/>
          <w:tblLayout w:type="fixed"/>
          <w:tblLook w:val="04A0"/>
        </w:tblPrEx>
        <w:tc>
          <w:tcPr>
            <w:tcW w:w="1339" w:type="dxa"/>
          </w:tcPr>
          <w:p w:rsidR="00E5187E" w:rsidP="00E5187E" w14:paraId="390D2DC3" w14:textId="77777777"/>
        </w:tc>
        <w:tc>
          <w:tcPr>
            <w:tcW w:w="1086" w:type="dxa"/>
          </w:tcPr>
          <w:p w:rsidR="00E5187E" w:rsidP="00E5187E" w14:paraId="49A15700" w14:textId="77777777">
            <w:r>
              <w:t>PM24.1</w:t>
            </w:r>
          </w:p>
        </w:tc>
        <w:tc>
          <w:tcPr>
            <w:tcW w:w="3504" w:type="dxa"/>
          </w:tcPr>
          <w:p w:rsidR="00E5187E" w:rsidP="00E5187E" w14:paraId="4D936794" w14:textId="77777777">
            <w:r>
              <w:t>Identify the checking or share account that includes each of the selected features.</w:t>
            </w:r>
          </w:p>
        </w:tc>
        <w:tc>
          <w:tcPr>
            <w:tcW w:w="3505" w:type="dxa"/>
          </w:tcPr>
          <w:p w:rsidR="00E5187E" w:rsidRPr="004D7869" w:rsidP="00E5187E" w14:paraId="2AF964AB" w14:textId="77777777">
            <w:pPr>
              <w:rPr>
                <w:rFonts w:eastAsia="Times New Roman" w:cs="Times New Roman"/>
                <w:b/>
              </w:rPr>
            </w:pPr>
            <w:r>
              <w:rPr>
                <w:rFonts w:eastAsia="Times New Roman" w:cs="Times New Roman"/>
                <w:b/>
              </w:rPr>
              <w:t>Name account.</w:t>
            </w:r>
          </w:p>
        </w:tc>
      </w:tr>
      <w:tr w14:paraId="05C8D065" w14:textId="77777777" w:rsidTr="00E515B2">
        <w:tblPrEx>
          <w:tblW w:w="9434" w:type="dxa"/>
          <w:tblLayout w:type="fixed"/>
          <w:tblLook w:val="04A0"/>
        </w:tblPrEx>
        <w:tc>
          <w:tcPr>
            <w:tcW w:w="1339" w:type="dxa"/>
            <w:vMerge w:val="restart"/>
          </w:tcPr>
          <w:p w:rsidR="00CD2CA9" w:rsidP="00CD2CA9" w14:paraId="1D04CD72" w14:textId="77777777">
            <w:pPr>
              <w:pStyle w:val="ListParagraph"/>
              <w:numPr>
                <w:ilvl w:val="0"/>
                <w:numId w:val="16"/>
              </w:numPr>
              <w:ind w:left="360"/>
            </w:pPr>
          </w:p>
        </w:tc>
        <w:tc>
          <w:tcPr>
            <w:tcW w:w="4590" w:type="dxa"/>
            <w:gridSpan w:val="2"/>
          </w:tcPr>
          <w:p w:rsidR="00CD2CA9" w:rsidRPr="001D6401" w:rsidP="00CD2CA9" w14:paraId="2B2A29D6" w14:textId="3582482B">
            <w:pPr>
              <w:rPr>
                <w:rStyle w:val="CommentReference"/>
                <w:sz w:val="22"/>
                <w:szCs w:val="22"/>
              </w:rPr>
            </w:pPr>
            <w:r>
              <w:t>For any of the Applicant’s depository accounts, is the account holder subject t</w:t>
            </w:r>
            <w:r w:rsidR="001D6401">
              <w:t>o any potential overdraft fees?</w:t>
            </w:r>
          </w:p>
        </w:tc>
        <w:tc>
          <w:tcPr>
            <w:tcW w:w="3505" w:type="dxa"/>
          </w:tcPr>
          <w:p w:rsidR="00CD2CA9" w:rsidP="00CD2CA9" w14:paraId="0B93C280" w14:textId="77777777">
            <w:pPr>
              <w:rPr>
                <w:rFonts w:eastAsia="Times New Roman" w:cs="Times New Roman"/>
                <w:b/>
              </w:rPr>
            </w:pPr>
            <w:r w:rsidRPr="004D7869">
              <w:rPr>
                <w:rFonts w:eastAsia="Times New Roman" w:cs="Times New Roman"/>
                <w:b/>
              </w:rPr>
              <w:t>Select Yes or No.</w:t>
            </w:r>
          </w:p>
          <w:p w:rsidR="00CD2CA9" w:rsidRPr="005C0944" w:rsidP="00CD2CA9" w14:paraId="1A568F6C" w14:textId="162104C9"/>
        </w:tc>
      </w:tr>
      <w:tr w14:paraId="7C7D8240" w14:textId="77777777" w:rsidTr="00E515B2">
        <w:tblPrEx>
          <w:tblW w:w="9434" w:type="dxa"/>
          <w:tblLayout w:type="fixed"/>
          <w:tblLook w:val="04A0"/>
        </w:tblPrEx>
        <w:trPr>
          <w:trHeight w:val="152"/>
        </w:trPr>
        <w:tc>
          <w:tcPr>
            <w:tcW w:w="1339" w:type="dxa"/>
            <w:vMerge/>
          </w:tcPr>
          <w:p w:rsidR="00CD2CA9" w:rsidP="00CD2CA9" w14:paraId="00190325" w14:textId="41D239C9"/>
        </w:tc>
        <w:tc>
          <w:tcPr>
            <w:tcW w:w="4590" w:type="dxa"/>
            <w:gridSpan w:val="2"/>
          </w:tcPr>
          <w:p w:rsidR="00CD2CA9" w:rsidP="00CD2CA9" w14:paraId="0FB1F52D" w14:textId="3331C7CD">
            <w:r>
              <w:t>If Yes:</w:t>
            </w:r>
          </w:p>
        </w:tc>
        <w:tc>
          <w:tcPr>
            <w:tcW w:w="3505" w:type="dxa"/>
          </w:tcPr>
          <w:p w:rsidR="00CD2CA9" w:rsidRPr="004D7869" w:rsidP="00CD2CA9" w14:paraId="6C8319B1" w14:textId="67B7C29D">
            <w:pPr>
              <w:rPr>
                <w:rFonts w:eastAsia="Times New Roman" w:cs="Times New Roman"/>
                <w:b/>
              </w:rPr>
            </w:pPr>
          </w:p>
        </w:tc>
      </w:tr>
      <w:tr w14:paraId="69154219" w14:textId="77777777" w:rsidTr="00DE7D3E">
        <w:tblPrEx>
          <w:tblW w:w="9434" w:type="dxa"/>
          <w:tblLayout w:type="fixed"/>
          <w:tblLook w:val="04A0"/>
        </w:tblPrEx>
        <w:tc>
          <w:tcPr>
            <w:tcW w:w="1339" w:type="dxa"/>
            <w:vMerge/>
          </w:tcPr>
          <w:p w:rsidR="00CD2CA9" w:rsidP="00CD2CA9" w14:paraId="52A10A0C" w14:textId="034B3EF8"/>
        </w:tc>
        <w:tc>
          <w:tcPr>
            <w:tcW w:w="1086" w:type="dxa"/>
          </w:tcPr>
          <w:p w:rsidR="00CD2CA9" w:rsidP="00CD2CA9" w14:paraId="070B5E02" w14:textId="511C26E1">
            <w:r>
              <w:t>PM25.1</w:t>
            </w:r>
          </w:p>
        </w:tc>
        <w:tc>
          <w:tcPr>
            <w:tcW w:w="3504" w:type="dxa"/>
          </w:tcPr>
          <w:p w:rsidR="00CD2CA9" w:rsidP="00CD2CA9" w14:paraId="3952DD43" w14:textId="4535B8C1">
            <w:r>
              <w:t>Specify the highest dollar amount charged for such a fee.</w:t>
            </w:r>
          </w:p>
        </w:tc>
        <w:tc>
          <w:tcPr>
            <w:tcW w:w="3505" w:type="dxa"/>
          </w:tcPr>
          <w:p w:rsidR="00CD2CA9" w:rsidRPr="001D6401" w:rsidP="00CD2CA9" w14:paraId="5A221890" w14:textId="38FDA5AC">
            <w:pPr>
              <w:rPr>
                <w:rFonts w:eastAsia="Times New Roman" w:cs="Times New Roman"/>
                <w:b/>
              </w:rPr>
            </w:pPr>
            <w:r w:rsidRPr="00E515B2">
              <w:rPr>
                <w:b/>
              </w:rPr>
              <w:t>Enter number.</w:t>
            </w:r>
          </w:p>
        </w:tc>
      </w:tr>
      <w:tr w14:paraId="7BCF9088" w14:textId="77777777" w:rsidTr="00DE7D3E">
        <w:tblPrEx>
          <w:tblW w:w="9434" w:type="dxa"/>
          <w:tblLayout w:type="fixed"/>
          <w:tblLook w:val="04A0"/>
        </w:tblPrEx>
        <w:tc>
          <w:tcPr>
            <w:tcW w:w="1339" w:type="dxa"/>
            <w:vMerge/>
          </w:tcPr>
          <w:p w:rsidR="00CD2CA9" w:rsidP="00CD2CA9" w14:paraId="179A6C01" w14:textId="6C2B610F"/>
        </w:tc>
        <w:tc>
          <w:tcPr>
            <w:tcW w:w="1086" w:type="dxa"/>
          </w:tcPr>
          <w:p w:rsidR="00CD2CA9" w:rsidP="00CD2CA9" w14:paraId="1A2E2713" w14:textId="43B4A06C">
            <w:r>
              <w:t>PM25.2</w:t>
            </w:r>
          </w:p>
        </w:tc>
        <w:tc>
          <w:tcPr>
            <w:tcW w:w="3504" w:type="dxa"/>
          </w:tcPr>
          <w:p w:rsidR="00CD2CA9" w:rsidP="00CD2CA9" w14:paraId="25EB266D" w14:textId="75C97DFD">
            <w:r w:rsidRPr="00C43F0A">
              <w:t>Specify any</w:t>
            </w:r>
            <w:r>
              <w:t xml:space="preserve"> </w:t>
            </w:r>
            <w:r w:rsidRPr="008F2733">
              <w:rPr>
                <w:i/>
              </w:rPr>
              <w:t>daily</w:t>
            </w:r>
            <w:r w:rsidRPr="00C43F0A">
              <w:t xml:space="preserve"> limits on the number and frequency of such fees that can be charged</w:t>
            </w:r>
            <w:r>
              <w:t xml:space="preserve"> to an account holder</w:t>
            </w:r>
            <w:r w:rsidRPr="00C43F0A">
              <w:t>.</w:t>
            </w:r>
          </w:p>
        </w:tc>
        <w:tc>
          <w:tcPr>
            <w:tcW w:w="3505" w:type="dxa"/>
          </w:tcPr>
          <w:p w:rsidR="00CD2CA9" w:rsidRPr="001D6401" w:rsidP="00CD2CA9" w14:paraId="779DCD07" w14:textId="4DF35031">
            <w:pPr>
              <w:rPr>
                <w:rFonts w:eastAsia="Times New Roman" w:cs="Times New Roman"/>
                <w:b/>
              </w:rPr>
            </w:pPr>
            <w:r w:rsidRPr="00E515B2">
              <w:rPr>
                <w:b/>
              </w:rPr>
              <w:t>Enter number.</w:t>
            </w:r>
          </w:p>
        </w:tc>
      </w:tr>
      <w:tr w14:paraId="0B15A75C" w14:textId="77777777" w:rsidTr="00DE7D3E">
        <w:tblPrEx>
          <w:tblW w:w="9434" w:type="dxa"/>
          <w:tblLayout w:type="fixed"/>
          <w:tblLook w:val="04A0"/>
        </w:tblPrEx>
        <w:tc>
          <w:tcPr>
            <w:tcW w:w="1339" w:type="dxa"/>
            <w:vMerge/>
          </w:tcPr>
          <w:p w:rsidR="00CD2CA9" w:rsidP="00CD2CA9" w14:paraId="4143501D" w14:textId="7A86C4BC"/>
        </w:tc>
        <w:tc>
          <w:tcPr>
            <w:tcW w:w="1086" w:type="dxa"/>
          </w:tcPr>
          <w:p w:rsidR="00CD2CA9" w:rsidP="00CD2CA9" w14:paraId="4E653D81" w14:textId="324C37BE">
            <w:r>
              <w:t>PM25.3</w:t>
            </w:r>
          </w:p>
        </w:tc>
        <w:tc>
          <w:tcPr>
            <w:tcW w:w="3504" w:type="dxa"/>
          </w:tcPr>
          <w:p w:rsidR="00CD2CA9" w:rsidP="00CD2CA9" w14:paraId="2A22B4D8" w14:textId="0A583641">
            <w:r w:rsidRPr="00C43F0A">
              <w:t xml:space="preserve">Specify any </w:t>
            </w:r>
            <w:r w:rsidRPr="008F2733">
              <w:rPr>
                <w:i/>
              </w:rPr>
              <w:t>annual</w:t>
            </w:r>
            <w:r>
              <w:t xml:space="preserve"> </w:t>
            </w:r>
            <w:r w:rsidRPr="00C43F0A">
              <w:t xml:space="preserve">limits on the number and frequency of such fees that can be charged </w:t>
            </w:r>
            <w:r>
              <w:t>to an account holder</w:t>
            </w:r>
            <w:r w:rsidRPr="00C43F0A">
              <w:t>.</w:t>
            </w:r>
          </w:p>
        </w:tc>
        <w:tc>
          <w:tcPr>
            <w:tcW w:w="3505" w:type="dxa"/>
          </w:tcPr>
          <w:p w:rsidR="00CD2CA9" w:rsidRPr="001D6401" w:rsidP="00CD2CA9" w14:paraId="1CF556F5" w14:textId="752615E8">
            <w:pPr>
              <w:rPr>
                <w:rFonts w:eastAsia="Times New Roman" w:cs="Times New Roman"/>
                <w:b/>
              </w:rPr>
            </w:pPr>
            <w:r w:rsidRPr="00E515B2">
              <w:rPr>
                <w:b/>
              </w:rPr>
              <w:t>Enter number.</w:t>
            </w:r>
          </w:p>
        </w:tc>
      </w:tr>
      <w:tr w14:paraId="5F8F3959" w14:textId="77777777" w:rsidTr="00DE7D3E">
        <w:tblPrEx>
          <w:tblW w:w="9434" w:type="dxa"/>
          <w:tblLayout w:type="fixed"/>
          <w:tblLook w:val="04A0"/>
        </w:tblPrEx>
        <w:tc>
          <w:tcPr>
            <w:tcW w:w="1339" w:type="dxa"/>
            <w:vMerge/>
          </w:tcPr>
          <w:p w:rsidR="00CD2CA9" w:rsidP="00CD2CA9" w14:paraId="0DD617C1" w14:textId="56CEB88A">
            <w:pPr>
              <w:pStyle w:val="ListParagraph"/>
              <w:ind w:left="360"/>
            </w:pPr>
          </w:p>
        </w:tc>
        <w:tc>
          <w:tcPr>
            <w:tcW w:w="1086" w:type="dxa"/>
          </w:tcPr>
          <w:p w:rsidR="00CD2CA9" w:rsidP="00CD2CA9" w14:paraId="6E2D09C3" w14:textId="6AC9096B">
            <w:r>
              <w:t>PM25.4</w:t>
            </w:r>
          </w:p>
        </w:tc>
        <w:tc>
          <w:tcPr>
            <w:tcW w:w="3504" w:type="dxa"/>
          </w:tcPr>
          <w:p w:rsidR="00CD2CA9" w:rsidP="00CD2CA9" w14:paraId="6959EDA0" w14:textId="51234B42">
            <w:r w:rsidRPr="00C43F0A">
              <w:t>Select each of the listed features included in the Applicant’s overdraft program.</w:t>
            </w:r>
          </w:p>
        </w:tc>
        <w:tc>
          <w:tcPr>
            <w:tcW w:w="3505" w:type="dxa"/>
          </w:tcPr>
          <w:p w:rsidR="00FC4CF9" w:rsidP="00FC4CF9" w14:paraId="50FE2D62" w14:textId="77777777">
            <w:pPr>
              <w:rPr>
                <w:rFonts w:eastAsia="Times New Roman" w:cs="Times New Roman"/>
                <w:b/>
              </w:rPr>
            </w:pPr>
            <w:r w:rsidRPr="00B6171A">
              <w:rPr>
                <w:rFonts w:eastAsia="Times New Roman" w:cs="Times New Roman"/>
                <w:b/>
              </w:rPr>
              <w:t>Select all that apply:</w:t>
            </w:r>
          </w:p>
          <w:p w:rsidR="00CD2CA9" w:rsidP="00CD2CA9" w14:paraId="0BCDE160" w14:textId="77777777">
            <w:pPr>
              <w:pStyle w:val="ListParagraph"/>
              <w:numPr>
                <w:ilvl w:val="0"/>
                <w:numId w:val="46"/>
              </w:numPr>
            </w:pPr>
            <w:r>
              <w:t xml:space="preserve">No overdraft fees </w:t>
            </w:r>
            <w:r w:rsidRPr="006E34AB">
              <w:t>on debit card purchases</w:t>
            </w:r>
            <w:r>
              <w:t>.</w:t>
            </w:r>
          </w:p>
          <w:p w:rsidR="00CD2CA9" w:rsidP="00CD2CA9" w14:paraId="744BD9F1" w14:textId="77777777">
            <w:pPr>
              <w:pStyle w:val="ListParagraph"/>
              <w:numPr>
                <w:ilvl w:val="0"/>
                <w:numId w:val="46"/>
              </w:numPr>
            </w:pPr>
            <w:r>
              <w:t>No overdraft fees on ATM withdrawals.</w:t>
            </w:r>
          </w:p>
          <w:p w:rsidR="00CD2CA9" w:rsidP="00CD2CA9" w14:paraId="1CF4E9FD" w14:textId="77777777">
            <w:pPr>
              <w:pStyle w:val="ListParagraph"/>
              <w:numPr>
                <w:ilvl w:val="0"/>
                <w:numId w:val="46"/>
              </w:numPr>
            </w:pPr>
            <w:r>
              <w:t>No extended/sustained overdraft fees.</w:t>
            </w:r>
          </w:p>
          <w:p w:rsidR="00CD2CA9" w:rsidRPr="00C43F0A" w:rsidP="00CD2CA9" w14:paraId="7AC15710" w14:textId="77777777">
            <w:pPr>
              <w:pStyle w:val="ListParagraph"/>
              <w:numPr>
                <w:ilvl w:val="0"/>
                <w:numId w:val="46"/>
              </w:numPr>
            </w:pPr>
            <w:r>
              <w:t>G</w:t>
            </w:r>
            <w:r w:rsidRPr="00C43F0A">
              <w:t xml:space="preserve">race period </w:t>
            </w:r>
            <w:r>
              <w:t xml:space="preserve">provided </w:t>
            </w:r>
            <w:r w:rsidRPr="00C43F0A">
              <w:t>before charging an overdraft fee.</w:t>
            </w:r>
          </w:p>
          <w:p w:rsidR="00CD2CA9" w:rsidRPr="00C43F0A" w:rsidP="00CD2CA9" w14:paraId="6635FDF1" w14:textId="77777777">
            <w:pPr>
              <w:pStyle w:val="ListParagraph"/>
              <w:numPr>
                <w:ilvl w:val="0"/>
                <w:numId w:val="46"/>
              </w:numPr>
            </w:pPr>
            <w:r>
              <w:t>N</w:t>
            </w:r>
            <w:r w:rsidRPr="00C43F0A">
              <w:t xml:space="preserve">egative balances </w:t>
            </w:r>
            <w:r>
              <w:t xml:space="preserve">allowed </w:t>
            </w:r>
            <w:r w:rsidRPr="00C43F0A">
              <w:t>without triggering an overdraft fee.</w:t>
            </w:r>
          </w:p>
          <w:p w:rsidR="00CD2CA9" w:rsidRPr="00C43F0A" w:rsidP="00CD2CA9" w14:paraId="405BED94" w14:textId="77777777">
            <w:pPr>
              <w:pStyle w:val="ListParagraph"/>
              <w:numPr>
                <w:ilvl w:val="0"/>
                <w:numId w:val="46"/>
              </w:numPr>
            </w:pPr>
            <w:r>
              <w:t>B</w:t>
            </w:r>
            <w:r w:rsidRPr="00C43F0A">
              <w:t>alance-related alerts</w:t>
            </w:r>
            <w:r>
              <w:t xml:space="preserve"> offered</w:t>
            </w:r>
            <w:r w:rsidRPr="00C43F0A">
              <w:t>.</w:t>
            </w:r>
          </w:p>
          <w:p w:rsidR="00CD2CA9" w:rsidRPr="00C43F0A" w:rsidP="00CD2CA9" w14:paraId="21B6173E" w14:textId="1518865F">
            <w:pPr>
              <w:pStyle w:val="ListParagraph"/>
              <w:numPr>
                <w:ilvl w:val="0"/>
                <w:numId w:val="46"/>
              </w:numPr>
            </w:pPr>
            <w:r>
              <w:t>A</w:t>
            </w:r>
            <w:r w:rsidRPr="00C43F0A">
              <w:t>ccess to real-time balance information.</w:t>
            </w:r>
          </w:p>
          <w:p w:rsidR="00CD2CA9" w:rsidRPr="00C43F0A" w:rsidP="00CD2CA9" w14:paraId="61A65C25" w14:textId="77777777">
            <w:pPr>
              <w:pStyle w:val="ListParagraph"/>
              <w:numPr>
                <w:ilvl w:val="0"/>
                <w:numId w:val="46"/>
              </w:numPr>
            </w:pPr>
            <w:r>
              <w:t>C</w:t>
            </w:r>
            <w:r w:rsidRPr="00C43F0A">
              <w:t xml:space="preserve">onsumer’s checking account </w:t>
            </w:r>
            <w:r>
              <w:t xml:space="preserve">linked </w:t>
            </w:r>
            <w:r w:rsidRPr="00C43F0A">
              <w:t xml:space="preserve">to another account for overdraft protection. </w:t>
            </w:r>
          </w:p>
          <w:p w:rsidR="001D6401" w:rsidRPr="00C43F0A" w:rsidP="00CD2CA9" w14:paraId="549226A9" w14:textId="68E79FB5">
            <w:pPr>
              <w:pStyle w:val="ListParagraph"/>
              <w:numPr>
                <w:ilvl w:val="0"/>
                <w:numId w:val="46"/>
              </w:numPr>
            </w:pPr>
            <w:r>
              <w:t>O</w:t>
            </w:r>
            <w:r w:rsidRPr="00C43F0A">
              <w:t xml:space="preserve">verdraft fees </w:t>
            </w:r>
            <w:r>
              <w:t xml:space="preserve">collected </w:t>
            </w:r>
            <w:r w:rsidRPr="00C43F0A">
              <w:t>from a consumer’s next deposit only after other items have been posted or cleared.</w:t>
            </w:r>
          </w:p>
          <w:p w:rsidR="00CD2CA9" w:rsidRPr="001D6401" w:rsidP="00FC4CF9" w14:paraId="39FDFAE7" w14:textId="2BC8F0E8">
            <w:pPr>
              <w:pStyle w:val="ListParagraph"/>
              <w:numPr>
                <w:ilvl w:val="0"/>
                <w:numId w:val="46"/>
              </w:numPr>
              <w:rPr>
                <w:rFonts w:eastAsia="Times New Roman" w:cs="Times New Roman"/>
                <w:b/>
              </w:rPr>
            </w:pPr>
            <w:r>
              <w:t xml:space="preserve">No </w:t>
            </w:r>
            <w:r w:rsidRPr="00C43F0A">
              <w:t xml:space="preserve">additional fees </w:t>
            </w:r>
            <w:r>
              <w:t xml:space="preserve">charged </w:t>
            </w:r>
            <w:r w:rsidRPr="00C43F0A">
              <w:t>when an item is re-presented.</w:t>
            </w:r>
          </w:p>
        </w:tc>
      </w:tr>
      <w:tr w14:paraId="15AD69C3" w14:textId="77777777" w:rsidTr="00E515B2">
        <w:tblPrEx>
          <w:tblW w:w="9434" w:type="dxa"/>
          <w:tblLayout w:type="fixed"/>
          <w:tblLook w:val="04A0"/>
        </w:tblPrEx>
        <w:tc>
          <w:tcPr>
            <w:tcW w:w="1339" w:type="dxa"/>
            <w:vMerge w:val="restart"/>
          </w:tcPr>
          <w:p w:rsidR="00CD2CA9" w:rsidP="00CD2CA9" w14:paraId="0080BF62" w14:textId="77777777">
            <w:pPr>
              <w:pStyle w:val="ListParagraph"/>
              <w:numPr>
                <w:ilvl w:val="0"/>
                <w:numId w:val="16"/>
              </w:numPr>
              <w:ind w:left="360"/>
            </w:pPr>
          </w:p>
        </w:tc>
        <w:tc>
          <w:tcPr>
            <w:tcW w:w="4590" w:type="dxa"/>
            <w:gridSpan w:val="2"/>
          </w:tcPr>
          <w:p w:rsidR="00CD2CA9" w:rsidRPr="00FC4CF9" w:rsidP="00CD2CA9" w14:paraId="7589190F" w14:textId="4C6E9C6E">
            <w:pPr>
              <w:rPr>
                <w:rStyle w:val="CommentReference"/>
                <w:sz w:val="22"/>
                <w:szCs w:val="22"/>
              </w:rPr>
            </w:pPr>
            <w:r>
              <w:t xml:space="preserve">For any of the Applicant’s depository accounts, is the account holder subject to any potential nonsufficient funds (NSF) fees? </w:t>
            </w:r>
          </w:p>
        </w:tc>
        <w:tc>
          <w:tcPr>
            <w:tcW w:w="3505" w:type="dxa"/>
          </w:tcPr>
          <w:p w:rsidR="00CD2CA9" w:rsidP="00CD2CA9" w14:paraId="27935421" w14:textId="77777777">
            <w:pPr>
              <w:rPr>
                <w:rFonts w:eastAsia="Times New Roman" w:cs="Times New Roman"/>
                <w:b/>
              </w:rPr>
            </w:pPr>
            <w:r w:rsidRPr="004D7869">
              <w:rPr>
                <w:rFonts w:eastAsia="Times New Roman" w:cs="Times New Roman"/>
                <w:b/>
              </w:rPr>
              <w:t>Select Yes or No.</w:t>
            </w:r>
          </w:p>
          <w:p w:rsidR="00CD2CA9" w:rsidRPr="005C0944" w:rsidP="00CD2CA9" w14:paraId="5A0F3D3E" w14:textId="77777777"/>
        </w:tc>
      </w:tr>
      <w:tr w14:paraId="48F99A86" w14:textId="77777777" w:rsidTr="00E515B2">
        <w:tblPrEx>
          <w:tblW w:w="9434" w:type="dxa"/>
          <w:tblLayout w:type="fixed"/>
          <w:tblLook w:val="04A0"/>
        </w:tblPrEx>
        <w:tc>
          <w:tcPr>
            <w:tcW w:w="1339" w:type="dxa"/>
            <w:vMerge/>
          </w:tcPr>
          <w:p w:rsidR="00CD2CA9" w:rsidP="00CD2CA9" w14:paraId="628D81DB" w14:textId="0FED2D67"/>
        </w:tc>
        <w:tc>
          <w:tcPr>
            <w:tcW w:w="4590" w:type="dxa"/>
            <w:gridSpan w:val="2"/>
          </w:tcPr>
          <w:p w:rsidR="00CD2CA9" w:rsidP="00CD2CA9" w14:paraId="69BB88B2" w14:textId="17CACBDB">
            <w:r>
              <w:t>If Yes:</w:t>
            </w:r>
          </w:p>
        </w:tc>
        <w:tc>
          <w:tcPr>
            <w:tcW w:w="3505" w:type="dxa"/>
          </w:tcPr>
          <w:p w:rsidR="00CD2CA9" w:rsidRPr="004D7869" w:rsidP="00CD2CA9" w14:paraId="5A780235" w14:textId="77777777">
            <w:pPr>
              <w:rPr>
                <w:rFonts w:eastAsia="Times New Roman" w:cs="Times New Roman"/>
                <w:b/>
              </w:rPr>
            </w:pPr>
          </w:p>
        </w:tc>
      </w:tr>
      <w:tr w14:paraId="29ACCA35" w14:textId="77777777" w:rsidTr="00DE7D3E">
        <w:tblPrEx>
          <w:tblW w:w="9434" w:type="dxa"/>
          <w:tblLayout w:type="fixed"/>
          <w:tblLook w:val="04A0"/>
        </w:tblPrEx>
        <w:tc>
          <w:tcPr>
            <w:tcW w:w="1339" w:type="dxa"/>
            <w:vMerge/>
          </w:tcPr>
          <w:p w:rsidR="00CD2CA9" w:rsidP="00CD2CA9" w14:paraId="7F4C95EB" w14:textId="7AE0D653"/>
        </w:tc>
        <w:tc>
          <w:tcPr>
            <w:tcW w:w="1086" w:type="dxa"/>
          </w:tcPr>
          <w:p w:rsidR="00CD2CA9" w:rsidP="00CD2CA9" w14:paraId="38205F2B" w14:textId="291607BF">
            <w:r>
              <w:t>PM</w:t>
            </w:r>
            <w:r w:rsidR="001D6401">
              <w:t>26</w:t>
            </w:r>
            <w:r>
              <w:t>.</w:t>
            </w:r>
            <w:r w:rsidR="001D6401">
              <w:t>1</w:t>
            </w:r>
          </w:p>
        </w:tc>
        <w:tc>
          <w:tcPr>
            <w:tcW w:w="3504" w:type="dxa"/>
          </w:tcPr>
          <w:p w:rsidR="00CD2CA9" w:rsidP="00CD2CA9" w14:paraId="4CEFC5C5" w14:textId="122FFEBE">
            <w:r>
              <w:t>Specify the highest dollar amount charged for such a fee.</w:t>
            </w:r>
          </w:p>
        </w:tc>
        <w:tc>
          <w:tcPr>
            <w:tcW w:w="3505" w:type="dxa"/>
          </w:tcPr>
          <w:p w:rsidR="00CD2CA9" w:rsidRPr="004D7869" w:rsidP="00CD2CA9" w14:paraId="2582E58B" w14:textId="006341D2">
            <w:pPr>
              <w:rPr>
                <w:rFonts w:eastAsia="Times New Roman" w:cs="Times New Roman"/>
                <w:b/>
              </w:rPr>
            </w:pPr>
            <w:r w:rsidRPr="00E515B2">
              <w:rPr>
                <w:b/>
              </w:rPr>
              <w:t>Enter number.</w:t>
            </w:r>
          </w:p>
        </w:tc>
      </w:tr>
      <w:tr w14:paraId="21B66605" w14:textId="77777777" w:rsidTr="00DE7D3E">
        <w:tblPrEx>
          <w:tblW w:w="9434" w:type="dxa"/>
          <w:tblLayout w:type="fixed"/>
          <w:tblLook w:val="04A0"/>
        </w:tblPrEx>
        <w:tc>
          <w:tcPr>
            <w:tcW w:w="1339" w:type="dxa"/>
            <w:vMerge/>
          </w:tcPr>
          <w:p w:rsidR="00CD2CA9" w:rsidP="00CD2CA9" w14:paraId="3D39CD45" w14:textId="59B142F9"/>
        </w:tc>
        <w:tc>
          <w:tcPr>
            <w:tcW w:w="1086" w:type="dxa"/>
          </w:tcPr>
          <w:p w:rsidR="00CD2CA9" w:rsidP="00CD2CA9" w14:paraId="6D84B332" w14:textId="4029098C">
            <w:r>
              <w:t>PM26.2</w:t>
            </w:r>
          </w:p>
        </w:tc>
        <w:tc>
          <w:tcPr>
            <w:tcW w:w="3504" w:type="dxa"/>
          </w:tcPr>
          <w:p w:rsidR="00CD2CA9" w:rsidP="00CD2CA9" w14:paraId="16DB6AEB" w14:textId="326D0BBF">
            <w:r w:rsidRPr="00C43F0A">
              <w:t>Specify any</w:t>
            </w:r>
            <w:r>
              <w:t xml:space="preserve"> </w:t>
            </w:r>
            <w:r w:rsidRPr="008F2733">
              <w:rPr>
                <w:i/>
              </w:rPr>
              <w:t>daily</w:t>
            </w:r>
            <w:r w:rsidRPr="00C43F0A">
              <w:t xml:space="preserve"> limits on the number and frequency of such fees that can be charged</w:t>
            </w:r>
            <w:r>
              <w:t xml:space="preserve"> to an account holder</w:t>
            </w:r>
            <w:r w:rsidRPr="00C43F0A">
              <w:t>.</w:t>
            </w:r>
          </w:p>
        </w:tc>
        <w:tc>
          <w:tcPr>
            <w:tcW w:w="3505" w:type="dxa"/>
          </w:tcPr>
          <w:p w:rsidR="00CD2CA9" w:rsidRPr="004D7869" w:rsidP="00CD2CA9" w14:paraId="7AA1869E" w14:textId="66655D18">
            <w:pPr>
              <w:rPr>
                <w:rFonts w:eastAsia="Times New Roman" w:cs="Times New Roman"/>
                <w:b/>
              </w:rPr>
            </w:pPr>
            <w:r w:rsidRPr="00E515B2">
              <w:rPr>
                <w:b/>
              </w:rPr>
              <w:t>Enter number.</w:t>
            </w:r>
          </w:p>
        </w:tc>
      </w:tr>
      <w:tr w14:paraId="5A0E5CD6" w14:textId="77777777" w:rsidTr="00DE7D3E">
        <w:tblPrEx>
          <w:tblW w:w="9434" w:type="dxa"/>
          <w:tblLayout w:type="fixed"/>
          <w:tblLook w:val="04A0"/>
        </w:tblPrEx>
        <w:tc>
          <w:tcPr>
            <w:tcW w:w="1339" w:type="dxa"/>
            <w:vMerge/>
          </w:tcPr>
          <w:p w:rsidR="00CD2CA9" w:rsidP="00CD2CA9" w14:paraId="248DD4B2" w14:textId="06397C62"/>
        </w:tc>
        <w:tc>
          <w:tcPr>
            <w:tcW w:w="1086" w:type="dxa"/>
          </w:tcPr>
          <w:p w:rsidR="00CD2CA9" w:rsidP="00CD2CA9" w14:paraId="70258661" w14:textId="29CB43F3">
            <w:r>
              <w:t>PM26.3</w:t>
            </w:r>
          </w:p>
        </w:tc>
        <w:tc>
          <w:tcPr>
            <w:tcW w:w="3504" w:type="dxa"/>
          </w:tcPr>
          <w:p w:rsidR="00CD2CA9" w:rsidP="00CD2CA9" w14:paraId="6AA12FA5" w14:textId="5D78C926">
            <w:r w:rsidRPr="00C43F0A">
              <w:t xml:space="preserve">Specify any </w:t>
            </w:r>
            <w:r w:rsidRPr="008F2733">
              <w:rPr>
                <w:i/>
              </w:rPr>
              <w:t>annual</w:t>
            </w:r>
            <w:r>
              <w:t xml:space="preserve"> </w:t>
            </w:r>
            <w:r w:rsidRPr="00C43F0A">
              <w:t xml:space="preserve">limits on the number and frequency of such fees that can be charged </w:t>
            </w:r>
            <w:r>
              <w:t>to an account holder</w:t>
            </w:r>
            <w:r w:rsidRPr="00C43F0A">
              <w:t>.</w:t>
            </w:r>
          </w:p>
        </w:tc>
        <w:tc>
          <w:tcPr>
            <w:tcW w:w="3505" w:type="dxa"/>
          </w:tcPr>
          <w:p w:rsidR="00CD2CA9" w:rsidRPr="001D6401" w:rsidP="00CD2CA9" w14:paraId="44ADC93F" w14:textId="6E8883E9">
            <w:pPr>
              <w:rPr>
                <w:rFonts w:eastAsia="Times New Roman" w:cs="Times New Roman"/>
                <w:b/>
              </w:rPr>
            </w:pPr>
            <w:r w:rsidRPr="00E515B2">
              <w:rPr>
                <w:b/>
              </w:rPr>
              <w:t>Enter number.</w:t>
            </w:r>
          </w:p>
        </w:tc>
      </w:tr>
      <w:tr w14:paraId="339C0F10" w14:textId="77777777" w:rsidTr="00DE7D3E">
        <w:tblPrEx>
          <w:tblW w:w="9434" w:type="dxa"/>
          <w:tblLayout w:type="fixed"/>
          <w:tblLook w:val="04A0"/>
        </w:tblPrEx>
        <w:tc>
          <w:tcPr>
            <w:tcW w:w="1339" w:type="dxa"/>
            <w:vMerge/>
          </w:tcPr>
          <w:p w:rsidR="00CD2CA9" w:rsidP="00CD2CA9" w14:paraId="221B7ACD" w14:textId="3CC50CCA"/>
        </w:tc>
        <w:tc>
          <w:tcPr>
            <w:tcW w:w="1086" w:type="dxa"/>
          </w:tcPr>
          <w:p w:rsidR="00CD2CA9" w:rsidP="00CD2CA9" w14:paraId="1342CBE3" w14:textId="5894225E">
            <w:r>
              <w:t>PM26.4</w:t>
            </w:r>
          </w:p>
        </w:tc>
        <w:tc>
          <w:tcPr>
            <w:tcW w:w="3504" w:type="dxa"/>
          </w:tcPr>
          <w:p w:rsidR="00CD2CA9" w:rsidP="00CD2CA9" w14:paraId="04948CE6" w14:textId="3BD87407">
            <w:r w:rsidRPr="00C43F0A">
              <w:t xml:space="preserve">Select each of the listed features included in the Applicant’s </w:t>
            </w:r>
            <w:r>
              <w:t>NSF policies</w:t>
            </w:r>
            <w:r w:rsidRPr="00C43F0A">
              <w:t>.</w:t>
            </w:r>
          </w:p>
        </w:tc>
        <w:tc>
          <w:tcPr>
            <w:tcW w:w="3505" w:type="dxa"/>
          </w:tcPr>
          <w:p w:rsidR="00FC4CF9" w:rsidP="00FC4CF9" w14:paraId="6AD3387F" w14:textId="77777777">
            <w:pPr>
              <w:rPr>
                <w:rFonts w:eastAsia="Times New Roman" w:cs="Times New Roman"/>
                <w:b/>
              </w:rPr>
            </w:pPr>
            <w:r w:rsidRPr="00B6171A">
              <w:rPr>
                <w:rFonts w:eastAsia="Times New Roman" w:cs="Times New Roman"/>
                <w:b/>
              </w:rPr>
              <w:t>Select all that apply:</w:t>
            </w:r>
          </w:p>
          <w:p w:rsidR="00CD2CA9" w:rsidRPr="00C43F0A" w:rsidP="00CD2CA9" w14:paraId="54A9D15E" w14:textId="77777777">
            <w:pPr>
              <w:pStyle w:val="ListParagraph"/>
              <w:numPr>
                <w:ilvl w:val="0"/>
                <w:numId w:val="46"/>
              </w:numPr>
            </w:pPr>
            <w:r>
              <w:t>B</w:t>
            </w:r>
            <w:r w:rsidRPr="00C43F0A">
              <w:t>alance-related alerts</w:t>
            </w:r>
            <w:r>
              <w:t xml:space="preserve"> offered</w:t>
            </w:r>
            <w:r w:rsidRPr="00C43F0A">
              <w:t>.</w:t>
            </w:r>
          </w:p>
          <w:p w:rsidR="00CD2CA9" w:rsidRPr="00C43F0A" w:rsidP="00CD2CA9" w14:paraId="11D1F7D1" w14:textId="77777777">
            <w:pPr>
              <w:pStyle w:val="ListParagraph"/>
              <w:numPr>
                <w:ilvl w:val="0"/>
                <w:numId w:val="46"/>
              </w:numPr>
            </w:pPr>
            <w:r>
              <w:t>A</w:t>
            </w:r>
            <w:r w:rsidRPr="00C43F0A">
              <w:t>ccess to real-time balance information</w:t>
            </w:r>
            <w:r>
              <w:t xml:space="preserve"> provided</w:t>
            </w:r>
            <w:r w:rsidRPr="00C43F0A">
              <w:t>.</w:t>
            </w:r>
          </w:p>
          <w:p w:rsidR="00CD2CA9" w:rsidP="00CD2CA9" w14:paraId="56A99CCA" w14:textId="77777777">
            <w:pPr>
              <w:pStyle w:val="ListParagraph"/>
              <w:numPr>
                <w:ilvl w:val="0"/>
                <w:numId w:val="46"/>
              </w:numPr>
            </w:pPr>
            <w:r w:rsidRPr="00C43F0A">
              <w:t xml:space="preserve">NSF fees </w:t>
            </w:r>
            <w:r>
              <w:t xml:space="preserve">collected </w:t>
            </w:r>
            <w:r w:rsidRPr="00C43F0A">
              <w:t>from a consumer’s next deposit only after other items have been posted or cleared.</w:t>
            </w:r>
          </w:p>
          <w:p w:rsidR="00CD2CA9" w:rsidRPr="00332DB3" w:rsidP="00CD2CA9" w14:paraId="51EE0754" w14:textId="5EBB68A0">
            <w:pPr>
              <w:pStyle w:val="ListParagraph"/>
              <w:numPr>
                <w:ilvl w:val="0"/>
                <w:numId w:val="46"/>
              </w:numPr>
            </w:pPr>
            <w:r>
              <w:t xml:space="preserve">No </w:t>
            </w:r>
            <w:r w:rsidRPr="00C43F0A">
              <w:t xml:space="preserve">additional fees </w:t>
            </w:r>
            <w:r>
              <w:t xml:space="preserve">charged </w:t>
            </w:r>
            <w:r w:rsidRPr="00C43F0A">
              <w:t>when an item is re-presented.</w:t>
            </w:r>
          </w:p>
        </w:tc>
      </w:tr>
      <w:tr w14:paraId="18ADF84C" w14:textId="77777777" w:rsidTr="00E515B2">
        <w:tblPrEx>
          <w:tblW w:w="9434" w:type="dxa"/>
          <w:tblLayout w:type="fixed"/>
          <w:tblLook w:val="04A0"/>
        </w:tblPrEx>
        <w:trPr>
          <w:trHeight w:val="332"/>
        </w:trPr>
        <w:tc>
          <w:tcPr>
            <w:tcW w:w="9434" w:type="dxa"/>
            <w:gridSpan w:val="4"/>
            <w:shd w:val="clear" w:color="auto" w:fill="AEAAAA" w:themeFill="background2" w:themeFillShade="BF"/>
          </w:tcPr>
          <w:p w:rsidR="001D6401" w:rsidRPr="001D6401" w:rsidP="000C259D" w14:paraId="5DD392A7" w14:textId="1EA57235">
            <w:pPr>
              <w:spacing w:line="259" w:lineRule="auto"/>
              <w:rPr>
                <w:b/>
              </w:rPr>
            </w:pPr>
            <w:r w:rsidRPr="00C43F0A">
              <w:rPr>
                <w:b/>
              </w:rPr>
              <w:t>P</w:t>
            </w:r>
            <w:r>
              <w:rPr>
                <w:b/>
              </w:rPr>
              <w:t>RIMARY</w:t>
            </w:r>
            <w:r w:rsidRPr="006207DE">
              <w:rPr>
                <w:b/>
              </w:rPr>
              <w:t xml:space="preserve"> </w:t>
            </w:r>
            <w:r>
              <w:rPr>
                <w:b/>
              </w:rPr>
              <w:t>MISSION</w:t>
            </w:r>
            <w:r w:rsidRPr="006207DE">
              <w:rPr>
                <w:b/>
              </w:rPr>
              <w:t xml:space="preserve"> – </w:t>
            </w:r>
            <w:r>
              <w:rPr>
                <w:b/>
              </w:rPr>
              <w:t>AFFILIATES</w:t>
            </w:r>
          </w:p>
        </w:tc>
      </w:tr>
      <w:tr w14:paraId="7B030C11" w14:textId="77777777" w:rsidTr="00E515B2">
        <w:tblPrEx>
          <w:tblW w:w="9434" w:type="dxa"/>
          <w:tblLayout w:type="fixed"/>
          <w:tblLook w:val="04A0"/>
        </w:tblPrEx>
        <w:tc>
          <w:tcPr>
            <w:tcW w:w="9434" w:type="dxa"/>
            <w:gridSpan w:val="4"/>
          </w:tcPr>
          <w:p w:rsidR="001D6401" w:rsidRPr="001D6401" w:rsidP="001D6401" w14:paraId="1CFB9800" w14:textId="51D067F9">
            <w:pPr>
              <w:rPr>
                <w:rFonts w:cstheme="minorHAnsi"/>
                <w:i/>
              </w:rPr>
            </w:pPr>
            <w:r w:rsidRPr="001D6401">
              <w:rPr>
                <w:rFonts w:cstheme="minorHAnsi"/>
                <w:i/>
              </w:rPr>
              <w:t xml:space="preserve">For each Affiliate subject to review in connection with any of the </w:t>
            </w:r>
            <w:r w:rsidR="000834BD">
              <w:rPr>
                <w:rFonts w:cstheme="minorHAnsi"/>
                <w:i/>
              </w:rPr>
              <w:t xml:space="preserve">CDFI </w:t>
            </w:r>
            <w:r w:rsidR="00AB1E6F">
              <w:rPr>
                <w:rFonts w:cstheme="minorHAnsi"/>
                <w:i/>
              </w:rPr>
              <w:t>Certification</w:t>
            </w:r>
            <w:r w:rsidRPr="001D6401">
              <w:rPr>
                <w:rFonts w:cstheme="minorHAnsi"/>
                <w:i/>
              </w:rPr>
              <w:t xml:space="preserve"> requirements, the Applicant must provide the following Primary Mission information</w:t>
            </w:r>
            <w:r w:rsidR="007A1524">
              <w:rPr>
                <w:rFonts w:cstheme="minorHAnsi"/>
                <w:i/>
              </w:rPr>
              <w:t>,</w:t>
            </w:r>
            <w:r w:rsidRPr="001D6401">
              <w:rPr>
                <w:rFonts w:cstheme="minorHAnsi"/>
                <w:i/>
              </w:rPr>
              <w:t xml:space="preserve"> as well as respond to relevant Documentation and Responsible Financing Practices questions.</w:t>
            </w:r>
          </w:p>
        </w:tc>
      </w:tr>
      <w:tr w14:paraId="53D8B6EC" w14:textId="77777777" w:rsidTr="00E515B2">
        <w:tblPrEx>
          <w:tblW w:w="9434" w:type="dxa"/>
          <w:tblLayout w:type="fixed"/>
          <w:tblLook w:val="04A0"/>
        </w:tblPrEx>
        <w:tc>
          <w:tcPr>
            <w:tcW w:w="1339" w:type="dxa"/>
          </w:tcPr>
          <w:p w:rsidR="001D6401" w:rsidP="001D6401" w14:paraId="133635C0" w14:textId="618E4EBC">
            <w:r>
              <w:t>PM27</w:t>
            </w:r>
          </w:p>
        </w:tc>
        <w:tc>
          <w:tcPr>
            <w:tcW w:w="4590" w:type="dxa"/>
            <w:gridSpan w:val="2"/>
          </w:tcPr>
          <w:p w:rsidR="001D6401" w:rsidRPr="00C43F0A" w:rsidP="001D6401" w14:paraId="21B8CFCF" w14:textId="305A960E">
            <w:r>
              <w:rPr>
                <w:rFonts w:eastAsia="Times New Roman" w:cs="Times New Roman"/>
              </w:rPr>
              <w:t>D</w:t>
            </w:r>
            <w:r>
              <w:t>escribe the activities of the Affiliate and how the Affiliate’s mission and activities support and/or are consistent with the community development mission of the Applicant.</w:t>
            </w:r>
          </w:p>
        </w:tc>
        <w:tc>
          <w:tcPr>
            <w:tcW w:w="3505" w:type="dxa"/>
          </w:tcPr>
          <w:p w:rsidR="001D6401" w:rsidP="001D6401" w14:paraId="4A08EF7F" w14:textId="0F7D7AD6">
            <w:r>
              <w:rPr>
                <w:rFonts w:eastAsia="Times New Roman" w:cs="Times New Roman"/>
                <w:b/>
              </w:rPr>
              <w:t xml:space="preserve">Provide </w:t>
            </w:r>
            <w:r w:rsidR="00B943B8">
              <w:rPr>
                <w:rFonts w:eastAsia="Times New Roman" w:cs="Times New Roman"/>
                <w:b/>
              </w:rPr>
              <w:t>description</w:t>
            </w:r>
            <w:r w:rsidRPr="001D6401">
              <w:rPr>
                <w:rFonts w:eastAsia="Times New Roman" w:cs="Times New Roman"/>
                <w:b/>
              </w:rPr>
              <w:t>.</w:t>
            </w:r>
          </w:p>
        </w:tc>
      </w:tr>
    </w:tbl>
    <w:p w:rsidR="000213CF" w:rsidP="00932422" w14:paraId="6BC388B5" w14:textId="77777777">
      <w:pPr>
        <w:rPr>
          <w:rFonts w:cstheme="minorHAnsi"/>
        </w:rPr>
      </w:pPr>
    </w:p>
    <w:p w:rsidR="000213CF" w:rsidP="00932422" w14:paraId="5CF68B49" w14:textId="77777777"/>
    <w:p w:rsidR="00ED3EB4" w:rsidP="00932422" w14:paraId="5FBA468D" w14:textId="6EEEDF39"/>
    <w:p w:rsidR="002971A1" w14:paraId="7E6F54AF" w14:textId="77777777">
      <w:pPr>
        <w:spacing w:after="160" w:line="259" w:lineRule="auto"/>
        <w:rPr>
          <w:rFonts w:eastAsia="Times New Roman" w:asciiTheme="majorHAnsi" w:hAnsiTheme="majorHAnsi" w:cstheme="majorBidi"/>
          <w:color w:val="2E74B5" w:themeColor="accent1" w:themeShade="BF"/>
          <w:sz w:val="32"/>
          <w:szCs w:val="32"/>
        </w:rPr>
      </w:pPr>
      <w:r>
        <w:rPr>
          <w:rFonts w:eastAsia="Times New Roman"/>
        </w:rPr>
        <w:br w:type="page"/>
      </w:r>
    </w:p>
    <w:p w:rsidR="00A930E4" w:rsidP="00A930E4" w14:paraId="57EB1FD6" w14:textId="09E7031E">
      <w:pPr>
        <w:pStyle w:val="Heading1"/>
        <w:rPr>
          <w:rFonts w:eastAsia="Times New Roman"/>
        </w:rPr>
      </w:pPr>
      <w:bookmarkStart w:id="42" w:name="_Toc115110650"/>
      <w:bookmarkStart w:id="43" w:name="_Toc115112186"/>
      <w:r>
        <w:rPr>
          <w:rFonts w:eastAsia="Times New Roman"/>
        </w:rPr>
        <w:t>FINANCING ENTITY</w:t>
      </w:r>
      <w:bookmarkEnd w:id="42"/>
      <w:bookmarkEnd w:id="43"/>
    </w:p>
    <w:p w:rsidR="00A930E4" w:rsidP="00A930E4" w14:paraId="72313E3D" w14:textId="77777777">
      <w:pPr>
        <w:rPr>
          <w:rFonts w:eastAsia="Times New Roman" w:cs="Times New Roman"/>
        </w:rPr>
      </w:pPr>
    </w:p>
    <w:p w:rsidR="009F4B0D" w:rsidP="009F4B0D" w14:paraId="5A12B180" w14:textId="4C0D68E3">
      <w:pPr>
        <w:rPr>
          <w:rFonts w:eastAsia="Times New Roman" w:cs="Times New Roman"/>
        </w:rPr>
      </w:pPr>
      <w:r>
        <w:rPr>
          <w:rFonts w:eastAsia="Times New Roman" w:cs="Times New Roman"/>
        </w:rPr>
        <w:t xml:space="preserve">To meet the </w:t>
      </w:r>
      <w:r w:rsidR="000834BD">
        <w:rPr>
          <w:rFonts w:eastAsia="Times New Roman" w:cs="Times New Roman"/>
        </w:rPr>
        <w:t xml:space="preserve">CDFI </w:t>
      </w:r>
      <w:r w:rsidR="00AB1E6F">
        <w:rPr>
          <w:rFonts w:eastAsia="Times New Roman" w:cs="Times New Roman"/>
        </w:rPr>
        <w:t>Certification</w:t>
      </w:r>
      <w:r>
        <w:rPr>
          <w:rFonts w:eastAsia="Times New Roman" w:cs="Times New Roman"/>
        </w:rPr>
        <w:t xml:space="preserve"> Financing Entity test, an Applicant must demonstrate th</w:t>
      </w:r>
      <w:r w:rsidR="00236557">
        <w:rPr>
          <w:rFonts w:eastAsia="Times New Roman" w:cs="Times New Roman"/>
        </w:rPr>
        <w:t>e following</w:t>
      </w:r>
      <w:r>
        <w:rPr>
          <w:rFonts w:eastAsia="Times New Roman" w:cs="Times New Roman"/>
        </w:rPr>
        <w:t>:</w:t>
      </w:r>
    </w:p>
    <w:p w:rsidR="009F4B0D" w:rsidP="009F4B0D" w14:paraId="0A13E705" w14:textId="77777777">
      <w:pPr>
        <w:rPr>
          <w:rFonts w:eastAsia="Times New Roman" w:cs="Times New Roman"/>
        </w:rPr>
      </w:pPr>
    </w:p>
    <w:p w:rsidR="009F4B0D" w:rsidP="009F4B0D" w14:paraId="5B6F9512" w14:textId="35EF1977">
      <w:pPr>
        <w:pStyle w:val="ListParagraph"/>
        <w:numPr>
          <w:ilvl w:val="0"/>
          <w:numId w:val="6"/>
        </w:numPr>
        <w:rPr>
          <w:rFonts w:eastAsia="Times New Roman" w:cs="Times New Roman"/>
        </w:rPr>
      </w:pPr>
      <w:r>
        <w:rPr>
          <w:rFonts w:eastAsia="Times New Roman" w:cs="Times New Roman"/>
        </w:rPr>
        <w:t>I</w:t>
      </w:r>
      <w:r w:rsidRPr="009F4B0D">
        <w:rPr>
          <w:rFonts w:eastAsia="Times New Roman" w:cs="Times New Roman"/>
        </w:rPr>
        <w:t>ts predominant business activity is the provision of Financial Products and/or Financial Services</w:t>
      </w:r>
      <w:r>
        <w:rPr>
          <w:rStyle w:val="FootnoteReference"/>
          <w:rFonts w:eastAsia="Times New Roman" w:cs="Times New Roman"/>
        </w:rPr>
        <w:footnoteReference w:id="21"/>
      </w:r>
      <w:r>
        <w:rPr>
          <w:rFonts w:eastAsia="Times New Roman" w:cs="Times New Roman"/>
        </w:rPr>
        <w:t xml:space="preserve"> </w:t>
      </w:r>
      <w:r w:rsidRPr="009F4B0D">
        <w:rPr>
          <w:rFonts w:eastAsia="Times New Roman" w:cs="Times New Roman"/>
        </w:rPr>
        <w:t>and that it has been engaged in such activity for at least</w:t>
      </w:r>
      <w:r w:rsidR="00A15B10">
        <w:rPr>
          <w:rFonts w:eastAsia="Times New Roman" w:cs="Times New Roman"/>
        </w:rPr>
        <w:t xml:space="preserve"> </w:t>
      </w:r>
      <w:r w:rsidRPr="009F4B0D">
        <w:rPr>
          <w:rFonts w:eastAsia="Times New Roman" w:cs="Times New Roman"/>
        </w:rPr>
        <w:t xml:space="preserve">one full fiscal year. Unless otherwise indicated, the provision of Financial Products must be arm’s-length and on-balance sheet. </w:t>
      </w:r>
    </w:p>
    <w:p w:rsidR="009F4B0D" w:rsidRPr="009F4B0D" w:rsidP="009F4B0D" w14:paraId="5AA4EAA0" w14:textId="77777777">
      <w:pPr>
        <w:ind w:left="360"/>
        <w:rPr>
          <w:rFonts w:eastAsia="Times New Roman" w:cs="Times New Roman"/>
        </w:rPr>
      </w:pPr>
    </w:p>
    <w:p w:rsidR="009F4B0D" w:rsidRPr="004A40D8" w:rsidP="008171FB" w14:paraId="63D05350" w14:textId="5521D141">
      <w:pPr>
        <w:pStyle w:val="ListParagraph"/>
        <w:numPr>
          <w:ilvl w:val="0"/>
          <w:numId w:val="6"/>
        </w:numPr>
        <w:rPr>
          <w:rFonts w:eastAsia="Times New Roman" w:cs="Times New Roman"/>
        </w:rPr>
      </w:pPr>
      <w:r>
        <w:rPr>
          <w:rFonts w:eastAsia="Times New Roman" w:cs="Times New Roman"/>
        </w:rPr>
        <w:t>It d</w:t>
      </w:r>
      <w:r w:rsidRPr="004A40D8">
        <w:rPr>
          <w:rFonts w:eastAsia="Times New Roman" w:cs="Times New Roman"/>
        </w:rPr>
        <w:t>edicate</w:t>
      </w:r>
      <w:r>
        <w:rPr>
          <w:rFonts w:eastAsia="Times New Roman" w:cs="Times New Roman"/>
        </w:rPr>
        <w:t>s</w:t>
      </w:r>
      <w:r w:rsidRPr="004A40D8">
        <w:rPr>
          <w:rFonts w:eastAsia="Times New Roman" w:cs="Times New Roman"/>
        </w:rPr>
        <w:t xml:space="preserve"> a predominance of </w:t>
      </w:r>
      <w:r>
        <w:rPr>
          <w:rFonts w:eastAsia="Times New Roman" w:cs="Times New Roman"/>
        </w:rPr>
        <w:t xml:space="preserve">both </w:t>
      </w:r>
      <w:r w:rsidRPr="004A40D8">
        <w:rPr>
          <w:rFonts w:eastAsia="Times New Roman" w:cs="Times New Roman"/>
        </w:rPr>
        <w:t xml:space="preserve">its </w:t>
      </w:r>
      <w:r>
        <w:rPr>
          <w:rFonts w:eastAsia="Times New Roman" w:cs="Times New Roman"/>
        </w:rPr>
        <w:t xml:space="preserve">assets and its </w:t>
      </w:r>
      <w:r w:rsidRPr="004A40D8">
        <w:rPr>
          <w:rFonts w:eastAsia="Times New Roman" w:cs="Times New Roman"/>
        </w:rPr>
        <w:t xml:space="preserve">staff time to the provision of Financial Products and/or Financial Services. </w:t>
      </w:r>
      <w:r>
        <w:rPr>
          <w:rFonts w:eastAsia="Times New Roman" w:cs="Times New Roman"/>
        </w:rPr>
        <w:t>(</w:t>
      </w:r>
      <w:r w:rsidRPr="00830CA7">
        <w:rPr>
          <w:rFonts w:eastAsia="Times New Roman" w:cs="Times New Roman"/>
        </w:rPr>
        <w:t>Predominance does not require a majority</w:t>
      </w:r>
      <w:r>
        <w:rPr>
          <w:rFonts w:eastAsia="Times New Roman" w:cs="Times New Roman"/>
        </w:rPr>
        <w:t xml:space="preserve">, but </w:t>
      </w:r>
      <w:r w:rsidRPr="00830CA7">
        <w:rPr>
          <w:rFonts w:eastAsia="Times New Roman" w:cs="Times New Roman"/>
        </w:rPr>
        <w:t>occurs when an amount is the greatest as compared to all other amounts</w:t>
      </w:r>
      <w:r>
        <w:rPr>
          <w:rFonts w:eastAsia="Times New Roman" w:cs="Times New Roman"/>
        </w:rPr>
        <w:t>.)</w:t>
      </w:r>
    </w:p>
    <w:p w:rsidR="009F4B0D" w:rsidP="009F4B0D" w14:paraId="4A190698" w14:textId="77777777">
      <w:pPr>
        <w:pStyle w:val="ListParagraph"/>
        <w:rPr>
          <w:rFonts w:eastAsia="Times New Roman" w:cs="Times New Roman"/>
        </w:rPr>
      </w:pPr>
    </w:p>
    <w:p w:rsidR="009F4B0D" w:rsidRPr="00215574" w:rsidP="009F4B0D" w14:paraId="670000A1" w14:textId="7DE1CE96">
      <w:pPr>
        <w:pStyle w:val="ListParagraph"/>
        <w:numPr>
          <w:ilvl w:val="0"/>
          <w:numId w:val="6"/>
        </w:numPr>
        <w:rPr>
          <w:rFonts w:eastAsia="Times New Roman" w:cs="Times New Roman"/>
        </w:rPr>
      </w:pPr>
      <w:r>
        <w:rPr>
          <w:rFonts w:eastAsia="Times New Roman" w:cs="Times New Roman"/>
        </w:rPr>
        <w:t>It m</w:t>
      </w:r>
      <w:r>
        <w:rPr>
          <w:rFonts w:eastAsia="Times New Roman" w:cs="Times New Roman"/>
        </w:rPr>
        <w:t>aintain</w:t>
      </w:r>
      <w:r>
        <w:rPr>
          <w:rFonts w:eastAsia="Times New Roman" w:cs="Times New Roman"/>
        </w:rPr>
        <w:t>s</w:t>
      </w:r>
      <w:r>
        <w:rPr>
          <w:rFonts w:eastAsia="Times New Roman" w:cs="Times New Roman"/>
        </w:rPr>
        <w:t xml:space="preserve"> sufficient capital to continue </w:t>
      </w:r>
      <w:r w:rsidR="003F1710">
        <w:rPr>
          <w:rFonts w:eastAsia="Times New Roman" w:cs="Times New Roman"/>
        </w:rPr>
        <w:t>closing</w:t>
      </w:r>
      <w:r w:rsidR="00F841AE">
        <w:rPr>
          <w:rFonts w:eastAsia="Times New Roman" w:cs="Times New Roman"/>
        </w:rPr>
        <w:t xml:space="preserve"> Financial Products</w:t>
      </w:r>
      <w:r>
        <w:rPr>
          <w:rFonts w:eastAsia="Times New Roman" w:cs="Times New Roman"/>
        </w:rPr>
        <w:t xml:space="preserve"> for at least three months from the date the CDFI Certification Application is submitted.</w:t>
      </w:r>
    </w:p>
    <w:p w:rsidR="009F4B0D" w:rsidRPr="009F4B0D" w:rsidP="009F4B0D" w14:paraId="2F4452BE" w14:textId="77777777">
      <w:pPr>
        <w:rPr>
          <w:rFonts w:eastAsia="Times New Roman" w:cs="Times New Roman"/>
        </w:rPr>
      </w:pPr>
    </w:p>
    <w:p w:rsidR="00A930E4" w:rsidRPr="00782B32" w:rsidP="00A930E4" w14:paraId="38E205C9" w14:textId="77777777">
      <w:pPr>
        <w:rPr>
          <w:rFonts w:eastAsia="Times New Roman" w:cs="Times New Roman"/>
          <w:u w:val="single"/>
        </w:rPr>
      </w:pPr>
      <w:r w:rsidRPr="00782B32">
        <w:rPr>
          <w:rFonts w:eastAsia="Times New Roman" w:cs="Times New Roman"/>
          <w:u w:val="single"/>
        </w:rPr>
        <w:t>Entities participating in the CDFI Fund’s Bond Guarantee Program (BG</w:t>
      </w:r>
      <w:r>
        <w:rPr>
          <w:rFonts w:eastAsia="Times New Roman" w:cs="Times New Roman"/>
          <w:u w:val="single"/>
        </w:rPr>
        <w:t xml:space="preserve"> </w:t>
      </w:r>
      <w:r w:rsidRPr="00782B32">
        <w:rPr>
          <w:rFonts w:eastAsia="Times New Roman" w:cs="Times New Roman"/>
          <w:u w:val="single"/>
        </w:rPr>
        <w:t>P</w:t>
      </w:r>
      <w:r>
        <w:rPr>
          <w:rFonts w:eastAsia="Times New Roman" w:cs="Times New Roman"/>
          <w:u w:val="single"/>
        </w:rPr>
        <w:t>rogram</w:t>
      </w:r>
      <w:r w:rsidRPr="00782B32">
        <w:rPr>
          <w:rFonts w:eastAsia="Times New Roman" w:cs="Times New Roman"/>
          <w:u w:val="single"/>
        </w:rPr>
        <w:t>)</w:t>
      </w:r>
    </w:p>
    <w:p w:rsidR="00A930E4" w:rsidP="00A930E4" w14:paraId="5204B9E6" w14:textId="77777777">
      <w:pPr>
        <w:ind w:left="720"/>
        <w:rPr>
          <w:rFonts w:eastAsia="Times New Roman" w:cs="Times New Roman"/>
        </w:rPr>
      </w:pPr>
    </w:p>
    <w:p w:rsidR="00802D86" w:rsidP="0054602A" w14:paraId="07D0CDDF" w14:textId="27AC0A1E">
      <w:pPr>
        <w:pStyle w:val="ListParagraph"/>
        <w:numPr>
          <w:ilvl w:val="0"/>
          <w:numId w:val="2"/>
        </w:numPr>
        <w:autoSpaceDE w:val="0"/>
        <w:autoSpaceDN w:val="0"/>
        <w:ind w:left="720"/>
      </w:pPr>
      <w:r>
        <w:t xml:space="preserve">BG Program participants that are unable to meet </w:t>
      </w:r>
      <w:r w:rsidR="000834BD">
        <w:t xml:space="preserve">CDFI </w:t>
      </w:r>
      <w:r w:rsidR="00AB1E6F">
        <w:t>Certification</w:t>
      </w:r>
      <w:r>
        <w:t xml:space="preserve"> Financing Entity requir</w:t>
      </w:r>
      <w:r w:rsidR="00F44C41">
        <w:t>ements</w:t>
      </w:r>
      <w:r>
        <w:t xml:space="preserve"> will</w:t>
      </w:r>
      <w:r w:rsidR="00F44C41">
        <w:t>, for the purpose of participating in the BG Program only,</w:t>
      </w:r>
      <w:r>
        <w:t xml:space="preserve"> be </w:t>
      </w:r>
      <w:r w:rsidR="00236557">
        <w:t>deemed</w:t>
      </w:r>
      <w:r>
        <w:t xml:space="preserve"> as meeting the Financing Entity requirements if they are Controlled by a Certified CDFI. </w:t>
      </w:r>
    </w:p>
    <w:p w:rsidR="00802D86" w:rsidP="0054602A" w14:paraId="7076A007" w14:textId="77777777">
      <w:pPr>
        <w:pStyle w:val="ListParagraph"/>
        <w:autoSpaceDE w:val="0"/>
        <w:autoSpaceDN w:val="0"/>
        <w:rPr>
          <w:sz w:val="20"/>
          <w:szCs w:val="20"/>
        </w:rPr>
      </w:pPr>
    </w:p>
    <w:p w:rsidR="00802D86" w:rsidP="0054602A" w14:paraId="11E61958" w14:textId="20303689">
      <w:pPr>
        <w:pStyle w:val="ListParagraph"/>
        <w:numPr>
          <w:ilvl w:val="0"/>
          <w:numId w:val="2"/>
        </w:numPr>
        <w:autoSpaceDE w:val="0"/>
        <w:autoSpaceDN w:val="0"/>
        <w:ind w:left="720"/>
      </w:pPr>
      <w:r>
        <w:t xml:space="preserve">Entities </w:t>
      </w:r>
      <w:r w:rsidR="00F44C41">
        <w:t xml:space="preserve">seeking to obtain or maintain </w:t>
      </w:r>
      <w:r>
        <w:t xml:space="preserve">CDFI </w:t>
      </w:r>
      <w:r w:rsidR="00AB1E6F">
        <w:t>Certification</w:t>
      </w:r>
      <w:r>
        <w:t xml:space="preserve"> solely for participation in the CDFI Fund’s BG Program</w:t>
      </w:r>
      <w:r w:rsidR="003E1703">
        <w:t xml:space="preserve"> and</w:t>
      </w:r>
      <w:r>
        <w:t xml:space="preserve"> that are Controlled by a Certified CDFI are allowed to meet </w:t>
      </w:r>
      <w:r w:rsidR="000834BD">
        <w:t xml:space="preserve">CDFI </w:t>
      </w:r>
      <w:r w:rsidR="00AB1E6F">
        <w:t>Certification</w:t>
      </w:r>
      <w:r>
        <w:t xml:space="preserve"> requirements using on-balance sheet Financial Product activity that is not arm’s-length, provided that the activity is by and between such entities and a Controlling Certified CDFI. Such activity must be pursuant to operating agreements that include management and ownership provisions and that are in a form and substance acceptable to the CDFI Fund (see 12 CFR 1805.201(b)(2)(C)(iii)).</w:t>
      </w:r>
    </w:p>
    <w:p w:rsidR="00802D86" w:rsidP="00802D86" w14:paraId="01AC6296" w14:textId="77777777">
      <w:pPr>
        <w:pStyle w:val="ListParagraph"/>
        <w:autoSpaceDE w:val="0"/>
        <w:autoSpaceDN w:val="0"/>
        <w:adjustRightInd w:val="0"/>
        <w:ind w:left="1080"/>
      </w:pPr>
    </w:p>
    <w:p w:rsidR="00A930E4" w:rsidRPr="00D91664" w:rsidP="00A930E4" w14:paraId="47E11009" w14:textId="1B66AD8B">
      <w:pPr>
        <w:rPr>
          <w:rFonts w:eastAsia="Times New Roman" w:cs="Times New Roman"/>
          <w:u w:val="single"/>
        </w:rPr>
      </w:pPr>
      <w:r>
        <w:rPr>
          <w:rFonts w:cstheme="minorHAnsi"/>
          <w:b/>
        </w:rPr>
        <w:tab/>
      </w:r>
      <w:r w:rsidRPr="00D91664">
        <w:rPr>
          <w:rFonts w:eastAsia="Times New Roman" w:cs="Times New Roman"/>
          <w:u w:val="single"/>
        </w:rPr>
        <w:t>Certain Regulated Financial Institutions</w:t>
      </w:r>
    </w:p>
    <w:p w:rsidR="00A930E4" w:rsidP="00A930E4" w14:paraId="2030FC38" w14:textId="77777777">
      <w:pPr>
        <w:rPr>
          <w:rFonts w:eastAsia="Times New Roman" w:cs="Times New Roman"/>
        </w:rPr>
      </w:pPr>
    </w:p>
    <w:p w:rsidR="00A930E4" w:rsidP="00A930E4" w14:paraId="1248A6BF" w14:textId="38B8E0B3">
      <w:pPr>
        <w:rPr>
          <w:rFonts w:eastAsia="Times New Roman" w:cs="Times New Roman"/>
        </w:rPr>
      </w:pPr>
      <w:r>
        <w:rPr>
          <w:rFonts w:eastAsia="Times New Roman" w:cs="Times New Roman"/>
        </w:rPr>
        <w:t xml:space="preserve">The following </w:t>
      </w:r>
      <w:r w:rsidRPr="00097B9C">
        <w:rPr>
          <w:rFonts w:eastAsia="Times New Roman" w:cs="Times New Roman"/>
        </w:rPr>
        <w:t xml:space="preserve">entities are presumed to meet the </w:t>
      </w:r>
      <w:r w:rsidR="000834BD">
        <w:rPr>
          <w:rFonts w:eastAsia="Times New Roman" w:cs="Times New Roman"/>
        </w:rPr>
        <w:t xml:space="preserve">CDFI </w:t>
      </w:r>
      <w:r w:rsidR="00AB1E6F">
        <w:rPr>
          <w:rFonts w:eastAsia="Times New Roman" w:cs="Times New Roman"/>
        </w:rPr>
        <w:t>Certification</w:t>
      </w:r>
      <w:r w:rsidRPr="00097B9C">
        <w:rPr>
          <w:rFonts w:eastAsia="Times New Roman" w:cs="Times New Roman"/>
        </w:rPr>
        <w:t xml:space="preserve"> </w:t>
      </w:r>
      <w:r>
        <w:rPr>
          <w:rFonts w:eastAsia="Times New Roman" w:cs="Times New Roman"/>
        </w:rPr>
        <w:t xml:space="preserve">Financing Entity </w:t>
      </w:r>
      <w:r w:rsidRPr="00097B9C">
        <w:rPr>
          <w:rFonts w:eastAsia="Times New Roman" w:cs="Times New Roman"/>
        </w:rPr>
        <w:t xml:space="preserve">requirements </w:t>
      </w:r>
      <w:r>
        <w:rPr>
          <w:rFonts w:eastAsia="Times New Roman" w:cs="Times New Roman"/>
        </w:rPr>
        <w:t xml:space="preserve">and </w:t>
      </w:r>
      <w:r w:rsidRPr="00097B9C">
        <w:rPr>
          <w:rFonts w:eastAsia="Times New Roman" w:cs="Times New Roman"/>
        </w:rPr>
        <w:t xml:space="preserve">are exempt from completing </w:t>
      </w:r>
      <w:r>
        <w:rPr>
          <w:rFonts w:eastAsia="Times New Roman" w:cs="Times New Roman"/>
        </w:rPr>
        <w:t xml:space="preserve">this </w:t>
      </w:r>
      <w:r w:rsidRPr="00097B9C">
        <w:rPr>
          <w:rFonts w:eastAsia="Times New Roman" w:cs="Times New Roman"/>
        </w:rPr>
        <w:t xml:space="preserve">section of the </w:t>
      </w:r>
      <w:r w:rsidR="000F3F2D">
        <w:rPr>
          <w:rFonts w:eastAsia="Times New Roman" w:cs="Times New Roman"/>
        </w:rPr>
        <w:t>A</w:t>
      </w:r>
      <w:r w:rsidRPr="00097B9C">
        <w:rPr>
          <w:rFonts w:eastAsia="Times New Roman" w:cs="Times New Roman"/>
        </w:rPr>
        <w:t>pplication</w:t>
      </w:r>
      <w:r w:rsidR="007A1524">
        <w:rPr>
          <w:rFonts w:eastAsia="Times New Roman" w:cs="Times New Roman"/>
        </w:rPr>
        <w:t>,</w:t>
      </w:r>
      <w:r w:rsidRPr="00097B9C">
        <w:rPr>
          <w:rFonts w:eastAsia="Times New Roman" w:cs="Times New Roman"/>
        </w:rPr>
        <w:t xml:space="preserve"> </w:t>
      </w:r>
      <w:r>
        <w:rPr>
          <w:rFonts w:eastAsia="Times New Roman" w:cs="Times New Roman"/>
        </w:rPr>
        <w:t xml:space="preserve">as long as </w:t>
      </w:r>
      <w:r w:rsidRPr="00097B9C">
        <w:rPr>
          <w:rFonts w:eastAsia="Times New Roman" w:cs="Times New Roman"/>
        </w:rPr>
        <w:t>their dates of incorporation, organization</w:t>
      </w:r>
      <w:r w:rsidR="00E91130">
        <w:rPr>
          <w:rFonts w:eastAsia="Times New Roman" w:cs="Times New Roman"/>
        </w:rPr>
        <w:t>,</w:t>
      </w:r>
      <w:r w:rsidRPr="00097B9C">
        <w:rPr>
          <w:rFonts w:eastAsia="Times New Roman" w:cs="Times New Roman"/>
        </w:rPr>
        <w:t xml:space="preserve"> or establishment occurred at </w:t>
      </w:r>
      <w:r w:rsidR="006D52FC">
        <w:rPr>
          <w:rFonts w:eastAsia="Times New Roman" w:cs="Times New Roman"/>
        </w:rPr>
        <w:t>least one full fiscal year</w:t>
      </w:r>
      <w:r w:rsidRPr="00097B9C">
        <w:rPr>
          <w:rFonts w:eastAsia="Times New Roman" w:cs="Times New Roman"/>
        </w:rPr>
        <w:t xml:space="preserve"> prior to submission of a CDFI </w:t>
      </w:r>
      <w:r w:rsidR="001E514A">
        <w:rPr>
          <w:rFonts w:eastAsia="Times New Roman" w:cs="Times New Roman"/>
        </w:rPr>
        <w:t>Certification Application</w:t>
      </w:r>
      <w:r w:rsidRPr="00097B9C">
        <w:rPr>
          <w:rFonts w:eastAsia="Times New Roman" w:cs="Times New Roman"/>
        </w:rPr>
        <w:t>:</w:t>
      </w:r>
    </w:p>
    <w:p w:rsidR="005064C4" w:rsidRPr="00097B9C" w:rsidP="00A930E4" w14:paraId="00998F42" w14:textId="77777777">
      <w:pPr>
        <w:rPr>
          <w:rFonts w:eastAsia="Times New Roman" w:cs="Times New Roman"/>
        </w:rPr>
      </w:pPr>
    </w:p>
    <w:p w:rsidR="00A930E4" w:rsidRPr="005064C4" w:rsidP="004546B5" w14:paraId="08319BEC" w14:textId="77777777">
      <w:pPr>
        <w:pStyle w:val="ListParagraph"/>
        <w:numPr>
          <w:ilvl w:val="0"/>
          <w:numId w:val="2"/>
        </w:numPr>
        <w:autoSpaceDE w:val="0"/>
        <w:autoSpaceDN w:val="0"/>
        <w:adjustRightInd w:val="0"/>
        <w:rPr>
          <w:rFonts w:eastAsia="Times New Roman" w:cstheme="minorHAnsi"/>
        </w:rPr>
      </w:pPr>
      <w:r w:rsidRPr="005064C4">
        <w:rPr>
          <w:rFonts w:eastAsia="Times New Roman" w:cstheme="minorHAnsi"/>
        </w:rPr>
        <w:t>Depository Institution Holding Companies (DIHCs)</w:t>
      </w:r>
    </w:p>
    <w:p w:rsidR="00A930E4" w:rsidRPr="005064C4" w:rsidP="004546B5" w14:paraId="7237587D" w14:textId="665989DB">
      <w:pPr>
        <w:pStyle w:val="ListParagraph"/>
        <w:numPr>
          <w:ilvl w:val="0"/>
          <w:numId w:val="2"/>
        </w:numPr>
        <w:autoSpaceDE w:val="0"/>
        <w:autoSpaceDN w:val="0"/>
        <w:adjustRightInd w:val="0"/>
        <w:rPr>
          <w:rFonts w:eastAsia="Times New Roman" w:cstheme="minorHAnsi"/>
        </w:rPr>
      </w:pPr>
      <w:r w:rsidRPr="005064C4">
        <w:rPr>
          <w:rFonts w:eastAsia="Times New Roman" w:cstheme="minorHAnsi"/>
        </w:rPr>
        <w:t xml:space="preserve">Depository </w:t>
      </w:r>
      <w:r w:rsidR="006318F3">
        <w:rPr>
          <w:rFonts w:eastAsia="Times New Roman" w:cstheme="minorHAnsi"/>
        </w:rPr>
        <w:t>i</w:t>
      </w:r>
      <w:r w:rsidRPr="005064C4">
        <w:rPr>
          <w:rFonts w:eastAsia="Times New Roman" w:cstheme="minorHAnsi"/>
        </w:rPr>
        <w:t xml:space="preserve">nstitutions with Federal Deposit Insurance Corporation (FDIC) </w:t>
      </w:r>
      <w:r w:rsidR="006318F3">
        <w:rPr>
          <w:rFonts w:eastAsia="Times New Roman" w:cstheme="minorHAnsi"/>
        </w:rPr>
        <w:t>i</w:t>
      </w:r>
      <w:r w:rsidRPr="005064C4" w:rsidR="006318F3">
        <w:rPr>
          <w:rFonts w:eastAsia="Times New Roman" w:cstheme="minorHAnsi"/>
        </w:rPr>
        <w:t>nsurance</w:t>
      </w:r>
    </w:p>
    <w:p w:rsidR="006D52FC" w:rsidP="004546B5" w14:paraId="6A128473" w14:textId="675C3E85">
      <w:pPr>
        <w:pStyle w:val="ListParagraph"/>
        <w:numPr>
          <w:ilvl w:val="0"/>
          <w:numId w:val="2"/>
        </w:numPr>
        <w:autoSpaceDE w:val="0"/>
        <w:autoSpaceDN w:val="0"/>
        <w:adjustRightInd w:val="0"/>
        <w:rPr>
          <w:rFonts w:eastAsia="Times New Roman" w:cstheme="minorHAnsi"/>
        </w:rPr>
      </w:pPr>
      <w:r w:rsidRPr="005064C4">
        <w:rPr>
          <w:rFonts w:eastAsia="Times New Roman" w:cstheme="minorHAnsi"/>
        </w:rPr>
        <w:t>State-Insured Credit Unions</w:t>
      </w:r>
      <w:r w:rsidR="006318F3">
        <w:rPr>
          <w:rFonts w:eastAsia="Times New Roman" w:cstheme="minorHAnsi"/>
        </w:rPr>
        <w:t xml:space="preserve"> (includes state-regulated credit unions)</w:t>
      </w:r>
      <w:r w:rsidRPr="005064C4">
        <w:rPr>
          <w:rFonts w:eastAsia="Times New Roman" w:cstheme="minorHAnsi"/>
        </w:rPr>
        <w:t xml:space="preserve"> </w:t>
      </w:r>
    </w:p>
    <w:p w:rsidR="00A930E4" w:rsidP="00A930E4" w14:paraId="5D4C5A9C" w14:textId="77777777">
      <w:pPr>
        <w:autoSpaceDE w:val="0"/>
        <w:autoSpaceDN w:val="0"/>
        <w:adjustRightInd w:val="0"/>
        <w:rPr>
          <w:rFonts w:cstheme="minorHAnsi"/>
          <w:b/>
          <w:highlight w:val="yellow"/>
        </w:rPr>
      </w:pPr>
    </w:p>
    <w:p w:rsidR="00A930E4" w:rsidRPr="00CD36B7" w:rsidP="00A930E4" w14:paraId="422313D6" w14:textId="70AE6A63">
      <w:pPr>
        <w:autoSpaceDE w:val="0"/>
        <w:autoSpaceDN w:val="0"/>
        <w:adjustRightInd w:val="0"/>
        <w:rPr>
          <w:rFonts w:eastAsia="Times New Roman" w:cstheme="minorHAnsi"/>
          <w:u w:val="single"/>
        </w:rPr>
      </w:pPr>
      <w:r>
        <w:rPr>
          <w:rFonts w:eastAsia="Times New Roman" w:cstheme="minorHAnsi"/>
          <w:u w:val="single"/>
        </w:rPr>
        <w:t>CDFI Certification</w:t>
      </w:r>
      <w:r w:rsidRPr="00CD36B7">
        <w:rPr>
          <w:rFonts w:eastAsia="Times New Roman" w:cstheme="minorHAnsi"/>
          <w:u w:val="single"/>
        </w:rPr>
        <w:t xml:space="preserve"> Provision for Spinoff Entities</w:t>
      </w:r>
    </w:p>
    <w:p w:rsidR="00A930E4" w:rsidP="00A930E4" w14:paraId="2686215D" w14:textId="198A5E57">
      <w:pPr>
        <w:autoSpaceDE w:val="0"/>
        <w:autoSpaceDN w:val="0"/>
        <w:adjustRightInd w:val="0"/>
        <w:rPr>
          <w:rFonts w:eastAsia="Times New Roman" w:cstheme="minorHAnsi"/>
        </w:rPr>
      </w:pPr>
    </w:p>
    <w:p w:rsidR="00A930E4" w:rsidRPr="00CD36B7" w:rsidP="00F717A6" w14:paraId="02BAC701" w14:textId="10DEC6CE">
      <w:pPr>
        <w:autoSpaceDE w:val="0"/>
        <w:autoSpaceDN w:val="0"/>
        <w:adjustRightInd w:val="0"/>
        <w:rPr>
          <w:rFonts w:eastAsia="Times New Roman" w:cstheme="minorHAnsi"/>
        </w:rPr>
      </w:pPr>
      <w:r>
        <w:rPr>
          <w:rFonts w:eastAsia="Times New Roman" w:cstheme="minorHAnsi"/>
        </w:rPr>
        <w:t>To meet the Financing Entity requirements</w:t>
      </w:r>
      <w:r w:rsidR="00F0680B">
        <w:rPr>
          <w:rFonts w:eastAsia="Times New Roman" w:cstheme="minorHAnsi"/>
        </w:rPr>
        <w:t>,</w:t>
      </w:r>
      <w:r>
        <w:rPr>
          <w:rFonts w:eastAsia="Times New Roman" w:cstheme="minorHAnsi"/>
        </w:rPr>
        <w:t xml:space="preserve"> </w:t>
      </w:r>
      <w:r w:rsidR="000F3F2D">
        <w:rPr>
          <w:rFonts w:eastAsia="Times New Roman" w:cstheme="minorHAnsi"/>
        </w:rPr>
        <w:t>in lieu of</w:t>
      </w:r>
      <w:r w:rsidRPr="006318F3" w:rsidR="006318F3">
        <w:rPr>
          <w:rFonts w:eastAsia="Times New Roman" w:cstheme="minorHAnsi"/>
        </w:rPr>
        <w:t xml:space="preserve"> </w:t>
      </w:r>
      <w:r w:rsidR="00F0680B">
        <w:rPr>
          <w:rFonts w:eastAsia="Times New Roman" w:cstheme="minorHAnsi"/>
        </w:rPr>
        <w:t xml:space="preserve">a history of </w:t>
      </w:r>
      <w:r w:rsidRPr="006318F3" w:rsidR="006318F3">
        <w:rPr>
          <w:rFonts w:eastAsia="Times New Roman" w:cstheme="minorHAnsi"/>
        </w:rPr>
        <w:t xml:space="preserve">closing Financial Product transactions </w:t>
      </w:r>
      <w:r w:rsidR="008E6406">
        <w:rPr>
          <w:rFonts w:eastAsia="Times New Roman" w:cstheme="minorHAnsi"/>
        </w:rPr>
        <w:t xml:space="preserve">over the </w:t>
      </w:r>
      <w:r w:rsidR="00F0680B">
        <w:rPr>
          <w:rFonts w:eastAsia="Times New Roman" w:cstheme="minorHAnsi"/>
        </w:rPr>
        <w:t>12 months of</w:t>
      </w:r>
      <w:r w:rsidR="005B5826">
        <w:rPr>
          <w:rFonts w:eastAsia="Times New Roman" w:cstheme="minorHAnsi"/>
        </w:rPr>
        <w:t xml:space="preserve"> </w:t>
      </w:r>
      <w:r w:rsidR="00F0680B">
        <w:rPr>
          <w:rFonts w:eastAsia="Times New Roman" w:cstheme="minorHAnsi"/>
        </w:rPr>
        <w:t xml:space="preserve">the </w:t>
      </w:r>
      <w:r w:rsidRPr="006318F3" w:rsidR="006318F3">
        <w:rPr>
          <w:rFonts w:eastAsia="Times New Roman" w:cstheme="minorHAnsi"/>
        </w:rPr>
        <w:t xml:space="preserve">most recently completed </w:t>
      </w:r>
      <w:r w:rsidR="00F0680B">
        <w:rPr>
          <w:rFonts w:eastAsia="Times New Roman" w:cstheme="minorHAnsi"/>
        </w:rPr>
        <w:t xml:space="preserve">full </w:t>
      </w:r>
      <w:r w:rsidRPr="006318F3" w:rsidR="006318F3">
        <w:rPr>
          <w:rFonts w:eastAsia="Times New Roman" w:cstheme="minorHAnsi"/>
        </w:rPr>
        <w:t>fiscal year</w:t>
      </w:r>
      <w:r w:rsidR="00F0680B">
        <w:rPr>
          <w:rFonts w:eastAsia="Times New Roman" w:cstheme="minorHAnsi"/>
        </w:rPr>
        <w:t>,</w:t>
      </w:r>
      <w:r w:rsidRPr="006318F3" w:rsidR="006318F3">
        <w:rPr>
          <w:rFonts w:eastAsia="Times New Roman" w:cstheme="minorHAnsi"/>
        </w:rPr>
        <w:t xml:space="preserve"> </w:t>
      </w:r>
      <w:r w:rsidR="00F0680B">
        <w:rPr>
          <w:rFonts w:eastAsia="Times New Roman" w:cstheme="minorHAnsi"/>
        </w:rPr>
        <w:t>a</w:t>
      </w:r>
      <w:r w:rsidR="003A6A2E">
        <w:rPr>
          <w:rFonts w:eastAsia="Times New Roman" w:cstheme="minorHAnsi"/>
        </w:rPr>
        <w:t xml:space="preserve"> </w:t>
      </w:r>
      <w:r>
        <w:rPr>
          <w:rFonts w:eastAsia="Times New Roman" w:cstheme="minorHAnsi"/>
        </w:rPr>
        <w:t xml:space="preserve">Spinoff </w:t>
      </w:r>
      <w:r w:rsidRPr="00CD36B7">
        <w:rPr>
          <w:rFonts w:eastAsia="Times New Roman" w:cstheme="minorHAnsi"/>
        </w:rPr>
        <w:t>entit</w:t>
      </w:r>
      <w:r w:rsidR="003A6A2E">
        <w:rPr>
          <w:rFonts w:eastAsia="Times New Roman" w:cstheme="minorHAnsi"/>
        </w:rPr>
        <w:t>y</w:t>
      </w:r>
      <w:r w:rsidRPr="00CD36B7">
        <w:rPr>
          <w:rFonts w:eastAsia="Times New Roman" w:cstheme="minorHAnsi"/>
        </w:rPr>
        <w:t xml:space="preserve"> must demonstrate that </w:t>
      </w:r>
      <w:r w:rsidR="003A6A2E">
        <w:rPr>
          <w:rFonts w:eastAsia="Times New Roman" w:cstheme="minorHAnsi"/>
        </w:rPr>
        <w:t xml:space="preserve">it </w:t>
      </w:r>
      <w:r w:rsidRPr="00CD36B7">
        <w:rPr>
          <w:rFonts w:eastAsia="Times New Roman" w:cstheme="minorHAnsi"/>
        </w:rPr>
        <w:t xml:space="preserve">closed at least one Financial Product within the 12 months prior to submission of this </w:t>
      </w:r>
      <w:r w:rsidR="008D3FC5">
        <w:rPr>
          <w:rFonts w:eastAsia="Times New Roman" w:cstheme="minorHAnsi"/>
        </w:rPr>
        <w:t>A</w:t>
      </w:r>
      <w:r w:rsidRPr="00CD36B7">
        <w:rPr>
          <w:rFonts w:eastAsia="Times New Roman" w:cstheme="minorHAnsi"/>
        </w:rPr>
        <w:t>pplication and must meet the following conditions:</w:t>
      </w:r>
    </w:p>
    <w:p w:rsidR="00A930E4" w:rsidRPr="00CD36B7" w:rsidP="00A930E4" w14:paraId="52711926" w14:textId="77777777">
      <w:pPr>
        <w:autoSpaceDE w:val="0"/>
        <w:autoSpaceDN w:val="0"/>
        <w:adjustRightInd w:val="0"/>
        <w:rPr>
          <w:rFonts w:eastAsia="Times New Roman" w:cstheme="minorHAnsi"/>
        </w:rPr>
      </w:pPr>
    </w:p>
    <w:p w:rsidR="00A930E4" w:rsidRPr="00CD36B7" w:rsidP="004546B5" w14:paraId="57DEB1F4" w14:textId="4D7D9331">
      <w:pPr>
        <w:pStyle w:val="ListParagraph"/>
        <w:numPr>
          <w:ilvl w:val="0"/>
          <w:numId w:val="19"/>
        </w:numPr>
        <w:autoSpaceDE w:val="0"/>
        <w:autoSpaceDN w:val="0"/>
        <w:adjustRightInd w:val="0"/>
        <w:rPr>
          <w:rFonts w:eastAsia="Times New Roman" w:cstheme="minorHAnsi"/>
        </w:rPr>
      </w:pPr>
      <w:r w:rsidRPr="00CD36B7">
        <w:rPr>
          <w:rFonts w:eastAsia="Times New Roman" w:cstheme="minorHAnsi"/>
        </w:rPr>
        <w:t>Be a separate legal entity</w:t>
      </w:r>
      <w:r w:rsidR="00066DD5">
        <w:rPr>
          <w:rFonts w:eastAsia="Times New Roman" w:cstheme="minorHAnsi"/>
        </w:rPr>
        <w:t>.</w:t>
      </w:r>
    </w:p>
    <w:p w:rsidR="00A930E4" w:rsidP="00A930E4" w14:paraId="155DC4BF" w14:textId="77777777">
      <w:pPr>
        <w:pStyle w:val="ListParagraph"/>
        <w:autoSpaceDE w:val="0"/>
        <w:autoSpaceDN w:val="0"/>
        <w:adjustRightInd w:val="0"/>
        <w:rPr>
          <w:rFonts w:eastAsia="Times New Roman" w:cstheme="minorHAnsi"/>
          <w:highlight w:val="yellow"/>
        </w:rPr>
      </w:pPr>
    </w:p>
    <w:p w:rsidR="00A930E4" w:rsidP="004546B5" w14:paraId="49518477" w14:textId="7D36DDE2">
      <w:pPr>
        <w:pStyle w:val="ListParagraph"/>
        <w:numPr>
          <w:ilvl w:val="0"/>
          <w:numId w:val="19"/>
        </w:numPr>
      </w:pPr>
      <w:r>
        <w:t>Have received</w:t>
      </w:r>
      <w:r w:rsidR="00B74D4A">
        <w:t xml:space="preserve"> a</w:t>
      </w:r>
      <w:r>
        <w:t xml:space="preserve"> </w:t>
      </w:r>
      <w:r w:rsidR="00E62A58">
        <w:t xml:space="preserve">transferred </w:t>
      </w:r>
      <w:r>
        <w:t xml:space="preserve">Financial Product from at least one </w:t>
      </w:r>
      <w:r w:rsidR="008B438B">
        <w:t>original entity</w:t>
      </w:r>
      <w:r>
        <w:t>.</w:t>
      </w:r>
    </w:p>
    <w:p w:rsidR="00A930E4" w:rsidP="00A930E4" w14:paraId="5753A218" w14:textId="77777777">
      <w:pPr>
        <w:pStyle w:val="ListParagraph"/>
      </w:pPr>
      <w:r>
        <w:t xml:space="preserve"> </w:t>
      </w:r>
    </w:p>
    <w:p w:rsidR="00A930E4" w:rsidRPr="00D835FE" w:rsidP="004546B5" w14:paraId="3E7E5CE4" w14:textId="77777777">
      <w:pPr>
        <w:pStyle w:val="ListParagraph"/>
        <w:numPr>
          <w:ilvl w:val="0"/>
          <w:numId w:val="19"/>
        </w:numPr>
      </w:pPr>
      <w:r>
        <w:rPr>
          <w:rFonts w:cstheme="minorHAnsi"/>
        </w:rPr>
        <w:t>D</w:t>
      </w:r>
      <w:r w:rsidRPr="00F567C3">
        <w:rPr>
          <w:rFonts w:cstheme="minorHAnsi"/>
        </w:rPr>
        <w:t>e</w:t>
      </w:r>
      <w:r>
        <w:rPr>
          <w:rFonts w:cstheme="minorHAnsi"/>
        </w:rPr>
        <w:t>monstrate that it currently offers at</w:t>
      </w:r>
      <w:r w:rsidRPr="00F567C3">
        <w:rPr>
          <w:rFonts w:cstheme="minorHAnsi"/>
        </w:rPr>
        <w:t xml:space="preserve"> least one </w:t>
      </w:r>
      <w:r>
        <w:rPr>
          <w:rFonts w:cstheme="minorHAnsi"/>
        </w:rPr>
        <w:t xml:space="preserve">of the transferred </w:t>
      </w:r>
      <w:r w:rsidRPr="00F567C3">
        <w:rPr>
          <w:rFonts w:cstheme="minorHAnsi"/>
        </w:rPr>
        <w:t>Financial Product</w:t>
      </w:r>
      <w:r>
        <w:rPr>
          <w:rFonts w:cstheme="minorHAnsi"/>
        </w:rPr>
        <w:t>s</w:t>
      </w:r>
      <w:r w:rsidRPr="00F567C3">
        <w:rPr>
          <w:rFonts w:cstheme="minorHAnsi"/>
        </w:rPr>
        <w:t>.</w:t>
      </w:r>
    </w:p>
    <w:p w:rsidR="00A930E4" w:rsidP="00A930E4" w14:paraId="10BE7F6E" w14:textId="77777777">
      <w:pPr>
        <w:pStyle w:val="ListParagraph"/>
        <w:ind w:left="1440"/>
      </w:pPr>
    </w:p>
    <w:p w:rsidR="00A930E4" w:rsidRPr="00D835FE" w:rsidP="004546B5" w14:paraId="772B6850" w14:textId="6584AE24">
      <w:pPr>
        <w:pStyle w:val="ListParagraph"/>
        <w:numPr>
          <w:ilvl w:val="0"/>
          <w:numId w:val="19"/>
        </w:numPr>
      </w:pPr>
      <w:r>
        <w:rPr>
          <w:rFonts w:cstheme="minorHAnsi"/>
        </w:rPr>
        <w:t>Demonstrate</w:t>
      </w:r>
      <w:r w:rsidRPr="00F567C3">
        <w:rPr>
          <w:rFonts w:cstheme="minorHAnsi"/>
        </w:rPr>
        <w:t xml:space="preserve"> </w:t>
      </w:r>
      <w:r>
        <w:rPr>
          <w:rFonts w:cstheme="minorHAnsi"/>
        </w:rPr>
        <w:t xml:space="preserve">that </w:t>
      </w:r>
      <w:r w:rsidRPr="00F567C3">
        <w:rPr>
          <w:rFonts w:cstheme="minorHAnsi"/>
        </w:rPr>
        <w:t xml:space="preserve">at least one </w:t>
      </w:r>
      <w:r>
        <w:rPr>
          <w:rFonts w:cstheme="minorHAnsi"/>
        </w:rPr>
        <w:t xml:space="preserve">of the transferred Financial Products currently offered </w:t>
      </w:r>
      <w:r w:rsidR="0091713B">
        <w:rPr>
          <w:rFonts w:cstheme="minorHAnsi"/>
        </w:rPr>
        <w:t>was</w:t>
      </w:r>
      <w:r w:rsidRPr="00F567C3">
        <w:rPr>
          <w:rFonts w:cstheme="minorHAnsi"/>
        </w:rPr>
        <w:t xml:space="preserve"> available </w:t>
      </w:r>
      <w:r>
        <w:rPr>
          <w:rFonts w:cstheme="minorHAnsi"/>
        </w:rPr>
        <w:t xml:space="preserve">from the </w:t>
      </w:r>
      <w:r w:rsidR="008B438B">
        <w:rPr>
          <w:rFonts w:cstheme="minorHAnsi"/>
        </w:rPr>
        <w:t xml:space="preserve">original entity </w:t>
      </w:r>
      <w:r w:rsidRPr="00F567C3">
        <w:rPr>
          <w:rFonts w:cstheme="minorHAnsi"/>
        </w:rPr>
        <w:t>for at least the 12 full months</w:t>
      </w:r>
      <w:r>
        <w:rPr>
          <w:rFonts w:cstheme="minorHAnsi"/>
        </w:rPr>
        <w:t xml:space="preserve"> </w:t>
      </w:r>
      <w:r w:rsidRPr="00F567C3">
        <w:rPr>
          <w:rFonts w:cstheme="minorHAnsi"/>
        </w:rPr>
        <w:t xml:space="preserve">completed </w:t>
      </w:r>
      <w:r w:rsidR="005B5826">
        <w:rPr>
          <w:rFonts w:cstheme="minorHAnsi"/>
        </w:rPr>
        <w:t>immediately</w:t>
      </w:r>
      <w:r w:rsidRPr="00F567C3" w:rsidR="005B5826">
        <w:rPr>
          <w:rFonts w:cstheme="minorHAnsi"/>
        </w:rPr>
        <w:t xml:space="preserve"> </w:t>
      </w:r>
      <w:r w:rsidRPr="00F567C3">
        <w:rPr>
          <w:rFonts w:cstheme="minorHAnsi"/>
        </w:rPr>
        <w:t xml:space="preserve">prior to submission of </w:t>
      </w:r>
      <w:r>
        <w:rPr>
          <w:rFonts w:cstheme="minorHAnsi"/>
        </w:rPr>
        <w:t xml:space="preserve">this </w:t>
      </w:r>
      <w:r w:rsidR="00066DD5">
        <w:rPr>
          <w:rFonts w:cstheme="minorHAnsi"/>
        </w:rPr>
        <w:t>Application</w:t>
      </w:r>
      <w:r w:rsidRPr="00F567C3">
        <w:rPr>
          <w:rFonts w:cstheme="minorHAnsi"/>
        </w:rPr>
        <w:t>.</w:t>
      </w:r>
    </w:p>
    <w:p w:rsidR="00A930E4" w:rsidP="00A930E4" w14:paraId="574DBE98" w14:textId="77777777">
      <w:pPr>
        <w:ind w:left="720"/>
      </w:pPr>
    </w:p>
    <w:p w:rsidR="00A930E4" w:rsidRPr="00BE6819" w:rsidP="004546B5" w14:paraId="5C95BF09" w14:textId="35FEB304">
      <w:pPr>
        <w:pStyle w:val="ListParagraph"/>
        <w:numPr>
          <w:ilvl w:val="0"/>
          <w:numId w:val="19"/>
        </w:numPr>
      </w:pPr>
      <w:r>
        <w:t>D</w:t>
      </w:r>
      <w:r w:rsidRPr="006A45CD">
        <w:t>emo</w:t>
      </w:r>
      <w:r>
        <w:t xml:space="preserve">nstrate that at least one </w:t>
      </w:r>
      <w:r w:rsidR="008B438B">
        <w:t xml:space="preserve">original entity </w:t>
      </w:r>
      <w:r>
        <w:t>from which it received any Financial Product</w:t>
      </w:r>
      <w:r w:rsidR="00BB7D67">
        <w:t>s</w:t>
      </w:r>
      <w:r>
        <w:t xml:space="preserve"> had </w:t>
      </w:r>
      <w:r w:rsidRPr="006A45CD">
        <w:t>an acceptabl</w:t>
      </w:r>
      <w:r>
        <w:t xml:space="preserve">e </w:t>
      </w:r>
      <w:r w:rsidR="0061005D">
        <w:t>primary mission</w:t>
      </w:r>
      <w:r>
        <w:t xml:space="preserve"> </w:t>
      </w:r>
      <w:r w:rsidRPr="006A45CD">
        <w:t xml:space="preserve">in place for at least the </w:t>
      </w:r>
      <w:r w:rsidR="00764224">
        <w:t>six</w:t>
      </w:r>
      <w:r w:rsidRPr="006A45CD" w:rsidR="00764224">
        <w:t xml:space="preserve"> </w:t>
      </w:r>
      <w:r>
        <w:t xml:space="preserve">full </w:t>
      </w:r>
      <w:r w:rsidRPr="006A45CD">
        <w:t xml:space="preserve">months </w:t>
      </w:r>
      <w:r w:rsidR="005B5826">
        <w:t>immediately</w:t>
      </w:r>
      <w:r w:rsidRPr="006A45CD" w:rsidR="005B5826">
        <w:t xml:space="preserve"> </w:t>
      </w:r>
      <w:r w:rsidRPr="006A45CD">
        <w:t xml:space="preserve">prior to submission of </w:t>
      </w:r>
      <w:r>
        <w:t xml:space="preserve">this </w:t>
      </w:r>
      <w:r w:rsidR="00066DD5">
        <w:t>Application</w:t>
      </w:r>
      <w:r>
        <w:t>.</w:t>
      </w:r>
    </w:p>
    <w:p w:rsidR="00A930E4" w:rsidP="00A930E4" w14:paraId="77CE92BC" w14:textId="77777777">
      <w:pPr>
        <w:ind w:left="720"/>
      </w:pPr>
    </w:p>
    <w:p w:rsidR="00A930E4" w:rsidP="004546B5" w14:paraId="4AE027AA" w14:textId="072680E4">
      <w:pPr>
        <w:pStyle w:val="ListParagraph"/>
        <w:numPr>
          <w:ilvl w:val="0"/>
          <w:numId w:val="19"/>
        </w:numPr>
      </w:pPr>
      <w:r>
        <w:t xml:space="preserve">Demonstrate that it closed at least one Financial Product of the type transferred at any time </w:t>
      </w:r>
      <w:r w:rsidRPr="006A45CD">
        <w:t xml:space="preserve">during the 12 </w:t>
      </w:r>
      <w:r>
        <w:t xml:space="preserve">full </w:t>
      </w:r>
      <w:r w:rsidRPr="006A45CD">
        <w:t>months</w:t>
      </w:r>
      <w:r>
        <w:t xml:space="preserve"> </w:t>
      </w:r>
      <w:r w:rsidR="005B5826">
        <w:t xml:space="preserve">immediately </w:t>
      </w:r>
      <w:r>
        <w:t xml:space="preserve">prior to submission of this </w:t>
      </w:r>
      <w:r w:rsidR="00066DD5">
        <w:t>Application</w:t>
      </w:r>
      <w:r w:rsidR="00144C40">
        <w:t>, using its own capital</w:t>
      </w:r>
      <w:r>
        <w:t>.</w:t>
      </w:r>
    </w:p>
    <w:p w:rsidR="00A930E4" w:rsidP="00A930E4" w14:paraId="145E77DB" w14:textId="77777777">
      <w:pPr>
        <w:pStyle w:val="ListParagraph"/>
      </w:pPr>
    </w:p>
    <w:p w:rsidR="00A930E4" w:rsidP="00A930E4" w14:paraId="0728D0E6" w14:textId="04F6B925">
      <w:r w:rsidRPr="006A45CD">
        <w:t>For the purposes of the Financing Entity test, the</w:t>
      </w:r>
      <w:r>
        <w:t xml:space="preserve"> </w:t>
      </w:r>
      <w:r w:rsidR="008B438B">
        <w:t>S</w:t>
      </w:r>
      <w:r>
        <w:t>pin</w:t>
      </w:r>
      <w:r w:rsidRPr="006A45CD">
        <w:t xml:space="preserve">off </w:t>
      </w:r>
      <w:r w:rsidR="0091713B">
        <w:t>should</w:t>
      </w:r>
      <w:r w:rsidRPr="006A45CD">
        <w:t xml:space="preserve"> include</w:t>
      </w:r>
      <w:r w:rsidRPr="002C6AB6">
        <w:t xml:space="preserve"> </w:t>
      </w:r>
      <w:r w:rsidRPr="006A45CD">
        <w:t xml:space="preserve">any </w:t>
      </w:r>
      <w:r>
        <w:t xml:space="preserve">transferred Financial Products </w:t>
      </w:r>
      <w:r w:rsidRPr="006A45CD">
        <w:t>and Financial Services assets that appear on its balance sheet as part of its own overall Financial Product and Financial Services asset amounts.</w:t>
      </w:r>
    </w:p>
    <w:p w:rsidR="00A930E4" w:rsidP="00A930E4" w14:paraId="43E2ADD8" w14:textId="77777777"/>
    <w:p w:rsidR="00A930E4" w:rsidP="00A930E4" w14:paraId="697D8165" w14:textId="77777777">
      <w:pPr>
        <w:rPr>
          <w:rFonts w:eastAsia="Times New Roman" w:cs="Times New Roman"/>
          <w:b/>
        </w:rPr>
      </w:pPr>
      <w:r>
        <w:rPr>
          <w:rFonts w:eastAsia="Times New Roman" w:cs="Times New Roman"/>
          <w:b/>
        </w:rPr>
        <w:t>ELIGIBLE FINANCIAL PRODUCTS/FINANCIAL SERVICES</w:t>
      </w:r>
      <w:r>
        <w:rPr>
          <w:rStyle w:val="FootnoteReference"/>
          <w:rFonts w:eastAsia="Times New Roman" w:cs="Times New Roman"/>
          <w:b/>
        </w:rPr>
        <w:footnoteReference w:id="22"/>
      </w:r>
    </w:p>
    <w:p w:rsidR="00A930E4" w:rsidP="00A930E4" w14:paraId="0ED9FF13" w14:textId="77777777">
      <w:pPr>
        <w:rPr>
          <w:rFonts w:eastAsia="Times New Roman" w:cs="Times New Roman"/>
        </w:rPr>
      </w:pPr>
    </w:p>
    <w:p w:rsidR="00A930E4" w:rsidRPr="0088517B" w:rsidP="00A930E4" w14:paraId="5C1B2749" w14:textId="77777777">
      <w:pPr>
        <w:rPr>
          <w:rFonts w:eastAsia="Times New Roman" w:cs="Times New Roman"/>
          <w:u w:val="single"/>
        </w:rPr>
      </w:pPr>
      <w:r w:rsidRPr="0088517B">
        <w:rPr>
          <w:rFonts w:eastAsia="Times New Roman" w:cs="Times New Roman"/>
          <w:u w:val="single"/>
        </w:rPr>
        <w:t>Financial Products</w:t>
      </w:r>
    </w:p>
    <w:p w:rsidR="00A930E4" w:rsidRPr="000632C8" w:rsidP="00A930E4" w14:paraId="18BEFBE1" w14:textId="77777777">
      <w:pPr>
        <w:rPr>
          <w:rFonts w:eastAsia="Times New Roman" w:cs="Times New Roman"/>
        </w:rPr>
      </w:pPr>
    </w:p>
    <w:p w:rsidR="00A930E4" w:rsidP="00A930E4" w14:paraId="2B5B280A" w14:textId="6F4D53EA">
      <w:pPr>
        <w:rPr>
          <w:rFonts w:eastAsia="Times New Roman" w:cs="Times New Roman"/>
        </w:rPr>
      </w:pPr>
      <w:r w:rsidRPr="000632C8">
        <w:rPr>
          <w:rFonts w:eastAsia="Times New Roman" w:cs="Times New Roman"/>
        </w:rPr>
        <w:t>Financial Products include loans</w:t>
      </w:r>
      <w:r w:rsidRPr="00937E0B">
        <w:rPr>
          <w:rFonts w:eastAsia="Times New Roman" w:cs="Times New Roman"/>
        </w:rPr>
        <w:t>, Equity Investments and other similar financing activities approved by the CDFI Fund</w:t>
      </w:r>
      <w:r w:rsidR="00A8065B">
        <w:rPr>
          <w:rFonts w:eastAsia="Times New Roman" w:cs="Times New Roman"/>
        </w:rPr>
        <w:t xml:space="preserve">. </w:t>
      </w:r>
      <w:r w:rsidRPr="00937E0B">
        <w:rPr>
          <w:rFonts w:eastAsia="Times New Roman" w:cs="Times New Roman"/>
        </w:rPr>
        <w:t>Other similar financing activities currently pre-approved by the CDFI Fund as Financial Products include</w:t>
      </w:r>
      <w:r>
        <w:rPr>
          <w:rFonts w:eastAsia="Times New Roman" w:cs="Times New Roman"/>
        </w:rPr>
        <w:t>:</w:t>
      </w:r>
    </w:p>
    <w:p w:rsidR="00A930E4" w:rsidP="00A930E4" w14:paraId="631BD3E8" w14:textId="77777777">
      <w:pPr>
        <w:rPr>
          <w:rFonts w:eastAsia="Times New Roman" w:cs="Times New Roman"/>
        </w:rPr>
      </w:pPr>
    </w:p>
    <w:p w:rsidR="00A930E4" w:rsidP="004546B5" w14:paraId="3D9D680A" w14:textId="0499324B">
      <w:pPr>
        <w:pStyle w:val="ListParagraph"/>
        <w:numPr>
          <w:ilvl w:val="0"/>
          <w:numId w:val="11"/>
        </w:numPr>
        <w:rPr>
          <w:rFonts w:eastAsia="Times New Roman" w:cs="Times New Roman"/>
        </w:rPr>
      </w:pPr>
      <w:r>
        <w:rPr>
          <w:rFonts w:eastAsia="Times New Roman" w:cs="Times New Roman"/>
        </w:rPr>
        <w:t>T</w:t>
      </w:r>
      <w:r w:rsidRPr="000927CF">
        <w:rPr>
          <w:rFonts w:eastAsia="Times New Roman" w:cs="Times New Roman"/>
        </w:rPr>
        <w:t>he provision of loan guarantees</w:t>
      </w:r>
      <w:r>
        <w:rPr>
          <w:rFonts w:eastAsia="Times New Roman" w:cs="Times New Roman"/>
        </w:rPr>
        <w:t>;</w:t>
      </w:r>
    </w:p>
    <w:p w:rsidR="00CE56C9" w:rsidP="004546B5" w14:paraId="593403C7" w14:textId="790AC4A2">
      <w:pPr>
        <w:pStyle w:val="ListParagraph"/>
        <w:numPr>
          <w:ilvl w:val="0"/>
          <w:numId w:val="11"/>
        </w:numPr>
        <w:rPr>
          <w:rFonts w:eastAsia="Times New Roman" w:cs="Times New Roman"/>
        </w:rPr>
      </w:pPr>
      <w:r>
        <w:rPr>
          <w:rFonts w:eastAsia="Times New Roman" w:cstheme="minorHAnsi"/>
        </w:rPr>
        <w:t>F</w:t>
      </w:r>
      <w:r>
        <w:rPr>
          <w:rFonts w:eastAsia="Times New Roman" w:cstheme="minorHAnsi"/>
        </w:rPr>
        <w:t xml:space="preserve">orgivable loans that require at least one payment within 12 months </w:t>
      </w:r>
      <w:r w:rsidR="00C30DC3">
        <w:rPr>
          <w:rFonts w:eastAsia="Times New Roman" w:cstheme="minorHAnsi"/>
        </w:rPr>
        <w:t>of the loan clos</w:t>
      </w:r>
      <w:r w:rsidR="00E9299F">
        <w:rPr>
          <w:rFonts w:eastAsia="Times New Roman" w:cstheme="minorHAnsi"/>
        </w:rPr>
        <w:t>ing</w:t>
      </w:r>
      <w:r w:rsidR="00C30DC3">
        <w:rPr>
          <w:rFonts w:eastAsia="Times New Roman" w:cstheme="minorHAnsi"/>
        </w:rPr>
        <w:t xml:space="preserve"> date</w:t>
      </w:r>
      <w:r>
        <w:rPr>
          <w:rFonts w:eastAsia="Times New Roman" w:cstheme="minorHAnsi"/>
        </w:rPr>
        <w:t>;</w:t>
      </w:r>
      <w:r w:rsidR="00C30DC3">
        <w:rPr>
          <w:rFonts w:eastAsia="Times New Roman" w:cstheme="minorHAnsi"/>
        </w:rPr>
        <w:t xml:space="preserve"> </w:t>
      </w:r>
    </w:p>
    <w:p w:rsidR="00A930E4" w:rsidP="004546B5" w14:paraId="5AAD0BAB" w14:textId="37A20164">
      <w:pPr>
        <w:pStyle w:val="ListParagraph"/>
        <w:numPr>
          <w:ilvl w:val="0"/>
          <w:numId w:val="11"/>
        </w:numPr>
        <w:rPr>
          <w:rFonts w:eastAsia="Times New Roman" w:cs="Times New Roman"/>
        </w:rPr>
      </w:pPr>
      <w:r>
        <w:rPr>
          <w:rFonts w:eastAsia="Times New Roman" w:cs="Times New Roman"/>
        </w:rPr>
        <w:t>T</w:t>
      </w:r>
      <w:r w:rsidRPr="000927CF">
        <w:rPr>
          <w:rFonts w:eastAsia="Times New Roman" w:cs="Times New Roman"/>
        </w:rPr>
        <w:t xml:space="preserve">he purchase of loans originated by a </w:t>
      </w:r>
      <w:r w:rsidR="00F951BF">
        <w:rPr>
          <w:rFonts w:eastAsia="Times New Roman" w:cs="Times New Roman"/>
        </w:rPr>
        <w:t>Certified CDFI</w:t>
      </w:r>
      <w:r>
        <w:rPr>
          <w:rFonts w:eastAsia="Times New Roman" w:cs="Times New Roman"/>
        </w:rPr>
        <w:t xml:space="preserve">; </w:t>
      </w:r>
    </w:p>
    <w:p w:rsidR="00A930E4" w:rsidRPr="00F568D0" w:rsidP="004546B5" w14:paraId="55B6CBB2" w14:textId="1ABE4100">
      <w:pPr>
        <w:pStyle w:val="ListParagraph"/>
        <w:numPr>
          <w:ilvl w:val="0"/>
          <w:numId w:val="11"/>
        </w:numPr>
        <w:rPr>
          <w:rFonts w:eastAsia="Times New Roman" w:cs="Times New Roman"/>
        </w:rPr>
      </w:pPr>
      <w:r>
        <w:rPr>
          <w:rFonts w:eastAsia="Times New Roman" w:cstheme="minorHAnsi"/>
        </w:rPr>
        <w:t>T</w:t>
      </w:r>
      <w:r w:rsidR="003E4066">
        <w:rPr>
          <w:rFonts w:eastAsia="Times New Roman" w:cstheme="minorHAnsi"/>
        </w:rPr>
        <w:t>he p</w:t>
      </w:r>
      <w:r w:rsidRPr="002101BD" w:rsidR="003E4066">
        <w:rPr>
          <w:rFonts w:eastAsia="Times New Roman" w:cstheme="minorHAnsi"/>
        </w:rPr>
        <w:t xml:space="preserve">urchase of loans originated by entities that do not have </w:t>
      </w:r>
      <w:r w:rsidR="000834BD">
        <w:rPr>
          <w:rFonts w:eastAsia="Times New Roman" w:cstheme="minorHAnsi"/>
        </w:rPr>
        <w:t xml:space="preserve">CDFI </w:t>
      </w:r>
      <w:r w:rsidR="00AB1E6F">
        <w:rPr>
          <w:rFonts w:eastAsia="Times New Roman" w:cstheme="minorHAnsi"/>
        </w:rPr>
        <w:t>Certification</w:t>
      </w:r>
      <w:r w:rsidRPr="002101BD" w:rsidR="003E4066">
        <w:rPr>
          <w:rFonts w:eastAsia="Times New Roman" w:cstheme="minorHAnsi"/>
        </w:rPr>
        <w:t xml:space="preserve"> but </w:t>
      </w:r>
      <w:r w:rsidR="003E4066">
        <w:rPr>
          <w:rFonts w:eastAsia="Times New Roman" w:cstheme="minorHAnsi"/>
        </w:rPr>
        <w:t xml:space="preserve">were made to members of </w:t>
      </w:r>
      <w:r w:rsidRPr="002101BD" w:rsidR="003E4066">
        <w:rPr>
          <w:rFonts w:eastAsia="Times New Roman" w:cstheme="minorHAnsi"/>
        </w:rPr>
        <w:t>the Applicant’s Target Market</w:t>
      </w:r>
      <w:r w:rsidR="003E4066">
        <w:rPr>
          <w:rFonts w:eastAsia="Times New Roman" w:cstheme="minorHAnsi"/>
        </w:rPr>
        <w:t>(s)</w:t>
      </w:r>
      <w:r>
        <w:rPr>
          <w:rFonts w:eastAsia="Times New Roman" w:cstheme="minorHAnsi"/>
        </w:rPr>
        <w:t>;</w:t>
      </w:r>
      <w:r w:rsidRPr="005209E9" w:rsidR="005209E9">
        <w:rPr>
          <w:rFonts w:eastAsia="Times New Roman" w:cs="Times New Roman"/>
        </w:rPr>
        <w:t xml:space="preserve"> </w:t>
      </w:r>
      <w:r w:rsidRPr="000927CF" w:rsidR="005209E9">
        <w:rPr>
          <w:rFonts w:eastAsia="Times New Roman" w:cs="Times New Roman"/>
        </w:rPr>
        <w:t>and</w:t>
      </w:r>
    </w:p>
    <w:p w:rsidR="00865052" w:rsidRPr="00F568D0" w:rsidP="004546B5" w14:paraId="1B24538D" w14:textId="45101E68">
      <w:pPr>
        <w:pStyle w:val="ListParagraph"/>
        <w:numPr>
          <w:ilvl w:val="0"/>
          <w:numId w:val="11"/>
        </w:numPr>
        <w:rPr>
          <w:rFonts w:eastAsia="Times New Roman" w:cs="Times New Roman"/>
        </w:rPr>
      </w:pPr>
      <w:r>
        <w:rPr>
          <w:rFonts w:eastAsia="Times New Roman" w:cs="Times New Roman"/>
        </w:rPr>
        <w:t>Credit cards</w:t>
      </w:r>
      <w:r w:rsidR="005209E9">
        <w:rPr>
          <w:rFonts w:eastAsia="Times New Roman" w:cs="Times New Roman"/>
        </w:rPr>
        <w:t>.</w:t>
      </w:r>
    </w:p>
    <w:p w:rsidR="003B1BF9" w:rsidP="00A930E4" w14:paraId="10E144E3" w14:textId="77777777">
      <w:pPr>
        <w:rPr>
          <w:rFonts w:eastAsia="Times New Roman" w:cs="Times New Roman"/>
        </w:rPr>
      </w:pPr>
    </w:p>
    <w:p w:rsidR="00A930E4" w:rsidP="00A930E4" w14:paraId="60B13FF5" w14:textId="0FD05B7E">
      <w:pPr>
        <w:rPr>
          <w:rFonts w:eastAsia="Times New Roman" w:cstheme="minorHAnsi"/>
        </w:rPr>
      </w:pPr>
      <w:r w:rsidRPr="00937E0B">
        <w:rPr>
          <w:rFonts w:eastAsia="Times New Roman" w:cs="Times New Roman"/>
        </w:rPr>
        <w:t>If an entity wants to include any financing other than the pre-approv</w:t>
      </w:r>
      <w:r>
        <w:rPr>
          <w:rFonts w:eastAsia="Times New Roman" w:cs="Times New Roman"/>
        </w:rPr>
        <w:t xml:space="preserve">ed similar financing activities </w:t>
      </w:r>
      <w:r w:rsidRPr="00937E0B">
        <w:rPr>
          <w:rFonts w:eastAsia="Times New Roman" w:cs="Times New Roman"/>
        </w:rPr>
        <w:t xml:space="preserve">as Financial Products for the purpose of meeting any </w:t>
      </w:r>
      <w:r w:rsidR="000834BD">
        <w:rPr>
          <w:rFonts w:eastAsia="Times New Roman" w:cs="Times New Roman"/>
        </w:rPr>
        <w:t xml:space="preserve">CDFI </w:t>
      </w:r>
      <w:r w:rsidR="00AB1E6F">
        <w:rPr>
          <w:rFonts w:eastAsia="Times New Roman" w:cs="Times New Roman"/>
        </w:rPr>
        <w:t>Certification</w:t>
      </w:r>
      <w:r w:rsidRPr="00937E0B">
        <w:rPr>
          <w:rFonts w:eastAsia="Times New Roman" w:cs="Times New Roman"/>
        </w:rPr>
        <w:t xml:space="preserve"> </w:t>
      </w:r>
      <w:r>
        <w:rPr>
          <w:rFonts w:eastAsia="Times New Roman" w:cs="Times New Roman"/>
        </w:rPr>
        <w:t>requirements</w:t>
      </w:r>
      <w:r w:rsidRPr="00937E0B">
        <w:rPr>
          <w:rFonts w:eastAsia="Times New Roman" w:cs="Times New Roman"/>
        </w:rPr>
        <w:t xml:space="preserve">, it must obtain </w:t>
      </w:r>
      <w:r>
        <w:rPr>
          <w:rFonts w:eastAsia="Times New Roman" w:cs="Times New Roman"/>
        </w:rPr>
        <w:t xml:space="preserve">prior </w:t>
      </w:r>
      <w:r w:rsidRPr="00937E0B">
        <w:rPr>
          <w:rFonts w:eastAsia="Times New Roman" w:cs="Times New Roman"/>
        </w:rPr>
        <w:t>approval from the CDFI Fund to do so</w:t>
      </w:r>
      <w:r w:rsidR="00A8065B">
        <w:rPr>
          <w:rFonts w:eastAsia="Times New Roman" w:cs="Times New Roman"/>
        </w:rPr>
        <w:t xml:space="preserve">. </w:t>
      </w:r>
    </w:p>
    <w:p w:rsidR="00A930E4" w:rsidP="00A930E4" w14:paraId="0AEF811C" w14:textId="77777777">
      <w:pPr>
        <w:rPr>
          <w:rFonts w:eastAsia="Times New Roman" w:cstheme="minorHAnsi"/>
        </w:rPr>
      </w:pPr>
    </w:p>
    <w:p w:rsidR="00A930E4" w:rsidRPr="0088517B" w:rsidP="00A930E4" w14:paraId="2138C041" w14:textId="77777777">
      <w:pPr>
        <w:rPr>
          <w:rFonts w:eastAsia="Times New Roman" w:cs="Times New Roman"/>
          <w:u w:val="single"/>
        </w:rPr>
      </w:pPr>
      <w:r w:rsidRPr="0088517B">
        <w:rPr>
          <w:rFonts w:eastAsia="Times New Roman" w:cs="Times New Roman"/>
          <w:u w:val="single"/>
        </w:rPr>
        <w:t>Financial Services</w:t>
      </w:r>
    </w:p>
    <w:p w:rsidR="00A930E4" w:rsidRPr="00937E0B" w:rsidP="00A930E4" w14:paraId="1934301E" w14:textId="77777777">
      <w:pPr>
        <w:rPr>
          <w:rFonts w:eastAsia="Times New Roman" w:cs="Times New Roman"/>
        </w:rPr>
      </w:pPr>
    </w:p>
    <w:p w:rsidR="00A930E4" w:rsidP="00A930E4" w14:paraId="0226B2B6" w14:textId="4752B6FB">
      <w:pPr>
        <w:rPr>
          <w:rFonts w:eastAsia="Times New Roman" w:cs="Times New Roman"/>
        </w:rPr>
      </w:pPr>
      <w:r>
        <w:rPr>
          <w:rFonts w:eastAsia="Times New Roman" w:cs="Times New Roman"/>
        </w:rPr>
        <w:t xml:space="preserve">Financial Services can be used to meet the </w:t>
      </w:r>
      <w:r w:rsidR="000834BD">
        <w:rPr>
          <w:rFonts w:eastAsia="Times New Roman" w:cs="Times New Roman"/>
        </w:rPr>
        <w:t xml:space="preserve">CDFI </w:t>
      </w:r>
      <w:r w:rsidR="00AB1E6F">
        <w:rPr>
          <w:rFonts w:eastAsia="Times New Roman" w:cs="Times New Roman"/>
        </w:rPr>
        <w:t>Certification</w:t>
      </w:r>
      <w:r>
        <w:rPr>
          <w:rFonts w:eastAsia="Times New Roman" w:cs="Times New Roman"/>
        </w:rPr>
        <w:t xml:space="preserve"> requirements by depository institutions only.</w:t>
      </w:r>
    </w:p>
    <w:p w:rsidR="00A930E4" w:rsidP="00A930E4" w14:paraId="21A2B25B" w14:textId="77777777">
      <w:pPr>
        <w:rPr>
          <w:rFonts w:eastAsia="Times New Roman" w:cs="Times New Roman"/>
        </w:rPr>
      </w:pPr>
    </w:p>
    <w:p w:rsidR="00A930E4" w:rsidP="00A930E4" w14:paraId="79A1166A" w14:textId="200BFD42">
      <w:pPr>
        <w:rPr>
          <w:rFonts w:eastAsia="Times New Roman" w:cs="Times New Roman"/>
        </w:rPr>
      </w:pPr>
      <w:r w:rsidRPr="00937E0B">
        <w:rPr>
          <w:rFonts w:eastAsia="Times New Roman" w:cs="Times New Roman"/>
        </w:rPr>
        <w:t xml:space="preserve">Financial Services include the provision of checking and savings accounts, check cashing, money orders, </w:t>
      </w:r>
      <w:r w:rsidR="00F267CA">
        <w:rPr>
          <w:rFonts w:eastAsia="Times New Roman" w:cs="Times New Roman"/>
        </w:rPr>
        <w:t xml:space="preserve">money market accounts, </w:t>
      </w:r>
      <w:r w:rsidRPr="00937E0B">
        <w:rPr>
          <w:rFonts w:eastAsia="Times New Roman" w:cs="Times New Roman"/>
        </w:rPr>
        <w:t>certified checks, automated teller machines, safe deposit box services, and other similar services.</w:t>
      </w:r>
      <w:r>
        <w:rPr>
          <w:rFonts w:eastAsia="Times New Roman" w:cs="Times New Roman"/>
        </w:rPr>
        <w:t xml:space="preserve"> </w:t>
      </w:r>
    </w:p>
    <w:p w:rsidR="00A930E4" w:rsidP="00A930E4" w14:paraId="33E5CAAF" w14:textId="77777777">
      <w:pPr>
        <w:rPr>
          <w:rFonts w:eastAsia="Times New Roman" w:cs="Times New Roman"/>
        </w:rPr>
      </w:pPr>
    </w:p>
    <w:p w:rsidR="00A930E4" w:rsidRPr="000632C8" w:rsidP="00A930E4" w14:paraId="119D5DE4" w14:textId="4B429C97">
      <w:pPr>
        <w:rPr>
          <w:rFonts w:eastAsia="Times New Roman" w:cs="Times New Roman"/>
        </w:rPr>
      </w:pPr>
      <w:r>
        <w:rPr>
          <w:rFonts w:eastAsia="Times New Roman" w:cs="Times New Roman"/>
        </w:rPr>
        <w:t>If a depository institution</w:t>
      </w:r>
      <w:r>
        <w:rPr>
          <w:rFonts w:eastAsia="Times New Roman" w:cs="Times New Roman"/>
        </w:rPr>
        <w:t xml:space="preserve"> wants to include any similar financial service as an eligible Financial Service for the purposes of meeting any of the </w:t>
      </w:r>
      <w:r w:rsidR="000834BD">
        <w:rPr>
          <w:rFonts w:eastAsia="Times New Roman" w:cs="Times New Roman"/>
        </w:rPr>
        <w:t xml:space="preserve">CDFI </w:t>
      </w:r>
      <w:r w:rsidR="00AB1E6F">
        <w:rPr>
          <w:rFonts w:eastAsia="Times New Roman" w:cs="Times New Roman"/>
        </w:rPr>
        <w:t>Certification</w:t>
      </w:r>
      <w:r>
        <w:rPr>
          <w:rFonts w:eastAsia="Times New Roman" w:cs="Times New Roman"/>
        </w:rPr>
        <w:t xml:space="preserve"> requirements, it must obtain prior approval from the CDFI Fund. </w:t>
      </w:r>
    </w:p>
    <w:p w:rsidR="00A930E4" w:rsidP="00A930E4" w14:paraId="5D279DC9" w14:textId="77777777">
      <w:pPr>
        <w:rPr>
          <w:rFonts w:eastAsia="Times New Roman" w:cs="Times New Roman"/>
        </w:rPr>
      </w:pPr>
    </w:p>
    <w:p w:rsidR="00A930E4" w:rsidRPr="00F567C3" w:rsidP="00A930E4" w14:paraId="53DD1D6E" w14:textId="66BDFF85">
      <w:pPr>
        <w:rPr>
          <w:rFonts w:eastAsia="Times New Roman" w:cs="Times New Roman"/>
          <w:b/>
        </w:rPr>
      </w:pPr>
      <w:r w:rsidRPr="00F567C3">
        <w:rPr>
          <w:rFonts w:eastAsia="Times New Roman" w:cs="Times New Roman"/>
          <w:b/>
        </w:rPr>
        <w:t>ASSETS DEDICATED TO</w:t>
      </w:r>
      <w:r w:rsidR="00374F12">
        <w:rPr>
          <w:rFonts w:eastAsia="Times New Roman" w:cs="Times New Roman"/>
          <w:b/>
        </w:rPr>
        <w:t>,</w:t>
      </w:r>
      <w:r w:rsidR="00820993">
        <w:rPr>
          <w:rFonts w:eastAsia="Times New Roman" w:cs="Times New Roman"/>
          <w:b/>
        </w:rPr>
        <w:t xml:space="preserve"> DERIVED FROM</w:t>
      </w:r>
      <w:r w:rsidR="00374F12">
        <w:rPr>
          <w:rFonts w:eastAsia="Times New Roman" w:cs="Times New Roman"/>
          <w:b/>
        </w:rPr>
        <w:t>, OR AVAILABLE FOR</w:t>
      </w:r>
      <w:r w:rsidRPr="00F567C3">
        <w:rPr>
          <w:rFonts w:eastAsia="Times New Roman" w:cs="Times New Roman"/>
          <w:b/>
        </w:rPr>
        <w:t xml:space="preserve"> THE DIRECT PROVISION OF </w:t>
      </w:r>
      <w:r>
        <w:rPr>
          <w:rFonts w:eastAsia="Times New Roman" w:cs="Times New Roman"/>
          <w:b/>
        </w:rPr>
        <w:t xml:space="preserve">FINANCIAL PRODUCTS </w:t>
      </w:r>
      <w:r w:rsidRPr="00F567C3">
        <w:rPr>
          <w:rFonts w:eastAsia="Times New Roman" w:cs="Times New Roman"/>
          <w:b/>
        </w:rPr>
        <w:t>AND/OR FINANCIAL SERVICES</w:t>
      </w:r>
      <w:r w:rsidR="00820993">
        <w:rPr>
          <w:rFonts w:eastAsia="Times New Roman" w:cs="Times New Roman"/>
          <w:b/>
        </w:rPr>
        <w:t xml:space="preserve"> </w:t>
      </w:r>
    </w:p>
    <w:p w:rsidR="00800681" w:rsidP="00820993" w14:paraId="214A06D5" w14:textId="77777777">
      <w:pPr>
        <w:rPr>
          <w:rFonts w:eastAsia="Times New Roman" w:cs="Times New Roman"/>
        </w:rPr>
      </w:pPr>
    </w:p>
    <w:p w:rsidR="00820993" w:rsidP="00820993" w14:paraId="23E6483A" w14:textId="6B2B5589">
      <w:pPr>
        <w:rPr>
          <w:rFonts w:eastAsia="Times New Roman" w:cs="Times New Roman"/>
        </w:rPr>
      </w:pPr>
      <w:r w:rsidRPr="008F5E1F">
        <w:rPr>
          <w:rFonts w:eastAsia="Times New Roman" w:cs="Times New Roman"/>
        </w:rPr>
        <w:t xml:space="preserve">Unless otherwise directed, </w:t>
      </w:r>
      <w:r>
        <w:rPr>
          <w:rFonts w:eastAsia="Times New Roman" w:cs="Times New Roman"/>
        </w:rPr>
        <w:t xml:space="preserve">information </w:t>
      </w:r>
      <w:r w:rsidR="0015155E">
        <w:rPr>
          <w:rFonts w:eastAsia="Times New Roman" w:cs="Times New Roman"/>
        </w:rPr>
        <w:t xml:space="preserve">on assets </w:t>
      </w:r>
      <w:r>
        <w:rPr>
          <w:rFonts w:eastAsia="Times New Roman" w:cs="Times New Roman"/>
        </w:rPr>
        <w:t>dedicated to or derived from the provision of Financial Products and/or Financial Services</w:t>
      </w:r>
      <w:r w:rsidR="00B362F0">
        <w:rPr>
          <w:rFonts w:eastAsia="Times New Roman" w:cs="Times New Roman"/>
        </w:rPr>
        <w:t>,</w:t>
      </w:r>
      <w:r w:rsidRPr="008F5E1F">
        <w:rPr>
          <w:rFonts w:eastAsia="Times New Roman" w:cs="Times New Roman"/>
        </w:rPr>
        <w:t xml:space="preserve"> </w:t>
      </w:r>
      <w:r>
        <w:rPr>
          <w:rFonts w:eastAsia="Times New Roman" w:cs="Times New Roman"/>
        </w:rPr>
        <w:t xml:space="preserve">or available </w:t>
      </w:r>
      <w:r w:rsidR="00014526">
        <w:rPr>
          <w:rFonts w:eastAsia="Times New Roman" w:cs="Times New Roman"/>
        </w:rPr>
        <w:t xml:space="preserve">within three months of submission of the </w:t>
      </w:r>
      <w:r w:rsidR="00066DD5">
        <w:rPr>
          <w:rFonts w:eastAsia="Times New Roman" w:cs="Times New Roman"/>
        </w:rPr>
        <w:t>Application</w:t>
      </w:r>
      <w:r w:rsidR="00014526">
        <w:rPr>
          <w:rFonts w:eastAsia="Times New Roman" w:cs="Times New Roman"/>
        </w:rPr>
        <w:t xml:space="preserve"> </w:t>
      </w:r>
      <w:r>
        <w:rPr>
          <w:rFonts w:eastAsia="Times New Roman" w:cs="Times New Roman"/>
        </w:rPr>
        <w:t>to finance Financial Product closing</w:t>
      </w:r>
      <w:r w:rsidR="00B362F0">
        <w:rPr>
          <w:rFonts w:eastAsia="Times New Roman" w:cs="Times New Roman"/>
        </w:rPr>
        <w:t>s,</w:t>
      </w:r>
      <w:r>
        <w:rPr>
          <w:rFonts w:eastAsia="Times New Roman" w:cs="Times New Roman"/>
        </w:rPr>
        <w:t xml:space="preserve"> </w:t>
      </w:r>
      <w:r w:rsidRPr="008F5E1F">
        <w:rPr>
          <w:rFonts w:eastAsia="Times New Roman" w:cs="Times New Roman"/>
        </w:rPr>
        <w:t xml:space="preserve">should be based on </w:t>
      </w:r>
      <w:r>
        <w:rPr>
          <w:rFonts w:eastAsia="Times New Roman" w:cs="Times New Roman"/>
        </w:rPr>
        <w:t xml:space="preserve">assets held directly by the Applicant. </w:t>
      </w:r>
      <w:r w:rsidR="00454E58">
        <w:rPr>
          <w:rFonts w:eastAsia="Times New Roman" w:cs="Times New Roman"/>
        </w:rPr>
        <w:t xml:space="preserve">If </w:t>
      </w:r>
      <w:r>
        <w:rPr>
          <w:rFonts w:eastAsia="Times New Roman" w:cs="Times New Roman"/>
        </w:rPr>
        <w:t xml:space="preserve">consolidated </w:t>
      </w:r>
      <w:r w:rsidR="00454E58">
        <w:rPr>
          <w:rFonts w:eastAsia="Times New Roman" w:cs="Times New Roman"/>
        </w:rPr>
        <w:t xml:space="preserve">statements that do not show the Applicant’s assets separately from other </w:t>
      </w:r>
      <w:r w:rsidR="0010564C">
        <w:rPr>
          <w:rFonts w:eastAsia="Times New Roman" w:cs="Times New Roman"/>
        </w:rPr>
        <w:t>a</w:t>
      </w:r>
      <w:r w:rsidR="00454E58">
        <w:rPr>
          <w:rFonts w:eastAsia="Times New Roman" w:cs="Times New Roman"/>
        </w:rPr>
        <w:t>ffiliated entities are presented</w:t>
      </w:r>
      <w:r w:rsidR="00800681">
        <w:rPr>
          <w:rFonts w:eastAsia="Times New Roman" w:cs="Times New Roman"/>
        </w:rPr>
        <w:t xml:space="preserve">, the </w:t>
      </w:r>
      <w:r w:rsidR="00066DD5">
        <w:rPr>
          <w:rFonts w:eastAsia="Times New Roman" w:cs="Times New Roman"/>
        </w:rPr>
        <w:t>Application</w:t>
      </w:r>
      <w:r w:rsidR="00800681">
        <w:rPr>
          <w:rFonts w:eastAsia="Times New Roman" w:cs="Times New Roman"/>
        </w:rPr>
        <w:t xml:space="preserve"> will be rejected.</w:t>
      </w:r>
    </w:p>
    <w:p w:rsidR="00800681" w:rsidP="00A930E4" w14:paraId="3CD27B0D" w14:textId="3F9A225B">
      <w:pPr>
        <w:rPr>
          <w:rFonts w:eastAsia="Times New Roman" w:cs="Times New Roman"/>
        </w:rPr>
      </w:pPr>
    </w:p>
    <w:p w:rsidR="00E55AC1" w:rsidP="00A930E4" w14:paraId="3C257ADB" w14:textId="787D5723">
      <w:pPr>
        <w:rPr>
          <w:rFonts w:eastAsia="Times New Roman" w:cs="Times New Roman"/>
        </w:rPr>
      </w:pPr>
      <w:r>
        <w:rPr>
          <w:rFonts w:eastAsia="Times New Roman" w:cs="Times New Roman"/>
        </w:rPr>
        <w:t xml:space="preserve">Furthermore, Applicants </w:t>
      </w:r>
      <w:r w:rsidRPr="000632C8">
        <w:rPr>
          <w:rFonts w:eastAsia="Times New Roman" w:cs="Times New Roman"/>
        </w:rPr>
        <w:t>must base</w:t>
      </w:r>
      <w:r>
        <w:rPr>
          <w:rFonts w:eastAsia="Times New Roman" w:cs="Times New Roman"/>
        </w:rPr>
        <w:t xml:space="preserve"> all assets dedicated to or derived from the provision of Financial Products and/or Financial Services</w:t>
      </w:r>
      <w:r w:rsidR="00673768">
        <w:rPr>
          <w:rFonts w:eastAsia="Times New Roman" w:cs="Times New Roman"/>
        </w:rPr>
        <w:t>,</w:t>
      </w:r>
      <w:r>
        <w:rPr>
          <w:rFonts w:eastAsia="Times New Roman" w:cs="Times New Roman"/>
        </w:rPr>
        <w:t xml:space="preserve"> or available </w:t>
      </w:r>
      <w:r w:rsidR="00673768">
        <w:rPr>
          <w:rFonts w:eastAsia="Times New Roman" w:cs="Times New Roman"/>
        </w:rPr>
        <w:t xml:space="preserve">within </w:t>
      </w:r>
      <w:r>
        <w:rPr>
          <w:rFonts w:eastAsia="Times New Roman" w:cs="Times New Roman"/>
        </w:rPr>
        <w:t xml:space="preserve">three months </w:t>
      </w:r>
      <w:r w:rsidR="00014526">
        <w:rPr>
          <w:rFonts w:eastAsia="Times New Roman" w:cs="Times New Roman"/>
        </w:rPr>
        <w:t xml:space="preserve">of submission of the </w:t>
      </w:r>
      <w:r w:rsidR="00066DD5">
        <w:rPr>
          <w:rFonts w:eastAsia="Times New Roman" w:cs="Times New Roman"/>
        </w:rPr>
        <w:t>Application</w:t>
      </w:r>
      <w:r w:rsidR="00014526">
        <w:rPr>
          <w:rFonts w:eastAsia="Times New Roman" w:cs="Times New Roman"/>
        </w:rPr>
        <w:t xml:space="preserve"> </w:t>
      </w:r>
      <w:r>
        <w:rPr>
          <w:rFonts w:eastAsia="Times New Roman" w:cs="Times New Roman"/>
        </w:rPr>
        <w:t>to finance Financial Product closings</w:t>
      </w:r>
      <w:r w:rsidR="00673768">
        <w:rPr>
          <w:rFonts w:eastAsia="Times New Roman" w:cs="Times New Roman"/>
        </w:rPr>
        <w:t>,</w:t>
      </w:r>
      <w:r>
        <w:rPr>
          <w:rFonts w:eastAsia="Times New Roman" w:cs="Times New Roman"/>
        </w:rPr>
        <w:t xml:space="preserve"> on assets </w:t>
      </w:r>
      <w:r w:rsidR="00800681">
        <w:rPr>
          <w:rFonts w:eastAsia="Times New Roman" w:cs="Times New Roman"/>
        </w:rPr>
        <w:t>held directly</w:t>
      </w:r>
      <w:r w:rsidR="00014526">
        <w:rPr>
          <w:rFonts w:eastAsia="Times New Roman" w:cs="Times New Roman"/>
        </w:rPr>
        <w:t xml:space="preserve"> by the Applicant. Such assets must be</w:t>
      </w:r>
      <w:r>
        <w:rPr>
          <w:rFonts w:eastAsia="Times New Roman" w:cs="Times New Roman"/>
        </w:rPr>
        <w:t xml:space="preserve"> </w:t>
      </w:r>
      <w:r w:rsidRPr="000632C8">
        <w:rPr>
          <w:rFonts w:eastAsia="Times New Roman" w:cs="Times New Roman"/>
        </w:rPr>
        <w:t xml:space="preserve">reflected in </w:t>
      </w:r>
      <w:r w:rsidR="00014526">
        <w:rPr>
          <w:rFonts w:eastAsia="Times New Roman" w:cs="Times New Roman"/>
        </w:rPr>
        <w:t xml:space="preserve">the Applicant’s </w:t>
      </w:r>
      <w:r w:rsidRPr="000632C8">
        <w:rPr>
          <w:rFonts w:eastAsia="Times New Roman" w:cs="Times New Roman"/>
        </w:rPr>
        <w:t>current</w:t>
      </w:r>
      <w:r w:rsidR="00014526">
        <w:rPr>
          <w:rFonts w:eastAsia="Times New Roman" w:cs="Times New Roman"/>
        </w:rPr>
        <w:t>, non-consolidated,</w:t>
      </w:r>
      <w:r w:rsidRPr="000632C8">
        <w:rPr>
          <w:rFonts w:eastAsia="Times New Roman" w:cs="Times New Roman"/>
        </w:rPr>
        <w:t xml:space="preserve"> fisca</w:t>
      </w:r>
      <w:r>
        <w:rPr>
          <w:rFonts w:eastAsia="Times New Roman" w:cs="Times New Roman"/>
        </w:rPr>
        <w:t>l year-to-</w:t>
      </w:r>
      <w:r w:rsidRPr="000632C8">
        <w:rPr>
          <w:rFonts w:eastAsia="Times New Roman" w:cs="Times New Roman"/>
        </w:rPr>
        <w:t>date balance sheet</w:t>
      </w:r>
      <w:r>
        <w:rPr>
          <w:rFonts w:eastAsia="Times New Roman" w:cs="Times New Roman"/>
        </w:rPr>
        <w:t xml:space="preserve"> with an </w:t>
      </w:r>
      <w:r w:rsidR="0015155E">
        <w:rPr>
          <w:rFonts w:eastAsia="Times New Roman" w:cs="Times New Roman"/>
        </w:rPr>
        <w:t>“</w:t>
      </w:r>
      <w:r>
        <w:rPr>
          <w:rFonts w:eastAsia="Times New Roman" w:cs="Times New Roman"/>
        </w:rPr>
        <w:t>as of</w:t>
      </w:r>
      <w:r w:rsidR="0015155E">
        <w:rPr>
          <w:rFonts w:eastAsia="Times New Roman" w:cs="Times New Roman"/>
        </w:rPr>
        <w:t>”</w:t>
      </w:r>
      <w:r>
        <w:rPr>
          <w:rFonts w:eastAsia="Times New Roman" w:cs="Times New Roman"/>
        </w:rPr>
        <w:t xml:space="preserve"> date no more than </w:t>
      </w:r>
      <w:r w:rsidR="00B0432E">
        <w:rPr>
          <w:rFonts w:eastAsia="Times New Roman" w:cs="Times New Roman"/>
        </w:rPr>
        <w:t>45</w:t>
      </w:r>
      <w:r>
        <w:rPr>
          <w:rFonts w:eastAsia="Times New Roman" w:cs="Times New Roman"/>
        </w:rPr>
        <w:t xml:space="preserve"> days prior to the CDFI </w:t>
      </w:r>
      <w:r w:rsidR="00AB1E6F">
        <w:rPr>
          <w:rFonts w:eastAsia="Times New Roman" w:cs="Times New Roman"/>
        </w:rPr>
        <w:t>Certification</w:t>
      </w:r>
      <w:r>
        <w:rPr>
          <w:rFonts w:eastAsia="Times New Roman" w:cs="Times New Roman"/>
        </w:rPr>
        <w:t xml:space="preserve"> </w:t>
      </w:r>
      <w:r w:rsidR="00066DD5">
        <w:rPr>
          <w:rFonts w:eastAsia="Times New Roman" w:cs="Times New Roman"/>
        </w:rPr>
        <w:t>Application</w:t>
      </w:r>
      <w:r>
        <w:rPr>
          <w:rFonts w:eastAsia="Times New Roman" w:cs="Times New Roman"/>
        </w:rPr>
        <w:t xml:space="preserve"> submission date. Examples of assets dedicated to or derived from the provision of Financial Products and/or Financial Services include cash/cash equivalents, </w:t>
      </w:r>
      <w:r w:rsidRPr="00CA5B27">
        <w:rPr>
          <w:rFonts w:eastAsia="Times New Roman" w:cs="Times New Roman"/>
        </w:rPr>
        <w:t>loan</w:t>
      </w:r>
      <w:r>
        <w:rPr>
          <w:rFonts w:eastAsia="Times New Roman" w:cs="Times New Roman"/>
        </w:rPr>
        <w:t>s</w:t>
      </w:r>
      <w:r w:rsidRPr="00CA5B27">
        <w:rPr>
          <w:rFonts w:eastAsia="Times New Roman" w:cs="Times New Roman"/>
        </w:rPr>
        <w:t xml:space="preserve"> receivable, Equity Investments, pre-paid expenses, </w:t>
      </w:r>
      <w:r>
        <w:rPr>
          <w:rFonts w:eastAsia="Times New Roman" w:cs="Times New Roman"/>
        </w:rPr>
        <w:t xml:space="preserve">equipment, and </w:t>
      </w:r>
      <w:r w:rsidRPr="00CA5B27">
        <w:rPr>
          <w:rFonts w:eastAsia="Times New Roman" w:cs="Times New Roman"/>
        </w:rPr>
        <w:t>buildings/real estate</w:t>
      </w:r>
      <w:r>
        <w:rPr>
          <w:rFonts w:eastAsia="Times New Roman" w:cs="Times New Roman"/>
        </w:rPr>
        <w:t>. A</w:t>
      </w:r>
      <w:r w:rsidRPr="009777B2">
        <w:rPr>
          <w:rFonts w:eastAsia="Times New Roman" w:cs="Times New Roman"/>
        </w:rPr>
        <w:t xml:space="preserve">ssets </w:t>
      </w:r>
      <w:r w:rsidR="00800681">
        <w:rPr>
          <w:rFonts w:eastAsia="Times New Roman" w:cs="Times New Roman"/>
        </w:rPr>
        <w:t xml:space="preserve">available </w:t>
      </w:r>
      <w:r w:rsidR="00673768">
        <w:rPr>
          <w:rFonts w:eastAsia="Times New Roman" w:cs="Times New Roman"/>
        </w:rPr>
        <w:t>within the</w:t>
      </w:r>
      <w:r w:rsidR="00800681">
        <w:rPr>
          <w:rFonts w:eastAsia="Times New Roman" w:cs="Times New Roman"/>
        </w:rPr>
        <w:t xml:space="preserve"> next</w:t>
      </w:r>
      <w:r>
        <w:rPr>
          <w:rFonts w:eastAsia="Times New Roman" w:cs="Times New Roman"/>
        </w:rPr>
        <w:t xml:space="preserve"> three months </w:t>
      </w:r>
      <w:r w:rsidRPr="00CA5B27">
        <w:rPr>
          <w:rFonts w:eastAsia="Times New Roman" w:cs="Times New Roman"/>
        </w:rPr>
        <w:t xml:space="preserve">to </w:t>
      </w:r>
      <w:r>
        <w:rPr>
          <w:rFonts w:eastAsia="Times New Roman" w:cs="Times New Roman"/>
        </w:rPr>
        <w:t xml:space="preserve">finance Financial Product closings </w:t>
      </w:r>
      <w:r w:rsidR="0010564C">
        <w:rPr>
          <w:rFonts w:eastAsia="Times New Roman" w:cs="Times New Roman"/>
        </w:rPr>
        <w:t>include</w:t>
      </w:r>
      <w:r w:rsidRPr="009777B2">
        <w:rPr>
          <w:rFonts w:eastAsia="Times New Roman" w:cs="Times New Roman"/>
        </w:rPr>
        <w:t xml:space="preserve"> cash/cash equivalents</w:t>
      </w:r>
      <w:r>
        <w:rPr>
          <w:rFonts w:eastAsia="Times New Roman" w:cs="Times New Roman"/>
        </w:rPr>
        <w:t>, Financial Product receivables, accounts receivable, etc.</w:t>
      </w:r>
    </w:p>
    <w:p w:rsidR="00A930E4" w:rsidP="00A930E4" w14:paraId="00DC6B40" w14:textId="77777777">
      <w:pPr>
        <w:rPr>
          <w:rFonts w:eastAsia="Times New Roman" w:cs="Times New Roman"/>
        </w:rPr>
      </w:pPr>
    </w:p>
    <w:p w:rsidR="00A930E4" w:rsidRPr="000632C8" w:rsidP="00A930E4" w14:paraId="230B2F92" w14:textId="4A58E6DF">
      <w:pPr>
        <w:rPr>
          <w:rFonts w:eastAsia="Times New Roman" w:cs="Times New Roman"/>
        </w:rPr>
      </w:pPr>
      <w:r w:rsidRPr="000632C8">
        <w:rPr>
          <w:rFonts w:eastAsia="Times New Roman" w:cs="Times New Roman"/>
        </w:rPr>
        <w:t>Assets dedicated to</w:t>
      </w:r>
      <w:r w:rsidR="00800681">
        <w:rPr>
          <w:rFonts w:eastAsia="Times New Roman" w:cs="Times New Roman"/>
        </w:rPr>
        <w:t xml:space="preserve"> or derived from</w:t>
      </w:r>
      <w:r w:rsidRPr="000632C8">
        <w:rPr>
          <w:rFonts w:eastAsia="Times New Roman" w:cs="Times New Roman"/>
        </w:rPr>
        <w:t xml:space="preserve"> the provision of </w:t>
      </w:r>
      <w:r>
        <w:rPr>
          <w:rFonts w:eastAsia="Times New Roman" w:cs="Times New Roman"/>
        </w:rPr>
        <w:t>Financial Products</w:t>
      </w:r>
      <w:r w:rsidRPr="000632C8">
        <w:rPr>
          <w:rFonts w:eastAsia="Times New Roman" w:cs="Times New Roman"/>
        </w:rPr>
        <w:t xml:space="preserve"> and/or</w:t>
      </w:r>
      <w:r>
        <w:rPr>
          <w:rFonts w:eastAsia="Times New Roman" w:cs="Times New Roman"/>
        </w:rPr>
        <w:t xml:space="preserve"> </w:t>
      </w:r>
      <w:r w:rsidRPr="000632C8">
        <w:rPr>
          <w:rFonts w:eastAsia="Times New Roman" w:cs="Times New Roman"/>
        </w:rPr>
        <w:t>Financial Services include:</w:t>
      </w:r>
    </w:p>
    <w:p w:rsidR="00A930E4" w:rsidRPr="000632C8" w:rsidP="00A930E4" w14:paraId="7F2CCC27" w14:textId="77777777">
      <w:pPr>
        <w:rPr>
          <w:rFonts w:eastAsia="Times New Roman" w:cs="Times New Roman"/>
        </w:rPr>
      </w:pPr>
    </w:p>
    <w:p w:rsidR="00913C34" w:rsidRPr="00405D37" w:rsidP="004546B5" w14:paraId="623EE0A7" w14:textId="61B6456E">
      <w:pPr>
        <w:pStyle w:val="ListParagraph"/>
        <w:numPr>
          <w:ilvl w:val="0"/>
          <w:numId w:val="25"/>
        </w:numPr>
        <w:rPr>
          <w:rFonts w:eastAsia="Times New Roman" w:cs="Times New Roman"/>
        </w:rPr>
      </w:pPr>
      <w:r w:rsidRPr="00913C34">
        <w:rPr>
          <w:rFonts w:eastAsia="Times New Roman" w:cs="Times New Roman"/>
        </w:rPr>
        <w:t xml:space="preserve">The portion of any assets reflected in </w:t>
      </w:r>
      <w:r w:rsidR="00800681">
        <w:rPr>
          <w:rFonts w:eastAsia="Times New Roman" w:cs="Times New Roman"/>
        </w:rPr>
        <w:t>the Applicant’s</w:t>
      </w:r>
      <w:r w:rsidRPr="00913C34">
        <w:rPr>
          <w:rFonts w:eastAsia="Times New Roman" w:cs="Times New Roman"/>
        </w:rPr>
        <w:t xml:space="preserve"> current</w:t>
      </w:r>
      <w:r w:rsidR="00351042">
        <w:rPr>
          <w:rFonts w:eastAsia="Times New Roman" w:cs="Times New Roman"/>
        </w:rPr>
        <w:t xml:space="preserve"> fiscal</w:t>
      </w:r>
      <w:r w:rsidR="004F4740">
        <w:rPr>
          <w:rFonts w:eastAsia="Times New Roman" w:cs="Times New Roman"/>
        </w:rPr>
        <w:t xml:space="preserve"> </w:t>
      </w:r>
      <w:r w:rsidRPr="00913C34">
        <w:rPr>
          <w:rFonts w:eastAsia="Times New Roman" w:cs="Times New Roman"/>
        </w:rPr>
        <w:t xml:space="preserve">year-to-date balance sheet </w:t>
      </w:r>
      <w:r w:rsidRPr="00405D37">
        <w:rPr>
          <w:rFonts w:eastAsia="Times New Roman" w:cs="Times New Roman"/>
        </w:rPr>
        <w:t xml:space="preserve">that are </w:t>
      </w:r>
      <w:r w:rsidR="00800681">
        <w:rPr>
          <w:rFonts w:eastAsia="Times New Roman" w:cs="Times New Roman"/>
        </w:rPr>
        <w:t xml:space="preserve">derived from or </w:t>
      </w:r>
      <w:r w:rsidRPr="00405D37">
        <w:rPr>
          <w:rFonts w:eastAsia="Times New Roman" w:cs="Times New Roman"/>
        </w:rPr>
        <w:t>currently available to be used as capital</w:t>
      </w:r>
      <w:r w:rsidR="00800681">
        <w:rPr>
          <w:rFonts w:eastAsia="Times New Roman" w:cs="Times New Roman"/>
        </w:rPr>
        <w:t xml:space="preserve"> to finance its Financial Product closings. </w:t>
      </w:r>
      <w:r w:rsidRPr="00405D37">
        <w:rPr>
          <w:rFonts w:eastAsia="Times New Roman" w:cs="Times New Roman"/>
        </w:rPr>
        <w:t xml:space="preserve"> </w:t>
      </w:r>
    </w:p>
    <w:p w:rsidR="00913C34" w:rsidRPr="00405D37" w:rsidP="009A54DC" w14:paraId="17AD6465" w14:textId="283694E8">
      <w:pPr>
        <w:pStyle w:val="ListParagraph"/>
        <w:tabs>
          <w:tab w:val="left" w:pos="4470"/>
        </w:tabs>
        <w:rPr>
          <w:rFonts w:eastAsia="Times New Roman" w:cs="Times New Roman"/>
        </w:rPr>
      </w:pPr>
      <w:r w:rsidRPr="00405D37">
        <w:rPr>
          <w:rFonts w:eastAsia="Times New Roman" w:cs="Times New Roman"/>
        </w:rPr>
        <w:tab/>
      </w:r>
    </w:p>
    <w:p w:rsidR="00913C34" w:rsidP="004546B5" w14:paraId="4EA003DA" w14:textId="55B5F4FA">
      <w:pPr>
        <w:pStyle w:val="ListParagraph"/>
        <w:numPr>
          <w:ilvl w:val="0"/>
          <w:numId w:val="25"/>
        </w:numPr>
      </w:pPr>
      <w:r w:rsidRPr="00405D37">
        <w:t xml:space="preserve">The portion of any assets reflected in </w:t>
      </w:r>
      <w:r w:rsidR="009B5EF9">
        <w:t>the Applicant</w:t>
      </w:r>
      <w:r w:rsidRPr="00405D37">
        <w:t xml:space="preserve">’s current </w:t>
      </w:r>
      <w:r w:rsidR="00351042">
        <w:t xml:space="preserve">fiscal </w:t>
      </w:r>
      <w:r w:rsidRPr="00405D37">
        <w:t xml:space="preserve">year-to-date balance sheet </w:t>
      </w:r>
      <w:r w:rsidR="009B5EF9">
        <w:t>used</w:t>
      </w:r>
      <w:r w:rsidRPr="00405D37">
        <w:t xml:space="preserve"> to support staffing </w:t>
      </w:r>
      <w:r w:rsidR="00351042">
        <w:t xml:space="preserve">costs </w:t>
      </w:r>
      <w:r w:rsidRPr="00405D37">
        <w:t xml:space="preserve">and other operating </w:t>
      </w:r>
      <w:r w:rsidR="00351042">
        <w:t>needs</w:t>
      </w:r>
      <w:r w:rsidRPr="00405D37" w:rsidR="00351042">
        <w:t xml:space="preserve"> </w:t>
      </w:r>
      <w:r w:rsidRPr="00405D37">
        <w:t>related to</w:t>
      </w:r>
      <w:r w:rsidRPr="00913C34">
        <w:t xml:space="preserve"> </w:t>
      </w:r>
      <w:r w:rsidR="009B5EF9">
        <w:t xml:space="preserve">its </w:t>
      </w:r>
      <w:r w:rsidRPr="00BA04E8">
        <w:t xml:space="preserve">direct </w:t>
      </w:r>
      <w:r w:rsidRPr="00913C34">
        <w:t>provision of Financial Products</w:t>
      </w:r>
      <w:r>
        <w:t>.</w:t>
      </w:r>
    </w:p>
    <w:p w:rsidR="00913C34" w:rsidRPr="006C1D72" w:rsidP="005064C4" w14:paraId="70C78A28" w14:textId="1DA984C6">
      <w:pPr>
        <w:pStyle w:val="ListParagraph"/>
      </w:pPr>
      <w:r w:rsidRPr="00913C34">
        <w:t xml:space="preserve"> </w:t>
      </w:r>
    </w:p>
    <w:p w:rsidR="00A930E4" w:rsidRPr="00405D37" w:rsidP="004546B5" w14:paraId="28106110" w14:textId="0FE47BFB">
      <w:pPr>
        <w:pStyle w:val="ListParagraph"/>
        <w:numPr>
          <w:ilvl w:val="0"/>
          <w:numId w:val="25"/>
        </w:numPr>
      </w:pPr>
      <w:r w:rsidRPr="00913C34">
        <w:t>For depository institutions that do not automatically qualify as Financing Entities</w:t>
      </w:r>
      <w:r w:rsidR="008D5014">
        <w:t xml:space="preserve"> (e.g., </w:t>
      </w:r>
      <w:r w:rsidR="000B132D">
        <w:t xml:space="preserve">banks/thrifts that do not have federal </w:t>
      </w:r>
      <w:r w:rsidR="00B71C25">
        <w:t xml:space="preserve">deposit </w:t>
      </w:r>
      <w:r w:rsidR="007E7725">
        <w:t>insurance</w:t>
      </w:r>
      <w:r w:rsidR="008F0C3A">
        <w:t xml:space="preserve"> or</w:t>
      </w:r>
      <w:r w:rsidR="007E7725">
        <w:t xml:space="preserve"> </w:t>
      </w:r>
      <w:r w:rsidR="000B132D">
        <w:t xml:space="preserve">holding companies that do not meet the </w:t>
      </w:r>
      <w:r w:rsidR="00B71C25">
        <w:t xml:space="preserve">CDFI Fund’s </w:t>
      </w:r>
      <w:r w:rsidR="000B132D">
        <w:t>definition of a DIHC</w:t>
      </w:r>
      <w:r w:rsidR="008D5014">
        <w:t>)</w:t>
      </w:r>
      <w:r w:rsidRPr="00913C34">
        <w:t xml:space="preserve">, the portion of any assets </w:t>
      </w:r>
      <w:r w:rsidR="009B5EF9">
        <w:t xml:space="preserve">held by </w:t>
      </w:r>
      <w:r w:rsidR="00923CE8">
        <w:t>an</w:t>
      </w:r>
      <w:r w:rsidR="009B5EF9">
        <w:t xml:space="preserve"> Applicant directly, as reflected in </w:t>
      </w:r>
      <w:r w:rsidR="00923CE8">
        <w:t xml:space="preserve">its </w:t>
      </w:r>
      <w:r w:rsidRPr="00913C34">
        <w:t>current</w:t>
      </w:r>
      <w:r w:rsidR="0015155E">
        <w:t>, non-consolidated,</w:t>
      </w:r>
      <w:r w:rsidRPr="00913C34">
        <w:t xml:space="preserve"> </w:t>
      </w:r>
      <w:r w:rsidR="00387765">
        <w:t xml:space="preserve">fiscal </w:t>
      </w:r>
      <w:r w:rsidRPr="00913C34">
        <w:t xml:space="preserve">year-to-date balance </w:t>
      </w:r>
      <w:r w:rsidRPr="00405D37">
        <w:t>sheet</w:t>
      </w:r>
      <w:r w:rsidR="00923CE8">
        <w:t>,</w:t>
      </w:r>
      <w:r w:rsidRPr="00405D37">
        <w:t xml:space="preserve"> </w:t>
      </w:r>
      <w:r w:rsidR="00923CE8">
        <w:t xml:space="preserve">that </w:t>
      </w:r>
      <w:r w:rsidR="009B5EF9">
        <w:t>are derived from</w:t>
      </w:r>
      <w:r w:rsidRPr="00405D37">
        <w:t xml:space="preserve"> or are currently available to support the direct provision of Financial Services.</w:t>
      </w:r>
    </w:p>
    <w:p w:rsidR="00A930E4" w:rsidRPr="00405D37" w:rsidP="00A930E4" w14:paraId="17686A12" w14:textId="77777777">
      <w:pPr>
        <w:rPr>
          <w:rFonts w:eastAsia="Times New Roman" w:cs="Times New Roman"/>
        </w:rPr>
      </w:pPr>
    </w:p>
    <w:p w:rsidR="00A930E4" w:rsidP="00A930E4" w14:paraId="1BBA046A" w14:textId="2FA12F63">
      <w:pPr>
        <w:rPr>
          <w:rFonts w:eastAsia="Times New Roman" w:cs="Times New Roman"/>
        </w:rPr>
      </w:pPr>
      <w:r w:rsidRPr="00405D37">
        <w:rPr>
          <w:rFonts w:eastAsia="Times New Roman" w:cs="Times New Roman"/>
        </w:rPr>
        <w:t>The CDFI Fund does not consider the following types</w:t>
      </w:r>
      <w:r w:rsidRPr="005B7C72">
        <w:rPr>
          <w:rFonts w:eastAsia="Times New Roman" w:cs="Times New Roman"/>
        </w:rPr>
        <w:t xml:space="preserve"> of activities as assets </w:t>
      </w:r>
      <w:r w:rsidR="0071634C">
        <w:rPr>
          <w:rFonts w:eastAsia="Times New Roman" w:cs="Times New Roman"/>
        </w:rPr>
        <w:t>that support</w:t>
      </w:r>
      <w:r w:rsidRPr="005B7C72">
        <w:rPr>
          <w:rFonts w:eastAsia="Times New Roman" w:cs="Times New Roman"/>
        </w:rPr>
        <w:t xml:space="preserve"> the direct provision of </w:t>
      </w:r>
      <w:r>
        <w:rPr>
          <w:rFonts w:eastAsia="Times New Roman" w:cs="Times New Roman"/>
        </w:rPr>
        <w:t>Financial Products</w:t>
      </w:r>
      <w:r w:rsidRPr="005B7C72">
        <w:rPr>
          <w:rFonts w:eastAsia="Times New Roman" w:cs="Times New Roman"/>
        </w:rPr>
        <w:t xml:space="preserve"> </w:t>
      </w:r>
      <w:r w:rsidRPr="000632C8">
        <w:rPr>
          <w:rFonts w:eastAsia="Times New Roman" w:cs="Times New Roman"/>
        </w:rPr>
        <w:t>and/or</w:t>
      </w:r>
      <w:r>
        <w:rPr>
          <w:rFonts w:eastAsia="Times New Roman" w:cs="Times New Roman"/>
        </w:rPr>
        <w:t xml:space="preserve"> Financial Services:</w:t>
      </w:r>
    </w:p>
    <w:p w:rsidR="00A930E4" w:rsidP="00A930E4" w14:paraId="4A48221C" w14:textId="77777777">
      <w:pPr>
        <w:rPr>
          <w:rFonts w:eastAsia="Times New Roman" w:cs="Times New Roman"/>
        </w:rPr>
      </w:pPr>
    </w:p>
    <w:p w:rsidR="00A930E4" w:rsidRPr="00FE1AC2" w:rsidP="004546B5" w14:paraId="4C517093" w14:textId="77777777">
      <w:pPr>
        <w:pStyle w:val="ListParagraph"/>
        <w:numPr>
          <w:ilvl w:val="0"/>
          <w:numId w:val="2"/>
        </w:numPr>
        <w:rPr>
          <w:rFonts w:eastAsia="Times New Roman" w:cs="Times New Roman"/>
        </w:rPr>
      </w:pPr>
      <w:r>
        <w:rPr>
          <w:rFonts w:eastAsia="Times New Roman" w:cs="Times New Roman"/>
        </w:rPr>
        <w:t>R</w:t>
      </w:r>
      <w:r w:rsidRPr="00FE1AC2">
        <w:rPr>
          <w:rFonts w:eastAsia="Times New Roman" w:cs="Times New Roman"/>
        </w:rPr>
        <w:t>eal estate development</w:t>
      </w:r>
    </w:p>
    <w:p w:rsidR="00A930E4" w:rsidRPr="003F5471" w:rsidP="004546B5" w14:paraId="6B58A086" w14:textId="77777777">
      <w:pPr>
        <w:pStyle w:val="ListParagraph"/>
        <w:numPr>
          <w:ilvl w:val="0"/>
          <w:numId w:val="2"/>
        </w:numPr>
        <w:rPr>
          <w:rFonts w:eastAsia="Times New Roman" w:cs="Times New Roman"/>
        </w:rPr>
      </w:pPr>
      <w:r>
        <w:rPr>
          <w:rFonts w:eastAsia="Times New Roman" w:cs="Times New Roman"/>
        </w:rPr>
        <w:t>P</w:t>
      </w:r>
      <w:r w:rsidRPr="003F5471">
        <w:rPr>
          <w:rFonts w:eastAsia="Times New Roman" w:cs="Times New Roman"/>
        </w:rPr>
        <w:t>roperty management</w:t>
      </w:r>
    </w:p>
    <w:p w:rsidR="00D9252B" w:rsidP="00D9252B" w14:paraId="08FD7EE8" w14:textId="28927A22">
      <w:pPr>
        <w:pStyle w:val="ListParagraph"/>
        <w:numPr>
          <w:ilvl w:val="0"/>
          <w:numId w:val="2"/>
        </w:numPr>
      </w:pPr>
      <w:r>
        <w:rPr>
          <w:rFonts w:eastAsia="Times New Roman" w:cs="Times New Roman"/>
        </w:rPr>
        <w:t>F</w:t>
      </w:r>
      <w:r w:rsidRPr="003F5471" w:rsidR="00A930E4">
        <w:rPr>
          <w:rFonts w:eastAsia="Times New Roman" w:cs="Times New Roman"/>
        </w:rPr>
        <w:t>inancing for affiliated individuals or entities</w:t>
      </w:r>
      <w:r>
        <w:rPr>
          <w:rFonts w:eastAsia="Times New Roman" w:cs="Times New Roman"/>
        </w:rPr>
        <w:t xml:space="preserve"> </w:t>
      </w:r>
      <w:r>
        <w:t xml:space="preserve">(unless the Applicant is using </w:t>
      </w:r>
      <w:r w:rsidR="00923CE8">
        <w:t>the</w:t>
      </w:r>
      <w:r>
        <w:t xml:space="preserve"> CDFI </w:t>
      </w:r>
      <w:r w:rsidR="00AB1E6F">
        <w:t>Certification</w:t>
      </w:r>
      <w:r>
        <w:t xml:space="preserve"> provision for participants in the CDFI Fund’s Bond Guarantee Program)</w:t>
      </w:r>
    </w:p>
    <w:p w:rsidR="00A32DE2" w:rsidP="00D9252B" w14:paraId="257DD4B7" w14:textId="13ADADAD">
      <w:pPr>
        <w:pStyle w:val="ListParagraph"/>
        <w:numPr>
          <w:ilvl w:val="0"/>
          <w:numId w:val="2"/>
        </w:numPr>
      </w:pPr>
      <w:r>
        <w:rPr>
          <w:rFonts w:cstheme="minorHAnsi"/>
        </w:rPr>
        <w:t>Financing products or services not approved by the CDFI Fund as eligible Financial Products or Financial Services</w:t>
      </w:r>
    </w:p>
    <w:p w:rsidR="00A930E4" w:rsidRPr="003F5471" w:rsidP="004546B5" w14:paraId="74F7BE65" w14:textId="3E58F3FF">
      <w:pPr>
        <w:pStyle w:val="ListParagraph"/>
        <w:numPr>
          <w:ilvl w:val="0"/>
          <w:numId w:val="2"/>
        </w:numPr>
        <w:rPr>
          <w:rFonts w:eastAsia="Times New Roman" w:cs="Times New Roman"/>
        </w:rPr>
      </w:pPr>
      <w:r>
        <w:rPr>
          <w:rFonts w:eastAsia="Times New Roman" w:cs="Times New Roman"/>
        </w:rPr>
        <w:t>L</w:t>
      </w:r>
      <w:r w:rsidRPr="003F5471">
        <w:rPr>
          <w:rFonts w:eastAsia="Times New Roman" w:cs="Times New Roman"/>
        </w:rPr>
        <w:t xml:space="preserve">oan </w:t>
      </w:r>
      <w:r w:rsidR="00A32DE2">
        <w:rPr>
          <w:rFonts w:eastAsia="Times New Roman" w:cs="Times New Roman"/>
        </w:rPr>
        <w:t xml:space="preserve">originating, </w:t>
      </w:r>
      <w:r w:rsidRPr="003F5471">
        <w:rPr>
          <w:rFonts w:eastAsia="Times New Roman" w:cs="Times New Roman"/>
        </w:rPr>
        <w:t>servicing</w:t>
      </w:r>
      <w:r w:rsidR="00A32DE2">
        <w:rPr>
          <w:rFonts w:eastAsia="Times New Roman" w:cs="Times New Roman"/>
        </w:rPr>
        <w:t>, or packaging</w:t>
      </w:r>
      <w:r w:rsidRPr="003F5471">
        <w:rPr>
          <w:rFonts w:eastAsia="Times New Roman" w:cs="Times New Roman"/>
        </w:rPr>
        <w:t xml:space="preserve"> for financing provided by other entities</w:t>
      </w:r>
    </w:p>
    <w:p w:rsidR="00A930E4" w:rsidRPr="003F5471" w:rsidP="004546B5" w14:paraId="5F502AEA" w14:textId="0CEDB5A0">
      <w:pPr>
        <w:pStyle w:val="ListParagraph"/>
        <w:numPr>
          <w:ilvl w:val="0"/>
          <w:numId w:val="2"/>
        </w:numPr>
        <w:rPr>
          <w:rFonts w:eastAsia="Times New Roman" w:cs="Times New Roman"/>
        </w:rPr>
      </w:pPr>
      <w:r>
        <w:rPr>
          <w:rFonts w:eastAsia="Times New Roman" w:cs="Times New Roman"/>
        </w:rPr>
        <w:t>Grant-making</w:t>
      </w:r>
    </w:p>
    <w:p w:rsidR="00A930E4" w:rsidP="004546B5" w14:paraId="218B4786" w14:textId="1B12487B">
      <w:pPr>
        <w:pStyle w:val="ListParagraph"/>
        <w:numPr>
          <w:ilvl w:val="0"/>
          <w:numId w:val="2"/>
        </w:numPr>
        <w:rPr>
          <w:rFonts w:eastAsia="Times New Roman" w:cs="Times New Roman"/>
        </w:rPr>
      </w:pPr>
      <w:r w:rsidRPr="003F5471">
        <w:rPr>
          <w:rFonts w:eastAsia="Times New Roman" w:cs="Times New Roman"/>
        </w:rPr>
        <w:t>Development Services</w:t>
      </w:r>
    </w:p>
    <w:p w:rsidR="00A32DE2" w:rsidRPr="003F5471" w:rsidP="004546B5" w14:paraId="46DCFCC9" w14:textId="0A1DA6AC">
      <w:pPr>
        <w:pStyle w:val="ListParagraph"/>
        <w:numPr>
          <w:ilvl w:val="0"/>
          <w:numId w:val="2"/>
        </w:numPr>
        <w:rPr>
          <w:rFonts w:eastAsia="Times New Roman" w:cs="Times New Roman"/>
        </w:rPr>
      </w:pPr>
      <w:r>
        <w:rPr>
          <w:rFonts w:eastAsia="Times New Roman" w:cs="Times New Roman"/>
        </w:rPr>
        <w:t>Other non-financing activities</w:t>
      </w:r>
    </w:p>
    <w:p w:rsidR="00A930E4" w:rsidP="00A930E4" w14:paraId="7743A476" w14:textId="77777777">
      <w:pPr>
        <w:rPr>
          <w:rFonts w:eastAsia="Times New Roman" w:cs="Times New Roman"/>
        </w:rPr>
      </w:pPr>
    </w:p>
    <w:p w:rsidR="00A930E4" w:rsidRPr="00F567C3" w:rsidP="00A930E4" w14:paraId="79093953" w14:textId="77777777">
      <w:pPr>
        <w:rPr>
          <w:rFonts w:eastAsia="Times New Roman" w:cs="Times New Roman"/>
          <w:b/>
        </w:rPr>
      </w:pPr>
      <w:r w:rsidRPr="00F567C3">
        <w:rPr>
          <w:rFonts w:eastAsia="Times New Roman" w:cs="Times New Roman"/>
          <w:b/>
        </w:rPr>
        <w:t xml:space="preserve">STAFF TIME DEDICATED TO THE DIRECT PROVISION OF </w:t>
      </w:r>
      <w:r>
        <w:rPr>
          <w:rFonts w:eastAsia="Times New Roman" w:cs="Times New Roman"/>
          <w:b/>
        </w:rPr>
        <w:t xml:space="preserve">FINANCIAL PRODUCTS </w:t>
      </w:r>
      <w:r w:rsidRPr="00F567C3">
        <w:rPr>
          <w:rFonts w:eastAsia="Times New Roman" w:cs="Times New Roman"/>
          <w:b/>
        </w:rPr>
        <w:t>AND/OR FINANCIAL SERVICES</w:t>
      </w:r>
    </w:p>
    <w:p w:rsidR="00A930E4" w:rsidP="00A930E4" w14:paraId="71E92C18" w14:textId="77777777">
      <w:pPr>
        <w:rPr>
          <w:rFonts w:eastAsia="Times New Roman" w:cs="Times New Roman"/>
        </w:rPr>
      </w:pPr>
    </w:p>
    <w:p w:rsidR="00A930E4" w:rsidP="00A930E4" w14:paraId="194D9A2B" w14:textId="1D9654A0">
      <w:pPr>
        <w:rPr>
          <w:rFonts w:eastAsia="Times New Roman" w:cs="Times New Roman"/>
        </w:rPr>
      </w:pPr>
      <w:r w:rsidRPr="00BE2010">
        <w:rPr>
          <w:rFonts w:eastAsia="Times New Roman" w:cs="Times New Roman"/>
        </w:rPr>
        <w:t>Unless otherwise directed, the staffing information provided in the Financ</w:t>
      </w:r>
      <w:r>
        <w:rPr>
          <w:rFonts w:eastAsia="Times New Roman" w:cs="Times New Roman"/>
        </w:rPr>
        <w:t xml:space="preserve">ing Entity section of the </w:t>
      </w:r>
      <w:r w:rsidR="00066DD5">
        <w:rPr>
          <w:rFonts w:eastAsia="Times New Roman" w:cs="Times New Roman"/>
        </w:rPr>
        <w:t>Application</w:t>
      </w:r>
      <w:r w:rsidRPr="00BE2010">
        <w:rPr>
          <w:rFonts w:eastAsia="Times New Roman" w:cs="Times New Roman"/>
        </w:rPr>
        <w:t xml:space="preserve"> should be based on the Applicant’s </w:t>
      </w:r>
      <w:r w:rsidR="00C45203">
        <w:rPr>
          <w:rFonts w:eastAsia="Times New Roman" w:cs="Times New Roman"/>
        </w:rPr>
        <w:t>staffing level</w:t>
      </w:r>
      <w:r w:rsidR="00BE1749">
        <w:rPr>
          <w:rFonts w:eastAsia="Times New Roman" w:cs="Times New Roman"/>
        </w:rPr>
        <w:t>s</w:t>
      </w:r>
      <w:r w:rsidR="00C45203">
        <w:rPr>
          <w:rFonts w:eastAsia="Times New Roman" w:cs="Times New Roman"/>
        </w:rPr>
        <w:t xml:space="preserve"> and </w:t>
      </w:r>
      <w:r>
        <w:rPr>
          <w:rFonts w:eastAsia="Times New Roman" w:cs="Times New Roman"/>
        </w:rPr>
        <w:t>activity</w:t>
      </w:r>
      <w:r w:rsidRPr="00BE2010">
        <w:rPr>
          <w:rFonts w:eastAsia="Times New Roman" w:cs="Times New Roman"/>
        </w:rPr>
        <w:t xml:space="preserve"> only.</w:t>
      </w:r>
    </w:p>
    <w:p w:rsidR="00A930E4" w:rsidP="00A930E4" w14:paraId="51202A6D" w14:textId="77777777">
      <w:pPr>
        <w:rPr>
          <w:rFonts w:eastAsia="Times New Roman" w:cs="Times New Roman"/>
        </w:rPr>
      </w:pPr>
    </w:p>
    <w:p w:rsidR="00A930E4" w:rsidRPr="000632C8" w:rsidP="00A930E4" w14:paraId="5A088A63" w14:textId="17EF0846">
      <w:pPr>
        <w:rPr>
          <w:rFonts w:eastAsia="Times New Roman" w:cs="Times New Roman"/>
        </w:rPr>
      </w:pPr>
      <w:r>
        <w:rPr>
          <w:rFonts w:eastAsia="Times New Roman" w:cs="Times New Roman"/>
        </w:rPr>
        <w:t>S</w:t>
      </w:r>
      <w:r w:rsidRPr="000632C8">
        <w:rPr>
          <w:rFonts w:eastAsia="Times New Roman" w:cs="Times New Roman"/>
        </w:rPr>
        <w:t xml:space="preserve">taffing allocations for the Financing Entity </w:t>
      </w:r>
      <w:r w:rsidR="00BE1749">
        <w:rPr>
          <w:rFonts w:eastAsia="Times New Roman" w:cs="Times New Roman"/>
        </w:rPr>
        <w:t xml:space="preserve">predominance </w:t>
      </w:r>
      <w:r w:rsidRPr="000632C8">
        <w:rPr>
          <w:rFonts w:eastAsia="Times New Roman" w:cs="Times New Roman"/>
        </w:rPr>
        <w:t xml:space="preserve">test </w:t>
      </w:r>
      <w:r>
        <w:rPr>
          <w:rFonts w:eastAsia="Times New Roman" w:cs="Times New Roman"/>
        </w:rPr>
        <w:t xml:space="preserve">must be based </w:t>
      </w:r>
      <w:r w:rsidRPr="000632C8">
        <w:rPr>
          <w:rFonts w:eastAsia="Times New Roman" w:cs="Times New Roman"/>
        </w:rPr>
        <w:t>on the</w:t>
      </w:r>
      <w:r w:rsidR="008F0458">
        <w:rPr>
          <w:rFonts w:eastAsia="Times New Roman" w:cs="Times New Roman"/>
        </w:rPr>
        <w:t xml:space="preserve"> manner</w:t>
      </w:r>
      <w:r w:rsidRPr="000632C8">
        <w:rPr>
          <w:rFonts w:eastAsia="Times New Roman" w:cs="Times New Roman"/>
        </w:rPr>
        <w:t xml:space="preserve"> </w:t>
      </w:r>
      <w:r>
        <w:rPr>
          <w:rFonts w:eastAsia="Times New Roman" w:cs="Times New Roman"/>
        </w:rPr>
        <w:t xml:space="preserve">an Applicant </w:t>
      </w:r>
      <w:r w:rsidRPr="000632C8">
        <w:rPr>
          <w:rFonts w:eastAsia="Times New Roman" w:cs="Times New Roman"/>
        </w:rPr>
        <w:t xml:space="preserve">used </w:t>
      </w:r>
      <w:r>
        <w:rPr>
          <w:rFonts w:eastAsia="Times New Roman" w:cs="Times New Roman"/>
        </w:rPr>
        <w:t xml:space="preserve">its </w:t>
      </w:r>
      <w:r w:rsidRPr="000632C8">
        <w:rPr>
          <w:rFonts w:eastAsia="Times New Roman" w:cs="Times New Roman"/>
        </w:rPr>
        <w:t xml:space="preserve">staff time during </w:t>
      </w:r>
      <w:r w:rsidR="00D048B7">
        <w:rPr>
          <w:rFonts w:eastAsia="Times New Roman" w:cs="Times New Roman"/>
        </w:rPr>
        <w:t xml:space="preserve">the 12 full months just prior to the submission of this </w:t>
      </w:r>
      <w:r w:rsidR="00066DD5">
        <w:rPr>
          <w:rFonts w:eastAsia="Times New Roman" w:cs="Times New Roman"/>
        </w:rPr>
        <w:t>Application</w:t>
      </w:r>
      <w:r w:rsidR="00D048B7">
        <w:rPr>
          <w:rFonts w:eastAsia="Times New Roman" w:cs="Times New Roman"/>
        </w:rPr>
        <w:t>.</w:t>
      </w:r>
      <w:r w:rsidR="00570362">
        <w:rPr>
          <w:rFonts w:eastAsia="Times New Roman" w:cs="Times New Roman"/>
        </w:rPr>
        <w:t xml:space="preserve"> </w:t>
      </w:r>
      <w:r w:rsidRPr="000632C8">
        <w:rPr>
          <w:rFonts w:eastAsia="Times New Roman" w:cs="Times New Roman"/>
        </w:rPr>
        <w:t xml:space="preserve">The </w:t>
      </w:r>
      <w:r>
        <w:rPr>
          <w:rFonts w:eastAsia="Times New Roman" w:cs="Times New Roman"/>
        </w:rPr>
        <w:t>Applicant should</w:t>
      </w:r>
      <w:r w:rsidRPr="000632C8">
        <w:rPr>
          <w:rFonts w:eastAsia="Times New Roman" w:cs="Times New Roman"/>
        </w:rPr>
        <w:t xml:space="preserve"> calculate the average FTE staff time available </w:t>
      </w:r>
      <w:r>
        <w:rPr>
          <w:rFonts w:eastAsia="Times New Roman" w:cs="Times New Roman"/>
        </w:rPr>
        <w:t xml:space="preserve">to it </w:t>
      </w:r>
      <w:r w:rsidR="00B34910">
        <w:rPr>
          <w:rFonts w:eastAsia="Times New Roman" w:cs="Times New Roman"/>
        </w:rPr>
        <w:t xml:space="preserve">during </w:t>
      </w:r>
      <w:r w:rsidR="00D048B7">
        <w:rPr>
          <w:rFonts w:eastAsia="Times New Roman" w:cs="Times New Roman"/>
        </w:rPr>
        <w:t>the last 12 full months</w:t>
      </w:r>
      <w:r w:rsidRPr="000632C8">
        <w:rPr>
          <w:rFonts w:eastAsia="Times New Roman" w:cs="Times New Roman"/>
        </w:rPr>
        <w:t xml:space="preserve"> and identify how that time was allocated to its different activities</w:t>
      </w:r>
      <w:r w:rsidR="00A8065B">
        <w:rPr>
          <w:rFonts w:eastAsia="Times New Roman" w:cs="Times New Roman"/>
        </w:rPr>
        <w:t xml:space="preserve">. </w:t>
      </w:r>
      <w:r>
        <w:rPr>
          <w:rFonts w:eastAsia="Times New Roman" w:cs="Times New Roman"/>
        </w:rPr>
        <w:t xml:space="preserve">If an Applicant relies on staffing provided by another entity, only the portion of the other entity’s FTE staff time that is spent directly on the activities undertaken </w:t>
      </w:r>
      <w:r w:rsidR="00092EFB">
        <w:rPr>
          <w:rFonts w:eastAsia="Times New Roman" w:cs="Times New Roman"/>
        </w:rPr>
        <w:t xml:space="preserve">on behalf of </w:t>
      </w:r>
      <w:r>
        <w:rPr>
          <w:rFonts w:eastAsia="Times New Roman" w:cs="Times New Roman"/>
        </w:rPr>
        <w:t>the Applicant should be included.</w:t>
      </w:r>
    </w:p>
    <w:p w:rsidR="00A930E4" w:rsidP="00A930E4" w14:paraId="14B1DC4C" w14:textId="77777777">
      <w:pPr>
        <w:rPr>
          <w:rFonts w:eastAsia="Times New Roman" w:cs="Times New Roman"/>
        </w:rPr>
      </w:pPr>
    </w:p>
    <w:p w:rsidR="00A930E4" w:rsidRPr="0026482C" w:rsidP="00A930E4" w14:paraId="3A8B464F" w14:textId="115A1262">
      <w:pPr>
        <w:rPr>
          <w:rFonts w:eastAsia="Times New Roman" w:cs="Times New Roman"/>
          <w:b/>
          <w:u w:val="single"/>
        </w:rPr>
      </w:pPr>
      <w:r w:rsidRPr="0099019B">
        <w:rPr>
          <w:rFonts w:eastAsia="Times New Roman" w:cs="Times New Roman"/>
          <w:b/>
          <w:u w:val="single"/>
        </w:rPr>
        <w:t>P</w:t>
      </w:r>
      <w:r>
        <w:rPr>
          <w:rFonts w:eastAsia="Times New Roman" w:cs="Times New Roman"/>
          <w:b/>
          <w:u w:val="single"/>
        </w:rPr>
        <w:t>REDOMINANCE</w:t>
      </w:r>
      <w:r w:rsidRPr="0026482C">
        <w:rPr>
          <w:rFonts w:eastAsia="Times New Roman" w:cs="Times New Roman"/>
          <w:b/>
          <w:u w:val="single"/>
        </w:rPr>
        <w:t xml:space="preserve"> </w:t>
      </w:r>
      <w:r w:rsidR="00BE1749">
        <w:rPr>
          <w:rFonts w:eastAsia="Times New Roman" w:cs="Times New Roman"/>
          <w:b/>
          <w:u w:val="single"/>
        </w:rPr>
        <w:t>A</w:t>
      </w:r>
      <w:r w:rsidR="00902597">
        <w:rPr>
          <w:rFonts w:eastAsia="Times New Roman" w:cs="Times New Roman"/>
          <w:b/>
          <w:u w:val="single"/>
        </w:rPr>
        <w:t xml:space="preserve">S A </w:t>
      </w:r>
      <w:r w:rsidR="00BE1749">
        <w:rPr>
          <w:rFonts w:eastAsia="Times New Roman" w:cs="Times New Roman"/>
          <w:b/>
          <w:u w:val="single"/>
        </w:rPr>
        <w:t>FINANCING ENTITY</w:t>
      </w:r>
    </w:p>
    <w:p w:rsidR="00A930E4" w:rsidP="00A930E4" w14:paraId="0C152104" w14:textId="77777777">
      <w:pPr>
        <w:rPr>
          <w:rFonts w:eastAsia="Times New Roman" w:cs="Times New Roman"/>
        </w:rPr>
      </w:pPr>
    </w:p>
    <w:p w:rsidR="00A930E4" w:rsidP="00A930E4" w14:paraId="21A0418A" w14:textId="72D8E38B">
      <w:pPr>
        <w:rPr>
          <w:rFonts w:eastAsia="Times New Roman" w:cs="Times New Roman"/>
        </w:rPr>
      </w:pPr>
      <w:r w:rsidRPr="007711AE">
        <w:rPr>
          <w:rFonts w:eastAsia="Times New Roman" w:cs="Times New Roman"/>
        </w:rPr>
        <w:t xml:space="preserve">The Applicant’s </w:t>
      </w:r>
      <w:r w:rsidR="00BB0FDE">
        <w:rPr>
          <w:rFonts w:eastAsia="Times New Roman" w:cs="Times New Roman"/>
        </w:rPr>
        <w:t>assets</w:t>
      </w:r>
      <w:r w:rsidRPr="007711AE">
        <w:rPr>
          <w:rFonts w:eastAsia="Times New Roman" w:cs="Times New Roman"/>
        </w:rPr>
        <w:t xml:space="preserve"> and staffing information must demonstrate that the direct provision of </w:t>
      </w:r>
      <w:r>
        <w:rPr>
          <w:rFonts w:eastAsia="Times New Roman" w:cs="Times New Roman"/>
        </w:rPr>
        <w:t>Financial Products</w:t>
      </w:r>
      <w:r w:rsidRPr="007711AE">
        <w:rPr>
          <w:rFonts w:eastAsia="Times New Roman" w:cs="Times New Roman"/>
        </w:rPr>
        <w:t xml:space="preserve"> </w:t>
      </w:r>
      <w:r>
        <w:rPr>
          <w:rFonts w:eastAsia="Times New Roman" w:cs="Times New Roman"/>
        </w:rPr>
        <w:t xml:space="preserve">and/or </w:t>
      </w:r>
      <w:r w:rsidRPr="007711AE">
        <w:rPr>
          <w:rFonts w:eastAsia="Times New Roman" w:cs="Times New Roman"/>
        </w:rPr>
        <w:t>Financial Services is the Applicant’s predominant business activity.</w:t>
      </w:r>
    </w:p>
    <w:p w:rsidR="00A930E4" w:rsidP="00A930E4" w14:paraId="1BFF0F9F" w14:textId="77777777">
      <w:pPr>
        <w:rPr>
          <w:rFonts w:eastAsia="Times New Roman" w:cs="Times New Roman"/>
        </w:rPr>
      </w:pPr>
    </w:p>
    <w:p w:rsidR="00A930E4" w:rsidRPr="000632C8" w:rsidP="00A930E4" w14:paraId="2306FAFD" w14:textId="5059E045">
      <w:pPr>
        <w:rPr>
          <w:rFonts w:eastAsia="Times New Roman" w:cs="Times New Roman"/>
        </w:rPr>
      </w:pPr>
      <w:r w:rsidRPr="007711AE">
        <w:rPr>
          <w:rFonts w:eastAsia="Times New Roman" w:cs="Times New Roman"/>
        </w:rPr>
        <w:t xml:space="preserve">To be predominant, the provision of </w:t>
      </w:r>
      <w:r>
        <w:rPr>
          <w:rFonts w:eastAsia="Times New Roman" w:cs="Times New Roman"/>
        </w:rPr>
        <w:t>Financial Products</w:t>
      </w:r>
      <w:r w:rsidRPr="007711AE">
        <w:rPr>
          <w:rFonts w:eastAsia="Times New Roman" w:cs="Times New Roman"/>
        </w:rPr>
        <w:t xml:space="preserve"> </w:t>
      </w:r>
      <w:r>
        <w:rPr>
          <w:rFonts w:eastAsia="Times New Roman" w:cs="Times New Roman"/>
        </w:rPr>
        <w:t xml:space="preserve">and/or </w:t>
      </w:r>
      <w:r w:rsidRPr="007711AE">
        <w:rPr>
          <w:rFonts w:eastAsia="Times New Roman" w:cs="Times New Roman"/>
        </w:rPr>
        <w:t>Financial Services does not have to be the majority of th</w:t>
      </w:r>
      <w:r>
        <w:rPr>
          <w:rFonts w:eastAsia="Times New Roman" w:cs="Times New Roman"/>
        </w:rPr>
        <w:t>e</w:t>
      </w:r>
      <w:r w:rsidRPr="007711AE">
        <w:rPr>
          <w:rFonts w:eastAsia="Times New Roman" w:cs="Times New Roman"/>
        </w:rPr>
        <w:t xml:space="preserve"> </w:t>
      </w:r>
      <w:r>
        <w:rPr>
          <w:rFonts w:eastAsia="Times New Roman" w:cs="Times New Roman"/>
        </w:rPr>
        <w:t xml:space="preserve">Applicant’s </w:t>
      </w:r>
      <w:r w:rsidRPr="007711AE">
        <w:rPr>
          <w:rFonts w:eastAsia="Times New Roman" w:cs="Times New Roman"/>
        </w:rPr>
        <w:t>overall activity</w:t>
      </w:r>
      <w:r>
        <w:rPr>
          <w:rFonts w:eastAsia="Times New Roman" w:cs="Times New Roman"/>
        </w:rPr>
        <w:t>, but must</w:t>
      </w:r>
      <w:r w:rsidRPr="007711AE">
        <w:rPr>
          <w:rFonts w:eastAsia="Times New Roman" w:cs="Times New Roman"/>
        </w:rPr>
        <w:t xml:space="preserve"> be the activity </w:t>
      </w:r>
      <w:r>
        <w:rPr>
          <w:rFonts w:eastAsia="Times New Roman" w:cs="Times New Roman"/>
        </w:rPr>
        <w:t xml:space="preserve">that </w:t>
      </w:r>
      <w:r w:rsidR="00C813DC">
        <w:rPr>
          <w:rFonts w:eastAsia="Times New Roman" w:cs="Times New Roman"/>
        </w:rPr>
        <w:t xml:space="preserve">reflects </w:t>
      </w:r>
      <w:r>
        <w:rPr>
          <w:rFonts w:eastAsia="Times New Roman" w:cs="Times New Roman"/>
        </w:rPr>
        <w:t xml:space="preserve">the </w:t>
      </w:r>
      <w:r w:rsidRPr="007711AE">
        <w:rPr>
          <w:rFonts w:eastAsia="Times New Roman" w:cs="Times New Roman"/>
        </w:rPr>
        <w:t xml:space="preserve">greatest </w:t>
      </w:r>
      <w:r w:rsidR="00046878">
        <w:rPr>
          <w:rFonts w:eastAsia="Times New Roman" w:cs="Times New Roman"/>
        </w:rPr>
        <w:t>use</w:t>
      </w:r>
      <w:r w:rsidRPr="007711AE" w:rsidR="00046878">
        <w:rPr>
          <w:rFonts w:eastAsia="Times New Roman" w:cs="Times New Roman"/>
        </w:rPr>
        <w:t xml:space="preserve"> </w:t>
      </w:r>
      <w:r w:rsidRPr="007711AE">
        <w:rPr>
          <w:rFonts w:eastAsia="Times New Roman" w:cs="Times New Roman"/>
        </w:rPr>
        <w:t xml:space="preserve">of the </w:t>
      </w:r>
      <w:r>
        <w:rPr>
          <w:rFonts w:eastAsia="Times New Roman" w:cs="Times New Roman"/>
        </w:rPr>
        <w:t>Applicant’s</w:t>
      </w:r>
      <w:r w:rsidRPr="007711AE">
        <w:rPr>
          <w:rFonts w:eastAsia="Times New Roman" w:cs="Times New Roman"/>
        </w:rPr>
        <w:t xml:space="preserve"> assets and</w:t>
      </w:r>
      <w:r>
        <w:rPr>
          <w:rFonts w:eastAsia="Times New Roman" w:cs="Times New Roman"/>
        </w:rPr>
        <w:t xml:space="preserve"> </w:t>
      </w:r>
      <w:r w:rsidRPr="007711AE">
        <w:rPr>
          <w:rFonts w:eastAsia="Times New Roman" w:cs="Times New Roman"/>
        </w:rPr>
        <w:t>staff time when compared to any other separate and distinct type of activity</w:t>
      </w:r>
      <w:r>
        <w:rPr>
          <w:rFonts w:eastAsia="Times New Roman" w:cs="Times New Roman"/>
        </w:rPr>
        <w:t xml:space="preserve"> in which the Applicant engages</w:t>
      </w:r>
      <w:r w:rsidR="00A8065B">
        <w:rPr>
          <w:rFonts w:eastAsia="Times New Roman" w:cs="Times New Roman"/>
        </w:rPr>
        <w:t xml:space="preserve">. </w:t>
      </w:r>
      <w:r>
        <w:rPr>
          <w:rFonts w:eastAsia="Times New Roman" w:cs="Times New Roman"/>
        </w:rPr>
        <w:t>N</w:t>
      </w:r>
      <w:r w:rsidRPr="007711AE">
        <w:rPr>
          <w:rFonts w:eastAsia="Times New Roman" w:cs="Times New Roman"/>
        </w:rPr>
        <w:t xml:space="preserve">o other single activity type </w:t>
      </w:r>
      <w:r>
        <w:rPr>
          <w:rFonts w:eastAsia="Times New Roman" w:cs="Times New Roman"/>
        </w:rPr>
        <w:t xml:space="preserve">should </w:t>
      </w:r>
      <w:r w:rsidRPr="007711AE">
        <w:rPr>
          <w:rFonts w:eastAsia="Times New Roman" w:cs="Times New Roman"/>
        </w:rPr>
        <w:t xml:space="preserve">claim more of an </w:t>
      </w:r>
      <w:r>
        <w:rPr>
          <w:rFonts w:eastAsia="Times New Roman" w:cs="Times New Roman"/>
        </w:rPr>
        <w:t xml:space="preserve">Applicant’s </w:t>
      </w:r>
      <w:r w:rsidRPr="007711AE">
        <w:rPr>
          <w:rFonts w:eastAsia="Times New Roman" w:cs="Times New Roman"/>
        </w:rPr>
        <w:t>assets and staff time.</w:t>
      </w:r>
    </w:p>
    <w:p w:rsidR="00A930E4" w:rsidRPr="000632C8" w:rsidP="00A930E4" w14:paraId="5DD7868A" w14:textId="77777777">
      <w:pPr>
        <w:rPr>
          <w:rFonts w:eastAsia="Times New Roman" w:cs="Times New Roman"/>
        </w:rPr>
      </w:pPr>
    </w:p>
    <w:p w:rsidR="00A930E4" w:rsidRPr="000632C8" w:rsidP="00A930E4" w14:paraId="305132AD" w14:textId="188C2606">
      <w:pPr>
        <w:rPr>
          <w:rFonts w:eastAsia="Times New Roman" w:cs="Times New Roman"/>
        </w:rPr>
      </w:pPr>
      <w:r w:rsidRPr="007711AE">
        <w:rPr>
          <w:rFonts w:eastAsia="Times New Roman" w:cs="Times New Roman"/>
        </w:rPr>
        <w:t>All assets</w:t>
      </w:r>
      <w:r w:rsidR="00046878">
        <w:rPr>
          <w:rFonts w:eastAsia="Times New Roman" w:cs="Times New Roman"/>
        </w:rPr>
        <w:t xml:space="preserve"> held by </w:t>
      </w:r>
      <w:r w:rsidR="00731CCC">
        <w:rPr>
          <w:rFonts w:eastAsia="Times New Roman" w:cs="Times New Roman"/>
        </w:rPr>
        <w:t>an</w:t>
      </w:r>
      <w:r w:rsidR="00046878">
        <w:rPr>
          <w:rFonts w:eastAsia="Times New Roman" w:cs="Times New Roman"/>
        </w:rPr>
        <w:t xml:space="preserve"> Applicant and all available staff time</w:t>
      </w:r>
      <w:r>
        <w:rPr>
          <w:rFonts w:eastAsia="Times New Roman" w:cs="Times New Roman"/>
        </w:rPr>
        <w:t>, including</w:t>
      </w:r>
      <w:r w:rsidR="00046878">
        <w:rPr>
          <w:rFonts w:eastAsia="Times New Roman" w:cs="Times New Roman"/>
        </w:rPr>
        <w:t xml:space="preserve"> </w:t>
      </w:r>
      <w:r w:rsidR="00E2441C">
        <w:rPr>
          <w:rFonts w:eastAsia="Times New Roman" w:cs="Times New Roman"/>
        </w:rPr>
        <w:t xml:space="preserve">those </w:t>
      </w:r>
      <w:r w:rsidRPr="007711AE">
        <w:rPr>
          <w:rFonts w:eastAsia="Times New Roman" w:cs="Times New Roman"/>
        </w:rPr>
        <w:t>that do not support the direct provision of Financial Product</w:t>
      </w:r>
      <w:r>
        <w:rPr>
          <w:rFonts w:eastAsia="Times New Roman" w:cs="Times New Roman"/>
        </w:rPr>
        <w:t>s</w:t>
      </w:r>
      <w:r w:rsidRPr="007711AE">
        <w:rPr>
          <w:rFonts w:eastAsia="Times New Roman" w:cs="Times New Roman"/>
        </w:rPr>
        <w:t xml:space="preserve"> and/or Financial Services</w:t>
      </w:r>
      <w:r>
        <w:rPr>
          <w:rFonts w:eastAsia="Times New Roman" w:cs="Times New Roman"/>
        </w:rPr>
        <w:t>,</w:t>
      </w:r>
      <w:r w:rsidRPr="007711AE">
        <w:rPr>
          <w:rFonts w:eastAsia="Times New Roman" w:cs="Times New Roman"/>
        </w:rPr>
        <w:t xml:space="preserve"> must be presented</w:t>
      </w:r>
      <w:r w:rsidR="00046878">
        <w:rPr>
          <w:rFonts w:eastAsia="Times New Roman" w:cs="Times New Roman"/>
        </w:rPr>
        <w:t xml:space="preserve"> in connection with the Fi</w:t>
      </w:r>
      <w:r w:rsidR="009177D0">
        <w:rPr>
          <w:rFonts w:eastAsia="Times New Roman" w:cs="Times New Roman"/>
        </w:rPr>
        <w:t>n</w:t>
      </w:r>
      <w:r w:rsidR="00046878">
        <w:rPr>
          <w:rFonts w:eastAsia="Times New Roman" w:cs="Times New Roman"/>
        </w:rPr>
        <w:t>ancing Entity predominance test</w:t>
      </w:r>
      <w:r w:rsidR="00A8065B">
        <w:rPr>
          <w:rFonts w:eastAsia="Times New Roman" w:cs="Times New Roman"/>
        </w:rPr>
        <w:t xml:space="preserve">. </w:t>
      </w:r>
      <w:r w:rsidRPr="007711AE">
        <w:rPr>
          <w:rFonts w:eastAsia="Times New Roman" w:cs="Times New Roman"/>
        </w:rPr>
        <w:t>However, Applicant</w:t>
      </w:r>
      <w:r w:rsidR="00731CCC">
        <w:rPr>
          <w:rFonts w:eastAsia="Times New Roman" w:cs="Times New Roman"/>
        </w:rPr>
        <w:t>s</w:t>
      </w:r>
      <w:r w:rsidRPr="007711AE">
        <w:rPr>
          <w:rFonts w:eastAsia="Times New Roman" w:cs="Times New Roman"/>
        </w:rPr>
        <w:t xml:space="preserve"> </w:t>
      </w:r>
      <w:r w:rsidR="00731CCC">
        <w:rPr>
          <w:rFonts w:eastAsia="Times New Roman" w:cs="Times New Roman"/>
        </w:rPr>
        <w:t xml:space="preserve">that engage in significant </w:t>
      </w:r>
      <w:r w:rsidR="00E2441C">
        <w:rPr>
          <w:rFonts w:eastAsia="Times New Roman" w:cs="Times New Roman"/>
        </w:rPr>
        <w:t>Financial Product</w:t>
      </w:r>
      <w:r w:rsidR="00731CCC">
        <w:rPr>
          <w:rFonts w:eastAsia="Times New Roman" w:cs="Times New Roman"/>
        </w:rPr>
        <w:t xml:space="preserve"> and/or Financial Services business activity</w:t>
      </w:r>
      <w:r w:rsidRPr="007711AE" w:rsidR="00731CCC">
        <w:rPr>
          <w:rFonts w:eastAsia="Times New Roman" w:cs="Times New Roman"/>
        </w:rPr>
        <w:t xml:space="preserve"> </w:t>
      </w:r>
      <w:r w:rsidR="00731CCC">
        <w:rPr>
          <w:rFonts w:eastAsia="Times New Roman" w:cs="Times New Roman"/>
        </w:rPr>
        <w:t>but</w:t>
      </w:r>
      <w:r w:rsidR="00E2441C">
        <w:rPr>
          <w:rFonts w:eastAsia="Times New Roman" w:cs="Times New Roman"/>
        </w:rPr>
        <w:t xml:space="preserve"> who</w:t>
      </w:r>
      <w:r w:rsidR="00731CCC">
        <w:rPr>
          <w:rFonts w:eastAsia="Times New Roman" w:cs="Times New Roman"/>
        </w:rPr>
        <w:t xml:space="preserve"> also </w:t>
      </w:r>
      <w:r w:rsidRPr="007711AE" w:rsidR="00731CCC">
        <w:rPr>
          <w:rFonts w:eastAsia="Times New Roman" w:cs="Times New Roman"/>
        </w:rPr>
        <w:t>have major assets</w:t>
      </w:r>
      <w:r w:rsidR="00731CCC">
        <w:rPr>
          <w:rFonts w:eastAsia="Times New Roman" w:cs="Times New Roman"/>
        </w:rPr>
        <w:t xml:space="preserve"> that </w:t>
      </w:r>
      <w:r w:rsidRPr="007711AE" w:rsidR="00731CCC">
        <w:rPr>
          <w:rFonts w:eastAsia="Times New Roman" w:cs="Times New Roman"/>
        </w:rPr>
        <w:t xml:space="preserve">skew </w:t>
      </w:r>
      <w:r w:rsidR="00731CCC">
        <w:rPr>
          <w:rFonts w:eastAsia="Times New Roman" w:cs="Times New Roman"/>
        </w:rPr>
        <w:t xml:space="preserve">their </w:t>
      </w:r>
      <w:r w:rsidRPr="007711AE" w:rsidR="00731CCC">
        <w:rPr>
          <w:rFonts w:eastAsia="Times New Roman" w:cs="Times New Roman"/>
        </w:rPr>
        <w:t xml:space="preserve">asset </w:t>
      </w:r>
      <w:r w:rsidR="00731CCC">
        <w:rPr>
          <w:rFonts w:eastAsia="Times New Roman" w:cs="Times New Roman"/>
        </w:rPr>
        <w:t xml:space="preserve">or staffing </w:t>
      </w:r>
      <w:r w:rsidRPr="007711AE" w:rsidR="00731CCC">
        <w:rPr>
          <w:rFonts w:eastAsia="Times New Roman" w:cs="Times New Roman"/>
        </w:rPr>
        <w:t>data</w:t>
      </w:r>
      <w:r w:rsidR="00731CCC">
        <w:rPr>
          <w:rFonts w:eastAsia="Times New Roman" w:cs="Times New Roman"/>
        </w:rPr>
        <w:t xml:space="preserve"> such that the </w:t>
      </w:r>
      <w:r w:rsidRPr="007711AE" w:rsidR="00731CCC">
        <w:rPr>
          <w:rFonts w:eastAsia="Times New Roman" w:cs="Times New Roman"/>
        </w:rPr>
        <w:t xml:space="preserve">direct provision of </w:t>
      </w:r>
      <w:r w:rsidR="00731CCC">
        <w:rPr>
          <w:rFonts w:eastAsia="Times New Roman" w:cs="Times New Roman"/>
        </w:rPr>
        <w:t>Financial Products</w:t>
      </w:r>
      <w:r w:rsidRPr="007711AE" w:rsidR="00731CCC">
        <w:rPr>
          <w:rFonts w:eastAsia="Times New Roman" w:cs="Times New Roman"/>
        </w:rPr>
        <w:t xml:space="preserve"> and/or Financial Services does not appear to be the predominant activity</w:t>
      </w:r>
      <w:r w:rsidR="00731CCC">
        <w:rPr>
          <w:rFonts w:eastAsia="Times New Roman" w:cs="Times New Roman"/>
        </w:rPr>
        <w:t xml:space="preserve">, </w:t>
      </w:r>
      <w:r w:rsidR="00E2441C">
        <w:rPr>
          <w:rFonts w:eastAsia="Times New Roman" w:cs="Times New Roman"/>
        </w:rPr>
        <w:t xml:space="preserve">may </w:t>
      </w:r>
      <w:r w:rsidR="00046878">
        <w:rPr>
          <w:rFonts w:eastAsia="Times New Roman" w:cs="Times New Roman"/>
        </w:rPr>
        <w:t xml:space="preserve">request that certain assets and/or staff time be excluded from consideration. When requesting that asset or staff time be excluded from consideration for the Financing Entity predominance test, the Applicant must </w:t>
      </w:r>
      <w:r w:rsidRPr="007711AE">
        <w:rPr>
          <w:rFonts w:eastAsia="Times New Roman" w:cs="Times New Roman"/>
        </w:rPr>
        <w:t xml:space="preserve">provide an explanation </w:t>
      </w:r>
      <w:r w:rsidR="00D76377">
        <w:rPr>
          <w:rFonts w:eastAsia="Times New Roman" w:cs="Times New Roman"/>
        </w:rPr>
        <w:t xml:space="preserve">of </w:t>
      </w:r>
      <w:r>
        <w:rPr>
          <w:rFonts w:eastAsia="Times New Roman" w:cs="Times New Roman"/>
        </w:rPr>
        <w:t xml:space="preserve">why such </w:t>
      </w:r>
      <w:r w:rsidRPr="007711AE">
        <w:rPr>
          <w:rFonts w:eastAsia="Times New Roman" w:cs="Times New Roman"/>
        </w:rPr>
        <w:t>assets</w:t>
      </w:r>
      <w:r>
        <w:rPr>
          <w:rFonts w:eastAsia="Times New Roman" w:cs="Times New Roman"/>
        </w:rPr>
        <w:t xml:space="preserve"> </w:t>
      </w:r>
      <w:r w:rsidRPr="007711AE" w:rsidR="00D76377">
        <w:rPr>
          <w:rFonts w:eastAsia="Times New Roman" w:cs="Times New Roman"/>
        </w:rPr>
        <w:t xml:space="preserve">incorrectly </w:t>
      </w:r>
      <w:r>
        <w:rPr>
          <w:rFonts w:eastAsia="Times New Roman" w:cs="Times New Roman"/>
        </w:rPr>
        <w:t>appear to</w:t>
      </w:r>
      <w:r w:rsidRPr="007711AE">
        <w:rPr>
          <w:rFonts w:eastAsia="Times New Roman" w:cs="Times New Roman"/>
        </w:rPr>
        <w:t xml:space="preserve"> indicate that </w:t>
      </w:r>
      <w:r w:rsidR="00046878">
        <w:rPr>
          <w:rFonts w:eastAsia="Times New Roman" w:cs="Times New Roman"/>
        </w:rPr>
        <w:t>it</w:t>
      </w:r>
      <w:r w:rsidRPr="007711AE">
        <w:rPr>
          <w:rFonts w:eastAsia="Times New Roman" w:cs="Times New Roman"/>
        </w:rPr>
        <w:t xml:space="preserve"> is not predominantly a Financing Entity</w:t>
      </w:r>
      <w:r>
        <w:rPr>
          <w:rFonts w:eastAsia="Times New Roman" w:cs="Times New Roman"/>
        </w:rPr>
        <w:t xml:space="preserve">, or </w:t>
      </w:r>
      <w:r w:rsidRPr="007711AE">
        <w:rPr>
          <w:rFonts w:eastAsia="Times New Roman" w:cs="Times New Roman"/>
        </w:rPr>
        <w:t xml:space="preserve">why the assets are essential </w:t>
      </w:r>
      <w:r>
        <w:rPr>
          <w:rFonts w:eastAsia="Times New Roman" w:cs="Times New Roman"/>
        </w:rPr>
        <w:t>f</w:t>
      </w:r>
      <w:r w:rsidRPr="007711AE">
        <w:rPr>
          <w:rFonts w:eastAsia="Times New Roman" w:cs="Times New Roman"/>
        </w:rPr>
        <w:t>o</w:t>
      </w:r>
      <w:r>
        <w:rPr>
          <w:rFonts w:eastAsia="Times New Roman" w:cs="Times New Roman"/>
        </w:rPr>
        <w:t>r</w:t>
      </w:r>
      <w:r w:rsidRPr="007711AE">
        <w:rPr>
          <w:rFonts w:eastAsia="Times New Roman" w:cs="Times New Roman"/>
        </w:rPr>
        <w:t xml:space="preserve"> </w:t>
      </w:r>
      <w:r w:rsidR="00046878">
        <w:rPr>
          <w:rFonts w:eastAsia="Times New Roman" w:cs="Times New Roman"/>
        </w:rPr>
        <w:t>it</w:t>
      </w:r>
      <w:r>
        <w:rPr>
          <w:rFonts w:eastAsia="Times New Roman" w:cs="Times New Roman"/>
        </w:rPr>
        <w:t xml:space="preserve"> to conduct</w:t>
      </w:r>
      <w:r w:rsidRPr="007711AE">
        <w:rPr>
          <w:rFonts w:eastAsia="Times New Roman" w:cs="Times New Roman"/>
        </w:rPr>
        <w:t xml:space="preserve"> its </w:t>
      </w:r>
      <w:r>
        <w:rPr>
          <w:rFonts w:eastAsia="Times New Roman" w:cs="Times New Roman"/>
        </w:rPr>
        <w:t>Financial Product</w:t>
      </w:r>
      <w:r w:rsidRPr="007711AE">
        <w:rPr>
          <w:rFonts w:eastAsia="Times New Roman" w:cs="Times New Roman"/>
        </w:rPr>
        <w:t xml:space="preserve"> and/or Financial Services</w:t>
      </w:r>
      <w:r w:rsidR="00046878">
        <w:rPr>
          <w:rFonts w:eastAsia="Times New Roman" w:cs="Times New Roman"/>
        </w:rPr>
        <w:t xml:space="preserve"> activity</w:t>
      </w:r>
      <w:r w:rsidR="00A8065B">
        <w:rPr>
          <w:rFonts w:eastAsia="Times New Roman" w:cs="Times New Roman"/>
        </w:rPr>
        <w:t xml:space="preserve">. </w:t>
      </w:r>
      <w:r w:rsidRPr="007711AE">
        <w:rPr>
          <w:rFonts w:eastAsia="Times New Roman" w:cs="Times New Roman"/>
        </w:rPr>
        <w:t xml:space="preserve">The CDFI Fund </w:t>
      </w:r>
      <w:r>
        <w:rPr>
          <w:rFonts w:eastAsia="Times New Roman" w:cs="Times New Roman"/>
        </w:rPr>
        <w:t xml:space="preserve">maintains sole discretion to determine the applicability of </w:t>
      </w:r>
      <w:r w:rsidRPr="007711AE">
        <w:rPr>
          <w:rFonts w:eastAsia="Times New Roman" w:cs="Times New Roman"/>
        </w:rPr>
        <w:t>such assets</w:t>
      </w:r>
      <w:r w:rsidR="00046878">
        <w:rPr>
          <w:rFonts w:eastAsia="Times New Roman" w:cs="Times New Roman"/>
        </w:rPr>
        <w:t xml:space="preserve"> and/or staff time in meet</w:t>
      </w:r>
      <w:r w:rsidR="00BE013C">
        <w:rPr>
          <w:rFonts w:eastAsia="Times New Roman" w:cs="Times New Roman"/>
        </w:rPr>
        <w:t>ing</w:t>
      </w:r>
      <w:r w:rsidR="00D76377">
        <w:rPr>
          <w:rFonts w:eastAsia="Times New Roman" w:cs="Times New Roman"/>
        </w:rPr>
        <w:t xml:space="preserve"> the Financing Entity test</w:t>
      </w:r>
      <w:r>
        <w:rPr>
          <w:rFonts w:eastAsia="Times New Roman" w:cs="Times New Roman"/>
        </w:rPr>
        <w:t xml:space="preserve">. </w:t>
      </w:r>
    </w:p>
    <w:p w:rsidR="00A930E4" w:rsidP="00A930E4" w14:paraId="3611E8D2" w14:textId="0DA6E3F7">
      <w:pPr>
        <w:rPr>
          <w:rFonts w:eastAsia="Times New Roman" w:cs="Times New Roman"/>
        </w:rPr>
      </w:pPr>
    </w:p>
    <w:p w:rsidR="000E467E" w:rsidP="000E467E" w14:paraId="40F66012" w14:textId="7D4B50F9">
      <w:pPr>
        <w:rPr>
          <w:rFonts w:eastAsia="Times New Roman" w:cs="Times New Roman"/>
        </w:rPr>
      </w:pPr>
      <w:r>
        <w:rPr>
          <w:rFonts w:eastAsia="Times New Roman" w:cs="Times New Roman"/>
        </w:rPr>
        <w:t>Types of m</w:t>
      </w:r>
      <w:r w:rsidRPr="003B506C">
        <w:rPr>
          <w:rFonts w:eastAsia="Times New Roman" w:cs="Times New Roman"/>
        </w:rPr>
        <w:t xml:space="preserve">ajor </w:t>
      </w:r>
      <w:r>
        <w:rPr>
          <w:rFonts w:eastAsia="Times New Roman" w:cs="Times New Roman"/>
        </w:rPr>
        <w:t>a</w:t>
      </w:r>
      <w:r w:rsidRPr="003B506C">
        <w:rPr>
          <w:rFonts w:eastAsia="Times New Roman" w:cs="Times New Roman"/>
        </w:rPr>
        <w:t>ssets</w:t>
      </w:r>
      <w:r w:rsidR="00E2441C">
        <w:rPr>
          <w:rFonts w:eastAsia="Times New Roman" w:cs="Times New Roman"/>
        </w:rPr>
        <w:t xml:space="preserve"> that may be d</w:t>
      </w:r>
      <w:r w:rsidR="00E2441C">
        <w:t>isregarded as counting towards the predominance</w:t>
      </w:r>
      <w:r w:rsidRPr="003B506C">
        <w:rPr>
          <w:rFonts w:eastAsia="Times New Roman" w:cs="Times New Roman"/>
        </w:rPr>
        <w:t xml:space="preserve"> </w:t>
      </w:r>
      <w:r w:rsidR="00E2441C">
        <w:rPr>
          <w:rFonts w:eastAsia="Times New Roman" w:cs="Times New Roman"/>
        </w:rPr>
        <w:t xml:space="preserve">test </w:t>
      </w:r>
      <w:r>
        <w:rPr>
          <w:rFonts w:eastAsia="Times New Roman" w:cs="Times New Roman"/>
        </w:rPr>
        <w:t xml:space="preserve">include: </w:t>
      </w:r>
    </w:p>
    <w:p w:rsidR="000E467E" w:rsidP="000E467E" w14:paraId="2DA44E90" w14:textId="77777777">
      <w:pPr>
        <w:rPr>
          <w:rFonts w:eastAsia="Times New Roman" w:cs="Times New Roman"/>
        </w:rPr>
      </w:pPr>
    </w:p>
    <w:p w:rsidR="000E467E" w:rsidP="000E467E" w14:paraId="180E9461" w14:textId="2FA09121">
      <w:pPr>
        <w:pStyle w:val="ListParagraph"/>
        <w:numPr>
          <w:ilvl w:val="0"/>
          <w:numId w:val="89"/>
        </w:numPr>
        <w:rPr>
          <w:rFonts w:eastAsia="Times New Roman" w:cs="Times New Roman"/>
        </w:rPr>
      </w:pPr>
      <w:r>
        <w:rPr>
          <w:rFonts w:eastAsia="Times New Roman" w:cs="Times New Roman"/>
        </w:rPr>
        <w:t>L</w:t>
      </w:r>
      <w:r w:rsidRPr="000E467E">
        <w:rPr>
          <w:rFonts w:eastAsia="Times New Roman" w:cs="Times New Roman"/>
        </w:rPr>
        <w:t xml:space="preserve">arge endowments </w:t>
      </w:r>
      <w:r w:rsidR="00BE11CE">
        <w:rPr>
          <w:rFonts w:eastAsia="Times New Roman" w:cs="Times New Roman"/>
        </w:rPr>
        <w:t xml:space="preserve">held by </w:t>
      </w:r>
      <w:r w:rsidR="00DB4E99">
        <w:rPr>
          <w:rFonts w:eastAsia="Times New Roman" w:cs="Times New Roman"/>
        </w:rPr>
        <w:t xml:space="preserve">entities </w:t>
      </w:r>
      <w:r w:rsidR="00BE11CE">
        <w:rPr>
          <w:rFonts w:eastAsia="Times New Roman" w:cs="Times New Roman"/>
        </w:rPr>
        <w:t xml:space="preserve">that have acted as </w:t>
      </w:r>
      <w:r w:rsidRPr="000E467E">
        <w:rPr>
          <w:rFonts w:eastAsia="Times New Roman" w:cs="Times New Roman"/>
        </w:rPr>
        <w:t xml:space="preserve">traditional foundations </w:t>
      </w:r>
      <w:r w:rsidR="00BE11CE">
        <w:rPr>
          <w:rFonts w:eastAsia="Times New Roman" w:cs="Times New Roman"/>
        </w:rPr>
        <w:t xml:space="preserve">but </w:t>
      </w:r>
      <w:r w:rsidRPr="000E467E">
        <w:rPr>
          <w:rFonts w:eastAsia="Times New Roman" w:cs="Times New Roman"/>
        </w:rPr>
        <w:t xml:space="preserve">that have shifted their activities and staff time to provide more </w:t>
      </w:r>
      <w:r w:rsidR="0010564C">
        <w:rPr>
          <w:rFonts w:eastAsia="Times New Roman" w:cs="Times New Roman"/>
        </w:rPr>
        <w:t>F</w:t>
      </w:r>
      <w:r w:rsidRPr="000E467E">
        <w:rPr>
          <w:rFonts w:eastAsia="Times New Roman" w:cs="Times New Roman"/>
        </w:rPr>
        <w:t xml:space="preserve">inancial </w:t>
      </w:r>
      <w:r w:rsidR="0010564C">
        <w:rPr>
          <w:rFonts w:eastAsia="Times New Roman" w:cs="Times New Roman"/>
        </w:rPr>
        <w:t>P</w:t>
      </w:r>
      <w:r w:rsidRPr="000E467E">
        <w:rPr>
          <w:rFonts w:eastAsia="Times New Roman" w:cs="Times New Roman"/>
        </w:rPr>
        <w:t xml:space="preserve">roducts than grants and are community development focused (as per business </w:t>
      </w:r>
      <w:r w:rsidRPr="000E467E" w:rsidR="009811AE">
        <w:rPr>
          <w:rFonts w:eastAsia="Times New Roman" w:cs="Times New Roman"/>
        </w:rPr>
        <w:t>strategy</w:t>
      </w:r>
      <w:r w:rsidRPr="000E467E">
        <w:rPr>
          <w:rFonts w:eastAsia="Times New Roman" w:cs="Times New Roman"/>
        </w:rPr>
        <w:t>)</w:t>
      </w:r>
      <w:r>
        <w:rPr>
          <w:rFonts w:eastAsia="Times New Roman" w:cs="Times New Roman"/>
        </w:rPr>
        <w:t>.</w:t>
      </w:r>
    </w:p>
    <w:p w:rsidR="000E467E" w:rsidP="000E467E" w14:paraId="67202E13" w14:textId="20618A50">
      <w:pPr>
        <w:pStyle w:val="ListParagraph"/>
        <w:numPr>
          <w:ilvl w:val="0"/>
          <w:numId w:val="89"/>
        </w:numPr>
        <w:rPr>
          <w:rFonts w:eastAsia="Times New Roman" w:cs="Times New Roman"/>
        </w:rPr>
      </w:pPr>
      <w:r w:rsidRPr="000E467E">
        <w:rPr>
          <w:rFonts w:eastAsia="Times New Roman" w:cs="Times New Roman"/>
        </w:rPr>
        <w:t xml:space="preserve">Real </w:t>
      </w:r>
      <w:r w:rsidR="00D56814">
        <w:rPr>
          <w:rFonts w:eastAsia="Times New Roman" w:cs="Times New Roman"/>
        </w:rPr>
        <w:t>p</w:t>
      </w:r>
      <w:r w:rsidRPr="000E467E">
        <w:rPr>
          <w:rFonts w:eastAsia="Times New Roman" w:cs="Times New Roman"/>
        </w:rPr>
        <w:t xml:space="preserve">roperty held by entities because they own their own building where a percentage of the building supports the </w:t>
      </w:r>
      <w:r w:rsidR="00DB4E99">
        <w:rPr>
          <w:rFonts w:eastAsia="Times New Roman" w:cs="Times New Roman"/>
        </w:rPr>
        <w:t xml:space="preserve">provision of </w:t>
      </w:r>
      <w:r>
        <w:rPr>
          <w:rFonts w:eastAsia="Times New Roman" w:cs="Times New Roman"/>
        </w:rPr>
        <w:t>Financial Products and/or Financial Services</w:t>
      </w:r>
      <w:r w:rsidRPr="000E467E">
        <w:rPr>
          <w:rFonts w:eastAsia="Times New Roman" w:cs="Times New Roman"/>
        </w:rPr>
        <w:t>.</w:t>
      </w:r>
    </w:p>
    <w:p w:rsidR="00632A18" w:rsidP="000E467E" w14:paraId="1E3BDD4C" w14:textId="1F2E965E">
      <w:pPr>
        <w:pStyle w:val="ListParagraph"/>
        <w:numPr>
          <w:ilvl w:val="0"/>
          <w:numId w:val="89"/>
        </w:numPr>
        <w:rPr>
          <w:rFonts w:eastAsia="Times New Roman" w:cs="Times New Roman"/>
        </w:rPr>
      </w:pPr>
      <w:r>
        <w:rPr>
          <w:rFonts w:eastAsia="Times New Roman" w:cs="Times New Roman"/>
        </w:rPr>
        <w:t xml:space="preserve">Real property held by entities because it was donated and the entities intends to sell it </w:t>
      </w:r>
      <w:r w:rsidR="00037B33">
        <w:rPr>
          <w:rFonts w:eastAsia="Times New Roman" w:cs="Times New Roman"/>
        </w:rPr>
        <w:t>within the next fiscal year and some or all of the r</w:t>
      </w:r>
      <w:r>
        <w:rPr>
          <w:rFonts w:eastAsia="Times New Roman" w:cs="Times New Roman"/>
        </w:rPr>
        <w:t xml:space="preserve">evenue </w:t>
      </w:r>
      <w:r w:rsidR="00037B33">
        <w:rPr>
          <w:rFonts w:eastAsia="Times New Roman" w:cs="Times New Roman"/>
        </w:rPr>
        <w:t xml:space="preserve">raised </w:t>
      </w:r>
      <w:r>
        <w:rPr>
          <w:rFonts w:eastAsia="Times New Roman" w:cs="Times New Roman"/>
        </w:rPr>
        <w:t xml:space="preserve">will be used to support </w:t>
      </w:r>
      <w:r w:rsidR="00DB4E99">
        <w:rPr>
          <w:rFonts w:eastAsia="Times New Roman" w:cs="Times New Roman"/>
        </w:rPr>
        <w:t xml:space="preserve">the provision of </w:t>
      </w:r>
      <w:r>
        <w:rPr>
          <w:rFonts w:eastAsia="Times New Roman" w:cs="Times New Roman"/>
        </w:rPr>
        <w:t>Financial Products and/or Financial Services.</w:t>
      </w:r>
    </w:p>
    <w:p w:rsidR="00D915D1" w:rsidRPr="000E467E" w:rsidP="000E467E" w14:paraId="7A16A418" w14:textId="7CEBCCB5">
      <w:pPr>
        <w:pStyle w:val="ListParagraph"/>
        <w:numPr>
          <w:ilvl w:val="0"/>
          <w:numId w:val="89"/>
        </w:numPr>
        <w:rPr>
          <w:rFonts w:eastAsia="Times New Roman" w:cs="Times New Roman"/>
        </w:rPr>
      </w:pPr>
      <w:r w:rsidRPr="005134B3">
        <w:rPr>
          <w:rFonts w:eastAsia="Times New Roman" w:cstheme="minorHAnsi"/>
        </w:rPr>
        <w:t>R</w:t>
      </w:r>
      <w:r>
        <w:rPr>
          <w:rFonts w:eastAsia="Times New Roman" w:cstheme="minorHAnsi"/>
        </w:rPr>
        <w:t xml:space="preserve">eal estate to be sold or </w:t>
      </w:r>
      <w:r w:rsidRPr="005134B3">
        <w:rPr>
          <w:rFonts w:eastAsia="Times New Roman" w:cstheme="minorHAnsi"/>
        </w:rPr>
        <w:t xml:space="preserve">transferred to non-Affiliated third parties </w:t>
      </w:r>
      <w:r>
        <w:rPr>
          <w:rFonts w:eastAsia="Times New Roman" w:cstheme="minorHAnsi"/>
        </w:rPr>
        <w:t>in order to support</w:t>
      </w:r>
      <w:r w:rsidRPr="005134B3">
        <w:rPr>
          <w:rFonts w:eastAsia="Times New Roman" w:cstheme="minorHAnsi"/>
        </w:rPr>
        <w:t xml:space="preserve"> real estate development financing activity (Financial Products </w:t>
      </w:r>
      <w:r>
        <w:rPr>
          <w:rFonts w:eastAsia="Times New Roman" w:cstheme="minorHAnsi"/>
        </w:rPr>
        <w:t xml:space="preserve">for </w:t>
      </w:r>
      <w:r w:rsidRPr="005134B3">
        <w:rPr>
          <w:rFonts w:eastAsia="Times New Roman" w:cstheme="minorHAnsi"/>
        </w:rPr>
        <w:t>real estate development must be offered)</w:t>
      </w:r>
      <w:r>
        <w:rPr>
          <w:rFonts w:eastAsia="Times New Roman" w:cstheme="minorHAnsi"/>
        </w:rPr>
        <w:t>.</w:t>
      </w:r>
    </w:p>
    <w:p w:rsidR="000E467E" w:rsidP="000E467E" w14:paraId="58946E96" w14:textId="77777777">
      <w:pPr>
        <w:rPr>
          <w:rFonts w:eastAsia="Times New Roman" w:cs="Times New Roman"/>
        </w:rPr>
      </w:pPr>
    </w:p>
    <w:p w:rsidR="000E467E" w:rsidRPr="000632C8" w:rsidP="000E467E" w14:paraId="5163489B" w14:textId="54C287E2">
      <w:pPr>
        <w:rPr>
          <w:rFonts w:eastAsia="Times New Roman" w:cs="Times New Roman"/>
        </w:rPr>
      </w:pPr>
      <w:r>
        <w:rPr>
          <w:rFonts w:eastAsia="Times New Roman" w:cs="Times New Roman"/>
        </w:rPr>
        <w:t xml:space="preserve">The Applicant must obtain prior approval </w:t>
      </w:r>
      <w:r w:rsidR="00BE013C">
        <w:rPr>
          <w:rFonts w:eastAsia="Times New Roman" w:cs="Times New Roman"/>
        </w:rPr>
        <w:t xml:space="preserve">to exclude </w:t>
      </w:r>
      <w:r w:rsidR="00E2441C">
        <w:rPr>
          <w:rFonts w:eastAsia="Times New Roman" w:cs="Times New Roman"/>
        </w:rPr>
        <w:t>any</w:t>
      </w:r>
      <w:r>
        <w:rPr>
          <w:rFonts w:eastAsia="Times New Roman" w:cs="Times New Roman"/>
        </w:rPr>
        <w:t xml:space="preserve"> </w:t>
      </w:r>
      <w:r w:rsidR="00AD54A9">
        <w:rPr>
          <w:rFonts w:eastAsia="Times New Roman" w:cs="Times New Roman"/>
        </w:rPr>
        <w:t>m</w:t>
      </w:r>
      <w:r>
        <w:rPr>
          <w:rFonts w:eastAsia="Times New Roman" w:cs="Times New Roman"/>
        </w:rPr>
        <w:t xml:space="preserve">ajor </w:t>
      </w:r>
      <w:r w:rsidR="00AD54A9">
        <w:rPr>
          <w:rFonts w:eastAsia="Times New Roman" w:cs="Times New Roman"/>
        </w:rPr>
        <w:t>a</w:t>
      </w:r>
      <w:r>
        <w:rPr>
          <w:rFonts w:eastAsia="Times New Roman" w:cs="Times New Roman"/>
        </w:rPr>
        <w:t>ssets</w:t>
      </w:r>
      <w:r w:rsidR="00BE013C">
        <w:rPr>
          <w:rFonts w:eastAsia="Times New Roman" w:cs="Times New Roman"/>
        </w:rPr>
        <w:t xml:space="preserve"> and/or staff time</w:t>
      </w:r>
      <w:r>
        <w:rPr>
          <w:rFonts w:eastAsia="Times New Roman" w:cs="Times New Roman"/>
        </w:rPr>
        <w:t xml:space="preserve"> for any related financing activity not included above.</w:t>
      </w:r>
    </w:p>
    <w:p w:rsidR="000E467E" w:rsidP="00A930E4" w14:paraId="56842AE9" w14:textId="77777777">
      <w:pPr>
        <w:rPr>
          <w:rFonts w:eastAsia="Times New Roman" w:cs="Times New Roman"/>
        </w:rPr>
      </w:pPr>
    </w:p>
    <w:p w:rsidR="007A4D25" w:rsidRPr="007A4D25" w:rsidP="007A4D25" w14:paraId="538D069B" w14:textId="77777777">
      <w:pPr>
        <w:rPr>
          <w:rFonts w:eastAsia="Times New Roman" w:cs="Times New Roman"/>
          <w:b/>
        </w:rPr>
      </w:pPr>
      <w:r w:rsidRPr="007A4D25">
        <w:rPr>
          <w:rFonts w:eastAsia="Times New Roman" w:cs="Times New Roman"/>
          <w:b/>
        </w:rPr>
        <w:t>SUFFICIENT CAPITAL TO CONTINUE CLOSING FINANCIAL PRODUCT TRANSACTIONS</w:t>
      </w:r>
    </w:p>
    <w:p w:rsidR="007A4D25" w:rsidP="007A4D25" w14:paraId="644351F5" w14:textId="77777777">
      <w:pPr>
        <w:rPr>
          <w:rFonts w:eastAsia="Times New Roman" w:cs="Times New Roman"/>
        </w:rPr>
      </w:pPr>
    </w:p>
    <w:p w:rsidR="0086246A" w:rsidRPr="00787118" w:rsidP="0086246A" w14:paraId="64868367" w14:textId="77777777">
      <w:pPr>
        <w:rPr>
          <w:rFonts w:eastAsia="Times New Roman" w:cs="Times New Roman"/>
        </w:rPr>
      </w:pPr>
      <w:r w:rsidRPr="00787118">
        <w:rPr>
          <w:rFonts w:eastAsia="Times New Roman" w:cs="Times New Roman"/>
        </w:rPr>
        <w:t xml:space="preserve">The Applicant must possess sufficient capital to sustain its Financial Product activity. Generally, the CDFI Fund </w:t>
      </w:r>
      <w:r>
        <w:rPr>
          <w:rFonts w:eastAsia="Times New Roman" w:cs="Times New Roman"/>
        </w:rPr>
        <w:t xml:space="preserve">deems that an entity has sufficient capital to continue its eligible Financial Product activity if it has enough capital available to close at least one Financial Product transaction within the next </w:t>
      </w:r>
      <w:r w:rsidRPr="00787118">
        <w:rPr>
          <w:rFonts w:eastAsia="Times New Roman" w:cs="Times New Roman"/>
        </w:rPr>
        <w:t>three months</w:t>
      </w:r>
      <w:r>
        <w:rPr>
          <w:rFonts w:eastAsia="Times New Roman" w:cs="Times New Roman"/>
        </w:rPr>
        <w:t>, with a dollar volume that is typical for the Applicant based on its Financial Product offerings.</w:t>
      </w:r>
    </w:p>
    <w:p w:rsidR="0086246A" w:rsidP="0086246A" w14:paraId="176BE4AE" w14:textId="77777777">
      <w:pPr>
        <w:rPr>
          <w:rFonts w:eastAsia="Times New Roman" w:cs="Times New Roman"/>
        </w:rPr>
      </w:pPr>
    </w:p>
    <w:p w:rsidR="0086246A" w:rsidP="0086246A" w14:paraId="2130AE05" w14:textId="3DEC5D41">
      <w:pPr>
        <w:rPr>
          <w:rFonts w:eastAsia="Times New Roman" w:cs="Times New Roman"/>
        </w:rPr>
      </w:pPr>
      <w:r>
        <w:rPr>
          <w:rFonts w:eastAsia="Times New Roman" w:cs="Times New Roman"/>
        </w:rPr>
        <w:t xml:space="preserve">The Applicant must provide information on </w:t>
      </w:r>
      <w:r w:rsidRPr="005C0FD7">
        <w:rPr>
          <w:rFonts w:eastAsia="Times New Roman" w:cs="Times New Roman"/>
        </w:rPr>
        <w:t xml:space="preserve">liquid assets as identified </w:t>
      </w:r>
      <w:r>
        <w:rPr>
          <w:rFonts w:eastAsia="Times New Roman" w:cs="Times New Roman"/>
        </w:rPr>
        <w:t>in</w:t>
      </w:r>
      <w:r w:rsidRPr="005C0FD7">
        <w:rPr>
          <w:rFonts w:eastAsia="Times New Roman" w:cs="Times New Roman"/>
        </w:rPr>
        <w:t xml:space="preserve"> the </w:t>
      </w:r>
      <w:r>
        <w:rPr>
          <w:rFonts w:eastAsia="Times New Roman" w:cs="Times New Roman"/>
        </w:rPr>
        <w:t>Applicant’s c</w:t>
      </w:r>
      <w:r w:rsidRPr="005C0FD7">
        <w:rPr>
          <w:rFonts w:eastAsia="Times New Roman" w:cs="Times New Roman"/>
        </w:rPr>
        <w:t xml:space="preserve">urrent </w:t>
      </w:r>
      <w:r>
        <w:rPr>
          <w:rFonts w:eastAsia="Times New Roman" w:cs="Times New Roman"/>
        </w:rPr>
        <w:t>y</w:t>
      </w:r>
      <w:r w:rsidRPr="005C0FD7">
        <w:rPr>
          <w:rFonts w:eastAsia="Times New Roman" w:cs="Times New Roman"/>
        </w:rPr>
        <w:t>ear</w:t>
      </w:r>
      <w:r>
        <w:rPr>
          <w:rFonts w:eastAsia="Times New Roman" w:cs="Times New Roman"/>
        </w:rPr>
        <w:t>-</w:t>
      </w:r>
      <w:r w:rsidRPr="005C0FD7">
        <w:rPr>
          <w:rFonts w:eastAsia="Times New Roman" w:cs="Times New Roman"/>
        </w:rPr>
        <w:t>to</w:t>
      </w:r>
      <w:r>
        <w:rPr>
          <w:rFonts w:eastAsia="Times New Roman" w:cs="Times New Roman"/>
        </w:rPr>
        <w:t>-d</w:t>
      </w:r>
      <w:r w:rsidRPr="005C0FD7">
        <w:rPr>
          <w:rFonts w:eastAsia="Times New Roman" w:cs="Times New Roman"/>
        </w:rPr>
        <w:t xml:space="preserve">ate </w:t>
      </w:r>
      <w:r>
        <w:rPr>
          <w:rFonts w:eastAsia="Times New Roman" w:cs="Times New Roman"/>
        </w:rPr>
        <w:t xml:space="preserve">balance sheet and off-balance sheet capital sources. </w:t>
      </w:r>
      <w:r w:rsidRPr="005C0FD7">
        <w:rPr>
          <w:rFonts w:eastAsia="Times New Roman" w:cs="Times New Roman"/>
        </w:rPr>
        <w:t xml:space="preserve">Types of capital that </w:t>
      </w:r>
      <w:r>
        <w:rPr>
          <w:rFonts w:eastAsia="Times New Roman" w:cs="Times New Roman"/>
        </w:rPr>
        <w:t>should</w:t>
      </w:r>
      <w:r w:rsidRPr="005C0FD7">
        <w:rPr>
          <w:rFonts w:eastAsia="Times New Roman" w:cs="Times New Roman"/>
        </w:rPr>
        <w:t xml:space="preserve"> not be </w:t>
      </w:r>
      <w:r>
        <w:rPr>
          <w:rFonts w:eastAsia="Times New Roman" w:cs="Times New Roman"/>
        </w:rPr>
        <w:t xml:space="preserve">included as </w:t>
      </w:r>
      <w:r w:rsidRPr="005C0FD7">
        <w:rPr>
          <w:rFonts w:eastAsia="Times New Roman" w:cs="Times New Roman"/>
        </w:rPr>
        <w:t xml:space="preserve">available </w:t>
      </w:r>
      <w:r>
        <w:rPr>
          <w:rFonts w:eastAsia="Times New Roman" w:cs="Times New Roman"/>
        </w:rPr>
        <w:t xml:space="preserve">to finance Financial Product closings </w:t>
      </w:r>
      <w:r w:rsidRPr="005C0FD7">
        <w:rPr>
          <w:rFonts w:eastAsia="Times New Roman" w:cs="Times New Roman"/>
        </w:rPr>
        <w:t>include, but are not limited to</w:t>
      </w:r>
      <w:r>
        <w:rPr>
          <w:rFonts w:eastAsia="Times New Roman" w:cs="Times New Roman"/>
        </w:rPr>
        <w:t>,</w:t>
      </w:r>
      <w:r w:rsidRPr="005C0FD7">
        <w:rPr>
          <w:rFonts w:eastAsia="Times New Roman" w:cs="Times New Roman"/>
        </w:rPr>
        <w:t xml:space="preserve"> cash needed for operations and cash or other liquid assets that have been earmarked, set aside, </w:t>
      </w:r>
      <w:r>
        <w:rPr>
          <w:rFonts w:eastAsia="Times New Roman" w:cs="Times New Roman"/>
        </w:rPr>
        <w:t xml:space="preserve">or </w:t>
      </w:r>
      <w:r w:rsidRPr="005C0FD7">
        <w:rPr>
          <w:rFonts w:eastAsia="Times New Roman" w:cs="Times New Roman"/>
        </w:rPr>
        <w:t>board</w:t>
      </w:r>
      <w:r>
        <w:rPr>
          <w:rFonts w:eastAsia="Times New Roman" w:cs="Times New Roman"/>
        </w:rPr>
        <w:t>-</w:t>
      </w:r>
      <w:r w:rsidRPr="005C0FD7">
        <w:rPr>
          <w:rFonts w:eastAsia="Times New Roman" w:cs="Times New Roman"/>
        </w:rPr>
        <w:t xml:space="preserve"> or funder</w:t>
      </w:r>
      <w:r>
        <w:rPr>
          <w:rFonts w:eastAsia="Times New Roman" w:cs="Times New Roman"/>
        </w:rPr>
        <w:t>-</w:t>
      </w:r>
      <w:r w:rsidRPr="005C0FD7">
        <w:rPr>
          <w:rFonts w:eastAsia="Times New Roman" w:cs="Times New Roman"/>
        </w:rPr>
        <w:t>designated</w:t>
      </w:r>
      <w:r>
        <w:rPr>
          <w:rFonts w:eastAsia="Times New Roman" w:cs="Times New Roman"/>
        </w:rPr>
        <w:t xml:space="preserve"> </w:t>
      </w:r>
      <w:r w:rsidRPr="005C0FD7">
        <w:rPr>
          <w:rFonts w:eastAsia="Times New Roman" w:cs="Times New Roman"/>
        </w:rPr>
        <w:t xml:space="preserve">for </w:t>
      </w:r>
      <w:r>
        <w:rPr>
          <w:rFonts w:eastAsia="Times New Roman" w:cs="Times New Roman"/>
        </w:rPr>
        <w:t xml:space="preserve">activity other than eligible financing. This may include, </w:t>
      </w:r>
      <w:r w:rsidRPr="005C0FD7">
        <w:rPr>
          <w:rFonts w:eastAsia="Times New Roman" w:cs="Times New Roman"/>
        </w:rPr>
        <w:t>but</w:t>
      </w:r>
      <w:r>
        <w:rPr>
          <w:rFonts w:eastAsia="Times New Roman" w:cs="Times New Roman"/>
        </w:rPr>
        <w:t xml:space="preserve"> is</w:t>
      </w:r>
      <w:r w:rsidRPr="005C0FD7">
        <w:rPr>
          <w:rFonts w:eastAsia="Times New Roman" w:cs="Times New Roman"/>
        </w:rPr>
        <w:t xml:space="preserve"> not limited to</w:t>
      </w:r>
      <w:r>
        <w:rPr>
          <w:rFonts w:eastAsia="Times New Roman" w:cs="Times New Roman"/>
        </w:rPr>
        <w:t>, capital designated for f</w:t>
      </w:r>
      <w:r w:rsidRPr="00527E19">
        <w:rPr>
          <w:rFonts w:eastAsia="Times New Roman" w:cs="Times New Roman"/>
        </w:rPr>
        <w:t>inancing products</w:t>
      </w:r>
      <w:r>
        <w:rPr>
          <w:rFonts w:eastAsia="Times New Roman" w:cs="Times New Roman"/>
        </w:rPr>
        <w:t xml:space="preserve"> or </w:t>
      </w:r>
      <w:r w:rsidRPr="00527E19">
        <w:rPr>
          <w:rFonts w:eastAsia="Times New Roman" w:cs="Times New Roman"/>
        </w:rPr>
        <w:t xml:space="preserve">services not </w:t>
      </w:r>
      <w:r>
        <w:rPr>
          <w:rFonts w:eastAsia="Times New Roman" w:cs="Times New Roman"/>
        </w:rPr>
        <w:t>approved</w:t>
      </w:r>
      <w:r w:rsidRPr="00527E19">
        <w:rPr>
          <w:rFonts w:eastAsia="Times New Roman" w:cs="Times New Roman"/>
        </w:rPr>
        <w:t xml:space="preserve"> by the CDFI Fund as eligible </w:t>
      </w:r>
      <w:r>
        <w:rPr>
          <w:rFonts w:eastAsia="Times New Roman" w:cs="Times New Roman"/>
        </w:rPr>
        <w:t xml:space="preserve">Financial Products </w:t>
      </w:r>
      <w:r w:rsidRPr="00527E19">
        <w:rPr>
          <w:rFonts w:eastAsia="Times New Roman" w:cs="Times New Roman"/>
        </w:rPr>
        <w:t xml:space="preserve">or Financial Services </w:t>
      </w:r>
      <w:r>
        <w:rPr>
          <w:rFonts w:eastAsia="Times New Roman" w:cs="Times New Roman"/>
        </w:rPr>
        <w:t xml:space="preserve">by the CDFI Fund; grant making; </w:t>
      </w:r>
      <w:r w:rsidRPr="005C0FD7">
        <w:rPr>
          <w:rFonts w:eastAsia="Times New Roman" w:cs="Times New Roman"/>
        </w:rPr>
        <w:t>real estate development</w:t>
      </w:r>
      <w:r>
        <w:rPr>
          <w:rFonts w:eastAsia="Times New Roman" w:cs="Times New Roman"/>
        </w:rPr>
        <w:t>;</w:t>
      </w:r>
      <w:r w:rsidRPr="005C0FD7">
        <w:rPr>
          <w:rFonts w:eastAsia="Times New Roman" w:cs="Times New Roman"/>
        </w:rPr>
        <w:t xml:space="preserve"> propert</w:t>
      </w:r>
      <w:r>
        <w:rPr>
          <w:rFonts w:eastAsia="Times New Roman" w:cs="Times New Roman"/>
        </w:rPr>
        <w:t>y management; and land acquisition.</w:t>
      </w:r>
    </w:p>
    <w:p w:rsidR="007A4D25" w:rsidP="00A930E4" w14:paraId="21AD0C00" w14:textId="5ED0D26F">
      <w:pPr>
        <w:rPr>
          <w:rFonts w:eastAsia="Times New Roman" w:cs="Times New Roman"/>
        </w:rPr>
      </w:pPr>
    </w:p>
    <w:p w:rsidR="006E3924" w:rsidP="00A930E4" w14:paraId="0C25E7F6" w14:textId="574A1928">
      <w:pPr>
        <w:rPr>
          <w:rFonts w:eastAsia="Times New Roman" w:cs="Times New Roman"/>
        </w:rPr>
      </w:pPr>
    </w:p>
    <w:p w:rsidR="006E3924" w:rsidP="006E3924" w14:paraId="1D771DAD" w14:textId="4AE80F3C">
      <w:pPr>
        <w:rPr>
          <w:rFonts w:eastAsia="Times New Roman" w:cs="Times New Roman"/>
          <w:b/>
        </w:rPr>
      </w:pPr>
      <w:r w:rsidRPr="006E3924">
        <w:rPr>
          <w:rFonts w:eastAsia="Times New Roman" w:cs="Times New Roman"/>
          <w:b/>
        </w:rPr>
        <w:t>FINANCING ENTITY – APPLICANT ONLY – GENERAL INFORMATION</w:t>
      </w:r>
      <w:r>
        <w:rPr>
          <w:rFonts w:eastAsia="Times New Roman" w:cs="Times New Roman"/>
          <w:b/>
        </w:rPr>
        <w:t xml:space="preserve">  </w:t>
      </w:r>
    </w:p>
    <w:p w:rsidR="006E3924" w:rsidRPr="00A00D9A" w:rsidP="006E3924" w14:paraId="7DBA269F" w14:textId="77777777">
      <w:pPr>
        <w:rPr>
          <w:rFonts w:eastAsia="Times New Roman" w:cs="Times New Roman"/>
          <w:b/>
        </w:rPr>
      </w:pPr>
    </w:p>
    <w:tbl>
      <w:tblPr>
        <w:tblStyle w:val="TableGrid"/>
        <w:tblCaption w:val="Applicant Only General Information Questions"/>
        <w:tblW w:w="9445" w:type="dxa"/>
        <w:tblLayout w:type="fixed"/>
        <w:tblLook w:val="04A0"/>
      </w:tblPr>
      <w:tblGrid>
        <w:gridCol w:w="1191"/>
        <w:gridCol w:w="1355"/>
        <w:gridCol w:w="3490"/>
        <w:gridCol w:w="3409"/>
      </w:tblGrid>
      <w:tr w14:paraId="19BEA102" w14:textId="77777777" w:rsidTr="008160E5">
        <w:tblPrEx>
          <w:tblW w:w="9445" w:type="dxa"/>
          <w:tblLayout w:type="fixed"/>
          <w:tblLook w:val="04A0"/>
        </w:tblPrEx>
        <w:trPr>
          <w:tblHeader/>
        </w:trPr>
        <w:tc>
          <w:tcPr>
            <w:tcW w:w="1165" w:type="dxa"/>
            <w:tcBorders>
              <w:right w:val="single" w:sz="4" w:space="0" w:color="FFFFFF" w:themeColor="background1"/>
            </w:tcBorders>
            <w:shd w:val="clear" w:color="auto" w:fill="000000" w:themeFill="text1"/>
          </w:tcPr>
          <w:p w:rsidR="00C538A4" w:rsidRPr="00F60948" w:rsidP="008160E5" w14:paraId="53D591B7" w14:textId="77777777">
            <w:r>
              <w:t>Section</w:t>
            </w:r>
          </w:p>
        </w:tc>
        <w:tc>
          <w:tcPr>
            <w:tcW w:w="4860" w:type="dxa"/>
            <w:gridSpan w:val="2"/>
            <w:tcBorders>
              <w:right w:val="single" w:sz="4" w:space="0" w:color="FFFFFF" w:themeColor="background1"/>
            </w:tcBorders>
            <w:shd w:val="clear" w:color="auto" w:fill="000000" w:themeFill="text1"/>
          </w:tcPr>
          <w:p w:rsidR="00C538A4" w:rsidRPr="00C81769" w:rsidP="008160E5" w14:paraId="43440E38" w14:textId="77777777">
            <w:pPr>
              <w:rPr>
                <w:rFonts w:cs="Arial"/>
              </w:rPr>
            </w:pPr>
            <w:r w:rsidRPr="00F60948">
              <w:t>Question or purpose of data field</w:t>
            </w:r>
          </w:p>
        </w:tc>
        <w:tc>
          <w:tcPr>
            <w:tcW w:w="3420" w:type="dxa"/>
            <w:tcBorders>
              <w:left w:val="single" w:sz="4" w:space="0" w:color="FFFFFF" w:themeColor="background1"/>
            </w:tcBorders>
            <w:shd w:val="clear" w:color="auto" w:fill="000000" w:themeFill="text1"/>
          </w:tcPr>
          <w:p w:rsidR="00C538A4" w:rsidP="008160E5" w14:paraId="24E25409" w14:textId="77777777">
            <w:pPr>
              <w:rPr>
                <w:rFonts w:eastAsia="Times New Roman" w:cs="Times New Roman"/>
              </w:rPr>
            </w:pPr>
            <w:r>
              <w:t>Response</w:t>
            </w:r>
          </w:p>
        </w:tc>
      </w:tr>
      <w:tr w14:paraId="4EDBE2C7" w14:textId="77777777" w:rsidTr="008160E5">
        <w:tblPrEx>
          <w:tblW w:w="9445" w:type="dxa"/>
          <w:tblLayout w:type="fixed"/>
          <w:tblLook w:val="04A0"/>
        </w:tblPrEx>
        <w:tc>
          <w:tcPr>
            <w:tcW w:w="1165" w:type="dxa"/>
            <w:vMerge w:val="restart"/>
          </w:tcPr>
          <w:p w:rsidR="00C538A4" w:rsidRPr="00C538A4" w:rsidP="00C538A4" w14:paraId="413384FF" w14:textId="77777777">
            <w:pPr>
              <w:pStyle w:val="ListParagraph"/>
              <w:numPr>
                <w:ilvl w:val="0"/>
                <w:numId w:val="104"/>
              </w:numPr>
              <w:autoSpaceDE w:val="0"/>
              <w:autoSpaceDN w:val="0"/>
              <w:adjustRightInd w:val="0"/>
              <w:rPr>
                <w:rFonts w:eastAsia="Times New Roman" w:cstheme="minorHAnsi"/>
              </w:rPr>
            </w:pPr>
          </w:p>
          <w:p w:rsidR="00C538A4" w:rsidP="008160E5" w14:paraId="7081F81C" w14:textId="77777777">
            <w:pPr>
              <w:autoSpaceDE w:val="0"/>
              <w:autoSpaceDN w:val="0"/>
              <w:adjustRightInd w:val="0"/>
              <w:rPr>
                <w:rFonts w:eastAsia="Times New Roman" w:cstheme="minorHAnsi"/>
              </w:rPr>
            </w:pPr>
          </w:p>
        </w:tc>
        <w:tc>
          <w:tcPr>
            <w:tcW w:w="8280" w:type="dxa"/>
            <w:gridSpan w:val="3"/>
          </w:tcPr>
          <w:p w:rsidR="00C538A4" w:rsidRPr="00A00D9A" w:rsidP="008160E5" w14:paraId="45184355" w14:textId="449A6072">
            <w:pPr>
              <w:autoSpaceDE w:val="0"/>
              <w:autoSpaceDN w:val="0"/>
              <w:adjustRightInd w:val="0"/>
              <w:rPr>
                <w:rFonts w:eastAsia="Times New Roman" w:cstheme="minorHAnsi"/>
              </w:rPr>
            </w:pPr>
            <w:r>
              <w:t xml:space="preserve">If the Applicant has indicated that it is seeking to use </w:t>
            </w:r>
            <w:r w:rsidRPr="005C25FB">
              <w:rPr>
                <w:rFonts w:cstheme="minorHAnsi"/>
              </w:rPr>
              <w:t xml:space="preserve">the </w:t>
            </w:r>
            <w:r>
              <w:rPr>
                <w:rFonts w:cstheme="minorHAnsi"/>
              </w:rPr>
              <w:t>CDFI Certification</w:t>
            </w:r>
            <w:r w:rsidRPr="005C25FB">
              <w:rPr>
                <w:rFonts w:cstheme="minorHAnsi"/>
              </w:rPr>
              <w:t xml:space="preserve"> </w:t>
            </w:r>
            <w:r>
              <w:rPr>
                <w:rFonts w:cstheme="minorHAnsi"/>
              </w:rPr>
              <w:t xml:space="preserve">BG Program </w:t>
            </w:r>
            <w:r w:rsidRPr="005C25FB">
              <w:rPr>
                <w:rFonts w:cstheme="minorHAnsi"/>
              </w:rPr>
              <w:t>provision</w:t>
            </w:r>
            <w:r>
              <w:rPr>
                <w:rFonts w:cstheme="minorHAnsi"/>
              </w:rPr>
              <w:t>:</w:t>
            </w:r>
          </w:p>
        </w:tc>
      </w:tr>
      <w:tr w14:paraId="62480002" w14:textId="77777777" w:rsidTr="008160E5">
        <w:tblPrEx>
          <w:tblW w:w="9445" w:type="dxa"/>
          <w:tblLayout w:type="fixed"/>
          <w:tblLook w:val="04A0"/>
        </w:tblPrEx>
        <w:tc>
          <w:tcPr>
            <w:tcW w:w="1165" w:type="dxa"/>
            <w:vMerge/>
          </w:tcPr>
          <w:p w:rsidR="00C538A4" w:rsidP="008160E5" w14:paraId="6497D065" w14:textId="77777777">
            <w:pPr>
              <w:autoSpaceDE w:val="0"/>
              <w:autoSpaceDN w:val="0"/>
              <w:adjustRightInd w:val="0"/>
              <w:rPr>
                <w:rFonts w:eastAsia="Times New Roman" w:cstheme="minorHAnsi"/>
              </w:rPr>
            </w:pPr>
          </w:p>
        </w:tc>
        <w:tc>
          <w:tcPr>
            <w:tcW w:w="1359" w:type="dxa"/>
          </w:tcPr>
          <w:p w:rsidR="00C538A4" w:rsidP="008160E5" w14:paraId="2F22A64F" w14:textId="5CA829F3">
            <w:pPr>
              <w:autoSpaceDE w:val="0"/>
              <w:autoSpaceDN w:val="0"/>
              <w:adjustRightInd w:val="0"/>
            </w:pPr>
            <w:r>
              <w:rPr>
                <w:rFonts w:eastAsia="Times New Roman" w:cstheme="minorHAnsi"/>
              </w:rPr>
              <w:t>FE-</w:t>
            </w:r>
            <w:r>
              <w:rPr>
                <w:rFonts w:eastAsia="Times New Roman" w:cstheme="minorHAnsi"/>
              </w:rPr>
              <w:t>1.1</w:t>
            </w:r>
          </w:p>
        </w:tc>
        <w:tc>
          <w:tcPr>
            <w:tcW w:w="3501" w:type="dxa"/>
          </w:tcPr>
          <w:p w:rsidR="00C538A4" w:rsidP="00BD72EF" w14:paraId="5F52E297" w14:textId="2FC25E48">
            <w:pPr>
              <w:autoSpaceDE w:val="0"/>
              <w:autoSpaceDN w:val="0"/>
              <w:adjustRightInd w:val="0"/>
            </w:pPr>
            <w:r>
              <w:rPr>
                <w:rFonts w:eastAsia="Times New Roman" w:cstheme="minorHAnsi"/>
              </w:rPr>
              <w:t>I</w:t>
            </w:r>
            <w:r>
              <w:rPr>
                <w:rFonts w:cstheme="minorHAnsi"/>
              </w:rPr>
              <w:t xml:space="preserve">s the Applicant Controlled by a </w:t>
            </w:r>
            <w:r w:rsidR="00BD72EF">
              <w:rPr>
                <w:rFonts w:cstheme="minorHAnsi"/>
              </w:rPr>
              <w:t>C</w:t>
            </w:r>
            <w:r>
              <w:rPr>
                <w:rFonts w:cstheme="minorHAnsi"/>
              </w:rPr>
              <w:t xml:space="preserve">ertified CDFI </w:t>
            </w:r>
            <w:r w:rsidRPr="00C33944">
              <w:rPr>
                <w:rFonts w:eastAsia="Times New Roman" w:cstheme="minorHAnsi"/>
              </w:rPr>
              <w:t xml:space="preserve">that has a </w:t>
            </w:r>
            <w:r w:rsidRPr="00C33944">
              <w:rPr>
                <w:rFonts w:cstheme="minorHAnsi"/>
              </w:rPr>
              <w:t>date of</w:t>
            </w:r>
            <w:r>
              <w:rPr>
                <w:rFonts w:cstheme="minorHAnsi"/>
              </w:rPr>
              <w:t xml:space="preserve"> </w:t>
            </w:r>
            <w:r w:rsidRPr="00C33944">
              <w:rPr>
                <w:rFonts w:cstheme="minorHAnsi"/>
              </w:rPr>
              <w:t>incorporation/organization/</w:t>
            </w:r>
            <w:r w:rsidR="00E04B6B">
              <w:rPr>
                <w:rFonts w:cstheme="minorHAnsi"/>
              </w:rPr>
              <w:t xml:space="preserve"> </w:t>
            </w:r>
            <w:r w:rsidRPr="00C33944">
              <w:rPr>
                <w:rFonts w:cstheme="minorHAnsi"/>
              </w:rPr>
              <w:t>establishment</w:t>
            </w:r>
            <w:r w:rsidRPr="00C33944">
              <w:rPr>
                <w:rFonts w:eastAsia="Times New Roman" w:cstheme="minorHAnsi"/>
              </w:rPr>
              <w:t xml:space="preserve"> at least 12 full months prior to submission of the Affiliate’s </w:t>
            </w:r>
            <w:r>
              <w:rPr>
                <w:rFonts w:eastAsia="Times New Roman" w:cstheme="minorHAnsi"/>
              </w:rPr>
              <w:t>CDFI Certification Application</w:t>
            </w:r>
            <w:r>
              <w:rPr>
                <w:rFonts w:cstheme="minorHAnsi"/>
              </w:rPr>
              <w:t>?</w:t>
            </w:r>
          </w:p>
        </w:tc>
        <w:tc>
          <w:tcPr>
            <w:tcW w:w="3420" w:type="dxa"/>
          </w:tcPr>
          <w:p w:rsidR="00C538A4" w:rsidP="008160E5" w14:paraId="09CB960C" w14:textId="77777777">
            <w:pPr>
              <w:autoSpaceDE w:val="0"/>
              <w:autoSpaceDN w:val="0"/>
              <w:adjustRightInd w:val="0"/>
            </w:pPr>
            <w:r>
              <w:rPr>
                <w:rFonts w:cstheme="minorHAnsi"/>
                <w:b/>
              </w:rPr>
              <w:t>Yes or No.</w:t>
            </w:r>
          </w:p>
        </w:tc>
      </w:tr>
      <w:tr w14:paraId="26018431" w14:textId="77777777" w:rsidTr="008160E5">
        <w:tblPrEx>
          <w:tblW w:w="9445" w:type="dxa"/>
          <w:tblLayout w:type="fixed"/>
          <w:tblLook w:val="04A0"/>
        </w:tblPrEx>
        <w:tc>
          <w:tcPr>
            <w:tcW w:w="1165" w:type="dxa"/>
            <w:vMerge/>
          </w:tcPr>
          <w:p w:rsidR="00C538A4" w:rsidP="008160E5" w14:paraId="7F3528A9" w14:textId="77777777">
            <w:pPr>
              <w:autoSpaceDE w:val="0"/>
              <w:autoSpaceDN w:val="0"/>
              <w:adjustRightInd w:val="0"/>
              <w:rPr>
                <w:rFonts w:eastAsia="Times New Roman" w:cstheme="minorHAnsi"/>
              </w:rPr>
            </w:pPr>
          </w:p>
        </w:tc>
        <w:tc>
          <w:tcPr>
            <w:tcW w:w="1359" w:type="dxa"/>
          </w:tcPr>
          <w:p w:rsidR="00C538A4" w:rsidP="008160E5" w14:paraId="3565D6BA" w14:textId="77777777">
            <w:pPr>
              <w:autoSpaceDE w:val="0"/>
              <w:autoSpaceDN w:val="0"/>
              <w:adjustRightInd w:val="0"/>
            </w:pPr>
            <w:r>
              <w:rPr>
                <w:rFonts w:eastAsia="Times New Roman" w:cstheme="minorHAnsi"/>
              </w:rPr>
              <w:t>FE-01.2</w:t>
            </w:r>
          </w:p>
        </w:tc>
        <w:tc>
          <w:tcPr>
            <w:tcW w:w="3501" w:type="dxa"/>
          </w:tcPr>
          <w:p w:rsidR="00C538A4" w:rsidP="008160E5" w14:paraId="1EEB76D0" w14:textId="77777777">
            <w:pPr>
              <w:autoSpaceDE w:val="0"/>
              <w:autoSpaceDN w:val="0"/>
              <w:adjustRightInd w:val="0"/>
            </w:pPr>
            <w:r>
              <w:rPr>
                <w:rFonts w:eastAsia="Times New Roman" w:cs="Times New Roman"/>
              </w:rPr>
              <w:t>Will the Applicant use Financial Product activity that is not arm’s-length to meet any of the Financing Entity requirements?</w:t>
            </w:r>
          </w:p>
        </w:tc>
        <w:tc>
          <w:tcPr>
            <w:tcW w:w="3420" w:type="dxa"/>
          </w:tcPr>
          <w:p w:rsidR="00C538A4" w:rsidP="008160E5" w14:paraId="4A39C9DA" w14:textId="77777777">
            <w:pPr>
              <w:autoSpaceDE w:val="0"/>
              <w:autoSpaceDN w:val="0"/>
              <w:adjustRightInd w:val="0"/>
            </w:pPr>
            <w:r>
              <w:rPr>
                <w:rFonts w:cstheme="minorHAnsi"/>
                <w:b/>
              </w:rPr>
              <w:t>Yes or No.</w:t>
            </w:r>
          </w:p>
        </w:tc>
      </w:tr>
      <w:tr w14:paraId="405EF84D" w14:textId="77777777" w:rsidTr="008160E5">
        <w:tblPrEx>
          <w:tblW w:w="9445" w:type="dxa"/>
          <w:tblLayout w:type="fixed"/>
          <w:tblLook w:val="04A0"/>
        </w:tblPrEx>
        <w:tc>
          <w:tcPr>
            <w:tcW w:w="1165" w:type="dxa"/>
          </w:tcPr>
          <w:p w:rsidR="00C538A4" w:rsidRPr="00E04B6B" w:rsidP="00E04B6B" w14:paraId="616AB8B2" w14:textId="77777777">
            <w:pPr>
              <w:pStyle w:val="ListParagraph"/>
              <w:numPr>
                <w:ilvl w:val="0"/>
                <w:numId w:val="104"/>
              </w:numPr>
              <w:rPr>
                <w:rFonts w:eastAsia="Times New Roman" w:cs="Times New Roman"/>
              </w:rPr>
            </w:pPr>
          </w:p>
        </w:tc>
        <w:tc>
          <w:tcPr>
            <w:tcW w:w="4860" w:type="dxa"/>
            <w:gridSpan w:val="2"/>
          </w:tcPr>
          <w:p w:rsidR="00C538A4" w:rsidRPr="00722D5F" w:rsidP="008160E5" w14:paraId="563C6F36" w14:textId="77777777">
            <w:pPr>
              <w:autoSpaceDE w:val="0"/>
              <w:autoSpaceDN w:val="0"/>
              <w:rPr>
                <w:rFonts w:cstheme="minorHAnsi"/>
              </w:rPr>
            </w:pPr>
            <w:r w:rsidRPr="00E062CA">
              <w:rPr>
                <w:rFonts w:cstheme="minorHAnsi"/>
              </w:rPr>
              <w:t>Do</w:t>
            </w:r>
            <w:r>
              <w:rPr>
                <w:rFonts w:cstheme="minorHAnsi"/>
              </w:rPr>
              <w:t xml:space="preserve"> the Applicant’s financial statements and balance sheets</w:t>
            </w:r>
            <w:r w:rsidRPr="00E062CA">
              <w:rPr>
                <w:rFonts w:cstheme="minorHAnsi"/>
              </w:rPr>
              <w:t xml:space="preserve"> show assets held by the Applicant separately and independently from all other entities</w:t>
            </w:r>
            <w:r>
              <w:rPr>
                <w:rFonts w:cstheme="minorHAnsi"/>
              </w:rPr>
              <w:t xml:space="preserve"> (</w:t>
            </w:r>
            <w:r>
              <w:t>i.e., in a non-consolidated manner)</w:t>
            </w:r>
            <w:r w:rsidRPr="00E062CA">
              <w:rPr>
                <w:rFonts w:cstheme="minorHAnsi"/>
              </w:rPr>
              <w:t>?</w:t>
            </w:r>
          </w:p>
        </w:tc>
        <w:tc>
          <w:tcPr>
            <w:tcW w:w="3420" w:type="dxa"/>
          </w:tcPr>
          <w:p w:rsidR="00C538A4" w:rsidRPr="003950A2" w:rsidP="008160E5" w14:paraId="67834FB2" w14:textId="77777777">
            <w:pPr>
              <w:rPr>
                <w:rFonts w:eastAsia="Times New Roman" w:cstheme="minorHAnsi"/>
                <w:b/>
              </w:rPr>
            </w:pPr>
            <w:r w:rsidRPr="00E062CA">
              <w:rPr>
                <w:rFonts w:eastAsia="Times New Roman" w:cstheme="minorHAnsi"/>
                <w:b/>
              </w:rPr>
              <w:t>Yes or No.</w:t>
            </w:r>
          </w:p>
          <w:p w:rsidR="00C538A4" w:rsidRPr="00037A2F" w:rsidP="008160E5" w14:paraId="33953AC7" w14:textId="77777777">
            <w:pPr>
              <w:rPr>
                <w:rFonts w:eastAsia="Times New Roman" w:cstheme="minorHAnsi"/>
              </w:rPr>
            </w:pPr>
          </w:p>
          <w:p w:rsidR="00C538A4" w:rsidRPr="00037A2F" w:rsidP="008160E5" w14:paraId="7EFCB955" w14:textId="74E75EF5">
            <w:pPr>
              <w:rPr>
                <w:rFonts w:eastAsia="Times New Roman" w:cstheme="minorHAnsi"/>
                <w:b/>
              </w:rPr>
            </w:pPr>
            <w:r w:rsidRPr="009F6C1A">
              <w:rPr>
                <w:rFonts w:eastAsia="Times New Roman" w:cstheme="minorHAnsi"/>
              </w:rPr>
              <w:t xml:space="preserve">If </w:t>
            </w:r>
            <w:r>
              <w:rPr>
                <w:rFonts w:eastAsia="Times New Roman" w:cstheme="minorHAnsi"/>
              </w:rPr>
              <w:t>No</w:t>
            </w:r>
            <w:r w:rsidRPr="009F6C1A">
              <w:rPr>
                <w:rFonts w:eastAsia="Times New Roman" w:cstheme="minorHAnsi"/>
              </w:rPr>
              <w:t xml:space="preserve">, the Applicant is not eligible for </w:t>
            </w:r>
            <w:r>
              <w:rPr>
                <w:rFonts w:eastAsia="Times New Roman" w:cstheme="minorHAnsi"/>
              </w:rPr>
              <w:t>Certification</w:t>
            </w:r>
            <w:r w:rsidRPr="009F6C1A">
              <w:rPr>
                <w:rFonts w:eastAsia="Times New Roman" w:cstheme="minorHAnsi"/>
              </w:rPr>
              <w:t xml:space="preserve">. </w:t>
            </w:r>
          </w:p>
        </w:tc>
      </w:tr>
      <w:tr w14:paraId="14B8DE6C" w14:textId="77777777" w:rsidTr="008160E5">
        <w:tblPrEx>
          <w:tblW w:w="9445" w:type="dxa"/>
          <w:tblLayout w:type="fixed"/>
          <w:tblLook w:val="04A0"/>
        </w:tblPrEx>
        <w:tc>
          <w:tcPr>
            <w:tcW w:w="1165" w:type="dxa"/>
          </w:tcPr>
          <w:p w:rsidR="00C538A4" w:rsidRPr="00E04B6B" w:rsidP="00E04B6B" w14:paraId="166876B8" w14:textId="77777777">
            <w:pPr>
              <w:pStyle w:val="ListParagraph"/>
              <w:numPr>
                <w:ilvl w:val="0"/>
                <w:numId w:val="104"/>
              </w:numPr>
              <w:rPr>
                <w:rFonts w:eastAsia="Times New Roman" w:cs="Times New Roman"/>
              </w:rPr>
            </w:pPr>
          </w:p>
        </w:tc>
        <w:tc>
          <w:tcPr>
            <w:tcW w:w="4860" w:type="dxa"/>
            <w:gridSpan w:val="2"/>
          </w:tcPr>
          <w:p w:rsidR="00C538A4" w:rsidRPr="00BF6AF6" w:rsidP="008160E5" w14:paraId="409F3507" w14:textId="77777777">
            <w:pPr>
              <w:rPr>
                <w:rFonts w:eastAsia="Times New Roman" w:cstheme="minorHAnsi"/>
              </w:rPr>
            </w:pPr>
            <w:r>
              <w:rPr>
                <w:rFonts w:eastAsia="Times New Roman" w:cs="Times New Roman"/>
              </w:rPr>
              <w:t xml:space="preserve">Attach Applicant’s </w:t>
            </w:r>
            <w:r w:rsidRPr="00406330">
              <w:rPr>
                <w:rFonts w:eastAsia="Times New Roman" w:cs="Times New Roman"/>
              </w:rPr>
              <w:t>financial statements for its most r</w:t>
            </w:r>
            <w:r>
              <w:rPr>
                <w:rFonts w:eastAsia="Times New Roman" w:cs="Times New Roman"/>
              </w:rPr>
              <w:t>ecently completed fiscal year with non-consolidated balance sheet information.</w:t>
            </w:r>
          </w:p>
        </w:tc>
        <w:tc>
          <w:tcPr>
            <w:tcW w:w="3420" w:type="dxa"/>
          </w:tcPr>
          <w:p w:rsidR="00C538A4" w:rsidRPr="0066693F" w:rsidP="008160E5" w14:paraId="36C2329F" w14:textId="77777777">
            <w:pPr>
              <w:rPr>
                <w:rFonts w:eastAsia="Times New Roman" w:cs="Times New Roman"/>
                <w:b/>
              </w:rPr>
            </w:pPr>
            <w:r w:rsidRPr="0066693F">
              <w:rPr>
                <w:rFonts w:eastAsia="Times New Roman" w:cs="Times New Roman"/>
                <w:b/>
              </w:rPr>
              <w:t xml:space="preserve">Attach document(s). </w:t>
            </w:r>
          </w:p>
          <w:p w:rsidR="00C538A4" w:rsidRPr="00037A2F" w:rsidP="008160E5" w14:paraId="531CD8E0" w14:textId="77777777">
            <w:pPr>
              <w:rPr>
                <w:rFonts w:eastAsia="Times New Roman" w:cstheme="minorHAnsi"/>
                <w:b/>
              </w:rPr>
            </w:pPr>
          </w:p>
        </w:tc>
      </w:tr>
      <w:tr w14:paraId="70DB17FB" w14:textId="77777777" w:rsidTr="008160E5">
        <w:tblPrEx>
          <w:tblW w:w="9445" w:type="dxa"/>
          <w:tblLayout w:type="fixed"/>
          <w:tblLook w:val="04A0"/>
        </w:tblPrEx>
        <w:tc>
          <w:tcPr>
            <w:tcW w:w="1165" w:type="dxa"/>
          </w:tcPr>
          <w:p w:rsidR="00C538A4" w:rsidRPr="00E04B6B" w:rsidP="00E04B6B" w14:paraId="13398EEF" w14:textId="77777777">
            <w:pPr>
              <w:pStyle w:val="ListParagraph"/>
              <w:numPr>
                <w:ilvl w:val="0"/>
                <w:numId w:val="104"/>
              </w:numPr>
              <w:rPr>
                <w:rFonts w:eastAsia="Times New Roman" w:cs="Times New Roman"/>
              </w:rPr>
            </w:pPr>
          </w:p>
        </w:tc>
        <w:tc>
          <w:tcPr>
            <w:tcW w:w="4860" w:type="dxa"/>
            <w:gridSpan w:val="2"/>
          </w:tcPr>
          <w:p w:rsidR="00C538A4" w:rsidRPr="00BF6AF6" w:rsidP="008160E5" w14:paraId="222D150F" w14:textId="77777777">
            <w:pPr>
              <w:rPr>
                <w:rFonts w:eastAsia="Times New Roman" w:cstheme="minorHAnsi"/>
              </w:rPr>
            </w:pPr>
            <w:r>
              <w:rPr>
                <w:rFonts w:eastAsia="Times New Roman" w:cs="Times New Roman"/>
              </w:rPr>
              <w:t xml:space="preserve">Attach </w:t>
            </w:r>
            <w:r w:rsidRPr="00406330">
              <w:rPr>
                <w:rFonts w:eastAsia="Times New Roman" w:cs="Times New Roman"/>
              </w:rPr>
              <w:t>Applicant’s current fiscal year-to-date</w:t>
            </w:r>
            <w:r>
              <w:rPr>
                <w:rFonts w:eastAsia="Times New Roman" w:cs="Times New Roman"/>
              </w:rPr>
              <w:t xml:space="preserve"> financial statements with non-consolidated balance sheet information.  </w:t>
            </w:r>
          </w:p>
        </w:tc>
        <w:tc>
          <w:tcPr>
            <w:tcW w:w="3420" w:type="dxa"/>
          </w:tcPr>
          <w:p w:rsidR="00C538A4" w:rsidRPr="00037A2F" w:rsidP="008160E5" w14:paraId="368D96B3" w14:textId="77777777">
            <w:pPr>
              <w:rPr>
                <w:rFonts w:eastAsia="Times New Roman" w:cstheme="minorHAnsi"/>
                <w:b/>
              </w:rPr>
            </w:pPr>
            <w:r w:rsidRPr="0066693F">
              <w:rPr>
                <w:rFonts w:eastAsia="Times New Roman" w:cs="Times New Roman"/>
                <w:b/>
              </w:rPr>
              <w:t>Attach document(s)</w:t>
            </w:r>
            <w:r>
              <w:rPr>
                <w:rFonts w:eastAsia="Times New Roman" w:cs="Times New Roman"/>
              </w:rPr>
              <w:t xml:space="preserve">. </w:t>
            </w:r>
          </w:p>
        </w:tc>
      </w:tr>
      <w:tr w14:paraId="0E907084" w14:textId="77777777" w:rsidTr="008160E5">
        <w:tblPrEx>
          <w:tblW w:w="9445" w:type="dxa"/>
          <w:tblLayout w:type="fixed"/>
          <w:tblLook w:val="04A0"/>
        </w:tblPrEx>
        <w:tc>
          <w:tcPr>
            <w:tcW w:w="1195" w:type="dxa"/>
          </w:tcPr>
          <w:p w:rsidR="00C538A4" w:rsidRPr="00E04B6B" w:rsidP="00E04B6B" w14:paraId="2033F8EA" w14:textId="77777777">
            <w:pPr>
              <w:pStyle w:val="ListParagraph"/>
              <w:numPr>
                <w:ilvl w:val="0"/>
                <w:numId w:val="104"/>
              </w:numPr>
              <w:rPr>
                <w:rFonts w:eastAsia="Times New Roman" w:cs="Times New Roman"/>
              </w:rPr>
            </w:pPr>
          </w:p>
        </w:tc>
        <w:tc>
          <w:tcPr>
            <w:tcW w:w="4860" w:type="dxa"/>
            <w:gridSpan w:val="2"/>
          </w:tcPr>
          <w:p w:rsidR="00C538A4" w:rsidRPr="003950A2" w:rsidP="008160E5" w14:paraId="04E0DEE3" w14:textId="77777777">
            <w:pPr>
              <w:rPr>
                <w:rFonts w:eastAsia="Times New Roman" w:cstheme="minorHAnsi"/>
              </w:rPr>
            </w:pPr>
            <w:r>
              <w:rPr>
                <w:rFonts w:eastAsia="Times New Roman" w:cstheme="minorHAnsi"/>
              </w:rPr>
              <w:t xml:space="preserve">Identify </w:t>
            </w:r>
            <w:r w:rsidRPr="00BF6AF6">
              <w:rPr>
                <w:rFonts w:eastAsia="Times New Roman" w:cstheme="minorHAnsi"/>
              </w:rPr>
              <w:t>“As of” date for the Applicant’s current fiscal year-to-date</w:t>
            </w:r>
            <w:r w:rsidRPr="003950A2">
              <w:rPr>
                <w:rFonts w:eastAsia="Times New Roman" w:cstheme="minorHAnsi"/>
              </w:rPr>
              <w:t xml:space="preserve"> balance sheet.</w:t>
            </w:r>
          </w:p>
          <w:p w:rsidR="00C538A4" w:rsidRPr="003950A2" w:rsidP="008160E5" w14:paraId="41D34E95" w14:textId="17C1FE6C">
            <w:pPr>
              <w:rPr>
                <w:rFonts w:eastAsia="Times New Roman" w:cstheme="minorHAnsi"/>
              </w:rPr>
            </w:pPr>
            <w:r w:rsidRPr="00037A2F">
              <w:rPr>
                <w:rFonts w:cstheme="minorHAnsi"/>
              </w:rPr>
              <w:t xml:space="preserve">(Must be no more than 45 days prior to the date of submission of the CDFI </w:t>
            </w:r>
            <w:r>
              <w:rPr>
                <w:rFonts w:cstheme="minorHAnsi"/>
              </w:rPr>
              <w:t>Certification</w:t>
            </w:r>
            <w:r w:rsidRPr="00037A2F">
              <w:rPr>
                <w:rFonts w:cstheme="minorHAnsi"/>
              </w:rPr>
              <w:t xml:space="preserve"> </w:t>
            </w:r>
            <w:r>
              <w:rPr>
                <w:rFonts w:cstheme="minorHAnsi"/>
              </w:rPr>
              <w:t>Application.</w:t>
            </w:r>
            <w:r w:rsidRPr="00BF6AF6">
              <w:rPr>
                <w:rFonts w:cstheme="minorHAnsi"/>
              </w:rPr>
              <w:t>)</w:t>
            </w:r>
          </w:p>
        </w:tc>
        <w:tc>
          <w:tcPr>
            <w:tcW w:w="3420" w:type="dxa"/>
          </w:tcPr>
          <w:p w:rsidR="00C538A4" w:rsidRPr="00037A2F" w:rsidP="008160E5" w14:paraId="627A72BC" w14:textId="77777777">
            <w:pPr>
              <w:rPr>
                <w:rFonts w:eastAsia="Times New Roman" w:cstheme="minorHAnsi"/>
              </w:rPr>
            </w:pPr>
            <w:r w:rsidRPr="00037A2F">
              <w:rPr>
                <w:rFonts w:eastAsia="Times New Roman" w:cstheme="minorHAnsi"/>
                <w:b/>
              </w:rPr>
              <w:t>Enter Month/Date/Year.</w:t>
            </w:r>
          </w:p>
        </w:tc>
      </w:tr>
    </w:tbl>
    <w:p w:rsidR="006E3924" w:rsidP="00A930E4" w14:paraId="50B3E5BA" w14:textId="0AF66403">
      <w:pPr>
        <w:rPr>
          <w:rFonts w:eastAsia="Times New Roman" w:cs="Times New Roman"/>
        </w:rPr>
      </w:pPr>
    </w:p>
    <w:p w:rsidR="006E3924" w:rsidRPr="000632C8" w:rsidP="00A930E4" w14:paraId="29678655" w14:textId="77777777">
      <w:pPr>
        <w:rPr>
          <w:rFonts w:eastAsia="Times New Roman" w:cs="Times New Roman"/>
        </w:rPr>
      </w:pPr>
    </w:p>
    <w:p w:rsidR="00A930E4" w:rsidRPr="000632C8" w:rsidP="00A930E4" w14:paraId="2BB7327B" w14:textId="77777777">
      <w:pPr>
        <w:rPr>
          <w:rFonts w:eastAsia="Times New Roman" w:cs="Times New Roman"/>
        </w:rPr>
      </w:pPr>
    </w:p>
    <w:p w:rsidR="00A930E4" w:rsidRPr="009C72B4" w:rsidP="00A930E4" w14:paraId="70A4DF24" w14:textId="14DACAFD">
      <w:pPr>
        <w:rPr>
          <w:rFonts w:eastAsia="Times New Roman" w:cs="Times New Roman"/>
          <w:b/>
        </w:rPr>
      </w:pPr>
      <w:r w:rsidRPr="009C72B4">
        <w:rPr>
          <w:rFonts w:eastAsia="Times New Roman" w:cs="Times New Roman"/>
          <w:b/>
        </w:rPr>
        <w:t>FINANCING ENTITY</w:t>
      </w:r>
      <w:r>
        <w:rPr>
          <w:rFonts w:eastAsia="Times New Roman" w:cs="Times New Roman"/>
          <w:b/>
        </w:rPr>
        <w:t xml:space="preserve"> –</w:t>
      </w:r>
      <w:r w:rsidRPr="009C72B4">
        <w:rPr>
          <w:rFonts w:eastAsia="Times New Roman" w:cs="Times New Roman"/>
          <w:b/>
        </w:rPr>
        <w:t xml:space="preserve"> </w:t>
      </w:r>
      <w:r>
        <w:rPr>
          <w:rFonts w:eastAsia="Times New Roman" w:cs="Times New Roman"/>
          <w:b/>
        </w:rPr>
        <w:t xml:space="preserve">APPLICANT ONLY </w:t>
      </w:r>
      <w:r w:rsidR="000042D0">
        <w:rPr>
          <w:rFonts w:eastAsia="Times New Roman" w:cs="Times New Roman"/>
          <w:b/>
        </w:rPr>
        <w:t>–</w:t>
      </w:r>
      <w:r>
        <w:rPr>
          <w:rFonts w:eastAsia="Times New Roman" w:cs="Times New Roman"/>
          <w:b/>
        </w:rPr>
        <w:t xml:space="preserve"> </w:t>
      </w:r>
      <w:r w:rsidRPr="009C72B4" w:rsidR="00C427F9">
        <w:rPr>
          <w:rFonts w:eastAsia="Times New Roman" w:cs="Times New Roman"/>
          <w:b/>
        </w:rPr>
        <w:t>ASSET</w:t>
      </w:r>
      <w:r w:rsidR="00C427F9">
        <w:rPr>
          <w:rFonts w:eastAsia="Times New Roman" w:cs="Times New Roman"/>
          <w:b/>
        </w:rPr>
        <w:t xml:space="preserve"> PREDOMINANCE</w:t>
      </w:r>
      <w:r w:rsidRPr="009C72B4" w:rsidR="00C427F9">
        <w:rPr>
          <w:rFonts w:eastAsia="Times New Roman" w:cs="Times New Roman"/>
          <w:b/>
        </w:rPr>
        <w:t xml:space="preserve"> </w:t>
      </w:r>
      <w:r w:rsidR="000042D0">
        <w:rPr>
          <w:rFonts w:eastAsia="Times New Roman" w:cs="Times New Roman"/>
          <w:b/>
        </w:rPr>
        <w:t>–</w:t>
      </w:r>
      <w:r>
        <w:rPr>
          <w:rFonts w:eastAsia="Times New Roman" w:cs="Times New Roman"/>
          <w:b/>
        </w:rPr>
        <w:t xml:space="preserve"> NON-CONSOLIDATED </w:t>
      </w:r>
      <w:r w:rsidRPr="009C72B4">
        <w:rPr>
          <w:rFonts w:eastAsia="Times New Roman" w:cs="Times New Roman"/>
          <w:b/>
        </w:rPr>
        <w:t>CURRENT FISCAL YEAR</w:t>
      </w:r>
      <w:r>
        <w:rPr>
          <w:rFonts w:eastAsia="Times New Roman" w:cs="Times New Roman"/>
          <w:b/>
        </w:rPr>
        <w:t xml:space="preserve">-TO-DATE </w:t>
      </w:r>
      <w:r w:rsidRPr="009C72B4">
        <w:rPr>
          <w:rFonts w:eastAsia="Times New Roman" w:cs="Times New Roman"/>
          <w:b/>
        </w:rPr>
        <w:t>DATA</w:t>
      </w:r>
      <w:r>
        <w:rPr>
          <w:rFonts w:eastAsia="Times New Roman" w:cs="Times New Roman"/>
          <w:b/>
        </w:rPr>
        <w:t xml:space="preserve">  </w:t>
      </w:r>
    </w:p>
    <w:p w:rsidR="00A930E4" w:rsidP="00A930E4" w14:paraId="001148AA" w14:textId="77777777">
      <w:pPr>
        <w:rPr>
          <w:rFonts w:eastAsia="Times New Roman" w:cs="Times New Roman"/>
        </w:rPr>
      </w:pPr>
    </w:p>
    <w:tbl>
      <w:tblPr>
        <w:tblStyle w:val="TableGrid"/>
        <w:tblCaption w:val="Financing Entity Criteria"/>
        <w:tblDescription w:val="Includes section, quesiton or purpose of data field and response."/>
        <w:tblW w:w="9492" w:type="dxa"/>
        <w:tblLayout w:type="fixed"/>
        <w:tblLook w:val="04A0"/>
      </w:tblPr>
      <w:tblGrid>
        <w:gridCol w:w="1255"/>
        <w:gridCol w:w="1260"/>
        <w:gridCol w:w="1170"/>
        <w:gridCol w:w="2340"/>
        <w:gridCol w:w="3467"/>
      </w:tblGrid>
      <w:tr w14:paraId="26CE80C7" w14:textId="77777777" w:rsidTr="00006DE3">
        <w:tblPrEx>
          <w:tblW w:w="9492" w:type="dxa"/>
          <w:tblLayout w:type="fixed"/>
          <w:tblLook w:val="04A0"/>
        </w:tblPrEx>
        <w:trPr>
          <w:tblHeader/>
        </w:trPr>
        <w:tc>
          <w:tcPr>
            <w:tcW w:w="1255" w:type="dxa"/>
            <w:tcBorders>
              <w:right w:val="single" w:sz="4" w:space="0" w:color="FFFFFF" w:themeColor="background1"/>
            </w:tcBorders>
            <w:shd w:val="clear" w:color="auto" w:fill="000000" w:themeFill="text1"/>
          </w:tcPr>
          <w:p w:rsidR="0018386B" w:rsidRPr="00F60948" w:rsidP="008160E5" w14:paraId="7320AA22" w14:textId="565C4906">
            <w:r>
              <w:t>Section</w:t>
            </w:r>
          </w:p>
        </w:tc>
        <w:tc>
          <w:tcPr>
            <w:tcW w:w="4770" w:type="dxa"/>
            <w:gridSpan w:val="3"/>
            <w:tcBorders>
              <w:right w:val="single" w:sz="4" w:space="0" w:color="FFFFFF" w:themeColor="background1"/>
            </w:tcBorders>
            <w:shd w:val="clear" w:color="auto" w:fill="000000" w:themeFill="text1"/>
          </w:tcPr>
          <w:p w:rsidR="0018386B" w:rsidRPr="00C81769" w:rsidP="008160E5" w14:paraId="472BD5FC" w14:textId="77777777">
            <w:pPr>
              <w:rPr>
                <w:rFonts w:cs="Arial"/>
              </w:rPr>
            </w:pPr>
            <w:r w:rsidRPr="00F60948">
              <w:t>Question or purpose of data field</w:t>
            </w:r>
          </w:p>
        </w:tc>
        <w:tc>
          <w:tcPr>
            <w:tcW w:w="3467" w:type="dxa"/>
            <w:tcBorders>
              <w:left w:val="single" w:sz="4" w:space="0" w:color="FFFFFF" w:themeColor="background1"/>
            </w:tcBorders>
            <w:shd w:val="clear" w:color="auto" w:fill="000000" w:themeFill="text1"/>
          </w:tcPr>
          <w:p w:rsidR="0018386B" w:rsidP="008160E5" w14:paraId="77BCF34B" w14:textId="77777777">
            <w:pPr>
              <w:rPr>
                <w:rFonts w:eastAsia="Times New Roman" w:cs="Times New Roman"/>
              </w:rPr>
            </w:pPr>
            <w:r>
              <w:t>Response</w:t>
            </w:r>
          </w:p>
        </w:tc>
      </w:tr>
      <w:tr w14:paraId="372E25B9" w14:textId="77777777" w:rsidTr="00006DE3">
        <w:tblPrEx>
          <w:tblW w:w="9492" w:type="dxa"/>
          <w:tblLayout w:type="fixed"/>
          <w:tblLook w:val="04A0"/>
        </w:tblPrEx>
        <w:tc>
          <w:tcPr>
            <w:tcW w:w="1255" w:type="dxa"/>
          </w:tcPr>
          <w:p w:rsidR="0018386B" w:rsidRPr="00E04B6B" w:rsidP="00E04B6B" w14:paraId="5B2F27EF" w14:textId="2A7061E0">
            <w:pPr>
              <w:pStyle w:val="ListParagraph"/>
              <w:numPr>
                <w:ilvl w:val="0"/>
                <w:numId w:val="109"/>
              </w:numPr>
              <w:rPr>
                <w:rFonts w:eastAsia="Times New Roman" w:cs="Times New Roman"/>
              </w:rPr>
            </w:pPr>
          </w:p>
        </w:tc>
        <w:tc>
          <w:tcPr>
            <w:tcW w:w="4770" w:type="dxa"/>
            <w:gridSpan w:val="3"/>
          </w:tcPr>
          <w:p w:rsidR="0018386B" w:rsidP="008160E5" w14:paraId="3B1BED44" w14:textId="77777777">
            <w:pPr>
              <w:rPr>
                <w:rFonts w:eastAsia="Times New Roman" w:cs="Times New Roman"/>
              </w:rPr>
            </w:pPr>
            <w:r>
              <w:rPr>
                <w:rFonts w:eastAsia="Times New Roman" w:cs="Times New Roman"/>
              </w:rPr>
              <w:t xml:space="preserve">Applicant’s </w:t>
            </w:r>
            <w:r w:rsidRPr="00333009">
              <w:rPr>
                <w:rFonts w:eastAsia="Times New Roman" w:cs="Times New Roman"/>
              </w:rPr>
              <w:t xml:space="preserve">Total Assets </w:t>
            </w:r>
          </w:p>
          <w:p w:rsidR="0018386B" w:rsidP="008160E5" w14:paraId="396A23B1" w14:textId="77777777">
            <w:pPr>
              <w:rPr>
                <w:rFonts w:eastAsia="Times New Roman" w:cs="Times New Roman"/>
              </w:rPr>
            </w:pPr>
          </w:p>
          <w:p w:rsidR="0018386B" w:rsidRPr="00BC26DC" w:rsidP="008160E5" w14:paraId="37E81CE9" w14:textId="77777777">
            <w:pPr>
              <w:rPr>
                <w:rFonts w:eastAsia="Times New Roman" w:cs="Times New Roman"/>
              </w:rPr>
            </w:pPr>
            <w:r>
              <w:rPr>
                <w:rFonts w:eastAsia="Times New Roman" w:cs="Times New Roman"/>
              </w:rPr>
              <w:t>Provide the</w:t>
            </w:r>
            <w:r w:rsidRPr="00BC26DC">
              <w:rPr>
                <w:rFonts w:eastAsia="Times New Roman" w:cs="Times New Roman"/>
              </w:rPr>
              <w:t xml:space="preserve"> total assets from </w:t>
            </w:r>
            <w:r>
              <w:rPr>
                <w:rFonts w:eastAsia="Times New Roman" w:cs="Times New Roman"/>
              </w:rPr>
              <w:t>current fiscal year-to-date balance sheet</w:t>
            </w:r>
            <w:r w:rsidRPr="00BC26DC">
              <w:rPr>
                <w:rFonts w:eastAsia="Times New Roman" w:cs="Times New Roman"/>
              </w:rPr>
              <w:t xml:space="preserve"> </w:t>
            </w:r>
            <w:r>
              <w:rPr>
                <w:rFonts w:eastAsia="Times New Roman" w:cs="Times New Roman"/>
              </w:rPr>
              <w:t xml:space="preserve">held by </w:t>
            </w:r>
            <w:r w:rsidRPr="00BC26DC">
              <w:rPr>
                <w:rFonts w:eastAsia="Times New Roman" w:cs="Times New Roman"/>
              </w:rPr>
              <w:t xml:space="preserve">the </w:t>
            </w:r>
            <w:r>
              <w:rPr>
                <w:rFonts w:eastAsia="Times New Roman" w:cs="Times New Roman"/>
              </w:rPr>
              <w:t>A</w:t>
            </w:r>
            <w:r w:rsidRPr="00BC26DC">
              <w:rPr>
                <w:rFonts w:eastAsia="Times New Roman" w:cs="Times New Roman"/>
              </w:rPr>
              <w:t>pplicant only</w:t>
            </w:r>
            <w:r>
              <w:rPr>
                <w:rFonts w:eastAsia="Times New Roman" w:cs="Times New Roman"/>
              </w:rPr>
              <w:t>.</w:t>
            </w:r>
          </w:p>
        </w:tc>
        <w:tc>
          <w:tcPr>
            <w:tcW w:w="3467" w:type="dxa"/>
          </w:tcPr>
          <w:p w:rsidR="0018386B" w:rsidP="008160E5" w14:paraId="5EA9E7CA" w14:textId="77777777">
            <w:pPr>
              <w:rPr>
                <w:rFonts w:eastAsia="Times New Roman" w:cs="Times New Roman"/>
              </w:rPr>
            </w:pPr>
            <w:r w:rsidRPr="00BC26DC">
              <w:rPr>
                <w:rFonts w:eastAsia="Times New Roman" w:cs="Times New Roman"/>
                <w:b/>
              </w:rPr>
              <w:t xml:space="preserve">Enter </w:t>
            </w:r>
            <w:r>
              <w:rPr>
                <w:rFonts w:eastAsia="Times New Roman" w:cs="Times New Roman"/>
                <w:b/>
              </w:rPr>
              <w:t xml:space="preserve">Applicant only </w:t>
            </w:r>
            <w:r w:rsidRPr="00BC26DC">
              <w:rPr>
                <w:rFonts w:eastAsia="Times New Roman" w:cs="Times New Roman"/>
                <w:b/>
              </w:rPr>
              <w:t>total assets</w:t>
            </w:r>
            <w:r>
              <w:rPr>
                <w:rFonts w:eastAsia="Times New Roman" w:cs="Times New Roman"/>
                <w:b/>
              </w:rPr>
              <w:t>.</w:t>
            </w:r>
            <w:r w:rsidRPr="00BC26DC">
              <w:rPr>
                <w:rFonts w:eastAsia="Times New Roman" w:cs="Times New Roman"/>
                <w:b/>
              </w:rPr>
              <w:t xml:space="preserve"> </w:t>
            </w:r>
          </w:p>
        </w:tc>
      </w:tr>
      <w:tr w14:paraId="6F3C651D" w14:textId="77777777" w:rsidTr="00006DE3">
        <w:tblPrEx>
          <w:tblW w:w="9492" w:type="dxa"/>
          <w:tblLayout w:type="fixed"/>
          <w:tblLook w:val="04A0"/>
        </w:tblPrEx>
        <w:tc>
          <w:tcPr>
            <w:tcW w:w="1255" w:type="dxa"/>
            <w:vMerge w:val="restart"/>
          </w:tcPr>
          <w:p w:rsidR="00113F34" w:rsidRPr="00E04B6B" w:rsidP="00E04B6B" w14:paraId="0069EEEC" w14:textId="77777777">
            <w:pPr>
              <w:pStyle w:val="ListParagraph"/>
              <w:numPr>
                <w:ilvl w:val="0"/>
                <w:numId w:val="109"/>
              </w:numPr>
              <w:rPr>
                <w:rFonts w:eastAsia="Times New Roman" w:cs="Times New Roman"/>
              </w:rPr>
            </w:pPr>
          </w:p>
        </w:tc>
        <w:tc>
          <w:tcPr>
            <w:tcW w:w="4770" w:type="dxa"/>
            <w:gridSpan w:val="3"/>
          </w:tcPr>
          <w:p w:rsidR="00113F34" w:rsidRPr="00722D5F" w:rsidP="008160E5" w14:paraId="7AFF767F" w14:textId="4EA7B790">
            <w:pPr>
              <w:rPr>
                <w:rFonts w:eastAsia="Times New Roman" w:cs="Times New Roman"/>
              </w:rPr>
            </w:pPr>
            <w:r>
              <w:rPr>
                <w:rFonts w:eastAsia="Times New Roman" w:cs="Times New Roman"/>
              </w:rPr>
              <w:t xml:space="preserve">Does the Applicant request that any of its assets (as listed in the Applicant’s </w:t>
            </w:r>
            <w:r w:rsidRPr="00340751">
              <w:rPr>
                <w:rFonts w:eastAsia="Times New Roman" w:cs="Times New Roman"/>
              </w:rPr>
              <w:t>current fiscal year-to-date</w:t>
            </w:r>
            <w:r>
              <w:rPr>
                <w:rFonts w:eastAsia="Times New Roman" w:cs="Times New Roman"/>
              </w:rPr>
              <w:t>, non-consoli</w:t>
            </w:r>
            <w:r w:rsidR="009811AE">
              <w:rPr>
                <w:rFonts w:eastAsia="Times New Roman" w:cs="Times New Roman"/>
              </w:rPr>
              <w:t>d</w:t>
            </w:r>
            <w:r>
              <w:rPr>
                <w:rFonts w:eastAsia="Times New Roman" w:cs="Times New Roman"/>
              </w:rPr>
              <w:t>ated</w:t>
            </w:r>
            <w:r w:rsidRPr="00340751">
              <w:rPr>
                <w:rFonts w:eastAsia="Times New Roman" w:cs="Times New Roman"/>
              </w:rPr>
              <w:t xml:space="preserve"> balance sheet</w:t>
            </w:r>
            <w:r>
              <w:rPr>
                <w:rFonts w:eastAsia="Times New Roman" w:cs="Times New Roman"/>
              </w:rPr>
              <w:t>) be disregarded for the purposes of the Financing Entity predominance test?</w:t>
            </w:r>
          </w:p>
        </w:tc>
        <w:tc>
          <w:tcPr>
            <w:tcW w:w="3467" w:type="dxa"/>
          </w:tcPr>
          <w:p w:rsidR="00113F34" w:rsidRPr="00CC2969" w:rsidP="008160E5" w14:paraId="3571F122" w14:textId="77777777">
            <w:pPr>
              <w:rPr>
                <w:rFonts w:eastAsia="Times New Roman" w:cs="Times New Roman"/>
                <w:b/>
              </w:rPr>
            </w:pPr>
            <w:r w:rsidRPr="00CC2969">
              <w:rPr>
                <w:rFonts w:eastAsia="Times New Roman" w:cs="Times New Roman"/>
                <w:b/>
              </w:rPr>
              <w:t>Yes or No.</w:t>
            </w:r>
          </w:p>
        </w:tc>
      </w:tr>
      <w:tr w14:paraId="386FCBF2" w14:textId="77777777" w:rsidTr="00006DE3">
        <w:tblPrEx>
          <w:tblW w:w="9492" w:type="dxa"/>
          <w:tblLayout w:type="fixed"/>
          <w:tblLook w:val="04A0"/>
        </w:tblPrEx>
        <w:tc>
          <w:tcPr>
            <w:tcW w:w="1255" w:type="dxa"/>
            <w:vMerge/>
          </w:tcPr>
          <w:p w:rsidR="00113F34" w:rsidP="008160E5" w14:paraId="7AFFF97A" w14:textId="77777777">
            <w:pPr>
              <w:rPr>
                <w:rFonts w:eastAsia="Times New Roman" w:cs="Times New Roman"/>
              </w:rPr>
            </w:pPr>
          </w:p>
        </w:tc>
        <w:tc>
          <w:tcPr>
            <w:tcW w:w="4770" w:type="dxa"/>
            <w:gridSpan w:val="3"/>
          </w:tcPr>
          <w:p w:rsidR="00113F34" w:rsidP="008160E5" w14:paraId="4912A58C" w14:textId="06B29183">
            <w:pPr>
              <w:rPr>
                <w:rFonts w:eastAsia="Times New Roman" w:cs="Times New Roman"/>
              </w:rPr>
            </w:pPr>
            <w:r>
              <w:rPr>
                <w:rFonts w:eastAsia="Times New Roman" w:cstheme="minorHAnsi"/>
              </w:rPr>
              <w:t>If Yes:</w:t>
            </w:r>
          </w:p>
        </w:tc>
        <w:tc>
          <w:tcPr>
            <w:tcW w:w="3467" w:type="dxa"/>
          </w:tcPr>
          <w:p w:rsidR="00113F34" w:rsidP="008160E5" w14:paraId="6B65B8CF" w14:textId="77777777">
            <w:pPr>
              <w:rPr>
                <w:rFonts w:eastAsia="Times New Roman" w:cs="Times New Roman"/>
              </w:rPr>
            </w:pPr>
          </w:p>
        </w:tc>
      </w:tr>
      <w:tr w14:paraId="74C76E75" w14:textId="77777777" w:rsidTr="00006DE3">
        <w:tblPrEx>
          <w:tblW w:w="9492" w:type="dxa"/>
          <w:tblLayout w:type="fixed"/>
          <w:tblLook w:val="04A0"/>
        </w:tblPrEx>
        <w:tc>
          <w:tcPr>
            <w:tcW w:w="1255" w:type="dxa"/>
            <w:vMerge/>
          </w:tcPr>
          <w:p w:rsidR="00113F34" w:rsidP="0018386B" w14:paraId="2E2837D2" w14:textId="77777777">
            <w:pPr>
              <w:rPr>
                <w:rFonts w:eastAsia="Times New Roman" w:cs="Times New Roman"/>
              </w:rPr>
            </w:pPr>
          </w:p>
        </w:tc>
        <w:tc>
          <w:tcPr>
            <w:tcW w:w="1260" w:type="dxa"/>
          </w:tcPr>
          <w:p w:rsidR="00113F34" w:rsidP="0018386B" w14:paraId="57F22D0F" w14:textId="3DB05E2D">
            <w:pPr>
              <w:rPr>
                <w:rFonts w:eastAsia="Times New Roman" w:cs="Times New Roman"/>
              </w:rPr>
            </w:pPr>
            <w:r>
              <w:rPr>
                <w:rFonts w:eastAsia="Times New Roman" w:cs="Times New Roman"/>
              </w:rPr>
              <w:t>FE-A2.1</w:t>
            </w:r>
          </w:p>
        </w:tc>
        <w:tc>
          <w:tcPr>
            <w:tcW w:w="3510" w:type="dxa"/>
            <w:gridSpan w:val="2"/>
          </w:tcPr>
          <w:p w:rsidR="00113F34" w:rsidP="0018386B" w14:paraId="00B77404" w14:textId="1339ED20">
            <w:pPr>
              <w:rPr>
                <w:rFonts w:eastAsia="Times New Roman" w:cs="Times New Roman"/>
              </w:rPr>
            </w:pPr>
            <w:r w:rsidRPr="00546B59">
              <w:rPr>
                <w:rFonts w:eastAsia="Times New Roman" w:cstheme="minorHAnsi"/>
              </w:rPr>
              <w:t xml:space="preserve">Identify the line item in the current </w:t>
            </w:r>
            <w:r>
              <w:rPr>
                <w:rFonts w:eastAsia="Times New Roman" w:cstheme="minorHAnsi"/>
              </w:rPr>
              <w:t>fiscal year-</w:t>
            </w:r>
            <w:r w:rsidRPr="00546B59">
              <w:rPr>
                <w:rFonts w:eastAsia="Times New Roman" w:cstheme="minorHAnsi"/>
              </w:rPr>
              <w:t>to</w:t>
            </w:r>
            <w:r>
              <w:rPr>
                <w:rFonts w:eastAsia="Times New Roman" w:cstheme="minorHAnsi"/>
              </w:rPr>
              <w:t>-</w:t>
            </w:r>
            <w:r w:rsidRPr="00546B59">
              <w:rPr>
                <w:rFonts w:eastAsia="Times New Roman" w:cstheme="minorHAnsi"/>
              </w:rPr>
              <w:t>date</w:t>
            </w:r>
            <w:r>
              <w:rPr>
                <w:rFonts w:eastAsia="Times New Roman" w:cstheme="minorHAnsi"/>
              </w:rPr>
              <w:t xml:space="preserve">, </w:t>
            </w:r>
            <w:r>
              <w:rPr>
                <w:rFonts w:eastAsia="Times New Roman" w:cs="Times New Roman"/>
              </w:rPr>
              <w:t>non-</w:t>
            </w:r>
            <w:r w:rsidR="009811AE">
              <w:rPr>
                <w:rFonts w:eastAsia="Times New Roman" w:cs="Times New Roman"/>
              </w:rPr>
              <w:t>consolidated</w:t>
            </w:r>
            <w:r w:rsidRPr="00546B59">
              <w:rPr>
                <w:rFonts w:eastAsia="Times New Roman" w:cstheme="minorHAnsi"/>
              </w:rPr>
              <w:t xml:space="preserve"> balance sheet for which the Applicant requests that some or all of the related asset be disregarded</w:t>
            </w:r>
            <w:r>
              <w:rPr>
                <w:rFonts w:eastAsia="Times New Roman" w:cstheme="minorHAnsi"/>
              </w:rPr>
              <w:t>.</w:t>
            </w:r>
          </w:p>
        </w:tc>
        <w:tc>
          <w:tcPr>
            <w:tcW w:w="3467" w:type="dxa"/>
          </w:tcPr>
          <w:p w:rsidR="00113F34" w:rsidP="0018386B" w14:paraId="18EA6F95" w14:textId="61B92C73">
            <w:pPr>
              <w:rPr>
                <w:rFonts w:eastAsia="Times New Roman" w:cs="Times New Roman"/>
              </w:rPr>
            </w:pPr>
            <w:r w:rsidRPr="00546B59">
              <w:rPr>
                <w:rFonts w:eastAsia="Times New Roman" w:cstheme="minorHAnsi"/>
                <w:b/>
              </w:rPr>
              <w:t>Enter</w:t>
            </w:r>
            <w:r>
              <w:rPr>
                <w:rFonts w:eastAsia="Times New Roman" w:cstheme="minorHAnsi"/>
                <w:b/>
              </w:rPr>
              <w:t xml:space="preserve"> balance sheet line item name</w:t>
            </w:r>
            <w:r w:rsidRPr="00546B59">
              <w:rPr>
                <w:rFonts w:eastAsia="Times New Roman" w:cstheme="minorHAnsi"/>
                <w:b/>
              </w:rPr>
              <w:t>.</w:t>
            </w:r>
          </w:p>
        </w:tc>
      </w:tr>
      <w:tr w14:paraId="5DF67CFB" w14:textId="77777777" w:rsidTr="00006DE3">
        <w:tblPrEx>
          <w:tblW w:w="9492" w:type="dxa"/>
          <w:tblLayout w:type="fixed"/>
          <w:tblLook w:val="04A0"/>
        </w:tblPrEx>
        <w:tc>
          <w:tcPr>
            <w:tcW w:w="1255" w:type="dxa"/>
            <w:vMerge/>
          </w:tcPr>
          <w:p w:rsidR="00113F34" w:rsidP="0018386B" w14:paraId="2A87C767" w14:textId="77777777">
            <w:pPr>
              <w:rPr>
                <w:rFonts w:eastAsia="Times New Roman" w:cs="Times New Roman"/>
              </w:rPr>
            </w:pPr>
          </w:p>
        </w:tc>
        <w:tc>
          <w:tcPr>
            <w:tcW w:w="1260" w:type="dxa"/>
          </w:tcPr>
          <w:p w:rsidR="00113F34" w:rsidP="0018386B" w14:paraId="35F98114" w14:textId="417AD6C5">
            <w:pPr>
              <w:rPr>
                <w:rFonts w:eastAsia="Times New Roman" w:cs="Times New Roman"/>
              </w:rPr>
            </w:pPr>
            <w:r>
              <w:rPr>
                <w:rFonts w:eastAsia="Times New Roman" w:cs="Times New Roman"/>
              </w:rPr>
              <w:t>FE-A2.2</w:t>
            </w:r>
          </w:p>
        </w:tc>
        <w:tc>
          <w:tcPr>
            <w:tcW w:w="3510" w:type="dxa"/>
            <w:gridSpan w:val="2"/>
          </w:tcPr>
          <w:p w:rsidR="00113F34" w:rsidP="0018386B" w14:paraId="02DEE970" w14:textId="77777777">
            <w:pPr>
              <w:autoSpaceDE w:val="0"/>
              <w:autoSpaceDN w:val="0"/>
              <w:adjustRightInd w:val="0"/>
              <w:rPr>
                <w:rFonts w:eastAsia="Times New Roman" w:cstheme="minorHAnsi"/>
              </w:rPr>
            </w:pPr>
            <w:r>
              <w:rPr>
                <w:rFonts w:eastAsia="Times New Roman" w:cstheme="minorHAnsi"/>
              </w:rPr>
              <w:t>Indicate how the</w:t>
            </w:r>
            <w:r w:rsidRPr="00546B59">
              <w:rPr>
                <w:rFonts w:eastAsia="Times New Roman" w:cstheme="minorHAnsi"/>
              </w:rPr>
              <w:t xml:space="preserve"> asset </w:t>
            </w:r>
            <w:r>
              <w:rPr>
                <w:rFonts w:eastAsia="Times New Roman" w:cstheme="minorHAnsi"/>
              </w:rPr>
              <w:t xml:space="preserve">is used that </w:t>
            </w:r>
            <w:r w:rsidRPr="00546B59">
              <w:rPr>
                <w:rFonts w:eastAsia="Times New Roman" w:cstheme="minorHAnsi"/>
              </w:rPr>
              <w:t xml:space="preserve">qualifies </w:t>
            </w:r>
            <w:r>
              <w:rPr>
                <w:rFonts w:eastAsia="Times New Roman" w:cstheme="minorHAnsi"/>
              </w:rPr>
              <w:t>it to be disregarded</w:t>
            </w:r>
            <w:r w:rsidRPr="00546B59">
              <w:rPr>
                <w:rFonts w:eastAsia="Times New Roman" w:cstheme="minorHAnsi"/>
              </w:rPr>
              <w:t>.</w:t>
            </w:r>
          </w:p>
          <w:p w:rsidR="00113F34" w:rsidP="0018386B" w14:paraId="3FD99AC2" w14:textId="77777777">
            <w:pPr>
              <w:rPr>
                <w:rFonts w:eastAsia="Times New Roman" w:cs="Times New Roman"/>
              </w:rPr>
            </w:pPr>
          </w:p>
        </w:tc>
        <w:tc>
          <w:tcPr>
            <w:tcW w:w="3467" w:type="dxa"/>
          </w:tcPr>
          <w:p w:rsidR="00113F34" w:rsidRPr="00546B59" w:rsidP="0018386B" w14:paraId="628943AC" w14:textId="62047635">
            <w:pPr>
              <w:rPr>
                <w:rFonts w:eastAsia="Times New Roman" w:cstheme="minorHAnsi"/>
                <w:b/>
              </w:rPr>
            </w:pPr>
            <w:r w:rsidRPr="00546B59">
              <w:rPr>
                <w:rFonts w:eastAsia="Times New Roman" w:cstheme="minorHAnsi"/>
                <w:b/>
              </w:rPr>
              <w:t>S</w:t>
            </w:r>
            <w:r>
              <w:rPr>
                <w:rFonts w:eastAsia="Times New Roman" w:cstheme="minorHAnsi"/>
                <w:b/>
              </w:rPr>
              <w:t>elect one</w:t>
            </w:r>
            <w:r w:rsidRPr="00546B59">
              <w:rPr>
                <w:rFonts w:eastAsia="Times New Roman" w:cstheme="minorHAnsi"/>
                <w:b/>
              </w:rPr>
              <w:t>:</w:t>
            </w:r>
          </w:p>
          <w:p w:rsidR="00113F34" w:rsidP="0018386B" w14:paraId="46F618BE" w14:textId="77777777">
            <w:pPr>
              <w:pStyle w:val="ListParagraph"/>
              <w:numPr>
                <w:ilvl w:val="0"/>
                <w:numId w:val="11"/>
              </w:numPr>
              <w:rPr>
                <w:rFonts w:eastAsia="Times New Roman" w:cstheme="minorHAnsi"/>
              </w:rPr>
            </w:pPr>
            <w:r w:rsidRPr="00546B59">
              <w:rPr>
                <w:rFonts w:eastAsia="Times New Roman" w:cstheme="minorHAnsi"/>
              </w:rPr>
              <w:t>Endowment</w:t>
            </w:r>
          </w:p>
          <w:p w:rsidR="00113F34" w:rsidP="0018386B" w14:paraId="6A200325" w14:textId="77777777">
            <w:pPr>
              <w:pStyle w:val="ListParagraph"/>
              <w:numPr>
                <w:ilvl w:val="0"/>
                <w:numId w:val="11"/>
              </w:numPr>
              <w:rPr>
                <w:rFonts w:eastAsia="Times New Roman" w:cstheme="minorHAnsi"/>
              </w:rPr>
            </w:pPr>
            <w:r w:rsidRPr="00E74DD0">
              <w:rPr>
                <w:rFonts w:eastAsia="Times New Roman" w:cstheme="minorHAnsi"/>
              </w:rPr>
              <w:t xml:space="preserve">Portion of owned building used </w:t>
            </w:r>
            <w:r>
              <w:rPr>
                <w:rFonts w:eastAsia="Times New Roman" w:cstheme="minorHAnsi"/>
              </w:rPr>
              <w:t xml:space="preserve">to support </w:t>
            </w:r>
            <w:r w:rsidRPr="00E74DD0">
              <w:rPr>
                <w:rFonts w:eastAsia="Times New Roman" w:cstheme="minorHAnsi"/>
              </w:rPr>
              <w:t xml:space="preserve">the </w:t>
            </w:r>
            <w:r>
              <w:rPr>
                <w:rFonts w:eastAsia="Times New Roman" w:cstheme="minorHAnsi"/>
              </w:rPr>
              <w:t>direct provision of Financial Products and/or Financial Services</w:t>
            </w:r>
          </w:p>
          <w:p w:rsidR="00113F34" w:rsidP="0018386B" w14:paraId="69257F46" w14:textId="77777777">
            <w:pPr>
              <w:pStyle w:val="ListParagraph"/>
              <w:numPr>
                <w:ilvl w:val="0"/>
                <w:numId w:val="11"/>
              </w:numPr>
              <w:rPr>
                <w:rFonts w:eastAsia="Times New Roman" w:cstheme="minorHAnsi"/>
              </w:rPr>
            </w:pPr>
            <w:r>
              <w:rPr>
                <w:rFonts w:eastAsia="Times New Roman" w:cstheme="minorHAnsi"/>
              </w:rPr>
              <w:t xml:space="preserve">Donated real property to be sold within the next fiscal year to raise funds to support </w:t>
            </w:r>
            <w:r w:rsidRPr="00E74DD0">
              <w:rPr>
                <w:rFonts w:eastAsia="Times New Roman" w:cstheme="minorHAnsi"/>
              </w:rPr>
              <w:t xml:space="preserve">the </w:t>
            </w:r>
            <w:r>
              <w:rPr>
                <w:rFonts w:eastAsia="Times New Roman" w:cstheme="minorHAnsi"/>
              </w:rPr>
              <w:t>direct provision of Financial Products and/or Financial Services</w:t>
            </w:r>
          </w:p>
          <w:p w:rsidR="00113F34" w:rsidRPr="00546B59" w:rsidP="0018386B" w14:paraId="5E90A2A7" w14:textId="77777777">
            <w:pPr>
              <w:pStyle w:val="ListParagraph"/>
              <w:numPr>
                <w:ilvl w:val="0"/>
                <w:numId w:val="11"/>
              </w:numPr>
              <w:rPr>
                <w:rFonts w:eastAsia="Times New Roman" w:cstheme="minorHAnsi"/>
              </w:rPr>
            </w:pPr>
            <w:r w:rsidRPr="005134B3">
              <w:rPr>
                <w:rFonts w:eastAsia="Times New Roman" w:cstheme="minorHAnsi"/>
              </w:rPr>
              <w:t xml:space="preserve">Real estate to be sold/transferred to non-Affiliated third parties </w:t>
            </w:r>
            <w:r>
              <w:rPr>
                <w:rFonts w:eastAsia="Times New Roman" w:cstheme="minorHAnsi"/>
              </w:rPr>
              <w:t>in order to support</w:t>
            </w:r>
            <w:r w:rsidRPr="005134B3">
              <w:rPr>
                <w:rFonts w:eastAsia="Times New Roman" w:cstheme="minorHAnsi"/>
              </w:rPr>
              <w:t xml:space="preserve"> real estate development financing activity (Financial Products </w:t>
            </w:r>
            <w:r>
              <w:rPr>
                <w:rFonts w:eastAsia="Times New Roman" w:cstheme="minorHAnsi"/>
              </w:rPr>
              <w:t xml:space="preserve">for </w:t>
            </w:r>
            <w:r w:rsidRPr="005134B3">
              <w:rPr>
                <w:rFonts w:eastAsia="Times New Roman" w:cstheme="minorHAnsi"/>
              </w:rPr>
              <w:t>real estate development must be offered)</w:t>
            </w:r>
          </w:p>
          <w:p w:rsidR="00113F34" w:rsidRPr="00657D87" w:rsidP="00657D87" w14:paraId="1A12CAB0" w14:textId="6DBCD507">
            <w:pPr>
              <w:pStyle w:val="ListParagraph"/>
              <w:numPr>
                <w:ilvl w:val="0"/>
                <w:numId w:val="108"/>
              </w:numPr>
              <w:rPr>
                <w:rFonts w:eastAsia="Times New Roman" w:cs="Times New Roman"/>
              </w:rPr>
            </w:pPr>
            <w:r w:rsidRPr="00657D87">
              <w:rPr>
                <w:rFonts w:eastAsia="Times New Roman" w:cstheme="minorHAnsi"/>
              </w:rPr>
              <w:t xml:space="preserve">Other </w:t>
            </w:r>
          </w:p>
        </w:tc>
      </w:tr>
      <w:tr w14:paraId="124FB60C" w14:textId="77777777" w:rsidTr="00DE7D3E">
        <w:tblPrEx>
          <w:tblW w:w="9492" w:type="dxa"/>
          <w:tblLayout w:type="fixed"/>
          <w:tblLook w:val="04A0"/>
        </w:tblPrEx>
        <w:tc>
          <w:tcPr>
            <w:tcW w:w="1255" w:type="dxa"/>
            <w:vMerge/>
          </w:tcPr>
          <w:p w:rsidR="00113F34" w:rsidP="00657D87" w14:paraId="7AB506BB" w14:textId="77777777">
            <w:pPr>
              <w:rPr>
                <w:rFonts w:eastAsia="Times New Roman" w:cs="Times New Roman"/>
              </w:rPr>
            </w:pPr>
          </w:p>
        </w:tc>
        <w:tc>
          <w:tcPr>
            <w:tcW w:w="1260" w:type="dxa"/>
            <w:vMerge w:val="restart"/>
          </w:tcPr>
          <w:p w:rsidR="00113F34" w:rsidP="00657D87" w14:paraId="4367BEBB" w14:textId="3DFAB137">
            <w:pPr>
              <w:rPr>
                <w:rFonts w:eastAsia="Times New Roman" w:cs="Times New Roman"/>
              </w:rPr>
            </w:pPr>
          </w:p>
          <w:p w:rsidR="00113F34" w:rsidP="008160E5" w14:paraId="7E0CD68F" w14:textId="766DAEDD">
            <w:pPr>
              <w:rPr>
                <w:rFonts w:eastAsia="Times New Roman" w:cs="Times New Roman"/>
              </w:rPr>
            </w:pPr>
          </w:p>
          <w:p w:rsidR="00113F34" w:rsidP="008160E5" w14:paraId="0886A7CB" w14:textId="264D16BA">
            <w:pPr>
              <w:rPr>
                <w:rFonts w:eastAsia="Times New Roman" w:cs="Times New Roman"/>
              </w:rPr>
            </w:pPr>
          </w:p>
        </w:tc>
        <w:tc>
          <w:tcPr>
            <w:tcW w:w="1170" w:type="dxa"/>
          </w:tcPr>
          <w:p w:rsidR="00F91E12" w:rsidP="00F91E12" w14:paraId="7BEE8932" w14:textId="5C16D32B">
            <w:pPr>
              <w:rPr>
                <w:rFonts w:eastAsia="Times New Roman" w:cs="Times New Roman"/>
              </w:rPr>
            </w:pPr>
            <w:r>
              <w:rPr>
                <w:rFonts w:eastAsia="Times New Roman" w:cs="Times New Roman"/>
              </w:rPr>
              <w:t>FE-A2.2a</w:t>
            </w:r>
            <w:r>
              <w:rPr>
                <w:rFonts w:eastAsia="Times New Roman" w:cstheme="minorHAnsi"/>
              </w:rPr>
              <w:t xml:space="preserve"> </w:t>
            </w:r>
          </w:p>
        </w:tc>
        <w:tc>
          <w:tcPr>
            <w:tcW w:w="2340" w:type="dxa"/>
          </w:tcPr>
          <w:p w:rsidR="00113F34" w:rsidP="00657D87" w14:paraId="11908AAB" w14:textId="4619CF5A">
            <w:pPr>
              <w:rPr>
                <w:rFonts w:eastAsia="Times New Roman" w:cs="Times New Roman"/>
              </w:rPr>
            </w:pPr>
            <w:r>
              <w:rPr>
                <w:rFonts w:eastAsia="Times New Roman" w:cstheme="minorHAnsi"/>
              </w:rPr>
              <w:t>If “</w:t>
            </w:r>
            <w:r w:rsidRPr="00201D9C">
              <w:rPr>
                <w:rFonts w:eastAsia="Times New Roman" w:cstheme="minorHAnsi"/>
                <w:b/>
              </w:rPr>
              <w:t>Other</w:t>
            </w:r>
            <w:r>
              <w:rPr>
                <w:rFonts w:eastAsia="Times New Roman" w:cstheme="minorHAnsi"/>
              </w:rPr>
              <w:t>,” identify the other asset use.</w:t>
            </w:r>
          </w:p>
        </w:tc>
        <w:tc>
          <w:tcPr>
            <w:tcW w:w="3467" w:type="dxa"/>
          </w:tcPr>
          <w:p w:rsidR="00113F34" w:rsidP="00657D87" w14:paraId="30DFBC83" w14:textId="207184A7">
            <w:pPr>
              <w:rPr>
                <w:rFonts w:eastAsia="Times New Roman" w:cs="Times New Roman"/>
              </w:rPr>
            </w:pPr>
            <w:r>
              <w:rPr>
                <w:rFonts w:eastAsia="Times New Roman" w:cstheme="minorHAnsi"/>
                <w:b/>
              </w:rPr>
              <w:t>Enter use.</w:t>
            </w:r>
          </w:p>
        </w:tc>
      </w:tr>
      <w:tr w14:paraId="4F14D29D" w14:textId="77777777" w:rsidTr="00DE7D3E">
        <w:tblPrEx>
          <w:tblW w:w="9492" w:type="dxa"/>
          <w:tblLayout w:type="fixed"/>
          <w:tblLook w:val="04A0"/>
        </w:tblPrEx>
        <w:tc>
          <w:tcPr>
            <w:tcW w:w="1255" w:type="dxa"/>
            <w:vMerge/>
          </w:tcPr>
          <w:p w:rsidR="00113F34" w:rsidP="008160E5" w14:paraId="00A90ABB" w14:textId="77777777">
            <w:pPr>
              <w:rPr>
                <w:rFonts w:eastAsia="Times New Roman" w:cs="Times New Roman"/>
              </w:rPr>
            </w:pPr>
          </w:p>
        </w:tc>
        <w:tc>
          <w:tcPr>
            <w:tcW w:w="1260" w:type="dxa"/>
            <w:vMerge/>
          </w:tcPr>
          <w:p w:rsidR="00113F34" w:rsidP="008160E5" w14:paraId="700D4D52" w14:textId="0AAD582A">
            <w:pPr>
              <w:rPr>
                <w:rFonts w:eastAsia="Times New Roman" w:cs="Times New Roman"/>
              </w:rPr>
            </w:pPr>
          </w:p>
        </w:tc>
        <w:tc>
          <w:tcPr>
            <w:tcW w:w="1170" w:type="dxa"/>
          </w:tcPr>
          <w:p w:rsidR="00113F34" w:rsidP="008160E5" w14:paraId="495C3521" w14:textId="684E5721">
            <w:pPr>
              <w:rPr>
                <w:rFonts w:eastAsia="Times New Roman" w:cs="Times New Roman"/>
              </w:rPr>
            </w:pPr>
            <w:r>
              <w:rPr>
                <w:rFonts w:eastAsia="Times New Roman" w:cs="Times New Roman"/>
              </w:rPr>
              <w:t>FE-A2.</w:t>
            </w:r>
            <w:r w:rsidR="00F91E12">
              <w:rPr>
                <w:rFonts w:eastAsia="Times New Roman" w:cs="Times New Roman"/>
              </w:rPr>
              <w:t>2b</w:t>
            </w:r>
          </w:p>
        </w:tc>
        <w:tc>
          <w:tcPr>
            <w:tcW w:w="2340" w:type="dxa"/>
          </w:tcPr>
          <w:p w:rsidR="00113F34" w:rsidP="008160E5" w14:paraId="14C37BF5" w14:textId="2E5AAE15">
            <w:pPr>
              <w:rPr>
                <w:rFonts w:eastAsia="Times New Roman" w:cs="Times New Roman"/>
              </w:rPr>
            </w:pPr>
            <w:r>
              <w:rPr>
                <w:rFonts w:eastAsia="Times New Roman" w:cstheme="minorHAnsi"/>
              </w:rPr>
              <w:t>Has this asset use been pre-approved by the CDFI Fund as one for which some or all of the assets used in that manner can be disregarded for the purposes of the CDFI Certification Financing Entity predominance test?</w:t>
            </w:r>
          </w:p>
        </w:tc>
        <w:tc>
          <w:tcPr>
            <w:tcW w:w="3467" w:type="dxa"/>
          </w:tcPr>
          <w:p w:rsidR="00113F34" w:rsidP="008160E5" w14:paraId="2E0394F5" w14:textId="77777777">
            <w:pPr>
              <w:rPr>
                <w:rFonts w:eastAsia="Times New Roman" w:cstheme="minorHAnsi"/>
                <w:b/>
              </w:rPr>
            </w:pPr>
            <w:r>
              <w:rPr>
                <w:rFonts w:eastAsia="Times New Roman" w:cstheme="minorHAnsi"/>
                <w:b/>
              </w:rPr>
              <w:t>Yes or No.</w:t>
            </w:r>
          </w:p>
          <w:p w:rsidR="00113F34" w:rsidP="008160E5" w14:paraId="5A763645" w14:textId="77777777">
            <w:pPr>
              <w:rPr>
                <w:rFonts w:eastAsia="Times New Roman" w:cstheme="minorHAnsi"/>
                <w:b/>
              </w:rPr>
            </w:pPr>
          </w:p>
          <w:p w:rsidR="00113F34" w:rsidP="008160E5" w14:paraId="716F1F68" w14:textId="38EFF31C">
            <w:pPr>
              <w:rPr>
                <w:rFonts w:eastAsia="Times New Roman" w:cs="Times New Roman"/>
              </w:rPr>
            </w:pPr>
            <w:r>
              <w:rPr>
                <w:rFonts w:eastAsia="Times New Roman" w:cstheme="minorHAnsi"/>
                <w:b/>
              </w:rPr>
              <w:t>If</w:t>
            </w:r>
            <w:r w:rsidR="00EB10E3">
              <w:rPr>
                <w:rFonts w:eastAsia="Times New Roman" w:cstheme="minorHAnsi"/>
                <w:b/>
              </w:rPr>
              <w:t xml:space="preserve"> No, the asset</w:t>
            </w:r>
            <w:r>
              <w:rPr>
                <w:rFonts w:eastAsia="Times New Roman" w:cstheme="minorHAnsi"/>
                <w:b/>
              </w:rPr>
              <w:t xml:space="preserve"> will not be disregarded towards meeting the predominance test. </w:t>
            </w:r>
          </w:p>
        </w:tc>
      </w:tr>
      <w:tr w14:paraId="4FA36647" w14:textId="77777777" w:rsidTr="00DE7D3E">
        <w:tblPrEx>
          <w:tblW w:w="9492" w:type="dxa"/>
          <w:tblLayout w:type="fixed"/>
          <w:tblLook w:val="04A0"/>
        </w:tblPrEx>
        <w:tc>
          <w:tcPr>
            <w:tcW w:w="1255" w:type="dxa"/>
            <w:vMerge/>
          </w:tcPr>
          <w:p w:rsidR="00113F34" w:rsidP="008160E5" w14:paraId="5509CC96" w14:textId="77777777">
            <w:pPr>
              <w:rPr>
                <w:rFonts w:eastAsia="Times New Roman" w:cs="Times New Roman"/>
              </w:rPr>
            </w:pPr>
          </w:p>
        </w:tc>
        <w:tc>
          <w:tcPr>
            <w:tcW w:w="1260" w:type="dxa"/>
            <w:vMerge/>
          </w:tcPr>
          <w:p w:rsidR="00113F34" w:rsidP="008160E5" w14:paraId="73FA874B" w14:textId="3E271423">
            <w:pPr>
              <w:rPr>
                <w:rFonts w:eastAsia="Times New Roman" w:cs="Times New Roman"/>
              </w:rPr>
            </w:pPr>
          </w:p>
        </w:tc>
        <w:tc>
          <w:tcPr>
            <w:tcW w:w="1170" w:type="dxa"/>
          </w:tcPr>
          <w:p w:rsidR="00113F34" w:rsidP="008160E5" w14:paraId="0924D866" w14:textId="2EA79EDD">
            <w:pPr>
              <w:rPr>
                <w:rFonts w:eastAsia="Times New Roman" w:cs="Times New Roman"/>
              </w:rPr>
            </w:pPr>
            <w:r>
              <w:rPr>
                <w:rFonts w:eastAsia="Times New Roman" w:cs="Times New Roman"/>
              </w:rPr>
              <w:t>FE-A2.</w:t>
            </w:r>
            <w:r w:rsidR="00F91E12">
              <w:rPr>
                <w:rFonts w:eastAsia="Times New Roman" w:cs="Times New Roman"/>
              </w:rPr>
              <w:t>2c</w:t>
            </w:r>
          </w:p>
        </w:tc>
        <w:tc>
          <w:tcPr>
            <w:tcW w:w="2340" w:type="dxa"/>
          </w:tcPr>
          <w:p w:rsidR="00113F34" w:rsidP="008160E5" w14:paraId="6D2546DF" w14:textId="7E4FDF13">
            <w:pPr>
              <w:rPr>
                <w:rFonts w:eastAsia="Times New Roman" w:cs="Times New Roman"/>
              </w:rPr>
            </w:pPr>
            <w:r>
              <w:rPr>
                <w:rFonts w:eastAsia="Times New Roman" w:cstheme="minorHAnsi"/>
              </w:rPr>
              <w:t xml:space="preserve">Attach </w:t>
            </w:r>
            <w:r w:rsidRPr="00546B59">
              <w:rPr>
                <w:rFonts w:eastAsia="Times New Roman" w:cstheme="minorHAnsi"/>
              </w:rPr>
              <w:t>approval letter.</w:t>
            </w:r>
          </w:p>
        </w:tc>
        <w:tc>
          <w:tcPr>
            <w:tcW w:w="3467" w:type="dxa"/>
          </w:tcPr>
          <w:p w:rsidR="00113F34" w:rsidP="008160E5" w14:paraId="4A1CD851" w14:textId="21F4AD5A">
            <w:pPr>
              <w:rPr>
                <w:rFonts w:eastAsia="Times New Roman" w:cs="Times New Roman"/>
              </w:rPr>
            </w:pPr>
            <w:r>
              <w:rPr>
                <w:rFonts w:eastAsia="Times New Roman" w:cstheme="minorHAnsi"/>
                <w:b/>
              </w:rPr>
              <w:t>A</w:t>
            </w:r>
            <w:r w:rsidRPr="00546B59">
              <w:rPr>
                <w:rFonts w:eastAsia="Times New Roman" w:cstheme="minorHAnsi"/>
                <w:b/>
              </w:rPr>
              <w:t>ttach relevant disr</w:t>
            </w:r>
            <w:r>
              <w:rPr>
                <w:rFonts w:eastAsia="Times New Roman" w:cstheme="minorHAnsi"/>
                <w:b/>
              </w:rPr>
              <w:t>egarded asset approval letter</w:t>
            </w:r>
            <w:r w:rsidRPr="00546B59">
              <w:rPr>
                <w:rFonts w:eastAsia="Times New Roman" w:cstheme="minorHAnsi"/>
                <w:b/>
              </w:rPr>
              <w:t xml:space="preserve"> from the CDFI Fund.</w:t>
            </w:r>
          </w:p>
        </w:tc>
      </w:tr>
      <w:tr w14:paraId="7D1F0DFE" w14:textId="77777777" w:rsidTr="00006DE3">
        <w:tblPrEx>
          <w:tblW w:w="9492" w:type="dxa"/>
          <w:tblLayout w:type="fixed"/>
          <w:tblLook w:val="04A0"/>
        </w:tblPrEx>
        <w:tc>
          <w:tcPr>
            <w:tcW w:w="1255" w:type="dxa"/>
            <w:vMerge/>
          </w:tcPr>
          <w:p w:rsidR="00113F34" w:rsidRPr="00EB10E3" w:rsidP="00523C57" w14:paraId="31276DD7" w14:textId="77777777">
            <w:pPr>
              <w:rPr>
                <w:rFonts w:eastAsia="Times New Roman" w:cs="Times New Roman"/>
              </w:rPr>
            </w:pPr>
          </w:p>
        </w:tc>
        <w:tc>
          <w:tcPr>
            <w:tcW w:w="1260" w:type="dxa"/>
          </w:tcPr>
          <w:p w:rsidR="00113F34" w:rsidRPr="00546B59" w:rsidP="00523C57" w14:paraId="4F18E23F" w14:textId="0377B202">
            <w:pPr>
              <w:autoSpaceDE w:val="0"/>
              <w:autoSpaceDN w:val="0"/>
              <w:adjustRightInd w:val="0"/>
              <w:rPr>
                <w:rFonts w:eastAsia="Times New Roman" w:cstheme="minorHAnsi"/>
              </w:rPr>
            </w:pPr>
            <w:r>
              <w:rPr>
                <w:rFonts w:eastAsia="Times New Roman" w:cs="Times New Roman"/>
              </w:rPr>
              <w:t>FE-A2.3</w:t>
            </w:r>
          </w:p>
        </w:tc>
        <w:tc>
          <w:tcPr>
            <w:tcW w:w="3510" w:type="dxa"/>
            <w:gridSpan w:val="2"/>
          </w:tcPr>
          <w:p w:rsidR="00113F34" w:rsidRPr="00546B59" w:rsidP="00523C57" w14:paraId="50AD91B1" w14:textId="77777777">
            <w:pPr>
              <w:autoSpaceDE w:val="0"/>
              <w:autoSpaceDN w:val="0"/>
              <w:adjustRightInd w:val="0"/>
              <w:rPr>
                <w:rFonts w:eastAsia="Times New Roman" w:cstheme="minorHAnsi"/>
              </w:rPr>
            </w:pPr>
            <w:r w:rsidRPr="00546B59">
              <w:rPr>
                <w:rFonts w:eastAsia="Times New Roman" w:cstheme="minorHAnsi"/>
              </w:rPr>
              <w:t xml:space="preserve">Indicate the dollar amount for the portion of the line item in the current </w:t>
            </w:r>
            <w:r>
              <w:rPr>
                <w:rFonts w:eastAsia="Times New Roman" w:cstheme="minorHAnsi"/>
              </w:rPr>
              <w:t>fiscal year-</w:t>
            </w:r>
            <w:r w:rsidRPr="00546B59">
              <w:rPr>
                <w:rFonts w:eastAsia="Times New Roman" w:cstheme="minorHAnsi"/>
              </w:rPr>
              <w:t>to</w:t>
            </w:r>
            <w:r>
              <w:rPr>
                <w:rFonts w:eastAsia="Times New Roman" w:cstheme="minorHAnsi"/>
              </w:rPr>
              <w:t>-</w:t>
            </w:r>
            <w:r w:rsidRPr="00546B59">
              <w:rPr>
                <w:rFonts w:eastAsia="Times New Roman" w:cstheme="minorHAnsi"/>
              </w:rPr>
              <w:t xml:space="preserve">date balance sheet </w:t>
            </w:r>
            <w:r>
              <w:rPr>
                <w:rFonts w:eastAsia="Times New Roman" w:cstheme="minorHAnsi"/>
              </w:rPr>
              <w:t>to be</w:t>
            </w:r>
            <w:r w:rsidRPr="00546B59">
              <w:rPr>
                <w:rFonts w:eastAsia="Times New Roman" w:cstheme="minorHAnsi"/>
              </w:rPr>
              <w:t xml:space="preserve"> disregarded</w:t>
            </w:r>
            <w:r w:rsidRPr="00030D21">
              <w:rPr>
                <w:rFonts w:eastAsia="Times New Roman" w:cstheme="minorHAnsi"/>
              </w:rPr>
              <w:t>.</w:t>
            </w:r>
          </w:p>
        </w:tc>
        <w:tc>
          <w:tcPr>
            <w:tcW w:w="3467" w:type="dxa"/>
          </w:tcPr>
          <w:p w:rsidR="00113F34" w:rsidRPr="00546B59" w:rsidP="00523C57" w14:paraId="2DBB232C" w14:textId="77777777">
            <w:pPr>
              <w:rPr>
                <w:rFonts w:eastAsia="Times New Roman" w:cstheme="minorHAnsi"/>
                <w:b/>
              </w:rPr>
            </w:pPr>
            <w:r w:rsidRPr="00546B59">
              <w:rPr>
                <w:rFonts w:eastAsia="Times New Roman" w:cstheme="minorHAnsi"/>
                <w:b/>
              </w:rPr>
              <w:t>Enter dollar amount.</w:t>
            </w:r>
          </w:p>
          <w:p w:rsidR="00113F34" w:rsidRPr="00546B59" w:rsidP="00523C57" w14:paraId="7F4109BA" w14:textId="03843F29">
            <w:pPr>
              <w:rPr>
                <w:rFonts w:eastAsia="Times New Roman" w:cstheme="minorHAnsi"/>
                <w:b/>
              </w:rPr>
            </w:pPr>
          </w:p>
        </w:tc>
      </w:tr>
      <w:tr w14:paraId="3F9B332B" w14:textId="77777777" w:rsidTr="00006DE3">
        <w:tblPrEx>
          <w:tblW w:w="9492" w:type="dxa"/>
          <w:tblLayout w:type="fixed"/>
          <w:tblLook w:val="04A0"/>
        </w:tblPrEx>
        <w:tc>
          <w:tcPr>
            <w:tcW w:w="1255" w:type="dxa"/>
            <w:vMerge/>
          </w:tcPr>
          <w:p w:rsidR="00113F34" w:rsidRPr="00133070" w:rsidP="00133070" w14:paraId="0712106E" w14:textId="213B7909">
            <w:pPr>
              <w:rPr>
                <w:rFonts w:eastAsia="Times New Roman" w:cs="Times New Roman"/>
              </w:rPr>
            </w:pPr>
          </w:p>
        </w:tc>
        <w:tc>
          <w:tcPr>
            <w:tcW w:w="1260" w:type="dxa"/>
          </w:tcPr>
          <w:p w:rsidR="00113F34" w:rsidRPr="00546B59" w:rsidP="00523C57" w14:paraId="5B0D0F18" w14:textId="294CD496">
            <w:pPr>
              <w:autoSpaceDE w:val="0"/>
              <w:autoSpaceDN w:val="0"/>
              <w:adjustRightInd w:val="0"/>
              <w:rPr>
                <w:rFonts w:eastAsia="Times New Roman" w:cstheme="minorHAnsi"/>
              </w:rPr>
            </w:pPr>
            <w:r>
              <w:rPr>
                <w:rFonts w:eastAsia="Times New Roman" w:cs="Times New Roman"/>
              </w:rPr>
              <w:t>FE-A2.4</w:t>
            </w:r>
          </w:p>
        </w:tc>
        <w:tc>
          <w:tcPr>
            <w:tcW w:w="3510" w:type="dxa"/>
            <w:gridSpan w:val="2"/>
          </w:tcPr>
          <w:p w:rsidR="00113F34" w:rsidRPr="00546B59" w:rsidP="00523C57" w14:paraId="1F090255" w14:textId="347D7A98">
            <w:pPr>
              <w:autoSpaceDE w:val="0"/>
              <w:autoSpaceDN w:val="0"/>
              <w:adjustRightInd w:val="0"/>
              <w:rPr>
                <w:rFonts w:eastAsia="Times New Roman" w:cstheme="minorHAnsi"/>
              </w:rPr>
            </w:pPr>
            <w:r w:rsidRPr="00546B59">
              <w:rPr>
                <w:rFonts w:eastAsia="Times New Roman" w:cstheme="minorHAnsi"/>
              </w:rPr>
              <w:t xml:space="preserve">Explain how the amount of the asset that </w:t>
            </w:r>
            <w:r>
              <w:rPr>
                <w:rFonts w:eastAsia="Times New Roman" w:cstheme="minorHAnsi"/>
              </w:rPr>
              <w:t>the Applicant seeks to be</w:t>
            </w:r>
            <w:r w:rsidRPr="00546B59">
              <w:rPr>
                <w:rFonts w:eastAsia="Times New Roman" w:cstheme="minorHAnsi"/>
              </w:rPr>
              <w:t xml:space="preserve"> disregarded was determined.</w:t>
            </w:r>
          </w:p>
        </w:tc>
        <w:tc>
          <w:tcPr>
            <w:tcW w:w="3467" w:type="dxa"/>
          </w:tcPr>
          <w:p w:rsidR="00113F34" w:rsidRPr="00546B59" w:rsidP="00523C57" w14:paraId="37AB3EF6" w14:textId="7F6037E2">
            <w:pPr>
              <w:rPr>
                <w:rFonts w:eastAsia="Times New Roman" w:cstheme="minorHAnsi"/>
                <w:b/>
              </w:rPr>
            </w:pPr>
            <w:r>
              <w:rPr>
                <w:rFonts w:eastAsia="Times New Roman" w:cstheme="minorHAnsi"/>
                <w:b/>
              </w:rPr>
              <w:t>Enter explanation.</w:t>
            </w:r>
          </w:p>
        </w:tc>
      </w:tr>
      <w:tr w14:paraId="7A53563B" w14:textId="77777777" w:rsidTr="00006DE3">
        <w:tblPrEx>
          <w:tblW w:w="9492" w:type="dxa"/>
          <w:tblLayout w:type="fixed"/>
          <w:tblLook w:val="04A0"/>
        </w:tblPrEx>
        <w:trPr>
          <w:trHeight w:val="962"/>
        </w:trPr>
        <w:tc>
          <w:tcPr>
            <w:tcW w:w="1255" w:type="dxa"/>
          </w:tcPr>
          <w:p w:rsidR="00523C57" w:rsidRPr="00EB10E3" w:rsidP="00EB10E3" w14:paraId="6749DC10" w14:textId="5A0EA86D">
            <w:pPr>
              <w:pStyle w:val="ListParagraph"/>
              <w:autoSpaceDE w:val="0"/>
              <w:autoSpaceDN w:val="0"/>
              <w:adjustRightInd w:val="0"/>
              <w:ind w:left="360"/>
              <w:rPr>
                <w:rFonts w:eastAsia="Times New Roman" w:cs="Times New Roman"/>
              </w:rPr>
            </w:pPr>
          </w:p>
        </w:tc>
        <w:tc>
          <w:tcPr>
            <w:tcW w:w="8237" w:type="dxa"/>
            <w:gridSpan w:val="4"/>
          </w:tcPr>
          <w:p w:rsidR="00523C57" w:rsidRPr="00523C57" w:rsidP="00523C57" w14:paraId="178C3ED6" w14:textId="5BBF6EE8">
            <w:pPr>
              <w:autoSpaceDE w:val="0"/>
              <w:autoSpaceDN w:val="0"/>
              <w:adjustRightInd w:val="0"/>
              <w:rPr>
                <w:rFonts w:eastAsia="Times New Roman" w:cstheme="minorHAnsi"/>
                <w:b/>
              </w:rPr>
            </w:pPr>
            <w:r w:rsidRPr="00EB10E3">
              <w:rPr>
                <w:rFonts w:eastAsia="Times New Roman" w:cs="Times New Roman"/>
                <w:b/>
              </w:rPr>
              <w:t>If the Applicant has more than one balance sheet line item and/or asset use for which it requests that some or all of the relevant assets be disregarded for the purposes of the Financing Entity predominance test, repeat the data entry for each such item.</w:t>
            </w:r>
          </w:p>
        </w:tc>
      </w:tr>
      <w:tr w14:paraId="2CDDA1D9" w14:textId="77777777" w:rsidTr="00006DE3">
        <w:tblPrEx>
          <w:tblW w:w="9492" w:type="dxa"/>
          <w:tblLayout w:type="fixed"/>
          <w:tblLook w:val="04A0"/>
        </w:tblPrEx>
        <w:tc>
          <w:tcPr>
            <w:tcW w:w="1255" w:type="dxa"/>
            <w:vMerge w:val="restart"/>
          </w:tcPr>
          <w:p w:rsidR="00523C57" w:rsidRPr="00EB10E3" w:rsidP="00EB10E3" w14:paraId="6A200201" w14:textId="4ECAF901">
            <w:pPr>
              <w:pStyle w:val="ListParagraph"/>
              <w:numPr>
                <w:ilvl w:val="0"/>
                <w:numId w:val="109"/>
              </w:numPr>
              <w:rPr>
                <w:rFonts w:eastAsia="Times New Roman" w:cs="Times New Roman"/>
              </w:rPr>
            </w:pPr>
          </w:p>
          <w:p w:rsidR="00523C57" w:rsidP="00523C57" w14:paraId="68F9C1D8" w14:textId="77777777">
            <w:pPr>
              <w:rPr>
                <w:rFonts w:eastAsia="Times New Roman" w:cs="Times New Roman"/>
              </w:rPr>
            </w:pPr>
          </w:p>
          <w:p w:rsidR="00523C57" w:rsidP="00523C57" w14:paraId="508E615F" w14:textId="77777777">
            <w:pPr>
              <w:rPr>
                <w:rFonts w:eastAsia="Times New Roman" w:cs="Times New Roman"/>
              </w:rPr>
            </w:pPr>
          </w:p>
          <w:p w:rsidR="00523C57" w:rsidP="00523C57" w14:paraId="013A548E" w14:textId="77777777">
            <w:pPr>
              <w:rPr>
                <w:rFonts w:eastAsia="Times New Roman" w:cs="Times New Roman"/>
              </w:rPr>
            </w:pPr>
          </w:p>
          <w:p w:rsidR="00523C57" w:rsidP="00523C57" w14:paraId="35CA734D" w14:textId="77777777">
            <w:pPr>
              <w:rPr>
                <w:rFonts w:eastAsia="Times New Roman" w:cs="Times New Roman"/>
              </w:rPr>
            </w:pPr>
          </w:p>
          <w:p w:rsidR="00523C57" w:rsidP="00523C57" w14:paraId="32B60ECA" w14:textId="77777777">
            <w:pPr>
              <w:rPr>
                <w:rFonts w:eastAsia="Times New Roman" w:cs="Times New Roman"/>
              </w:rPr>
            </w:pPr>
          </w:p>
          <w:p w:rsidR="00523C57" w:rsidP="00523C57" w14:paraId="0D623B12" w14:textId="77777777">
            <w:pPr>
              <w:rPr>
                <w:rFonts w:eastAsia="Times New Roman" w:cs="Times New Roman"/>
              </w:rPr>
            </w:pPr>
          </w:p>
          <w:p w:rsidR="00523C57" w:rsidP="00523C57" w14:paraId="0C80D34B" w14:textId="77777777">
            <w:pPr>
              <w:rPr>
                <w:rFonts w:eastAsia="Times New Roman" w:cs="Times New Roman"/>
              </w:rPr>
            </w:pPr>
          </w:p>
          <w:p w:rsidR="00523C57" w:rsidP="00523C57" w14:paraId="4536AF19" w14:textId="77777777">
            <w:pPr>
              <w:rPr>
                <w:rFonts w:eastAsia="Times New Roman" w:cs="Times New Roman"/>
              </w:rPr>
            </w:pPr>
          </w:p>
          <w:p w:rsidR="00523C57" w:rsidP="00523C57" w14:paraId="5DE83D87" w14:textId="77777777">
            <w:pPr>
              <w:rPr>
                <w:rFonts w:eastAsia="Times New Roman" w:cs="Times New Roman"/>
              </w:rPr>
            </w:pPr>
          </w:p>
          <w:p w:rsidR="00523C57" w:rsidP="00523C57" w14:paraId="318D5004" w14:textId="77777777">
            <w:pPr>
              <w:rPr>
                <w:rFonts w:eastAsia="Times New Roman" w:cs="Times New Roman"/>
              </w:rPr>
            </w:pPr>
          </w:p>
          <w:p w:rsidR="00523C57" w:rsidP="00523C57" w14:paraId="1543797B" w14:textId="77777777">
            <w:pPr>
              <w:rPr>
                <w:rFonts w:eastAsia="Times New Roman" w:cs="Times New Roman"/>
              </w:rPr>
            </w:pPr>
          </w:p>
          <w:p w:rsidR="00523C57" w:rsidP="00523C57" w14:paraId="589816DC" w14:textId="77777777">
            <w:pPr>
              <w:rPr>
                <w:rFonts w:eastAsia="Times New Roman" w:cs="Times New Roman"/>
              </w:rPr>
            </w:pPr>
          </w:p>
          <w:p w:rsidR="00523C57" w:rsidP="00523C57" w14:paraId="5DB1D215" w14:textId="77777777">
            <w:pPr>
              <w:rPr>
                <w:rFonts w:eastAsia="Times New Roman" w:cs="Times New Roman"/>
              </w:rPr>
            </w:pPr>
          </w:p>
          <w:p w:rsidR="00523C57" w:rsidP="00523C57" w14:paraId="09D55982" w14:textId="77777777">
            <w:pPr>
              <w:rPr>
                <w:rFonts w:eastAsia="Times New Roman" w:cs="Times New Roman"/>
              </w:rPr>
            </w:pPr>
          </w:p>
          <w:p w:rsidR="00523C57" w:rsidP="00523C57" w14:paraId="58D77697" w14:textId="77777777">
            <w:pPr>
              <w:rPr>
                <w:rFonts w:eastAsia="Times New Roman" w:cs="Times New Roman"/>
              </w:rPr>
            </w:pPr>
          </w:p>
          <w:p w:rsidR="00523C57" w:rsidP="00523C57" w14:paraId="5CED58B1" w14:textId="77777777">
            <w:pPr>
              <w:rPr>
                <w:rFonts w:eastAsia="Times New Roman" w:cs="Times New Roman"/>
              </w:rPr>
            </w:pPr>
          </w:p>
          <w:p w:rsidR="00523C57" w:rsidP="00523C57" w14:paraId="18707657" w14:textId="77777777">
            <w:pPr>
              <w:rPr>
                <w:rFonts w:eastAsia="Times New Roman" w:cs="Times New Roman"/>
              </w:rPr>
            </w:pPr>
          </w:p>
          <w:p w:rsidR="00523C57" w:rsidP="00523C57" w14:paraId="2D789AA2" w14:textId="77777777">
            <w:pPr>
              <w:rPr>
                <w:rFonts w:eastAsia="Times New Roman" w:cs="Times New Roman"/>
              </w:rPr>
            </w:pPr>
          </w:p>
          <w:p w:rsidR="00523C57" w:rsidP="00523C57" w14:paraId="06D10715" w14:textId="77777777">
            <w:pPr>
              <w:rPr>
                <w:rFonts w:eastAsia="Times New Roman" w:cs="Times New Roman"/>
              </w:rPr>
            </w:pPr>
          </w:p>
          <w:p w:rsidR="00523C57" w:rsidP="00523C57" w14:paraId="1C095605" w14:textId="77777777">
            <w:pPr>
              <w:rPr>
                <w:rFonts w:eastAsia="Times New Roman" w:cs="Times New Roman"/>
              </w:rPr>
            </w:pPr>
          </w:p>
          <w:p w:rsidR="00523C57" w:rsidP="00523C57" w14:paraId="2D35C9CC" w14:textId="77777777">
            <w:pPr>
              <w:rPr>
                <w:rFonts w:eastAsia="Times New Roman" w:cs="Times New Roman"/>
              </w:rPr>
            </w:pPr>
          </w:p>
          <w:p w:rsidR="00523C57" w:rsidP="00523C57" w14:paraId="038B51A2" w14:textId="77777777">
            <w:pPr>
              <w:rPr>
                <w:rFonts w:eastAsia="Times New Roman" w:cs="Times New Roman"/>
              </w:rPr>
            </w:pPr>
          </w:p>
          <w:p w:rsidR="00523C57" w:rsidP="00523C57" w14:paraId="12C76203" w14:textId="77777777">
            <w:pPr>
              <w:rPr>
                <w:rFonts w:eastAsia="Times New Roman" w:cs="Times New Roman"/>
              </w:rPr>
            </w:pPr>
          </w:p>
          <w:p w:rsidR="00523C57" w:rsidRPr="00ED2751" w:rsidP="00523C57" w14:paraId="0607BC60" w14:textId="77777777">
            <w:pPr>
              <w:rPr>
                <w:rFonts w:eastAsia="Times New Roman" w:cs="Times New Roman"/>
              </w:rPr>
            </w:pPr>
          </w:p>
        </w:tc>
        <w:tc>
          <w:tcPr>
            <w:tcW w:w="8237" w:type="dxa"/>
            <w:gridSpan w:val="4"/>
          </w:tcPr>
          <w:p w:rsidR="00523C57" w:rsidRPr="00333009" w:rsidP="00523C57" w14:paraId="71D25396" w14:textId="304AA7FD">
            <w:r w:rsidRPr="00ED2751">
              <w:rPr>
                <w:rFonts w:eastAsia="Times New Roman" w:cs="Times New Roman"/>
              </w:rPr>
              <w:t xml:space="preserve">Based on the Applicant’s </w:t>
            </w:r>
            <w:r>
              <w:rPr>
                <w:rFonts w:eastAsia="Times New Roman" w:cs="Times New Roman"/>
              </w:rPr>
              <w:t xml:space="preserve">assets from the </w:t>
            </w:r>
            <w:r w:rsidRPr="00ED2751">
              <w:rPr>
                <w:rFonts w:eastAsia="Times New Roman" w:cs="Times New Roman"/>
              </w:rPr>
              <w:t xml:space="preserve">current </w:t>
            </w:r>
            <w:r>
              <w:rPr>
                <w:rFonts w:eastAsia="Times New Roman" w:cs="Times New Roman"/>
              </w:rPr>
              <w:t>fiscal year</w:t>
            </w:r>
            <w:r w:rsidRPr="00ED2751">
              <w:rPr>
                <w:rFonts w:eastAsia="Times New Roman" w:cs="Times New Roman"/>
              </w:rPr>
              <w:t>-to-date</w:t>
            </w:r>
            <w:r>
              <w:rPr>
                <w:rFonts w:eastAsia="Times New Roman" w:cs="Times New Roman"/>
              </w:rPr>
              <w:t>, non-</w:t>
            </w:r>
            <w:r w:rsidR="009811AE">
              <w:rPr>
                <w:rFonts w:eastAsia="Times New Roman" w:cs="Times New Roman"/>
              </w:rPr>
              <w:t>consolidated</w:t>
            </w:r>
            <w:r w:rsidRPr="00ED2751">
              <w:rPr>
                <w:rFonts w:eastAsia="Times New Roman" w:cs="Times New Roman"/>
              </w:rPr>
              <w:t xml:space="preserve"> balance sheet, for each </w:t>
            </w:r>
            <w:r>
              <w:rPr>
                <w:rFonts w:eastAsia="Times New Roman" w:cs="Times New Roman"/>
              </w:rPr>
              <w:t xml:space="preserve">line </w:t>
            </w:r>
            <w:r w:rsidRPr="00ED2751">
              <w:rPr>
                <w:rFonts w:eastAsia="Times New Roman" w:cs="Times New Roman"/>
              </w:rPr>
              <w:t>item for which some or all of the asset is currently dedicated</w:t>
            </w:r>
            <w:r>
              <w:rPr>
                <w:rFonts w:eastAsia="Times New Roman" w:cs="Times New Roman"/>
              </w:rPr>
              <w:t xml:space="preserve"> </w:t>
            </w:r>
            <w:r w:rsidRPr="00ED2751">
              <w:rPr>
                <w:rFonts w:eastAsia="Times New Roman" w:cs="Times New Roman"/>
              </w:rPr>
              <w:t>to</w:t>
            </w:r>
            <w:r>
              <w:rPr>
                <w:rFonts w:eastAsia="Times New Roman" w:cs="Times New Roman"/>
              </w:rPr>
              <w:t>, derived from,</w:t>
            </w:r>
            <w:r w:rsidRPr="00ED2751">
              <w:rPr>
                <w:rFonts w:eastAsia="Times New Roman" w:cs="Times New Roman"/>
              </w:rPr>
              <w:t xml:space="preserve"> </w:t>
            </w:r>
            <w:r>
              <w:rPr>
                <w:rFonts w:eastAsia="Times New Roman" w:cs="Times New Roman"/>
              </w:rPr>
              <w:t>or related</w:t>
            </w:r>
            <w:r w:rsidRPr="00ED2751">
              <w:rPr>
                <w:rFonts w:eastAsia="Times New Roman" w:cs="Times New Roman"/>
              </w:rPr>
              <w:t xml:space="preserve"> </w:t>
            </w:r>
            <w:r>
              <w:rPr>
                <w:rFonts w:eastAsia="Times New Roman" w:cs="Times New Roman"/>
              </w:rPr>
              <w:t xml:space="preserve">to </w:t>
            </w:r>
            <w:r w:rsidRPr="00ED2751">
              <w:rPr>
                <w:rFonts w:eastAsia="Times New Roman" w:cs="Times New Roman"/>
              </w:rPr>
              <w:t>the direct provision of Financial Products and/or Financial Services:</w:t>
            </w:r>
          </w:p>
        </w:tc>
      </w:tr>
      <w:tr w14:paraId="59B2BC20" w14:textId="77777777" w:rsidTr="00006DE3">
        <w:tblPrEx>
          <w:tblW w:w="9492" w:type="dxa"/>
          <w:tblLayout w:type="fixed"/>
          <w:tblLook w:val="04A0"/>
        </w:tblPrEx>
        <w:tc>
          <w:tcPr>
            <w:tcW w:w="1255" w:type="dxa"/>
            <w:vMerge/>
          </w:tcPr>
          <w:p w:rsidR="00523C57" w:rsidP="00523C57" w14:paraId="4D96BB27" w14:textId="77777777">
            <w:pPr>
              <w:rPr>
                <w:rFonts w:eastAsia="Times New Roman" w:cs="Times New Roman"/>
              </w:rPr>
            </w:pPr>
          </w:p>
        </w:tc>
        <w:tc>
          <w:tcPr>
            <w:tcW w:w="1260" w:type="dxa"/>
          </w:tcPr>
          <w:p w:rsidR="00523C57" w:rsidP="00BE3ED6" w14:paraId="2A969F49" w14:textId="25BA35EE">
            <w:pPr>
              <w:rPr>
                <w:rFonts w:eastAsia="Times New Roman" w:cstheme="minorHAnsi"/>
              </w:rPr>
            </w:pPr>
            <w:r>
              <w:rPr>
                <w:rFonts w:eastAsia="Times New Roman" w:cstheme="minorHAnsi"/>
              </w:rPr>
              <w:t>FE-A</w:t>
            </w:r>
            <w:r w:rsidR="00BE3ED6">
              <w:rPr>
                <w:rFonts w:eastAsia="Times New Roman" w:cstheme="minorHAnsi"/>
              </w:rPr>
              <w:t>3</w:t>
            </w:r>
            <w:r>
              <w:rPr>
                <w:rFonts w:eastAsia="Times New Roman" w:cstheme="minorHAnsi"/>
              </w:rPr>
              <w:t>.1</w:t>
            </w:r>
          </w:p>
        </w:tc>
        <w:tc>
          <w:tcPr>
            <w:tcW w:w="3510" w:type="dxa"/>
            <w:gridSpan w:val="2"/>
          </w:tcPr>
          <w:p w:rsidR="00523C57" w:rsidRPr="00546B59" w:rsidP="00523C57" w14:paraId="6F697E5F" w14:textId="77777777">
            <w:pPr>
              <w:rPr>
                <w:rFonts w:eastAsia="Times New Roman" w:cstheme="minorHAnsi"/>
              </w:rPr>
            </w:pPr>
            <w:r w:rsidRPr="003C3D01">
              <w:rPr>
                <w:rFonts w:eastAsia="Times New Roman" w:cstheme="minorHAnsi"/>
              </w:rPr>
              <w:t>Identify the line item.</w:t>
            </w:r>
          </w:p>
        </w:tc>
        <w:tc>
          <w:tcPr>
            <w:tcW w:w="3467" w:type="dxa"/>
          </w:tcPr>
          <w:p w:rsidR="00523C57" w:rsidRPr="00844CB2" w:rsidP="00523C57" w14:paraId="3D21EDF6" w14:textId="2149C293">
            <w:pPr>
              <w:rPr>
                <w:rFonts w:eastAsia="Times New Roman" w:cstheme="minorHAnsi"/>
                <w:b/>
              </w:rPr>
            </w:pPr>
            <w:r w:rsidRPr="00C2500A">
              <w:rPr>
                <w:rFonts w:eastAsia="Times New Roman" w:cstheme="minorHAnsi"/>
                <w:b/>
              </w:rPr>
              <w:t>Enter balance sheet line i</w:t>
            </w:r>
            <w:r>
              <w:rPr>
                <w:rFonts w:eastAsia="Times New Roman" w:cstheme="minorHAnsi"/>
                <w:b/>
              </w:rPr>
              <w:t>tem name</w:t>
            </w:r>
            <w:r w:rsidRPr="00C2500A">
              <w:rPr>
                <w:rFonts w:eastAsia="Times New Roman" w:cstheme="minorHAnsi"/>
                <w:b/>
              </w:rPr>
              <w:t xml:space="preserve">. </w:t>
            </w:r>
          </w:p>
        </w:tc>
      </w:tr>
      <w:tr w14:paraId="7D246C0A" w14:textId="77777777" w:rsidTr="00006DE3">
        <w:tblPrEx>
          <w:tblW w:w="9492" w:type="dxa"/>
          <w:tblLayout w:type="fixed"/>
          <w:tblLook w:val="04A0"/>
        </w:tblPrEx>
        <w:tc>
          <w:tcPr>
            <w:tcW w:w="1255" w:type="dxa"/>
            <w:vMerge/>
          </w:tcPr>
          <w:p w:rsidR="00523C57" w:rsidP="00523C57" w14:paraId="38E7F596" w14:textId="77777777">
            <w:pPr>
              <w:rPr>
                <w:rFonts w:eastAsia="Times New Roman" w:cs="Times New Roman"/>
              </w:rPr>
            </w:pPr>
          </w:p>
        </w:tc>
        <w:tc>
          <w:tcPr>
            <w:tcW w:w="1260" w:type="dxa"/>
          </w:tcPr>
          <w:p w:rsidR="00523C57" w:rsidP="00BE3ED6" w14:paraId="35C54CCA" w14:textId="1FB5ECCA">
            <w:pPr>
              <w:rPr>
                <w:rFonts w:eastAsia="Times New Roman" w:cstheme="minorHAnsi"/>
              </w:rPr>
            </w:pPr>
            <w:r>
              <w:rPr>
                <w:rFonts w:eastAsia="Times New Roman" w:cstheme="minorHAnsi"/>
              </w:rPr>
              <w:t>FE-A</w:t>
            </w:r>
            <w:r w:rsidR="00BE3ED6">
              <w:rPr>
                <w:rFonts w:eastAsia="Times New Roman" w:cstheme="minorHAnsi"/>
              </w:rPr>
              <w:t>3</w:t>
            </w:r>
            <w:r>
              <w:rPr>
                <w:rFonts w:eastAsia="Times New Roman" w:cstheme="minorHAnsi"/>
              </w:rPr>
              <w:t>.2</w:t>
            </w:r>
          </w:p>
        </w:tc>
        <w:tc>
          <w:tcPr>
            <w:tcW w:w="3510" w:type="dxa"/>
            <w:gridSpan w:val="2"/>
          </w:tcPr>
          <w:p w:rsidR="00523C57" w:rsidP="00523C57" w14:paraId="6D1FBE4B" w14:textId="77777777">
            <w:pPr>
              <w:rPr>
                <w:rFonts w:eastAsia="Times New Roman" w:cstheme="minorHAnsi"/>
              </w:rPr>
            </w:pPr>
            <w:r w:rsidRPr="00546B59">
              <w:rPr>
                <w:rFonts w:eastAsia="Times New Roman" w:cstheme="minorHAnsi"/>
              </w:rPr>
              <w:t xml:space="preserve">Indicate how the asset </w:t>
            </w:r>
            <w:r w:rsidRPr="00844CB2">
              <w:rPr>
                <w:rFonts w:eastAsia="Times New Roman" w:cstheme="minorHAnsi"/>
              </w:rPr>
              <w:t>qualifies as being dedicated to</w:t>
            </w:r>
            <w:r>
              <w:rPr>
                <w:rFonts w:eastAsia="Times New Roman" w:cstheme="minorHAnsi"/>
              </w:rPr>
              <w:t>,</w:t>
            </w:r>
            <w:r w:rsidRPr="00844CB2">
              <w:rPr>
                <w:rFonts w:eastAsia="Times New Roman" w:cstheme="minorHAnsi"/>
              </w:rPr>
              <w:t xml:space="preserve"> derived from</w:t>
            </w:r>
            <w:r>
              <w:rPr>
                <w:rFonts w:eastAsia="Times New Roman" w:cstheme="minorHAnsi"/>
              </w:rPr>
              <w:t>,</w:t>
            </w:r>
            <w:r w:rsidRPr="00844CB2">
              <w:rPr>
                <w:rFonts w:eastAsia="Times New Roman" w:cstheme="minorHAnsi"/>
              </w:rPr>
              <w:t xml:space="preserve"> </w:t>
            </w:r>
            <w:r>
              <w:rPr>
                <w:rFonts w:eastAsia="Times New Roman" w:cstheme="minorHAnsi"/>
              </w:rPr>
              <w:t>or related to the direct provision of Financial Products and/or Financial Services</w:t>
            </w:r>
            <w:r w:rsidRPr="00546B59">
              <w:rPr>
                <w:rFonts w:eastAsia="Times New Roman" w:cstheme="minorHAnsi"/>
              </w:rPr>
              <w:t>.</w:t>
            </w:r>
          </w:p>
        </w:tc>
        <w:tc>
          <w:tcPr>
            <w:tcW w:w="3467" w:type="dxa"/>
          </w:tcPr>
          <w:p w:rsidR="00255C51" w:rsidRPr="00F91E12" w:rsidP="00255C51" w14:paraId="6B5B87AB" w14:textId="4DA39867">
            <w:pPr>
              <w:rPr>
                <w:rFonts w:eastAsia="Times New Roman" w:cstheme="minorHAnsi"/>
                <w:b/>
              </w:rPr>
            </w:pPr>
            <w:r w:rsidRPr="00844CB2">
              <w:rPr>
                <w:rFonts w:eastAsia="Times New Roman" w:cstheme="minorHAnsi"/>
                <w:b/>
              </w:rPr>
              <w:t>S</w:t>
            </w:r>
            <w:r w:rsidRPr="004A50AC">
              <w:rPr>
                <w:rFonts w:eastAsia="Times New Roman" w:cstheme="minorHAnsi"/>
                <w:b/>
              </w:rPr>
              <w:t xml:space="preserve">elect </w:t>
            </w:r>
            <w:r>
              <w:rPr>
                <w:rFonts w:eastAsia="Times New Roman" w:cstheme="minorHAnsi"/>
                <w:b/>
              </w:rPr>
              <w:t>one</w:t>
            </w:r>
            <w:r w:rsidRPr="004A50AC">
              <w:rPr>
                <w:rFonts w:eastAsia="Times New Roman" w:cstheme="minorHAnsi"/>
                <w:b/>
              </w:rPr>
              <w:t>:</w:t>
            </w:r>
          </w:p>
          <w:p w:rsidR="00255C51" w:rsidRPr="00E74DD0" w:rsidP="00255C51" w14:paraId="317088EF" w14:textId="458524C9">
            <w:pPr>
              <w:pStyle w:val="ListParagraph"/>
              <w:numPr>
                <w:ilvl w:val="0"/>
                <w:numId w:val="11"/>
              </w:numPr>
              <w:rPr>
                <w:rFonts w:eastAsia="Times New Roman" w:cstheme="minorHAnsi"/>
              </w:rPr>
            </w:pPr>
            <w:r w:rsidRPr="00E74DD0">
              <w:rPr>
                <w:rFonts w:eastAsia="Times New Roman" w:cstheme="minorHAnsi"/>
              </w:rPr>
              <w:t xml:space="preserve">Capital dedicated to or derived from </w:t>
            </w:r>
            <w:r>
              <w:rPr>
                <w:rFonts w:eastAsia="Times New Roman" w:cstheme="minorHAnsi"/>
              </w:rPr>
              <w:t>the direct provision of Financial Products and/or Financial Services</w:t>
            </w:r>
            <w:r w:rsidR="00F91E12">
              <w:rPr>
                <w:rFonts w:eastAsia="Times New Roman" w:cstheme="minorHAnsi"/>
              </w:rPr>
              <w:t>.</w:t>
            </w:r>
          </w:p>
          <w:p w:rsidR="00255C51" w:rsidRPr="00E74DD0" w:rsidP="00255C51" w14:paraId="4541FC2F" w14:textId="7517327C">
            <w:pPr>
              <w:pStyle w:val="ListParagraph"/>
              <w:numPr>
                <w:ilvl w:val="0"/>
                <w:numId w:val="11"/>
              </w:numPr>
              <w:rPr>
                <w:rFonts w:eastAsia="Times New Roman" w:cstheme="minorHAnsi"/>
              </w:rPr>
            </w:pPr>
            <w:r w:rsidRPr="00E74DD0">
              <w:rPr>
                <w:rFonts w:eastAsia="Times New Roman" w:cstheme="minorHAnsi"/>
              </w:rPr>
              <w:t xml:space="preserve">Portion of owned building from which revenue is generated that supports the </w:t>
            </w:r>
            <w:r>
              <w:rPr>
                <w:rFonts w:eastAsia="Times New Roman" w:cstheme="minorHAnsi"/>
              </w:rPr>
              <w:t>direct provision of Financial Products and/or Financial Services</w:t>
            </w:r>
            <w:r w:rsidR="00F91E12">
              <w:rPr>
                <w:rFonts w:eastAsia="Times New Roman" w:cstheme="minorHAnsi"/>
              </w:rPr>
              <w:t>.</w:t>
            </w:r>
          </w:p>
          <w:p w:rsidR="00255C51" w:rsidRPr="00E74DD0" w:rsidP="00255C51" w14:paraId="0F747C3B" w14:textId="0CE00DEE">
            <w:pPr>
              <w:pStyle w:val="ListParagraph"/>
              <w:numPr>
                <w:ilvl w:val="0"/>
                <w:numId w:val="11"/>
              </w:numPr>
              <w:rPr>
                <w:rFonts w:eastAsia="Times New Roman" w:cstheme="minorHAnsi"/>
              </w:rPr>
            </w:pPr>
            <w:r w:rsidRPr="00E74DD0">
              <w:rPr>
                <w:rFonts w:eastAsia="Times New Roman" w:cstheme="minorHAnsi"/>
              </w:rPr>
              <w:t xml:space="preserve">Portion of owned equipment used for the </w:t>
            </w:r>
            <w:r>
              <w:rPr>
                <w:rFonts w:eastAsia="Times New Roman" w:cstheme="minorHAnsi"/>
              </w:rPr>
              <w:t>direct provision of Financial Products and/or Financial Services</w:t>
            </w:r>
            <w:r w:rsidR="00F91E12">
              <w:rPr>
                <w:rFonts w:eastAsia="Times New Roman" w:cstheme="minorHAnsi"/>
              </w:rPr>
              <w:t>.</w:t>
            </w:r>
          </w:p>
          <w:p w:rsidR="00255C51" w:rsidP="00255C51" w14:paraId="02CE9F28" w14:textId="38D9BA95">
            <w:pPr>
              <w:pStyle w:val="ListParagraph"/>
              <w:numPr>
                <w:ilvl w:val="0"/>
                <w:numId w:val="11"/>
              </w:numPr>
              <w:rPr>
                <w:rFonts w:eastAsia="Times New Roman" w:cstheme="minorHAnsi"/>
              </w:rPr>
            </w:pPr>
            <w:r w:rsidRPr="00E74DD0">
              <w:rPr>
                <w:rFonts w:eastAsia="Times New Roman" w:cstheme="minorHAnsi"/>
              </w:rPr>
              <w:t>Loan</w:t>
            </w:r>
            <w:r>
              <w:rPr>
                <w:rFonts w:eastAsia="Times New Roman" w:cstheme="minorHAnsi"/>
              </w:rPr>
              <w:t>s</w:t>
            </w:r>
            <w:r w:rsidRPr="00E74DD0">
              <w:rPr>
                <w:rFonts w:eastAsia="Times New Roman" w:cstheme="minorHAnsi"/>
              </w:rPr>
              <w:t xml:space="preserve"> receivables </w:t>
            </w:r>
            <w:r w:rsidRPr="004A50AC">
              <w:rPr>
                <w:rFonts w:eastAsia="Times New Roman" w:cstheme="minorHAnsi"/>
              </w:rPr>
              <w:t xml:space="preserve">dedicated </w:t>
            </w:r>
            <w:r>
              <w:rPr>
                <w:rFonts w:eastAsia="Times New Roman" w:cstheme="minorHAnsi"/>
              </w:rPr>
              <w:t xml:space="preserve">to </w:t>
            </w:r>
            <w:r w:rsidRPr="004A50AC">
              <w:rPr>
                <w:rFonts w:eastAsia="Times New Roman" w:cstheme="minorHAnsi"/>
              </w:rPr>
              <w:t xml:space="preserve">or derived from </w:t>
            </w:r>
            <w:r>
              <w:rPr>
                <w:rFonts w:eastAsia="Times New Roman" w:cstheme="minorHAnsi"/>
              </w:rPr>
              <w:t>the direct provision of Financial Products and/or Financial Services</w:t>
            </w:r>
            <w:r w:rsidR="00F91E12">
              <w:rPr>
                <w:rFonts w:eastAsia="Times New Roman" w:cstheme="minorHAnsi"/>
              </w:rPr>
              <w:t>.</w:t>
            </w:r>
          </w:p>
          <w:p w:rsidR="00523C57" w:rsidRPr="00EB10E3" w:rsidP="00EB10E3" w14:paraId="2A5AEC35" w14:textId="43183437">
            <w:pPr>
              <w:pStyle w:val="ListParagraph"/>
              <w:numPr>
                <w:ilvl w:val="0"/>
                <w:numId w:val="11"/>
              </w:numPr>
              <w:rPr>
                <w:rFonts w:eastAsia="Times New Roman" w:cstheme="minorHAnsi"/>
                <w:b/>
              </w:rPr>
            </w:pPr>
            <w:r w:rsidRPr="00EB10E3">
              <w:rPr>
                <w:rFonts w:eastAsia="Times New Roman" w:cstheme="minorHAnsi"/>
              </w:rPr>
              <w:t>Other</w:t>
            </w:r>
            <w:r w:rsidR="00F91E12">
              <w:rPr>
                <w:rFonts w:eastAsia="Times New Roman" w:cstheme="minorHAnsi"/>
              </w:rPr>
              <w:t>.</w:t>
            </w:r>
          </w:p>
        </w:tc>
      </w:tr>
      <w:tr w14:paraId="5B49E967" w14:textId="77777777" w:rsidTr="00CF085C">
        <w:tblPrEx>
          <w:tblW w:w="9492" w:type="dxa"/>
          <w:tblLayout w:type="fixed"/>
          <w:tblLook w:val="04A0"/>
        </w:tblPrEx>
        <w:tc>
          <w:tcPr>
            <w:tcW w:w="1255" w:type="dxa"/>
            <w:vMerge/>
          </w:tcPr>
          <w:p w:rsidR="00861F92" w:rsidP="00523C57" w14:paraId="7951C413" w14:textId="77777777">
            <w:pPr>
              <w:rPr>
                <w:rFonts w:eastAsia="Times New Roman" w:cs="Times New Roman"/>
              </w:rPr>
            </w:pPr>
          </w:p>
        </w:tc>
        <w:tc>
          <w:tcPr>
            <w:tcW w:w="1260" w:type="dxa"/>
            <w:vMerge w:val="restart"/>
          </w:tcPr>
          <w:p w:rsidR="00861F92" w:rsidRPr="00546B59" w:rsidP="00255C51" w14:paraId="4B9C64D2" w14:textId="79B8055E">
            <w:pPr>
              <w:rPr>
                <w:rFonts w:eastAsia="Times New Roman" w:cstheme="minorHAnsi"/>
              </w:rPr>
            </w:pPr>
          </w:p>
          <w:p w:rsidR="00861F92" w:rsidRPr="00546B59" w:rsidP="00255C51" w14:paraId="49D4B44A" w14:textId="5A22C410">
            <w:pPr>
              <w:rPr>
                <w:rFonts w:eastAsia="Times New Roman" w:cstheme="minorHAnsi"/>
              </w:rPr>
            </w:pPr>
          </w:p>
          <w:p w:rsidR="00861F92" w:rsidRPr="00546B59" w:rsidP="00255C51" w14:paraId="239C65D1" w14:textId="6E1C98E7">
            <w:pPr>
              <w:rPr>
                <w:rFonts w:eastAsia="Times New Roman" w:cstheme="minorHAnsi"/>
              </w:rPr>
            </w:pPr>
          </w:p>
        </w:tc>
        <w:tc>
          <w:tcPr>
            <w:tcW w:w="6977" w:type="dxa"/>
            <w:gridSpan w:val="3"/>
          </w:tcPr>
          <w:p w:rsidR="00861F92" w:rsidP="00523C57" w14:paraId="4F110717" w14:textId="3A5F6BD1">
            <w:pPr>
              <w:rPr>
                <w:rFonts w:eastAsia="Times New Roman" w:cstheme="minorHAnsi"/>
                <w:b/>
              </w:rPr>
            </w:pPr>
            <w:r>
              <w:rPr>
                <w:rFonts w:eastAsia="Times New Roman" w:cstheme="minorHAnsi"/>
              </w:rPr>
              <w:t>If ”Other”:</w:t>
            </w:r>
          </w:p>
        </w:tc>
      </w:tr>
      <w:tr w14:paraId="0E8E11AA" w14:textId="77777777" w:rsidTr="00DE7D3E">
        <w:tblPrEx>
          <w:tblW w:w="9492" w:type="dxa"/>
          <w:tblLayout w:type="fixed"/>
          <w:tblLook w:val="04A0"/>
        </w:tblPrEx>
        <w:tc>
          <w:tcPr>
            <w:tcW w:w="1255" w:type="dxa"/>
            <w:vMerge/>
          </w:tcPr>
          <w:p w:rsidR="00255C51" w:rsidP="00255C51" w14:paraId="3D8BEB69" w14:textId="77777777">
            <w:pPr>
              <w:rPr>
                <w:rFonts w:eastAsia="Times New Roman" w:cs="Times New Roman"/>
              </w:rPr>
            </w:pPr>
          </w:p>
        </w:tc>
        <w:tc>
          <w:tcPr>
            <w:tcW w:w="1260" w:type="dxa"/>
            <w:vMerge/>
          </w:tcPr>
          <w:p w:rsidR="00255C51" w:rsidRPr="00546B59" w:rsidP="00255C51" w14:paraId="2663A0DA" w14:textId="30794F41">
            <w:pPr>
              <w:rPr>
                <w:rFonts w:eastAsia="Times New Roman" w:cstheme="minorHAnsi"/>
              </w:rPr>
            </w:pPr>
          </w:p>
        </w:tc>
        <w:tc>
          <w:tcPr>
            <w:tcW w:w="1170" w:type="dxa"/>
          </w:tcPr>
          <w:p w:rsidR="00255C51" w:rsidRPr="00546B59" w:rsidP="00255C51" w14:paraId="6D7F8370" w14:textId="6B8076EE">
            <w:pPr>
              <w:rPr>
                <w:rFonts w:eastAsia="Times New Roman" w:cstheme="minorHAnsi"/>
              </w:rPr>
            </w:pPr>
            <w:r>
              <w:rPr>
                <w:rFonts w:eastAsia="Times New Roman" w:cstheme="minorHAnsi"/>
              </w:rPr>
              <w:t>FE-A3.2a</w:t>
            </w:r>
          </w:p>
        </w:tc>
        <w:tc>
          <w:tcPr>
            <w:tcW w:w="2340" w:type="dxa"/>
          </w:tcPr>
          <w:p w:rsidR="00255C51" w:rsidRPr="00546B59" w:rsidP="00255C51" w14:paraId="571E8B2F" w14:textId="72F7127F">
            <w:pPr>
              <w:rPr>
                <w:rFonts w:eastAsia="Times New Roman" w:cstheme="minorHAnsi"/>
              </w:rPr>
            </w:pPr>
            <w:r>
              <w:rPr>
                <w:rFonts w:eastAsia="Times New Roman" w:cstheme="minorHAnsi"/>
              </w:rPr>
              <w:t xml:space="preserve">Identify the asset for which some or all of the assets </w:t>
            </w:r>
            <w:r w:rsidRPr="00844CB2">
              <w:rPr>
                <w:rFonts w:eastAsia="Times New Roman" w:cstheme="minorHAnsi"/>
              </w:rPr>
              <w:t>qualifies as being dedicated to</w:t>
            </w:r>
            <w:r>
              <w:rPr>
                <w:rFonts w:eastAsia="Times New Roman" w:cstheme="minorHAnsi"/>
              </w:rPr>
              <w:t>,</w:t>
            </w:r>
            <w:r w:rsidRPr="00844CB2">
              <w:rPr>
                <w:rFonts w:eastAsia="Times New Roman" w:cstheme="minorHAnsi"/>
              </w:rPr>
              <w:t xml:space="preserve"> derived from</w:t>
            </w:r>
            <w:r>
              <w:rPr>
                <w:rFonts w:eastAsia="Times New Roman" w:cstheme="minorHAnsi"/>
              </w:rPr>
              <w:t>,</w:t>
            </w:r>
            <w:r w:rsidRPr="00844CB2">
              <w:rPr>
                <w:rFonts w:eastAsia="Times New Roman" w:cstheme="minorHAnsi"/>
              </w:rPr>
              <w:t xml:space="preserve"> </w:t>
            </w:r>
            <w:r>
              <w:rPr>
                <w:rFonts w:eastAsia="Times New Roman" w:cstheme="minorHAnsi"/>
              </w:rPr>
              <w:t>or related to the direct provision of Financial Products and/or Financial Services.</w:t>
            </w:r>
          </w:p>
        </w:tc>
        <w:tc>
          <w:tcPr>
            <w:tcW w:w="3467" w:type="dxa"/>
          </w:tcPr>
          <w:p w:rsidR="00255C51" w:rsidP="00255C51" w14:paraId="49CE688F" w14:textId="3E234E52">
            <w:pPr>
              <w:rPr>
                <w:rFonts w:eastAsia="Times New Roman" w:cstheme="minorHAnsi"/>
                <w:b/>
              </w:rPr>
            </w:pPr>
            <w:r>
              <w:rPr>
                <w:rFonts w:eastAsia="Times New Roman" w:cstheme="minorHAnsi"/>
                <w:b/>
              </w:rPr>
              <w:t>Enter activity.</w:t>
            </w:r>
          </w:p>
        </w:tc>
      </w:tr>
      <w:tr w14:paraId="57CE1939" w14:textId="77777777" w:rsidTr="00DE7D3E">
        <w:tblPrEx>
          <w:tblW w:w="9492" w:type="dxa"/>
          <w:tblLayout w:type="fixed"/>
          <w:tblLook w:val="04A0"/>
        </w:tblPrEx>
        <w:tc>
          <w:tcPr>
            <w:tcW w:w="1255" w:type="dxa"/>
            <w:vMerge/>
          </w:tcPr>
          <w:p w:rsidR="00255C51" w:rsidP="00255C51" w14:paraId="7B4866D1" w14:textId="77777777">
            <w:pPr>
              <w:rPr>
                <w:rFonts w:eastAsia="Times New Roman" w:cs="Times New Roman"/>
              </w:rPr>
            </w:pPr>
          </w:p>
        </w:tc>
        <w:tc>
          <w:tcPr>
            <w:tcW w:w="1260" w:type="dxa"/>
            <w:vMerge/>
          </w:tcPr>
          <w:p w:rsidR="00255C51" w:rsidRPr="00546B59" w:rsidP="00255C51" w14:paraId="693B2FC3" w14:textId="38024EC0">
            <w:pPr>
              <w:rPr>
                <w:rFonts w:eastAsia="Times New Roman" w:cstheme="minorHAnsi"/>
              </w:rPr>
            </w:pPr>
          </w:p>
        </w:tc>
        <w:tc>
          <w:tcPr>
            <w:tcW w:w="1170" w:type="dxa"/>
          </w:tcPr>
          <w:p w:rsidR="00255C51" w:rsidP="00255C51" w14:paraId="014D7611" w14:textId="78C87AFE">
            <w:pPr>
              <w:rPr>
                <w:rFonts w:eastAsia="Times New Roman" w:cstheme="minorHAnsi"/>
              </w:rPr>
            </w:pPr>
            <w:r>
              <w:rPr>
                <w:rFonts w:eastAsia="Times New Roman" w:cstheme="minorHAnsi"/>
              </w:rPr>
              <w:t>FE-A3.2b</w:t>
            </w:r>
          </w:p>
        </w:tc>
        <w:tc>
          <w:tcPr>
            <w:tcW w:w="2340" w:type="dxa"/>
          </w:tcPr>
          <w:p w:rsidR="00255C51" w:rsidP="00255C51" w14:paraId="1EA44095" w14:textId="085041B7">
            <w:pPr>
              <w:rPr>
                <w:rFonts w:eastAsia="Times New Roman" w:cstheme="minorHAnsi"/>
              </w:rPr>
            </w:pPr>
            <w:r>
              <w:rPr>
                <w:rFonts w:eastAsia="Times New Roman" w:cstheme="minorHAnsi"/>
              </w:rPr>
              <w:t>Has this asset been pre-approved by the CDFI Fund as qualifying</w:t>
            </w:r>
            <w:r w:rsidRPr="00844CB2">
              <w:rPr>
                <w:rFonts w:eastAsia="Times New Roman" w:cstheme="minorHAnsi"/>
              </w:rPr>
              <w:t xml:space="preserve"> as being dedicated to</w:t>
            </w:r>
            <w:r>
              <w:rPr>
                <w:rFonts w:eastAsia="Times New Roman" w:cstheme="minorHAnsi"/>
              </w:rPr>
              <w:t>,</w:t>
            </w:r>
            <w:r w:rsidRPr="00844CB2">
              <w:rPr>
                <w:rFonts w:eastAsia="Times New Roman" w:cstheme="minorHAnsi"/>
              </w:rPr>
              <w:t xml:space="preserve"> derived from</w:t>
            </w:r>
            <w:r>
              <w:rPr>
                <w:rFonts w:eastAsia="Times New Roman" w:cstheme="minorHAnsi"/>
              </w:rPr>
              <w:t>,</w:t>
            </w:r>
            <w:r w:rsidRPr="00844CB2">
              <w:rPr>
                <w:rFonts w:eastAsia="Times New Roman" w:cstheme="minorHAnsi"/>
              </w:rPr>
              <w:t xml:space="preserve"> </w:t>
            </w:r>
            <w:r>
              <w:rPr>
                <w:rFonts w:eastAsia="Times New Roman" w:cstheme="minorHAnsi"/>
              </w:rPr>
              <w:t>or related to the direct provision of Financial Products and/or Financial Services?</w:t>
            </w:r>
          </w:p>
        </w:tc>
        <w:tc>
          <w:tcPr>
            <w:tcW w:w="3467" w:type="dxa"/>
          </w:tcPr>
          <w:p w:rsidR="00255C51" w:rsidP="00255C51" w14:paraId="1E4E4775" w14:textId="77777777">
            <w:pPr>
              <w:rPr>
                <w:rFonts w:eastAsia="Times New Roman" w:cstheme="minorHAnsi"/>
                <w:b/>
              </w:rPr>
            </w:pPr>
            <w:r>
              <w:rPr>
                <w:rFonts w:eastAsia="Times New Roman" w:cstheme="minorHAnsi"/>
                <w:b/>
              </w:rPr>
              <w:t>Yes or No.</w:t>
            </w:r>
          </w:p>
          <w:p w:rsidR="00255C51" w:rsidP="00255C51" w14:paraId="3C18173D" w14:textId="77777777">
            <w:pPr>
              <w:rPr>
                <w:rFonts w:eastAsia="Times New Roman" w:cstheme="minorHAnsi"/>
                <w:b/>
              </w:rPr>
            </w:pPr>
          </w:p>
          <w:p w:rsidR="00255C51" w:rsidP="00255C51" w14:paraId="034060CC" w14:textId="50A22DEB">
            <w:pPr>
              <w:rPr>
                <w:rFonts w:eastAsia="Times New Roman" w:cstheme="minorHAnsi"/>
                <w:b/>
              </w:rPr>
            </w:pPr>
            <w:r>
              <w:rPr>
                <w:rFonts w:eastAsia="Times New Roman" w:cstheme="minorHAnsi"/>
                <w:b/>
              </w:rPr>
              <w:t>If No, the asset</w:t>
            </w:r>
            <w:r>
              <w:rPr>
                <w:rFonts w:eastAsia="Times New Roman" w:cstheme="minorHAnsi"/>
                <w:b/>
              </w:rPr>
              <w:t xml:space="preserve"> will not qualify towards meeting the predominance test. </w:t>
            </w:r>
          </w:p>
        </w:tc>
      </w:tr>
      <w:tr w14:paraId="6AEF0C27" w14:textId="77777777" w:rsidTr="00DE7D3E">
        <w:tblPrEx>
          <w:tblW w:w="9492" w:type="dxa"/>
          <w:tblLayout w:type="fixed"/>
          <w:tblLook w:val="04A0"/>
        </w:tblPrEx>
        <w:tc>
          <w:tcPr>
            <w:tcW w:w="1255" w:type="dxa"/>
            <w:vMerge/>
          </w:tcPr>
          <w:p w:rsidR="00255C51" w:rsidP="00255C51" w14:paraId="18AA7282" w14:textId="77777777">
            <w:pPr>
              <w:rPr>
                <w:rFonts w:eastAsia="Times New Roman" w:cs="Times New Roman"/>
              </w:rPr>
            </w:pPr>
          </w:p>
        </w:tc>
        <w:tc>
          <w:tcPr>
            <w:tcW w:w="1260" w:type="dxa"/>
            <w:vMerge/>
          </w:tcPr>
          <w:p w:rsidR="00255C51" w:rsidRPr="00546B59" w:rsidP="00255C51" w14:paraId="405A5D86" w14:textId="0D03BACF">
            <w:pPr>
              <w:rPr>
                <w:rFonts w:eastAsia="Times New Roman" w:cstheme="minorHAnsi"/>
              </w:rPr>
            </w:pPr>
          </w:p>
        </w:tc>
        <w:tc>
          <w:tcPr>
            <w:tcW w:w="1170" w:type="dxa"/>
          </w:tcPr>
          <w:p w:rsidR="00255C51" w:rsidRPr="00546B59" w:rsidP="00255C51" w14:paraId="65C2A4A3" w14:textId="7D582E2E">
            <w:pPr>
              <w:rPr>
                <w:rFonts w:eastAsia="Times New Roman" w:cstheme="minorHAnsi"/>
              </w:rPr>
            </w:pPr>
            <w:r>
              <w:rPr>
                <w:rFonts w:eastAsia="Times New Roman" w:cstheme="minorHAnsi"/>
              </w:rPr>
              <w:t>FE-</w:t>
            </w:r>
            <w:r w:rsidR="00211872">
              <w:rPr>
                <w:rFonts w:eastAsia="Times New Roman" w:cstheme="minorHAnsi"/>
              </w:rPr>
              <w:t>A3.2c</w:t>
            </w:r>
          </w:p>
        </w:tc>
        <w:tc>
          <w:tcPr>
            <w:tcW w:w="2340" w:type="dxa"/>
          </w:tcPr>
          <w:p w:rsidR="00255C51" w:rsidRPr="00546B59" w:rsidP="00255C51" w14:paraId="474684B5" w14:textId="7050D180">
            <w:pPr>
              <w:rPr>
                <w:rFonts w:eastAsia="Times New Roman" w:cstheme="minorHAnsi"/>
              </w:rPr>
            </w:pPr>
            <w:r>
              <w:rPr>
                <w:rFonts w:eastAsia="Times New Roman" w:cstheme="minorHAnsi"/>
              </w:rPr>
              <w:t xml:space="preserve">Attach </w:t>
            </w:r>
            <w:r w:rsidRPr="00546B59">
              <w:rPr>
                <w:rFonts w:eastAsia="Times New Roman" w:cstheme="minorHAnsi"/>
              </w:rPr>
              <w:t>approval letter.</w:t>
            </w:r>
          </w:p>
        </w:tc>
        <w:tc>
          <w:tcPr>
            <w:tcW w:w="3467" w:type="dxa"/>
          </w:tcPr>
          <w:p w:rsidR="00255C51" w:rsidRPr="00C2500A" w:rsidP="00255C51" w14:paraId="775DF78E" w14:textId="1F27B03F">
            <w:pPr>
              <w:rPr>
                <w:rFonts w:eastAsia="Times New Roman" w:cstheme="minorHAnsi"/>
                <w:b/>
              </w:rPr>
            </w:pPr>
            <w:r>
              <w:rPr>
                <w:rFonts w:eastAsia="Times New Roman" w:cstheme="minorHAnsi"/>
                <w:b/>
              </w:rPr>
              <w:t>A</w:t>
            </w:r>
            <w:r w:rsidRPr="00546B59">
              <w:rPr>
                <w:rFonts w:eastAsia="Times New Roman" w:cstheme="minorHAnsi"/>
                <w:b/>
              </w:rPr>
              <w:t xml:space="preserve">ttach </w:t>
            </w:r>
            <w:r>
              <w:rPr>
                <w:rFonts w:eastAsia="Times New Roman" w:cstheme="minorHAnsi"/>
                <w:b/>
              </w:rPr>
              <w:t>document</w:t>
            </w:r>
            <w:r w:rsidRPr="00546B59">
              <w:rPr>
                <w:rFonts w:eastAsia="Times New Roman" w:cstheme="minorHAnsi"/>
                <w:b/>
              </w:rPr>
              <w:t>.</w:t>
            </w:r>
          </w:p>
        </w:tc>
      </w:tr>
      <w:tr w14:paraId="5D6F68ED" w14:textId="77777777" w:rsidTr="00006DE3">
        <w:tblPrEx>
          <w:tblW w:w="9492" w:type="dxa"/>
          <w:tblLayout w:type="fixed"/>
          <w:tblLook w:val="04A0"/>
        </w:tblPrEx>
        <w:tc>
          <w:tcPr>
            <w:tcW w:w="1255" w:type="dxa"/>
            <w:vMerge/>
          </w:tcPr>
          <w:p w:rsidR="00255C51" w:rsidP="00255C51" w14:paraId="6FB220E3" w14:textId="77777777">
            <w:pPr>
              <w:rPr>
                <w:rFonts w:eastAsia="Times New Roman" w:cs="Times New Roman"/>
              </w:rPr>
            </w:pPr>
          </w:p>
        </w:tc>
        <w:tc>
          <w:tcPr>
            <w:tcW w:w="1260" w:type="dxa"/>
          </w:tcPr>
          <w:p w:rsidR="00255C51" w:rsidRPr="00ED2751" w:rsidP="00255C51" w14:paraId="1FA493E3" w14:textId="66F9FB39">
            <w:pPr>
              <w:rPr>
                <w:rFonts w:eastAsia="Times New Roman" w:cs="Times New Roman"/>
              </w:rPr>
            </w:pPr>
            <w:r>
              <w:rPr>
                <w:rFonts w:eastAsia="Times New Roman" w:cstheme="minorHAnsi"/>
              </w:rPr>
              <w:t>FE-A3.3</w:t>
            </w:r>
          </w:p>
        </w:tc>
        <w:tc>
          <w:tcPr>
            <w:tcW w:w="3510" w:type="dxa"/>
            <w:gridSpan w:val="2"/>
          </w:tcPr>
          <w:p w:rsidR="00255C51" w:rsidRPr="00ED2751" w:rsidP="00255C51" w14:paraId="07CA22D7" w14:textId="77777777">
            <w:pPr>
              <w:rPr>
                <w:rFonts w:eastAsia="Times New Roman" w:cs="Times New Roman"/>
              </w:rPr>
            </w:pPr>
            <w:r w:rsidRPr="00546B59">
              <w:rPr>
                <w:rFonts w:eastAsia="Times New Roman" w:cstheme="minorHAnsi"/>
              </w:rPr>
              <w:t xml:space="preserve">Indicate the dollar amount for the portion of </w:t>
            </w:r>
            <w:r>
              <w:rPr>
                <w:rFonts w:eastAsia="Times New Roman" w:cstheme="minorHAnsi"/>
              </w:rPr>
              <w:t>the</w:t>
            </w:r>
            <w:r w:rsidRPr="00546B59">
              <w:rPr>
                <w:rFonts w:eastAsia="Times New Roman" w:cstheme="minorHAnsi"/>
              </w:rPr>
              <w:t xml:space="preserve"> line item that is dedicated</w:t>
            </w:r>
            <w:r>
              <w:rPr>
                <w:rFonts w:eastAsia="Times New Roman" w:cstheme="minorHAnsi"/>
              </w:rPr>
              <w:t xml:space="preserve"> </w:t>
            </w:r>
            <w:r w:rsidRPr="00546B59">
              <w:rPr>
                <w:rFonts w:eastAsia="Times New Roman" w:cstheme="minorHAnsi"/>
              </w:rPr>
              <w:t>to</w:t>
            </w:r>
            <w:r>
              <w:rPr>
                <w:rFonts w:eastAsia="Times New Roman" w:cstheme="minorHAnsi"/>
              </w:rPr>
              <w:t>,</w:t>
            </w:r>
            <w:r w:rsidRPr="00546B59">
              <w:rPr>
                <w:rFonts w:eastAsia="Times New Roman" w:cstheme="minorHAnsi"/>
              </w:rPr>
              <w:t xml:space="preserve"> derived from</w:t>
            </w:r>
            <w:r>
              <w:rPr>
                <w:rFonts w:eastAsia="Times New Roman" w:cstheme="minorHAnsi"/>
              </w:rPr>
              <w:t>,</w:t>
            </w:r>
            <w:r w:rsidRPr="00546B59">
              <w:rPr>
                <w:rFonts w:eastAsia="Times New Roman" w:cstheme="minorHAnsi"/>
              </w:rPr>
              <w:t xml:space="preserve"> </w:t>
            </w:r>
            <w:r>
              <w:rPr>
                <w:rFonts w:eastAsia="Times New Roman" w:cstheme="minorHAnsi"/>
              </w:rPr>
              <w:t>or related</w:t>
            </w:r>
            <w:r w:rsidRPr="00546B59">
              <w:rPr>
                <w:rFonts w:eastAsia="Times New Roman" w:cstheme="minorHAnsi"/>
              </w:rPr>
              <w:t xml:space="preserve"> </w:t>
            </w:r>
            <w:r>
              <w:rPr>
                <w:rFonts w:eastAsia="Times New Roman" w:cstheme="minorHAnsi"/>
              </w:rPr>
              <w:t xml:space="preserve">to </w:t>
            </w:r>
            <w:r w:rsidRPr="00546B59">
              <w:rPr>
                <w:rFonts w:eastAsia="Times New Roman" w:cstheme="minorHAnsi"/>
              </w:rPr>
              <w:t>the</w:t>
            </w:r>
            <w:r>
              <w:rPr>
                <w:rFonts w:eastAsia="Times New Roman" w:cstheme="minorHAnsi"/>
              </w:rPr>
              <w:t xml:space="preserve"> direct provision of Financial Products and/or Financial Services</w:t>
            </w:r>
            <w:r w:rsidRPr="001A7F6D">
              <w:rPr>
                <w:rFonts w:eastAsia="Times New Roman" w:cstheme="minorHAnsi"/>
              </w:rPr>
              <w:t>.</w:t>
            </w:r>
          </w:p>
        </w:tc>
        <w:tc>
          <w:tcPr>
            <w:tcW w:w="3467" w:type="dxa"/>
          </w:tcPr>
          <w:p w:rsidR="00255C51" w:rsidRPr="00C2500A" w:rsidP="00255C51" w14:paraId="70A74E7F" w14:textId="77777777">
            <w:pPr>
              <w:rPr>
                <w:rFonts w:eastAsia="Times New Roman" w:cstheme="minorHAnsi"/>
                <w:b/>
              </w:rPr>
            </w:pPr>
            <w:r w:rsidRPr="00C2500A">
              <w:rPr>
                <w:rFonts w:eastAsia="Times New Roman" w:cstheme="minorHAnsi"/>
                <w:b/>
              </w:rPr>
              <w:t>Enter dollar amount.</w:t>
            </w:r>
          </w:p>
          <w:p w:rsidR="00255C51" w:rsidP="00255C51" w14:paraId="5D7B4769" w14:textId="6633A97D">
            <w:pPr>
              <w:rPr>
                <w:rFonts w:eastAsia="Times New Roman" w:cs="Times New Roman"/>
              </w:rPr>
            </w:pPr>
          </w:p>
        </w:tc>
      </w:tr>
      <w:tr w14:paraId="0A518263" w14:textId="77777777" w:rsidTr="00006DE3">
        <w:tblPrEx>
          <w:tblW w:w="9492" w:type="dxa"/>
          <w:tblLayout w:type="fixed"/>
          <w:tblLook w:val="04A0"/>
        </w:tblPrEx>
        <w:tc>
          <w:tcPr>
            <w:tcW w:w="1255" w:type="dxa"/>
            <w:vMerge/>
          </w:tcPr>
          <w:p w:rsidR="00255C51" w:rsidP="00255C51" w14:paraId="16192783" w14:textId="77777777">
            <w:pPr>
              <w:rPr>
                <w:rFonts w:eastAsia="Times New Roman" w:cs="Times New Roman"/>
              </w:rPr>
            </w:pPr>
          </w:p>
        </w:tc>
        <w:tc>
          <w:tcPr>
            <w:tcW w:w="1260" w:type="dxa"/>
          </w:tcPr>
          <w:p w:rsidR="00255C51" w:rsidP="00255C51" w14:paraId="5E0D9724" w14:textId="0249D9C2">
            <w:pPr>
              <w:rPr>
                <w:rFonts w:eastAsia="Times New Roman" w:cstheme="minorHAnsi"/>
              </w:rPr>
            </w:pPr>
            <w:r>
              <w:rPr>
                <w:rFonts w:eastAsia="Times New Roman" w:cstheme="minorHAnsi"/>
              </w:rPr>
              <w:t>FE-A</w:t>
            </w:r>
            <w:r w:rsidR="00006DE3">
              <w:rPr>
                <w:rFonts w:eastAsia="Times New Roman" w:cstheme="minorHAnsi"/>
              </w:rPr>
              <w:t>3</w:t>
            </w:r>
            <w:r>
              <w:rPr>
                <w:rFonts w:eastAsia="Times New Roman" w:cstheme="minorHAnsi"/>
              </w:rPr>
              <w:t>.</w:t>
            </w:r>
            <w:r w:rsidR="00006DE3">
              <w:rPr>
                <w:rFonts w:eastAsia="Times New Roman" w:cstheme="minorHAnsi"/>
              </w:rPr>
              <w:t>4</w:t>
            </w:r>
          </w:p>
        </w:tc>
        <w:tc>
          <w:tcPr>
            <w:tcW w:w="3510" w:type="dxa"/>
            <w:gridSpan w:val="2"/>
          </w:tcPr>
          <w:p w:rsidR="00255C51" w:rsidP="00255C51" w14:paraId="4A6C3604" w14:textId="77777777">
            <w:pPr>
              <w:rPr>
                <w:rFonts w:eastAsia="Times New Roman" w:cstheme="minorHAnsi"/>
              </w:rPr>
            </w:pPr>
            <w:r w:rsidRPr="00546B59">
              <w:rPr>
                <w:rFonts w:eastAsia="Times New Roman" w:cstheme="minorHAnsi"/>
              </w:rPr>
              <w:t xml:space="preserve">Explain </w:t>
            </w:r>
            <w:r>
              <w:rPr>
                <w:rFonts w:eastAsia="Times New Roman" w:cstheme="minorHAnsi"/>
              </w:rPr>
              <w:t xml:space="preserve">how the amount </w:t>
            </w:r>
            <w:r w:rsidRPr="00546B59">
              <w:rPr>
                <w:rFonts w:eastAsia="Times New Roman" w:cstheme="minorHAnsi"/>
              </w:rPr>
              <w:t>was determined.</w:t>
            </w:r>
          </w:p>
        </w:tc>
        <w:tc>
          <w:tcPr>
            <w:tcW w:w="3467" w:type="dxa"/>
          </w:tcPr>
          <w:p w:rsidR="00255C51" w:rsidRPr="00C2500A" w:rsidP="00255C51" w14:paraId="34610D8C" w14:textId="5F9C17CC">
            <w:pPr>
              <w:rPr>
                <w:rFonts w:eastAsia="Times New Roman" w:cstheme="minorHAnsi"/>
                <w:b/>
              </w:rPr>
            </w:pPr>
            <w:r>
              <w:rPr>
                <w:rFonts w:eastAsia="Times New Roman" w:cstheme="minorHAnsi"/>
                <w:b/>
              </w:rPr>
              <w:t>Enter explanation.</w:t>
            </w:r>
          </w:p>
        </w:tc>
      </w:tr>
      <w:tr w14:paraId="4BF2B9DB" w14:textId="77777777" w:rsidTr="00006DE3">
        <w:tblPrEx>
          <w:tblW w:w="9492" w:type="dxa"/>
          <w:tblLayout w:type="fixed"/>
          <w:tblLook w:val="04A0"/>
        </w:tblPrEx>
        <w:tc>
          <w:tcPr>
            <w:tcW w:w="1255" w:type="dxa"/>
            <w:vMerge/>
          </w:tcPr>
          <w:p w:rsidR="00255C51" w:rsidP="00255C51" w14:paraId="7403D139" w14:textId="77777777">
            <w:pPr>
              <w:rPr>
                <w:rFonts w:eastAsia="Times New Roman" w:cs="Times New Roman"/>
              </w:rPr>
            </w:pPr>
          </w:p>
        </w:tc>
        <w:tc>
          <w:tcPr>
            <w:tcW w:w="8237" w:type="dxa"/>
            <w:gridSpan w:val="4"/>
          </w:tcPr>
          <w:p w:rsidR="00255C51" w:rsidRPr="007E7685" w:rsidP="00255C51" w14:paraId="7CFE89A0" w14:textId="3B1B53B3">
            <w:pPr>
              <w:rPr>
                <w:rFonts w:eastAsia="Times New Roman" w:cstheme="minorHAnsi"/>
                <w:b/>
              </w:rPr>
            </w:pPr>
            <w:r w:rsidRPr="007E7685">
              <w:rPr>
                <w:rFonts w:eastAsia="Times New Roman" w:cs="Times New Roman"/>
                <w:b/>
              </w:rPr>
              <w:t xml:space="preserve">If the Applicant </w:t>
            </w:r>
            <w:r>
              <w:rPr>
                <w:rFonts w:eastAsia="Times New Roman" w:cs="Times New Roman"/>
                <w:b/>
              </w:rPr>
              <w:t xml:space="preserve">has </w:t>
            </w:r>
            <w:r w:rsidRPr="007E7685">
              <w:rPr>
                <w:rFonts w:eastAsia="Times New Roman" w:cs="Times New Roman"/>
                <w:b/>
              </w:rPr>
              <w:t>more than one balance sheet line item for which some or all of the related assets are dedicated to</w:t>
            </w:r>
            <w:r>
              <w:rPr>
                <w:rFonts w:eastAsia="Times New Roman" w:cs="Times New Roman"/>
                <w:b/>
              </w:rPr>
              <w:t>, derived from, or related to</w:t>
            </w:r>
            <w:r w:rsidRPr="007E7685">
              <w:rPr>
                <w:rFonts w:eastAsia="Times New Roman" w:cs="Times New Roman"/>
                <w:b/>
              </w:rPr>
              <w:t xml:space="preserve"> the </w:t>
            </w:r>
            <w:r>
              <w:rPr>
                <w:rFonts w:eastAsia="Times New Roman" w:cs="Times New Roman"/>
                <w:b/>
              </w:rPr>
              <w:t xml:space="preserve">direct </w:t>
            </w:r>
            <w:r w:rsidRPr="007E7685" w:rsidR="009811AE">
              <w:rPr>
                <w:rFonts w:eastAsia="Times New Roman" w:cs="Times New Roman"/>
                <w:b/>
              </w:rPr>
              <w:t>provision</w:t>
            </w:r>
            <w:r w:rsidRPr="007E7685">
              <w:rPr>
                <w:rFonts w:eastAsia="Times New Roman" w:cs="Times New Roman"/>
                <w:b/>
              </w:rPr>
              <w:t xml:space="preserve"> of Financial Produc</w:t>
            </w:r>
            <w:r>
              <w:rPr>
                <w:rFonts w:eastAsia="Times New Roman" w:cs="Times New Roman"/>
                <w:b/>
              </w:rPr>
              <w:t>t</w:t>
            </w:r>
            <w:r w:rsidRPr="007E7685">
              <w:rPr>
                <w:rFonts w:eastAsia="Times New Roman" w:cs="Times New Roman"/>
                <w:b/>
              </w:rPr>
              <w:t xml:space="preserve">s and/or Financial Services, repeat data entry for each </w:t>
            </w:r>
            <w:r>
              <w:rPr>
                <w:rFonts w:eastAsia="Times New Roman" w:cs="Times New Roman"/>
                <w:b/>
              </w:rPr>
              <w:t xml:space="preserve">such </w:t>
            </w:r>
            <w:r w:rsidRPr="007E7685">
              <w:rPr>
                <w:rFonts w:eastAsia="Times New Roman" w:cs="Times New Roman"/>
                <w:b/>
              </w:rPr>
              <w:t>item.</w:t>
            </w:r>
          </w:p>
        </w:tc>
      </w:tr>
      <w:tr w14:paraId="056A8D39" w14:textId="77777777" w:rsidTr="00006DE3">
        <w:tblPrEx>
          <w:tblW w:w="9492" w:type="dxa"/>
          <w:tblLayout w:type="fixed"/>
          <w:tblLook w:val="04A0"/>
        </w:tblPrEx>
        <w:tc>
          <w:tcPr>
            <w:tcW w:w="1255" w:type="dxa"/>
            <w:vMerge w:val="restart"/>
          </w:tcPr>
          <w:p w:rsidR="00255C51" w:rsidRPr="009F517C" w:rsidP="00EB10E3" w14:paraId="39D0F4C7" w14:textId="03065B7E">
            <w:pPr>
              <w:pStyle w:val="ListParagraph"/>
              <w:numPr>
                <w:ilvl w:val="0"/>
                <w:numId w:val="109"/>
              </w:numPr>
              <w:rPr>
                <w:rFonts w:eastAsia="Times New Roman" w:cstheme="minorHAnsi"/>
              </w:rPr>
            </w:pPr>
          </w:p>
        </w:tc>
        <w:tc>
          <w:tcPr>
            <w:tcW w:w="8237" w:type="dxa"/>
            <w:gridSpan w:val="4"/>
          </w:tcPr>
          <w:p w:rsidR="00255C51" w:rsidRPr="0066693F" w:rsidP="00255C51" w14:paraId="204B578D" w14:textId="2266DC1C">
            <w:pPr>
              <w:rPr>
                <w:rFonts w:eastAsia="Times New Roman" w:cs="Times New Roman"/>
                <w:b/>
              </w:rPr>
            </w:pPr>
            <w:r>
              <w:rPr>
                <w:rFonts w:eastAsia="Times New Roman" w:cs="Times New Roman"/>
              </w:rPr>
              <w:t xml:space="preserve">Based on assets </w:t>
            </w:r>
            <w:r w:rsidRPr="00967CD1">
              <w:rPr>
                <w:rFonts w:eastAsia="Times New Roman" w:cs="Times New Roman"/>
              </w:rPr>
              <w:t xml:space="preserve">in the </w:t>
            </w:r>
            <w:r>
              <w:rPr>
                <w:rFonts w:eastAsia="Times New Roman" w:cs="Times New Roman"/>
              </w:rPr>
              <w:t xml:space="preserve">Applicant’s </w:t>
            </w:r>
            <w:r w:rsidRPr="00967CD1">
              <w:rPr>
                <w:rFonts w:eastAsia="Times New Roman" w:cs="Times New Roman"/>
              </w:rPr>
              <w:t xml:space="preserve">current </w:t>
            </w:r>
            <w:r>
              <w:rPr>
                <w:rFonts w:eastAsia="Times New Roman" w:cs="Times New Roman"/>
              </w:rPr>
              <w:t>fiscal year</w:t>
            </w:r>
            <w:r w:rsidRPr="00967CD1">
              <w:rPr>
                <w:rFonts w:eastAsia="Times New Roman" w:cs="Times New Roman"/>
              </w:rPr>
              <w:t>-to-date</w:t>
            </w:r>
            <w:r>
              <w:rPr>
                <w:rFonts w:eastAsia="Times New Roman" w:cs="Times New Roman"/>
              </w:rPr>
              <w:t>, non-</w:t>
            </w:r>
            <w:r w:rsidR="009811AE">
              <w:rPr>
                <w:rFonts w:eastAsia="Times New Roman" w:cs="Times New Roman"/>
              </w:rPr>
              <w:t>consolidated</w:t>
            </w:r>
            <w:r w:rsidRPr="00967CD1">
              <w:rPr>
                <w:rFonts w:eastAsia="Times New Roman" w:cs="Times New Roman"/>
              </w:rPr>
              <w:t xml:space="preserve"> balance sheet</w:t>
            </w:r>
            <w:r>
              <w:rPr>
                <w:rFonts w:eastAsia="Times New Roman" w:cs="Times New Roman"/>
              </w:rPr>
              <w:t>,</w:t>
            </w:r>
            <w:r w:rsidRPr="00967CD1">
              <w:rPr>
                <w:rFonts w:eastAsia="Times New Roman" w:cs="Times New Roman"/>
              </w:rPr>
              <w:t xml:space="preserve"> </w:t>
            </w:r>
            <w:r>
              <w:rPr>
                <w:rFonts w:eastAsia="Times New Roman" w:cs="Times New Roman"/>
              </w:rPr>
              <w:t xml:space="preserve">for each line item for which some or all of the asset is currently dedicated to an activity other than the direct provision of Financial Products and/or Financial Services and </w:t>
            </w:r>
            <w:r>
              <w:t>that has not been listed as disregarded for the purposes of the Financing Entity predominance test</w:t>
            </w:r>
            <w:r>
              <w:rPr>
                <w:rFonts w:eastAsia="Times New Roman" w:cs="Times New Roman"/>
              </w:rPr>
              <w:t>:</w:t>
            </w:r>
          </w:p>
        </w:tc>
      </w:tr>
      <w:tr w14:paraId="56F9CADB" w14:textId="77777777" w:rsidTr="00006DE3">
        <w:tblPrEx>
          <w:tblW w:w="9492" w:type="dxa"/>
          <w:tblLayout w:type="fixed"/>
          <w:tblLook w:val="04A0"/>
        </w:tblPrEx>
        <w:tc>
          <w:tcPr>
            <w:tcW w:w="1255" w:type="dxa"/>
            <w:vMerge/>
          </w:tcPr>
          <w:p w:rsidR="00006DE3" w:rsidP="00255C51" w14:paraId="63B884BE" w14:textId="77777777">
            <w:pPr>
              <w:rPr>
                <w:rFonts w:eastAsia="Times New Roman" w:cstheme="minorHAnsi"/>
              </w:rPr>
            </w:pPr>
          </w:p>
        </w:tc>
        <w:tc>
          <w:tcPr>
            <w:tcW w:w="1260" w:type="dxa"/>
          </w:tcPr>
          <w:p w:rsidR="00006DE3" w:rsidRPr="00546B59" w:rsidP="00255C51" w14:paraId="41B91A24" w14:textId="5B66B32E">
            <w:pPr>
              <w:autoSpaceDE w:val="0"/>
              <w:autoSpaceDN w:val="0"/>
              <w:adjustRightInd w:val="0"/>
              <w:rPr>
                <w:rFonts w:eastAsia="Times New Roman" w:cstheme="minorHAnsi"/>
              </w:rPr>
            </w:pPr>
            <w:r>
              <w:rPr>
                <w:rFonts w:eastAsia="Times New Roman" w:cstheme="minorHAnsi"/>
              </w:rPr>
              <w:t>FE-A4.1</w:t>
            </w:r>
          </w:p>
        </w:tc>
        <w:tc>
          <w:tcPr>
            <w:tcW w:w="3510" w:type="dxa"/>
            <w:gridSpan w:val="2"/>
          </w:tcPr>
          <w:p w:rsidR="00006DE3" w:rsidRPr="00546B59" w:rsidP="00255C51" w14:paraId="2081B1FD" w14:textId="0E2B5DED">
            <w:pPr>
              <w:autoSpaceDE w:val="0"/>
              <w:autoSpaceDN w:val="0"/>
              <w:adjustRightInd w:val="0"/>
              <w:rPr>
                <w:rFonts w:eastAsia="Times New Roman" w:cstheme="minorHAnsi"/>
              </w:rPr>
            </w:pPr>
            <w:r w:rsidRPr="00546B59">
              <w:rPr>
                <w:rFonts w:eastAsia="Times New Roman" w:cstheme="minorHAnsi"/>
              </w:rPr>
              <w:t xml:space="preserve">Identify </w:t>
            </w:r>
            <w:r>
              <w:rPr>
                <w:rFonts w:eastAsia="Times New Roman" w:cstheme="minorHAnsi"/>
              </w:rPr>
              <w:t xml:space="preserve">the </w:t>
            </w:r>
            <w:r w:rsidRPr="00546B59">
              <w:rPr>
                <w:rFonts w:eastAsia="Times New Roman" w:cstheme="minorHAnsi"/>
              </w:rPr>
              <w:t>line item</w:t>
            </w:r>
            <w:r>
              <w:rPr>
                <w:rFonts w:eastAsia="Times New Roman" w:cstheme="minorHAnsi"/>
              </w:rPr>
              <w:t>.</w:t>
            </w:r>
          </w:p>
        </w:tc>
        <w:tc>
          <w:tcPr>
            <w:tcW w:w="3467" w:type="dxa"/>
          </w:tcPr>
          <w:p w:rsidR="00006DE3" w:rsidRPr="00546B59" w:rsidP="00255C51" w14:paraId="2A95FC38" w14:textId="4795DDB1">
            <w:pPr>
              <w:rPr>
                <w:rFonts w:eastAsia="Times New Roman" w:cstheme="minorHAnsi"/>
                <w:b/>
              </w:rPr>
            </w:pPr>
            <w:r w:rsidRPr="00C2500A">
              <w:rPr>
                <w:rFonts w:eastAsia="Times New Roman" w:cstheme="minorHAnsi"/>
                <w:b/>
              </w:rPr>
              <w:t>Enter balance sheet line item name.</w:t>
            </w:r>
          </w:p>
        </w:tc>
      </w:tr>
      <w:tr w14:paraId="6F9A6582" w14:textId="77777777" w:rsidTr="00006DE3">
        <w:tblPrEx>
          <w:tblW w:w="9492" w:type="dxa"/>
          <w:tblLayout w:type="fixed"/>
          <w:tblLook w:val="04A0"/>
        </w:tblPrEx>
        <w:tc>
          <w:tcPr>
            <w:tcW w:w="1255" w:type="dxa"/>
            <w:vMerge/>
          </w:tcPr>
          <w:p w:rsidR="00255C51" w:rsidP="00255C51" w14:paraId="47E81D95" w14:textId="77777777">
            <w:pPr>
              <w:rPr>
                <w:rFonts w:eastAsia="Times New Roman" w:cstheme="minorHAnsi"/>
              </w:rPr>
            </w:pPr>
          </w:p>
        </w:tc>
        <w:tc>
          <w:tcPr>
            <w:tcW w:w="1260" w:type="dxa"/>
            <w:vMerge w:val="restart"/>
          </w:tcPr>
          <w:p w:rsidR="00F91E12" w:rsidP="00F91E12" w14:paraId="4CE4A297" w14:textId="77777777">
            <w:pPr>
              <w:autoSpaceDE w:val="0"/>
              <w:autoSpaceDN w:val="0"/>
              <w:adjustRightInd w:val="0"/>
              <w:rPr>
                <w:rFonts w:eastAsia="Times New Roman" w:cs="Times New Roman"/>
              </w:rPr>
            </w:pPr>
            <w:r>
              <w:rPr>
                <w:rFonts w:eastAsia="Times New Roman" w:cstheme="minorHAnsi"/>
              </w:rPr>
              <w:t>FE-A</w:t>
            </w:r>
            <w:r w:rsidR="00006DE3">
              <w:rPr>
                <w:rFonts w:eastAsia="Times New Roman" w:cstheme="minorHAnsi"/>
              </w:rPr>
              <w:t>4.2</w:t>
            </w:r>
          </w:p>
          <w:p w:rsidR="00F91E12" w:rsidP="00F91E12" w14:paraId="7A3E48B4" w14:textId="312C8E04">
            <w:pPr>
              <w:autoSpaceDE w:val="0"/>
              <w:autoSpaceDN w:val="0"/>
              <w:adjustRightInd w:val="0"/>
              <w:rPr>
                <w:rFonts w:eastAsia="Times New Roman" w:cstheme="minorHAnsi"/>
              </w:rPr>
            </w:pPr>
          </w:p>
          <w:p w:rsidR="00F91E12" w:rsidP="00F91E12" w14:paraId="42781707" w14:textId="77777777">
            <w:pPr>
              <w:autoSpaceDE w:val="0"/>
              <w:autoSpaceDN w:val="0"/>
              <w:adjustRightInd w:val="0"/>
              <w:rPr>
                <w:rFonts w:eastAsia="Times New Roman" w:cs="Times New Roman"/>
              </w:rPr>
            </w:pPr>
          </w:p>
          <w:p w:rsidR="00255C51" w:rsidP="00006DE3" w14:paraId="2EC3B7CB" w14:textId="58DD9479">
            <w:pPr>
              <w:autoSpaceDE w:val="0"/>
              <w:autoSpaceDN w:val="0"/>
              <w:adjustRightInd w:val="0"/>
              <w:rPr>
                <w:rFonts w:eastAsia="Times New Roman" w:cs="Times New Roman"/>
              </w:rPr>
            </w:pPr>
          </w:p>
        </w:tc>
        <w:tc>
          <w:tcPr>
            <w:tcW w:w="3510" w:type="dxa"/>
            <w:gridSpan w:val="2"/>
          </w:tcPr>
          <w:p w:rsidR="00255C51" w:rsidP="00255C51" w14:paraId="256EB858" w14:textId="77777777">
            <w:pPr>
              <w:autoSpaceDE w:val="0"/>
              <w:autoSpaceDN w:val="0"/>
              <w:adjustRightInd w:val="0"/>
              <w:rPr>
                <w:rFonts w:eastAsia="Times New Roman" w:cs="Times New Roman"/>
              </w:rPr>
            </w:pPr>
            <w:r>
              <w:rPr>
                <w:rFonts w:eastAsia="Times New Roman" w:cs="Times New Roman"/>
              </w:rPr>
              <w:t>Identify the relevant activity(ies) associated with the asset.</w:t>
            </w:r>
          </w:p>
        </w:tc>
        <w:tc>
          <w:tcPr>
            <w:tcW w:w="3467" w:type="dxa"/>
          </w:tcPr>
          <w:p w:rsidR="00255C51" w:rsidRPr="00C2500A" w:rsidP="00255C51" w14:paraId="23A2DA64" w14:textId="77777777">
            <w:pPr>
              <w:rPr>
                <w:rFonts w:eastAsia="Times New Roman" w:cstheme="minorHAnsi"/>
                <w:b/>
              </w:rPr>
            </w:pPr>
            <w:r w:rsidRPr="00C2500A">
              <w:rPr>
                <w:rFonts w:eastAsia="Times New Roman" w:cstheme="minorHAnsi"/>
                <w:b/>
              </w:rPr>
              <w:t xml:space="preserve">Select </w:t>
            </w:r>
            <w:r>
              <w:rPr>
                <w:rFonts w:eastAsia="Times New Roman" w:cstheme="minorHAnsi"/>
                <w:b/>
              </w:rPr>
              <w:t>one</w:t>
            </w:r>
            <w:r w:rsidRPr="00C2500A">
              <w:rPr>
                <w:rFonts w:eastAsia="Times New Roman" w:cstheme="minorHAnsi"/>
                <w:b/>
              </w:rPr>
              <w:t>:</w:t>
            </w:r>
          </w:p>
          <w:p w:rsidR="00255C51" w:rsidRPr="00C2500A" w:rsidP="00255C51" w14:paraId="70A3B839" w14:textId="77777777">
            <w:pPr>
              <w:pStyle w:val="ListParagraph"/>
              <w:numPr>
                <w:ilvl w:val="0"/>
                <w:numId w:val="7"/>
              </w:numPr>
              <w:rPr>
                <w:rFonts w:cstheme="minorHAnsi"/>
              </w:rPr>
            </w:pPr>
            <w:r>
              <w:rPr>
                <w:rFonts w:cstheme="minorHAnsi"/>
              </w:rPr>
              <w:t>R</w:t>
            </w:r>
            <w:r w:rsidRPr="00C2500A">
              <w:rPr>
                <w:rFonts w:cstheme="minorHAnsi"/>
              </w:rPr>
              <w:t>eal estate development</w:t>
            </w:r>
          </w:p>
          <w:p w:rsidR="00255C51" w:rsidRPr="00C2500A" w:rsidP="00255C51" w14:paraId="53DF5891" w14:textId="77777777">
            <w:pPr>
              <w:pStyle w:val="ListParagraph"/>
              <w:numPr>
                <w:ilvl w:val="0"/>
                <w:numId w:val="7"/>
              </w:numPr>
              <w:rPr>
                <w:rFonts w:cstheme="minorHAnsi"/>
              </w:rPr>
            </w:pPr>
            <w:r>
              <w:rPr>
                <w:rFonts w:cstheme="minorHAnsi"/>
              </w:rPr>
              <w:t>P</w:t>
            </w:r>
            <w:r w:rsidRPr="00C2500A">
              <w:rPr>
                <w:rFonts w:cstheme="minorHAnsi"/>
              </w:rPr>
              <w:t>roperty management</w:t>
            </w:r>
          </w:p>
          <w:p w:rsidR="00255C51" w:rsidP="00255C51" w14:paraId="3A55A83D" w14:textId="77777777">
            <w:pPr>
              <w:pStyle w:val="ListParagraph"/>
              <w:numPr>
                <w:ilvl w:val="0"/>
                <w:numId w:val="7"/>
              </w:numPr>
              <w:rPr>
                <w:rFonts w:cstheme="minorHAnsi"/>
              </w:rPr>
            </w:pPr>
            <w:r>
              <w:rPr>
                <w:rFonts w:cstheme="minorHAnsi"/>
              </w:rPr>
              <w:t>Ineligible financing activity:</w:t>
            </w:r>
          </w:p>
          <w:p w:rsidR="00255C51" w:rsidP="00255C51" w14:paraId="032405C7" w14:textId="77777777">
            <w:pPr>
              <w:pStyle w:val="ListParagraph"/>
              <w:numPr>
                <w:ilvl w:val="1"/>
                <w:numId w:val="7"/>
              </w:numPr>
              <w:rPr>
                <w:rFonts w:cstheme="minorHAnsi"/>
              </w:rPr>
            </w:pPr>
            <w:r>
              <w:rPr>
                <w:rFonts w:cstheme="minorHAnsi"/>
              </w:rPr>
              <w:t>Financing to</w:t>
            </w:r>
            <w:r w:rsidRPr="00C2500A">
              <w:rPr>
                <w:rFonts w:cstheme="minorHAnsi"/>
              </w:rPr>
              <w:t xml:space="preserve"> affiliated individuals or entities</w:t>
            </w:r>
          </w:p>
          <w:p w:rsidR="00255C51" w:rsidP="00255C51" w14:paraId="17FE6010" w14:textId="77777777">
            <w:pPr>
              <w:pStyle w:val="ListParagraph"/>
              <w:numPr>
                <w:ilvl w:val="1"/>
                <w:numId w:val="7"/>
              </w:numPr>
              <w:rPr>
                <w:rFonts w:cstheme="minorHAnsi"/>
              </w:rPr>
            </w:pPr>
            <w:r>
              <w:rPr>
                <w:rFonts w:cstheme="minorHAnsi"/>
              </w:rPr>
              <w:t>Financing products/services not approved by the CDFI Fund as eligible Financial Products or Financial Services</w:t>
            </w:r>
          </w:p>
          <w:p w:rsidR="00255C51" w:rsidRPr="00185F80" w:rsidP="00255C51" w14:paraId="14B80535" w14:textId="77777777">
            <w:pPr>
              <w:pStyle w:val="ListParagraph"/>
              <w:numPr>
                <w:ilvl w:val="1"/>
                <w:numId w:val="7"/>
              </w:numPr>
              <w:rPr>
                <w:rFonts w:cstheme="minorHAnsi"/>
              </w:rPr>
            </w:pPr>
            <w:r>
              <w:rPr>
                <w:rFonts w:cstheme="minorHAnsi"/>
              </w:rPr>
              <w:t>L</w:t>
            </w:r>
            <w:r w:rsidRPr="00067AF7">
              <w:rPr>
                <w:rFonts w:cstheme="minorHAnsi"/>
              </w:rPr>
              <w:t>oan</w:t>
            </w:r>
            <w:r>
              <w:rPr>
                <w:rFonts w:cstheme="minorHAnsi"/>
              </w:rPr>
              <w:t xml:space="preserve"> packaging/origination/</w:t>
            </w:r>
            <w:r w:rsidRPr="00067AF7">
              <w:rPr>
                <w:rFonts w:cstheme="minorHAnsi"/>
              </w:rPr>
              <w:t xml:space="preserve">servicing for financing </w:t>
            </w:r>
            <w:r>
              <w:rPr>
                <w:rFonts w:cstheme="minorHAnsi"/>
              </w:rPr>
              <w:t>provided by another entity(ies)</w:t>
            </w:r>
          </w:p>
          <w:p w:rsidR="00255C51" w:rsidP="00255C51" w14:paraId="72AC7FFE" w14:textId="77777777">
            <w:pPr>
              <w:pStyle w:val="ListParagraph"/>
              <w:numPr>
                <w:ilvl w:val="1"/>
                <w:numId w:val="7"/>
              </w:numPr>
              <w:rPr>
                <w:rFonts w:cstheme="minorHAnsi"/>
              </w:rPr>
            </w:pPr>
            <w:r>
              <w:rPr>
                <w:rFonts w:cstheme="minorHAnsi"/>
              </w:rPr>
              <w:t>G</w:t>
            </w:r>
            <w:r w:rsidRPr="00067AF7">
              <w:rPr>
                <w:rFonts w:cstheme="minorHAnsi"/>
              </w:rPr>
              <w:t>rant-making</w:t>
            </w:r>
          </w:p>
          <w:p w:rsidR="00255C51" w:rsidP="00255C51" w14:paraId="5EB726E3" w14:textId="77777777">
            <w:pPr>
              <w:pStyle w:val="ListParagraph"/>
              <w:numPr>
                <w:ilvl w:val="0"/>
                <w:numId w:val="7"/>
              </w:numPr>
              <w:rPr>
                <w:rFonts w:cstheme="minorHAnsi"/>
              </w:rPr>
            </w:pPr>
            <w:r w:rsidRPr="00667B37">
              <w:rPr>
                <w:rFonts w:cstheme="minorHAnsi"/>
              </w:rPr>
              <w:t>Development Services</w:t>
            </w:r>
          </w:p>
          <w:p w:rsidR="00255C51" w:rsidRPr="00667B37" w:rsidP="00255C51" w14:paraId="335BB6CC" w14:textId="77777777">
            <w:pPr>
              <w:pStyle w:val="ListParagraph"/>
              <w:numPr>
                <w:ilvl w:val="0"/>
                <w:numId w:val="7"/>
              </w:numPr>
              <w:rPr>
                <w:rFonts w:cstheme="minorHAnsi"/>
              </w:rPr>
            </w:pPr>
            <w:r>
              <w:rPr>
                <w:rFonts w:cstheme="minorHAnsi"/>
              </w:rPr>
              <w:t>T</w:t>
            </w:r>
            <w:r w:rsidRPr="00667B37">
              <w:rPr>
                <w:rFonts w:cstheme="minorHAnsi"/>
              </w:rPr>
              <w:t xml:space="preserve">raining, </w:t>
            </w:r>
            <w:r>
              <w:rPr>
                <w:rFonts w:cstheme="minorHAnsi"/>
              </w:rPr>
              <w:t>C</w:t>
            </w:r>
            <w:r w:rsidRPr="00667B37">
              <w:rPr>
                <w:rFonts w:cstheme="minorHAnsi"/>
              </w:rPr>
              <w:t>ounseling and</w:t>
            </w:r>
            <w:r>
              <w:rPr>
                <w:rFonts w:cstheme="minorHAnsi"/>
              </w:rPr>
              <w:t>/or</w:t>
            </w:r>
            <w:r w:rsidRPr="00667B37">
              <w:rPr>
                <w:rFonts w:cstheme="minorHAnsi"/>
              </w:rPr>
              <w:t xml:space="preserve"> technical assistance</w:t>
            </w:r>
            <w:r>
              <w:rPr>
                <w:rFonts w:cstheme="minorHAnsi"/>
              </w:rPr>
              <w:t xml:space="preserve"> that does not qualify as Development Services</w:t>
            </w:r>
          </w:p>
          <w:p w:rsidR="00255C51" w:rsidRPr="00030BE4" w:rsidP="00255C51" w14:paraId="39B854CF" w14:textId="78A710B0">
            <w:pPr>
              <w:pStyle w:val="ListParagraph"/>
              <w:numPr>
                <w:ilvl w:val="0"/>
                <w:numId w:val="7"/>
              </w:numPr>
              <w:rPr>
                <w:rFonts w:cstheme="minorHAnsi"/>
              </w:rPr>
            </w:pPr>
            <w:r>
              <w:rPr>
                <w:rFonts w:cstheme="minorHAnsi"/>
              </w:rPr>
              <w:t>O</w:t>
            </w:r>
            <w:r w:rsidRPr="00C2500A">
              <w:rPr>
                <w:rFonts w:cstheme="minorHAnsi"/>
              </w:rPr>
              <w:t xml:space="preserve">ther </w:t>
            </w:r>
          </w:p>
        </w:tc>
      </w:tr>
      <w:tr w14:paraId="49EA15D7" w14:textId="77777777" w:rsidTr="00DE7D3E">
        <w:tblPrEx>
          <w:tblW w:w="9492" w:type="dxa"/>
          <w:tblLayout w:type="fixed"/>
          <w:tblLook w:val="04A0"/>
        </w:tblPrEx>
        <w:tc>
          <w:tcPr>
            <w:tcW w:w="1255" w:type="dxa"/>
            <w:vMerge/>
          </w:tcPr>
          <w:p w:rsidR="00006DE3" w:rsidP="00255C51" w14:paraId="55EE3A7E" w14:textId="77777777">
            <w:pPr>
              <w:rPr>
                <w:rFonts w:eastAsia="Times New Roman" w:cstheme="minorHAnsi"/>
              </w:rPr>
            </w:pPr>
          </w:p>
        </w:tc>
        <w:tc>
          <w:tcPr>
            <w:tcW w:w="1260" w:type="dxa"/>
            <w:vMerge/>
          </w:tcPr>
          <w:p w:rsidR="00006DE3" w:rsidP="00006DE3" w14:paraId="2F46CCF0" w14:textId="67C8C326">
            <w:pPr>
              <w:autoSpaceDE w:val="0"/>
              <w:autoSpaceDN w:val="0"/>
              <w:adjustRightInd w:val="0"/>
              <w:rPr>
                <w:rFonts w:eastAsia="Times New Roman" w:cstheme="minorHAnsi"/>
              </w:rPr>
            </w:pPr>
          </w:p>
        </w:tc>
        <w:tc>
          <w:tcPr>
            <w:tcW w:w="1170" w:type="dxa"/>
          </w:tcPr>
          <w:p w:rsidR="00F91E12" w:rsidP="00F91E12" w14:paraId="01AEEEEA" w14:textId="2D184560">
            <w:pPr>
              <w:autoSpaceDE w:val="0"/>
              <w:autoSpaceDN w:val="0"/>
              <w:adjustRightInd w:val="0"/>
              <w:rPr>
                <w:rFonts w:eastAsia="Times New Roman" w:cstheme="minorHAnsi"/>
              </w:rPr>
            </w:pPr>
            <w:r>
              <w:rPr>
                <w:rFonts w:eastAsia="Times New Roman" w:cstheme="minorHAnsi"/>
              </w:rPr>
              <w:t>FE-A4.2a</w:t>
            </w:r>
          </w:p>
        </w:tc>
        <w:tc>
          <w:tcPr>
            <w:tcW w:w="2340" w:type="dxa"/>
          </w:tcPr>
          <w:p w:rsidR="00006DE3" w:rsidP="00255C51" w14:paraId="4A30F2DF" w14:textId="7B84B36A">
            <w:pPr>
              <w:autoSpaceDE w:val="0"/>
              <w:autoSpaceDN w:val="0"/>
              <w:adjustRightInd w:val="0"/>
              <w:rPr>
                <w:rFonts w:eastAsia="Times New Roman" w:cs="Times New Roman"/>
              </w:rPr>
            </w:pPr>
            <w:r>
              <w:rPr>
                <w:rFonts w:eastAsia="Times New Roman" w:cs="Times New Roman"/>
              </w:rPr>
              <w:t>If “</w:t>
            </w:r>
            <w:r w:rsidRPr="00201D9C">
              <w:rPr>
                <w:rFonts w:eastAsia="Times New Roman" w:cs="Times New Roman"/>
                <w:b/>
              </w:rPr>
              <w:t>Other</w:t>
            </w:r>
            <w:r>
              <w:rPr>
                <w:rFonts w:eastAsia="Times New Roman" w:cs="Times New Roman"/>
              </w:rPr>
              <w:t>,” describe.</w:t>
            </w:r>
          </w:p>
        </w:tc>
        <w:tc>
          <w:tcPr>
            <w:tcW w:w="3467" w:type="dxa"/>
          </w:tcPr>
          <w:p w:rsidR="00006DE3" w:rsidRPr="00C2500A" w:rsidP="00255C51" w14:paraId="52E22D20" w14:textId="20E64DB4">
            <w:pPr>
              <w:rPr>
                <w:rFonts w:eastAsia="Times New Roman" w:cstheme="minorHAnsi"/>
                <w:b/>
              </w:rPr>
            </w:pPr>
            <w:r>
              <w:rPr>
                <w:rFonts w:eastAsia="Times New Roman" w:cstheme="minorHAnsi"/>
                <w:b/>
              </w:rPr>
              <w:t>Enter description.</w:t>
            </w:r>
          </w:p>
        </w:tc>
      </w:tr>
      <w:tr w14:paraId="5A6F4EB8" w14:textId="77777777" w:rsidTr="00006DE3">
        <w:tblPrEx>
          <w:tblW w:w="9492" w:type="dxa"/>
          <w:tblLayout w:type="fixed"/>
          <w:tblLook w:val="04A0"/>
        </w:tblPrEx>
        <w:tc>
          <w:tcPr>
            <w:tcW w:w="1255" w:type="dxa"/>
            <w:vMerge/>
          </w:tcPr>
          <w:p w:rsidR="00006DE3" w:rsidP="00006DE3" w14:paraId="3A95F098" w14:textId="77777777">
            <w:pPr>
              <w:rPr>
                <w:rFonts w:eastAsia="Times New Roman" w:cstheme="minorHAnsi"/>
              </w:rPr>
            </w:pPr>
          </w:p>
        </w:tc>
        <w:tc>
          <w:tcPr>
            <w:tcW w:w="1260" w:type="dxa"/>
          </w:tcPr>
          <w:p w:rsidR="00006DE3" w:rsidP="00006DE3" w14:paraId="253BDD33" w14:textId="2F4AE1DB">
            <w:pPr>
              <w:autoSpaceDE w:val="0"/>
              <w:autoSpaceDN w:val="0"/>
              <w:adjustRightInd w:val="0"/>
              <w:rPr>
                <w:rFonts w:eastAsia="Times New Roman" w:cs="Times New Roman"/>
              </w:rPr>
            </w:pPr>
            <w:r>
              <w:rPr>
                <w:rFonts w:eastAsia="Times New Roman" w:cstheme="minorHAnsi"/>
              </w:rPr>
              <w:t>FE-A4.3</w:t>
            </w:r>
          </w:p>
        </w:tc>
        <w:tc>
          <w:tcPr>
            <w:tcW w:w="3510" w:type="dxa"/>
            <w:gridSpan w:val="2"/>
          </w:tcPr>
          <w:p w:rsidR="00006DE3" w:rsidRPr="00546B59" w:rsidP="00006DE3" w14:paraId="04A1A92D" w14:textId="36600764">
            <w:pPr>
              <w:autoSpaceDE w:val="0"/>
              <w:autoSpaceDN w:val="0"/>
              <w:adjustRightInd w:val="0"/>
              <w:rPr>
                <w:rFonts w:eastAsia="Times New Roman" w:cstheme="minorHAnsi"/>
              </w:rPr>
            </w:pPr>
            <w:r w:rsidRPr="00546B59">
              <w:rPr>
                <w:rFonts w:eastAsia="Times New Roman" w:cstheme="minorHAnsi"/>
              </w:rPr>
              <w:t xml:space="preserve">Indicate the dollar amount for the portion of </w:t>
            </w:r>
            <w:r>
              <w:rPr>
                <w:rFonts w:eastAsia="Times New Roman" w:cstheme="minorHAnsi"/>
              </w:rPr>
              <w:t xml:space="preserve">the </w:t>
            </w:r>
            <w:r w:rsidRPr="00546B59">
              <w:rPr>
                <w:rFonts w:eastAsia="Times New Roman" w:cstheme="minorHAnsi"/>
              </w:rPr>
              <w:t>line item that is d</w:t>
            </w:r>
            <w:r>
              <w:rPr>
                <w:rFonts w:eastAsia="Times New Roman" w:cstheme="minorHAnsi"/>
              </w:rPr>
              <w:t>edicated to the selected activity</w:t>
            </w:r>
            <w:r w:rsidRPr="00F92D3C">
              <w:rPr>
                <w:rFonts w:eastAsia="Times New Roman" w:cstheme="minorHAnsi"/>
              </w:rPr>
              <w:t>.</w:t>
            </w:r>
          </w:p>
        </w:tc>
        <w:tc>
          <w:tcPr>
            <w:tcW w:w="3467" w:type="dxa"/>
          </w:tcPr>
          <w:p w:rsidR="00006DE3" w:rsidRPr="00C2500A" w:rsidP="00006DE3" w14:paraId="48E3C6F0" w14:textId="77777777">
            <w:pPr>
              <w:rPr>
                <w:rFonts w:eastAsia="Times New Roman" w:cstheme="minorHAnsi"/>
                <w:b/>
              </w:rPr>
            </w:pPr>
            <w:r w:rsidRPr="00C2500A">
              <w:rPr>
                <w:rFonts w:eastAsia="Times New Roman" w:cstheme="minorHAnsi"/>
                <w:b/>
              </w:rPr>
              <w:t>Enter dollar amount.</w:t>
            </w:r>
          </w:p>
          <w:p w:rsidR="00006DE3" w:rsidP="00006DE3" w14:paraId="6553C9BD" w14:textId="0A684961">
            <w:pPr>
              <w:rPr>
                <w:rFonts w:eastAsia="Times New Roman" w:cstheme="minorHAnsi"/>
                <w:b/>
              </w:rPr>
            </w:pPr>
          </w:p>
        </w:tc>
      </w:tr>
      <w:tr w14:paraId="1DB71FE9" w14:textId="77777777" w:rsidTr="00006DE3">
        <w:tblPrEx>
          <w:tblW w:w="9492" w:type="dxa"/>
          <w:tblLayout w:type="fixed"/>
          <w:tblLook w:val="04A0"/>
        </w:tblPrEx>
        <w:tc>
          <w:tcPr>
            <w:tcW w:w="1255" w:type="dxa"/>
            <w:vMerge/>
          </w:tcPr>
          <w:p w:rsidR="00006DE3" w:rsidP="00006DE3" w14:paraId="7B2BDABB" w14:textId="77777777">
            <w:pPr>
              <w:rPr>
                <w:rFonts w:eastAsia="Times New Roman" w:cstheme="minorHAnsi"/>
              </w:rPr>
            </w:pPr>
          </w:p>
        </w:tc>
        <w:tc>
          <w:tcPr>
            <w:tcW w:w="1260" w:type="dxa"/>
          </w:tcPr>
          <w:p w:rsidR="00006DE3" w:rsidP="00006DE3" w14:paraId="5C733BBB" w14:textId="71AAA36B">
            <w:pPr>
              <w:autoSpaceDE w:val="0"/>
              <w:autoSpaceDN w:val="0"/>
              <w:adjustRightInd w:val="0"/>
              <w:rPr>
                <w:rFonts w:eastAsia="Times New Roman" w:cs="Times New Roman"/>
              </w:rPr>
            </w:pPr>
            <w:r>
              <w:rPr>
                <w:rFonts w:eastAsia="Times New Roman" w:cstheme="minorHAnsi"/>
              </w:rPr>
              <w:t>FE-A4.4</w:t>
            </w:r>
          </w:p>
        </w:tc>
        <w:tc>
          <w:tcPr>
            <w:tcW w:w="3510" w:type="dxa"/>
            <w:gridSpan w:val="2"/>
          </w:tcPr>
          <w:p w:rsidR="00006DE3" w:rsidRPr="00546B59" w:rsidP="00006DE3" w14:paraId="4BC76241" w14:textId="1D08533C">
            <w:pPr>
              <w:autoSpaceDE w:val="0"/>
              <w:autoSpaceDN w:val="0"/>
              <w:adjustRightInd w:val="0"/>
              <w:rPr>
                <w:rFonts w:eastAsia="Times New Roman" w:cstheme="minorHAnsi"/>
              </w:rPr>
            </w:pPr>
            <w:r w:rsidRPr="00546B59">
              <w:rPr>
                <w:rFonts w:eastAsia="Times New Roman" w:cstheme="minorHAnsi"/>
              </w:rPr>
              <w:t xml:space="preserve">Explain </w:t>
            </w:r>
            <w:r>
              <w:rPr>
                <w:rFonts w:eastAsia="Times New Roman" w:cstheme="minorHAnsi"/>
              </w:rPr>
              <w:t xml:space="preserve">how the amount </w:t>
            </w:r>
            <w:r w:rsidRPr="00546B59">
              <w:rPr>
                <w:rFonts w:eastAsia="Times New Roman" w:cstheme="minorHAnsi"/>
              </w:rPr>
              <w:t>was determined.</w:t>
            </w:r>
          </w:p>
        </w:tc>
        <w:tc>
          <w:tcPr>
            <w:tcW w:w="3467" w:type="dxa"/>
          </w:tcPr>
          <w:p w:rsidR="00006DE3" w:rsidP="0047773C" w14:paraId="3B1131FA" w14:textId="33EE53F6">
            <w:pPr>
              <w:rPr>
                <w:rFonts w:eastAsia="Times New Roman" w:cstheme="minorHAnsi"/>
                <w:b/>
              </w:rPr>
            </w:pPr>
            <w:r>
              <w:rPr>
                <w:rFonts w:eastAsia="Times New Roman" w:cstheme="minorHAnsi"/>
                <w:b/>
              </w:rPr>
              <w:t>Enter explanation</w:t>
            </w:r>
            <w:r w:rsidR="0047773C">
              <w:rPr>
                <w:rFonts w:eastAsia="Times New Roman" w:cstheme="minorHAnsi"/>
                <w:b/>
              </w:rPr>
              <w:t>.</w:t>
            </w:r>
          </w:p>
        </w:tc>
      </w:tr>
      <w:tr w14:paraId="3B293DFC" w14:textId="77777777" w:rsidTr="00006DE3">
        <w:tblPrEx>
          <w:tblW w:w="9492" w:type="dxa"/>
          <w:tblLayout w:type="fixed"/>
          <w:tblLook w:val="04A0"/>
        </w:tblPrEx>
        <w:tc>
          <w:tcPr>
            <w:tcW w:w="1255" w:type="dxa"/>
          </w:tcPr>
          <w:p w:rsidR="00255C51" w:rsidP="00255C51" w14:paraId="154FEA31" w14:textId="54B921CA">
            <w:pPr>
              <w:rPr>
                <w:rFonts w:eastAsia="Times New Roman" w:cstheme="minorHAnsi"/>
              </w:rPr>
            </w:pPr>
          </w:p>
        </w:tc>
        <w:tc>
          <w:tcPr>
            <w:tcW w:w="8237" w:type="dxa"/>
            <w:gridSpan w:val="4"/>
          </w:tcPr>
          <w:p w:rsidR="00255C51" w:rsidRPr="003F614E" w:rsidP="00255C51" w14:paraId="35D80449" w14:textId="5F16EF18">
            <w:pPr>
              <w:autoSpaceDE w:val="0"/>
              <w:autoSpaceDN w:val="0"/>
              <w:adjustRightInd w:val="0"/>
              <w:rPr>
                <w:rFonts w:eastAsia="Times New Roman" w:cstheme="minorHAnsi"/>
                <w:b/>
              </w:rPr>
            </w:pPr>
            <w:r w:rsidRPr="003F614E">
              <w:rPr>
                <w:rFonts w:eastAsia="Times New Roman" w:cs="Times New Roman"/>
                <w:b/>
              </w:rPr>
              <w:t>If the Applicant has more than one balance sheet line item for which some or all of the related assets are dedicated to</w:t>
            </w:r>
            <w:r w:rsidR="00AC2E20">
              <w:rPr>
                <w:rFonts w:eastAsia="Times New Roman" w:cs="Times New Roman"/>
                <w:b/>
              </w:rPr>
              <w:t xml:space="preserve"> an</w:t>
            </w:r>
            <w:r w:rsidRPr="003F614E">
              <w:rPr>
                <w:rFonts w:eastAsia="Times New Roman" w:cs="Times New Roman"/>
                <w:b/>
              </w:rPr>
              <w:t xml:space="preserve"> activity other than the direct </w:t>
            </w:r>
            <w:r w:rsidRPr="003F614E" w:rsidR="009811AE">
              <w:rPr>
                <w:rFonts w:eastAsia="Times New Roman" w:cs="Times New Roman"/>
                <w:b/>
              </w:rPr>
              <w:t>provision</w:t>
            </w:r>
            <w:r w:rsidRPr="003F614E">
              <w:rPr>
                <w:rFonts w:eastAsia="Times New Roman" w:cs="Times New Roman"/>
                <w:b/>
              </w:rPr>
              <w:t xml:space="preserve"> of Financial Products and/or Financial Services, repeat data entry for each such item. </w:t>
            </w:r>
          </w:p>
        </w:tc>
      </w:tr>
      <w:tr w14:paraId="7D57521E" w14:textId="77777777" w:rsidTr="00006DE3">
        <w:tblPrEx>
          <w:tblW w:w="9492" w:type="dxa"/>
          <w:tblLayout w:type="fixed"/>
          <w:tblLook w:val="04A0"/>
        </w:tblPrEx>
        <w:tc>
          <w:tcPr>
            <w:tcW w:w="1255" w:type="dxa"/>
            <w:vMerge w:val="restart"/>
          </w:tcPr>
          <w:p w:rsidR="00255C51" w:rsidP="00255C51" w14:paraId="383BC1BE" w14:textId="30F82200">
            <w:pPr>
              <w:rPr>
                <w:rFonts w:eastAsia="Times New Roman" w:cstheme="minorHAnsi"/>
              </w:rPr>
            </w:pPr>
          </w:p>
          <w:p w:rsidR="00255C51" w:rsidRPr="003F614E" w:rsidP="003F614E" w14:paraId="67845DA7" w14:textId="77777777">
            <w:pPr>
              <w:pStyle w:val="ListParagraph"/>
              <w:numPr>
                <w:ilvl w:val="0"/>
                <w:numId w:val="109"/>
              </w:numPr>
              <w:rPr>
                <w:rFonts w:eastAsia="Times New Roman" w:cstheme="minorHAnsi"/>
              </w:rPr>
            </w:pPr>
          </w:p>
          <w:p w:rsidR="00255C51" w:rsidP="00255C51" w14:paraId="5C09C262" w14:textId="77777777">
            <w:pPr>
              <w:rPr>
                <w:rFonts w:eastAsia="Times New Roman" w:cstheme="minorHAnsi"/>
              </w:rPr>
            </w:pPr>
          </w:p>
          <w:p w:rsidR="00255C51" w:rsidP="00255C51" w14:paraId="7D7306F5" w14:textId="77777777">
            <w:pPr>
              <w:rPr>
                <w:rFonts w:eastAsia="Times New Roman" w:cstheme="minorHAnsi"/>
              </w:rPr>
            </w:pPr>
          </w:p>
          <w:p w:rsidR="00255C51" w:rsidP="00255C51" w14:paraId="40DEF1A5" w14:textId="77777777">
            <w:pPr>
              <w:rPr>
                <w:rFonts w:eastAsia="Times New Roman" w:cstheme="minorHAnsi"/>
              </w:rPr>
            </w:pPr>
          </w:p>
          <w:p w:rsidR="00255C51" w:rsidP="00255C51" w14:paraId="43E91E88" w14:textId="77777777">
            <w:pPr>
              <w:rPr>
                <w:rFonts w:eastAsia="Times New Roman" w:cstheme="minorHAnsi"/>
              </w:rPr>
            </w:pPr>
          </w:p>
          <w:p w:rsidR="00255C51" w:rsidP="00255C51" w14:paraId="61452E35" w14:textId="77777777">
            <w:pPr>
              <w:rPr>
                <w:rFonts w:eastAsia="Times New Roman" w:cstheme="minorHAnsi"/>
              </w:rPr>
            </w:pPr>
          </w:p>
          <w:p w:rsidR="00255C51" w:rsidP="00255C51" w14:paraId="360A8930" w14:textId="77777777">
            <w:pPr>
              <w:rPr>
                <w:rFonts w:eastAsia="Times New Roman" w:cstheme="minorHAnsi"/>
              </w:rPr>
            </w:pPr>
          </w:p>
          <w:p w:rsidR="00255C51" w:rsidP="00255C51" w14:paraId="4D3DB96C" w14:textId="77777777">
            <w:pPr>
              <w:rPr>
                <w:rFonts w:eastAsia="Times New Roman" w:cstheme="minorHAnsi"/>
              </w:rPr>
            </w:pPr>
          </w:p>
          <w:p w:rsidR="00255C51" w:rsidP="00255C51" w14:paraId="53FF4CE9" w14:textId="77777777">
            <w:pPr>
              <w:rPr>
                <w:rFonts w:eastAsia="Times New Roman" w:cstheme="minorHAnsi"/>
              </w:rPr>
            </w:pPr>
          </w:p>
          <w:p w:rsidR="00255C51" w:rsidP="00255C51" w14:paraId="043656F9" w14:textId="77777777">
            <w:pPr>
              <w:rPr>
                <w:rFonts w:eastAsia="Times New Roman" w:cstheme="minorHAnsi"/>
              </w:rPr>
            </w:pPr>
          </w:p>
        </w:tc>
        <w:tc>
          <w:tcPr>
            <w:tcW w:w="8237" w:type="dxa"/>
            <w:gridSpan w:val="4"/>
          </w:tcPr>
          <w:p w:rsidR="00255C51" w:rsidP="00255C51" w14:paraId="33B33725" w14:textId="38445831">
            <w:pPr>
              <w:autoSpaceDE w:val="0"/>
              <w:autoSpaceDN w:val="0"/>
              <w:adjustRightInd w:val="0"/>
              <w:rPr>
                <w:rFonts w:eastAsia="Times New Roman" w:cs="Times New Roman"/>
              </w:rPr>
            </w:pPr>
            <w:r>
              <w:rPr>
                <w:rFonts w:eastAsia="Times New Roman" w:cs="Times New Roman"/>
              </w:rPr>
              <w:t>Summary of total assets by activity:</w:t>
            </w:r>
          </w:p>
        </w:tc>
      </w:tr>
      <w:tr w14:paraId="22A4E3C1" w14:textId="77777777" w:rsidTr="00006DE3">
        <w:tblPrEx>
          <w:tblW w:w="9492" w:type="dxa"/>
          <w:tblLayout w:type="fixed"/>
          <w:tblLook w:val="04A0"/>
        </w:tblPrEx>
        <w:tc>
          <w:tcPr>
            <w:tcW w:w="1255" w:type="dxa"/>
            <w:vMerge/>
          </w:tcPr>
          <w:p w:rsidR="00255C51" w:rsidP="00255C51" w14:paraId="19F63446" w14:textId="77777777">
            <w:pPr>
              <w:rPr>
                <w:rFonts w:eastAsia="Times New Roman" w:cstheme="minorHAnsi"/>
              </w:rPr>
            </w:pPr>
          </w:p>
        </w:tc>
        <w:tc>
          <w:tcPr>
            <w:tcW w:w="1260" w:type="dxa"/>
          </w:tcPr>
          <w:p w:rsidR="00255C51" w:rsidRPr="003F614E" w:rsidP="003F614E" w14:paraId="15402026" w14:textId="0F6F34AC">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581E068E" w14:textId="3E372385">
            <w:pPr>
              <w:autoSpaceDE w:val="0"/>
              <w:autoSpaceDN w:val="0"/>
              <w:adjustRightInd w:val="0"/>
              <w:rPr>
                <w:rFonts w:eastAsia="Times New Roman" w:cs="Times New Roman"/>
              </w:rPr>
            </w:pPr>
            <w:r>
              <w:rPr>
                <w:rFonts w:eastAsia="Times New Roman" w:cs="Times New Roman"/>
              </w:rPr>
              <w:t>Disregarded Assets</w:t>
            </w:r>
            <w:r w:rsidR="007F06C0">
              <w:rPr>
                <w:rFonts w:eastAsia="Times New Roman" w:cs="Times New Roman"/>
              </w:rPr>
              <w:t>.</w:t>
            </w:r>
          </w:p>
        </w:tc>
        <w:tc>
          <w:tcPr>
            <w:tcW w:w="3467" w:type="dxa"/>
          </w:tcPr>
          <w:p w:rsidR="00255C51" w:rsidRPr="00673EAD" w:rsidP="00255C51" w14:paraId="12EE4AA2" w14:textId="0CD07C16">
            <w:pPr>
              <w:autoSpaceDE w:val="0"/>
              <w:autoSpaceDN w:val="0"/>
              <w:adjustRightInd w:val="0"/>
              <w:rPr>
                <w:rFonts w:eastAsia="Times New Roman" w:cs="Times New Roman"/>
                <w:b/>
              </w:rPr>
            </w:pPr>
            <w:r w:rsidRPr="00201D9C">
              <w:rPr>
                <w:rFonts w:eastAsia="Times New Roman" w:cs="Times New Roman"/>
                <w:b/>
              </w:rPr>
              <w:t>[Auto calculated]</w:t>
            </w:r>
            <w:r w:rsidRPr="00673EAD" w:rsidR="0047773C">
              <w:rPr>
                <w:rFonts w:eastAsia="Times New Roman" w:cs="Times New Roman"/>
                <w:b/>
              </w:rPr>
              <w:t>.</w:t>
            </w:r>
          </w:p>
          <w:p w:rsidR="00255C51" w:rsidP="00255C51" w14:paraId="5AB1E28C" w14:textId="77777777">
            <w:pPr>
              <w:autoSpaceDE w:val="0"/>
              <w:autoSpaceDN w:val="0"/>
              <w:adjustRightInd w:val="0"/>
              <w:rPr>
                <w:rFonts w:eastAsia="Times New Roman" w:cs="Times New Roman"/>
              </w:rPr>
            </w:pPr>
          </w:p>
          <w:p w:rsidR="00255C51" w:rsidP="00255C51" w14:paraId="754CE973" w14:textId="401C0EC3">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A2</w:t>
            </w:r>
            <w:r>
              <w:rPr>
                <w:rFonts w:eastAsia="Times New Roman" w:cs="Times New Roman"/>
              </w:rPr>
              <w:t>)</w:t>
            </w:r>
          </w:p>
        </w:tc>
      </w:tr>
      <w:tr w14:paraId="21FF8DD1" w14:textId="77777777" w:rsidTr="00006DE3">
        <w:tblPrEx>
          <w:tblW w:w="9492" w:type="dxa"/>
          <w:tblLayout w:type="fixed"/>
          <w:tblLook w:val="04A0"/>
        </w:tblPrEx>
        <w:tc>
          <w:tcPr>
            <w:tcW w:w="1255" w:type="dxa"/>
            <w:vMerge/>
          </w:tcPr>
          <w:p w:rsidR="00255C51" w:rsidP="00255C51" w14:paraId="2AC22A12" w14:textId="77777777">
            <w:pPr>
              <w:rPr>
                <w:rFonts w:eastAsia="Times New Roman" w:cstheme="minorHAnsi"/>
              </w:rPr>
            </w:pPr>
          </w:p>
        </w:tc>
        <w:tc>
          <w:tcPr>
            <w:tcW w:w="1260" w:type="dxa"/>
          </w:tcPr>
          <w:p w:rsidR="00255C51" w:rsidRPr="003F614E" w:rsidP="003F614E" w14:paraId="75D4CEE6" w14:textId="6F919C0A">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00125002" w14:textId="410D9405">
            <w:pPr>
              <w:autoSpaceDE w:val="0"/>
              <w:autoSpaceDN w:val="0"/>
              <w:adjustRightInd w:val="0"/>
              <w:rPr>
                <w:rFonts w:eastAsia="Times New Roman" w:cs="Times New Roman"/>
              </w:rPr>
            </w:pPr>
            <w:r>
              <w:rPr>
                <w:rFonts w:eastAsia="Times New Roman" w:cs="Times New Roman"/>
              </w:rPr>
              <w:t>A</w:t>
            </w:r>
            <w:r w:rsidRPr="00105946">
              <w:rPr>
                <w:rFonts w:eastAsia="Times New Roman" w:cs="Times New Roman"/>
              </w:rPr>
              <w:t>sset</w:t>
            </w:r>
            <w:r>
              <w:rPr>
                <w:rFonts w:eastAsia="Times New Roman" w:cs="Times New Roman"/>
              </w:rPr>
              <w:t>s</w:t>
            </w:r>
            <w:r w:rsidRPr="00105946">
              <w:rPr>
                <w:rFonts w:eastAsia="Times New Roman" w:cs="Times New Roman"/>
              </w:rPr>
              <w:t xml:space="preserve"> dedicated to, derived from, or related to the direct provision of Financial Products and/or Financial Services</w:t>
            </w:r>
            <w:r w:rsidR="007F06C0">
              <w:rPr>
                <w:rFonts w:eastAsia="Times New Roman" w:cs="Times New Roman"/>
              </w:rPr>
              <w:t>.</w:t>
            </w:r>
          </w:p>
        </w:tc>
        <w:tc>
          <w:tcPr>
            <w:tcW w:w="3467" w:type="dxa"/>
          </w:tcPr>
          <w:p w:rsidR="00255C51" w:rsidRPr="00201D9C" w:rsidP="00255C51" w14:paraId="59941958" w14:textId="074A09FF">
            <w:pPr>
              <w:autoSpaceDE w:val="0"/>
              <w:autoSpaceDN w:val="0"/>
              <w:adjustRightInd w:val="0"/>
              <w:rPr>
                <w:rFonts w:eastAsia="Times New Roman" w:cs="Times New Roman"/>
                <w:b/>
              </w:rPr>
            </w:pPr>
            <w:r w:rsidRPr="00201D9C">
              <w:rPr>
                <w:rFonts w:eastAsia="Times New Roman" w:cs="Times New Roman"/>
                <w:b/>
              </w:rPr>
              <w:t>[Auto calcul</w:t>
            </w:r>
            <w:r w:rsidRPr="00673EAD">
              <w:rPr>
                <w:rFonts w:eastAsia="Times New Roman" w:cs="Times New Roman"/>
                <w:b/>
              </w:rPr>
              <w:t>ated]</w:t>
            </w:r>
            <w:r w:rsidR="0047773C">
              <w:rPr>
                <w:rFonts w:eastAsia="Times New Roman" w:cs="Times New Roman"/>
                <w:b/>
              </w:rPr>
              <w:t>.</w:t>
            </w:r>
          </w:p>
          <w:p w:rsidR="00255C51" w:rsidP="00255C51" w14:paraId="219D1CCA" w14:textId="77777777">
            <w:pPr>
              <w:autoSpaceDE w:val="0"/>
              <w:autoSpaceDN w:val="0"/>
              <w:adjustRightInd w:val="0"/>
              <w:rPr>
                <w:rFonts w:eastAsia="Times New Roman" w:cs="Times New Roman"/>
              </w:rPr>
            </w:pPr>
          </w:p>
          <w:p w:rsidR="00255C51" w:rsidP="00255C51" w14:paraId="23662E00" w14:textId="37B32B51">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A3</w:t>
            </w:r>
            <w:r>
              <w:rPr>
                <w:rFonts w:eastAsia="Times New Roman" w:cs="Times New Roman"/>
              </w:rPr>
              <w:t>)</w:t>
            </w:r>
          </w:p>
        </w:tc>
      </w:tr>
      <w:tr w14:paraId="7123161E" w14:textId="77777777" w:rsidTr="00006DE3">
        <w:tblPrEx>
          <w:tblW w:w="9492" w:type="dxa"/>
          <w:tblLayout w:type="fixed"/>
          <w:tblLook w:val="04A0"/>
        </w:tblPrEx>
        <w:tc>
          <w:tcPr>
            <w:tcW w:w="1255" w:type="dxa"/>
            <w:vMerge/>
          </w:tcPr>
          <w:p w:rsidR="00255C51" w:rsidP="00255C51" w14:paraId="63F06044" w14:textId="77777777">
            <w:pPr>
              <w:rPr>
                <w:rFonts w:eastAsia="Times New Roman" w:cstheme="minorHAnsi"/>
              </w:rPr>
            </w:pPr>
          </w:p>
        </w:tc>
        <w:tc>
          <w:tcPr>
            <w:tcW w:w="1260" w:type="dxa"/>
          </w:tcPr>
          <w:p w:rsidR="00255C51" w:rsidRPr="003F614E" w:rsidP="003F614E" w14:paraId="17AA0CA3" w14:textId="391A0EB6">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71B38D52" w14:textId="0CC3B9B3">
            <w:pPr>
              <w:autoSpaceDE w:val="0"/>
              <w:autoSpaceDN w:val="0"/>
              <w:adjustRightInd w:val="0"/>
              <w:rPr>
                <w:rFonts w:eastAsia="Times New Roman" w:cs="Times New Roman"/>
              </w:rPr>
            </w:pPr>
            <w:r w:rsidRPr="00105946">
              <w:rPr>
                <w:rFonts w:eastAsia="Times New Roman" w:cs="Times New Roman"/>
              </w:rPr>
              <w:t>Real estate development</w:t>
            </w:r>
            <w:r w:rsidR="007F06C0">
              <w:rPr>
                <w:rFonts w:eastAsia="Times New Roman" w:cs="Times New Roman"/>
              </w:rPr>
              <w:t>.</w:t>
            </w:r>
          </w:p>
        </w:tc>
        <w:tc>
          <w:tcPr>
            <w:tcW w:w="3467" w:type="dxa"/>
          </w:tcPr>
          <w:p w:rsidR="00255C51" w:rsidRPr="00201D9C" w:rsidP="00255C51" w14:paraId="10418744" w14:textId="53DEFC1E">
            <w:pPr>
              <w:autoSpaceDE w:val="0"/>
              <w:autoSpaceDN w:val="0"/>
              <w:adjustRightInd w:val="0"/>
              <w:rPr>
                <w:rFonts w:eastAsia="Times New Roman" w:cs="Times New Roman"/>
                <w:b/>
              </w:rPr>
            </w:pPr>
            <w:r w:rsidRPr="00201D9C">
              <w:rPr>
                <w:rFonts w:eastAsia="Times New Roman" w:cs="Times New Roman"/>
                <w:b/>
              </w:rPr>
              <w:t>[Auto calculated]</w:t>
            </w:r>
            <w:r w:rsidR="0047773C">
              <w:rPr>
                <w:rFonts w:eastAsia="Times New Roman" w:cs="Times New Roman"/>
                <w:b/>
              </w:rPr>
              <w:t>.</w:t>
            </w:r>
          </w:p>
          <w:p w:rsidR="00255C51" w:rsidP="00255C51" w14:paraId="3CEEF493" w14:textId="77777777">
            <w:pPr>
              <w:autoSpaceDE w:val="0"/>
              <w:autoSpaceDN w:val="0"/>
              <w:adjustRightInd w:val="0"/>
              <w:rPr>
                <w:rFonts w:eastAsia="Times New Roman" w:cs="Times New Roman"/>
              </w:rPr>
            </w:pPr>
          </w:p>
          <w:p w:rsidR="00255C51" w:rsidP="00255C51" w14:paraId="36298012" w14:textId="65DF0D9C">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4A17F05E" w14:textId="77777777" w:rsidTr="00006DE3">
        <w:tblPrEx>
          <w:tblW w:w="9492" w:type="dxa"/>
          <w:tblLayout w:type="fixed"/>
          <w:tblLook w:val="04A0"/>
        </w:tblPrEx>
        <w:tc>
          <w:tcPr>
            <w:tcW w:w="1255" w:type="dxa"/>
            <w:vMerge/>
          </w:tcPr>
          <w:p w:rsidR="00255C51" w:rsidP="00255C51" w14:paraId="6A146618" w14:textId="77777777">
            <w:pPr>
              <w:rPr>
                <w:rFonts w:eastAsia="Times New Roman" w:cstheme="minorHAnsi"/>
              </w:rPr>
            </w:pPr>
          </w:p>
        </w:tc>
        <w:tc>
          <w:tcPr>
            <w:tcW w:w="1260" w:type="dxa"/>
          </w:tcPr>
          <w:p w:rsidR="00255C51" w:rsidRPr="003F614E" w:rsidP="003F614E" w14:paraId="2B9DA7D2" w14:textId="4655D527">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5A3BFBDA" w14:textId="04C27B47">
            <w:pPr>
              <w:autoSpaceDE w:val="0"/>
              <w:autoSpaceDN w:val="0"/>
              <w:adjustRightInd w:val="0"/>
              <w:rPr>
                <w:rFonts w:eastAsia="Times New Roman" w:cs="Times New Roman"/>
              </w:rPr>
            </w:pPr>
            <w:r>
              <w:rPr>
                <w:rFonts w:eastAsia="Times New Roman" w:cs="Times New Roman"/>
              </w:rPr>
              <w:t>Property management</w:t>
            </w:r>
            <w:r w:rsidR="007F06C0">
              <w:rPr>
                <w:rFonts w:eastAsia="Times New Roman" w:cs="Times New Roman"/>
              </w:rPr>
              <w:t>.</w:t>
            </w:r>
          </w:p>
        </w:tc>
        <w:tc>
          <w:tcPr>
            <w:tcW w:w="3467" w:type="dxa"/>
          </w:tcPr>
          <w:p w:rsidR="00255C51" w:rsidRPr="00201D9C" w:rsidP="00255C51" w14:paraId="4A39CEDC" w14:textId="0636E1D7">
            <w:pPr>
              <w:autoSpaceDE w:val="0"/>
              <w:autoSpaceDN w:val="0"/>
              <w:adjustRightInd w:val="0"/>
              <w:rPr>
                <w:rFonts w:eastAsia="Times New Roman" w:cs="Times New Roman"/>
                <w:b/>
              </w:rPr>
            </w:pPr>
            <w:r w:rsidRPr="00201D9C">
              <w:rPr>
                <w:rFonts w:eastAsia="Times New Roman" w:cs="Times New Roman"/>
                <w:b/>
              </w:rPr>
              <w:t>[Auto calculated]</w:t>
            </w:r>
            <w:r w:rsidR="0047773C">
              <w:rPr>
                <w:rFonts w:eastAsia="Times New Roman" w:cs="Times New Roman"/>
                <w:b/>
              </w:rPr>
              <w:t>.</w:t>
            </w:r>
          </w:p>
          <w:p w:rsidR="00255C51" w:rsidP="00255C51" w14:paraId="26C1A0A5" w14:textId="77777777">
            <w:pPr>
              <w:autoSpaceDE w:val="0"/>
              <w:autoSpaceDN w:val="0"/>
              <w:adjustRightInd w:val="0"/>
              <w:rPr>
                <w:rFonts w:eastAsia="Times New Roman" w:cs="Times New Roman"/>
              </w:rPr>
            </w:pPr>
          </w:p>
          <w:p w:rsidR="00255C51" w:rsidP="00255C51" w14:paraId="6D3CA1CC" w14:textId="542C661A">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3082A609" w14:textId="77777777" w:rsidTr="00006DE3">
        <w:tblPrEx>
          <w:tblW w:w="9492" w:type="dxa"/>
          <w:tblLayout w:type="fixed"/>
          <w:tblLook w:val="04A0"/>
        </w:tblPrEx>
        <w:tc>
          <w:tcPr>
            <w:tcW w:w="1255" w:type="dxa"/>
            <w:vMerge/>
          </w:tcPr>
          <w:p w:rsidR="00255C51" w:rsidP="00255C51" w14:paraId="136D174C" w14:textId="77777777">
            <w:pPr>
              <w:rPr>
                <w:rFonts w:eastAsia="Times New Roman" w:cstheme="minorHAnsi"/>
              </w:rPr>
            </w:pPr>
          </w:p>
        </w:tc>
        <w:tc>
          <w:tcPr>
            <w:tcW w:w="1260" w:type="dxa"/>
          </w:tcPr>
          <w:p w:rsidR="00255C51" w:rsidRPr="003F614E" w:rsidP="003F614E" w14:paraId="5B238D95" w14:textId="4C397AE4">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7DFB7833" w14:textId="5A4EE130">
            <w:pPr>
              <w:autoSpaceDE w:val="0"/>
              <w:autoSpaceDN w:val="0"/>
              <w:adjustRightInd w:val="0"/>
              <w:rPr>
                <w:rFonts w:eastAsia="Times New Roman" w:cs="Times New Roman"/>
              </w:rPr>
            </w:pPr>
            <w:r>
              <w:rPr>
                <w:rFonts w:eastAsia="Times New Roman" w:cs="Times New Roman"/>
              </w:rPr>
              <w:t xml:space="preserve">Ineligible </w:t>
            </w:r>
            <w:r w:rsidRPr="00105946">
              <w:rPr>
                <w:rFonts w:eastAsia="Times New Roman" w:cs="Times New Roman"/>
              </w:rPr>
              <w:t>Financing to affiliated individuals or entities</w:t>
            </w:r>
            <w:r w:rsidR="007F06C0">
              <w:rPr>
                <w:rFonts w:eastAsia="Times New Roman" w:cs="Times New Roman"/>
              </w:rPr>
              <w:t>.</w:t>
            </w:r>
          </w:p>
        </w:tc>
        <w:tc>
          <w:tcPr>
            <w:tcW w:w="3467" w:type="dxa"/>
          </w:tcPr>
          <w:p w:rsidR="00255C51" w:rsidRPr="00201D9C" w:rsidP="00255C51" w14:paraId="333F2C06" w14:textId="076BA03D">
            <w:pPr>
              <w:autoSpaceDE w:val="0"/>
              <w:autoSpaceDN w:val="0"/>
              <w:adjustRightInd w:val="0"/>
              <w:rPr>
                <w:rFonts w:eastAsia="Times New Roman" w:cs="Times New Roman"/>
                <w:b/>
              </w:rPr>
            </w:pPr>
            <w:r w:rsidRPr="00201D9C">
              <w:rPr>
                <w:rFonts w:eastAsia="Times New Roman" w:cs="Times New Roman"/>
                <w:b/>
              </w:rPr>
              <w:t>[Auto cal</w:t>
            </w:r>
            <w:r w:rsidRPr="00673EAD">
              <w:rPr>
                <w:rFonts w:eastAsia="Times New Roman" w:cs="Times New Roman"/>
                <w:b/>
              </w:rPr>
              <w:t>culated]</w:t>
            </w:r>
            <w:r w:rsidR="0047773C">
              <w:rPr>
                <w:rFonts w:eastAsia="Times New Roman" w:cs="Times New Roman"/>
                <w:b/>
              </w:rPr>
              <w:t>.</w:t>
            </w:r>
          </w:p>
          <w:p w:rsidR="00255C51" w:rsidP="00255C51" w14:paraId="1988A073" w14:textId="77777777">
            <w:pPr>
              <w:autoSpaceDE w:val="0"/>
              <w:autoSpaceDN w:val="0"/>
              <w:adjustRightInd w:val="0"/>
              <w:rPr>
                <w:rFonts w:eastAsia="Times New Roman" w:cs="Times New Roman"/>
              </w:rPr>
            </w:pPr>
          </w:p>
          <w:p w:rsidR="00255C51" w:rsidP="00255C51" w14:paraId="29800D15" w14:textId="7B9CDF8F">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05248C51" w14:textId="77777777" w:rsidTr="00006DE3">
        <w:tblPrEx>
          <w:tblW w:w="9492" w:type="dxa"/>
          <w:tblLayout w:type="fixed"/>
          <w:tblLook w:val="04A0"/>
        </w:tblPrEx>
        <w:tc>
          <w:tcPr>
            <w:tcW w:w="1255" w:type="dxa"/>
            <w:vMerge/>
          </w:tcPr>
          <w:p w:rsidR="00255C51" w:rsidP="00255C51" w14:paraId="1F288515" w14:textId="77777777">
            <w:pPr>
              <w:rPr>
                <w:rFonts w:eastAsia="Times New Roman" w:cstheme="minorHAnsi"/>
              </w:rPr>
            </w:pPr>
          </w:p>
        </w:tc>
        <w:tc>
          <w:tcPr>
            <w:tcW w:w="1260" w:type="dxa"/>
          </w:tcPr>
          <w:p w:rsidR="00255C51" w:rsidRPr="003F614E" w:rsidP="003F614E" w14:paraId="708639FD" w14:textId="725D2D39">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686B8410" w14:textId="47725AB5">
            <w:pPr>
              <w:autoSpaceDE w:val="0"/>
              <w:autoSpaceDN w:val="0"/>
              <w:adjustRightInd w:val="0"/>
              <w:rPr>
                <w:rFonts w:eastAsia="Times New Roman" w:cs="Times New Roman"/>
              </w:rPr>
            </w:pPr>
            <w:r w:rsidRPr="00105946">
              <w:rPr>
                <w:rFonts w:eastAsia="Times New Roman" w:cs="Times New Roman"/>
              </w:rPr>
              <w:t>Financing products/services not approved by the CDFI Fund as eligible Financial Products or Financial Services</w:t>
            </w:r>
            <w:r w:rsidR="007F06C0">
              <w:rPr>
                <w:rFonts w:eastAsia="Times New Roman" w:cs="Times New Roman"/>
              </w:rPr>
              <w:t>.</w:t>
            </w:r>
          </w:p>
        </w:tc>
        <w:tc>
          <w:tcPr>
            <w:tcW w:w="3467" w:type="dxa"/>
          </w:tcPr>
          <w:p w:rsidR="00255C51" w:rsidRPr="00201D9C" w:rsidP="00255C51" w14:paraId="7FB63C0A" w14:textId="1017C525">
            <w:pPr>
              <w:autoSpaceDE w:val="0"/>
              <w:autoSpaceDN w:val="0"/>
              <w:adjustRightInd w:val="0"/>
              <w:rPr>
                <w:rFonts w:eastAsia="Times New Roman" w:cs="Times New Roman"/>
                <w:b/>
              </w:rPr>
            </w:pPr>
            <w:r w:rsidRPr="00201D9C">
              <w:rPr>
                <w:rFonts w:eastAsia="Times New Roman" w:cs="Times New Roman"/>
                <w:b/>
              </w:rPr>
              <w:t>[Auto calculated]</w:t>
            </w:r>
            <w:r w:rsidR="0047773C">
              <w:rPr>
                <w:rFonts w:eastAsia="Times New Roman" w:cs="Times New Roman"/>
                <w:b/>
              </w:rPr>
              <w:t>.</w:t>
            </w:r>
          </w:p>
          <w:p w:rsidR="00255C51" w:rsidP="00255C51" w14:paraId="0D2A50DC" w14:textId="77777777">
            <w:pPr>
              <w:autoSpaceDE w:val="0"/>
              <w:autoSpaceDN w:val="0"/>
              <w:adjustRightInd w:val="0"/>
              <w:rPr>
                <w:rFonts w:eastAsia="Times New Roman" w:cs="Times New Roman"/>
              </w:rPr>
            </w:pPr>
          </w:p>
          <w:p w:rsidR="00255C51" w:rsidP="00255C51" w14:paraId="2B6CB9E7" w14:textId="4C3A445B">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714B8F65" w14:textId="77777777" w:rsidTr="00006DE3">
        <w:tblPrEx>
          <w:tblW w:w="9492" w:type="dxa"/>
          <w:tblLayout w:type="fixed"/>
          <w:tblLook w:val="04A0"/>
        </w:tblPrEx>
        <w:tc>
          <w:tcPr>
            <w:tcW w:w="1255" w:type="dxa"/>
            <w:vMerge/>
          </w:tcPr>
          <w:p w:rsidR="00255C51" w:rsidP="00255C51" w14:paraId="6627B825" w14:textId="77777777">
            <w:pPr>
              <w:rPr>
                <w:rFonts w:eastAsia="Times New Roman" w:cstheme="minorHAnsi"/>
              </w:rPr>
            </w:pPr>
          </w:p>
        </w:tc>
        <w:tc>
          <w:tcPr>
            <w:tcW w:w="1260" w:type="dxa"/>
          </w:tcPr>
          <w:p w:rsidR="00255C51" w:rsidRPr="003F614E" w:rsidP="003F614E" w14:paraId="1CD0508A" w14:textId="69325D82">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7EAE8396" w14:textId="2DB43240">
            <w:pPr>
              <w:autoSpaceDE w:val="0"/>
              <w:autoSpaceDN w:val="0"/>
              <w:adjustRightInd w:val="0"/>
              <w:rPr>
                <w:rFonts w:eastAsia="Times New Roman" w:cs="Times New Roman"/>
              </w:rPr>
            </w:pPr>
            <w:r w:rsidRPr="00105946">
              <w:rPr>
                <w:rFonts w:eastAsia="Times New Roman" w:cs="Times New Roman"/>
              </w:rPr>
              <w:t>Loan packaging/origination/</w:t>
            </w:r>
            <w:r w:rsidR="005116C1">
              <w:rPr>
                <w:rFonts w:eastAsia="Times New Roman" w:cs="Times New Roman"/>
              </w:rPr>
              <w:t xml:space="preserve"> </w:t>
            </w:r>
            <w:r w:rsidRPr="00105946">
              <w:rPr>
                <w:rFonts w:eastAsia="Times New Roman" w:cs="Times New Roman"/>
              </w:rPr>
              <w:t>servicing for financing provided by another entity(ies)</w:t>
            </w:r>
            <w:r w:rsidR="007F06C0">
              <w:rPr>
                <w:rFonts w:eastAsia="Times New Roman" w:cs="Times New Roman"/>
              </w:rPr>
              <w:t>.</w:t>
            </w:r>
          </w:p>
        </w:tc>
        <w:tc>
          <w:tcPr>
            <w:tcW w:w="3467" w:type="dxa"/>
          </w:tcPr>
          <w:p w:rsidR="00255C51" w:rsidRPr="00201D9C" w:rsidP="00255C51" w14:paraId="07FB204F" w14:textId="15689C52">
            <w:pPr>
              <w:autoSpaceDE w:val="0"/>
              <w:autoSpaceDN w:val="0"/>
              <w:adjustRightInd w:val="0"/>
              <w:rPr>
                <w:rFonts w:eastAsia="Times New Roman" w:cs="Times New Roman"/>
                <w:b/>
              </w:rPr>
            </w:pPr>
            <w:r w:rsidRPr="00201D9C">
              <w:rPr>
                <w:rFonts w:eastAsia="Times New Roman" w:cs="Times New Roman"/>
                <w:b/>
              </w:rPr>
              <w:t>[Auto calculated]</w:t>
            </w:r>
            <w:r w:rsidR="0047773C">
              <w:rPr>
                <w:rFonts w:eastAsia="Times New Roman" w:cs="Times New Roman"/>
                <w:b/>
              </w:rPr>
              <w:t>.</w:t>
            </w:r>
          </w:p>
          <w:p w:rsidR="00255C51" w:rsidP="00255C51" w14:paraId="48133244" w14:textId="77777777">
            <w:pPr>
              <w:autoSpaceDE w:val="0"/>
              <w:autoSpaceDN w:val="0"/>
              <w:adjustRightInd w:val="0"/>
              <w:rPr>
                <w:rFonts w:eastAsia="Times New Roman" w:cs="Times New Roman"/>
              </w:rPr>
            </w:pPr>
          </w:p>
          <w:p w:rsidR="00255C51" w:rsidP="00255C51" w14:paraId="237C440E" w14:textId="0070246F">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5E919F3B" w14:textId="77777777" w:rsidTr="00006DE3">
        <w:tblPrEx>
          <w:tblW w:w="9492" w:type="dxa"/>
          <w:tblLayout w:type="fixed"/>
          <w:tblLook w:val="04A0"/>
        </w:tblPrEx>
        <w:tc>
          <w:tcPr>
            <w:tcW w:w="1255" w:type="dxa"/>
            <w:vMerge/>
          </w:tcPr>
          <w:p w:rsidR="00255C51" w:rsidP="00255C51" w14:paraId="7AC90C60" w14:textId="77777777">
            <w:pPr>
              <w:rPr>
                <w:rFonts w:eastAsia="Times New Roman" w:cstheme="minorHAnsi"/>
              </w:rPr>
            </w:pPr>
          </w:p>
        </w:tc>
        <w:tc>
          <w:tcPr>
            <w:tcW w:w="1260" w:type="dxa"/>
          </w:tcPr>
          <w:p w:rsidR="00255C51" w:rsidRPr="003F614E" w:rsidP="003F614E" w14:paraId="0DECB44B" w14:textId="6ECB184D">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4CCD46A3" w14:textId="0F2B8237">
            <w:pPr>
              <w:autoSpaceDE w:val="0"/>
              <w:autoSpaceDN w:val="0"/>
              <w:adjustRightInd w:val="0"/>
              <w:rPr>
                <w:rFonts w:eastAsia="Times New Roman" w:cs="Times New Roman"/>
              </w:rPr>
            </w:pPr>
            <w:r w:rsidRPr="00105946">
              <w:rPr>
                <w:rFonts w:eastAsia="Times New Roman" w:cs="Times New Roman"/>
              </w:rPr>
              <w:t>Grant-making</w:t>
            </w:r>
            <w:r w:rsidR="007F06C0">
              <w:rPr>
                <w:rFonts w:eastAsia="Times New Roman" w:cs="Times New Roman"/>
              </w:rPr>
              <w:t>.</w:t>
            </w:r>
          </w:p>
        </w:tc>
        <w:tc>
          <w:tcPr>
            <w:tcW w:w="3467" w:type="dxa"/>
          </w:tcPr>
          <w:p w:rsidR="00255C51" w:rsidRPr="00201D9C" w:rsidP="00255C51" w14:paraId="7A1BA730" w14:textId="37ABF21D">
            <w:pPr>
              <w:autoSpaceDE w:val="0"/>
              <w:autoSpaceDN w:val="0"/>
              <w:adjustRightInd w:val="0"/>
              <w:rPr>
                <w:rFonts w:eastAsia="Times New Roman" w:cs="Times New Roman"/>
                <w:b/>
              </w:rPr>
            </w:pPr>
            <w:r w:rsidRPr="00201D9C">
              <w:rPr>
                <w:rFonts w:eastAsia="Times New Roman" w:cs="Times New Roman"/>
                <w:b/>
              </w:rPr>
              <w:t>[Auto calculated]</w:t>
            </w:r>
            <w:r w:rsidR="0047773C">
              <w:rPr>
                <w:rFonts w:eastAsia="Times New Roman" w:cs="Times New Roman"/>
                <w:b/>
              </w:rPr>
              <w:t>.</w:t>
            </w:r>
          </w:p>
          <w:p w:rsidR="00255C51" w:rsidP="00255C51" w14:paraId="11E9E3B0" w14:textId="77777777">
            <w:pPr>
              <w:autoSpaceDE w:val="0"/>
              <w:autoSpaceDN w:val="0"/>
              <w:adjustRightInd w:val="0"/>
              <w:rPr>
                <w:rFonts w:eastAsia="Times New Roman" w:cs="Times New Roman"/>
              </w:rPr>
            </w:pPr>
          </w:p>
          <w:p w:rsidR="00255C51" w:rsidP="00255C51" w14:paraId="54D0852B" w14:textId="4D667609">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056E6B3F" w14:textId="77777777" w:rsidTr="00006DE3">
        <w:tblPrEx>
          <w:tblW w:w="9492" w:type="dxa"/>
          <w:tblLayout w:type="fixed"/>
          <w:tblLook w:val="04A0"/>
        </w:tblPrEx>
        <w:tc>
          <w:tcPr>
            <w:tcW w:w="1255" w:type="dxa"/>
            <w:vMerge/>
          </w:tcPr>
          <w:p w:rsidR="00255C51" w:rsidP="00255C51" w14:paraId="139687C2" w14:textId="77777777">
            <w:pPr>
              <w:rPr>
                <w:rFonts w:eastAsia="Times New Roman" w:cstheme="minorHAnsi"/>
              </w:rPr>
            </w:pPr>
          </w:p>
        </w:tc>
        <w:tc>
          <w:tcPr>
            <w:tcW w:w="1260" w:type="dxa"/>
          </w:tcPr>
          <w:p w:rsidR="00255C51" w:rsidRPr="003F614E" w:rsidP="003F614E" w14:paraId="10E2D17B" w14:textId="7D62ABD1">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RPr="00105946" w:rsidP="00255C51" w14:paraId="688B1168" w14:textId="241A3784">
            <w:pPr>
              <w:autoSpaceDE w:val="0"/>
              <w:autoSpaceDN w:val="0"/>
              <w:adjustRightInd w:val="0"/>
              <w:rPr>
                <w:rFonts w:eastAsia="Times New Roman" w:cs="Times New Roman"/>
              </w:rPr>
            </w:pPr>
            <w:r>
              <w:rPr>
                <w:rFonts w:eastAsia="Times New Roman" w:cs="Times New Roman"/>
              </w:rPr>
              <w:t>Development Services.</w:t>
            </w:r>
          </w:p>
        </w:tc>
        <w:tc>
          <w:tcPr>
            <w:tcW w:w="3467" w:type="dxa"/>
          </w:tcPr>
          <w:p w:rsidR="00255C51" w:rsidRPr="00201D9C" w:rsidP="00255C51" w14:paraId="3A27A5B0" w14:textId="5E09E6A0">
            <w:pPr>
              <w:autoSpaceDE w:val="0"/>
              <w:autoSpaceDN w:val="0"/>
              <w:adjustRightInd w:val="0"/>
              <w:rPr>
                <w:rFonts w:eastAsia="Times New Roman" w:cs="Times New Roman"/>
                <w:b/>
              </w:rPr>
            </w:pPr>
            <w:r w:rsidRPr="00201D9C">
              <w:rPr>
                <w:rFonts w:eastAsia="Times New Roman" w:cs="Times New Roman"/>
                <w:b/>
              </w:rPr>
              <w:t>[Auto calculated]</w:t>
            </w:r>
            <w:r w:rsidR="0047773C">
              <w:rPr>
                <w:rFonts w:eastAsia="Times New Roman" w:cs="Times New Roman"/>
                <w:b/>
              </w:rPr>
              <w:t>.</w:t>
            </w:r>
          </w:p>
          <w:p w:rsidR="00255C51" w:rsidP="00255C51" w14:paraId="1E0C21CA" w14:textId="77777777">
            <w:pPr>
              <w:autoSpaceDE w:val="0"/>
              <w:autoSpaceDN w:val="0"/>
              <w:adjustRightInd w:val="0"/>
              <w:rPr>
                <w:rFonts w:eastAsia="Times New Roman" w:cs="Times New Roman"/>
              </w:rPr>
            </w:pPr>
          </w:p>
          <w:p w:rsidR="00255C51" w:rsidP="00255C51" w14:paraId="5278F57C" w14:textId="19195F1D">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05DB5E2B" w14:textId="77777777" w:rsidTr="00006DE3">
        <w:tblPrEx>
          <w:tblW w:w="9492" w:type="dxa"/>
          <w:tblLayout w:type="fixed"/>
          <w:tblLook w:val="04A0"/>
        </w:tblPrEx>
        <w:tc>
          <w:tcPr>
            <w:tcW w:w="1255" w:type="dxa"/>
            <w:vMerge/>
          </w:tcPr>
          <w:p w:rsidR="00255C51" w:rsidP="00255C51" w14:paraId="7814F127" w14:textId="77777777">
            <w:pPr>
              <w:rPr>
                <w:rFonts w:eastAsia="Times New Roman" w:cstheme="minorHAnsi"/>
              </w:rPr>
            </w:pPr>
          </w:p>
        </w:tc>
        <w:tc>
          <w:tcPr>
            <w:tcW w:w="1260" w:type="dxa"/>
          </w:tcPr>
          <w:p w:rsidR="00255C51" w:rsidRPr="003F614E" w:rsidP="003F614E" w14:paraId="567457E2" w14:textId="2561196E">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RPr="00667B37" w:rsidP="00255C51" w14:paraId="485C5689" w14:textId="0C8D9794">
            <w:pPr>
              <w:autoSpaceDE w:val="0"/>
              <w:autoSpaceDN w:val="0"/>
              <w:adjustRightInd w:val="0"/>
              <w:rPr>
                <w:rFonts w:eastAsia="Times New Roman" w:cs="Times New Roman"/>
              </w:rPr>
            </w:pPr>
            <w:r>
              <w:rPr>
                <w:rFonts w:eastAsia="Times New Roman" w:cs="Times New Roman"/>
              </w:rPr>
              <w:t>T</w:t>
            </w:r>
            <w:r w:rsidRPr="00667B37">
              <w:rPr>
                <w:rFonts w:eastAsia="Times New Roman" w:cs="Times New Roman"/>
              </w:rPr>
              <w:t>raining, counseling and</w:t>
            </w:r>
            <w:r>
              <w:rPr>
                <w:rFonts w:eastAsia="Times New Roman" w:cs="Times New Roman"/>
              </w:rPr>
              <w:t>/or</w:t>
            </w:r>
            <w:r w:rsidRPr="00667B37">
              <w:rPr>
                <w:rFonts w:eastAsia="Times New Roman" w:cs="Times New Roman"/>
              </w:rPr>
              <w:t xml:space="preserve"> technical assistance</w:t>
            </w:r>
            <w:r>
              <w:rPr>
                <w:rFonts w:eastAsia="Times New Roman" w:cs="Times New Roman"/>
              </w:rPr>
              <w:t xml:space="preserve"> </w:t>
            </w:r>
            <w:r>
              <w:rPr>
                <w:rFonts w:cstheme="minorHAnsi"/>
              </w:rPr>
              <w:t>that does not qualify as Development Services</w:t>
            </w:r>
            <w:r w:rsidR="007F06C0">
              <w:rPr>
                <w:rFonts w:cstheme="minorHAnsi"/>
              </w:rPr>
              <w:t>.</w:t>
            </w:r>
          </w:p>
        </w:tc>
        <w:tc>
          <w:tcPr>
            <w:tcW w:w="3467" w:type="dxa"/>
          </w:tcPr>
          <w:p w:rsidR="00255C51" w:rsidRPr="00201D9C" w:rsidP="00255C51" w14:paraId="1970B305" w14:textId="1FA2642C">
            <w:pPr>
              <w:autoSpaceDE w:val="0"/>
              <w:autoSpaceDN w:val="0"/>
              <w:adjustRightInd w:val="0"/>
              <w:rPr>
                <w:rFonts w:eastAsia="Times New Roman" w:cs="Times New Roman"/>
                <w:b/>
              </w:rPr>
            </w:pPr>
            <w:r w:rsidRPr="00201D9C">
              <w:rPr>
                <w:rFonts w:eastAsia="Times New Roman" w:cs="Times New Roman"/>
                <w:b/>
              </w:rPr>
              <w:t>[Auto calculated]</w:t>
            </w:r>
            <w:r w:rsidR="001734F6">
              <w:rPr>
                <w:rFonts w:eastAsia="Times New Roman" w:cs="Times New Roman"/>
                <w:b/>
              </w:rPr>
              <w:t>.</w:t>
            </w:r>
          </w:p>
          <w:p w:rsidR="00255C51" w:rsidP="00255C51" w14:paraId="139073DA" w14:textId="77777777">
            <w:pPr>
              <w:autoSpaceDE w:val="0"/>
              <w:autoSpaceDN w:val="0"/>
              <w:adjustRightInd w:val="0"/>
              <w:rPr>
                <w:rFonts w:eastAsia="Times New Roman" w:cs="Times New Roman"/>
              </w:rPr>
            </w:pPr>
          </w:p>
          <w:p w:rsidR="00255C51" w:rsidP="00255C51" w14:paraId="27B92C0B" w14:textId="0189FAA4">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13322C40" w14:textId="77777777" w:rsidTr="00006DE3">
        <w:tblPrEx>
          <w:tblW w:w="9492" w:type="dxa"/>
          <w:tblLayout w:type="fixed"/>
          <w:tblLook w:val="04A0"/>
        </w:tblPrEx>
        <w:tc>
          <w:tcPr>
            <w:tcW w:w="1255" w:type="dxa"/>
            <w:vMerge/>
          </w:tcPr>
          <w:p w:rsidR="00255C51" w:rsidP="00255C51" w14:paraId="4BB845A0" w14:textId="77777777">
            <w:pPr>
              <w:rPr>
                <w:rFonts w:eastAsia="Times New Roman" w:cstheme="minorHAnsi"/>
              </w:rPr>
            </w:pPr>
          </w:p>
        </w:tc>
        <w:tc>
          <w:tcPr>
            <w:tcW w:w="1260" w:type="dxa"/>
          </w:tcPr>
          <w:p w:rsidR="00255C51" w:rsidRPr="003F614E" w:rsidP="003F614E" w14:paraId="7753F931" w14:textId="3B09C9A8">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P="00255C51" w14:paraId="6B8BC67B" w14:textId="77777777">
            <w:pPr>
              <w:autoSpaceDE w:val="0"/>
              <w:autoSpaceDN w:val="0"/>
              <w:adjustRightInd w:val="0"/>
              <w:rPr>
                <w:rFonts w:eastAsia="Times New Roman" w:cs="Times New Roman"/>
              </w:rPr>
            </w:pPr>
            <w:r w:rsidRPr="00105946">
              <w:rPr>
                <w:rFonts w:eastAsia="Times New Roman" w:cs="Times New Roman"/>
              </w:rPr>
              <w:t>Other</w:t>
            </w:r>
          </w:p>
        </w:tc>
        <w:tc>
          <w:tcPr>
            <w:tcW w:w="3467" w:type="dxa"/>
          </w:tcPr>
          <w:p w:rsidR="00255C51" w:rsidRPr="00201D9C" w:rsidP="00255C51" w14:paraId="6C4A5C49" w14:textId="056074C1">
            <w:pPr>
              <w:autoSpaceDE w:val="0"/>
              <w:autoSpaceDN w:val="0"/>
              <w:adjustRightInd w:val="0"/>
              <w:rPr>
                <w:rFonts w:eastAsia="Times New Roman" w:cs="Times New Roman"/>
                <w:b/>
              </w:rPr>
            </w:pPr>
            <w:r w:rsidRPr="00201D9C">
              <w:rPr>
                <w:rFonts w:eastAsia="Times New Roman" w:cs="Times New Roman"/>
                <w:b/>
              </w:rPr>
              <w:t>[Auto calculated]</w:t>
            </w:r>
            <w:r w:rsidR="001734F6">
              <w:rPr>
                <w:rFonts w:eastAsia="Times New Roman" w:cs="Times New Roman"/>
                <w:b/>
              </w:rPr>
              <w:t>.</w:t>
            </w:r>
          </w:p>
          <w:p w:rsidR="00255C51" w:rsidP="00255C51" w14:paraId="7BC3433E" w14:textId="77777777">
            <w:pPr>
              <w:autoSpaceDE w:val="0"/>
              <w:autoSpaceDN w:val="0"/>
              <w:adjustRightInd w:val="0"/>
              <w:rPr>
                <w:rFonts w:eastAsia="Times New Roman" w:cs="Times New Roman"/>
              </w:rPr>
            </w:pPr>
          </w:p>
          <w:p w:rsidR="00255C51" w:rsidP="00255C51" w14:paraId="0CF7A2EE" w14:textId="62F70F10">
            <w:pPr>
              <w:autoSpaceDE w:val="0"/>
              <w:autoSpaceDN w:val="0"/>
              <w:adjustRightInd w:val="0"/>
              <w:rPr>
                <w:rFonts w:eastAsia="Times New Roman" w:cs="Times New Roman"/>
              </w:rPr>
            </w:pPr>
            <w:r>
              <w:rPr>
                <w:rFonts w:eastAsia="Times New Roman" w:cs="Times New Roman"/>
              </w:rPr>
              <w:t>(Based on entries in FE-</w:t>
            </w:r>
            <w:r w:rsidR="007F06C0">
              <w:rPr>
                <w:rFonts w:eastAsia="Times New Roman" w:cs="Times New Roman"/>
              </w:rPr>
              <w:t>A4</w:t>
            </w:r>
            <w:r>
              <w:rPr>
                <w:rFonts w:eastAsia="Times New Roman" w:cs="Times New Roman"/>
              </w:rPr>
              <w:t>)</w:t>
            </w:r>
          </w:p>
        </w:tc>
      </w:tr>
      <w:tr w14:paraId="16CA33D5" w14:textId="77777777" w:rsidTr="00006DE3">
        <w:tblPrEx>
          <w:tblW w:w="9492" w:type="dxa"/>
          <w:tblLayout w:type="fixed"/>
          <w:tblLook w:val="04A0"/>
        </w:tblPrEx>
        <w:tc>
          <w:tcPr>
            <w:tcW w:w="1255" w:type="dxa"/>
            <w:vMerge/>
          </w:tcPr>
          <w:p w:rsidR="00255C51" w:rsidP="00255C51" w14:paraId="06D8580A" w14:textId="77777777">
            <w:pPr>
              <w:rPr>
                <w:rFonts w:eastAsia="Times New Roman" w:cstheme="minorHAnsi"/>
              </w:rPr>
            </w:pPr>
          </w:p>
        </w:tc>
        <w:tc>
          <w:tcPr>
            <w:tcW w:w="1260" w:type="dxa"/>
          </w:tcPr>
          <w:p w:rsidR="00255C51" w:rsidRPr="003F614E" w:rsidP="003F614E" w14:paraId="34B6215E" w14:textId="6957A8E4">
            <w:pPr>
              <w:pStyle w:val="ListParagraph"/>
              <w:numPr>
                <w:ilvl w:val="0"/>
                <w:numId w:val="110"/>
              </w:numPr>
              <w:autoSpaceDE w:val="0"/>
              <w:autoSpaceDN w:val="0"/>
              <w:adjustRightInd w:val="0"/>
              <w:rPr>
                <w:rFonts w:eastAsia="Times New Roman" w:cs="Times New Roman"/>
              </w:rPr>
            </w:pPr>
          </w:p>
        </w:tc>
        <w:tc>
          <w:tcPr>
            <w:tcW w:w="3510" w:type="dxa"/>
            <w:gridSpan w:val="2"/>
          </w:tcPr>
          <w:p w:rsidR="00255C51" w:rsidRPr="00105946" w:rsidP="00255C51" w14:paraId="4A2AF3A8" w14:textId="30444CB2">
            <w:pPr>
              <w:autoSpaceDE w:val="0"/>
              <w:autoSpaceDN w:val="0"/>
              <w:adjustRightInd w:val="0"/>
              <w:rPr>
                <w:rFonts w:eastAsia="Times New Roman" w:cs="Times New Roman"/>
              </w:rPr>
            </w:pPr>
            <w:r>
              <w:rPr>
                <w:rFonts w:eastAsia="Times New Roman" w:cs="Times New Roman"/>
              </w:rPr>
              <w:t>Total</w:t>
            </w:r>
            <w:r w:rsidR="007F06C0">
              <w:rPr>
                <w:rFonts w:eastAsia="Times New Roman" w:cs="Times New Roman"/>
              </w:rPr>
              <w:t>.</w:t>
            </w:r>
          </w:p>
        </w:tc>
        <w:tc>
          <w:tcPr>
            <w:tcW w:w="3467" w:type="dxa"/>
          </w:tcPr>
          <w:p w:rsidR="00255C51" w:rsidRPr="00201D9C" w:rsidP="00255C51" w14:paraId="6CD24C12" w14:textId="3D90802F">
            <w:pPr>
              <w:autoSpaceDE w:val="0"/>
              <w:autoSpaceDN w:val="0"/>
              <w:adjustRightInd w:val="0"/>
              <w:rPr>
                <w:rFonts w:eastAsia="Times New Roman" w:cs="Times New Roman"/>
                <w:b/>
              </w:rPr>
            </w:pPr>
            <w:r w:rsidRPr="00201D9C">
              <w:rPr>
                <w:rFonts w:eastAsia="Times New Roman" w:cs="Times New Roman"/>
                <w:b/>
              </w:rPr>
              <w:t>[Auto calculated]</w:t>
            </w:r>
            <w:r w:rsidR="001734F6">
              <w:rPr>
                <w:rFonts w:eastAsia="Times New Roman" w:cs="Times New Roman"/>
                <w:b/>
              </w:rPr>
              <w:t>.</w:t>
            </w:r>
          </w:p>
          <w:p w:rsidR="00255C51" w:rsidP="00255C51" w14:paraId="5ABD38C9" w14:textId="77777777">
            <w:pPr>
              <w:autoSpaceDE w:val="0"/>
              <w:autoSpaceDN w:val="0"/>
              <w:adjustRightInd w:val="0"/>
              <w:rPr>
                <w:rFonts w:eastAsia="Times New Roman" w:cs="Times New Roman"/>
              </w:rPr>
            </w:pPr>
          </w:p>
          <w:p w:rsidR="00255C51" w:rsidP="00255C51" w14:paraId="283866BD" w14:textId="6EB32321">
            <w:pPr>
              <w:autoSpaceDE w:val="0"/>
              <w:autoSpaceDN w:val="0"/>
              <w:adjustRightInd w:val="0"/>
              <w:rPr>
                <w:rFonts w:eastAsia="Times New Roman" w:cs="Times New Roman"/>
              </w:rPr>
            </w:pPr>
            <w:r>
              <w:rPr>
                <w:rFonts w:eastAsia="Times New Roman" w:cs="Times New Roman"/>
              </w:rPr>
              <w:t>(Should match entry in FE-</w:t>
            </w:r>
            <w:r w:rsidR="007F06C0">
              <w:rPr>
                <w:rFonts w:eastAsia="Times New Roman" w:cs="Times New Roman"/>
              </w:rPr>
              <w:t>A1</w:t>
            </w:r>
            <w:r>
              <w:rPr>
                <w:rFonts w:eastAsia="Times New Roman" w:cs="Times New Roman"/>
              </w:rPr>
              <w:t>)</w:t>
            </w:r>
          </w:p>
        </w:tc>
      </w:tr>
      <w:tr w14:paraId="5B0CB15B" w14:textId="77777777" w:rsidTr="00006DE3">
        <w:tblPrEx>
          <w:tblW w:w="9492" w:type="dxa"/>
          <w:tblLayout w:type="fixed"/>
          <w:tblLook w:val="04A0"/>
        </w:tblPrEx>
        <w:tc>
          <w:tcPr>
            <w:tcW w:w="1255" w:type="dxa"/>
          </w:tcPr>
          <w:p w:rsidR="00255C51" w:rsidP="00255C51" w14:paraId="66333DAE" w14:textId="7D34D3ED">
            <w:pPr>
              <w:rPr>
                <w:rFonts w:eastAsia="Times New Roman" w:cstheme="minorHAnsi"/>
              </w:rPr>
            </w:pPr>
          </w:p>
        </w:tc>
        <w:tc>
          <w:tcPr>
            <w:tcW w:w="4770" w:type="dxa"/>
            <w:gridSpan w:val="3"/>
          </w:tcPr>
          <w:p w:rsidR="00255C51" w:rsidRPr="003F614E" w:rsidP="00255C51" w14:paraId="56D22B1B" w14:textId="0DDF4C28">
            <w:pPr>
              <w:autoSpaceDE w:val="0"/>
              <w:autoSpaceDN w:val="0"/>
              <w:adjustRightInd w:val="0"/>
              <w:rPr>
                <w:rFonts w:eastAsia="Times New Roman" w:cstheme="minorHAnsi"/>
                <w:b/>
              </w:rPr>
            </w:pPr>
            <w:r w:rsidRPr="003F614E">
              <w:rPr>
                <w:rFonts w:eastAsia="Times New Roman" w:cs="Times New Roman"/>
                <w:b/>
              </w:rPr>
              <w:t xml:space="preserve">If the share of all assets held by the </w:t>
            </w:r>
            <w:r w:rsidRPr="003F614E" w:rsidR="009811AE">
              <w:rPr>
                <w:rFonts w:eastAsia="Times New Roman" w:cs="Times New Roman"/>
                <w:b/>
              </w:rPr>
              <w:t>Applicant</w:t>
            </w:r>
            <w:r w:rsidRPr="003F614E">
              <w:rPr>
                <w:rFonts w:eastAsia="Times New Roman" w:cs="Times New Roman"/>
                <w:b/>
              </w:rPr>
              <w:t xml:space="preserve"> (other than disregarded assets) that are dedicated to an activity other than eligible financing is greater than the share of the Applicant’s overall assets dedicated to, derived from, or related to the direct provision of Financial Products and/or Financial Services, explain why the Applicant should nevertheless be considered predominantly a Financing Entity.</w:t>
            </w:r>
          </w:p>
        </w:tc>
        <w:tc>
          <w:tcPr>
            <w:tcW w:w="3467" w:type="dxa"/>
          </w:tcPr>
          <w:p w:rsidR="00255C51" w:rsidP="00255C51" w14:paraId="57CC7E0E" w14:textId="365F3303">
            <w:pPr>
              <w:rPr>
                <w:rFonts w:eastAsia="Times New Roman" w:cstheme="minorHAnsi"/>
                <w:b/>
              </w:rPr>
            </w:pPr>
            <w:r>
              <w:rPr>
                <w:rFonts w:eastAsia="Times New Roman" w:cstheme="minorHAnsi"/>
                <w:b/>
              </w:rPr>
              <w:t>Provide explanation.</w:t>
            </w:r>
          </w:p>
        </w:tc>
      </w:tr>
    </w:tbl>
    <w:p w:rsidR="00A930E4" w:rsidP="00A930E4" w14:paraId="26916E7C" w14:textId="77777777">
      <w:pPr>
        <w:rPr>
          <w:rFonts w:eastAsia="Times New Roman" w:cs="Times New Roman"/>
        </w:rPr>
      </w:pPr>
    </w:p>
    <w:p w:rsidR="00A81A53" w:rsidP="00A930E4" w14:paraId="26558400" w14:textId="77777777">
      <w:pPr>
        <w:rPr>
          <w:b/>
        </w:rPr>
      </w:pPr>
    </w:p>
    <w:p w:rsidR="00A930E4" w:rsidRPr="0067608E" w:rsidP="00A930E4" w14:paraId="55CC673C" w14:textId="4ECE6BD5">
      <w:pPr>
        <w:rPr>
          <w:b/>
        </w:rPr>
      </w:pPr>
      <w:r w:rsidRPr="0067608E">
        <w:rPr>
          <w:b/>
        </w:rPr>
        <w:t xml:space="preserve">FINANCING ENTITY – </w:t>
      </w:r>
      <w:r>
        <w:rPr>
          <w:b/>
        </w:rPr>
        <w:t xml:space="preserve">APPLICANT ONLY - </w:t>
      </w:r>
      <w:r w:rsidRPr="007D28B2">
        <w:rPr>
          <w:b/>
        </w:rPr>
        <w:t>STAFFING ALLOCATIONS</w:t>
      </w:r>
    </w:p>
    <w:p w:rsidR="00A930E4" w:rsidP="00A930E4" w14:paraId="1DA148B5" w14:textId="0D71872E">
      <w:pPr>
        <w:rPr>
          <w:rFonts w:eastAsia="Times New Roman" w:cs="Times New Roman"/>
        </w:rPr>
      </w:pPr>
    </w:p>
    <w:tbl>
      <w:tblPr>
        <w:tblStyle w:val="TableGrid"/>
        <w:tblCaption w:val="Financing Entity Criteria"/>
        <w:tblDescription w:val="Includes section, quesiton or purpose of data field and response."/>
        <w:tblW w:w="9824" w:type="dxa"/>
        <w:tblLayout w:type="fixed"/>
        <w:tblLook w:val="04A0"/>
      </w:tblPr>
      <w:tblGrid>
        <w:gridCol w:w="1255"/>
        <w:gridCol w:w="1260"/>
        <w:gridCol w:w="1170"/>
        <w:gridCol w:w="2327"/>
        <w:gridCol w:w="3812"/>
      </w:tblGrid>
      <w:tr w14:paraId="75F654D5" w14:textId="77777777" w:rsidTr="008C3B4B">
        <w:tblPrEx>
          <w:tblW w:w="9824" w:type="dxa"/>
          <w:tblLayout w:type="fixed"/>
          <w:tblLook w:val="04A0"/>
        </w:tblPrEx>
        <w:trPr>
          <w:tblHeader/>
        </w:trPr>
        <w:tc>
          <w:tcPr>
            <w:tcW w:w="1255" w:type="dxa"/>
            <w:tcBorders>
              <w:right w:val="single" w:sz="4" w:space="0" w:color="FFFFFF" w:themeColor="background1"/>
            </w:tcBorders>
            <w:shd w:val="clear" w:color="auto" w:fill="000000" w:themeFill="text1"/>
          </w:tcPr>
          <w:p w:rsidR="007D28B2" w:rsidRPr="00F60948" w:rsidP="007D28B2" w14:paraId="3B477A58" w14:textId="77777777">
            <w:r>
              <w:t>Section</w:t>
            </w:r>
          </w:p>
        </w:tc>
        <w:tc>
          <w:tcPr>
            <w:tcW w:w="4757" w:type="dxa"/>
            <w:gridSpan w:val="3"/>
            <w:tcBorders>
              <w:right w:val="single" w:sz="4" w:space="0" w:color="FFFFFF" w:themeColor="background1"/>
            </w:tcBorders>
            <w:shd w:val="clear" w:color="auto" w:fill="000000" w:themeFill="text1"/>
          </w:tcPr>
          <w:p w:rsidR="007D28B2" w:rsidRPr="00C81769" w:rsidP="008C3B4B" w14:paraId="402D56B7" w14:textId="16C89F9D">
            <w:pPr>
              <w:rPr>
                <w:rFonts w:cs="Arial"/>
              </w:rPr>
            </w:pPr>
            <w:r>
              <w:t xml:space="preserve">   Q</w:t>
            </w:r>
            <w:r w:rsidRPr="00F60948">
              <w:t>uestion or purpose of data field</w:t>
            </w:r>
          </w:p>
        </w:tc>
        <w:tc>
          <w:tcPr>
            <w:tcW w:w="3812" w:type="dxa"/>
            <w:tcBorders>
              <w:left w:val="single" w:sz="4" w:space="0" w:color="FFFFFF" w:themeColor="background1"/>
            </w:tcBorders>
            <w:shd w:val="clear" w:color="auto" w:fill="000000" w:themeFill="text1"/>
          </w:tcPr>
          <w:p w:rsidR="007D28B2" w:rsidP="007D28B2" w14:paraId="26646EAB" w14:textId="77777777">
            <w:pPr>
              <w:rPr>
                <w:rFonts w:eastAsia="Times New Roman" w:cs="Times New Roman"/>
              </w:rPr>
            </w:pPr>
            <w:r>
              <w:t>Response</w:t>
            </w:r>
          </w:p>
        </w:tc>
      </w:tr>
      <w:tr w14:paraId="13521F5C" w14:textId="77777777" w:rsidTr="008C3B4B">
        <w:tblPrEx>
          <w:tblW w:w="9824" w:type="dxa"/>
          <w:tblLayout w:type="fixed"/>
          <w:tblLook w:val="04A0"/>
        </w:tblPrEx>
        <w:tc>
          <w:tcPr>
            <w:tcW w:w="1255" w:type="dxa"/>
          </w:tcPr>
          <w:p w:rsidR="008C3B4B" w:rsidRPr="0056375E" w:rsidP="00B11971" w14:paraId="062170DC" w14:textId="322FFBB4">
            <w:pPr>
              <w:pStyle w:val="ListParagraph"/>
              <w:numPr>
                <w:ilvl w:val="0"/>
                <w:numId w:val="111"/>
              </w:numPr>
              <w:rPr>
                <w:rFonts w:eastAsia="Times New Roman" w:cs="Times New Roman"/>
              </w:rPr>
            </w:pPr>
          </w:p>
        </w:tc>
        <w:tc>
          <w:tcPr>
            <w:tcW w:w="4757" w:type="dxa"/>
            <w:gridSpan w:val="3"/>
          </w:tcPr>
          <w:p w:rsidR="008C3B4B" w:rsidP="00B11971" w14:paraId="3FE124F5" w14:textId="691DA631">
            <w:pPr>
              <w:rPr>
                <w:rFonts w:eastAsia="Times New Roman" w:cs="Times New Roman"/>
              </w:rPr>
            </w:pPr>
            <w:r>
              <w:rPr>
                <w:rFonts w:eastAsia="Times New Roman" w:cs="Times New Roman"/>
              </w:rPr>
              <w:t>Applicant’s Average Total Full Time Equivalent (FTE) Staff for the 12 months immediately prior to the submission of the CDFI Certification Application.</w:t>
            </w:r>
          </w:p>
        </w:tc>
        <w:tc>
          <w:tcPr>
            <w:tcW w:w="3812" w:type="dxa"/>
          </w:tcPr>
          <w:p w:rsidR="008C3B4B" w:rsidRPr="001C32D0" w:rsidP="00B11971" w14:paraId="3B53A79E" w14:textId="317DA76E">
            <w:pPr>
              <w:rPr>
                <w:rFonts w:eastAsia="Times New Roman" w:cs="Times New Roman"/>
              </w:rPr>
            </w:pPr>
          </w:p>
        </w:tc>
      </w:tr>
      <w:tr w14:paraId="732FEBB1" w14:textId="6580C2DF" w:rsidTr="008C3B4B">
        <w:tblPrEx>
          <w:tblW w:w="9824" w:type="dxa"/>
          <w:tblLayout w:type="fixed"/>
          <w:tblLook w:val="04A0"/>
        </w:tblPrEx>
        <w:tc>
          <w:tcPr>
            <w:tcW w:w="1255" w:type="dxa"/>
            <w:vMerge w:val="restart"/>
          </w:tcPr>
          <w:p w:rsidR="00B11971" w:rsidRPr="0056375E" w:rsidP="00B11971" w14:paraId="065C4529" w14:textId="77777777">
            <w:pPr>
              <w:pStyle w:val="ListParagraph"/>
              <w:numPr>
                <w:ilvl w:val="0"/>
                <w:numId w:val="111"/>
              </w:numPr>
              <w:rPr>
                <w:rFonts w:eastAsia="Times New Roman" w:cs="Times New Roman"/>
              </w:rPr>
            </w:pPr>
          </w:p>
          <w:p w:rsidR="00B11971" w:rsidP="00B11971" w14:paraId="2C6FB4A8" w14:textId="2F9A7B1B">
            <w:pPr>
              <w:rPr>
                <w:rFonts w:eastAsia="Times New Roman" w:cs="Times New Roman"/>
              </w:rPr>
            </w:pPr>
          </w:p>
          <w:p w:rsidR="00B11971" w:rsidP="00B11971" w14:paraId="547256CA" w14:textId="643064DE">
            <w:pPr>
              <w:rPr>
                <w:rFonts w:eastAsia="Times New Roman" w:cs="Times New Roman"/>
              </w:rPr>
            </w:pPr>
          </w:p>
          <w:p w:rsidR="00B11971" w:rsidP="00B11971" w14:paraId="41786158" w14:textId="68E2E9CE">
            <w:pPr>
              <w:rPr>
                <w:rFonts w:eastAsia="Times New Roman" w:cs="Times New Roman"/>
              </w:rPr>
            </w:pPr>
          </w:p>
          <w:p w:rsidR="00B11971" w:rsidP="00B11971" w14:paraId="423B3E44" w14:textId="0F5271C2">
            <w:pPr>
              <w:rPr>
                <w:rFonts w:eastAsia="Times New Roman" w:cs="Times New Roman"/>
              </w:rPr>
            </w:pPr>
          </w:p>
          <w:p w:rsidR="00B11971" w:rsidRPr="0056375E" w:rsidP="00B11971" w14:paraId="5089C06C" w14:textId="1B3D076C">
            <w:pPr>
              <w:rPr>
                <w:rFonts w:eastAsia="Times New Roman" w:cs="Times New Roman"/>
              </w:rPr>
            </w:pPr>
          </w:p>
        </w:tc>
        <w:tc>
          <w:tcPr>
            <w:tcW w:w="4757" w:type="dxa"/>
            <w:gridSpan w:val="3"/>
          </w:tcPr>
          <w:p w:rsidR="00B11971" w:rsidP="00B11971" w14:paraId="4FA7CB52" w14:textId="48089390">
            <w:pPr>
              <w:rPr>
                <w:rFonts w:eastAsia="Times New Roman" w:cs="Times New Roman"/>
              </w:rPr>
            </w:pPr>
            <w:r>
              <w:rPr>
                <w:rFonts w:eastAsia="Times New Roman" w:cs="Times New Roman"/>
              </w:rPr>
              <w:t>Does the Applicant request that any of its FTE staff be disregarded for the purposes of the Financing Entity predominance test?</w:t>
            </w:r>
          </w:p>
        </w:tc>
        <w:tc>
          <w:tcPr>
            <w:tcW w:w="3812" w:type="dxa"/>
          </w:tcPr>
          <w:p w:rsidR="00B11971" w:rsidRPr="00201D9C" w:rsidP="00B11971" w14:paraId="17C0CFCA" w14:textId="5FB8FD6F">
            <w:pPr>
              <w:rPr>
                <w:rFonts w:eastAsia="Times New Roman" w:cs="Times New Roman"/>
                <w:b/>
              </w:rPr>
            </w:pPr>
            <w:r w:rsidRPr="00201D9C">
              <w:rPr>
                <w:rFonts w:eastAsia="Times New Roman" w:cs="Times New Roman"/>
                <w:b/>
              </w:rPr>
              <w:t>Yes or No.</w:t>
            </w:r>
          </w:p>
        </w:tc>
      </w:tr>
      <w:tr w14:paraId="70652D17" w14:textId="77777777" w:rsidTr="008C3B4B">
        <w:tblPrEx>
          <w:tblW w:w="9824" w:type="dxa"/>
          <w:tblLayout w:type="fixed"/>
          <w:tblLook w:val="04A0"/>
        </w:tblPrEx>
        <w:tc>
          <w:tcPr>
            <w:tcW w:w="1255" w:type="dxa"/>
            <w:vMerge/>
          </w:tcPr>
          <w:p w:rsidR="00B11971" w:rsidP="00B11971" w14:paraId="2E96B46E" w14:textId="66311FB0">
            <w:pPr>
              <w:rPr>
                <w:rFonts w:eastAsia="Times New Roman" w:cs="Times New Roman"/>
              </w:rPr>
            </w:pPr>
          </w:p>
        </w:tc>
        <w:tc>
          <w:tcPr>
            <w:tcW w:w="4757" w:type="dxa"/>
            <w:gridSpan w:val="3"/>
          </w:tcPr>
          <w:p w:rsidR="00B11971" w:rsidP="00B11971" w14:paraId="6694B215" w14:textId="63C19A80">
            <w:pPr>
              <w:rPr>
                <w:rFonts w:eastAsia="Times New Roman" w:cs="Times New Roman"/>
              </w:rPr>
            </w:pPr>
            <w:r>
              <w:rPr>
                <w:rFonts w:eastAsia="Times New Roman" w:cstheme="minorHAnsi"/>
              </w:rPr>
              <w:t>If “Yes”:</w:t>
            </w:r>
          </w:p>
        </w:tc>
        <w:tc>
          <w:tcPr>
            <w:tcW w:w="3812" w:type="dxa"/>
          </w:tcPr>
          <w:p w:rsidR="00B11971" w:rsidP="00B11971" w14:paraId="7180AC76" w14:textId="77777777">
            <w:pPr>
              <w:rPr>
                <w:rFonts w:eastAsia="Times New Roman" w:cs="Times New Roman"/>
              </w:rPr>
            </w:pPr>
          </w:p>
        </w:tc>
      </w:tr>
      <w:tr w14:paraId="1E13D82C" w14:textId="77777777" w:rsidTr="00CF085C">
        <w:tblPrEx>
          <w:tblW w:w="9824" w:type="dxa"/>
          <w:tblLayout w:type="fixed"/>
          <w:tblLook w:val="04A0"/>
        </w:tblPrEx>
        <w:tc>
          <w:tcPr>
            <w:tcW w:w="1255" w:type="dxa"/>
            <w:vMerge/>
          </w:tcPr>
          <w:p w:rsidR="00B11971" w:rsidP="00B11971" w14:paraId="258191E3" w14:textId="348D0655">
            <w:pPr>
              <w:rPr>
                <w:rFonts w:eastAsia="Times New Roman" w:cs="Times New Roman"/>
              </w:rPr>
            </w:pPr>
          </w:p>
        </w:tc>
        <w:tc>
          <w:tcPr>
            <w:tcW w:w="1260" w:type="dxa"/>
          </w:tcPr>
          <w:p w:rsidR="00B11971" w:rsidP="00B11971" w14:paraId="07EA877D" w14:textId="685EA70E">
            <w:pPr>
              <w:rPr>
                <w:rFonts w:eastAsia="Times New Roman" w:cs="Times New Roman"/>
              </w:rPr>
            </w:pPr>
            <w:r>
              <w:rPr>
                <w:rFonts w:eastAsia="Times New Roman" w:cs="Times New Roman"/>
              </w:rPr>
              <w:t>FE-AS2.1</w:t>
            </w:r>
          </w:p>
        </w:tc>
        <w:tc>
          <w:tcPr>
            <w:tcW w:w="3497" w:type="dxa"/>
            <w:gridSpan w:val="2"/>
          </w:tcPr>
          <w:p w:rsidR="00B11971" w:rsidP="00B11971" w14:paraId="36033B45" w14:textId="77777777">
            <w:pPr>
              <w:autoSpaceDE w:val="0"/>
              <w:autoSpaceDN w:val="0"/>
              <w:adjustRightInd w:val="0"/>
              <w:rPr>
                <w:rFonts w:eastAsia="Times New Roman" w:cstheme="minorHAnsi"/>
              </w:rPr>
            </w:pPr>
            <w:r>
              <w:rPr>
                <w:rFonts w:eastAsia="Times New Roman" w:cstheme="minorHAnsi"/>
              </w:rPr>
              <w:t>Indicate the</w:t>
            </w:r>
            <w:r w:rsidRPr="00546B59">
              <w:rPr>
                <w:rFonts w:eastAsia="Times New Roman" w:cstheme="minorHAnsi"/>
              </w:rPr>
              <w:t xml:space="preserve"> </w:t>
            </w:r>
            <w:r>
              <w:rPr>
                <w:rFonts w:eastAsia="Times New Roman" w:cstheme="minorHAnsi"/>
              </w:rPr>
              <w:t xml:space="preserve">use of FTE staff that </w:t>
            </w:r>
            <w:r w:rsidRPr="00546B59">
              <w:rPr>
                <w:rFonts w:eastAsia="Times New Roman" w:cstheme="minorHAnsi"/>
              </w:rPr>
              <w:t xml:space="preserve">qualifies </w:t>
            </w:r>
            <w:r>
              <w:rPr>
                <w:rFonts w:eastAsia="Times New Roman" w:cstheme="minorHAnsi"/>
              </w:rPr>
              <w:t>it to be disregarded for the p</w:t>
            </w:r>
            <w:r w:rsidRPr="00546B59">
              <w:rPr>
                <w:rFonts w:eastAsia="Times New Roman" w:cstheme="minorHAnsi"/>
              </w:rPr>
              <w:t>u</w:t>
            </w:r>
            <w:r>
              <w:rPr>
                <w:rFonts w:eastAsia="Times New Roman" w:cstheme="minorHAnsi"/>
              </w:rPr>
              <w:t>r</w:t>
            </w:r>
            <w:r w:rsidRPr="00546B59">
              <w:rPr>
                <w:rFonts w:eastAsia="Times New Roman" w:cstheme="minorHAnsi"/>
              </w:rPr>
              <w:t>poses of the Financing Entity predominance test.</w:t>
            </w:r>
          </w:p>
          <w:p w:rsidR="00B11971" w:rsidP="00B11971" w14:paraId="76C68109" w14:textId="2D85FA92">
            <w:pPr>
              <w:rPr>
                <w:rFonts w:eastAsia="Times New Roman" w:cs="Times New Roman"/>
              </w:rPr>
            </w:pPr>
          </w:p>
        </w:tc>
        <w:tc>
          <w:tcPr>
            <w:tcW w:w="3812" w:type="dxa"/>
          </w:tcPr>
          <w:p w:rsidR="00B11971" w:rsidRPr="00546B59" w:rsidP="00B11971" w14:paraId="523B9A59" w14:textId="77777777">
            <w:pPr>
              <w:rPr>
                <w:rFonts w:eastAsia="Times New Roman" w:cstheme="minorHAnsi"/>
                <w:b/>
              </w:rPr>
            </w:pPr>
            <w:r w:rsidRPr="00546B59">
              <w:rPr>
                <w:rFonts w:eastAsia="Times New Roman" w:cstheme="minorHAnsi"/>
                <w:b/>
              </w:rPr>
              <w:t>S</w:t>
            </w:r>
            <w:r>
              <w:rPr>
                <w:rFonts w:eastAsia="Times New Roman" w:cstheme="minorHAnsi"/>
                <w:b/>
              </w:rPr>
              <w:t>elect all that apply</w:t>
            </w:r>
            <w:r w:rsidRPr="00546B59">
              <w:rPr>
                <w:rFonts w:eastAsia="Times New Roman" w:cstheme="minorHAnsi"/>
                <w:b/>
              </w:rPr>
              <w:t>:</w:t>
            </w:r>
          </w:p>
          <w:p w:rsidR="00B11971" w:rsidRPr="00546B59" w:rsidP="00B11971" w14:paraId="539D1ECC" w14:textId="77777777">
            <w:pPr>
              <w:rPr>
                <w:rFonts w:eastAsia="Times New Roman" w:cstheme="minorHAnsi"/>
                <w:b/>
              </w:rPr>
            </w:pPr>
          </w:p>
          <w:p w:rsidR="00B11971" w:rsidP="00B11971" w14:paraId="4DB3697A" w14:textId="77777777">
            <w:pPr>
              <w:pStyle w:val="ListParagraph"/>
              <w:numPr>
                <w:ilvl w:val="0"/>
                <w:numId w:val="11"/>
              </w:numPr>
              <w:rPr>
                <w:rFonts w:eastAsia="Times New Roman" w:cstheme="minorHAnsi"/>
              </w:rPr>
            </w:pPr>
            <w:r w:rsidRPr="00546B59">
              <w:rPr>
                <w:rFonts w:eastAsia="Times New Roman" w:cstheme="minorHAnsi"/>
              </w:rPr>
              <w:t>Endowment</w:t>
            </w:r>
            <w:r>
              <w:rPr>
                <w:rFonts w:eastAsia="Times New Roman" w:cstheme="minorHAnsi"/>
              </w:rPr>
              <w:t xml:space="preserve"> management</w:t>
            </w:r>
          </w:p>
          <w:p w:rsidR="00B11971" w:rsidRPr="00546B59" w:rsidP="00B11971" w14:paraId="76E24056" w14:textId="77777777">
            <w:pPr>
              <w:pStyle w:val="ListParagraph"/>
              <w:numPr>
                <w:ilvl w:val="0"/>
                <w:numId w:val="11"/>
              </w:numPr>
              <w:rPr>
                <w:rFonts w:eastAsia="Times New Roman" w:cstheme="minorHAnsi"/>
              </w:rPr>
            </w:pPr>
            <w:r>
              <w:rPr>
                <w:rFonts w:eastAsia="Times New Roman" w:cstheme="minorHAnsi"/>
              </w:rPr>
              <w:t>Management of p</w:t>
            </w:r>
            <w:r w:rsidRPr="00E74DD0">
              <w:rPr>
                <w:rFonts w:eastAsia="Times New Roman" w:cstheme="minorHAnsi"/>
              </w:rPr>
              <w:t xml:space="preserve">ortion of owned building used </w:t>
            </w:r>
            <w:r>
              <w:rPr>
                <w:rFonts w:eastAsia="Times New Roman" w:cstheme="minorHAnsi"/>
              </w:rPr>
              <w:t xml:space="preserve">to support </w:t>
            </w:r>
            <w:r w:rsidRPr="00E74DD0">
              <w:rPr>
                <w:rFonts w:eastAsia="Times New Roman" w:cstheme="minorHAnsi"/>
              </w:rPr>
              <w:t xml:space="preserve">the </w:t>
            </w:r>
            <w:r>
              <w:rPr>
                <w:rFonts w:eastAsia="Times New Roman" w:cstheme="minorHAnsi"/>
              </w:rPr>
              <w:t>direct provision of Financial Products and/or Financial Services</w:t>
            </w:r>
          </w:p>
          <w:p w:rsidR="00B11971" w:rsidP="00B11971" w14:paraId="60CB2D55" w14:textId="77777777">
            <w:pPr>
              <w:pStyle w:val="ListParagraph"/>
              <w:numPr>
                <w:ilvl w:val="0"/>
                <w:numId w:val="11"/>
              </w:numPr>
              <w:rPr>
                <w:rFonts w:eastAsia="Times New Roman" w:cstheme="minorHAnsi"/>
              </w:rPr>
            </w:pPr>
            <w:r>
              <w:rPr>
                <w:rFonts w:eastAsia="Times New Roman" w:cstheme="minorHAnsi"/>
              </w:rPr>
              <w:t xml:space="preserve">Management of donated Real Property to be sold to raise funds to support </w:t>
            </w:r>
            <w:r w:rsidRPr="00E74DD0">
              <w:rPr>
                <w:rFonts w:eastAsia="Times New Roman" w:cstheme="minorHAnsi"/>
              </w:rPr>
              <w:t xml:space="preserve">the </w:t>
            </w:r>
            <w:r>
              <w:rPr>
                <w:rFonts w:eastAsia="Times New Roman" w:cstheme="minorHAnsi"/>
              </w:rPr>
              <w:t>direct provision of Financial Products and/or Financial</w:t>
            </w:r>
          </w:p>
          <w:p w:rsidR="00B11971" w:rsidRPr="00546B59" w:rsidP="00B11971" w14:paraId="6D970D16" w14:textId="77777777">
            <w:pPr>
              <w:pStyle w:val="ListParagraph"/>
              <w:numPr>
                <w:ilvl w:val="0"/>
                <w:numId w:val="11"/>
              </w:numPr>
              <w:rPr>
                <w:rFonts w:eastAsia="Times New Roman" w:cstheme="minorHAnsi"/>
              </w:rPr>
            </w:pPr>
            <w:r>
              <w:rPr>
                <w:rFonts w:eastAsia="Times New Roman" w:cstheme="minorHAnsi"/>
              </w:rPr>
              <w:t>Management of r</w:t>
            </w:r>
            <w:r w:rsidRPr="005134B3">
              <w:rPr>
                <w:rFonts w:eastAsia="Times New Roman" w:cstheme="minorHAnsi"/>
              </w:rPr>
              <w:t xml:space="preserve">eal estate to be sold/transferred to non-Affiliated third parties </w:t>
            </w:r>
            <w:r>
              <w:rPr>
                <w:rFonts w:eastAsia="Times New Roman" w:cstheme="minorHAnsi"/>
              </w:rPr>
              <w:t>in order to support</w:t>
            </w:r>
            <w:r w:rsidRPr="005134B3">
              <w:rPr>
                <w:rFonts w:eastAsia="Times New Roman" w:cstheme="minorHAnsi"/>
              </w:rPr>
              <w:t xml:space="preserve"> real estate development financing activity (Financial Products </w:t>
            </w:r>
            <w:r>
              <w:rPr>
                <w:rFonts w:eastAsia="Times New Roman" w:cstheme="minorHAnsi"/>
              </w:rPr>
              <w:t xml:space="preserve">for </w:t>
            </w:r>
            <w:r w:rsidRPr="005134B3">
              <w:rPr>
                <w:rFonts w:eastAsia="Times New Roman" w:cstheme="minorHAnsi"/>
              </w:rPr>
              <w:t>real estate development must be offered)</w:t>
            </w:r>
          </w:p>
          <w:p w:rsidR="00B11971" w:rsidRPr="0056375E" w:rsidP="00B11971" w14:paraId="385132BA" w14:textId="56DE04D2">
            <w:pPr>
              <w:pStyle w:val="ListParagraph"/>
              <w:numPr>
                <w:ilvl w:val="0"/>
                <w:numId w:val="11"/>
              </w:numPr>
              <w:rPr>
                <w:rFonts w:eastAsia="Times New Roman" w:cs="Times New Roman"/>
              </w:rPr>
            </w:pPr>
            <w:r w:rsidRPr="0056375E">
              <w:rPr>
                <w:rFonts w:eastAsia="Times New Roman" w:cstheme="minorHAnsi"/>
              </w:rPr>
              <w:t xml:space="preserve">Other </w:t>
            </w:r>
          </w:p>
        </w:tc>
      </w:tr>
      <w:tr w14:paraId="587019C5" w14:textId="77777777" w:rsidTr="00CF085C">
        <w:tblPrEx>
          <w:tblW w:w="9824" w:type="dxa"/>
          <w:tblLayout w:type="fixed"/>
          <w:tblLook w:val="04A0"/>
        </w:tblPrEx>
        <w:tc>
          <w:tcPr>
            <w:tcW w:w="1255" w:type="dxa"/>
            <w:vMerge/>
          </w:tcPr>
          <w:p w:rsidR="00B11971" w:rsidP="00B11971" w14:paraId="327074AB" w14:textId="545A6434">
            <w:pPr>
              <w:rPr>
                <w:rFonts w:eastAsia="Times New Roman" w:cs="Times New Roman"/>
              </w:rPr>
            </w:pPr>
          </w:p>
        </w:tc>
        <w:tc>
          <w:tcPr>
            <w:tcW w:w="1260" w:type="dxa"/>
            <w:vMerge w:val="restart"/>
          </w:tcPr>
          <w:p w:rsidR="00B11971" w:rsidP="00B11971" w14:paraId="071ABEBD" w14:textId="6E4BF1B4">
            <w:pPr>
              <w:rPr>
                <w:rFonts w:eastAsia="Times New Roman" w:cs="Times New Roman"/>
              </w:rPr>
            </w:pPr>
          </w:p>
          <w:p w:rsidR="00B11971" w:rsidP="00B11971" w14:paraId="2814197A" w14:textId="7F3D50A6">
            <w:pPr>
              <w:rPr>
                <w:rFonts w:eastAsia="Times New Roman" w:cs="Times New Roman"/>
              </w:rPr>
            </w:pPr>
          </w:p>
          <w:p w:rsidR="00B11971" w:rsidP="00B11971" w14:paraId="768D15C2" w14:textId="7AEA07E2">
            <w:pPr>
              <w:rPr>
                <w:rFonts w:eastAsia="Times New Roman" w:cs="Times New Roman"/>
              </w:rPr>
            </w:pPr>
          </w:p>
        </w:tc>
        <w:tc>
          <w:tcPr>
            <w:tcW w:w="7309" w:type="dxa"/>
            <w:gridSpan w:val="3"/>
          </w:tcPr>
          <w:p w:rsidR="00B11971" w:rsidP="00B11971" w14:paraId="592AC262" w14:textId="0E2044F4">
            <w:pPr>
              <w:rPr>
                <w:rFonts w:eastAsia="Times New Roman" w:cs="Times New Roman"/>
              </w:rPr>
            </w:pPr>
            <w:r>
              <w:rPr>
                <w:rFonts w:eastAsia="Times New Roman" w:cstheme="minorHAnsi"/>
              </w:rPr>
              <w:t xml:space="preserve">If “Other:” </w:t>
            </w:r>
          </w:p>
        </w:tc>
      </w:tr>
      <w:tr w14:paraId="7EE0A95B" w14:textId="77777777" w:rsidTr="0085702E">
        <w:tblPrEx>
          <w:tblW w:w="9824" w:type="dxa"/>
          <w:tblLayout w:type="fixed"/>
          <w:tblLook w:val="04A0"/>
        </w:tblPrEx>
        <w:tc>
          <w:tcPr>
            <w:tcW w:w="1255" w:type="dxa"/>
            <w:vMerge/>
          </w:tcPr>
          <w:p w:rsidR="00B11971" w:rsidP="00B11971" w14:paraId="2BB55A69" w14:textId="7F3C9942">
            <w:pPr>
              <w:rPr>
                <w:rFonts w:eastAsia="Times New Roman" w:cs="Times New Roman"/>
              </w:rPr>
            </w:pPr>
          </w:p>
        </w:tc>
        <w:tc>
          <w:tcPr>
            <w:tcW w:w="1260" w:type="dxa"/>
            <w:vMerge/>
          </w:tcPr>
          <w:p w:rsidR="00B11971" w:rsidP="00B11971" w14:paraId="6BAD9458" w14:textId="71831CF9">
            <w:pPr>
              <w:rPr>
                <w:rFonts w:eastAsia="Times New Roman" w:cs="Times New Roman"/>
              </w:rPr>
            </w:pPr>
          </w:p>
        </w:tc>
        <w:tc>
          <w:tcPr>
            <w:tcW w:w="1170" w:type="dxa"/>
          </w:tcPr>
          <w:p w:rsidR="00B11971" w:rsidP="00B11971" w14:paraId="7D20EE19" w14:textId="53327E91">
            <w:pPr>
              <w:rPr>
                <w:rFonts w:eastAsia="Times New Roman" w:cs="Times New Roman"/>
              </w:rPr>
            </w:pPr>
            <w:r>
              <w:rPr>
                <w:rFonts w:eastAsia="Times New Roman" w:cs="Times New Roman"/>
              </w:rPr>
              <w:t>FE-AS2.1a</w:t>
            </w:r>
          </w:p>
        </w:tc>
        <w:tc>
          <w:tcPr>
            <w:tcW w:w="2327" w:type="dxa"/>
          </w:tcPr>
          <w:p w:rsidR="00B11971" w:rsidP="00B11971" w14:paraId="675A4AFB" w14:textId="50B98CD4">
            <w:pPr>
              <w:rPr>
                <w:rFonts w:eastAsia="Times New Roman" w:cs="Times New Roman"/>
              </w:rPr>
            </w:pPr>
            <w:r>
              <w:rPr>
                <w:rFonts w:eastAsia="Times New Roman" w:cstheme="minorHAnsi"/>
              </w:rPr>
              <w:t>Identify the other FTE staff use.</w:t>
            </w:r>
          </w:p>
        </w:tc>
        <w:tc>
          <w:tcPr>
            <w:tcW w:w="3812" w:type="dxa"/>
          </w:tcPr>
          <w:p w:rsidR="00B11971" w:rsidP="00B11971" w14:paraId="0DFB5B0D" w14:textId="795C826B">
            <w:pPr>
              <w:rPr>
                <w:rFonts w:eastAsia="Times New Roman" w:cs="Times New Roman"/>
              </w:rPr>
            </w:pPr>
            <w:r>
              <w:rPr>
                <w:rFonts w:eastAsia="Times New Roman" w:cstheme="minorHAnsi"/>
                <w:b/>
              </w:rPr>
              <w:t>Enter use.</w:t>
            </w:r>
          </w:p>
        </w:tc>
      </w:tr>
      <w:tr w14:paraId="39E439EF" w14:textId="77777777" w:rsidTr="0085702E">
        <w:tblPrEx>
          <w:tblW w:w="9824" w:type="dxa"/>
          <w:tblLayout w:type="fixed"/>
          <w:tblLook w:val="04A0"/>
        </w:tblPrEx>
        <w:tc>
          <w:tcPr>
            <w:tcW w:w="1255" w:type="dxa"/>
            <w:vMerge/>
          </w:tcPr>
          <w:p w:rsidR="00B11971" w:rsidP="00B11971" w14:paraId="2669CF71" w14:textId="3BFCCDC2">
            <w:pPr>
              <w:rPr>
                <w:rFonts w:eastAsia="Times New Roman" w:cs="Times New Roman"/>
              </w:rPr>
            </w:pPr>
          </w:p>
        </w:tc>
        <w:tc>
          <w:tcPr>
            <w:tcW w:w="1260" w:type="dxa"/>
            <w:vMerge/>
          </w:tcPr>
          <w:p w:rsidR="00B11971" w:rsidP="00B11971" w14:paraId="4447FAB1" w14:textId="533C97F9">
            <w:pPr>
              <w:rPr>
                <w:rFonts w:eastAsia="Times New Roman" w:cs="Times New Roman"/>
              </w:rPr>
            </w:pPr>
          </w:p>
        </w:tc>
        <w:tc>
          <w:tcPr>
            <w:tcW w:w="1170" w:type="dxa"/>
          </w:tcPr>
          <w:p w:rsidR="00B11971" w:rsidP="00B11971" w14:paraId="18692D92" w14:textId="424D61AF">
            <w:pPr>
              <w:rPr>
                <w:rFonts w:eastAsia="Times New Roman" w:cs="Times New Roman"/>
              </w:rPr>
            </w:pPr>
            <w:r>
              <w:rPr>
                <w:rFonts w:eastAsia="Times New Roman" w:cs="Times New Roman"/>
              </w:rPr>
              <w:t>FE-AS2.1b</w:t>
            </w:r>
          </w:p>
        </w:tc>
        <w:tc>
          <w:tcPr>
            <w:tcW w:w="2327" w:type="dxa"/>
          </w:tcPr>
          <w:p w:rsidR="00B11971" w:rsidP="00B11971" w14:paraId="160608A4" w14:textId="6D04482B">
            <w:pPr>
              <w:rPr>
                <w:rFonts w:eastAsia="Times New Roman" w:cs="Times New Roman"/>
              </w:rPr>
            </w:pPr>
            <w:r>
              <w:rPr>
                <w:rFonts w:eastAsia="Times New Roman" w:cstheme="minorHAnsi"/>
              </w:rPr>
              <w:t>Has this FTE staff use been pre-approved by the CDFI Fund as one for which some or all of the FTE staff used in that manner can be disregarded for the purposes of the CDFI Certification Financing Entity predominance test?</w:t>
            </w:r>
          </w:p>
        </w:tc>
        <w:tc>
          <w:tcPr>
            <w:tcW w:w="3812" w:type="dxa"/>
          </w:tcPr>
          <w:p w:rsidR="00B11971" w:rsidP="00B11971" w14:paraId="008643D0" w14:textId="1A973B99">
            <w:pPr>
              <w:rPr>
                <w:rFonts w:eastAsia="Times New Roman" w:cs="Times New Roman"/>
              </w:rPr>
            </w:pPr>
            <w:r>
              <w:rPr>
                <w:rFonts w:eastAsia="Times New Roman" w:cstheme="minorHAnsi"/>
                <w:b/>
              </w:rPr>
              <w:t>Yes or No.</w:t>
            </w:r>
          </w:p>
        </w:tc>
      </w:tr>
      <w:tr w14:paraId="1F9A97E6" w14:textId="77777777" w:rsidTr="0085702E">
        <w:tblPrEx>
          <w:tblW w:w="9824" w:type="dxa"/>
          <w:tblLayout w:type="fixed"/>
          <w:tblLook w:val="04A0"/>
        </w:tblPrEx>
        <w:tc>
          <w:tcPr>
            <w:tcW w:w="1255" w:type="dxa"/>
            <w:vMerge/>
          </w:tcPr>
          <w:p w:rsidR="00B11971" w:rsidP="00B11971" w14:paraId="782F395D" w14:textId="7B31C585">
            <w:pPr>
              <w:rPr>
                <w:rFonts w:eastAsia="Times New Roman" w:cs="Times New Roman"/>
              </w:rPr>
            </w:pPr>
          </w:p>
        </w:tc>
        <w:tc>
          <w:tcPr>
            <w:tcW w:w="1260" w:type="dxa"/>
            <w:vMerge/>
          </w:tcPr>
          <w:p w:rsidR="00B11971" w:rsidP="00B11971" w14:paraId="46B8AE0E" w14:textId="03D81F19">
            <w:pPr>
              <w:rPr>
                <w:rFonts w:eastAsia="Times New Roman" w:cs="Times New Roman"/>
              </w:rPr>
            </w:pPr>
          </w:p>
        </w:tc>
        <w:tc>
          <w:tcPr>
            <w:tcW w:w="1170" w:type="dxa"/>
          </w:tcPr>
          <w:p w:rsidR="00B11971" w:rsidP="00B11971" w14:paraId="35FA1FEF" w14:textId="627572CB">
            <w:pPr>
              <w:rPr>
                <w:rFonts w:eastAsia="Times New Roman" w:cs="Times New Roman"/>
              </w:rPr>
            </w:pPr>
            <w:r>
              <w:rPr>
                <w:rFonts w:eastAsia="Times New Roman" w:cs="Times New Roman"/>
              </w:rPr>
              <w:t>FE-AS2.1c</w:t>
            </w:r>
          </w:p>
        </w:tc>
        <w:tc>
          <w:tcPr>
            <w:tcW w:w="2327" w:type="dxa"/>
          </w:tcPr>
          <w:p w:rsidR="00B11971" w:rsidP="00B11971" w14:paraId="57A7ED4A" w14:textId="3FF7A565">
            <w:pPr>
              <w:rPr>
                <w:rFonts w:eastAsia="Times New Roman" w:cs="Times New Roman"/>
              </w:rPr>
            </w:pPr>
            <w:r>
              <w:rPr>
                <w:rFonts w:eastAsia="Times New Roman" w:cstheme="minorHAnsi"/>
              </w:rPr>
              <w:t>Attach approval letter</w:t>
            </w:r>
            <w:r w:rsidRPr="00546B59">
              <w:rPr>
                <w:rFonts w:eastAsia="Times New Roman" w:cstheme="minorHAnsi"/>
              </w:rPr>
              <w:t>.</w:t>
            </w:r>
          </w:p>
        </w:tc>
        <w:tc>
          <w:tcPr>
            <w:tcW w:w="3812" w:type="dxa"/>
          </w:tcPr>
          <w:p w:rsidR="00B11971" w:rsidP="00B11971" w14:paraId="60470513" w14:textId="48A8B78B">
            <w:pPr>
              <w:rPr>
                <w:rFonts w:eastAsia="Times New Roman" w:cs="Times New Roman"/>
              </w:rPr>
            </w:pPr>
            <w:r>
              <w:rPr>
                <w:rFonts w:eastAsia="Times New Roman" w:cstheme="minorHAnsi"/>
                <w:b/>
              </w:rPr>
              <w:t>A</w:t>
            </w:r>
            <w:r w:rsidRPr="00546B59">
              <w:rPr>
                <w:rFonts w:eastAsia="Times New Roman" w:cstheme="minorHAnsi"/>
                <w:b/>
              </w:rPr>
              <w:t xml:space="preserve">ttach </w:t>
            </w:r>
            <w:r>
              <w:rPr>
                <w:rFonts w:eastAsia="Times New Roman" w:cstheme="minorHAnsi"/>
                <w:b/>
              </w:rPr>
              <w:t>relevant</w:t>
            </w:r>
            <w:r w:rsidRPr="00546B59">
              <w:rPr>
                <w:rFonts w:eastAsia="Times New Roman" w:cstheme="minorHAnsi"/>
                <w:b/>
              </w:rPr>
              <w:t xml:space="preserve"> disregarded </w:t>
            </w:r>
            <w:r>
              <w:rPr>
                <w:rFonts w:eastAsia="Times New Roman" w:cstheme="minorHAnsi"/>
                <w:b/>
              </w:rPr>
              <w:t>staff time approval letter</w:t>
            </w:r>
            <w:r w:rsidRPr="00546B59">
              <w:rPr>
                <w:rFonts w:eastAsia="Times New Roman" w:cstheme="minorHAnsi"/>
                <w:b/>
              </w:rPr>
              <w:t xml:space="preserve"> from the CDFI Fund.</w:t>
            </w:r>
            <w:r>
              <w:rPr>
                <w:rFonts w:eastAsia="Times New Roman" w:cstheme="minorHAnsi"/>
                <w:b/>
              </w:rPr>
              <w:t xml:space="preserve"> </w:t>
            </w:r>
          </w:p>
        </w:tc>
      </w:tr>
      <w:tr w14:paraId="438A247D" w14:textId="77777777" w:rsidTr="00CF085C">
        <w:tblPrEx>
          <w:tblW w:w="9824" w:type="dxa"/>
          <w:tblLayout w:type="fixed"/>
          <w:tblLook w:val="04A0"/>
        </w:tblPrEx>
        <w:tc>
          <w:tcPr>
            <w:tcW w:w="1255" w:type="dxa"/>
            <w:vMerge/>
          </w:tcPr>
          <w:p w:rsidR="00B11971" w:rsidP="00B11971" w14:paraId="2E818DAA" w14:textId="1A53F7C6">
            <w:pPr>
              <w:rPr>
                <w:rFonts w:eastAsia="Times New Roman" w:cs="Times New Roman"/>
              </w:rPr>
            </w:pPr>
          </w:p>
        </w:tc>
        <w:tc>
          <w:tcPr>
            <w:tcW w:w="1260" w:type="dxa"/>
          </w:tcPr>
          <w:p w:rsidR="00B11971" w:rsidP="00B11971" w14:paraId="3B248AF3" w14:textId="1F7BBD5D">
            <w:pPr>
              <w:rPr>
                <w:rFonts w:eastAsia="Times New Roman" w:cs="Times New Roman"/>
              </w:rPr>
            </w:pPr>
            <w:r>
              <w:rPr>
                <w:rFonts w:eastAsia="Times New Roman" w:cs="Times New Roman"/>
              </w:rPr>
              <w:t>FE-AS2.2</w:t>
            </w:r>
          </w:p>
        </w:tc>
        <w:tc>
          <w:tcPr>
            <w:tcW w:w="3497" w:type="dxa"/>
            <w:gridSpan w:val="2"/>
          </w:tcPr>
          <w:p w:rsidR="00B11971" w:rsidP="00B11971" w14:paraId="2A6DCC69" w14:textId="3A7AC52E">
            <w:pPr>
              <w:rPr>
                <w:rFonts w:eastAsia="Times New Roman" w:cs="Times New Roman"/>
              </w:rPr>
            </w:pPr>
            <w:r>
              <w:rPr>
                <w:rFonts w:eastAsia="Times New Roman" w:cstheme="minorHAnsi"/>
              </w:rPr>
              <w:t>Indicate</w:t>
            </w:r>
            <w:r w:rsidRPr="00546B59">
              <w:rPr>
                <w:rFonts w:eastAsia="Times New Roman" w:cstheme="minorHAnsi"/>
              </w:rPr>
              <w:t xml:space="preserve"> </w:t>
            </w:r>
            <w:r>
              <w:rPr>
                <w:rFonts w:eastAsia="Times New Roman" w:cstheme="minorHAnsi"/>
              </w:rPr>
              <w:t xml:space="preserve">the amount of the Applicant’s average </w:t>
            </w:r>
            <w:r w:rsidRPr="00BE6854">
              <w:rPr>
                <w:rFonts w:eastAsia="Times New Roman" w:cs="Times New Roman"/>
              </w:rPr>
              <w:t xml:space="preserve">FTE </w:t>
            </w:r>
            <w:r>
              <w:rPr>
                <w:rFonts w:eastAsia="Times New Roman" w:cs="Times New Roman"/>
              </w:rPr>
              <w:t>s</w:t>
            </w:r>
            <w:r w:rsidRPr="00BE6854">
              <w:rPr>
                <w:rFonts w:eastAsia="Times New Roman" w:cs="Times New Roman"/>
              </w:rPr>
              <w:t>taff</w:t>
            </w:r>
            <w:r>
              <w:rPr>
                <w:rFonts w:eastAsia="Times New Roman" w:cs="Times New Roman"/>
              </w:rPr>
              <w:t xml:space="preserve"> </w:t>
            </w:r>
            <w:r>
              <w:rPr>
                <w:rFonts w:eastAsia="Times New Roman" w:cstheme="minorHAnsi"/>
              </w:rPr>
              <w:t xml:space="preserve">to be disregarded. </w:t>
            </w:r>
          </w:p>
        </w:tc>
        <w:tc>
          <w:tcPr>
            <w:tcW w:w="3812" w:type="dxa"/>
          </w:tcPr>
          <w:p w:rsidR="00B11971" w:rsidP="00B11971" w14:paraId="51479E20" w14:textId="2B63CA06">
            <w:pPr>
              <w:rPr>
                <w:rFonts w:eastAsia="Times New Roman" w:cs="Times New Roman"/>
              </w:rPr>
            </w:pPr>
            <w:r>
              <w:rPr>
                <w:rFonts w:eastAsia="Times New Roman" w:cstheme="minorHAnsi"/>
                <w:b/>
              </w:rPr>
              <w:t>Enter FTE staff number</w:t>
            </w:r>
            <w:r w:rsidRPr="00546B59">
              <w:rPr>
                <w:rFonts w:eastAsia="Times New Roman" w:cstheme="minorHAnsi"/>
                <w:b/>
              </w:rPr>
              <w:t>.</w:t>
            </w:r>
          </w:p>
        </w:tc>
      </w:tr>
      <w:tr w14:paraId="2526772C" w14:textId="77777777" w:rsidTr="00CF085C">
        <w:tblPrEx>
          <w:tblW w:w="9824" w:type="dxa"/>
          <w:tblLayout w:type="fixed"/>
          <w:tblLook w:val="04A0"/>
        </w:tblPrEx>
        <w:tc>
          <w:tcPr>
            <w:tcW w:w="1255" w:type="dxa"/>
            <w:vMerge/>
          </w:tcPr>
          <w:p w:rsidR="00B11971" w:rsidP="00B11971" w14:paraId="36DB1696" w14:textId="383B05C1">
            <w:pPr>
              <w:rPr>
                <w:rFonts w:eastAsia="Times New Roman" w:cs="Times New Roman"/>
              </w:rPr>
            </w:pPr>
          </w:p>
        </w:tc>
        <w:tc>
          <w:tcPr>
            <w:tcW w:w="1260" w:type="dxa"/>
          </w:tcPr>
          <w:p w:rsidR="00B11971" w:rsidP="00B11971" w14:paraId="0DFE5542" w14:textId="266E8891">
            <w:pPr>
              <w:rPr>
                <w:rFonts w:eastAsia="Times New Roman" w:cs="Times New Roman"/>
              </w:rPr>
            </w:pPr>
            <w:r>
              <w:rPr>
                <w:rFonts w:eastAsia="Times New Roman" w:cs="Times New Roman"/>
              </w:rPr>
              <w:t>FE-AS2.3</w:t>
            </w:r>
          </w:p>
        </w:tc>
        <w:tc>
          <w:tcPr>
            <w:tcW w:w="3497" w:type="dxa"/>
            <w:gridSpan w:val="2"/>
          </w:tcPr>
          <w:p w:rsidR="00B11971" w:rsidP="00B11971" w14:paraId="71197381" w14:textId="50923BA3">
            <w:pPr>
              <w:rPr>
                <w:rFonts w:eastAsia="Times New Roman" w:cs="Times New Roman"/>
              </w:rPr>
            </w:pPr>
            <w:r>
              <w:rPr>
                <w:rFonts w:eastAsia="Times New Roman" w:cstheme="minorHAnsi"/>
              </w:rPr>
              <w:t>Explain how the amount of</w:t>
            </w:r>
            <w:r w:rsidRPr="00546B59">
              <w:rPr>
                <w:rFonts w:eastAsia="Times New Roman" w:cstheme="minorHAnsi"/>
              </w:rPr>
              <w:t xml:space="preserve"> </w:t>
            </w:r>
            <w:r>
              <w:rPr>
                <w:rFonts w:eastAsia="Times New Roman" w:cstheme="minorHAnsi"/>
              </w:rPr>
              <w:t>FTE staff to</w:t>
            </w:r>
            <w:r w:rsidRPr="00546B59">
              <w:rPr>
                <w:rFonts w:eastAsia="Times New Roman" w:cstheme="minorHAnsi"/>
              </w:rPr>
              <w:t xml:space="preserve"> be disregarded was determined.</w:t>
            </w:r>
          </w:p>
        </w:tc>
        <w:tc>
          <w:tcPr>
            <w:tcW w:w="3812" w:type="dxa"/>
          </w:tcPr>
          <w:p w:rsidR="00B11971" w:rsidP="00B11971" w14:paraId="78711458" w14:textId="6528BCB5">
            <w:pPr>
              <w:rPr>
                <w:rFonts w:eastAsia="Times New Roman" w:cs="Times New Roman"/>
              </w:rPr>
            </w:pPr>
            <w:r>
              <w:rPr>
                <w:rFonts w:eastAsia="Times New Roman" w:cstheme="minorHAnsi"/>
                <w:b/>
              </w:rPr>
              <w:t>Enter explanation.</w:t>
            </w:r>
          </w:p>
        </w:tc>
      </w:tr>
      <w:tr w14:paraId="1CE9D725" w14:textId="77777777" w:rsidTr="008C3B4B">
        <w:tblPrEx>
          <w:tblW w:w="9824" w:type="dxa"/>
          <w:tblLayout w:type="fixed"/>
          <w:tblLook w:val="04A0"/>
        </w:tblPrEx>
        <w:tc>
          <w:tcPr>
            <w:tcW w:w="1255" w:type="dxa"/>
            <w:vMerge w:val="restart"/>
          </w:tcPr>
          <w:p w:rsidR="00B11971" w:rsidRPr="001661F9" w:rsidP="00B11971" w14:paraId="1417FC4C" w14:textId="77777777">
            <w:pPr>
              <w:pStyle w:val="ListParagraph"/>
              <w:numPr>
                <w:ilvl w:val="0"/>
                <w:numId w:val="111"/>
              </w:numPr>
              <w:rPr>
                <w:rFonts w:eastAsia="Times New Roman" w:cs="Times New Roman"/>
              </w:rPr>
            </w:pPr>
          </w:p>
          <w:p w:rsidR="00B11971" w:rsidP="00B11971" w14:paraId="7736BDC2" w14:textId="3E8CF867"/>
          <w:p w:rsidR="00B11971" w:rsidP="00B11971" w14:paraId="0A1AA6A1" w14:textId="6C66CB2A"/>
          <w:p w:rsidR="00B11971" w:rsidP="00B11971" w14:paraId="3B771860" w14:textId="359D3E2B"/>
          <w:p w:rsidR="00B11971" w:rsidP="00B11971" w14:paraId="62EEE2F4" w14:textId="6BB90FBA"/>
          <w:p w:rsidR="00B11971" w:rsidP="00B11971" w14:paraId="1A8FB0A1" w14:textId="539EF842"/>
          <w:p w:rsidR="00B11971" w:rsidRPr="007A0121" w:rsidP="00B11971" w14:paraId="24ED1B04" w14:textId="7453F305">
            <w:pPr>
              <w:rPr>
                <w:rFonts w:eastAsia="Times New Roman" w:cs="Times New Roman"/>
              </w:rPr>
            </w:pPr>
          </w:p>
        </w:tc>
        <w:tc>
          <w:tcPr>
            <w:tcW w:w="8569" w:type="dxa"/>
            <w:gridSpan w:val="4"/>
          </w:tcPr>
          <w:p w:rsidR="00B11971" w:rsidRPr="00333009" w:rsidP="00B11971" w14:paraId="37323A0D" w14:textId="2B466FDA">
            <w:r>
              <w:rPr>
                <w:rFonts w:eastAsia="Times New Roman" w:cs="Times New Roman"/>
              </w:rPr>
              <w:t xml:space="preserve">For FTE staff </w:t>
            </w:r>
            <w:r w:rsidRPr="00ED2751">
              <w:rPr>
                <w:rFonts w:eastAsia="Times New Roman" w:cs="Times New Roman"/>
              </w:rPr>
              <w:t xml:space="preserve">dedicated </w:t>
            </w:r>
            <w:r>
              <w:rPr>
                <w:rFonts w:eastAsia="Times New Roman" w:cs="Times New Roman"/>
              </w:rPr>
              <w:t xml:space="preserve">or related </w:t>
            </w:r>
            <w:r w:rsidRPr="00ED2751">
              <w:rPr>
                <w:rFonts w:eastAsia="Times New Roman" w:cs="Times New Roman"/>
              </w:rPr>
              <w:t>to</w:t>
            </w:r>
            <w:r>
              <w:rPr>
                <w:rFonts w:eastAsia="Times New Roman" w:cs="Times New Roman"/>
              </w:rPr>
              <w:t xml:space="preserve"> </w:t>
            </w:r>
            <w:r w:rsidRPr="00ED2751">
              <w:rPr>
                <w:rFonts w:eastAsia="Times New Roman" w:cs="Times New Roman"/>
              </w:rPr>
              <w:t>the provision of Financial Products and/or Financial Services:</w:t>
            </w:r>
          </w:p>
        </w:tc>
      </w:tr>
      <w:tr w14:paraId="501D3137" w14:textId="77777777" w:rsidTr="00CF085C">
        <w:tblPrEx>
          <w:tblW w:w="9824" w:type="dxa"/>
          <w:tblLayout w:type="fixed"/>
          <w:tblLook w:val="04A0"/>
        </w:tblPrEx>
        <w:tc>
          <w:tcPr>
            <w:tcW w:w="1255" w:type="dxa"/>
            <w:vMerge/>
          </w:tcPr>
          <w:p w:rsidR="00B11971" w:rsidP="00B11971" w14:paraId="2A2B0CFB" w14:textId="46B5A663"/>
        </w:tc>
        <w:tc>
          <w:tcPr>
            <w:tcW w:w="1260" w:type="dxa"/>
          </w:tcPr>
          <w:p w:rsidR="00B11971" w:rsidP="00B11971" w14:paraId="0992C78E" w14:textId="192585E5">
            <w:pPr>
              <w:rPr>
                <w:rFonts w:eastAsia="Times New Roman" w:cs="Times New Roman"/>
              </w:rPr>
            </w:pPr>
            <w:r>
              <w:rPr>
                <w:rFonts w:eastAsia="Times New Roman" w:cs="Times New Roman"/>
              </w:rPr>
              <w:t>FE-AS3.1</w:t>
            </w:r>
          </w:p>
        </w:tc>
        <w:tc>
          <w:tcPr>
            <w:tcW w:w="3497" w:type="dxa"/>
            <w:gridSpan w:val="2"/>
          </w:tcPr>
          <w:p w:rsidR="00B11971" w:rsidP="00B11971" w14:paraId="5EFE3DAB" w14:textId="0804DAEC">
            <w:pPr>
              <w:rPr>
                <w:rFonts w:eastAsia="Times New Roman" w:cs="Times New Roman"/>
              </w:rPr>
            </w:pPr>
            <w:r w:rsidRPr="00546B59">
              <w:rPr>
                <w:rFonts w:eastAsia="Times New Roman" w:cstheme="minorHAnsi"/>
              </w:rPr>
              <w:t xml:space="preserve">Indicate the </w:t>
            </w:r>
            <w:r>
              <w:rPr>
                <w:rFonts w:eastAsia="Times New Roman" w:cstheme="minorHAnsi"/>
              </w:rPr>
              <w:t xml:space="preserve">use of FTE staff that qualifies it as being dedicated or related to the </w:t>
            </w:r>
            <w:r w:rsidRPr="00844CB2">
              <w:rPr>
                <w:rFonts w:eastAsia="Times New Roman" w:cstheme="minorHAnsi"/>
              </w:rPr>
              <w:t>provision of Financial Products and/or Financial Services</w:t>
            </w:r>
            <w:r w:rsidRPr="00546B59">
              <w:rPr>
                <w:rFonts w:eastAsia="Times New Roman" w:cstheme="minorHAnsi"/>
              </w:rPr>
              <w:t>.</w:t>
            </w:r>
          </w:p>
        </w:tc>
        <w:tc>
          <w:tcPr>
            <w:tcW w:w="3812" w:type="dxa"/>
          </w:tcPr>
          <w:p w:rsidR="00B11971" w:rsidRPr="004A50AC" w:rsidP="00B11971" w14:paraId="3145089D" w14:textId="77777777">
            <w:pPr>
              <w:rPr>
                <w:rFonts w:eastAsia="Times New Roman" w:cstheme="minorHAnsi"/>
                <w:b/>
              </w:rPr>
            </w:pPr>
            <w:r w:rsidRPr="00844CB2">
              <w:rPr>
                <w:rFonts w:eastAsia="Times New Roman" w:cstheme="minorHAnsi"/>
                <w:b/>
              </w:rPr>
              <w:t>S</w:t>
            </w:r>
            <w:r w:rsidRPr="004A50AC">
              <w:rPr>
                <w:rFonts w:eastAsia="Times New Roman" w:cstheme="minorHAnsi"/>
                <w:b/>
              </w:rPr>
              <w:t>elect</w:t>
            </w:r>
            <w:r>
              <w:rPr>
                <w:rFonts w:eastAsia="Times New Roman" w:cstheme="minorHAnsi"/>
                <w:b/>
              </w:rPr>
              <w:t xml:space="preserve"> all that</w:t>
            </w:r>
            <w:r w:rsidRPr="004A50AC">
              <w:rPr>
                <w:rFonts w:eastAsia="Times New Roman" w:cstheme="minorHAnsi"/>
                <w:b/>
              </w:rPr>
              <w:t xml:space="preserve"> apply:</w:t>
            </w:r>
          </w:p>
          <w:p w:rsidR="00B11971" w:rsidRPr="00844CB2" w:rsidP="00B11971" w14:paraId="40684940" w14:textId="77777777">
            <w:pPr>
              <w:rPr>
                <w:rFonts w:eastAsia="Times New Roman" w:cstheme="minorHAnsi"/>
              </w:rPr>
            </w:pPr>
          </w:p>
          <w:p w:rsidR="00B11971" w:rsidP="00B11971" w14:paraId="7BCEEA66" w14:textId="77777777">
            <w:pPr>
              <w:pStyle w:val="ListParagraph"/>
              <w:numPr>
                <w:ilvl w:val="0"/>
                <w:numId w:val="11"/>
              </w:numPr>
              <w:rPr>
                <w:rFonts w:eastAsia="Times New Roman" w:cstheme="minorHAnsi"/>
              </w:rPr>
            </w:pPr>
            <w:r>
              <w:rPr>
                <w:rFonts w:eastAsia="Times New Roman" w:cstheme="minorHAnsi"/>
              </w:rPr>
              <w:t xml:space="preserve">General entity administration that supports the </w:t>
            </w:r>
            <w:r w:rsidRPr="00844CB2">
              <w:rPr>
                <w:rFonts w:eastAsia="Times New Roman" w:cstheme="minorHAnsi"/>
              </w:rPr>
              <w:t>provision of Financial Products and/or Financial Services</w:t>
            </w:r>
          </w:p>
          <w:p w:rsidR="00B11971" w:rsidP="00B11971" w14:paraId="4C033634" w14:textId="77777777">
            <w:pPr>
              <w:pStyle w:val="ListParagraph"/>
              <w:numPr>
                <w:ilvl w:val="0"/>
                <w:numId w:val="11"/>
              </w:numPr>
              <w:rPr>
                <w:rFonts w:eastAsia="Times New Roman" w:cstheme="minorHAnsi"/>
              </w:rPr>
            </w:pPr>
            <w:r w:rsidRPr="00BA60C7">
              <w:rPr>
                <w:rFonts w:eastAsia="Times New Roman" w:cstheme="minorHAnsi"/>
              </w:rPr>
              <w:t xml:space="preserve">Direct staffing for the </w:t>
            </w:r>
            <w:r w:rsidRPr="00844CB2">
              <w:rPr>
                <w:rFonts w:eastAsia="Times New Roman" w:cstheme="minorHAnsi"/>
              </w:rPr>
              <w:t>provision of Financial Products and/or Financial Services</w:t>
            </w:r>
          </w:p>
          <w:p w:rsidR="00B11971" w:rsidRPr="00BA60C7" w:rsidP="00B11971" w14:paraId="32433924" w14:textId="77777777">
            <w:pPr>
              <w:pStyle w:val="ListParagraph"/>
              <w:numPr>
                <w:ilvl w:val="0"/>
                <w:numId w:val="11"/>
              </w:numPr>
              <w:rPr>
                <w:rFonts w:eastAsia="Times New Roman" w:cstheme="minorHAnsi"/>
              </w:rPr>
            </w:pPr>
            <w:r w:rsidRPr="00BA60C7">
              <w:rPr>
                <w:rFonts w:eastAsia="Times New Roman" w:cstheme="minorHAnsi"/>
              </w:rPr>
              <w:t xml:space="preserve">Marketing and outreach for the </w:t>
            </w:r>
            <w:r w:rsidRPr="00844CB2">
              <w:rPr>
                <w:rFonts w:eastAsia="Times New Roman" w:cstheme="minorHAnsi"/>
              </w:rPr>
              <w:t>provision of Financial Products and/or Financial Services</w:t>
            </w:r>
          </w:p>
          <w:p w:rsidR="00B11971" w:rsidRPr="006F4CD6" w:rsidP="00B11971" w14:paraId="57F3E228" w14:textId="77777777">
            <w:pPr>
              <w:pStyle w:val="ListParagraph"/>
              <w:numPr>
                <w:ilvl w:val="0"/>
                <w:numId w:val="11"/>
              </w:numPr>
              <w:rPr>
                <w:rFonts w:eastAsia="Times New Roman" w:cstheme="minorHAnsi"/>
              </w:rPr>
            </w:pPr>
            <w:r>
              <w:rPr>
                <w:rFonts w:eastAsia="Times New Roman" w:cstheme="minorHAnsi"/>
              </w:rPr>
              <w:t xml:space="preserve">Fundraising/raising capital for the </w:t>
            </w:r>
            <w:r w:rsidRPr="00844CB2">
              <w:rPr>
                <w:rFonts w:eastAsia="Times New Roman" w:cstheme="minorHAnsi"/>
              </w:rPr>
              <w:t>provision of Financial Products and/or Financial Services</w:t>
            </w:r>
          </w:p>
          <w:p w:rsidR="00B11971" w:rsidRPr="00861F92" w:rsidP="00B11971" w14:paraId="509DC862" w14:textId="71FC4FA0">
            <w:pPr>
              <w:pStyle w:val="ListParagraph"/>
              <w:numPr>
                <w:ilvl w:val="0"/>
                <w:numId w:val="11"/>
              </w:numPr>
              <w:rPr>
                <w:rFonts w:eastAsia="Times New Roman" w:cs="Times New Roman"/>
              </w:rPr>
            </w:pPr>
            <w:r w:rsidRPr="00861F92">
              <w:rPr>
                <w:rFonts w:eastAsia="Times New Roman" w:cstheme="minorHAnsi"/>
              </w:rPr>
              <w:t>Other (explain)</w:t>
            </w:r>
          </w:p>
        </w:tc>
      </w:tr>
      <w:tr w14:paraId="1D67DD0A" w14:textId="77777777" w:rsidTr="00CF085C">
        <w:tblPrEx>
          <w:tblW w:w="9824" w:type="dxa"/>
          <w:tblLayout w:type="fixed"/>
          <w:tblLook w:val="04A0"/>
        </w:tblPrEx>
        <w:tc>
          <w:tcPr>
            <w:tcW w:w="1255" w:type="dxa"/>
            <w:vMerge/>
          </w:tcPr>
          <w:p w:rsidR="00B11971" w:rsidP="00B11971" w14:paraId="583E158D" w14:textId="64DAAA02"/>
        </w:tc>
        <w:tc>
          <w:tcPr>
            <w:tcW w:w="1260" w:type="dxa"/>
            <w:vMerge w:val="restart"/>
          </w:tcPr>
          <w:p w:rsidR="00B11971" w:rsidP="00B11971" w14:paraId="60CDAFB1" w14:textId="77777777">
            <w:pPr>
              <w:rPr>
                <w:rFonts w:eastAsia="Times New Roman" w:cs="Times New Roman"/>
              </w:rPr>
            </w:pPr>
          </w:p>
        </w:tc>
        <w:tc>
          <w:tcPr>
            <w:tcW w:w="7309" w:type="dxa"/>
            <w:gridSpan w:val="3"/>
          </w:tcPr>
          <w:p w:rsidR="00B11971" w:rsidRPr="00844CB2" w:rsidP="00B11971" w14:paraId="3F7C44CA" w14:textId="2D8EE00D">
            <w:pPr>
              <w:rPr>
                <w:rFonts w:eastAsia="Times New Roman" w:cstheme="minorHAnsi"/>
                <w:b/>
              </w:rPr>
            </w:pPr>
            <w:r>
              <w:rPr>
                <w:rFonts w:eastAsia="Times New Roman" w:cstheme="minorHAnsi"/>
              </w:rPr>
              <w:t>If “Other:”</w:t>
            </w:r>
          </w:p>
        </w:tc>
      </w:tr>
      <w:tr w14:paraId="31E399C8" w14:textId="77777777" w:rsidTr="0085702E">
        <w:tblPrEx>
          <w:tblW w:w="9824" w:type="dxa"/>
          <w:tblLayout w:type="fixed"/>
          <w:tblLook w:val="04A0"/>
        </w:tblPrEx>
        <w:tc>
          <w:tcPr>
            <w:tcW w:w="1255" w:type="dxa"/>
            <w:vMerge/>
          </w:tcPr>
          <w:p w:rsidR="00B11971" w:rsidP="00B11971" w14:paraId="5AF619A0" w14:textId="6FA9B7EF"/>
        </w:tc>
        <w:tc>
          <w:tcPr>
            <w:tcW w:w="1260" w:type="dxa"/>
            <w:vMerge/>
          </w:tcPr>
          <w:p w:rsidR="00B11971" w:rsidP="00B11971" w14:paraId="39C28021" w14:textId="33782306">
            <w:pPr>
              <w:rPr>
                <w:rFonts w:eastAsia="Times New Roman" w:cs="Times New Roman"/>
              </w:rPr>
            </w:pPr>
          </w:p>
        </w:tc>
        <w:tc>
          <w:tcPr>
            <w:tcW w:w="1170" w:type="dxa"/>
          </w:tcPr>
          <w:p w:rsidR="00B11971" w:rsidP="00B11971" w14:paraId="75BA4455" w14:textId="597E30FD">
            <w:pPr>
              <w:rPr>
                <w:rFonts w:eastAsia="Times New Roman" w:cs="Times New Roman"/>
              </w:rPr>
            </w:pPr>
            <w:r>
              <w:rPr>
                <w:rFonts w:eastAsia="Times New Roman" w:cs="Times New Roman"/>
              </w:rPr>
              <w:t>FE-AS3.1a</w:t>
            </w:r>
          </w:p>
        </w:tc>
        <w:tc>
          <w:tcPr>
            <w:tcW w:w="2327" w:type="dxa"/>
          </w:tcPr>
          <w:p w:rsidR="00B11971" w:rsidP="00B11971" w14:paraId="05DC62A0" w14:textId="5D3B821F">
            <w:pPr>
              <w:rPr>
                <w:rFonts w:eastAsia="Times New Roman" w:cs="Times New Roman"/>
              </w:rPr>
            </w:pPr>
            <w:r>
              <w:rPr>
                <w:rFonts w:eastAsia="Times New Roman" w:cstheme="minorHAnsi"/>
              </w:rPr>
              <w:t>Identify the other FTE staff use.</w:t>
            </w:r>
          </w:p>
        </w:tc>
        <w:tc>
          <w:tcPr>
            <w:tcW w:w="3812" w:type="dxa"/>
          </w:tcPr>
          <w:p w:rsidR="00B11971" w:rsidP="00B11971" w14:paraId="2E41EB10" w14:textId="586978C3">
            <w:pPr>
              <w:rPr>
                <w:rFonts w:eastAsia="Times New Roman" w:cs="Times New Roman"/>
              </w:rPr>
            </w:pPr>
            <w:r w:rsidRPr="00C15447">
              <w:rPr>
                <w:rFonts w:eastAsia="Times New Roman" w:cstheme="minorHAnsi"/>
                <w:b/>
              </w:rPr>
              <w:t xml:space="preserve">Enter </w:t>
            </w:r>
            <w:r>
              <w:rPr>
                <w:rFonts w:eastAsia="Times New Roman" w:cstheme="minorHAnsi"/>
                <w:b/>
              </w:rPr>
              <w:t>use</w:t>
            </w:r>
            <w:r w:rsidRPr="00C15447">
              <w:rPr>
                <w:rFonts w:eastAsia="Times New Roman" w:cstheme="minorHAnsi"/>
                <w:b/>
              </w:rPr>
              <w:t>.</w:t>
            </w:r>
          </w:p>
        </w:tc>
      </w:tr>
      <w:tr w14:paraId="4A813FF6" w14:textId="77777777" w:rsidTr="0085702E">
        <w:tblPrEx>
          <w:tblW w:w="9824" w:type="dxa"/>
          <w:tblLayout w:type="fixed"/>
          <w:tblLook w:val="04A0"/>
        </w:tblPrEx>
        <w:tc>
          <w:tcPr>
            <w:tcW w:w="1255" w:type="dxa"/>
            <w:vMerge/>
          </w:tcPr>
          <w:p w:rsidR="00B11971" w:rsidP="00B11971" w14:paraId="6AD01093" w14:textId="73CDB9D0"/>
        </w:tc>
        <w:tc>
          <w:tcPr>
            <w:tcW w:w="1260" w:type="dxa"/>
            <w:vMerge/>
          </w:tcPr>
          <w:p w:rsidR="00B11971" w:rsidP="00B11971" w14:paraId="4B18BC41" w14:textId="77777777">
            <w:pPr>
              <w:rPr>
                <w:rFonts w:eastAsia="Times New Roman" w:cs="Times New Roman"/>
              </w:rPr>
            </w:pPr>
          </w:p>
        </w:tc>
        <w:tc>
          <w:tcPr>
            <w:tcW w:w="1170" w:type="dxa"/>
          </w:tcPr>
          <w:p w:rsidR="00B11971" w:rsidP="00B11971" w14:paraId="0EFAF656" w14:textId="79E3BA11">
            <w:pPr>
              <w:rPr>
                <w:rFonts w:eastAsia="Times New Roman" w:cs="Times New Roman"/>
              </w:rPr>
            </w:pPr>
            <w:r>
              <w:rPr>
                <w:rFonts w:eastAsia="Times New Roman" w:cs="Times New Roman"/>
              </w:rPr>
              <w:t>FE-AS3.1b</w:t>
            </w:r>
          </w:p>
        </w:tc>
        <w:tc>
          <w:tcPr>
            <w:tcW w:w="2327" w:type="dxa"/>
          </w:tcPr>
          <w:p w:rsidR="00B11971" w:rsidP="00B11971" w14:paraId="4CC90A39" w14:textId="777E56FC">
            <w:pPr>
              <w:rPr>
                <w:rFonts w:eastAsia="Times New Roman" w:cs="Times New Roman"/>
              </w:rPr>
            </w:pPr>
            <w:r>
              <w:rPr>
                <w:rFonts w:eastAsia="Times New Roman" w:cstheme="minorHAnsi"/>
              </w:rPr>
              <w:t xml:space="preserve">Has this FTE staff use been pre-approved by the CDFI Fund as one for which some or all of the staff time used in that manner </w:t>
            </w:r>
            <w:r w:rsidRPr="00FB5C2A">
              <w:rPr>
                <w:rFonts w:eastAsia="Times New Roman" w:cstheme="minorHAnsi"/>
              </w:rPr>
              <w:t xml:space="preserve">qualifies as being dedicated or related to the provision of Financial Products and/or Financial Services </w:t>
            </w:r>
            <w:r>
              <w:rPr>
                <w:rFonts w:eastAsia="Times New Roman" w:cstheme="minorHAnsi"/>
              </w:rPr>
              <w:t>for the purposes of the CDFI Certification Financing Entity predominance test?</w:t>
            </w:r>
          </w:p>
        </w:tc>
        <w:tc>
          <w:tcPr>
            <w:tcW w:w="3812" w:type="dxa"/>
          </w:tcPr>
          <w:p w:rsidR="00B11971" w:rsidP="00B11971" w14:paraId="579A0366" w14:textId="54AD6FB9">
            <w:pPr>
              <w:rPr>
                <w:rFonts w:eastAsia="Times New Roman" w:cs="Times New Roman"/>
              </w:rPr>
            </w:pPr>
            <w:r>
              <w:rPr>
                <w:rFonts w:eastAsia="Times New Roman" w:cstheme="minorHAnsi"/>
                <w:b/>
              </w:rPr>
              <w:t>Yes or No</w:t>
            </w:r>
          </w:p>
        </w:tc>
      </w:tr>
      <w:tr w14:paraId="37B0B36C" w14:textId="77777777" w:rsidTr="0085702E">
        <w:tblPrEx>
          <w:tblW w:w="9824" w:type="dxa"/>
          <w:tblLayout w:type="fixed"/>
          <w:tblLook w:val="04A0"/>
        </w:tblPrEx>
        <w:tc>
          <w:tcPr>
            <w:tcW w:w="1255" w:type="dxa"/>
            <w:vMerge/>
          </w:tcPr>
          <w:p w:rsidR="00B11971" w:rsidP="00B11971" w14:paraId="4743739E" w14:textId="0A54C717"/>
        </w:tc>
        <w:tc>
          <w:tcPr>
            <w:tcW w:w="1260" w:type="dxa"/>
            <w:vMerge/>
          </w:tcPr>
          <w:p w:rsidR="00B11971" w:rsidP="00B11971" w14:paraId="01B74673" w14:textId="77777777">
            <w:pPr>
              <w:rPr>
                <w:rFonts w:eastAsia="Times New Roman" w:cs="Times New Roman"/>
              </w:rPr>
            </w:pPr>
          </w:p>
        </w:tc>
        <w:tc>
          <w:tcPr>
            <w:tcW w:w="1170" w:type="dxa"/>
          </w:tcPr>
          <w:p w:rsidR="00B11971" w:rsidP="00B11971" w14:paraId="6F165948" w14:textId="2302FE7C">
            <w:pPr>
              <w:rPr>
                <w:rFonts w:eastAsia="Times New Roman" w:cs="Times New Roman"/>
              </w:rPr>
            </w:pPr>
            <w:r>
              <w:rPr>
                <w:rFonts w:eastAsia="Times New Roman" w:cs="Times New Roman"/>
              </w:rPr>
              <w:t>FE-AS3.1c</w:t>
            </w:r>
          </w:p>
        </w:tc>
        <w:tc>
          <w:tcPr>
            <w:tcW w:w="2327" w:type="dxa"/>
          </w:tcPr>
          <w:p w:rsidR="00B11971" w:rsidP="00B11971" w14:paraId="476BFF24" w14:textId="097F6C76">
            <w:pPr>
              <w:rPr>
                <w:rFonts w:eastAsia="Times New Roman" w:cs="Times New Roman"/>
              </w:rPr>
            </w:pPr>
            <w:r>
              <w:rPr>
                <w:rFonts w:eastAsia="Times New Roman" w:cstheme="minorHAnsi"/>
              </w:rPr>
              <w:t>Attach approval letter</w:t>
            </w:r>
            <w:r w:rsidRPr="00546B59">
              <w:rPr>
                <w:rFonts w:eastAsia="Times New Roman" w:cstheme="minorHAnsi"/>
              </w:rPr>
              <w:t>.</w:t>
            </w:r>
          </w:p>
        </w:tc>
        <w:tc>
          <w:tcPr>
            <w:tcW w:w="3812" w:type="dxa"/>
          </w:tcPr>
          <w:p w:rsidR="00B11971" w:rsidP="00B11971" w14:paraId="1527ECB6" w14:textId="14E540F9">
            <w:pPr>
              <w:rPr>
                <w:rFonts w:eastAsia="Times New Roman" w:cs="Times New Roman"/>
              </w:rPr>
            </w:pPr>
            <w:r>
              <w:rPr>
                <w:rFonts w:eastAsia="Times New Roman" w:cstheme="minorHAnsi"/>
                <w:b/>
              </w:rPr>
              <w:t>A</w:t>
            </w:r>
            <w:r w:rsidRPr="00546B59">
              <w:rPr>
                <w:rFonts w:eastAsia="Times New Roman" w:cstheme="minorHAnsi"/>
                <w:b/>
              </w:rPr>
              <w:t xml:space="preserve">ttach </w:t>
            </w:r>
            <w:r>
              <w:rPr>
                <w:rFonts w:eastAsia="Times New Roman" w:cstheme="minorHAnsi"/>
                <w:b/>
              </w:rPr>
              <w:t xml:space="preserve">financing-related activity </w:t>
            </w:r>
            <w:r w:rsidRPr="00546B59">
              <w:rPr>
                <w:rFonts w:eastAsia="Times New Roman" w:cstheme="minorHAnsi"/>
                <w:b/>
              </w:rPr>
              <w:t>approval letter(s) from the CDFI Fund.</w:t>
            </w:r>
          </w:p>
        </w:tc>
      </w:tr>
      <w:tr w14:paraId="51A8D114" w14:textId="77777777" w:rsidTr="00CF085C">
        <w:tblPrEx>
          <w:tblW w:w="9824" w:type="dxa"/>
          <w:tblLayout w:type="fixed"/>
          <w:tblLook w:val="04A0"/>
        </w:tblPrEx>
        <w:tc>
          <w:tcPr>
            <w:tcW w:w="1255" w:type="dxa"/>
            <w:vMerge/>
          </w:tcPr>
          <w:p w:rsidR="00B11971" w:rsidP="00B11971" w14:paraId="5A03636D" w14:textId="09E7EC8B"/>
        </w:tc>
        <w:tc>
          <w:tcPr>
            <w:tcW w:w="1260" w:type="dxa"/>
          </w:tcPr>
          <w:p w:rsidR="00B11971" w:rsidP="00B11971" w14:paraId="4F0A33A0" w14:textId="29396701">
            <w:pPr>
              <w:rPr>
                <w:rFonts w:eastAsia="Times New Roman" w:cs="Times New Roman"/>
              </w:rPr>
            </w:pPr>
            <w:r>
              <w:rPr>
                <w:rFonts w:eastAsia="Times New Roman" w:cs="Times New Roman"/>
              </w:rPr>
              <w:t>FE-AS3.2</w:t>
            </w:r>
          </w:p>
        </w:tc>
        <w:tc>
          <w:tcPr>
            <w:tcW w:w="3497" w:type="dxa"/>
            <w:gridSpan w:val="2"/>
          </w:tcPr>
          <w:p w:rsidR="00B11971" w:rsidP="00B11971" w14:paraId="11263792" w14:textId="2296A0FC">
            <w:pPr>
              <w:rPr>
                <w:rFonts w:eastAsia="Times New Roman" w:cs="Times New Roman"/>
              </w:rPr>
            </w:pPr>
            <w:r w:rsidRPr="00546B59">
              <w:rPr>
                <w:rFonts w:eastAsia="Times New Roman" w:cstheme="minorHAnsi"/>
              </w:rPr>
              <w:t xml:space="preserve">Indicate </w:t>
            </w:r>
            <w:r>
              <w:rPr>
                <w:rFonts w:eastAsia="Times New Roman" w:cstheme="minorHAnsi"/>
              </w:rPr>
              <w:t xml:space="preserve">the average amount of overall </w:t>
            </w:r>
            <w:r w:rsidRPr="00BE6854">
              <w:rPr>
                <w:rFonts w:eastAsia="Times New Roman" w:cs="Times New Roman"/>
              </w:rPr>
              <w:t xml:space="preserve">FTE </w:t>
            </w:r>
            <w:r>
              <w:rPr>
                <w:rFonts w:eastAsia="Times New Roman" w:cs="Times New Roman"/>
              </w:rPr>
              <w:t>s</w:t>
            </w:r>
            <w:r w:rsidRPr="00BE6854">
              <w:rPr>
                <w:rFonts w:eastAsia="Times New Roman" w:cs="Times New Roman"/>
              </w:rPr>
              <w:t>taff</w:t>
            </w:r>
            <w:r>
              <w:rPr>
                <w:rFonts w:eastAsia="Times New Roman" w:cs="Times New Roman"/>
              </w:rPr>
              <w:t xml:space="preserve"> </w:t>
            </w:r>
            <w:r w:rsidRPr="00FB5C2A">
              <w:rPr>
                <w:rFonts w:eastAsia="Times New Roman" w:cstheme="minorHAnsi"/>
              </w:rPr>
              <w:t>dedicated or related to the provision of Financial Products and/or Financial Services</w:t>
            </w:r>
            <w:r w:rsidRPr="00030D21">
              <w:rPr>
                <w:rFonts w:eastAsia="Times New Roman" w:cstheme="minorHAnsi"/>
              </w:rPr>
              <w:t>.</w:t>
            </w:r>
          </w:p>
        </w:tc>
        <w:tc>
          <w:tcPr>
            <w:tcW w:w="3812" w:type="dxa"/>
          </w:tcPr>
          <w:p w:rsidR="00B11971" w:rsidP="00B11971" w14:paraId="022E9F7B" w14:textId="5E1D182F">
            <w:pPr>
              <w:rPr>
                <w:rFonts w:eastAsia="Times New Roman" w:cs="Times New Roman"/>
              </w:rPr>
            </w:pPr>
            <w:r>
              <w:rPr>
                <w:rFonts w:eastAsia="Times New Roman" w:cstheme="minorHAnsi"/>
                <w:b/>
              </w:rPr>
              <w:t>Enter Average FTE staff number</w:t>
            </w:r>
            <w:r w:rsidRPr="00546B59">
              <w:rPr>
                <w:rFonts w:eastAsia="Times New Roman" w:cstheme="minorHAnsi"/>
                <w:b/>
              </w:rPr>
              <w:t>.</w:t>
            </w:r>
          </w:p>
        </w:tc>
      </w:tr>
      <w:tr w14:paraId="4F50A6E3" w14:textId="77777777" w:rsidTr="00CF085C">
        <w:tblPrEx>
          <w:tblW w:w="9824" w:type="dxa"/>
          <w:tblLayout w:type="fixed"/>
          <w:tblLook w:val="04A0"/>
        </w:tblPrEx>
        <w:tc>
          <w:tcPr>
            <w:tcW w:w="1255" w:type="dxa"/>
            <w:vMerge/>
          </w:tcPr>
          <w:p w:rsidR="00B11971" w:rsidP="00B11971" w14:paraId="6590B6F2" w14:textId="1060D7DC"/>
        </w:tc>
        <w:tc>
          <w:tcPr>
            <w:tcW w:w="1260" w:type="dxa"/>
          </w:tcPr>
          <w:p w:rsidR="00B11971" w:rsidP="00B11971" w14:paraId="7BC750BB" w14:textId="7D594D51">
            <w:pPr>
              <w:rPr>
                <w:rFonts w:eastAsia="Times New Roman" w:cs="Times New Roman"/>
              </w:rPr>
            </w:pPr>
            <w:r>
              <w:rPr>
                <w:rFonts w:eastAsia="Times New Roman" w:cs="Times New Roman"/>
              </w:rPr>
              <w:t>FE-AS3.3</w:t>
            </w:r>
          </w:p>
        </w:tc>
        <w:tc>
          <w:tcPr>
            <w:tcW w:w="3497" w:type="dxa"/>
            <w:gridSpan w:val="2"/>
          </w:tcPr>
          <w:p w:rsidR="00B11971" w:rsidP="00B11971" w14:paraId="28710893" w14:textId="67A20A86">
            <w:pPr>
              <w:rPr>
                <w:rFonts w:eastAsia="Times New Roman" w:cs="Times New Roman"/>
              </w:rPr>
            </w:pPr>
            <w:r w:rsidRPr="00546B59">
              <w:rPr>
                <w:rFonts w:eastAsia="Times New Roman" w:cstheme="minorHAnsi"/>
              </w:rPr>
              <w:t>Explain how the amount was determined.</w:t>
            </w:r>
          </w:p>
        </w:tc>
        <w:tc>
          <w:tcPr>
            <w:tcW w:w="3812" w:type="dxa"/>
          </w:tcPr>
          <w:p w:rsidR="00B11971" w:rsidP="00B11971" w14:paraId="1362C5F3" w14:textId="37911B49">
            <w:pPr>
              <w:rPr>
                <w:rFonts w:eastAsia="Times New Roman" w:cs="Times New Roman"/>
              </w:rPr>
            </w:pPr>
            <w:r>
              <w:rPr>
                <w:rFonts w:eastAsia="Times New Roman" w:cstheme="minorHAnsi"/>
                <w:b/>
              </w:rPr>
              <w:t>Enter explanation.</w:t>
            </w:r>
          </w:p>
        </w:tc>
      </w:tr>
      <w:tr w14:paraId="18320685" w14:textId="77777777" w:rsidTr="008C3B4B">
        <w:tblPrEx>
          <w:tblW w:w="9824" w:type="dxa"/>
          <w:tblLayout w:type="fixed"/>
          <w:tblLook w:val="04A0"/>
        </w:tblPrEx>
        <w:tc>
          <w:tcPr>
            <w:tcW w:w="1255" w:type="dxa"/>
            <w:vMerge w:val="restart"/>
          </w:tcPr>
          <w:p w:rsidR="00B11971" w:rsidRPr="00295BF2" w:rsidP="00B11971" w14:paraId="7DE89030" w14:textId="77777777">
            <w:pPr>
              <w:pStyle w:val="ListParagraph"/>
              <w:numPr>
                <w:ilvl w:val="0"/>
                <w:numId w:val="111"/>
              </w:numPr>
              <w:rPr>
                <w:rFonts w:eastAsia="Times New Roman" w:cs="Times New Roman"/>
              </w:rPr>
            </w:pPr>
          </w:p>
          <w:p w:rsidR="00B11971" w:rsidP="00B11971" w14:paraId="5DF06D1C" w14:textId="7AF7A224"/>
          <w:p w:rsidR="00B11971" w:rsidP="00B11971" w14:paraId="6B96A5C2" w14:textId="069771DB"/>
          <w:p w:rsidR="00B11971" w:rsidP="00B11971" w14:paraId="0D61F479" w14:textId="25960055"/>
          <w:p w:rsidR="00B11971" w:rsidRPr="005116C1" w:rsidP="00B11971" w14:paraId="30B263B1" w14:textId="0E7B270E">
            <w:pPr>
              <w:rPr>
                <w:rFonts w:eastAsia="Times New Roman" w:cs="Times New Roman"/>
              </w:rPr>
            </w:pPr>
          </w:p>
        </w:tc>
        <w:tc>
          <w:tcPr>
            <w:tcW w:w="8569" w:type="dxa"/>
            <w:gridSpan w:val="4"/>
          </w:tcPr>
          <w:p w:rsidR="00B11971" w:rsidRPr="00ED2751" w:rsidP="00B11971" w14:paraId="46A73892" w14:textId="79895882">
            <w:pPr>
              <w:rPr>
                <w:rFonts w:eastAsia="Times New Roman" w:cs="Times New Roman"/>
              </w:rPr>
            </w:pPr>
            <w:r>
              <w:rPr>
                <w:rFonts w:eastAsia="Times New Roman" w:cs="Times New Roman"/>
              </w:rPr>
              <w:t xml:space="preserve">For FTE staff dedicated to activity other than the provision of Financial Products and/or Financial Services and </w:t>
            </w:r>
            <w:r>
              <w:t>that has not been listed as disregarded for the purposes of the Financing Entity predominance test</w:t>
            </w:r>
            <w:r>
              <w:rPr>
                <w:rFonts w:eastAsia="Times New Roman" w:cs="Times New Roman"/>
              </w:rPr>
              <w:t>:</w:t>
            </w:r>
          </w:p>
        </w:tc>
      </w:tr>
      <w:tr w14:paraId="4097A358" w14:textId="77777777" w:rsidTr="00CF085C">
        <w:tblPrEx>
          <w:tblW w:w="9824" w:type="dxa"/>
          <w:tblLayout w:type="fixed"/>
          <w:tblLook w:val="04A0"/>
        </w:tblPrEx>
        <w:tc>
          <w:tcPr>
            <w:tcW w:w="1255" w:type="dxa"/>
            <w:vMerge/>
          </w:tcPr>
          <w:p w:rsidR="00B11971" w:rsidP="00B11971" w14:paraId="32B117BC" w14:textId="2E1E4CDD"/>
        </w:tc>
        <w:tc>
          <w:tcPr>
            <w:tcW w:w="1260" w:type="dxa"/>
            <w:vMerge w:val="restart"/>
          </w:tcPr>
          <w:p w:rsidR="006D30B7" w:rsidP="00B11971" w14:paraId="27DF1C54" w14:textId="77777777">
            <w:pPr>
              <w:rPr>
                <w:rFonts w:eastAsia="Times New Roman" w:cs="Times New Roman"/>
              </w:rPr>
            </w:pPr>
            <w:r>
              <w:rPr>
                <w:rFonts w:eastAsia="Times New Roman" w:cs="Times New Roman"/>
              </w:rPr>
              <w:t>FE-AS4.1</w:t>
            </w:r>
          </w:p>
          <w:p w:rsidR="006D30B7" w:rsidP="0085702E" w14:paraId="354E99E2" w14:textId="2AEEE7B8">
            <w:pPr>
              <w:rPr>
                <w:rFonts w:eastAsia="Times New Roman" w:cs="Times New Roman"/>
              </w:rPr>
            </w:pPr>
          </w:p>
          <w:p w:rsidR="006D30B7" w:rsidP="0085702E" w14:paraId="23724500" w14:textId="77777777">
            <w:pPr>
              <w:rPr>
                <w:rFonts w:eastAsia="Times New Roman" w:cs="Times New Roman"/>
              </w:rPr>
            </w:pPr>
          </w:p>
          <w:p w:rsidR="00B11971" w:rsidP="00B11971" w14:paraId="1A633C75" w14:textId="02CAABBA">
            <w:pPr>
              <w:rPr>
                <w:rFonts w:eastAsia="Times New Roman" w:cs="Times New Roman"/>
              </w:rPr>
            </w:pPr>
          </w:p>
        </w:tc>
        <w:tc>
          <w:tcPr>
            <w:tcW w:w="3497" w:type="dxa"/>
            <w:gridSpan w:val="2"/>
          </w:tcPr>
          <w:p w:rsidR="00B11971" w:rsidP="00B11971" w14:paraId="4A8799F7" w14:textId="77777777">
            <w:pPr>
              <w:autoSpaceDE w:val="0"/>
              <w:autoSpaceDN w:val="0"/>
              <w:adjustRightInd w:val="0"/>
              <w:rPr>
                <w:rFonts w:eastAsia="Times New Roman" w:cs="Times New Roman"/>
              </w:rPr>
            </w:pPr>
            <w:r>
              <w:rPr>
                <w:rFonts w:eastAsia="Times New Roman" w:cs="Times New Roman"/>
              </w:rPr>
              <w:t>Identify the relevant activity(ies).</w:t>
            </w:r>
          </w:p>
          <w:p w:rsidR="00B11971" w:rsidP="00B11971" w14:paraId="6C130189" w14:textId="77777777">
            <w:pPr>
              <w:rPr>
                <w:rFonts w:eastAsia="Times New Roman" w:cs="Times New Roman"/>
              </w:rPr>
            </w:pPr>
          </w:p>
        </w:tc>
        <w:tc>
          <w:tcPr>
            <w:tcW w:w="3812" w:type="dxa"/>
          </w:tcPr>
          <w:p w:rsidR="00B11971" w:rsidRPr="006D30B7" w:rsidP="00B11971" w14:paraId="20359CC0" w14:textId="3300BA1D">
            <w:pPr>
              <w:rPr>
                <w:rFonts w:eastAsia="Times New Roman" w:cstheme="minorHAnsi"/>
                <w:b/>
              </w:rPr>
            </w:pPr>
            <w:r w:rsidRPr="00C2500A">
              <w:rPr>
                <w:rFonts w:eastAsia="Times New Roman" w:cstheme="minorHAnsi"/>
                <w:b/>
              </w:rPr>
              <w:t xml:space="preserve">Select </w:t>
            </w:r>
            <w:r>
              <w:rPr>
                <w:rFonts w:eastAsia="Times New Roman" w:cstheme="minorHAnsi"/>
                <w:b/>
              </w:rPr>
              <w:t>one</w:t>
            </w:r>
            <w:r w:rsidRPr="00C2500A">
              <w:rPr>
                <w:rFonts w:eastAsia="Times New Roman" w:cstheme="minorHAnsi"/>
                <w:b/>
              </w:rPr>
              <w:t>:</w:t>
            </w:r>
          </w:p>
          <w:p w:rsidR="00B11971" w:rsidRPr="00C2500A" w:rsidP="00B11971" w14:paraId="43CB2CF2" w14:textId="77777777">
            <w:pPr>
              <w:pStyle w:val="ListParagraph"/>
              <w:numPr>
                <w:ilvl w:val="0"/>
                <w:numId w:val="7"/>
              </w:numPr>
              <w:rPr>
                <w:rFonts w:cstheme="minorHAnsi"/>
              </w:rPr>
            </w:pPr>
            <w:r>
              <w:rPr>
                <w:rFonts w:cstheme="minorHAnsi"/>
              </w:rPr>
              <w:t>R</w:t>
            </w:r>
            <w:r w:rsidRPr="00C2500A">
              <w:rPr>
                <w:rFonts w:cstheme="minorHAnsi"/>
              </w:rPr>
              <w:t>eal estate development</w:t>
            </w:r>
          </w:p>
          <w:p w:rsidR="00B11971" w:rsidRPr="00C2500A" w:rsidP="00B11971" w14:paraId="6488066B" w14:textId="77777777">
            <w:pPr>
              <w:pStyle w:val="ListParagraph"/>
              <w:numPr>
                <w:ilvl w:val="0"/>
                <w:numId w:val="7"/>
              </w:numPr>
              <w:rPr>
                <w:rFonts w:cstheme="minorHAnsi"/>
              </w:rPr>
            </w:pPr>
            <w:r>
              <w:rPr>
                <w:rFonts w:cstheme="minorHAnsi"/>
              </w:rPr>
              <w:t>P</w:t>
            </w:r>
            <w:r w:rsidRPr="00C2500A">
              <w:rPr>
                <w:rFonts w:cstheme="minorHAnsi"/>
              </w:rPr>
              <w:t>roperty management</w:t>
            </w:r>
          </w:p>
          <w:p w:rsidR="00B11971" w:rsidP="00B11971" w14:paraId="516B3427" w14:textId="77777777">
            <w:pPr>
              <w:pStyle w:val="ListParagraph"/>
              <w:numPr>
                <w:ilvl w:val="0"/>
                <w:numId w:val="7"/>
              </w:numPr>
              <w:rPr>
                <w:rFonts w:cstheme="minorHAnsi"/>
              </w:rPr>
            </w:pPr>
            <w:r>
              <w:rPr>
                <w:rFonts w:cstheme="minorHAnsi"/>
              </w:rPr>
              <w:t>Ineligible financing activity</w:t>
            </w:r>
          </w:p>
          <w:p w:rsidR="00B11971" w:rsidP="00B11971" w14:paraId="18BC8A9F" w14:textId="77777777">
            <w:pPr>
              <w:pStyle w:val="ListParagraph"/>
              <w:numPr>
                <w:ilvl w:val="1"/>
                <w:numId w:val="7"/>
              </w:numPr>
              <w:rPr>
                <w:rFonts w:cstheme="minorHAnsi"/>
              </w:rPr>
            </w:pPr>
            <w:r>
              <w:rPr>
                <w:rFonts w:cstheme="minorHAnsi"/>
              </w:rPr>
              <w:t>Financing to</w:t>
            </w:r>
            <w:r w:rsidRPr="00C2500A">
              <w:rPr>
                <w:rFonts w:cstheme="minorHAnsi"/>
              </w:rPr>
              <w:t xml:space="preserve"> affiliated individuals or entities</w:t>
            </w:r>
          </w:p>
          <w:p w:rsidR="00B11971" w:rsidP="00B11971" w14:paraId="141EB00F" w14:textId="77777777">
            <w:pPr>
              <w:pStyle w:val="ListParagraph"/>
              <w:numPr>
                <w:ilvl w:val="1"/>
                <w:numId w:val="7"/>
              </w:numPr>
              <w:rPr>
                <w:rFonts w:cstheme="minorHAnsi"/>
              </w:rPr>
            </w:pPr>
            <w:r>
              <w:rPr>
                <w:rFonts w:cstheme="minorHAnsi"/>
              </w:rPr>
              <w:t>Financing products/services not approved by the CDFI Fund as eligible Financial Products or Financial Services</w:t>
            </w:r>
          </w:p>
          <w:p w:rsidR="00B11971" w:rsidRPr="00AE041F" w:rsidP="00B11971" w14:paraId="7854EF0F" w14:textId="77777777">
            <w:pPr>
              <w:pStyle w:val="ListParagraph"/>
              <w:numPr>
                <w:ilvl w:val="1"/>
                <w:numId w:val="7"/>
              </w:numPr>
              <w:rPr>
                <w:rFonts w:cstheme="minorHAnsi"/>
              </w:rPr>
            </w:pPr>
            <w:r w:rsidRPr="002636E9">
              <w:rPr>
                <w:rFonts w:cstheme="minorHAnsi"/>
              </w:rPr>
              <w:t>Loan</w:t>
            </w:r>
            <w:r w:rsidRPr="00A92427">
              <w:rPr>
                <w:rFonts w:cstheme="minorHAnsi"/>
              </w:rPr>
              <w:t xml:space="preserve"> packaging/origination/ servicing for financing provided by another entity(ies)</w:t>
            </w:r>
          </w:p>
          <w:p w:rsidR="00B11971" w:rsidP="00B11971" w14:paraId="6D641AD1" w14:textId="77777777">
            <w:pPr>
              <w:pStyle w:val="ListParagraph"/>
              <w:numPr>
                <w:ilvl w:val="1"/>
                <w:numId w:val="7"/>
              </w:numPr>
              <w:rPr>
                <w:rFonts w:cstheme="minorHAnsi"/>
              </w:rPr>
            </w:pPr>
            <w:r>
              <w:rPr>
                <w:rFonts w:cstheme="minorHAnsi"/>
              </w:rPr>
              <w:t>G</w:t>
            </w:r>
            <w:r w:rsidRPr="00067AF7">
              <w:rPr>
                <w:rFonts w:cstheme="minorHAnsi"/>
              </w:rPr>
              <w:t>rant-making</w:t>
            </w:r>
          </w:p>
          <w:p w:rsidR="00B11971" w:rsidRPr="00BA1EC6" w:rsidP="00B11971" w14:paraId="3465B43F" w14:textId="77777777">
            <w:pPr>
              <w:pStyle w:val="ListParagraph"/>
              <w:numPr>
                <w:ilvl w:val="0"/>
                <w:numId w:val="7"/>
              </w:numPr>
              <w:rPr>
                <w:rFonts w:cstheme="minorHAnsi"/>
              </w:rPr>
            </w:pPr>
            <w:r w:rsidRPr="00BA1EC6">
              <w:rPr>
                <w:rFonts w:cstheme="minorHAnsi"/>
              </w:rPr>
              <w:t xml:space="preserve">Development Services </w:t>
            </w:r>
          </w:p>
          <w:p w:rsidR="00B11971" w:rsidRPr="00BA1EC6" w:rsidP="00B11971" w14:paraId="3CC09327" w14:textId="77777777">
            <w:pPr>
              <w:pStyle w:val="ListParagraph"/>
              <w:numPr>
                <w:ilvl w:val="0"/>
                <w:numId w:val="7"/>
              </w:numPr>
              <w:rPr>
                <w:rFonts w:cstheme="minorHAnsi"/>
                <w:strike/>
              </w:rPr>
            </w:pPr>
            <w:r w:rsidRPr="00BA1EC6">
              <w:rPr>
                <w:rFonts w:cstheme="minorHAnsi"/>
              </w:rPr>
              <w:t>Training, counseling and technical assistance that does not qualify as Development Services</w:t>
            </w:r>
          </w:p>
          <w:p w:rsidR="00B11971" w:rsidRPr="00295BF2" w:rsidP="00B11971" w14:paraId="4EE84B25" w14:textId="3F8F3746">
            <w:pPr>
              <w:pStyle w:val="ListParagraph"/>
              <w:numPr>
                <w:ilvl w:val="0"/>
                <w:numId w:val="7"/>
              </w:numPr>
              <w:rPr>
                <w:rFonts w:eastAsia="Times New Roman" w:cs="Times New Roman"/>
              </w:rPr>
            </w:pPr>
            <w:r w:rsidRPr="00295BF2">
              <w:rPr>
                <w:rFonts w:cstheme="minorHAnsi"/>
              </w:rPr>
              <w:t xml:space="preserve">Other </w:t>
            </w:r>
          </w:p>
        </w:tc>
      </w:tr>
      <w:tr w14:paraId="7F761D68" w14:textId="77777777" w:rsidTr="0085702E">
        <w:tblPrEx>
          <w:tblW w:w="9824" w:type="dxa"/>
          <w:tblLayout w:type="fixed"/>
          <w:tblLook w:val="04A0"/>
        </w:tblPrEx>
        <w:tc>
          <w:tcPr>
            <w:tcW w:w="1255" w:type="dxa"/>
            <w:vMerge/>
          </w:tcPr>
          <w:p w:rsidR="00B11971" w:rsidP="00B11971" w14:paraId="2984A666" w14:textId="6B23CBA4"/>
        </w:tc>
        <w:tc>
          <w:tcPr>
            <w:tcW w:w="1260" w:type="dxa"/>
            <w:vMerge/>
          </w:tcPr>
          <w:p w:rsidR="00B11971" w:rsidP="00B11971" w14:paraId="368711C2" w14:textId="7127B048">
            <w:pPr>
              <w:rPr>
                <w:rFonts w:eastAsia="Times New Roman" w:cs="Times New Roman"/>
              </w:rPr>
            </w:pPr>
          </w:p>
        </w:tc>
        <w:tc>
          <w:tcPr>
            <w:tcW w:w="1170" w:type="dxa"/>
          </w:tcPr>
          <w:p w:rsidR="00B11971" w:rsidP="00B11971" w14:paraId="69BE410B" w14:textId="2A2270D0">
            <w:pPr>
              <w:rPr>
                <w:rFonts w:eastAsia="Times New Roman" w:cs="Times New Roman"/>
              </w:rPr>
            </w:pPr>
            <w:r w:rsidRPr="0085702E">
              <w:rPr>
                <w:rFonts w:eastAsia="Times New Roman" w:cs="Times New Roman"/>
              </w:rPr>
              <w:t>FE-AS4.1</w:t>
            </w:r>
            <w:r>
              <w:rPr>
                <w:rFonts w:eastAsia="Times New Roman" w:cs="Times New Roman"/>
              </w:rPr>
              <w:t>a</w:t>
            </w:r>
          </w:p>
        </w:tc>
        <w:tc>
          <w:tcPr>
            <w:tcW w:w="2327" w:type="dxa"/>
          </w:tcPr>
          <w:p w:rsidR="006D30B7" w:rsidP="0085702E" w14:paraId="4A2618A5" w14:textId="08BCC176">
            <w:pPr>
              <w:rPr>
                <w:rFonts w:eastAsia="Times New Roman" w:cs="Times New Roman"/>
              </w:rPr>
            </w:pPr>
            <w:r>
              <w:rPr>
                <w:rFonts w:eastAsia="Times New Roman" w:cs="Times New Roman"/>
              </w:rPr>
              <w:t xml:space="preserve"> If “</w:t>
            </w:r>
            <w:r w:rsidRPr="00201D9C">
              <w:rPr>
                <w:rFonts w:eastAsia="Times New Roman" w:cs="Times New Roman"/>
                <w:b/>
              </w:rPr>
              <w:t>Other</w:t>
            </w:r>
            <w:r>
              <w:rPr>
                <w:rFonts w:eastAsia="Times New Roman" w:cs="Times New Roman"/>
              </w:rPr>
              <w:t>,” describe.</w:t>
            </w:r>
          </w:p>
        </w:tc>
        <w:tc>
          <w:tcPr>
            <w:tcW w:w="3812" w:type="dxa"/>
          </w:tcPr>
          <w:p w:rsidR="00B11971" w:rsidP="00B11971" w14:paraId="60F0583E" w14:textId="2DCA7FDB">
            <w:pPr>
              <w:rPr>
                <w:rFonts w:eastAsia="Times New Roman" w:cs="Times New Roman"/>
              </w:rPr>
            </w:pPr>
          </w:p>
        </w:tc>
      </w:tr>
      <w:tr w14:paraId="739572AE" w14:textId="77777777" w:rsidTr="00CF085C">
        <w:tblPrEx>
          <w:tblW w:w="9824" w:type="dxa"/>
          <w:tblLayout w:type="fixed"/>
          <w:tblLook w:val="04A0"/>
        </w:tblPrEx>
        <w:tc>
          <w:tcPr>
            <w:tcW w:w="1255" w:type="dxa"/>
            <w:vMerge/>
          </w:tcPr>
          <w:p w:rsidR="00B11971" w:rsidP="00B11971" w14:paraId="6CF7032E" w14:textId="09C4C9B9"/>
        </w:tc>
        <w:tc>
          <w:tcPr>
            <w:tcW w:w="1260" w:type="dxa"/>
          </w:tcPr>
          <w:p w:rsidR="00B11971" w:rsidP="00B11971" w14:paraId="5B41F5C5" w14:textId="7C80FB20">
            <w:pPr>
              <w:rPr>
                <w:rFonts w:eastAsia="Times New Roman" w:cs="Times New Roman"/>
              </w:rPr>
            </w:pPr>
            <w:r>
              <w:rPr>
                <w:rFonts w:eastAsia="Times New Roman" w:cs="Times New Roman"/>
              </w:rPr>
              <w:t>FE-AS4.2</w:t>
            </w:r>
          </w:p>
        </w:tc>
        <w:tc>
          <w:tcPr>
            <w:tcW w:w="3497" w:type="dxa"/>
            <w:gridSpan w:val="2"/>
          </w:tcPr>
          <w:p w:rsidR="00B11971" w:rsidP="00B11971" w14:paraId="66AA0E6F" w14:textId="279C060E">
            <w:pPr>
              <w:rPr>
                <w:rFonts w:eastAsia="Times New Roman" w:cs="Times New Roman"/>
              </w:rPr>
            </w:pPr>
            <w:r w:rsidRPr="00546B59">
              <w:rPr>
                <w:rFonts w:eastAsia="Times New Roman" w:cstheme="minorHAnsi"/>
              </w:rPr>
              <w:t xml:space="preserve">Indicate </w:t>
            </w:r>
            <w:r>
              <w:rPr>
                <w:rFonts w:eastAsia="Times New Roman" w:cstheme="minorHAnsi"/>
              </w:rPr>
              <w:t xml:space="preserve">the amount of </w:t>
            </w:r>
            <w:r w:rsidRPr="00546B59">
              <w:rPr>
                <w:rFonts w:eastAsia="Times New Roman" w:cstheme="minorHAnsi"/>
              </w:rPr>
              <w:t xml:space="preserve">the </w:t>
            </w:r>
            <w:r>
              <w:rPr>
                <w:rFonts w:eastAsia="Times New Roman" w:cstheme="minorHAnsi"/>
              </w:rPr>
              <w:t xml:space="preserve">Applicant’s average </w:t>
            </w:r>
            <w:r w:rsidRPr="00BE6854">
              <w:rPr>
                <w:rFonts w:eastAsia="Times New Roman" w:cs="Times New Roman"/>
              </w:rPr>
              <w:t xml:space="preserve">FTE </w:t>
            </w:r>
            <w:r>
              <w:rPr>
                <w:rFonts w:eastAsia="Times New Roman" w:cs="Times New Roman"/>
              </w:rPr>
              <w:t>s</w:t>
            </w:r>
            <w:r w:rsidRPr="00BE6854">
              <w:rPr>
                <w:rFonts w:eastAsia="Times New Roman" w:cs="Times New Roman"/>
              </w:rPr>
              <w:t>taff</w:t>
            </w:r>
            <w:r>
              <w:rPr>
                <w:rFonts w:eastAsia="Times New Roman" w:cs="Times New Roman"/>
              </w:rPr>
              <w:t xml:space="preserve"> dedicated to the selected activity. </w:t>
            </w:r>
          </w:p>
        </w:tc>
        <w:tc>
          <w:tcPr>
            <w:tcW w:w="3812" w:type="dxa"/>
          </w:tcPr>
          <w:p w:rsidR="00B11971" w:rsidP="00B11971" w14:paraId="24F8B070" w14:textId="49031A01">
            <w:pPr>
              <w:rPr>
                <w:rFonts w:eastAsia="Times New Roman" w:cs="Times New Roman"/>
              </w:rPr>
            </w:pPr>
            <w:r>
              <w:rPr>
                <w:rFonts w:eastAsia="Times New Roman" w:cstheme="minorHAnsi"/>
                <w:b/>
              </w:rPr>
              <w:t>Enter FTE staff number</w:t>
            </w:r>
            <w:r w:rsidRPr="00546B59">
              <w:rPr>
                <w:rFonts w:eastAsia="Times New Roman" w:cstheme="minorHAnsi"/>
                <w:b/>
              </w:rPr>
              <w:t>.</w:t>
            </w:r>
          </w:p>
        </w:tc>
      </w:tr>
      <w:tr w14:paraId="425672DB" w14:textId="77777777" w:rsidTr="00CF085C">
        <w:tblPrEx>
          <w:tblW w:w="9824" w:type="dxa"/>
          <w:tblLayout w:type="fixed"/>
          <w:tblLook w:val="04A0"/>
        </w:tblPrEx>
        <w:tc>
          <w:tcPr>
            <w:tcW w:w="1255" w:type="dxa"/>
            <w:vMerge/>
          </w:tcPr>
          <w:p w:rsidR="00B11971" w:rsidP="00B11971" w14:paraId="033F892A" w14:textId="4C1D2575"/>
        </w:tc>
        <w:tc>
          <w:tcPr>
            <w:tcW w:w="1260" w:type="dxa"/>
          </w:tcPr>
          <w:p w:rsidR="00B11971" w:rsidP="00B11971" w14:paraId="377DC3CF" w14:textId="07221FD9">
            <w:pPr>
              <w:rPr>
                <w:rFonts w:eastAsia="Times New Roman" w:cs="Times New Roman"/>
              </w:rPr>
            </w:pPr>
            <w:r>
              <w:rPr>
                <w:rFonts w:eastAsia="Times New Roman" w:cs="Times New Roman"/>
              </w:rPr>
              <w:t>FE-AS4.3</w:t>
            </w:r>
          </w:p>
        </w:tc>
        <w:tc>
          <w:tcPr>
            <w:tcW w:w="3497" w:type="dxa"/>
            <w:gridSpan w:val="2"/>
          </w:tcPr>
          <w:p w:rsidR="00B11971" w:rsidP="00B11971" w14:paraId="649F8860" w14:textId="5017B24B">
            <w:pPr>
              <w:rPr>
                <w:rFonts w:eastAsia="Times New Roman" w:cs="Times New Roman"/>
              </w:rPr>
            </w:pPr>
            <w:r w:rsidRPr="00546B59">
              <w:rPr>
                <w:rFonts w:eastAsia="Times New Roman" w:cstheme="minorHAnsi"/>
              </w:rPr>
              <w:t xml:space="preserve">Explain </w:t>
            </w:r>
            <w:r>
              <w:rPr>
                <w:rFonts w:eastAsia="Times New Roman" w:cstheme="minorHAnsi"/>
              </w:rPr>
              <w:t xml:space="preserve">how the amount </w:t>
            </w:r>
            <w:r w:rsidRPr="00546B59">
              <w:rPr>
                <w:rFonts w:eastAsia="Times New Roman" w:cstheme="minorHAnsi"/>
              </w:rPr>
              <w:t>was determined.</w:t>
            </w:r>
          </w:p>
        </w:tc>
        <w:tc>
          <w:tcPr>
            <w:tcW w:w="3812" w:type="dxa"/>
          </w:tcPr>
          <w:p w:rsidR="00B11971" w:rsidP="00B11971" w14:paraId="573FB6D8" w14:textId="4C584769">
            <w:pPr>
              <w:rPr>
                <w:rFonts w:eastAsia="Times New Roman" w:cs="Times New Roman"/>
              </w:rPr>
            </w:pPr>
            <w:r>
              <w:rPr>
                <w:rFonts w:eastAsia="Times New Roman" w:cstheme="minorHAnsi"/>
                <w:b/>
              </w:rPr>
              <w:t>Enter explanation.</w:t>
            </w:r>
          </w:p>
        </w:tc>
      </w:tr>
      <w:tr w14:paraId="1EE1729B" w14:textId="77777777" w:rsidTr="008C3B4B">
        <w:tblPrEx>
          <w:tblW w:w="9824" w:type="dxa"/>
          <w:tblLayout w:type="fixed"/>
          <w:tblLook w:val="04A0"/>
        </w:tblPrEx>
        <w:tc>
          <w:tcPr>
            <w:tcW w:w="1255" w:type="dxa"/>
          </w:tcPr>
          <w:p w:rsidR="00B11971" w:rsidP="00B11971" w14:paraId="5234E0B5" w14:textId="77777777">
            <w:pPr>
              <w:rPr>
                <w:rFonts w:eastAsia="Times New Roman" w:cs="Times New Roman"/>
              </w:rPr>
            </w:pPr>
          </w:p>
        </w:tc>
        <w:tc>
          <w:tcPr>
            <w:tcW w:w="8569" w:type="dxa"/>
            <w:gridSpan w:val="4"/>
          </w:tcPr>
          <w:p w:rsidR="00B11971" w:rsidRPr="00C829B3" w:rsidP="00AC2E20" w14:paraId="519D6967" w14:textId="34F9E13D">
            <w:pPr>
              <w:rPr>
                <w:rFonts w:eastAsia="Times New Roman" w:cstheme="minorHAnsi"/>
                <w:b/>
              </w:rPr>
            </w:pPr>
            <w:r w:rsidRPr="00546B59">
              <w:rPr>
                <w:rFonts w:eastAsia="Times New Roman" w:cs="Times New Roman"/>
              </w:rPr>
              <w:t>If the Applicant has</w:t>
            </w:r>
            <w:r w:rsidR="005116C1">
              <w:rPr>
                <w:rFonts w:eastAsia="Times New Roman" w:cs="Times New Roman"/>
              </w:rPr>
              <w:t xml:space="preserve"> </w:t>
            </w:r>
            <w:r w:rsidRPr="00546B59">
              <w:rPr>
                <w:rFonts w:eastAsia="Times New Roman" w:cs="Times New Roman"/>
              </w:rPr>
              <w:t xml:space="preserve">more than one </w:t>
            </w:r>
            <w:r>
              <w:rPr>
                <w:rFonts w:eastAsia="Times New Roman" w:cs="Times New Roman"/>
              </w:rPr>
              <w:t xml:space="preserve">type of activity for which related staff time are dedicated to </w:t>
            </w:r>
            <w:r w:rsidR="00AC2E20">
              <w:rPr>
                <w:rFonts w:eastAsia="Times New Roman" w:cs="Times New Roman"/>
              </w:rPr>
              <w:t xml:space="preserve">an </w:t>
            </w:r>
            <w:r>
              <w:rPr>
                <w:rFonts w:eastAsia="Times New Roman" w:cs="Times New Roman"/>
              </w:rPr>
              <w:t xml:space="preserve">activity other than the direct provision of Financial Products and/or Financial </w:t>
            </w:r>
            <w:r w:rsidR="009811AE">
              <w:rPr>
                <w:rFonts w:eastAsia="Times New Roman" w:cs="Times New Roman"/>
              </w:rPr>
              <w:t>Services</w:t>
            </w:r>
            <w:r w:rsidRPr="00546B59">
              <w:rPr>
                <w:rFonts w:eastAsia="Times New Roman" w:cs="Times New Roman"/>
              </w:rPr>
              <w:t>, repe</w:t>
            </w:r>
            <w:r>
              <w:rPr>
                <w:rFonts w:eastAsia="Times New Roman" w:cs="Times New Roman"/>
              </w:rPr>
              <w:t>at the data entry for each</w:t>
            </w:r>
            <w:r w:rsidRPr="00546B59">
              <w:rPr>
                <w:rFonts w:eastAsia="Times New Roman" w:cs="Times New Roman"/>
              </w:rPr>
              <w:t xml:space="preserve"> relevant activity type.</w:t>
            </w:r>
            <w:r>
              <w:rPr>
                <w:rFonts w:eastAsia="Times New Roman" w:cs="Times New Roman"/>
              </w:rPr>
              <w:t xml:space="preserve"> </w:t>
            </w:r>
          </w:p>
        </w:tc>
      </w:tr>
      <w:tr w14:paraId="613D571F" w14:textId="77777777" w:rsidTr="008C3B4B">
        <w:tblPrEx>
          <w:tblW w:w="9824" w:type="dxa"/>
          <w:tblLayout w:type="fixed"/>
          <w:tblLook w:val="04A0"/>
        </w:tblPrEx>
        <w:tc>
          <w:tcPr>
            <w:tcW w:w="1255" w:type="dxa"/>
            <w:vMerge w:val="restart"/>
          </w:tcPr>
          <w:p w:rsidR="00B11971" w:rsidRPr="00295BF2" w:rsidP="00B11971" w14:paraId="5729D87D" w14:textId="77777777">
            <w:pPr>
              <w:pStyle w:val="ListParagraph"/>
              <w:numPr>
                <w:ilvl w:val="0"/>
                <w:numId w:val="111"/>
              </w:numPr>
              <w:rPr>
                <w:rFonts w:eastAsia="Times New Roman" w:cstheme="minorHAnsi"/>
              </w:rPr>
            </w:pPr>
          </w:p>
          <w:p w:rsidR="00B11971" w:rsidP="00B11971" w14:paraId="7B6328E5" w14:textId="77777777">
            <w:pPr>
              <w:rPr>
                <w:rFonts w:eastAsia="Times New Roman" w:cstheme="minorHAnsi"/>
              </w:rPr>
            </w:pPr>
          </w:p>
          <w:p w:rsidR="00B11971" w:rsidP="00B11971" w14:paraId="2624D234" w14:textId="77777777">
            <w:pPr>
              <w:rPr>
                <w:rFonts w:eastAsia="Times New Roman" w:cstheme="minorHAnsi"/>
              </w:rPr>
            </w:pPr>
          </w:p>
          <w:p w:rsidR="00B11971" w:rsidP="00B11971" w14:paraId="6DA0D5DA" w14:textId="77777777">
            <w:pPr>
              <w:rPr>
                <w:rFonts w:eastAsia="Times New Roman" w:cstheme="minorHAnsi"/>
              </w:rPr>
            </w:pPr>
          </w:p>
          <w:p w:rsidR="00B11971" w:rsidP="00B11971" w14:paraId="4E38F88B" w14:textId="77777777">
            <w:pPr>
              <w:rPr>
                <w:rFonts w:eastAsia="Times New Roman" w:cstheme="minorHAnsi"/>
              </w:rPr>
            </w:pPr>
          </w:p>
          <w:p w:rsidR="00B11971" w:rsidP="00B11971" w14:paraId="7AA3B925" w14:textId="77777777">
            <w:pPr>
              <w:rPr>
                <w:rFonts w:eastAsia="Times New Roman" w:cstheme="minorHAnsi"/>
              </w:rPr>
            </w:pPr>
          </w:p>
          <w:p w:rsidR="00B11971" w:rsidP="00B11971" w14:paraId="7602B9AC" w14:textId="77777777">
            <w:pPr>
              <w:rPr>
                <w:rFonts w:eastAsia="Times New Roman" w:cstheme="minorHAnsi"/>
              </w:rPr>
            </w:pPr>
          </w:p>
          <w:p w:rsidR="00B11971" w:rsidP="00B11971" w14:paraId="6199F7CA" w14:textId="77777777">
            <w:pPr>
              <w:rPr>
                <w:rFonts w:eastAsia="Times New Roman" w:cstheme="minorHAnsi"/>
              </w:rPr>
            </w:pPr>
          </w:p>
          <w:p w:rsidR="00B11971" w:rsidP="00B11971" w14:paraId="6AC3E768" w14:textId="77777777">
            <w:pPr>
              <w:rPr>
                <w:rFonts w:eastAsia="Times New Roman" w:cstheme="minorHAnsi"/>
              </w:rPr>
            </w:pPr>
          </w:p>
          <w:p w:rsidR="00B11971" w:rsidP="00B11971" w14:paraId="7891779D" w14:textId="77777777">
            <w:pPr>
              <w:rPr>
                <w:rFonts w:eastAsia="Times New Roman" w:cstheme="minorHAnsi"/>
              </w:rPr>
            </w:pPr>
          </w:p>
          <w:p w:rsidR="00B11971" w:rsidP="00B11971" w14:paraId="7FA6C562" w14:textId="77777777">
            <w:pPr>
              <w:rPr>
                <w:rFonts w:eastAsia="Times New Roman" w:cstheme="minorHAnsi"/>
              </w:rPr>
            </w:pPr>
          </w:p>
        </w:tc>
        <w:tc>
          <w:tcPr>
            <w:tcW w:w="8569" w:type="dxa"/>
            <w:gridSpan w:val="4"/>
          </w:tcPr>
          <w:p w:rsidR="00B11971" w:rsidP="00B11971" w14:paraId="3BEF2A7A" w14:textId="593A2080">
            <w:pPr>
              <w:autoSpaceDE w:val="0"/>
              <w:autoSpaceDN w:val="0"/>
              <w:adjustRightInd w:val="0"/>
              <w:rPr>
                <w:rFonts w:eastAsia="Times New Roman" w:cs="Times New Roman"/>
              </w:rPr>
            </w:pPr>
            <w:r>
              <w:rPr>
                <w:rFonts w:eastAsia="Times New Roman" w:cs="Times New Roman"/>
              </w:rPr>
              <w:t>Summary of total staff time by activity:</w:t>
            </w:r>
          </w:p>
        </w:tc>
      </w:tr>
      <w:tr w14:paraId="5500ED0A" w14:textId="77777777" w:rsidTr="00CF085C">
        <w:tblPrEx>
          <w:tblW w:w="9824" w:type="dxa"/>
          <w:tblLayout w:type="fixed"/>
          <w:tblLook w:val="04A0"/>
        </w:tblPrEx>
        <w:tc>
          <w:tcPr>
            <w:tcW w:w="1255" w:type="dxa"/>
            <w:vMerge/>
          </w:tcPr>
          <w:p w:rsidR="00B11971" w:rsidP="00B11971" w14:paraId="09442113" w14:textId="77777777">
            <w:pPr>
              <w:rPr>
                <w:rFonts w:eastAsia="Times New Roman" w:cstheme="minorHAnsi"/>
              </w:rPr>
            </w:pPr>
          </w:p>
        </w:tc>
        <w:tc>
          <w:tcPr>
            <w:tcW w:w="1260" w:type="dxa"/>
          </w:tcPr>
          <w:p w:rsidR="00B11971" w:rsidRPr="00295BF2" w:rsidP="00B11971" w14:paraId="15B57D18"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5116C1" w14:paraId="6E8CB51E" w14:textId="05A07509">
            <w:pPr>
              <w:autoSpaceDE w:val="0"/>
              <w:autoSpaceDN w:val="0"/>
              <w:adjustRightInd w:val="0"/>
              <w:rPr>
                <w:rFonts w:eastAsia="Times New Roman" w:cs="Times New Roman"/>
              </w:rPr>
            </w:pPr>
            <w:r>
              <w:rPr>
                <w:rFonts w:eastAsia="Times New Roman" w:cs="Times New Roman"/>
              </w:rPr>
              <w:t xml:space="preserve">Disregarded </w:t>
            </w:r>
            <w:r w:rsidR="005116C1">
              <w:rPr>
                <w:rFonts w:eastAsia="Times New Roman" w:cs="Times New Roman"/>
              </w:rPr>
              <w:t xml:space="preserve">FTE </w:t>
            </w:r>
            <w:r>
              <w:rPr>
                <w:rFonts w:eastAsia="Times New Roman" w:cs="Times New Roman"/>
              </w:rPr>
              <w:t>staff</w:t>
            </w:r>
            <w:r w:rsidR="005116C1">
              <w:rPr>
                <w:rFonts w:eastAsia="Times New Roman" w:cs="Times New Roman"/>
              </w:rPr>
              <w:t>.</w:t>
            </w:r>
          </w:p>
        </w:tc>
        <w:tc>
          <w:tcPr>
            <w:tcW w:w="3812" w:type="dxa"/>
          </w:tcPr>
          <w:p w:rsidR="00B11971" w:rsidRPr="00201D9C" w:rsidP="00B11971" w14:paraId="270D30F8" w14:textId="48BA5155">
            <w:pPr>
              <w:autoSpaceDE w:val="0"/>
              <w:autoSpaceDN w:val="0"/>
              <w:adjustRightInd w:val="0"/>
              <w:rPr>
                <w:rFonts w:eastAsia="Times New Roman" w:cs="Times New Roman"/>
                <w:b/>
              </w:rPr>
            </w:pPr>
            <w:r w:rsidRPr="00201D9C">
              <w:rPr>
                <w:rFonts w:eastAsia="Times New Roman" w:cs="Times New Roman"/>
                <w:b/>
              </w:rPr>
              <w:t>[Auto calculated]</w:t>
            </w:r>
            <w:r w:rsidR="00E148E9">
              <w:rPr>
                <w:rFonts w:eastAsia="Times New Roman" w:cs="Times New Roman"/>
                <w:b/>
              </w:rPr>
              <w:t>.</w:t>
            </w:r>
          </w:p>
          <w:p w:rsidR="00B11971" w:rsidP="00B11971" w14:paraId="401C5151" w14:textId="77777777">
            <w:pPr>
              <w:autoSpaceDE w:val="0"/>
              <w:autoSpaceDN w:val="0"/>
              <w:adjustRightInd w:val="0"/>
              <w:rPr>
                <w:rFonts w:eastAsia="Times New Roman" w:cs="Times New Roman"/>
              </w:rPr>
            </w:pPr>
          </w:p>
          <w:p w:rsidR="00B11971" w:rsidP="00B11971" w14:paraId="1968653F" w14:textId="0FC66E75">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AS2</w:t>
            </w:r>
            <w:r>
              <w:rPr>
                <w:rFonts w:eastAsia="Times New Roman" w:cs="Times New Roman"/>
              </w:rPr>
              <w:t>)</w:t>
            </w:r>
          </w:p>
        </w:tc>
      </w:tr>
      <w:tr w14:paraId="3DF93EA0" w14:textId="77777777" w:rsidTr="00CF085C">
        <w:tblPrEx>
          <w:tblW w:w="9824" w:type="dxa"/>
          <w:tblLayout w:type="fixed"/>
          <w:tblLook w:val="04A0"/>
        </w:tblPrEx>
        <w:tc>
          <w:tcPr>
            <w:tcW w:w="1255" w:type="dxa"/>
            <w:vMerge/>
          </w:tcPr>
          <w:p w:rsidR="00B11971" w:rsidP="00B11971" w14:paraId="1F927998" w14:textId="77777777">
            <w:pPr>
              <w:rPr>
                <w:rFonts w:eastAsia="Times New Roman" w:cstheme="minorHAnsi"/>
              </w:rPr>
            </w:pPr>
          </w:p>
        </w:tc>
        <w:tc>
          <w:tcPr>
            <w:tcW w:w="1260" w:type="dxa"/>
          </w:tcPr>
          <w:p w:rsidR="00B11971" w:rsidRPr="00295BF2" w:rsidP="00B11971" w14:paraId="514F7158"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5116C1" w14:paraId="6FBC0E7D" w14:textId="1DF5D966">
            <w:pPr>
              <w:autoSpaceDE w:val="0"/>
              <w:autoSpaceDN w:val="0"/>
              <w:adjustRightInd w:val="0"/>
              <w:rPr>
                <w:rFonts w:eastAsia="Times New Roman" w:cs="Times New Roman"/>
              </w:rPr>
            </w:pPr>
            <w:r>
              <w:rPr>
                <w:rFonts w:eastAsia="Times New Roman" w:cs="Times New Roman"/>
              </w:rPr>
              <w:t>FTE s</w:t>
            </w:r>
            <w:r>
              <w:rPr>
                <w:rFonts w:eastAsia="Times New Roman" w:cs="Times New Roman"/>
              </w:rPr>
              <w:t xml:space="preserve">taff </w:t>
            </w:r>
            <w:r w:rsidRPr="00105946">
              <w:rPr>
                <w:rFonts w:eastAsia="Times New Roman" w:cs="Times New Roman"/>
              </w:rPr>
              <w:t>dedicated to, derived from, or related to the direct provision of Financial Products and/or Financial Services</w:t>
            </w:r>
            <w:r>
              <w:rPr>
                <w:rFonts w:eastAsia="Times New Roman" w:cs="Times New Roman"/>
              </w:rPr>
              <w:t>.</w:t>
            </w:r>
          </w:p>
        </w:tc>
        <w:tc>
          <w:tcPr>
            <w:tcW w:w="3812" w:type="dxa"/>
          </w:tcPr>
          <w:p w:rsidR="00B11971" w:rsidRPr="00201D9C" w:rsidP="00B11971" w14:paraId="1C84C33B" w14:textId="6AA2CDF8">
            <w:pPr>
              <w:autoSpaceDE w:val="0"/>
              <w:autoSpaceDN w:val="0"/>
              <w:adjustRightInd w:val="0"/>
              <w:rPr>
                <w:rFonts w:eastAsia="Times New Roman" w:cs="Times New Roman"/>
                <w:b/>
              </w:rPr>
            </w:pPr>
            <w:r w:rsidRPr="00201D9C">
              <w:rPr>
                <w:rFonts w:eastAsia="Times New Roman" w:cs="Times New Roman"/>
                <w:b/>
              </w:rPr>
              <w:t>[Auto calculated]</w:t>
            </w:r>
            <w:r w:rsidR="00E148E9">
              <w:rPr>
                <w:rFonts w:eastAsia="Times New Roman" w:cs="Times New Roman"/>
                <w:b/>
              </w:rPr>
              <w:t>.</w:t>
            </w:r>
          </w:p>
          <w:p w:rsidR="00B11971" w:rsidP="00B11971" w14:paraId="2C425E9D" w14:textId="77777777">
            <w:pPr>
              <w:autoSpaceDE w:val="0"/>
              <w:autoSpaceDN w:val="0"/>
              <w:adjustRightInd w:val="0"/>
              <w:rPr>
                <w:rFonts w:eastAsia="Times New Roman" w:cs="Times New Roman"/>
              </w:rPr>
            </w:pPr>
          </w:p>
          <w:p w:rsidR="00B11971" w:rsidP="00B11971" w14:paraId="09347F03" w14:textId="73F8841A">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AS3</w:t>
            </w:r>
            <w:r>
              <w:rPr>
                <w:rFonts w:eastAsia="Times New Roman" w:cs="Times New Roman"/>
              </w:rPr>
              <w:t>)</w:t>
            </w:r>
          </w:p>
        </w:tc>
      </w:tr>
      <w:tr w14:paraId="0FA65688" w14:textId="77777777" w:rsidTr="00CF085C">
        <w:tblPrEx>
          <w:tblW w:w="9824" w:type="dxa"/>
          <w:tblLayout w:type="fixed"/>
          <w:tblLook w:val="04A0"/>
        </w:tblPrEx>
        <w:tc>
          <w:tcPr>
            <w:tcW w:w="1255" w:type="dxa"/>
            <w:vMerge/>
          </w:tcPr>
          <w:p w:rsidR="00B11971" w:rsidP="00B11971" w14:paraId="1DE4643B" w14:textId="77777777">
            <w:pPr>
              <w:rPr>
                <w:rFonts w:eastAsia="Times New Roman" w:cstheme="minorHAnsi"/>
              </w:rPr>
            </w:pPr>
          </w:p>
        </w:tc>
        <w:tc>
          <w:tcPr>
            <w:tcW w:w="1260" w:type="dxa"/>
          </w:tcPr>
          <w:p w:rsidR="00B11971" w:rsidRPr="00295BF2" w:rsidP="00B11971" w14:paraId="5DE5F8AF"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B11971" w14:paraId="5A8235D4" w14:textId="5F4AFEF4">
            <w:pPr>
              <w:autoSpaceDE w:val="0"/>
              <w:autoSpaceDN w:val="0"/>
              <w:adjustRightInd w:val="0"/>
              <w:rPr>
                <w:rFonts w:eastAsia="Times New Roman" w:cs="Times New Roman"/>
              </w:rPr>
            </w:pPr>
            <w:r w:rsidRPr="00105946">
              <w:rPr>
                <w:rFonts w:eastAsia="Times New Roman" w:cs="Times New Roman"/>
              </w:rPr>
              <w:t>Real estate development</w:t>
            </w:r>
            <w:r w:rsidR="005116C1">
              <w:rPr>
                <w:rFonts w:eastAsia="Times New Roman" w:cs="Times New Roman"/>
              </w:rPr>
              <w:t>.</w:t>
            </w:r>
          </w:p>
        </w:tc>
        <w:tc>
          <w:tcPr>
            <w:tcW w:w="3812" w:type="dxa"/>
          </w:tcPr>
          <w:p w:rsidR="00B11971" w:rsidRPr="00673EAD" w:rsidP="00B11971" w14:paraId="5057E134" w14:textId="18BC531C">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566763E7" w14:textId="77777777">
            <w:pPr>
              <w:autoSpaceDE w:val="0"/>
              <w:autoSpaceDN w:val="0"/>
              <w:adjustRightInd w:val="0"/>
              <w:rPr>
                <w:rFonts w:eastAsia="Times New Roman" w:cs="Times New Roman"/>
              </w:rPr>
            </w:pPr>
          </w:p>
          <w:p w:rsidR="00B11971" w:rsidP="00B11971" w14:paraId="577070DB" w14:textId="77F60D77">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72CF3EC5" w14:textId="77777777" w:rsidTr="00CF085C">
        <w:tblPrEx>
          <w:tblW w:w="9824" w:type="dxa"/>
          <w:tblLayout w:type="fixed"/>
          <w:tblLook w:val="04A0"/>
        </w:tblPrEx>
        <w:tc>
          <w:tcPr>
            <w:tcW w:w="1255" w:type="dxa"/>
            <w:vMerge/>
          </w:tcPr>
          <w:p w:rsidR="00B11971" w:rsidP="00B11971" w14:paraId="7B525221" w14:textId="77777777">
            <w:pPr>
              <w:rPr>
                <w:rFonts w:eastAsia="Times New Roman" w:cstheme="minorHAnsi"/>
              </w:rPr>
            </w:pPr>
          </w:p>
        </w:tc>
        <w:tc>
          <w:tcPr>
            <w:tcW w:w="1260" w:type="dxa"/>
          </w:tcPr>
          <w:p w:rsidR="00B11971" w:rsidRPr="00295BF2" w:rsidP="00B11971" w14:paraId="2025BB12"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B11971" w14:paraId="62865769" w14:textId="6C9AD82D">
            <w:pPr>
              <w:autoSpaceDE w:val="0"/>
              <w:autoSpaceDN w:val="0"/>
              <w:adjustRightInd w:val="0"/>
              <w:rPr>
                <w:rFonts w:eastAsia="Times New Roman" w:cs="Times New Roman"/>
              </w:rPr>
            </w:pPr>
            <w:r>
              <w:rPr>
                <w:rFonts w:eastAsia="Times New Roman" w:cs="Times New Roman"/>
              </w:rPr>
              <w:t>Property management</w:t>
            </w:r>
            <w:r w:rsidR="005116C1">
              <w:rPr>
                <w:rFonts w:eastAsia="Times New Roman" w:cs="Times New Roman"/>
              </w:rPr>
              <w:t>.</w:t>
            </w:r>
          </w:p>
        </w:tc>
        <w:tc>
          <w:tcPr>
            <w:tcW w:w="3812" w:type="dxa"/>
          </w:tcPr>
          <w:p w:rsidR="00B11971" w:rsidRPr="00673EAD" w:rsidP="00B11971" w14:paraId="56D447FC" w14:textId="69E517F7">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28DA7D84" w14:textId="77777777">
            <w:pPr>
              <w:autoSpaceDE w:val="0"/>
              <w:autoSpaceDN w:val="0"/>
              <w:adjustRightInd w:val="0"/>
              <w:rPr>
                <w:rFonts w:eastAsia="Times New Roman" w:cs="Times New Roman"/>
              </w:rPr>
            </w:pPr>
          </w:p>
          <w:p w:rsidR="00B11971" w:rsidP="00B11971" w14:paraId="610E0B2A" w14:textId="65800A5D">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1F7142CA" w14:textId="77777777" w:rsidTr="00CF085C">
        <w:tblPrEx>
          <w:tblW w:w="9824" w:type="dxa"/>
          <w:tblLayout w:type="fixed"/>
          <w:tblLook w:val="04A0"/>
        </w:tblPrEx>
        <w:tc>
          <w:tcPr>
            <w:tcW w:w="1255" w:type="dxa"/>
            <w:vMerge/>
          </w:tcPr>
          <w:p w:rsidR="00B11971" w:rsidP="00B11971" w14:paraId="13A7F6B8" w14:textId="77777777">
            <w:pPr>
              <w:rPr>
                <w:rFonts w:eastAsia="Times New Roman" w:cstheme="minorHAnsi"/>
              </w:rPr>
            </w:pPr>
          </w:p>
        </w:tc>
        <w:tc>
          <w:tcPr>
            <w:tcW w:w="1260" w:type="dxa"/>
          </w:tcPr>
          <w:p w:rsidR="00B11971" w:rsidRPr="00C0718E" w:rsidP="00B11971" w14:paraId="2DB09ABB"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B11971" w14:paraId="6B2CC003" w14:textId="47EB6EE5">
            <w:pPr>
              <w:autoSpaceDE w:val="0"/>
              <w:autoSpaceDN w:val="0"/>
              <w:adjustRightInd w:val="0"/>
              <w:rPr>
                <w:rFonts w:eastAsia="Times New Roman" w:cs="Times New Roman"/>
              </w:rPr>
            </w:pPr>
            <w:r>
              <w:rPr>
                <w:rFonts w:eastAsia="Times New Roman" w:cs="Times New Roman"/>
              </w:rPr>
              <w:t>Ineligible f</w:t>
            </w:r>
            <w:r w:rsidRPr="00105946">
              <w:rPr>
                <w:rFonts w:eastAsia="Times New Roman" w:cs="Times New Roman"/>
              </w:rPr>
              <w:t>inancing to affiliated individuals or entities</w:t>
            </w:r>
            <w:r w:rsidR="005116C1">
              <w:rPr>
                <w:rFonts w:eastAsia="Times New Roman" w:cs="Times New Roman"/>
              </w:rPr>
              <w:t>.</w:t>
            </w:r>
          </w:p>
        </w:tc>
        <w:tc>
          <w:tcPr>
            <w:tcW w:w="3812" w:type="dxa"/>
          </w:tcPr>
          <w:p w:rsidR="00B11971" w:rsidRPr="00673EAD" w:rsidP="00B11971" w14:paraId="2ECF2941" w14:textId="2942C5BB">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5C6E6752" w14:textId="77777777">
            <w:pPr>
              <w:autoSpaceDE w:val="0"/>
              <w:autoSpaceDN w:val="0"/>
              <w:adjustRightInd w:val="0"/>
              <w:rPr>
                <w:rFonts w:eastAsia="Times New Roman" w:cs="Times New Roman"/>
              </w:rPr>
            </w:pPr>
          </w:p>
          <w:p w:rsidR="00B11971" w:rsidP="00B11971" w14:paraId="127EA449" w14:textId="0222143E">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6DD87AFD" w14:textId="77777777" w:rsidTr="00CF085C">
        <w:tblPrEx>
          <w:tblW w:w="9824" w:type="dxa"/>
          <w:tblLayout w:type="fixed"/>
          <w:tblLook w:val="04A0"/>
        </w:tblPrEx>
        <w:tc>
          <w:tcPr>
            <w:tcW w:w="1255" w:type="dxa"/>
            <w:vMerge/>
          </w:tcPr>
          <w:p w:rsidR="00B11971" w:rsidP="00B11971" w14:paraId="571BF0AF" w14:textId="77777777">
            <w:pPr>
              <w:rPr>
                <w:rFonts w:eastAsia="Times New Roman" w:cstheme="minorHAnsi"/>
              </w:rPr>
            </w:pPr>
          </w:p>
        </w:tc>
        <w:tc>
          <w:tcPr>
            <w:tcW w:w="1260" w:type="dxa"/>
          </w:tcPr>
          <w:p w:rsidR="00B11971" w:rsidRPr="00C0718E" w:rsidP="00B11971" w14:paraId="65ED5758"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B11971" w14:paraId="5D3CA8C7" w14:textId="3DAA7DA2">
            <w:pPr>
              <w:autoSpaceDE w:val="0"/>
              <w:autoSpaceDN w:val="0"/>
              <w:adjustRightInd w:val="0"/>
              <w:rPr>
                <w:rFonts w:eastAsia="Times New Roman" w:cs="Times New Roman"/>
              </w:rPr>
            </w:pPr>
            <w:r w:rsidRPr="00105946">
              <w:rPr>
                <w:rFonts w:eastAsia="Times New Roman" w:cs="Times New Roman"/>
              </w:rPr>
              <w:t>Financing products/services not approved by the CDFI Fund as eligible Financial Products or Financial Services</w:t>
            </w:r>
            <w:r w:rsidR="005116C1">
              <w:rPr>
                <w:rFonts w:eastAsia="Times New Roman" w:cs="Times New Roman"/>
              </w:rPr>
              <w:t>.</w:t>
            </w:r>
          </w:p>
        </w:tc>
        <w:tc>
          <w:tcPr>
            <w:tcW w:w="3812" w:type="dxa"/>
          </w:tcPr>
          <w:p w:rsidR="00B11971" w:rsidRPr="00673EAD" w:rsidP="00B11971" w14:paraId="7B23C403" w14:textId="65A429E0">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2623B29C" w14:textId="77777777">
            <w:pPr>
              <w:autoSpaceDE w:val="0"/>
              <w:autoSpaceDN w:val="0"/>
              <w:adjustRightInd w:val="0"/>
              <w:rPr>
                <w:rFonts w:eastAsia="Times New Roman" w:cs="Times New Roman"/>
              </w:rPr>
            </w:pPr>
          </w:p>
          <w:p w:rsidR="00B11971" w:rsidP="00B11971" w14:paraId="4287C68A" w14:textId="1FFD4FBA">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741A3695" w14:textId="77777777" w:rsidTr="00CF085C">
        <w:tblPrEx>
          <w:tblW w:w="9824" w:type="dxa"/>
          <w:tblLayout w:type="fixed"/>
          <w:tblLook w:val="04A0"/>
        </w:tblPrEx>
        <w:tc>
          <w:tcPr>
            <w:tcW w:w="1255" w:type="dxa"/>
            <w:vMerge/>
          </w:tcPr>
          <w:p w:rsidR="00B11971" w:rsidP="00B11971" w14:paraId="24F33A77" w14:textId="77777777">
            <w:pPr>
              <w:rPr>
                <w:rFonts w:eastAsia="Times New Roman" w:cstheme="minorHAnsi"/>
              </w:rPr>
            </w:pPr>
          </w:p>
        </w:tc>
        <w:tc>
          <w:tcPr>
            <w:tcW w:w="1260" w:type="dxa"/>
          </w:tcPr>
          <w:p w:rsidR="00B11971" w:rsidRPr="00C0718E" w:rsidP="00B11971" w14:paraId="2216B921"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B11971" w14:paraId="5CC8EEEB" w14:textId="230DD311">
            <w:pPr>
              <w:autoSpaceDE w:val="0"/>
              <w:autoSpaceDN w:val="0"/>
              <w:adjustRightInd w:val="0"/>
              <w:rPr>
                <w:rFonts w:eastAsia="Times New Roman" w:cs="Times New Roman"/>
              </w:rPr>
            </w:pPr>
            <w:r w:rsidRPr="00105946">
              <w:rPr>
                <w:rFonts w:eastAsia="Times New Roman" w:cs="Times New Roman"/>
              </w:rPr>
              <w:t>Loan packaging/origination/</w:t>
            </w:r>
            <w:r w:rsidR="005116C1">
              <w:rPr>
                <w:rFonts w:eastAsia="Times New Roman" w:cs="Times New Roman"/>
              </w:rPr>
              <w:t xml:space="preserve"> </w:t>
            </w:r>
            <w:r w:rsidRPr="00105946">
              <w:rPr>
                <w:rFonts w:eastAsia="Times New Roman" w:cs="Times New Roman"/>
              </w:rPr>
              <w:t>servicing for financing provided by another entity(ies)</w:t>
            </w:r>
            <w:r w:rsidR="005116C1">
              <w:rPr>
                <w:rFonts w:eastAsia="Times New Roman" w:cs="Times New Roman"/>
              </w:rPr>
              <w:t>.</w:t>
            </w:r>
          </w:p>
        </w:tc>
        <w:tc>
          <w:tcPr>
            <w:tcW w:w="3812" w:type="dxa"/>
          </w:tcPr>
          <w:p w:rsidR="00B11971" w:rsidRPr="00673EAD" w:rsidP="00B11971" w14:paraId="23829599" w14:textId="3EC3BC17">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63B1DB75" w14:textId="77777777">
            <w:pPr>
              <w:autoSpaceDE w:val="0"/>
              <w:autoSpaceDN w:val="0"/>
              <w:adjustRightInd w:val="0"/>
              <w:rPr>
                <w:rFonts w:eastAsia="Times New Roman" w:cs="Times New Roman"/>
              </w:rPr>
            </w:pPr>
          </w:p>
          <w:p w:rsidR="00B11971" w:rsidP="00B11971" w14:paraId="393CFF48" w14:textId="6DAB58B9">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22EF0282" w14:textId="77777777" w:rsidTr="00CF085C">
        <w:tblPrEx>
          <w:tblW w:w="9824" w:type="dxa"/>
          <w:tblLayout w:type="fixed"/>
          <w:tblLook w:val="04A0"/>
        </w:tblPrEx>
        <w:tc>
          <w:tcPr>
            <w:tcW w:w="1255" w:type="dxa"/>
            <w:vMerge/>
          </w:tcPr>
          <w:p w:rsidR="00B11971" w:rsidP="00B11971" w14:paraId="2CACF2A2" w14:textId="77777777">
            <w:pPr>
              <w:rPr>
                <w:rFonts w:eastAsia="Times New Roman" w:cstheme="minorHAnsi"/>
              </w:rPr>
            </w:pPr>
          </w:p>
        </w:tc>
        <w:tc>
          <w:tcPr>
            <w:tcW w:w="1260" w:type="dxa"/>
          </w:tcPr>
          <w:p w:rsidR="00B11971" w:rsidRPr="00C0718E" w:rsidP="00B11971" w14:paraId="01E4F81D" w14:textId="77777777">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B11971" w14:paraId="480F1A0C" w14:textId="2373AEAF">
            <w:pPr>
              <w:autoSpaceDE w:val="0"/>
              <w:autoSpaceDN w:val="0"/>
              <w:adjustRightInd w:val="0"/>
              <w:rPr>
                <w:rFonts w:eastAsia="Times New Roman" w:cs="Times New Roman"/>
              </w:rPr>
            </w:pPr>
            <w:r w:rsidRPr="00105946">
              <w:rPr>
                <w:rFonts w:eastAsia="Times New Roman" w:cs="Times New Roman"/>
              </w:rPr>
              <w:t>Grant-making</w:t>
            </w:r>
            <w:r w:rsidR="005116C1">
              <w:rPr>
                <w:rFonts w:eastAsia="Times New Roman" w:cs="Times New Roman"/>
              </w:rPr>
              <w:t>.</w:t>
            </w:r>
          </w:p>
        </w:tc>
        <w:tc>
          <w:tcPr>
            <w:tcW w:w="3812" w:type="dxa"/>
          </w:tcPr>
          <w:p w:rsidR="00B11971" w:rsidRPr="00673EAD" w:rsidP="00B11971" w14:paraId="066709F8" w14:textId="2B96F179">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39F61DC6" w14:textId="77777777">
            <w:pPr>
              <w:autoSpaceDE w:val="0"/>
              <w:autoSpaceDN w:val="0"/>
              <w:adjustRightInd w:val="0"/>
              <w:rPr>
                <w:rFonts w:eastAsia="Times New Roman" w:cs="Times New Roman"/>
              </w:rPr>
            </w:pPr>
          </w:p>
          <w:p w:rsidR="00B11971" w:rsidP="00B11971" w14:paraId="31E114FD" w14:textId="689941EE">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6A21F601" w14:textId="77777777" w:rsidTr="00CF085C">
        <w:tblPrEx>
          <w:tblW w:w="9824" w:type="dxa"/>
          <w:tblLayout w:type="fixed"/>
          <w:tblLook w:val="04A0"/>
        </w:tblPrEx>
        <w:tc>
          <w:tcPr>
            <w:tcW w:w="1255" w:type="dxa"/>
            <w:vMerge/>
          </w:tcPr>
          <w:p w:rsidR="00B11971" w:rsidP="00B11971" w14:paraId="32A133DA" w14:textId="77777777">
            <w:pPr>
              <w:rPr>
                <w:rFonts w:eastAsia="Times New Roman" w:cstheme="minorHAnsi"/>
              </w:rPr>
            </w:pPr>
          </w:p>
        </w:tc>
        <w:tc>
          <w:tcPr>
            <w:tcW w:w="1260" w:type="dxa"/>
          </w:tcPr>
          <w:p w:rsidR="00B11971" w:rsidRPr="00C0718E" w:rsidP="00B11971" w14:paraId="6D4EFC99" w14:textId="390FFE1D">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RPr="00105946" w:rsidP="00B11971" w14:paraId="0A3D6196" w14:textId="04A977B6">
            <w:pPr>
              <w:autoSpaceDE w:val="0"/>
              <w:autoSpaceDN w:val="0"/>
              <w:adjustRightInd w:val="0"/>
              <w:rPr>
                <w:rFonts w:eastAsia="Times New Roman" w:cs="Times New Roman"/>
              </w:rPr>
            </w:pPr>
            <w:r w:rsidRPr="00630A10">
              <w:rPr>
                <w:rFonts w:eastAsia="Times New Roman" w:cs="Times New Roman"/>
              </w:rPr>
              <w:t>Development Services</w:t>
            </w:r>
            <w:r w:rsidR="005116C1">
              <w:rPr>
                <w:rFonts w:eastAsia="Times New Roman" w:cs="Times New Roman"/>
              </w:rPr>
              <w:t>.</w:t>
            </w:r>
          </w:p>
        </w:tc>
        <w:tc>
          <w:tcPr>
            <w:tcW w:w="3812" w:type="dxa"/>
          </w:tcPr>
          <w:p w:rsidR="00B11971" w:rsidRPr="00673EAD" w:rsidP="00B11971" w14:paraId="0F9E4818" w14:textId="2ED760F1">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46407668" w14:textId="77777777">
            <w:pPr>
              <w:autoSpaceDE w:val="0"/>
              <w:autoSpaceDN w:val="0"/>
              <w:adjustRightInd w:val="0"/>
              <w:rPr>
                <w:rFonts w:eastAsia="Times New Roman" w:cs="Times New Roman"/>
              </w:rPr>
            </w:pPr>
          </w:p>
          <w:p w:rsidR="00B11971" w:rsidP="00B11971" w14:paraId="6FD56F76" w14:textId="05546D8B">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47B9D9DB" w14:textId="77777777" w:rsidTr="00CF085C">
        <w:tblPrEx>
          <w:tblW w:w="9824" w:type="dxa"/>
          <w:tblLayout w:type="fixed"/>
          <w:tblLook w:val="04A0"/>
        </w:tblPrEx>
        <w:tc>
          <w:tcPr>
            <w:tcW w:w="1255" w:type="dxa"/>
            <w:vMerge/>
          </w:tcPr>
          <w:p w:rsidR="00B11971" w:rsidP="00B11971" w14:paraId="7353F165" w14:textId="77777777">
            <w:pPr>
              <w:rPr>
                <w:rFonts w:eastAsia="Times New Roman" w:cstheme="minorHAnsi"/>
              </w:rPr>
            </w:pPr>
          </w:p>
        </w:tc>
        <w:tc>
          <w:tcPr>
            <w:tcW w:w="1260" w:type="dxa"/>
          </w:tcPr>
          <w:p w:rsidR="00B11971" w:rsidRPr="00C0718E" w:rsidP="00B11971" w14:paraId="7660A0AE" w14:textId="4B1AB071">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RPr="00105946" w:rsidP="00B11971" w14:paraId="7401301D" w14:textId="314C8102">
            <w:pPr>
              <w:autoSpaceDE w:val="0"/>
              <w:autoSpaceDN w:val="0"/>
              <w:adjustRightInd w:val="0"/>
              <w:rPr>
                <w:rFonts w:eastAsia="Times New Roman" w:cs="Times New Roman"/>
              </w:rPr>
            </w:pPr>
            <w:r w:rsidRPr="00630A10">
              <w:rPr>
                <w:rFonts w:eastAsia="Times New Roman" w:cs="Times New Roman"/>
              </w:rPr>
              <w:t>Training, counseling and technical assistance that does not qualify as Development Services</w:t>
            </w:r>
            <w:r w:rsidR="005116C1">
              <w:rPr>
                <w:rFonts w:eastAsia="Times New Roman" w:cs="Times New Roman"/>
              </w:rPr>
              <w:t>.</w:t>
            </w:r>
          </w:p>
        </w:tc>
        <w:tc>
          <w:tcPr>
            <w:tcW w:w="3812" w:type="dxa"/>
          </w:tcPr>
          <w:p w:rsidR="00B11971" w:rsidRPr="00673EAD" w:rsidP="00B11971" w14:paraId="17E03A8D" w14:textId="2F38AA6E">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1032E01C" w14:textId="77777777">
            <w:pPr>
              <w:autoSpaceDE w:val="0"/>
              <w:autoSpaceDN w:val="0"/>
              <w:adjustRightInd w:val="0"/>
              <w:rPr>
                <w:rFonts w:eastAsia="Times New Roman" w:cs="Times New Roman"/>
              </w:rPr>
            </w:pPr>
          </w:p>
          <w:p w:rsidR="00B11971" w:rsidP="00B11971" w14:paraId="6C9FC0F1" w14:textId="18038BB6">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14A6C79E" w14:textId="77777777" w:rsidTr="00CF085C">
        <w:tblPrEx>
          <w:tblW w:w="9824" w:type="dxa"/>
          <w:tblLayout w:type="fixed"/>
          <w:tblLook w:val="04A0"/>
        </w:tblPrEx>
        <w:tc>
          <w:tcPr>
            <w:tcW w:w="1255" w:type="dxa"/>
            <w:vMerge/>
          </w:tcPr>
          <w:p w:rsidR="00B11971" w:rsidP="00B11971" w14:paraId="463FEB79" w14:textId="77777777">
            <w:pPr>
              <w:rPr>
                <w:rFonts w:eastAsia="Times New Roman" w:cstheme="minorHAnsi"/>
              </w:rPr>
            </w:pPr>
          </w:p>
        </w:tc>
        <w:tc>
          <w:tcPr>
            <w:tcW w:w="1260" w:type="dxa"/>
          </w:tcPr>
          <w:p w:rsidR="00B11971" w:rsidRPr="00C0718E" w:rsidP="00B11971" w14:paraId="1D396E48" w14:textId="6F7F421F">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P="00B11971" w14:paraId="3F487428" w14:textId="10D151AF">
            <w:pPr>
              <w:autoSpaceDE w:val="0"/>
              <w:autoSpaceDN w:val="0"/>
              <w:adjustRightInd w:val="0"/>
              <w:rPr>
                <w:rFonts w:eastAsia="Times New Roman" w:cs="Times New Roman"/>
              </w:rPr>
            </w:pPr>
            <w:r w:rsidRPr="00105946">
              <w:rPr>
                <w:rFonts w:eastAsia="Times New Roman" w:cs="Times New Roman"/>
              </w:rPr>
              <w:t>Other</w:t>
            </w:r>
            <w:r w:rsidR="005116C1">
              <w:rPr>
                <w:rFonts w:eastAsia="Times New Roman" w:cs="Times New Roman"/>
              </w:rPr>
              <w:t>.</w:t>
            </w:r>
          </w:p>
        </w:tc>
        <w:tc>
          <w:tcPr>
            <w:tcW w:w="3812" w:type="dxa"/>
          </w:tcPr>
          <w:p w:rsidR="00B11971" w:rsidRPr="00673EAD" w:rsidP="00B11971" w14:paraId="599CFE9E" w14:textId="5659BF1B">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76E0D64D" w14:textId="77777777">
            <w:pPr>
              <w:autoSpaceDE w:val="0"/>
              <w:autoSpaceDN w:val="0"/>
              <w:adjustRightInd w:val="0"/>
              <w:rPr>
                <w:rFonts w:eastAsia="Times New Roman" w:cs="Times New Roman"/>
              </w:rPr>
            </w:pPr>
          </w:p>
          <w:p w:rsidR="00B11971" w:rsidP="00B11971" w14:paraId="2A8A3F2F" w14:textId="66B08B66">
            <w:pPr>
              <w:autoSpaceDE w:val="0"/>
              <w:autoSpaceDN w:val="0"/>
              <w:adjustRightInd w:val="0"/>
              <w:rPr>
                <w:rFonts w:eastAsia="Times New Roman" w:cs="Times New Roman"/>
              </w:rPr>
            </w:pPr>
            <w:r>
              <w:rPr>
                <w:rFonts w:eastAsia="Times New Roman" w:cs="Times New Roman"/>
              </w:rPr>
              <w:t>(Based on entries in FE-</w:t>
            </w:r>
            <w:r w:rsidR="005116C1">
              <w:rPr>
                <w:rFonts w:eastAsia="Times New Roman" w:cs="Times New Roman"/>
              </w:rPr>
              <w:t>AS4</w:t>
            </w:r>
            <w:r>
              <w:rPr>
                <w:rFonts w:eastAsia="Times New Roman" w:cs="Times New Roman"/>
              </w:rPr>
              <w:t>)</w:t>
            </w:r>
          </w:p>
        </w:tc>
      </w:tr>
      <w:tr w14:paraId="461115E9" w14:textId="77777777" w:rsidTr="00CF085C">
        <w:tblPrEx>
          <w:tblW w:w="9824" w:type="dxa"/>
          <w:tblLayout w:type="fixed"/>
          <w:tblLook w:val="04A0"/>
        </w:tblPrEx>
        <w:tc>
          <w:tcPr>
            <w:tcW w:w="1255" w:type="dxa"/>
            <w:vMerge/>
          </w:tcPr>
          <w:p w:rsidR="00B11971" w:rsidP="00B11971" w14:paraId="5D44AE32" w14:textId="77777777">
            <w:pPr>
              <w:rPr>
                <w:rFonts w:eastAsia="Times New Roman" w:cstheme="minorHAnsi"/>
              </w:rPr>
            </w:pPr>
          </w:p>
        </w:tc>
        <w:tc>
          <w:tcPr>
            <w:tcW w:w="1260" w:type="dxa"/>
          </w:tcPr>
          <w:p w:rsidR="00B11971" w:rsidRPr="00C0718E" w:rsidP="00B11971" w14:paraId="2EDB9E0A" w14:textId="2A1BB0BF">
            <w:pPr>
              <w:pStyle w:val="ListParagraph"/>
              <w:numPr>
                <w:ilvl w:val="0"/>
                <w:numId w:val="113"/>
              </w:numPr>
              <w:autoSpaceDE w:val="0"/>
              <w:autoSpaceDN w:val="0"/>
              <w:adjustRightInd w:val="0"/>
              <w:rPr>
                <w:rFonts w:eastAsia="Times New Roman" w:cs="Times New Roman"/>
              </w:rPr>
            </w:pPr>
          </w:p>
        </w:tc>
        <w:tc>
          <w:tcPr>
            <w:tcW w:w="3497" w:type="dxa"/>
            <w:gridSpan w:val="2"/>
          </w:tcPr>
          <w:p w:rsidR="00B11971" w:rsidRPr="00105946" w:rsidP="00B11971" w14:paraId="3A4AB25C" w14:textId="66EF88B3">
            <w:pPr>
              <w:autoSpaceDE w:val="0"/>
              <w:autoSpaceDN w:val="0"/>
              <w:adjustRightInd w:val="0"/>
              <w:rPr>
                <w:rFonts w:eastAsia="Times New Roman" w:cs="Times New Roman"/>
              </w:rPr>
            </w:pPr>
            <w:r>
              <w:rPr>
                <w:rFonts w:eastAsia="Times New Roman" w:cs="Times New Roman"/>
              </w:rPr>
              <w:t>Total</w:t>
            </w:r>
            <w:r w:rsidR="005116C1">
              <w:rPr>
                <w:rFonts w:eastAsia="Times New Roman" w:cs="Times New Roman"/>
              </w:rPr>
              <w:t>.</w:t>
            </w:r>
          </w:p>
        </w:tc>
        <w:tc>
          <w:tcPr>
            <w:tcW w:w="3812" w:type="dxa"/>
          </w:tcPr>
          <w:p w:rsidR="00B11971" w:rsidRPr="00673EAD" w:rsidP="00B11971" w14:paraId="5EA94D42" w14:textId="2476E52B">
            <w:pPr>
              <w:autoSpaceDE w:val="0"/>
              <w:autoSpaceDN w:val="0"/>
              <w:adjustRightInd w:val="0"/>
              <w:rPr>
                <w:rFonts w:eastAsia="Times New Roman" w:cs="Times New Roman"/>
                <w:b/>
              </w:rPr>
            </w:pPr>
            <w:r w:rsidRPr="00201D9C">
              <w:rPr>
                <w:rFonts w:eastAsia="Times New Roman" w:cs="Times New Roman"/>
                <w:b/>
              </w:rPr>
              <w:t>[Auto calculated]</w:t>
            </w:r>
            <w:r w:rsidRPr="00673EAD" w:rsidR="00E148E9">
              <w:rPr>
                <w:rFonts w:eastAsia="Times New Roman" w:cs="Times New Roman"/>
                <w:b/>
              </w:rPr>
              <w:t>.</w:t>
            </w:r>
          </w:p>
          <w:p w:rsidR="00B11971" w:rsidP="00B11971" w14:paraId="2005D504" w14:textId="77777777">
            <w:pPr>
              <w:autoSpaceDE w:val="0"/>
              <w:autoSpaceDN w:val="0"/>
              <w:adjustRightInd w:val="0"/>
              <w:rPr>
                <w:rFonts w:eastAsia="Times New Roman" w:cs="Times New Roman"/>
              </w:rPr>
            </w:pPr>
          </w:p>
          <w:p w:rsidR="00B11971" w:rsidP="005116C1" w14:paraId="1AC9AD7B" w14:textId="00DA7051">
            <w:pPr>
              <w:autoSpaceDE w:val="0"/>
              <w:autoSpaceDN w:val="0"/>
              <w:adjustRightInd w:val="0"/>
              <w:rPr>
                <w:rFonts w:eastAsia="Times New Roman" w:cs="Times New Roman"/>
              </w:rPr>
            </w:pPr>
            <w:r>
              <w:rPr>
                <w:rFonts w:eastAsia="Times New Roman" w:cs="Times New Roman"/>
              </w:rPr>
              <w:t>(Should match entry in FE-AS1)</w:t>
            </w:r>
          </w:p>
        </w:tc>
      </w:tr>
      <w:tr w14:paraId="46681EA6" w14:textId="77777777" w:rsidTr="008C3B4B">
        <w:tblPrEx>
          <w:tblW w:w="9824" w:type="dxa"/>
          <w:tblLayout w:type="fixed"/>
          <w:tblLook w:val="04A0"/>
        </w:tblPrEx>
        <w:tc>
          <w:tcPr>
            <w:tcW w:w="1255" w:type="dxa"/>
          </w:tcPr>
          <w:p w:rsidR="00B11971" w:rsidP="00B11971" w14:paraId="49F66426" w14:textId="77777777">
            <w:pPr>
              <w:rPr>
                <w:rFonts w:eastAsia="Times New Roman" w:cs="Times New Roman"/>
              </w:rPr>
            </w:pPr>
          </w:p>
        </w:tc>
        <w:tc>
          <w:tcPr>
            <w:tcW w:w="4757" w:type="dxa"/>
            <w:gridSpan w:val="3"/>
          </w:tcPr>
          <w:p w:rsidR="00B11971" w:rsidRPr="00C0718E" w:rsidP="00B11971" w14:paraId="461A4C95" w14:textId="21574221">
            <w:pPr>
              <w:rPr>
                <w:rFonts w:eastAsia="Times New Roman" w:cs="Times New Roman"/>
                <w:b/>
              </w:rPr>
            </w:pPr>
            <w:r w:rsidRPr="00C0718E">
              <w:rPr>
                <w:rFonts w:eastAsia="Times New Roman" w:cs="Times New Roman"/>
                <w:b/>
              </w:rPr>
              <w:t xml:space="preserve">If the share of any of the Applicant’s average FTE staff (other than disregarded staff time) that has been dedicated to an activity other than eligible financing activity is greater than the share of the Applicant’s average FTE staff dedicated to the provision of Financial Products and/or Financial Services, explain why the Applicant should still be considered predominantly a Financing Entity. </w:t>
            </w:r>
          </w:p>
        </w:tc>
        <w:tc>
          <w:tcPr>
            <w:tcW w:w="3812" w:type="dxa"/>
          </w:tcPr>
          <w:p w:rsidR="00B11971" w:rsidP="00B11971" w14:paraId="0C6CD65B" w14:textId="5A7B4692">
            <w:pPr>
              <w:rPr>
                <w:rFonts w:eastAsia="Times New Roman" w:cs="Times New Roman"/>
              </w:rPr>
            </w:pPr>
            <w:r>
              <w:rPr>
                <w:rFonts w:eastAsia="Times New Roman" w:cstheme="minorHAnsi"/>
                <w:b/>
              </w:rPr>
              <w:t>Provide explanation.</w:t>
            </w:r>
          </w:p>
        </w:tc>
      </w:tr>
    </w:tbl>
    <w:p w:rsidR="007D28B2" w:rsidP="00A930E4" w14:paraId="575B99E5" w14:textId="2D4F9F32">
      <w:pPr>
        <w:rPr>
          <w:rFonts w:eastAsia="Times New Roman" w:cs="Times New Roman"/>
        </w:rPr>
      </w:pPr>
    </w:p>
    <w:p w:rsidR="007D28B2" w:rsidP="00A930E4" w14:paraId="75F56F0F" w14:textId="61AA149E">
      <w:pPr>
        <w:rPr>
          <w:rFonts w:eastAsia="Times New Roman" w:cs="Times New Roman"/>
        </w:rPr>
      </w:pPr>
    </w:p>
    <w:p w:rsidR="00A930E4" w:rsidRPr="0009483D" w:rsidP="0009483D" w14:paraId="0080B2EF" w14:textId="63655202">
      <w:pPr>
        <w:rPr>
          <w:rFonts w:eastAsia="Times New Roman" w:cs="Times New Roman"/>
          <w:b/>
        </w:rPr>
      </w:pPr>
      <w:r w:rsidRPr="0009483D">
        <w:rPr>
          <w:rFonts w:eastAsia="Times New Roman" w:cs="Times New Roman"/>
          <w:b/>
        </w:rPr>
        <w:t xml:space="preserve">FINANCING ENTITY – APPLICANT ONLY </w:t>
      </w:r>
      <w:r w:rsidRPr="0009483D" w:rsidR="00024E1B">
        <w:rPr>
          <w:rFonts w:eastAsia="Times New Roman" w:cs="Times New Roman"/>
          <w:b/>
        </w:rPr>
        <w:t>–</w:t>
      </w:r>
      <w:r w:rsidRPr="0009483D">
        <w:rPr>
          <w:rFonts w:eastAsia="Times New Roman" w:cs="Times New Roman"/>
          <w:b/>
        </w:rPr>
        <w:t xml:space="preserve"> CAPITAL </w:t>
      </w:r>
      <w:r w:rsidRPr="0009483D" w:rsidR="00BC26AF">
        <w:rPr>
          <w:rFonts w:eastAsia="Times New Roman" w:cs="Times New Roman"/>
          <w:b/>
        </w:rPr>
        <w:t xml:space="preserve">TO FINANCE </w:t>
      </w:r>
      <w:r w:rsidRPr="0009483D">
        <w:rPr>
          <w:rFonts w:eastAsia="Times New Roman" w:cs="Times New Roman"/>
          <w:b/>
        </w:rPr>
        <w:t xml:space="preserve">FINANCIAL PRODUCT </w:t>
      </w:r>
      <w:r w:rsidRPr="0009483D" w:rsidR="00BC26AF">
        <w:rPr>
          <w:rFonts w:eastAsia="Times New Roman" w:cs="Times New Roman"/>
          <w:b/>
        </w:rPr>
        <w:t xml:space="preserve">CLOSING OVER </w:t>
      </w:r>
      <w:r w:rsidRPr="0009483D">
        <w:rPr>
          <w:rFonts w:eastAsia="Times New Roman" w:cs="Times New Roman"/>
          <w:b/>
        </w:rPr>
        <w:t>NEXT THREE MONTHS</w:t>
      </w:r>
    </w:p>
    <w:p w:rsidR="00A930E4" w:rsidP="00A930E4" w14:paraId="438C2567" w14:textId="77777777">
      <w:pPr>
        <w:rPr>
          <w:rFonts w:eastAsia="Times New Roman" w:cs="Times New Roman"/>
        </w:rPr>
      </w:pPr>
    </w:p>
    <w:tbl>
      <w:tblPr>
        <w:tblStyle w:val="TableGrid"/>
        <w:tblCaption w:val="Financing Entity Capital Available over next 3 months"/>
        <w:tblW w:w="9895" w:type="dxa"/>
        <w:tblLook w:val="04A0"/>
      </w:tblPr>
      <w:tblGrid>
        <w:gridCol w:w="1255"/>
        <w:gridCol w:w="1260"/>
        <w:gridCol w:w="1170"/>
        <w:gridCol w:w="2340"/>
        <w:gridCol w:w="3870"/>
      </w:tblGrid>
      <w:tr w14:paraId="3102EFFF" w14:textId="77777777" w:rsidTr="00673EAD">
        <w:tblPrEx>
          <w:tblW w:w="9895" w:type="dxa"/>
          <w:tblLook w:val="04A0"/>
        </w:tblPrEx>
        <w:trPr>
          <w:tblHeader/>
        </w:trPr>
        <w:tc>
          <w:tcPr>
            <w:tcW w:w="1255" w:type="dxa"/>
            <w:tcBorders>
              <w:right w:val="single" w:sz="4" w:space="0" w:color="FFFFFF" w:themeColor="background1"/>
            </w:tcBorders>
            <w:shd w:val="clear" w:color="auto" w:fill="000000" w:themeFill="text1"/>
          </w:tcPr>
          <w:p w:rsidR="00A930E4" w:rsidRPr="00A75AB4" w:rsidP="0029577A" w14:paraId="7283C0A0" w14:textId="77777777">
            <w:pPr>
              <w:rPr>
                <w:rFonts w:eastAsiaTheme="minorEastAsia" w:cstheme="minorHAnsi"/>
                <w:b/>
                <w:color w:val="FFFFFF" w:themeColor="background1"/>
              </w:rPr>
            </w:pPr>
            <w:r w:rsidRPr="00A75AB4">
              <w:rPr>
                <w:rFonts w:eastAsiaTheme="minorEastAsia" w:cstheme="minorHAnsi"/>
                <w:b/>
                <w:color w:val="FFFFFF" w:themeColor="background1"/>
              </w:rPr>
              <w:t>Section</w:t>
            </w:r>
          </w:p>
        </w:tc>
        <w:tc>
          <w:tcPr>
            <w:tcW w:w="4770" w:type="dxa"/>
            <w:gridSpan w:val="3"/>
            <w:tcBorders>
              <w:right w:val="single" w:sz="4" w:space="0" w:color="FFFFFF" w:themeColor="background1"/>
            </w:tcBorders>
            <w:shd w:val="clear" w:color="auto" w:fill="000000" w:themeFill="text1"/>
          </w:tcPr>
          <w:p w:rsidR="00A930E4" w:rsidRPr="00A75AB4" w:rsidP="0029577A" w14:paraId="43819CA8" w14:textId="77777777">
            <w:pPr>
              <w:rPr>
                <w:rFonts w:eastAsiaTheme="minorEastAsia" w:cstheme="minorHAnsi"/>
                <w:b/>
                <w:color w:val="FFFFFF" w:themeColor="background1"/>
              </w:rPr>
            </w:pPr>
            <w:r w:rsidRPr="00A75AB4">
              <w:rPr>
                <w:rFonts w:eastAsiaTheme="minorEastAsia" w:cstheme="minorHAnsi"/>
                <w:b/>
                <w:color w:val="FFFFFF" w:themeColor="background1"/>
              </w:rPr>
              <w:t>Question or purpose of data field</w:t>
            </w:r>
          </w:p>
        </w:tc>
        <w:tc>
          <w:tcPr>
            <w:tcW w:w="3870" w:type="dxa"/>
            <w:tcBorders>
              <w:left w:val="single" w:sz="4" w:space="0" w:color="FFFFFF" w:themeColor="background1"/>
            </w:tcBorders>
            <w:shd w:val="clear" w:color="auto" w:fill="000000" w:themeFill="text1"/>
          </w:tcPr>
          <w:p w:rsidR="00A930E4" w:rsidRPr="00A75AB4" w:rsidP="0029577A" w14:paraId="5E63AD79" w14:textId="12035541">
            <w:pPr>
              <w:rPr>
                <w:rFonts w:eastAsiaTheme="minorEastAsia" w:cstheme="minorHAnsi"/>
                <w:b/>
                <w:color w:val="FFFFFF" w:themeColor="background1"/>
              </w:rPr>
            </w:pPr>
            <w:r w:rsidRPr="00A75AB4">
              <w:rPr>
                <w:rFonts w:eastAsiaTheme="minorEastAsia" w:cstheme="minorHAnsi"/>
                <w:b/>
                <w:color w:val="FFFFFF" w:themeColor="background1"/>
              </w:rPr>
              <w:t>Response</w:t>
            </w:r>
          </w:p>
        </w:tc>
      </w:tr>
      <w:tr w14:paraId="7EF5F9FF" w14:textId="77777777" w:rsidTr="00673EAD">
        <w:tblPrEx>
          <w:tblW w:w="9895" w:type="dxa"/>
          <w:tblLook w:val="04A0"/>
        </w:tblPrEx>
        <w:tc>
          <w:tcPr>
            <w:tcW w:w="1255" w:type="dxa"/>
          </w:tcPr>
          <w:p w:rsidR="00274852" w:rsidRPr="00C0718E" w:rsidP="00C0718E" w14:paraId="585AB090" w14:textId="77777777">
            <w:pPr>
              <w:pStyle w:val="ListParagraph"/>
              <w:numPr>
                <w:ilvl w:val="0"/>
                <w:numId w:val="114"/>
              </w:numPr>
              <w:rPr>
                <w:rFonts w:eastAsia="Times New Roman" w:cs="Times New Roman"/>
              </w:rPr>
            </w:pPr>
          </w:p>
        </w:tc>
        <w:tc>
          <w:tcPr>
            <w:tcW w:w="4770" w:type="dxa"/>
            <w:gridSpan w:val="3"/>
          </w:tcPr>
          <w:p w:rsidR="00274852" w14:paraId="2A346559" w14:textId="729D5ACE">
            <w:pPr>
              <w:rPr>
                <w:rFonts w:eastAsia="Times New Roman" w:cs="Times New Roman"/>
              </w:rPr>
            </w:pPr>
            <w:r>
              <w:rPr>
                <w:rFonts w:eastAsia="Times New Roman" w:cstheme="minorHAnsi"/>
              </w:rPr>
              <w:t>Average d</w:t>
            </w:r>
            <w:r w:rsidRPr="009076B5">
              <w:rPr>
                <w:rFonts w:eastAsia="Times New Roman" w:cstheme="minorHAnsi"/>
              </w:rPr>
              <w:t xml:space="preserve">ollar amount of a Financial Product transaction financed by the </w:t>
            </w:r>
            <w:r>
              <w:rPr>
                <w:rFonts w:eastAsia="Times New Roman" w:cstheme="minorHAnsi"/>
              </w:rPr>
              <w:t>Applicant</w:t>
            </w:r>
            <w:r w:rsidR="009354E5">
              <w:rPr>
                <w:rFonts w:eastAsia="Times New Roman" w:cstheme="minorHAnsi"/>
              </w:rPr>
              <w:t xml:space="preserve"> over the 12 months immediately prior to the submission of the </w:t>
            </w:r>
            <w:r w:rsidR="00066DD5">
              <w:rPr>
                <w:rFonts w:eastAsia="Times New Roman" w:cstheme="minorHAnsi"/>
              </w:rPr>
              <w:t>Application</w:t>
            </w:r>
            <w:r>
              <w:rPr>
                <w:rFonts w:eastAsia="Times New Roman" w:cstheme="minorHAnsi"/>
              </w:rPr>
              <w:t>.</w:t>
            </w:r>
          </w:p>
        </w:tc>
        <w:tc>
          <w:tcPr>
            <w:tcW w:w="3870" w:type="dxa"/>
          </w:tcPr>
          <w:p w:rsidR="00274852" w14:paraId="3720C36D" w14:textId="0DFA227F">
            <w:pPr>
              <w:rPr>
                <w:rFonts w:eastAsia="Times New Roman" w:cs="Times New Roman"/>
                <w:b/>
              </w:rPr>
            </w:pPr>
            <w:r>
              <w:rPr>
                <w:rFonts w:eastAsia="Times New Roman" w:cstheme="minorHAnsi"/>
                <w:b/>
              </w:rPr>
              <w:t>Enter dollar amount.</w:t>
            </w:r>
          </w:p>
        </w:tc>
      </w:tr>
      <w:tr w14:paraId="16A00FF0" w14:textId="77777777" w:rsidTr="00DE7D3E">
        <w:tblPrEx>
          <w:tblW w:w="9895" w:type="dxa"/>
          <w:tblLook w:val="04A0"/>
        </w:tblPrEx>
        <w:tc>
          <w:tcPr>
            <w:tcW w:w="1255" w:type="dxa"/>
            <w:vMerge w:val="restart"/>
          </w:tcPr>
          <w:p w:rsidR="00CF085C" w:rsidRPr="005733B3" w:rsidP="005733B3" w14:paraId="0BACF97D" w14:textId="708C624F">
            <w:pPr>
              <w:pStyle w:val="ListParagraph"/>
              <w:numPr>
                <w:ilvl w:val="0"/>
                <w:numId w:val="114"/>
              </w:numPr>
              <w:rPr>
                <w:rFonts w:eastAsia="Times New Roman" w:cs="Times New Roman"/>
              </w:rPr>
            </w:pPr>
          </w:p>
        </w:tc>
        <w:tc>
          <w:tcPr>
            <w:tcW w:w="8640" w:type="dxa"/>
            <w:gridSpan w:val="4"/>
          </w:tcPr>
          <w:p w:rsidR="00CF085C" w:rsidP="00274852" w14:paraId="45E5A963" w14:textId="0649C691">
            <w:pPr>
              <w:rPr>
                <w:rFonts w:eastAsia="Times New Roman" w:cstheme="minorHAnsi"/>
                <w:b/>
              </w:rPr>
            </w:pPr>
            <w:r w:rsidRPr="00741C82">
              <w:rPr>
                <w:rFonts w:eastAsia="Times New Roman" w:cs="Times New Roman"/>
              </w:rPr>
              <w:t>Based on assets in the current</w:t>
            </w:r>
            <w:r>
              <w:rPr>
                <w:rFonts w:eastAsia="Times New Roman" w:cs="Times New Roman"/>
              </w:rPr>
              <w:t xml:space="preserve"> fiscal year-to-date balance sheet</w:t>
            </w:r>
            <w:r w:rsidRPr="00741C82">
              <w:rPr>
                <w:rFonts w:eastAsia="Times New Roman" w:cs="Times New Roman"/>
              </w:rPr>
              <w:t xml:space="preserve">, for each line item for which some or all of the asset </w:t>
            </w:r>
            <w:r>
              <w:rPr>
                <w:rFonts w:eastAsia="Times New Roman" w:cs="Times New Roman"/>
              </w:rPr>
              <w:t>will</w:t>
            </w:r>
            <w:r w:rsidRPr="00741C82">
              <w:rPr>
                <w:rFonts w:eastAsia="Times New Roman" w:cs="Times New Roman"/>
              </w:rPr>
              <w:t xml:space="preserve"> </w:t>
            </w:r>
            <w:r>
              <w:rPr>
                <w:rFonts w:eastAsia="Times New Roman" w:cs="Times New Roman"/>
              </w:rPr>
              <w:t xml:space="preserve">be </w:t>
            </w:r>
            <w:r w:rsidRPr="00741C82">
              <w:rPr>
                <w:rFonts w:eastAsia="Times New Roman" w:cs="Times New Roman"/>
              </w:rPr>
              <w:t xml:space="preserve">available </w:t>
            </w:r>
            <w:r>
              <w:rPr>
                <w:rFonts w:eastAsia="Times New Roman" w:cs="Times New Roman"/>
              </w:rPr>
              <w:t>during</w:t>
            </w:r>
            <w:r w:rsidRPr="00741C82">
              <w:rPr>
                <w:rFonts w:eastAsia="Times New Roman" w:cs="Times New Roman"/>
              </w:rPr>
              <w:t xml:space="preserve"> the next three months to finance the Applicant’s Financial Product closings:</w:t>
            </w:r>
          </w:p>
        </w:tc>
      </w:tr>
      <w:tr w14:paraId="0290C73C" w14:textId="77777777" w:rsidTr="00DE7D3E">
        <w:tblPrEx>
          <w:tblW w:w="9895" w:type="dxa"/>
          <w:tblLook w:val="04A0"/>
        </w:tblPrEx>
        <w:tc>
          <w:tcPr>
            <w:tcW w:w="1255" w:type="dxa"/>
            <w:vMerge/>
          </w:tcPr>
          <w:p w:rsidR="00CF085C" w:rsidP="00CF085C" w14:paraId="1539E562" w14:textId="75B7BEE6">
            <w:pPr>
              <w:rPr>
                <w:rFonts w:eastAsia="Times New Roman" w:cs="Times New Roman"/>
              </w:rPr>
            </w:pPr>
          </w:p>
        </w:tc>
        <w:tc>
          <w:tcPr>
            <w:tcW w:w="1260" w:type="dxa"/>
          </w:tcPr>
          <w:p w:rsidR="00CF085C" w:rsidP="0029577A" w14:paraId="376CBAD7" w14:textId="61483705">
            <w:pPr>
              <w:rPr>
                <w:rFonts w:eastAsia="Times New Roman" w:cs="Times New Roman"/>
              </w:rPr>
            </w:pPr>
            <w:r>
              <w:rPr>
                <w:rFonts w:eastAsia="Times New Roman" w:cs="Times New Roman"/>
              </w:rPr>
              <w:t>FE-AC2.1</w:t>
            </w:r>
          </w:p>
        </w:tc>
        <w:tc>
          <w:tcPr>
            <w:tcW w:w="3510" w:type="dxa"/>
            <w:gridSpan w:val="2"/>
          </w:tcPr>
          <w:p w:rsidR="00CF085C" w:rsidP="00586BF2" w14:paraId="61488D17" w14:textId="6C5449DD">
            <w:pPr>
              <w:rPr>
                <w:rFonts w:eastAsia="Times New Roman" w:cstheme="minorHAnsi"/>
              </w:rPr>
            </w:pPr>
            <w:r w:rsidRPr="00741C82">
              <w:rPr>
                <w:rFonts w:eastAsia="Times New Roman" w:cstheme="minorHAnsi"/>
              </w:rPr>
              <w:t xml:space="preserve">Identify </w:t>
            </w:r>
            <w:r>
              <w:rPr>
                <w:rFonts w:eastAsia="Times New Roman" w:cstheme="minorHAnsi"/>
              </w:rPr>
              <w:t>the</w:t>
            </w:r>
            <w:r w:rsidRPr="00741C82">
              <w:rPr>
                <w:rFonts w:eastAsia="Times New Roman" w:cstheme="minorHAnsi"/>
              </w:rPr>
              <w:t xml:space="preserve"> line item.</w:t>
            </w:r>
          </w:p>
        </w:tc>
        <w:tc>
          <w:tcPr>
            <w:tcW w:w="3870" w:type="dxa"/>
          </w:tcPr>
          <w:p w:rsidR="00CF085C" w:rsidP="00274852" w14:paraId="37599408" w14:textId="07C0D482">
            <w:pPr>
              <w:rPr>
                <w:rFonts w:eastAsia="Times New Roman" w:cstheme="minorHAnsi"/>
                <w:b/>
              </w:rPr>
            </w:pPr>
            <w:r w:rsidRPr="00741C82">
              <w:rPr>
                <w:rFonts w:eastAsia="Times New Roman" w:cstheme="minorHAnsi"/>
                <w:b/>
              </w:rPr>
              <w:t>Enter balance sheet line item name(s).</w:t>
            </w:r>
          </w:p>
        </w:tc>
      </w:tr>
      <w:tr w14:paraId="0F24E387" w14:textId="77777777" w:rsidTr="00DE7D3E">
        <w:tblPrEx>
          <w:tblW w:w="9895" w:type="dxa"/>
          <w:tblLook w:val="04A0"/>
        </w:tblPrEx>
        <w:tc>
          <w:tcPr>
            <w:tcW w:w="1255" w:type="dxa"/>
            <w:vMerge/>
          </w:tcPr>
          <w:p w:rsidR="00CF085C" w:rsidP="00CF085C" w14:paraId="008C412D" w14:textId="4D4FCB7A">
            <w:pPr>
              <w:rPr>
                <w:rFonts w:eastAsia="Times New Roman" w:cs="Times New Roman"/>
              </w:rPr>
            </w:pPr>
          </w:p>
        </w:tc>
        <w:tc>
          <w:tcPr>
            <w:tcW w:w="1260" w:type="dxa"/>
            <w:vMerge w:val="restart"/>
          </w:tcPr>
          <w:p w:rsidR="006D30B7" w:rsidP="0029577A" w14:paraId="362DE2F9" w14:textId="77777777">
            <w:pPr>
              <w:rPr>
                <w:rFonts w:eastAsia="Times New Roman" w:cs="Times New Roman"/>
              </w:rPr>
            </w:pPr>
            <w:r>
              <w:rPr>
                <w:rFonts w:eastAsia="Times New Roman" w:cs="Times New Roman"/>
              </w:rPr>
              <w:t>FE-AC2.2</w:t>
            </w:r>
          </w:p>
          <w:p w:rsidR="006D30B7" w:rsidP="00CF085C" w14:paraId="1969419A" w14:textId="77777777">
            <w:pPr>
              <w:rPr>
                <w:rFonts w:eastAsia="Times New Roman" w:cs="Times New Roman"/>
              </w:rPr>
            </w:pPr>
          </w:p>
          <w:p w:rsidR="00CF085C" w:rsidP="0029577A" w14:paraId="4EB1B8C5" w14:textId="3F2ADBE5">
            <w:pPr>
              <w:rPr>
                <w:rFonts w:eastAsia="Times New Roman" w:cs="Times New Roman"/>
              </w:rPr>
            </w:pPr>
          </w:p>
        </w:tc>
        <w:tc>
          <w:tcPr>
            <w:tcW w:w="3510" w:type="dxa"/>
            <w:gridSpan w:val="2"/>
          </w:tcPr>
          <w:p w:rsidR="00CF085C" w:rsidRPr="00741C82" w:rsidP="00166A01" w14:paraId="130A2DD1" w14:textId="41AB4755">
            <w:pPr>
              <w:rPr>
                <w:rFonts w:eastAsia="Times New Roman" w:cstheme="minorHAnsi"/>
              </w:rPr>
            </w:pPr>
            <w:r w:rsidRPr="00741C82">
              <w:rPr>
                <w:rFonts w:eastAsia="Times New Roman" w:cstheme="minorHAnsi"/>
              </w:rPr>
              <w:t>Indicat</w:t>
            </w:r>
            <w:r>
              <w:rPr>
                <w:rFonts w:eastAsia="Times New Roman" w:cstheme="minorHAnsi"/>
              </w:rPr>
              <w:t xml:space="preserve">e why the asset </w:t>
            </w:r>
            <w:r w:rsidRPr="00741C82">
              <w:rPr>
                <w:rFonts w:eastAsia="Times New Roman" w:cstheme="minorHAnsi"/>
              </w:rPr>
              <w:t>is considered to be liquid and available to finance the Appl</w:t>
            </w:r>
            <w:r>
              <w:rPr>
                <w:rFonts w:eastAsia="Times New Roman" w:cstheme="minorHAnsi"/>
              </w:rPr>
              <w:t>ica</w:t>
            </w:r>
            <w:r w:rsidRPr="00741C82">
              <w:rPr>
                <w:rFonts w:eastAsia="Times New Roman" w:cstheme="minorHAnsi"/>
              </w:rPr>
              <w:t>nt’s Financial Product closing</w:t>
            </w:r>
            <w:r>
              <w:rPr>
                <w:rFonts w:eastAsia="Times New Roman" w:cstheme="minorHAnsi"/>
              </w:rPr>
              <w:t>s over</w:t>
            </w:r>
            <w:r w:rsidRPr="00741C82">
              <w:rPr>
                <w:rFonts w:eastAsia="Times New Roman" w:cstheme="minorHAnsi"/>
              </w:rPr>
              <w:t xml:space="preserve"> the next three months.</w:t>
            </w:r>
          </w:p>
        </w:tc>
        <w:tc>
          <w:tcPr>
            <w:tcW w:w="3870" w:type="dxa"/>
          </w:tcPr>
          <w:p w:rsidR="00CF085C" w:rsidRPr="00CF085C" w:rsidP="00A62A60" w14:paraId="72AF74F3" w14:textId="118C80CB">
            <w:pPr>
              <w:rPr>
                <w:rFonts w:eastAsia="Times New Roman" w:cstheme="minorHAnsi"/>
                <w:b/>
              </w:rPr>
            </w:pPr>
            <w:r>
              <w:rPr>
                <w:rFonts w:eastAsia="Times New Roman" w:cstheme="minorHAnsi"/>
                <w:b/>
              </w:rPr>
              <w:t>Select all that apply:</w:t>
            </w:r>
          </w:p>
          <w:p w:rsidR="00CF085C" w:rsidRPr="005134B3" w:rsidP="00A62A60" w14:paraId="5026777A" w14:textId="77777777">
            <w:pPr>
              <w:pStyle w:val="ListParagraph"/>
              <w:numPr>
                <w:ilvl w:val="0"/>
                <w:numId w:val="11"/>
              </w:numPr>
              <w:rPr>
                <w:rFonts w:eastAsia="Times New Roman" w:cstheme="minorHAnsi"/>
              </w:rPr>
            </w:pPr>
            <w:r w:rsidRPr="005134B3">
              <w:rPr>
                <w:rFonts w:eastAsia="Times New Roman" w:cstheme="minorHAnsi"/>
              </w:rPr>
              <w:t>Cash/cash equivalent asset designated as Financial Product capital</w:t>
            </w:r>
          </w:p>
          <w:p w:rsidR="00CF085C" w:rsidRPr="005134B3" w:rsidP="00A62A60" w14:paraId="6EC25E0E" w14:textId="22164280">
            <w:pPr>
              <w:pStyle w:val="ListParagraph"/>
              <w:numPr>
                <w:ilvl w:val="0"/>
                <w:numId w:val="11"/>
              </w:numPr>
              <w:rPr>
                <w:rFonts w:eastAsia="Times New Roman" w:cstheme="minorHAnsi"/>
              </w:rPr>
            </w:pPr>
            <w:r w:rsidRPr="005134B3">
              <w:rPr>
                <w:rFonts w:eastAsia="Times New Roman" w:cstheme="minorHAnsi"/>
              </w:rPr>
              <w:t xml:space="preserve">Current asset that is or will become a cash/cash equivalent asset within the next three months </w:t>
            </w:r>
            <w:r>
              <w:rPr>
                <w:rFonts w:eastAsia="Times New Roman" w:cstheme="minorHAnsi"/>
              </w:rPr>
              <w:t>and that wil</w:t>
            </w:r>
            <w:r w:rsidRPr="005134B3">
              <w:rPr>
                <w:rFonts w:eastAsia="Times New Roman" w:cstheme="minorHAnsi"/>
              </w:rPr>
              <w:t>l be designated as Financial Product capital</w:t>
            </w:r>
          </w:p>
          <w:p w:rsidR="00CF085C" w:rsidRPr="005134B3" w:rsidP="00A62A60" w14:paraId="319F3E04" w14:textId="62DC6829">
            <w:pPr>
              <w:pStyle w:val="ListParagraph"/>
              <w:numPr>
                <w:ilvl w:val="0"/>
                <w:numId w:val="11"/>
              </w:numPr>
              <w:rPr>
                <w:rFonts w:eastAsia="Times New Roman" w:cstheme="minorHAnsi"/>
              </w:rPr>
            </w:pPr>
            <w:r w:rsidRPr="00710091">
              <w:rPr>
                <w:rFonts w:eastAsia="Times New Roman" w:cstheme="minorHAnsi"/>
              </w:rPr>
              <w:t>Portion of owned building from which revenue is generated that is designated as Financial Product capital</w:t>
            </w:r>
          </w:p>
          <w:p w:rsidR="00CF085C" w:rsidRPr="00741C82" w:rsidP="00A62A60" w14:paraId="451AEDE7" w14:textId="3C94D665">
            <w:pPr>
              <w:pStyle w:val="ListParagraph"/>
              <w:numPr>
                <w:ilvl w:val="0"/>
                <w:numId w:val="11"/>
              </w:numPr>
              <w:rPr>
                <w:rFonts w:eastAsia="Times New Roman" w:cstheme="minorHAnsi"/>
                <w:b/>
              </w:rPr>
            </w:pPr>
            <w:r w:rsidRPr="005134B3">
              <w:rPr>
                <w:rFonts w:eastAsia="Times New Roman" w:cstheme="minorHAnsi"/>
              </w:rPr>
              <w:t xml:space="preserve">Other </w:t>
            </w:r>
          </w:p>
          <w:p w:rsidR="00CF085C" w:rsidRPr="00741C82" w:rsidP="00A62A60" w14:paraId="088C7303" w14:textId="4B11213A">
            <w:pPr>
              <w:rPr>
                <w:rFonts w:eastAsia="Times New Roman" w:cstheme="minorHAnsi"/>
                <w:b/>
              </w:rPr>
            </w:pPr>
          </w:p>
        </w:tc>
      </w:tr>
      <w:tr w14:paraId="3E0ADA52" w14:textId="77777777" w:rsidTr="00DE7D3E">
        <w:tblPrEx>
          <w:tblW w:w="9895" w:type="dxa"/>
          <w:tblLook w:val="04A0"/>
        </w:tblPrEx>
        <w:tc>
          <w:tcPr>
            <w:tcW w:w="1255" w:type="dxa"/>
            <w:vMerge/>
          </w:tcPr>
          <w:p w:rsidR="005733B3" w:rsidP="00CF085C" w14:paraId="300C9F2B" w14:textId="08F4BDDF">
            <w:pPr>
              <w:rPr>
                <w:rFonts w:eastAsia="Times New Roman" w:cs="Times New Roman"/>
              </w:rPr>
            </w:pPr>
          </w:p>
        </w:tc>
        <w:tc>
          <w:tcPr>
            <w:tcW w:w="1260" w:type="dxa"/>
            <w:vMerge/>
          </w:tcPr>
          <w:p w:rsidR="005733B3" w:rsidP="00CF085C" w14:paraId="6F430AF0" w14:textId="35D07DCD">
            <w:pPr>
              <w:rPr>
                <w:rFonts w:eastAsia="Times New Roman" w:cs="Times New Roman"/>
              </w:rPr>
            </w:pPr>
          </w:p>
        </w:tc>
        <w:tc>
          <w:tcPr>
            <w:tcW w:w="1170" w:type="dxa"/>
          </w:tcPr>
          <w:p w:rsidR="006D30B7" w:rsidP="00892B24" w14:paraId="7223D190" w14:textId="12FE6218">
            <w:pPr>
              <w:rPr>
                <w:rFonts w:eastAsia="Times New Roman" w:cs="Times New Roman"/>
              </w:rPr>
            </w:pPr>
            <w:r>
              <w:rPr>
                <w:rFonts w:eastAsia="Times New Roman" w:cs="Times New Roman"/>
              </w:rPr>
              <w:t>FE-AC2.2a</w:t>
            </w:r>
          </w:p>
        </w:tc>
        <w:tc>
          <w:tcPr>
            <w:tcW w:w="2340" w:type="dxa"/>
          </w:tcPr>
          <w:p w:rsidR="005733B3" w:rsidRPr="00741C82" w:rsidP="00892B24" w14:paraId="7A077C9D" w14:textId="4781773D">
            <w:pPr>
              <w:rPr>
                <w:rFonts w:eastAsia="Times New Roman" w:cstheme="minorHAnsi"/>
              </w:rPr>
            </w:pPr>
            <w:r>
              <w:rPr>
                <w:rFonts w:eastAsia="Times New Roman" w:cstheme="minorHAnsi"/>
              </w:rPr>
              <w:t>If “</w:t>
            </w:r>
            <w:r w:rsidRPr="00201D9C">
              <w:rPr>
                <w:rFonts w:eastAsia="Times New Roman" w:cstheme="minorHAnsi"/>
                <w:b/>
              </w:rPr>
              <w:t>Other</w:t>
            </w:r>
            <w:r>
              <w:rPr>
                <w:rFonts w:eastAsia="Times New Roman" w:cstheme="minorHAnsi"/>
              </w:rPr>
              <w:t>,” explain.</w:t>
            </w:r>
          </w:p>
        </w:tc>
        <w:tc>
          <w:tcPr>
            <w:tcW w:w="3870" w:type="dxa"/>
          </w:tcPr>
          <w:p w:rsidR="005733B3" w:rsidRPr="00741C82" w:rsidP="00892B24" w14:paraId="0C4494BD" w14:textId="5BE9CF4D">
            <w:pPr>
              <w:rPr>
                <w:rFonts w:eastAsia="Times New Roman" w:cstheme="minorHAnsi"/>
                <w:b/>
              </w:rPr>
            </w:pPr>
            <w:r>
              <w:rPr>
                <w:rFonts w:eastAsia="Times New Roman" w:cstheme="minorHAnsi"/>
                <w:b/>
              </w:rPr>
              <w:t>Provide explanation.</w:t>
            </w:r>
          </w:p>
        </w:tc>
      </w:tr>
      <w:tr w14:paraId="2755CE75" w14:textId="77777777" w:rsidTr="00DE7D3E">
        <w:tblPrEx>
          <w:tblW w:w="9895" w:type="dxa"/>
          <w:tblLook w:val="04A0"/>
        </w:tblPrEx>
        <w:tc>
          <w:tcPr>
            <w:tcW w:w="1255" w:type="dxa"/>
            <w:vMerge/>
          </w:tcPr>
          <w:p w:rsidR="005733B3" w:rsidP="00CF085C" w14:paraId="4801AE53" w14:textId="15177D31">
            <w:pPr>
              <w:rPr>
                <w:rFonts w:eastAsia="Times New Roman" w:cs="Times New Roman"/>
              </w:rPr>
            </w:pPr>
          </w:p>
        </w:tc>
        <w:tc>
          <w:tcPr>
            <w:tcW w:w="1260" w:type="dxa"/>
          </w:tcPr>
          <w:p w:rsidR="005733B3" w:rsidP="00CF085C" w14:paraId="038982EB" w14:textId="22CBA2C2">
            <w:pPr>
              <w:rPr>
                <w:rFonts w:eastAsia="Times New Roman" w:cs="Times New Roman"/>
              </w:rPr>
            </w:pPr>
            <w:r>
              <w:rPr>
                <w:rFonts w:eastAsia="Times New Roman" w:cs="Times New Roman"/>
              </w:rPr>
              <w:t>FE-AC2.3</w:t>
            </w:r>
          </w:p>
        </w:tc>
        <w:tc>
          <w:tcPr>
            <w:tcW w:w="3510" w:type="dxa"/>
            <w:gridSpan w:val="2"/>
          </w:tcPr>
          <w:p w:rsidR="005733B3" w:rsidRPr="00741C82" w:rsidP="00CF085C" w14:paraId="4D701FE7" w14:textId="7D6CFB56">
            <w:pPr>
              <w:rPr>
                <w:rFonts w:eastAsia="Times New Roman" w:cstheme="minorHAnsi"/>
              </w:rPr>
            </w:pPr>
            <w:r w:rsidRPr="00741C82">
              <w:rPr>
                <w:rFonts w:eastAsia="Times New Roman" w:cstheme="minorHAnsi"/>
              </w:rPr>
              <w:t xml:space="preserve">Indicate the dollar amount for the portion of </w:t>
            </w:r>
            <w:r>
              <w:rPr>
                <w:rFonts w:eastAsia="Times New Roman" w:cstheme="minorHAnsi"/>
              </w:rPr>
              <w:t xml:space="preserve">the line item that will be available </w:t>
            </w:r>
            <w:r w:rsidRPr="00741C82">
              <w:rPr>
                <w:rFonts w:eastAsia="Times New Roman" w:cstheme="minorHAnsi"/>
              </w:rPr>
              <w:t>to finance the Applicant’s Financial Product closings.</w:t>
            </w:r>
          </w:p>
        </w:tc>
        <w:tc>
          <w:tcPr>
            <w:tcW w:w="3870" w:type="dxa"/>
          </w:tcPr>
          <w:p w:rsidR="005733B3" w:rsidRPr="00741C82" w:rsidP="00CF085C" w14:paraId="3AD56378" w14:textId="61897E70">
            <w:pPr>
              <w:rPr>
                <w:rFonts w:eastAsia="Times New Roman" w:cstheme="minorHAnsi"/>
                <w:b/>
              </w:rPr>
            </w:pPr>
            <w:r w:rsidRPr="00741C82">
              <w:rPr>
                <w:rFonts w:eastAsia="Times New Roman" w:cstheme="minorHAnsi"/>
                <w:b/>
              </w:rPr>
              <w:t>Enter dollar amount.</w:t>
            </w:r>
          </w:p>
        </w:tc>
      </w:tr>
      <w:tr w14:paraId="6DCBF4A2" w14:textId="77777777" w:rsidTr="00DE7D3E">
        <w:tblPrEx>
          <w:tblW w:w="9895" w:type="dxa"/>
          <w:tblLook w:val="04A0"/>
        </w:tblPrEx>
        <w:tc>
          <w:tcPr>
            <w:tcW w:w="1255" w:type="dxa"/>
            <w:vMerge/>
          </w:tcPr>
          <w:p w:rsidR="005733B3" w:rsidP="00CF085C" w14:paraId="647D61D7" w14:textId="374518E1">
            <w:pPr>
              <w:rPr>
                <w:rFonts w:eastAsia="Times New Roman" w:cs="Times New Roman"/>
              </w:rPr>
            </w:pPr>
          </w:p>
        </w:tc>
        <w:tc>
          <w:tcPr>
            <w:tcW w:w="1260" w:type="dxa"/>
          </w:tcPr>
          <w:p w:rsidR="005733B3" w:rsidP="00CF085C" w14:paraId="391F6353" w14:textId="14E12897">
            <w:pPr>
              <w:rPr>
                <w:rFonts w:eastAsia="Times New Roman" w:cs="Times New Roman"/>
              </w:rPr>
            </w:pPr>
            <w:r>
              <w:rPr>
                <w:rFonts w:eastAsia="Times New Roman" w:cs="Times New Roman"/>
              </w:rPr>
              <w:t>FE-AC2.4</w:t>
            </w:r>
          </w:p>
        </w:tc>
        <w:tc>
          <w:tcPr>
            <w:tcW w:w="3510" w:type="dxa"/>
            <w:gridSpan w:val="2"/>
          </w:tcPr>
          <w:p w:rsidR="005733B3" w:rsidRPr="00741C82" w:rsidP="00CF085C" w14:paraId="1810B525" w14:textId="63E7634D">
            <w:pPr>
              <w:rPr>
                <w:rFonts w:eastAsia="Times New Roman" w:cstheme="minorHAnsi"/>
              </w:rPr>
            </w:pPr>
            <w:r>
              <w:rPr>
                <w:rFonts w:eastAsia="Times New Roman" w:cstheme="minorHAnsi"/>
              </w:rPr>
              <w:t>Explain how the amount was determined.</w:t>
            </w:r>
          </w:p>
        </w:tc>
        <w:tc>
          <w:tcPr>
            <w:tcW w:w="3870" w:type="dxa"/>
          </w:tcPr>
          <w:p w:rsidR="005733B3" w:rsidRPr="00741C82" w:rsidP="00CF085C" w14:paraId="54020D7A" w14:textId="79900356">
            <w:pPr>
              <w:rPr>
                <w:rFonts w:eastAsia="Times New Roman" w:cstheme="minorHAnsi"/>
                <w:b/>
              </w:rPr>
            </w:pPr>
            <w:r>
              <w:rPr>
                <w:rFonts w:eastAsia="Times New Roman" w:cstheme="minorHAnsi"/>
                <w:b/>
              </w:rPr>
              <w:t>Provide explanation.</w:t>
            </w:r>
          </w:p>
        </w:tc>
      </w:tr>
      <w:tr w14:paraId="3FF911BD" w14:textId="77777777" w:rsidTr="00673EAD">
        <w:tblPrEx>
          <w:tblW w:w="9895" w:type="dxa"/>
          <w:tblLook w:val="04A0"/>
        </w:tblPrEx>
        <w:tc>
          <w:tcPr>
            <w:tcW w:w="1255" w:type="dxa"/>
          </w:tcPr>
          <w:p w:rsidR="00CF085C" w:rsidP="00CF085C" w14:paraId="5FA9E3C5" w14:textId="77777777">
            <w:pPr>
              <w:rPr>
                <w:rFonts w:eastAsia="Times New Roman" w:cs="Times New Roman"/>
              </w:rPr>
            </w:pPr>
          </w:p>
        </w:tc>
        <w:tc>
          <w:tcPr>
            <w:tcW w:w="8640" w:type="dxa"/>
            <w:gridSpan w:val="4"/>
          </w:tcPr>
          <w:p w:rsidR="00CF085C" w:rsidRPr="005733B3" w:rsidP="009811AE" w14:paraId="2AE57653" w14:textId="7142A9EA">
            <w:pPr>
              <w:rPr>
                <w:rFonts w:eastAsia="Times New Roman" w:cstheme="minorHAnsi"/>
                <w:b/>
              </w:rPr>
            </w:pPr>
            <w:r w:rsidRPr="005733B3">
              <w:rPr>
                <w:rFonts w:eastAsia="Times New Roman" w:cs="Times New Roman"/>
                <w:b/>
              </w:rPr>
              <w:t>If the Applicant has more than one balance sheet line item for which some or all of the related assets will be available to finance its Financial Product closings over the next three months, repeat the data entry for each such item.</w:t>
            </w:r>
          </w:p>
        </w:tc>
      </w:tr>
      <w:tr w14:paraId="173BEC1F" w14:textId="77777777" w:rsidTr="00DE7D3E">
        <w:tblPrEx>
          <w:tblW w:w="9895" w:type="dxa"/>
          <w:tblLook w:val="04A0"/>
        </w:tblPrEx>
        <w:tc>
          <w:tcPr>
            <w:tcW w:w="1255" w:type="dxa"/>
            <w:vMerge w:val="restart"/>
          </w:tcPr>
          <w:p w:rsidR="005733B3" w:rsidRPr="005733B3" w:rsidP="005733B3" w14:paraId="19A35C70" w14:textId="77777777">
            <w:pPr>
              <w:pStyle w:val="ListParagraph"/>
              <w:numPr>
                <w:ilvl w:val="0"/>
                <w:numId w:val="114"/>
              </w:numPr>
              <w:rPr>
                <w:rFonts w:eastAsia="Times New Roman" w:cs="Times New Roman"/>
              </w:rPr>
            </w:pPr>
          </w:p>
          <w:p w:rsidR="005733B3" w:rsidP="00CF085C" w14:paraId="2B1DE9AA" w14:textId="3D9BE63D">
            <w:pPr>
              <w:rPr>
                <w:rFonts w:eastAsia="Times New Roman" w:cs="Times New Roman"/>
              </w:rPr>
            </w:pPr>
          </w:p>
          <w:p w:rsidR="005733B3" w:rsidP="00CF085C" w14:paraId="3599E258" w14:textId="77777777">
            <w:pPr>
              <w:rPr>
                <w:rFonts w:eastAsia="Times New Roman" w:cs="Times New Roman"/>
              </w:rPr>
            </w:pPr>
          </w:p>
          <w:p w:rsidR="005733B3" w:rsidP="00CF085C" w14:paraId="6B8D1DA9" w14:textId="77777777">
            <w:pPr>
              <w:rPr>
                <w:rFonts w:eastAsia="Times New Roman" w:cs="Times New Roman"/>
              </w:rPr>
            </w:pPr>
          </w:p>
          <w:p w:rsidR="005733B3" w:rsidP="00CF085C" w14:paraId="1FB7D87A" w14:textId="77777777">
            <w:pPr>
              <w:rPr>
                <w:rFonts w:eastAsia="Times New Roman" w:cs="Times New Roman"/>
              </w:rPr>
            </w:pPr>
          </w:p>
          <w:p w:rsidR="005733B3" w:rsidRPr="005733B3" w:rsidP="00CF085C" w14:paraId="073942F0" w14:textId="11793049">
            <w:pPr>
              <w:rPr>
                <w:rFonts w:eastAsia="Times New Roman" w:cs="Times New Roman"/>
              </w:rPr>
            </w:pPr>
          </w:p>
        </w:tc>
        <w:tc>
          <w:tcPr>
            <w:tcW w:w="4770" w:type="dxa"/>
            <w:gridSpan w:val="3"/>
          </w:tcPr>
          <w:p w:rsidR="005733B3" w:rsidP="00CF085C" w14:paraId="3AC9A8EF" w14:textId="3A9A1F20">
            <w:pPr>
              <w:rPr>
                <w:rFonts w:eastAsia="Times New Roman" w:cs="Times New Roman"/>
              </w:rPr>
            </w:pPr>
            <w:r>
              <w:rPr>
                <w:rFonts w:eastAsia="Times New Roman" w:cs="Times New Roman"/>
              </w:rPr>
              <w:t>Does the Applicant have any off-balance sheet capital that will be available to it during the next three months to finance its eligible Financial Product closings?</w:t>
            </w:r>
          </w:p>
        </w:tc>
        <w:tc>
          <w:tcPr>
            <w:tcW w:w="3870" w:type="dxa"/>
          </w:tcPr>
          <w:p w:rsidR="005733B3" w:rsidP="00CF085C" w14:paraId="641C4F05" w14:textId="77777777">
            <w:pPr>
              <w:rPr>
                <w:rFonts w:eastAsia="Times New Roman" w:cs="Times New Roman"/>
                <w:b/>
              </w:rPr>
            </w:pPr>
            <w:r w:rsidRPr="00F46D2B">
              <w:rPr>
                <w:rFonts w:eastAsia="Times New Roman" w:cs="Times New Roman"/>
                <w:b/>
              </w:rPr>
              <w:t>Yes or No</w:t>
            </w:r>
            <w:r>
              <w:rPr>
                <w:rFonts w:eastAsia="Times New Roman" w:cs="Times New Roman"/>
                <w:b/>
              </w:rPr>
              <w:t>.</w:t>
            </w:r>
          </w:p>
          <w:p w:rsidR="005733B3" w:rsidP="00CF085C" w14:paraId="7913BE49" w14:textId="77777777">
            <w:pPr>
              <w:rPr>
                <w:rFonts w:eastAsia="Times New Roman" w:cs="Times New Roman"/>
                <w:b/>
              </w:rPr>
            </w:pPr>
          </w:p>
          <w:p w:rsidR="005733B3" w:rsidP="00CF085C" w14:paraId="7B3B269F" w14:textId="79AC08C4">
            <w:pPr>
              <w:rPr>
                <w:rFonts w:eastAsia="Times New Roman" w:cs="Times New Roman"/>
                <w:b/>
              </w:rPr>
            </w:pPr>
          </w:p>
          <w:p w:rsidR="005733B3" w:rsidRPr="00F46D2B" w:rsidP="00CF085C" w14:paraId="6562B80E" w14:textId="79AFBBE4">
            <w:pPr>
              <w:rPr>
                <w:rFonts w:eastAsia="Times New Roman" w:cs="Times New Roman"/>
                <w:b/>
              </w:rPr>
            </w:pPr>
          </w:p>
        </w:tc>
      </w:tr>
      <w:tr w14:paraId="16CD8E83" w14:textId="77777777" w:rsidTr="00DE7D3E">
        <w:tblPrEx>
          <w:tblW w:w="9895" w:type="dxa"/>
          <w:tblLook w:val="04A0"/>
        </w:tblPrEx>
        <w:tc>
          <w:tcPr>
            <w:tcW w:w="1255" w:type="dxa"/>
            <w:vMerge/>
          </w:tcPr>
          <w:p w:rsidR="005733B3" w:rsidP="00CF085C" w14:paraId="1B7C9C0A" w14:textId="55ACAEC2">
            <w:pPr>
              <w:rPr>
                <w:rFonts w:eastAsia="Times New Roman" w:cs="Times New Roman"/>
              </w:rPr>
            </w:pPr>
          </w:p>
        </w:tc>
        <w:tc>
          <w:tcPr>
            <w:tcW w:w="4770" w:type="dxa"/>
            <w:gridSpan w:val="3"/>
          </w:tcPr>
          <w:p w:rsidR="005733B3" w:rsidP="00CF085C" w14:paraId="167AF5F7" w14:textId="4216A4A4">
            <w:pPr>
              <w:rPr>
                <w:rFonts w:eastAsia="Times New Roman" w:cs="Times New Roman"/>
              </w:rPr>
            </w:pPr>
            <w:r>
              <w:rPr>
                <w:rFonts w:eastAsia="Times New Roman" w:cs="Times New Roman"/>
              </w:rPr>
              <w:t>If Yes:</w:t>
            </w:r>
          </w:p>
        </w:tc>
        <w:tc>
          <w:tcPr>
            <w:tcW w:w="3870" w:type="dxa"/>
          </w:tcPr>
          <w:p w:rsidR="005733B3" w:rsidRPr="00F46D2B" w:rsidP="00CF085C" w14:paraId="063ABF67" w14:textId="1E0C5D59">
            <w:pPr>
              <w:rPr>
                <w:rFonts w:eastAsia="Times New Roman" w:cs="Times New Roman"/>
                <w:b/>
              </w:rPr>
            </w:pPr>
          </w:p>
        </w:tc>
      </w:tr>
      <w:tr w14:paraId="1272ED8C" w14:textId="77777777" w:rsidTr="00DE7D3E">
        <w:tblPrEx>
          <w:tblW w:w="9895" w:type="dxa"/>
          <w:tblLook w:val="04A0"/>
        </w:tblPrEx>
        <w:tc>
          <w:tcPr>
            <w:tcW w:w="1255" w:type="dxa"/>
            <w:vMerge/>
          </w:tcPr>
          <w:p w:rsidR="00E148E9" w:rsidP="00CF085C" w14:paraId="701F0F8A" w14:textId="5E5CD58C">
            <w:pPr>
              <w:rPr>
                <w:rFonts w:eastAsia="Times New Roman" w:cs="Times New Roman"/>
              </w:rPr>
            </w:pPr>
          </w:p>
        </w:tc>
        <w:tc>
          <w:tcPr>
            <w:tcW w:w="1260" w:type="dxa"/>
            <w:vMerge w:val="restart"/>
          </w:tcPr>
          <w:p w:rsidR="00E148E9" w:rsidP="005733B3" w14:paraId="72A40695" w14:textId="47B50AF3">
            <w:pPr>
              <w:rPr>
                <w:rFonts w:eastAsia="Times New Roman" w:cs="Times New Roman"/>
              </w:rPr>
            </w:pPr>
            <w:r>
              <w:rPr>
                <w:rFonts w:eastAsia="Times New Roman" w:cs="Times New Roman"/>
              </w:rPr>
              <w:t>FE-AC3.1</w:t>
            </w:r>
          </w:p>
        </w:tc>
        <w:tc>
          <w:tcPr>
            <w:tcW w:w="3510" w:type="dxa"/>
            <w:gridSpan w:val="2"/>
          </w:tcPr>
          <w:p w:rsidR="00E148E9" w:rsidP="00CF085C" w14:paraId="59B919E9" w14:textId="397C96EC">
            <w:pPr>
              <w:rPr>
                <w:rFonts w:eastAsia="Times New Roman" w:cs="Times New Roman"/>
              </w:rPr>
            </w:pPr>
            <w:r>
              <w:rPr>
                <w:rFonts w:eastAsia="Times New Roman" w:cs="Times New Roman"/>
              </w:rPr>
              <w:t>Indicate the type of off-balance sheet capital available.</w:t>
            </w:r>
          </w:p>
          <w:p w:rsidR="00E148E9" w:rsidP="00CF085C" w14:paraId="199D803C" w14:textId="77777777">
            <w:pPr>
              <w:rPr>
                <w:rFonts w:eastAsia="Times New Roman" w:cs="Times New Roman"/>
              </w:rPr>
            </w:pPr>
          </w:p>
        </w:tc>
        <w:tc>
          <w:tcPr>
            <w:tcW w:w="3870" w:type="dxa"/>
          </w:tcPr>
          <w:p w:rsidR="00E148E9" w:rsidRPr="005134B3" w:rsidP="00CF085C" w14:paraId="63B55CAA" w14:textId="15737294">
            <w:pPr>
              <w:rPr>
                <w:rFonts w:eastAsia="Times New Roman" w:cs="Times New Roman"/>
              </w:rPr>
            </w:pPr>
            <w:r>
              <w:rPr>
                <w:rFonts w:eastAsia="Times New Roman" w:cs="Times New Roman"/>
                <w:b/>
              </w:rPr>
              <w:t>Select</w:t>
            </w:r>
            <w:r w:rsidRPr="00F46D2B">
              <w:rPr>
                <w:rFonts w:eastAsia="Times New Roman" w:cs="Times New Roman"/>
                <w:b/>
              </w:rPr>
              <w:t xml:space="preserve"> type</w:t>
            </w:r>
            <w:r>
              <w:rPr>
                <w:rFonts w:eastAsia="Times New Roman" w:cs="Times New Roman"/>
                <w:b/>
              </w:rPr>
              <w:t>.</w:t>
            </w:r>
          </w:p>
          <w:p w:rsidR="00E148E9" w:rsidRPr="005134B3" w:rsidP="00CF085C" w14:paraId="3FB0E297" w14:textId="6FB75A44">
            <w:pPr>
              <w:pStyle w:val="ListParagraph"/>
              <w:numPr>
                <w:ilvl w:val="0"/>
                <w:numId w:val="11"/>
              </w:numPr>
              <w:rPr>
                <w:rFonts w:eastAsia="Times New Roman" w:cs="Times New Roman"/>
              </w:rPr>
            </w:pPr>
            <w:r w:rsidRPr="005134B3">
              <w:rPr>
                <w:rFonts w:eastAsia="Times New Roman" w:cs="Times New Roman"/>
              </w:rPr>
              <w:t xml:space="preserve">Line of credit </w:t>
            </w:r>
          </w:p>
          <w:p w:rsidR="00E148E9" w:rsidRPr="005134B3" w:rsidP="00CF085C" w14:paraId="7FF185DB" w14:textId="6C9BC066">
            <w:pPr>
              <w:pStyle w:val="ListParagraph"/>
              <w:numPr>
                <w:ilvl w:val="0"/>
                <w:numId w:val="11"/>
              </w:numPr>
              <w:rPr>
                <w:rFonts w:eastAsia="Times New Roman" w:cs="Times New Roman"/>
              </w:rPr>
            </w:pPr>
            <w:r w:rsidRPr="005134B3">
              <w:rPr>
                <w:rFonts w:eastAsia="Times New Roman" w:cs="Times New Roman"/>
              </w:rPr>
              <w:t>Grant or loan funds</w:t>
            </w:r>
            <w:r>
              <w:rPr>
                <w:rFonts w:eastAsia="Times New Roman" w:cs="Times New Roman"/>
              </w:rPr>
              <w:t xml:space="preserve"> </w:t>
            </w:r>
            <w:r w:rsidRPr="005134B3">
              <w:rPr>
                <w:rFonts w:eastAsia="Times New Roman" w:cs="Times New Roman"/>
              </w:rPr>
              <w:t xml:space="preserve">formally committed </w:t>
            </w:r>
          </w:p>
          <w:p w:rsidR="00E148E9" w:rsidRPr="005134B3" w:rsidP="00CF085C" w14:paraId="6FA91BF1" w14:textId="257D5E29">
            <w:pPr>
              <w:pStyle w:val="ListParagraph"/>
              <w:numPr>
                <w:ilvl w:val="0"/>
                <w:numId w:val="11"/>
              </w:numPr>
              <w:rPr>
                <w:rFonts w:eastAsia="Times New Roman" w:cs="Times New Roman"/>
              </w:rPr>
            </w:pPr>
            <w:r w:rsidRPr="005134B3">
              <w:rPr>
                <w:rFonts w:eastAsia="Times New Roman" w:cs="Times New Roman"/>
              </w:rPr>
              <w:t xml:space="preserve">Capital held by an Affiliate formally committed </w:t>
            </w:r>
          </w:p>
          <w:p w:rsidR="00E148E9" w:rsidRPr="00754276" w:rsidP="00CF085C" w14:paraId="4A4D4C3F" w14:textId="45A1D048">
            <w:pPr>
              <w:pStyle w:val="ListParagraph"/>
              <w:numPr>
                <w:ilvl w:val="0"/>
                <w:numId w:val="11"/>
              </w:numPr>
              <w:rPr>
                <w:rFonts w:eastAsia="Times New Roman" w:cs="Times New Roman"/>
                <w:b/>
              </w:rPr>
            </w:pPr>
            <w:r w:rsidRPr="00754276">
              <w:rPr>
                <w:rFonts w:eastAsia="Times New Roman" w:cs="Times New Roman"/>
              </w:rPr>
              <w:t>Other (explain)</w:t>
            </w:r>
          </w:p>
        </w:tc>
      </w:tr>
      <w:tr w14:paraId="177A058E" w14:textId="77777777" w:rsidTr="00DE7D3E">
        <w:tblPrEx>
          <w:tblW w:w="9895" w:type="dxa"/>
          <w:tblLook w:val="04A0"/>
        </w:tblPrEx>
        <w:tc>
          <w:tcPr>
            <w:tcW w:w="1255" w:type="dxa"/>
            <w:vMerge/>
          </w:tcPr>
          <w:p w:rsidR="00E148E9" w:rsidP="00CF085C" w14:paraId="659DCB03" w14:textId="77777777">
            <w:pPr>
              <w:rPr>
                <w:rFonts w:eastAsia="Times New Roman" w:cs="Times New Roman"/>
              </w:rPr>
            </w:pPr>
          </w:p>
        </w:tc>
        <w:tc>
          <w:tcPr>
            <w:tcW w:w="1260" w:type="dxa"/>
            <w:vMerge/>
          </w:tcPr>
          <w:p w:rsidR="00E148E9" w:rsidP="00CF085C" w14:paraId="71821D16" w14:textId="77777777">
            <w:pPr>
              <w:rPr>
                <w:rFonts w:eastAsia="Times New Roman" w:cs="Times New Roman"/>
              </w:rPr>
            </w:pPr>
          </w:p>
        </w:tc>
        <w:tc>
          <w:tcPr>
            <w:tcW w:w="1170" w:type="dxa"/>
          </w:tcPr>
          <w:p w:rsidR="00E148E9" w:rsidP="00CF085C" w14:paraId="45BE2A0C" w14:textId="7A4EEAD6">
            <w:pPr>
              <w:rPr>
                <w:rFonts w:eastAsia="Times New Roman" w:cs="Times New Roman"/>
              </w:rPr>
            </w:pPr>
            <w:r>
              <w:rPr>
                <w:rFonts w:eastAsia="Times New Roman" w:cs="Times New Roman"/>
              </w:rPr>
              <w:t>FE-AC3.1a</w:t>
            </w:r>
          </w:p>
        </w:tc>
        <w:tc>
          <w:tcPr>
            <w:tcW w:w="2340" w:type="dxa"/>
          </w:tcPr>
          <w:p w:rsidR="00E148E9" w:rsidP="00CF085C" w14:paraId="27A2BD85" w14:textId="45409A76">
            <w:pPr>
              <w:rPr>
                <w:rFonts w:eastAsia="Times New Roman" w:cs="Times New Roman"/>
              </w:rPr>
            </w:pPr>
            <w:r w:rsidRPr="005733B3">
              <w:rPr>
                <w:rFonts w:eastAsia="Times New Roman" w:cs="Times New Roman"/>
              </w:rPr>
              <w:t>If “</w:t>
            </w:r>
            <w:r w:rsidRPr="00201D9C">
              <w:rPr>
                <w:rFonts w:eastAsia="Times New Roman" w:cs="Times New Roman"/>
                <w:b/>
              </w:rPr>
              <w:t>Other</w:t>
            </w:r>
            <w:r w:rsidRPr="005733B3">
              <w:rPr>
                <w:rFonts w:eastAsia="Times New Roman" w:cs="Times New Roman"/>
              </w:rPr>
              <w:t>,” explain.</w:t>
            </w:r>
          </w:p>
        </w:tc>
        <w:tc>
          <w:tcPr>
            <w:tcW w:w="3870" w:type="dxa"/>
          </w:tcPr>
          <w:p w:rsidR="00E148E9" w:rsidRPr="00F46D2B" w:rsidP="00CF085C" w14:paraId="294D59C8" w14:textId="57CA4FD0">
            <w:pPr>
              <w:rPr>
                <w:rFonts w:eastAsia="Times New Roman" w:cs="Times New Roman"/>
                <w:b/>
              </w:rPr>
            </w:pPr>
            <w:r>
              <w:rPr>
                <w:rFonts w:eastAsia="Times New Roman" w:cstheme="minorHAnsi"/>
                <w:b/>
              </w:rPr>
              <w:t>Provide explanation</w:t>
            </w:r>
          </w:p>
        </w:tc>
      </w:tr>
      <w:tr w14:paraId="71DD4597" w14:textId="77777777" w:rsidTr="00DE7D3E">
        <w:tblPrEx>
          <w:tblW w:w="9895" w:type="dxa"/>
          <w:tblLook w:val="04A0"/>
        </w:tblPrEx>
        <w:tc>
          <w:tcPr>
            <w:tcW w:w="1255" w:type="dxa"/>
            <w:vMerge/>
          </w:tcPr>
          <w:p w:rsidR="005733B3" w:rsidP="00CF085C" w14:paraId="1F3C49A8" w14:textId="29FE11F8">
            <w:pPr>
              <w:rPr>
                <w:rFonts w:eastAsia="Times New Roman" w:cs="Times New Roman"/>
              </w:rPr>
            </w:pPr>
          </w:p>
        </w:tc>
        <w:tc>
          <w:tcPr>
            <w:tcW w:w="1260" w:type="dxa"/>
          </w:tcPr>
          <w:p w:rsidR="005733B3" w:rsidP="00CF085C" w14:paraId="66E27C95" w14:textId="44DB5775">
            <w:pPr>
              <w:rPr>
                <w:rFonts w:eastAsia="Times New Roman" w:cs="Times New Roman"/>
              </w:rPr>
            </w:pPr>
            <w:r>
              <w:rPr>
                <w:rFonts w:eastAsia="Times New Roman" w:cs="Times New Roman"/>
              </w:rPr>
              <w:t>FE-AC3.2</w:t>
            </w:r>
          </w:p>
        </w:tc>
        <w:tc>
          <w:tcPr>
            <w:tcW w:w="3510" w:type="dxa"/>
            <w:gridSpan w:val="2"/>
          </w:tcPr>
          <w:p w:rsidR="005733B3" w:rsidP="00CF085C" w14:paraId="0E53D9CE" w14:textId="4BEAB89D">
            <w:pPr>
              <w:rPr>
                <w:rFonts w:eastAsia="Times New Roman" w:cs="Times New Roman"/>
              </w:rPr>
            </w:pPr>
            <w:r>
              <w:rPr>
                <w:rFonts w:eastAsia="Times New Roman" w:cs="Times New Roman"/>
              </w:rPr>
              <w:t xml:space="preserve">Provide the dollar amount available. </w:t>
            </w:r>
          </w:p>
          <w:p w:rsidR="005733B3" w:rsidP="00CF085C" w14:paraId="19D25612" w14:textId="77777777">
            <w:pPr>
              <w:rPr>
                <w:rFonts w:eastAsia="Times New Roman" w:cs="Times New Roman"/>
              </w:rPr>
            </w:pPr>
          </w:p>
        </w:tc>
        <w:tc>
          <w:tcPr>
            <w:tcW w:w="3870" w:type="dxa"/>
          </w:tcPr>
          <w:p w:rsidR="005733B3" w:rsidP="00CF085C" w14:paraId="353CA045" w14:textId="6943BC6D">
            <w:pPr>
              <w:rPr>
                <w:rFonts w:eastAsia="Times New Roman" w:cs="Times New Roman"/>
                <w:b/>
              </w:rPr>
            </w:pPr>
            <w:r w:rsidRPr="00F46D2B">
              <w:rPr>
                <w:rFonts w:eastAsia="Times New Roman" w:cs="Times New Roman"/>
                <w:b/>
              </w:rPr>
              <w:t>Enter dollar</w:t>
            </w:r>
            <w:r>
              <w:rPr>
                <w:rFonts w:eastAsia="Times New Roman" w:cs="Times New Roman"/>
                <w:b/>
              </w:rPr>
              <w:t xml:space="preserve"> amount.</w:t>
            </w:r>
          </w:p>
        </w:tc>
      </w:tr>
      <w:tr w14:paraId="72E1B08D" w14:textId="77777777" w:rsidTr="00DE7D3E">
        <w:tblPrEx>
          <w:tblW w:w="9895" w:type="dxa"/>
          <w:tblLook w:val="04A0"/>
        </w:tblPrEx>
        <w:tc>
          <w:tcPr>
            <w:tcW w:w="1255" w:type="dxa"/>
            <w:vMerge/>
          </w:tcPr>
          <w:p w:rsidR="005733B3" w:rsidP="00CF085C" w14:paraId="2C0A8013" w14:textId="77777777">
            <w:pPr>
              <w:rPr>
                <w:rFonts w:eastAsia="Times New Roman" w:cs="Times New Roman"/>
              </w:rPr>
            </w:pPr>
          </w:p>
        </w:tc>
        <w:tc>
          <w:tcPr>
            <w:tcW w:w="1260" w:type="dxa"/>
          </w:tcPr>
          <w:p w:rsidR="005733B3" w:rsidP="00CF085C" w14:paraId="29E023AF" w14:textId="1D111A46">
            <w:pPr>
              <w:rPr>
                <w:rFonts w:eastAsia="Times New Roman" w:cs="Times New Roman"/>
              </w:rPr>
            </w:pPr>
            <w:r>
              <w:rPr>
                <w:rFonts w:eastAsia="Times New Roman" w:cs="Times New Roman"/>
              </w:rPr>
              <w:t>FE-AC3.3</w:t>
            </w:r>
          </w:p>
        </w:tc>
        <w:tc>
          <w:tcPr>
            <w:tcW w:w="3510" w:type="dxa"/>
            <w:gridSpan w:val="2"/>
          </w:tcPr>
          <w:p w:rsidR="005733B3" w:rsidP="00CF085C" w14:paraId="16C5AEB1" w14:textId="729E1669">
            <w:pPr>
              <w:rPr>
                <w:rFonts w:eastAsia="Times New Roman" w:cs="Times New Roman"/>
              </w:rPr>
            </w:pPr>
            <w:r>
              <w:rPr>
                <w:rFonts w:eastAsia="Times New Roman" w:cs="Times New Roman"/>
              </w:rPr>
              <w:t xml:space="preserve">Explain why the off-balance sheet capital </w:t>
            </w:r>
            <w:r w:rsidRPr="00EE3AD1">
              <w:rPr>
                <w:rFonts w:eastAsia="Times New Roman" w:cs="Times New Roman"/>
              </w:rPr>
              <w:t>is considered to be formally committed</w:t>
            </w:r>
            <w:r>
              <w:rPr>
                <w:rFonts w:eastAsia="Times New Roman" w:cs="Times New Roman"/>
              </w:rPr>
              <w:t>.</w:t>
            </w:r>
          </w:p>
        </w:tc>
        <w:tc>
          <w:tcPr>
            <w:tcW w:w="3870" w:type="dxa"/>
          </w:tcPr>
          <w:p w:rsidR="005733B3" w:rsidRPr="00F46D2B" w:rsidP="00CF085C" w14:paraId="38CB8608" w14:textId="3132275F">
            <w:pPr>
              <w:rPr>
                <w:rFonts w:eastAsia="Times New Roman" w:cs="Times New Roman"/>
                <w:b/>
              </w:rPr>
            </w:pPr>
            <w:r>
              <w:rPr>
                <w:rFonts w:eastAsia="Times New Roman" w:cs="Times New Roman"/>
                <w:b/>
              </w:rPr>
              <w:t>Narrative.</w:t>
            </w:r>
          </w:p>
        </w:tc>
      </w:tr>
      <w:tr w14:paraId="20BB90F7" w14:textId="77777777" w:rsidTr="00DE7D3E">
        <w:tblPrEx>
          <w:tblW w:w="9895" w:type="dxa"/>
          <w:tblLook w:val="04A0"/>
        </w:tblPrEx>
        <w:tc>
          <w:tcPr>
            <w:tcW w:w="1255" w:type="dxa"/>
            <w:vMerge/>
          </w:tcPr>
          <w:p w:rsidR="005733B3" w:rsidP="00CF085C" w14:paraId="04840573" w14:textId="77777777">
            <w:pPr>
              <w:rPr>
                <w:rFonts w:eastAsia="Times New Roman" w:cs="Times New Roman"/>
              </w:rPr>
            </w:pPr>
          </w:p>
        </w:tc>
        <w:tc>
          <w:tcPr>
            <w:tcW w:w="1260" w:type="dxa"/>
          </w:tcPr>
          <w:p w:rsidR="005733B3" w:rsidP="00CF085C" w14:paraId="57D1AD12" w14:textId="3D30BF17">
            <w:pPr>
              <w:rPr>
                <w:rFonts w:eastAsia="Times New Roman" w:cs="Times New Roman"/>
              </w:rPr>
            </w:pPr>
            <w:r>
              <w:rPr>
                <w:rFonts w:eastAsia="Times New Roman" w:cs="Times New Roman"/>
              </w:rPr>
              <w:t>FE-AC3.4</w:t>
            </w:r>
          </w:p>
        </w:tc>
        <w:tc>
          <w:tcPr>
            <w:tcW w:w="3510" w:type="dxa"/>
            <w:gridSpan w:val="2"/>
          </w:tcPr>
          <w:p w:rsidR="005733B3" w:rsidP="00CF085C" w14:paraId="21E97065" w14:textId="45FBBF70">
            <w:pPr>
              <w:rPr>
                <w:rFonts w:eastAsia="Times New Roman" w:cs="Times New Roman"/>
              </w:rPr>
            </w:pPr>
            <w:r>
              <w:rPr>
                <w:rFonts w:eastAsia="Times New Roman" w:cs="Times New Roman"/>
              </w:rPr>
              <w:t>Provide documentation evidencing that the off-balance sheet capital is formally available and that includes amount available.</w:t>
            </w:r>
          </w:p>
        </w:tc>
        <w:tc>
          <w:tcPr>
            <w:tcW w:w="3870" w:type="dxa"/>
          </w:tcPr>
          <w:p w:rsidR="005733B3" w:rsidP="00CF085C" w14:paraId="138998E7" w14:textId="16FE9789">
            <w:pPr>
              <w:rPr>
                <w:rFonts w:eastAsia="Times New Roman" w:cs="Times New Roman"/>
                <w:b/>
              </w:rPr>
            </w:pPr>
            <w:r>
              <w:rPr>
                <w:rFonts w:eastAsia="Times New Roman" w:cs="Times New Roman"/>
                <w:b/>
              </w:rPr>
              <w:t>Attach document(s).</w:t>
            </w:r>
          </w:p>
        </w:tc>
      </w:tr>
      <w:tr w14:paraId="3CA63494" w14:textId="77777777" w:rsidTr="00DE7D3E">
        <w:tblPrEx>
          <w:tblW w:w="9895" w:type="dxa"/>
          <w:tblLook w:val="04A0"/>
        </w:tblPrEx>
        <w:tc>
          <w:tcPr>
            <w:tcW w:w="1255" w:type="dxa"/>
            <w:vMerge/>
          </w:tcPr>
          <w:p w:rsidR="005733B3" w:rsidP="00CF085C" w14:paraId="46CF8DA8" w14:textId="17732DDF">
            <w:pPr>
              <w:rPr>
                <w:rFonts w:eastAsia="Times New Roman" w:cs="Times New Roman"/>
              </w:rPr>
            </w:pPr>
          </w:p>
        </w:tc>
        <w:tc>
          <w:tcPr>
            <w:tcW w:w="8640" w:type="dxa"/>
            <w:gridSpan w:val="4"/>
          </w:tcPr>
          <w:p w:rsidR="005733B3" w:rsidP="001901CE" w14:paraId="668CA516" w14:textId="51E52B6E">
            <w:pPr>
              <w:rPr>
                <w:rFonts w:eastAsia="Times New Roman" w:cs="Times New Roman"/>
                <w:b/>
              </w:rPr>
            </w:pPr>
            <w:r>
              <w:rPr>
                <w:rFonts w:eastAsia="Times New Roman" w:cs="Times New Roman"/>
                <w:b/>
              </w:rPr>
              <w:t xml:space="preserve">If the Applicant has multiple off-balance </w:t>
            </w:r>
            <w:r w:rsidR="001901CE">
              <w:rPr>
                <w:rFonts w:eastAsia="Times New Roman" w:cs="Times New Roman"/>
                <w:b/>
              </w:rPr>
              <w:t>sheet capital sources available,</w:t>
            </w:r>
            <w:r>
              <w:rPr>
                <w:rFonts w:eastAsia="Times New Roman" w:cs="Times New Roman"/>
                <w:b/>
              </w:rPr>
              <w:t xml:space="preserve"> repeat data entry for each </w:t>
            </w:r>
            <w:r w:rsidR="001901CE">
              <w:rPr>
                <w:rFonts w:eastAsia="Times New Roman" w:cs="Times New Roman"/>
                <w:b/>
              </w:rPr>
              <w:t>source</w:t>
            </w:r>
            <w:r>
              <w:rPr>
                <w:rFonts w:eastAsia="Times New Roman" w:cs="Times New Roman"/>
                <w:b/>
              </w:rPr>
              <w:t>.</w:t>
            </w:r>
          </w:p>
        </w:tc>
      </w:tr>
      <w:tr w14:paraId="62E9A03C" w14:textId="77777777" w:rsidTr="00673EAD">
        <w:tblPrEx>
          <w:tblW w:w="9895" w:type="dxa"/>
          <w:tblLook w:val="04A0"/>
        </w:tblPrEx>
        <w:tc>
          <w:tcPr>
            <w:tcW w:w="1255" w:type="dxa"/>
          </w:tcPr>
          <w:p w:rsidR="00CF085C" w:rsidRPr="005733B3" w:rsidP="005733B3" w14:paraId="3EFB731D" w14:textId="77777777">
            <w:pPr>
              <w:pStyle w:val="ListParagraph"/>
              <w:numPr>
                <w:ilvl w:val="0"/>
                <w:numId w:val="114"/>
              </w:numPr>
              <w:rPr>
                <w:rFonts w:eastAsia="Times New Roman" w:cs="Times New Roman"/>
              </w:rPr>
            </w:pPr>
          </w:p>
        </w:tc>
        <w:tc>
          <w:tcPr>
            <w:tcW w:w="4770" w:type="dxa"/>
            <w:gridSpan w:val="3"/>
          </w:tcPr>
          <w:p w:rsidR="00CF085C" w:rsidRPr="0009483D" w:rsidP="00CF085C" w14:paraId="0EF02EE4" w14:textId="5E33D6EF">
            <w:pPr>
              <w:rPr>
                <w:rFonts w:eastAsia="Times New Roman" w:cs="Times New Roman"/>
              </w:rPr>
            </w:pPr>
            <w:r w:rsidRPr="0009483D">
              <w:rPr>
                <w:rFonts w:eastAsia="Times New Roman" w:cs="Times New Roman"/>
              </w:rPr>
              <w:t xml:space="preserve">Total </w:t>
            </w:r>
            <w:r>
              <w:rPr>
                <w:rFonts w:eastAsia="Times New Roman" w:cs="Times New Roman"/>
              </w:rPr>
              <w:t>capital available to finance eligible Financial Product closings over the next three months.</w:t>
            </w:r>
          </w:p>
        </w:tc>
        <w:tc>
          <w:tcPr>
            <w:tcW w:w="3870" w:type="dxa"/>
          </w:tcPr>
          <w:p w:rsidR="00CF085C" w:rsidP="00CF085C" w14:paraId="31E24062" w14:textId="77777777">
            <w:pPr>
              <w:rPr>
                <w:rFonts w:eastAsia="Times New Roman" w:cs="Times New Roman"/>
                <w:b/>
              </w:rPr>
            </w:pPr>
            <w:r>
              <w:rPr>
                <w:rFonts w:eastAsia="Times New Roman" w:cs="Times New Roman"/>
                <w:b/>
              </w:rPr>
              <w:t>[Auto-calculated.]</w:t>
            </w:r>
          </w:p>
          <w:p w:rsidR="00CF085C" w:rsidP="00CF085C" w14:paraId="3D27D80B" w14:textId="77777777">
            <w:pPr>
              <w:rPr>
                <w:rFonts w:eastAsia="Times New Roman" w:cs="Times New Roman"/>
                <w:b/>
              </w:rPr>
            </w:pPr>
          </w:p>
          <w:p w:rsidR="00CF085C" w:rsidP="00CF085C" w14:paraId="4F7BFEC5" w14:textId="1AD32492">
            <w:pPr>
              <w:rPr>
                <w:rFonts w:eastAsia="Times New Roman" w:cs="Times New Roman"/>
                <w:b/>
              </w:rPr>
            </w:pPr>
            <w:r>
              <w:rPr>
                <w:rFonts w:eastAsia="Times New Roman" w:cs="Times New Roman"/>
              </w:rPr>
              <w:t>(Based on entries in FE-</w:t>
            </w:r>
            <w:r w:rsidR="001901CE">
              <w:rPr>
                <w:rFonts w:eastAsia="Times New Roman" w:cs="Times New Roman"/>
              </w:rPr>
              <w:t>AC2</w:t>
            </w:r>
            <w:r>
              <w:rPr>
                <w:rFonts w:eastAsia="Times New Roman" w:cs="Times New Roman"/>
              </w:rPr>
              <w:t xml:space="preserve"> and FE-</w:t>
            </w:r>
            <w:r w:rsidR="001901CE">
              <w:rPr>
                <w:rFonts w:eastAsia="Times New Roman" w:cs="Times New Roman"/>
              </w:rPr>
              <w:t>AC3</w:t>
            </w:r>
            <w:r>
              <w:rPr>
                <w:rFonts w:eastAsia="Times New Roman" w:cs="Times New Roman"/>
              </w:rPr>
              <w:t>)</w:t>
            </w:r>
          </w:p>
        </w:tc>
      </w:tr>
      <w:tr w14:paraId="27CD0420" w14:textId="77777777" w:rsidTr="00673EAD">
        <w:tblPrEx>
          <w:tblW w:w="9895" w:type="dxa"/>
          <w:tblLook w:val="04A0"/>
        </w:tblPrEx>
        <w:tc>
          <w:tcPr>
            <w:tcW w:w="1255" w:type="dxa"/>
          </w:tcPr>
          <w:p w:rsidR="00CF085C" w:rsidRPr="005733B3" w:rsidP="005733B3" w14:paraId="675BF319" w14:textId="77777777">
            <w:pPr>
              <w:pStyle w:val="ListParagraph"/>
              <w:numPr>
                <w:ilvl w:val="0"/>
                <w:numId w:val="114"/>
              </w:numPr>
              <w:rPr>
                <w:rFonts w:eastAsia="Times New Roman" w:cs="Times New Roman"/>
              </w:rPr>
            </w:pPr>
          </w:p>
        </w:tc>
        <w:tc>
          <w:tcPr>
            <w:tcW w:w="4770" w:type="dxa"/>
            <w:gridSpan w:val="3"/>
          </w:tcPr>
          <w:p w:rsidR="00CF085C" w:rsidRPr="009354E5" w:rsidP="00CF085C" w14:paraId="4D89FECA" w14:textId="0BFEDC16">
            <w:pPr>
              <w:rPr>
                <w:rFonts w:eastAsia="Times New Roman" w:cs="Times New Roman"/>
              </w:rPr>
            </w:pPr>
            <w:r>
              <w:rPr>
                <w:rFonts w:eastAsia="Times New Roman" w:cs="Times New Roman"/>
              </w:rPr>
              <w:t xml:space="preserve">Is the available capital greater than the average </w:t>
            </w:r>
            <w:r>
              <w:rPr>
                <w:rFonts w:eastAsia="Times New Roman" w:cstheme="minorHAnsi"/>
              </w:rPr>
              <w:t>d</w:t>
            </w:r>
            <w:r w:rsidRPr="009076B5">
              <w:rPr>
                <w:rFonts w:eastAsia="Times New Roman" w:cstheme="minorHAnsi"/>
              </w:rPr>
              <w:t xml:space="preserve">ollar amount of a Financial Product transaction financed by the </w:t>
            </w:r>
            <w:r>
              <w:rPr>
                <w:rFonts w:eastAsia="Times New Roman" w:cstheme="minorHAnsi"/>
              </w:rPr>
              <w:t>Applicant over the 12 months immediately prior to the submission of the Application?</w:t>
            </w:r>
          </w:p>
        </w:tc>
        <w:tc>
          <w:tcPr>
            <w:tcW w:w="3870" w:type="dxa"/>
          </w:tcPr>
          <w:p w:rsidR="00CF085C" w:rsidP="00CF085C" w14:paraId="55A0CF78" w14:textId="2C738F31">
            <w:pPr>
              <w:rPr>
                <w:rFonts w:eastAsia="Times New Roman" w:cs="Times New Roman"/>
                <w:b/>
              </w:rPr>
            </w:pPr>
            <w:r>
              <w:rPr>
                <w:rFonts w:eastAsia="Times New Roman" w:cs="Times New Roman"/>
                <w:b/>
              </w:rPr>
              <w:t>[Auto</w:t>
            </w:r>
            <w:r w:rsidR="00E148E9">
              <w:rPr>
                <w:rFonts w:eastAsia="Times New Roman" w:cs="Times New Roman"/>
                <w:b/>
              </w:rPr>
              <w:t>-</w:t>
            </w:r>
            <w:r>
              <w:rPr>
                <w:rFonts w:eastAsia="Times New Roman" w:cs="Times New Roman"/>
                <w:b/>
              </w:rPr>
              <w:t>populated.]</w:t>
            </w:r>
          </w:p>
          <w:p w:rsidR="00CF085C" w:rsidP="00CF085C" w14:paraId="771EF152" w14:textId="77777777">
            <w:pPr>
              <w:rPr>
                <w:rFonts w:eastAsia="Times New Roman" w:cs="Times New Roman"/>
                <w:b/>
              </w:rPr>
            </w:pPr>
          </w:p>
          <w:p w:rsidR="00CF085C" w:rsidP="00CF085C" w14:paraId="686FF8F6" w14:textId="77777777">
            <w:pPr>
              <w:rPr>
                <w:rFonts w:eastAsia="Times New Roman" w:cs="Times New Roman"/>
                <w:b/>
              </w:rPr>
            </w:pPr>
            <w:r>
              <w:rPr>
                <w:rFonts w:eastAsia="Times New Roman" w:cs="Times New Roman"/>
                <w:b/>
              </w:rPr>
              <w:t>Yes or No.</w:t>
            </w:r>
          </w:p>
          <w:p w:rsidR="00CF085C" w:rsidP="00CF085C" w14:paraId="66F629EE" w14:textId="77777777">
            <w:pPr>
              <w:rPr>
                <w:rFonts w:eastAsia="Times New Roman" w:cs="Times New Roman"/>
                <w:b/>
              </w:rPr>
            </w:pPr>
          </w:p>
          <w:p w:rsidR="00CF085C" w:rsidRPr="0009483D" w:rsidP="00CF085C" w14:paraId="42007D20" w14:textId="2DC34AB6">
            <w:pPr>
              <w:rPr>
                <w:rFonts w:eastAsia="Times New Roman" w:cs="Times New Roman"/>
              </w:rPr>
            </w:pPr>
            <w:r w:rsidRPr="0009483D">
              <w:rPr>
                <w:rFonts w:eastAsia="Times New Roman" w:cs="Times New Roman"/>
              </w:rPr>
              <w:t>If No, the Applicant is not eligible for CDFI Certification.</w:t>
            </w:r>
          </w:p>
        </w:tc>
      </w:tr>
    </w:tbl>
    <w:p w:rsidR="00A930E4" w:rsidP="00A930E4" w14:paraId="344EF929" w14:textId="77777777">
      <w:pPr>
        <w:rPr>
          <w:rFonts w:eastAsia="Times New Roman" w:cs="Times New Roman"/>
        </w:rPr>
      </w:pPr>
    </w:p>
    <w:p w:rsidR="00A930E4" w:rsidP="00A930E4" w14:paraId="54B95AC8" w14:textId="77777777">
      <w:pPr>
        <w:rPr>
          <w:rFonts w:eastAsia="Times New Roman" w:cs="Times New Roman"/>
        </w:rPr>
      </w:pPr>
    </w:p>
    <w:p w:rsidR="00962630" w:rsidP="00FD02F3" w14:paraId="4AEE8394" w14:textId="681BAFCE">
      <w:pPr>
        <w:pStyle w:val="Heading1"/>
        <w:rPr>
          <w:rFonts w:eastAsia="Times New Roman"/>
        </w:rPr>
      </w:pPr>
    </w:p>
    <w:p w:rsidR="00962630" w:rsidP="001F66AC" w14:paraId="5236F9BD" w14:textId="77777777">
      <w:pPr>
        <w:rPr>
          <w:rFonts w:asciiTheme="majorHAnsi" w:hAnsiTheme="majorHAnsi" w:cstheme="majorBidi"/>
          <w:color w:val="2E74B5" w:themeColor="accent1" w:themeShade="BF"/>
          <w:sz w:val="32"/>
          <w:szCs w:val="32"/>
        </w:rPr>
      </w:pPr>
      <w:r>
        <w:br w:type="page"/>
      </w:r>
    </w:p>
    <w:p w:rsidR="00FD02F3" w:rsidP="00FD02F3" w14:paraId="6B0D16A1" w14:textId="3B3A9A1C">
      <w:pPr>
        <w:pStyle w:val="Heading1"/>
        <w:rPr>
          <w:rFonts w:eastAsia="Times New Roman"/>
        </w:rPr>
      </w:pPr>
      <w:bookmarkStart w:id="44" w:name="_Toc115110652"/>
      <w:bookmarkStart w:id="45" w:name="_Toc115112188"/>
      <w:r>
        <w:rPr>
          <w:rFonts w:eastAsia="Times New Roman"/>
        </w:rPr>
        <w:t>TARGET MARKET</w:t>
      </w:r>
      <w:bookmarkEnd w:id="44"/>
      <w:bookmarkEnd w:id="45"/>
    </w:p>
    <w:p w:rsidR="00FD02F3" w:rsidP="00FD02F3" w14:paraId="702A12C6" w14:textId="77777777">
      <w:pPr>
        <w:rPr>
          <w:rFonts w:eastAsia="Times New Roman" w:cs="Times New Roman"/>
        </w:rPr>
      </w:pPr>
    </w:p>
    <w:p w:rsidR="00944666" w:rsidP="00FD02F3" w14:paraId="27BFB8E1" w14:textId="1BF1784A">
      <w:pPr>
        <w:rPr>
          <w:rFonts w:eastAsia="Times New Roman" w:cs="Times New Roman"/>
          <w:iCs/>
        </w:rPr>
      </w:pPr>
      <w:r w:rsidRPr="007255E6">
        <w:rPr>
          <w:rFonts w:eastAsia="Times New Roman" w:cs="Times New Roman"/>
          <w:iCs/>
        </w:rPr>
        <w:t xml:space="preserve">To be a </w:t>
      </w:r>
      <w:r w:rsidR="00F951BF">
        <w:rPr>
          <w:rFonts w:eastAsia="Times New Roman" w:cs="Times New Roman"/>
          <w:iCs/>
        </w:rPr>
        <w:t>Certified</w:t>
      </w:r>
      <w:r w:rsidRPr="007255E6">
        <w:rPr>
          <w:rFonts w:eastAsia="Times New Roman" w:cs="Times New Roman"/>
          <w:iCs/>
        </w:rPr>
        <w:t xml:space="preserve"> CDFI, an entity must demonstrate </w:t>
      </w:r>
      <w:r w:rsidRPr="00E93ABD">
        <w:t>that it serves at least one eligible Target Market (either an Investment Area or</w:t>
      </w:r>
      <w:r w:rsidR="00C95523">
        <w:t xml:space="preserve"> a</w:t>
      </w:r>
      <w:r w:rsidRPr="00E93ABD">
        <w:t xml:space="preserve"> Targeted Population)</w:t>
      </w:r>
      <w:r w:rsidR="00A8065B">
        <w:t xml:space="preserve">. </w:t>
      </w:r>
      <w:r w:rsidRPr="00E93ABD">
        <w:t xml:space="preserve">In addition, it must direct at least 60% of both the number and dollar volume of </w:t>
      </w:r>
      <w:r w:rsidR="00792FA3">
        <w:t>arm’s-length, on-balanc</w:t>
      </w:r>
      <w:r w:rsidR="001A5030">
        <w:t>e</w:t>
      </w:r>
      <w:r w:rsidR="00792FA3">
        <w:t xml:space="preserve"> sheet </w:t>
      </w:r>
      <w:r w:rsidRPr="00E93ABD">
        <w:t xml:space="preserve">Financial Products </w:t>
      </w:r>
      <w:r>
        <w:rPr>
          <w:rFonts w:eastAsia="Times New Roman" w:cs="Times New Roman"/>
          <w:iCs/>
        </w:rPr>
        <w:t xml:space="preserve">to </w:t>
      </w:r>
      <w:r w:rsidRPr="007255E6">
        <w:rPr>
          <w:rFonts w:eastAsia="Times New Roman" w:cs="Times New Roman"/>
          <w:iCs/>
        </w:rPr>
        <w:t>one or more eligible Target Market</w:t>
      </w:r>
      <w:r w:rsidR="00310733">
        <w:rPr>
          <w:rFonts w:eastAsia="Times New Roman" w:cs="Times New Roman"/>
          <w:iCs/>
        </w:rPr>
        <w:t>(s)</w:t>
      </w:r>
      <w:r w:rsidR="00A8065B">
        <w:rPr>
          <w:rFonts w:eastAsia="Times New Roman" w:cs="Times New Roman"/>
          <w:iCs/>
        </w:rPr>
        <w:t>.</w:t>
      </w:r>
    </w:p>
    <w:p w:rsidR="00944666" w:rsidP="00FD02F3" w14:paraId="55DB362B" w14:textId="77777777">
      <w:pPr>
        <w:rPr>
          <w:rFonts w:eastAsia="Times New Roman" w:cs="Times New Roman"/>
          <w:iCs/>
        </w:rPr>
      </w:pPr>
    </w:p>
    <w:p w:rsidR="00944666" w:rsidRPr="00944666" w:rsidP="00E320F7" w14:paraId="172C41CA" w14:textId="5C600908">
      <w:pPr>
        <w:ind w:left="720"/>
        <w:rPr>
          <w:rFonts w:eastAsia="Times New Roman" w:cs="Times New Roman"/>
          <w:iCs/>
          <w:u w:val="single"/>
        </w:rPr>
      </w:pPr>
      <w:r w:rsidRPr="00944666">
        <w:rPr>
          <w:rFonts w:eastAsia="Times New Roman" w:cs="Times New Roman"/>
          <w:iCs/>
          <w:u w:val="single"/>
        </w:rPr>
        <w:t>Financial Services Option</w:t>
      </w:r>
    </w:p>
    <w:p w:rsidR="00FD02F3" w:rsidRPr="00703B9A" w:rsidP="00E320F7" w14:paraId="191F328A" w14:textId="32920DDB">
      <w:pPr>
        <w:ind w:left="720"/>
      </w:pPr>
      <w:r>
        <w:rPr>
          <w:rFonts w:eastAsia="Times New Roman" w:cs="Times New Roman"/>
          <w:iCs/>
        </w:rPr>
        <w:t xml:space="preserve">A </w:t>
      </w:r>
      <w:r>
        <w:rPr>
          <w:rFonts w:eastAsia="Times New Roman" w:cs="Times New Roman"/>
          <w:iCs/>
        </w:rPr>
        <w:t xml:space="preserve">Depository Institution </w:t>
      </w:r>
      <w:r w:rsidR="00944666">
        <w:rPr>
          <w:rFonts w:eastAsia="Times New Roman" w:cs="Times New Roman"/>
          <w:iCs/>
        </w:rPr>
        <w:t xml:space="preserve">that has directed less than 60% but at least 50% of </w:t>
      </w:r>
      <w:r w:rsidRPr="00703B9A" w:rsidR="00944666">
        <w:rPr>
          <w:rFonts w:eastAsia="Times New Roman"/>
        </w:rPr>
        <w:t xml:space="preserve">the </w:t>
      </w:r>
      <w:r w:rsidRPr="00703B9A" w:rsidR="00944666">
        <w:rPr>
          <w:rFonts w:eastAsia="Times New Roman"/>
          <w:i/>
          <w:iCs/>
        </w:rPr>
        <w:t>dollar volume</w:t>
      </w:r>
      <w:r w:rsidRPr="00703B9A" w:rsidR="00944666">
        <w:rPr>
          <w:rFonts w:eastAsia="Times New Roman"/>
        </w:rPr>
        <w:t xml:space="preserve"> </w:t>
      </w:r>
      <w:r w:rsidR="00944666">
        <w:rPr>
          <w:rFonts w:eastAsia="Times New Roman"/>
        </w:rPr>
        <w:t>of its Financial Products</w:t>
      </w:r>
      <w:r w:rsidR="00AC2E20">
        <w:rPr>
          <w:rFonts w:eastAsia="Times New Roman"/>
        </w:rPr>
        <w:t>,</w:t>
      </w:r>
      <w:r w:rsidR="00944666">
        <w:rPr>
          <w:rFonts w:eastAsia="Times New Roman"/>
        </w:rPr>
        <w:t xml:space="preserve"> </w:t>
      </w:r>
      <w:r w:rsidRPr="00C95523" w:rsidR="00944666">
        <w:rPr>
          <w:rFonts w:eastAsia="Times New Roman"/>
          <w:i/>
        </w:rPr>
        <w:t>and</w:t>
      </w:r>
      <w:r w:rsidRPr="00703B9A" w:rsidR="00944666">
        <w:rPr>
          <w:rFonts w:eastAsia="Times New Roman"/>
        </w:rPr>
        <w:t xml:space="preserve"> </w:t>
      </w:r>
      <w:r w:rsidRPr="00703B9A" w:rsidR="00944666">
        <w:rPr>
          <w:rFonts w:eastAsia="Times New Roman" w:cs="Times New Roman"/>
          <w:iCs/>
        </w:rPr>
        <w:t xml:space="preserve">at least 60% of the total </w:t>
      </w:r>
      <w:r w:rsidRPr="00703B9A" w:rsidR="00944666">
        <w:rPr>
          <w:rFonts w:eastAsia="Times New Roman" w:cs="Times New Roman"/>
          <w:i/>
          <w:iCs/>
        </w:rPr>
        <w:t>number</w:t>
      </w:r>
      <w:r w:rsidRPr="00703B9A" w:rsidR="00944666">
        <w:rPr>
          <w:rFonts w:eastAsia="Times New Roman" w:cs="Times New Roman"/>
          <w:iCs/>
        </w:rPr>
        <w:t xml:space="preserve"> of its Financial Products </w:t>
      </w:r>
      <w:r w:rsidRPr="00703B9A" w:rsidR="00944666">
        <w:rPr>
          <w:rFonts w:eastAsia="Times New Roman"/>
        </w:rPr>
        <w:t>to one or more eligible Target Market</w:t>
      </w:r>
      <w:r w:rsidR="00310733">
        <w:rPr>
          <w:rFonts w:eastAsia="Times New Roman"/>
        </w:rPr>
        <w:t>(s)</w:t>
      </w:r>
      <w:r w:rsidR="00AC2E20">
        <w:rPr>
          <w:rFonts w:eastAsia="Times New Roman"/>
        </w:rPr>
        <w:t>,</w:t>
      </w:r>
      <w:r w:rsidRPr="00703B9A" w:rsidR="00944666">
        <w:rPr>
          <w:rFonts w:eastAsia="Times New Roman"/>
        </w:rPr>
        <w:t xml:space="preserve"> </w:t>
      </w:r>
      <w:r>
        <w:rPr>
          <w:rFonts w:eastAsia="Times New Roman" w:cs="Times New Roman"/>
          <w:iCs/>
        </w:rPr>
        <w:t xml:space="preserve">also </w:t>
      </w:r>
      <w:r>
        <w:rPr>
          <w:rFonts w:eastAsia="Times New Roman" w:cs="Times New Roman"/>
          <w:iCs/>
        </w:rPr>
        <w:t xml:space="preserve">has </w:t>
      </w:r>
      <w:r>
        <w:rPr>
          <w:rFonts w:eastAsia="Times New Roman" w:cs="Times New Roman"/>
          <w:iCs/>
        </w:rPr>
        <w:t xml:space="preserve">the option of meeting </w:t>
      </w:r>
      <w:r w:rsidR="00024D09">
        <w:rPr>
          <w:rFonts w:eastAsia="Times New Roman" w:cs="Times New Roman"/>
          <w:iCs/>
        </w:rPr>
        <w:t xml:space="preserve">the Target Market </w:t>
      </w:r>
      <w:r>
        <w:rPr>
          <w:rFonts w:eastAsia="Times New Roman" w:cs="Times New Roman"/>
          <w:iCs/>
        </w:rPr>
        <w:t xml:space="preserve">test </w:t>
      </w:r>
      <w:r w:rsidRPr="00944666" w:rsidR="00944666">
        <w:rPr>
          <w:rFonts w:eastAsia="Times New Roman"/>
          <w:bCs/>
        </w:rPr>
        <w:t>by demonstrating that</w:t>
      </w:r>
      <w:r w:rsidR="00944666">
        <w:rPr>
          <w:rFonts w:eastAsia="Times New Roman"/>
          <w:b/>
          <w:bCs/>
        </w:rPr>
        <w:t xml:space="preserve"> </w:t>
      </w:r>
      <w:r w:rsidRPr="00703B9A" w:rsidR="00D3774D">
        <w:rPr>
          <w:rFonts w:eastAsia="Times New Roman"/>
        </w:rPr>
        <w:t>at least</w:t>
      </w:r>
      <w:r w:rsidRPr="00703B9A" w:rsidR="00D3774D">
        <w:rPr>
          <w:rFonts w:eastAsia="Times New Roman"/>
          <w:b/>
          <w:bCs/>
        </w:rPr>
        <w:t xml:space="preserve"> </w:t>
      </w:r>
      <w:r w:rsidRPr="00703B9A" w:rsidR="00D3774D">
        <w:rPr>
          <w:rFonts w:eastAsia="Times New Roman"/>
        </w:rPr>
        <w:t xml:space="preserve">60% of its </w:t>
      </w:r>
      <w:r w:rsidRPr="00944666" w:rsidR="00D3774D">
        <w:rPr>
          <w:rFonts w:eastAsia="Times New Roman"/>
          <w:iCs/>
        </w:rPr>
        <w:t>total unique depository account holders</w:t>
      </w:r>
      <w:r w:rsidRPr="00703B9A" w:rsidR="00D3774D">
        <w:rPr>
          <w:rFonts w:eastAsia="Times New Roman"/>
        </w:rPr>
        <w:t xml:space="preserve"> </w:t>
      </w:r>
      <w:r w:rsidRPr="00703B9A" w:rsidR="00703B9A">
        <w:rPr>
          <w:rFonts w:eastAsia="Times New Roman"/>
        </w:rPr>
        <w:t>are members of one or more eligible Target Market</w:t>
      </w:r>
      <w:r w:rsidR="00310733">
        <w:rPr>
          <w:rFonts w:eastAsia="Times New Roman"/>
        </w:rPr>
        <w:t>(s)</w:t>
      </w:r>
      <w:r w:rsidRPr="00703B9A" w:rsidR="00703B9A">
        <w:rPr>
          <w:rFonts w:eastAsia="Times New Roman"/>
        </w:rPr>
        <w:t>.</w:t>
      </w:r>
    </w:p>
    <w:p w:rsidR="00FD02F3" w:rsidP="00FD02F3" w14:paraId="5CE28E4E" w14:textId="77777777">
      <w:pPr>
        <w:rPr>
          <w:rFonts w:eastAsia="Times New Roman" w:cs="Times New Roman"/>
          <w:b/>
          <w:iCs/>
          <w:highlight w:val="yellow"/>
        </w:rPr>
      </w:pPr>
    </w:p>
    <w:p w:rsidR="00FD02F3" w:rsidP="00FD02F3" w14:paraId="7A7A2CAF" w14:textId="4658FD59">
      <w:r>
        <w:rPr>
          <w:iCs/>
        </w:rPr>
        <w:t>N</w:t>
      </w:r>
      <w:r w:rsidRPr="00B05B26">
        <w:rPr>
          <w:iCs/>
        </w:rPr>
        <w:t xml:space="preserve">ew CDFI </w:t>
      </w:r>
      <w:r w:rsidR="00547D0E">
        <w:rPr>
          <w:iCs/>
        </w:rPr>
        <w:t>A</w:t>
      </w:r>
      <w:r w:rsidRPr="00B05B26">
        <w:rPr>
          <w:iCs/>
        </w:rPr>
        <w:t>pplicants must m</w:t>
      </w:r>
      <w:r w:rsidRPr="0095005F">
        <w:rPr>
          <w:iCs/>
        </w:rPr>
        <w:t xml:space="preserve">eet the </w:t>
      </w:r>
      <w:r w:rsidRPr="0095005F">
        <w:t xml:space="preserve">applicable Target Market percentage benchmarks over </w:t>
      </w:r>
      <w:r w:rsidR="00AC2E20">
        <w:t>its</w:t>
      </w:r>
      <w:r w:rsidRPr="0095005F" w:rsidR="00AC2E20">
        <w:t xml:space="preserve"> </w:t>
      </w:r>
      <w:r w:rsidR="00337855">
        <w:t xml:space="preserve">most recently </w:t>
      </w:r>
      <w:r w:rsidRPr="0095005F">
        <w:t xml:space="preserve">completed </w:t>
      </w:r>
      <w:r w:rsidR="00337855">
        <w:t xml:space="preserve">fiscal year </w:t>
      </w:r>
      <w:r w:rsidRPr="0095005F">
        <w:t xml:space="preserve">prior to submission of the </w:t>
      </w:r>
      <w:r w:rsidR="00066DD5">
        <w:t>Application</w:t>
      </w:r>
      <w:r w:rsidR="00A8065B">
        <w:t>.</w:t>
      </w:r>
      <w:r w:rsidR="00A15B10">
        <w:t xml:space="preserve"> </w:t>
      </w:r>
      <w:r w:rsidR="001F66AC">
        <w:t xml:space="preserve">To maintain </w:t>
      </w:r>
      <w:r w:rsidR="00AB1E6F">
        <w:t>Certification</w:t>
      </w:r>
      <w:r w:rsidR="001F66AC">
        <w:t xml:space="preserve">, </w:t>
      </w:r>
      <w:r w:rsidR="00F951BF">
        <w:t>Certified</w:t>
      </w:r>
      <w:r>
        <w:t xml:space="preserve"> </w:t>
      </w:r>
      <w:r w:rsidRPr="0095005F">
        <w:t xml:space="preserve">CDFIs </w:t>
      </w:r>
      <w:r w:rsidR="00227BB7">
        <w:t xml:space="preserve">must </w:t>
      </w:r>
      <w:r w:rsidRPr="0095005F">
        <w:t xml:space="preserve">demonstrate compliance with the Target Market percentage benchmarks </w:t>
      </w:r>
      <w:r w:rsidR="000E348C">
        <w:t xml:space="preserve">based on a three-year average through the last day of </w:t>
      </w:r>
      <w:r w:rsidR="001F66AC">
        <w:t>their</w:t>
      </w:r>
      <w:r w:rsidRPr="0095005F">
        <w:t xml:space="preserve"> most recently completed fiscal year.</w:t>
      </w:r>
      <w:r>
        <w:rPr>
          <w:rStyle w:val="FootnoteReference"/>
        </w:rPr>
        <w:footnoteReference w:id="23"/>
      </w:r>
      <w:r w:rsidR="00A15B10">
        <w:t xml:space="preserve"> </w:t>
      </w:r>
      <w:r w:rsidR="00005DDB">
        <w:t>To confirm activity to the Target Market</w:t>
      </w:r>
      <w:r w:rsidR="001B2D1D">
        <w:t>,</w:t>
      </w:r>
      <w:r w:rsidR="00005DDB">
        <w:t xml:space="preserve"> t</w:t>
      </w:r>
      <w:r w:rsidR="001F66AC">
        <w:t xml:space="preserve">ransaction level data will be submitted </w:t>
      </w:r>
      <w:r w:rsidR="00C2510F">
        <w:t xml:space="preserve">annually </w:t>
      </w:r>
      <w:r w:rsidR="001F66AC">
        <w:t xml:space="preserve">through the </w:t>
      </w:r>
      <w:r w:rsidR="00E65E94">
        <w:t>TLR</w:t>
      </w:r>
      <w:r w:rsidR="00C2510F">
        <w:t xml:space="preserve">. </w:t>
      </w:r>
    </w:p>
    <w:p w:rsidR="00FD02F3" w:rsidP="00FD02F3" w14:paraId="3C113A6C" w14:textId="5DF23A88">
      <w:pPr>
        <w:rPr>
          <w:rFonts w:eastAsia="Times New Roman" w:cs="Times New Roman"/>
          <w:b/>
          <w:iCs/>
          <w:highlight w:val="yellow"/>
        </w:rPr>
      </w:pPr>
    </w:p>
    <w:p w:rsidR="00FD02F3" w:rsidRPr="000D3242" w:rsidP="00FD02F3" w14:paraId="7BFB1D05" w14:textId="7C3682CC">
      <w:pPr>
        <w:rPr>
          <w:rFonts w:eastAsia="Times New Roman" w:cs="Times New Roman"/>
          <w:iCs/>
        </w:rPr>
      </w:pPr>
      <w:r>
        <w:rPr>
          <w:rFonts w:eastAsia="Times New Roman" w:cs="Times New Roman"/>
          <w:iCs/>
        </w:rPr>
        <w:t>All Applicants must meet the applicable Target Market percentage benchmarks as stated</w:t>
      </w:r>
      <w:r w:rsidR="00A8065B">
        <w:rPr>
          <w:rFonts w:eastAsia="Times New Roman" w:cs="Times New Roman"/>
          <w:iCs/>
        </w:rPr>
        <w:t xml:space="preserve">. </w:t>
      </w:r>
      <w:r>
        <w:rPr>
          <w:rFonts w:eastAsia="Times New Roman" w:cs="Times New Roman"/>
          <w:iCs/>
        </w:rPr>
        <w:t xml:space="preserve">If an Applicant falls below the required level for any of the applicable Target Market percentage benchmarks, it will not be eligible for </w:t>
      </w:r>
      <w:r w:rsidR="000834BD">
        <w:rPr>
          <w:rFonts w:eastAsia="Times New Roman" w:cs="Times New Roman"/>
          <w:iCs/>
        </w:rPr>
        <w:t xml:space="preserve">CDFI </w:t>
      </w:r>
      <w:r w:rsidR="00AB1E6F">
        <w:rPr>
          <w:rFonts w:eastAsia="Times New Roman" w:cs="Times New Roman"/>
          <w:iCs/>
        </w:rPr>
        <w:t>Certification</w:t>
      </w:r>
      <w:r>
        <w:rPr>
          <w:rFonts w:eastAsia="Times New Roman" w:cs="Times New Roman"/>
          <w:iCs/>
        </w:rPr>
        <w:t>.</w:t>
      </w:r>
    </w:p>
    <w:p w:rsidR="00FD02F3" w:rsidRPr="0058707B" w:rsidP="00FD02F3" w14:paraId="6B953636" w14:textId="77777777">
      <w:pPr>
        <w:rPr>
          <w:rFonts w:eastAsia="Times New Roman" w:cs="Times New Roman"/>
          <w:iCs/>
        </w:rPr>
      </w:pPr>
    </w:p>
    <w:p w:rsidR="00FD02F3" w:rsidRPr="002C5271" w:rsidP="00FD02F3" w14:paraId="564D96F3" w14:textId="3B147C10">
      <w:pPr>
        <w:rPr>
          <w:rFonts w:eastAsia="Times New Roman" w:cs="Times New Roman"/>
          <w:iCs/>
        </w:rPr>
      </w:pPr>
      <w:r>
        <w:rPr>
          <w:rFonts w:eastAsia="Times New Roman" w:cs="Times New Roman"/>
          <w:iCs/>
        </w:rPr>
        <w:t>As a means of meeting the Target Market requirements, a</w:t>
      </w:r>
      <w:r w:rsidRPr="002C5271">
        <w:rPr>
          <w:rFonts w:eastAsia="Times New Roman" w:cs="Times New Roman"/>
          <w:iCs/>
        </w:rPr>
        <w:t>n entity may serve a combination of eligible Tar</w:t>
      </w:r>
      <w:r>
        <w:rPr>
          <w:rFonts w:eastAsia="Times New Roman" w:cs="Times New Roman"/>
          <w:iCs/>
        </w:rPr>
        <w:t>get Market</w:t>
      </w:r>
      <w:r w:rsidR="00310733">
        <w:rPr>
          <w:rFonts w:eastAsia="Times New Roman" w:cs="Times New Roman"/>
          <w:iCs/>
        </w:rPr>
        <w:t>s</w:t>
      </w:r>
      <w:r w:rsidR="00A8065B">
        <w:rPr>
          <w:rFonts w:eastAsia="Times New Roman" w:cs="Times New Roman"/>
          <w:iCs/>
        </w:rPr>
        <w:t xml:space="preserve">. </w:t>
      </w:r>
      <w:r w:rsidRPr="002C5271">
        <w:rPr>
          <w:rFonts w:eastAsia="Times New Roman" w:cs="Times New Roman"/>
          <w:iCs/>
        </w:rPr>
        <w:t xml:space="preserve">However, for the purposes of calculating the overall </w:t>
      </w:r>
      <w:r w:rsidR="002912E4">
        <w:rPr>
          <w:rFonts w:eastAsia="Times New Roman" w:cs="Times New Roman"/>
          <w:iCs/>
        </w:rPr>
        <w:t xml:space="preserve">Target Market </w:t>
      </w:r>
      <w:r w:rsidRPr="002C5271">
        <w:rPr>
          <w:rFonts w:eastAsia="Times New Roman" w:cs="Times New Roman"/>
          <w:iCs/>
        </w:rPr>
        <w:t>percentage of an e</w:t>
      </w:r>
      <w:r>
        <w:rPr>
          <w:rFonts w:eastAsia="Times New Roman" w:cs="Times New Roman"/>
          <w:iCs/>
        </w:rPr>
        <w:t xml:space="preserve">ntity’s </w:t>
      </w:r>
      <w:r w:rsidRPr="002C5271">
        <w:rPr>
          <w:rFonts w:eastAsia="Times New Roman" w:cs="Times New Roman"/>
          <w:iCs/>
        </w:rPr>
        <w:t>activity, each Financial Product transaction or Financial Service item may be counted towards only one Ta</w:t>
      </w:r>
      <w:r>
        <w:rPr>
          <w:rFonts w:eastAsia="Times New Roman" w:cs="Times New Roman"/>
          <w:iCs/>
        </w:rPr>
        <w:t xml:space="preserve">rget Market </w:t>
      </w:r>
      <w:r w:rsidR="00310733">
        <w:rPr>
          <w:rFonts w:eastAsia="Times New Roman" w:cs="Times New Roman"/>
          <w:iCs/>
        </w:rPr>
        <w:t xml:space="preserve">component </w:t>
      </w:r>
      <w:r>
        <w:rPr>
          <w:rFonts w:eastAsia="Times New Roman" w:cs="Times New Roman"/>
          <w:iCs/>
        </w:rPr>
        <w:t>(even if the transaction or account qualifies</w:t>
      </w:r>
      <w:r w:rsidRPr="002C5271">
        <w:rPr>
          <w:rFonts w:eastAsia="Times New Roman" w:cs="Times New Roman"/>
          <w:iCs/>
        </w:rPr>
        <w:t xml:space="preserve"> </w:t>
      </w:r>
      <w:r>
        <w:rPr>
          <w:rFonts w:eastAsia="Times New Roman" w:cs="Times New Roman"/>
          <w:iCs/>
        </w:rPr>
        <w:t>as having been directed to</w:t>
      </w:r>
      <w:r w:rsidRPr="002C5271">
        <w:rPr>
          <w:rFonts w:eastAsia="Times New Roman" w:cs="Times New Roman"/>
          <w:iCs/>
        </w:rPr>
        <w:t xml:space="preserve"> more than one</w:t>
      </w:r>
      <w:r>
        <w:rPr>
          <w:rFonts w:eastAsia="Times New Roman" w:cs="Times New Roman"/>
          <w:iCs/>
        </w:rPr>
        <w:t xml:space="preserve"> Target Market</w:t>
      </w:r>
      <w:r w:rsidR="0062365B">
        <w:rPr>
          <w:rFonts w:eastAsia="Times New Roman" w:cs="Times New Roman"/>
          <w:iCs/>
        </w:rPr>
        <w:t xml:space="preserve"> component</w:t>
      </w:r>
      <w:r>
        <w:rPr>
          <w:rFonts w:eastAsia="Times New Roman" w:cs="Times New Roman"/>
          <w:iCs/>
        </w:rPr>
        <w:t>)</w:t>
      </w:r>
      <w:r w:rsidRPr="002C5271">
        <w:rPr>
          <w:rFonts w:eastAsia="Times New Roman" w:cs="Times New Roman"/>
          <w:iCs/>
        </w:rPr>
        <w:t>.</w:t>
      </w:r>
    </w:p>
    <w:p w:rsidR="00FD02F3" w:rsidP="00FD02F3" w14:paraId="79A4C051" w14:textId="77777777">
      <w:pPr>
        <w:rPr>
          <w:rFonts w:eastAsia="Times New Roman" w:cs="Times New Roman"/>
          <w:iCs/>
        </w:rPr>
      </w:pPr>
    </w:p>
    <w:p w:rsidR="00FD02F3" w:rsidRPr="00FA75D7" w:rsidP="00FD02F3" w14:paraId="4072CDAD" w14:textId="78FF6D6D">
      <w:pPr>
        <w:rPr>
          <w:rFonts w:eastAsia="Times New Roman" w:cs="Times New Roman"/>
          <w:b/>
          <w:caps/>
        </w:rPr>
      </w:pPr>
      <w:r w:rsidRPr="00FA75D7">
        <w:rPr>
          <w:rFonts w:eastAsia="Times New Roman" w:cs="Times New Roman"/>
          <w:b/>
          <w:caps/>
        </w:rPr>
        <w:t>Collective review for DIHC</w:t>
      </w:r>
      <w:r w:rsidRPr="00FA75D7" w:rsidR="001B2D1D">
        <w:rPr>
          <w:rFonts w:eastAsia="Times New Roman" w:cs="Times New Roman"/>
          <w:b/>
        </w:rPr>
        <w:t>s</w:t>
      </w:r>
      <w:r w:rsidRPr="00FA75D7">
        <w:rPr>
          <w:rFonts w:eastAsia="Times New Roman" w:cs="Times New Roman"/>
          <w:b/>
          <w:caps/>
        </w:rPr>
        <w:t>, Affiliates of DIHCs</w:t>
      </w:r>
      <w:r w:rsidR="00E03A5B">
        <w:rPr>
          <w:rFonts w:eastAsia="Times New Roman" w:cs="Times New Roman"/>
          <w:b/>
          <w:caps/>
        </w:rPr>
        <w:t>,</w:t>
      </w:r>
      <w:r w:rsidRPr="00FA75D7">
        <w:rPr>
          <w:rFonts w:eastAsia="Times New Roman" w:cs="Times New Roman"/>
          <w:b/>
          <w:caps/>
        </w:rPr>
        <w:t xml:space="preserve"> or Subsidiaries of IDI</w:t>
      </w:r>
      <w:r w:rsidRPr="00FA75D7" w:rsidR="001B2D1D">
        <w:rPr>
          <w:rFonts w:eastAsia="Times New Roman" w:cs="Times New Roman"/>
          <w:b/>
        </w:rPr>
        <w:t>s</w:t>
      </w:r>
    </w:p>
    <w:p w:rsidR="00FD02F3" w:rsidRPr="002B6C2E" w:rsidP="00FD02F3" w14:paraId="0F492F35" w14:textId="77777777">
      <w:pPr>
        <w:rPr>
          <w:rFonts w:eastAsia="Times New Roman" w:cs="Times New Roman"/>
        </w:rPr>
      </w:pPr>
    </w:p>
    <w:p w:rsidR="00FD02F3" w:rsidRPr="002B6C2E" w:rsidP="00FD02F3" w14:paraId="05A4B111" w14:textId="75050329">
      <w:pPr>
        <w:rPr>
          <w:rFonts w:eastAsia="Times New Roman" w:cs="Times New Roman"/>
        </w:rPr>
      </w:pPr>
      <w:r w:rsidRPr="002B6C2E">
        <w:rPr>
          <w:rFonts w:eastAsia="Times New Roman" w:cs="Times New Roman"/>
        </w:rPr>
        <w:t>For a DIHC, an Affiliate of a DIHC, or a Subsidiary of an IDI to be certified as a CDFI, it must meet the Target Market requirements both:</w:t>
      </w:r>
    </w:p>
    <w:p w:rsidR="00FD02F3" w:rsidRPr="002B6C2E" w:rsidP="00FD02F3" w14:paraId="1A297E1E" w14:textId="77777777">
      <w:pPr>
        <w:rPr>
          <w:rFonts w:eastAsia="Times New Roman" w:cs="Times New Roman"/>
        </w:rPr>
      </w:pPr>
    </w:p>
    <w:p w:rsidR="00FD02F3" w:rsidRPr="002B6C2E" w:rsidP="004546B5" w14:paraId="2F880835" w14:textId="77777777">
      <w:pPr>
        <w:pStyle w:val="ListParagraph"/>
        <w:numPr>
          <w:ilvl w:val="0"/>
          <w:numId w:val="11"/>
        </w:numPr>
        <w:rPr>
          <w:rFonts w:eastAsia="Times New Roman" w:cs="Times New Roman"/>
        </w:rPr>
      </w:pPr>
      <w:r w:rsidRPr="002B6C2E">
        <w:rPr>
          <w:rFonts w:eastAsia="Times New Roman" w:cs="Times New Roman"/>
          <w:b/>
        </w:rPr>
        <w:t>Individually</w:t>
      </w:r>
      <w:r w:rsidRPr="002B6C2E">
        <w:rPr>
          <w:rFonts w:eastAsia="Times New Roman" w:cs="Times New Roman"/>
        </w:rPr>
        <w:t xml:space="preserve">, based on the Applicant’s own Financial Product and, if elected, Financial Services activity; </w:t>
      </w:r>
      <w:r w:rsidRPr="002B6C2E">
        <w:rPr>
          <w:rFonts w:eastAsia="Times New Roman" w:cs="Times New Roman"/>
          <w:b/>
        </w:rPr>
        <w:t>and</w:t>
      </w:r>
    </w:p>
    <w:p w:rsidR="00FD02F3" w:rsidRPr="002B6C2E" w:rsidP="004546B5" w14:paraId="10AFAB87" w14:textId="77777777">
      <w:pPr>
        <w:pStyle w:val="ListParagraph"/>
        <w:numPr>
          <w:ilvl w:val="0"/>
          <w:numId w:val="11"/>
        </w:numPr>
        <w:rPr>
          <w:rFonts w:eastAsia="Times New Roman" w:cs="Times New Roman"/>
        </w:rPr>
      </w:pPr>
      <w:r w:rsidRPr="002B6C2E">
        <w:rPr>
          <w:rFonts w:eastAsia="Times New Roman" w:cs="Times New Roman"/>
          <w:b/>
        </w:rPr>
        <w:t>Collectively</w:t>
      </w:r>
      <w:r w:rsidRPr="002B6C2E">
        <w:rPr>
          <w:rFonts w:eastAsia="Times New Roman" w:cs="Times New Roman"/>
        </w:rPr>
        <w:t>, based on the aggregate Financial Product and, if elected, Financial Services activity of the Applicant and any Affiliate in its family of entities.</w:t>
      </w:r>
    </w:p>
    <w:p w:rsidR="00FD02F3" w:rsidRPr="00947448" w:rsidP="00FD02F3" w14:paraId="376F2425" w14:textId="7DCF90AC">
      <w:pPr>
        <w:rPr>
          <w:rFonts w:eastAsia="Times New Roman" w:cs="Times New Roman"/>
          <w:color w:val="C00000"/>
        </w:rPr>
      </w:pPr>
      <w:r>
        <w:rPr>
          <w:rFonts w:eastAsia="Times New Roman" w:cs="Times New Roman"/>
          <w:color w:val="C00000"/>
        </w:rPr>
        <w:t xml:space="preserve"> </w:t>
      </w:r>
    </w:p>
    <w:p w:rsidR="00947448" w:rsidP="00FD02F3" w14:paraId="53169FD9" w14:textId="77777777">
      <w:pPr>
        <w:rPr>
          <w:rFonts w:cs="Arial"/>
          <w:b/>
        </w:rPr>
      </w:pPr>
    </w:p>
    <w:p w:rsidR="00AC2E20" w14:paraId="56FAC6DC" w14:textId="77777777">
      <w:pPr>
        <w:spacing w:after="160" w:line="259" w:lineRule="auto"/>
        <w:rPr>
          <w:rFonts w:cs="Arial"/>
          <w:b/>
        </w:rPr>
      </w:pPr>
      <w:r>
        <w:rPr>
          <w:rFonts w:cs="Arial"/>
          <w:b/>
        </w:rPr>
        <w:br w:type="page"/>
      </w:r>
    </w:p>
    <w:p w:rsidR="00FD02F3" w:rsidRPr="00106096" w:rsidP="00FD02F3" w14:paraId="5E20EF0E" w14:textId="5EFC1DBD">
      <w:pPr>
        <w:rPr>
          <w:rFonts w:cs="Arial"/>
          <w:b/>
        </w:rPr>
      </w:pPr>
      <w:r>
        <w:rPr>
          <w:rFonts w:cs="Arial"/>
          <w:b/>
        </w:rPr>
        <w:t>ALTERNATIVE PROVISIONS BY ENTITY TYPE</w:t>
      </w:r>
      <w:r w:rsidRPr="00106096">
        <w:rPr>
          <w:rFonts w:cs="Arial"/>
          <w:b/>
        </w:rPr>
        <w:t xml:space="preserve"> </w:t>
      </w:r>
    </w:p>
    <w:p w:rsidR="00FD02F3" w:rsidRPr="00106096" w:rsidP="00FD02F3" w14:paraId="307FDCB4" w14:textId="77777777">
      <w:pPr>
        <w:rPr>
          <w:rFonts w:cs="Arial"/>
        </w:rPr>
      </w:pPr>
    </w:p>
    <w:p w:rsidR="00FD02F3" w:rsidRPr="00106096" w:rsidP="00FD02F3" w14:paraId="3442BF75" w14:textId="16092EB3">
      <w:pPr>
        <w:rPr>
          <w:rFonts w:eastAsia="Times New Roman" w:cs="Times New Roman"/>
        </w:rPr>
      </w:pPr>
      <w:r w:rsidRPr="00106096">
        <w:rPr>
          <w:rFonts w:cs="Arial"/>
        </w:rPr>
        <w:t xml:space="preserve">The following entities </w:t>
      </w:r>
      <w:r w:rsidR="00436770">
        <w:rPr>
          <w:rFonts w:cs="Arial"/>
        </w:rPr>
        <w:t xml:space="preserve">may meet </w:t>
      </w:r>
      <w:r w:rsidRPr="00106096">
        <w:rPr>
          <w:rFonts w:cs="Arial"/>
        </w:rPr>
        <w:t xml:space="preserve">the </w:t>
      </w:r>
      <w:r w:rsidR="000834BD">
        <w:rPr>
          <w:rFonts w:cs="Arial"/>
        </w:rPr>
        <w:t xml:space="preserve">CDFI </w:t>
      </w:r>
      <w:r w:rsidR="00AB1E6F">
        <w:rPr>
          <w:rFonts w:cs="Arial"/>
        </w:rPr>
        <w:t>Certification</w:t>
      </w:r>
      <w:r w:rsidRPr="00106096">
        <w:rPr>
          <w:rFonts w:cs="Arial"/>
        </w:rPr>
        <w:t xml:space="preserve"> Target Market requirements</w:t>
      </w:r>
      <w:r w:rsidR="00436770">
        <w:rPr>
          <w:rFonts w:cs="Arial"/>
        </w:rPr>
        <w:t xml:space="preserve"> </w:t>
      </w:r>
      <w:r w:rsidR="006748DF">
        <w:rPr>
          <w:rFonts w:cs="Arial"/>
        </w:rPr>
        <w:t>through the provisions described</w:t>
      </w:r>
      <w:r w:rsidRPr="00106096">
        <w:rPr>
          <w:rFonts w:cs="Arial"/>
        </w:rPr>
        <w:t xml:space="preserve">. </w:t>
      </w:r>
    </w:p>
    <w:p w:rsidR="00FD02F3" w:rsidP="00FD02F3" w14:paraId="7FB7ABB7" w14:textId="77777777">
      <w:pPr>
        <w:rPr>
          <w:rFonts w:eastAsia="Times New Roman" w:cs="Times New Roman"/>
          <w:iCs/>
        </w:rPr>
      </w:pPr>
    </w:p>
    <w:p w:rsidR="00FD02F3" w:rsidRPr="0058707B" w:rsidP="00FD02F3" w14:paraId="44437EDF" w14:textId="77777777">
      <w:pPr>
        <w:rPr>
          <w:rFonts w:eastAsia="Times New Roman" w:cs="Times New Roman"/>
          <w:iCs/>
          <w:u w:val="single"/>
        </w:rPr>
      </w:pPr>
      <w:r w:rsidRPr="0058707B">
        <w:rPr>
          <w:rFonts w:eastAsia="Times New Roman" w:cs="Times New Roman"/>
          <w:iCs/>
          <w:u w:val="single"/>
        </w:rPr>
        <w:t>Depository Institution Holding Companies (DIHCs)</w:t>
      </w:r>
    </w:p>
    <w:p w:rsidR="00FD02F3" w:rsidRPr="0058707B" w:rsidP="00FD02F3" w14:paraId="6C67005C" w14:textId="77777777">
      <w:pPr>
        <w:rPr>
          <w:rFonts w:eastAsia="Times New Roman" w:cs="Times New Roman"/>
          <w:iCs/>
        </w:rPr>
      </w:pPr>
    </w:p>
    <w:p w:rsidR="00FD02F3" w:rsidP="00FD02F3" w14:paraId="4685B0F9" w14:textId="090DD6C5">
      <w:pPr>
        <w:rPr>
          <w:rFonts w:cs="Arial"/>
          <w:bCs/>
        </w:rPr>
      </w:pPr>
      <w:r w:rsidRPr="0058707B">
        <w:rPr>
          <w:rFonts w:eastAsia="Times New Roman" w:cs="Times New Roman"/>
        </w:rPr>
        <w:t xml:space="preserve">DIHCs that do not directly provide </w:t>
      </w:r>
      <w:r>
        <w:rPr>
          <w:rFonts w:eastAsia="Times New Roman" w:cs="Times New Roman"/>
        </w:rPr>
        <w:t>Financial Products</w:t>
      </w:r>
      <w:r w:rsidRPr="0058707B">
        <w:rPr>
          <w:rFonts w:eastAsia="Times New Roman" w:cs="Times New Roman"/>
        </w:rPr>
        <w:t xml:space="preserve"> or Financial Services</w:t>
      </w:r>
      <w:r>
        <w:rPr>
          <w:rFonts w:eastAsia="Times New Roman" w:cs="Times New Roman"/>
        </w:rPr>
        <w:t>,</w:t>
      </w:r>
      <w:r w:rsidRPr="0058707B">
        <w:rPr>
          <w:rFonts w:eastAsia="Times New Roman" w:cs="Times New Roman"/>
        </w:rPr>
        <w:t xml:space="preserve"> may rely on the activity of </w:t>
      </w:r>
      <w:r>
        <w:rPr>
          <w:rFonts w:cs="Arial"/>
          <w:bCs/>
        </w:rPr>
        <w:t xml:space="preserve">all </w:t>
      </w:r>
      <w:r w:rsidR="0062365B">
        <w:rPr>
          <w:rFonts w:cs="Arial"/>
          <w:bCs/>
        </w:rPr>
        <w:t xml:space="preserve">relevant </w:t>
      </w:r>
      <w:r>
        <w:rPr>
          <w:rFonts w:cs="Arial"/>
          <w:bCs/>
        </w:rPr>
        <w:t xml:space="preserve">Affiliates subject to the statutory </w:t>
      </w:r>
      <w:r w:rsidR="000834BD">
        <w:rPr>
          <w:rFonts w:cs="Arial"/>
          <w:bCs/>
        </w:rPr>
        <w:t xml:space="preserve">CDFI </w:t>
      </w:r>
      <w:r w:rsidR="00AB1E6F">
        <w:rPr>
          <w:rFonts w:cs="Arial"/>
          <w:bCs/>
        </w:rPr>
        <w:t>Certification</w:t>
      </w:r>
      <w:r w:rsidR="0062365B">
        <w:rPr>
          <w:rFonts w:cs="Arial"/>
          <w:bCs/>
        </w:rPr>
        <w:t xml:space="preserve"> collective</w:t>
      </w:r>
      <w:r>
        <w:rPr>
          <w:rFonts w:cs="Arial"/>
          <w:bCs/>
        </w:rPr>
        <w:t xml:space="preserve"> review</w:t>
      </w:r>
      <w:r w:rsidR="0062365B">
        <w:rPr>
          <w:rFonts w:cs="Arial"/>
          <w:bCs/>
        </w:rPr>
        <w:t xml:space="preserve"> process</w:t>
      </w:r>
      <w:r w:rsidR="00A8065B">
        <w:rPr>
          <w:rFonts w:eastAsia="Times New Roman" w:cs="Times New Roman"/>
        </w:rPr>
        <w:t>.</w:t>
      </w:r>
      <w:r>
        <w:rPr>
          <w:rFonts w:eastAsia="Times New Roman" w:cs="Times New Roman"/>
        </w:rPr>
        <w:t xml:space="preserve"> </w:t>
      </w:r>
      <w:r w:rsidRPr="00D92CF7" w:rsidR="00D92CF7">
        <w:rPr>
          <w:rFonts w:eastAsia="Times New Roman" w:cs="Times New Roman"/>
        </w:rPr>
        <w:t xml:space="preserve">If a DIHC Applicant’s Affiliates have also applied for CDFI Certification, the DIHC </w:t>
      </w:r>
      <w:r>
        <w:rPr>
          <w:rFonts w:eastAsia="Times New Roman" w:cs="Times New Roman"/>
        </w:rPr>
        <w:t xml:space="preserve">will present </w:t>
      </w:r>
      <w:r w:rsidR="00763F9E">
        <w:rPr>
          <w:rFonts w:eastAsia="Times New Roman" w:cs="Times New Roman"/>
        </w:rPr>
        <w:t>only</w:t>
      </w:r>
      <w:r>
        <w:rPr>
          <w:rFonts w:eastAsia="Times New Roman" w:cs="Times New Roman"/>
        </w:rPr>
        <w:t xml:space="preserve"> </w:t>
      </w:r>
      <w:r w:rsidRPr="0058707B">
        <w:rPr>
          <w:rFonts w:eastAsia="Times New Roman" w:cs="Times New Roman"/>
        </w:rPr>
        <w:t>the aggregate</w:t>
      </w:r>
      <w:r>
        <w:rPr>
          <w:rFonts w:eastAsia="Times New Roman" w:cs="Times New Roman"/>
        </w:rPr>
        <w:t xml:space="preserve"> </w:t>
      </w:r>
      <w:r w:rsidRPr="0058707B">
        <w:rPr>
          <w:rFonts w:eastAsia="Times New Roman" w:cs="Times New Roman"/>
        </w:rPr>
        <w:t>Fin</w:t>
      </w:r>
      <w:r>
        <w:rPr>
          <w:rFonts w:eastAsia="Times New Roman" w:cs="Times New Roman"/>
        </w:rPr>
        <w:t xml:space="preserve">ancial Product and, if elected, </w:t>
      </w:r>
      <w:r w:rsidRPr="0058707B">
        <w:rPr>
          <w:rFonts w:eastAsia="Times New Roman" w:cs="Times New Roman"/>
        </w:rPr>
        <w:t>Fin</w:t>
      </w:r>
      <w:r>
        <w:rPr>
          <w:rFonts w:eastAsia="Times New Roman" w:cs="Times New Roman"/>
        </w:rPr>
        <w:t xml:space="preserve">ancial Services activity of all relevant </w:t>
      </w:r>
      <w:r w:rsidRPr="0058707B">
        <w:rPr>
          <w:rFonts w:eastAsia="Times New Roman" w:cs="Times New Roman"/>
        </w:rPr>
        <w:t>Affiliate</w:t>
      </w:r>
      <w:r>
        <w:rPr>
          <w:rFonts w:eastAsia="Times New Roman" w:cs="Times New Roman"/>
        </w:rPr>
        <w:t>s</w:t>
      </w:r>
      <w:r w:rsidRPr="0058707B">
        <w:rPr>
          <w:rFonts w:eastAsia="Times New Roman" w:cs="Times New Roman"/>
        </w:rPr>
        <w:t xml:space="preserve"> </w:t>
      </w:r>
      <w:r>
        <w:rPr>
          <w:rFonts w:eastAsia="Times New Roman" w:cs="Times New Roman"/>
        </w:rPr>
        <w:t>for review</w:t>
      </w:r>
      <w:r w:rsidRPr="0058707B">
        <w:rPr>
          <w:rFonts w:eastAsia="Times New Roman" w:cs="Times New Roman"/>
        </w:rPr>
        <w:t>.</w:t>
      </w:r>
    </w:p>
    <w:p w:rsidR="00FD02F3" w:rsidRPr="00E52016" w:rsidP="00FD02F3" w14:paraId="11E31B7F" w14:textId="77777777">
      <w:pPr>
        <w:rPr>
          <w:rFonts w:cs="Arial"/>
          <w:b/>
          <w:bCs/>
          <w:color w:val="FF0000"/>
          <w:u w:val="single"/>
        </w:rPr>
      </w:pPr>
    </w:p>
    <w:p w:rsidR="00FD02F3" w:rsidP="00FD02F3" w14:paraId="50A2A536" w14:textId="77777777">
      <w:pPr>
        <w:rPr>
          <w:rFonts w:eastAsia="Times New Roman" w:cs="Times New Roman"/>
          <w:u w:val="single"/>
        </w:rPr>
      </w:pPr>
      <w:r>
        <w:rPr>
          <w:rFonts w:eastAsia="Times New Roman" w:cs="Times New Roman"/>
          <w:iCs/>
          <w:u w:val="single"/>
        </w:rPr>
        <w:t>E</w:t>
      </w:r>
      <w:r w:rsidRPr="00667764">
        <w:rPr>
          <w:rFonts w:eastAsia="Times New Roman" w:cs="Times New Roman"/>
          <w:u w:val="single"/>
        </w:rPr>
        <w:t>ntities participating in the CDFI Fund’s Bond Guarantee Program (BG</w:t>
      </w:r>
      <w:r>
        <w:rPr>
          <w:rFonts w:eastAsia="Times New Roman" w:cs="Times New Roman"/>
          <w:u w:val="single"/>
        </w:rPr>
        <w:t xml:space="preserve"> </w:t>
      </w:r>
      <w:r w:rsidRPr="00667764">
        <w:rPr>
          <w:rFonts w:eastAsia="Times New Roman" w:cs="Times New Roman"/>
          <w:u w:val="single"/>
        </w:rPr>
        <w:t>P</w:t>
      </w:r>
      <w:r>
        <w:rPr>
          <w:rFonts w:eastAsia="Times New Roman" w:cs="Times New Roman"/>
          <w:u w:val="single"/>
        </w:rPr>
        <w:t>rogram</w:t>
      </w:r>
      <w:r w:rsidRPr="00667764">
        <w:rPr>
          <w:rFonts w:eastAsia="Times New Roman" w:cs="Times New Roman"/>
          <w:u w:val="single"/>
        </w:rPr>
        <w:t>)</w:t>
      </w:r>
    </w:p>
    <w:p w:rsidR="003B1BF9" w:rsidP="00FD02F3" w14:paraId="2D69C0E7" w14:textId="77777777">
      <w:pPr>
        <w:autoSpaceDE w:val="0"/>
        <w:autoSpaceDN w:val="0"/>
        <w:adjustRightInd w:val="0"/>
        <w:rPr>
          <w:rFonts w:ascii="Calibri" w:hAnsi="Calibri" w:cs="Calibri"/>
        </w:rPr>
      </w:pPr>
    </w:p>
    <w:p w:rsidR="003619A7" w:rsidRPr="00667764" w:rsidP="00FD02F3" w14:paraId="0A26D7F5" w14:textId="4D65FF9F">
      <w:pPr>
        <w:autoSpaceDE w:val="0"/>
        <w:autoSpaceDN w:val="0"/>
        <w:adjustRightInd w:val="0"/>
        <w:rPr>
          <w:rFonts w:cstheme="minorHAnsi"/>
        </w:rPr>
      </w:pPr>
      <w:r>
        <w:rPr>
          <w:rFonts w:ascii="Calibri" w:hAnsi="Calibri" w:cs="Calibri"/>
        </w:rPr>
        <w:t xml:space="preserve">Entities applying for </w:t>
      </w:r>
      <w:r w:rsidR="00AB1E6F">
        <w:rPr>
          <w:rFonts w:ascii="Calibri" w:hAnsi="Calibri" w:cs="Calibri"/>
        </w:rPr>
        <w:t>Certification</w:t>
      </w:r>
      <w:r>
        <w:rPr>
          <w:rFonts w:ascii="Calibri" w:hAnsi="Calibri" w:cs="Calibri"/>
        </w:rPr>
        <w:t xml:space="preserve"> solely for participation as Eligible CDFIs in the CDFI Fund’s </w:t>
      </w:r>
      <w:r w:rsidR="00AE10D0">
        <w:rPr>
          <w:rFonts w:ascii="Calibri" w:hAnsi="Calibri" w:cs="Calibri"/>
        </w:rPr>
        <w:t>BG Program</w:t>
      </w:r>
      <w:r>
        <w:rPr>
          <w:rFonts w:ascii="Calibri" w:hAnsi="Calibri" w:cs="Calibri"/>
        </w:rPr>
        <w:t xml:space="preserve"> may meet </w:t>
      </w:r>
      <w:r w:rsidR="000834BD">
        <w:rPr>
          <w:rFonts w:ascii="Calibri" w:hAnsi="Calibri" w:cs="Calibri"/>
        </w:rPr>
        <w:t xml:space="preserve">CDFI </w:t>
      </w:r>
      <w:r w:rsidR="00AB1E6F">
        <w:rPr>
          <w:rFonts w:ascii="Calibri" w:hAnsi="Calibri" w:cs="Calibri"/>
        </w:rPr>
        <w:t>Certification</w:t>
      </w:r>
      <w:r>
        <w:rPr>
          <w:rFonts w:ascii="Calibri" w:hAnsi="Calibri" w:cs="Calibri"/>
        </w:rPr>
        <w:t xml:space="preserve"> Target Market requirements using Financial Product activity that is not arm’s-length, provided that the activity is by and between such entities and their Controlling Certified CDFIs. Such activity must be pursuant to operating agreements that include management and ownership provisions and that are in a form and substance acceptable to the CDFI Fund (see 12 CFR 1805.201(b)(2)(C)(iii)).</w:t>
      </w:r>
    </w:p>
    <w:p w:rsidR="00FD02F3" w:rsidP="00FD02F3" w14:paraId="13DED0A7" w14:textId="77777777">
      <w:pPr>
        <w:rPr>
          <w:rFonts w:eastAsia="Times New Roman" w:cs="Times New Roman"/>
          <w:iCs/>
          <w:color w:val="FF0000"/>
          <w:u w:val="single"/>
        </w:rPr>
      </w:pPr>
    </w:p>
    <w:p w:rsidR="00FD02F3" w:rsidP="00FD02F3" w14:paraId="65F74BDD" w14:textId="77777777">
      <w:pPr>
        <w:rPr>
          <w:rFonts w:eastAsia="Times New Roman" w:cs="Times New Roman"/>
          <w:u w:val="single"/>
        </w:rPr>
      </w:pPr>
      <w:r w:rsidRPr="0058707B">
        <w:rPr>
          <w:rFonts w:eastAsia="Times New Roman" w:cs="Times New Roman"/>
          <w:u w:val="single"/>
        </w:rPr>
        <w:t>Spinoffs</w:t>
      </w:r>
    </w:p>
    <w:p w:rsidR="00FD02F3" w:rsidRPr="0058707B" w:rsidP="00FD02F3" w14:paraId="5B265C23" w14:textId="77777777">
      <w:pPr>
        <w:rPr>
          <w:rFonts w:eastAsia="Times New Roman" w:cs="Times New Roman"/>
        </w:rPr>
      </w:pPr>
    </w:p>
    <w:p w:rsidR="00FD02F3" w:rsidP="00FD02F3" w14:paraId="69A99868" w14:textId="72F507C0">
      <w:r w:rsidRPr="00E60E95">
        <w:t xml:space="preserve">If an entity is eligible for the </w:t>
      </w:r>
      <w:r w:rsidR="000834BD">
        <w:t xml:space="preserve">CDFI </w:t>
      </w:r>
      <w:r w:rsidR="00AB1E6F">
        <w:t>Certification</w:t>
      </w:r>
      <w:r w:rsidRPr="00E60E95">
        <w:t xml:space="preserve"> provision for </w:t>
      </w:r>
      <w:r w:rsidR="008022EE">
        <w:t>S</w:t>
      </w:r>
      <w:r w:rsidRPr="00E60E95" w:rsidR="0062365B">
        <w:t>pinoffs</w:t>
      </w:r>
      <w:r w:rsidRPr="00E60E95">
        <w:t xml:space="preserve"> (</w:t>
      </w:r>
      <w:r>
        <w:t xml:space="preserve">as described </w:t>
      </w:r>
      <w:r w:rsidRPr="00E60E95">
        <w:t xml:space="preserve">in the Financing Entity section of the </w:t>
      </w:r>
      <w:r w:rsidR="00066DD5">
        <w:t>Application</w:t>
      </w:r>
      <w:r w:rsidRPr="00E60E95">
        <w:t>)</w:t>
      </w:r>
      <w:r>
        <w:t xml:space="preserve">, it must include the following </w:t>
      </w:r>
      <w:r w:rsidRPr="00E60E95">
        <w:t>Financial Product and</w:t>
      </w:r>
      <w:r>
        <w:t xml:space="preserve"> </w:t>
      </w:r>
      <w:r w:rsidRPr="00E60E95">
        <w:t>Financial Services activity data for review in connection with the Target Market requirements</w:t>
      </w:r>
      <w:r>
        <w:t xml:space="preserve">:  </w:t>
      </w:r>
    </w:p>
    <w:p w:rsidR="00FD02F3" w:rsidP="00FD02F3" w14:paraId="2A48CAFD" w14:textId="77777777"/>
    <w:p w:rsidR="00FD02F3" w:rsidRPr="00510B34" w:rsidP="00510B34" w14:paraId="2914C81C" w14:textId="3D3735D4">
      <w:pPr>
        <w:pStyle w:val="ListParagraph"/>
        <w:numPr>
          <w:ilvl w:val="0"/>
          <w:numId w:val="11"/>
        </w:numPr>
        <w:rPr>
          <w:rFonts w:eastAsia="Times New Roman" w:cs="Times New Roman"/>
        </w:rPr>
      </w:pPr>
      <w:r w:rsidRPr="00510B34">
        <w:rPr>
          <w:rFonts w:eastAsia="Times New Roman" w:cs="Times New Roman"/>
        </w:rPr>
        <w:t xml:space="preserve">Any Financial Product transactions it closed during the </w:t>
      </w:r>
      <w:r w:rsidRPr="00510B34" w:rsidR="00510B34">
        <w:rPr>
          <w:rFonts w:eastAsia="Times New Roman" w:cs="Times New Roman"/>
        </w:rPr>
        <w:t>most recently completed full fiscal year, including</w:t>
      </w:r>
      <w:r w:rsidR="005D2B18">
        <w:rPr>
          <w:rFonts w:eastAsia="Times New Roman" w:cs="Times New Roman"/>
        </w:rPr>
        <w:t xml:space="preserve"> </w:t>
      </w:r>
      <w:r w:rsidR="00510B34">
        <w:rPr>
          <w:rFonts w:eastAsia="Times New Roman" w:cs="Times New Roman"/>
        </w:rPr>
        <w:t>a</w:t>
      </w:r>
      <w:r w:rsidRPr="00510B34">
        <w:rPr>
          <w:rFonts w:eastAsia="Times New Roman" w:cs="Times New Roman"/>
        </w:rPr>
        <w:t xml:space="preserve">ny Financial Product transactions received as part of a spun-off Financial Product portfolio that were closed by the </w:t>
      </w:r>
      <w:r w:rsidRPr="00510B34" w:rsidR="00C705FF">
        <w:rPr>
          <w:rFonts w:eastAsia="Times New Roman" w:cs="Times New Roman"/>
        </w:rPr>
        <w:t xml:space="preserve">original entity </w:t>
      </w:r>
      <w:r w:rsidRPr="00510B34">
        <w:rPr>
          <w:rFonts w:eastAsia="Times New Roman" w:cs="Times New Roman"/>
        </w:rPr>
        <w:t xml:space="preserve">during the </w:t>
      </w:r>
      <w:r w:rsidR="00510B34">
        <w:rPr>
          <w:rFonts w:eastAsia="Times New Roman" w:cs="Times New Roman"/>
        </w:rPr>
        <w:t xml:space="preserve">most recently completed fiscal year </w:t>
      </w:r>
      <w:r w:rsidRPr="00510B34">
        <w:rPr>
          <w:rFonts w:eastAsia="Times New Roman" w:cs="Times New Roman"/>
        </w:rPr>
        <w:t xml:space="preserve">and that remain on the </w:t>
      </w:r>
      <w:r w:rsidR="008022EE">
        <w:rPr>
          <w:rFonts w:eastAsia="Times New Roman" w:cs="Times New Roman"/>
        </w:rPr>
        <w:t>S</w:t>
      </w:r>
      <w:r w:rsidRPr="00510B34" w:rsidR="0062365B">
        <w:rPr>
          <w:rFonts w:eastAsia="Times New Roman" w:cs="Times New Roman"/>
        </w:rPr>
        <w:t xml:space="preserve">pinoff’s </w:t>
      </w:r>
      <w:r w:rsidRPr="00510B34">
        <w:rPr>
          <w:rFonts w:eastAsia="Times New Roman" w:cs="Times New Roman"/>
        </w:rPr>
        <w:t xml:space="preserve">balance sheet as of the end of </w:t>
      </w:r>
      <w:r w:rsidR="00B77A47">
        <w:rPr>
          <w:rFonts w:eastAsia="Times New Roman" w:cs="Times New Roman"/>
        </w:rPr>
        <w:t xml:space="preserve">that </w:t>
      </w:r>
      <w:r w:rsidR="00510B34">
        <w:rPr>
          <w:rFonts w:eastAsia="Times New Roman" w:cs="Times New Roman"/>
        </w:rPr>
        <w:t>fiscal year</w:t>
      </w:r>
      <w:r w:rsidRPr="00510B34">
        <w:rPr>
          <w:rFonts w:eastAsia="Times New Roman" w:cs="Times New Roman"/>
        </w:rPr>
        <w:t>; and</w:t>
      </w:r>
    </w:p>
    <w:p w:rsidR="00FD02F3" w:rsidRPr="00101F69" w:rsidP="004546B5" w14:paraId="1D4D996A" w14:textId="0A18E135">
      <w:pPr>
        <w:pStyle w:val="ListParagraph"/>
        <w:numPr>
          <w:ilvl w:val="0"/>
          <w:numId w:val="11"/>
        </w:numPr>
        <w:rPr>
          <w:rFonts w:eastAsia="Times New Roman" w:cs="Times New Roman"/>
        </w:rPr>
      </w:pPr>
      <w:r w:rsidRPr="00947448">
        <w:rPr>
          <w:rFonts w:eastAsia="Times New Roman" w:cs="Times New Roman"/>
        </w:rPr>
        <w:t xml:space="preserve">Any depository accounts held by the </w:t>
      </w:r>
      <w:r w:rsidR="008022EE">
        <w:rPr>
          <w:rFonts w:eastAsia="Times New Roman" w:cs="Times New Roman"/>
        </w:rPr>
        <w:t>S</w:t>
      </w:r>
      <w:r w:rsidRPr="00947448" w:rsidR="0062365B">
        <w:rPr>
          <w:rFonts w:eastAsia="Times New Roman" w:cs="Times New Roman"/>
        </w:rPr>
        <w:t xml:space="preserve">pinoff </w:t>
      </w:r>
      <w:r w:rsidRPr="00947448">
        <w:rPr>
          <w:rFonts w:eastAsia="Times New Roman" w:cs="Times New Roman"/>
        </w:rPr>
        <w:t xml:space="preserve">entity that were still open as of the end of the </w:t>
      </w:r>
      <w:r w:rsidR="009B2F01">
        <w:rPr>
          <w:rFonts w:eastAsia="Times New Roman" w:cs="Times New Roman"/>
        </w:rPr>
        <w:t xml:space="preserve">entity’s </w:t>
      </w:r>
      <w:r w:rsidR="00510B34">
        <w:rPr>
          <w:rFonts w:eastAsia="Times New Roman" w:cs="Times New Roman"/>
        </w:rPr>
        <w:t>most recently completed fiscal year</w:t>
      </w:r>
      <w:r w:rsidRPr="00947448">
        <w:rPr>
          <w:rFonts w:eastAsia="Times New Roman" w:cs="Times New Roman"/>
        </w:rPr>
        <w:t>.</w:t>
      </w:r>
    </w:p>
    <w:p w:rsidR="00FD02F3" w:rsidRPr="00E60E95" w:rsidP="00FD02F3" w14:paraId="450336AC" w14:textId="77777777">
      <w:pPr>
        <w:rPr>
          <w:rFonts w:eastAsia="Times New Roman" w:cs="Times New Roman"/>
          <w:iCs/>
        </w:rPr>
      </w:pPr>
    </w:p>
    <w:p w:rsidR="00225798" w:rsidP="00FD02F3" w14:paraId="17086A19" w14:textId="13B9D9E8">
      <w:pPr>
        <w:rPr>
          <w:rFonts w:eastAsia="Times New Roman" w:cs="Times New Roman"/>
          <w:iCs/>
        </w:rPr>
      </w:pPr>
      <w:r w:rsidRPr="00225798">
        <w:rPr>
          <w:rFonts w:eastAsia="Times New Roman" w:cs="Times New Roman"/>
          <w:iCs/>
        </w:rPr>
        <w:t>An entity spun off from a CDFI is not eligible for this provision.</w:t>
      </w:r>
    </w:p>
    <w:p w:rsidR="00225798" w:rsidRPr="00E60E95" w:rsidP="00FD02F3" w14:paraId="4DC3E82D" w14:textId="77777777">
      <w:pPr>
        <w:rPr>
          <w:rFonts w:eastAsia="Times New Roman" w:cs="Times New Roman"/>
          <w:iCs/>
        </w:rPr>
      </w:pPr>
    </w:p>
    <w:p w:rsidR="00FD02F3" w:rsidRPr="00E60E95" w:rsidP="00FD02F3" w14:paraId="2755430C" w14:textId="5BE947A9">
      <w:pPr>
        <w:rPr>
          <w:rFonts w:eastAsia="Times New Roman" w:cs="Times New Roman"/>
          <w:b/>
        </w:rPr>
      </w:pPr>
      <w:r>
        <w:rPr>
          <w:rFonts w:eastAsia="Times New Roman" w:cs="Times New Roman"/>
          <w:b/>
        </w:rPr>
        <w:t>ELIGIBLE</w:t>
      </w:r>
      <w:r w:rsidRPr="00E60E95">
        <w:rPr>
          <w:rFonts w:eastAsia="Times New Roman" w:cs="Times New Roman"/>
          <w:b/>
        </w:rPr>
        <w:t xml:space="preserve"> </w:t>
      </w:r>
      <w:r w:rsidRPr="00E60E95">
        <w:rPr>
          <w:rFonts w:eastAsia="Times New Roman" w:cs="Times New Roman"/>
          <w:b/>
        </w:rPr>
        <w:t>TARGET MARKET</w:t>
      </w:r>
      <w:r w:rsidR="00310733">
        <w:rPr>
          <w:rFonts w:eastAsia="Times New Roman" w:cs="Times New Roman"/>
          <w:b/>
        </w:rPr>
        <w:t>s</w:t>
      </w:r>
      <w:r w:rsidRPr="00E60E95">
        <w:rPr>
          <w:rFonts w:eastAsia="Times New Roman" w:cs="Times New Roman"/>
          <w:b/>
        </w:rPr>
        <w:t xml:space="preserve"> </w:t>
      </w:r>
    </w:p>
    <w:p w:rsidR="00FD02F3" w:rsidRPr="007D4D34" w:rsidP="00FD02F3" w14:paraId="0CF9DFAE" w14:textId="77777777">
      <w:pPr>
        <w:rPr>
          <w:rFonts w:eastAsia="Times New Roman" w:cs="Times New Roman"/>
          <w:u w:val="single"/>
        </w:rPr>
      </w:pPr>
    </w:p>
    <w:p w:rsidR="00FD02F3" w:rsidRPr="0058707B" w:rsidP="00FD02F3" w14:paraId="6906D227" w14:textId="0E6F1324">
      <w:pPr>
        <w:rPr>
          <w:rFonts w:eastAsia="Times New Roman" w:cs="Times New Roman"/>
          <w:iCs/>
        </w:rPr>
      </w:pPr>
      <w:r w:rsidRPr="0058707B">
        <w:rPr>
          <w:rFonts w:eastAsia="Times New Roman" w:cs="Times New Roman"/>
          <w:iCs/>
        </w:rPr>
        <w:t xml:space="preserve">An entity’s Target Market can be comprised of one or more of the following Target Market </w:t>
      </w:r>
      <w:r w:rsidR="00310733">
        <w:rPr>
          <w:rFonts w:eastAsia="Times New Roman" w:cs="Times New Roman"/>
          <w:iCs/>
        </w:rPr>
        <w:t>components</w:t>
      </w:r>
      <w:r w:rsidRPr="0058707B">
        <w:rPr>
          <w:rFonts w:eastAsia="Times New Roman" w:cs="Times New Roman"/>
          <w:iCs/>
        </w:rPr>
        <w:t>.</w:t>
      </w:r>
    </w:p>
    <w:p w:rsidR="00FD02F3" w:rsidP="00FD02F3" w14:paraId="45B907FF" w14:textId="77777777">
      <w:pPr>
        <w:rPr>
          <w:rFonts w:eastAsia="Times New Roman" w:cs="Times New Roman"/>
          <w:highlight w:val="darkYellow"/>
          <w:u w:val="single"/>
        </w:rPr>
      </w:pPr>
    </w:p>
    <w:p w:rsidR="00FD02F3" w:rsidRPr="00C433C0" w:rsidP="00FD02F3" w14:paraId="667495B4" w14:textId="1F6F08F2">
      <w:pPr>
        <w:rPr>
          <w:rFonts w:eastAsia="Times New Roman" w:cs="Times New Roman"/>
          <w:u w:val="single"/>
        </w:rPr>
      </w:pPr>
      <w:r w:rsidRPr="00C433C0">
        <w:rPr>
          <w:rFonts w:eastAsia="Times New Roman" w:cs="Times New Roman"/>
          <w:u w:val="single"/>
        </w:rPr>
        <w:t xml:space="preserve">Investment Area </w:t>
      </w:r>
    </w:p>
    <w:p w:rsidR="00FD02F3" w:rsidRPr="00C433C0" w:rsidP="00FD02F3" w14:paraId="21A012F4" w14:textId="77777777">
      <w:pPr>
        <w:ind w:left="720"/>
        <w:rPr>
          <w:rFonts w:eastAsia="Times New Roman" w:cs="Times New Roman"/>
        </w:rPr>
      </w:pPr>
    </w:p>
    <w:p w:rsidR="00FD02F3" w:rsidP="00FD02F3" w14:paraId="1503D816" w14:textId="77777777">
      <w:pPr>
        <w:rPr>
          <w:rFonts w:eastAsia="Times New Roman" w:cs="Times New Roman"/>
        </w:rPr>
      </w:pPr>
      <w:r>
        <w:rPr>
          <w:rFonts w:eastAsia="Times New Roman" w:cs="Times New Roman"/>
        </w:rPr>
        <w:t>An Investment Area meets at least one of the following economic distress criteria and has significant unmet needs for Financial Products and Services, or are wholly located within an Empowerment Zone or Enterprise Community (as designated under section 1391 of the Internal Revenue Code of 1986 (26 U.S.C 1391)).</w:t>
      </w:r>
    </w:p>
    <w:p w:rsidR="00FD02F3" w:rsidP="00FD02F3" w14:paraId="4F85755F" w14:textId="77777777">
      <w:pPr>
        <w:rPr>
          <w:rFonts w:eastAsia="Times New Roman" w:cs="Times New Roman"/>
        </w:rPr>
      </w:pPr>
    </w:p>
    <w:p w:rsidR="00133070" w14:paraId="5418BAB8" w14:textId="77777777">
      <w:pPr>
        <w:spacing w:after="160" w:line="259" w:lineRule="auto"/>
        <w:rPr>
          <w:rFonts w:eastAsia="Times New Roman" w:cs="Times New Roman"/>
        </w:rPr>
      </w:pPr>
      <w:r>
        <w:rPr>
          <w:rFonts w:eastAsia="Times New Roman" w:cs="Times New Roman"/>
        </w:rPr>
        <w:br w:type="page"/>
      </w:r>
    </w:p>
    <w:p w:rsidR="00FD02F3" w:rsidP="00FD02F3" w14:paraId="4DF48BE3" w14:textId="4384AE1F">
      <w:pPr>
        <w:rPr>
          <w:rFonts w:eastAsia="Times New Roman" w:cs="Times New Roman"/>
        </w:rPr>
      </w:pPr>
      <w:r>
        <w:rPr>
          <w:rFonts w:eastAsia="Times New Roman" w:cs="Times New Roman"/>
        </w:rPr>
        <w:t>Economic Distress Criteria:</w:t>
      </w:r>
    </w:p>
    <w:p w:rsidR="00FD02F3" w:rsidP="004546B5" w14:paraId="39A75D28" w14:textId="38E8044B">
      <w:pPr>
        <w:pStyle w:val="ListParagraph"/>
        <w:numPr>
          <w:ilvl w:val="0"/>
          <w:numId w:val="11"/>
        </w:numPr>
        <w:rPr>
          <w:rFonts w:eastAsia="Times New Roman" w:cs="Times New Roman"/>
        </w:rPr>
      </w:pPr>
      <w:r>
        <w:rPr>
          <w:rFonts w:eastAsia="Times New Roman" w:cs="Times New Roman"/>
        </w:rPr>
        <w:t xml:space="preserve">Poverty </w:t>
      </w:r>
      <w:r w:rsidR="00187E7D">
        <w:rPr>
          <w:rFonts w:eastAsia="Times New Roman" w:cs="Times New Roman"/>
        </w:rPr>
        <w:t>r</w:t>
      </w:r>
      <w:r>
        <w:rPr>
          <w:rFonts w:eastAsia="Times New Roman" w:cs="Times New Roman"/>
        </w:rPr>
        <w:t>ate greater than 20</w:t>
      </w:r>
      <w:r w:rsidRPr="00E26A6B">
        <w:rPr>
          <w:rFonts w:eastAsia="Times New Roman" w:cs="Times New Roman"/>
        </w:rPr>
        <w:t>%;</w:t>
      </w:r>
    </w:p>
    <w:p w:rsidR="00FD02F3" w:rsidP="004546B5" w14:paraId="64AD8B44" w14:textId="7B1A5F82">
      <w:pPr>
        <w:pStyle w:val="ListParagraph"/>
        <w:numPr>
          <w:ilvl w:val="0"/>
          <w:numId w:val="11"/>
        </w:numPr>
        <w:rPr>
          <w:rFonts w:eastAsia="Times New Roman" w:cs="Times New Roman"/>
        </w:rPr>
      </w:pPr>
      <w:r>
        <w:rPr>
          <w:rFonts w:eastAsia="Times New Roman" w:cs="Times New Roman"/>
        </w:rPr>
        <w:t xml:space="preserve">Median </w:t>
      </w:r>
      <w:r w:rsidR="00187E7D">
        <w:rPr>
          <w:rFonts w:eastAsia="Times New Roman" w:cs="Times New Roman"/>
        </w:rPr>
        <w:t>f</w:t>
      </w:r>
      <w:r>
        <w:rPr>
          <w:rFonts w:eastAsia="Times New Roman" w:cs="Times New Roman"/>
        </w:rPr>
        <w:t xml:space="preserve">amily </w:t>
      </w:r>
      <w:r w:rsidR="00187E7D">
        <w:rPr>
          <w:rFonts w:eastAsia="Times New Roman" w:cs="Times New Roman"/>
        </w:rPr>
        <w:t>i</w:t>
      </w:r>
      <w:r>
        <w:rPr>
          <w:rFonts w:eastAsia="Times New Roman" w:cs="Times New Roman"/>
        </w:rPr>
        <w:t>ncome (MFI) at 80% or below specific MFI benchmarks</w:t>
      </w:r>
      <w:r w:rsidRPr="00E26A6B">
        <w:rPr>
          <w:rFonts w:eastAsia="Times New Roman" w:cs="Times New Roman"/>
        </w:rPr>
        <w:t>; or</w:t>
      </w:r>
    </w:p>
    <w:p w:rsidR="00FD02F3" w:rsidRPr="00025E55" w:rsidP="004546B5" w14:paraId="70C49155" w14:textId="3DCEE58E">
      <w:pPr>
        <w:pStyle w:val="ListParagraph"/>
        <w:numPr>
          <w:ilvl w:val="0"/>
          <w:numId w:val="11"/>
        </w:numPr>
        <w:rPr>
          <w:rFonts w:eastAsia="Times New Roman" w:cs="Times New Roman"/>
        </w:rPr>
      </w:pPr>
      <w:r>
        <w:rPr>
          <w:rFonts w:eastAsia="Times New Roman" w:cs="Times New Roman"/>
        </w:rPr>
        <w:t xml:space="preserve">Unemployment </w:t>
      </w:r>
      <w:r w:rsidR="00187E7D">
        <w:rPr>
          <w:rFonts w:eastAsia="Times New Roman" w:cs="Times New Roman"/>
        </w:rPr>
        <w:t>r</w:t>
      </w:r>
      <w:r>
        <w:rPr>
          <w:rFonts w:eastAsia="Times New Roman" w:cs="Times New Roman"/>
        </w:rPr>
        <w:t>ate 1.5 times the national average.</w:t>
      </w:r>
    </w:p>
    <w:p w:rsidR="00FD02F3" w:rsidP="00FD02F3" w14:paraId="40085DB8" w14:textId="77777777">
      <w:pPr>
        <w:rPr>
          <w:rFonts w:eastAsia="Times New Roman" w:cs="Times New Roman"/>
        </w:rPr>
      </w:pPr>
    </w:p>
    <w:p w:rsidR="00FD02F3" w:rsidRPr="00C433C0" w:rsidP="00FD02F3" w14:paraId="1C002ECB" w14:textId="45493EA5">
      <w:pPr>
        <w:rPr>
          <w:rFonts w:eastAsia="Times New Roman" w:cs="Times New Roman"/>
        </w:rPr>
      </w:pPr>
      <w:r>
        <w:rPr>
          <w:rFonts w:eastAsia="Times New Roman" w:cs="Times New Roman"/>
        </w:rPr>
        <w:t xml:space="preserve">There are two </w:t>
      </w:r>
      <w:r w:rsidR="0062365B">
        <w:rPr>
          <w:rFonts w:eastAsia="Times New Roman" w:cs="Times New Roman"/>
        </w:rPr>
        <w:t xml:space="preserve">types of </w:t>
      </w:r>
      <w:r>
        <w:rPr>
          <w:rFonts w:eastAsia="Times New Roman" w:cs="Times New Roman"/>
        </w:rPr>
        <w:t>Investment Area</w:t>
      </w:r>
      <w:r w:rsidR="0062365B">
        <w:rPr>
          <w:rFonts w:eastAsia="Times New Roman" w:cs="Times New Roman"/>
        </w:rPr>
        <w:t>s</w:t>
      </w:r>
      <w:r>
        <w:rPr>
          <w:rFonts w:eastAsia="Times New Roman" w:cs="Times New Roman"/>
        </w:rPr>
        <w:t xml:space="preserve"> (IA</w:t>
      </w:r>
      <w:r w:rsidR="0062365B">
        <w:rPr>
          <w:rFonts w:eastAsia="Times New Roman" w:cs="Times New Roman"/>
        </w:rPr>
        <w:t>s</w:t>
      </w:r>
      <w:r>
        <w:rPr>
          <w:rFonts w:eastAsia="Times New Roman" w:cs="Times New Roman"/>
        </w:rPr>
        <w:t>):</w:t>
      </w:r>
    </w:p>
    <w:p w:rsidR="00FD02F3" w:rsidRPr="00C433C0" w:rsidP="00FD02F3" w14:paraId="4E0FD825" w14:textId="77777777">
      <w:pPr>
        <w:pStyle w:val="ListParagraph"/>
        <w:rPr>
          <w:rFonts w:eastAsia="Times New Roman" w:cs="Times New Roman"/>
          <w:iCs/>
        </w:rPr>
      </w:pPr>
    </w:p>
    <w:p w:rsidR="00FD02F3" w:rsidRPr="008E05ED" w:rsidP="00FD02F3" w14:paraId="50E3D856" w14:textId="77777777">
      <w:pPr>
        <w:rPr>
          <w:rFonts w:eastAsia="Times New Roman" w:cs="Times New Roman"/>
          <w:b/>
          <w:iCs/>
        </w:rPr>
      </w:pPr>
      <w:r w:rsidRPr="008E05ED">
        <w:rPr>
          <w:rFonts w:eastAsia="Times New Roman" w:cs="Times New Roman"/>
          <w:b/>
          <w:iCs/>
        </w:rPr>
        <w:t xml:space="preserve">Pre-qualified </w:t>
      </w:r>
      <w:r>
        <w:rPr>
          <w:rFonts w:eastAsia="Times New Roman" w:cs="Times New Roman"/>
          <w:b/>
          <w:iCs/>
        </w:rPr>
        <w:t xml:space="preserve">Investment Area – </w:t>
      </w:r>
      <w:r w:rsidRPr="00E26A6B">
        <w:rPr>
          <w:rFonts w:eastAsia="Times New Roman" w:cs="Times New Roman"/>
          <w:b/>
          <w:iCs/>
        </w:rPr>
        <w:t xml:space="preserve">Qualified Census Tracts Only  </w:t>
      </w:r>
    </w:p>
    <w:p w:rsidR="00FD02F3" w:rsidP="00FD02F3" w14:paraId="4FEF2D5D" w14:textId="77777777">
      <w:pPr>
        <w:rPr>
          <w:rFonts w:eastAsia="Times New Roman" w:cs="Times New Roman"/>
          <w:iCs/>
        </w:rPr>
      </w:pPr>
    </w:p>
    <w:p w:rsidR="00FD02F3" w:rsidRPr="008E05ED" w:rsidP="00FD02F3" w14:paraId="25AC25A0" w14:textId="778463E6">
      <w:pPr>
        <w:rPr>
          <w:rFonts w:eastAsia="Times New Roman" w:cs="Times New Roman"/>
          <w:iCs/>
        </w:rPr>
      </w:pPr>
      <w:r>
        <w:rPr>
          <w:rFonts w:eastAsia="Times New Roman" w:cs="Times New Roman"/>
          <w:iCs/>
        </w:rPr>
        <w:t xml:space="preserve">A </w:t>
      </w:r>
      <w:r w:rsidR="0062365B">
        <w:rPr>
          <w:rFonts w:eastAsia="Times New Roman" w:cs="Times New Roman"/>
          <w:iCs/>
        </w:rPr>
        <w:t>p</w:t>
      </w:r>
      <w:r>
        <w:rPr>
          <w:rFonts w:eastAsia="Times New Roman" w:cs="Times New Roman"/>
          <w:iCs/>
        </w:rPr>
        <w:t>re-qualified Investment Area consists only of individual census tracts that the CDFI Fund has determined meet one or more of the statutory economic distress criteria</w:t>
      </w:r>
      <w:r w:rsidR="00A8065B">
        <w:rPr>
          <w:rFonts w:eastAsia="Times New Roman" w:cs="Times New Roman"/>
          <w:iCs/>
        </w:rPr>
        <w:t xml:space="preserve">. </w:t>
      </w:r>
      <w:r w:rsidRPr="008E05ED">
        <w:rPr>
          <w:rFonts w:eastAsia="Times New Roman" w:cs="Times New Roman"/>
          <w:iCs/>
        </w:rPr>
        <w:t xml:space="preserve">If an Applicant elects to serve </w:t>
      </w:r>
      <w:r>
        <w:rPr>
          <w:rFonts w:eastAsia="Times New Roman" w:cs="Times New Roman"/>
          <w:iCs/>
        </w:rPr>
        <w:t xml:space="preserve">an </w:t>
      </w:r>
      <w:r w:rsidRPr="008E05ED">
        <w:rPr>
          <w:rFonts w:eastAsia="Times New Roman" w:cs="Times New Roman"/>
          <w:iCs/>
        </w:rPr>
        <w:t>Investment Area comprised of qualified census tracts only, the Financial Product and/or Financial Services activity that falls within qualified census tracts anywhere within the Un</w:t>
      </w:r>
      <w:r>
        <w:rPr>
          <w:rFonts w:eastAsia="Times New Roman" w:cs="Times New Roman"/>
          <w:iCs/>
        </w:rPr>
        <w:t>ited States and its territories</w:t>
      </w:r>
      <w:r w:rsidR="00063BDC">
        <w:rPr>
          <w:rFonts w:eastAsia="Times New Roman" w:cs="Times New Roman"/>
          <w:iCs/>
        </w:rPr>
        <w:t xml:space="preserve">, </w:t>
      </w:r>
      <w:r w:rsidR="00330F56">
        <w:rPr>
          <w:rFonts w:eastAsia="Times New Roman" w:cs="Times New Roman"/>
        </w:rPr>
        <w:t xml:space="preserve">as demonstrated </w:t>
      </w:r>
      <w:r w:rsidR="00063BDC">
        <w:rPr>
          <w:rFonts w:eastAsia="Times New Roman" w:cs="Times New Roman"/>
        </w:rPr>
        <w:t>by using the CDFI Fund’s approved assessment methodologies,</w:t>
      </w:r>
      <w:r>
        <w:rPr>
          <w:rFonts w:eastAsia="Times New Roman" w:cs="Times New Roman"/>
          <w:iCs/>
        </w:rPr>
        <w:t xml:space="preserve"> </w:t>
      </w:r>
      <w:r w:rsidRPr="008E05ED">
        <w:rPr>
          <w:rFonts w:eastAsia="Times New Roman" w:cs="Times New Roman"/>
          <w:iCs/>
        </w:rPr>
        <w:t xml:space="preserve">is counted as being within the </w:t>
      </w:r>
      <w:r>
        <w:rPr>
          <w:rFonts w:eastAsia="Times New Roman" w:cs="Times New Roman"/>
          <w:iCs/>
        </w:rPr>
        <w:t xml:space="preserve">entity’s </w:t>
      </w:r>
      <w:r w:rsidRPr="008E05ED">
        <w:rPr>
          <w:rFonts w:eastAsia="Times New Roman" w:cs="Times New Roman"/>
          <w:iCs/>
        </w:rPr>
        <w:t>Target Market.</w:t>
      </w:r>
    </w:p>
    <w:p w:rsidR="00FD02F3" w:rsidRPr="00C433C0" w:rsidP="00FD02F3" w14:paraId="582C209F" w14:textId="77777777">
      <w:pPr>
        <w:pStyle w:val="ListParagraph"/>
        <w:rPr>
          <w:rFonts w:eastAsia="Times New Roman" w:cs="Times New Roman"/>
          <w:iCs/>
        </w:rPr>
      </w:pPr>
    </w:p>
    <w:p w:rsidR="00FD02F3" w:rsidP="00FD02F3" w14:paraId="2FEC6820" w14:textId="77777777">
      <w:pPr>
        <w:rPr>
          <w:rFonts w:eastAsia="Times New Roman" w:cs="Times New Roman"/>
          <w:b/>
          <w:iCs/>
        </w:rPr>
      </w:pPr>
      <w:r w:rsidRPr="008E05ED">
        <w:rPr>
          <w:rFonts w:eastAsia="Times New Roman" w:cs="Times New Roman"/>
          <w:b/>
          <w:iCs/>
        </w:rPr>
        <w:t>Customized Investment Areas</w:t>
      </w:r>
    </w:p>
    <w:p w:rsidR="00FD02F3" w:rsidP="00FD02F3" w14:paraId="1B6370D7" w14:textId="77777777">
      <w:pPr>
        <w:rPr>
          <w:rFonts w:eastAsia="Times New Roman" w:cs="Times New Roman"/>
          <w:b/>
          <w:iCs/>
        </w:rPr>
      </w:pPr>
    </w:p>
    <w:p w:rsidR="00FD02F3" w:rsidRPr="00757F37" w:rsidP="00FD02F3" w14:paraId="50EC9A15" w14:textId="61BDC8B5">
      <w:pPr>
        <w:rPr>
          <w:rFonts w:eastAsia="Times New Roman" w:cs="Times New Roman"/>
          <w:iCs/>
        </w:rPr>
      </w:pPr>
      <w:r>
        <w:rPr>
          <w:rFonts w:eastAsia="Times New Roman" w:cs="Times New Roman"/>
          <w:iCs/>
        </w:rPr>
        <w:t xml:space="preserve">Applicants also may establish </w:t>
      </w:r>
      <w:r w:rsidR="0062365B">
        <w:rPr>
          <w:rFonts w:eastAsia="Times New Roman" w:cs="Times New Roman"/>
          <w:iCs/>
        </w:rPr>
        <w:t xml:space="preserve">a customized </w:t>
      </w:r>
      <w:r>
        <w:rPr>
          <w:rFonts w:eastAsia="Times New Roman" w:cs="Times New Roman"/>
          <w:iCs/>
        </w:rPr>
        <w:t>Investment Area consisting of s</w:t>
      </w:r>
      <w:r w:rsidRPr="00A014FC">
        <w:rPr>
          <w:rFonts w:eastAsia="Times New Roman" w:cs="Times New Roman"/>
          <w:iCs/>
        </w:rPr>
        <w:t>pecially</w:t>
      </w:r>
      <w:r w:rsidRPr="00757F37">
        <w:rPr>
          <w:rFonts w:eastAsia="Times New Roman" w:cs="Times New Roman"/>
          <w:iCs/>
        </w:rPr>
        <w:t xml:space="preserve"> designated geographic areas </w:t>
      </w:r>
      <w:r w:rsidR="0062365B">
        <w:rPr>
          <w:rFonts w:eastAsia="Times New Roman" w:cs="Times New Roman"/>
          <w:iCs/>
        </w:rPr>
        <w:t>that</w:t>
      </w:r>
      <w:r w:rsidRPr="00757F37">
        <w:rPr>
          <w:rFonts w:eastAsia="Times New Roman" w:cs="Times New Roman"/>
          <w:iCs/>
        </w:rPr>
        <w:t>:</w:t>
      </w:r>
    </w:p>
    <w:p w:rsidR="00FD02F3" w:rsidRPr="00757F37" w:rsidP="00FD02F3" w14:paraId="1FDFF764" w14:textId="77777777">
      <w:pPr>
        <w:rPr>
          <w:rFonts w:eastAsia="Times New Roman" w:cs="Times New Roman"/>
          <w:iCs/>
        </w:rPr>
      </w:pPr>
    </w:p>
    <w:p w:rsidR="00FD02F3" w:rsidRPr="00757F37" w:rsidP="004546B5" w14:paraId="6E22700C" w14:textId="683BDF6F">
      <w:pPr>
        <w:pStyle w:val="ListParagraph"/>
        <w:numPr>
          <w:ilvl w:val="0"/>
          <w:numId w:val="11"/>
        </w:numPr>
        <w:rPr>
          <w:rFonts w:eastAsia="Times New Roman" w:cs="Times New Roman"/>
          <w:iCs/>
        </w:rPr>
      </w:pPr>
      <w:r w:rsidRPr="00757F37">
        <w:rPr>
          <w:rFonts w:eastAsia="Times New Roman" w:cs="Times New Roman"/>
          <w:iCs/>
        </w:rPr>
        <w:t>Include a contiguous mix of both qualified and non-qualified</w:t>
      </w:r>
      <w:r w:rsidR="00D744E2">
        <w:rPr>
          <w:rFonts w:eastAsia="Times New Roman" w:cs="Times New Roman"/>
          <w:iCs/>
        </w:rPr>
        <w:t xml:space="preserve"> geographic units of a single type, which may be</w:t>
      </w:r>
      <w:r w:rsidRPr="00757F37">
        <w:rPr>
          <w:rFonts w:eastAsia="Times New Roman" w:cs="Times New Roman"/>
          <w:iCs/>
        </w:rPr>
        <w:t xml:space="preserve"> census tracts, </w:t>
      </w:r>
      <w:r w:rsidR="009E61A8">
        <w:rPr>
          <w:rFonts w:eastAsia="Times New Roman" w:cs="Times New Roman"/>
          <w:iCs/>
        </w:rPr>
        <w:t>non</w:t>
      </w:r>
      <w:r w:rsidR="00DF24BC">
        <w:rPr>
          <w:rFonts w:eastAsia="Times New Roman" w:cs="Times New Roman"/>
          <w:iCs/>
        </w:rPr>
        <w:t>-</w:t>
      </w:r>
      <w:r w:rsidR="009E61A8">
        <w:rPr>
          <w:rFonts w:eastAsia="Times New Roman" w:cs="Times New Roman"/>
          <w:iCs/>
        </w:rPr>
        <w:t>Metro</w:t>
      </w:r>
      <w:r w:rsidR="00B33775">
        <w:rPr>
          <w:rFonts w:eastAsia="Times New Roman" w:cs="Times New Roman"/>
          <w:iCs/>
        </w:rPr>
        <w:t xml:space="preserve"> counties</w:t>
      </w:r>
      <w:r w:rsidR="00B06A8B">
        <w:rPr>
          <w:rFonts w:eastAsia="Times New Roman" w:cs="Times New Roman"/>
          <w:iCs/>
        </w:rPr>
        <w:t>,</w:t>
      </w:r>
      <w:r w:rsidR="00B33775">
        <w:rPr>
          <w:rFonts w:eastAsia="Times New Roman" w:cs="Times New Roman"/>
          <w:iCs/>
        </w:rPr>
        <w:t xml:space="preserve"> or parishes</w:t>
      </w:r>
      <w:r w:rsidR="00D744E2">
        <w:rPr>
          <w:rFonts w:eastAsia="Times New Roman" w:cs="Times New Roman"/>
          <w:iCs/>
        </w:rPr>
        <w:t>;</w:t>
      </w:r>
      <w:r w:rsidR="00B33775">
        <w:rPr>
          <w:rFonts w:eastAsia="Times New Roman" w:cs="Times New Roman"/>
          <w:iCs/>
        </w:rPr>
        <w:t xml:space="preserve"> </w:t>
      </w:r>
      <w:r w:rsidRPr="00757F37">
        <w:rPr>
          <w:rFonts w:eastAsia="Times New Roman" w:cs="Times New Roman"/>
          <w:b/>
          <w:iCs/>
        </w:rPr>
        <w:t>and</w:t>
      </w:r>
    </w:p>
    <w:p w:rsidR="00FD02F3" w:rsidP="004546B5" w14:paraId="3A316975" w14:textId="000C721F">
      <w:pPr>
        <w:pStyle w:val="ListParagraph"/>
        <w:numPr>
          <w:ilvl w:val="0"/>
          <w:numId w:val="11"/>
        </w:numPr>
        <w:rPr>
          <w:rFonts w:eastAsia="Times New Roman" w:cs="Times New Roman"/>
          <w:iCs/>
        </w:rPr>
      </w:pPr>
      <w:r w:rsidRPr="00A014FC">
        <w:rPr>
          <w:rFonts w:eastAsia="Times New Roman" w:cs="Times New Roman"/>
          <w:iCs/>
        </w:rPr>
        <w:t>validate as a distressed community per the CDFI Fund’s mapping system</w:t>
      </w:r>
      <w:r w:rsidR="00B06A8B">
        <w:rPr>
          <w:rFonts w:eastAsia="Times New Roman" w:cs="Times New Roman"/>
          <w:iCs/>
        </w:rPr>
        <w:t xml:space="preserve"> by meeting the following criteria</w:t>
      </w:r>
      <w:r w:rsidRPr="00A014FC">
        <w:rPr>
          <w:rFonts w:eastAsia="Times New Roman" w:cs="Times New Roman"/>
          <w:iCs/>
        </w:rPr>
        <w:t>:</w:t>
      </w:r>
    </w:p>
    <w:p w:rsidR="001D27F5" w:rsidP="004546B5" w14:paraId="6C061042" w14:textId="7A54A80B">
      <w:pPr>
        <w:pStyle w:val="ListParagraph"/>
        <w:numPr>
          <w:ilvl w:val="1"/>
          <w:numId w:val="11"/>
        </w:numPr>
        <w:rPr>
          <w:rFonts w:eastAsia="Times New Roman" w:cs="Times New Roman"/>
          <w:iCs/>
        </w:rPr>
      </w:pPr>
      <w:r>
        <w:rPr>
          <w:rFonts w:eastAsia="Times New Roman" w:cs="Times New Roman"/>
          <w:iCs/>
        </w:rPr>
        <w:t xml:space="preserve">More than 85% of the population </w:t>
      </w:r>
      <w:r w:rsidR="00B06A8B">
        <w:rPr>
          <w:rFonts w:eastAsia="Times New Roman" w:cs="Times New Roman"/>
          <w:iCs/>
        </w:rPr>
        <w:t>must be</w:t>
      </w:r>
      <w:r>
        <w:rPr>
          <w:rFonts w:eastAsia="Times New Roman" w:cs="Times New Roman"/>
          <w:iCs/>
        </w:rPr>
        <w:t xml:space="preserve"> in qualified </w:t>
      </w:r>
      <w:r w:rsidR="00B06A8B">
        <w:rPr>
          <w:rFonts w:eastAsia="Times New Roman" w:cs="Times New Roman"/>
          <w:iCs/>
        </w:rPr>
        <w:t>geographic units</w:t>
      </w:r>
      <w:r w:rsidR="00187E7D">
        <w:rPr>
          <w:rFonts w:eastAsia="Times New Roman" w:cs="Times New Roman"/>
          <w:iCs/>
        </w:rPr>
        <w:t>.</w:t>
      </w:r>
    </w:p>
    <w:p w:rsidR="001D27F5" w:rsidRPr="00A014FC" w:rsidP="004546B5" w14:paraId="358CF50A" w14:textId="02FFEBFE">
      <w:pPr>
        <w:pStyle w:val="ListParagraph"/>
        <w:numPr>
          <w:ilvl w:val="1"/>
          <w:numId w:val="11"/>
        </w:numPr>
        <w:rPr>
          <w:rFonts w:eastAsia="Times New Roman" w:cs="Times New Roman"/>
          <w:iCs/>
        </w:rPr>
      </w:pPr>
      <w:r>
        <w:rPr>
          <w:rFonts w:eastAsia="Times New Roman" w:cs="Times New Roman"/>
          <w:iCs/>
        </w:rPr>
        <w:t xml:space="preserve">The </w:t>
      </w:r>
      <w:r w:rsidR="00B06A8B">
        <w:rPr>
          <w:rFonts w:eastAsia="Times New Roman" w:cs="Times New Roman"/>
          <w:iCs/>
        </w:rPr>
        <w:t xml:space="preserve">geographic units must be </w:t>
      </w:r>
      <w:r>
        <w:rPr>
          <w:rFonts w:eastAsia="Times New Roman" w:cs="Times New Roman"/>
          <w:iCs/>
        </w:rPr>
        <w:t>contiguous</w:t>
      </w:r>
      <w:r w:rsidR="00187E7D">
        <w:rPr>
          <w:rFonts w:eastAsia="Times New Roman" w:cs="Times New Roman"/>
          <w:iCs/>
        </w:rPr>
        <w:t>.</w:t>
      </w:r>
    </w:p>
    <w:p w:rsidR="00FD02F3" w:rsidRPr="00C433C0" w:rsidP="00FD02F3" w14:paraId="14A772F7" w14:textId="77777777">
      <w:pPr>
        <w:pStyle w:val="ListParagraph"/>
        <w:rPr>
          <w:rFonts w:eastAsia="Times New Roman" w:cs="Times New Roman"/>
          <w:iCs/>
        </w:rPr>
      </w:pPr>
    </w:p>
    <w:p w:rsidR="00FD02F3" w:rsidRPr="008E05ED" w:rsidP="00FD02F3" w14:paraId="76F22FD0" w14:textId="5C12F43C">
      <w:pPr>
        <w:rPr>
          <w:rFonts w:eastAsia="Times New Roman" w:cs="Times New Roman"/>
          <w:iCs/>
        </w:rPr>
      </w:pPr>
      <w:r w:rsidRPr="008E05ED">
        <w:rPr>
          <w:rFonts w:eastAsia="Times New Roman" w:cs="Times New Roman"/>
          <w:iCs/>
        </w:rPr>
        <w:t>If an Applicant</w:t>
      </w:r>
      <w:r>
        <w:rPr>
          <w:rFonts w:eastAsia="Times New Roman" w:cs="Times New Roman"/>
          <w:iCs/>
        </w:rPr>
        <w:t xml:space="preserve"> designates a </w:t>
      </w:r>
      <w:r w:rsidR="00C47857">
        <w:rPr>
          <w:rFonts w:eastAsia="Times New Roman" w:cs="Times New Roman"/>
          <w:iCs/>
        </w:rPr>
        <w:t>customized</w:t>
      </w:r>
      <w:r w:rsidRPr="008E05ED" w:rsidR="00C47857">
        <w:rPr>
          <w:rFonts w:eastAsia="Times New Roman" w:cs="Times New Roman"/>
          <w:iCs/>
        </w:rPr>
        <w:t xml:space="preserve"> </w:t>
      </w:r>
      <w:r w:rsidRPr="008E05ED">
        <w:rPr>
          <w:rFonts w:eastAsia="Times New Roman" w:cs="Times New Roman"/>
          <w:iCs/>
        </w:rPr>
        <w:t xml:space="preserve">Investment Area </w:t>
      </w:r>
      <w:r>
        <w:rPr>
          <w:rFonts w:eastAsia="Times New Roman" w:cs="Times New Roman"/>
          <w:iCs/>
        </w:rPr>
        <w:t xml:space="preserve">as </w:t>
      </w:r>
      <w:r w:rsidR="00C47857">
        <w:rPr>
          <w:rFonts w:eastAsia="Times New Roman" w:cs="Times New Roman"/>
          <w:iCs/>
        </w:rPr>
        <w:t xml:space="preserve">a </w:t>
      </w:r>
      <w:r>
        <w:rPr>
          <w:rFonts w:eastAsia="Times New Roman" w:cs="Times New Roman"/>
          <w:iCs/>
        </w:rPr>
        <w:t>Target Market</w:t>
      </w:r>
      <w:r w:rsidR="00C47857">
        <w:rPr>
          <w:rFonts w:eastAsia="Times New Roman" w:cs="Times New Roman"/>
          <w:iCs/>
        </w:rPr>
        <w:t xml:space="preserve"> component</w:t>
      </w:r>
      <w:r>
        <w:rPr>
          <w:rFonts w:eastAsia="Times New Roman" w:cs="Times New Roman"/>
          <w:iCs/>
        </w:rPr>
        <w:t xml:space="preserve">, only the </w:t>
      </w:r>
      <w:r w:rsidRPr="008E05ED">
        <w:rPr>
          <w:rFonts w:eastAsia="Times New Roman" w:cs="Times New Roman"/>
          <w:iCs/>
        </w:rPr>
        <w:t>Financial Products and/or Financial services activity that falls within the boundaries of the mix of tracts is counted as being within a Target Market.</w:t>
      </w:r>
    </w:p>
    <w:p w:rsidR="00FD02F3" w:rsidRPr="00C433C0" w:rsidP="00FD02F3" w14:paraId="442146B5" w14:textId="77777777">
      <w:pPr>
        <w:pStyle w:val="ListParagraph"/>
        <w:rPr>
          <w:rFonts w:eastAsia="Times New Roman" w:cs="Times New Roman"/>
          <w:iCs/>
        </w:rPr>
      </w:pPr>
    </w:p>
    <w:p w:rsidR="00FD02F3" w:rsidRPr="008E05ED" w:rsidP="00FD02F3" w14:paraId="4BA2693E" w14:textId="56020D5A">
      <w:pPr>
        <w:rPr>
          <w:rFonts w:eastAsia="Times New Roman" w:cs="Times New Roman"/>
          <w:iCs/>
        </w:rPr>
      </w:pPr>
      <w:r>
        <w:rPr>
          <w:rFonts w:eastAsia="Times New Roman" w:cs="Times New Roman"/>
          <w:iCs/>
        </w:rPr>
        <w:t>A</w:t>
      </w:r>
      <w:r w:rsidRPr="008E05ED">
        <w:rPr>
          <w:rFonts w:eastAsia="Times New Roman" w:cs="Times New Roman"/>
          <w:iCs/>
        </w:rPr>
        <w:t xml:space="preserve">lthough </w:t>
      </w:r>
      <w:r>
        <w:rPr>
          <w:rFonts w:eastAsia="Times New Roman" w:cs="Times New Roman"/>
          <w:iCs/>
        </w:rPr>
        <w:t xml:space="preserve">financing activity </w:t>
      </w:r>
      <w:r w:rsidRPr="008E05ED">
        <w:rPr>
          <w:rFonts w:eastAsia="Times New Roman" w:cs="Times New Roman"/>
          <w:iCs/>
        </w:rPr>
        <w:t>can occur and be counted in individually non-qualifying census tracts</w:t>
      </w:r>
      <w:r>
        <w:rPr>
          <w:rFonts w:eastAsia="Times New Roman" w:cs="Times New Roman"/>
          <w:iCs/>
        </w:rPr>
        <w:t xml:space="preserve"> within a </w:t>
      </w:r>
      <w:r w:rsidR="00C47857">
        <w:rPr>
          <w:rFonts w:eastAsia="Times New Roman" w:cs="Times New Roman"/>
          <w:iCs/>
        </w:rPr>
        <w:t xml:space="preserve">customized </w:t>
      </w:r>
      <w:r>
        <w:rPr>
          <w:rFonts w:eastAsia="Times New Roman" w:cs="Times New Roman"/>
          <w:iCs/>
        </w:rPr>
        <w:t>Investment Area</w:t>
      </w:r>
      <w:r w:rsidRPr="008E05ED">
        <w:rPr>
          <w:rFonts w:eastAsia="Times New Roman" w:cs="Times New Roman"/>
          <w:iCs/>
        </w:rPr>
        <w:t xml:space="preserve">, the Applicant </w:t>
      </w:r>
      <w:r>
        <w:rPr>
          <w:rFonts w:eastAsia="Times New Roman" w:cs="Times New Roman"/>
          <w:iCs/>
        </w:rPr>
        <w:t xml:space="preserve">must </w:t>
      </w:r>
      <w:r w:rsidR="00177EA4">
        <w:rPr>
          <w:rFonts w:eastAsia="Times New Roman" w:cs="Times New Roman"/>
          <w:iCs/>
        </w:rPr>
        <w:t>direct at least 85%</w:t>
      </w:r>
      <w:r w:rsidRPr="008E05ED" w:rsidR="00177EA4">
        <w:rPr>
          <w:rFonts w:eastAsia="Times New Roman" w:cs="Times New Roman"/>
          <w:iCs/>
        </w:rPr>
        <w:t xml:space="preserve"> </w:t>
      </w:r>
      <w:r w:rsidR="00177EA4">
        <w:rPr>
          <w:rFonts w:eastAsia="Times New Roman" w:cs="Times New Roman"/>
          <w:iCs/>
        </w:rPr>
        <w:t xml:space="preserve">of </w:t>
      </w:r>
      <w:r w:rsidR="00F016DD">
        <w:rPr>
          <w:rFonts w:eastAsia="Times New Roman" w:cs="Times New Roman"/>
          <w:iCs/>
        </w:rPr>
        <w:t xml:space="preserve">its </w:t>
      </w:r>
      <w:r w:rsidR="00C47857">
        <w:rPr>
          <w:rFonts w:eastAsia="Times New Roman" w:cs="Times New Roman"/>
          <w:iCs/>
        </w:rPr>
        <w:t xml:space="preserve">customized </w:t>
      </w:r>
      <w:r w:rsidR="00B9784C">
        <w:rPr>
          <w:rFonts w:eastAsia="Times New Roman" w:cs="Times New Roman"/>
          <w:iCs/>
        </w:rPr>
        <w:t xml:space="preserve">Investment Area </w:t>
      </w:r>
      <w:r w:rsidRPr="008E05ED">
        <w:rPr>
          <w:rFonts w:eastAsia="Times New Roman" w:cs="Times New Roman"/>
          <w:iCs/>
        </w:rPr>
        <w:t xml:space="preserve">financing activity within </w:t>
      </w:r>
      <w:r w:rsidR="00033B91">
        <w:rPr>
          <w:rFonts w:eastAsia="Times New Roman" w:cs="Times New Roman"/>
          <w:iCs/>
        </w:rPr>
        <w:t xml:space="preserve">the </w:t>
      </w:r>
      <w:r w:rsidRPr="008E05ED">
        <w:rPr>
          <w:rFonts w:eastAsia="Times New Roman" w:cs="Times New Roman"/>
          <w:iCs/>
        </w:rPr>
        <w:t>individually qualified census tracts</w:t>
      </w:r>
      <w:r w:rsidR="00033B91">
        <w:rPr>
          <w:rFonts w:eastAsia="Times New Roman" w:cs="Times New Roman"/>
          <w:iCs/>
        </w:rPr>
        <w:t xml:space="preserve"> of </w:t>
      </w:r>
      <w:r w:rsidR="00B9784C">
        <w:rPr>
          <w:rFonts w:eastAsia="Times New Roman" w:cs="Times New Roman"/>
          <w:iCs/>
        </w:rPr>
        <w:t>t</w:t>
      </w:r>
      <w:r w:rsidR="009D62F9">
        <w:rPr>
          <w:rFonts w:eastAsia="Times New Roman" w:cs="Times New Roman"/>
          <w:iCs/>
        </w:rPr>
        <w:t xml:space="preserve">hat </w:t>
      </w:r>
      <w:r w:rsidR="00C47857">
        <w:rPr>
          <w:rFonts w:eastAsia="Times New Roman" w:cs="Times New Roman"/>
          <w:iCs/>
        </w:rPr>
        <w:t xml:space="preserve">customized </w:t>
      </w:r>
      <w:r w:rsidR="00033B91">
        <w:rPr>
          <w:rFonts w:eastAsia="Times New Roman" w:cs="Times New Roman"/>
          <w:iCs/>
        </w:rPr>
        <w:t>Investment Area</w:t>
      </w:r>
      <w:r w:rsidRPr="00D06FF7" w:rsidR="00D06FF7">
        <w:rPr>
          <w:rFonts w:eastAsia="Times New Roman" w:cs="Times New Roman"/>
          <w:iCs/>
        </w:rPr>
        <w:t xml:space="preserve"> </w:t>
      </w:r>
      <w:r w:rsidR="00D06FF7">
        <w:rPr>
          <w:rFonts w:eastAsia="Times New Roman" w:cs="Times New Roman"/>
          <w:iCs/>
        </w:rPr>
        <w:t>for activity in</w:t>
      </w:r>
      <w:r w:rsidR="00196A20">
        <w:rPr>
          <w:rFonts w:eastAsia="Times New Roman" w:cs="Times New Roman"/>
          <w:iCs/>
        </w:rPr>
        <w:t xml:space="preserve"> the</w:t>
      </w:r>
      <w:r w:rsidR="00D06FF7">
        <w:rPr>
          <w:rFonts w:eastAsia="Times New Roman" w:cs="Times New Roman"/>
          <w:iCs/>
        </w:rPr>
        <w:t xml:space="preserve"> non-qualifying tracts to count toward the 60% Target Market benchmark</w:t>
      </w:r>
      <w:r w:rsidR="00A8065B">
        <w:rPr>
          <w:rFonts w:eastAsia="Times New Roman" w:cs="Times New Roman"/>
          <w:iCs/>
        </w:rPr>
        <w:t>.</w:t>
      </w:r>
      <w:r w:rsidRPr="008E05ED">
        <w:rPr>
          <w:rFonts w:eastAsia="Times New Roman" w:cs="Times New Roman"/>
          <w:iCs/>
        </w:rPr>
        <w:t xml:space="preserve"> </w:t>
      </w:r>
      <w:r w:rsidR="00177EA4">
        <w:rPr>
          <w:rFonts w:eastAsia="Times New Roman" w:cs="Times New Roman"/>
          <w:iCs/>
        </w:rPr>
        <w:t xml:space="preserve">Likewise, </w:t>
      </w:r>
      <w:r w:rsidR="008C30B7">
        <w:rPr>
          <w:rFonts w:eastAsia="Times New Roman" w:cs="Times New Roman"/>
          <w:iCs/>
        </w:rPr>
        <w:t xml:space="preserve">Applicants must direct at least 85% of </w:t>
      </w:r>
      <w:r w:rsidR="00C47857">
        <w:rPr>
          <w:rFonts w:eastAsia="Times New Roman" w:cs="Times New Roman"/>
          <w:iCs/>
        </w:rPr>
        <w:t xml:space="preserve">eligible </w:t>
      </w:r>
      <w:r w:rsidR="00177EA4">
        <w:rPr>
          <w:rFonts w:eastAsia="Times New Roman" w:cs="Times New Roman"/>
          <w:iCs/>
        </w:rPr>
        <w:t>financing activity that occurs within non-</w:t>
      </w:r>
      <w:r w:rsidR="008C30B7">
        <w:rPr>
          <w:rFonts w:eastAsia="Times New Roman" w:cs="Times New Roman"/>
          <w:iCs/>
        </w:rPr>
        <w:t xml:space="preserve">Metro counties or parishes that qualify as an Investment Area wholly within </w:t>
      </w:r>
      <w:r w:rsidR="00033B91">
        <w:rPr>
          <w:rFonts w:eastAsia="Times New Roman" w:cs="Times New Roman"/>
          <w:iCs/>
        </w:rPr>
        <w:t xml:space="preserve">the </w:t>
      </w:r>
      <w:r w:rsidR="008C30B7">
        <w:rPr>
          <w:rFonts w:eastAsia="Times New Roman" w:cs="Times New Roman"/>
          <w:iCs/>
        </w:rPr>
        <w:t>individually qualified census tracts</w:t>
      </w:r>
      <w:r w:rsidR="00033B91">
        <w:rPr>
          <w:rFonts w:eastAsia="Times New Roman" w:cs="Times New Roman"/>
          <w:iCs/>
        </w:rPr>
        <w:t xml:space="preserve"> of a non-Metro county</w:t>
      </w:r>
      <w:r w:rsidR="008C30B7">
        <w:rPr>
          <w:rFonts w:eastAsia="Times New Roman" w:cs="Times New Roman"/>
          <w:iCs/>
        </w:rPr>
        <w:t>.</w:t>
      </w:r>
      <w:r w:rsidR="00A15B10">
        <w:rPr>
          <w:rFonts w:eastAsia="Times New Roman" w:cs="Times New Roman"/>
          <w:iCs/>
        </w:rPr>
        <w:t xml:space="preserve"> </w:t>
      </w:r>
      <w:r w:rsidR="00063BDC">
        <w:rPr>
          <w:rFonts w:eastAsia="Times New Roman" w:cs="Times New Roman"/>
        </w:rPr>
        <w:t xml:space="preserve">The Applicant must use the CDFI Fund’s approved assessment methodologies to demonstrate that it is serving the </w:t>
      </w:r>
      <w:r w:rsidR="00C47857">
        <w:rPr>
          <w:rFonts w:eastAsia="Times New Roman" w:cs="Times New Roman"/>
        </w:rPr>
        <w:t xml:space="preserve">customized </w:t>
      </w:r>
      <w:r w:rsidR="00063BDC">
        <w:rPr>
          <w:rFonts w:eastAsia="Times New Roman" w:cs="Times New Roman"/>
        </w:rPr>
        <w:t>Investment Areas.</w:t>
      </w:r>
    </w:p>
    <w:p w:rsidR="00FD02F3" w:rsidP="00FD02F3" w14:paraId="5B4834D0" w14:textId="77777777">
      <w:pPr>
        <w:pStyle w:val="ListParagraph"/>
        <w:rPr>
          <w:rFonts w:eastAsia="Times New Roman" w:cs="Times New Roman"/>
        </w:rPr>
      </w:pPr>
    </w:p>
    <w:p w:rsidR="00FD02F3" w:rsidRPr="006D2EBE" w:rsidP="00FD02F3" w14:paraId="7C1EE607" w14:textId="77777777">
      <w:pPr>
        <w:rPr>
          <w:rFonts w:eastAsia="Times New Roman" w:cs="Times New Roman"/>
          <w:u w:val="single"/>
        </w:rPr>
      </w:pPr>
      <w:r w:rsidRPr="006D2EBE">
        <w:rPr>
          <w:rFonts w:eastAsia="Times New Roman" w:cs="Times New Roman"/>
          <w:u w:val="single"/>
        </w:rPr>
        <w:t>Targeted Population</w:t>
      </w:r>
    </w:p>
    <w:p w:rsidR="00FD02F3" w:rsidP="00FD02F3" w14:paraId="486B8BE9" w14:textId="77777777">
      <w:pPr>
        <w:rPr>
          <w:rFonts w:eastAsia="Times New Roman" w:cs="Times New Roman"/>
        </w:rPr>
      </w:pPr>
    </w:p>
    <w:p w:rsidR="00FD02F3" w:rsidP="00FD02F3" w14:paraId="60E33CBD" w14:textId="786B5699">
      <w:pPr>
        <w:rPr>
          <w:rFonts w:eastAsia="Times New Roman" w:cs="Times New Roman"/>
        </w:rPr>
      </w:pPr>
      <w:r>
        <w:rPr>
          <w:rFonts w:eastAsia="Times New Roman" w:cs="Times New Roman"/>
        </w:rPr>
        <w:t xml:space="preserve">A </w:t>
      </w:r>
      <w:r w:rsidRPr="00F87219">
        <w:rPr>
          <w:rFonts w:eastAsia="Times New Roman" w:cs="Times New Roman"/>
        </w:rPr>
        <w:t xml:space="preserve">Targeted Population </w:t>
      </w:r>
      <w:r w:rsidRPr="00E26A6B">
        <w:rPr>
          <w:rFonts w:eastAsia="Times New Roman" w:cs="Times New Roman"/>
        </w:rPr>
        <w:t>is defined as individuals, or an identifiable group of individuals</w:t>
      </w:r>
      <w:r>
        <w:rPr>
          <w:rFonts w:eastAsia="Times New Roman" w:cs="Times New Roman"/>
        </w:rPr>
        <w:t xml:space="preserve"> who are</w:t>
      </w:r>
      <w:r w:rsidRPr="00E26A6B">
        <w:rPr>
          <w:rFonts w:eastAsia="Times New Roman" w:cs="Times New Roman"/>
        </w:rPr>
        <w:t xml:space="preserve"> </w:t>
      </w:r>
      <w:r w:rsidR="00E8551C">
        <w:rPr>
          <w:rFonts w:eastAsia="Times New Roman" w:cs="Times New Roman"/>
        </w:rPr>
        <w:t>L</w:t>
      </w:r>
      <w:r>
        <w:rPr>
          <w:rFonts w:eastAsia="Times New Roman" w:cs="Times New Roman"/>
        </w:rPr>
        <w:t>ow-</w:t>
      </w:r>
      <w:r w:rsidR="00504E98">
        <w:rPr>
          <w:rFonts w:eastAsia="Times New Roman" w:cs="Times New Roman"/>
        </w:rPr>
        <w:t>I</w:t>
      </w:r>
      <w:r>
        <w:rPr>
          <w:rFonts w:eastAsia="Times New Roman" w:cs="Times New Roman"/>
        </w:rPr>
        <w:t xml:space="preserve">ncome </w:t>
      </w:r>
      <w:r w:rsidRPr="00F87219">
        <w:rPr>
          <w:rFonts w:eastAsia="Times New Roman" w:cs="Times New Roman"/>
        </w:rPr>
        <w:t>or lack adequate access to Financial Products or Financial Servic</w:t>
      </w:r>
      <w:r>
        <w:rPr>
          <w:rFonts w:eastAsia="Times New Roman" w:cs="Times New Roman"/>
        </w:rPr>
        <w:t>es</w:t>
      </w:r>
      <w:r w:rsidR="00A8065B">
        <w:rPr>
          <w:rFonts w:eastAsia="Times New Roman" w:cs="Times New Roman"/>
        </w:rPr>
        <w:t xml:space="preserve">. </w:t>
      </w:r>
      <w:r>
        <w:rPr>
          <w:rFonts w:eastAsia="Times New Roman" w:cs="Times New Roman"/>
        </w:rPr>
        <w:t>The Targeted Population is specific to the individual borrowers whose socio-economic characteristics are used to determine inclusion in the Target Market</w:t>
      </w:r>
      <w:r w:rsidR="00A8065B">
        <w:rPr>
          <w:rFonts w:eastAsia="Times New Roman" w:cs="Times New Roman"/>
        </w:rPr>
        <w:t xml:space="preserve">. </w:t>
      </w:r>
      <w:r>
        <w:rPr>
          <w:rFonts w:eastAsia="Times New Roman" w:cs="Times New Roman"/>
        </w:rPr>
        <w:t xml:space="preserve">The Applicant must use the CDFI Fund’s approved </w:t>
      </w:r>
      <w:r w:rsidR="00310733">
        <w:rPr>
          <w:rFonts w:eastAsia="Times New Roman" w:cs="Times New Roman"/>
        </w:rPr>
        <w:t xml:space="preserve">assessment methodologies </w:t>
      </w:r>
      <w:r>
        <w:rPr>
          <w:rFonts w:eastAsia="Times New Roman" w:cs="Times New Roman"/>
        </w:rPr>
        <w:t>to demonstrate that it serv</w:t>
      </w:r>
      <w:r w:rsidR="00AA22C6">
        <w:rPr>
          <w:rFonts w:eastAsia="Times New Roman" w:cs="Times New Roman"/>
        </w:rPr>
        <w:t>es</w:t>
      </w:r>
      <w:r>
        <w:rPr>
          <w:rFonts w:eastAsia="Times New Roman" w:cs="Times New Roman"/>
        </w:rPr>
        <w:t xml:space="preserve"> the Targeted Population.</w:t>
      </w:r>
    </w:p>
    <w:p w:rsidR="00FD02F3" w:rsidRPr="0058707B" w:rsidP="00FD02F3" w14:paraId="089E095D" w14:textId="77777777">
      <w:pPr>
        <w:rPr>
          <w:rFonts w:eastAsia="Times New Roman" w:cs="Times New Roman"/>
        </w:rPr>
      </w:pPr>
    </w:p>
    <w:p w:rsidR="00FD02F3" w:rsidP="00FD02F3" w14:paraId="31D9DB13" w14:textId="77777777">
      <w:pPr>
        <w:rPr>
          <w:rFonts w:eastAsia="Times New Roman" w:cs="Times New Roman"/>
        </w:rPr>
      </w:pPr>
      <w:r>
        <w:rPr>
          <w:rFonts w:eastAsia="Times New Roman" w:cs="Times New Roman"/>
        </w:rPr>
        <w:t>Targeted Populations include:</w:t>
      </w:r>
    </w:p>
    <w:p w:rsidR="00FD02F3" w:rsidRPr="0058707B" w:rsidP="00FD02F3" w14:paraId="0DB63AC7" w14:textId="77777777">
      <w:pPr>
        <w:rPr>
          <w:rFonts w:eastAsia="Times New Roman" w:cs="Times New Roman"/>
        </w:rPr>
      </w:pPr>
    </w:p>
    <w:p w:rsidR="00FD02F3" w:rsidRPr="00C40F54" w:rsidP="00FD02F3" w14:paraId="22F993BA" w14:textId="77777777">
      <w:pPr>
        <w:rPr>
          <w:rFonts w:eastAsia="Times New Roman" w:cs="Times New Roman"/>
          <w:b/>
        </w:rPr>
      </w:pPr>
      <w:r w:rsidRPr="00C40F54">
        <w:rPr>
          <w:rFonts w:eastAsia="Times New Roman" w:cs="Times New Roman"/>
          <w:b/>
        </w:rPr>
        <w:t>L</w:t>
      </w:r>
      <w:r>
        <w:rPr>
          <w:rFonts w:eastAsia="Times New Roman" w:cs="Times New Roman"/>
          <w:b/>
        </w:rPr>
        <w:t>ow</w:t>
      </w:r>
      <w:r w:rsidRPr="00DB73DB">
        <w:rPr>
          <w:rFonts w:eastAsia="Times New Roman" w:cs="Times New Roman"/>
          <w:b/>
        </w:rPr>
        <w:t>-</w:t>
      </w:r>
      <w:r w:rsidRPr="00C40F54">
        <w:rPr>
          <w:rFonts w:eastAsia="Times New Roman" w:cs="Times New Roman"/>
          <w:b/>
        </w:rPr>
        <w:t>Income Targeted Population (LITP)</w:t>
      </w:r>
    </w:p>
    <w:p w:rsidR="00FD02F3" w:rsidP="00FD02F3" w14:paraId="5BA4F938" w14:textId="77777777">
      <w:pPr>
        <w:pStyle w:val="ListParagraph"/>
        <w:ind w:left="1080"/>
        <w:rPr>
          <w:rFonts w:eastAsia="Times New Roman" w:cs="Times New Roman"/>
        </w:rPr>
      </w:pPr>
    </w:p>
    <w:p w:rsidR="00FD02F3" w:rsidRPr="00C40F54" w:rsidP="00FD02F3" w14:paraId="62F9D174" w14:textId="77777777">
      <w:pPr>
        <w:rPr>
          <w:rFonts w:eastAsia="Times New Roman" w:cs="Times New Roman"/>
        </w:rPr>
      </w:pPr>
      <w:r w:rsidRPr="00C40F54">
        <w:rPr>
          <w:rFonts w:eastAsia="Times New Roman" w:cs="Times New Roman"/>
        </w:rPr>
        <w:t xml:space="preserve">Individuals </w:t>
      </w:r>
      <w:r>
        <w:rPr>
          <w:rFonts w:eastAsia="Times New Roman" w:cs="Times New Roman"/>
        </w:rPr>
        <w:t>qualify as members of the Low</w:t>
      </w:r>
      <w:r w:rsidRPr="00DB73DB">
        <w:rPr>
          <w:rFonts w:eastAsia="Times New Roman" w:cs="Times New Roman"/>
        </w:rPr>
        <w:t>-</w:t>
      </w:r>
      <w:r w:rsidRPr="00C40F54">
        <w:rPr>
          <w:rFonts w:eastAsia="Times New Roman" w:cs="Times New Roman"/>
        </w:rPr>
        <w:t>Income Targeted Population (LITP) if their family income is:</w:t>
      </w:r>
    </w:p>
    <w:p w:rsidR="00FD02F3" w:rsidP="00FD02F3" w14:paraId="24E52F80" w14:textId="77777777">
      <w:pPr>
        <w:pStyle w:val="ListParagraph"/>
        <w:ind w:left="1080"/>
        <w:rPr>
          <w:rFonts w:eastAsia="Times New Roman" w:cs="Times New Roman"/>
        </w:rPr>
      </w:pPr>
    </w:p>
    <w:p w:rsidR="00FD02F3" w:rsidRPr="00C40F54" w:rsidP="004546B5" w14:paraId="075C0B9C" w14:textId="77777777">
      <w:pPr>
        <w:pStyle w:val="ListParagraph"/>
        <w:numPr>
          <w:ilvl w:val="0"/>
          <w:numId w:val="11"/>
        </w:numPr>
        <w:rPr>
          <w:rFonts w:eastAsia="Times New Roman" w:cs="Times New Roman"/>
        </w:rPr>
      </w:pPr>
      <w:r w:rsidRPr="00C40F54">
        <w:rPr>
          <w:rFonts w:eastAsia="Times New Roman" w:cs="Times New Roman"/>
        </w:rPr>
        <w:t xml:space="preserve">For Metropolitan Areas:  </w:t>
      </w:r>
    </w:p>
    <w:p w:rsidR="00FD02F3" w:rsidP="004546B5" w14:paraId="7136056F" w14:textId="77777777">
      <w:pPr>
        <w:pStyle w:val="ListParagraph"/>
        <w:numPr>
          <w:ilvl w:val="1"/>
          <w:numId w:val="20"/>
        </w:numPr>
        <w:rPr>
          <w:rFonts w:eastAsia="Times New Roman" w:cs="Times New Roman"/>
        </w:rPr>
      </w:pPr>
      <w:r w:rsidRPr="005A0F9D">
        <w:rPr>
          <w:rFonts w:eastAsia="Times New Roman" w:cs="Times New Roman"/>
        </w:rPr>
        <w:t>80% of the area median family income</w:t>
      </w:r>
      <w:r>
        <w:rPr>
          <w:rFonts w:eastAsia="Times New Roman" w:cs="Times New Roman"/>
        </w:rPr>
        <w:t xml:space="preserve"> (adjusted for family size)</w:t>
      </w:r>
      <w:r w:rsidRPr="005A0F9D">
        <w:rPr>
          <w:rFonts w:eastAsia="Times New Roman" w:cs="Times New Roman"/>
        </w:rPr>
        <w:t xml:space="preserve">; </w:t>
      </w:r>
      <w:r>
        <w:rPr>
          <w:rFonts w:eastAsia="Times New Roman" w:cs="Times New Roman"/>
        </w:rPr>
        <w:t>or</w:t>
      </w:r>
    </w:p>
    <w:p w:rsidR="00FD02F3" w:rsidP="00FD02F3" w14:paraId="407B6225" w14:textId="77777777">
      <w:pPr>
        <w:pStyle w:val="ListParagraph"/>
        <w:ind w:left="1080"/>
        <w:rPr>
          <w:rFonts w:eastAsia="Times New Roman" w:cs="Times New Roman"/>
        </w:rPr>
      </w:pPr>
    </w:p>
    <w:p w:rsidR="00FD02F3" w:rsidP="004546B5" w14:paraId="5870F1CB" w14:textId="77777777">
      <w:pPr>
        <w:pStyle w:val="ListParagraph"/>
        <w:numPr>
          <w:ilvl w:val="0"/>
          <w:numId w:val="11"/>
        </w:numPr>
        <w:rPr>
          <w:rFonts w:eastAsia="Times New Roman" w:cs="Times New Roman"/>
        </w:rPr>
      </w:pPr>
      <w:r w:rsidRPr="00C40F54">
        <w:rPr>
          <w:rFonts w:eastAsia="Times New Roman" w:cs="Times New Roman"/>
        </w:rPr>
        <w:t>For non-Metropolitan Areas, the greater of:</w:t>
      </w:r>
    </w:p>
    <w:p w:rsidR="00FD02F3" w:rsidRPr="00C40F54" w:rsidP="004546B5" w14:paraId="7FF8D61A" w14:textId="77777777">
      <w:pPr>
        <w:pStyle w:val="ListParagraph"/>
        <w:numPr>
          <w:ilvl w:val="1"/>
          <w:numId w:val="20"/>
        </w:numPr>
        <w:rPr>
          <w:rFonts w:eastAsia="Times New Roman" w:cs="Times New Roman"/>
        </w:rPr>
      </w:pPr>
      <w:r w:rsidRPr="00C40F54">
        <w:rPr>
          <w:rFonts w:eastAsia="Times New Roman" w:cs="Times New Roman"/>
        </w:rPr>
        <w:t>80% of the area median family income (adjusted for family size); or</w:t>
      </w:r>
    </w:p>
    <w:p w:rsidR="00FD02F3" w:rsidP="00FD02F3" w14:paraId="083AB017" w14:textId="77777777">
      <w:pPr>
        <w:rPr>
          <w:rFonts w:eastAsia="Times New Roman" w:cs="Times New Roman"/>
        </w:rPr>
      </w:pPr>
    </w:p>
    <w:p w:rsidR="00FD02F3" w:rsidRPr="00C40F54" w:rsidP="004546B5" w14:paraId="4E821395" w14:textId="77777777">
      <w:pPr>
        <w:pStyle w:val="ListParagraph"/>
        <w:numPr>
          <w:ilvl w:val="1"/>
          <w:numId w:val="20"/>
        </w:numPr>
        <w:rPr>
          <w:rFonts w:eastAsia="Times New Roman" w:cs="Times New Roman"/>
        </w:rPr>
      </w:pPr>
      <w:r w:rsidRPr="00C40F54">
        <w:rPr>
          <w:rFonts w:eastAsia="Times New Roman" w:cs="Times New Roman"/>
        </w:rPr>
        <w:t>80% of the statewide non-Metropolitan Area median family income (adjusted for family size).</w:t>
      </w:r>
    </w:p>
    <w:p w:rsidR="00FD02F3" w:rsidRPr="00D0021D" w:rsidP="00FD02F3" w14:paraId="6F3621EE" w14:textId="77777777">
      <w:pPr>
        <w:rPr>
          <w:rFonts w:eastAsia="Times New Roman" w:cs="Times New Roman"/>
        </w:rPr>
      </w:pPr>
    </w:p>
    <w:p w:rsidR="00FD02F3" w:rsidRPr="00C40F54" w:rsidP="00FD02F3" w14:paraId="0AC08965" w14:textId="77777777">
      <w:pPr>
        <w:rPr>
          <w:rFonts w:eastAsia="Times New Roman" w:cs="Times New Roman"/>
          <w:b/>
          <w:iCs/>
        </w:rPr>
      </w:pPr>
      <w:r w:rsidRPr="00C40F54">
        <w:rPr>
          <w:rFonts w:eastAsia="Times New Roman" w:cs="Times New Roman"/>
          <w:b/>
        </w:rPr>
        <w:t>Other Targeted Populations (OTP)</w:t>
      </w:r>
    </w:p>
    <w:p w:rsidR="00FD02F3" w:rsidRPr="00B371D1" w:rsidP="00FD02F3" w14:paraId="1763AAC1" w14:textId="77777777">
      <w:pPr>
        <w:pStyle w:val="ListParagraph"/>
        <w:ind w:left="1080"/>
        <w:rPr>
          <w:rFonts w:eastAsia="Times New Roman" w:cs="Times New Roman"/>
          <w:iCs/>
        </w:rPr>
      </w:pPr>
    </w:p>
    <w:p w:rsidR="00FD02F3" w:rsidRPr="00295A2B" w:rsidP="00525C65" w14:paraId="659A7764" w14:textId="77777777">
      <w:pPr>
        <w:rPr>
          <w:rFonts w:eastAsia="Times New Roman" w:cs="Times New Roman"/>
        </w:rPr>
      </w:pPr>
      <w:r w:rsidRPr="00220AD4">
        <w:rPr>
          <w:rFonts w:eastAsia="Times New Roman" w:cs="Times New Roman"/>
        </w:rPr>
        <w:t>Other Targeted Populations currently recognized by the CDFI Fund are:</w:t>
      </w:r>
    </w:p>
    <w:p w:rsidR="00FD02F3" w:rsidP="00FD02F3" w14:paraId="71E329E4" w14:textId="77777777">
      <w:pPr>
        <w:pStyle w:val="ListParagraph"/>
        <w:ind w:left="1080"/>
        <w:rPr>
          <w:rFonts w:eastAsia="Times New Roman" w:cs="Times New Roman"/>
        </w:rPr>
      </w:pPr>
    </w:p>
    <w:p w:rsidR="00295A2B" w:rsidRPr="00947448" w:rsidP="004546B5" w14:paraId="52696CD2" w14:textId="6850EDB1">
      <w:pPr>
        <w:pStyle w:val="ListParagraph"/>
        <w:numPr>
          <w:ilvl w:val="0"/>
          <w:numId w:val="11"/>
        </w:numPr>
        <w:rPr>
          <w:rFonts w:eastAsia="Times New Roman" w:cs="Times New Roman"/>
        </w:rPr>
      </w:pPr>
      <w:r w:rsidRPr="00220AD4">
        <w:rPr>
          <w:rFonts w:eastAsia="Times New Roman" w:cs="Times New Roman"/>
        </w:rPr>
        <w:t xml:space="preserve">Other Targeted Population </w:t>
      </w:r>
      <w:r w:rsidRPr="00295A2B" w:rsidR="00E148E9">
        <w:rPr>
          <w:rFonts w:eastAsia="Times New Roman" w:cs="Times New Roman"/>
        </w:rPr>
        <w:t>–</w:t>
      </w:r>
      <w:r w:rsidRPr="00220AD4">
        <w:rPr>
          <w:rFonts w:eastAsia="Times New Roman" w:cs="Times New Roman"/>
        </w:rPr>
        <w:t xml:space="preserve"> African American</w:t>
      </w:r>
    </w:p>
    <w:p w:rsidR="00295A2B" w:rsidRPr="00947448" w:rsidP="004546B5" w14:paraId="079B1638" w14:textId="3E28ECC3">
      <w:pPr>
        <w:pStyle w:val="ListParagraph"/>
        <w:numPr>
          <w:ilvl w:val="0"/>
          <w:numId w:val="11"/>
        </w:numPr>
        <w:rPr>
          <w:rFonts w:eastAsia="Times New Roman" w:cs="Times New Roman"/>
        </w:rPr>
      </w:pPr>
      <w:r w:rsidRPr="00295A2B">
        <w:rPr>
          <w:rFonts w:eastAsia="Times New Roman" w:cs="Times New Roman"/>
        </w:rPr>
        <w:t>Other Targeted Population – Hispanic</w:t>
      </w:r>
    </w:p>
    <w:p w:rsidR="00295A2B" w:rsidRPr="00947448" w:rsidP="004546B5" w14:paraId="6484474A" w14:textId="0CCEE8DB">
      <w:pPr>
        <w:pStyle w:val="ListParagraph"/>
        <w:numPr>
          <w:ilvl w:val="0"/>
          <w:numId w:val="11"/>
        </w:numPr>
        <w:rPr>
          <w:rFonts w:eastAsia="Times New Roman" w:cs="Times New Roman"/>
        </w:rPr>
      </w:pPr>
      <w:r w:rsidRPr="00295A2B">
        <w:rPr>
          <w:rFonts w:eastAsia="Times New Roman" w:cs="Times New Roman"/>
        </w:rPr>
        <w:t xml:space="preserve">Other Targeted Population </w:t>
      </w:r>
      <w:r w:rsidR="00196A20">
        <w:rPr>
          <w:rFonts w:eastAsia="Times New Roman" w:cs="Times New Roman"/>
        </w:rPr>
        <w:t>–</w:t>
      </w:r>
      <w:r w:rsidRPr="00295A2B">
        <w:rPr>
          <w:rFonts w:eastAsia="Times New Roman" w:cs="Times New Roman"/>
        </w:rPr>
        <w:t xml:space="preserve"> Native American (with maintained tribal affiliation or community connection)</w:t>
      </w:r>
    </w:p>
    <w:p w:rsidR="00295A2B" w:rsidRPr="00947448" w:rsidP="004546B5" w14:paraId="6D978D1A" w14:textId="78C7D14D">
      <w:pPr>
        <w:pStyle w:val="ListParagraph"/>
        <w:numPr>
          <w:ilvl w:val="0"/>
          <w:numId w:val="11"/>
        </w:numPr>
        <w:rPr>
          <w:rFonts w:eastAsia="Times New Roman" w:cs="Times New Roman"/>
        </w:rPr>
      </w:pPr>
      <w:r w:rsidRPr="00295A2B">
        <w:rPr>
          <w:rFonts w:eastAsia="Times New Roman" w:cs="Times New Roman"/>
        </w:rPr>
        <w:t xml:space="preserve">Other Targeted Population </w:t>
      </w:r>
      <w:r w:rsidR="00196A20">
        <w:rPr>
          <w:rFonts w:eastAsia="Times New Roman" w:cs="Times New Roman"/>
        </w:rPr>
        <w:t>–</w:t>
      </w:r>
      <w:r w:rsidRPr="00295A2B">
        <w:rPr>
          <w:rFonts w:eastAsia="Times New Roman" w:cs="Times New Roman"/>
        </w:rPr>
        <w:t xml:space="preserve"> Native Alaskan residing in Alaska (with maintained tribal affiliation or community connection)</w:t>
      </w:r>
    </w:p>
    <w:p w:rsidR="00295A2B" w:rsidRPr="00295A2B" w:rsidP="004546B5" w14:paraId="4FFC5F0D" w14:textId="24B57C92">
      <w:pPr>
        <w:pStyle w:val="ListParagraph"/>
        <w:numPr>
          <w:ilvl w:val="0"/>
          <w:numId w:val="11"/>
        </w:numPr>
        <w:rPr>
          <w:rFonts w:eastAsia="Times New Roman" w:cs="Times New Roman"/>
        </w:rPr>
      </w:pPr>
      <w:r>
        <w:rPr>
          <w:rFonts w:eastAsia="Times New Roman" w:cs="Times New Roman"/>
        </w:rPr>
        <w:t xml:space="preserve">Other Targeted Population </w:t>
      </w:r>
      <w:r w:rsidR="00196A20">
        <w:rPr>
          <w:rFonts w:eastAsia="Times New Roman" w:cs="Times New Roman"/>
        </w:rPr>
        <w:t>–</w:t>
      </w:r>
      <w:r w:rsidRPr="00320275">
        <w:rPr>
          <w:rFonts w:eastAsia="Times New Roman" w:cs="Times New Roman"/>
        </w:rPr>
        <w:t xml:space="preserve"> </w:t>
      </w:r>
      <w:r w:rsidRPr="00947448">
        <w:rPr>
          <w:rFonts w:eastAsia="Times New Roman" w:cs="Times New Roman"/>
        </w:rPr>
        <w:t>Native Hawaiian residing in Hawaii</w:t>
      </w:r>
    </w:p>
    <w:p w:rsidR="00295A2B" w:rsidRPr="00295A2B" w:rsidP="004546B5" w14:paraId="7F843A70" w14:textId="6178C1C8">
      <w:pPr>
        <w:pStyle w:val="ListParagraph"/>
        <w:numPr>
          <w:ilvl w:val="0"/>
          <w:numId w:val="11"/>
        </w:numPr>
        <w:rPr>
          <w:rFonts w:eastAsia="Times New Roman" w:cs="Times New Roman"/>
        </w:rPr>
      </w:pPr>
      <w:r>
        <w:rPr>
          <w:rFonts w:eastAsia="Times New Roman" w:cs="Times New Roman"/>
        </w:rPr>
        <w:t xml:space="preserve">Other Targeted Population </w:t>
      </w:r>
      <w:r w:rsidR="00196A20">
        <w:rPr>
          <w:rFonts w:eastAsia="Times New Roman" w:cs="Times New Roman"/>
        </w:rPr>
        <w:t>–</w:t>
      </w:r>
      <w:r w:rsidRPr="00947448">
        <w:rPr>
          <w:rFonts w:eastAsia="Times New Roman" w:cs="Times New Roman"/>
        </w:rPr>
        <w:t xml:space="preserve"> Other Pacific Islander residing in Other Pacific Islands</w:t>
      </w:r>
    </w:p>
    <w:p w:rsidR="00295A2B" w:rsidRPr="00525C65" w:rsidP="004546B5" w14:paraId="3FB098BA" w14:textId="62F9A0DA">
      <w:pPr>
        <w:pStyle w:val="ListParagraph"/>
        <w:numPr>
          <w:ilvl w:val="0"/>
          <w:numId w:val="11"/>
        </w:numPr>
        <w:rPr>
          <w:rFonts w:eastAsia="Times New Roman" w:cs="Times New Roman"/>
          <w:iCs/>
        </w:rPr>
      </w:pPr>
      <w:r w:rsidRPr="00220AD4">
        <w:rPr>
          <w:rFonts w:eastAsia="Times New Roman" w:cs="Times New Roman"/>
        </w:rPr>
        <w:t>Other Targeted Population – Persons with Disabilities</w:t>
      </w:r>
    </w:p>
    <w:p w:rsidR="00FD02F3" w:rsidRPr="00525C65" w:rsidP="004546B5" w14:paraId="390AF19F" w14:textId="0C472903">
      <w:pPr>
        <w:pStyle w:val="ListParagraph"/>
        <w:numPr>
          <w:ilvl w:val="0"/>
          <w:numId w:val="11"/>
        </w:numPr>
        <w:rPr>
          <w:rFonts w:eastAsia="Times New Roman" w:cs="Times New Roman"/>
          <w:iCs/>
        </w:rPr>
      </w:pPr>
      <w:r w:rsidRPr="00295A2B">
        <w:rPr>
          <w:rFonts w:eastAsia="Times New Roman" w:cs="Times New Roman"/>
        </w:rPr>
        <w:t xml:space="preserve">Other Targeted Population – </w:t>
      </w:r>
      <w:r w:rsidRPr="00295A2B" w:rsidR="00F951BF">
        <w:rPr>
          <w:rFonts w:eastAsia="Times New Roman" w:cs="Times New Roman"/>
        </w:rPr>
        <w:t xml:space="preserve">Certified </w:t>
      </w:r>
      <w:r w:rsidRPr="00295A2B">
        <w:rPr>
          <w:rFonts w:eastAsia="Times New Roman" w:cs="Times New Roman"/>
        </w:rPr>
        <w:t>CDFIs</w:t>
      </w:r>
    </w:p>
    <w:p w:rsidR="00FD02F3" w:rsidRPr="00D0021D" w:rsidP="00FD02F3" w14:paraId="73E43D98" w14:textId="77777777">
      <w:pPr>
        <w:rPr>
          <w:rFonts w:eastAsia="Times New Roman" w:cs="Times New Roman"/>
          <w:iCs/>
        </w:rPr>
      </w:pPr>
    </w:p>
    <w:p w:rsidR="00536A0D" w:rsidP="00FD02F3" w14:paraId="6FBD19A9" w14:textId="5C073085">
      <w:r>
        <w:t xml:space="preserve">Targeted Populations that are not already recognized by the CDFI Fund must be approved by the CDFI Fund before they can be included as part of an entity’s Target Market for </w:t>
      </w:r>
      <w:r w:rsidR="000834BD">
        <w:t xml:space="preserve">CDFI </w:t>
      </w:r>
      <w:r w:rsidR="00AB1E6F">
        <w:t>Certification</w:t>
      </w:r>
      <w:r>
        <w:t xml:space="preserve"> purposes.</w:t>
      </w:r>
    </w:p>
    <w:p w:rsidR="00EA3E90" w:rsidP="00FD02F3" w14:paraId="13C1D146" w14:textId="4196C892">
      <w:pPr>
        <w:rPr>
          <w:rFonts w:cs="Arial"/>
        </w:rPr>
      </w:pPr>
      <w:r>
        <w:rPr>
          <w:rFonts w:cs="Arial"/>
        </w:rPr>
        <w:t xml:space="preserve">To request such approval, </w:t>
      </w:r>
      <w:r w:rsidRPr="0093768C" w:rsidR="00536A0D">
        <w:rPr>
          <w:rFonts w:cs="Arial"/>
        </w:rPr>
        <w:t xml:space="preserve">Applicants must </w:t>
      </w:r>
      <w:r w:rsidR="00536A0D">
        <w:rPr>
          <w:rFonts w:cs="Arial"/>
        </w:rPr>
        <w:t>submit a Service Request in AMIS</w:t>
      </w:r>
      <w:r w:rsidRPr="00124981" w:rsidR="00536A0D">
        <w:rPr>
          <w:rFonts w:cs="Arial"/>
        </w:rPr>
        <w:t xml:space="preserve"> </w:t>
      </w:r>
      <w:r w:rsidR="00536A0D">
        <w:rPr>
          <w:rFonts w:cs="Arial"/>
        </w:rPr>
        <w:t>for the CDFI Fund’s consideration</w:t>
      </w:r>
      <w:r w:rsidR="006C1126">
        <w:rPr>
          <w:rFonts w:cs="Arial"/>
        </w:rPr>
        <w:t xml:space="preserve"> </w:t>
      </w:r>
      <w:r w:rsidRPr="0093768C" w:rsidR="00536A0D">
        <w:rPr>
          <w:rFonts w:cs="Arial"/>
        </w:rPr>
        <w:t>in advance of an Application submission</w:t>
      </w:r>
      <w:r>
        <w:rPr>
          <w:rFonts w:cs="Arial"/>
        </w:rPr>
        <w:t xml:space="preserve"> that includes the following information:</w:t>
      </w:r>
    </w:p>
    <w:p w:rsidR="00EA3E90" w:rsidP="00FD02F3" w14:paraId="38FF3533" w14:textId="249EC401">
      <w:pPr>
        <w:rPr>
          <w:rFonts w:cs="Arial"/>
        </w:rPr>
      </w:pPr>
    </w:p>
    <w:p w:rsidR="00EA3E90" w:rsidRPr="0009335E" w:rsidP="0009335E" w14:paraId="075E11BA" w14:textId="29463390">
      <w:pPr>
        <w:pStyle w:val="ListParagraph"/>
        <w:numPr>
          <w:ilvl w:val="0"/>
          <w:numId w:val="95"/>
        </w:numPr>
      </w:pPr>
      <w:r>
        <w:rPr>
          <w:rFonts w:cs="Arial"/>
        </w:rPr>
        <w:t xml:space="preserve">A </w:t>
      </w:r>
      <w:r w:rsidRPr="0009335E" w:rsidR="00536A0D">
        <w:rPr>
          <w:rFonts w:cs="Arial"/>
        </w:rPr>
        <w:t xml:space="preserve">name and description of the </w:t>
      </w:r>
      <w:r>
        <w:rPr>
          <w:rFonts w:cs="Arial"/>
        </w:rPr>
        <w:t xml:space="preserve">Other </w:t>
      </w:r>
      <w:r w:rsidRPr="0009335E" w:rsidR="00A3622C">
        <w:rPr>
          <w:rFonts w:cs="Arial"/>
        </w:rPr>
        <w:t>Target</w:t>
      </w:r>
      <w:r>
        <w:rPr>
          <w:rFonts w:cs="Arial"/>
        </w:rPr>
        <w:t>ed Population</w:t>
      </w:r>
      <w:r w:rsidR="006C0EF4">
        <w:rPr>
          <w:rFonts w:cs="Arial"/>
        </w:rPr>
        <w:t>;</w:t>
      </w:r>
      <w:r w:rsidRPr="0009335E" w:rsidR="00A3622C">
        <w:rPr>
          <w:rFonts w:cs="Arial"/>
        </w:rPr>
        <w:t xml:space="preserve"> </w:t>
      </w:r>
    </w:p>
    <w:p w:rsidR="00EA3E90" w:rsidRPr="0009335E" w:rsidP="0009335E" w14:paraId="59787BBD" w14:textId="55B656E6">
      <w:pPr>
        <w:pStyle w:val="ListParagraph"/>
        <w:numPr>
          <w:ilvl w:val="0"/>
          <w:numId w:val="95"/>
        </w:numPr>
      </w:pPr>
      <w:r>
        <w:rPr>
          <w:rFonts w:cs="Arial"/>
        </w:rPr>
        <w:t xml:space="preserve">A </w:t>
      </w:r>
      <w:r w:rsidRPr="0009335E" w:rsidR="00A622DD">
        <w:rPr>
          <w:rFonts w:cs="Arial"/>
        </w:rPr>
        <w:t>narrative that demonstrate</w:t>
      </w:r>
      <w:r w:rsidRPr="0009335E" w:rsidR="00BA0CE8">
        <w:rPr>
          <w:rFonts w:cs="Arial"/>
        </w:rPr>
        <w:t>s</w:t>
      </w:r>
      <w:r w:rsidRPr="0009335E" w:rsidR="00A622DD">
        <w:rPr>
          <w:rFonts w:cs="Arial"/>
        </w:rPr>
        <w:t xml:space="preserve"> that the specific Other Targeted Population(s) has significant unmet capital or financial services needs</w:t>
      </w:r>
      <w:r w:rsidR="006C0EF4">
        <w:rPr>
          <w:rFonts w:cs="Arial"/>
        </w:rPr>
        <w:t>; and</w:t>
      </w:r>
    </w:p>
    <w:p w:rsidR="00FD02F3" w:rsidP="0009335E" w14:paraId="161BF272" w14:textId="31290F2C">
      <w:pPr>
        <w:pStyle w:val="ListParagraph"/>
        <w:numPr>
          <w:ilvl w:val="0"/>
          <w:numId w:val="95"/>
        </w:numPr>
      </w:pPr>
      <w:r>
        <w:rPr>
          <w:rFonts w:cs="Arial"/>
        </w:rPr>
        <w:t>S</w:t>
      </w:r>
      <w:r w:rsidRPr="0009335E" w:rsidR="00A622DD">
        <w:rPr>
          <w:rFonts w:cs="Arial"/>
        </w:rPr>
        <w:t xml:space="preserve">pecific studies or surveys (published by credible independent third party sources within five years prior to the submission of the </w:t>
      </w:r>
      <w:r>
        <w:rPr>
          <w:rFonts w:cs="Arial"/>
        </w:rPr>
        <w:t>C</w:t>
      </w:r>
      <w:r w:rsidRPr="0009335E" w:rsidR="00A622DD">
        <w:rPr>
          <w:rFonts w:cs="Arial"/>
        </w:rPr>
        <w:t xml:space="preserve">ertification </w:t>
      </w:r>
      <w:r>
        <w:rPr>
          <w:rFonts w:cs="Arial"/>
        </w:rPr>
        <w:t>A</w:t>
      </w:r>
      <w:r w:rsidRPr="0009335E" w:rsidR="00A622DD">
        <w:rPr>
          <w:rFonts w:cs="Arial"/>
        </w:rPr>
        <w:t>pplication) for the immediate (not national) geographic population service area.</w:t>
      </w:r>
    </w:p>
    <w:p w:rsidR="00FD02F3" w:rsidRPr="00E12A38" w:rsidP="00FD02F3" w14:paraId="4930CD90" w14:textId="77777777">
      <w:pPr>
        <w:rPr>
          <w:rFonts w:eastAsia="Times New Roman" w:cs="Times New Roman"/>
          <w:iCs/>
        </w:rPr>
      </w:pPr>
    </w:p>
    <w:p w:rsidR="00FD02F3" w:rsidRPr="005F7D32" w:rsidP="00FD02F3" w14:paraId="704AF875" w14:textId="77777777">
      <w:pPr>
        <w:rPr>
          <w:rFonts w:eastAsia="Times New Roman" w:cs="Times New Roman"/>
          <w:b/>
        </w:rPr>
      </w:pPr>
      <w:r w:rsidRPr="0030280D">
        <w:rPr>
          <w:rFonts w:eastAsia="Times New Roman" w:cs="Times New Roman"/>
          <w:b/>
        </w:rPr>
        <w:t>MAPPING REQUIREMENTS</w:t>
      </w:r>
    </w:p>
    <w:p w:rsidR="00FD02F3" w:rsidP="00FD02F3" w14:paraId="072A96F8" w14:textId="77777777">
      <w:pPr>
        <w:rPr>
          <w:rFonts w:eastAsia="Times New Roman" w:cs="Times New Roman"/>
          <w:iCs/>
        </w:rPr>
      </w:pPr>
    </w:p>
    <w:p w:rsidR="00FD02F3" w:rsidRPr="007A126D" w:rsidP="00FD02F3" w14:paraId="07EE6251" w14:textId="0371F835">
      <w:pPr>
        <w:rPr>
          <w:b/>
        </w:rPr>
      </w:pPr>
      <w:r w:rsidRPr="007A126D">
        <w:rPr>
          <w:b/>
        </w:rPr>
        <w:t xml:space="preserve">Target Market maps are required for </w:t>
      </w:r>
      <w:r w:rsidR="0072324E">
        <w:rPr>
          <w:b/>
        </w:rPr>
        <w:t>C</w:t>
      </w:r>
      <w:r w:rsidRPr="007A126D">
        <w:rPr>
          <w:b/>
        </w:rPr>
        <w:t>ustomized Investment Area Target Market</w:t>
      </w:r>
      <w:r w:rsidR="002F34FF">
        <w:rPr>
          <w:b/>
        </w:rPr>
        <w:t xml:space="preserve"> Component</w:t>
      </w:r>
      <w:r w:rsidRPr="007A126D">
        <w:rPr>
          <w:b/>
        </w:rPr>
        <w:t>s</w:t>
      </w:r>
      <w:r>
        <w:rPr>
          <w:b/>
        </w:rPr>
        <w:t xml:space="preserve"> and certain Other Targeted Populations</w:t>
      </w:r>
      <w:r w:rsidRPr="007A126D">
        <w:rPr>
          <w:b/>
        </w:rPr>
        <w:t>.</w:t>
      </w:r>
    </w:p>
    <w:p w:rsidR="00FD02F3" w:rsidP="00FD02F3" w14:paraId="5F3E7612" w14:textId="77777777"/>
    <w:p w:rsidR="00FD02F3" w:rsidP="00FD02F3" w14:paraId="7A4476AA" w14:textId="7602689B">
      <w:r w:rsidRPr="00933265">
        <w:t>The CDFI Inform</w:t>
      </w:r>
      <w:r w:rsidRPr="00271C95">
        <w:t>ation Mapping System (CIMS</w:t>
      </w:r>
      <w:r w:rsidRPr="00933265">
        <w:t>)</w:t>
      </w:r>
      <w:r>
        <w:t xml:space="preserve"> </w:t>
      </w:r>
      <w:r w:rsidRPr="00933265">
        <w:t xml:space="preserve">provides mapping and geocoding capabilities to support the </w:t>
      </w:r>
      <w:r w:rsidR="00AA22C6">
        <w:t>A</w:t>
      </w:r>
      <w:r w:rsidRPr="00933265">
        <w:t xml:space="preserve">pplication process </w:t>
      </w:r>
      <w:r>
        <w:t>an</w:t>
      </w:r>
      <w:r w:rsidRPr="00933265">
        <w:t>d to assess the eligibility of investments, lending</w:t>
      </w:r>
      <w:r w:rsidR="00196A20">
        <w:t>,</w:t>
      </w:r>
      <w:r w:rsidRPr="00933265">
        <w:t xml:space="preserve"> and </w:t>
      </w:r>
      <w:r w:rsidR="00AA22C6">
        <w:t>F</w:t>
      </w:r>
      <w:r w:rsidRPr="00933265">
        <w:t xml:space="preserve">inancial and </w:t>
      </w:r>
      <w:r w:rsidR="005A3481">
        <w:t>D</w:t>
      </w:r>
      <w:r w:rsidRPr="00933265" w:rsidR="005A3481">
        <w:t xml:space="preserve">evelopment </w:t>
      </w:r>
      <w:r w:rsidR="00AA22C6">
        <w:t>S</w:t>
      </w:r>
      <w:r w:rsidRPr="00933265">
        <w:t>ervices activities in specific geographic areas</w:t>
      </w:r>
      <w:r w:rsidR="00A8065B">
        <w:t xml:space="preserve">. </w:t>
      </w:r>
      <w:r>
        <w:t xml:space="preserve">Applicants are able to upload and process accurate batch geo-coding of addresses, whether these be prospective locations for individual projects or actual transactions funded, and to confirm addresses of relevant board members. </w:t>
      </w:r>
    </w:p>
    <w:p w:rsidR="00FD02F3" w:rsidP="00FD02F3" w14:paraId="2F8947B4" w14:textId="77777777"/>
    <w:p w:rsidR="00FD02F3" w:rsidP="00FD02F3" w14:paraId="23DB29DF" w14:textId="1B3CDEC3">
      <w:r>
        <w:t xml:space="preserve">Maps must be created for </w:t>
      </w:r>
      <w:r w:rsidRPr="00817A51">
        <w:rPr>
          <w:b/>
        </w:rPr>
        <w:t>each</w:t>
      </w:r>
      <w:r>
        <w:t xml:space="preserve"> proposed Customized Investment Area Target Market and for </w:t>
      </w:r>
      <w:r w:rsidR="00D07C6F">
        <w:t>any</w:t>
      </w:r>
      <w:r w:rsidR="009A1348">
        <w:t xml:space="preserve"> newly requested</w:t>
      </w:r>
      <w:r w:rsidR="00D07C6F">
        <w:t xml:space="preserve"> </w:t>
      </w:r>
      <w:r>
        <w:t>Other Targeted Population</w:t>
      </w:r>
      <w:r w:rsidR="00457F83">
        <w:t>s</w:t>
      </w:r>
      <w:r w:rsidR="009A1348">
        <w:t xml:space="preserve"> not already on the CDFI Fund’s list of currently recognized Other Targeted Populations</w:t>
      </w:r>
      <w:r w:rsidR="00A8065B">
        <w:t>.</w:t>
      </w:r>
      <w:r w:rsidR="00A15B10">
        <w:t xml:space="preserve"> </w:t>
      </w:r>
      <w:r w:rsidR="00295A2B">
        <w:t>Applicants creating m</w:t>
      </w:r>
      <w:r>
        <w:t xml:space="preserve">aps for a new </w:t>
      </w:r>
      <w:r w:rsidR="00AA22C6">
        <w:t>A</w:t>
      </w:r>
      <w:r>
        <w:t xml:space="preserve">pplication or modifying an existing </w:t>
      </w:r>
      <w:r w:rsidR="00457F83">
        <w:t>C</w:t>
      </w:r>
      <w:r>
        <w:t>ustomized</w:t>
      </w:r>
      <w:r w:rsidR="00C94E0F">
        <w:t xml:space="preserve"> </w:t>
      </w:r>
      <w:r>
        <w:t>Investment Area Target Market</w:t>
      </w:r>
      <w:r w:rsidR="00295A2B">
        <w:t xml:space="preserve"> </w:t>
      </w:r>
      <w:r>
        <w:t>must u</w:t>
      </w:r>
      <w:r w:rsidR="00295A2B">
        <w:t>tilize</w:t>
      </w:r>
      <w:r>
        <w:t xml:space="preserve"> the most recent set </w:t>
      </w:r>
      <w:r w:rsidR="00457F83">
        <w:t xml:space="preserve">of </w:t>
      </w:r>
      <w:r w:rsidR="00295A2B">
        <w:t>e</w:t>
      </w:r>
      <w:r>
        <w:t>ligible</w:t>
      </w:r>
      <w:r w:rsidR="00295A2B">
        <w:t xml:space="preserve"> census</w:t>
      </w:r>
      <w:r>
        <w:t xml:space="preserve"> </w:t>
      </w:r>
      <w:r w:rsidR="00295A2B">
        <w:t>t</w:t>
      </w:r>
      <w:r>
        <w:t>racts</w:t>
      </w:r>
      <w:r w:rsidR="00295A2B">
        <w:t xml:space="preserve"> deployed for use by the CDFI Fund</w:t>
      </w:r>
      <w:r>
        <w:t>.</w:t>
      </w:r>
      <w:r w:rsidR="00C94E0F">
        <w:t xml:space="preserve"> </w:t>
      </w:r>
      <w:r>
        <w:t xml:space="preserve">Refer to the CIMS user </w:t>
      </w:r>
      <w:hyperlink r:id="rId14" w:history="1">
        <w:r>
          <w:rPr>
            <w:rStyle w:val="Hyperlink"/>
          </w:rPr>
          <w:t>guidance</w:t>
        </w:r>
      </w:hyperlink>
      <w:r>
        <w:t xml:space="preserve"> for further information on creating Target Market maps.</w:t>
      </w:r>
    </w:p>
    <w:p w:rsidR="00FD02F3" w:rsidP="00FD02F3" w14:paraId="29E203CA" w14:textId="77777777">
      <w:pPr>
        <w:rPr>
          <w:rFonts w:eastAsia="Times New Roman" w:cs="Times New Roman"/>
          <w:u w:val="single"/>
        </w:rPr>
      </w:pPr>
    </w:p>
    <w:p w:rsidR="00FD02F3" w:rsidRPr="00D90A69" w:rsidP="00FD02F3" w14:paraId="5EB82390" w14:textId="77777777">
      <w:pPr>
        <w:rPr>
          <w:rFonts w:eastAsia="Times New Roman" w:cs="Times New Roman"/>
          <w:b/>
        </w:rPr>
      </w:pPr>
      <w:r w:rsidRPr="00D90A69">
        <w:rPr>
          <w:rFonts w:eastAsia="Times New Roman" w:cs="Times New Roman"/>
          <w:b/>
        </w:rPr>
        <w:t>COMPILING TARGET MARKET DATA</w:t>
      </w:r>
    </w:p>
    <w:p w:rsidR="00FD02F3" w:rsidRPr="00D90A69" w:rsidP="00FD02F3" w14:paraId="59393A94" w14:textId="77777777">
      <w:pPr>
        <w:rPr>
          <w:rFonts w:eastAsia="Times New Roman" w:cs="Times New Roman"/>
          <w:u w:val="single"/>
        </w:rPr>
      </w:pPr>
    </w:p>
    <w:p w:rsidR="00FD02F3" w:rsidP="00FD02F3" w14:paraId="55896EA7" w14:textId="65BCB932">
      <w:pPr>
        <w:rPr>
          <w:rFonts w:eastAsia="Times New Roman" w:cs="Times New Roman"/>
        </w:rPr>
      </w:pPr>
      <w:r>
        <w:rPr>
          <w:rFonts w:eastAsia="Times New Roman" w:cs="Times New Roman"/>
        </w:rPr>
        <w:t>Dat</w:t>
      </w:r>
      <w:r w:rsidRPr="00846D76">
        <w:rPr>
          <w:rFonts w:eastAsia="Times New Roman" w:cs="Times New Roman"/>
        </w:rPr>
        <w:t xml:space="preserve">a on </w:t>
      </w:r>
      <w:r w:rsidRPr="00846D76">
        <w:rPr>
          <w:rFonts w:eastAsia="Times New Roman" w:cstheme="minorHAnsi"/>
        </w:rPr>
        <w:t>Financial Product activity presented for revi</w:t>
      </w:r>
      <w:r>
        <w:rPr>
          <w:rFonts w:eastAsia="Times New Roman" w:cstheme="minorHAnsi"/>
        </w:rPr>
        <w:t xml:space="preserve">ew in connection with the </w:t>
      </w:r>
      <w:r w:rsidRPr="00846D76">
        <w:rPr>
          <w:rFonts w:eastAsia="Times New Roman" w:cstheme="minorHAnsi"/>
        </w:rPr>
        <w:t xml:space="preserve">Target Market requirements </w:t>
      </w:r>
      <w:r w:rsidR="0018195D">
        <w:rPr>
          <w:rFonts w:eastAsia="Times New Roman" w:cstheme="minorHAnsi"/>
        </w:rPr>
        <w:t>must</w:t>
      </w:r>
      <w:r w:rsidRPr="00846D76" w:rsidR="0018195D">
        <w:rPr>
          <w:rFonts w:eastAsia="Times New Roman" w:cstheme="minorHAnsi"/>
        </w:rPr>
        <w:t xml:space="preserve"> </w:t>
      </w:r>
      <w:r w:rsidRPr="00846D76">
        <w:rPr>
          <w:rFonts w:eastAsia="Times New Roman" w:cstheme="minorHAnsi"/>
        </w:rPr>
        <w:t xml:space="preserve">be </w:t>
      </w:r>
      <w:r w:rsidR="00EF196F">
        <w:rPr>
          <w:rFonts w:eastAsia="Times New Roman" w:cstheme="minorHAnsi"/>
        </w:rPr>
        <w:t xml:space="preserve">submitted in the </w:t>
      </w:r>
      <w:r w:rsidR="00E65E94">
        <w:rPr>
          <w:rFonts w:eastAsia="Times New Roman" w:cstheme="minorHAnsi"/>
        </w:rPr>
        <w:t>TLR</w:t>
      </w:r>
      <w:r w:rsidRPr="00846D76">
        <w:rPr>
          <w:rFonts w:eastAsia="Times New Roman" w:cs="Times New Roman"/>
        </w:rPr>
        <w:t xml:space="preserve"> </w:t>
      </w:r>
      <w:r w:rsidR="00EF196F">
        <w:rPr>
          <w:rFonts w:eastAsia="Times New Roman" w:cs="Times New Roman"/>
        </w:rPr>
        <w:t xml:space="preserve">based </w:t>
      </w:r>
      <w:r w:rsidRPr="00846D76">
        <w:rPr>
          <w:rFonts w:eastAsia="Times New Roman" w:cs="Times New Roman"/>
        </w:rPr>
        <w:t xml:space="preserve">on the date </w:t>
      </w:r>
      <w:r>
        <w:rPr>
          <w:rFonts w:eastAsia="Times New Roman" w:cs="Times New Roman"/>
        </w:rPr>
        <w:t xml:space="preserve">the </w:t>
      </w:r>
      <w:r w:rsidRPr="00846D76">
        <w:rPr>
          <w:rFonts w:eastAsia="Times New Roman" w:cs="Times New Roman"/>
        </w:rPr>
        <w:t xml:space="preserve">Financial Product transactions were </w:t>
      </w:r>
      <w:r w:rsidRPr="002D7628">
        <w:rPr>
          <w:rFonts w:eastAsia="Times New Roman" w:cs="Times New Roman"/>
        </w:rPr>
        <w:t>closed</w:t>
      </w:r>
      <w:r w:rsidR="00E2137C">
        <w:rPr>
          <w:rFonts w:eastAsia="Times New Roman" w:cs="Times New Roman"/>
        </w:rPr>
        <w:t xml:space="preserve"> </w:t>
      </w:r>
      <w:r w:rsidR="00BB20A6">
        <w:rPr>
          <w:rFonts w:eastAsia="Times New Roman" w:cs="Times New Roman"/>
        </w:rPr>
        <w:t xml:space="preserve">or, in the case </w:t>
      </w:r>
      <w:r w:rsidR="00E2137C">
        <w:rPr>
          <w:rFonts w:eastAsia="Times New Roman" w:cs="Times New Roman"/>
        </w:rPr>
        <w:t>of active, outstanding Loan Purchases</w:t>
      </w:r>
      <w:r w:rsidR="00BB20A6">
        <w:rPr>
          <w:rFonts w:eastAsia="Times New Roman" w:cs="Times New Roman"/>
        </w:rPr>
        <w:t xml:space="preserve">, on </w:t>
      </w:r>
      <w:r w:rsidR="00E2137C">
        <w:rPr>
          <w:rFonts w:eastAsia="Times New Roman" w:cs="Times New Roman"/>
        </w:rPr>
        <w:t xml:space="preserve">the date the bundle of loans were purchased. </w:t>
      </w:r>
      <w:r w:rsidR="00E2137C">
        <w:rPr>
          <w:rFonts w:eastAsia="Times New Roman" w:cs="Times New Roman"/>
        </w:rPr>
        <w:t xml:space="preserve"> </w:t>
      </w:r>
    </w:p>
    <w:p w:rsidR="00FD02F3" w:rsidP="00FD02F3" w14:paraId="1466CECB" w14:textId="77777777">
      <w:pPr>
        <w:rPr>
          <w:rFonts w:eastAsia="Times New Roman" w:cs="Times New Roman"/>
        </w:rPr>
      </w:pPr>
    </w:p>
    <w:p w:rsidR="00FD02F3" w:rsidRPr="00571AE0" w:rsidP="00FD02F3" w14:paraId="4717F838" w14:textId="1419AE20">
      <w:pPr>
        <w:rPr>
          <w:rFonts w:eastAsia="Times New Roman" w:cs="Times New Roman"/>
        </w:rPr>
      </w:pPr>
      <w:r>
        <w:rPr>
          <w:rFonts w:eastAsia="Times New Roman" w:cs="Times New Roman"/>
        </w:rPr>
        <w:t>E</w:t>
      </w:r>
      <w:r w:rsidRPr="00846D76">
        <w:rPr>
          <w:rFonts w:eastAsia="Times New Roman" w:cs="Times New Roman"/>
        </w:rPr>
        <w:t xml:space="preserve">ven if related funds </w:t>
      </w:r>
      <w:r>
        <w:rPr>
          <w:rFonts w:eastAsia="Times New Roman" w:cs="Times New Roman"/>
        </w:rPr>
        <w:t xml:space="preserve">were not disbursed on that date or </w:t>
      </w:r>
      <w:r w:rsidRPr="00846D76">
        <w:rPr>
          <w:rFonts w:eastAsia="Times New Roman" w:cs="Times New Roman"/>
        </w:rPr>
        <w:t xml:space="preserve">were not </w:t>
      </w:r>
      <w:r>
        <w:rPr>
          <w:rFonts w:eastAsia="Times New Roman" w:cs="Times New Roman"/>
        </w:rPr>
        <w:t xml:space="preserve">eventually </w:t>
      </w:r>
      <w:r w:rsidRPr="00846D76">
        <w:rPr>
          <w:rFonts w:eastAsia="Times New Roman" w:cs="Times New Roman"/>
        </w:rPr>
        <w:t>fully disbursed</w:t>
      </w:r>
      <w:r w:rsidRPr="00571AE0">
        <w:rPr>
          <w:rFonts w:eastAsia="Times New Roman" w:cs="Times New Roman"/>
        </w:rPr>
        <w:t xml:space="preserve">, the transaction amounts </w:t>
      </w:r>
      <w:r w:rsidR="0018195D">
        <w:rPr>
          <w:rFonts w:eastAsia="Times New Roman" w:cs="Times New Roman"/>
        </w:rPr>
        <w:t>must</w:t>
      </w:r>
      <w:r w:rsidRPr="00571AE0" w:rsidR="0018195D">
        <w:rPr>
          <w:rFonts w:eastAsia="Times New Roman" w:cs="Times New Roman"/>
        </w:rPr>
        <w:t xml:space="preserve"> </w:t>
      </w:r>
      <w:r w:rsidRPr="00571AE0">
        <w:rPr>
          <w:rFonts w:eastAsia="Times New Roman" w:cs="Times New Roman"/>
        </w:rPr>
        <w:t>be the total amount of financing approved.</w:t>
      </w:r>
    </w:p>
    <w:p w:rsidR="00FD02F3" w:rsidRPr="00846D76" w:rsidP="00FD02F3" w14:paraId="7D9A5834" w14:textId="77777777">
      <w:pPr>
        <w:rPr>
          <w:rFonts w:eastAsia="Times New Roman" w:cs="Times New Roman"/>
        </w:rPr>
      </w:pPr>
    </w:p>
    <w:p w:rsidR="00FD02F3" w:rsidRPr="005019C6" w:rsidP="00FD02F3" w14:paraId="2536B742" w14:textId="7C9DB476">
      <w:r w:rsidRPr="00846D76">
        <w:rPr>
          <w:rFonts w:eastAsia="Times New Roman" w:cstheme="minorHAnsi"/>
        </w:rPr>
        <w:t xml:space="preserve">The CDFI Fund </w:t>
      </w:r>
      <w:r>
        <w:rPr>
          <w:rFonts w:eastAsia="Times New Roman" w:cstheme="minorHAnsi"/>
        </w:rPr>
        <w:t xml:space="preserve">counts </w:t>
      </w:r>
      <w:r w:rsidRPr="00846D76">
        <w:rPr>
          <w:rFonts w:eastAsia="Times New Roman" w:cstheme="minorHAnsi"/>
        </w:rPr>
        <w:t>credit card products</w:t>
      </w:r>
      <w:r>
        <w:rPr>
          <w:rFonts w:eastAsia="Times New Roman" w:cstheme="minorHAnsi"/>
        </w:rPr>
        <w:t xml:space="preserve"> </w:t>
      </w:r>
      <w:r w:rsidR="000F3575">
        <w:rPr>
          <w:rFonts w:eastAsia="Times New Roman" w:cstheme="minorHAnsi"/>
        </w:rPr>
        <w:t xml:space="preserve">and lines of credit </w:t>
      </w:r>
      <w:r w:rsidRPr="00846D76">
        <w:rPr>
          <w:rFonts w:eastAsia="Times New Roman" w:cstheme="minorHAnsi"/>
        </w:rPr>
        <w:t xml:space="preserve">as </w:t>
      </w:r>
      <w:r w:rsidR="00F1123B">
        <w:rPr>
          <w:rFonts w:eastAsia="Times New Roman" w:cstheme="minorHAnsi"/>
        </w:rPr>
        <w:t>Financial</w:t>
      </w:r>
      <w:r w:rsidRPr="00846D76" w:rsidR="00F1123B">
        <w:rPr>
          <w:rFonts w:eastAsia="Times New Roman" w:cstheme="minorHAnsi"/>
        </w:rPr>
        <w:t xml:space="preserve"> </w:t>
      </w:r>
      <w:r w:rsidR="00F1123B">
        <w:rPr>
          <w:rFonts w:eastAsia="Times New Roman" w:cstheme="minorHAnsi"/>
        </w:rPr>
        <w:t>P</w:t>
      </w:r>
      <w:r w:rsidRPr="00846D76">
        <w:rPr>
          <w:rFonts w:eastAsia="Times New Roman" w:cstheme="minorHAnsi"/>
        </w:rPr>
        <w:t>roducts.</w:t>
      </w:r>
      <w:r>
        <w:t xml:space="preserve"> </w:t>
      </w:r>
      <w:r w:rsidRPr="00846D76">
        <w:rPr>
          <w:rFonts w:eastAsia="Times New Roman" w:cstheme="minorHAnsi"/>
        </w:rPr>
        <w:t xml:space="preserve">Credit card </w:t>
      </w:r>
      <w:r w:rsidR="000F3575">
        <w:rPr>
          <w:rFonts w:eastAsia="Times New Roman" w:cstheme="minorHAnsi"/>
        </w:rPr>
        <w:t xml:space="preserve">and lines of credit </w:t>
      </w:r>
      <w:r w:rsidRPr="00846D76">
        <w:rPr>
          <w:rFonts w:eastAsia="Times New Roman" w:cstheme="minorHAnsi"/>
        </w:rPr>
        <w:t xml:space="preserve">product activity should be </w:t>
      </w:r>
      <w:r w:rsidRPr="00846D76">
        <w:rPr>
          <w:rFonts w:eastAsia="Times New Roman" w:cs="Times New Roman"/>
        </w:rPr>
        <w:t xml:space="preserve">presented for review in connection with the Target Market requirements </w:t>
      </w:r>
      <w:r w:rsidRPr="00846D76">
        <w:rPr>
          <w:rFonts w:eastAsia="Times New Roman" w:cstheme="minorHAnsi"/>
        </w:rPr>
        <w:t>as follows:</w:t>
      </w:r>
    </w:p>
    <w:p w:rsidR="00FD02F3" w:rsidRPr="00846D76" w:rsidP="00FD02F3" w14:paraId="3F2115E6" w14:textId="77777777">
      <w:pPr>
        <w:rPr>
          <w:rFonts w:eastAsia="Times New Roman" w:cstheme="minorHAnsi"/>
        </w:rPr>
      </w:pPr>
    </w:p>
    <w:p w:rsidR="00295A2B" w:rsidRPr="00F107CC" w:rsidP="004546B5" w14:paraId="1E67F24E" w14:textId="1D16844F">
      <w:pPr>
        <w:pStyle w:val="ListParagraph"/>
        <w:numPr>
          <w:ilvl w:val="0"/>
          <w:numId w:val="11"/>
        </w:numPr>
        <w:rPr>
          <w:rFonts w:eastAsia="Times New Roman" w:cs="Times New Roman"/>
        </w:rPr>
      </w:pPr>
      <w:r w:rsidRPr="00F107CC">
        <w:rPr>
          <w:rFonts w:eastAsia="Times New Roman" w:cs="Times New Roman"/>
        </w:rPr>
        <w:t>Each new account opened and issued will count as one Financial Product transaction.</w:t>
      </w:r>
    </w:p>
    <w:p w:rsidR="00295A2B" w:rsidRPr="00F107CC" w:rsidP="004546B5" w14:paraId="37182E40" w14:textId="652223B2">
      <w:pPr>
        <w:pStyle w:val="ListParagraph"/>
        <w:numPr>
          <w:ilvl w:val="0"/>
          <w:numId w:val="11"/>
        </w:numPr>
        <w:rPr>
          <w:rFonts w:eastAsia="Times New Roman" w:cs="Times New Roman"/>
        </w:rPr>
      </w:pPr>
      <w:r w:rsidRPr="00F107CC">
        <w:rPr>
          <w:rFonts w:eastAsia="Times New Roman" w:cs="Times New Roman"/>
        </w:rPr>
        <w:t>The date a</w:t>
      </w:r>
      <w:r w:rsidR="000F3575">
        <w:rPr>
          <w:rFonts w:eastAsia="Times New Roman" w:cs="Times New Roman"/>
        </w:rPr>
        <w:t>n</w:t>
      </w:r>
      <w:r w:rsidRPr="00F107CC">
        <w:rPr>
          <w:rFonts w:eastAsia="Times New Roman" w:cs="Times New Roman"/>
        </w:rPr>
        <w:t xml:space="preserve"> account was opened and issued will be considered the date </w:t>
      </w:r>
      <w:r w:rsidR="000F3575">
        <w:rPr>
          <w:rFonts w:eastAsia="Times New Roman" w:cs="Times New Roman"/>
        </w:rPr>
        <w:t>the</w:t>
      </w:r>
      <w:r w:rsidRPr="00F107CC">
        <w:rPr>
          <w:rFonts w:eastAsia="Times New Roman" w:cs="Times New Roman"/>
        </w:rPr>
        <w:t xml:space="preserve"> Financial Product transaction was closed; not each time the credit is used</w:t>
      </w:r>
      <w:r w:rsidR="006F1997">
        <w:rPr>
          <w:rFonts w:eastAsia="Times New Roman" w:cs="Times New Roman"/>
        </w:rPr>
        <w:t>,</w:t>
      </w:r>
      <w:r w:rsidRPr="00F107CC">
        <w:rPr>
          <w:rFonts w:eastAsia="Times New Roman" w:cs="Times New Roman"/>
        </w:rPr>
        <w:t xml:space="preserve"> nor each year the credit is used.</w:t>
      </w:r>
    </w:p>
    <w:p w:rsidR="00FD02F3" w:rsidRPr="00F107CC" w:rsidP="004546B5" w14:paraId="0805A9FC" w14:textId="16EE3638">
      <w:pPr>
        <w:pStyle w:val="ListParagraph"/>
        <w:numPr>
          <w:ilvl w:val="0"/>
          <w:numId w:val="11"/>
        </w:numPr>
        <w:rPr>
          <w:rFonts w:eastAsia="Times New Roman" w:cs="Times New Roman"/>
        </w:rPr>
      </w:pPr>
      <w:r w:rsidRPr="00F107CC">
        <w:rPr>
          <w:rFonts w:eastAsia="Times New Roman" w:cs="Times New Roman"/>
        </w:rPr>
        <w:t>The credit limit approved when the account was first opened will constitute the transaction amount</w:t>
      </w:r>
      <w:r w:rsidR="00BB20A6">
        <w:rPr>
          <w:rFonts w:eastAsia="Times New Roman" w:cs="Times New Roman"/>
        </w:rPr>
        <w:t>,</w:t>
      </w:r>
      <w:r w:rsidRPr="00F107CC">
        <w:rPr>
          <w:rFonts w:eastAsia="Times New Roman" w:cs="Times New Roman"/>
        </w:rPr>
        <w:t xml:space="preserve"> not individual </w:t>
      </w:r>
      <w:r w:rsidR="00BB20A6">
        <w:rPr>
          <w:rFonts w:eastAsia="Times New Roman" w:cs="Times New Roman"/>
        </w:rPr>
        <w:t xml:space="preserve">charges </w:t>
      </w:r>
      <w:r w:rsidR="00C65BC7">
        <w:rPr>
          <w:rFonts w:eastAsia="Times New Roman" w:cs="Times New Roman"/>
        </w:rPr>
        <w:t xml:space="preserve">or draws </w:t>
      </w:r>
      <w:r w:rsidR="00BB20A6">
        <w:rPr>
          <w:rFonts w:eastAsia="Times New Roman" w:cs="Times New Roman"/>
        </w:rPr>
        <w:t xml:space="preserve">or the </w:t>
      </w:r>
      <w:r w:rsidR="00061B10">
        <w:rPr>
          <w:rFonts w:eastAsia="Times New Roman" w:cs="Times New Roman"/>
        </w:rPr>
        <w:t>outstanding balance.</w:t>
      </w:r>
    </w:p>
    <w:p w:rsidR="00FD02F3" w:rsidP="00FD02F3" w14:paraId="5C56ECE1" w14:textId="2B0B55F3">
      <w:pPr>
        <w:rPr>
          <w:rFonts w:eastAsia="Times New Roman" w:cs="Times New Roman"/>
          <w:highlight w:val="cyan"/>
        </w:rPr>
      </w:pPr>
    </w:p>
    <w:p w:rsidR="00D43D4D" w:rsidRPr="005019C6" w:rsidP="00D43D4D" w14:paraId="3D49DD1F" w14:textId="472A09DA">
      <w:r w:rsidRPr="00846D76">
        <w:rPr>
          <w:rFonts w:eastAsia="Times New Roman" w:cstheme="minorHAnsi"/>
        </w:rPr>
        <w:t xml:space="preserve">The CDFI Fund </w:t>
      </w:r>
      <w:r>
        <w:rPr>
          <w:rFonts w:eastAsia="Times New Roman" w:cstheme="minorHAnsi"/>
        </w:rPr>
        <w:t xml:space="preserve">counts </w:t>
      </w:r>
      <w:r w:rsidR="00E01A9F">
        <w:rPr>
          <w:rFonts w:eastAsia="Times New Roman" w:cstheme="minorHAnsi"/>
        </w:rPr>
        <w:t>l</w:t>
      </w:r>
      <w:r>
        <w:rPr>
          <w:rFonts w:eastAsia="Times New Roman" w:cstheme="minorHAnsi"/>
        </w:rPr>
        <w:t xml:space="preserve">oan </w:t>
      </w:r>
      <w:r w:rsidR="00E01A9F">
        <w:rPr>
          <w:rFonts w:eastAsia="Times New Roman" w:cstheme="minorHAnsi"/>
        </w:rPr>
        <w:t>p</w:t>
      </w:r>
      <w:r>
        <w:rPr>
          <w:rFonts w:eastAsia="Times New Roman" w:cstheme="minorHAnsi"/>
        </w:rPr>
        <w:t xml:space="preserve">urchases from CDFIs and Target Market </w:t>
      </w:r>
      <w:r w:rsidR="00FC59A3">
        <w:rPr>
          <w:rFonts w:eastAsia="Times New Roman" w:cstheme="minorHAnsi"/>
        </w:rPr>
        <w:t>l</w:t>
      </w:r>
      <w:r>
        <w:rPr>
          <w:rFonts w:eastAsia="Times New Roman" w:cstheme="minorHAnsi"/>
        </w:rPr>
        <w:t>oan</w:t>
      </w:r>
      <w:r w:rsidR="00FC59A3">
        <w:rPr>
          <w:rFonts w:eastAsia="Times New Roman" w:cstheme="minorHAnsi"/>
        </w:rPr>
        <w:t>s</w:t>
      </w:r>
      <w:r>
        <w:rPr>
          <w:rFonts w:eastAsia="Times New Roman" w:cstheme="minorHAnsi"/>
        </w:rPr>
        <w:t xml:space="preserve"> </w:t>
      </w:r>
      <w:r w:rsidR="00FC59A3">
        <w:rPr>
          <w:rFonts w:eastAsia="Times New Roman" w:cstheme="minorHAnsi"/>
        </w:rPr>
        <w:t>purchased</w:t>
      </w:r>
      <w:r>
        <w:rPr>
          <w:rFonts w:eastAsia="Times New Roman" w:cstheme="minorHAnsi"/>
        </w:rPr>
        <w:t xml:space="preserve"> from non-CDFIs </w:t>
      </w:r>
      <w:r w:rsidRPr="00846D76">
        <w:rPr>
          <w:rFonts w:eastAsia="Times New Roman" w:cstheme="minorHAnsi"/>
        </w:rPr>
        <w:t xml:space="preserve">as </w:t>
      </w:r>
      <w:r>
        <w:rPr>
          <w:rFonts w:eastAsia="Times New Roman" w:cstheme="minorHAnsi"/>
        </w:rPr>
        <w:t>Financial</w:t>
      </w:r>
      <w:r w:rsidRPr="00846D76">
        <w:rPr>
          <w:rFonts w:eastAsia="Times New Roman" w:cstheme="minorHAnsi"/>
        </w:rPr>
        <w:t xml:space="preserve"> </w:t>
      </w:r>
      <w:r>
        <w:rPr>
          <w:rFonts w:eastAsia="Times New Roman" w:cstheme="minorHAnsi"/>
        </w:rPr>
        <w:t>P</w:t>
      </w:r>
      <w:r w:rsidRPr="00846D76">
        <w:rPr>
          <w:rFonts w:eastAsia="Times New Roman" w:cstheme="minorHAnsi"/>
        </w:rPr>
        <w:t>roducts.</w:t>
      </w:r>
      <w:r>
        <w:rPr>
          <w:rFonts w:eastAsia="Times New Roman" w:cstheme="minorHAnsi"/>
        </w:rPr>
        <w:t xml:space="preserve"> Loan Purchases </w:t>
      </w:r>
      <w:r w:rsidRPr="00846D76">
        <w:rPr>
          <w:rFonts w:eastAsia="Times New Roman" w:cstheme="minorHAnsi"/>
        </w:rPr>
        <w:t xml:space="preserve">should be </w:t>
      </w:r>
      <w:r w:rsidRPr="00846D76">
        <w:rPr>
          <w:rFonts w:eastAsia="Times New Roman" w:cs="Times New Roman"/>
        </w:rPr>
        <w:t xml:space="preserve">presented for review in connection with the Target Market requirements </w:t>
      </w:r>
      <w:r w:rsidRPr="00846D76">
        <w:rPr>
          <w:rFonts w:eastAsia="Times New Roman" w:cstheme="minorHAnsi"/>
        </w:rPr>
        <w:t>as follows:</w:t>
      </w:r>
    </w:p>
    <w:p w:rsidR="00D43D4D" w:rsidRPr="00846D76" w:rsidP="00D43D4D" w14:paraId="55B4D357" w14:textId="77777777">
      <w:pPr>
        <w:rPr>
          <w:rFonts w:eastAsia="Times New Roman" w:cstheme="minorHAnsi"/>
        </w:rPr>
      </w:pPr>
    </w:p>
    <w:p w:rsidR="00D43D4D" w:rsidP="004A2504" w14:paraId="151C8BB9" w14:textId="6782895F">
      <w:pPr>
        <w:pStyle w:val="ListParagraph"/>
        <w:numPr>
          <w:ilvl w:val="0"/>
          <w:numId w:val="11"/>
        </w:numPr>
        <w:rPr>
          <w:rFonts w:eastAsia="Times New Roman" w:cs="Times New Roman"/>
        </w:rPr>
      </w:pPr>
      <w:r w:rsidRPr="004A2504">
        <w:rPr>
          <w:rFonts w:eastAsia="Times New Roman" w:cs="Times New Roman"/>
        </w:rPr>
        <w:t xml:space="preserve">Loan Purchases </w:t>
      </w:r>
      <w:r w:rsidRPr="00004022">
        <w:rPr>
          <w:rFonts w:eastAsia="Times New Roman" w:cs="Times New Roman"/>
          <w:i/>
        </w:rPr>
        <w:t>from</w:t>
      </w:r>
      <w:r w:rsidRPr="00004022" w:rsidR="00FC59A3">
        <w:rPr>
          <w:rFonts w:eastAsia="Times New Roman" w:cs="Times New Roman"/>
          <w:i/>
        </w:rPr>
        <w:t xml:space="preserve"> CDFIs</w:t>
      </w:r>
      <w:r w:rsidRPr="004A2504" w:rsidR="00FC59A3">
        <w:rPr>
          <w:rFonts w:eastAsia="Times New Roman" w:cs="Times New Roman"/>
        </w:rPr>
        <w:t xml:space="preserve">, whether purchased individually or in bundle, are recognized as </w:t>
      </w:r>
      <w:r w:rsidR="00104C05">
        <w:rPr>
          <w:rFonts w:eastAsia="Times New Roman" w:cs="Times New Roman"/>
        </w:rPr>
        <w:t xml:space="preserve">Financial Products directed to an </w:t>
      </w:r>
      <w:r w:rsidR="00EC5833">
        <w:rPr>
          <w:rFonts w:eastAsia="Times New Roman" w:cs="Times New Roman"/>
        </w:rPr>
        <w:t>“</w:t>
      </w:r>
      <w:r w:rsidRPr="00004022" w:rsidR="00FC59A3">
        <w:rPr>
          <w:rFonts w:eastAsia="Times New Roman" w:cs="Times New Roman"/>
        </w:rPr>
        <w:t>OTP – Certified CDFIs</w:t>
      </w:r>
      <w:r w:rsidR="00EC5833">
        <w:rPr>
          <w:rFonts w:eastAsia="Times New Roman" w:cs="Times New Roman"/>
        </w:rPr>
        <w:t>”</w:t>
      </w:r>
      <w:r w:rsidRPr="00004022" w:rsidR="00FC59A3">
        <w:rPr>
          <w:rFonts w:eastAsia="Times New Roman" w:cs="Times New Roman"/>
        </w:rPr>
        <w:t xml:space="preserve"> Target Market. </w:t>
      </w:r>
      <w:r w:rsidR="000B4E52">
        <w:rPr>
          <w:rFonts w:eastAsia="Times New Roman" w:cs="Times New Roman"/>
        </w:rPr>
        <w:t xml:space="preserve">Each </w:t>
      </w:r>
      <w:r w:rsidR="00104C05">
        <w:rPr>
          <w:rFonts w:eastAsia="Times New Roman" w:cs="Times New Roman"/>
        </w:rPr>
        <w:t>b</w:t>
      </w:r>
      <w:r w:rsidRPr="00004022" w:rsidR="00FC59A3">
        <w:rPr>
          <w:rFonts w:eastAsia="Times New Roman" w:cs="Times New Roman"/>
        </w:rPr>
        <w:t>undled Loan P</w:t>
      </w:r>
      <w:r w:rsidR="000B4E52">
        <w:rPr>
          <w:rFonts w:eastAsia="Times New Roman" w:cs="Times New Roman"/>
        </w:rPr>
        <w:t>urchase</w:t>
      </w:r>
      <w:r w:rsidRPr="00004022" w:rsidR="00FC59A3">
        <w:rPr>
          <w:rFonts w:eastAsia="Times New Roman" w:cs="Times New Roman"/>
        </w:rPr>
        <w:t xml:space="preserve"> from </w:t>
      </w:r>
      <w:r w:rsidR="000B4E52">
        <w:rPr>
          <w:rFonts w:eastAsia="Times New Roman" w:cs="Times New Roman"/>
        </w:rPr>
        <w:t xml:space="preserve">a </w:t>
      </w:r>
      <w:r w:rsidRPr="00004022" w:rsidR="00FC59A3">
        <w:rPr>
          <w:rFonts w:eastAsia="Times New Roman" w:cs="Times New Roman"/>
        </w:rPr>
        <w:t xml:space="preserve">CDFI </w:t>
      </w:r>
      <w:r w:rsidRPr="00004022">
        <w:rPr>
          <w:rFonts w:eastAsia="Times New Roman" w:cs="Times New Roman"/>
        </w:rPr>
        <w:t xml:space="preserve">will count as </w:t>
      </w:r>
      <w:r w:rsidR="004A2504">
        <w:rPr>
          <w:rFonts w:eastAsia="Times New Roman" w:cs="Times New Roman"/>
        </w:rPr>
        <w:t xml:space="preserve">a single </w:t>
      </w:r>
      <w:r w:rsidRPr="004A2504">
        <w:rPr>
          <w:rFonts w:eastAsia="Times New Roman" w:cs="Times New Roman"/>
        </w:rPr>
        <w:t>Financial Product transaction.</w:t>
      </w:r>
    </w:p>
    <w:p w:rsidR="004A2504" w:rsidRPr="004A2504" w:rsidP="004A2504" w14:paraId="667381C5" w14:textId="1E9C431A">
      <w:pPr>
        <w:pStyle w:val="ListParagraph"/>
        <w:numPr>
          <w:ilvl w:val="0"/>
          <w:numId w:val="11"/>
        </w:numPr>
        <w:rPr>
          <w:rFonts w:eastAsia="Times New Roman" w:cs="Times New Roman"/>
        </w:rPr>
      </w:pPr>
      <w:r>
        <w:rPr>
          <w:rFonts w:eastAsia="Times New Roman" w:cs="Times New Roman"/>
        </w:rPr>
        <w:t xml:space="preserve">Target Market </w:t>
      </w:r>
      <w:r>
        <w:rPr>
          <w:rFonts w:eastAsia="Times New Roman" w:cs="Times New Roman"/>
        </w:rPr>
        <w:t>loans</w:t>
      </w:r>
      <w:r>
        <w:rPr>
          <w:rFonts w:eastAsia="Times New Roman" w:cs="Times New Roman"/>
        </w:rPr>
        <w:t xml:space="preserve"> purchased </w:t>
      </w:r>
      <w:r w:rsidRPr="00004022">
        <w:rPr>
          <w:rFonts w:eastAsia="Times New Roman" w:cs="Times New Roman"/>
          <w:i/>
        </w:rPr>
        <w:t>from non-CDFIs</w:t>
      </w:r>
      <w:r>
        <w:rPr>
          <w:rFonts w:eastAsia="Times New Roman" w:cs="Times New Roman"/>
        </w:rPr>
        <w:t xml:space="preserve"> are recognized as </w:t>
      </w:r>
      <w:r w:rsidR="00104C05">
        <w:rPr>
          <w:rFonts w:eastAsia="Times New Roman" w:cs="Times New Roman"/>
        </w:rPr>
        <w:t xml:space="preserve">Financial Products directed to </w:t>
      </w:r>
      <w:r>
        <w:rPr>
          <w:rFonts w:eastAsia="Times New Roman" w:cs="Times New Roman"/>
        </w:rPr>
        <w:t xml:space="preserve">the Target Market(s) of the original borrowers. Applicants that purchase Target Market loans from non-CDFIs in bundle may count each of the </w:t>
      </w:r>
      <w:r w:rsidR="000B4E52">
        <w:rPr>
          <w:rFonts w:eastAsia="Times New Roman" w:cs="Times New Roman"/>
        </w:rPr>
        <w:t>purchased loans as a single Financial Product transaction.</w:t>
      </w:r>
    </w:p>
    <w:p w:rsidR="00D43D4D" w:rsidRPr="002E2081" w:rsidP="00FD02F3" w14:paraId="6CED1B99" w14:textId="01C45EF6">
      <w:pPr>
        <w:rPr>
          <w:rFonts w:eastAsia="Times New Roman" w:cs="Times New Roman"/>
          <w:highlight w:val="cyan"/>
        </w:rPr>
      </w:pPr>
    </w:p>
    <w:p w:rsidR="00230E5F" w:rsidRPr="002E2081" w:rsidP="00230E5F" w14:paraId="55A7DBCC" w14:textId="48E63201">
      <w:pPr>
        <w:rPr>
          <w:rFonts w:eastAsia="Times New Roman" w:cs="Times New Roman"/>
          <w:highlight w:val="cyan"/>
        </w:rPr>
      </w:pPr>
      <w:r w:rsidRPr="00FB498C">
        <w:rPr>
          <w:rFonts w:eastAsia="Times New Roman" w:cs="Times New Roman"/>
        </w:rPr>
        <w:t xml:space="preserve">Note: Upon </w:t>
      </w:r>
      <w:r w:rsidR="00AB1E6F">
        <w:rPr>
          <w:rFonts w:eastAsia="Times New Roman" w:cs="Times New Roman"/>
        </w:rPr>
        <w:t>Certification</w:t>
      </w:r>
      <w:r w:rsidRPr="00FB498C">
        <w:rPr>
          <w:rFonts w:eastAsia="Times New Roman" w:cs="Times New Roman"/>
        </w:rPr>
        <w:t xml:space="preserve">, certain organizational information about the Applicant and its activities may be posted on the CDFI Fund’s public website for the purpose of creating a public list and description of </w:t>
      </w:r>
      <w:r w:rsidR="00BD72EF">
        <w:rPr>
          <w:rFonts w:eastAsia="Times New Roman" w:cs="Times New Roman"/>
        </w:rPr>
        <w:t>C</w:t>
      </w:r>
      <w:r w:rsidRPr="00FB498C">
        <w:rPr>
          <w:rFonts w:eastAsia="Times New Roman" w:cs="Times New Roman"/>
        </w:rPr>
        <w:t>ertified CDFIs.</w:t>
      </w:r>
    </w:p>
    <w:p w:rsidR="00230E5F" w:rsidRPr="00D43B21" w:rsidP="00230E5F" w14:paraId="23A804B1" w14:textId="77777777">
      <w:pPr>
        <w:rPr>
          <w:rFonts w:eastAsia="Times New Roman" w:cs="Times New Roman"/>
        </w:rPr>
      </w:pPr>
    </w:p>
    <w:p w:rsidR="00FD02F3" w:rsidRPr="00384E9F" w:rsidP="00FD02F3" w14:paraId="432FD750" w14:textId="178A0EA9">
      <w:pPr>
        <w:rPr>
          <w:rFonts w:eastAsia="Times New Roman" w:cs="Times New Roman"/>
          <w:b/>
          <w:u w:val="single"/>
        </w:rPr>
      </w:pPr>
      <w:r w:rsidRPr="00384E9F">
        <w:rPr>
          <w:rFonts w:eastAsia="Times New Roman" w:cs="Times New Roman"/>
          <w:u w:val="single"/>
        </w:rPr>
        <w:t>Target Mark</w:t>
      </w:r>
      <w:r>
        <w:rPr>
          <w:rFonts w:eastAsia="Times New Roman" w:cs="Times New Roman"/>
          <w:u w:val="single"/>
        </w:rPr>
        <w:t>et</w:t>
      </w:r>
      <w:r w:rsidRPr="003041A7">
        <w:rPr>
          <w:rFonts w:eastAsia="Times New Roman" w:cs="Times New Roman"/>
          <w:u w:val="single"/>
        </w:rPr>
        <w:t xml:space="preserve"> </w:t>
      </w:r>
      <w:r w:rsidR="00310733">
        <w:rPr>
          <w:rFonts w:eastAsia="Times New Roman" w:cs="Times New Roman"/>
          <w:u w:val="single"/>
        </w:rPr>
        <w:t xml:space="preserve">Assessment </w:t>
      </w:r>
      <w:r w:rsidR="0001138C">
        <w:rPr>
          <w:rFonts w:eastAsia="Times New Roman" w:cs="Times New Roman"/>
          <w:u w:val="single"/>
        </w:rPr>
        <w:t>Methodologies</w:t>
      </w:r>
    </w:p>
    <w:p w:rsidR="00FD02F3" w:rsidP="00FD02F3" w14:paraId="1D63F7E6" w14:textId="77777777">
      <w:pPr>
        <w:rPr>
          <w:rFonts w:eastAsia="Times New Roman" w:cs="Times New Roman"/>
        </w:rPr>
      </w:pPr>
    </w:p>
    <w:p w:rsidR="00FD02F3" w:rsidP="00FD02F3" w14:paraId="1F29F23F" w14:textId="2496DF1A">
      <w:pPr>
        <w:rPr>
          <w:rFonts w:eastAsia="Times New Roman" w:cs="Times New Roman"/>
        </w:rPr>
      </w:pPr>
      <w:r w:rsidRPr="0058707B">
        <w:rPr>
          <w:rFonts w:eastAsia="Times New Roman" w:cs="Times New Roman"/>
        </w:rPr>
        <w:t xml:space="preserve">A </w:t>
      </w:r>
      <w:r>
        <w:rPr>
          <w:rFonts w:eastAsia="Times New Roman" w:cs="Times New Roman"/>
        </w:rPr>
        <w:t xml:space="preserve">Target Market </w:t>
      </w:r>
      <w:r w:rsidR="00310733">
        <w:rPr>
          <w:rFonts w:eastAsia="Times New Roman" w:cs="Times New Roman"/>
        </w:rPr>
        <w:t xml:space="preserve">assessment </w:t>
      </w:r>
      <w:r w:rsidR="0001138C">
        <w:rPr>
          <w:rFonts w:eastAsia="Times New Roman" w:cs="Times New Roman"/>
        </w:rPr>
        <w:t xml:space="preserve">methodology </w:t>
      </w:r>
      <w:r w:rsidRPr="0058707B">
        <w:rPr>
          <w:rFonts w:eastAsia="Times New Roman" w:cs="Times New Roman"/>
        </w:rPr>
        <w:t xml:space="preserve">or combination of </w:t>
      </w:r>
      <w:r>
        <w:rPr>
          <w:rFonts w:eastAsia="Times New Roman" w:cs="Times New Roman"/>
        </w:rPr>
        <w:t xml:space="preserve">such </w:t>
      </w:r>
      <w:r w:rsidR="0001138C">
        <w:rPr>
          <w:rFonts w:eastAsia="Times New Roman" w:cs="Times New Roman"/>
        </w:rPr>
        <w:t>methodologies must</w:t>
      </w:r>
      <w:r w:rsidRPr="0058707B" w:rsidR="0001138C">
        <w:rPr>
          <w:rFonts w:eastAsia="Times New Roman" w:cs="Times New Roman"/>
        </w:rPr>
        <w:t xml:space="preserve"> </w:t>
      </w:r>
      <w:r w:rsidRPr="0058707B">
        <w:rPr>
          <w:rFonts w:eastAsia="Times New Roman" w:cs="Times New Roman"/>
        </w:rPr>
        <w:t>be used to verify whethe</w:t>
      </w:r>
      <w:r>
        <w:rPr>
          <w:rFonts w:eastAsia="Times New Roman" w:cs="Times New Roman"/>
        </w:rPr>
        <w:t xml:space="preserve">r or not Financial Products, depository accounts, </w:t>
      </w:r>
      <w:r w:rsidR="001E7CA8">
        <w:rPr>
          <w:rFonts w:eastAsia="Times New Roman" w:cs="Times New Roman"/>
        </w:rPr>
        <w:t xml:space="preserve">board members, </w:t>
      </w:r>
      <w:r>
        <w:rPr>
          <w:rFonts w:eastAsia="Times New Roman" w:cs="Times New Roman"/>
        </w:rPr>
        <w:t xml:space="preserve">and/or </w:t>
      </w:r>
      <w:r>
        <w:rPr>
          <w:rFonts w:cs="Arial"/>
        </w:rPr>
        <w:t xml:space="preserve">credit union members meet the </w:t>
      </w:r>
      <w:r w:rsidRPr="0058707B">
        <w:rPr>
          <w:rFonts w:eastAsia="Times New Roman" w:cs="Times New Roman"/>
        </w:rPr>
        <w:t>Target Market</w:t>
      </w:r>
      <w:r>
        <w:rPr>
          <w:rFonts w:eastAsia="Times New Roman" w:cs="Times New Roman"/>
        </w:rPr>
        <w:t xml:space="preserve"> criteria.</w:t>
      </w:r>
    </w:p>
    <w:p w:rsidR="00FD02F3" w:rsidP="00FD02F3" w14:paraId="273F1D80" w14:textId="77777777">
      <w:pPr>
        <w:rPr>
          <w:rFonts w:eastAsia="Times New Roman" w:cs="Times New Roman"/>
        </w:rPr>
      </w:pPr>
    </w:p>
    <w:p w:rsidR="00FD02F3" w:rsidRPr="0058707B" w:rsidP="00FD02F3" w14:paraId="3B5B7D55" w14:textId="27F6FCB2">
      <w:pPr>
        <w:rPr>
          <w:rFonts w:eastAsia="Times New Roman" w:cs="Times New Roman"/>
        </w:rPr>
      </w:pPr>
      <w:r>
        <w:t xml:space="preserve">Only those </w:t>
      </w:r>
      <w:r w:rsidR="0001138C">
        <w:t xml:space="preserve">methodologies </w:t>
      </w:r>
      <w:r w:rsidRPr="0058707B">
        <w:t>approved by the CDFI Fund</w:t>
      </w:r>
      <w:r>
        <w:t xml:space="preserve"> may be used when compiling Target Market data</w:t>
      </w:r>
      <w:r w:rsidRPr="0058707B">
        <w:t>.</w:t>
      </w:r>
      <w:r w:rsidR="0001138C">
        <w:t xml:space="preserve"> A list of pre-approved Target Market </w:t>
      </w:r>
      <w:r w:rsidR="00310733">
        <w:rPr>
          <w:rFonts w:eastAsia="Times New Roman" w:cs="Times New Roman"/>
        </w:rPr>
        <w:t xml:space="preserve">assessment </w:t>
      </w:r>
      <w:r w:rsidR="00B579C9">
        <w:t>m</w:t>
      </w:r>
      <w:r w:rsidR="0001138C">
        <w:t>ethodologies can be found on the CDFI Fund website.</w:t>
      </w:r>
    </w:p>
    <w:p w:rsidR="00FD02F3" w:rsidRPr="00B0599C" w:rsidP="00FD02F3" w14:paraId="3FE40ACF" w14:textId="77777777">
      <w:pPr>
        <w:rPr>
          <w:rFonts w:eastAsia="Times New Roman" w:cs="Times New Roman"/>
        </w:rPr>
      </w:pPr>
    </w:p>
    <w:p w:rsidR="00B579C9" w:rsidRPr="005749B4" w:rsidP="00B579C9" w14:paraId="6BF842D3" w14:textId="4219251B">
      <w:pPr>
        <w:spacing w:after="160" w:line="259" w:lineRule="auto"/>
        <w:rPr>
          <w:rFonts w:cs="Arial"/>
        </w:rPr>
      </w:pPr>
      <w:r>
        <w:rPr>
          <w:rFonts w:eastAsia="Times New Roman" w:cs="Times New Roman"/>
        </w:rPr>
        <w:t xml:space="preserve">Applicants may request </w:t>
      </w:r>
      <w:r w:rsidR="0018195D">
        <w:rPr>
          <w:rFonts w:eastAsia="Times New Roman" w:cs="Times New Roman"/>
        </w:rPr>
        <w:t xml:space="preserve">separate </w:t>
      </w:r>
      <w:r>
        <w:rPr>
          <w:rFonts w:eastAsia="Times New Roman" w:cs="Times New Roman"/>
        </w:rPr>
        <w:t xml:space="preserve">approval of a </w:t>
      </w:r>
      <w:r>
        <w:t>methodology</w:t>
      </w:r>
      <w:r>
        <w:t xml:space="preserve"> not </w:t>
      </w:r>
      <w:r w:rsidR="009B2F01">
        <w:t xml:space="preserve">previously approved </w:t>
      </w:r>
      <w:r>
        <w:t>by the CDFI Fund</w:t>
      </w:r>
      <w:r w:rsidR="00A8065B">
        <w:t xml:space="preserve">. </w:t>
      </w:r>
      <w:r>
        <w:rPr>
          <w:rFonts w:cs="Arial"/>
        </w:rPr>
        <w:t xml:space="preserve">Applicants that seek to use a Target Market </w:t>
      </w:r>
      <w:r w:rsidR="00310733">
        <w:rPr>
          <w:rFonts w:eastAsia="Times New Roman" w:cs="Times New Roman"/>
        </w:rPr>
        <w:t xml:space="preserve">assessment </w:t>
      </w:r>
      <w:r>
        <w:rPr>
          <w:rFonts w:cs="Arial"/>
        </w:rPr>
        <w:t>methodology other than one that appears on the list of pre-approved methodologies</w:t>
      </w:r>
      <w:r w:rsidR="009C0DAF">
        <w:rPr>
          <w:rFonts w:cs="Arial"/>
        </w:rPr>
        <w:t>, including the use of programmatic proxy assessments,</w:t>
      </w:r>
      <w:r w:rsidR="00A15B10">
        <w:rPr>
          <w:rFonts w:cs="Arial"/>
        </w:rPr>
        <w:t xml:space="preserve"> </w:t>
      </w:r>
      <w:r>
        <w:rPr>
          <w:rFonts w:cs="Arial"/>
        </w:rPr>
        <w:t xml:space="preserve">must </w:t>
      </w:r>
      <w:r w:rsidRPr="00CE7B09">
        <w:rPr>
          <w:rFonts w:cs="Arial"/>
        </w:rPr>
        <w:t>submit a Service Request in AMIS for the CDFI Fund to consider in advance of an Application submission.</w:t>
      </w:r>
      <w:r w:rsidR="00A15B10">
        <w:rPr>
          <w:rFonts w:cs="Arial"/>
        </w:rPr>
        <w:t xml:space="preserve"> </w:t>
      </w:r>
      <w:r>
        <w:rPr>
          <w:rFonts w:cs="Arial"/>
        </w:rPr>
        <w:t>F</w:t>
      </w:r>
      <w:r w:rsidRPr="005749B4">
        <w:rPr>
          <w:rFonts w:cs="Arial"/>
        </w:rPr>
        <w:t>or each proposed methodology</w:t>
      </w:r>
      <w:r>
        <w:rPr>
          <w:rFonts w:cs="Arial"/>
        </w:rPr>
        <w:t>, the Applicant should include the following information in its AMIS Service Request</w:t>
      </w:r>
      <w:r w:rsidRPr="005749B4">
        <w:rPr>
          <w:rFonts w:cs="Arial"/>
        </w:rPr>
        <w:t>:</w:t>
      </w:r>
    </w:p>
    <w:p w:rsidR="00B579C9" w:rsidRPr="005749B4" w:rsidP="00B579C9" w14:paraId="2E2881A1" w14:textId="66F08BA2">
      <w:pPr>
        <w:pStyle w:val="ListParagraph"/>
        <w:numPr>
          <w:ilvl w:val="0"/>
          <w:numId w:val="56"/>
        </w:numPr>
        <w:spacing w:after="160" w:line="259" w:lineRule="auto"/>
        <w:rPr>
          <w:rFonts w:cs="Arial"/>
        </w:rPr>
      </w:pPr>
      <w:r>
        <w:rPr>
          <w:rFonts w:cs="Arial"/>
        </w:rPr>
        <w:t xml:space="preserve">The applicable </w:t>
      </w:r>
      <w:r w:rsidRPr="005749B4">
        <w:rPr>
          <w:rFonts w:cs="Arial"/>
        </w:rPr>
        <w:t>Target Market (IA/LITP/OTP)</w:t>
      </w:r>
    </w:p>
    <w:p w:rsidR="00B579C9" w:rsidRPr="005749B4" w:rsidP="00B579C9" w14:paraId="6301C365" w14:textId="77777777">
      <w:pPr>
        <w:pStyle w:val="ListParagraph"/>
        <w:numPr>
          <w:ilvl w:val="0"/>
          <w:numId w:val="56"/>
        </w:numPr>
        <w:spacing w:after="160" w:line="259" w:lineRule="auto"/>
        <w:rPr>
          <w:rFonts w:cs="Arial"/>
        </w:rPr>
      </w:pPr>
      <w:r w:rsidRPr="005749B4">
        <w:rPr>
          <w:rFonts w:cs="Arial"/>
        </w:rPr>
        <w:t>Data Collected (e.g. data fields, time period, reporting level)</w:t>
      </w:r>
    </w:p>
    <w:p w:rsidR="00A71AC3" w:rsidRPr="00A71AC3" w:rsidP="00A71AC3" w14:paraId="36F7FAFD" w14:textId="77777777">
      <w:pPr>
        <w:pStyle w:val="ListParagraph"/>
        <w:numPr>
          <w:ilvl w:val="0"/>
          <w:numId w:val="56"/>
        </w:numPr>
        <w:rPr>
          <w:rFonts w:cs="Arial"/>
        </w:rPr>
      </w:pPr>
      <w:r w:rsidRPr="00A71AC3">
        <w:rPr>
          <w:rFonts w:cs="Arial"/>
        </w:rPr>
        <w:t>Model/Method design (e.g. mathematical equations, relationship between data fields, etc.)</w:t>
      </w:r>
    </w:p>
    <w:p w:rsidR="00B579C9" w:rsidRPr="005749B4" w:rsidP="00B579C9" w14:paraId="55B1E596" w14:textId="77777777">
      <w:pPr>
        <w:pStyle w:val="ListParagraph"/>
        <w:numPr>
          <w:ilvl w:val="0"/>
          <w:numId w:val="56"/>
        </w:numPr>
        <w:spacing w:after="160" w:line="259" w:lineRule="auto"/>
        <w:rPr>
          <w:rFonts w:cs="Arial"/>
        </w:rPr>
      </w:pPr>
      <w:r w:rsidRPr="005749B4">
        <w:rPr>
          <w:rFonts w:cs="Arial"/>
        </w:rPr>
        <w:t>Documents reviewed (e.g. contracts, agreements, white paper, etc.)</w:t>
      </w:r>
    </w:p>
    <w:p w:rsidR="00B579C9" w:rsidP="00A71AC3" w14:paraId="24C19AEA" w14:textId="4C0D5409">
      <w:pPr>
        <w:pStyle w:val="ListParagraph"/>
        <w:numPr>
          <w:ilvl w:val="0"/>
          <w:numId w:val="56"/>
        </w:numPr>
        <w:spacing w:after="160" w:line="259" w:lineRule="auto"/>
        <w:rPr>
          <w:rFonts w:cs="Arial"/>
        </w:rPr>
      </w:pPr>
      <w:r w:rsidRPr="005749B4">
        <w:rPr>
          <w:rFonts w:cs="Arial"/>
        </w:rPr>
        <w:t>The step by step process used to collect the data and review any documents</w:t>
      </w:r>
      <w:r w:rsidR="00A71AC3">
        <w:rPr>
          <w:rFonts w:cs="Arial"/>
        </w:rPr>
        <w:t xml:space="preserve"> </w:t>
      </w:r>
      <w:r w:rsidRPr="00A71AC3" w:rsidR="00A71AC3">
        <w:rPr>
          <w:rFonts w:cs="Arial"/>
        </w:rPr>
        <w:t>or run the model and process its results</w:t>
      </w:r>
    </w:p>
    <w:p w:rsidR="00196A44" w:rsidRPr="005749B4" w:rsidP="00B579C9" w14:paraId="0E8735C9" w14:textId="59B1675B">
      <w:pPr>
        <w:pStyle w:val="ListParagraph"/>
        <w:numPr>
          <w:ilvl w:val="0"/>
          <w:numId w:val="56"/>
        </w:numPr>
        <w:spacing w:after="160" w:line="259" w:lineRule="auto"/>
        <w:rPr>
          <w:rFonts w:cs="Arial"/>
        </w:rPr>
      </w:pPr>
      <w:r>
        <w:rPr>
          <w:rFonts w:cs="Arial"/>
        </w:rPr>
        <w:t>If proposing a programmatic proxy, t</w:t>
      </w:r>
      <w:r>
        <w:rPr>
          <w:rFonts w:cs="Arial"/>
        </w:rPr>
        <w:t xml:space="preserve">he step by step process used to compare programmatic data to CDFI Fund definitions (e.g. income sources, income thresholds, </w:t>
      </w:r>
      <w:r w:rsidR="009811AE">
        <w:rPr>
          <w:rFonts w:cs="Arial"/>
        </w:rPr>
        <w:t>etc.</w:t>
      </w:r>
      <w:r>
        <w:rPr>
          <w:rFonts w:cs="Arial"/>
        </w:rPr>
        <w:t>)</w:t>
      </w:r>
    </w:p>
    <w:p w:rsidR="00B579C9" w:rsidRPr="00763593" w:rsidP="00B579C9" w14:paraId="3260BA4E" w14:textId="77777777">
      <w:pPr>
        <w:pStyle w:val="ListParagraph"/>
        <w:numPr>
          <w:ilvl w:val="0"/>
          <w:numId w:val="56"/>
        </w:numPr>
        <w:spacing w:after="160" w:line="259" w:lineRule="auto"/>
        <w:rPr>
          <w:rFonts w:cs="Arial"/>
        </w:rPr>
      </w:pPr>
      <w:r w:rsidRPr="00763593">
        <w:rPr>
          <w:rFonts w:cs="Arial"/>
        </w:rPr>
        <w:t>Any record keeping process</w:t>
      </w:r>
    </w:p>
    <w:p w:rsidR="00B579C9" w:rsidRPr="005749B4" w:rsidP="00B579C9" w14:paraId="43D81E20" w14:textId="77777777">
      <w:pPr>
        <w:pStyle w:val="ListParagraph"/>
        <w:numPr>
          <w:ilvl w:val="0"/>
          <w:numId w:val="56"/>
        </w:numPr>
        <w:spacing w:after="160" w:line="259" w:lineRule="auto"/>
        <w:rPr>
          <w:rFonts w:cs="Arial"/>
        </w:rPr>
      </w:pPr>
      <w:r w:rsidRPr="00763593">
        <w:rPr>
          <w:rFonts w:cs="Arial"/>
        </w:rPr>
        <w:t>The process for updating any methodology dependent on underlying data changes</w:t>
      </w:r>
    </w:p>
    <w:p w:rsidR="0001138C" w:rsidRPr="0058707B" w:rsidP="00FD02F3" w14:paraId="3191DC28" w14:textId="0A7B7093">
      <w:pPr>
        <w:rPr>
          <w:rFonts w:eastAsia="Times New Roman" w:cs="Times New Roman"/>
        </w:rPr>
      </w:pPr>
      <w:r>
        <w:rPr>
          <w:rFonts w:eastAsia="Times New Roman" w:cs="Times New Roman"/>
        </w:rPr>
        <w:t xml:space="preserve">All </w:t>
      </w:r>
      <w:r w:rsidR="00FD02F3">
        <w:rPr>
          <w:rFonts w:eastAsia="Times New Roman" w:cs="Times New Roman"/>
        </w:rPr>
        <w:t xml:space="preserve">Target Market </w:t>
      </w:r>
      <w:r w:rsidR="003257B3">
        <w:rPr>
          <w:rFonts w:eastAsia="Times New Roman" w:cs="Times New Roman"/>
        </w:rPr>
        <w:t xml:space="preserve">assessment </w:t>
      </w:r>
      <w:r>
        <w:rPr>
          <w:rFonts w:eastAsia="Times New Roman" w:cs="Times New Roman"/>
        </w:rPr>
        <w:t>methodologies</w:t>
      </w:r>
      <w:r w:rsidRPr="00B0599C">
        <w:rPr>
          <w:rFonts w:eastAsia="Times New Roman" w:cs="Times New Roman"/>
        </w:rPr>
        <w:t xml:space="preserve"> </w:t>
      </w:r>
      <w:r>
        <w:rPr>
          <w:rFonts w:eastAsia="Times New Roman" w:cs="Times New Roman"/>
        </w:rPr>
        <w:t xml:space="preserve">– whether from the list of pre-approved methodologies or approved separately – </w:t>
      </w:r>
      <w:r w:rsidRPr="00B0599C" w:rsidR="00FD02F3">
        <w:rPr>
          <w:rFonts w:eastAsia="Times New Roman" w:cs="Times New Roman"/>
        </w:rPr>
        <w:t>must be used exactly as approved</w:t>
      </w:r>
      <w:r w:rsidR="006F1997">
        <w:rPr>
          <w:rFonts w:eastAsia="Times New Roman" w:cs="Times New Roman"/>
        </w:rPr>
        <w:t>,</w:t>
      </w:r>
      <w:r w:rsidRPr="00B0599C" w:rsidR="00FD02F3">
        <w:rPr>
          <w:rFonts w:eastAsia="Times New Roman" w:cs="Times New Roman"/>
        </w:rPr>
        <w:t xml:space="preserve"> unless and until modification</w:t>
      </w:r>
      <w:r w:rsidRPr="0058707B" w:rsidR="00FD02F3">
        <w:rPr>
          <w:rFonts w:eastAsia="Times New Roman" w:cs="Times New Roman"/>
        </w:rPr>
        <w:t xml:space="preserve"> of the process is authorized by the CDFI Fund.</w:t>
      </w:r>
    </w:p>
    <w:p w:rsidR="00FD02F3" w:rsidRPr="00F91D58" w:rsidP="00FD02F3" w14:paraId="6D579E87" w14:textId="77777777">
      <w:pPr>
        <w:rPr>
          <w:rFonts w:eastAsia="Times New Roman" w:cs="Times New Roman"/>
          <w:highlight w:val="magenta"/>
        </w:rPr>
      </w:pPr>
    </w:p>
    <w:tbl>
      <w:tblPr>
        <w:tblStyle w:val="TableGrid"/>
        <w:tblCaption w:val="Target Market Criteria"/>
        <w:tblDescription w:val="Includes section, question or purpose of data field, and response."/>
        <w:tblW w:w="9476" w:type="dxa"/>
        <w:tblLayout w:type="fixed"/>
        <w:tblLook w:val="04A0"/>
      </w:tblPr>
      <w:tblGrid>
        <w:gridCol w:w="1255"/>
        <w:gridCol w:w="990"/>
        <w:gridCol w:w="1080"/>
        <w:gridCol w:w="2790"/>
        <w:gridCol w:w="3361"/>
      </w:tblGrid>
      <w:tr w14:paraId="6D96178B" w14:textId="77777777" w:rsidTr="00673EAD">
        <w:tblPrEx>
          <w:tblW w:w="9476" w:type="dxa"/>
          <w:tblLayout w:type="fixed"/>
          <w:tblLook w:val="04A0"/>
        </w:tblPrEx>
        <w:trPr>
          <w:tblHeader/>
        </w:trPr>
        <w:tc>
          <w:tcPr>
            <w:tcW w:w="1255" w:type="dxa"/>
            <w:tcBorders>
              <w:right w:val="single" w:sz="4" w:space="0" w:color="FFFFFF" w:themeColor="background1"/>
            </w:tcBorders>
            <w:shd w:val="clear" w:color="auto" w:fill="000000" w:themeFill="text1"/>
          </w:tcPr>
          <w:p w:rsidR="00FD02F3" w:rsidRPr="009D3FE0" w:rsidP="0029577A" w14:paraId="55698081" w14:textId="77777777">
            <w:pPr>
              <w:rPr>
                <w:rFonts w:eastAsiaTheme="minorEastAsia"/>
                <w:b/>
                <w:color w:val="FFFFFF" w:themeColor="background1"/>
              </w:rPr>
            </w:pPr>
            <w:r>
              <w:rPr>
                <w:rFonts w:eastAsiaTheme="minorEastAsia"/>
                <w:b/>
                <w:color w:val="FFFFFF" w:themeColor="background1"/>
              </w:rPr>
              <w:t>Section</w:t>
            </w:r>
          </w:p>
        </w:tc>
        <w:tc>
          <w:tcPr>
            <w:tcW w:w="4860" w:type="dxa"/>
            <w:gridSpan w:val="3"/>
            <w:tcBorders>
              <w:right w:val="single" w:sz="4" w:space="0" w:color="FFFFFF" w:themeColor="background1"/>
            </w:tcBorders>
            <w:shd w:val="clear" w:color="auto" w:fill="000000" w:themeFill="text1"/>
          </w:tcPr>
          <w:p w:rsidR="00FD02F3" w:rsidRPr="005C0FD7" w:rsidP="0029577A" w14:paraId="4B73AF27" w14:textId="77777777">
            <w:pPr>
              <w:rPr>
                <w:rFonts w:eastAsia="Times New Roman" w:cs="Times New Roman"/>
              </w:rPr>
            </w:pPr>
            <w:r w:rsidRPr="009D3FE0">
              <w:rPr>
                <w:rFonts w:eastAsiaTheme="minorEastAsia"/>
                <w:b/>
                <w:color w:val="FFFFFF" w:themeColor="background1"/>
              </w:rPr>
              <w:t>Question or purpose of data field</w:t>
            </w:r>
          </w:p>
        </w:tc>
        <w:tc>
          <w:tcPr>
            <w:tcW w:w="3361" w:type="dxa"/>
            <w:tcBorders>
              <w:left w:val="single" w:sz="4" w:space="0" w:color="FFFFFF" w:themeColor="background1"/>
            </w:tcBorders>
            <w:shd w:val="clear" w:color="auto" w:fill="000000" w:themeFill="text1"/>
          </w:tcPr>
          <w:p w:rsidR="00FD02F3" w:rsidP="0029577A" w14:paraId="3013404A" w14:textId="77777777">
            <w:pPr>
              <w:rPr>
                <w:rFonts w:eastAsia="Times New Roman" w:cs="Times New Roman"/>
              </w:rPr>
            </w:pPr>
            <w:r>
              <w:rPr>
                <w:rFonts w:eastAsiaTheme="minorEastAsia"/>
                <w:b/>
                <w:color w:val="FFFFFF" w:themeColor="background1"/>
              </w:rPr>
              <w:t>Response</w:t>
            </w:r>
          </w:p>
        </w:tc>
      </w:tr>
      <w:tr w14:paraId="42D2358F" w14:textId="77777777" w:rsidTr="00673EAD">
        <w:tblPrEx>
          <w:tblW w:w="9476" w:type="dxa"/>
          <w:tblLayout w:type="fixed"/>
          <w:tblLook w:val="04A0"/>
        </w:tblPrEx>
        <w:tc>
          <w:tcPr>
            <w:tcW w:w="1255" w:type="dxa"/>
          </w:tcPr>
          <w:p w:rsidR="00FD02F3" w:rsidP="0029577A" w14:paraId="32122655" w14:textId="0914C880">
            <w:r>
              <w:t>TM01</w:t>
            </w:r>
          </w:p>
        </w:tc>
        <w:tc>
          <w:tcPr>
            <w:tcW w:w="4860" w:type="dxa"/>
            <w:gridSpan w:val="3"/>
          </w:tcPr>
          <w:p w:rsidR="00FD02F3" w:rsidRPr="00F918A3" w:rsidP="0029577A" w14:paraId="7D556803" w14:textId="77777777">
            <w:r>
              <w:t>Identify a proposed Target Market.</w:t>
            </w:r>
          </w:p>
        </w:tc>
        <w:tc>
          <w:tcPr>
            <w:tcW w:w="3361" w:type="dxa"/>
          </w:tcPr>
          <w:p w:rsidR="00FD02F3" w:rsidRPr="00582AA3" w:rsidP="0029577A" w14:paraId="508432D3" w14:textId="77777777">
            <w:pPr>
              <w:rPr>
                <w:rFonts w:eastAsia="Times New Roman" w:cs="Times New Roman"/>
                <w:b/>
              </w:rPr>
            </w:pPr>
            <w:r w:rsidRPr="00582AA3">
              <w:rPr>
                <w:rFonts w:eastAsia="Times New Roman" w:cs="Times New Roman"/>
                <w:b/>
              </w:rPr>
              <w:t xml:space="preserve">Select </w:t>
            </w:r>
            <w:r>
              <w:rPr>
                <w:rFonts w:eastAsia="Times New Roman" w:cs="Times New Roman"/>
                <w:b/>
              </w:rPr>
              <w:t>at least one</w:t>
            </w:r>
            <w:r w:rsidRPr="00582AA3">
              <w:rPr>
                <w:rFonts w:eastAsia="Times New Roman" w:cs="Times New Roman"/>
                <w:b/>
              </w:rPr>
              <w:t>:</w:t>
            </w:r>
          </w:p>
          <w:p w:rsidR="00FD02F3" w:rsidRPr="0022716A" w:rsidP="004546B5" w14:paraId="7A9EACAE" w14:textId="3E0E89C7">
            <w:pPr>
              <w:pStyle w:val="ListParagraph"/>
              <w:numPr>
                <w:ilvl w:val="0"/>
                <w:numId w:val="7"/>
              </w:numPr>
            </w:pPr>
            <w:r w:rsidRPr="004D30DA">
              <w:rPr>
                <w:rFonts w:eastAsia="Times New Roman" w:cs="Times New Roman"/>
              </w:rPr>
              <w:t>I</w:t>
            </w:r>
            <w:r w:rsidRPr="0022716A">
              <w:t>nvestment Area – Pre-qualified</w:t>
            </w:r>
            <w:r w:rsidR="006D30B7">
              <w:t>.</w:t>
            </w:r>
            <w:r w:rsidRPr="0022716A">
              <w:t xml:space="preserve"> </w:t>
            </w:r>
          </w:p>
          <w:p w:rsidR="00FD02F3" w:rsidRPr="0022716A" w:rsidP="004546B5" w14:paraId="34537BDC" w14:textId="35F6986B">
            <w:pPr>
              <w:pStyle w:val="ListParagraph"/>
              <w:numPr>
                <w:ilvl w:val="0"/>
                <w:numId w:val="7"/>
              </w:numPr>
            </w:pPr>
            <w:r w:rsidRPr="0022716A">
              <w:t>Investment Area – Customized</w:t>
            </w:r>
            <w:r w:rsidR="006D30B7">
              <w:t>.</w:t>
            </w:r>
          </w:p>
          <w:p w:rsidR="00FD02F3" w:rsidRPr="0022716A" w:rsidP="004546B5" w14:paraId="01C36916" w14:textId="11DFDFC1">
            <w:pPr>
              <w:pStyle w:val="ListParagraph"/>
              <w:numPr>
                <w:ilvl w:val="0"/>
                <w:numId w:val="7"/>
              </w:numPr>
            </w:pPr>
            <w:r w:rsidRPr="0022716A">
              <w:t>Low</w:t>
            </w:r>
            <w:r w:rsidR="006F1997">
              <w:t>-</w:t>
            </w:r>
            <w:r w:rsidRPr="0022716A">
              <w:t>Income Targeted Population</w:t>
            </w:r>
            <w:r w:rsidR="006D30B7">
              <w:t>.</w:t>
            </w:r>
          </w:p>
          <w:p w:rsidR="00FD02F3" w:rsidRPr="0022716A" w:rsidP="004546B5" w14:paraId="40A33361" w14:textId="77382C52">
            <w:pPr>
              <w:pStyle w:val="ListParagraph"/>
              <w:numPr>
                <w:ilvl w:val="0"/>
                <w:numId w:val="7"/>
              </w:numPr>
            </w:pPr>
            <w:r w:rsidRPr="0022716A">
              <w:t>Other Targeted Population – African American</w:t>
            </w:r>
            <w:r w:rsidR="006D30B7">
              <w:t>.</w:t>
            </w:r>
          </w:p>
          <w:p w:rsidR="00FD02F3" w:rsidRPr="0022716A" w:rsidP="004546B5" w14:paraId="4FF6E788" w14:textId="55A7DD4A">
            <w:pPr>
              <w:pStyle w:val="ListParagraph"/>
              <w:numPr>
                <w:ilvl w:val="0"/>
                <w:numId w:val="7"/>
              </w:numPr>
            </w:pPr>
            <w:r w:rsidRPr="0022716A">
              <w:t>Other Targeted Population – Hispanic</w:t>
            </w:r>
            <w:r w:rsidR="006D30B7">
              <w:t>.</w:t>
            </w:r>
          </w:p>
          <w:p w:rsidR="00FD02F3" w:rsidRPr="0022716A" w:rsidP="004546B5" w14:paraId="4E1D2E56" w14:textId="05D6F324">
            <w:pPr>
              <w:pStyle w:val="ListParagraph"/>
              <w:numPr>
                <w:ilvl w:val="0"/>
                <w:numId w:val="7"/>
              </w:numPr>
            </w:pPr>
            <w:r w:rsidRPr="0022716A">
              <w:t>Other Targeted Population – Native American</w:t>
            </w:r>
            <w:r w:rsidR="006D30B7">
              <w:t>.</w:t>
            </w:r>
          </w:p>
          <w:p w:rsidR="00FD02F3" w:rsidRPr="0022716A" w:rsidP="004546B5" w14:paraId="50878297" w14:textId="4FBA8318">
            <w:pPr>
              <w:pStyle w:val="ListParagraph"/>
              <w:numPr>
                <w:ilvl w:val="0"/>
                <w:numId w:val="7"/>
              </w:numPr>
            </w:pPr>
            <w:r w:rsidRPr="0022716A">
              <w:t>Other Targeted Population – Native Alaskan residing in Alaska</w:t>
            </w:r>
            <w:r w:rsidR="006D30B7">
              <w:t>.</w:t>
            </w:r>
          </w:p>
          <w:p w:rsidR="00FD02F3" w:rsidRPr="0022716A" w:rsidP="004546B5" w14:paraId="79A9C387" w14:textId="715708AD">
            <w:pPr>
              <w:pStyle w:val="ListParagraph"/>
              <w:numPr>
                <w:ilvl w:val="0"/>
                <w:numId w:val="7"/>
              </w:numPr>
            </w:pPr>
            <w:r w:rsidRPr="00EE288D">
              <w:t>Other Targeted Population – Native Hawaiian residing in Hawaii</w:t>
            </w:r>
            <w:r w:rsidR="006D30B7">
              <w:t>.</w:t>
            </w:r>
          </w:p>
          <w:p w:rsidR="00FD02F3" w:rsidRPr="0022716A" w:rsidP="004546B5" w14:paraId="00BF08BC" w14:textId="096F0F5B">
            <w:pPr>
              <w:pStyle w:val="ListParagraph"/>
              <w:numPr>
                <w:ilvl w:val="0"/>
                <w:numId w:val="7"/>
              </w:numPr>
            </w:pPr>
            <w:r w:rsidRPr="00EE288D">
              <w:t>Other Targeted Population – Other Pacific Islander residing in Other Pacific Islands</w:t>
            </w:r>
            <w:r w:rsidR="006D30B7">
              <w:t>.</w:t>
            </w:r>
          </w:p>
          <w:p w:rsidR="00FD02F3" w:rsidRPr="0022716A" w:rsidP="004546B5" w14:paraId="3BBEBCFC" w14:textId="4DF092E6">
            <w:pPr>
              <w:pStyle w:val="ListParagraph"/>
              <w:numPr>
                <w:ilvl w:val="0"/>
                <w:numId w:val="7"/>
              </w:numPr>
            </w:pPr>
            <w:r w:rsidRPr="00EE288D">
              <w:t xml:space="preserve">Other Targeted Population – </w:t>
            </w:r>
            <w:r>
              <w:t>Persons</w:t>
            </w:r>
            <w:r w:rsidRPr="00EE288D">
              <w:t xml:space="preserve"> with Disabilities</w:t>
            </w:r>
            <w:r w:rsidR="006D30B7">
              <w:t>.</w:t>
            </w:r>
          </w:p>
          <w:p w:rsidR="00FD02F3" w:rsidRPr="0022716A" w:rsidP="004546B5" w14:paraId="1F64DB3A" w14:textId="5E7C9D66">
            <w:pPr>
              <w:pStyle w:val="ListParagraph"/>
              <w:numPr>
                <w:ilvl w:val="0"/>
                <w:numId w:val="7"/>
              </w:numPr>
            </w:pPr>
            <w:r w:rsidRPr="0022716A">
              <w:t xml:space="preserve">Other Targeted Population – </w:t>
            </w:r>
            <w:r w:rsidR="00F951BF">
              <w:t xml:space="preserve">Certified </w:t>
            </w:r>
            <w:r w:rsidRPr="0022716A">
              <w:t>CDFIs</w:t>
            </w:r>
            <w:r w:rsidR="006D30B7">
              <w:t>.</w:t>
            </w:r>
          </w:p>
          <w:p w:rsidR="00FD02F3" w:rsidRPr="00274C8C" w:rsidP="0029577A" w14:paraId="23F6817C" w14:textId="2BA519F7">
            <w:pPr>
              <w:pStyle w:val="ListParagraph"/>
              <w:numPr>
                <w:ilvl w:val="0"/>
                <w:numId w:val="7"/>
              </w:numPr>
            </w:pPr>
            <w:r>
              <w:t>New</w:t>
            </w:r>
            <w:r w:rsidRPr="00EE288D">
              <w:t xml:space="preserve"> Targeted Population (</w:t>
            </w:r>
            <w:r>
              <w:t>P</w:t>
            </w:r>
            <w:r w:rsidRPr="00EE288D">
              <w:t>re-approved by the CDFI Fund)</w:t>
            </w:r>
            <w:r w:rsidR="006D30B7">
              <w:t>.</w:t>
            </w:r>
          </w:p>
        </w:tc>
      </w:tr>
      <w:tr w14:paraId="671B866E" w14:textId="77777777" w:rsidTr="00673EAD">
        <w:tblPrEx>
          <w:tblW w:w="9476" w:type="dxa"/>
          <w:tblLayout w:type="fixed"/>
          <w:tblLook w:val="04A0"/>
        </w:tblPrEx>
        <w:tc>
          <w:tcPr>
            <w:tcW w:w="1255" w:type="dxa"/>
          </w:tcPr>
          <w:p w:rsidR="00FD02F3" w:rsidRPr="00B26218" w:rsidP="0029577A" w14:paraId="155D7BAE" w14:textId="36B267A0">
            <w:pPr>
              <w:rPr>
                <w:rFonts w:eastAsia="Times New Roman" w:cs="Times New Roman"/>
              </w:rPr>
            </w:pPr>
            <w:r>
              <w:rPr>
                <w:rFonts w:eastAsia="Times New Roman" w:cs="Times New Roman"/>
              </w:rPr>
              <w:t>TM02</w:t>
            </w:r>
          </w:p>
        </w:tc>
        <w:tc>
          <w:tcPr>
            <w:tcW w:w="4860" w:type="dxa"/>
            <w:gridSpan w:val="3"/>
          </w:tcPr>
          <w:p w:rsidR="00FD02F3" w:rsidRPr="00B26218" w:rsidP="0029577A" w14:paraId="3E5E75B0" w14:textId="0951A5AE">
            <w:r w:rsidRPr="00B26218">
              <w:rPr>
                <w:rFonts w:eastAsia="Times New Roman" w:cs="Times New Roman"/>
              </w:rPr>
              <w:t>If the propo</w:t>
            </w:r>
            <w:r>
              <w:rPr>
                <w:rFonts w:eastAsia="Times New Roman" w:cs="Times New Roman"/>
              </w:rPr>
              <w:t xml:space="preserve">sed Target Market </w:t>
            </w:r>
            <w:r w:rsidRPr="00B26218">
              <w:rPr>
                <w:rFonts w:eastAsia="Times New Roman" w:cs="Times New Roman"/>
              </w:rPr>
              <w:t xml:space="preserve">is a </w:t>
            </w:r>
            <w:r>
              <w:rPr>
                <w:rFonts w:eastAsia="Times New Roman" w:cs="Times New Roman"/>
              </w:rPr>
              <w:t xml:space="preserve">Customized </w:t>
            </w:r>
            <w:r>
              <w:t>Investment A</w:t>
            </w:r>
            <w:r w:rsidRPr="00B26218">
              <w:t>rea:</w:t>
            </w:r>
          </w:p>
          <w:p w:rsidR="00FD02F3" w:rsidRPr="00B26218" w:rsidP="0029577A" w14:paraId="48D5B29C" w14:textId="77777777">
            <w:pPr>
              <w:rPr>
                <w:rFonts w:eastAsia="Times New Roman" w:cs="Times New Roman"/>
              </w:rPr>
            </w:pPr>
          </w:p>
          <w:p w:rsidR="00FD02F3" w:rsidRPr="00B26218" w:rsidP="0029577A" w14:paraId="1A07080A" w14:textId="07DFBB2C">
            <w:pPr>
              <w:rPr>
                <w:rFonts w:eastAsia="Times New Roman" w:cs="Times New Roman"/>
              </w:rPr>
            </w:pPr>
            <w:r w:rsidRPr="00B26218">
              <w:rPr>
                <w:rFonts w:eastAsia="Times New Roman" w:cs="Times New Roman"/>
              </w:rPr>
              <w:t xml:space="preserve">Identify the map that represents the </w:t>
            </w:r>
            <w:r>
              <w:rPr>
                <w:rFonts w:eastAsia="Times New Roman" w:cs="Times New Roman"/>
              </w:rPr>
              <w:t xml:space="preserve">Customized </w:t>
            </w:r>
            <w:r w:rsidRPr="00B26218">
              <w:rPr>
                <w:rFonts w:eastAsia="Times New Roman" w:cs="Times New Roman"/>
              </w:rPr>
              <w:t>Investment Area</w:t>
            </w:r>
            <w:r>
              <w:rPr>
                <w:rFonts w:eastAsia="Times New Roman" w:cs="Times New Roman"/>
              </w:rPr>
              <w:t>, including both qualified and non-qualified census tracts</w:t>
            </w:r>
            <w:r w:rsidRPr="00B26218">
              <w:rPr>
                <w:rFonts w:eastAsia="Times New Roman" w:cs="Times New Roman"/>
              </w:rPr>
              <w:t>.</w:t>
            </w:r>
          </w:p>
        </w:tc>
        <w:tc>
          <w:tcPr>
            <w:tcW w:w="3361" w:type="dxa"/>
          </w:tcPr>
          <w:p w:rsidR="00FD02F3" w:rsidRPr="00E6676B" w:rsidP="0029577A" w14:paraId="1ACC3363" w14:textId="7A7BE600">
            <w:pPr>
              <w:rPr>
                <w:rFonts w:eastAsia="Times New Roman" w:cs="Times New Roman"/>
                <w:b/>
              </w:rPr>
            </w:pPr>
            <w:r>
              <w:rPr>
                <w:rFonts w:eastAsia="Times New Roman" w:cs="Times New Roman"/>
                <w:b/>
              </w:rPr>
              <w:t>Enter map name</w:t>
            </w:r>
            <w:r w:rsidR="00E148E9">
              <w:rPr>
                <w:rFonts w:eastAsia="Times New Roman" w:cs="Times New Roman"/>
                <w:b/>
              </w:rPr>
              <w:t>.</w:t>
            </w:r>
          </w:p>
          <w:p w:rsidR="00FD02F3" w:rsidP="0029577A" w14:paraId="26DC28F2" w14:textId="77777777">
            <w:pPr>
              <w:rPr>
                <w:rFonts w:eastAsia="Times New Roman" w:cs="Times New Roman"/>
              </w:rPr>
            </w:pPr>
          </w:p>
        </w:tc>
      </w:tr>
      <w:tr w14:paraId="5EF8BB36" w14:textId="77777777" w:rsidTr="00DE7D3E">
        <w:tblPrEx>
          <w:tblW w:w="9476" w:type="dxa"/>
          <w:tblLayout w:type="fixed"/>
          <w:tblLook w:val="04A0"/>
        </w:tblPrEx>
        <w:tc>
          <w:tcPr>
            <w:tcW w:w="1255" w:type="dxa"/>
            <w:vMerge w:val="restart"/>
          </w:tcPr>
          <w:p w:rsidR="000E2A17" w:rsidP="0029577A" w14:paraId="4444C8FF" w14:textId="77777777">
            <w:pPr>
              <w:rPr>
                <w:rFonts w:eastAsia="Times New Roman" w:cs="Times New Roman"/>
              </w:rPr>
            </w:pPr>
            <w:r>
              <w:rPr>
                <w:rFonts w:eastAsia="Times New Roman" w:cs="Times New Roman"/>
              </w:rPr>
              <w:t>TM03</w:t>
            </w:r>
          </w:p>
          <w:p w:rsidR="000E2A17" w:rsidP="00844778" w14:paraId="1DDFBAE0" w14:textId="77777777">
            <w:pPr>
              <w:rPr>
                <w:rFonts w:eastAsia="Times New Roman" w:cs="Times New Roman"/>
              </w:rPr>
            </w:pPr>
          </w:p>
          <w:p w:rsidR="000E2A17" w:rsidP="00844778" w14:paraId="56BFB15C" w14:textId="002D92F5">
            <w:pPr>
              <w:rPr>
                <w:rFonts w:eastAsia="Times New Roman" w:cs="Times New Roman"/>
              </w:rPr>
            </w:pPr>
          </w:p>
        </w:tc>
        <w:tc>
          <w:tcPr>
            <w:tcW w:w="4860" w:type="dxa"/>
            <w:gridSpan w:val="3"/>
          </w:tcPr>
          <w:p w:rsidR="000E2A17" w:rsidP="0029577A" w14:paraId="1A613DCA" w14:textId="19C969BE">
            <w:pPr>
              <w:rPr>
                <w:rFonts w:eastAsia="Times New Roman" w:cs="Times New Roman"/>
              </w:rPr>
            </w:pPr>
            <w:r>
              <w:rPr>
                <w:rFonts w:eastAsia="Times New Roman" w:cs="Times New Roman"/>
              </w:rPr>
              <w:t xml:space="preserve">If the proposed Target </w:t>
            </w:r>
            <w:r w:rsidRPr="00B26218">
              <w:rPr>
                <w:rFonts w:eastAsia="Times New Roman" w:cs="Times New Roman"/>
              </w:rPr>
              <w:t>Market is an Investment Area:</w:t>
            </w:r>
          </w:p>
        </w:tc>
        <w:tc>
          <w:tcPr>
            <w:tcW w:w="3361" w:type="dxa"/>
          </w:tcPr>
          <w:p w:rsidR="000E2A17" w:rsidP="0029577A" w14:paraId="1F8C2874" w14:textId="77777777">
            <w:pPr>
              <w:rPr>
                <w:rFonts w:eastAsia="Times New Roman" w:cs="Times New Roman"/>
                <w:b/>
              </w:rPr>
            </w:pPr>
          </w:p>
        </w:tc>
      </w:tr>
      <w:tr w14:paraId="572B8684" w14:textId="77777777" w:rsidTr="00DE7D3E">
        <w:tblPrEx>
          <w:tblW w:w="9476" w:type="dxa"/>
          <w:tblLayout w:type="fixed"/>
          <w:tblLook w:val="04A0"/>
        </w:tblPrEx>
        <w:tc>
          <w:tcPr>
            <w:tcW w:w="1255" w:type="dxa"/>
            <w:vMerge/>
          </w:tcPr>
          <w:p w:rsidR="000E2A17" w:rsidP="00844778" w14:paraId="30494841" w14:textId="5A9DA1B6">
            <w:pPr>
              <w:rPr>
                <w:rFonts w:eastAsia="Times New Roman" w:cs="Times New Roman"/>
              </w:rPr>
            </w:pPr>
          </w:p>
        </w:tc>
        <w:tc>
          <w:tcPr>
            <w:tcW w:w="990" w:type="dxa"/>
          </w:tcPr>
          <w:p w:rsidR="000E2A17" w:rsidP="00844778" w14:paraId="50951E34" w14:textId="24E753F3">
            <w:pPr>
              <w:rPr>
                <w:rFonts w:eastAsia="Times New Roman" w:cs="Times New Roman"/>
              </w:rPr>
            </w:pPr>
            <w:r>
              <w:t>TM03.1</w:t>
            </w:r>
          </w:p>
        </w:tc>
        <w:tc>
          <w:tcPr>
            <w:tcW w:w="3870" w:type="dxa"/>
            <w:gridSpan w:val="2"/>
          </w:tcPr>
          <w:p w:rsidR="000E2A17" w:rsidRPr="008747E8" w:rsidP="00844778" w14:paraId="41FE0FB1" w14:textId="77777777">
            <w:pPr>
              <w:rPr>
                <w:rFonts w:eastAsia="Times New Roman" w:cs="Times New Roman"/>
              </w:rPr>
            </w:pPr>
            <w:r>
              <w:t>What type(s) of Financial Product(s) and/</w:t>
            </w:r>
            <w:r w:rsidRPr="00396F6C">
              <w:rPr>
                <w:rFonts w:eastAsia="Times New Roman" w:cs="Times New Roman"/>
              </w:rPr>
              <w:t>or</w:t>
            </w:r>
            <w:r>
              <w:rPr>
                <w:rFonts w:cs="Arial"/>
                <w:bCs/>
              </w:rPr>
              <w:t xml:space="preserve"> </w:t>
            </w:r>
            <w:r>
              <w:rPr>
                <w:rFonts w:eastAsia="Times New Roman" w:cs="Times New Roman"/>
              </w:rPr>
              <w:t>F</w:t>
            </w:r>
            <w:r w:rsidRPr="00396F6C">
              <w:rPr>
                <w:rFonts w:eastAsia="Times New Roman" w:cs="Times New Roman"/>
              </w:rPr>
              <w:t xml:space="preserve">inancial </w:t>
            </w:r>
            <w:r>
              <w:rPr>
                <w:rFonts w:eastAsia="Times New Roman" w:cs="Times New Roman"/>
              </w:rPr>
              <w:t>Service(s)</w:t>
            </w:r>
            <w:r>
              <w:t xml:space="preserve"> is needed within the Investment Area, but is not currently available at a level </w:t>
            </w:r>
            <w:r>
              <w:rPr>
                <w:rFonts w:eastAsia="Times New Roman" w:cs="Times New Roman"/>
              </w:rPr>
              <w:t>sufficient to meet the need</w:t>
            </w:r>
            <w:r>
              <w:t>?</w:t>
            </w:r>
          </w:p>
          <w:p w:rsidR="000E2A17" w:rsidP="00844778" w14:paraId="0665A874" w14:textId="1DC95A2C">
            <w:pPr>
              <w:rPr>
                <w:rFonts w:eastAsia="Times New Roman" w:cs="Times New Roman"/>
              </w:rPr>
            </w:pPr>
          </w:p>
        </w:tc>
        <w:tc>
          <w:tcPr>
            <w:tcW w:w="3361" w:type="dxa"/>
          </w:tcPr>
          <w:p w:rsidR="000E2A17" w:rsidRPr="00CF1ABB" w:rsidP="00844778" w14:paraId="631B9E86" w14:textId="77777777">
            <w:pPr>
              <w:rPr>
                <w:b/>
              </w:rPr>
            </w:pPr>
            <w:r w:rsidRPr="00CF1ABB">
              <w:rPr>
                <w:b/>
              </w:rPr>
              <w:t>Select all that apply:</w:t>
            </w:r>
          </w:p>
          <w:p w:rsidR="000E2A17" w:rsidP="00844778" w14:paraId="73639A15" w14:textId="77777777">
            <w:pPr>
              <w:pStyle w:val="ListParagraph"/>
              <w:numPr>
                <w:ilvl w:val="0"/>
                <w:numId w:val="7"/>
              </w:numPr>
            </w:pPr>
            <w:r>
              <w:t>Small dollar loans</w:t>
            </w:r>
          </w:p>
          <w:p w:rsidR="000E2A17" w:rsidRPr="0022716A" w:rsidP="00844778" w14:paraId="4F1B1EE0" w14:textId="77777777">
            <w:pPr>
              <w:pStyle w:val="ListParagraph"/>
              <w:numPr>
                <w:ilvl w:val="0"/>
                <w:numId w:val="7"/>
              </w:numPr>
            </w:pPr>
            <w:r>
              <w:t>Small business loans</w:t>
            </w:r>
          </w:p>
          <w:p w:rsidR="000E2A17" w:rsidRPr="0022716A" w:rsidP="00844778" w14:paraId="5E7C4BF8" w14:textId="77777777">
            <w:pPr>
              <w:pStyle w:val="ListParagraph"/>
              <w:numPr>
                <w:ilvl w:val="0"/>
                <w:numId w:val="7"/>
              </w:numPr>
            </w:pPr>
            <w:r>
              <w:t>Microenterprise loans</w:t>
            </w:r>
          </w:p>
          <w:p w:rsidR="000E2A17" w:rsidP="00844778" w14:paraId="617B45B4" w14:textId="77777777">
            <w:pPr>
              <w:pStyle w:val="ListParagraph"/>
              <w:numPr>
                <w:ilvl w:val="0"/>
                <w:numId w:val="7"/>
              </w:numPr>
            </w:pPr>
            <w:r>
              <w:t>Equity Investments</w:t>
            </w:r>
          </w:p>
          <w:p w:rsidR="000E2A17" w:rsidRPr="0022716A" w:rsidP="00844778" w14:paraId="512DF7B6" w14:textId="77777777">
            <w:pPr>
              <w:pStyle w:val="ListParagraph"/>
              <w:numPr>
                <w:ilvl w:val="0"/>
                <w:numId w:val="7"/>
              </w:numPr>
            </w:pPr>
            <w:r>
              <w:t>Mortgage loans</w:t>
            </w:r>
          </w:p>
          <w:p w:rsidR="000E2A17" w:rsidRPr="0022716A" w:rsidP="00844778" w14:paraId="6B84DB7A" w14:textId="77777777">
            <w:pPr>
              <w:pStyle w:val="ListParagraph"/>
              <w:numPr>
                <w:ilvl w:val="0"/>
                <w:numId w:val="7"/>
              </w:numPr>
            </w:pPr>
            <w:r>
              <w:t>Down payment and closing cost assistance loans with deferred repayment</w:t>
            </w:r>
          </w:p>
          <w:p w:rsidR="000E2A17" w:rsidRPr="0022716A" w:rsidP="00844778" w14:paraId="62E4D9C5" w14:textId="46DA23AC">
            <w:pPr>
              <w:pStyle w:val="ListParagraph"/>
              <w:numPr>
                <w:ilvl w:val="0"/>
                <w:numId w:val="7"/>
              </w:numPr>
            </w:pPr>
            <w:r>
              <w:t>Community facility loans</w:t>
            </w:r>
          </w:p>
          <w:p w:rsidR="008D687F" w:rsidP="00BF2208" w14:paraId="478253EF" w14:textId="2859354E">
            <w:pPr>
              <w:pStyle w:val="ListParagraph"/>
              <w:numPr>
                <w:ilvl w:val="0"/>
                <w:numId w:val="7"/>
              </w:numPr>
            </w:pPr>
            <w:r>
              <w:t>Affordable housing development loans</w:t>
            </w:r>
          </w:p>
          <w:p w:rsidR="000E2A17" w:rsidRPr="0022716A" w14:paraId="5F5500CF" w14:textId="27F116D5">
            <w:pPr>
              <w:pStyle w:val="ListParagraph"/>
              <w:numPr>
                <w:ilvl w:val="0"/>
                <w:numId w:val="7"/>
              </w:numPr>
            </w:pPr>
            <w:r>
              <w:t>Access to affordable Financial Services</w:t>
            </w:r>
            <w:r w:rsidR="00570362">
              <w:t xml:space="preserve"> </w:t>
            </w:r>
            <w:r>
              <w:t>(depository institutions only)</w:t>
            </w:r>
          </w:p>
          <w:p w:rsidR="000E2A17" w:rsidRPr="00BF2208" w:rsidP="00BF2208" w14:paraId="04FC1E85" w14:textId="015EB3CD">
            <w:pPr>
              <w:pStyle w:val="ListParagraph"/>
              <w:numPr>
                <w:ilvl w:val="0"/>
                <w:numId w:val="7"/>
              </w:numPr>
              <w:rPr>
                <w:rFonts w:eastAsia="Times New Roman" w:cs="Times New Roman"/>
                <w:b/>
              </w:rPr>
            </w:pPr>
            <w:r>
              <w:t xml:space="preserve">Other </w:t>
            </w:r>
          </w:p>
        </w:tc>
      </w:tr>
      <w:tr w14:paraId="1F44962D" w14:textId="77777777" w:rsidTr="00DE7D3E">
        <w:tblPrEx>
          <w:tblW w:w="9476" w:type="dxa"/>
          <w:tblLayout w:type="fixed"/>
          <w:tblLook w:val="04A0"/>
        </w:tblPrEx>
        <w:tc>
          <w:tcPr>
            <w:tcW w:w="1255" w:type="dxa"/>
            <w:vMerge/>
          </w:tcPr>
          <w:p w:rsidR="000E2A17" w:rsidP="00844778" w14:paraId="2FDA30EB" w14:textId="60735DBE">
            <w:pPr>
              <w:rPr>
                <w:rFonts w:eastAsia="Times New Roman" w:cs="Times New Roman"/>
              </w:rPr>
            </w:pPr>
          </w:p>
        </w:tc>
        <w:tc>
          <w:tcPr>
            <w:tcW w:w="990" w:type="dxa"/>
          </w:tcPr>
          <w:p w:rsidR="000E2A17" w:rsidP="00844778" w14:paraId="60937392" w14:textId="77777777">
            <w:pPr>
              <w:rPr>
                <w:rFonts w:eastAsia="Times New Roman" w:cs="Times New Roman"/>
              </w:rPr>
            </w:pPr>
          </w:p>
        </w:tc>
        <w:tc>
          <w:tcPr>
            <w:tcW w:w="1080" w:type="dxa"/>
          </w:tcPr>
          <w:p w:rsidR="000E2A17" w:rsidP="00844778" w14:paraId="662AD8BE" w14:textId="7DAF9C2A">
            <w:r>
              <w:t>TM03.1a</w:t>
            </w:r>
          </w:p>
        </w:tc>
        <w:tc>
          <w:tcPr>
            <w:tcW w:w="2790" w:type="dxa"/>
          </w:tcPr>
          <w:p w:rsidR="000E2A17" w:rsidRPr="000E2A17" w:rsidP="00844778" w14:paraId="14C9DD86" w14:textId="1F13F04A">
            <w:pPr>
              <w:rPr>
                <w:b/>
              </w:rPr>
            </w:pPr>
            <w:r w:rsidRPr="000E2A17">
              <w:rPr>
                <w:b/>
              </w:rPr>
              <w:t>If Other, explain.</w:t>
            </w:r>
          </w:p>
        </w:tc>
        <w:tc>
          <w:tcPr>
            <w:tcW w:w="3361" w:type="dxa"/>
          </w:tcPr>
          <w:p w:rsidR="000E2A17" w:rsidP="00C52480" w14:paraId="13C59DD4" w14:textId="223A60D4">
            <w:r>
              <w:rPr>
                <w:b/>
              </w:rPr>
              <w:t xml:space="preserve">Provide </w:t>
            </w:r>
            <w:r w:rsidR="00C52480">
              <w:rPr>
                <w:b/>
              </w:rPr>
              <w:t>explanation</w:t>
            </w:r>
            <w:r>
              <w:rPr>
                <w:b/>
              </w:rPr>
              <w:t>.</w:t>
            </w:r>
          </w:p>
        </w:tc>
      </w:tr>
      <w:tr w14:paraId="41BC37AD" w14:textId="77777777" w:rsidTr="00673EAD">
        <w:tblPrEx>
          <w:tblW w:w="9476" w:type="dxa"/>
          <w:tblLayout w:type="fixed"/>
          <w:tblLook w:val="04A0"/>
        </w:tblPrEx>
        <w:tc>
          <w:tcPr>
            <w:tcW w:w="1255" w:type="dxa"/>
          </w:tcPr>
          <w:p w:rsidR="00844778" w:rsidP="00844778" w14:paraId="37AC74E3" w14:textId="75B733BD">
            <w:pPr>
              <w:rPr>
                <w:rFonts w:eastAsia="Times New Roman" w:cs="Times New Roman"/>
              </w:rPr>
            </w:pPr>
          </w:p>
        </w:tc>
        <w:tc>
          <w:tcPr>
            <w:tcW w:w="990" w:type="dxa"/>
          </w:tcPr>
          <w:p w:rsidR="00844778" w:rsidP="00844778" w14:paraId="6E0D029A" w14:textId="0A405880">
            <w:pPr>
              <w:rPr>
                <w:rFonts w:eastAsia="Times New Roman" w:cs="Times New Roman"/>
              </w:rPr>
            </w:pPr>
            <w:r>
              <w:rPr>
                <w:rFonts w:eastAsia="Times New Roman" w:cs="Times New Roman"/>
              </w:rPr>
              <w:t>TM03</w:t>
            </w:r>
            <w:r w:rsidR="00E32858">
              <w:rPr>
                <w:rFonts w:eastAsia="Times New Roman" w:cs="Times New Roman"/>
              </w:rPr>
              <w:t>.</w:t>
            </w:r>
            <w:r>
              <w:rPr>
                <w:rFonts w:eastAsia="Times New Roman" w:cs="Times New Roman"/>
              </w:rPr>
              <w:t>2</w:t>
            </w:r>
          </w:p>
        </w:tc>
        <w:tc>
          <w:tcPr>
            <w:tcW w:w="3870" w:type="dxa"/>
            <w:gridSpan w:val="2"/>
          </w:tcPr>
          <w:p w:rsidR="00844778" w:rsidP="009811AE" w14:paraId="0429BB7F" w14:textId="34A17A0F">
            <w:pPr>
              <w:rPr>
                <w:rFonts w:eastAsia="Times New Roman" w:cs="Times New Roman"/>
              </w:rPr>
            </w:pPr>
            <w:r w:rsidRPr="00D470C5">
              <w:rPr>
                <w:rFonts w:eastAsia="Times New Roman" w:cs="Times New Roman"/>
              </w:rPr>
              <w:t>Indicate the basis for the Applicant’s determination</w:t>
            </w:r>
            <w:r w:rsidR="009B2F01">
              <w:rPr>
                <w:rFonts w:eastAsia="Times New Roman" w:cs="Times New Roman"/>
              </w:rPr>
              <w:t xml:space="preserve"> both</w:t>
            </w:r>
            <w:r w:rsidRPr="00D470C5">
              <w:rPr>
                <w:rFonts w:eastAsia="Times New Roman" w:cs="Times New Roman"/>
              </w:rPr>
              <w:t xml:space="preserve"> that </w:t>
            </w:r>
            <w:r w:rsidR="006F1997">
              <w:rPr>
                <w:rFonts w:eastAsia="Times New Roman" w:cs="Times New Roman"/>
              </w:rPr>
              <w:t xml:space="preserve">there exists a need for </w:t>
            </w:r>
            <w:r w:rsidRPr="00D470C5">
              <w:rPr>
                <w:rFonts w:eastAsia="Times New Roman" w:cs="Times New Roman"/>
              </w:rPr>
              <w:t xml:space="preserve">the Financial Products and/or Financial Services identified within the Investment Area </w:t>
            </w:r>
            <w:r w:rsidR="006F1997">
              <w:rPr>
                <w:rFonts w:eastAsia="Times New Roman" w:cs="Times New Roman"/>
              </w:rPr>
              <w:t xml:space="preserve">and </w:t>
            </w:r>
            <w:r w:rsidR="00EA2D1D">
              <w:rPr>
                <w:rFonts w:eastAsia="Times New Roman" w:cs="Times New Roman"/>
              </w:rPr>
              <w:t xml:space="preserve">that they </w:t>
            </w:r>
            <w:r>
              <w:rPr>
                <w:rFonts w:eastAsia="Times New Roman" w:cs="Times New Roman"/>
              </w:rPr>
              <w:t>are not currently available at sufficient levels to meet the existing need</w:t>
            </w:r>
            <w:r w:rsidRPr="00D470C5">
              <w:rPr>
                <w:rFonts w:eastAsia="Times New Roman" w:cs="Times New Roman"/>
              </w:rPr>
              <w:t>.</w:t>
            </w:r>
          </w:p>
        </w:tc>
        <w:tc>
          <w:tcPr>
            <w:tcW w:w="3361" w:type="dxa"/>
          </w:tcPr>
          <w:p w:rsidR="00844778" w:rsidRPr="003550EF" w:rsidP="00844778" w14:paraId="20D1054C" w14:textId="7E097322">
            <w:pPr>
              <w:rPr>
                <w:rFonts w:eastAsia="Times New Roman" w:cs="Times New Roman"/>
                <w:b/>
              </w:rPr>
            </w:pPr>
            <w:r>
              <w:rPr>
                <w:rFonts w:eastAsia="Times New Roman" w:cs="Times New Roman"/>
                <w:b/>
              </w:rPr>
              <w:t>Provide narrative.</w:t>
            </w:r>
          </w:p>
          <w:p w:rsidR="00844778" w:rsidP="00844778" w14:paraId="500A99D4" w14:textId="05F2A4AA">
            <w:pPr>
              <w:rPr>
                <w:rFonts w:eastAsia="Times New Roman" w:cs="Times New Roman"/>
                <w:b/>
              </w:rPr>
            </w:pPr>
          </w:p>
        </w:tc>
      </w:tr>
      <w:tr w14:paraId="2FEF2123" w14:textId="77777777" w:rsidTr="00DE7D3E">
        <w:tblPrEx>
          <w:tblW w:w="9476" w:type="dxa"/>
          <w:tblLayout w:type="fixed"/>
          <w:tblLook w:val="04A0"/>
        </w:tblPrEx>
        <w:tc>
          <w:tcPr>
            <w:tcW w:w="1255" w:type="dxa"/>
            <w:vMerge w:val="restart"/>
          </w:tcPr>
          <w:p w:rsidR="000E2A17" w:rsidP="0029577A" w14:paraId="137D68DA" w14:textId="77777777">
            <w:r>
              <w:t>TM04</w:t>
            </w:r>
          </w:p>
          <w:p w:rsidR="000E2A17" w:rsidP="00844778" w14:paraId="4D2C3D00" w14:textId="77777777"/>
          <w:p w:rsidR="000E2A17" w:rsidP="00844778" w14:paraId="352CFF9E" w14:textId="77777777"/>
          <w:p w:rsidR="000E2A17" w:rsidP="00844778" w14:paraId="3F15778A" w14:textId="21F8E1EB"/>
        </w:tc>
        <w:tc>
          <w:tcPr>
            <w:tcW w:w="4860" w:type="dxa"/>
            <w:gridSpan w:val="3"/>
          </w:tcPr>
          <w:p w:rsidR="000E2A17" w:rsidP="00544F35" w14:paraId="3597C8E4" w14:textId="5CC649CD">
            <w:r>
              <w:t xml:space="preserve">If the Applicant selected “New </w:t>
            </w:r>
            <w:r w:rsidRPr="00F17EAE">
              <w:t>T</w:t>
            </w:r>
            <w:r w:rsidRPr="00F918A3">
              <w:t>argeted Population</w:t>
            </w:r>
            <w:r>
              <w:t>” in question TM01</w:t>
            </w:r>
            <w:r>
              <w:rPr>
                <w:rFonts w:eastAsia="Times New Roman" w:cs="Times New Roman"/>
              </w:rPr>
              <w:t>, has the new</w:t>
            </w:r>
            <w:r>
              <w:rPr>
                <w:rFonts w:eastAsia="Times New Roman" w:cs="Times New Roman"/>
                <w:strike/>
              </w:rPr>
              <w:t xml:space="preserve"> </w:t>
            </w:r>
            <w:r>
              <w:rPr>
                <w:rFonts w:eastAsia="Times New Roman" w:cs="Times New Roman"/>
              </w:rPr>
              <w:t>Targeted Population been pre-approved by the CDFI Fund?</w:t>
            </w:r>
          </w:p>
        </w:tc>
        <w:tc>
          <w:tcPr>
            <w:tcW w:w="3361" w:type="dxa"/>
          </w:tcPr>
          <w:p w:rsidR="000E2A17" w:rsidRPr="00A41BB7" w:rsidP="0029577A" w14:paraId="1B02B1EA" w14:textId="77777777">
            <w:pPr>
              <w:rPr>
                <w:rFonts w:eastAsia="Times New Roman" w:cs="Times New Roman"/>
                <w:b/>
              </w:rPr>
            </w:pPr>
            <w:r w:rsidRPr="00A41BB7">
              <w:rPr>
                <w:rFonts w:eastAsia="Times New Roman" w:cs="Times New Roman"/>
                <w:b/>
              </w:rPr>
              <w:t>Yes or N</w:t>
            </w:r>
            <w:r>
              <w:rPr>
                <w:rFonts w:eastAsia="Times New Roman" w:cs="Times New Roman"/>
                <w:b/>
              </w:rPr>
              <w:t>o.</w:t>
            </w:r>
          </w:p>
          <w:p w:rsidR="000E2A17" w:rsidP="0029577A" w14:paraId="517024BD" w14:textId="77777777">
            <w:pPr>
              <w:rPr>
                <w:rFonts w:eastAsia="Times New Roman" w:cs="Times New Roman"/>
              </w:rPr>
            </w:pPr>
          </w:p>
          <w:p w:rsidR="000E2A17" w:rsidRPr="00396F6C" w:rsidP="0087262E" w14:paraId="563E527B" w14:textId="5612BD51">
            <w:pPr>
              <w:rPr>
                <w:rFonts w:eastAsia="Times New Roman" w:cs="Times New Roman"/>
              </w:rPr>
            </w:pPr>
            <w:r>
              <w:rPr>
                <w:rFonts w:eastAsia="Times New Roman" w:cs="Times New Roman"/>
              </w:rPr>
              <w:t>If No, the Applicant cannot propose a new Targeted Population.</w:t>
            </w:r>
          </w:p>
        </w:tc>
      </w:tr>
      <w:tr w14:paraId="0141E24D" w14:textId="77777777" w:rsidTr="00DE7D3E">
        <w:tblPrEx>
          <w:tblW w:w="9476" w:type="dxa"/>
          <w:tblLayout w:type="fixed"/>
          <w:tblLook w:val="04A0"/>
        </w:tblPrEx>
        <w:tc>
          <w:tcPr>
            <w:tcW w:w="1255" w:type="dxa"/>
            <w:vMerge/>
          </w:tcPr>
          <w:p w:rsidR="000E2A17" w:rsidP="00844778" w14:paraId="0CF46E58" w14:textId="3DD8DDF8"/>
        </w:tc>
        <w:tc>
          <w:tcPr>
            <w:tcW w:w="4860" w:type="dxa"/>
            <w:gridSpan w:val="3"/>
          </w:tcPr>
          <w:p w:rsidR="000E2A17" w:rsidP="00844778" w14:paraId="1839CC7C" w14:textId="03BECA14">
            <w:r w:rsidRPr="008C7368">
              <w:t>If Yes:</w:t>
            </w:r>
          </w:p>
        </w:tc>
        <w:tc>
          <w:tcPr>
            <w:tcW w:w="3361" w:type="dxa"/>
          </w:tcPr>
          <w:p w:rsidR="000E2A17" w:rsidRPr="00A41BB7" w:rsidP="00844778" w14:paraId="7C667275" w14:textId="7C2152E0">
            <w:pPr>
              <w:rPr>
                <w:rFonts w:eastAsia="Times New Roman" w:cs="Times New Roman"/>
                <w:b/>
              </w:rPr>
            </w:pPr>
          </w:p>
        </w:tc>
      </w:tr>
      <w:tr w14:paraId="208645AA" w14:textId="77777777" w:rsidTr="00DE7D3E">
        <w:tblPrEx>
          <w:tblW w:w="9476" w:type="dxa"/>
          <w:tblLayout w:type="fixed"/>
          <w:tblLook w:val="04A0"/>
        </w:tblPrEx>
        <w:tc>
          <w:tcPr>
            <w:tcW w:w="1255" w:type="dxa"/>
            <w:vMerge/>
          </w:tcPr>
          <w:p w:rsidR="000E2A17" w:rsidP="00844778" w14:paraId="0468CD0F" w14:textId="7B17D6B3"/>
        </w:tc>
        <w:tc>
          <w:tcPr>
            <w:tcW w:w="990" w:type="dxa"/>
          </w:tcPr>
          <w:p w:rsidR="000E2A17" w:rsidP="00844778" w14:paraId="438F5C91" w14:textId="64D2B2B3">
            <w:r>
              <w:t>TM04.1</w:t>
            </w:r>
          </w:p>
        </w:tc>
        <w:tc>
          <w:tcPr>
            <w:tcW w:w="3870" w:type="dxa"/>
            <w:gridSpan w:val="2"/>
          </w:tcPr>
          <w:p w:rsidR="000E2A17" w:rsidP="00844778" w14:paraId="6DDEEF47" w14:textId="41775832">
            <w:r w:rsidRPr="009915DB">
              <w:t>Enter the name of the new Targeted Population exactly as it appears in the approval letter from the CDFI Fund.</w:t>
            </w:r>
          </w:p>
        </w:tc>
        <w:tc>
          <w:tcPr>
            <w:tcW w:w="3361" w:type="dxa"/>
          </w:tcPr>
          <w:p w:rsidR="000E2A17" w:rsidRPr="00D37BBB" w:rsidP="00844778" w14:paraId="22329C45" w14:textId="77777777">
            <w:pPr>
              <w:rPr>
                <w:rFonts w:eastAsia="Times New Roman" w:cs="Times New Roman"/>
                <w:b/>
              </w:rPr>
            </w:pPr>
            <w:r w:rsidRPr="00D37BBB">
              <w:rPr>
                <w:rFonts w:eastAsia="Times New Roman" w:cs="Times New Roman"/>
                <w:b/>
              </w:rPr>
              <w:t>Enter name.</w:t>
            </w:r>
          </w:p>
          <w:p w:rsidR="000E2A17" w:rsidP="00844778" w14:paraId="0AA1BEB7" w14:textId="77777777">
            <w:pPr>
              <w:rPr>
                <w:rFonts w:eastAsia="Times New Roman" w:cs="Times New Roman"/>
              </w:rPr>
            </w:pPr>
          </w:p>
          <w:p w:rsidR="000E2A17" w:rsidP="00844778" w14:paraId="1C8E775F" w14:textId="5CFA7ABB">
            <w:pPr>
              <w:rPr>
                <w:rFonts w:eastAsia="Times New Roman" w:cs="Times New Roman"/>
                <w:b/>
              </w:rPr>
            </w:pPr>
          </w:p>
        </w:tc>
      </w:tr>
      <w:tr w14:paraId="5582FA0B" w14:textId="77777777" w:rsidTr="00DE7D3E">
        <w:tblPrEx>
          <w:tblW w:w="9476" w:type="dxa"/>
          <w:tblLayout w:type="fixed"/>
          <w:tblLook w:val="04A0"/>
        </w:tblPrEx>
        <w:tc>
          <w:tcPr>
            <w:tcW w:w="1255" w:type="dxa"/>
            <w:vMerge/>
          </w:tcPr>
          <w:p w:rsidR="000E2A17" w:rsidP="00844778" w14:paraId="20D6AA31" w14:textId="262327C5"/>
        </w:tc>
        <w:tc>
          <w:tcPr>
            <w:tcW w:w="990" w:type="dxa"/>
          </w:tcPr>
          <w:p w:rsidR="000E2A17" w:rsidP="00844778" w14:paraId="664BCEC6" w14:textId="64726C3A">
            <w:r>
              <w:t>TM04.2</w:t>
            </w:r>
          </w:p>
        </w:tc>
        <w:tc>
          <w:tcPr>
            <w:tcW w:w="3870" w:type="dxa"/>
            <w:gridSpan w:val="2"/>
          </w:tcPr>
          <w:p w:rsidR="000E2A17" w:rsidP="00844778" w14:paraId="05486BE2" w14:textId="42018A91">
            <w:r>
              <w:t>Attach a letter from the CDFI Fund approving the new Targeted Population.</w:t>
            </w:r>
          </w:p>
        </w:tc>
        <w:tc>
          <w:tcPr>
            <w:tcW w:w="3361" w:type="dxa"/>
          </w:tcPr>
          <w:p w:rsidR="000E2A17" w:rsidP="00844778" w14:paraId="465F6A6F" w14:textId="380D7E9E">
            <w:pPr>
              <w:rPr>
                <w:rFonts w:eastAsia="Times New Roman" w:cs="Times New Roman"/>
                <w:b/>
              </w:rPr>
            </w:pPr>
            <w:r w:rsidRPr="00D37BBB">
              <w:rPr>
                <w:rFonts w:eastAsia="Times New Roman" w:cs="Times New Roman"/>
                <w:b/>
              </w:rPr>
              <w:t>Attach letter</w:t>
            </w:r>
            <w:r>
              <w:rPr>
                <w:rFonts w:eastAsia="Times New Roman" w:cs="Times New Roman"/>
              </w:rPr>
              <w:t>.</w:t>
            </w:r>
          </w:p>
        </w:tc>
      </w:tr>
      <w:tr w14:paraId="6404EC84" w14:textId="77777777" w:rsidTr="00673EAD">
        <w:tblPrEx>
          <w:tblW w:w="9476" w:type="dxa"/>
          <w:tblLayout w:type="fixed"/>
          <w:tblLook w:val="04A0"/>
        </w:tblPrEx>
        <w:tc>
          <w:tcPr>
            <w:tcW w:w="1255" w:type="dxa"/>
          </w:tcPr>
          <w:p w:rsidR="00FD02F3" w:rsidP="0029577A" w14:paraId="360BF05E" w14:textId="7D06DA37">
            <w:r>
              <w:t>TM05</w:t>
            </w:r>
          </w:p>
        </w:tc>
        <w:tc>
          <w:tcPr>
            <w:tcW w:w="4860" w:type="dxa"/>
            <w:gridSpan w:val="3"/>
          </w:tcPr>
          <w:p w:rsidR="00FD02F3" w:rsidRPr="00FE2749" w:rsidP="0029577A" w14:paraId="03111D85" w14:textId="2AB37632">
            <w:r>
              <w:t>Is the Applicant proposing multiple Target Market</w:t>
            </w:r>
            <w:r w:rsidR="00961E2F">
              <w:t>s</w:t>
            </w:r>
            <w:r>
              <w:t>?</w:t>
            </w:r>
          </w:p>
        </w:tc>
        <w:tc>
          <w:tcPr>
            <w:tcW w:w="3361" w:type="dxa"/>
          </w:tcPr>
          <w:p w:rsidR="00FD02F3" w:rsidRPr="009A6623" w:rsidP="0029577A" w14:paraId="42A622DA" w14:textId="77777777">
            <w:pPr>
              <w:rPr>
                <w:rFonts w:eastAsia="Times New Roman" w:cs="Times New Roman"/>
                <w:b/>
              </w:rPr>
            </w:pPr>
            <w:r w:rsidRPr="009A6623">
              <w:rPr>
                <w:rFonts w:eastAsia="Times New Roman" w:cs="Times New Roman"/>
                <w:b/>
              </w:rPr>
              <w:t>Yes or No</w:t>
            </w:r>
            <w:r>
              <w:rPr>
                <w:rFonts w:eastAsia="Times New Roman" w:cs="Times New Roman"/>
                <w:b/>
              </w:rPr>
              <w:t>.</w:t>
            </w:r>
          </w:p>
          <w:p w:rsidR="00FD02F3" w:rsidP="0029577A" w14:paraId="7A93CD20" w14:textId="77777777">
            <w:pPr>
              <w:rPr>
                <w:rFonts w:eastAsia="Times New Roman" w:cs="Times New Roman"/>
              </w:rPr>
            </w:pPr>
          </w:p>
          <w:p w:rsidR="00FD02F3" w:rsidRPr="005C4780" w:rsidP="00310733" w14:paraId="133143DB" w14:textId="3EED4442">
            <w:pPr>
              <w:rPr>
                <w:rFonts w:eastAsia="Times New Roman" w:cs="Times New Roman"/>
                <w:b/>
              </w:rPr>
            </w:pPr>
            <w:r>
              <w:rPr>
                <w:rFonts w:eastAsia="Times New Roman" w:cs="Times New Roman"/>
              </w:rPr>
              <w:t>If yes, the Applicant will need to r</w:t>
            </w:r>
            <w:r>
              <w:t>epeat the Target Market data entry for each proposed Target Market component.</w:t>
            </w:r>
          </w:p>
        </w:tc>
      </w:tr>
      <w:tr w14:paraId="3429D5A9" w14:textId="77777777" w:rsidTr="00673EAD">
        <w:tblPrEx>
          <w:tblW w:w="9476" w:type="dxa"/>
          <w:tblLayout w:type="fixed"/>
          <w:tblLook w:val="04A0"/>
        </w:tblPrEx>
        <w:tc>
          <w:tcPr>
            <w:tcW w:w="1255" w:type="dxa"/>
          </w:tcPr>
          <w:p w:rsidR="00FD02F3" w:rsidRPr="00FE2749" w:rsidP="0029577A" w14:paraId="2BF27A7E" w14:textId="623EC394">
            <w:r>
              <w:t>TM06</w:t>
            </w:r>
          </w:p>
        </w:tc>
        <w:tc>
          <w:tcPr>
            <w:tcW w:w="4860" w:type="dxa"/>
            <w:gridSpan w:val="3"/>
          </w:tcPr>
          <w:p w:rsidR="00FD02F3" w:rsidP="0029577A" w14:paraId="1051F4E4" w14:textId="44F2211D">
            <w:r w:rsidRPr="00FE2749">
              <w:t xml:space="preserve">Target Market </w:t>
            </w:r>
            <w:r w:rsidR="0062228E">
              <w:t>assessment methodology</w:t>
            </w:r>
            <w:r w:rsidRPr="00FE2749" w:rsidR="0062228E">
              <w:t xml:space="preserve"> </w:t>
            </w:r>
            <w:r w:rsidRPr="00FE2749">
              <w:t>attestation – Financial Product(s)</w:t>
            </w:r>
            <w:r w:rsidR="00ED24A0">
              <w:t xml:space="preserve"> and/or Financial Service(s)</w:t>
            </w:r>
            <w:r w:rsidRPr="00FE2749">
              <w:t>:</w:t>
            </w:r>
          </w:p>
          <w:p w:rsidR="00FD02F3" w:rsidP="0029577A" w14:paraId="332C7C63" w14:textId="77777777"/>
          <w:p w:rsidR="00FD02F3" w:rsidRPr="00F918A3" w:rsidP="009811AE" w14:paraId="1671C4C2" w14:textId="3E135CD2">
            <w:r>
              <w:rPr>
                <w:rFonts w:eastAsia="Times New Roman" w:cs="Times New Roman"/>
              </w:rPr>
              <w:t>Applicant a</w:t>
            </w:r>
            <w:r w:rsidRPr="006E2F3D">
              <w:rPr>
                <w:rFonts w:eastAsia="Times New Roman" w:cs="Times New Roman"/>
              </w:rPr>
              <w:t>ttest</w:t>
            </w:r>
            <w:r>
              <w:rPr>
                <w:rFonts w:eastAsia="Times New Roman" w:cs="Times New Roman"/>
              </w:rPr>
              <w:t>s</w:t>
            </w:r>
            <w:r w:rsidRPr="006E2F3D">
              <w:rPr>
                <w:rFonts w:eastAsia="Times New Roman" w:cs="Times New Roman"/>
              </w:rPr>
              <w:t xml:space="preserve"> that only a </w:t>
            </w:r>
            <w:r>
              <w:rPr>
                <w:rFonts w:eastAsia="Times New Roman" w:cs="Times New Roman"/>
              </w:rPr>
              <w:t xml:space="preserve">CDFI Fund-approved </w:t>
            </w:r>
            <w:r w:rsidRPr="006E2F3D">
              <w:rPr>
                <w:rFonts w:eastAsia="Times New Roman" w:cs="Times New Roman"/>
              </w:rPr>
              <w:t xml:space="preserve">Target Market </w:t>
            </w:r>
            <w:r w:rsidR="0062228E">
              <w:t>assessment methodology</w:t>
            </w:r>
            <w:r w:rsidRPr="006E2F3D">
              <w:rPr>
                <w:rFonts w:eastAsia="Times New Roman" w:cs="Times New Roman"/>
              </w:rPr>
              <w:t>(</w:t>
            </w:r>
            <w:r w:rsidR="0062228E">
              <w:rPr>
                <w:rFonts w:eastAsia="Times New Roman" w:cs="Times New Roman"/>
              </w:rPr>
              <w:t>i</w:t>
            </w:r>
            <w:r w:rsidRPr="006E2F3D">
              <w:rPr>
                <w:rFonts w:eastAsia="Times New Roman" w:cs="Times New Roman"/>
              </w:rPr>
              <w:t xml:space="preserve">es) </w:t>
            </w:r>
            <w:r w:rsidR="00164890">
              <w:rPr>
                <w:rFonts w:eastAsia="Times New Roman" w:cs="Times New Roman"/>
              </w:rPr>
              <w:t xml:space="preserve">was </w:t>
            </w:r>
            <w:r w:rsidRPr="006E2F3D">
              <w:rPr>
                <w:rFonts w:eastAsia="Times New Roman" w:cs="Times New Roman"/>
              </w:rPr>
              <w:t>and will continue to be used to determine whether or not Financial Product</w:t>
            </w:r>
            <w:r>
              <w:rPr>
                <w:rFonts w:eastAsia="Times New Roman" w:cs="Times New Roman"/>
              </w:rPr>
              <w:t xml:space="preserve"> transactions</w:t>
            </w:r>
            <w:r w:rsidR="009A1348">
              <w:rPr>
                <w:rFonts w:eastAsia="Times New Roman" w:cs="Times New Roman"/>
              </w:rPr>
              <w:t xml:space="preserve"> and/or depository accounts</w:t>
            </w:r>
            <w:r>
              <w:rPr>
                <w:rFonts w:eastAsia="Times New Roman" w:cs="Times New Roman"/>
              </w:rPr>
              <w:t xml:space="preserve"> </w:t>
            </w:r>
            <w:r w:rsidRPr="006E2F3D">
              <w:rPr>
                <w:rFonts w:eastAsia="Times New Roman" w:cs="Times New Roman"/>
              </w:rPr>
              <w:t>hav</w:t>
            </w:r>
            <w:r>
              <w:rPr>
                <w:rFonts w:eastAsia="Times New Roman" w:cs="Times New Roman"/>
              </w:rPr>
              <w:t xml:space="preserve">e been directed to an </w:t>
            </w:r>
            <w:r w:rsidR="000800F9">
              <w:rPr>
                <w:rFonts w:eastAsia="Times New Roman" w:cs="Times New Roman"/>
              </w:rPr>
              <w:t xml:space="preserve">eligible </w:t>
            </w:r>
            <w:r w:rsidRPr="006E2F3D">
              <w:rPr>
                <w:rFonts w:eastAsia="Times New Roman" w:cs="Times New Roman"/>
              </w:rPr>
              <w:t>Target Market.</w:t>
            </w:r>
          </w:p>
        </w:tc>
        <w:tc>
          <w:tcPr>
            <w:tcW w:w="3361" w:type="dxa"/>
          </w:tcPr>
          <w:p w:rsidR="00FD02F3" w:rsidRPr="005C4780" w:rsidP="0029577A" w14:paraId="2595F71B" w14:textId="77777777">
            <w:pPr>
              <w:rPr>
                <w:rFonts w:eastAsia="Times New Roman" w:cs="Times New Roman"/>
                <w:b/>
              </w:rPr>
            </w:pPr>
            <w:r w:rsidRPr="005C4780">
              <w:rPr>
                <w:rFonts w:eastAsia="Times New Roman" w:cs="Times New Roman"/>
                <w:b/>
              </w:rPr>
              <w:t>Yes or No.</w:t>
            </w:r>
          </w:p>
          <w:p w:rsidR="00FD02F3" w:rsidP="0029577A" w14:paraId="05359C3B" w14:textId="49CCC23F">
            <w:pPr>
              <w:rPr>
                <w:rFonts w:eastAsia="Times New Roman" w:cs="Times New Roman"/>
              </w:rPr>
            </w:pPr>
          </w:p>
          <w:p w:rsidR="00CA2D0A" w:rsidP="0029577A" w14:paraId="4F44DA74" w14:textId="207225A8">
            <w:pPr>
              <w:rPr>
                <w:rFonts w:eastAsia="Times New Roman" w:cs="Times New Roman"/>
              </w:rPr>
            </w:pPr>
          </w:p>
          <w:p w:rsidR="00CA2D0A" w:rsidP="0029577A" w14:paraId="561B6609" w14:textId="07CD068B">
            <w:pPr>
              <w:rPr>
                <w:rFonts w:eastAsia="Times New Roman" w:cs="Times New Roman"/>
              </w:rPr>
            </w:pPr>
          </w:p>
          <w:p w:rsidR="00CA2D0A" w:rsidP="0029577A" w14:paraId="5F80C867" w14:textId="24BDEF1F">
            <w:pPr>
              <w:rPr>
                <w:rFonts w:eastAsia="Times New Roman" w:cs="Times New Roman"/>
              </w:rPr>
            </w:pPr>
          </w:p>
          <w:p w:rsidR="00CA2D0A" w:rsidP="0029577A" w14:paraId="258B5028" w14:textId="109CC43D">
            <w:pPr>
              <w:rPr>
                <w:rFonts w:eastAsia="Times New Roman" w:cs="Times New Roman"/>
              </w:rPr>
            </w:pPr>
          </w:p>
          <w:p w:rsidR="00CA2D0A" w:rsidP="0029577A" w14:paraId="692108DD" w14:textId="77777777">
            <w:pPr>
              <w:rPr>
                <w:rFonts w:eastAsia="Times New Roman" w:cs="Times New Roman"/>
              </w:rPr>
            </w:pPr>
          </w:p>
          <w:p w:rsidR="00FD02F3" w:rsidRPr="006E2F3D" w:rsidP="0029577A" w14:paraId="74B7399B" w14:textId="635E3F22">
            <w:pPr>
              <w:rPr>
                <w:rFonts w:eastAsia="Times New Roman" w:cs="Times New Roman"/>
              </w:rPr>
            </w:pPr>
          </w:p>
        </w:tc>
      </w:tr>
      <w:tr w14:paraId="7D8E694B" w14:textId="5620EFAC" w:rsidTr="00DE7D3E">
        <w:tblPrEx>
          <w:tblW w:w="9476" w:type="dxa"/>
          <w:tblLayout w:type="fixed"/>
          <w:tblLook w:val="04A0"/>
        </w:tblPrEx>
        <w:tc>
          <w:tcPr>
            <w:tcW w:w="1255" w:type="dxa"/>
            <w:vMerge w:val="restart"/>
          </w:tcPr>
          <w:p w:rsidR="000E2A17" w:rsidP="0026564A" w14:paraId="6C034EBF" w14:textId="77777777">
            <w:r>
              <w:t>TM07</w:t>
            </w:r>
          </w:p>
          <w:p w:rsidR="000E2A17" w:rsidP="00844778" w14:paraId="55F0E507" w14:textId="77777777"/>
          <w:p w:rsidR="000E2A17" w:rsidP="0026564A" w14:paraId="158F3043" w14:textId="77777777"/>
          <w:p w:rsidR="000E2A17" w:rsidP="0026564A" w14:paraId="313B3157" w14:textId="77777777"/>
          <w:p w:rsidR="000E2A17" w:rsidP="0026564A" w14:paraId="46E09685" w14:textId="77777777"/>
          <w:p w:rsidR="000E2A17" w:rsidP="0026564A" w14:paraId="43F69307" w14:textId="6B1102F5"/>
        </w:tc>
        <w:tc>
          <w:tcPr>
            <w:tcW w:w="4860" w:type="dxa"/>
            <w:gridSpan w:val="3"/>
            <w:shd w:val="clear" w:color="auto" w:fill="auto"/>
          </w:tcPr>
          <w:p w:rsidR="000E2A17" w:rsidP="003257B3" w14:paraId="65735D31" w14:textId="2614F41F">
            <w:r>
              <w:t xml:space="preserve">Identify the Target Market </w:t>
            </w:r>
            <w:r>
              <w:rPr>
                <w:rFonts w:eastAsia="Times New Roman" w:cs="Times New Roman"/>
              </w:rPr>
              <w:t xml:space="preserve">assessment </w:t>
            </w:r>
            <w:r>
              <w:t xml:space="preserve">methodology(ies) used by the Applicant. </w:t>
            </w:r>
          </w:p>
        </w:tc>
        <w:tc>
          <w:tcPr>
            <w:tcW w:w="3361" w:type="dxa"/>
          </w:tcPr>
          <w:p w:rsidR="000E2A17" w:rsidP="0029577A" w14:paraId="15CAFEFD" w14:textId="714E0B9A">
            <w:pPr>
              <w:rPr>
                <w:rFonts w:eastAsia="Times New Roman" w:cs="Times New Roman"/>
                <w:b/>
              </w:rPr>
            </w:pPr>
            <w:r>
              <w:rPr>
                <w:rFonts w:eastAsia="Times New Roman" w:cs="Times New Roman"/>
                <w:b/>
              </w:rPr>
              <w:t>Select all that apply.</w:t>
            </w:r>
          </w:p>
          <w:p w:rsidR="000E2A17" w:rsidP="000E2A17" w14:paraId="40F27AC6" w14:textId="410030A7">
            <w:pPr>
              <w:pStyle w:val="ListParagraph"/>
              <w:numPr>
                <w:ilvl w:val="0"/>
                <w:numId w:val="82"/>
              </w:numPr>
            </w:pPr>
            <w:r w:rsidRPr="003C4E91">
              <w:t>OTP-AA.1: Self Report</w:t>
            </w:r>
            <w:r w:rsidR="006D30B7">
              <w:t>.</w:t>
            </w:r>
          </w:p>
          <w:p w:rsidR="000E2A17" w:rsidRPr="003C4E91" w:rsidP="000E2A17" w14:paraId="315CD00D" w14:textId="1B3755E6">
            <w:pPr>
              <w:pStyle w:val="ListParagraph"/>
              <w:numPr>
                <w:ilvl w:val="0"/>
                <w:numId w:val="82"/>
              </w:numPr>
              <w:rPr>
                <w:rFonts w:eastAsia="Times New Roman" w:cs="Times New Roman"/>
              </w:rPr>
            </w:pPr>
            <w:r w:rsidRPr="000E2A17">
              <w:rPr>
                <w:rFonts w:eastAsia="Times New Roman" w:cs="Times New Roman"/>
              </w:rPr>
              <w:t>OTP-AA.2: Visual &amp; ID</w:t>
            </w:r>
            <w:r w:rsidR="006D30B7">
              <w:rPr>
                <w:rFonts w:eastAsia="Times New Roman" w:cs="Times New Roman"/>
              </w:rPr>
              <w:t>.</w:t>
            </w:r>
          </w:p>
          <w:p w:rsidR="000E2A17" w:rsidRPr="000E2A17" w:rsidP="000E2A17" w14:paraId="50A65F8F" w14:textId="72FA794C">
            <w:pPr>
              <w:pStyle w:val="ListParagraph"/>
              <w:numPr>
                <w:ilvl w:val="0"/>
                <w:numId w:val="82"/>
              </w:numPr>
              <w:rPr>
                <w:rFonts w:eastAsia="Times New Roman" w:cs="Times New Roman"/>
              </w:rPr>
            </w:pPr>
            <w:r w:rsidRPr="000E2A17">
              <w:rPr>
                <w:rFonts w:eastAsia="Times New Roman" w:cs="Times New Roman"/>
              </w:rPr>
              <w:t>OTP-Hisp.1: Self Report</w:t>
            </w:r>
            <w:r w:rsidR="006D30B7">
              <w:rPr>
                <w:rFonts w:eastAsia="Times New Roman" w:cs="Times New Roman"/>
              </w:rPr>
              <w:t>.</w:t>
            </w:r>
          </w:p>
          <w:p w:rsidR="000E2A17" w:rsidP="000E2A17" w14:paraId="19ACCCD0" w14:textId="6744AD90">
            <w:pPr>
              <w:pStyle w:val="ListParagraph"/>
              <w:numPr>
                <w:ilvl w:val="0"/>
                <w:numId w:val="82"/>
              </w:numPr>
              <w:rPr>
                <w:rFonts w:eastAsia="Times New Roman" w:cs="Times New Roman"/>
              </w:rPr>
            </w:pPr>
            <w:r w:rsidRPr="000E2A17">
              <w:rPr>
                <w:rFonts w:eastAsia="Times New Roman" w:cs="Times New Roman"/>
              </w:rPr>
              <w:t>OTP-Hisp.2: Visual &amp; ID</w:t>
            </w:r>
            <w:r w:rsidR="006D30B7">
              <w:rPr>
                <w:rFonts w:eastAsia="Times New Roman" w:cs="Times New Roman"/>
              </w:rPr>
              <w:t>.</w:t>
            </w:r>
          </w:p>
          <w:p w:rsidR="0030142D" w:rsidRPr="000E2A17" w:rsidP="0030142D" w14:paraId="155DC321" w14:textId="4CBBE7F3">
            <w:pPr>
              <w:pStyle w:val="ListParagraph"/>
              <w:numPr>
                <w:ilvl w:val="0"/>
                <w:numId w:val="82"/>
              </w:numPr>
              <w:rPr>
                <w:rFonts w:eastAsia="Times New Roman" w:cs="Times New Roman"/>
              </w:rPr>
            </w:pPr>
            <w:r w:rsidRPr="0030142D">
              <w:rPr>
                <w:rFonts w:eastAsia="Times New Roman" w:cs="Times New Roman"/>
              </w:rPr>
              <w:t>OTP-Hisp</w:t>
            </w:r>
            <w:r>
              <w:rPr>
                <w:rFonts w:eastAsia="Times New Roman" w:cs="Times New Roman"/>
              </w:rPr>
              <w:t>.3: Surname</w:t>
            </w:r>
            <w:r w:rsidR="00853182">
              <w:rPr>
                <w:rFonts w:eastAsia="Times New Roman" w:cs="Times New Roman"/>
              </w:rPr>
              <w:t>.</w:t>
            </w:r>
          </w:p>
          <w:p w:rsidR="000E2A17" w:rsidRPr="000E2A17" w:rsidP="000E2A17" w14:paraId="153A1591" w14:textId="24F78722">
            <w:pPr>
              <w:pStyle w:val="ListParagraph"/>
              <w:numPr>
                <w:ilvl w:val="0"/>
                <w:numId w:val="82"/>
              </w:numPr>
              <w:rPr>
                <w:rFonts w:eastAsia="Times New Roman" w:cs="Times New Roman"/>
              </w:rPr>
            </w:pPr>
            <w:r w:rsidRPr="000E2A17">
              <w:rPr>
                <w:rFonts w:eastAsia="Times New Roman" w:cs="Times New Roman"/>
              </w:rPr>
              <w:t>OTP-Native American.1: Tribal Document</w:t>
            </w:r>
            <w:r w:rsidR="006D30B7">
              <w:rPr>
                <w:rFonts w:eastAsia="Times New Roman" w:cs="Times New Roman"/>
              </w:rPr>
              <w:t>.</w:t>
            </w:r>
          </w:p>
          <w:p w:rsidR="000E2A17" w:rsidRPr="000E2A17" w:rsidP="000E2A17" w14:paraId="705A1285" w14:textId="1A352B1A">
            <w:pPr>
              <w:pStyle w:val="ListParagraph"/>
              <w:numPr>
                <w:ilvl w:val="0"/>
                <w:numId w:val="82"/>
              </w:numPr>
              <w:rPr>
                <w:rFonts w:eastAsia="Times New Roman" w:cs="Times New Roman"/>
              </w:rPr>
            </w:pPr>
            <w:r w:rsidRPr="000E2A17">
              <w:rPr>
                <w:rFonts w:eastAsia="Times New Roman" w:cs="Times New Roman"/>
              </w:rPr>
              <w:t>OTP-Native Alaskan.1: Tribal Document</w:t>
            </w:r>
            <w:r w:rsidR="006D30B7">
              <w:rPr>
                <w:rFonts w:eastAsia="Times New Roman" w:cs="Times New Roman"/>
              </w:rPr>
              <w:t>.</w:t>
            </w:r>
          </w:p>
          <w:p w:rsidR="000E2A17" w:rsidRPr="000E2A17" w:rsidP="000E2A17" w14:paraId="4A857705" w14:textId="0351CFC0">
            <w:pPr>
              <w:pStyle w:val="ListParagraph"/>
              <w:numPr>
                <w:ilvl w:val="0"/>
                <w:numId w:val="82"/>
              </w:numPr>
              <w:rPr>
                <w:rFonts w:eastAsia="Times New Roman" w:cs="Times New Roman"/>
              </w:rPr>
            </w:pPr>
            <w:r w:rsidRPr="000E2A17">
              <w:rPr>
                <w:rFonts w:eastAsia="Times New Roman" w:cs="Times New Roman"/>
              </w:rPr>
              <w:t>OTP-Native Hawaiian.1: Registry Card</w:t>
            </w:r>
            <w:r w:rsidR="006D30B7">
              <w:rPr>
                <w:rFonts w:eastAsia="Times New Roman" w:cs="Times New Roman"/>
              </w:rPr>
              <w:t>.</w:t>
            </w:r>
          </w:p>
          <w:p w:rsidR="000E2A17" w:rsidRPr="000E2A17" w:rsidP="000E2A17" w14:paraId="7D33DAA5" w14:textId="728A6334">
            <w:pPr>
              <w:pStyle w:val="ListParagraph"/>
              <w:numPr>
                <w:ilvl w:val="0"/>
                <w:numId w:val="82"/>
              </w:numPr>
              <w:rPr>
                <w:rFonts w:eastAsia="Times New Roman" w:cs="Times New Roman"/>
              </w:rPr>
            </w:pPr>
            <w:r w:rsidRPr="000E2A17">
              <w:rPr>
                <w:rFonts w:eastAsia="Times New Roman" w:cs="Times New Roman"/>
              </w:rPr>
              <w:t>OTP-Pacific Islander.1: Self Report</w:t>
            </w:r>
            <w:r w:rsidR="006D30B7">
              <w:rPr>
                <w:rFonts w:eastAsia="Times New Roman" w:cs="Times New Roman"/>
              </w:rPr>
              <w:t>.</w:t>
            </w:r>
          </w:p>
          <w:p w:rsidR="000E2A17" w:rsidRPr="000E2A17" w:rsidP="000E2A17" w14:paraId="4957F85B" w14:textId="6898D445">
            <w:pPr>
              <w:pStyle w:val="ListParagraph"/>
              <w:numPr>
                <w:ilvl w:val="0"/>
                <w:numId w:val="82"/>
              </w:numPr>
              <w:rPr>
                <w:rFonts w:eastAsia="Times New Roman" w:cs="Times New Roman"/>
              </w:rPr>
            </w:pPr>
            <w:r w:rsidRPr="000E2A17">
              <w:rPr>
                <w:rFonts w:eastAsia="Times New Roman" w:cs="Times New Roman"/>
              </w:rPr>
              <w:t>OTP-Pacific Islander.2: Visual &amp; ID</w:t>
            </w:r>
            <w:r w:rsidR="006D30B7">
              <w:rPr>
                <w:rFonts w:eastAsia="Times New Roman" w:cs="Times New Roman"/>
              </w:rPr>
              <w:t>.</w:t>
            </w:r>
          </w:p>
          <w:p w:rsidR="000E2A17" w:rsidRPr="000E2A17" w:rsidP="000E2A17" w14:paraId="4EDFA42F" w14:textId="0F2BB844">
            <w:pPr>
              <w:pStyle w:val="ListParagraph"/>
              <w:numPr>
                <w:ilvl w:val="0"/>
                <w:numId w:val="82"/>
              </w:numPr>
              <w:rPr>
                <w:rFonts w:eastAsia="Times New Roman" w:cs="Times New Roman"/>
              </w:rPr>
            </w:pPr>
            <w:r w:rsidRPr="000E2A17">
              <w:rPr>
                <w:rFonts w:eastAsia="Times New Roman" w:cs="Times New Roman"/>
              </w:rPr>
              <w:t>OTP-PWD.1: Self Report</w:t>
            </w:r>
            <w:r w:rsidR="006D30B7">
              <w:rPr>
                <w:rFonts w:eastAsia="Times New Roman" w:cs="Times New Roman"/>
              </w:rPr>
              <w:t>.</w:t>
            </w:r>
          </w:p>
          <w:p w:rsidR="000E2A17" w:rsidRPr="000E2A17" w:rsidP="000E2A17" w14:paraId="74AA72D7" w14:textId="094D7BB0">
            <w:pPr>
              <w:pStyle w:val="ListParagraph"/>
              <w:numPr>
                <w:ilvl w:val="0"/>
                <w:numId w:val="82"/>
              </w:numPr>
              <w:rPr>
                <w:rFonts w:eastAsia="Times New Roman" w:cs="Times New Roman"/>
              </w:rPr>
            </w:pPr>
            <w:r w:rsidRPr="000E2A17">
              <w:rPr>
                <w:rFonts w:eastAsia="Times New Roman" w:cs="Times New Roman"/>
              </w:rPr>
              <w:t>OTP-PWD.2: Visual &amp; ID</w:t>
            </w:r>
            <w:r w:rsidR="006D30B7">
              <w:rPr>
                <w:rFonts w:eastAsia="Times New Roman" w:cs="Times New Roman"/>
              </w:rPr>
              <w:t>.</w:t>
            </w:r>
          </w:p>
          <w:p w:rsidR="000E2A17" w:rsidRPr="000E2A17" w:rsidP="000E2A17" w14:paraId="4A04A528" w14:textId="07DCC0E7">
            <w:pPr>
              <w:pStyle w:val="ListParagraph"/>
              <w:numPr>
                <w:ilvl w:val="0"/>
                <w:numId w:val="82"/>
              </w:numPr>
              <w:rPr>
                <w:rFonts w:eastAsia="Times New Roman" w:cs="Times New Roman"/>
              </w:rPr>
            </w:pPr>
            <w:r w:rsidRPr="000E2A17">
              <w:rPr>
                <w:rFonts w:eastAsia="Times New Roman" w:cs="Times New Roman"/>
              </w:rPr>
              <w:t>OTP-PWD.3: Technology/</w:t>
            </w:r>
            <w:r w:rsidR="004A51F0">
              <w:rPr>
                <w:rFonts w:eastAsia="Times New Roman" w:cs="Times New Roman"/>
              </w:rPr>
              <w:t xml:space="preserve"> </w:t>
            </w:r>
            <w:r w:rsidRPr="000E2A17" w:rsidR="009811AE">
              <w:rPr>
                <w:rFonts w:eastAsia="Times New Roman" w:cs="Times New Roman"/>
              </w:rPr>
              <w:t>Accessibility</w:t>
            </w:r>
            <w:r w:rsidR="00853182">
              <w:rPr>
                <w:rFonts w:eastAsia="Times New Roman" w:cs="Times New Roman"/>
              </w:rPr>
              <w:t>.</w:t>
            </w:r>
          </w:p>
          <w:p w:rsidR="000E2A17" w:rsidRPr="000E2A17" w:rsidP="000E2A17" w14:paraId="2F40BD88" w14:textId="44E6E538">
            <w:pPr>
              <w:pStyle w:val="ListParagraph"/>
              <w:numPr>
                <w:ilvl w:val="0"/>
                <w:numId w:val="82"/>
              </w:numPr>
              <w:rPr>
                <w:rFonts w:eastAsia="Times New Roman" w:cs="Times New Roman"/>
              </w:rPr>
            </w:pPr>
            <w:r w:rsidRPr="000E2A17">
              <w:rPr>
                <w:rFonts w:eastAsia="Times New Roman" w:cs="Times New Roman"/>
              </w:rPr>
              <w:t>OTP-Certified CDFI.1: Certified CDFI</w:t>
            </w:r>
            <w:r w:rsidR="006D30B7">
              <w:rPr>
                <w:rFonts w:eastAsia="Times New Roman" w:cs="Times New Roman"/>
              </w:rPr>
              <w:t>.</w:t>
            </w:r>
          </w:p>
          <w:p w:rsidR="000E2A17" w:rsidRPr="003C4E91" w:rsidP="007805AC" w14:paraId="61B3E79E" w14:textId="451B7CB2">
            <w:pPr>
              <w:pStyle w:val="ListParagraph"/>
              <w:numPr>
                <w:ilvl w:val="0"/>
                <w:numId w:val="82"/>
              </w:numPr>
              <w:rPr>
                <w:rFonts w:eastAsia="Times New Roman" w:cs="Times New Roman"/>
              </w:rPr>
            </w:pPr>
            <w:r w:rsidRPr="003C4E91">
              <w:rPr>
                <w:rFonts w:eastAsia="Times New Roman" w:cs="Times New Roman"/>
              </w:rPr>
              <w:t>LITP.1: Full Family Income Data</w:t>
            </w:r>
            <w:r w:rsidR="006D30B7">
              <w:rPr>
                <w:rFonts w:eastAsia="Times New Roman" w:cs="Times New Roman"/>
              </w:rPr>
              <w:t>.</w:t>
            </w:r>
          </w:p>
          <w:p w:rsidR="000E2A17" w:rsidRPr="003C4E91" w:rsidP="007805AC" w14:paraId="4DC970BD" w14:textId="08299F42">
            <w:pPr>
              <w:pStyle w:val="ListParagraph"/>
              <w:numPr>
                <w:ilvl w:val="0"/>
                <w:numId w:val="82"/>
              </w:numPr>
              <w:rPr>
                <w:rFonts w:eastAsia="Times New Roman" w:cs="Times New Roman"/>
              </w:rPr>
            </w:pPr>
            <w:r w:rsidRPr="003C4E91">
              <w:rPr>
                <w:rFonts w:eastAsia="Times New Roman" w:cs="Times New Roman"/>
              </w:rPr>
              <w:t>LITP.2: Program</w:t>
            </w:r>
            <w:r>
              <w:rPr>
                <w:rFonts w:eastAsia="Times New Roman" w:cs="Times New Roman"/>
              </w:rPr>
              <w:t>matic</w:t>
            </w:r>
            <w:r w:rsidRPr="003C4E91">
              <w:rPr>
                <w:rFonts w:eastAsia="Times New Roman" w:cs="Times New Roman"/>
              </w:rPr>
              <w:t xml:space="preserve"> Proxy</w:t>
            </w:r>
            <w:r w:rsidR="006D30B7">
              <w:rPr>
                <w:rFonts w:eastAsia="Times New Roman" w:cs="Times New Roman"/>
              </w:rPr>
              <w:t>.</w:t>
            </w:r>
          </w:p>
          <w:p w:rsidR="000E2A17" w:rsidRPr="003C4E91" w:rsidP="007805AC" w14:paraId="43F6E26B" w14:textId="452AA77F">
            <w:pPr>
              <w:pStyle w:val="ListParagraph"/>
              <w:numPr>
                <w:ilvl w:val="0"/>
                <w:numId w:val="82"/>
              </w:numPr>
              <w:rPr>
                <w:rFonts w:eastAsia="Times New Roman" w:cs="Times New Roman"/>
              </w:rPr>
            </w:pPr>
            <w:r w:rsidRPr="003C4E91">
              <w:rPr>
                <w:rFonts w:eastAsia="Times New Roman" w:cs="Times New Roman"/>
              </w:rPr>
              <w:t>IA.1: Residence</w:t>
            </w:r>
            <w:r w:rsidR="006D30B7">
              <w:rPr>
                <w:rFonts w:eastAsia="Times New Roman" w:cs="Times New Roman"/>
              </w:rPr>
              <w:t>.</w:t>
            </w:r>
          </w:p>
          <w:p w:rsidR="000E2A17" w:rsidRPr="003C4E91" w:rsidP="007805AC" w14:paraId="0B10BA08" w14:textId="4D41CF7D">
            <w:pPr>
              <w:pStyle w:val="ListParagraph"/>
              <w:numPr>
                <w:ilvl w:val="0"/>
                <w:numId w:val="82"/>
              </w:numPr>
              <w:rPr>
                <w:rFonts w:eastAsia="Times New Roman" w:cs="Times New Roman"/>
              </w:rPr>
            </w:pPr>
            <w:r w:rsidRPr="003C4E91">
              <w:rPr>
                <w:rFonts w:eastAsia="Times New Roman" w:cs="Times New Roman"/>
              </w:rPr>
              <w:t>IA.2: Project/Service</w:t>
            </w:r>
            <w:r w:rsidR="006D30B7">
              <w:rPr>
                <w:rFonts w:eastAsia="Times New Roman" w:cs="Times New Roman"/>
              </w:rPr>
              <w:t>.</w:t>
            </w:r>
          </w:p>
          <w:p w:rsidR="000E2A17" w:rsidRPr="007805AC" w:rsidP="0062228E" w14:paraId="27A4EFC0" w14:textId="6C5DB0A8">
            <w:pPr>
              <w:pStyle w:val="ListParagraph"/>
              <w:numPr>
                <w:ilvl w:val="0"/>
                <w:numId w:val="82"/>
              </w:numPr>
              <w:rPr>
                <w:rFonts w:eastAsia="Times New Roman" w:cs="Times New Roman"/>
              </w:rPr>
            </w:pPr>
            <w:r w:rsidRPr="003C4E91">
              <w:rPr>
                <w:rFonts w:eastAsia="Times New Roman" w:cs="Times New Roman"/>
              </w:rPr>
              <w:t>Separately approved assessment methodology</w:t>
            </w:r>
            <w:r w:rsidR="006D30B7">
              <w:rPr>
                <w:rFonts w:eastAsia="Times New Roman" w:cs="Times New Roman"/>
              </w:rPr>
              <w:t>.</w:t>
            </w:r>
          </w:p>
        </w:tc>
      </w:tr>
      <w:tr w14:paraId="529A5B67" w14:textId="77777777" w:rsidTr="00DE7D3E">
        <w:tblPrEx>
          <w:tblW w:w="9476" w:type="dxa"/>
          <w:tblLayout w:type="fixed"/>
          <w:tblLook w:val="04A0"/>
        </w:tblPrEx>
        <w:tc>
          <w:tcPr>
            <w:tcW w:w="1255" w:type="dxa"/>
            <w:vMerge/>
          </w:tcPr>
          <w:p w:rsidR="000E2A17" w:rsidP="0026564A" w14:paraId="7E7AD0B6" w14:textId="3942C90D"/>
        </w:tc>
        <w:tc>
          <w:tcPr>
            <w:tcW w:w="990" w:type="dxa"/>
            <w:vMerge w:val="restart"/>
            <w:shd w:val="clear" w:color="auto" w:fill="auto"/>
          </w:tcPr>
          <w:p w:rsidR="000E2A17" w:rsidP="00844778" w14:paraId="5257B1BB" w14:textId="140593CD">
            <w:r>
              <w:t>TM07.1</w:t>
            </w:r>
          </w:p>
          <w:p w:rsidR="000E2A17" w:rsidP="003257B3" w14:paraId="094A335F" w14:textId="21A9AD67"/>
          <w:p w:rsidR="000E2A17" w:rsidP="00027223" w14:paraId="7EA16E38" w14:textId="2199BB0D"/>
          <w:p w:rsidR="000E2A17" w:rsidP="00027223" w14:paraId="5164B66F" w14:textId="3CDB6F15"/>
        </w:tc>
        <w:tc>
          <w:tcPr>
            <w:tcW w:w="3870" w:type="dxa"/>
            <w:gridSpan w:val="2"/>
            <w:shd w:val="clear" w:color="auto" w:fill="auto"/>
          </w:tcPr>
          <w:p w:rsidR="000E2A17" w:rsidP="00844778" w14:paraId="48A5CF47" w14:textId="494158E0">
            <w:r>
              <w:t>If LITP.2 (programmatic proxy), identify the programmatic proxy.</w:t>
            </w:r>
          </w:p>
        </w:tc>
        <w:tc>
          <w:tcPr>
            <w:tcW w:w="3361" w:type="dxa"/>
          </w:tcPr>
          <w:p w:rsidR="000E2A17" w:rsidP="00844778" w14:paraId="480EB2AE" w14:textId="33D10445">
            <w:pPr>
              <w:rPr>
                <w:b/>
              </w:rPr>
            </w:pPr>
            <w:r>
              <w:rPr>
                <w:b/>
              </w:rPr>
              <w:t>Select all that apply</w:t>
            </w:r>
            <w:r w:rsidR="007805AC">
              <w:rPr>
                <w:b/>
              </w:rPr>
              <w:t>.</w:t>
            </w:r>
          </w:p>
          <w:p w:rsidR="000E2A17" w:rsidRPr="00E954BB" w:rsidP="007805AC" w14:paraId="76E9964C" w14:textId="3AE124E0">
            <w:pPr>
              <w:pStyle w:val="ListParagraph"/>
              <w:numPr>
                <w:ilvl w:val="0"/>
                <w:numId w:val="83"/>
              </w:numPr>
            </w:pPr>
            <w:r>
              <w:t>H</w:t>
            </w:r>
            <w:r w:rsidRPr="00E954BB">
              <w:t>OME</w:t>
            </w:r>
            <w:r w:rsidR="006D30B7">
              <w:t>.</w:t>
            </w:r>
          </w:p>
          <w:p w:rsidR="000E2A17" w:rsidRPr="00E954BB" w:rsidP="007805AC" w14:paraId="7A37E0AF" w14:textId="2DDDAEE8">
            <w:pPr>
              <w:pStyle w:val="ListParagraph"/>
              <w:numPr>
                <w:ilvl w:val="0"/>
                <w:numId w:val="83"/>
              </w:numPr>
            </w:pPr>
            <w:r w:rsidRPr="00E954BB">
              <w:t>SSDI and/or SSI</w:t>
            </w:r>
            <w:r w:rsidR="006D30B7">
              <w:t>.</w:t>
            </w:r>
          </w:p>
          <w:p w:rsidR="000E2A17" w:rsidRPr="00E954BB" w:rsidP="007805AC" w14:paraId="4CB39C2C" w14:textId="75FE932B">
            <w:pPr>
              <w:pStyle w:val="ListParagraph"/>
              <w:numPr>
                <w:ilvl w:val="0"/>
                <w:numId w:val="83"/>
              </w:numPr>
            </w:pPr>
            <w:r w:rsidRPr="00E954BB">
              <w:t>Housing Choice Voucher</w:t>
            </w:r>
            <w:r>
              <w:t>/</w:t>
            </w:r>
            <w:r w:rsidRPr="00E954BB">
              <w:t>Section 8</w:t>
            </w:r>
            <w:r w:rsidR="006D30B7">
              <w:t>.</w:t>
            </w:r>
          </w:p>
          <w:p w:rsidR="000E2A17" w:rsidRPr="00E954BB" w:rsidP="007805AC" w14:paraId="217B34E7" w14:textId="7BCB528F">
            <w:pPr>
              <w:pStyle w:val="ListParagraph"/>
              <w:numPr>
                <w:ilvl w:val="0"/>
                <w:numId w:val="83"/>
              </w:numPr>
            </w:pPr>
            <w:r w:rsidRPr="00E954BB">
              <w:t>CDBG Program</w:t>
            </w:r>
            <w:r w:rsidR="006D30B7">
              <w:t>.</w:t>
            </w:r>
          </w:p>
          <w:p w:rsidR="000E2A17" w:rsidRPr="00E954BB" w:rsidP="007805AC" w14:paraId="0EA9517F" w14:textId="25482ED6">
            <w:pPr>
              <w:pStyle w:val="ListParagraph"/>
              <w:numPr>
                <w:ilvl w:val="0"/>
                <w:numId w:val="83"/>
              </w:numPr>
            </w:pPr>
            <w:r w:rsidRPr="00E954BB">
              <w:t>WIC</w:t>
            </w:r>
            <w:r w:rsidR="006D30B7">
              <w:t>.</w:t>
            </w:r>
          </w:p>
          <w:p w:rsidR="000E2A17" w:rsidRPr="00E954BB" w:rsidP="007805AC" w14:paraId="10A824DF" w14:textId="6A507FBC">
            <w:pPr>
              <w:pStyle w:val="ListParagraph"/>
              <w:numPr>
                <w:ilvl w:val="0"/>
                <w:numId w:val="83"/>
              </w:numPr>
            </w:pPr>
            <w:r w:rsidRPr="00E954BB">
              <w:t>SNAP/Food Stamps</w:t>
            </w:r>
            <w:r w:rsidR="006D30B7">
              <w:t>.</w:t>
            </w:r>
          </w:p>
          <w:p w:rsidR="000E2A17" w:rsidP="007805AC" w14:paraId="1D9B272D" w14:textId="17AB2F35">
            <w:pPr>
              <w:pStyle w:val="ListParagraph"/>
              <w:numPr>
                <w:ilvl w:val="0"/>
                <w:numId w:val="83"/>
              </w:numPr>
            </w:pPr>
            <w:r w:rsidRPr="00E954BB">
              <w:t>NSLP</w:t>
            </w:r>
            <w:r w:rsidR="006D30B7">
              <w:t>.</w:t>
            </w:r>
          </w:p>
          <w:p w:rsidR="000E2A17" w:rsidRPr="000E2A17" w:rsidP="007805AC" w14:paraId="1C0DA5B2" w14:textId="43D65DD3">
            <w:pPr>
              <w:pStyle w:val="ListParagraph"/>
              <w:numPr>
                <w:ilvl w:val="0"/>
                <w:numId w:val="83"/>
              </w:numPr>
              <w:rPr>
                <w:rFonts w:eastAsia="Times New Roman" w:cs="Times New Roman"/>
                <w:b/>
              </w:rPr>
            </w:pPr>
            <w:r>
              <w:t>Separately approved programmatic proxy</w:t>
            </w:r>
            <w:r w:rsidR="006D30B7">
              <w:t>.</w:t>
            </w:r>
          </w:p>
        </w:tc>
      </w:tr>
      <w:tr w14:paraId="516BC36B" w14:textId="77777777" w:rsidTr="00DE7D3E">
        <w:tblPrEx>
          <w:tblW w:w="9476" w:type="dxa"/>
          <w:tblLayout w:type="fixed"/>
          <w:tblLook w:val="04A0"/>
        </w:tblPrEx>
        <w:tc>
          <w:tcPr>
            <w:tcW w:w="1255" w:type="dxa"/>
            <w:vMerge/>
          </w:tcPr>
          <w:p w:rsidR="000E2A17" w:rsidP="0026564A" w14:paraId="08692785" w14:textId="5BC34DB1"/>
        </w:tc>
        <w:tc>
          <w:tcPr>
            <w:tcW w:w="990" w:type="dxa"/>
            <w:vMerge/>
            <w:shd w:val="clear" w:color="auto" w:fill="auto"/>
          </w:tcPr>
          <w:p w:rsidR="000E2A17" w:rsidP="00027223" w14:paraId="451DDE7A" w14:textId="77777777"/>
        </w:tc>
        <w:tc>
          <w:tcPr>
            <w:tcW w:w="3870" w:type="dxa"/>
            <w:gridSpan w:val="2"/>
            <w:shd w:val="clear" w:color="auto" w:fill="auto"/>
          </w:tcPr>
          <w:p w:rsidR="000E2A17" w:rsidP="003257B3" w14:paraId="25ECBAE6" w14:textId="222349D7">
            <w:r>
              <w:t xml:space="preserve">If </w:t>
            </w:r>
            <w:r w:rsidR="00274C8C">
              <w:t>“</w:t>
            </w:r>
            <w:r>
              <w:t>Separately approved programmatic proxy:</w:t>
            </w:r>
            <w:r w:rsidR="00274C8C">
              <w:t>”</w:t>
            </w:r>
          </w:p>
        </w:tc>
        <w:tc>
          <w:tcPr>
            <w:tcW w:w="3361" w:type="dxa"/>
          </w:tcPr>
          <w:p w:rsidR="000E2A17" w:rsidP="0029577A" w14:paraId="05CAD576" w14:textId="77777777">
            <w:pPr>
              <w:rPr>
                <w:rFonts w:eastAsia="Times New Roman" w:cs="Times New Roman"/>
                <w:b/>
              </w:rPr>
            </w:pPr>
          </w:p>
        </w:tc>
      </w:tr>
      <w:tr w14:paraId="2E72F890" w14:textId="77777777" w:rsidTr="00DE7D3E">
        <w:tblPrEx>
          <w:tblW w:w="9476" w:type="dxa"/>
          <w:tblLayout w:type="fixed"/>
          <w:tblLook w:val="04A0"/>
        </w:tblPrEx>
        <w:tc>
          <w:tcPr>
            <w:tcW w:w="1255" w:type="dxa"/>
            <w:vMerge/>
          </w:tcPr>
          <w:p w:rsidR="000E2A17" w:rsidP="00027223" w14:paraId="7B7A9BB7" w14:textId="77777777"/>
        </w:tc>
        <w:tc>
          <w:tcPr>
            <w:tcW w:w="990" w:type="dxa"/>
            <w:vMerge/>
            <w:shd w:val="clear" w:color="auto" w:fill="auto"/>
          </w:tcPr>
          <w:p w:rsidR="000E2A17" w:rsidP="00027223" w14:paraId="29B4B8FD" w14:textId="4BD4F913"/>
        </w:tc>
        <w:tc>
          <w:tcPr>
            <w:tcW w:w="1080" w:type="dxa"/>
            <w:shd w:val="clear" w:color="auto" w:fill="auto"/>
          </w:tcPr>
          <w:p w:rsidR="000E2A17" w:rsidP="00027223" w14:paraId="15297EFB" w14:textId="3C9C19FB">
            <w:r>
              <w:t>TM07.1a</w:t>
            </w:r>
          </w:p>
        </w:tc>
        <w:tc>
          <w:tcPr>
            <w:tcW w:w="2790" w:type="dxa"/>
            <w:shd w:val="clear" w:color="auto" w:fill="auto"/>
          </w:tcPr>
          <w:p w:rsidR="000E2A17" w:rsidP="00027223" w14:paraId="73F91815" w14:textId="4B9D7851">
            <w:r>
              <w:t xml:space="preserve">Identify the LITP programmatic proxy(ies) the Applicant </w:t>
            </w:r>
            <w:r w:rsidR="00164890">
              <w:t>used</w:t>
            </w:r>
            <w:r>
              <w:t xml:space="preserve"> and separately approved by the CDFI Fund.</w:t>
            </w:r>
          </w:p>
        </w:tc>
        <w:tc>
          <w:tcPr>
            <w:tcW w:w="3361" w:type="dxa"/>
          </w:tcPr>
          <w:p w:rsidR="000E2A17" w:rsidP="00027223" w14:paraId="361DC09C" w14:textId="2D4151C0">
            <w:pPr>
              <w:rPr>
                <w:rFonts w:eastAsia="Times New Roman" w:cs="Times New Roman"/>
                <w:b/>
              </w:rPr>
            </w:pPr>
            <w:r>
              <w:rPr>
                <w:b/>
              </w:rPr>
              <w:t>Provide narrative.</w:t>
            </w:r>
          </w:p>
        </w:tc>
      </w:tr>
      <w:tr w14:paraId="59465251" w14:textId="77777777" w:rsidTr="00DE7D3E">
        <w:tblPrEx>
          <w:tblW w:w="9476" w:type="dxa"/>
          <w:tblLayout w:type="fixed"/>
          <w:tblLook w:val="04A0"/>
        </w:tblPrEx>
        <w:tc>
          <w:tcPr>
            <w:tcW w:w="1255" w:type="dxa"/>
            <w:vMerge/>
          </w:tcPr>
          <w:p w:rsidR="000E2A17" w:rsidP="00027223" w14:paraId="74125B38" w14:textId="77777777"/>
        </w:tc>
        <w:tc>
          <w:tcPr>
            <w:tcW w:w="990" w:type="dxa"/>
            <w:vMerge/>
            <w:shd w:val="clear" w:color="auto" w:fill="auto"/>
          </w:tcPr>
          <w:p w:rsidR="000E2A17" w:rsidP="00027223" w14:paraId="7F425BCA" w14:textId="5B624F67"/>
        </w:tc>
        <w:tc>
          <w:tcPr>
            <w:tcW w:w="1080" w:type="dxa"/>
            <w:shd w:val="clear" w:color="auto" w:fill="auto"/>
          </w:tcPr>
          <w:p w:rsidR="000E2A17" w:rsidP="00027223" w14:paraId="2FC85CAE" w14:textId="510B2257">
            <w:r>
              <w:t>TM07.1b</w:t>
            </w:r>
          </w:p>
        </w:tc>
        <w:tc>
          <w:tcPr>
            <w:tcW w:w="2790" w:type="dxa"/>
            <w:shd w:val="clear" w:color="auto" w:fill="auto"/>
          </w:tcPr>
          <w:p w:rsidR="000E2A17" w:rsidP="00027223" w14:paraId="34984246" w14:textId="0D92C199">
            <w:r>
              <w:t>Attach approval letter(s) from the CDFI Fund for any Financial Product activity-related LITP programmatic proxy used by the Applicant.</w:t>
            </w:r>
          </w:p>
        </w:tc>
        <w:tc>
          <w:tcPr>
            <w:tcW w:w="3361" w:type="dxa"/>
          </w:tcPr>
          <w:p w:rsidR="000E2A17" w:rsidP="00027223" w14:paraId="503340B5" w14:textId="37C659B5">
            <w:pPr>
              <w:rPr>
                <w:rFonts w:eastAsia="Times New Roman" w:cs="Times New Roman"/>
                <w:b/>
              </w:rPr>
            </w:pPr>
            <w:r w:rsidRPr="003110F9">
              <w:rPr>
                <w:b/>
              </w:rPr>
              <w:t>Attach</w:t>
            </w:r>
            <w:r>
              <w:rPr>
                <w:b/>
              </w:rPr>
              <w:t>ment</w:t>
            </w:r>
            <w:r w:rsidRPr="003110F9">
              <w:rPr>
                <w:b/>
              </w:rPr>
              <w:t>(s).</w:t>
            </w:r>
          </w:p>
        </w:tc>
      </w:tr>
      <w:tr w14:paraId="5311DB4A" w14:textId="77777777" w:rsidTr="00DE7D3E">
        <w:tblPrEx>
          <w:tblW w:w="9476" w:type="dxa"/>
          <w:tblLayout w:type="fixed"/>
          <w:tblLook w:val="04A0"/>
        </w:tblPrEx>
        <w:tc>
          <w:tcPr>
            <w:tcW w:w="1255" w:type="dxa"/>
            <w:vMerge/>
          </w:tcPr>
          <w:p w:rsidR="00015BEE" w:rsidP="0026564A" w14:paraId="05AE2A93" w14:textId="77777777"/>
        </w:tc>
        <w:tc>
          <w:tcPr>
            <w:tcW w:w="990" w:type="dxa"/>
            <w:vMerge w:val="restart"/>
            <w:shd w:val="clear" w:color="auto" w:fill="auto"/>
          </w:tcPr>
          <w:p w:rsidR="00015BEE" w:rsidP="003257B3" w14:paraId="50B6359D" w14:textId="77777777">
            <w:r>
              <w:t>TM07.2</w:t>
            </w:r>
          </w:p>
          <w:p w:rsidR="00015BEE" w:rsidP="00045F9B" w14:paraId="793399B4" w14:textId="3DE9EF4B"/>
          <w:p w:rsidR="00015BEE" w:rsidP="00027223" w14:paraId="05A3F41E" w14:textId="528DE118"/>
        </w:tc>
        <w:tc>
          <w:tcPr>
            <w:tcW w:w="3870" w:type="dxa"/>
            <w:gridSpan w:val="2"/>
            <w:shd w:val="clear" w:color="auto" w:fill="auto"/>
          </w:tcPr>
          <w:p w:rsidR="00015BEE" w:rsidP="003257B3" w14:paraId="7FF8D153" w14:textId="296B2E66">
            <w:r>
              <w:t>If “Separately approved assessment methodology:”</w:t>
            </w:r>
          </w:p>
        </w:tc>
        <w:tc>
          <w:tcPr>
            <w:tcW w:w="3361" w:type="dxa"/>
          </w:tcPr>
          <w:p w:rsidR="00015BEE" w:rsidP="0029577A" w14:paraId="07834C46" w14:textId="77777777">
            <w:pPr>
              <w:rPr>
                <w:rFonts w:eastAsia="Times New Roman" w:cs="Times New Roman"/>
                <w:b/>
              </w:rPr>
            </w:pPr>
          </w:p>
        </w:tc>
      </w:tr>
      <w:tr w14:paraId="280B2369" w14:textId="77777777" w:rsidTr="00DE7D3E">
        <w:tblPrEx>
          <w:tblW w:w="9476" w:type="dxa"/>
          <w:tblLayout w:type="fixed"/>
          <w:tblLook w:val="04A0"/>
        </w:tblPrEx>
        <w:tc>
          <w:tcPr>
            <w:tcW w:w="1255" w:type="dxa"/>
            <w:vMerge/>
          </w:tcPr>
          <w:p w:rsidR="00015BEE" w:rsidP="00027223" w14:paraId="0D22FAC7" w14:textId="4450AC8A"/>
        </w:tc>
        <w:tc>
          <w:tcPr>
            <w:tcW w:w="990" w:type="dxa"/>
            <w:vMerge/>
            <w:shd w:val="clear" w:color="auto" w:fill="auto"/>
          </w:tcPr>
          <w:p w:rsidR="00015BEE" w:rsidP="00027223" w14:paraId="11FB4F3B" w14:textId="6A59A644"/>
        </w:tc>
        <w:tc>
          <w:tcPr>
            <w:tcW w:w="1080" w:type="dxa"/>
            <w:shd w:val="clear" w:color="auto" w:fill="auto"/>
          </w:tcPr>
          <w:p w:rsidR="00015BEE" w:rsidP="00045F9B" w14:paraId="2083341F" w14:textId="05374FAF">
            <w:r>
              <w:t>TM07.2a</w:t>
            </w:r>
          </w:p>
        </w:tc>
        <w:tc>
          <w:tcPr>
            <w:tcW w:w="2790" w:type="dxa"/>
            <w:shd w:val="clear" w:color="auto" w:fill="auto"/>
          </w:tcPr>
          <w:p w:rsidR="00015BEE" w:rsidP="00027223" w14:paraId="711B40FB" w14:textId="6FCB377F">
            <w:r>
              <w:t>Identify the Target Market assessment methodology(ies) used by the Applicant and separately approved by CDFI Fund.</w:t>
            </w:r>
          </w:p>
        </w:tc>
        <w:tc>
          <w:tcPr>
            <w:tcW w:w="3361" w:type="dxa"/>
          </w:tcPr>
          <w:p w:rsidR="00015BEE" w:rsidP="00027223" w14:paraId="3D98C004" w14:textId="28012F2F">
            <w:pPr>
              <w:rPr>
                <w:rFonts w:eastAsia="Times New Roman" w:cs="Times New Roman"/>
                <w:b/>
              </w:rPr>
            </w:pPr>
            <w:r>
              <w:rPr>
                <w:b/>
              </w:rPr>
              <w:t>Provide narrative.</w:t>
            </w:r>
          </w:p>
        </w:tc>
      </w:tr>
      <w:tr w14:paraId="6C712D93" w14:textId="77777777" w:rsidTr="00DE7D3E">
        <w:tblPrEx>
          <w:tblW w:w="9476" w:type="dxa"/>
          <w:tblLayout w:type="fixed"/>
          <w:tblLook w:val="04A0"/>
        </w:tblPrEx>
        <w:tc>
          <w:tcPr>
            <w:tcW w:w="1255" w:type="dxa"/>
            <w:vMerge/>
          </w:tcPr>
          <w:p w:rsidR="00015BEE" w:rsidP="00027223" w14:paraId="61E38E40" w14:textId="43AF4DB0"/>
        </w:tc>
        <w:tc>
          <w:tcPr>
            <w:tcW w:w="990" w:type="dxa"/>
            <w:vMerge/>
            <w:shd w:val="clear" w:color="auto" w:fill="auto"/>
          </w:tcPr>
          <w:p w:rsidR="00015BEE" w:rsidP="00027223" w14:paraId="71D52728" w14:textId="1F0CD113"/>
        </w:tc>
        <w:tc>
          <w:tcPr>
            <w:tcW w:w="1080" w:type="dxa"/>
            <w:shd w:val="clear" w:color="auto" w:fill="auto"/>
          </w:tcPr>
          <w:p w:rsidR="00015BEE" w:rsidP="00045F9B" w14:paraId="17A02CEB" w14:textId="5342B7C2">
            <w:r>
              <w:t>TM07.2b</w:t>
            </w:r>
          </w:p>
        </w:tc>
        <w:tc>
          <w:tcPr>
            <w:tcW w:w="2790" w:type="dxa"/>
            <w:shd w:val="clear" w:color="auto" w:fill="auto"/>
          </w:tcPr>
          <w:p w:rsidR="00015BEE" w:rsidP="00F95927" w14:paraId="194C17AE" w14:textId="20CF9DF8">
            <w:r>
              <w:t>Attach approval letter(s) from the CDFI Fund for the assessment methodology(ies).</w:t>
            </w:r>
          </w:p>
        </w:tc>
        <w:tc>
          <w:tcPr>
            <w:tcW w:w="3361" w:type="dxa"/>
          </w:tcPr>
          <w:p w:rsidR="00015BEE" w:rsidP="00027223" w14:paraId="1735224A" w14:textId="564CBBDE">
            <w:pPr>
              <w:rPr>
                <w:rFonts w:eastAsia="Times New Roman" w:cs="Times New Roman"/>
                <w:b/>
              </w:rPr>
            </w:pPr>
            <w:r w:rsidRPr="003110F9">
              <w:rPr>
                <w:b/>
              </w:rPr>
              <w:t>Attach</w:t>
            </w:r>
            <w:r>
              <w:rPr>
                <w:b/>
              </w:rPr>
              <w:t>ment</w:t>
            </w:r>
            <w:r w:rsidRPr="003110F9">
              <w:rPr>
                <w:b/>
              </w:rPr>
              <w:t>(s).</w:t>
            </w:r>
          </w:p>
        </w:tc>
      </w:tr>
    </w:tbl>
    <w:p w:rsidR="00FD02F3" w:rsidP="00FD02F3" w14:paraId="0D6778A3" w14:textId="77777777">
      <w:pPr>
        <w:rPr>
          <w:rFonts w:eastAsia="Times New Roman" w:cs="Times New Roman"/>
        </w:rPr>
      </w:pPr>
    </w:p>
    <w:p w:rsidR="00133070" w14:paraId="00B69C68" w14:textId="77777777">
      <w:pPr>
        <w:spacing w:after="160" w:line="259" w:lineRule="auto"/>
        <w:rPr>
          <w:rFonts w:eastAsia="Times New Roman" w:cs="Times New Roman"/>
          <w:b/>
        </w:rPr>
      </w:pPr>
      <w:r>
        <w:rPr>
          <w:rFonts w:eastAsia="Times New Roman" w:cs="Times New Roman"/>
          <w:b/>
        </w:rPr>
        <w:br w:type="page"/>
      </w:r>
    </w:p>
    <w:p w:rsidR="00FD02F3" w:rsidRPr="0022716A" w:rsidP="00FD02F3" w14:paraId="6E5B5766" w14:textId="4AFA55B3">
      <w:pPr>
        <w:rPr>
          <w:rFonts w:eastAsia="Times New Roman" w:cs="Times New Roman"/>
          <w:b/>
        </w:rPr>
      </w:pPr>
      <w:r w:rsidRPr="0022716A">
        <w:rPr>
          <w:rFonts w:eastAsia="Times New Roman" w:cs="Times New Roman"/>
          <w:b/>
        </w:rPr>
        <w:t>TARGET MARKET – GENERAL FINANCIAL PRODUCTS AND FINANCIAL SERVICES ACTIVITY INFORMATION</w:t>
      </w:r>
    </w:p>
    <w:p w:rsidR="00FD02F3" w:rsidP="00FD02F3" w14:paraId="4134D413" w14:textId="77777777">
      <w:pPr>
        <w:rPr>
          <w:rFonts w:eastAsia="Times New Roman" w:cs="Times New Roman"/>
        </w:rPr>
      </w:pPr>
    </w:p>
    <w:tbl>
      <w:tblPr>
        <w:tblStyle w:val="TableGrid"/>
        <w:tblCaption w:val="Target Market - Products and Services actvitiy information."/>
        <w:tblW w:w="9355" w:type="dxa"/>
        <w:tblLook w:val="04A0"/>
      </w:tblPr>
      <w:tblGrid>
        <w:gridCol w:w="985"/>
        <w:gridCol w:w="1170"/>
        <w:gridCol w:w="4050"/>
        <w:gridCol w:w="3150"/>
      </w:tblGrid>
      <w:tr w14:paraId="692FCF14" w14:textId="77777777" w:rsidTr="00692C4D">
        <w:tblPrEx>
          <w:tblW w:w="9355" w:type="dxa"/>
          <w:tblLook w:val="04A0"/>
        </w:tblPrEx>
        <w:trPr>
          <w:tblHeader/>
        </w:trPr>
        <w:tc>
          <w:tcPr>
            <w:tcW w:w="985" w:type="dxa"/>
            <w:tcBorders>
              <w:right w:val="single" w:sz="4" w:space="0" w:color="FFFFFF" w:themeColor="background1"/>
            </w:tcBorders>
            <w:shd w:val="clear" w:color="auto" w:fill="000000" w:themeFill="text1"/>
          </w:tcPr>
          <w:p w:rsidR="00FD02F3" w:rsidRPr="009D3FE0" w:rsidP="0029577A" w14:paraId="22B8A5A9" w14:textId="77777777">
            <w:pPr>
              <w:rPr>
                <w:rFonts w:eastAsiaTheme="minorEastAsia"/>
                <w:b/>
                <w:color w:val="FFFFFF" w:themeColor="background1"/>
              </w:rPr>
            </w:pPr>
            <w:r>
              <w:rPr>
                <w:rFonts w:eastAsiaTheme="minorEastAsia"/>
                <w:b/>
                <w:color w:val="FFFFFF" w:themeColor="background1"/>
              </w:rPr>
              <w:t>Section</w:t>
            </w:r>
          </w:p>
        </w:tc>
        <w:tc>
          <w:tcPr>
            <w:tcW w:w="5220" w:type="dxa"/>
            <w:gridSpan w:val="2"/>
            <w:tcBorders>
              <w:right w:val="single" w:sz="4" w:space="0" w:color="FFFFFF" w:themeColor="background1"/>
            </w:tcBorders>
            <w:shd w:val="clear" w:color="auto" w:fill="000000" w:themeFill="text1"/>
          </w:tcPr>
          <w:p w:rsidR="00FD02F3" w:rsidRPr="005C0FD7" w:rsidP="0029577A" w14:paraId="20B8062F" w14:textId="77777777">
            <w:pPr>
              <w:rPr>
                <w:rFonts w:eastAsia="Times New Roman" w:cs="Times New Roman"/>
              </w:rPr>
            </w:pPr>
            <w:r w:rsidRPr="009D3FE0">
              <w:rPr>
                <w:rFonts w:eastAsiaTheme="minorEastAsia"/>
                <w:b/>
                <w:color w:val="FFFFFF" w:themeColor="background1"/>
              </w:rPr>
              <w:t>Question or purpose of data field</w:t>
            </w:r>
          </w:p>
        </w:tc>
        <w:tc>
          <w:tcPr>
            <w:tcW w:w="3150" w:type="dxa"/>
            <w:tcBorders>
              <w:left w:val="single" w:sz="4" w:space="0" w:color="FFFFFF" w:themeColor="background1"/>
            </w:tcBorders>
            <w:shd w:val="clear" w:color="auto" w:fill="000000" w:themeFill="text1"/>
          </w:tcPr>
          <w:p w:rsidR="00FD02F3" w:rsidP="0029577A" w14:paraId="4ED1FEFB" w14:textId="2ED42242">
            <w:pPr>
              <w:rPr>
                <w:rFonts w:eastAsia="Times New Roman" w:cs="Times New Roman"/>
              </w:rPr>
            </w:pPr>
            <w:r>
              <w:rPr>
                <w:rFonts w:eastAsiaTheme="minorEastAsia"/>
                <w:b/>
                <w:color w:val="FFFFFF" w:themeColor="background1"/>
              </w:rPr>
              <w:t>Res</w:t>
            </w:r>
            <w:r w:rsidR="0022716A">
              <w:rPr>
                <w:rFonts w:eastAsiaTheme="minorEastAsia"/>
                <w:b/>
                <w:color w:val="FFFFFF" w:themeColor="background1"/>
              </w:rPr>
              <w:t>ponse</w:t>
            </w:r>
          </w:p>
        </w:tc>
      </w:tr>
      <w:tr w14:paraId="4C6BAA42" w14:textId="77777777" w:rsidTr="00692C4D">
        <w:tblPrEx>
          <w:tblW w:w="9355" w:type="dxa"/>
          <w:tblLook w:val="04A0"/>
        </w:tblPrEx>
        <w:tc>
          <w:tcPr>
            <w:tcW w:w="985" w:type="dxa"/>
          </w:tcPr>
          <w:p w:rsidR="00FD02F3" w:rsidP="0029577A" w14:paraId="4D8B466B" w14:textId="7F625710">
            <w:pPr>
              <w:rPr>
                <w:rFonts w:eastAsia="Times New Roman" w:cs="Times New Roman"/>
              </w:rPr>
            </w:pPr>
            <w:r>
              <w:rPr>
                <w:rFonts w:eastAsia="Times New Roman" w:cs="Times New Roman"/>
              </w:rPr>
              <w:t>TM-G01</w:t>
            </w:r>
          </w:p>
        </w:tc>
        <w:tc>
          <w:tcPr>
            <w:tcW w:w="5220" w:type="dxa"/>
            <w:gridSpan w:val="2"/>
          </w:tcPr>
          <w:p w:rsidR="00FD02F3" w:rsidRPr="007805AC" w:rsidP="00274C8C" w14:paraId="6286477C" w14:textId="0CC1058B">
            <w:pPr>
              <w:rPr>
                <w:rFonts w:eastAsia="Times New Roman" w:cs="Times New Roman"/>
              </w:rPr>
            </w:pPr>
            <w:r>
              <w:rPr>
                <w:rFonts w:eastAsia="Times New Roman" w:cs="Times New Roman"/>
              </w:rPr>
              <w:t>Financial Product tran</w:t>
            </w:r>
            <w:r w:rsidR="00274C8C">
              <w:rPr>
                <w:rFonts w:eastAsia="Times New Roman" w:cs="Times New Roman"/>
              </w:rPr>
              <w:t>saction types</w:t>
            </w:r>
            <w:r>
              <w:rPr>
                <w:rFonts w:eastAsia="Times New Roman" w:cs="Times New Roman"/>
              </w:rPr>
              <w:t xml:space="preserve"> closed by the Applicant during its most recently completed fiscal year</w:t>
            </w:r>
            <w:r w:rsidR="00A8065B">
              <w:rPr>
                <w:rFonts w:eastAsia="Times New Roman" w:cs="Times New Roman"/>
              </w:rPr>
              <w:t xml:space="preserve">. </w:t>
            </w:r>
          </w:p>
        </w:tc>
        <w:tc>
          <w:tcPr>
            <w:tcW w:w="3150" w:type="dxa"/>
          </w:tcPr>
          <w:p w:rsidR="00FD02F3" w:rsidRPr="00F119BF" w:rsidP="00EC1867" w14:paraId="5133D47D" w14:textId="52FA14DA">
            <w:pPr>
              <w:rPr>
                <w:rFonts w:eastAsia="Times New Roman" w:cs="Times New Roman"/>
              </w:rPr>
            </w:pPr>
            <w:r w:rsidRPr="00F119BF">
              <w:rPr>
                <w:rFonts w:eastAsia="Times New Roman" w:cs="Times New Roman"/>
              </w:rPr>
              <w:t xml:space="preserve">[The Financial Product types will auto-populate based on information provided in </w:t>
            </w:r>
            <w:r w:rsidR="00274C8C">
              <w:rPr>
                <w:rFonts w:eastAsia="Times New Roman" w:cs="Times New Roman"/>
              </w:rPr>
              <w:t>“</w:t>
            </w:r>
            <w:r w:rsidRPr="00274C8C" w:rsidR="00274C8C">
              <w:rPr>
                <w:rFonts w:eastAsia="Times New Roman" w:cs="Times New Roman"/>
              </w:rPr>
              <w:t>Basic Information –</w:t>
            </w:r>
            <w:r w:rsidR="00EC1867">
              <w:rPr>
                <w:rFonts w:eastAsia="Times New Roman" w:cs="Times New Roman"/>
              </w:rPr>
              <w:t xml:space="preserve"> </w:t>
            </w:r>
            <w:r w:rsidRPr="00274C8C" w:rsidR="00EC1867">
              <w:rPr>
                <w:rFonts w:eastAsia="Times New Roman" w:cs="Times New Roman"/>
              </w:rPr>
              <w:t>Table 1</w:t>
            </w:r>
            <w:r w:rsidR="00EC1867">
              <w:rPr>
                <w:rFonts w:eastAsia="Times New Roman" w:cs="Times New Roman"/>
              </w:rPr>
              <w:t>: Financial Product Information</w:t>
            </w:r>
            <w:r w:rsidR="00274C8C">
              <w:rPr>
                <w:rFonts w:eastAsia="Times New Roman" w:cs="Times New Roman"/>
              </w:rPr>
              <w:t>.”</w:t>
            </w:r>
            <w:r w:rsidRPr="00F119BF">
              <w:rPr>
                <w:rFonts w:eastAsia="Times New Roman" w:cs="Times New Roman"/>
              </w:rPr>
              <w:t xml:space="preserve">] </w:t>
            </w:r>
          </w:p>
        </w:tc>
      </w:tr>
      <w:tr w14:paraId="41F7B512" w14:textId="77777777" w:rsidTr="00692C4D">
        <w:tblPrEx>
          <w:tblW w:w="9355" w:type="dxa"/>
          <w:tblLook w:val="04A0"/>
        </w:tblPrEx>
        <w:tc>
          <w:tcPr>
            <w:tcW w:w="985" w:type="dxa"/>
            <w:vMerge w:val="restart"/>
          </w:tcPr>
          <w:p w:rsidR="00692C4D" w:rsidP="0029577A" w14:paraId="79BE97D8" w14:textId="77777777">
            <w:r>
              <w:t>TM-G02</w:t>
            </w:r>
          </w:p>
          <w:p w:rsidR="00692C4D" w:rsidP="00692C4D" w14:paraId="1FD4364E" w14:textId="01A44C9D"/>
          <w:p w:rsidR="00692C4D" w:rsidP="00692C4D" w14:paraId="2B33FE84" w14:textId="41C36FC9"/>
          <w:p w:rsidR="00FD02F3" w:rsidP="0029577A" w14:paraId="596F8090" w14:textId="446069B0"/>
        </w:tc>
        <w:tc>
          <w:tcPr>
            <w:tcW w:w="5220" w:type="dxa"/>
            <w:gridSpan w:val="2"/>
          </w:tcPr>
          <w:p w:rsidR="00FD02F3" w:rsidRPr="00543FA1" w:rsidP="0029577A" w14:paraId="206C57E1" w14:textId="7F066BA0">
            <w:r>
              <w:t>Does the Financial Product activity data include any Other similar financing</w:t>
            </w:r>
            <w:r w:rsidR="004F2486">
              <w:t xml:space="preserve"> that does not appear on the approved list of Financial Products</w:t>
            </w:r>
            <w:r>
              <w:t>?</w:t>
            </w:r>
          </w:p>
        </w:tc>
        <w:tc>
          <w:tcPr>
            <w:tcW w:w="3150" w:type="dxa"/>
          </w:tcPr>
          <w:p w:rsidR="00FD02F3" w:rsidRPr="005C5119" w:rsidP="0029577A" w14:paraId="777424B5" w14:textId="77777777">
            <w:pPr>
              <w:rPr>
                <w:rFonts w:eastAsia="Times New Roman" w:cs="Times New Roman"/>
                <w:b/>
              </w:rPr>
            </w:pPr>
            <w:r w:rsidRPr="005C5119">
              <w:rPr>
                <w:rFonts w:eastAsia="Times New Roman" w:cs="Times New Roman"/>
                <w:b/>
              </w:rPr>
              <w:t>Yes or No</w:t>
            </w:r>
            <w:r>
              <w:rPr>
                <w:rFonts w:eastAsia="Times New Roman" w:cs="Times New Roman"/>
                <w:b/>
              </w:rPr>
              <w:t>.</w:t>
            </w:r>
          </w:p>
          <w:p w:rsidR="00FD02F3" w:rsidP="0029577A" w14:paraId="3DB12904" w14:textId="77777777">
            <w:pPr>
              <w:rPr>
                <w:rFonts w:eastAsia="Times New Roman" w:cs="Times New Roman"/>
              </w:rPr>
            </w:pPr>
          </w:p>
          <w:p w:rsidR="00FD02F3" w:rsidRPr="00396F6C" w:rsidP="0029577A" w14:paraId="507F62A2" w14:textId="77777777">
            <w:pPr>
              <w:rPr>
                <w:rFonts w:eastAsia="Times New Roman" w:cs="Times New Roman"/>
              </w:rPr>
            </w:pPr>
          </w:p>
        </w:tc>
      </w:tr>
      <w:tr w14:paraId="2520DB44" w14:textId="77777777" w:rsidTr="00692C4D">
        <w:tblPrEx>
          <w:tblW w:w="9355" w:type="dxa"/>
          <w:tblLook w:val="04A0"/>
        </w:tblPrEx>
        <w:tc>
          <w:tcPr>
            <w:tcW w:w="985" w:type="dxa"/>
            <w:vMerge/>
          </w:tcPr>
          <w:p w:rsidR="00692C4D" w:rsidP="00692C4D" w14:paraId="024E912B" w14:textId="2E0A78EA"/>
        </w:tc>
        <w:tc>
          <w:tcPr>
            <w:tcW w:w="5220" w:type="dxa"/>
            <w:gridSpan w:val="2"/>
          </w:tcPr>
          <w:p w:rsidR="00692C4D" w:rsidP="00692C4D" w14:paraId="1B23DF49" w14:textId="507BF344">
            <w:r>
              <w:t>If Yes:</w:t>
            </w:r>
          </w:p>
        </w:tc>
        <w:tc>
          <w:tcPr>
            <w:tcW w:w="3150" w:type="dxa"/>
          </w:tcPr>
          <w:p w:rsidR="00692C4D" w:rsidRPr="005C5119" w:rsidP="00692C4D" w14:paraId="4A39C3FF" w14:textId="6202A1CB">
            <w:pPr>
              <w:rPr>
                <w:rFonts w:eastAsia="Times New Roman" w:cs="Times New Roman"/>
                <w:b/>
              </w:rPr>
            </w:pPr>
          </w:p>
        </w:tc>
      </w:tr>
      <w:tr w14:paraId="5C4264BB" w14:textId="77777777" w:rsidTr="00692C4D">
        <w:tblPrEx>
          <w:tblW w:w="9355" w:type="dxa"/>
          <w:tblLook w:val="04A0"/>
        </w:tblPrEx>
        <w:tc>
          <w:tcPr>
            <w:tcW w:w="985" w:type="dxa"/>
            <w:vMerge/>
          </w:tcPr>
          <w:p w:rsidR="00692C4D" w:rsidP="00692C4D" w14:paraId="39E2B422" w14:textId="2813F08D"/>
        </w:tc>
        <w:tc>
          <w:tcPr>
            <w:tcW w:w="1170" w:type="dxa"/>
          </w:tcPr>
          <w:p w:rsidR="00692C4D" w:rsidP="00692C4D" w14:paraId="49254542" w14:textId="42BB5BAC">
            <w:r>
              <w:t>TM-G02.1</w:t>
            </w:r>
          </w:p>
        </w:tc>
        <w:tc>
          <w:tcPr>
            <w:tcW w:w="4050" w:type="dxa"/>
          </w:tcPr>
          <w:p w:rsidR="00692C4D" w:rsidP="00692C4D" w14:paraId="35DEC4B4" w14:textId="28B8AC67">
            <w:r>
              <w:t>Enter the product name of the Other similar financing.</w:t>
            </w:r>
          </w:p>
        </w:tc>
        <w:tc>
          <w:tcPr>
            <w:tcW w:w="3150" w:type="dxa"/>
          </w:tcPr>
          <w:p w:rsidR="00692C4D" w:rsidRPr="00403929" w:rsidP="00692C4D" w14:paraId="49795A4E" w14:textId="77777777">
            <w:pPr>
              <w:rPr>
                <w:b/>
              </w:rPr>
            </w:pPr>
            <w:r>
              <w:rPr>
                <w:b/>
              </w:rPr>
              <w:t>Enter names(s).</w:t>
            </w:r>
          </w:p>
          <w:p w:rsidR="00692C4D" w:rsidP="00692C4D" w14:paraId="3E2CEB0F" w14:textId="26FB001C">
            <w:pPr>
              <w:rPr>
                <w:rFonts w:eastAsia="Times New Roman" w:cs="Times New Roman"/>
                <w:b/>
              </w:rPr>
            </w:pPr>
          </w:p>
        </w:tc>
      </w:tr>
      <w:tr w14:paraId="0A6780BF" w14:textId="77777777" w:rsidTr="00692C4D">
        <w:tblPrEx>
          <w:tblW w:w="9355" w:type="dxa"/>
          <w:tblLook w:val="04A0"/>
        </w:tblPrEx>
        <w:tc>
          <w:tcPr>
            <w:tcW w:w="985" w:type="dxa"/>
            <w:vMerge/>
          </w:tcPr>
          <w:p w:rsidR="00692C4D" w:rsidP="00692C4D" w14:paraId="710EA02D" w14:textId="7C53C0C9"/>
        </w:tc>
        <w:tc>
          <w:tcPr>
            <w:tcW w:w="1170" w:type="dxa"/>
          </w:tcPr>
          <w:p w:rsidR="00692C4D" w:rsidP="00692C4D" w14:paraId="5923DEC6" w14:textId="4F8A4850">
            <w:r>
              <w:t>TM-G02.2</w:t>
            </w:r>
          </w:p>
        </w:tc>
        <w:tc>
          <w:tcPr>
            <w:tcW w:w="4050" w:type="dxa"/>
          </w:tcPr>
          <w:p w:rsidR="00692C4D" w:rsidP="00692C4D" w14:paraId="502638A8" w14:textId="07050713">
            <w:r>
              <w:t>Attach a letter from the CDFI Fund approving the Other similar financing.</w:t>
            </w:r>
          </w:p>
        </w:tc>
        <w:tc>
          <w:tcPr>
            <w:tcW w:w="3150" w:type="dxa"/>
          </w:tcPr>
          <w:p w:rsidR="00692C4D" w:rsidRPr="00DC539F" w:rsidP="00692C4D" w14:paraId="2E455154" w14:textId="77777777">
            <w:pPr>
              <w:rPr>
                <w:b/>
              </w:rPr>
            </w:pPr>
            <w:r w:rsidRPr="00DC539F">
              <w:rPr>
                <w:b/>
              </w:rPr>
              <w:t>Attach documentation</w:t>
            </w:r>
            <w:r>
              <w:rPr>
                <w:b/>
              </w:rPr>
              <w:t>.</w:t>
            </w:r>
          </w:p>
          <w:p w:rsidR="00692C4D" w:rsidP="00692C4D" w14:paraId="65585FFE" w14:textId="26AA0241">
            <w:pPr>
              <w:rPr>
                <w:rFonts w:eastAsia="Times New Roman" w:cs="Times New Roman"/>
                <w:b/>
              </w:rPr>
            </w:pPr>
          </w:p>
        </w:tc>
      </w:tr>
      <w:tr w14:paraId="6879C5D3" w14:textId="77777777" w:rsidTr="00F83A19">
        <w:tblPrEx>
          <w:tblW w:w="9355" w:type="dxa"/>
          <w:tblLook w:val="04A0"/>
        </w:tblPrEx>
        <w:tc>
          <w:tcPr>
            <w:tcW w:w="9355" w:type="dxa"/>
            <w:gridSpan w:val="4"/>
          </w:tcPr>
          <w:p w:rsidR="00F83A19" w:rsidRPr="005B0241" w:rsidP="00CE5976" w14:paraId="25091510" w14:textId="562954F2">
            <w:pPr>
              <w:rPr>
                <w:i/>
              </w:rPr>
            </w:pPr>
            <w:r>
              <w:rPr>
                <w:i/>
              </w:rPr>
              <w:t>Question</w:t>
            </w:r>
            <w:r w:rsidRPr="007C05EA">
              <w:rPr>
                <w:i/>
              </w:rPr>
              <w:t xml:space="preserve"> TM</w:t>
            </w:r>
            <w:r w:rsidRPr="007C05EA" w:rsidR="00C519B7">
              <w:rPr>
                <w:i/>
              </w:rPr>
              <w:t>-G03</w:t>
            </w:r>
            <w:r w:rsidRPr="001F7499">
              <w:rPr>
                <w:i/>
              </w:rPr>
              <w:t xml:space="preserve"> will be asked </w:t>
            </w:r>
            <w:r>
              <w:rPr>
                <w:i/>
              </w:rPr>
              <w:t xml:space="preserve">only </w:t>
            </w:r>
            <w:r w:rsidRPr="001F7499">
              <w:rPr>
                <w:i/>
              </w:rPr>
              <w:t>of</w:t>
            </w:r>
            <w:r>
              <w:rPr>
                <w:i/>
              </w:rPr>
              <w:t xml:space="preserve"> </w:t>
            </w:r>
            <w:r w:rsidRPr="001F7499">
              <w:rPr>
                <w:i/>
              </w:rPr>
              <w:t xml:space="preserve">depository institution </w:t>
            </w:r>
            <w:r>
              <w:rPr>
                <w:i/>
              </w:rPr>
              <w:t>Applicants</w:t>
            </w:r>
            <w:r w:rsidRPr="001F7499">
              <w:rPr>
                <w:i/>
              </w:rPr>
              <w:t xml:space="preserve"> </w:t>
            </w:r>
            <w:r>
              <w:rPr>
                <w:i/>
              </w:rPr>
              <w:t>that have selected to use Financial Services to meet the Target Market test</w:t>
            </w:r>
          </w:p>
        </w:tc>
      </w:tr>
      <w:tr w14:paraId="1770C46F" w14:textId="77777777" w:rsidTr="00692C4D">
        <w:tblPrEx>
          <w:tblW w:w="9355" w:type="dxa"/>
          <w:tblLook w:val="04A0"/>
        </w:tblPrEx>
        <w:tc>
          <w:tcPr>
            <w:tcW w:w="985" w:type="dxa"/>
          </w:tcPr>
          <w:p w:rsidR="00FD02F3" w:rsidRPr="00647D55" w:rsidP="0029577A" w14:paraId="081EDBFD" w14:textId="3AD72768">
            <w:r>
              <w:t>TM-G03</w:t>
            </w:r>
          </w:p>
        </w:tc>
        <w:tc>
          <w:tcPr>
            <w:tcW w:w="5220" w:type="dxa"/>
            <w:gridSpan w:val="2"/>
          </w:tcPr>
          <w:p w:rsidR="00FD02F3" w:rsidRPr="000632C8" w:rsidP="007A689B" w14:paraId="2D4D7C6F" w14:textId="69405ADC">
            <w:pPr>
              <w:rPr>
                <w:rFonts w:eastAsia="Times New Roman" w:cs="Times New Roman"/>
              </w:rPr>
            </w:pPr>
            <w:r w:rsidRPr="00E13751">
              <w:rPr>
                <w:rFonts w:eastAsia="Times New Roman" w:cs="Times New Roman"/>
              </w:rPr>
              <w:t>Identify all of the Financial Services account types for which the Applicant</w:t>
            </w:r>
            <w:r w:rsidR="007A689B">
              <w:rPr>
                <w:rFonts w:eastAsia="Times New Roman" w:cs="Times New Roman"/>
              </w:rPr>
              <w:t>’s depository account holders</w:t>
            </w:r>
            <w:r w:rsidRPr="00E13751">
              <w:rPr>
                <w:rFonts w:eastAsia="Times New Roman" w:cs="Times New Roman"/>
              </w:rPr>
              <w:t xml:space="preserve"> had open as of the last day of last full month completed just prior to submission of the </w:t>
            </w:r>
            <w:r w:rsidR="0070419A">
              <w:rPr>
                <w:rFonts w:eastAsia="Times New Roman" w:cs="Times New Roman"/>
              </w:rPr>
              <w:t xml:space="preserve">CDFI </w:t>
            </w:r>
            <w:r w:rsidR="001E514A">
              <w:rPr>
                <w:rFonts w:eastAsia="Times New Roman" w:cs="Times New Roman"/>
              </w:rPr>
              <w:t>Certification Application</w:t>
            </w:r>
            <w:r w:rsidRPr="00E13751">
              <w:rPr>
                <w:rFonts w:eastAsia="Times New Roman" w:cs="Times New Roman"/>
              </w:rPr>
              <w:t>.</w:t>
            </w:r>
          </w:p>
        </w:tc>
        <w:tc>
          <w:tcPr>
            <w:tcW w:w="3150" w:type="dxa"/>
          </w:tcPr>
          <w:p w:rsidR="00FD02F3" w:rsidRPr="00960A84" w:rsidP="0029577A" w14:paraId="1F76C63A" w14:textId="77777777">
            <w:pPr>
              <w:rPr>
                <w:rFonts w:eastAsia="Times New Roman" w:cs="Times New Roman"/>
                <w:b/>
              </w:rPr>
            </w:pPr>
            <w:r w:rsidRPr="00960A84">
              <w:rPr>
                <w:rFonts w:eastAsia="Times New Roman" w:cs="Times New Roman"/>
                <w:b/>
              </w:rPr>
              <w:t>Select all that apply:</w:t>
            </w:r>
          </w:p>
          <w:p w:rsidR="00FD02F3" w:rsidRPr="00CA62EC" w:rsidP="00407E45" w14:paraId="2A9F54F2" w14:textId="77777777">
            <w:pPr>
              <w:pStyle w:val="ListParagraph"/>
              <w:numPr>
                <w:ilvl w:val="0"/>
                <w:numId w:val="84"/>
              </w:numPr>
            </w:pPr>
            <w:r w:rsidRPr="00CA62EC">
              <w:t>Savings/Share Accounts</w:t>
            </w:r>
          </w:p>
          <w:p w:rsidR="00FD02F3" w:rsidRPr="00CA62EC" w:rsidP="00407E45" w14:paraId="3D8A9265" w14:textId="77777777">
            <w:pPr>
              <w:pStyle w:val="ListParagraph"/>
              <w:numPr>
                <w:ilvl w:val="0"/>
                <w:numId w:val="84"/>
              </w:numPr>
            </w:pPr>
            <w:r w:rsidRPr="00CA62EC">
              <w:t>Checking Accounts</w:t>
            </w:r>
          </w:p>
          <w:p w:rsidR="00FD02F3" w:rsidRPr="00CA62EC" w:rsidP="00407E45" w14:paraId="081EF54D" w14:textId="77777777">
            <w:pPr>
              <w:pStyle w:val="ListParagraph"/>
              <w:numPr>
                <w:ilvl w:val="0"/>
                <w:numId w:val="84"/>
              </w:numPr>
            </w:pPr>
            <w:r w:rsidRPr="00CA62EC">
              <w:t>Certificates of Deposit</w:t>
            </w:r>
          </w:p>
          <w:p w:rsidR="00FD02F3" w:rsidRPr="00CA62EC" w:rsidP="00407E45" w14:paraId="26B53ED3" w14:textId="77777777">
            <w:pPr>
              <w:pStyle w:val="ListParagraph"/>
              <w:numPr>
                <w:ilvl w:val="0"/>
                <w:numId w:val="84"/>
              </w:numPr>
            </w:pPr>
            <w:r w:rsidRPr="00CA62EC">
              <w:t>Money Market Accounts</w:t>
            </w:r>
          </w:p>
          <w:p w:rsidR="00FD02F3" w:rsidRPr="00CA62EC" w:rsidP="00407E45" w14:paraId="1237F2CE" w14:textId="77777777">
            <w:pPr>
              <w:pStyle w:val="ListParagraph"/>
              <w:numPr>
                <w:ilvl w:val="0"/>
                <w:numId w:val="84"/>
              </w:numPr>
            </w:pPr>
            <w:r w:rsidRPr="00CA62EC">
              <w:t>Specialized Savings Accounts</w:t>
            </w:r>
          </w:p>
          <w:p w:rsidR="00FD02F3" w:rsidRPr="000E2A17" w:rsidP="00407E45" w14:paraId="1DC7DCDD" w14:textId="4D244583">
            <w:pPr>
              <w:pStyle w:val="ListParagraph"/>
              <w:numPr>
                <w:ilvl w:val="0"/>
                <w:numId w:val="84"/>
              </w:numPr>
              <w:rPr>
                <w:rFonts w:eastAsia="Times New Roman" w:cs="Times New Roman"/>
              </w:rPr>
            </w:pPr>
            <w:r w:rsidRPr="00CA62EC">
              <w:t>Specialized Checking Accounts</w:t>
            </w:r>
          </w:p>
        </w:tc>
      </w:tr>
    </w:tbl>
    <w:p w:rsidR="003951EE" w:rsidP="00FD02F3" w14:paraId="10591FF4" w14:textId="321623A3">
      <w:pPr>
        <w:rPr>
          <w:rFonts w:eastAsia="Times New Roman" w:cs="Times New Roman"/>
        </w:rPr>
      </w:pPr>
    </w:p>
    <w:p w:rsidR="00486D88" w:rsidP="00FD02F3" w14:paraId="1C53ED46" w14:textId="2D5888C1">
      <w:pPr>
        <w:rPr>
          <w:rFonts w:eastAsia="Times New Roman" w:cs="Times New Roman"/>
        </w:rPr>
      </w:pPr>
    </w:p>
    <w:p w:rsidR="00FD02F3" w:rsidP="00FD02F3" w14:paraId="1C40FA20" w14:textId="793B1E61">
      <w:pPr>
        <w:rPr>
          <w:rFonts w:eastAsia="Times New Roman" w:cs="Times New Roman"/>
          <w:b/>
        </w:rPr>
      </w:pPr>
      <w:r w:rsidRPr="00911376">
        <w:rPr>
          <w:rFonts w:eastAsia="Times New Roman" w:cs="Times New Roman"/>
          <w:b/>
        </w:rPr>
        <w:t xml:space="preserve">TARGET MARKET </w:t>
      </w:r>
      <w:r w:rsidR="004968FC">
        <w:rPr>
          <w:rFonts w:eastAsia="Times New Roman" w:cs="Times New Roman"/>
          <w:b/>
        </w:rPr>
        <w:t>ACTIVITY</w:t>
      </w:r>
      <w:r w:rsidR="00757958">
        <w:rPr>
          <w:rFonts w:eastAsia="Times New Roman" w:cs="Times New Roman"/>
          <w:b/>
        </w:rPr>
        <w:t xml:space="preserve"> </w:t>
      </w:r>
      <w:r w:rsidRPr="00911376">
        <w:rPr>
          <w:rFonts w:eastAsia="Times New Roman" w:cs="Times New Roman"/>
          <w:b/>
        </w:rPr>
        <w:t xml:space="preserve">– APPLICANT AND RELEVANT AFFILIATE(S) </w:t>
      </w:r>
      <w:r w:rsidR="00757958">
        <w:rPr>
          <w:rFonts w:eastAsia="Times New Roman" w:cs="Times New Roman"/>
          <w:b/>
        </w:rPr>
        <w:t>–</w:t>
      </w:r>
      <w:r w:rsidRPr="00911376">
        <w:rPr>
          <w:rFonts w:eastAsia="Times New Roman" w:cs="Times New Roman"/>
          <w:b/>
        </w:rPr>
        <w:t xml:space="preserve"> FINANCIAL PRODUCT AND FINANCIAL SERVICES ACTIVITY BY FINANCIAL PRODUCT/FINANCIAL SERVICES CATEGORY AND TARGET MARKET </w:t>
      </w:r>
      <w:r w:rsidR="00310733">
        <w:rPr>
          <w:rFonts w:eastAsia="Times New Roman" w:cs="Times New Roman"/>
          <w:b/>
        </w:rPr>
        <w:t>COMPONENT</w:t>
      </w:r>
      <w:r w:rsidR="00757958">
        <w:rPr>
          <w:rFonts w:eastAsia="Times New Roman" w:cs="Times New Roman"/>
          <w:b/>
        </w:rPr>
        <w:t xml:space="preserve"> </w:t>
      </w:r>
      <w:r w:rsidRPr="00911376">
        <w:rPr>
          <w:rFonts w:eastAsia="Times New Roman" w:cs="Times New Roman"/>
          <w:b/>
        </w:rPr>
        <w:t>(MOST RECENTLY COMPLETED FISCAL YEAR)</w:t>
      </w:r>
    </w:p>
    <w:p w:rsidR="007805AC" w:rsidRPr="00911376" w:rsidP="00FD02F3" w14:paraId="6C0978BB" w14:textId="77777777">
      <w:pPr>
        <w:rPr>
          <w:rFonts w:eastAsia="Times New Roman" w:cs="Times New Roman"/>
          <w:b/>
        </w:rPr>
      </w:pPr>
    </w:p>
    <w:p w:rsidR="006D01EC" w:rsidP="006D01EC" w14:paraId="26161082" w14:textId="75ABD5F5">
      <w:r>
        <w:t>Applicant and relevant Affiliate(s) data</w:t>
      </w:r>
      <w:r w:rsidR="009C5239">
        <w:t>,</w:t>
      </w:r>
      <w:r>
        <w:t xml:space="preserve"> </w:t>
      </w:r>
      <w:r w:rsidR="009C5239">
        <w:t>presented by</w:t>
      </w:r>
      <w:r>
        <w:t xml:space="preserve"> Financial Product category, will be collected in the </w:t>
      </w:r>
      <w:r w:rsidR="00E65E94">
        <w:t>TLR</w:t>
      </w:r>
      <w:r>
        <w:t>. The data must include all Financial Product transactions, by number and dollar, that were closed during the Applicant’s most recently compl</w:t>
      </w:r>
      <w:r w:rsidR="00151B26">
        <w:t>e</w:t>
      </w:r>
      <w:r>
        <w:t xml:space="preserve">ted fiscal year. Transactions provided to the proposed Target Market components must be identified in the </w:t>
      </w:r>
      <w:r w:rsidR="00E65E94">
        <w:t>TLR</w:t>
      </w:r>
      <w:r>
        <w:t xml:space="preserve"> in order to count towards the 60% requirement. </w:t>
      </w:r>
      <w:r w:rsidR="00C57B25">
        <w:t xml:space="preserve">In order to be approved for each Target Market component identified in the TLR, the Applicant will need to demonstrate the appropriate level of accountable board members </w:t>
      </w:r>
      <w:r w:rsidR="009262A5">
        <w:t>using appropriate sources of accountability.</w:t>
      </w:r>
      <w:r w:rsidR="00C57B25">
        <w:t xml:space="preserve"> </w:t>
      </w:r>
    </w:p>
    <w:p w:rsidR="003951EE" w:rsidP="006D01EC" w14:paraId="0F729CF9" w14:textId="009ED2F3"/>
    <w:p w:rsidR="002E24A7" w:rsidP="003951EE" w14:paraId="5D984884" w14:textId="77777777">
      <w:pPr>
        <w:rPr>
          <w:i/>
        </w:rPr>
      </w:pPr>
    </w:p>
    <w:p w:rsidR="002E24A7" w:rsidP="003951EE" w14:paraId="5D9464E1" w14:textId="77777777">
      <w:pPr>
        <w:rPr>
          <w:i/>
        </w:rPr>
      </w:pPr>
    </w:p>
    <w:p w:rsidR="002E24A7" w:rsidP="003951EE" w14:paraId="1EBA3D0B" w14:textId="77777777">
      <w:pPr>
        <w:rPr>
          <w:i/>
        </w:rPr>
      </w:pPr>
    </w:p>
    <w:p w:rsidR="002E24A7" w:rsidP="003951EE" w14:paraId="7AD42CC1" w14:textId="77777777">
      <w:pPr>
        <w:rPr>
          <w:i/>
        </w:rPr>
      </w:pPr>
    </w:p>
    <w:p w:rsidR="002E24A7" w:rsidP="003951EE" w14:paraId="08B2DA42" w14:textId="77777777">
      <w:pPr>
        <w:rPr>
          <w:i/>
        </w:rPr>
      </w:pPr>
    </w:p>
    <w:p w:rsidR="003951EE" w:rsidRPr="004968FC" w:rsidP="003951EE" w14:paraId="0634CD38" w14:textId="6DFFC844">
      <w:pPr>
        <w:rPr>
          <w:i/>
        </w:rPr>
      </w:pPr>
      <w:r>
        <w:rPr>
          <w:i/>
        </w:rPr>
        <w:t>(</w:t>
      </w:r>
      <w:r w:rsidRPr="004968FC">
        <w:rPr>
          <w:i/>
        </w:rPr>
        <w:t>Simulated Table</w:t>
      </w:r>
      <w:r>
        <w:rPr>
          <w:i/>
        </w:rPr>
        <w:t xml:space="preserve"> – actual display </w:t>
      </w:r>
      <w:r w:rsidR="006351EB">
        <w:rPr>
          <w:i/>
        </w:rPr>
        <w:t xml:space="preserve">in AMIS </w:t>
      </w:r>
      <w:r>
        <w:rPr>
          <w:i/>
        </w:rPr>
        <w:t xml:space="preserve">may </w:t>
      </w:r>
      <w:r w:rsidR="00757958">
        <w:rPr>
          <w:i/>
        </w:rPr>
        <w:t>differ</w:t>
      </w:r>
      <w:r w:rsidRPr="004968FC">
        <w:rPr>
          <w:i/>
        </w:rPr>
        <w:t>)</w:t>
      </w:r>
    </w:p>
    <w:tbl>
      <w:tblPr>
        <w:tblStyle w:val="TableGrid"/>
        <w:tblCaption w:val="Target Market Table 1"/>
        <w:tblW w:w="8815" w:type="dxa"/>
        <w:tblLook w:val="04A0"/>
      </w:tblPr>
      <w:tblGrid>
        <w:gridCol w:w="2945"/>
        <w:gridCol w:w="2900"/>
        <w:gridCol w:w="2970"/>
      </w:tblGrid>
      <w:tr w14:paraId="45883D1C" w14:textId="77777777" w:rsidTr="002E24A7">
        <w:tblPrEx>
          <w:tblW w:w="8815" w:type="dxa"/>
          <w:tblLook w:val="04A0"/>
        </w:tblPrEx>
        <w:trPr>
          <w:tblHeader/>
        </w:trPr>
        <w:tc>
          <w:tcPr>
            <w:tcW w:w="8815" w:type="dxa"/>
            <w:gridSpan w:val="3"/>
            <w:shd w:val="clear" w:color="auto" w:fill="E7E6E6" w:themeFill="background2"/>
          </w:tcPr>
          <w:p w:rsidR="006D30B7" w:rsidRPr="00133070" w:rsidP="001326D6" w14:paraId="08FBF8E6" w14:textId="3E3065B3">
            <w:pPr>
              <w:rPr>
                <w:b/>
              </w:rPr>
            </w:pPr>
            <w:r w:rsidRPr="00133070">
              <w:rPr>
                <w:b/>
              </w:rPr>
              <w:t>Target Market Table 1: Financial Products Test</w:t>
            </w:r>
          </w:p>
        </w:tc>
      </w:tr>
      <w:tr w14:paraId="159E64E6" w14:textId="77777777" w:rsidTr="00997257">
        <w:tblPrEx>
          <w:tblW w:w="8815" w:type="dxa"/>
          <w:tblLook w:val="04A0"/>
        </w:tblPrEx>
        <w:tc>
          <w:tcPr>
            <w:tcW w:w="2945" w:type="dxa"/>
          </w:tcPr>
          <w:p w:rsidR="00C03B8A" w:rsidP="005B371A" w14:paraId="32B192D8" w14:textId="2A70144B">
            <w:r>
              <w:t>Proposed Target Market Components</w:t>
            </w:r>
          </w:p>
        </w:tc>
        <w:tc>
          <w:tcPr>
            <w:tcW w:w="2900" w:type="dxa"/>
          </w:tcPr>
          <w:p w:rsidR="00C03B8A" w:rsidP="005B371A" w14:paraId="615B3678" w14:textId="6EB68603">
            <w:r>
              <w:t xml:space="preserve">Percent of Target Market Financial Products </w:t>
            </w:r>
            <w:r w:rsidR="00757958">
              <w:t>–</w:t>
            </w:r>
            <w:r>
              <w:t xml:space="preserve"> Number</w:t>
            </w:r>
          </w:p>
        </w:tc>
        <w:tc>
          <w:tcPr>
            <w:tcW w:w="2970" w:type="dxa"/>
          </w:tcPr>
          <w:p w:rsidR="00C03B8A" w:rsidP="005B371A" w14:paraId="1AEB952E" w14:textId="77777777">
            <w:r>
              <w:t>Percent of Target Market Financial Products – Dollar Volume</w:t>
            </w:r>
          </w:p>
        </w:tc>
      </w:tr>
      <w:tr w14:paraId="3529F343" w14:textId="77777777" w:rsidTr="00997257">
        <w:tblPrEx>
          <w:tblW w:w="8815" w:type="dxa"/>
          <w:tblLook w:val="04A0"/>
        </w:tblPrEx>
        <w:tc>
          <w:tcPr>
            <w:tcW w:w="2945" w:type="dxa"/>
          </w:tcPr>
          <w:p w:rsidR="00C03B8A" w:rsidP="005B371A" w14:paraId="78918938" w14:textId="77777777">
            <w:r>
              <w:t>[Auto display each TM component]</w:t>
            </w:r>
          </w:p>
        </w:tc>
        <w:tc>
          <w:tcPr>
            <w:tcW w:w="2900" w:type="dxa"/>
          </w:tcPr>
          <w:p w:rsidR="00C03B8A" w:rsidP="005B371A" w14:paraId="024A15FE" w14:textId="77777777">
            <w:r>
              <w:t>[Auto calculated]</w:t>
            </w:r>
          </w:p>
        </w:tc>
        <w:tc>
          <w:tcPr>
            <w:tcW w:w="2970" w:type="dxa"/>
          </w:tcPr>
          <w:p w:rsidR="00C03B8A" w:rsidP="005B371A" w14:paraId="306B5214" w14:textId="77777777">
            <w:r>
              <w:t>[Auto calculated]</w:t>
            </w:r>
          </w:p>
        </w:tc>
      </w:tr>
      <w:tr w14:paraId="39E85DC8" w14:textId="77777777" w:rsidTr="00997257">
        <w:tblPrEx>
          <w:tblW w:w="8815" w:type="dxa"/>
          <w:tblLook w:val="04A0"/>
        </w:tblPrEx>
        <w:tc>
          <w:tcPr>
            <w:tcW w:w="2945" w:type="dxa"/>
          </w:tcPr>
          <w:p w:rsidR="00C03B8A" w:rsidP="00C03B8A" w14:paraId="38A6BB0C" w14:textId="56A30425">
            <w:r>
              <w:t>Total Target Market</w:t>
            </w:r>
          </w:p>
        </w:tc>
        <w:tc>
          <w:tcPr>
            <w:tcW w:w="2900" w:type="dxa"/>
          </w:tcPr>
          <w:p w:rsidR="00C03B8A" w:rsidP="00C03B8A" w14:paraId="6F629F3C" w14:textId="284963BE">
            <w:r>
              <w:t>[Auto calculated]</w:t>
            </w:r>
          </w:p>
        </w:tc>
        <w:tc>
          <w:tcPr>
            <w:tcW w:w="2970" w:type="dxa"/>
          </w:tcPr>
          <w:p w:rsidR="00C03B8A" w:rsidP="00C03B8A" w14:paraId="1B4AC645" w14:textId="43BFC6BF">
            <w:r>
              <w:t>[Auto calculated]</w:t>
            </w:r>
          </w:p>
        </w:tc>
      </w:tr>
      <w:tr w14:paraId="77178345" w14:textId="77777777" w:rsidTr="00997257">
        <w:tblPrEx>
          <w:tblW w:w="8815" w:type="dxa"/>
          <w:tblLook w:val="04A0"/>
        </w:tblPrEx>
        <w:tc>
          <w:tcPr>
            <w:tcW w:w="2945" w:type="dxa"/>
          </w:tcPr>
          <w:p w:rsidR="00C03B8A" w:rsidP="00C03B8A" w14:paraId="3E5D456D" w14:textId="6760754E">
            <w:r>
              <w:t>Target Market threshold met?</w:t>
            </w:r>
          </w:p>
        </w:tc>
        <w:tc>
          <w:tcPr>
            <w:tcW w:w="2900" w:type="dxa"/>
          </w:tcPr>
          <w:p w:rsidR="00C03B8A" w:rsidP="00C03B8A" w14:paraId="1B3D45B0" w14:textId="15C50FC4">
            <w:r>
              <w:t>[Auto display – Yes or No]</w:t>
            </w:r>
          </w:p>
        </w:tc>
        <w:tc>
          <w:tcPr>
            <w:tcW w:w="2970" w:type="dxa"/>
          </w:tcPr>
          <w:p w:rsidR="00C03B8A" w:rsidP="00C03B8A" w14:paraId="5E60B15C" w14:textId="06BB57F0">
            <w:r>
              <w:t>[Auto display – Yes or No]</w:t>
            </w:r>
          </w:p>
        </w:tc>
      </w:tr>
    </w:tbl>
    <w:p w:rsidR="003951EE" w:rsidRPr="004F7392" w:rsidP="006D01EC" w14:paraId="680F753D" w14:textId="77777777"/>
    <w:p w:rsidR="006D01EC" w:rsidRPr="004F7392" w:rsidP="006D01EC" w14:paraId="3784055F" w14:textId="77777777"/>
    <w:p w:rsidR="00FD02F3" w:rsidP="00FD02F3" w14:paraId="6EF721DD" w14:textId="3770E849">
      <w:r w:rsidRPr="004F7392">
        <w:t>D</w:t>
      </w:r>
      <w:r>
        <w:t xml:space="preserve">epository </w:t>
      </w:r>
      <w:r w:rsidRPr="004F7392">
        <w:t>I</w:t>
      </w:r>
      <w:r w:rsidRPr="00F918A3">
        <w:t xml:space="preserve">nstitutions </w:t>
      </w:r>
      <w:r>
        <w:t>selecting the option to use Financial Services to meet the Target Market test because their</w:t>
      </w:r>
      <w:r w:rsidR="00DE112C">
        <w:t xml:space="preserve"> Target Market</w:t>
      </w:r>
      <w:r>
        <w:t xml:space="preserve"> Financial Product </w:t>
      </w:r>
      <w:r w:rsidR="00DE112C">
        <w:t xml:space="preserve">dollar volume </w:t>
      </w:r>
      <w:r>
        <w:t>is between 50% - 59%, must also e</w:t>
      </w:r>
      <w:r w:rsidRPr="004F7392">
        <w:t xml:space="preserve">nter </w:t>
      </w:r>
      <w:r w:rsidRPr="00F918A3">
        <w:t xml:space="preserve">the </w:t>
      </w:r>
      <w:r w:rsidR="00924444">
        <w:t>data for</w:t>
      </w:r>
      <w:r w:rsidRPr="00F918A3">
        <w:t xml:space="preserve"> all relevant</w:t>
      </w:r>
      <w:r w:rsidR="00757958">
        <w:t>, unique</w:t>
      </w:r>
      <w:r w:rsidRPr="00F918A3">
        <w:t xml:space="preserve"> </w:t>
      </w:r>
      <w:r>
        <w:t>depository account</w:t>
      </w:r>
      <w:r w:rsidR="00DE112C">
        <w:t xml:space="preserve"> holder</w:t>
      </w:r>
      <w:r>
        <w:t xml:space="preserve">s </w:t>
      </w:r>
      <w:r w:rsidRPr="00F918A3">
        <w:t xml:space="preserve">as of the </w:t>
      </w:r>
      <w:r>
        <w:t>fiscal year end</w:t>
      </w:r>
      <w:r w:rsidR="00D26BE4">
        <w:t xml:space="preserve"> in the </w:t>
      </w:r>
      <w:r w:rsidR="00E65E94">
        <w:t>TLR</w:t>
      </w:r>
      <w:r>
        <w:t>.</w:t>
      </w:r>
    </w:p>
    <w:p w:rsidR="0047220F" w:rsidP="00FD02F3" w14:paraId="018C0BD8" w14:textId="77777777"/>
    <w:p w:rsidR="003951EE" w:rsidRPr="004968FC" w:rsidP="003951EE" w14:paraId="33F99B72" w14:textId="08582871">
      <w:pPr>
        <w:rPr>
          <w:i/>
        </w:rPr>
      </w:pPr>
      <w:r w:rsidRPr="004968FC">
        <w:rPr>
          <w:i/>
        </w:rPr>
        <w:t>(Simulated Table</w:t>
      </w:r>
      <w:r>
        <w:rPr>
          <w:i/>
        </w:rPr>
        <w:t xml:space="preserve"> – actual display </w:t>
      </w:r>
      <w:r w:rsidR="009262A5">
        <w:rPr>
          <w:i/>
        </w:rPr>
        <w:t xml:space="preserve">in AMIS </w:t>
      </w:r>
      <w:r>
        <w:rPr>
          <w:i/>
        </w:rPr>
        <w:t xml:space="preserve">may </w:t>
      </w:r>
      <w:r w:rsidR="00757958">
        <w:rPr>
          <w:i/>
        </w:rPr>
        <w:t>differ</w:t>
      </w:r>
      <w:r w:rsidRPr="004968FC">
        <w:rPr>
          <w:i/>
        </w:rPr>
        <w:t>)</w:t>
      </w:r>
    </w:p>
    <w:tbl>
      <w:tblPr>
        <w:tblStyle w:val="TableGrid"/>
        <w:tblCaption w:val="Target Market Table 2"/>
        <w:tblW w:w="0" w:type="auto"/>
        <w:tblLook w:val="04A0"/>
      </w:tblPr>
      <w:tblGrid>
        <w:gridCol w:w="2245"/>
        <w:gridCol w:w="2250"/>
        <w:gridCol w:w="2070"/>
        <w:gridCol w:w="2250"/>
      </w:tblGrid>
      <w:tr w14:paraId="3692186C" w14:textId="77777777" w:rsidTr="002E24A7">
        <w:tblPrEx>
          <w:tblW w:w="0" w:type="auto"/>
          <w:tblLook w:val="04A0"/>
        </w:tblPrEx>
        <w:trPr>
          <w:tblHeader/>
        </w:trPr>
        <w:tc>
          <w:tcPr>
            <w:tcW w:w="8815" w:type="dxa"/>
            <w:gridSpan w:val="4"/>
            <w:shd w:val="clear" w:color="auto" w:fill="E7E6E6" w:themeFill="background2"/>
          </w:tcPr>
          <w:p w:rsidR="006D30B7" w:rsidRPr="00133070" w:rsidP="00E8551C" w14:paraId="73BD0C69" w14:textId="3C792929">
            <w:pPr>
              <w:rPr>
                <w:b/>
              </w:rPr>
            </w:pPr>
            <w:r w:rsidRPr="00133070">
              <w:rPr>
                <w:b/>
              </w:rPr>
              <w:t>Target Market Table 2: Financial Services Test</w:t>
            </w:r>
          </w:p>
        </w:tc>
      </w:tr>
      <w:tr w14:paraId="3AC4787A" w14:textId="77777777" w:rsidTr="00997257">
        <w:tblPrEx>
          <w:tblW w:w="0" w:type="auto"/>
          <w:tblLook w:val="04A0"/>
        </w:tblPrEx>
        <w:tc>
          <w:tcPr>
            <w:tcW w:w="2245" w:type="dxa"/>
          </w:tcPr>
          <w:p w:rsidR="000914E8" w:rsidP="005B371A" w14:paraId="1F8FAFAB" w14:textId="4E70B7B2">
            <w:r>
              <w:t>Proposed Target Market Components</w:t>
            </w:r>
          </w:p>
        </w:tc>
        <w:tc>
          <w:tcPr>
            <w:tcW w:w="2250" w:type="dxa"/>
          </w:tcPr>
          <w:p w:rsidR="000914E8" w:rsidP="005B371A" w14:paraId="66530936" w14:textId="73CF824A">
            <w:r>
              <w:t xml:space="preserve">Percent of Target Market Financial Products </w:t>
            </w:r>
            <w:r w:rsidR="00757958">
              <w:t>–</w:t>
            </w:r>
            <w:r>
              <w:t xml:space="preserve"> Number</w:t>
            </w:r>
          </w:p>
        </w:tc>
        <w:tc>
          <w:tcPr>
            <w:tcW w:w="2070" w:type="dxa"/>
          </w:tcPr>
          <w:p w:rsidR="000914E8" w:rsidP="005B371A" w14:paraId="6D64A97D" w14:textId="43C87D27">
            <w:r>
              <w:t>Percent of Target Market Financial Products – Dollar Volume</w:t>
            </w:r>
          </w:p>
        </w:tc>
        <w:tc>
          <w:tcPr>
            <w:tcW w:w="2250" w:type="dxa"/>
          </w:tcPr>
          <w:p w:rsidR="000914E8" w:rsidP="005B371A" w14:paraId="72AECD3B" w14:textId="77777777">
            <w:r>
              <w:t xml:space="preserve">Percent Target Market </w:t>
            </w:r>
            <w:r w:rsidRPr="00944666">
              <w:rPr>
                <w:rFonts w:eastAsia="Times New Roman"/>
                <w:iCs/>
              </w:rPr>
              <w:t>unique depository account holders</w:t>
            </w:r>
          </w:p>
        </w:tc>
      </w:tr>
      <w:tr w14:paraId="4E67F928" w14:textId="77777777" w:rsidTr="00997257">
        <w:tblPrEx>
          <w:tblW w:w="0" w:type="auto"/>
          <w:tblLook w:val="04A0"/>
        </w:tblPrEx>
        <w:tc>
          <w:tcPr>
            <w:tcW w:w="2245" w:type="dxa"/>
          </w:tcPr>
          <w:p w:rsidR="000914E8" w:rsidP="005B371A" w14:paraId="1E4EC194" w14:textId="77777777">
            <w:r>
              <w:t>[Auto display each TM component]</w:t>
            </w:r>
          </w:p>
        </w:tc>
        <w:tc>
          <w:tcPr>
            <w:tcW w:w="2250" w:type="dxa"/>
          </w:tcPr>
          <w:p w:rsidR="000914E8" w:rsidP="005B371A" w14:paraId="4E651BC3" w14:textId="77777777">
            <w:r>
              <w:t>[Auto calculated]</w:t>
            </w:r>
          </w:p>
        </w:tc>
        <w:tc>
          <w:tcPr>
            <w:tcW w:w="2070" w:type="dxa"/>
          </w:tcPr>
          <w:p w:rsidR="000914E8" w:rsidP="005B371A" w14:paraId="1174EA7A" w14:textId="77777777">
            <w:r>
              <w:t>[Auto calculated]</w:t>
            </w:r>
          </w:p>
        </w:tc>
        <w:tc>
          <w:tcPr>
            <w:tcW w:w="2250" w:type="dxa"/>
          </w:tcPr>
          <w:p w:rsidR="000914E8" w:rsidP="005B371A" w14:paraId="2D5E48B3" w14:textId="30DDF79B">
            <w:r>
              <w:t>[Auto calculated]</w:t>
            </w:r>
          </w:p>
        </w:tc>
      </w:tr>
      <w:tr w14:paraId="247FA333" w14:textId="77777777" w:rsidTr="00997257">
        <w:tblPrEx>
          <w:tblW w:w="0" w:type="auto"/>
          <w:tblLook w:val="04A0"/>
        </w:tblPrEx>
        <w:tc>
          <w:tcPr>
            <w:tcW w:w="2245" w:type="dxa"/>
          </w:tcPr>
          <w:p w:rsidR="000914E8" w:rsidP="000914E8" w14:paraId="63BF3F52" w14:textId="31DF9722">
            <w:r>
              <w:t>Total Target Market</w:t>
            </w:r>
          </w:p>
        </w:tc>
        <w:tc>
          <w:tcPr>
            <w:tcW w:w="2250" w:type="dxa"/>
          </w:tcPr>
          <w:p w:rsidR="000914E8" w:rsidP="000914E8" w14:paraId="3AED1DB5" w14:textId="170CE196">
            <w:r>
              <w:t>[Auto calculated]</w:t>
            </w:r>
          </w:p>
        </w:tc>
        <w:tc>
          <w:tcPr>
            <w:tcW w:w="2070" w:type="dxa"/>
          </w:tcPr>
          <w:p w:rsidR="000914E8" w:rsidP="000914E8" w14:paraId="35997854" w14:textId="6436FE26">
            <w:r>
              <w:t>[Auto calculated]</w:t>
            </w:r>
          </w:p>
        </w:tc>
        <w:tc>
          <w:tcPr>
            <w:tcW w:w="2250" w:type="dxa"/>
          </w:tcPr>
          <w:p w:rsidR="000914E8" w:rsidP="000914E8" w14:paraId="5BAA049B" w14:textId="49FD4CCB">
            <w:r>
              <w:t>[Auto calculated]</w:t>
            </w:r>
          </w:p>
        </w:tc>
      </w:tr>
      <w:tr w14:paraId="17ABB225" w14:textId="77777777" w:rsidTr="00997257">
        <w:tblPrEx>
          <w:tblW w:w="0" w:type="auto"/>
          <w:tblLook w:val="04A0"/>
        </w:tblPrEx>
        <w:tc>
          <w:tcPr>
            <w:tcW w:w="2245" w:type="dxa"/>
          </w:tcPr>
          <w:p w:rsidR="000914E8" w:rsidP="000914E8" w14:paraId="14C4C18D" w14:textId="1D5452C9">
            <w:r>
              <w:t>Target Market threshold met?</w:t>
            </w:r>
          </w:p>
        </w:tc>
        <w:tc>
          <w:tcPr>
            <w:tcW w:w="2250" w:type="dxa"/>
          </w:tcPr>
          <w:p w:rsidR="000914E8" w:rsidP="000914E8" w14:paraId="5B41E81B" w14:textId="458B49A1">
            <w:r>
              <w:t>[Auto display – Yes or No]</w:t>
            </w:r>
          </w:p>
        </w:tc>
        <w:tc>
          <w:tcPr>
            <w:tcW w:w="2070" w:type="dxa"/>
          </w:tcPr>
          <w:p w:rsidR="000914E8" w:rsidP="000914E8" w14:paraId="0A724242" w14:textId="0B9484A7">
            <w:r>
              <w:t>[Auto display – Yes or No]</w:t>
            </w:r>
          </w:p>
        </w:tc>
        <w:tc>
          <w:tcPr>
            <w:tcW w:w="2250" w:type="dxa"/>
          </w:tcPr>
          <w:p w:rsidR="000914E8" w:rsidP="000914E8" w14:paraId="5C648769" w14:textId="26AD3A4E">
            <w:r>
              <w:t>[Auto display – Yes or No]</w:t>
            </w:r>
          </w:p>
        </w:tc>
      </w:tr>
    </w:tbl>
    <w:p w:rsidR="00133070" w14:paraId="4133CED7" w14:textId="5E9E80D7">
      <w:pPr>
        <w:spacing w:after="160" w:line="259" w:lineRule="auto"/>
        <w:rPr>
          <w:rFonts w:asciiTheme="majorHAnsi" w:eastAsiaTheme="majorEastAsia" w:hAnsiTheme="majorHAnsi" w:cstheme="majorBidi"/>
          <w:color w:val="2E74B5" w:themeColor="accent1" w:themeShade="BF"/>
          <w:sz w:val="32"/>
          <w:szCs w:val="32"/>
        </w:rPr>
      </w:pPr>
    </w:p>
    <w:p w:rsidR="00133070" w14:paraId="01C193E6" w14:textId="77777777">
      <w:pPr>
        <w:spacing w:after="160" w:line="259" w:lineRule="auto"/>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rsidR="0029577A" w:rsidRPr="001C33A9" w:rsidP="0029577A" w14:paraId="329300CC" w14:textId="154E852F">
      <w:pPr>
        <w:pStyle w:val="Heading1"/>
        <w:rPr>
          <w:caps/>
        </w:rPr>
      </w:pPr>
      <w:bookmarkStart w:id="46" w:name="_Toc115110653"/>
      <w:bookmarkStart w:id="47" w:name="_Toc115112189"/>
      <w:r w:rsidRPr="001C33A9">
        <w:rPr>
          <w:caps/>
        </w:rPr>
        <w:t>Development Services</w:t>
      </w:r>
      <w:bookmarkEnd w:id="46"/>
      <w:bookmarkEnd w:id="47"/>
    </w:p>
    <w:p w:rsidR="0029577A" w:rsidP="0029577A" w14:paraId="4C925B9D" w14:textId="77777777"/>
    <w:p w:rsidR="0029577A" w:rsidRPr="00916556" w:rsidP="0029577A" w14:paraId="25D17725" w14:textId="043D6E46">
      <w:r w:rsidRPr="00916556">
        <w:t xml:space="preserve">To be a </w:t>
      </w:r>
      <w:r w:rsidR="00F951BF">
        <w:t>Certified CDFI</w:t>
      </w:r>
      <w:r w:rsidRPr="00916556">
        <w:t xml:space="preserve">, the Applicant shall provide Development Services </w:t>
      </w:r>
      <w:r>
        <w:t>in</w:t>
      </w:r>
      <w:r w:rsidRPr="00916556">
        <w:t xml:space="preserve"> conjunction with its </w:t>
      </w:r>
      <w:r>
        <w:t xml:space="preserve">Financial Products either </w:t>
      </w:r>
      <w:r w:rsidRPr="00916556">
        <w:t>directly, through an Affiliate, or through a contract with another provider.</w:t>
      </w:r>
    </w:p>
    <w:p w:rsidR="0029577A" w:rsidP="0029577A" w14:paraId="6FD48980" w14:textId="77777777">
      <w:pPr>
        <w:rPr>
          <w:rFonts w:eastAsia="Times New Roman" w:cs="Times New Roman"/>
        </w:rPr>
      </w:pPr>
    </w:p>
    <w:p w:rsidR="0029577A" w:rsidRPr="00035F7D" w:rsidP="0029577A" w14:paraId="47ABE325" w14:textId="3BE65AE1">
      <w:r w:rsidRPr="00035F7D">
        <w:t xml:space="preserve">A Development Service is a </w:t>
      </w:r>
      <w:r>
        <w:t>formal</w:t>
      </w:r>
      <w:r w:rsidR="00DC72A2">
        <w:t>, structured,</w:t>
      </w:r>
      <w:r>
        <w:t xml:space="preserve"> </w:t>
      </w:r>
      <w:r w:rsidRPr="00035F7D">
        <w:t>stand-alone training, counseling</w:t>
      </w:r>
      <w:r>
        <w:t>,</w:t>
      </w:r>
      <w:r w:rsidRPr="00035F7D">
        <w:t xml:space="preserve"> or technical assistance service that promotes access to and/or success with a</w:t>
      </w:r>
      <w:r>
        <w:t>n entity’s Financial Products</w:t>
      </w:r>
      <w:r w:rsidRPr="00035F7D">
        <w:t xml:space="preserve">, </w:t>
      </w:r>
      <w:r>
        <w:t xml:space="preserve">and that </w:t>
      </w:r>
      <w:r w:rsidRPr="00035F7D">
        <w:t xml:space="preserve">the entity offers separately and distinctly from its other </w:t>
      </w:r>
      <w:r>
        <w:t>products/</w:t>
      </w:r>
      <w:r w:rsidRPr="00035F7D">
        <w:t>services</w:t>
      </w:r>
      <w:r>
        <w:t>.</w:t>
      </w:r>
    </w:p>
    <w:p w:rsidR="0029577A" w:rsidP="0029577A" w14:paraId="2835CECC" w14:textId="77777777">
      <w:pPr>
        <w:ind w:left="720"/>
        <w:rPr>
          <w:rFonts w:eastAsia="Times New Roman" w:cs="Times New Roman"/>
        </w:rPr>
      </w:pPr>
      <w:r>
        <w:rPr>
          <w:rFonts w:eastAsia="Times New Roman" w:cs="Times New Roman"/>
        </w:rPr>
        <w:t xml:space="preserve"> </w:t>
      </w:r>
    </w:p>
    <w:p w:rsidR="0029577A" w:rsidP="0029577A" w14:paraId="334B1F1C" w14:textId="0477115C">
      <w:r>
        <w:t xml:space="preserve">CDFI </w:t>
      </w:r>
      <w:r w:rsidR="00AB1E6F">
        <w:t>Certification</w:t>
      </w:r>
      <w:r>
        <w:t xml:space="preserve"> A</w:t>
      </w:r>
      <w:r w:rsidRPr="00FA033F">
        <w:t>pplicant</w:t>
      </w:r>
      <w:r>
        <w:t>s</w:t>
      </w:r>
      <w:r w:rsidRPr="00FA033F">
        <w:t xml:space="preserve"> must:</w:t>
      </w:r>
    </w:p>
    <w:p w:rsidR="0029577A" w:rsidP="004546B5" w14:paraId="63F53515" w14:textId="77777777">
      <w:pPr>
        <w:pStyle w:val="ListParagraph"/>
        <w:numPr>
          <w:ilvl w:val="0"/>
          <w:numId w:val="21"/>
        </w:numPr>
        <w:spacing w:before="120"/>
        <w:contextualSpacing w:val="0"/>
      </w:pPr>
      <w:r w:rsidRPr="00FA033F">
        <w:t>Offer at least one Development Service</w:t>
      </w:r>
      <w:r>
        <w:t>;</w:t>
      </w:r>
    </w:p>
    <w:p w:rsidR="0029577A" w:rsidP="004546B5" w14:paraId="51026482" w14:textId="77777777">
      <w:pPr>
        <w:pStyle w:val="ListParagraph"/>
        <w:numPr>
          <w:ilvl w:val="0"/>
          <w:numId w:val="21"/>
        </w:numPr>
        <w:spacing w:before="120"/>
        <w:contextualSpacing w:val="0"/>
      </w:pPr>
      <w:r w:rsidRPr="00FA033F">
        <w:t xml:space="preserve">Demonstrate that </w:t>
      </w:r>
      <w:r>
        <w:t>they maintain</w:t>
      </w:r>
      <w:r w:rsidRPr="00FA033F">
        <w:t xml:space="preserve"> control over the content and delivery parameters of </w:t>
      </w:r>
      <w:r>
        <w:t>their</w:t>
      </w:r>
      <w:r w:rsidRPr="00FA033F">
        <w:t xml:space="preserve"> Development Service</w:t>
      </w:r>
      <w:r>
        <w:t>(</w:t>
      </w:r>
      <w:r w:rsidRPr="00FA033F">
        <w:t>s</w:t>
      </w:r>
      <w:r>
        <w:t>);</w:t>
      </w:r>
    </w:p>
    <w:p w:rsidR="0029577A" w:rsidP="004546B5" w14:paraId="63D6AF0F" w14:textId="18143122">
      <w:pPr>
        <w:pStyle w:val="ListParagraph"/>
        <w:numPr>
          <w:ilvl w:val="0"/>
          <w:numId w:val="21"/>
        </w:numPr>
        <w:spacing w:before="120"/>
        <w:contextualSpacing w:val="0"/>
      </w:pPr>
      <w:r>
        <w:t>Clearly link the Development Service(s) provided by the Applicant</w:t>
      </w:r>
      <w:r w:rsidR="00DC72A2">
        <w:t>,</w:t>
      </w:r>
      <w:r>
        <w:t xml:space="preserve"> a relevant Affiliate</w:t>
      </w:r>
      <w:r w:rsidR="00DC72A2">
        <w:t xml:space="preserve"> or third party entity under an agreement,</w:t>
      </w:r>
      <w:r>
        <w:t xml:space="preserve"> to at least one of the Applicant’s Financial Products;</w:t>
      </w:r>
    </w:p>
    <w:p w:rsidR="0029577A" w:rsidP="004546B5" w14:paraId="3E06B881" w14:textId="77777777">
      <w:pPr>
        <w:pStyle w:val="ListParagraph"/>
        <w:numPr>
          <w:ilvl w:val="0"/>
          <w:numId w:val="21"/>
        </w:numPr>
        <w:spacing w:before="120"/>
        <w:contextualSpacing w:val="0"/>
      </w:pPr>
      <w:r w:rsidRPr="00FA033F">
        <w:t>Make at least one Development Service available on an ongoing basis</w:t>
      </w:r>
      <w:r>
        <w:t xml:space="preserve"> at least four times per year;</w:t>
      </w:r>
    </w:p>
    <w:p w:rsidR="0029577A" w:rsidRPr="00AC1C10" w:rsidP="0029577A" w14:paraId="557D7A18" w14:textId="77777777"/>
    <w:p w:rsidR="0029577A" w:rsidRPr="00501184" w:rsidP="0029577A" w14:paraId="49C1DE42" w14:textId="4D5AA3CC">
      <w:r w:rsidRPr="00501184">
        <w:t xml:space="preserve">Development Services should address </w:t>
      </w:r>
      <w:r>
        <w:t>subject matter</w:t>
      </w:r>
      <w:r w:rsidRPr="00501184">
        <w:t xml:space="preserve"> that </w:t>
      </w:r>
      <w:r>
        <w:t xml:space="preserve">prepares </w:t>
      </w:r>
      <w:r w:rsidRPr="00C416A1">
        <w:rPr>
          <w:rFonts w:eastAsia="Times New Roman" w:cs="Times New Roman"/>
        </w:rPr>
        <w:t>consumers to access</w:t>
      </w:r>
      <w:r>
        <w:rPr>
          <w:rFonts w:eastAsia="Times New Roman" w:cs="Times New Roman"/>
        </w:rPr>
        <w:t xml:space="preserve"> and be successful in using an entity’s Financial Products</w:t>
      </w:r>
      <w:r w:rsidRPr="00C416A1">
        <w:rPr>
          <w:rFonts w:eastAsia="Times New Roman" w:cs="Times New Roman"/>
        </w:rPr>
        <w:t xml:space="preserve"> </w:t>
      </w:r>
      <w:r w:rsidRPr="00501184">
        <w:t xml:space="preserve">(e.g., first-time homebuyer counseling for </w:t>
      </w:r>
      <w:r>
        <w:t>prospective mortgage borrowers</w:t>
      </w:r>
      <w:r w:rsidRPr="00501184">
        <w:t>).</w:t>
      </w:r>
    </w:p>
    <w:p w:rsidR="0029577A" w:rsidRPr="008D5A72" w:rsidP="0029577A" w14:paraId="2D786744" w14:textId="77777777"/>
    <w:p w:rsidR="0029577A" w:rsidP="0029577A" w14:paraId="7F1E54A5" w14:textId="77777777">
      <w:r>
        <w:t>P</w:t>
      </w:r>
      <w:r w:rsidRPr="002B2E1C">
        <w:t>ublically-available online training can be considered a Development Service only if the Applicant can demonstrate that it has a relationship with the developer of the training</w:t>
      </w:r>
      <w:r>
        <w:t>,</w:t>
      </w:r>
      <w:r w:rsidRPr="002B2E1C">
        <w:t xml:space="preserve"> either because the Applicant is the developer, an Affiliate is the developer</w:t>
      </w:r>
      <w:r>
        <w:t>,</w:t>
      </w:r>
      <w:r w:rsidRPr="002B2E1C">
        <w:t xml:space="preserve"> or the Applicant has a service agreement in place with the developer.</w:t>
      </w:r>
    </w:p>
    <w:p w:rsidR="0029577A" w:rsidP="0029577A" w14:paraId="49A23FF1" w14:textId="77777777"/>
    <w:p w:rsidR="0029577A" w:rsidP="0029577A" w14:paraId="707BE015" w14:textId="528B2D65">
      <w:r>
        <w:t>The CDFI Fund does not consider the following activities to be Development Services:</w:t>
      </w:r>
    </w:p>
    <w:p w:rsidR="00AB4B78" w:rsidP="0029577A" w14:paraId="4059523C" w14:textId="77777777"/>
    <w:p w:rsidR="0029577A" w:rsidP="004546B5" w14:paraId="5B50762B" w14:textId="294A996F">
      <w:pPr>
        <w:pStyle w:val="ListParagraph"/>
        <w:numPr>
          <w:ilvl w:val="0"/>
          <w:numId w:val="6"/>
        </w:numPr>
      </w:pPr>
      <w:r w:rsidRPr="008D5A72">
        <w:t>Training, counseling</w:t>
      </w:r>
      <w:r>
        <w:t>,</w:t>
      </w:r>
      <w:r w:rsidRPr="008D5A72">
        <w:t xml:space="preserve"> </w:t>
      </w:r>
      <w:r>
        <w:t>or</w:t>
      </w:r>
      <w:r w:rsidRPr="008D5A72">
        <w:t xml:space="preserve"> technical assistance not clearly intended to prepare consumers to access and/or be successful with </w:t>
      </w:r>
      <w:r>
        <w:t>a</w:t>
      </w:r>
      <w:r w:rsidRPr="008D5A72">
        <w:t xml:space="preserve"> Financial Product </w:t>
      </w:r>
      <w:r>
        <w:t xml:space="preserve">offered by </w:t>
      </w:r>
      <w:r w:rsidRPr="008D5A72">
        <w:t xml:space="preserve">the </w:t>
      </w:r>
      <w:r>
        <w:t>Applicant</w:t>
      </w:r>
      <w:r w:rsidR="00A8065B">
        <w:t xml:space="preserve">. </w:t>
      </w:r>
      <w:r>
        <w:t xml:space="preserve">Examples of such services include </w:t>
      </w:r>
      <w:r w:rsidRPr="008D5A72">
        <w:t xml:space="preserve">workforce development, parenting training/support groups, </w:t>
      </w:r>
      <w:r>
        <w:t xml:space="preserve">and </w:t>
      </w:r>
      <w:r w:rsidRPr="008D5A72">
        <w:t xml:space="preserve">training/counseling intended </w:t>
      </w:r>
      <w:r w:rsidRPr="008D5A72" w:rsidR="007A31B0">
        <w:t xml:space="preserve">solely </w:t>
      </w:r>
      <w:r w:rsidRPr="008D5A72">
        <w:t xml:space="preserve">to enable consumers to access financing provided by other entities. </w:t>
      </w:r>
    </w:p>
    <w:p w:rsidR="00AB4B78" w:rsidP="00AB4B78" w14:paraId="544113F0" w14:textId="77777777">
      <w:pPr>
        <w:pStyle w:val="ListParagraph"/>
      </w:pPr>
    </w:p>
    <w:p w:rsidR="0029577A" w:rsidP="004546B5" w14:paraId="38D2493B" w14:textId="6F3C5D82">
      <w:pPr>
        <w:pStyle w:val="ListParagraph"/>
        <w:numPr>
          <w:ilvl w:val="0"/>
          <w:numId w:val="6"/>
        </w:numPr>
      </w:pPr>
      <w:r w:rsidRPr="008D5A72">
        <w:t>The process of making referrals, whether it be to training, counseling</w:t>
      </w:r>
      <w:r>
        <w:t>,</w:t>
      </w:r>
      <w:r w:rsidRPr="008D5A72">
        <w:t xml:space="preserve"> or technical assistance available to services provided at the discretion of other entities</w:t>
      </w:r>
      <w:r>
        <w:t>.</w:t>
      </w:r>
      <w:r w:rsidRPr="008D5A72">
        <w:t xml:space="preserve"> </w:t>
      </w:r>
    </w:p>
    <w:p w:rsidR="00AB4B78" w:rsidRPr="008D5A72" w:rsidP="00AB4B78" w14:paraId="0BBB15BC" w14:textId="76273244">
      <w:pPr>
        <w:pStyle w:val="ListParagraph"/>
      </w:pPr>
    </w:p>
    <w:p w:rsidR="0029577A" w:rsidP="004546B5" w14:paraId="76502EB4" w14:textId="2D5FD8A5">
      <w:pPr>
        <w:pStyle w:val="ListParagraph"/>
        <w:numPr>
          <w:ilvl w:val="0"/>
          <w:numId w:val="6"/>
        </w:numPr>
      </w:pPr>
      <w:r>
        <w:t>Information presented in newsletters, flyers, or online.</w:t>
      </w:r>
    </w:p>
    <w:p w:rsidR="00AB4B78" w:rsidP="00AB4B78" w14:paraId="510700B1" w14:textId="77777777">
      <w:pPr>
        <w:pStyle w:val="ListParagraph"/>
      </w:pPr>
    </w:p>
    <w:p w:rsidR="0029577A" w:rsidP="004546B5" w14:paraId="7D1C9A29" w14:textId="3530483C">
      <w:pPr>
        <w:pStyle w:val="ListParagraph"/>
        <w:numPr>
          <w:ilvl w:val="0"/>
          <w:numId w:val="6"/>
        </w:numPr>
      </w:pPr>
      <w:r>
        <w:t>W</w:t>
      </w:r>
      <w:r w:rsidRPr="002B2E1C">
        <w:t>orkshops for children</w:t>
      </w:r>
      <w:r>
        <w:t xml:space="preserve"> or </w:t>
      </w:r>
      <w:r w:rsidRPr="002B2E1C">
        <w:t>conferences/workshops for broad audiences</w:t>
      </w:r>
      <w:r>
        <w:t>.</w:t>
      </w:r>
    </w:p>
    <w:p w:rsidR="00AB4B78" w:rsidP="00AB4B78" w14:paraId="184FEB42" w14:textId="6B2AE309">
      <w:pPr>
        <w:pStyle w:val="ListParagraph"/>
      </w:pPr>
    </w:p>
    <w:p w:rsidR="0029577A" w:rsidP="004546B5" w14:paraId="4D5310F4" w14:textId="19205A4A">
      <w:pPr>
        <w:pStyle w:val="ListParagraph"/>
        <w:numPr>
          <w:ilvl w:val="0"/>
          <w:numId w:val="6"/>
        </w:numPr>
      </w:pPr>
      <w:r>
        <w:t>P</w:t>
      </w:r>
      <w:r w:rsidRPr="002B2E1C">
        <w:t>resentations made at one-off events (</w:t>
      </w:r>
      <w:r w:rsidR="000C26B2">
        <w:t>e.g.</w:t>
      </w:r>
      <w:r w:rsidRPr="002B2E1C" w:rsidR="000C26B2">
        <w:t xml:space="preserve"> </w:t>
      </w:r>
      <w:r w:rsidRPr="002B2E1C">
        <w:t>annual</w:t>
      </w:r>
      <w:r w:rsidR="000C26B2">
        <w:t xml:space="preserve"> conferences,</w:t>
      </w:r>
      <w:r w:rsidRPr="002B2E1C">
        <w:t xml:space="preserve"> fairs)</w:t>
      </w:r>
      <w:r>
        <w:t xml:space="preserve">, or </w:t>
      </w:r>
      <w:r w:rsidRPr="002B2E1C">
        <w:t>at events held by other entities</w:t>
      </w:r>
      <w:r>
        <w:t>.</w:t>
      </w:r>
    </w:p>
    <w:p w:rsidR="00AB4B78" w:rsidP="00AB4B78" w14:paraId="0FF934FF" w14:textId="318BBD21">
      <w:pPr>
        <w:pStyle w:val="ListParagraph"/>
      </w:pPr>
    </w:p>
    <w:p w:rsidR="0029577A" w:rsidP="004546B5" w14:paraId="06BE3670" w14:textId="315E15A7">
      <w:pPr>
        <w:pStyle w:val="ListParagraph"/>
        <w:numPr>
          <w:ilvl w:val="0"/>
          <w:numId w:val="6"/>
        </w:numPr>
      </w:pPr>
      <w:r>
        <w:t>M</w:t>
      </w:r>
      <w:r w:rsidRPr="002B2E1C">
        <w:t>arketing events/activities</w:t>
      </w:r>
      <w:r>
        <w:t>.</w:t>
      </w:r>
    </w:p>
    <w:p w:rsidR="00AB4B78" w:rsidP="00AB4B78" w14:paraId="0171815C" w14:textId="6604A4C5">
      <w:pPr>
        <w:pStyle w:val="ListParagraph"/>
      </w:pPr>
    </w:p>
    <w:p w:rsidR="0029577A" w:rsidP="004546B5" w14:paraId="4A3B1957" w14:textId="6CDC16A6">
      <w:pPr>
        <w:pStyle w:val="ListParagraph"/>
        <w:numPr>
          <w:ilvl w:val="0"/>
          <w:numId w:val="6"/>
        </w:numPr>
      </w:pPr>
      <w:r>
        <w:t>S</w:t>
      </w:r>
      <w:r w:rsidRPr="002B2E1C">
        <w:t>ervices provided at the will and discretion of other entities (e.g., publically-available online training)</w:t>
      </w:r>
      <w:r>
        <w:t>.</w:t>
      </w:r>
    </w:p>
    <w:p w:rsidR="00AB4B78" w:rsidP="00AB4B78" w14:paraId="525DCFD2" w14:textId="2ECAD191">
      <w:pPr>
        <w:pStyle w:val="ListParagraph"/>
      </w:pPr>
    </w:p>
    <w:p w:rsidR="0029577A" w:rsidP="004546B5" w14:paraId="5847F05A" w14:textId="791A5C8D">
      <w:pPr>
        <w:pStyle w:val="ListParagraph"/>
        <w:numPr>
          <w:ilvl w:val="0"/>
          <w:numId w:val="6"/>
        </w:numPr>
      </w:pPr>
      <w:r>
        <w:t>Unstructured</w:t>
      </w:r>
      <w:r w:rsidRPr="002B2E1C">
        <w:t xml:space="preserve"> conversations with consumers on Development Services subject matter.</w:t>
      </w:r>
    </w:p>
    <w:p w:rsidR="0029577A" w:rsidP="0029577A" w14:paraId="03724FEF" w14:textId="77777777">
      <w:pPr>
        <w:rPr>
          <w:rFonts w:eastAsia="Times New Roman" w:cs="Times New Roman"/>
        </w:rPr>
      </w:pPr>
    </w:p>
    <w:p w:rsidR="0029577A" w:rsidRPr="00782B32" w:rsidP="0029577A" w14:paraId="537125EA" w14:textId="16FD78DD">
      <w:pPr>
        <w:rPr>
          <w:rFonts w:eastAsia="Times New Roman" w:cs="Times New Roman"/>
          <w:u w:val="single"/>
        </w:rPr>
      </w:pPr>
      <w:r>
        <w:rPr>
          <w:rFonts w:eastAsia="Times New Roman" w:cs="Times New Roman"/>
          <w:u w:val="single"/>
        </w:rPr>
        <w:t>Applicants</w:t>
      </w:r>
      <w:r w:rsidRPr="00782B32">
        <w:rPr>
          <w:rFonts w:eastAsia="Times New Roman" w:cs="Times New Roman"/>
          <w:u w:val="single"/>
        </w:rPr>
        <w:t xml:space="preserve"> participating in the CDFI Fund’s BG</w:t>
      </w:r>
      <w:r>
        <w:rPr>
          <w:rFonts w:eastAsia="Times New Roman" w:cs="Times New Roman"/>
          <w:u w:val="single"/>
        </w:rPr>
        <w:t xml:space="preserve"> </w:t>
      </w:r>
      <w:r w:rsidRPr="00782B32">
        <w:rPr>
          <w:rFonts w:eastAsia="Times New Roman" w:cs="Times New Roman"/>
          <w:u w:val="single"/>
        </w:rPr>
        <w:t>P</w:t>
      </w:r>
      <w:r>
        <w:rPr>
          <w:rFonts w:eastAsia="Times New Roman" w:cs="Times New Roman"/>
          <w:u w:val="single"/>
        </w:rPr>
        <w:t>rogram</w:t>
      </w:r>
    </w:p>
    <w:p w:rsidR="0029577A" w:rsidP="0029577A" w14:paraId="36C874A6" w14:textId="77777777">
      <w:pPr>
        <w:ind w:left="720"/>
        <w:rPr>
          <w:rFonts w:eastAsia="Times New Roman" w:cs="Times New Roman"/>
        </w:rPr>
      </w:pPr>
    </w:p>
    <w:p w:rsidR="00AB4B78" w:rsidP="0029577A" w14:paraId="38E6BA26" w14:textId="66E19C55">
      <w:pPr>
        <w:rPr>
          <w:rFonts w:ascii="Calibri" w:hAnsi="Calibri" w:cs="Calibri"/>
        </w:rPr>
      </w:pPr>
      <w:r>
        <w:rPr>
          <w:rFonts w:ascii="Calibri" w:hAnsi="Calibri" w:cs="Calibri"/>
        </w:rPr>
        <w:t xml:space="preserve">Entities applying for </w:t>
      </w:r>
      <w:r w:rsidR="00AB1E6F">
        <w:rPr>
          <w:rFonts w:ascii="Calibri" w:hAnsi="Calibri" w:cs="Calibri"/>
        </w:rPr>
        <w:t>Certification</w:t>
      </w:r>
      <w:r>
        <w:rPr>
          <w:rFonts w:ascii="Calibri" w:hAnsi="Calibri" w:cs="Calibri"/>
        </w:rPr>
        <w:t xml:space="preserve"> solely for participation as Eligible CDFIs in the CDFI Fund’s CDFI BG Program may be exempt from the following Development Services requirements that </w:t>
      </w:r>
      <w:r w:rsidR="00F16880">
        <w:rPr>
          <w:rFonts w:ascii="Calibri" w:hAnsi="Calibri" w:cs="Calibri"/>
        </w:rPr>
        <w:t xml:space="preserve">require </w:t>
      </w:r>
      <w:r>
        <w:rPr>
          <w:rFonts w:ascii="Calibri" w:hAnsi="Calibri" w:cs="Calibri"/>
        </w:rPr>
        <w:t>training/counseling</w:t>
      </w:r>
      <w:r w:rsidR="00A15B10">
        <w:rPr>
          <w:rFonts w:ascii="Calibri" w:hAnsi="Calibri" w:cs="Calibri"/>
        </w:rPr>
        <w:t xml:space="preserve"> </w:t>
      </w:r>
      <w:r w:rsidR="00F16880">
        <w:rPr>
          <w:rFonts w:ascii="Calibri" w:hAnsi="Calibri" w:cs="Calibri"/>
        </w:rPr>
        <w:t xml:space="preserve">to </w:t>
      </w:r>
      <w:r>
        <w:rPr>
          <w:rFonts w:ascii="Calibri" w:hAnsi="Calibri" w:cs="Calibri"/>
        </w:rPr>
        <w:t xml:space="preserve">be:  </w:t>
      </w:r>
    </w:p>
    <w:p w:rsidR="006656BD" w:rsidP="0029577A" w14:paraId="4EFF9A50" w14:textId="77777777"/>
    <w:p w:rsidR="0029577A" w:rsidP="004546B5" w14:paraId="1DE5C911" w14:textId="651195DC">
      <w:pPr>
        <w:pStyle w:val="ListParagraph"/>
        <w:numPr>
          <w:ilvl w:val="0"/>
          <w:numId w:val="6"/>
        </w:numPr>
      </w:pPr>
      <w:r>
        <w:t xml:space="preserve">Offered at arm’s-length; and/or  </w:t>
      </w:r>
    </w:p>
    <w:p w:rsidR="00AB4B78" w:rsidP="00AB4B78" w14:paraId="6EAEFAB3" w14:textId="77777777">
      <w:pPr>
        <w:pStyle w:val="ListParagraph"/>
      </w:pPr>
    </w:p>
    <w:p w:rsidR="0029577A" w:rsidRPr="0093178D" w:rsidP="004546B5" w14:paraId="135F41F5" w14:textId="1D9009E5">
      <w:pPr>
        <w:pStyle w:val="ListParagraph"/>
        <w:numPr>
          <w:ilvl w:val="0"/>
          <w:numId w:val="6"/>
        </w:numPr>
        <w:rPr>
          <w:rFonts w:eastAsia="Times New Roman" w:cstheme="minorHAnsi"/>
        </w:rPr>
      </w:pPr>
      <w:r>
        <w:t>Provided in connection with f</w:t>
      </w:r>
      <w:r w:rsidRPr="0093178D">
        <w:rPr>
          <w:rFonts w:cstheme="minorHAnsi"/>
        </w:rPr>
        <w:t xml:space="preserve">inancing products or services that </w:t>
      </w:r>
      <w:r>
        <w:rPr>
          <w:rFonts w:cstheme="minorHAnsi"/>
        </w:rPr>
        <w:t xml:space="preserve">the Applicant </w:t>
      </w:r>
      <w:r w:rsidRPr="0093178D">
        <w:rPr>
          <w:rFonts w:cstheme="minorHAnsi"/>
        </w:rPr>
        <w:t>offer</w:t>
      </w:r>
      <w:r>
        <w:rPr>
          <w:rFonts w:cstheme="minorHAnsi"/>
        </w:rPr>
        <w:t>s</w:t>
      </w:r>
      <w:r w:rsidRPr="0093178D">
        <w:rPr>
          <w:rFonts w:cstheme="minorHAnsi"/>
        </w:rPr>
        <w:t xml:space="preserve"> on-balance sheet, but not at arm’s</w:t>
      </w:r>
      <w:r w:rsidR="007A31B0">
        <w:rPr>
          <w:rFonts w:cstheme="minorHAnsi"/>
        </w:rPr>
        <w:t xml:space="preserve"> </w:t>
      </w:r>
      <w:r w:rsidRPr="0093178D">
        <w:rPr>
          <w:rFonts w:cstheme="minorHAnsi"/>
        </w:rPr>
        <w:t>length</w:t>
      </w:r>
      <w:r>
        <w:rPr>
          <w:rFonts w:cstheme="minorHAnsi"/>
        </w:rPr>
        <w:t>.</w:t>
      </w:r>
      <w:r w:rsidRPr="0093178D">
        <w:rPr>
          <w:rFonts w:eastAsia="Times New Roman" w:cstheme="minorHAnsi"/>
        </w:rPr>
        <w:t xml:space="preserve"> </w:t>
      </w:r>
    </w:p>
    <w:p w:rsidR="004A6B5C" w:rsidP="0029577A" w14:paraId="54229A5A" w14:textId="77777777">
      <w:pPr>
        <w:rPr>
          <w:rFonts w:eastAsia="Times New Roman" w:cstheme="minorHAnsi"/>
        </w:rPr>
      </w:pPr>
    </w:p>
    <w:p w:rsidR="0029577A" w:rsidP="0029577A" w14:paraId="5B02DAEE" w14:textId="6827D9A0">
      <w:pPr>
        <w:rPr>
          <w:rFonts w:eastAsia="Times New Roman" w:cstheme="minorHAnsi"/>
        </w:rPr>
      </w:pPr>
      <w:r>
        <w:rPr>
          <w:rFonts w:eastAsia="Times New Roman" w:cstheme="minorHAnsi"/>
        </w:rPr>
        <w:t xml:space="preserve">To qualify for this exemption, </w:t>
      </w:r>
      <w:r w:rsidRPr="000578F2">
        <w:rPr>
          <w:rFonts w:cstheme="minorHAnsi"/>
        </w:rPr>
        <w:t xml:space="preserve">the </w:t>
      </w:r>
      <w:r>
        <w:rPr>
          <w:rFonts w:cstheme="minorHAnsi"/>
        </w:rPr>
        <w:t>training/counseling and/or the related non-arm’s-length financing products or services must be provided</w:t>
      </w:r>
      <w:r w:rsidRPr="000578F2">
        <w:rPr>
          <w:rFonts w:cstheme="minorHAnsi"/>
        </w:rPr>
        <w:t xml:space="preserve"> by and between </w:t>
      </w:r>
      <w:r w:rsidR="00E72DBB">
        <w:rPr>
          <w:rFonts w:cstheme="minorHAnsi"/>
        </w:rPr>
        <w:t>such entities and their</w:t>
      </w:r>
      <w:r>
        <w:rPr>
          <w:rFonts w:cstheme="minorHAnsi"/>
        </w:rPr>
        <w:t xml:space="preserve"> </w:t>
      </w:r>
      <w:r w:rsidRPr="005555A6">
        <w:rPr>
          <w:rFonts w:cstheme="minorHAnsi"/>
        </w:rPr>
        <w:t xml:space="preserve">Controlling </w:t>
      </w:r>
      <w:r w:rsidR="00F951BF">
        <w:rPr>
          <w:rFonts w:cstheme="minorHAnsi"/>
        </w:rPr>
        <w:t>Certified CDFI</w:t>
      </w:r>
      <w:r w:rsidR="00E72DBB">
        <w:rPr>
          <w:rFonts w:cstheme="minorHAnsi"/>
        </w:rPr>
        <w:t>. Such activities must be</w:t>
      </w:r>
      <w:r w:rsidRPr="005555A6">
        <w:rPr>
          <w:rFonts w:cstheme="minorHAnsi"/>
        </w:rPr>
        <w:t xml:space="preserve"> pursuant to operating agreements that include management and ownership provisions</w:t>
      </w:r>
      <w:r w:rsidR="00F119BF">
        <w:rPr>
          <w:rFonts w:cstheme="minorHAnsi"/>
        </w:rPr>
        <w:t xml:space="preserve"> and that are </w:t>
      </w:r>
      <w:r w:rsidRPr="005C12C8">
        <w:rPr>
          <w:rFonts w:cstheme="minorHAnsi"/>
        </w:rPr>
        <w:t xml:space="preserve">in a </w:t>
      </w:r>
      <w:r w:rsidRPr="006E4EB1">
        <w:rPr>
          <w:rFonts w:cstheme="minorHAnsi"/>
        </w:rPr>
        <w:t>f</w:t>
      </w:r>
      <w:r w:rsidRPr="00B0786D">
        <w:rPr>
          <w:rFonts w:cstheme="minorHAnsi"/>
        </w:rPr>
        <w:t xml:space="preserve">orm and substance acceptable to the CDFI Fund (see </w:t>
      </w:r>
      <w:r w:rsidR="00F119BF">
        <w:rPr>
          <w:rFonts w:eastAsia="Times New Roman" w:cstheme="minorHAnsi"/>
        </w:rPr>
        <w:t xml:space="preserve">12 CFR </w:t>
      </w:r>
      <w:r w:rsidRPr="00B0786D">
        <w:rPr>
          <w:rFonts w:eastAsia="Times New Roman" w:cstheme="minorHAnsi"/>
        </w:rPr>
        <w:t>1805.201(b)(2)(C)(</w:t>
      </w:r>
      <w:r>
        <w:rPr>
          <w:rFonts w:eastAsia="Times New Roman" w:cstheme="minorHAnsi"/>
        </w:rPr>
        <w:t>ii-</w:t>
      </w:r>
      <w:r w:rsidRPr="00C83019">
        <w:rPr>
          <w:rFonts w:eastAsia="Times New Roman" w:cstheme="minorHAnsi"/>
        </w:rPr>
        <w:t>iii))</w:t>
      </w:r>
      <w:r>
        <w:rPr>
          <w:rFonts w:eastAsia="Times New Roman" w:cstheme="minorHAnsi"/>
        </w:rPr>
        <w:t xml:space="preserve"> and the relevant training/counseling must meet all other Development Services requirements</w:t>
      </w:r>
      <w:r w:rsidRPr="00C83019">
        <w:rPr>
          <w:rFonts w:eastAsia="Times New Roman" w:cstheme="minorHAnsi"/>
        </w:rPr>
        <w:t>.</w:t>
      </w:r>
    </w:p>
    <w:p w:rsidR="0029577A" w:rsidP="0029577A" w14:paraId="1795C391" w14:textId="77777777">
      <w:pPr>
        <w:rPr>
          <w:rFonts w:eastAsia="Times New Roman" w:cstheme="minorHAnsi"/>
        </w:rPr>
      </w:pPr>
    </w:p>
    <w:p w:rsidR="0029577A" w:rsidRPr="004E657C" w:rsidP="0029577A" w14:paraId="677C42C0" w14:textId="77777777"/>
    <w:tbl>
      <w:tblPr>
        <w:tblStyle w:val="TableGrid"/>
        <w:tblCaption w:val="Development Services Criteria"/>
        <w:tblDescription w:val="Includes section, question or purpose of data field, and response."/>
        <w:tblW w:w="9591" w:type="dxa"/>
        <w:tblLayout w:type="fixed"/>
        <w:tblLook w:val="04A0"/>
      </w:tblPr>
      <w:tblGrid>
        <w:gridCol w:w="1255"/>
        <w:gridCol w:w="1260"/>
        <w:gridCol w:w="990"/>
        <w:gridCol w:w="2430"/>
        <w:gridCol w:w="3656"/>
      </w:tblGrid>
      <w:tr w14:paraId="28E088BB" w14:textId="77777777" w:rsidTr="00673EAD">
        <w:tblPrEx>
          <w:tblW w:w="9591" w:type="dxa"/>
          <w:tblLayout w:type="fixed"/>
          <w:tblLook w:val="04A0"/>
        </w:tblPrEx>
        <w:trPr>
          <w:tblHeader/>
        </w:trPr>
        <w:tc>
          <w:tcPr>
            <w:tcW w:w="1255" w:type="dxa"/>
            <w:tcBorders>
              <w:right w:val="single" w:sz="4" w:space="0" w:color="FFFFFF" w:themeColor="background1"/>
            </w:tcBorders>
            <w:shd w:val="clear" w:color="auto" w:fill="000000" w:themeFill="text1"/>
          </w:tcPr>
          <w:p w:rsidR="0029577A" w:rsidRPr="009D3FE0" w:rsidP="0029577A" w14:paraId="2519BEFB" w14:textId="77777777">
            <w:pPr>
              <w:rPr>
                <w:rFonts w:eastAsiaTheme="minorEastAsia"/>
                <w:b/>
                <w:color w:val="FFFFFF" w:themeColor="background1"/>
              </w:rPr>
            </w:pPr>
            <w:r>
              <w:rPr>
                <w:rFonts w:eastAsiaTheme="minorEastAsia"/>
                <w:b/>
                <w:color w:val="FFFFFF" w:themeColor="background1"/>
              </w:rPr>
              <w:t>Section</w:t>
            </w:r>
          </w:p>
        </w:tc>
        <w:tc>
          <w:tcPr>
            <w:tcW w:w="4680" w:type="dxa"/>
            <w:gridSpan w:val="3"/>
            <w:tcBorders>
              <w:right w:val="single" w:sz="4" w:space="0" w:color="FFFFFF" w:themeColor="background1"/>
            </w:tcBorders>
            <w:shd w:val="clear" w:color="auto" w:fill="000000" w:themeFill="text1"/>
          </w:tcPr>
          <w:p w:rsidR="0029577A" w:rsidRPr="00FC4988" w:rsidP="0029577A" w14:paraId="67C066FE" w14:textId="77777777">
            <w:r w:rsidRPr="009D3FE0">
              <w:rPr>
                <w:rFonts w:eastAsiaTheme="minorEastAsia"/>
                <w:b/>
                <w:color w:val="FFFFFF" w:themeColor="background1"/>
              </w:rPr>
              <w:t>Question or purpose of data field</w:t>
            </w:r>
          </w:p>
        </w:tc>
        <w:tc>
          <w:tcPr>
            <w:tcW w:w="3656" w:type="dxa"/>
            <w:tcBorders>
              <w:left w:val="single" w:sz="4" w:space="0" w:color="FFFFFF" w:themeColor="background1"/>
            </w:tcBorders>
            <w:shd w:val="clear" w:color="auto" w:fill="000000" w:themeFill="text1"/>
          </w:tcPr>
          <w:p w:rsidR="0029577A" w:rsidRPr="00FC4988" w:rsidP="0029577A" w14:paraId="5B3C06DF" w14:textId="77777777">
            <w:pPr>
              <w:rPr>
                <w:rFonts w:eastAsia="Times New Roman" w:cs="Times New Roman"/>
              </w:rPr>
            </w:pPr>
            <w:r>
              <w:rPr>
                <w:rFonts w:eastAsiaTheme="minorEastAsia"/>
                <w:b/>
                <w:color w:val="FFFFFF" w:themeColor="background1"/>
              </w:rPr>
              <w:t>Response</w:t>
            </w:r>
          </w:p>
        </w:tc>
      </w:tr>
      <w:tr w14:paraId="084EB182" w14:textId="77777777" w:rsidTr="00DE7D3E">
        <w:tblPrEx>
          <w:tblW w:w="9591" w:type="dxa"/>
          <w:tblLayout w:type="fixed"/>
          <w:tblLook w:val="04A0"/>
        </w:tblPrEx>
        <w:tc>
          <w:tcPr>
            <w:tcW w:w="1255" w:type="dxa"/>
            <w:vMerge w:val="restart"/>
          </w:tcPr>
          <w:p w:rsidR="00692C4D" w:rsidP="0029577A" w14:paraId="30902CAC" w14:textId="77777777">
            <w:r>
              <w:t>DS01</w:t>
            </w:r>
          </w:p>
          <w:p w:rsidR="00692C4D" w:rsidP="00692C4D" w14:paraId="260E7FDA" w14:textId="5A775C0B"/>
          <w:p w:rsidR="00692C4D" w:rsidP="00692C4D" w14:paraId="154B9EF9" w14:textId="16446F87"/>
          <w:p w:rsidR="0029577A" w:rsidP="0029577A" w14:paraId="48EA411B" w14:textId="4D1413B2"/>
        </w:tc>
        <w:tc>
          <w:tcPr>
            <w:tcW w:w="4680" w:type="dxa"/>
            <w:gridSpan w:val="3"/>
          </w:tcPr>
          <w:p w:rsidR="0029577A" w:rsidP="00DE4B77" w14:paraId="5DD0741C" w14:textId="7DF63CF0">
            <w:r>
              <w:t xml:space="preserve">Does the Applicant seek to use </w:t>
            </w:r>
            <w:r w:rsidR="00BC67D8">
              <w:t xml:space="preserve">the </w:t>
            </w:r>
            <w:r w:rsidR="000834BD">
              <w:t xml:space="preserve">CDFI </w:t>
            </w:r>
            <w:r w:rsidR="00AB1E6F">
              <w:t>Certification</w:t>
            </w:r>
            <w:r w:rsidR="006748DF">
              <w:t xml:space="preserve"> </w:t>
            </w:r>
            <w:r>
              <w:t xml:space="preserve">provision </w:t>
            </w:r>
            <w:r w:rsidRPr="001A036D" w:rsidR="006748DF">
              <w:rPr>
                <w:rFonts w:cstheme="minorHAnsi"/>
              </w:rPr>
              <w:t xml:space="preserve">for BG Program participation, </w:t>
            </w:r>
            <w:r w:rsidR="00BC67D8">
              <w:t xml:space="preserve">solely </w:t>
            </w:r>
            <w:r w:rsidR="00DE4B77">
              <w:t xml:space="preserve">to participate </w:t>
            </w:r>
            <w:r>
              <w:t>in the CDFI Fund’s BG Program</w:t>
            </w:r>
            <w:r w:rsidR="006748DF">
              <w:t>,</w:t>
            </w:r>
            <w:r>
              <w:t xml:space="preserve"> to meet the </w:t>
            </w:r>
            <w:r w:rsidR="000834BD">
              <w:t xml:space="preserve">CDFI </w:t>
            </w:r>
            <w:r w:rsidR="00AB1E6F">
              <w:t>Certification</w:t>
            </w:r>
            <w:r>
              <w:t xml:space="preserve"> Development Services requirements? </w:t>
            </w:r>
          </w:p>
        </w:tc>
        <w:tc>
          <w:tcPr>
            <w:tcW w:w="3656" w:type="dxa"/>
          </w:tcPr>
          <w:p w:rsidR="0029577A" w:rsidRPr="00F03605" w:rsidP="0029577A" w14:paraId="21034511" w14:textId="75F508B6">
            <w:pPr>
              <w:rPr>
                <w:b/>
              </w:rPr>
            </w:pPr>
            <w:r w:rsidRPr="00F03605">
              <w:rPr>
                <w:b/>
              </w:rPr>
              <w:t>Yes or No.</w:t>
            </w:r>
          </w:p>
          <w:p w:rsidR="0029577A" w:rsidP="0029577A" w14:paraId="157D706D" w14:textId="77777777"/>
        </w:tc>
      </w:tr>
      <w:tr w14:paraId="4BD67E56" w14:textId="77777777" w:rsidTr="00DE7D3E">
        <w:tblPrEx>
          <w:tblW w:w="9591" w:type="dxa"/>
          <w:tblLayout w:type="fixed"/>
          <w:tblLook w:val="04A0"/>
        </w:tblPrEx>
        <w:tc>
          <w:tcPr>
            <w:tcW w:w="1255" w:type="dxa"/>
            <w:vMerge/>
          </w:tcPr>
          <w:p w:rsidR="00692C4D" w:rsidP="00692C4D" w14:paraId="4C928FFA" w14:textId="46747B44"/>
        </w:tc>
        <w:tc>
          <w:tcPr>
            <w:tcW w:w="1260" w:type="dxa"/>
          </w:tcPr>
          <w:p w:rsidR="00692C4D" w:rsidP="00692C4D" w14:paraId="411DE6DF" w14:textId="77777777"/>
        </w:tc>
        <w:tc>
          <w:tcPr>
            <w:tcW w:w="3420" w:type="dxa"/>
            <w:gridSpan w:val="2"/>
          </w:tcPr>
          <w:p w:rsidR="00692C4D" w:rsidP="00692C4D" w14:paraId="2DAA4CBA" w14:textId="61BA5061">
            <w:r>
              <w:t>If Yes:</w:t>
            </w:r>
          </w:p>
        </w:tc>
        <w:tc>
          <w:tcPr>
            <w:tcW w:w="3656" w:type="dxa"/>
          </w:tcPr>
          <w:p w:rsidR="00692C4D" w:rsidRPr="00F03605" w:rsidP="00692C4D" w14:paraId="794E4C6A" w14:textId="76BC3FE2">
            <w:pPr>
              <w:rPr>
                <w:b/>
              </w:rPr>
            </w:pPr>
          </w:p>
        </w:tc>
      </w:tr>
      <w:tr w14:paraId="4EABEB25" w14:textId="77777777" w:rsidTr="00DE7D3E">
        <w:tblPrEx>
          <w:tblW w:w="9591" w:type="dxa"/>
          <w:tblLayout w:type="fixed"/>
          <w:tblLook w:val="04A0"/>
        </w:tblPrEx>
        <w:tc>
          <w:tcPr>
            <w:tcW w:w="1255" w:type="dxa"/>
            <w:vMerge/>
          </w:tcPr>
          <w:p w:rsidR="00692C4D" w:rsidP="00692C4D" w14:paraId="3AD7CAD9" w14:textId="4394CC51"/>
        </w:tc>
        <w:tc>
          <w:tcPr>
            <w:tcW w:w="1260" w:type="dxa"/>
          </w:tcPr>
          <w:p w:rsidR="00692C4D" w:rsidP="00692C4D" w14:paraId="038DCB17" w14:textId="61BF99BA">
            <w:r>
              <w:t>DS01</w:t>
            </w:r>
            <w:r w:rsidR="00E32858">
              <w:t>.</w:t>
            </w:r>
            <w:r>
              <w:t>1</w:t>
            </w:r>
          </w:p>
        </w:tc>
        <w:tc>
          <w:tcPr>
            <w:tcW w:w="3420" w:type="dxa"/>
            <w:gridSpan w:val="2"/>
          </w:tcPr>
          <w:p w:rsidR="00692C4D" w:rsidP="00692C4D" w14:paraId="3382D1BA" w14:textId="6A8CCB08">
            <w:r>
              <w:t xml:space="preserve">If the Applicant seeks to meet the </w:t>
            </w:r>
            <w:r w:rsidR="000834BD">
              <w:t xml:space="preserve">CDFI </w:t>
            </w:r>
            <w:r w:rsidR="00AB1E6F">
              <w:t>Certification</w:t>
            </w:r>
            <w:r>
              <w:t xml:space="preserve"> Development Services requirements using training/counseling it offers, but not at arm’s length:</w:t>
            </w:r>
          </w:p>
          <w:p w:rsidR="00692C4D" w:rsidP="00692C4D" w14:paraId="3CB49999" w14:textId="77777777"/>
          <w:p w:rsidR="00692C4D" w:rsidP="00692C4D" w14:paraId="71B4E62D" w14:textId="777551EE">
            <w:r w:rsidRPr="00F03605">
              <w:rPr>
                <w:rFonts w:eastAsia="Times New Roman" w:cs="Times New Roman"/>
              </w:rPr>
              <w:t xml:space="preserve">Identify the page number(s) and/or section(s) of </w:t>
            </w:r>
            <w:r w:rsidRPr="008E76DF">
              <w:t>the operating agreement between the Applicant and</w:t>
            </w:r>
            <w:r>
              <w:t xml:space="preserve"> a Controlling Certified CDFI that indicates that the training/counseling activity is </w:t>
            </w:r>
            <w:r w:rsidRPr="00C33944">
              <w:rPr>
                <w:rFonts w:cstheme="minorHAnsi"/>
              </w:rPr>
              <w:t xml:space="preserve">by and between </w:t>
            </w:r>
            <w:r>
              <w:rPr>
                <w:rFonts w:cstheme="minorHAnsi"/>
              </w:rPr>
              <w:t xml:space="preserve">the Applicant and the </w:t>
            </w:r>
            <w:r w:rsidRPr="00C33944">
              <w:rPr>
                <w:rFonts w:cstheme="minorHAnsi"/>
              </w:rPr>
              <w:t xml:space="preserve">Controlling </w:t>
            </w:r>
            <w:r>
              <w:rPr>
                <w:rFonts w:cstheme="minorHAnsi"/>
              </w:rPr>
              <w:t xml:space="preserve">Certified CDFI, </w:t>
            </w:r>
            <w:r w:rsidRPr="00F03605">
              <w:rPr>
                <w:rFonts w:eastAsia="Times New Roman" w:cs="Times New Roman"/>
              </w:rPr>
              <w:t>and provide the relevant text</w:t>
            </w:r>
            <w:r>
              <w:rPr>
                <w:rFonts w:eastAsia="Times New Roman" w:cstheme="minorHAnsi"/>
              </w:rPr>
              <w:t xml:space="preserve">. </w:t>
            </w:r>
          </w:p>
        </w:tc>
        <w:tc>
          <w:tcPr>
            <w:tcW w:w="3656" w:type="dxa"/>
          </w:tcPr>
          <w:p w:rsidR="00692C4D" w:rsidP="00692C4D" w14:paraId="43EF4EB9" w14:textId="2858F021">
            <w:pPr>
              <w:rPr>
                <w:b/>
              </w:rPr>
            </w:pPr>
            <w:r>
              <w:rPr>
                <w:rFonts w:eastAsia="Times New Roman" w:cs="Times New Roman"/>
                <w:b/>
              </w:rPr>
              <w:t xml:space="preserve">Enter page number(s) and/or section(s) and provide relevant text. </w:t>
            </w:r>
          </w:p>
        </w:tc>
      </w:tr>
      <w:tr w14:paraId="42D5ADD6" w14:textId="77777777" w:rsidTr="00DE7D3E">
        <w:tblPrEx>
          <w:tblW w:w="9591" w:type="dxa"/>
          <w:tblLayout w:type="fixed"/>
          <w:tblLook w:val="04A0"/>
        </w:tblPrEx>
        <w:tc>
          <w:tcPr>
            <w:tcW w:w="1255" w:type="dxa"/>
            <w:vMerge/>
          </w:tcPr>
          <w:p w:rsidR="00692C4D" w:rsidP="00692C4D" w14:paraId="0079AB95" w14:textId="213ECD23"/>
        </w:tc>
        <w:tc>
          <w:tcPr>
            <w:tcW w:w="1260" w:type="dxa"/>
          </w:tcPr>
          <w:p w:rsidR="00692C4D" w:rsidP="00692C4D" w14:paraId="56B819A4" w14:textId="62F7D351">
            <w:r>
              <w:t>DS01</w:t>
            </w:r>
            <w:r w:rsidR="00E32858">
              <w:t>.</w:t>
            </w:r>
            <w:r>
              <w:t>2</w:t>
            </w:r>
          </w:p>
        </w:tc>
        <w:tc>
          <w:tcPr>
            <w:tcW w:w="3420" w:type="dxa"/>
            <w:gridSpan w:val="2"/>
          </w:tcPr>
          <w:p w:rsidR="00692C4D" w:rsidP="00692C4D" w14:paraId="7F6E22DC" w14:textId="3655D7E2">
            <w:pPr>
              <w:rPr>
                <w:rFonts w:cstheme="minorHAnsi"/>
              </w:rPr>
            </w:pPr>
            <w:r>
              <w:t xml:space="preserve">If the Applicant seeks to meet the </w:t>
            </w:r>
            <w:r w:rsidR="000834BD">
              <w:t xml:space="preserve">CDFI </w:t>
            </w:r>
            <w:r w:rsidR="00AB1E6F">
              <w:t>Certification</w:t>
            </w:r>
            <w:r>
              <w:t xml:space="preserve"> Development Services requirements using training/counseling it provides in connection with a financing product(s) or service(s) it offers on-balance sheet, but not at arm’s length:</w:t>
            </w:r>
          </w:p>
          <w:p w:rsidR="00692C4D" w:rsidP="00692C4D" w14:paraId="3F3C4862" w14:textId="77777777"/>
          <w:p w:rsidR="00692C4D" w:rsidP="006656BD" w14:paraId="6FBC905A" w14:textId="0F9BE84B">
            <w:r w:rsidRPr="00F03605">
              <w:rPr>
                <w:rFonts w:eastAsia="Times New Roman" w:cs="Times New Roman"/>
              </w:rPr>
              <w:t xml:space="preserve">Identify the page number(s) and/or section(s) of </w:t>
            </w:r>
            <w:r w:rsidRPr="008E76DF">
              <w:t>the operating agreement between the</w:t>
            </w:r>
            <w:r>
              <w:t xml:space="preserve"> Applicant and a Controlling Certified CDFI</w:t>
            </w:r>
            <w:r w:rsidR="00052B13">
              <w:t>,</w:t>
            </w:r>
            <w:r>
              <w:t xml:space="preserve"> indicat</w:t>
            </w:r>
            <w:r w:rsidR="00052B13">
              <w:t>ing</w:t>
            </w:r>
            <w:r>
              <w:t xml:space="preserve"> such financing product(s) or service(s) for which training/counseling is being provided</w:t>
            </w:r>
            <w:r w:rsidR="00052B13">
              <w:t>,</w:t>
            </w:r>
            <w:r>
              <w:t xml:space="preserve"> </w:t>
            </w:r>
            <w:r w:rsidR="006656BD">
              <w:t xml:space="preserve">is </w:t>
            </w:r>
            <w:r>
              <w:t xml:space="preserve">offered </w:t>
            </w:r>
            <w:r w:rsidRPr="00C33944">
              <w:rPr>
                <w:rFonts w:cstheme="minorHAnsi"/>
              </w:rPr>
              <w:t xml:space="preserve">by and between </w:t>
            </w:r>
            <w:r>
              <w:rPr>
                <w:rFonts w:cstheme="minorHAnsi"/>
              </w:rPr>
              <w:t xml:space="preserve">the Applicant and its </w:t>
            </w:r>
            <w:r w:rsidRPr="00C33944">
              <w:rPr>
                <w:rFonts w:cstheme="minorHAnsi"/>
              </w:rPr>
              <w:t xml:space="preserve">Controlling </w:t>
            </w:r>
            <w:r>
              <w:rPr>
                <w:rFonts w:cstheme="minorHAnsi"/>
              </w:rPr>
              <w:t xml:space="preserve">Certified CDFI, </w:t>
            </w:r>
            <w:r w:rsidRPr="00F03605">
              <w:rPr>
                <w:rFonts w:eastAsia="Times New Roman" w:cs="Times New Roman"/>
              </w:rPr>
              <w:t>and provide the relevant text</w:t>
            </w:r>
            <w:r>
              <w:rPr>
                <w:rFonts w:eastAsia="Times New Roman" w:cstheme="minorHAnsi"/>
              </w:rPr>
              <w:t xml:space="preserve">. </w:t>
            </w:r>
          </w:p>
        </w:tc>
        <w:tc>
          <w:tcPr>
            <w:tcW w:w="3656" w:type="dxa"/>
          </w:tcPr>
          <w:p w:rsidR="00692C4D" w:rsidP="00692C4D" w14:paraId="2FFAC7F4" w14:textId="6B2B3007">
            <w:pPr>
              <w:rPr>
                <w:b/>
              </w:rPr>
            </w:pPr>
            <w:r>
              <w:rPr>
                <w:rFonts w:eastAsia="Times New Roman" w:cs="Times New Roman"/>
                <w:b/>
              </w:rPr>
              <w:t>Enter page number(s) and/or section(s) and provide relevant text</w:t>
            </w:r>
            <w:r w:rsidRPr="00F03605">
              <w:rPr>
                <w:rFonts w:eastAsia="Times New Roman" w:cstheme="minorHAnsi"/>
                <w:b/>
              </w:rPr>
              <w:t>.</w:t>
            </w:r>
          </w:p>
        </w:tc>
      </w:tr>
      <w:tr w14:paraId="60393236" w14:textId="77777777" w:rsidTr="00DE7D3E">
        <w:tblPrEx>
          <w:tblW w:w="9591" w:type="dxa"/>
          <w:tblLayout w:type="fixed"/>
          <w:tblLook w:val="04A0"/>
        </w:tblPrEx>
        <w:tc>
          <w:tcPr>
            <w:tcW w:w="1255" w:type="dxa"/>
            <w:vMerge w:val="restart"/>
          </w:tcPr>
          <w:p w:rsidR="006D5D7A" w:rsidRPr="00501184" w:rsidP="0029577A" w14:paraId="7CEF588E" w14:textId="77777777">
            <w:r>
              <w:t>DS02</w:t>
            </w:r>
          </w:p>
          <w:p w:rsidR="0029577A" w:rsidRPr="00501184" w:rsidP="0029577A" w14:paraId="08ED54F9" w14:textId="077A07E4"/>
        </w:tc>
        <w:tc>
          <w:tcPr>
            <w:tcW w:w="4680" w:type="dxa"/>
            <w:gridSpan w:val="3"/>
          </w:tcPr>
          <w:p w:rsidR="0029577A" w:rsidRPr="00501184" w:rsidP="0029577A" w14:paraId="13E17EDF" w14:textId="77777777">
            <w:r w:rsidRPr="00501184">
              <w:t>Identify</w:t>
            </w:r>
            <w:r>
              <w:t xml:space="preserve"> the topic of a Development Service currently offered by the Applicant (directly or through another provider/resource) to un-Affiliated third parties that promotes success with at least one of the Applicant’s Financial Products or Financial Services</w:t>
            </w:r>
            <w:r w:rsidRPr="00501184">
              <w:t>?</w:t>
            </w:r>
          </w:p>
        </w:tc>
        <w:tc>
          <w:tcPr>
            <w:tcW w:w="3656" w:type="dxa"/>
          </w:tcPr>
          <w:p w:rsidR="0029577A" w:rsidRPr="0039023F" w:rsidP="0029577A" w14:paraId="4CCCDD25" w14:textId="77777777">
            <w:pPr>
              <w:rPr>
                <w:b/>
              </w:rPr>
            </w:pPr>
            <w:r>
              <w:rPr>
                <w:b/>
              </w:rPr>
              <w:t>Select topic:</w:t>
            </w:r>
          </w:p>
          <w:p w:rsidR="0029577A" w:rsidRPr="009D0F03" w:rsidP="004546B5" w14:paraId="6A4CADC1" w14:textId="3F91CF50">
            <w:pPr>
              <w:pStyle w:val="ListParagraph"/>
              <w:numPr>
                <w:ilvl w:val="0"/>
                <w:numId w:val="7"/>
              </w:numPr>
            </w:pPr>
            <w:r w:rsidRPr="009D0F03">
              <w:t>Financial Education/Financial Literacy</w:t>
            </w:r>
            <w:r w:rsidR="00E8551C">
              <w:t>.</w:t>
            </w:r>
          </w:p>
          <w:p w:rsidR="0029577A" w:rsidRPr="00501184" w:rsidP="004546B5" w14:paraId="1AB2B2BC" w14:textId="46328ABE">
            <w:pPr>
              <w:pStyle w:val="ListParagraph"/>
              <w:numPr>
                <w:ilvl w:val="0"/>
                <w:numId w:val="7"/>
              </w:numPr>
            </w:pPr>
            <w:r w:rsidRPr="00501184">
              <w:t>Credit Building</w:t>
            </w:r>
            <w:r w:rsidR="00E8551C">
              <w:t>.</w:t>
            </w:r>
          </w:p>
          <w:p w:rsidR="0029577A" w:rsidRPr="00501184" w:rsidP="004546B5" w14:paraId="547FA62B" w14:textId="6E5F060D">
            <w:pPr>
              <w:pStyle w:val="ListParagraph"/>
              <w:numPr>
                <w:ilvl w:val="0"/>
                <w:numId w:val="7"/>
              </w:numPr>
            </w:pPr>
            <w:r w:rsidRPr="00501184">
              <w:t>Financial Management</w:t>
            </w:r>
            <w:r w:rsidR="00E8551C">
              <w:t>.</w:t>
            </w:r>
          </w:p>
          <w:p w:rsidR="0029577A" w:rsidRPr="00501184" w:rsidP="004546B5" w14:paraId="4016B196" w14:textId="4EEF3B45">
            <w:pPr>
              <w:pStyle w:val="ListParagraph"/>
              <w:numPr>
                <w:ilvl w:val="0"/>
                <w:numId w:val="7"/>
              </w:numPr>
            </w:pPr>
            <w:r w:rsidRPr="00501184">
              <w:t>Small Business Development</w:t>
            </w:r>
            <w:r w:rsidR="00E8551C">
              <w:t>.</w:t>
            </w:r>
          </w:p>
          <w:p w:rsidR="0029577A" w:rsidRPr="00501184" w:rsidP="004546B5" w14:paraId="41A7ABE5" w14:textId="25919E72">
            <w:pPr>
              <w:pStyle w:val="ListParagraph"/>
              <w:numPr>
                <w:ilvl w:val="0"/>
                <w:numId w:val="7"/>
              </w:numPr>
            </w:pPr>
            <w:r w:rsidRPr="00501184">
              <w:t>Homeownership Counseling/Foreclosure Prevention</w:t>
            </w:r>
            <w:r w:rsidR="00E8551C">
              <w:t>.</w:t>
            </w:r>
          </w:p>
          <w:p w:rsidR="0029577A" w:rsidRPr="00501184" w:rsidP="004546B5" w14:paraId="587A5951" w14:textId="2B9042DF">
            <w:pPr>
              <w:pStyle w:val="ListParagraph"/>
              <w:numPr>
                <w:ilvl w:val="0"/>
                <w:numId w:val="7"/>
              </w:numPr>
            </w:pPr>
            <w:r w:rsidRPr="00501184">
              <w:t>Nonprofit Capacity Building</w:t>
            </w:r>
            <w:r w:rsidR="00E8551C">
              <w:t>.</w:t>
            </w:r>
          </w:p>
          <w:p w:rsidR="0029577A" w:rsidRPr="00501184" w:rsidP="004546B5" w14:paraId="68C14C32" w14:textId="259F3A9B">
            <w:pPr>
              <w:pStyle w:val="ListParagraph"/>
              <w:numPr>
                <w:ilvl w:val="0"/>
                <w:numId w:val="7"/>
              </w:numPr>
            </w:pPr>
            <w:r w:rsidRPr="00501184">
              <w:t>Affordable Housing/Commercial Real Estate Development</w:t>
            </w:r>
            <w:r w:rsidR="00E8551C">
              <w:t>.</w:t>
            </w:r>
          </w:p>
          <w:p w:rsidR="0029577A" w:rsidRPr="009D0F03" w:rsidP="004546B5" w14:paraId="5A94F6D9" w14:textId="57366C26">
            <w:pPr>
              <w:pStyle w:val="ListParagraph"/>
              <w:numPr>
                <w:ilvl w:val="0"/>
                <w:numId w:val="7"/>
              </w:numPr>
            </w:pPr>
            <w:r>
              <w:t>Basic Banking Skills</w:t>
            </w:r>
            <w:r w:rsidR="00E8551C">
              <w:t>.</w:t>
            </w:r>
          </w:p>
          <w:p w:rsidR="0029577A" w:rsidP="004546B5" w14:paraId="1FCED71F" w14:textId="2A8F9C9F">
            <w:pPr>
              <w:pStyle w:val="ListParagraph"/>
              <w:numPr>
                <w:ilvl w:val="0"/>
                <w:numId w:val="7"/>
              </w:numPr>
            </w:pPr>
            <w:r>
              <w:t>Introduction to retirement saving</w:t>
            </w:r>
            <w:r w:rsidR="00E8551C">
              <w:t>.</w:t>
            </w:r>
          </w:p>
          <w:p w:rsidR="0029577A" w:rsidP="004546B5" w14:paraId="5D1F9681" w14:textId="21F5499C">
            <w:pPr>
              <w:pStyle w:val="ListParagraph"/>
              <w:numPr>
                <w:ilvl w:val="0"/>
                <w:numId w:val="7"/>
              </w:numPr>
            </w:pPr>
            <w:r w:rsidRPr="00501184">
              <w:t>Financial Management</w:t>
            </w:r>
            <w:r>
              <w:t>/Budgeting</w:t>
            </w:r>
            <w:r w:rsidR="00E8551C">
              <w:t>.</w:t>
            </w:r>
          </w:p>
          <w:p w:rsidR="0029577A" w:rsidP="004546B5" w14:paraId="1FDDAF54" w14:textId="7981E441">
            <w:pPr>
              <w:pStyle w:val="ListParagraph"/>
              <w:numPr>
                <w:ilvl w:val="0"/>
                <w:numId w:val="7"/>
              </w:numPr>
            </w:pPr>
            <w:r>
              <w:t>Banking for businesses</w:t>
            </w:r>
            <w:r w:rsidR="00E8551C">
              <w:t>.</w:t>
            </w:r>
          </w:p>
          <w:p w:rsidR="0029577A" w:rsidRPr="001C38C5" w:rsidP="004546B5" w14:paraId="754E845F" w14:textId="327D5792">
            <w:pPr>
              <w:pStyle w:val="ListParagraph"/>
              <w:numPr>
                <w:ilvl w:val="0"/>
                <w:numId w:val="7"/>
              </w:numPr>
              <w:rPr>
                <w:b/>
              </w:rPr>
            </w:pPr>
            <w:r w:rsidRPr="00501184">
              <w:t>Other</w:t>
            </w:r>
            <w:r w:rsidR="00E8551C">
              <w:t>.</w:t>
            </w:r>
          </w:p>
        </w:tc>
      </w:tr>
      <w:tr w14:paraId="4E46BAE5" w14:textId="77777777" w:rsidTr="00DE7D3E">
        <w:tblPrEx>
          <w:tblW w:w="9591" w:type="dxa"/>
          <w:tblLayout w:type="fixed"/>
          <w:tblLook w:val="04A0"/>
        </w:tblPrEx>
        <w:tc>
          <w:tcPr>
            <w:tcW w:w="1255" w:type="dxa"/>
            <w:vMerge/>
          </w:tcPr>
          <w:p w:rsidR="006D5D7A" w:rsidP="00692C4D" w14:paraId="083FF2EC" w14:textId="19E8F5B8"/>
        </w:tc>
        <w:tc>
          <w:tcPr>
            <w:tcW w:w="1260" w:type="dxa"/>
          </w:tcPr>
          <w:p w:rsidR="006D5D7A" w:rsidRPr="00501184" w:rsidP="00692C4D" w14:paraId="4260A3A1" w14:textId="452247B0">
            <w:r>
              <w:t>DS02</w:t>
            </w:r>
            <w:r w:rsidR="00E32858">
              <w:t>.</w:t>
            </w:r>
            <w:r>
              <w:t>1</w:t>
            </w:r>
          </w:p>
        </w:tc>
        <w:tc>
          <w:tcPr>
            <w:tcW w:w="3420" w:type="dxa"/>
            <w:gridSpan w:val="2"/>
          </w:tcPr>
          <w:p w:rsidR="006D5D7A" w:rsidRPr="00501184" w:rsidP="00692C4D" w14:paraId="1856F96A" w14:textId="0044242A">
            <w:r>
              <w:t xml:space="preserve">If </w:t>
            </w:r>
            <w:r w:rsidR="00407E45">
              <w:t>“</w:t>
            </w:r>
            <w:r w:rsidRPr="00201D9C">
              <w:rPr>
                <w:b/>
              </w:rPr>
              <w:t>Other</w:t>
            </w:r>
            <w:r>
              <w:t>,</w:t>
            </w:r>
            <w:r w:rsidR="00407E45">
              <w:t>”</w:t>
            </w:r>
            <w:r>
              <w:t xml:space="preserve"> describe the topic and explain how it is relevant as a Development Service</w:t>
            </w:r>
            <w:r w:rsidR="006656BD">
              <w:t>.</w:t>
            </w:r>
          </w:p>
        </w:tc>
        <w:tc>
          <w:tcPr>
            <w:tcW w:w="3656" w:type="dxa"/>
          </w:tcPr>
          <w:p w:rsidR="006D5D7A" w:rsidP="00692C4D" w14:paraId="70C0A40F" w14:textId="12A79C65">
            <w:pPr>
              <w:rPr>
                <w:b/>
              </w:rPr>
            </w:pPr>
            <w:r>
              <w:rPr>
                <w:b/>
              </w:rPr>
              <w:t>Provide narrative.</w:t>
            </w:r>
          </w:p>
          <w:p w:rsidR="006D5D7A" w:rsidP="00692C4D" w14:paraId="2962B60E" w14:textId="77777777">
            <w:pPr>
              <w:rPr>
                <w:rFonts w:eastAsia="Times New Roman" w:cstheme="minorHAnsi"/>
              </w:rPr>
            </w:pPr>
          </w:p>
          <w:p w:rsidR="006D5D7A" w:rsidP="00692C4D" w14:paraId="5BAB1B64" w14:textId="635EFC48">
            <w:pPr>
              <w:rPr>
                <w:b/>
              </w:rPr>
            </w:pPr>
          </w:p>
        </w:tc>
      </w:tr>
      <w:tr w14:paraId="7AC04F42" w14:textId="77777777" w:rsidTr="00DE7D3E">
        <w:tblPrEx>
          <w:tblW w:w="9591" w:type="dxa"/>
          <w:tblLayout w:type="fixed"/>
          <w:tblLook w:val="04A0"/>
        </w:tblPrEx>
        <w:tc>
          <w:tcPr>
            <w:tcW w:w="1255" w:type="dxa"/>
            <w:vMerge w:val="restart"/>
          </w:tcPr>
          <w:p w:rsidR="00015BEE" w:rsidRPr="00B90060" w:rsidP="0029577A" w14:paraId="29E96DF4" w14:textId="77777777">
            <w:r>
              <w:t>DS03</w:t>
            </w:r>
          </w:p>
          <w:p w:rsidR="00015BEE" w:rsidRPr="00B90060" w:rsidP="0029577A" w14:paraId="0EDCBB92" w14:textId="474F0A3F"/>
        </w:tc>
        <w:tc>
          <w:tcPr>
            <w:tcW w:w="4680" w:type="dxa"/>
            <w:gridSpan w:val="3"/>
          </w:tcPr>
          <w:p w:rsidR="00015BEE" w:rsidRPr="00B90060" w:rsidP="0029577A" w14:paraId="41CC30AF" w14:textId="76FA1F39">
            <w:r w:rsidRPr="00B90060">
              <w:t xml:space="preserve">Is </w:t>
            </w:r>
            <w:r>
              <w:t>this</w:t>
            </w:r>
            <w:r w:rsidRPr="00B90060">
              <w:t xml:space="preserve"> Development Service </w:t>
            </w:r>
            <w:r>
              <w:t xml:space="preserve">being </w:t>
            </w:r>
            <w:r w:rsidRPr="00B90060">
              <w:t xml:space="preserve">offered </w:t>
            </w:r>
            <w:r>
              <w:t xml:space="preserve">by the Applicant </w:t>
            </w:r>
            <w:r w:rsidRPr="00B90060">
              <w:t>in connection with one of its Financial Product(s)?</w:t>
            </w:r>
          </w:p>
        </w:tc>
        <w:tc>
          <w:tcPr>
            <w:tcW w:w="3656" w:type="dxa"/>
          </w:tcPr>
          <w:p w:rsidR="00015BEE" w:rsidRPr="00B90060" w:rsidP="0029577A" w14:paraId="51746E82" w14:textId="77777777">
            <w:r w:rsidRPr="00B90060">
              <w:rPr>
                <w:b/>
              </w:rPr>
              <w:t>Yes or No.</w:t>
            </w:r>
          </w:p>
        </w:tc>
      </w:tr>
      <w:tr w14:paraId="4C2FD83F" w14:textId="77777777" w:rsidTr="00DE7D3E">
        <w:tblPrEx>
          <w:tblW w:w="9591" w:type="dxa"/>
          <w:tblLayout w:type="fixed"/>
          <w:tblLook w:val="04A0"/>
        </w:tblPrEx>
        <w:tc>
          <w:tcPr>
            <w:tcW w:w="1255" w:type="dxa"/>
            <w:vMerge/>
          </w:tcPr>
          <w:p w:rsidR="00015BEE" w:rsidP="006D5D7A" w14:paraId="7BB89DEA" w14:textId="0F9E9A3C"/>
        </w:tc>
        <w:tc>
          <w:tcPr>
            <w:tcW w:w="1260" w:type="dxa"/>
            <w:vMerge w:val="restart"/>
          </w:tcPr>
          <w:p w:rsidR="00015BEE" w:rsidRPr="00B90060" w:rsidP="006D5D7A" w14:paraId="17FC0EAB" w14:textId="5B68AA20">
            <w:r>
              <w:t>DS03.1</w:t>
            </w:r>
          </w:p>
        </w:tc>
        <w:tc>
          <w:tcPr>
            <w:tcW w:w="3420" w:type="dxa"/>
            <w:gridSpan w:val="2"/>
          </w:tcPr>
          <w:p w:rsidR="00015BEE" w:rsidRPr="00B90060" w:rsidP="006D5D7A" w14:paraId="748F16C3" w14:textId="4F205BE0">
            <w:r>
              <w:t>If yes, i</w:t>
            </w:r>
            <w:r>
              <w:rPr>
                <w:rFonts w:eastAsia="Times New Roman" w:cstheme="minorHAnsi"/>
              </w:rPr>
              <w:t xml:space="preserve">dentify at least one </w:t>
            </w:r>
            <w:r w:rsidRPr="00FF5C41">
              <w:rPr>
                <w:rFonts w:eastAsia="Times New Roman" w:cstheme="minorHAnsi"/>
              </w:rPr>
              <w:t xml:space="preserve">Financial Product </w:t>
            </w:r>
            <w:r>
              <w:rPr>
                <w:rFonts w:eastAsia="Times New Roman" w:cstheme="minorHAnsi"/>
              </w:rPr>
              <w:t>purpose</w:t>
            </w:r>
            <w:r w:rsidRPr="00FF5C41">
              <w:rPr>
                <w:rFonts w:eastAsia="Times New Roman" w:cstheme="minorHAnsi"/>
              </w:rPr>
              <w:t xml:space="preserve"> </w:t>
            </w:r>
            <w:r>
              <w:rPr>
                <w:rFonts w:eastAsia="Times New Roman" w:cstheme="minorHAnsi"/>
              </w:rPr>
              <w:t>that is offered by the Applicant that is directly related to the Development Service topic.</w:t>
            </w:r>
          </w:p>
        </w:tc>
        <w:tc>
          <w:tcPr>
            <w:tcW w:w="3656" w:type="dxa"/>
          </w:tcPr>
          <w:p w:rsidR="00015BEE" w:rsidP="006D5D7A" w14:paraId="47929FD7" w14:textId="77777777">
            <w:pPr>
              <w:rPr>
                <w:b/>
              </w:rPr>
            </w:pPr>
            <w:r>
              <w:rPr>
                <w:b/>
              </w:rPr>
              <w:t>Select all that apply:</w:t>
            </w:r>
          </w:p>
          <w:p w:rsidR="00015BEE" w:rsidP="006D5D7A" w14:paraId="5F0AE786" w14:textId="459FB4DA">
            <w:pPr>
              <w:pStyle w:val="ListParagraph"/>
              <w:numPr>
                <w:ilvl w:val="0"/>
                <w:numId w:val="7"/>
              </w:numPr>
            </w:pPr>
            <w:r>
              <w:t>Home Purchase.</w:t>
            </w:r>
          </w:p>
          <w:p w:rsidR="00015BEE" w:rsidRPr="00822DE9" w:rsidP="006D5D7A" w14:paraId="4060F983" w14:textId="635DB0DF">
            <w:pPr>
              <w:pStyle w:val="ListParagraph"/>
              <w:numPr>
                <w:ilvl w:val="0"/>
                <w:numId w:val="7"/>
              </w:numPr>
            </w:pPr>
            <w:r>
              <w:t>Home Improvement.</w:t>
            </w:r>
          </w:p>
          <w:p w:rsidR="00015BEE" w:rsidRPr="00822DE9" w:rsidP="006D5D7A" w14:paraId="6350FDC4" w14:textId="7D94B1DB">
            <w:pPr>
              <w:pStyle w:val="ListParagraph"/>
              <w:numPr>
                <w:ilvl w:val="0"/>
                <w:numId w:val="7"/>
              </w:numPr>
            </w:pPr>
            <w:r>
              <w:t>R</w:t>
            </w:r>
            <w:r w:rsidRPr="00822DE9">
              <w:t xml:space="preserve">eal </w:t>
            </w:r>
            <w:r>
              <w:t>E</w:t>
            </w:r>
            <w:r w:rsidRPr="00822DE9">
              <w:t>state</w:t>
            </w:r>
            <w:r>
              <w:t>–Construction/</w:t>
            </w:r>
            <w:r w:rsidR="0005367E">
              <w:t xml:space="preserve"> </w:t>
            </w:r>
            <w:r>
              <w:t>Permanent/Acquisition without Rehabilitation</w:t>
            </w:r>
            <w:r w:rsidR="0005367E">
              <w:t>–Commercial</w:t>
            </w:r>
            <w:r>
              <w:t>.</w:t>
            </w:r>
          </w:p>
          <w:p w:rsidR="00015BEE" w:rsidP="006D5D7A" w14:paraId="3524269D" w14:textId="4509771F">
            <w:pPr>
              <w:pStyle w:val="ListParagraph"/>
              <w:numPr>
                <w:ilvl w:val="0"/>
                <w:numId w:val="7"/>
              </w:numPr>
            </w:pPr>
            <w:r>
              <w:t>Real Estate–Construction</w:t>
            </w:r>
            <w:r w:rsidR="0005367E">
              <w:t>–</w:t>
            </w:r>
            <w:r>
              <w:t>Housing</w:t>
            </w:r>
            <w:r w:rsidR="0005367E">
              <w:t>–</w:t>
            </w:r>
            <w:r>
              <w:t>Multi Family.</w:t>
            </w:r>
          </w:p>
          <w:p w:rsidR="00015BEE" w:rsidP="006D5D7A" w14:paraId="46EA29C7" w14:textId="41B6A8B3">
            <w:pPr>
              <w:pStyle w:val="ListParagraph"/>
              <w:numPr>
                <w:ilvl w:val="0"/>
                <w:numId w:val="7"/>
              </w:numPr>
            </w:pPr>
            <w:r>
              <w:t>Real Estate–Construction–Housing</w:t>
            </w:r>
            <w:r w:rsidR="00575ACA">
              <w:t>–</w:t>
            </w:r>
            <w:r>
              <w:t>Single Family.</w:t>
            </w:r>
          </w:p>
          <w:p w:rsidR="00015BEE" w:rsidP="006D5D7A" w14:paraId="2051A1D8" w14:textId="23BFFAC8">
            <w:pPr>
              <w:pStyle w:val="ListParagraph"/>
              <w:numPr>
                <w:ilvl w:val="0"/>
                <w:numId w:val="7"/>
              </w:numPr>
            </w:pPr>
            <w:r>
              <w:t>Real Estate</w:t>
            </w:r>
            <w:r w:rsidR="00575ACA">
              <w:t>–</w:t>
            </w:r>
            <w:r>
              <w:t>Rehabilitation</w:t>
            </w:r>
            <w:r w:rsidR="00575ACA">
              <w:t>–</w:t>
            </w:r>
            <w:r>
              <w:t>Commercial.</w:t>
            </w:r>
          </w:p>
          <w:p w:rsidR="00015BEE" w:rsidP="006D5D7A" w14:paraId="76BA9A2E" w14:textId="46CC2052">
            <w:pPr>
              <w:pStyle w:val="ListParagraph"/>
              <w:numPr>
                <w:ilvl w:val="0"/>
                <w:numId w:val="7"/>
              </w:numPr>
            </w:pPr>
            <w:r>
              <w:t>Real Estate</w:t>
            </w:r>
            <w:r w:rsidR="00575ACA">
              <w:t>–</w:t>
            </w:r>
            <w:r>
              <w:t>Rehabilitation</w:t>
            </w:r>
            <w:r w:rsidR="00575ACA">
              <w:t>–</w:t>
            </w:r>
            <w:r>
              <w:t>Housing</w:t>
            </w:r>
            <w:r w:rsidR="00575ACA">
              <w:t>–</w:t>
            </w:r>
            <w:r>
              <w:t>Multi Family.</w:t>
            </w:r>
          </w:p>
          <w:p w:rsidR="00015BEE" w:rsidRPr="00822DE9" w:rsidP="006D5D7A" w14:paraId="6FB9D82F" w14:textId="10CAF9EC">
            <w:pPr>
              <w:pStyle w:val="ListParagraph"/>
              <w:numPr>
                <w:ilvl w:val="0"/>
                <w:numId w:val="7"/>
              </w:numPr>
            </w:pPr>
            <w:r>
              <w:t>Real Estate</w:t>
            </w:r>
            <w:r w:rsidR="00575ACA">
              <w:t>–</w:t>
            </w:r>
            <w:r>
              <w:t>Rehabilitation</w:t>
            </w:r>
            <w:r w:rsidR="00575ACA">
              <w:t>–</w:t>
            </w:r>
            <w:r>
              <w:t>Housing</w:t>
            </w:r>
            <w:r w:rsidR="00575ACA">
              <w:t>–</w:t>
            </w:r>
            <w:r>
              <w:t>Single Family.</w:t>
            </w:r>
          </w:p>
          <w:p w:rsidR="00015BEE" w:rsidRPr="00822DE9" w:rsidP="006D5D7A" w14:paraId="47A77E7B" w14:textId="07EFE3C5">
            <w:pPr>
              <w:pStyle w:val="ListParagraph"/>
              <w:numPr>
                <w:ilvl w:val="0"/>
                <w:numId w:val="7"/>
              </w:numPr>
            </w:pPr>
            <w:r w:rsidRPr="00822DE9">
              <w:t>Consumer</w:t>
            </w:r>
            <w:r>
              <w:t>.</w:t>
            </w:r>
          </w:p>
          <w:p w:rsidR="00015BEE" w:rsidRPr="00822DE9" w:rsidP="006D5D7A" w14:paraId="7FAC14D0" w14:textId="1B8270A4">
            <w:pPr>
              <w:pStyle w:val="ListParagraph"/>
              <w:numPr>
                <w:ilvl w:val="0"/>
                <w:numId w:val="7"/>
              </w:numPr>
            </w:pPr>
            <w:r w:rsidRPr="00575ACA">
              <w:t xml:space="preserve">Non-Real Estate </w:t>
            </w:r>
            <w:r w:rsidRPr="00822DE9">
              <w:t>Business</w:t>
            </w:r>
            <w:r>
              <w:t>.</w:t>
            </w:r>
          </w:p>
          <w:p w:rsidR="00015BEE" w:rsidP="006D5D7A" w14:paraId="5DAB72D2" w14:textId="7D820C8E">
            <w:pPr>
              <w:pStyle w:val="ListParagraph"/>
              <w:numPr>
                <w:ilvl w:val="0"/>
                <w:numId w:val="7"/>
              </w:numPr>
            </w:pPr>
            <w:r w:rsidRPr="00575ACA">
              <w:t xml:space="preserve">Non-Real Estate </w:t>
            </w:r>
            <w:r w:rsidRPr="00822DE9">
              <w:t>Microenterprise</w:t>
            </w:r>
            <w:r>
              <w:t>.</w:t>
            </w:r>
          </w:p>
          <w:p w:rsidR="007266FF" w:rsidP="006D5D7A" w14:paraId="1F0B1DAC" w14:textId="1448A149">
            <w:pPr>
              <w:pStyle w:val="ListParagraph"/>
              <w:numPr>
                <w:ilvl w:val="0"/>
                <w:numId w:val="7"/>
              </w:numPr>
            </w:pPr>
            <w:r>
              <w:t>Climate-Centered Finance.</w:t>
            </w:r>
          </w:p>
          <w:p w:rsidR="00015BEE" w:rsidRPr="006D5D7A" w:rsidP="00147E88" w14:paraId="30692150" w14:textId="67778FA2">
            <w:pPr>
              <w:pStyle w:val="ListParagraph"/>
              <w:numPr>
                <w:ilvl w:val="0"/>
                <w:numId w:val="7"/>
              </w:numPr>
            </w:pPr>
            <w:r w:rsidRPr="00822DE9">
              <w:t>Other</w:t>
            </w:r>
            <w:r>
              <w:t>.</w:t>
            </w:r>
          </w:p>
        </w:tc>
      </w:tr>
      <w:tr w14:paraId="3596AB92" w14:textId="77777777" w:rsidTr="00DE7D3E">
        <w:tblPrEx>
          <w:tblW w:w="9591" w:type="dxa"/>
          <w:tblLayout w:type="fixed"/>
          <w:tblLook w:val="04A0"/>
        </w:tblPrEx>
        <w:tc>
          <w:tcPr>
            <w:tcW w:w="1255" w:type="dxa"/>
            <w:vMerge/>
          </w:tcPr>
          <w:p w:rsidR="00015BEE" w:rsidP="006D5D7A" w14:paraId="45BFDBD5" w14:textId="77777777"/>
        </w:tc>
        <w:tc>
          <w:tcPr>
            <w:tcW w:w="1260" w:type="dxa"/>
            <w:vMerge/>
          </w:tcPr>
          <w:p w:rsidR="00015BEE" w:rsidP="006D5D7A" w14:paraId="6C615258" w14:textId="77777777"/>
        </w:tc>
        <w:tc>
          <w:tcPr>
            <w:tcW w:w="990" w:type="dxa"/>
          </w:tcPr>
          <w:p w:rsidR="00015BEE" w:rsidP="00045F9B" w14:paraId="4B0438E6" w14:textId="55E284C9">
            <w:r>
              <w:t>DS03.1a</w:t>
            </w:r>
          </w:p>
        </w:tc>
        <w:tc>
          <w:tcPr>
            <w:tcW w:w="2430" w:type="dxa"/>
          </w:tcPr>
          <w:p w:rsidR="00015BEE" w:rsidP="006D5D7A" w14:paraId="6CA0DD3F" w14:textId="7A2CA30F">
            <w:r>
              <w:t>If “</w:t>
            </w:r>
            <w:r w:rsidRPr="00201D9C">
              <w:rPr>
                <w:b/>
              </w:rPr>
              <w:t>Other</w:t>
            </w:r>
            <w:r>
              <w:t>,” describe.</w:t>
            </w:r>
          </w:p>
        </w:tc>
        <w:tc>
          <w:tcPr>
            <w:tcW w:w="3656" w:type="dxa"/>
          </w:tcPr>
          <w:p w:rsidR="00015BEE" w:rsidP="006D5D7A" w14:paraId="7254ADA6" w14:textId="6E0CF9BE">
            <w:pPr>
              <w:rPr>
                <w:b/>
              </w:rPr>
            </w:pPr>
            <w:r>
              <w:rPr>
                <w:b/>
              </w:rPr>
              <w:t>Provide narrative.</w:t>
            </w:r>
          </w:p>
        </w:tc>
      </w:tr>
      <w:tr w14:paraId="12530EC2" w14:textId="77777777" w:rsidTr="00673EAD">
        <w:tblPrEx>
          <w:tblW w:w="9591" w:type="dxa"/>
          <w:tblLayout w:type="fixed"/>
          <w:tblLook w:val="04A0"/>
        </w:tblPrEx>
        <w:tc>
          <w:tcPr>
            <w:tcW w:w="1255" w:type="dxa"/>
          </w:tcPr>
          <w:p w:rsidR="00A37E10" w:rsidP="00A37E10" w14:paraId="3B7350FB" w14:textId="329B54D0">
            <w:r>
              <w:t>DS04</w:t>
            </w:r>
          </w:p>
        </w:tc>
        <w:tc>
          <w:tcPr>
            <w:tcW w:w="4680" w:type="dxa"/>
            <w:gridSpan w:val="3"/>
          </w:tcPr>
          <w:p w:rsidR="00A37E10" w:rsidP="00A37E10" w14:paraId="77E09748" w14:textId="5FEF85E7">
            <w:r>
              <w:t>Identify the entity that provides one or more Development Services.</w:t>
            </w:r>
          </w:p>
        </w:tc>
        <w:tc>
          <w:tcPr>
            <w:tcW w:w="3656" w:type="dxa"/>
          </w:tcPr>
          <w:p w:rsidR="00A37E10" w:rsidRPr="00ED251E" w:rsidP="00A37E10" w14:paraId="295B8845" w14:textId="77777777">
            <w:pPr>
              <w:rPr>
                <w:b/>
              </w:rPr>
            </w:pPr>
            <w:r w:rsidRPr="00ED251E">
              <w:rPr>
                <w:b/>
              </w:rPr>
              <w:t>Select</w:t>
            </w:r>
            <w:r>
              <w:rPr>
                <w:b/>
              </w:rPr>
              <w:t xml:space="preserve"> all that apply:</w:t>
            </w:r>
          </w:p>
          <w:p w:rsidR="00A37E10" w:rsidRPr="00501184" w:rsidP="00A37E10" w14:paraId="664A01BD" w14:textId="5C91049C">
            <w:pPr>
              <w:pStyle w:val="ListParagraph"/>
              <w:numPr>
                <w:ilvl w:val="0"/>
                <w:numId w:val="93"/>
              </w:numPr>
              <w:contextualSpacing w:val="0"/>
            </w:pPr>
            <w:r w:rsidRPr="00501184">
              <w:t>Applicant</w:t>
            </w:r>
            <w:r w:rsidR="00E8551C">
              <w:t>.</w:t>
            </w:r>
          </w:p>
          <w:p w:rsidR="00A37E10" w:rsidP="00A37E10" w14:paraId="35634C47" w14:textId="01AFE08F">
            <w:pPr>
              <w:pStyle w:val="ListParagraph"/>
              <w:numPr>
                <w:ilvl w:val="0"/>
                <w:numId w:val="93"/>
              </w:numPr>
              <w:contextualSpacing w:val="0"/>
            </w:pPr>
            <w:r w:rsidRPr="00501184">
              <w:t>Affiliate(s)</w:t>
            </w:r>
            <w:r w:rsidR="00E8551C">
              <w:t>.</w:t>
            </w:r>
          </w:p>
          <w:p w:rsidR="00A37E10" w:rsidRPr="00A37E10" w:rsidP="00A37E10" w14:paraId="7E18A3DB" w14:textId="77885D7A">
            <w:pPr>
              <w:pStyle w:val="ListParagraph"/>
              <w:numPr>
                <w:ilvl w:val="0"/>
                <w:numId w:val="93"/>
              </w:numPr>
              <w:contextualSpacing w:val="0"/>
            </w:pPr>
            <w:r w:rsidRPr="00501184">
              <w:t>Non-Affiliate(s) (e.g., contractor)</w:t>
            </w:r>
            <w:r w:rsidR="00E8551C">
              <w:t>.</w:t>
            </w:r>
          </w:p>
        </w:tc>
      </w:tr>
      <w:tr w14:paraId="45888D6B" w14:textId="77777777" w:rsidTr="00673EAD">
        <w:tblPrEx>
          <w:tblW w:w="9591" w:type="dxa"/>
          <w:tblLayout w:type="fixed"/>
          <w:tblLook w:val="04A0"/>
        </w:tblPrEx>
        <w:tc>
          <w:tcPr>
            <w:tcW w:w="1255" w:type="dxa"/>
          </w:tcPr>
          <w:p w:rsidR="00A37E10" w:rsidP="00374425" w14:paraId="52C49920" w14:textId="417EB553"/>
        </w:tc>
        <w:tc>
          <w:tcPr>
            <w:tcW w:w="1260" w:type="dxa"/>
          </w:tcPr>
          <w:p w:rsidR="00A37E10" w:rsidP="00374425" w14:paraId="5B334268" w14:textId="2B9BF8D1">
            <w:r>
              <w:t>DS04.1</w:t>
            </w:r>
          </w:p>
        </w:tc>
        <w:tc>
          <w:tcPr>
            <w:tcW w:w="3420" w:type="dxa"/>
            <w:gridSpan w:val="2"/>
          </w:tcPr>
          <w:p w:rsidR="00A37E10" w:rsidP="00A37E10" w14:paraId="58876B31" w14:textId="2BEF7846">
            <w:r>
              <w:t xml:space="preserve">If </w:t>
            </w:r>
            <w:r w:rsidR="00671F4B">
              <w:t>“</w:t>
            </w:r>
            <w:r>
              <w:t>Non-Affiliate</w:t>
            </w:r>
            <w:r w:rsidR="00671F4B">
              <w:t>,”</w:t>
            </w:r>
            <w:r>
              <w:t xml:space="preserve"> provide agreement</w:t>
            </w:r>
            <w:r w:rsidR="00671F4B">
              <w:t>.</w:t>
            </w:r>
          </w:p>
        </w:tc>
        <w:tc>
          <w:tcPr>
            <w:tcW w:w="3656" w:type="dxa"/>
          </w:tcPr>
          <w:p w:rsidR="00A37E10" w:rsidP="00A37E10" w14:paraId="5E2827B7" w14:textId="061AB198">
            <w:pPr>
              <w:rPr>
                <w:b/>
              </w:rPr>
            </w:pPr>
            <w:r>
              <w:rPr>
                <w:b/>
              </w:rPr>
              <w:t>Attach Agreement(s)</w:t>
            </w:r>
            <w:r w:rsidR="00671F4B">
              <w:rPr>
                <w:b/>
              </w:rPr>
              <w:t>.</w:t>
            </w:r>
          </w:p>
        </w:tc>
      </w:tr>
    </w:tbl>
    <w:p w:rsidR="0029577A" w14:paraId="2A168EED" w14:textId="0E53AA04">
      <w:pPr>
        <w:spacing w:after="160" w:line="259" w:lineRule="auto"/>
      </w:pPr>
    </w:p>
    <w:p w:rsidR="0029577A" w14:paraId="3AAE2722" w14:textId="5945749D">
      <w:pPr>
        <w:spacing w:after="160" w:line="259" w:lineRule="auto"/>
      </w:pPr>
      <w:r>
        <w:br w:type="page"/>
      </w:r>
    </w:p>
    <w:p w:rsidR="00B97095" w:rsidP="000826A2" w14:paraId="4EA2DC78" w14:textId="4FC0AACC">
      <w:pPr>
        <w:pStyle w:val="Heading1"/>
        <w:tabs>
          <w:tab w:val="left" w:pos="7290"/>
        </w:tabs>
      </w:pPr>
      <w:bookmarkStart w:id="48" w:name="_Toc115110654"/>
      <w:bookmarkStart w:id="49" w:name="_Toc115112190"/>
      <w:r>
        <w:t>ACCOUNTABILITY</w:t>
      </w:r>
      <w:bookmarkEnd w:id="48"/>
      <w:bookmarkEnd w:id="49"/>
    </w:p>
    <w:p w:rsidR="00B97095" w:rsidRPr="00272C71" w:rsidP="00B97095" w14:paraId="58F0D357" w14:textId="77777777"/>
    <w:p w:rsidR="003B7DAF" w:rsidP="00B97095" w14:paraId="5644C8A7" w14:textId="5701EAC3">
      <w:pPr>
        <w:spacing w:after="160" w:line="259" w:lineRule="auto"/>
        <w:rPr>
          <w:rFonts w:eastAsia="Times New Roman" w:cs="Times New Roman"/>
          <w:iCs/>
        </w:rPr>
      </w:pPr>
      <w:r>
        <w:rPr>
          <w:rFonts w:eastAsia="Times New Roman" w:cs="Times New Roman"/>
          <w:iCs/>
        </w:rPr>
        <w:t>To be a CDFI, an entity must maintain accountability to residents of its Investment Area or Targeted Population, through representation</w:t>
      </w:r>
      <w:r w:rsidR="00B765D8">
        <w:rPr>
          <w:rFonts w:eastAsia="Times New Roman" w:cs="Times New Roman"/>
          <w:iCs/>
        </w:rPr>
        <w:t xml:space="preserve"> by individuals</w:t>
      </w:r>
      <w:r>
        <w:rPr>
          <w:rFonts w:eastAsia="Times New Roman" w:cs="Times New Roman"/>
          <w:iCs/>
        </w:rPr>
        <w:t xml:space="preserve"> on its governing board and/or </w:t>
      </w:r>
      <w:r w:rsidR="007069BB">
        <w:rPr>
          <w:rFonts w:eastAsia="Times New Roman" w:cs="Times New Roman"/>
          <w:iCs/>
        </w:rPr>
        <w:t>Advisory Board</w:t>
      </w:r>
      <w:r>
        <w:rPr>
          <w:rFonts w:eastAsia="Times New Roman" w:cs="Times New Roman"/>
          <w:iCs/>
        </w:rPr>
        <w:t>(s).</w:t>
      </w:r>
      <w:r w:rsidR="005667A8">
        <w:rPr>
          <w:rFonts w:eastAsia="Times New Roman" w:cs="Times New Roman"/>
          <w:iCs/>
        </w:rPr>
        <w:t xml:space="preserve"> </w:t>
      </w:r>
      <w:r>
        <w:rPr>
          <w:rFonts w:eastAsia="Times New Roman" w:cs="Times New Roman"/>
          <w:iCs/>
        </w:rPr>
        <w:t>Individual accountability to a Target Market may be demonstrated through any of the following means:</w:t>
      </w:r>
    </w:p>
    <w:tbl>
      <w:tblPr>
        <w:tblStyle w:val="TableGrid"/>
        <w:tblCaption w:val="Accountability Categories"/>
        <w:tblW w:w="0" w:type="auto"/>
        <w:tblLook w:val="04A0"/>
      </w:tblPr>
      <w:tblGrid>
        <w:gridCol w:w="3116"/>
        <w:gridCol w:w="3117"/>
        <w:gridCol w:w="3117"/>
      </w:tblGrid>
      <w:tr w14:paraId="103B3992" w14:textId="77777777" w:rsidTr="002E24A7">
        <w:tblPrEx>
          <w:tblW w:w="0" w:type="auto"/>
          <w:tblLook w:val="04A0"/>
        </w:tblPrEx>
        <w:trPr>
          <w:tblHeader/>
        </w:trPr>
        <w:tc>
          <w:tcPr>
            <w:tcW w:w="3116" w:type="dxa"/>
          </w:tcPr>
          <w:p w:rsidR="003B7DAF" w:rsidRPr="00127869" w:rsidP="00CA523B" w14:paraId="55BA34D6" w14:textId="27B237EA">
            <w:pPr>
              <w:spacing w:after="160" w:line="259" w:lineRule="auto"/>
              <w:rPr>
                <w:rFonts w:eastAsia="Times New Roman" w:cs="Times New Roman"/>
                <w:b/>
                <w:iCs/>
              </w:rPr>
            </w:pPr>
            <w:r w:rsidRPr="00127869">
              <w:rPr>
                <w:rFonts w:eastAsia="Times New Roman" w:cs="Times New Roman"/>
                <w:b/>
                <w:iCs/>
              </w:rPr>
              <w:t xml:space="preserve">Investment Area (IA) </w:t>
            </w:r>
          </w:p>
        </w:tc>
        <w:tc>
          <w:tcPr>
            <w:tcW w:w="3117" w:type="dxa"/>
          </w:tcPr>
          <w:p w:rsidR="003B7DAF" w:rsidRPr="00127869" w:rsidP="00127869" w14:paraId="6389D127" w14:textId="4043AD36">
            <w:pPr>
              <w:spacing w:after="160" w:line="259" w:lineRule="auto"/>
              <w:rPr>
                <w:rFonts w:eastAsia="Times New Roman" w:cs="Times New Roman"/>
                <w:b/>
                <w:iCs/>
              </w:rPr>
            </w:pPr>
            <w:r w:rsidRPr="00127869">
              <w:rPr>
                <w:rFonts w:eastAsia="Times New Roman" w:cs="Times New Roman"/>
                <w:b/>
                <w:iCs/>
              </w:rPr>
              <w:t>Low-Income Targeted Populations (LITP)</w:t>
            </w:r>
          </w:p>
        </w:tc>
        <w:tc>
          <w:tcPr>
            <w:tcW w:w="3117" w:type="dxa"/>
          </w:tcPr>
          <w:p w:rsidR="003B7DAF" w:rsidRPr="00127869" w:rsidP="00127869" w14:paraId="3929B616" w14:textId="5AE3C764">
            <w:pPr>
              <w:spacing w:after="160" w:line="259" w:lineRule="auto"/>
              <w:rPr>
                <w:rFonts w:eastAsia="Times New Roman" w:cs="Times New Roman"/>
                <w:b/>
                <w:iCs/>
              </w:rPr>
            </w:pPr>
            <w:r w:rsidRPr="00127869">
              <w:rPr>
                <w:rFonts w:eastAsia="Times New Roman" w:cs="Times New Roman"/>
                <w:b/>
                <w:iCs/>
              </w:rPr>
              <w:t xml:space="preserve">Other Targeted </w:t>
            </w:r>
            <w:r w:rsidRPr="00127869" w:rsidR="00127869">
              <w:rPr>
                <w:rFonts w:eastAsia="Times New Roman" w:cs="Times New Roman"/>
                <w:b/>
                <w:iCs/>
              </w:rPr>
              <w:t>Population</w:t>
            </w:r>
            <w:r w:rsidRPr="00127869">
              <w:rPr>
                <w:rFonts w:eastAsia="Times New Roman" w:cs="Times New Roman"/>
                <w:b/>
                <w:iCs/>
              </w:rPr>
              <w:t xml:space="preserve"> (OTP)</w:t>
            </w:r>
          </w:p>
        </w:tc>
      </w:tr>
      <w:tr w14:paraId="0A0E210B" w14:textId="77777777" w:rsidTr="003B7DAF">
        <w:tblPrEx>
          <w:tblW w:w="0" w:type="auto"/>
          <w:tblLook w:val="04A0"/>
        </w:tblPrEx>
        <w:tc>
          <w:tcPr>
            <w:tcW w:w="3116" w:type="dxa"/>
          </w:tcPr>
          <w:p w:rsidR="003B7DAF" w:rsidRPr="003B7DAF" w:rsidP="003B7DAF" w14:paraId="4B1C45C5" w14:textId="57E9EB32">
            <w:pPr>
              <w:spacing w:after="160" w:line="259" w:lineRule="auto"/>
              <w:rPr>
                <w:rFonts w:eastAsia="Times New Roman" w:cs="Times New Roman"/>
                <w:iCs/>
              </w:rPr>
            </w:pPr>
            <w:r w:rsidRPr="003B7DAF">
              <w:rPr>
                <w:rFonts w:eastAsia="Times New Roman" w:cs="Times New Roman"/>
                <w:iCs/>
              </w:rPr>
              <w:t>Reside</w:t>
            </w:r>
            <w:r w:rsidR="00CA523B">
              <w:rPr>
                <w:rFonts w:eastAsia="Times New Roman" w:cs="Times New Roman"/>
                <w:iCs/>
              </w:rPr>
              <w:t>nce</w:t>
            </w:r>
            <w:r w:rsidRPr="003B7DAF">
              <w:rPr>
                <w:rFonts w:eastAsia="Times New Roman" w:cs="Times New Roman"/>
                <w:iCs/>
              </w:rPr>
              <w:t xml:space="preserve"> in a qualified census tract</w:t>
            </w:r>
          </w:p>
        </w:tc>
        <w:tc>
          <w:tcPr>
            <w:tcW w:w="3117" w:type="dxa"/>
          </w:tcPr>
          <w:p w:rsidR="003B7DAF" w:rsidRPr="003B7DAF" w:rsidP="003B7DAF" w14:paraId="16AD6518" w14:textId="17A87C8F">
            <w:pPr>
              <w:spacing w:after="160" w:line="259" w:lineRule="auto"/>
              <w:rPr>
                <w:rFonts w:eastAsia="Times New Roman" w:cs="Times New Roman"/>
                <w:iCs/>
              </w:rPr>
            </w:pPr>
            <w:r>
              <w:rPr>
                <w:rFonts w:eastAsia="Times New Roman" w:cs="Times New Roman"/>
                <w:iCs/>
              </w:rPr>
              <w:t xml:space="preserve">Status as </w:t>
            </w:r>
            <w:r w:rsidRPr="003B7DAF">
              <w:rPr>
                <w:rFonts w:eastAsia="Times New Roman" w:cs="Times New Roman"/>
                <w:iCs/>
              </w:rPr>
              <w:t xml:space="preserve">a Low-Income individual </w:t>
            </w:r>
          </w:p>
        </w:tc>
        <w:tc>
          <w:tcPr>
            <w:tcW w:w="3117" w:type="dxa"/>
          </w:tcPr>
          <w:p w:rsidR="003B7DAF" w:rsidRPr="003B7DAF" w:rsidP="003B7DAF" w14:paraId="150C0AFC" w14:textId="16CF10B1">
            <w:pPr>
              <w:spacing w:after="160" w:line="259" w:lineRule="auto"/>
              <w:rPr>
                <w:rFonts w:eastAsia="Times New Roman" w:cs="Times New Roman"/>
                <w:iCs/>
              </w:rPr>
            </w:pPr>
            <w:r>
              <w:rPr>
                <w:rFonts w:eastAsia="Times New Roman" w:cs="Times New Roman"/>
                <w:iCs/>
              </w:rPr>
              <w:t xml:space="preserve">Status as </w:t>
            </w:r>
            <w:r w:rsidRPr="003B7DAF">
              <w:rPr>
                <w:rFonts w:eastAsia="Times New Roman" w:cs="Times New Roman"/>
                <w:iCs/>
              </w:rPr>
              <w:t xml:space="preserve">a member of the Targeted </w:t>
            </w:r>
            <w:r>
              <w:rPr>
                <w:rFonts w:eastAsia="Times New Roman" w:cs="Times New Roman"/>
                <w:iCs/>
              </w:rPr>
              <w:t>Population</w:t>
            </w:r>
          </w:p>
        </w:tc>
      </w:tr>
      <w:tr w14:paraId="519B7E8C" w14:textId="77777777" w:rsidTr="003B7DAF">
        <w:tblPrEx>
          <w:tblW w:w="0" w:type="auto"/>
          <w:tblLook w:val="04A0"/>
        </w:tblPrEx>
        <w:tc>
          <w:tcPr>
            <w:tcW w:w="3116" w:type="dxa"/>
          </w:tcPr>
          <w:p w:rsidR="003B7DAF" w:rsidRPr="003B7DAF" w:rsidP="00CA523B" w14:paraId="5B165F03" w14:textId="67FD06F7">
            <w:pPr>
              <w:spacing w:after="160" w:line="259" w:lineRule="auto"/>
              <w:rPr>
                <w:rFonts w:eastAsia="Times New Roman" w:cs="Times New Roman"/>
                <w:iCs/>
              </w:rPr>
            </w:pPr>
            <w:r>
              <w:rPr>
                <w:rFonts w:eastAsia="Times New Roman" w:cs="Times New Roman"/>
                <w:iCs/>
              </w:rPr>
              <w:t>Status as an o</w:t>
            </w:r>
            <w:r w:rsidRPr="003B7DAF">
              <w:rPr>
                <w:rFonts w:eastAsia="Times New Roman" w:cs="Times New Roman"/>
                <w:iCs/>
              </w:rPr>
              <w:t>wn</w:t>
            </w:r>
            <w:r>
              <w:rPr>
                <w:rFonts w:eastAsia="Times New Roman" w:cs="Times New Roman"/>
                <w:iCs/>
              </w:rPr>
              <w:t>er of</w:t>
            </w:r>
            <w:r w:rsidRPr="003B7DAF">
              <w:rPr>
                <w:rFonts w:eastAsia="Times New Roman" w:cs="Times New Roman"/>
                <w:iCs/>
              </w:rPr>
              <w:t xml:space="preserve"> a small business located in a qualified census tract(s)</w:t>
            </w:r>
            <w:r w:rsidR="00335BB9">
              <w:rPr>
                <w:rFonts w:eastAsia="Times New Roman" w:cs="Times New Roman"/>
                <w:iCs/>
              </w:rPr>
              <w:t xml:space="preserve"> </w:t>
            </w:r>
            <w:r w:rsidR="00985AF9">
              <w:rPr>
                <w:rFonts w:eastAsia="Times New Roman" w:cs="Times New Roman"/>
                <w:iCs/>
              </w:rPr>
              <w:t xml:space="preserve">or </w:t>
            </w:r>
            <w:r w:rsidR="000A127D">
              <w:rPr>
                <w:rFonts w:eastAsia="Times New Roman" w:cs="Times New Roman"/>
                <w:iCs/>
              </w:rPr>
              <w:t xml:space="preserve">owner of a small business </w:t>
            </w:r>
            <w:r w:rsidR="00335BB9">
              <w:rPr>
                <w:rFonts w:eastAsia="Times New Roman" w:cs="Times New Roman"/>
                <w:iCs/>
              </w:rPr>
              <w:t>that principally employs and/or principally provides goods or services to residents of the IA</w:t>
            </w:r>
          </w:p>
        </w:tc>
        <w:tc>
          <w:tcPr>
            <w:tcW w:w="3117" w:type="dxa"/>
          </w:tcPr>
          <w:p w:rsidR="003B7DAF" w:rsidRPr="003B7DAF" w:rsidP="009B248D" w14:paraId="0447E2E4" w14:textId="02D5EF5B">
            <w:pPr>
              <w:spacing w:after="160" w:line="259" w:lineRule="auto"/>
              <w:rPr>
                <w:rFonts w:eastAsia="Times New Roman" w:cs="Times New Roman"/>
                <w:iCs/>
              </w:rPr>
            </w:pPr>
            <w:r>
              <w:rPr>
                <w:rFonts w:eastAsia="Times New Roman" w:cs="Times New Roman"/>
                <w:iCs/>
              </w:rPr>
              <w:t xml:space="preserve">Status as an </w:t>
            </w:r>
            <w:r w:rsidR="009B248D">
              <w:rPr>
                <w:rFonts w:eastAsia="Times New Roman" w:cs="Times New Roman"/>
                <w:iCs/>
              </w:rPr>
              <w:t xml:space="preserve">executive staff member </w:t>
            </w:r>
            <w:r>
              <w:rPr>
                <w:rFonts w:eastAsia="Times New Roman" w:cs="Times New Roman"/>
                <w:iCs/>
              </w:rPr>
              <w:t xml:space="preserve">of </w:t>
            </w:r>
            <w:r w:rsidRPr="003B7DAF">
              <w:rPr>
                <w:rFonts w:eastAsia="Times New Roman" w:cs="Times New Roman"/>
                <w:iCs/>
              </w:rPr>
              <w:t>a</w:t>
            </w:r>
            <w:r w:rsidR="00AD1492">
              <w:rPr>
                <w:rFonts w:eastAsia="Times New Roman" w:cs="Times New Roman"/>
                <w:iCs/>
              </w:rPr>
              <w:t xml:space="preserve"> third party</w:t>
            </w:r>
            <w:r w:rsidR="009B248D">
              <w:rPr>
                <w:rFonts w:eastAsia="Times New Roman" w:cs="Times New Roman"/>
                <w:iCs/>
              </w:rPr>
              <w:t>, mission-driven</w:t>
            </w:r>
            <w:r w:rsidRPr="003B7DAF">
              <w:rPr>
                <w:rFonts w:eastAsia="Times New Roman" w:cs="Times New Roman"/>
                <w:iCs/>
              </w:rPr>
              <w:t xml:space="preserve"> organization that primarily provides services to Low-</w:t>
            </w:r>
            <w:r w:rsidR="00504E98">
              <w:rPr>
                <w:rFonts w:eastAsia="Times New Roman" w:cs="Times New Roman"/>
                <w:iCs/>
              </w:rPr>
              <w:t>I</w:t>
            </w:r>
            <w:r w:rsidRPr="003B7DAF">
              <w:rPr>
                <w:rFonts w:eastAsia="Times New Roman" w:cs="Times New Roman"/>
                <w:iCs/>
              </w:rPr>
              <w:t>ncome people</w:t>
            </w:r>
          </w:p>
        </w:tc>
        <w:tc>
          <w:tcPr>
            <w:tcW w:w="3117" w:type="dxa"/>
          </w:tcPr>
          <w:p w:rsidR="003B7DAF" w:rsidRPr="003B7DAF" w:rsidP="00CA523B" w14:paraId="7AE22B13" w14:textId="40AFC624">
            <w:pPr>
              <w:spacing w:after="160" w:line="259" w:lineRule="auto"/>
              <w:rPr>
                <w:rFonts w:eastAsia="Times New Roman" w:cs="Times New Roman"/>
                <w:iCs/>
              </w:rPr>
            </w:pPr>
            <w:r>
              <w:rPr>
                <w:rFonts w:eastAsia="Times New Roman" w:cs="Times New Roman"/>
                <w:iCs/>
              </w:rPr>
              <w:t xml:space="preserve">Status as an </w:t>
            </w:r>
            <w:r w:rsidR="009B248D">
              <w:rPr>
                <w:rFonts w:eastAsia="Times New Roman" w:cs="Times New Roman"/>
                <w:iCs/>
              </w:rPr>
              <w:t>executive staff member</w:t>
            </w:r>
            <w:r w:rsidR="009B248D">
              <w:rPr>
                <w:rFonts w:eastAsia="Times New Roman" w:cs="Times New Roman"/>
                <w:iCs/>
              </w:rPr>
              <w:t xml:space="preserve"> </w:t>
            </w:r>
            <w:r>
              <w:rPr>
                <w:rFonts w:eastAsia="Times New Roman" w:cs="Times New Roman"/>
                <w:iCs/>
              </w:rPr>
              <w:t xml:space="preserve">of </w:t>
            </w:r>
            <w:r w:rsidRPr="003B7DAF">
              <w:rPr>
                <w:rFonts w:eastAsia="Times New Roman" w:cs="Times New Roman"/>
                <w:iCs/>
              </w:rPr>
              <w:t>a Certified CDFI (OTP-CDFI only)</w:t>
            </w:r>
          </w:p>
        </w:tc>
      </w:tr>
      <w:tr w14:paraId="23C8E3AE" w14:textId="77777777" w:rsidTr="003B7DAF">
        <w:tblPrEx>
          <w:tblW w:w="0" w:type="auto"/>
          <w:tblLook w:val="04A0"/>
        </w:tblPrEx>
        <w:tc>
          <w:tcPr>
            <w:tcW w:w="3116" w:type="dxa"/>
          </w:tcPr>
          <w:p w:rsidR="003B7DAF" w:rsidRPr="003B7DAF" w:rsidP="003B7DAF" w14:paraId="5552AA6F" w14:textId="3251329D">
            <w:pPr>
              <w:spacing w:after="160" w:line="259" w:lineRule="auto"/>
              <w:rPr>
                <w:rFonts w:eastAsia="Times New Roman" w:cs="Times New Roman"/>
                <w:iCs/>
              </w:rPr>
            </w:pPr>
            <w:r>
              <w:rPr>
                <w:rFonts w:eastAsia="Times New Roman" w:cs="Times New Roman"/>
                <w:iCs/>
              </w:rPr>
              <w:t xml:space="preserve">Status </w:t>
            </w:r>
            <w:r w:rsidRPr="003B7DAF">
              <w:rPr>
                <w:rFonts w:eastAsia="Times New Roman" w:cs="Times New Roman"/>
                <w:iCs/>
              </w:rPr>
              <w:t>as an elected official</w:t>
            </w:r>
            <w:r w:rsidR="00335BB9">
              <w:rPr>
                <w:rFonts w:eastAsia="Times New Roman" w:cs="Times New Roman"/>
                <w:iCs/>
              </w:rPr>
              <w:t xml:space="preserve"> primarily representing residents</w:t>
            </w:r>
            <w:r w:rsidRPr="003B7DAF">
              <w:rPr>
                <w:rFonts w:eastAsia="Times New Roman" w:cs="Times New Roman"/>
                <w:iCs/>
              </w:rPr>
              <w:t xml:space="preserve"> of</w:t>
            </w:r>
            <w:r w:rsidR="00A15B10">
              <w:rPr>
                <w:rFonts w:eastAsia="Times New Roman" w:cs="Times New Roman"/>
                <w:iCs/>
              </w:rPr>
              <w:t xml:space="preserve"> </w:t>
            </w:r>
            <w:r w:rsidRPr="003B7DAF">
              <w:rPr>
                <w:rFonts w:eastAsia="Times New Roman" w:cs="Times New Roman"/>
                <w:iCs/>
              </w:rPr>
              <w:t>qualified census tracts</w:t>
            </w:r>
          </w:p>
        </w:tc>
        <w:tc>
          <w:tcPr>
            <w:tcW w:w="3117" w:type="dxa"/>
          </w:tcPr>
          <w:p w:rsidR="003B7DAF" w:rsidRPr="003B7DAF" w:rsidP="003B7DAF" w14:paraId="5F613B8A" w14:textId="77777777">
            <w:pPr>
              <w:spacing w:after="160" w:line="259" w:lineRule="auto"/>
              <w:rPr>
                <w:rFonts w:eastAsia="Times New Roman" w:cs="Times New Roman"/>
                <w:iCs/>
              </w:rPr>
            </w:pPr>
          </w:p>
        </w:tc>
        <w:tc>
          <w:tcPr>
            <w:tcW w:w="3117" w:type="dxa"/>
          </w:tcPr>
          <w:p w:rsidR="003B7DAF" w:rsidRPr="003B7DAF" w:rsidP="009B248D" w14:paraId="30360775" w14:textId="1CF6C014">
            <w:pPr>
              <w:spacing w:after="160" w:line="259" w:lineRule="auto"/>
              <w:rPr>
                <w:rFonts w:eastAsia="Times New Roman" w:cs="Times New Roman"/>
                <w:iCs/>
              </w:rPr>
            </w:pPr>
            <w:r>
              <w:rPr>
                <w:rFonts w:eastAsia="Times New Roman" w:cs="Times New Roman"/>
                <w:iCs/>
              </w:rPr>
              <w:t xml:space="preserve">Status as an </w:t>
            </w:r>
            <w:r w:rsidR="009B248D">
              <w:rPr>
                <w:rFonts w:eastAsia="Times New Roman" w:cs="Times New Roman"/>
                <w:iCs/>
              </w:rPr>
              <w:t>executive staff member</w:t>
            </w:r>
            <w:r w:rsidR="009B248D">
              <w:rPr>
                <w:rFonts w:eastAsia="Times New Roman" w:cs="Times New Roman"/>
                <w:iCs/>
              </w:rPr>
              <w:t xml:space="preserve"> </w:t>
            </w:r>
            <w:r>
              <w:rPr>
                <w:rFonts w:eastAsia="Times New Roman" w:cs="Times New Roman"/>
                <w:iCs/>
              </w:rPr>
              <w:t xml:space="preserve">of </w:t>
            </w:r>
            <w:r w:rsidRPr="003B7DAF">
              <w:rPr>
                <w:rFonts w:eastAsia="Times New Roman" w:cs="Times New Roman"/>
                <w:iCs/>
              </w:rPr>
              <w:t xml:space="preserve">a </w:t>
            </w:r>
            <w:r w:rsidR="000018C7">
              <w:rPr>
                <w:rFonts w:eastAsia="Times New Roman" w:cs="Times New Roman"/>
                <w:iCs/>
              </w:rPr>
              <w:t>third party</w:t>
            </w:r>
            <w:r w:rsidR="009B248D">
              <w:rPr>
                <w:rFonts w:eastAsia="Times New Roman" w:cs="Times New Roman"/>
                <w:iCs/>
              </w:rPr>
              <w:t>, mission-driven</w:t>
            </w:r>
            <w:r w:rsidR="000018C7">
              <w:rPr>
                <w:rFonts w:eastAsia="Times New Roman" w:cs="Times New Roman"/>
                <w:iCs/>
              </w:rPr>
              <w:t xml:space="preserve"> </w:t>
            </w:r>
            <w:r w:rsidRPr="003B7DAF">
              <w:rPr>
                <w:rFonts w:eastAsia="Times New Roman" w:cs="Times New Roman"/>
                <w:iCs/>
              </w:rPr>
              <w:t>organization that primarily provides services to the Other Targeted Population (OTP – Persons with Disability only)</w:t>
            </w:r>
          </w:p>
        </w:tc>
      </w:tr>
      <w:tr w14:paraId="3AF4A40B" w14:textId="77777777" w:rsidTr="003B7DAF">
        <w:tblPrEx>
          <w:tblW w:w="0" w:type="auto"/>
          <w:tblLook w:val="04A0"/>
        </w:tblPrEx>
        <w:tc>
          <w:tcPr>
            <w:tcW w:w="3116" w:type="dxa"/>
          </w:tcPr>
          <w:p w:rsidR="003B7DAF" w:rsidRPr="003B7DAF" w:rsidP="009E405C" w14:paraId="6CD34B52" w14:textId="40E2312A">
            <w:pPr>
              <w:spacing w:after="160" w:line="259" w:lineRule="auto"/>
              <w:rPr>
                <w:rFonts w:eastAsia="Times New Roman" w:cs="Times New Roman"/>
                <w:iCs/>
              </w:rPr>
            </w:pPr>
            <w:r>
              <w:rPr>
                <w:rFonts w:eastAsia="Times New Roman" w:cs="Times New Roman"/>
                <w:iCs/>
              </w:rPr>
              <w:t xml:space="preserve">Status as an </w:t>
            </w:r>
            <w:r w:rsidR="009B248D">
              <w:rPr>
                <w:rFonts w:eastAsia="Times New Roman" w:cs="Times New Roman"/>
                <w:iCs/>
              </w:rPr>
              <w:t>executive staff</w:t>
            </w:r>
            <w:r>
              <w:rPr>
                <w:rStyle w:val="FootnoteReference"/>
                <w:rFonts w:eastAsia="Times New Roman" w:cs="Times New Roman"/>
                <w:iCs/>
              </w:rPr>
              <w:footnoteReference w:id="24"/>
            </w:r>
            <w:r w:rsidR="009B248D">
              <w:rPr>
                <w:rFonts w:eastAsia="Times New Roman" w:cs="Times New Roman"/>
                <w:iCs/>
              </w:rPr>
              <w:t xml:space="preserve"> member</w:t>
            </w:r>
            <w:r w:rsidR="009B248D">
              <w:rPr>
                <w:rFonts w:eastAsia="Times New Roman" w:cs="Times New Roman"/>
                <w:iCs/>
              </w:rPr>
              <w:t xml:space="preserve"> </w:t>
            </w:r>
            <w:r>
              <w:rPr>
                <w:rFonts w:eastAsia="Times New Roman" w:cs="Times New Roman"/>
                <w:iCs/>
              </w:rPr>
              <w:t xml:space="preserve">of </w:t>
            </w:r>
            <w:r w:rsidRPr="003B7DAF">
              <w:rPr>
                <w:rFonts w:eastAsia="Times New Roman" w:cs="Times New Roman"/>
                <w:iCs/>
              </w:rPr>
              <w:t>a</w:t>
            </w:r>
            <w:r w:rsidR="00985AF9">
              <w:rPr>
                <w:rFonts w:eastAsia="Times New Roman" w:cs="Times New Roman"/>
                <w:iCs/>
              </w:rPr>
              <w:t xml:space="preserve"> third party</w:t>
            </w:r>
            <w:r w:rsidR="009B248D">
              <w:rPr>
                <w:rFonts w:eastAsia="Times New Roman" w:cs="Times New Roman"/>
                <w:iCs/>
              </w:rPr>
              <w:t>, mission-driven</w:t>
            </w:r>
            <w:r w:rsidRPr="003B7DAF">
              <w:rPr>
                <w:rFonts w:eastAsia="Times New Roman" w:cs="Times New Roman"/>
                <w:iCs/>
              </w:rPr>
              <w:t xml:space="preserve"> organization that primarily provides services to residents of a qualified census tract(s)</w:t>
            </w:r>
          </w:p>
        </w:tc>
        <w:tc>
          <w:tcPr>
            <w:tcW w:w="3117" w:type="dxa"/>
          </w:tcPr>
          <w:p w:rsidR="003B7DAF" w:rsidRPr="003B7DAF" w:rsidP="003B7DAF" w14:paraId="00FD8314" w14:textId="77777777">
            <w:pPr>
              <w:spacing w:after="160" w:line="259" w:lineRule="auto"/>
              <w:rPr>
                <w:rFonts w:eastAsia="Times New Roman" w:cs="Times New Roman"/>
                <w:iCs/>
              </w:rPr>
            </w:pPr>
          </w:p>
        </w:tc>
        <w:tc>
          <w:tcPr>
            <w:tcW w:w="3117" w:type="dxa"/>
          </w:tcPr>
          <w:p w:rsidR="003B7DAF" w:rsidRPr="003B7DAF" w:rsidP="003B7DAF" w14:paraId="189A342A" w14:textId="5BD94F2D">
            <w:pPr>
              <w:spacing w:after="160" w:line="259" w:lineRule="auto"/>
              <w:rPr>
                <w:rFonts w:eastAsia="Times New Roman" w:cs="Times New Roman"/>
                <w:iCs/>
              </w:rPr>
            </w:pPr>
            <w:r>
              <w:rPr>
                <w:rFonts w:eastAsia="Times New Roman" w:cs="Times New Roman"/>
                <w:iCs/>
              </w:rPr>
              <w:t>Status as a f</w:t>
            </w:r>
            <w:r w:rsidRPr="00CA523B">
              <w:rPr>
                <w:rFonts w:eastAsia="Times New Roman" w:cs="Times New Roman"/>
                <w:iCs/>
              </w:rPr>
              <w:t>amily member of a person with disability (OTP – Persons with Disability only)</w:t>
            </w:r>
          </w:p>
          <w:p w:rsidR="003B7DAF" w:rsidRPr="003B7DAF" w:rsidP="003B7DAF" w14:paraId="6ECFF4F1" w14:textId="77777777">
            <w:pPr>
              <w:spacing w:after="160" w:line="259" w:lineRule="auto"/>
              <w:rPr>
                <w:rFonts w:eastAsia="Times New Roman" w:cs="Times New Roman"/>
                <w:iCs/>
              </w:rPr>
            </w:pPr>
          </w:p>
        </w:tc>
      </w:tr>
    </w:tbl>
    <w:p w:rsidR="003B7DAF" w:rsidP="00B97095" w14:paraId="54764FB8" w14:textId="77777777">
      <w:pPr>
        <w:spacing w:after="160" w:line="259" w:lineRule="auto"/>
        <w:rPr>
          <w:rFonts w:eastAsia="Times New Roman" w:cs="Times New Roman"/>
          <w:iCs/>
        </w:rPr>
      </w:pPr>
    </w:p>
    <w:p w:rsidR="00B97095" w:rsidP="00B97095" w14:paraId="29E89217" w14:textId="1ABB1F8F">
      <w:pPr>
        <w:spacing w:after="160" w:line="259" w:lineRule="auto"/>
        <w:rPr>
          <w:rFonts w:eastAsia="Times New Roman" w:cs="Times New Roman"/>
          <w:iCs/>
          <w:lang w:bidi="en-US"/>
        </w:rPr>
      </w:pPr>
      <w:r>
        <w:rPr>
          <w:rFonts w:eastAsia="Times New Roman" w:cs="Times New Roman"/>
          <w:iCs/>
          <w:lang w:bidi="en-US"/>
        </w:rPr>
        <w:t xml:space="preserve">The CDFI Fund requires that a </w:t>
      </w:r>
      <w:r w:rsidR="00F41971">
        <w:rPr>
          <w:rFonts w:eastAsia="Times New Roman" w:cs="Times New Roman"/>
          <w:iCs/>
          <w:lang w:bidi="en-US"/>
        </w:rPr>
        <w:t xml:space="preserve">governing </w:t>
      </w:r>
      <w:r>
        <w:rPr>
          <w:rFonts w:eastAsia="Times New Roman" w:cs="Times New Roman"/>
          <w:iCs/>
          <w:lang w:bidi="en-US"/>
        </w:rPr>
        <w:t>board consist of no less than three (3) members</w:t>
      </w:r>
      <w:r w:rsidRPr="00F41971" w:rsidR="00F41971">
        <w:rPr>
          <w:rFonts w:eastAsia="Times New Roman"/>
          <w:iCs/>
          <w:lang w:bidi="en-US"/>
        </w:rPr>
        <w:t xml:space="preserve"> </w:t>
      </w:r>
      <w:r w:rsidR="00F41971">
        <w:rPr>
          <w:rFonts w:eastAsia="Times New Roman"/>
          <w:iCs/>
          <w:lang w:bidi="en-US"/>
        </w:rPr>
        <w:t xml:space="preserve">and that an </w:t>
      </w:r>
      <w:r w:rsidR="007069BB">
        <w:rPr>
          <w:rFonts w:eastAsia="Times New Roman"/>
          <w:iCs/>
          <w:lang w:bidi="en-US"/>
        </w:rPr>
        <w:t>Advisory Board</w:t>
      </w:r>
      <w:r w:rsidR="00F41971">
        <w:rPr>
          <w:rFonts w:eastAsia="Times New Roman"/>
          <w:iCs/>
          <w:lang w:bidi="en-US"/>
        </w:rPr>
        <w:t xml:space="preserve"> consist of no less than five (5) members</w:t>
      </w:r>
      <w:r>
        <w:rPr>
          <w:rFonts w:eastAsia="Times New Roman" w:cs="Times New Roman"/>
          <w:iCs/>
          <w:lang w:bidi="en-US"/>
        </w:rPr>
        <w:t>.</w:t>
      </w:r>
    </w:p>
    <w:p w:rsidR="00B97095" w:rsidRPr="001E35C0" w:rsidP="001E35C0" w14:paraId="183EF483" w14:textId="44162176">
      <w:r>
        <w:rPr>
          <w:rFonts w:eastAsia="Times New Roman" w:cs="Times New Roman"/>
          <w:iCs/>
        </w:rPr>
        <w:t>In determining whether an Applicant maintains accountability to its proposed Target Market(s),</w:t>
      </w:r>
      <w:r w:rsidR="001E35C0">
        <w:rPr>
          <w:rFonts w:eastAsia="Times New Roman" w:cs="Times New Roman"/>
          <w:iCs/>
        </w:rPr>
        <w:t xml:space="preserve"> </w:t>
      </w:r>
      <w:r w:rsidRPr="001E35C0">
        <w:t>Applicants must</w:t>
      </w:r>
      <w:r w:rsidRPr="001E35C0" w:rsidR="006D744F">
        <w:t xml:space="preserve"> demonstrate </w:t>
      </w:r>
      <w:r w:rsidR="00C007EF">
        <w:t xml:space="preserve">accountability to a proposed Target Market(s) through </w:t>
      </w:r>
      <w:r w:rsidRPr="001E35C0" w:rsidR="006D744F">
        <w:t>at least one of the following options</w:t>
      </w:r>
      <w:r w:rsidRPr="001E35C0">
        <w:t xml:space="preserve">: </w:t>
      </w:r>
    </w:p>
    <w:p w:rsidR="00B97095" w:rsidRPr="00B51123" w:rsidP="00B97095" w14:paraId="42370368" w14:textId="77777777">
      <w:pPr>
        <w:ind w:firstLine="720"/>
        <w:rPr>
          <w:i/>
          <w:u w:val="single"/>
        </w:rPr>
      </w:pPr>
    </w:p>
    <w:p w:rsidR="00B97095" w:rsidP="001E35C0" w14:paraId="538A8100" w14:textId="67014FE0">
      <w:pPr>
        <w:spacing w:after="160" w:line="259" w:lineRule="auto"/>
        <w:ind w:left="360"/>
        <w:rPr>
          <w:rFonts w:eastAsia="Times New Roman" w:cs="Times New Roman"/>
          <w:iCs/>
          <w:lang w:bidi="en-US"/>
        </w:rPr>
      </w:pPr>
      <w:r w:rsidRPr="00F74DDD">
        <w:rPr>
          <w:rFonts w:eastAsia="Times New Roman" w:cs="Times New Roman"/>
          <w:b/>
          <w:iCs/>
          <w:lang w:bidi="en-US"/>
        </w:rPr>
        <w:t>Option 1: Governing Board Only</w:t>
      </w:r>
    </w:p>
    <w:p w:rsidR="00B97095" w:rsidP="001E35C0" w14:paraId="0383BD23" w14:textId="77777777">
      <w:pPr>
        <w:pStyle w:val="ListParagraph"/>
        <w:numPr>
          <w:ilvl w:val="0"/>
          <w:numId w:val="23"/>
        </w:numPr>
        <w:spacing w:after="160" w:line="259" w:lineRule="auto"/>
        <w:ind w:left="1080"/>
        <w:rPr>
          <w:rFonts w:eastAsia="Times New Roman" w:cs="Times New Roman"/>
          <w:iCs/>
          <w:lang w:bidi="en-US"/>
        </w:rPr>
      </w:pPr>
      <w:r>
        <w:rPr>
          <w:rFonts w:eastAsia="Times New Roman" w:cs="Times New Roman"/>
          <w:iCs/>
          <w:lang w:bidi="en-US"/>
        </w:rPr>
        <w:t>A</w:t>
      </w:r>
      <w:r w:rsidRPr="00A24353">
        <w:rPr>
          <w:rFonts w:eastAsia="Times New Roman" w:cs="Times New Roman"/>
          <w:iCs/>
          <w:lang w:bidi="en-US"/>
        </w:rPr>
        <w:t>t least one governing board member is accountable to each proposed Target Marke</w:t>
      </w:r>
      <w:r w:rsidRPr="00422099">
        <w:rPr>
          <w:rFonts w:eastAsia="Times New Roman" w:cs="Times New Roman"/>
          <w:iCs/>
          <w:lang w:bidi="en-US"/>
        </w:rPr>
        <w:t>t,</w:t>
      </w:r>
      <w:r w:rsidRPr="00A24353">
        <w:rPr>
          <w:rFonts w:eastAsia="Times New Roman" w:cs="Times New Roman"/>
          <w:iCs/>
          <w:lang w:bidi="en-US"/>
        </w:rPr>
        <w:t xml:space="preserve"> </w:t>
      </w:r>
      <w:r w:rsidRPr="00A24353">
        <w:rPr>
          <w:rFonts w:eastAsia="Times New Roman" w:cs="Times New Roman"/>
          <w:i/>
          <w:iCs/>
          <w:lang w:bidi="en-US"/>
        </w:rPr>
        <w:t>and</w:t>
      </w:r>
      <w:r w:rsidRPr="00A24353">
        <w:rPr>
          <w:rFonts w:eastAsia="Times New Roman" w:cs="Times New Roman"/>
          <w:iCs/>
          <w:lang w:bidi="en-US"/>
        </w:rPr>
        <w:t xml:space="preserve"> </w:t>
      </w:r>
    </w:p>
    <w:p w:rsidR="00B97095" w:rsidRPr="00A24353" w:rsidP="001E35C0" w14:paraId="6FFB9CE9" w14:textId="77777777">
      <w:pPr>
        <w:pStyle w:val="ListParagraph"/>
        <w:numPr>
          <w:ilvl w:val="0"/>
          <w:numId w:val="23"/>
        </w:numPr>
        <w:spacing w:after="160" w:line="259" w:lineRule="auto"/>
        <w:ind w:left="1080"/>
        <w:rPr>
          <w:rFonts w:eastAsia="Times New Roman" w:cs="Times New Roman"/>
          <w:iCs/>
          <w:lang w:bidi="en-US"/>
        </w:rPr>
      </w:pPr>
      <w:r>
        <w:rPr>
          <w:rFonts w:eastAsia="Times New Roman" w:cs="Times New Roman"/>
          <w:iCs/>
          <w:lang w:bidi="en-US"/>
        </w:rPr>
        <w:t>A</w:t>
      </w:r>
      <w:r w:rsidRPr="00A24353">
        <w:rPr>
          <w:rFonts w:eastAsia="Times New Roman" w:cs="Times New Roman"/>
          <w:iCs/>
          <w:lang w:bidi="en-US"/>
        </w:rPr>
        <w:t xml:space="preserve">t least 33% of the governing board is accountable to the overall proposed Target Market(s); </w:t>
      </w:r>
    </w:p>
    <w:p w:rsidR="006D744F" w:rsidP="001E35C0" w14:paraId="3236C702" w14:textId="1BD99E13">
      <w:pPr>
        <w:spacing w:after="160" w:line="259" w:lineRule="auto"/>
        <w:ind w:left="360"/>
        <w:rPr>
          <w:rFonts w:eastAsia="Times New Roman" w:cs="Times New Roman"/>
          <w:iCs/>
          <w:lang w:bidi="en-US"/>
        </w:rPr>
      </w:pPr>
      <w:r w:rsidRPr="00F74DDD">
        <w:rPr>
          <w:rFonts w:eastAsia="Times New Roman" w:cs="Times New Roman"/>
          <w:b/>
          <w:iCs/>
          <w:lang w:bidi="en-US"/>
        </w:rPr>
        <w:t xml:space="preserve">Option </w:t>
      </w:r>
      <w:r>
        <w:rPr>
          <w:rFonts w:eastAsia="Times New Roman" w:cs="Times New Roman"/>
          <w:b/>
          <w:iCs/>
          <w:lang w:bidi="en-US"/>
        </w:rPr>
        <w:t>2</w:t>
      </w:r>
      <w:r w:rsidRPr="00F74DDD">
        <w:rPr>
          <w:rFonts w:eastAsia="Times New Roman" w:cs="Times New Roman"/>
          <w:b/>
          <w:iCs/>
          <w:lang w:bidi="en-US"/>
        </w:rPr>
        <w:t xml:space="preserve">: Governing Board </w:t>
      </w:r>
      <w:r>
        <w:rPr>
          <w:rFonts w:eastAsia="Times New Roman" w:cs="Times New Roman"/>
          <w:b/>
          <w:iCs/>
          <w:lang w:bidi="en-US"/>
        </w:rPr>
        <w:t>Supplemented by Advisory Board</w:t>
      </w:r>
    </w:p>
    <w:p w:rsidR="00B97095" w:rsidP="001E35C0" w14:paraId="65887C14" w14:textId="35BA0C10">
      <w:pPr>
        <w:pStyle w:val="ListParagraph"/>
        <w:numPr>
          <w:ilvl w:val="0"/>
          <w:numId w:val="24"/>
        </w:numPr>
        <w:spacing w:line="259" w:lineRule="auto"/>
        <w:ind w:left="1080"/>
        <w:rPr>
          <w:rFonts w:eastAsia="Times New Roman" w:cs="Times New Roman"/>
          <w:iCs/>
          <w:lang w:bidi="en-US"/>
        </w:rPr>
      </w:pPr>
      <w:r>
        <w:rPr>
          <w:rFonts w:eastAsia="Times New Roman" w:cs="Times New Roman"/>
          <w:iCs/>
          <w:lang w:bidi="en-US"/>
        </w:rPr>
        <w:t>A</w:t>
      </w:r>
      <w:r w:rsidRPr="00422099">
        <w:rPr>
          <w:rFonts w:eastAsia="Times New Roman" w:cs="Times New Roman"/>
          <w:iCs/>
          <w:lang w:bidi="en-US"/>
        </w:rPr>
        <w:t>t</w:t>
      </w:r>
      <w:r w:rsidRPr="007675D9">
        <w:rPr>
          <w:rFonts w:eastAsia="Times New Roman" w:cs="Times New Roman"/>
          <w:iCs/>
          <w:lang w:bidi="en-US"/>
        </w:rPr>
        <w:t xml:space="preserve"> least 20% of the governing board members are accountable to at least one proposed Target Market;</w:t>
      </w:r>
    </w:p>
    <w:p w:rsidR="00127869" w:rsidP="001E35C0" w14:paraId="2ECAC2BC" w14:textId="243FC5F2">
      <w:pPr>
        <w:pStyle w:val="ListParagraph"/>
        <w:numPr>
          <w:ilvl w:val="0"/>
          <w:numId w:val="24"/>
        </w:numPr>
        <w:spacing w:line="259" w:lineRule="auto"/>
        <w:ind w:left="1080"/>
        <w:rPr>
          <w:rFonts w:eastAsia="Times New Roman" w:cs="Times New Roman"/>
          <w:iCs/>
          <w:lang w:bidi="en-US"/>
        </w:rPr>
      </w:pPr>
      <w:r>
        <w:rPr>
          <w:rFonts w:eastAsia="Times New Roman" w:cs="Times New Roman"/>
          <w:iCs/>
          <w:lang w:bidi="en-US"/>
        </w:rPr>
        <w:t>A</w:t>
      </w:r>
      <w:r w:rsidRPr="00422099">
        <w:rPr>
          <w:rFonts w:eastAsia="Times New Roman" w:cs="Times New Roman"/>
          <w:iCs/>
          <w:lang w:bidi="en-US"/>
        </w:rPr>
        <w:t>t</w:t>
      </w:r>
      <w:r w:rsidRPr="007675D9">
        <w:rPr>
          <w:rFonts w:eastAsia="Times New Roman" w:cs="Times New Roman"/>
          <w:iCs/>
          <w:lang w:bidi="en-US"/>
        </w:rPr>
        <w:t xml:space="preserve"> least one </w:t>
      </w:r>
      <w:r w:rsidR="007069BB">
        <w:rPr>
          <w:rFonts w:eastAsia="Times New Roman" w:cs="Times New Roman"/>
          <w:iCs/>
          <w:lang w:bidi="en-US"/>
        </w:rPr>
        <w:t>Advisory Board</w:t>
      </w:r>
      <w:r w:rsidRPr="007675D9">
        <w:rPr>
          <w:rFonts w:eastAsia="Times New Roman" w:cs="Times New Roman"/>
          <w:iCs/>
          <w:lang w:bidi="en-US"/>
        </w:rPr>
        <w:t xml:space="preserve"> member is accountable to each proposed Target Market; </w:t>
      </w:r>
    </w:p>
    <w:p w:rsidR="00B97095" w:rsidP="001E35C0" w14:paraId="4B701AF4" w14:textId="45A76DCE">
      <w:pPr>
        <w:pStyle w:val="ListParagraph"/>
        <w:numPr>
          <w:ilvl w:val="0"/>
          <w:numId w:val="24"/>
        </w:numPr>
        <w:spacing w:line="259" w:lineRule="auto"/>
        <w:ind w:left="1080"/>
        <w:rPr>
          <w:rFonts w:eastAsia="Times New Roman" w:cs="Times New Roman"/>
          <w:iCs/>
          <w:lang w:bidi="en-US"/>
        </w:rPr>
      </w:pPr>
      <w:r>
        <w:rPr>
          <w:rFonts w:eastAsia="Times New Roman" w:cs="Times New Roman"/>
          <w:iCs/>
          <w:lang w:bidi="en-US"/>
        </w:rPr>
        <w:t>A</w:t>
      </w:r>
      <w:r w:rsidRPr="007675D9">
        <w:rPr>
          <w:rFonts w:eastAsia="Times New Roman" w:cs="Times New Roman"/>
          <w:iCs/>
          <w:lang w:bidi="en-US"/>
        </w:rPr>
        <w:t xml:space="preserve">t least 60% of the </w:t>
      </w:r>
      <w:r w:rsidR="007069BB">
        <w:rPr>
          <w:rFonts w:eastAsia="Times New Roman" w:cs="Times New Roman"/>
          <w:iCs/>
          <w:lang w:bidi="en-US"/>
        </w:rPr>
        <w:t>Advisory Board</w:t>
      </w:r>
      <w:r w:rsidRPr="007675D9">
        <w:rPr>
          <w:rFonts w:eastAsia="Times New Roman" w:cs="Times New Roman"/>
          <w:iCs/>
          <w:lang w:bidi="en-US"/>
        </w:rPr>
        <w:t xml:space="preserve"> is accountable to the overall proposed Target Market(s); </w:t>
      </w:r>
    </w:p>
    <w:p w:rsidR="00B97095" w:rsidP="001E35C0" w14:paraId="26C6D391" w14:textId="368597B3">
      <w:pPr>
        <w:pStyle w:val="ListParagraph"/>
        <w:numPr>
          <w:ilvl w:val="0"/>
          <w:numId w:val="24"/>
        </w:numPr>
        <w:spacing w:line="259" w:lineRule="auto"/>
        <w:ind w:left="1080"/>
        <w:rPr>
          <w:rFonts w:eastAsia="Times New Roman" w:cs="Times New Roman"/>
          <w:iCs/>
          <w:lang w:bidi="en-US"/>
        </w:rPr>
      </w:pPr>
      <w:r>
        <w:rPr>
          <w:rFonts w:eastAsia="Times New Roman" w:cs="Times New Roman"/>
          <w:iCs/>
          <w:lang w:bidi="en-US"/>
        </w:rPr>
        <w:t>A</w:t>
      </w:r>
      <w:r w:rsidRPr="007675D9">
        <w:rPr>
          <w:rFonts w:eastAsia="Times New Roman" w:cs="Times New Roman"/>
          <w:iCs/>
          <w:lang w:bidi="en-US"/>
        </w:rPr>
        <w:t xml:space="preserve">t least one governing board member has a seat on the </w:t>
      </w:r>
      <w:r w:rsidR="007069BB">
        <w:rPr>
          <w:rFonts w:eastAsia="Times New Roman" w:cs="Times New Roman"/>
          <w:iCs/>
          <w:lang w:bidi="en-US"/>
        </w:rPr>
        <w:t>Advisory Board</w:t>
      </w:r>
      <w:r w:rsidR="00E176FF">
        <w:rPr>
          <w:rFonts w:eastAsia="Times New Roman" w:cs="Times New Roman"/>
          <w:iCs/>
          <w:lang w:bidi="en-US"/>
        </w:rPr>
        <w:t xml:space="preserve">; </w:t>
      </w:r>
      <w:r w:rsidRPr="007675D9" w:rsidR="00E176FF">
        <w:rPr>
          <w:rFonts w:eastAsia="Times New Roman" w:cs="Times New Roman"/>
          <w:i/>
          <w:iCs/>
          <w:lang w:bidi="en-US"/>
        </w:rPr>
        <w:t>and</w:t>
      </w:r>
    </w:p>
    <w:p w:rsidR="00E176FF" w:rsidRPr="007675D9" w:rsidP="001E35C0" w14:paraId="3C911103" w14:textId="644C16F3">
      <w:pPr>
        <w:pStyle w:val="ListParagraph"/>
        <w:numPr>
          <w:ilvl w:val="0"/>
          <w:numId w:val="24"/>
        </w:numPr>
        <w:spacing w:line="259" w:lineRule="auto"/>
        <w:ind w:left="1080"/>
        <w:rPr>
          <w:rFonts w:eastAsia="Times New Roman" w:cs="Times New Roman"/>
          <w:iCs/>
          <w:lang w:bidi="en-US"/>
        </w:rPr>
      </w:pPr>
      <w:r w:rsidRPr="00E176FF">
        <w:rPr>
          <w:rFonts w:eastAsia="Times New Roman" w:cs="Times New Roman"/>
          <w:iCs/>
          <w:lang w:bidi="en-US"/>
        </w:rPr>
        <w:t xml:space="preserve">The </w:t>
      </w:r>
      <w:r w:rsidR="009B2F01">
        <w:rPr>
          <w:rFonts w:eastAsia="Times New Roman" w:cs="Times New Roman"/>
          <w:iCs/>
          <w:lang w:bidi="en-US"/>
        </w:rPr>
        <w:t>A</w:t>
      </w:r>
      <w:r w:rsidRPr="00E176FF">
        <w:rPr>
          <w:rFonts w:eastAsia="Times New Roman" w:cs="Times New Roman"/>
          <w:iCs/>
          <w:lang w:bidi="en-US"/>
        </w:rPr>
        <w:t>pplicant has adopted an organizational accountability policy</w:t>
      </w:r>
      <w:r>
        <w:rPr>
          <w:rFonts w:eastAsia="Times New Roman" w:cs="Times New Roman"/>
          <w:iCs/>
          <w:lang w:bidi="en-US"/>
        </w:rPr>
        <w:t>.</w:t>
      </w:r>
    </w:p>
    <w:p w:rsidR="00DD0708" w:rsidP="001E35C0" w14:paraId="1125473E" w14:textId="77777777">
      <w:pPr>
        <w:ind w:left="360" w:firstLine="720"/>
        <w:rPr>
          <w:i/>
          <w:u w:val="single"/>
        </w:rPr>
      </w:pPr>
    </w:p>
    <w:p w:rsidR="00E36DA2" w:rsidRPr="005370E3" w:rsidP="001E35C0" w14:paraId="776766E1" w14:textId="56195E84">
      <w:pPr>
        <w:spacing w:after="160" w:line="259" w:lineRule="auto"/>
        <w:ind w:left="360"/>
      </w:pPr>
      <w:r w:rsidRPr="005370E3">
        <w:rPr>
          <w:rFonts w:eastAsia="Times New Roman"/>
          <w:b/>
          <w:iCs/>
          <w:lang w:bidi="en-US"/>
        </w:rPr>
        <w:t xml:space="preserve">Option </w:t>
      </w:r>
      <w:r>
        <w:rPr>
          <w:rFonts w:eastAsia="Times New Roman"/>
          <w:b/>
          <w:iCs/>
          <w:lang w:bidi="en-US"/>
        </w:rPr>
        <w:t>3</w:t>
      </w:r>
      <w:r w:rsidRPr="005370E3">
        <w:rPr>
          <w:rFonts w:eastAsia="Times New Roman"/>
          <w:b/>
          <w:iCs/>
          <w:lang w:bidi="en-US"/>
        </w:rPr>
        <w:t xml:space="preserve">: </w:t>
      </w:r>
      <w:r>
        <w:rPr>
          <w:rFonts w:eastAsia="Times New Roman"/>
          <w:b/>
          <w:iCs/>
          <w:lang w:bidi="en-US"/>
        </w:rPr>
        <w:t xml:space="preserve">Credit Union Membership </w:t>
      </w:r>
      <w:r w:rsidRPr="005370E3">
        <w:rPr>
          <w:rFonts w:eastAsia="Times New Roman"/>
          <w:b/>
          <w:iCs/>
          <w:lang w:bidi="en-US"/>
        </w:rPr>
        <w:t>Supplemented by Advisory Board</w:t>
      </w:r>
      <w:r w:rsidR="00253017">
        <w:rPr>
          <w:rFonts w:eastAsia="Times New Roman"/>
          <w:b/>
          <w:iCs/>
          <w:lang w:bidi="en-US"/>
        </w:rPr>
        <w:t xml:space="preserve"> </w:t>
      </w:r>
      <w:r w:rsidRPr="00253017" w:rsidR="00253017">
        <w:rPr>
          <w:rFonts w:eastAsia="Times New Roman"/>
          <w:b/>
          <w:i/>
          <w:iCs/>
          <w:lang w:bidi="en-US"/>
        </w:rPr>
        <w:t>(Credit Union Applicant Only</w:t>
      </w:r>
      <w:r w:rsidR="00253017">
        <w:rPr>
          <w:rFonts w:eastAsia="Times New Roman"/>
          <w:b/>
          <w:iCs/>
          <w:lang w:bidi="en-US"/>
        </w:rPr>
        <w:t>)</w:t>
      </w:r>
    </w:p>
    <w:p w:rsidR="00E36DA2" w:rsidP="001E35C0" w14:paraId="54E2ABA4" w14:textId="44DC28DC">
      <w:pPr>
        <w:pStyle w:val="ListParagraph"/>
        <w:numPr>
          <w:ilvl w:val="0"/>
          <w:numId w:val="68"/>
        </w:numPr>
        <w:ind w:left="1080"/>
      </w:pPr>
      <w:r w:rsidRPr="00BA13AB">
        <w:t>A</w:t>
      </w:r>
      <w:r>
        <w:t>t</w:t>
      </w:r>
      <w:r w:rsidRPr="00BA13AB">
        <w:t xml:space="preserve"> least 33% of a credit union’s members are determined to be members of </w:t>
      </w:r>
      <w:r>
        <w:t xml:space="preserve">an individual </w:t>
      </w:r>
      <w:r w:rsidRPr="00BA13AB">
        <w:t xml:space="preserve">Target Market, using a CDFI Fund-approved Target Market </w:t>
      </w:r>
      <w:r>
        <w:t>assessment methodology</w:t>
      </w:r>
      <w:r w:rsidR="006F122B">
        <w:t>;</w:t>
      </w:r>
    </w:p>
    <w:p w:rsidR="00E36DA2" w:rsidRPr="005370E3" w:rsidP="001E35C0" w14:paraId="16DF8D9E" w14:textId="7561DAE7">
      <w:pPr>
        <w:numPr>
          <w:ilvl w:val="0"/>
          <w:numId w:val="68"/>
        </w:numPr>
        <w:spacing w:line="259" w:lineRule="auto"/>
        <w:ind w:left="1080"/>
        <w:contextualSpacing/>
        <w:rPr>
          <w:rFonts w:eastAsia="Times New Roman"/>
          <w:iCs/>
          <w:lang w:bidi="en-US"/>
        </w:rPr>
      </w:pPr>
      <w:r w:rsidRPr="005370E3">
        <w:rPr>
          <w:rFonts w:eastAsia="Times New Roman"/>
          <w:iCs/>
          <w:lang w:bidi="en-US"/>
        </w:rPr>
        <w:t xml:space="preserve">At least one </w:t>
      </w:r>
      <w:r w:rsidR="007069BB">
        <w:rPr>
          <w:rFonts w:eastAsia="Times New Roman"/>
          <w:iCs/>
          <w:lang w:bidi="en-US"/>
        </w:rPr>
        <w:t>Advisory Board</w:t>
      </w:r>
      <w:r w:rsidRPr="005370E3">
        <w:rPr>
          <w:rFonts w:eastAsia="Times New Roman"/>
          <w:iCs/>
          <w:lang w:bidi="en-US"/>
        </w:rPr>
        <w:t xml:space="preserve"> member is accountable to each proposed Target Market; </w:t>
      </w:r>
    </w:p>
    <w:p w:rsidR="00E36DA2" w:rsidRPr="005370E3" w:rsidP="001E35C0" w14:paraId="1948B47A" w14:textId="7DFCFA35">
      <w:pPr>
        <w:numPr>
          <w:ilvl w:val="0"/>
          <w:numId w:val="68"/>
        </w:numPr>
        <w:spacing w:line="259" w:lineRule="auto"/>
        <w:ind w:left="1080"/>
        <w:contextualSpacing/>
        <w:rPr>
          <w:rFonts w:eastAsia="Times New Roman"/>
          <w:iCs/>
          <w:lang w:bidi="en-US"/>
        </w:rPr>
      </w:pPr>
      <w:r w:rsidRPr="005370E3">
        <w:rPr>
          <w:rFonts w:eastAsia="Times New Roman"/>
          <w:iCs/>
          <w:lang w:bidi="en-US"/>
        </w:rPr>
        <w:t xml:space="preserve">At least 60% of the </w:t>
      </w:r>
      <w:r w:rsidR="007069BB">
        <w:rPr>
          <w:rFonts w:eastAsia="Times New Roman"/>
          <w:iCs/>
          <w:lang w:bidi="en-US"/>
        </w:rPr>
        <w:t>Advisory Board</w:t>
      </w:r>
      <w:r w:rsidRPr="005370E3">
        <w:rPr>
          <w:rFonts w:eastAsia="Times New Roman"/>
          <w:iCs/>
          <w:lang w:bidi="en-US"/>
        </w:rPr>
        <w:t xml:space="preserve"> is accountable to the overall proposed Target Market(s); </w:t>
      </w:r>
    </w:p>
    <w:p w:rsidR="00E176FF" w:rsidP="00E176FF" w14:paraId="707D929C" w14:textId="6ECEA70B">
      <w:pPr>
        <w:pStyle w:val="ListParagraph"/>
        <w:numPr>
          <w:ilvl w:val="0"/>
          <w:numId w:val="24"/>
        </w:numPr>
        <w:spacing w:line="259" w:lineRule="auto"/>
        <w:ind w:left="1080"/>
        <w:rPr>
          <w:rFonts w:eastAsia="Times New Roman" w:cs="Times New Roman"/>
          <w:iCs/>
          <w:lang w:bidi="en-US"/>
        </w:rPr>
      </w:pPr>
      <w:r w:rsidRPr="005370E3">
        <w:rPr>
          <w:rFonts w:eastAsia="Times New Roman"/>
          <w:iCs/>
          <w:lang w:bidi="en-US"/>
        </w:rPr>
        <w:t xml:space="preserve">At least one governing board member has a seat on the </w:t>
      </w:r>
      <w:r w:rsidR="007069BB">
        <w:rPr>
          <w:rFonts w:eastAsia="Times New Roman"/>
          <w:iCs/>
          <w:lang w:bidi="en-US"/>
        </w:rPr>
        <w:t>Advisory Board</w:t>
      </w:r>
      <w:r>
        <w:rPr>
          <w:rFonts w:eastAsia="Times New Roman" w:cs="Times New Roman"/>
          <w:iCs/>
          <w:lang w:bidi="en-US"/>
        </w:rPr>
        <w:t xml:space="preserve">; </w:t>
      </w:r>
      <w:r w:rsidRPr="007675D9">
        <w:rPr>
          <w:rFonts w:eastAsia="Times New Roman" w:cs="Times New Roman"/>
          <w:i/>
          <w:iCs/>
          <w:lang w:bidi="en-US"/>
        </w:rPr>
        <w:t>and</w:t>
      </w:r>
    </w:p>
    <w:p w:rsidR="00E36DA2" w:rsidRPr="005370E3" w:rsidP="00E176FF" w14:paraId="633494EF" w14:textId="264BD090">
      <w:pPr>
        <w:numPr>
          <w:ilvl w:val="0"/>
          <w:numId w:val="68"/>
        </w:numPr>
        <w:spacing w:line="259" w:lineRule="auto"/>
        <w:ind w:left="1080"/>
        <w:contextualSpacing/>
        <w:rPr>
          <w:rFonts w:eastAsia="Times New Roman"/>
          <w:iCs/>
          <w:lang w:bidi="en-US"/>
        </w:rPr>
      </w:pPr>
      <w:r w:rsidRPr="00E176FF">
        <w:rPr>
          <w:rFonts w:eastAsia="Times New Roman" w:cs="Times New Roman"/>
          <w:iCs/>
          <w:lang w:bidi="en-US"/>
        </w:rPr>
        <w:t xml:space="preserve">The </w:t>
      </w:r>
      <w:r w:rsidR="009B2F01">
        <w:rPr>
          <w:rFonts w:eastAsia="Times New Roman" w:cs="Times New Roman"/>
          <w:iCs/>
          <w:lang w:bidi="en-US"/>
        </w:rPr>
        <w:t>A</w:t>
      </w:r>
      <w:r w:rsidRPr="00E176FF">
        <w:rPr>
          <w:rFonts w:eastAsia="Times New Roman" w:cs="Times New Roman"/>
          <w:iCs/>
          <w:lang w:bidi="en-US"/>
        </w:rPr>
        <w:t>pplicant has adopted an organizational accountability policy</w:t>
      </w:r>
      <w:r>
        <w:rPr>
          <w:rFonts w:eastAsia="Times New Roman" w:cs="Times New Roman"/>
          <w:iCs/>
          <w:lang w:bidi="en-US"/>
        </w:rPr>
        <w:t>.</w:t>
      </w:r>
    </w:p>
    <w:p w:rsidR="00E36DA2" w:rsidP="001E35C0" w14:paraId="5A2FB070" w14:textId="77777777">
      <w:pPr>
        <w:spacing w:after="160" w:line="259" w:lineRule="auto"/>
        <w:ind w:left="360"/>
        <w:rPr>
          <w:rFonts w:eastAsia="Times New Roman" w:cs="Times New Roman"/>
          <w:b/>
          <w:iCs/>
          <w:lang w:bidi="en-US"/>
        </w:rPr>
      </w:pPr>
    </w:p>
    <w:p w:rsidR="006D744F" w:rsidP="001E35C0" w14:paraId="63775ACD" w14:textId="458CD949">
      <w:pPr>
        <w:spacing w:after="160" w:line="259" w:lineRule="auto"/>
        <w:ind w:left="360"/>
      </w:pPr>
      <w:r w:rsidRPr="00F74DDD">
        <w:rPr>
          <w:rFonts w:eastAsia="Times New Roman" w:cs="Times New Roman"/>
          <w:b/>
          <w:iCs/>
          <w:lang w:bidi="en-US"/>
        </w:rPr>
        <w:t>O</w:t>
      </w:r>
      <w:r>
        <w:rPr>
          <w:rFonts w:eastAsia="Times New Roman" w:cs="Times New Roman"/>
          <w:b/>
          <w:iCs/>
          <w:lang w:bidi="en-US"/>
        </w:rPr>
        <w:t xml:space="preserve">ption </w:t>
      </w:r>
      <w:r w:rsidR="00BC7759">
        <w:rPr>
          <w:rFonts w:eastAsia="Times New Roman" w:cs="Times New Roman"/>
          <w:b/>
          <w:iCs/>
          <w:lang w:bidi="en-US"/>
        </w:rPr>
        <w:t>4</w:t>
      </w:r>
      <w:r w:rsidRPr="00F74DDD">
        <w:rPr>
          <w:rFonts w:eastAsia="Times New Roman" w:cs="Times New Roman"/>
          <w:b/>
          <w:iCs/>
          <w:lang w:bidi="en-US"/>
        </w:rPr>
        <w:t xml:space="preserve">: </w:t>
      </w:r>
      <w:r>
        <w:rPr>
          <w:rFonts w:eastAsia="Times New Roman" w:cs="Times New Roman"/>
          <w:b/>
          <w:iCs/>
          <w:lang w:bidi="en-US"/>
        </w:rPr>
        <w:t xml:space="preserve">Advisory </w:t>
      </w:r>
      <w:r w:rsidRPr="00F74DDD">
        <w:rPr>
          <w:rFonts w:eastAsia="Times New Roman" w:cs="Times New Roman"/>
          <w:b/>
          <w:iCs/>
          <w:lang w:bidi="en-US"/>
        </w:rPr>
        <w:t>Board Only</w:t>
      </w:r>
      <w:r w:rsidR="00253017">
        <w:rPr>
          <w:rFonts w:eastAsia="Times New Roman" w:cs="Times New Roman"/>
          <w:b/>
          <w:iCs/>
          <w:lang w:bidi="en-US"/>
        </w:rPr>
        <w:t xml:space="preserve"> (</w:t>
      </w:r>
      <w:r w:rsidR="00253017">
        <w:rPr>
          <w:rFonts w:eastAsia="Times New Roman" w:cs="Times New Roman"/>
          <w:b/>
          <w:i/>
          <w:iCs/>
          <w:lang w:bidi="en-US"/>
        </w:rPr>
        <w:t xml:space="preserve">DIHC and IDI Applicants, and </w:t>
      </w:r>
      <w:r w:rsidRPr="0053471D" w:rsidR="00253017">
        <w:rPr>
          <w:rFonts w:eastAsia="Times New Roman" w:cs="Times New Roman"/>
          <w:b/>
          <w:i/>
          <w:iCs/>
          <w:lang w:bidi="en-US"/>
        </w:rPr>
        <w:t>Applicants</w:t>
      </w:r>
      <w:r w:rsidR="00253017">
        <w:rPr>
          <w:rFonts w:eastAsia="Times New Roman" w:cs="Times New Roman"/>
          <w:b/>
          <w:i/>
          <w:iCs/>
          <w:lang w:bidi="en-US"/>
        </w:rPr>
        <w:t xml:space="preserve"> without </w:t>
      </w:r>
      <w:r w:rsidR="003B751A">
        <w:rPr>
          <w:rFonts w:eastAsia="Times New Roman" w:cs="Times New Roman"/>
          <w:b/>
          <w:i/>
          <w:iCs/>
          <w:lang w:bidi="en-US"/>
        </w:rPr>
        <w:t xml:space="preserve">a </w:t>
      </w:r>
      <w:r w:rsidR="00253017">
        <w:rPr>
          <w:rFonts w:eastAsia="Times New Roman" w:cs="Times New Roman"/>
          <w:b/>
          <w:i/>
          <w:iCs/>
          <w:lang w:bidi="en-US"/>
        </w:rPr>
        <w:t>formal governing board</w:t>
      </w:r>
      <w:r w:rsidRPr="0053471D" w:rsidR="00253017">
        <w:rPr>
          <w:rFonts w:eastAsia="Times New Roman" w:cs="Times New Roman"/>
          <w:b/>
          <w:i/>
          <w:iCs/>
          <w:lang w:bidi="en-US"/>
        </w:rPr>
        <w:t xml:space="preserve"> </w:t>
      </w:r>
      <w:r w:rsidRPr="0053471D" w:rsidR="009811AE">
        <w:rPr>
          <w:rFonts w:eastAsia="Times New Roman" w:cs="Times New Roman"/>
          <w:b/>
          <w:i/>
          <w:iCs/>
          <w:lang w:bidi="en-US"/>
        </w:rPr>
        <w:t>only</w:t>
      </w:r>
      <w:r w:rsidR="00253017">
        <w:rPr>
          <w:rFonts w:eastAsia="Times New Roman" w:cs="Times New Roman"/>
          <w:b/>
          <w:iCs/>
          <w:lang w:bidi="en-US"/>
        </w:rPr>
        <w:t>)</w:t>
      </w:r>
      <w:r w:rsidRPr="00F74DDD" w:rsidR="00253017">
        <w:rPr>
          <w:rFonts w:eastAsia="Times New Roman" w:cs="Times New Roman"/>
          <w:b/>
          <w:iCs/>
          <w:lang w:bidi="en-US"/>
        </w:rPr>
        <w:t>:</w:t>
      </w:r>
    </w:p>
    <w:p w:rsidR="006D744F" w:rsidP="001E35C0" w14:paraId="75EDD952" w14:textId="33F8AD0C">
      <w:pPr>
        <w:pStyle w:val="ListParagraph"/>
        <w:numPr>
          <w:ilvl w:val="0"/>
          <w:numId w:val="24"/>
        </w:numPr>
        <w:spacing w:line="259" w:lineRule="auto"/>
        <w:ind w:left="1080"/>
        <w:rPr>
          <w:rFonts w:eastAsia="Times New Roman" w:cs="Times New Roman"/>
          <w:iCs/>
          <w:lang w:bidi="en-US"/>
        </w:rPr>
      </w:pPr>
      <w:r>
        <w:rPr>
          <w:rFonts w:eastAsia="Times New Roman" w:cs="Times New Roman"/>
          <w:iCs/>
          <w:lang w:bidi="en-US"/>
        </w:rPr>
        <w:t>A</w:t>
      </w:r>
      <w:r w:rsidRPr="00422099">
        <w:rPr>
          <w:rFonts w:eastAsia="Times New Roman" w:cs="Times New Roman"/>
          <w:iCs/>
          <w:lang w:bidi="en-US"/>
        </w:rPr>
        <w:t>t</w:t>
      </w:r>
      <w:r w:rsidRPr="007675D9">
        <w:rPr>
          <w:rFonts w:eastAsia="Times New Roman" w:cs="Times New Roman"/>
          <w:iCs/>
          <w:lang w:bidi="en-US"/>
        </w:rPr>
        <w:t xml:space="preserve"> least one </w:t>
      </w:r>
      <w:r w:rsidR="007069BB">
        <w:rPr>
          <w:rFonts w:eastAsia="Times New Roman" w:cs="Times New Roman"/>
          <w:iCs/>
          <w:lang w:bidi="en-US"/>
        </w:rPr>
        <w:t>Advisory Board</w:t>
      </w:r>
      <w:r w:rsidRPr="007675D9">
        <w:rPr>
          <w:rFonts w:eastAsia="Times New Roman" w:cs="Times New Roman"/>
          <w:iCs/>
          <w:lang w:bidi="en-US"/>
        </w:rPr>
        <w:t xml:space="preserve"> member is accountable to each proposed Target Market; </w:t>
      </w:r>
    </w:p>
    <w:p w:rsidR="006D744F" w:rsidRPr="0053471D" w:rsidP="001E35C0" w14:paraId="4A863AF5" w14:textId="4F664C9E">
      <w:pPr>
        <w:pStyle w:val="ListParagraph"/>
        <w:numPr>
          <w:ilvl w:val="0"/>
          <w:numId w:val="24"/>
        </w:numPr>
        <w:spacing w:line="259" w:lineRule="auto"/>
        <w:ind w:left="1080"/>
        <w:rPr>
          <w:rFonts w:eastAsia="Times New Roman" w:cs="Times New Roman"/>
          <w:iCs/>
          <w:lang w:bidi="en-US"/>
        </w:rPr>
      </w:pPr>
      <w:r w:rsidRPr="006D744F">
        <w:rPr>
          <w:rFonts w:eastAsia="Times New Roman" w:cs="Times New Roman"/>
          <w:iCs/>
          <w:lang w:bidi="en-US"/>
        </w:rPr>
        <w:t>A</w:t>
      </w:r>
      <w:r>
        <w:rPr>
          <w:rFonts w:eastAsia="Times New Roman" w:cs="Times New Roman"/>
          <w:iCs/>
          <w:lang w:bidi="en-US"/>
        </w:rPr>
        <w:t>t least 8</w:t>
      </w:r>
      <w:r w:rsidRPr="006D744F">
        <w:rPr>
          <w:rFonts w:eastAsia="Times New Roman" w:cs="Times New Roman"/>
          <w:iCs/>
          <w:lang w:bidi="en-US"/>
        </w:rPr>
        <w:t xml:space="preserve">0% of the </w:t>
      </w:r>
      <w:r w:rsidR="007069BB">
        <w:rPr>
          <w:rFonts w:eastAsia="Times New Roman" w:cs="Times New Roman"/>
          <w:iCs/>
          <w:lang w:bidi="en-US"/>
        </w:rPr>
        <w:t>Advisory Board</w:t>
      </w:r>
      <w:r w:rsidRPr="006D744F">
        <w:rPr>
          <w:rFonts w:eastAsia="Times New Roman" w:cs="Times New Roman"/>
          <w:iCs/>
          <w:lang w:bidi="en-US"/>
        </w:rPr>
        <w:t xml:space="preserve"> is accountable to the overall proposed Target Market(s); </w:t>
      </w:r>
    </w:p>
    <w:p w:rsidR="00BC7759" w:rsidP="001E35C0" w14:paraId="18F21D41" w14:textId="6651B32E">
      <w:pPr>
        <w:numPr>
          <w:ilvl w:val="0"/>
          <w:numId w:val="24"/>
        </w:numPr>
        <w:spacing w:line="259" w:lineRule="auto"/>
        <w:ind w:left="1080"/>
        <w:contextualSpacing/>
        <w:rPr>
          <w:rFonts w:eastAsia="Times New Roman"/>
          <w:iCs/>
          <w:lang w:bidi="en-US"/>
        </w:rPr>
      </w:pPr>
      <w:r>
        <w:rPr>
          <w:rFonts w:eastAsia="Times New Roman" w:cs="Times New Roman"/>
          <w:iCs/>
          <w:lang w:bidi="en-US"/>
        </w:rPr>
        <w:t>A</w:t>
      </w:r>
      <w:r w:rsidRPr="007675D9">
        <w:rPr>
          <w:rFonts w:eastAsia="Times New Roman" w:cs="Times New Roman"/>
          <w:iCs/>
          <w:lang w:bidi="en-US"/>
        </w:rPr>
        <w:t xml:space="preserve">t least one governing board member </w:t>
      </w:r>
      <w:r w:rsidR="001E35C0">
        <w:rPr>
          <w:rFonts w:eastAsia="Times New Roman" w:cs="Times New Roman"/>
          <w:iCs/>
          <w:lang w:bidi="en-US"/>
        </w:rPr>
        <w:t xml:space="preserve">or partner/owner </w:t>
      </w:r>
      <w:r w:rsidR="00EA3E90">
        <w:rPr>
          <w:rFonts w:eastAsia="Times New Roman" w:cs="Times New Roman"/>
          <w:iCs/>
          <w:lang w:bidi="en-US"/>
        </w:rPr>
        <w:t xml:space="preserve">of the Applicant entity </w:t>
      </w:r>
      <w:r w:rsidRPr="007675D9">
        <w:rPr>
          <w:rFonts w:eastAsia="Times New Roman" w:cs="Times New Roman"/>
          <w:iCs/>
          <w:lang w:bidi="en-US"/>
        </w:rPr>
        <w:t xml:space="preserve">has a seat on the </w:t>
      </w:r>
      <w:r w:rsidR="007069BB">
        <w:rPr>
          <w:rFonts w:eastAsia="Times New Roman" w:cs="Times New Roman"/>
          <w:iCs/>
          <w:lang w:bidi="en-US"/>
        </w:rPr>
        <w:t>Advisory Board</w:t>
      </w:r>
      <w:r>
        <w:rPr>
          <w:rFonts w:eastAsia="Times New Roman"/>
          <w:iCs/>
          <w:lang w:bidi="en-US"/>
        </w:rPr>
        <w:t>;</w:t>
      </w:r>
      <w:r w:rsidRPr="00C847EC">
        <w:rPr>
          <w:rFonts w:eastAsia="Times New Roman"/>
          <w:i/>
          <w:iCs/>
          <w:lang w:bidi="en-US"/>
        </w:rPr>
        <w:t xml:space="preserve"> </w:t>
      </w:r>
      <w:r w:rsidRPr="005370E3">
        <w:rPr>
          <w:rFonts w:eastAsia="Times New Roman"/>
          <w:i/>
          <w:iCs/>
          <w:lang w:bidi="en-US"/>
        </w:rPr>
        <w:t>and</w:t>
      </w:r>
    </w:p>
    <w:p w:rsidR="006D744F" w:rsidRPr="00BC7759" w:rsidP="001E35C0" w14:paraId="1A909A61" w14:textId="4778AF78">
      <w:pPr>
        <w:numPr>
          <w:ilvl w:val="0"/>
          <w:numId w:val="24"/>
        </w:numPr>
        <w:spacing w:line="259" w:lineRule="auto"/>
        <w:ind w:left="1080"/>
        <w:contextualSpacing/>
        <w:rPr>
          <w:rFonts w:eastAsia="Times New Roman" w:cs="Times New Roman"/>
          <w:iCs/>
          <w:lang w:bidi="en-US"/>
        </w:rPr>
      </w:pPr>
      <w:r w:rsidRPr="00BC7759">
        <w:rPr>
          <w:rFonts w:eastAsia="Times New Roman"/>
          <w:iCs/>
          <w:lang w:bidi="en-US"/>
        </w:rPr>
        <w:t xml:space="preserve">The </w:t>
      </w:r>
      <w:r w:rsidR="009B2F01">
        <w:rPr>
          <w:rFonts w:eastAsia="Times New Roman"/>
          <w:iCs/>
          <w:lang w:bidi="en-US"/>
        </w:rPr>
        <w:t>A</w:t>
      </w:r>
      <w:r w:rsidRPr="00BC7759">
        <w:rPr>
          <w:rFonts w:eastAsia="Times New Roman"/>
          <w:iCs/>
          <w:lang w:bidi="en-US"/>
        </w:rPr>
        <w:t>pplicant has adopted an organizational accountability policy.</w:t>
      </w:r>
    </w:p>
    <w:p w:rsidR="006D744F" w:rsidRPr="006D744F" w:rsidP="00B97095" w14:paraId="1AE8E595" w14:textId="77777777">
      <w:pPr>
        <w:ind w:firstLine="720"/>
      </w:pPr>
    </w:p>
    <w:p w:rsidR="00DD0708" w:rsidP="00B97095" w14:paraId="10BADE27" w14:textId="0D59192C">
      <w:pPr>
        <w:ind w:firstLine="720"/>
        <w:rPr>
          <w:i/>
          <w:u w:val="single"/>
        </w:rPr>
      </w:pPr>
    </w:p>
    <w:p w:rsidR="00B97095" w:rsidRPr="00D25D1E" w:rsidP="00B97095" w14:paraId="61A42DE0" w14:textId="128357A9">
      <w:pPr>
        <w:ind w:firstLine="720"/>
        <w:rPr>
          <w:i/>
          <w:u w:val="single"/>
        </w:rPr>
      </w:pPr>
      <w:r w:rsidRPr="00D25D1E">
        <w:rPr>
          <w:i/>
          <w:u w:val="single"/>
        </w:rPr>
        <w:t>Assessing an Advisory Board</w:t>
      </w:r>
    </w:p>
    <w:p w:rsidR="00867A1A" w:rsidP="00080973" w14:paraId="351AF361" w14:textId="666568A3">
      <w:pPr>
        <w:pStyle w:val="ListParagraph"/>
        <w:spacing w:after="160"/>
        <w:ind w:left="1080"/>
        <w:contextualSpacing w:val="0"/>
        <w:rPr>
          <w:rFonts w:eastAsia="Times New Roman" w:cs="Times New Roman"/>
          <w:iCs/>
        </w:rPr>
      </w:pPr>
      <w:r>
        <w:t>In addition to the review of each board member, the CDFI Fund</w:t>
      </w:r>
      <w:r>
        <w:t xml:space="preserve"> also</w:t>
      </w:r>
      <w:r>
        <w:t xml:space="preserve"> will assess an </w:t>
      </w:r>
      <w:r w:rsidR="007069BB">
        <w:t>Advisory Board</w:t>
      </w:r>
      <w:r w:rsidR="007A3EF3">
        <w:t xml:space="preserve"> </w:t>
      </w:r>
      <w:r w:rsidR="005D5DCA">
        <w:t xml:space="preserve">to verify: </w:t>
      </w:r>
    </w:p>
    <w:p w:rsidR="00867A1A" w:rsidRPr="00867A1A" w:rsidP="00867A1A" w14:paraId="2D7A63DD" w14:textId="246A4A5A">
      <w:pPr>
        <w:pStyle w:val="ListParagraph"/>
        <w:numPr>
          <w:ilvl w:val="0"/>
          <w:numId w:val="22"/>
        </w:numPr>
        <w:rPr>
          <w:rFonts w:eastAsia="Times New Roman" w:cs="Times New Roman"/>
          <w:iCs/>
        </w:rPr>
      </w:pPr>
      <w:r>
        <w:t xml:space="preserve">It </w:t>
      </w:r>
      <w:r>
        <w:t>is governed by an organizational accountability policy</w:t>
      </w:r>
      <w:r w:rsidR="00E176FF">
        <w:t>.</w:t>
      </w:r>
      <w:r>
        <w:t xml:space="preserve"> </w:t>
      </w:r>
    </w:p>
    <w:p w:rsidR="00867A1A" w:rsidRPr="00867A1A" w:rsidP="00867A1A" w14:paraId="3DB37213" w14:textId="4C51235F">
      <w:pPr>
        <w:pStyle w:val="ListParagraph"/>
        <w:numPr>
          <w:ilvl w:val="0"/>
          <w:numId w:val="22"/>
        </w:numPr>
        <w:rPr>
          <w:rFonts w:eastAsia="Times New Roman" w:cs="Times New Roman"/>
          <w:iCs/>
        </w:rPr>
      </w:pPr>
      <w:r>
        <w:t>It m</w:t>
      </w:r>
      <w:r>
        <w:t>eets a minimum of three (3) times a year</w:t>
      </w:r>
      <w:r w:rsidR="00E176FF">
        <w:t>.</w:t>
      </w:r>
      <w:r>
        <w:t xml:space="preserve"> </w:t>
      </w:r>
    </w:p>
    <w:p w:rsidR="00B97095" w:rsidP="00867A1A" w14:paraId="3D7DF829" w14:textId="19860FB0">
      <w:pPr>
        <w:pStyle w:val="ListParagraph"/>
        <w:numPr>
          <w:ilvl w:val="0"/>
          <w:numId w:val="22"/>
        </w:numPr>
        <w:rPr>
          <w:rFonts w:eastAsia="Times New Roman" w:cs="Times New Roman"/>
          <w:iCs/>
        </w:rPr>
      </w:pPr>
      <w:r>
        <w:rPr>
          <w:rFonts w:eastAsia="Times New Roman" w:cs="Times New Roman"/>
          <w:iCs/>
        </w:rPr>
        <w:t>How the board members were selected</w:t>
      </w:r>
      <w:r w:rsidR="00E176FF">
        <w:rPr>
          <w:rFonts w:eastAsia="Times New Roman" w:cs="Times New Roman"/>
          <w:iCs/>
        </w:rPr>
        <w:t>.</w:t>
      </w:r>
    </w:p>
    <w:p w:rsidR="005D5DCA" w:rsidP="00843EF9" w14:paraId="6468120E" w14:textId="3EC4CFC4">
      <w:pPr>
        <w:pStyle w:val="ListParagraph"/>
        <w:numPr>
          <w:ilvl w:val="0"/>
          <w:numId w:val="22"/>
        </w:numPr>
        <w:rPr>
          <w:rFonts w:eastAsia="Times New Roman" w:cs="Times New Roman"/>
          <w:iCs/>
        </w:rPr>
      </w:pPr>
      <w:r>
        <w:t>It uses its connection with the Target Market to obtain input that informs the recommendations to the governing board</w:t>
      </w:r>
      <w:r w:rsidR="00E176FF">
        <w:t>.</w:t>
      </w:r>
    </w:p>
    <w:p w:rsidR="00B97095" w:rsidP="00867A1A" w14:paraId="55504AE8" w14:textId="6B71EC43">
      <w:pPr>
        <w:pStyle w:val="ListParagraph"/>
        <w:numPr>
          <w:ilvl w:val="0"/>
          <w:numId w:val="22"/>
        </w:numPr>
      </w:pPr>
      <w:r>
        <w:rPr>
          <w:rFonts w:eastAsia="Times New Roman" w:cs="Times New Roman"/>
          <w:iCs/>
        </w:rPr>
        <w:t>The activities/policies</w:t>
      </w:r>
      <w:r w:rsidRPr="00670528">
        <w:rPr>
          <w:rFonts w:eastAsia="Times New Roman" w:cs="Times New Roman"/>
          <w:iCs/>
        </w:rPr>
        <w:t xml:space="preserve"> </w:t>
      </w:r>
      <w:r>
        <w:rPr>
          <w:rFonts w:eastAsia="Times New Roman" w:cs="Times New Roman"/>
          <w:iCs/>
        </w:rPr>
        <w:t xml:space="preserve">on which it </w:t>
      </w:r>
      <w:r w:rsidRPr="00670528">
        <w:rPr>
          <w:rFonts w:eastAsia="Times New Roman" w:cs="Times New Roman"/>
          <w:iCs/>
        </w:rPr>
        <w:t>provide</w:t>
      </w:r>
      <w:r>
        <w:rPr>
          <w:rFonts w:eastAsia="Times New Roman" w:cs="Times New Roman"/>
          <w:iCs/>
        </w:rPr>
        <w:t>s</w:t>
      </w:r>
      <w:r w:rsidRPr="00670528">
        <w:rPr>
          <w:rFonts w:eastAsia="Times New Roman" w:cs="Times New Roman"/>
          <w:iCs/>
        </w:rPr>
        <w:t xml:space="preserve"> input </w:t>
      </w:r>
      <w:r>
        <w:rPr>
          <w:rFonts w:eastAsia="Times New Roman" w:cs="Times New Roman"/>
          <w:iCs/>
        </w:rPr>
        <w:t>to the governing leadership</w:t>
      </w:r>
      <w:r w:rsidR="00E176FF">
        <w:rPr>
          <w:rFonts w:eastAsia="Times New Roman" w:cs="Times New Roman"/>
          <w:iCs/>
        </w:rPr>
        <w:t>.</w:t>
      </w:r>
      <w:r>
        <w:rPr>
          <w:rFonts w:eastAsia="Times New Roman" w:cs="Times New Roman"/>
          <w:iCs/>
        </w:rPr>
        <w:t xml:space="preserve"> </w:t>
      </w:r>
    </w:p>
    <w:p w:rsidR="00134343" w:rsidP="005970DB" w14:paraId="7810BE1A" w14:textId="77777777">
      <w:pPr>
        <w:ind w:firstLine="720"/>
        <w:contextualSpacing/>
        <w:rPr>
          <w:i/>
          <w:iCs/>
          <w:u w:val="single"/>
        </w:rPr>
      </w:pPr>
    </w:p>
    <w:p w:rsidR="00133070" w14:paraId="44E05541" w14:textId="77777777">
      <w:pPr>
        <w:spacing w:after="160" w:line="259" w:lineRule="auto"/>
        <w:rPr>
          <w:i/>
          <w:iCs/>
          <w:u w:val="single"/>
        </w:rPr>
      </w:pPr>
      <w:r>
        <w:rPr>
          <w:i/>
          <w:iCs/>
          <w:u w:val="single"/>
        </w:rPr>
        <w:br w:type="page"/>
      </w:r>
    </w:p>
    <w:p w:rsidR="005970DB" w:rsidRPr="00D971A2" w:rsidP="005970DB" w14:paraId="6AD9EC80" w14:textId="58AECC4C">
      <w:pPr>
        <w:ind w:firstLine="720"/>
        <w:contextualSpacing/>
        <w:rPr>
          <w:i/>
          <w:iCs/>
          <w:u w:val="single"/>
        </w:rPr>
      </w:pPr>
      <w:r w:rsidRPr="00D971A2">
        <w:rPr>
          <w:i/>
          <w:iCs/>
          <w:u w:val="single"/>
        </w:rPr>
        <w:t>Assessing an Organizational Accountability Policy</w:t>
      </w:r>
    </w:p>
    <w:p w:rsidR="005970DB" w:rsidP="005970DB" w14:paraId="4552D499" w14:textId="77777777">
      <w:pPr>
        <w:ind w:left="720"/>
        <w:contextualSpacing/>
        <w:rPr>
          <w:rFonts w:eastAsia="Times New Roman"/>
          <w:iCs/>
          <w:lang w:bidi="en-US"/>
        </w:rPr>
      </w:pPr>
    </w:p>
    <w:p w:rsidR="005970DB" w:rsidP="00080973" w14:paraId="15B2D337" w14:textId="5FA74C92">
      <w:pPr>
        <w:spacing w:after="160"/>
        <w:ind w:left="1080"/>
        <w:rPr>
          <w:rFonts w:eastAsia="Times New Roman"/>
          <w:iCs/>
          <w:lang w:bidi="en-US"/>
        </w:rPr>
      </w:pPr>
      <w:r>
        <w:rPr>
          <w:rFonts w:eastAsia="Times New Roman"/>
          <w:iCs/>
          <w:lang w:bidi="en-US"/>
        </w:rPr>
        <w:t>At minimum, an organizational accountability policy must include a description of the</w:t>
      </w:r>
      <w:r w:rsidR="00A15B10">
        <w:rPr>
          <w:rFonts w:eastAsia="Times New Roman"/>
          <w:iCs/>
          <w:lang w:bidi="en-US"/>
        </w:rPr>
        <w:t xml:space="preserve"> </w:t>
      </w:r>
      <w:r>
        <w:rPr>
          <w:rFonts w:eastAsia="Times New Roman"/>
          <w:iCs/>
          <w:lang w:bidi="en-US"/>
        </w:rPr>
        <w:t xml:space="preserve">following: </w:t>
      </w:r>
    </w:p>
    <w:p w:rsidR="005970DB" w:rsidRPr="00D971A2" w:rsidP="005970DB" w14:paraId="0D94054E" w14:textId="1E8D2D53">
      <w:pPr>
        <w:pStyle w:val="ListParagraph"/>
        <w:numPr>
          <w:ilvl w:val="0"/>
          <w:numId w:val="69"/>
        </w:numPr>
        <w:rPr>
          <w:rFonts w:eastAsia="Times New Roman"/>
          <w:iCs/>
          <w:lang w:bidi="en-US"/>
        </w:rPr>
      </w:pPr>
      <w:r w:rsidRPr="00D971A2">
        <w:rPr>
          <w:rFonts w:eastAsia="Times New Roman"/>
          <w:iCs/>
          <w:lang w:bidi="en-US"/>
        </w:rPr>
        <w:t xml:space="preserve">The role of the </w:t>
      </w:r>
      <w:r w:rsidR="007069BB">
        <w:rPr>
          <w:rFonts w:eastAsia="Times New Roman"/>
          <w:iCs/>
          <w:lang w:bidi="en-US"/>
        </w:rPr>
        <w:t>Advisory Board</w:t>
      </w:r>
      <w:r w:rsidR="00A420B1">
        <w:rPr>
          <w:rFonts w:eastAsia="Times New Roman"/>
          <w:iCs/>
          <w:lang w:bidi="en-US"/>
        </w:rPr>
        <w:t>,</w:t>
      </w:r>
      <w:r w:rsidRPr="00D971A2">
        <w:rPr>
          <w:rFonts w:eastAsia="Times New Roman"/>
          <w:iCs/>
          <w:lang w:bidi="en-US"/>
        </w:rPr>
        <w:t xml:space="preserve"> including methods by which the </w:t>
      </w:r>
      <w:r w:rsidR="007069BB">
        <w:rPr>
          <w:rFonts w:eastAsia="Times New Roman"/>
          <w:iCs/>
          <w:lang w:bidi="en-US"/>
        </w:rPr>
        <w:t>Advisory Board</w:t>
      </w:r>
      <w:r w:rsidRPr="00D971A2">
        <w:rPr>
          <w:rFonts w:eastAsia="Times New Roman"/>
          <w:iCs/>
          <w:lang w:bidi="en-US"/>
        </w:rPr>
        <w:t xml:space="preserve"> has the opportunity to provide advice to the governing board and other decision-makers (e.g. regular meetings, written fe</w:t>
      </w:r>
      <w:r w:rsidR="00843EF9">
        <w:rPr>
          <w:rFonts w:eastAsia="Times New Roman"/>
          <w:iCs/>
          <w:lang w:bidi="en-US"/>
        </w:rPr>
        <w:t>edback on strategic decisions</w:t>
      </w:r>
      <w:r w:rsidR="00080973">
        <w:rPr>
          <w:rFonts w:eastAsia="Times New Roman"/>
          <w:iCs/>
          <w:lang w:bidi="en-US"/>
        </w:rPr>
        <w:t>, etc.</w:t>
      </w:r>
      <w:r w:rsidR="00843EF9">
        <w:rPr>
          <w:rFonts w:eastAsia="Times New Roman"/>
          <w:iCs/>
          <w:lang w:bidi="en-US"/>
        </w:rPr>
        <w:t>)</w:t>
      </w:r>
    </w:p>
    <w:p w:rsidR="005970DB" w:rsidRPr="00D971A2" w:rsidP="005970DB" w14:paraId="029C29CD" w14:textId="6F7FEBAD">
      <w:pPr>
        <w:pStyle w:val="ListParagraph"/>
        <w:numPr>
          <w:ilvl w:val="0"/>
          <w:numId w:val="69"/>
        </w:numPr>
        <w:rPr>
          <w:rFonts w:eastAsia="Times New Roman"/>
          <w:iCs/>
          <w:lang w:bidi="en-US"/>
        </w:rPr>
      </w:pPr>
      <w:r w:rsidRPr="00D971A2">
        <w:rPr>
          <w:rFonts w:eastAsia="Times New Roman"/>
          <w:iCs/>
          <w:lang w:bidi="en-US"/>
        </w:rPr>
        <w:t xml:space="preserve">How the </w:t>
      </w:r>
      <w:r w:rsidR="00A420B1">
        <w:rPr>
          <w:rFonts w:eastAsia="Times New Roman"/>
          <w:iCs/>
          <w:lang w:bidi="en-US"/>
        </w:rPr>
        <w:t>Applicant</w:t>
      </w:r>
      <w:r w:rsidRPr="00D971A2">
        <w:rPr>
          <w:rFonts w:eastAsia="Times New Roman"/>
          <w:iCs/>
          <w:lang w:bidi="en-US"/>
        </w:rPr>
        <w:t xml:space="preserve"> informs itself about the Target Market(s) (e.g. gathers data, engages in </w:t>
      </w:r>
      <w:r w:rsidR="00843EF9">
        <w:rPr>
          <w:rFonts w:eastAsia="Times New Roman"/>
          <w:iCs/>
          <w:lang w:bidi="en-US"/>
        </w:rPr>
        <w:t>outreach to community members</w:t>
      </w:r>
      <w:r w:rsidR="00080973">
        <w:rPr>
          <w:rFonts w:eastAsia="Times New Roman"/>
          <w:iCs/>
          <w:lang w:bidi="en-US"/>
        </w:rPr>
        <w:t>, etc.</w:t>
      </w:r>
      <w:r w:rsidR="00843EF9">
        <w:rPr>
          <w:rFonts w:eastAsia="Times New Roman"/>
          <w:iCs/>
          <w:lang w:bidi="en-US"/>
        </w:rPr>
        <w:t>)</w:t>
      </w:r>
    </w:p>
    <w:p w:rsidR="00B97095" w:rsidP="00B97095" w14:paraId="238B785A" w14:textId="29155904"/>
    <w:p w:rsidR="00B97095" w:rsidRPr="00350CE1" w:rsidP="00B97095" w14:paraId="3894CAB8" w14:textId="4FF7869A">
      <w:pPr>
        <w:rPr>
          <w:b/>
        </w:rPr>
      </w:pPr>
      <w:r>
        <w:rPr>
          <w:b/>
        </w:rPr>
        <w:t xml:space="preserve">FINANCIAL </w:t>
      </w:r>
      <w:r w:rsidRPr="00350CE1">
        <w:rPr>
          <w:b/>
        </w:rPr>
        <w:t>INTEREST</w:t>
      </w:r>
      <w:r w:rsidR="00447CFF">
        <w:rPr>
          <w:b/>
        </w:rPr>
        <w:t xml:space="preserve"> </w:t>
      </w:r>
      <w:r>
        <w:rPr>
          <w:b/>
        </w:rPr>
        <w:t>POLICY</w:t>
      </w:r>
    </w:p>
    <w:p w:rsidR="00B97095" w:rsidP="00B97095" w14:paraId="3F31CD42" w14:textId="77777777">
      <w:pPr>
        <w:rPr>
          <w:rFonts w:eastAsia="Times New Roman" w:cs="Times New Roman"/>
          <w:iCs/>
        </w:rPr>
      </w:pPr>
    </w:p>
    <w:p w:rsidR="00C320DD" w:rsidP="003619A7" w14:paraId="693CDE1A" w14:textId="6C362987">
      <w:pPr>
        <w:autoSpaceDE w:val="0"/>
        <w:autoSpaceDN w:val="0"/>
        <w:adjustRightInd w:val="0"/>
        <w:rPr>
          <w:rFonts w:eastAsia="Times New Roman" w:cs="Times New Roman"/>
        </w:rPr>
      </w:pPr>
      <w:r w:rsidRPr="00B06404">
        <w:rPr>
          <w:rFonts w:eastAsia="Times New Roman" w:cs="Times New Roman"/>
        </w:rPr>
        <w:t xml:space="preserve">The CDFI Fund's </w:t>
      </w:r>
      <w:r w:rsidR="00447CFF">
        <w:rPr>
          <w:rFonts w:eastAsia="Times New Roman" w:cs="Times New Roman"/>
        </w:rPr>
        <w:t xml:space="preserve">financial </w:t>
      </w:r>
      <w:r w:rsidRPr="00B06404">
        <w:rPr>
          <w:rFonts w:eastAsia="Times New Roman" w:cs="Times New Roman"/>
        </w:rPr>
        <w:t xml:space="preserve">interest policy for </w:t>
      </w:r>
      <w:r w:rsidR="000834BD">
        <w:rPr>
          <w:rFonts w:eastAsia="Times New Roman" w:cs="Times New Roman"/>
        </w:rPr>
        <w:t xml:space="preserve">CDFI </w:t>
      </w:r>
      <w:r w:rsidR="00AB1E6F">
        <w:rPr>
          <w:rFonts w:eastAsia="Times New Roman" w:cs="Times New Roman"/>
        </w:rPr>
        <w:t>Certification</w:t>
      </w:r>
      <w:r w:rsidRPr="00B06404">
        <w:rPr>
          <w:rFonts w:eastAsia="Times New Roman" w:cs="Times New Roman"/>
        </w:rPr>
        <w:t xml:space="preserve"> Accountability is intended to prevent board members with certain type</w:t>
      </w:r>
      <w:r w:rsidR="00342D8B">
        <w:rPr>
          <w:rFonts w:eastAsia="Times New Roman" w:cs="Times New Roman"/>
        </w:rPr>
        <w:t>s</w:t>
      </w:r>
      <w:r w:rsidRPr="00B06404">
        <w:rPr>
          <w:rFonts w:eastAsia="Times New Roman" w:cs="Times New Roman"/>
        </w:rPr>
        <w:t xml:space="preserve"> of financial interest in an organization</w:t>
      </w:r>
      <w:r>
        <w:rPr>
          <w:rFonts w:eastAsia="Times New Roman" w:cs="Times New Roman"/>
        </w:rPr>
        <w:t xml:space="preserve"> </w:t>
      </w:r>
      <w:r w:rsidRPr="00B06404">
        <w:rPr>
          <w:rFonts w:eastAsia="Times New Roman" w:cs="Times New Roman"/>
        </w:rPr>
        <w:t>(either directly or via a family member) from being considered accountable to any Target Market component</w:t>
      </w:r>
      <w:r w:rsidR="009B2F01">
        <w:rPr>
          <w:rFonts w:eastAsia="Times New Roman" w:cs="Times New Roman"/>
        </w:rPr>
        <w:t>,</w:t>
      </w:r>
      <w:r w:rsidRPr="00B06404">
        <w:rPr>
          <w:rFonts w:eastAsia="Times New Roman" w:cs="Times New Roman"/>
        </w:rPr>
        <w:t xml:space="preserve"> as </w:t>
      </w:r>
      <w:r>
        <w:rPr>
          <w:rFonts w:eastAsia="Times New Roman" w:cs="Times New Roman"/>
        </w:rPr>
        <w:t>the</w:t>
      </w:r>
      <w:r w:rsidRPr="00B06404">
        <w:rPr>
          <w:rFonts w:eastAsia="Times New Roman" w:cs="Times New Roman"/>
        </w:rPr>
        <w:t xml:space="preserve"> financial interest </w:t>
      </w:r>
      <w:r w:rsidR="009D09D6">
        <w:rPr>
          <w:rFonts w:eastAsia="Times New Roman" w:cs="Times New Roman"/>
        </w:rPr>
        <w:t xml:space="preserve">may </w:t>
      </w:r>
      <w:r w:rsidR="00342D8B">
        <w:rPr>
          <w:rFonts w:eastAsia="Times New Roman" w:cs="Times New Roman"/>
        </w:rPr>
        <w:t>conflict with</w:t>
      </w:r>
      <w:r w:rsidRPr="00B06404">
        <w:rPr>
          <w:rFonts w:eastAsia="Times New Roman" w:cs="Times New Roman"/>
        </w:rPr>
        <w:t xml:space="preserve"> a board member's ability to effectively represent the interests of the Target Market.</w:t>
      </w:r>
      <w:r>
        <w:rPr>
          <w:rFonts w:eastAsia="Times New Roman" w:cs="Times New Roman"/>
        </w:rPr>
        <w:t xml:space="preserve"> </w:t>
      </w:r>
      <w:r w:rsidR="00437D54">
        <w:rPr>
          <w:rFonts w:eastAsia="Times New Roman" w:cs="Times New Roman"/>
        </w:rPr>
        <w:t xml:space="preserve">Governing Board and Advisory </w:t>
      </w:r>
      <w:r w:rsidR="003619A7">
        <w:rPr>
          <w:rFonts w:eastAsia="Times New Roman" w:cs="Times New Roman"/>
        </w:rPr>
        <w:t>B</w:t>
      </w:r>
      <w:r w:rsidRPr="0071137E" w:rsidR="003619A7">
        <w:rPr>
          <w:rFonts w:eastAsia="Times New Roman" w:cs="Times New Roman"/>
        </w:rPr>
        <w:t>oard member</w:t>
      </w:r>
      <w:r w:rsidR="003619A7">
        <w:rPr>
          <w:rFonts w:eastAsia="Times New Roman" w:cs="Times New Roman"/>
        </w:rPr>
        <w:t xml:space="preserve">s who are </w:t>
      </w:r>
      <w:r w:rsidRPr="0071137E" w:rsidR="003619A7">
        <w:rPr>
          <w:rFonts w:eastAsia="Times New Roman" w:cs="Times New Roman"/>
        </w:rPr>
        <w:t>principal</w:t>
      </w:r>
      <w:r w:rsidR="003619A7">
        <w:rPr>
          <w:rFonts w:eastAsia="Times New Roman" w:cs="Times New Roman"/>
        </w:rPr>
        <w:t>s</w:t>
      </w:r>
      <w:r w:rsidR="00B43332">
        <w:rPr>
          <w:rFonts w:eastAsia="Times New Roman" w:cs="Times New Roman"/>
        </w:rPr>
        <w:t xml:space="preserve"> (i.e., </w:t>
      </w:r>
      <w:r w:rsidR="00FB2A16">
        <w:rPr>
          <w:rFonts w:eastAsia="Times New Roman" w:cs="Times New Roman"/>
        </w:rPr>
        <w:t xml:space="preserve">individuals </w:t>
      </w:r>
      <w:r w:rsidR="00B43332">
        <w:rPr>
          <w:rFonts w:eastAsia="Times New Roman" w:cs="Times New Roman"/>
        </w:rPr>
        <w:t>own</w:t>
      </w:r>
      <w:r w:rsidR="00FB2A16">
        <w:rPr>
          <w:rFonts w:eastAsia="Times New Roman" w:cs="Times New Roman"/>
        </w:rPr>
        <w:t>ing</w:t>
      </w:r>
      <w:r w:rsidR="00B43332">
        <w:rPr>
          <w:rFonts w:eastAsia="Times New Roman" w:cs="Times New Roman"/>
        </w:rPr>
        <w:t xml:space="preserve"> </w:t>
      </w:r>
      <w:r w:rsidR="00FB2A16">
        <w:rPr>
          <w:rFonts w:eastAsia="Times New Roman" w:cs="Times New Roman"/>
        </w:rPr>
        <w:t xml:space="preserve">or </w:t>
      </w:r>
      <w:r w:rsidR="00B43332">
        <w:rPr>
          <w:rFonts w:eastAsia="Times New Roman" w:cs="Times New Roman"/>
        </w:rPr>
        <w:t xml:space="preserve">controlling </w:t>
      </w:r>
      <w:r w:rsidR="00FB2A16">
        <w:rPr>
          <w:rFonts w:eastAsia="Times New Roman" w:cs="Times New Roman"/>
        </w:rPr>
        <w:t>at least 25% of an entity)</w:t>
      </w:r>
      <w:r w:rsidR="003619A7">
        <w:rPr>
          <w:rFonts w:cs="Arial"/>
        </w:rPr>
        <w:t xml:space="preserve"> </w:t>
      </w:r>
      <w:r w:rsidRPr="0071137E" w:rsidR="003619A7">
        <w:rPr>
          <w:rFonts w:eastAsia="Times New Roman" w:cs="Times New Roman"/>
        </w:rPr>
        <w:t>or staff member</w:t>
      </w:r>
      <w:r w:rsidR="003619A7">
        <w:rPr>
          <w:rFonts w:eastAsia="Times New Roman" w:cs="Times New Roman"/>
        </w:rPr>
        <w:t>s</w:t>
      </w:r>
      <w:r w:rsidRPr="0071137E" w:rsidR="003619A7">
        <w:rPr>
          <w:rFonts w:eastAsia="Times New Roman" w:cs="Times New Roman"/>
        </w:rPr>
        <w:t xml:space="preserve"> of the </w:t>
      </w:r>
      <w:r w:rsidR="003619A7">
        <w:rPr>
          <w:rFonts w:eastAsia="Times New Roman" w:cs="Times New Roman"/>
        </w:rPr>
        <w:t xml:space="preserve">Applicant </w:t>
      </w:r>
      <w:r w:rsidRPr="0071137E" w:rsidR="003619A7">
        <w:rPr>
          <w:rFonts w:eastAsia="Times New Roman" w:cs="Times New Roman"/>
        </w:rPr>
        <w:t xml:space="preserve">organization or its </w:t>
      </w:r>
      <w:r w:rsidR="003619A7">
        <w:rPr>
          <w:rFonts w:eastAsia="Times New Roman" w:cs="Times New Roman"/>
        </w:rPr>
        <w:t>S</w:t>
      </w:r>
      <w:r w:rsidRPr="0071137E" w:rsidR="003619A7">
        <w:rPr>
          <w:rFonts w:eastAsia="Times New Roman" w:cs="Times New Roman"/>
        </w:rPr>
        <w:t>ubsidiaries</w:t>
      </w:r>
      <w:r w:rsidR="00FB2A16">
        <w:rPr>
          <w:rFonts w:eastAsia="Times New Roman" w:cs="Times New Roman"/>
        </w:rPr>
        <w:t xml:space="preserve"> or</w:t>
      </w:r>
      <w:r w:rsidRPr="0071137E" w:rsidR="003619A7">
        <w:rPr>
          <w:rFonts w:eastAsia="Times New Roman" w:cs="Times New Roman"/>
        </w:rPr>
        <w:t xml:space="preserve"> </w:t>
      </w:r>
      <w:r w:rsidR="003619A7">
        <w:rPr>
          <w:rFonts w:eastAsia="Times New Roman" w:cs="Times New Roman"/>
        </w:rPr>
        <w:t>A</w:t>
      </w:r>
      <w:r w:rsidRPr="0071137E" w:rsidR="003619A7">
        <w:rPr>
          <w:rFonts w:eastAsia="Times New Roman" w:cs="Times New Roman"/>
        </w:rPr>
        <w:t xml:space="preserve">ffiliates, </w:t>
      </w:r>
      <w:r w:rsidR="003619A7">
        <w:rPr>
          <w:rFonts w:eastAsia="Times New Roman" w:cs="Times New Roman"/>
        </w:rPr>
        <w:t xml:space="preserve">or whose family members are </w:t>
      </w:r>
      <w:r w:rsidRPr="0071137E" w:rsidR="003619A7">
        <w:rPr>
          <w:rFonts w:eastAsia="Times New Roman" w:cs="Times New Roman"/>
        </w:rPr>
        <w:t>principal</w:t>
      </w:r>
      <w:r w:rsidR="003619A7">
        <w:rPr>
          <w:rFonts w:eastAsia="Times New Roman" w:cs="Times New Roman"/>
        </w:rPr>
        <w:t>s</w:t>
      </w:r>
      <w:r w:rsidRPr="0071137E" w:rsidR="003619A7">
        <w:rPr>
          <w:rFonts w:eastAsia="Times New Roman" w:cs="Times New Roman"/>
        </w:rPr>
        <w:t xml:space="preserve"> or staff member</w:t>
      </w:r>
      <w:r w:rsidR="003619A7">
        <w:rPr>
          <w:rFonts w:eastAsia="Times New Roman" w:cs="Times New Roman"/>
        </w:rPr>
        <w:t xml:space="preserve">s, cannot be used to demonstrate Target Market Accountability. </w:t>
      </w:r>
      <w:r w:rsidR="00242190">
        <w:rPr>
          <w:rFonts w:eastAsia="Times New Roman" w:cs="Times New Roman"/>
        </w:rPr>
        <w:t xml:space="preserve">A financial conflict of interest also includes board members </w:t>
      </w:r>
      <w:r w:rsidR="009D09D6">
        <w:rPr>
          <w:rFonts w:eastAsia="Times New Roman" w:cs="Times New Roman"/>
        </w:rPr>
        <w:t>who</w:t>
      </w:r>
      <w:r w:rsidR="00242190">
        <w:rPr>
          <w:rFonts w:eastAsia="Times New Roman" w:cs="Times New Roman"/>
        </w:rPr>
        <w:t xml:space="preserve"> have active loan products </w:t>
      </w:r>
      <w:r w:rsidR="009D09D6">
        <w:rPr>
          <w:rFonts w:eastAsia="Times New Roman" w:cs="Times New Roman"/>
        </w:rPr>
        <w:t xml:space="preserve">from </w:t>
      </w:r>
      <w:r w:rsidR="00242190">
        <w:rPr>
          <w:rFonts w:eastAsia="Times New Roman" w:cs="Times New Roman"/>
        </w:rPr>
        <w:t>the Applicant</w:t>
      </w:r>
      <w:r w:rsidRPr="006748DF" w:rsidR="006748DF">
        <w:rPr>
          <w:rFonts w:eastAsia="Times New Roman" w:cs="Times New Roman"/>
        </w:rPr>
        <w:t xml:space="preserve"> </w:t>
      </w:r>
      <w:r w:rsidR="006748DF">
        <w:rPr>
          <w:rFonts w:eastAsia="Times New Roman" w:cs="Times New Roman"/>
        </w:rPr>
        <w:t xml:space="preserve">or that receive financial compensation for their </w:t>
      </w:r>
      <w:r w:rsidR="006755BD">
        <w:rPr>
          <w:rFonts w:eastAsia="Times New Roman" w:cs="Times New Roman"/>
        </w:rPr>
        <w:t>b</w:t>
      </w:r>
      <w:r w:rsidR="006748DF">
        <w:rPr>
          <w:rFonts w:eastAsia="Times New Roman" w:cs="Times New Roman"/>
        </w:rPr>
        <w:t>oard service above and beyond any reasonable cost reimbursement for travel or expenses incurred</w:t>
      </w:r>
      <w:r w:rsidR="00242190">
        <w:rPr>
          <w:rFonts w:eastAsia="Times New Roman" w:cs="Times New Roman"/>
        </w:rPr>
        <w:t>.</w:t>
      </w:r>
    </w:p>
    <w:p w:rsidR="00C320DD" w:rsidP="00EE4087" w14:paraId="316B7E6B" w14:textId="77777777">
      <w:pPr>
        <w:autoSpaceDE w:val="0"/>
        <w:autoSpaceDN w:val="0"/>
        <w:adjustRightInd w:val="0"/>
      </w:pPr>
    </w:p>
    <w:p w:rsidR="00416CB4" w:rsidP="00B97095" w14:paraId="01507044" w14:textId="17793E10">
      <w:pPr>
        <w:spacing w:after="160" w:line="259" w:lineRule="auto"/>
      </w:pPr>
      <w:r>
        <w:t xml:space="preserve">For purposes of the financial </w:t>
      </w:r>
      <w:r w:rsidRPr="00416CB4">
        <w:t xml:space="preserve">conflict </w:t>
      </w:r>
      <w:r>
        <w:t xml:space="preserve">policy, </w:t>
      </w:r>
      <w:r w:rsidRPr="00416CB4">
        <w:t xml:space="preserve">relevant </w:t>
      </w:r>
      <w:r>
        <w:t>family members</w:t>
      </w:r>
      <w:r w:rsidRPr="00416CB4">
        <w:t xml:space="preserve"> </w:t>
      </w:r>
      <w:r>
        <w:t>include</w:t>
      </w:r>
      <w:r w:rsidRPr="00416CB4">
        <w:t xml:space="preserve"> spouses; children (including step-, in-law</w:t>
      </w:r>
      <w:r w:rsidR="00513221">
        <w:t>,</w:t>
      </w:r>
      <w:r w:rsidRPr="00416CB4">
        <w:t xml:space="preserve"> and adopted children); </w:t>
      </w:r>
      <w:r w:rsidR="00513221">
        <w:t xml:space="preserve">or other family members of the board member’s household (e.g., </w:t>
      </w:r>
      <w:r w:rsidRPr="00416CB4">
        <w:t>siblings (including step-, half</w:t>
      </w:r>
      <w:r w:rsidR="00513221">
        <w:t>,</w:t>
      </w:r>
      <w:r w:rsidRPr="00416CB4">
        <w:t xml:space="preserve"> and in-law siblings; </w:t>
      </w:r>
      <w:r w:rsidR="00513221">
        <w:t xml:space="preserve">parents (including step- and in law parents); and </w:t>
      </w:r>
      <w:r w:rsidRPr="00416CB4">
        <w:t>grandparents related by blood or adoption</w:t>
      </w:r>
      <w:r w:rsidR="00513221">
        <w:t>)</w:t>
      </w:r>
      <w:r w:rsidRPr="00416CB4">
        <w:t xml:space="preserve">.  </w:t>
      </w:r>
    </w:p>
    <w:p w:rsidR="00416CB4" w:rsidP="00B97095" w14:paraId="4A022C77" w14:textId="77777777">
      <w:pPr>
        <w:spacing w:after="160" w:line="259" w:lineRule="auto"/>
      </w:pPr>
    </w:p>
    <w:p w:rsidR="00B97095" w:rsidRPr="003B127C" w:rsidP="00B97095" w14:paraId="4B320951" w14:textId="652B3870">
      <w:pPr>
        <w:spacing w:after="160" w:line="259" w:lineRule="auto"/>
      </w:pPr>
      <w:r w:rsidRPr="00CC4C6D">
        <w:rPr>
          <w:b/>
        </w:rPr>
        <w:t>ACCOUNTABILITY – GENERAL INFORMATION</w:t>
      </w:r>
    </w:p>
    <w:tbl>
      <w:tblPr>
        <w:tblStyle w:val="TableGrid"/>
        <w:tblCaption w:val="Accountability Critiera"/>
        <w:tblDescription w:val="Includes section, question or purposee of data field, and response."/>
        <w:tblW w:w="0" w:type="auto"/>
        <w:tblLook w:val="04A0"/>
      </w:tblPr>
      <w:tblGrid>
        <w:gridCol w:w="1075"/>
        <w:gridCol w:w="4804"/>
        <w:gridCol w:w="3471"/>
      </w:tblGrid>
      <w:tr w14:paraId="4165FBF6" w14:textId="77777777" w:rsidTr="00FE0068">
        <w:tblPrEx>
          <w:tblW w:w="0" w:type="auto"/>
          <w:tblLook w:val="04A0"/>
        </w:tblPrEx>
        <w:trPr>
          <w:tblHeader/>
        </w:trPr>
        <w:tc>
          <w:tcPr>
            <w:tcW w:w="1075" w:type="dxa"/>
            <w:tcBorders>
              <w:right w:val="single" w:sz="4" w:space="0" w:color="FFFFFF" w:themeColor="background1"/>
            </w:tcBorders>
            <w:shd w:val="clear" w:color="auto" w:fill="000000" w:themeFill="text1"/>
          </w:tcPr>
          <w:p w:rsidR="00B97095" w:rsidRPr="009D3FE0" w:rsidP="00361E88" w14:paraId="599C384C" w14:textId="77777777">
            <w:pPr>
              <w:rPr>
                <w:rFonts w:eastAsiaTheme="minorEastAsia"/>
                <w:b/>
                <w:color w:val="FFFFFF" w:themeColor="background1"/>
              </w:rPr>
            </w:pPr>
            <w:r>
              <w:rPr>
                <w:rFonts w:eastAsiaTheme="minorEastAsia"/>
                <w:b/>
                <w:color w:val="FFFFFF" w:themeColor="background1"/>
              </w:rPr>
              <w:t>Section</w:t>
            </w:r>
          </w:p>
        </w:tc>
        <w:tc>
          <w:tcPr>
            <w:tcW w:w="4804" w:type="dxa"/>
            <w:tcBorders>
              <w:right w:val="single" w:sz="4" w:space="0" w:color="FFFFFF" w:themeColor="background1"/>
            </w:tcBorders>
            <w:shd w:val="clear" w:color="auto" w:fill="000000" w:themeFill="text1"/>
          </w:tcPr>
          <w:p w:rsidR="00B97095" w:rsidRPr="00FC4988" w:rsidP="00361E88" w14:paraId="5928AD93" w14:textId="77777777">
            <w:r w:rsidRPr="009D3FE0">
              <w:rPr>
                <w:rFonts w:eastAsiaTheme="minorEastAsia"/>
                <w:b/>
                <w:color w:val="FFFFFF" w:themeColor="background1"/>
              </w:rPr>
              <w:t>Question or purpose of data field</w:t>
            </w:r>
          </w:p>
        </w:tc>
        <w:tc>
          <w:tcPr>
            <w:tcW w:w="3471" w:type="dxa"/>
            <w:tcBorders>
              <w:left w:val="single" w:sz="4" w:space="0" w:color="FFFFFF" w:themeColor="background1"/>
            </w:tcBorders>
            <w:shd w:val="clear" w:color="auto" w:fill="000000" w:themeFill="text1"/>
          </w:tcPr>
          <w:p w:rsidR="00B97095" w:rsidRPr="00FC4988" w:rsidP="00361E88" w14:paraId="0897C4CF" w14:textId="5F7F6A99">
            <w:pPr>
              <w:rPr>
                <w:rFonts w:eastAsia="Times New Roman" w:cs="Times New Roman"/>
              </w:rPr>
            </w:pPr>
            <w:r>
              <w:rPr>
                <w:rFonts w:eastAsiaTheme="minorEastAsia"/>
                <w:b/>
                <w:color w:val="FFFFFF" w:themeColor="background1"/>
              </w:rPr>
              <w:t>Response</w:t>
            </w:r>
          </w:p>
        </w:tc>
      </w:tr>
      <w:tr w14:paraId="2F29DB19" w14:textId="77777777" w:rsidTr="00FE0068">
        <w:tblPrEx>
          <w:tblW w:w="0" w:type="auto"/>
          <w:tblLook w:val="04A0"/>
        </w:tblPrEx>
        <w:tc>
          <w:tcPr>
            <w:tcW w:w="1075" w:type="dxa"/>
          </w:tcPr>
          <w:p w:rsidR="00B97095" w:rsidP="00361E88" w14:paraId="007FE024" w14:textId="77777777">
            <w:r>
              <w:t>AC01</w:t>
            </w:r>
          </w:p>
        </w:tc>
        <w:tc>
          <w:tcPr>
            <w:tcW w:w="4804" w:type="dxa"/>
          </w:tcPr>
          <w:p w:rsidR="00B97095" w:rsidRPr="00FC4988" w:rsidP="00361E88" w14:paraId="44C67B67" w14:textId="77777777">
            <w:r>
              <w:t>Source</w:t>
            </w:r>
            <w:r w:rsidRPr="00FC4988">
              <w:t xml:space="preserve"> of Accountability </w:t>
            </w:r>
            <w:r>
              <w:t>–</w:t>
            </w:r>
            <w:r w:rsidRPr="00FC4988">
              <w:t xml:space="preserve"> Applicant</w:t>
            </w:r>
          </w:p>
        </w:tc>
        <w:tc>
          <w:tcPr>
            <w:tcW w:w="3471" w:type="dxa"/>
          </w:tcPr>
          <w:p w:rsidR="00B97095" w:rsidRPr="00E56A97" w:rsidP="00361E88" w14:paraId="0D78EC59" w14:textId="77777777">
            <w:pPr>
              <w:rPr>
                <w:b/>
              </w:rPr>
            </w:pPr>
            <w:r w:rsidRPr="00E56A97">
              <w:rPr>
                <w:b/>
              </w:rPr>
              <w:t>Select one:</w:t>
            </w:r>
          </w:p>
          <w:p w:rsidR="00B97095" w:rsidRPr="00FC4988" w:rsidP="004546B5" w14:paraId="40523A4B" w14:textId="0124E2A6">
            <w:pPr>
              <w:pStyle w:val="ListParagraph"/>
              <w:numPr>
                <w:ilvl w:val="0"/>
                <w:numId w:val="7"/>
              </w:numPr>
            </w:pPr>
            <w:r w:rsidRPr="00FC4988">
              <w:t>Governing board</w:t>
            </w:r>
            <w:r>
              <w:t xml:space="preserve"> only</w:t>
            </w:r>
            <w:r w:rsidR="00E8551C">
              <w:t>.</w:t>
            </w:r>
          </w:p>
          <w:p w:rsidR="00B97095" w:rsidP="004546B5" w14:paraId="2D931DFF" w14:textId="6C6BD6D3">
            <w:pPr>
              <w:pStyle w:val="ListParagraph"/>
              <w:numPr>
                <w:ilvl w:val="0"/>
                <w:numId w:val="7"/>
              </w:numPr>
            </w:pPr>
            <w:r w:rsidRPr="001C5C61">
              <w:t xml:space="preserve">Governing board and </w:t>
            </w:r>
            <w:r w:rsidR="007069BB">
              <w:t>Advisory Board</w:t>
            </w:r>
            <w:r w:rsidR="00E8551C">
              <w:t>.</w:t>
            </w:r>
          </w:p>
          <w:p w:rsidR="00E01F4C" w:rsidRPr="001C5C61" w:rsidP="004546B5" w14:paraId="56FA9EA8" w14:textId="44AD433C">
            <w:pPr>
              <w:pStyle w:val="ListParagraph"/>
              <w:numPr>
                <w:ilvl w:val="0"/>
                <w:numId w:val="7"/>
              </w:numPr>
            </w:pPr>
            <w:r>
              <w:t xml:space="preserve">Credit union membership and </w:t>
            </w:r>
            <w:r w:rsidR="007069BB">
              <w:t>Advisory Board</w:t>
            </w:r>
            <w:r>
              <w:t xml:space="preserve"> (credit union only)</w:t>
            </w:r>
            <w:r w:rsidR="00E8551C">
              <w:t>.</w:t>
            </w:r>
          </w:p>
          <w:p w:rsidR="00B97095" w:rsidRPr="00FC4988" w:rsidP="008A363C" w14:paraId="1869D555" w14:textId="6D2219DA">
            <w:pPr>
              <w:pStyle w:val="ListParagraph"/>
              <w:numPr>
                <w:ilvl w:val="0"/>
                <w:numId w:val="7"/>
              </w:numPr>
            </w:pPr>
            <w:r>
              <w:t>Advisory Board</w:t>
            </w:r>
            <w:r w:rsidRPr="001C5C61">
              <w:t xml:space="preserve"> only (</w:t>
            </w:r>
            <w:r w:rsidR="00E01F4C">
              <w:t>DIHC</w:t>
            </w:r>
            <w:r w:rsidR="008A363C">
              <w:t xml:space="preserve">s, </w:t>
            </w:r>
            <w:r w:rsidR="00E01F4C">
              <w:t>IDI</w:t>
            </w:r>
            <w:r w:rsidR="008A363C">
              <w:t>s,</w:t>
            </w:r>
            <w:r w:rsidR="00647C60">
              <w:t xml:space="preserve"> and those with </w:t>
            </w:r>
            <w:r w:rsidRPr="001C5C61">
              <w:t>no formal governing board only)</w:t>
            </w:r>
            <w:r w:rsidR="00E8551C">
              <w:t>.</w:t>
            </w:r>
          </w:p>
        </w:tc>
      </w:tr>
      <w:tr w14:paraId="0DF4DACF" w14:textId="77777777" w:rsidTr="00FE0068">
        <w:tblPrEx>
          <w:tblW w:w="0" w:type="auto"/>
          <w:tblLook w:val="04A0"/>
        </w:tblPrEx>
        <w:tc>
          <w:tcPr>
            <w:tcW w:w="1075" w:type="dxa"/>
          </w:tcPr>
          <w:p w:rsidR="00B97095" w:rsidP="00361E88" w14:paraId="73C710EA" w14:textId="77777777">
            <w:r>
              <w:t>AC02</w:t>
            </w:r>
          </w:p>
        </w:tc>
        <w:tc>
          <w:tcPr>
            <w:tcW w:w="4804" w:type="dxa"/>
          </w:tcPr>
          <w:p w:rsidR="00B97095" w:rsidRPr="00FC4988" w:rsidP="00361E88" w14:paraId="36E0E21C" w14:textId="77777777">
            <w:r>
              <w:t>Source of Accountability – Affiliate(s)</w:t>
            </w:r>
          </w:p>
        </w:tc>
        <w:tc>
          <w:tcPr>
            <w:tcW w:w="3471" w:type="dxa"/>
          </w:tcPr>
          <w:p w:rsidR="00B97095" w:rsidRPr="003744B4" w:rsidP="00361E88" w14:paraId="6C4F24CF" w14:textId="77777777">
            <w:pPr>
              <w:rPr>
                <w:b/>
              </w:rPr>
            </w:pPr>
            <w:r>
              <w:rPr>
                <w:b/>
              </w:rPr>
              <w:t>Select one:</w:t>
            </w:r>
          </w:p>
          <w:p w:rsidR="00B97095" w:rsidRPr="00FC4988" w:rsidP="004546B5" w14:paraId="55DFFE21" w14:textId="03B72C8B">
            <w:pPr>
              <w:pStyle w:val="ListParagraph"/>
              <w:numPr>
                <w:ilvl w:val="0"/>
                <w:numId w:val="7"/>
              </w:numPr>
            </w:pPr>
            <w:r w:rsidRPr="00FC4988">
              <w:t>Governing board</w:t>
            </w:r>
            <w:r w:rsidR="00E8551C">
              <w:t>.</w:t>
            </w:r>
          </w:p>
          <w:p w:rsidR="00B97095" w:rsidP="004546B5" w14:paraId="0D250E29" w14:textId="42C3464A">
            <w:pPr>
              <w:pStyle w:val="ListParagraph"/>
              <w:numPr>
                <w:ilvl w:val="0"/>
                <w:numId w:val="7"/>
              </w:numPr>
            </w:pPr>
            <w:r w:rsidRPr="001C5C61">
              <w:t xml:space="preserve">Governing board and </w:t>
            </w:r>
            <w:r w:rsidR="007069BB">
              <w:t>Advisory Board</w:t>
            </w:r>
            <w:r w:rsidR="00E8551C">
              <w:t>.</w:t>
            </w:r>
          </w:p>
          <w:p w:rsidR="00826A16" w:rsidRPr="001C5C61" w:rsidP="004546B5" w14:paraId="1FAB1EF8" w14:textId="74A25E2B">
            <w:pPr>
              <w:pStyle w:val="ListParagraph"/>
              <w:numPr>
                <w:ilvl w:val="0"/>
                <w:numId w:val="7"/>
              </w:numPr>
            </w:pPr>
            <w:r>
              <w:t xml:space="preserve">Credit union membership and </w:t>
            </w:r>
            <w:r w:rsidR="007069BB">
              <w:t>Advisory Board</w:t>
            </w:r>
            <w:r>
              <w:t xml:space="preserve"> (credit unions only)</w:t>
            </w:r>
            <w:r w:rsidR="00E8551C">
              <w:t>.</w:t>
            </w:r>
          </w:p>
          <w:p w:rsidR="00B97095" w:rsidRPr="00FC4988" w:rsidP="00826A16" w14:paraId="5BCACBAF" w14:textId="5A63F503">
            <w:pPr>
              <w:pStyle w:val="ListParagraph"/>
              <w:numPr>
                <w:ilvl w:val="0"/>
                <w:numId w:val="7"/>
              </w:numPr>
            </w:pPr>
            <w:r>
              <w:t>Advisory Board</w:t>
            </w:r>
            <w:r w:rsidR="001503CB">
              <w:t xml:space="preserve"> only</w:t>
            </w:r>
            <w:r w:rsidRPr="001C5C61">
              <w:t xml:space="preserve"> (</w:t>
            </w:r>
            <w:r w:rsidR="00826A16">
              <w:t xml:space="preserve">DIHCs, IDIs, </w:t>
            </w:r>
            <w:r w:rsidR="00647C60">
              <w:t xml:space="preserve">and those with </w:t>
            </w:r>
            <w:r w:rsidRPr="001C5C61">
              <w:t>no formal governing board only)</w:t>
            </w:r>
            <w:r w:rsidR="00E8551C">
              <w:t>.</w:t>
            </w:r>
          </w:p>
        </w:tc>
      </w:tr>
    </w:tbl>
    <w:p w:rsidR="00B97095" w:rsidRPr="00FC4988" w:rsidP="00B97095" w14:paraId="057AEFB3" w14:textId="77777777">
      <w:pPr>
        <w:spacing w:after="160" w:line="259" w:lineRule="auto"/>
        <w:rPr>
          <w:rFonts w:eastAsia="Times New Roman" w:cs="Times New Roman"/>
          <w:iCs/>
        </w:rPr>
      </w:pPr>
    </w:p>
    <w:p w:rsidR="00B97095" w:rsidRPr="00CC4C6D" w:rsidP="00B97095" w14:paraId="584A57DA" w14:textId="77777777">
      <w:pPr>
        <w:spacing w:after="160" w:line="259" w:lineRule="auto"/>
        <w:rPr>
          <w:rFonts w:eastAsia="Times New Roman" w:cs="Times New Roman"/>
          <w:b/>
          <w:iCs/>
        </w:rPr>
      </w:pPr>
      <w:r w:rsidRPr="00CC4C6D">
        <w:rPr>
          <w:rFonts w:eastAsia="Times New Roman" w:cs="Times New Roman"/>
          <w:b/>
          <w:iCs/>
        </w:rPr>
        <w:t>ACCOUNTABILITY – GOVERNING AND/OR ADVISORY BOARD (IF APPLICABLE)</w:t>
      </w:r>
    </w:p>
    <w:tbl>
      <w:tblPr>
        <w:tblStyle w:val="TableGrid"/>
        <w:tblCaption w:val="Source of Accountability - governing and/or advisory board"/>
        <w:tblW w:w="9355" w:type="dxa"/>
        <w:tblLayout w:type="fixed"/>
        <w:tblLook w:val="04A0"/>
      </w:tblPr>
      <w:tblGrid>
        <w:gridCol w:w="1165"/>
        <w:gridCol w:w="90"/>
        <w:gridCol w:w="990"/>
        <w:gridCol w:w="90"/>
        <w:gridCol w:w="540"/>
        <w:gridCol w:w="360"/>
        <w:gridCol w:w="90"/>
        <w:gridCol w:w="90"/>
        <w:gridCol w:w="2520"/>
        <w:gridCol w:w="3420"/>
      </w:tblGrid>
      <w:tr w14:paraId="15D7C5E6" w14:textId="77777777" w:rsidTr="00133070">
        <w:tblPrEx>
          <w:tblW w:w="9355" w:type="dxa"/>
          <w:tblLayout w:type="fixed"/>
          <w:tblLook w:val="04A0"/>
        </w:tblPrEx>
        <w:trPr>
          <w:tblHeader/>
        </w:trPr>
        <w:tc>
          <w:tcPr>
            <w:tcW w:w="1165" w:type="dxa"/>
            <w:shd w:val="clear" w:color="auto" w:fill="000000" w:themeFill="text1"/>
          </w:tcPr>
          <w:p w:rsidR="00B97095" w:rsidRPr="003D0370" w:rsidP="00361E88" w14:paraId="37193E62" w14:textId="77777777">
            <w:pPr>
              <w:rPr>
                <w:b/>
                <w:color w:val="FFFFFF" w:themeColor="background1"/>
              </w:rPr>
            </w:pPr>
            <w:r>
              <w:rPr>
                <w:b/>
                <w:color w:val="FFFFFF" w:themeColor="background1"/>
              </w:rPr>
              <w:t xml:space="preserve">Section </w:t>
            </w:r>
          </w:p>
        </w:tc>
        <w:tc>
          <w:tcPr>
            <w:tcW w:w="4770" w:type="dxa"/>
            <w:gridSpan w:val="8"/>
            <w:shd w:val="clear" w:color="auto" w:fill="000000" w:themeFill="text1"/>
          </w:tcPr>
          <w:p w:rsidR="00B97095" w:rsidRPr="003D0370" w:rsidP="00361E88" w14:paraId="5E7AF690" w14:textId="77777777">
            <w:pPr>
              <w:rPr>
                <w:b/>
                <w:color w:val="FFFFFF" w:themeColor="background1"/>
              </w:rPr>
            </w:pPr>
            <w:r w:rsidRPr="003D0370">
              <w:rPr>
                <w:b/>
                <w:color w:val="FFFFFF" w:themeColor="background1"/>
              </w:rPr>
              <w:t>Question or Purpose of data field</w:t>
            </w:r>
          </w:p>
        </w:tc>
        <w:tc>
          <w:tcPr>
            <w:tcW w:w="3420" w:type="dxa"/>
            <w:shd w:val="clear" w:color="auto" w:fill="000000" w:themeFill="text1"/>
          </w:tcPr>
          <w:p w:rsidR="00B97095" w:rsidRPr="003D0370" w:rsidP="00361E88" w14:paraId="2E51DEA9" w14:textId="5ABF08CA">
            <w:pPr>
              <w:rPr>
                <w:b/>
                <w:color w:val="FFFFFF" w:themeColor="background1"/>
              </w:rPr>
            </w:pPr>
            <w:r>
              <w:rPr>
                <w:b/>
                <w:color w:val="FFFFFF" w:themeColor="background1"/>
              </w:rPr>
              <w:t>Response</w:t>
            </w:r>
          </w:p>
        </w:tc>
      </w:tr>
      <w:tr w14:paraId="0CFDCE06" w14:textId="77777777" w:rsidTr="00133070">
        <w:tblPrEx>
          <w:tblW w:w="9355" w:type="dxa"/>
          <w:tblLayout w:type="fixed"/>
          <w:tblLook w:val="04A0"/>
        </w:tblPrEx>
        <w:tc>
          <w:tcPr>
            <w:tcW w:w="1165" w:type="dxa"/>
            <w:vMerge w:val="restart"/>
          </w:tcPr>
          <w:p w:rsidR="006D5D7A" w:rsidP="00361E88" w14:paraId="79613E37" w14:textId="77777777">
            <w:r>
              <w:t>AC03</w:t>
            </w:r>
          </w:p>
          <w:p w:rsidR="006D5D7A" w:rsidP="006D5D7A" w14:paraId="229CAA2F" w14:textId="4B11852C"/>
          <w:p w:rsidR="006D5D7A" w:rsidP="006D5D7A" w14:paraId="6F399D9F" w14:textId="268157C9"/>
          <w:p w:rsidR="006D5D7A" w:rsidP="006D5D7A" w14:paraId="1060C0B8" w14:textId="7553AF84"/>
          <w:p w:rsidR="00B97095" w:rsidP="00361E88" w14:paraId="11CFCD7E" w14:textId="0EABF145"/>
        </w:tc>
        <w:tc>
          <w:tcPr>
            <w:tcW w:w="4770" w:type="dxa"/>
            <w:gridSpan w:val="8"/>
          </w:tcPr>
          <w:p w:rsidR="00B97095" w:rsidRPr="00FC4988" w:rsidP="00361E88" w14:paraId="7FCF77AD" w14:textId="63A6C640">
            <w:r>
              <w:t xml:space="preserve">If the Applicant or any relevant Affiliate will use its governing board to </w:t>
            </w:r>
            <w:r w:rsidRPr="00FC4988">
              <w:t xml:space="preserve">maintain Accountability to the </w:t>
            </w:r>
            <w:r>
              <w:t xml:space="preserve">Applicant’s </w:t>
            </w:r>
            <w:r w:rsidRPr="00FC4988">
              <w:t>proposed Target Market</w:t>
            </w:r>
            <w:r>
              <w:t>(s), identify that board.</w:t>
            </w:r>
          </w:p>
        </w:tc>
        <w:tc>
          <w:tcPr>
            <w:tcW w:w="3420" w:type="dxa"/>
          </w:tcPr>
          <w:p w:rsidR="00B97095" w:rsidRPr="00CE2978" w:rsidP="00361E88" w14:paraId="552F2726" w14:textId="77777777">
            <w:pPr>
              <w:rPr>
                <w:b/>
              </w:rPr>
            </w:pPr>
            <w:r w:rsidRPr="00CE2978">
              <w:rPr>
                <w:b/>
              </w:rPr>
              <w:t xml:space="preserve">Enter </w:t>
            </w:r>
            <w:r>
              <w:rPr>
                <w:b/>
              </w:rPr>
              <w:t xml:space="preserve">board </w:t>
            </w:r>
            <w:r w:rsidRPr="00CE2978">
              <w:rPr>
                <w:b/>
              </w:rPr>
              <w:t>name</w:t>
            </w:r>
            <w:r>
              <w:rPr>
                <w:b/>
              </w:rPr>
              <w:t>.</w:t>
            </w:r>
          </w:p>
        </w:tc>
      </w:tr>
      <w:tr w14:paraId="45E5769F" w14:textId="77777777" w:rsidTr="00133070">
        <w:tblPrEx>
          <w:tblW w:w="9355" w:type="dxa"/>
          <w:tblLayout w:type="fixed"/>
          <w:tblLook w:val="04A0"/>
        </w:tblPrEx>
        <w:tc>
          <w:tcPr>
            <w:tcW w:w="1165" w:type="dxa"/>
            <w:vMerge/>
          </w:tcPr>
          <w:p w:rsidR="000B225F" w:rsidP="00361E88" w14:paraId="6963FBE4" w14:textId="257B1672"/>
        </w:tc>
        <w:tc>
          <w:tcPr>
            <w:tcW w:w="4770" w:type="dxa"/>
            <w:gridSpan w:val="8"/>
          </w:tcPr>
          <w:p w:rsidR="000B225F" w:rsidP="00361E88" w14:paraId="3BC35649" w14:textId="55AB5113">
            <w:r>
              <w:t xml:space="preserve">If the Applicant or any relevant Affiliate will use credit union membership and an </w:t>
            </w:r>
            <w:r w:rsidR="007069BB">
              <w:t>Advisory Board</w:t>
            </w:r>
            <w:r>
              <w:t xml:space="preserve"> to maintain Accountability to the Applicant’s proposed Target Market(s):</w:t>
            </w:r>
          </w:p>
        </w:tc>
        <w:tc>
          <w:tcPr>
            <w:tcW w:w="3420" w:type="dxa"/>
          </w:tcPr>
          <w:p w:rsidR="000B225F" w:rsidRPr="00E10689" w:rsidP="00361E88" w14:paraId="4FD1FD0B" w14:textId="77777777">
            <w:pPr>
              <w:rPr>
                <w:b/>
              </w:rPr>
            </w:pPr>
          </w:p>
        </w:tc>
      </w:tr>
      <w:tr w14:paraId="49AA0626" w14:textId="77777777" w:rsidTr="00133070">
        <w:tblPrEx>
          <w:tblW w:w="9355" w:type="dxa"/>
          <w:tblLayout w:type="fixed"/>
          <w:tblLook w:val="04A0"/>
        </w:tblPrEx>
        <w:tc>
          <w:tcPr>
            <w:tcW w:w="1165" w:type="dxa"/>
            <w:vMerge/>
          </w:tcPr>
          <w:p w:rsidR="006D5D7A" w:rsidP="006D5D7A" w14:paraId="2B78A72A" w14:textId="3A157F34"/>
        </w:tc>
        <w:tc>
          <w:tcPr>
            <w:tcW w:w="1080" w:type="dxa"/>
            <w:gridSpan w:val="2"/>
          </w:tcPr>
          <w:p w:rsidR="006D5D7A" w:rsidP="006D5D7A" w14:paraId="50045A66" w14:textId="77777777"/>
          <w:p w:rsidR="006D5D7A" w:rsidP="006D5D7A" w14:paraId="520CE6F3" w14:textId="480DFD1A"/>
          <w:p w:rsidR="006D5D7A" w:rsidP="006D5D7A" w14:paraId="5404E7B2" w14:textId="7B0348D5"/>
          <w:p w:rsidR="006D5D7A" w:rsidP="006D5D7A" w14:paraId="33C23D21" w14:textId="08F96BFF">
            <w:r>
              <w:t>AC03.1</w:t>
            </w:r>
          </w:p>
        </w:tc>
        <w:tc>
          <w:tcPr>
            <w:tcW w:w="3690" w:type="dxa"/>
            <w:gridSpan w:val="6"/>
          </w:tcPr>
          <w:p w:rsidR="006D5D7A" w:rsidP="006D5D7A" w14:paraId="4EB1BC77" w14:textId="214EB971">
            <w:r>
              <w:rPr>
                <w:rFonts w:eastAsia="Times New Roman" w:cs="Times New Roman"/>
              </w:rPr>
              <w:t>T</w:t>
            </w:r>
            <w:r w:rsidRPr="00547EA1">
              <w:rPr>
                <w:rFonts w:eastAsia="Times New Roman" w:cs="Times New Roman"/>
              </w:rPr>
              <w:t xml:space="preserve">otal number of credit union members active with the Applicant as of the last day of the last month of the 12 full months completed </w:t>
            </w:r>
            <w:r w:rsidR="009B2F01">
              <w:rPr>
                <w:rFonts w:eastAsia="Times New Roman" w:cs="Times New Roman"/>
              </w:rPr>
              <w:t>immediately</w:t>
            </w:r>
            <w:r w:rsidRPr="00547EA1">
              <w:rPr>
                <w:rFonts w:eastAsia="Times New Roman" w:cs="Times New Roman"/>
              </w:rPr>
              <w:t xml:space="preserve"> prior to submission of the </w:t>
            </w:r>
            <w:r w:rsidR="00A420B1">
              <w:rPr>
                <w:rFonts w:eastAsia="Times New Roman" w:cs="Times New Roman"/>
              </w:rPr>
              <w:t>A</w:t>
            </w:r>
            <w:r w:rsidRPr="00547EA1">
              <w:rPr>
                <w:rFonts w:eastAsia="Times New Roman" w:cs="Times New Roman"/>
              </w:rPr>
              <w:t>pplication.</w:t>
            </w:r>
          </w:p>
        </w:tc>
        <w:tc>
          <w:tcPr>
            <w:tcW w:w="3420" w:type="dxa"/>
          </w:tcPr>
          <w:p w:rsidR="006D5D7A" w:rsidRPr="00E10689" w:rsidP="006D5D7A" w14:paraId="139802A4" w14:textId="5EA75CBC">
            <w:pPr>
              <w:rPr>
                <w:b/>
              </w:rPr>
            </w:pPr>
            <w:r w:rsidRPr="00991972">
              <w:rPr>
                <w:b/>
              </w:rPr>
              <w:t>Enter number</w:t>
            </w:r>
            <w:r>
              <w:rPr>
                <w:b/>
              </w:rPr>
              <w:t>.</w:t>
            </w:r>
          </w:p>
        </w:tc>
      </w:tr>
      <w:tr w14:paraId="016F481E" w14:textId="77777777" w:rsidTr="00133070">
        <w:tblPrEx>
          <w:tblW w:w="9355" w:type="dxa"/>
          <w:tblLayout w:type="fixed"/>
          <w:tblLook w:val="04A0"/>
        </w:tblPrEx>
        <w:tc>
          <w:tcPr>
            <w:tcW w:w="1165" w:type="dxa"/>
            <w:vMerge/>
          </w:tcPr>
          <w:p w:rsidR="00C916DF" w:rsidP="006D5D7A" w14:paraId="283D01A1" w14:textId="754307B6"/>
        </w:tc>
        <w:tc>
          <w:tcPr>
            <w:tcW w:w="1080" w:type="dxa"/>
            <w:gridSpan w:val="2"/>
          </w:tcPr>
          <w:p w:rsidR="00C916DF" w:rsidP="006D5D7A" w14:paraId="47744E69" w14:textId="7EF545BC">
            <w:r>
              <w:t>AC03.2</w:t>
            </w:r>
          </w:p>
        </w:tc>
        <w:tc>
          <w:tcPr>
            <w:tcW w:w="3690" w:type="dxa"/>
            <w:gridSpan w:val="6"/>
          </w:tcPr>
          <w:p w:rsidR="00C916DF" w:rsidP="006D5D7A" w14:paraId="53F0F294" w14:textId="20B0E381">
            <w:r>
              <w:rPr>
                <w:rFonts w:eastAsia="Times New Roman" w:cs="Times New Roman"/>
              </w:rPr>
              <w:t xml:space="preserve">Identify Target Market that will be used to demonstrate accountability through credit union membership. </w:t>
            </w:r>
          </w:p>
        </w:tc>
        <w:tc>
          <w:tcPr>
            <w:tcW w:w="3420" w:type="dxa"/>
          </w:tcPr>
          <w:p w:rsidR="00C916DF" w:rsidP="006D5D7A" w14:paraId="5751B3AC" w14:textId="77777777">
            <w:pPr>
              <w:rPr>
                <w:b/>
              </w:rPr>
            </w:pPr>
            <w:r>
              <w:rPr>
                <w:b/>
              </w:rPr>
              <w:t>Select one:</w:t>
            </w:r>
          </w:p>
          <w:p w:rsidR="00C916DF" w:rsidRPr="00F91142" w:rsidP="006D5D7A" w14:paraId="7466AE37" w14:textId="642CDE6B">
            <w:pPr>
              <w:numPr>
                <w:ilvl w:val="0"/>
                <w:numId w:val="7"/>
              </w:numPr>
              <w:contextualSpacing/>
            </w:pPr>
            <w:r w:rsidRPr="00F91142">
              <w:rPr>
                <w:rFonts w:eastAsia="Times New Roman" w:cs="Times New Roman"/>
              </w:rPr>
              <w:t>I</w:t>
            </w:r>
            <w:r w:rsidRPr="00F91142">
              <w:t>nvestment Area – Pre-qualified</w:t>
            </w:r>
            <w:r w:rsidR="00E8551C">
              <w:t>.</w:t>
            </w:r>
          </w:p>
          <w:p w:rsidR="00C916DF" w:rsidRPr="00F91142" w:rsidP="006D5D7A" w14:paraId="223660EE" w14:textId="4A65AF70">
            <w:pPr>
              <w:numPr>
                <w:ilvl w:val="0"/>
                <w:numId w:val="7"/>
              </w:numPr>
              <w:contextualSpacing/>
            </w:pPr>
            <w:r w:rsidRPr="00F91142">
              <w:t>Investment Area – Customized</w:t>
            </w:r>
            <w:r w:rsidR="00E8551C">
              <w:t>.</w:t>
            </w:r>
            <w:r w:rsidRPr="00F91142">
              <w:t xml:space="preserve"> </w:t>
            </w:r>
          </w:p>
          <w:p w:rsidR="00C916DF" w:rsidRPr="00F91142" w:rsidP="006D5D7A" w14:paraId="1B314223" w14:textId="58352D49">
            <w:pPr>
              <w:numPr>
                <w:ilvl w:val="0"/>
                <w:numId w:val="7"/>
              </w:numPr>
              <w:contextualSpacing/>
            </w:pPr>
            <w:r w:rsidRPr="00F91142">
              <w:t>Low</w:t>
            </w:r>
            <w:r w:rsidR="00A420B1">
              <w:t>-</w:t>
            </w:r>
            <w:r w:rsidRPr="00F91142">
              <w:t>Income Targeted Population</w:t>
            </w:r>
            <w:r w:rsidR="00E8551C">
              <w:t>.</w:t>
            </w:r>
          </w:p>
          <w:p w:rsidR="00C916DF" w:rsidRPr="00F91142" w:rsidP="006D5D7A" w14:paraId="4BC2EA9E" w14:textId="4CEB595B">
            <w:pPr>
              <w:numPr>
                <w:ilvl w:val="0"/>
                <w:numId w:val="7"/>
              </w:numPr>
              <w:contextualSpacing/>
            </w:pPr>
            <w:r w:rsidRPr="00F91142">
              <w:t>Other Targeted Population – African American</w:t>
            </w:r>
            <w:r w:rsidR="00E8551C">
              <w:t>.</w:t>
            </w:r>
          </w:p>
          <w:p w:rsidR="00C916DF" w:rsidRPr="00F91142" w:rsidP="006D5D7A" w14:paraId="0FAF8831" w14:textId="59D6245A">
            <w:pPr>
              <w:numPr>
                <w:ilvl w:val="0"/>
                <w:numId w:val="7"/>
              </w:numPr>
              <w:contextualSpacing/>
            </w:pPr>
            <w:r w:rsidRPr="00F91142">
              <w:t>Other Targeted Population – Hispanic</w:t>
            </w:r>
            <w:r w:rsidR="00E8551C">
              <w:t>.</w:t>
            </w:r>
          </w:p>
          <w:p w:rsidR="00C916DF" w:rsidRPr="00F91142" w:rsidP="006D5D7A" w14:paraId="5C087CA4" w14:textId="577F99DE">
            <w:pPr>
              <w:numPr>
                <w:ilvl w:val="0"/>
                <w:numId w:val="7"/>
              </w:numPr>
              <w:contextualSpacing/>
            </w:pPr>
            <w:r w:rsidRPr="00F91142">
              <w:t>Other Targeted Population – Native American</w:t>
            </w:r>
            <w:r w:rsidR="00E8551C">
              <w:t>.</w:t>
            </w:r>
            <w:r w:rsidRPr="00F91142">
              <w:t xml:space="preserve"> </w:t>
            </w:r>
          </w:p>
          <w:p w:rsidR="00C916DF" w:rsidRPr="00F91142" w:rsidP="006D5D7A" w14:paraId="4CA28C4C" w14:textId="79D1E2B7">
            <w:pPr>
              <w:numPr>
                <w:ilvl w:val="0"/>
                <w:numId w:val="7"/>
              </w:numPr>
              <w:contextualSpacing/>
            </w:pPr>
            <w:r w:rsidRPr="00F91142">
              <w:t>Other Targeted Population – Native Alaskan residing in Alaska</w:t>
            </w:r>
            <w:r w:rsidR="00E8551C">
              <w:t>.</w:t>
            </w:r>
          </w:p>
          <w:p w:rsidR="00C916DF" w:rsidRPr="00F91142" w:rsidP="006D5D7A" w14:paraId="12ED2EF5" w14:textId="78D97415">
            <w:pPr>
              <w:numPr>
                <w:ilvl w:val="0"/>
                <w:numId w:val="7"/>
              </w:numPr>
              <w:contextualSpacing/>
            </w:pPr>
            <w:r w:rsidRPr="00F91142">
              <w:t>Other Targeted Population – Native Hawaiian residing in Hawaii</w:t>
            </w:r>
            <w:r w:rsidR="00E8551C">
              <w:t>.</w:t>
            </w:r>
          </w:p>
          <w:p w:rsidR="00C916DF" w:rsidRPr="00F91142" w:rsidP="006D5D7A" w14:paraId="302F1D55" w14:textId="285D9BD2">
            <w:pPr>
              <w:numPr>
                <w:ilvl w:val="0"/>
                <w:numId w:val="7"/>
              </w:numPr>
              <w:contextualSpacing/>
            </w:pPr>
            <w:r w:rsidRPr="00F91142">
              <w:t>Other Targeted Population – Other Pacific Islander residing in Other Pacific Islands</w:t>
            </w:r>
            <w:r w:rsidR="00E8551C">
              <w:t>.</w:t>
            </w:r>
          </w:p>
          <w:p w:rsidR="00C916DF" w:rsidRPr="00F91142" w:rsidP="006D5D7A" w14:paraId="1A8525CA" w14:textId="45E27044">
            <w:pPr>
              <w:numPr>
                <w:ilvl w:val="0"/>
                <w:numId w:val="7"/>
              </w:numPr>
              <w:contextualSpacing/>
            </w:pPr>
            <w:r w:rsidRPr="00F91142">
              <w:t>Other Targeted Population – Persons with Disabilities</w:t>
            </w:r>
            <w:r w:rsidR="00E8551C">
              <w:t>.</w:t>
            </w:r>
          </w:p>
          <w:p w:rsidR="00C916DF" w:rsidRPr="00F91142" w:rsidP="006D5D7A" w14:paraId="01077D0B" w14:textId="2A2F7ED0">
            <w:pPr>
              <w:numPr>
                <w:ilvl w:val="0"/>
                <w:numId w:val="7"/>
              </w:numPr>
              <w:contextualSpacing/>
            </w:pPr>
            <w:r w:rsidRPr="00F91142">
              <w:t xml:space="preserve">Other Targeted Population – </w:t>
            </w:r>
            <w:r w:rsidR="00BD72EF">
              <w:t>C</w:t>
            </w:r>
            <w:r w:rsidRPr="00F91142">
              <w:t>ertified CDFIs</w:t>
            </w:r>
            <w:r w:rsidR="00E8551C">
              <w:t>.</w:t>
            </w:r>
          </w:p>
          <w:p w:rsidR="00C916DF" w:rsidRPr="00331093" w:rsidP="00331093" w14:paraId="5D96E8D6" w14:textId="42097D58">
            <w:pPr>
              <w:pStyle w:val="ListParagraph"/>
              <w:numPr>
                <w:ilvl w:val="0"/>
                <w:numId w:val="7"/>
              </w:numPr>
              <w:rPr>
                <w:b/>
              </w:rPr>
            </w:pPr>
            <w:r w:rsidRPr="00F91142">
              <w:t>New Targeted Population (Pre-approved by the CDFI Fund)</w:t>
            </w:r>
            <w:r w:rsidR="00E8551C">
              <w:t>.</w:t>
            </w:r>
          </w:p>
        </w:tc>
      </w:tr>
      <w:tr w14:paraId="539DD1CC" w14:textId="77777777" w:rsidTr="00133070">
        <w:tblPrEx>
          <w:tblW w:w="9355" w:type="dxa"/>
          <w:tblLayout w:type="fixed"/>
          <w:tblLook w:val="04A0"/>
        </w:tblPrEx>
        <w:tc>
          <w:tcPr>
            <w:tcW w:w="1165" w:type="dxa"/>
            <w:vMerge/>
          </w:tcPr>
          <w:p w:rsidR="00BC247F" w:rsidP="00BC247F" w14:paraId="0A4A1BC4" w14:textId="77777777"/>
        </w:tc>
        <w:tc>
          <w:tcPr>
            <w:tcW w:w="1080" w:type="dxa"/>
            <w:gridSpan w:val="2"/>
          </w:tcPr>
          <w:p w:rsidR="00BC247F" w:rsidP="00BC247F" w14:paraId="5817F562" w14:textId="23E09648"/>
        </w:tc>
        <w:tc>
          <w:tcPr>
            <w:tcW w:w="990" w:type="dxa"/>
            <w:gridSpan w:val="3"/>
          </w:tcPr>
          <w:p w:rsidR="00BC247F" w:rsidP="00BC247F" w14:paraId="2A2D9FDF" w14:textId="0E085EBC">
            <w:r>
              <w:t>AC03.2a</w:t>
            </w:r>
          </w:p>
        </w:tc>
        <w:tc>
          <w:tcPr>
            <w:tcW w:w="2700" w:type="dxa"/>
            <w:gridSpan w:val="3"/>
          </w:tcPr>
          <w:p w:rsidR="00BC247F" w:rsidP="00CE568A" w14:paraId="335AFDBD" w14:textId="7BA1AC09">
            <w:r>
              <w:t>If “</w:t>
            </w:r>
            <w:r w:rsidRPr="00F91142">
              <w:t>New Targeted Population</w:t>
            </w:r>
            <w:r>
              <w:t>,”</w:t>
            </w:r>
            <w:r w:rsidRPr="00F91142">
              <w:t xml:space="preserve"> </w:t>
            </w:r>
            <w:r>
              <w:t>e</w:t>
            </w:r>
            <w:r w:rsidRPr="009915DB">
              <w:t>nter the name of the Targeted Population exactly as it appears in the approval letter from the CDFI Fund.</w:t>
            </w:r>
          </w:p>
        </w:tc>
        <w:tc>
          <w:tcPr>
            <w:tcW w:w="3420" w:type="dxa"/>
          </w:tcPr>
          <w:p w:rsidR="00BC247F" w:rsidRPr="00D37BBB" w:rsidP="00BC247F" w14:paraId="1888B9A9" w14:textId="77777777">
            <w:pPr>
              <w:rPr>
                <w:rFonts w:eastAsia="Times New Roman" w:cs="Times New Roman"/>
                <w:b/>
              </w:rPr>
            </w:pPr>
            <w:r w:rsidRPr="00D37BBB">
              <w:rPr>
                <w:rFonts w:eastAsia="Times New Roman" w:cs="Times New Roman"/>
                <w:b/>
              </w:rPr>
              <w:t>Enter name.</w:t>
            </w:r>
          </w:p>
          <w:p w:rsidR="00BC247F" w:rsidP="00BC247F" w14:paraId="50473ECB" w14:textId="77777777">
            <w:pPr>
              <w:rPr>
                <w:rFonts w:eastAsia="Times New Roman" w:cs="Times New Roman"/>
              </w:rPr>
            </w:pPr>
          </w:p>
          <w:p w:rsidR="00BC247F" w:rsidRPr="00CA0D61" w:rsidP="00BC247F" w14:paraId="44C4F954" w14:textId="1AED7CFC">
            <w:pPr>
              <w:rPr>
                <w:b/>
              </w:rPr>
            </w:pPr>
          </w:p>
        </w:tc>
      </w:tr>
      <w:tr w14:paraId="53F6F7B6" w14:textId="77777777" w:rsidTr="00133070">
        <w:tblPrEx>
          <w:tblW w:w="9355" w:type="dxa"/>
          <w:tblLayout w:type="fixed"/>
          <w:tblLook w:val="04A0"/>
        </w:tblPrEx>
        <w:tc>
          <w:tcPr>
            <w:tcW w:w="1165" w:type="dxa"/>
            <w:vMerge/>
          </w:tcPr>
          <w:p w:rsidR="00BC247F" w:rsidP="00BC247F" w14:paraId="635D84AC" w14:textId="73E7CF42"/>
        </w:tc>
        <w:tc>
          <w:tcPr>
            <w:tcW w:w="1080" w:type="dxa"/>
            <w:gridSpan w:val="2"/>
          </w:tcPr>
          <w:p w:rsidR="00BC247F" w:rsidP="00BC247F" w14:paraId="15B7B73E" w14:textId="590CD19D">
            <w:r w:rsidRPr="00BC247F">
              <w:t>AC03.</w:t>
            </w:r>
            <w:r>
              <w:t>3</w:t>
            </w:r>
          </w:p>
        </w:tc>
        <w:tc>
          <w:tcPr>
            <w:tcW w:w="3690" w:type="dxa"/>
            <w:gridSpan w:val="6"/>
          </w:tcPr>
          <w:p w:rsidR="00BC247F" w14:paraId="43FD898F" w14:textId="0DADC08D">
            <w:r>
              <w:t>What is the total number of credit union members who are members of this Target Market?</w:t>
            </w:r>
          </w:p>
        </w:tc>
        <w:tc>
          <w:tcPr>
            <w:tcW w:w="3420" w:type="dxa"/>
          </w:tcPr>
          <w:p w:rsidR="00BC247F" w:rsidP="00BC247F" w14:paraId="70930A17" w14:textId="10517139">
            <w:pPr>
              <w:rPr>
                <w:b/>
              </w:rPr>
            </w:pPr>
            <w:r w:rsidRPr="00CA0D61">
              <w:rPr>
                <w:b/>
              </w:rPr>
              <w:t xml:space="preserve">Enter the total number of credit union member who </w:t>
            </w:r>
            <w:r>
              <w:t xml:space="preserve">are members of the Target Market. </w:t>
            </w:r>
          </w:p>
        </w:tc>
      </w:tr>
      <w:tr w14:paraId="173560A3" w14:textId="77777777" w:rsidTr="00133070">
        <w:tblPrEx>
          <w:tblW w:w="9355" w:type="dxa"/>
          <w:tblLayout w:type="fixed"/>
          <w:tblLook w:val="04A0"/>
        </w:tblPrEx>
        <w:tc>
          <w:tcPr>
            <w:tcW w:w="1165" w:type="dxa"/>
            <w:vMerge/>
          </w:tcPr>
          <w:p w:rsidR="00BC247F" w:rsidP="00BC247F" w14:paraId="4CB82EA6" w14:textId="2AE0A84A"/>
        </w:tc>
        <w:tc>
          <w:tcPr>
            <w:tcW w:w="1080" w:type="dxa"/>
            <w:gridSpan w:val="2"/>
          </w:tcPr>
          <w:p w:rsidR="00BC247F" w:rsidP="00BC247F" w14:paraId="50E26B33" w14:textId="490A56BD">
            <w:r w:rsidRPr="00BC247F">
              <w:t>AC03.</w:t>
            </w:r>
            <w:r>
              <w:t>4</w:t>
            </w:r>
          </w:p>
        </w:tc>
        <w:tc>
          <w:tcPr>
            <w:tcW w:w="3690" w:type="dxa"/>
            <w:gridSpan w:val="6"/>
          </w:tcPr>
          <w:p w:rsidR="00BC247F" w:rsidP="00BC247F" w14:paraId="7D05854F" w14:textId="121532F1">
            <w:r>
              <w:t>Calculate percentage of credit union members who are members of this Target Market.</w:t>
            </w:r>
          </w:p>
        </w:tc>
        <w:tc>
          <w:tcPr>
            <w:tcW w:w="3420" w:type="dxa"/>
          </w:tcPr>
          <w:p w:rsidR="00BC247F" w:rsidRPr="00EE4087" w:rsidP="00BC247F" w14:paraId="3C81CB8A" w14:textId="77777777">
            <w:pPr>
              <w:rPr>
                <w:b/>
              </w:rPr>
            </w:pPr>
            <w:r w:rsidRPr="00EE4087">
              <w:rPr>
                <w:b/>
              </w:rPr>
              <w:t>[May auto-calculate]</w:t>
            </w:r>
          </w:p>
          <w:p w:rsidR="00BC247F" w:rsidP="00BC247F" w14:paraId="5A6A3FB4" w14:textId="77777777"/>
          <w:p w:rsidR="00BC247F" w:rsidP="00BC247F" w14:paraId="57D811F2" w14:textId="621F0A08">
            <w:pPr>
              <w:rPr>
                <w:b/>
              </w:rPr>
            </w:pPr>
            <w:r w:rsidRPr="002A2272">
              <w:rPr>
                <w:b/>
              </w:rPr>
              <w:t xml:space="preserve">Enter percentage of </w:t>
            </w:r>
            <w:r>
              <w:rPr>
                <w:b/>
              </w:rPr>
              <w:t xml:space="preserve">credit union </w:t>
            </w:r>
            <w:r w:rsidRPr="002A2272">
              <w:rPr>
                <w:b/>
              </w:rPr>
              <w:t>member</w:t>
            </w:r>
            <w:r>
              <w:rPr>
                <w:b/>
              </w:rPr>
              <w:t xml:space="preserve">s </w:t>
            </w:r>
            <w:r>
              <w:t>who are members of the Target Market</w:t>
            </w:r>
            <w:r>
              <w:rPr>
                <w:b/>
              </w:rPr>
              <w:t>.</w:t>
            </w:r>
          </w:p>
        </w:tc>
      </w:tr>
      <w:tr w14:paraId="0C26894E" w14:textId="77777777" w:rsidTr="00133070">
        <w:tblPrEx>
          <w:tblW w:w="9355" w:type="dxa"/>
          <w:tblLayout w:type="fixed"/>
          <w:tblLook w:val="04A0"/>
        </w:tblPrEx>
        <w:tc>
          <w:tcPr>
            <w:tcW w:w="1165" w:type="dxa"/>
          </w:tcPr>
          <w:p w:rsidR="00BC247F" w:rsidP="00BC247F" w14:paraId="101879C6" w14:textId="71304299"/>
        </w:tc>
        <w:tc>
          <w:tcPr>
            <w:tcW w:w="1080" w:type="dxa"/>
            <w:gridSpan w:val="2"/>
          </w:tcPr>
          <w:p w:rsidR="00BC247F" w:rsidP="00BC247F" w14:paraId="16044B6B" w14:textId="30C8C63F">
            <w:r>
              <w:t>AC03.</w:t>
            </w:r>
            <w:r w:rsidR="005157BF">
              <w:t>5</w:t>
            </w:r>
          </w:p>
        </w:tc>
        <w:tc>
          <w:tcPr>
            <w:tcW w:w="3690" w:type="dxa"/>
            <w:gridSpan w:val="6"/>
          </w:tcPr>
          <w:p w:rsidR="00BC247F" w:rsidP="00BC247F" w14:paraId="3DCDFAF9" w14:textId="1085965E">
            <w:r>
              <w:rPr>
                <w:rFonts w:eastAsia="Times New Roman" w:cs="Times New Roman"/>
              </w:rPr>
              <w:t>Applicant a</w:t>
            </w:r>
            <w:r w:rsidRPr="006E2F3D">
              <w:rPr>
                <w:rFonts w:eastAsia="Times New Roman" w:cs="Times New Roman"/>
              </w:rPr>
              <w:t>ttest</w:t>
            </w:r>
            <w:r>
              <w:rPr>
                <w:rFonts w:eastAsia="Times New Roman" w:cs="Times New Roman"/>
              </w:rPr>
              <w:t>s</w:t>
            </w:r>
            <w:r w:rsidRPr="006E2F3D">
              <w:rPr>
                <w:rFonts w:eastAsia="Times New Roman" w:cs="Times New Roman"/>
              </w:rPr>
              <w:t xml:space="preserve"> that only a </w:t>
            </w:r>
            <w:r>
              <w:rPr>
                <w:rFonts w:eastAsia="Times New Roman" w:cs="Times New Roman"/>
              </w:rPr>
              <w:t xml:space="preserve">CDFI Fund-approved </w:t>
            </w:r>
            <w:r w:rsidRPr="006E2F3D">
              <w:rPr>
                <w:rFonts w:eastAsia="Times New Roman" w:cs="Times New Roman"/>
              </w:rPr>
              <w:t xml:space="preserve">Target Market </w:t>
            </w:r>
            <w:r>
              <w:rPr>
                <w:rFonts w:eastAsia="Times New Roman" w:cs="Times New Roman"/>
              </w:rPr>
              <w:t>assessment methodology</w:t>
            </w:r>
            <w:r w:rsidRPr="006E2F3D">
              <w:rPr>
                <w:rFonts w:eastAsia="Times New Roman" w:cs="Times New Roman"/>
              </w:rPr>
              <w:t>(</w:t>
            </w:r>
            <w:r>
              <w:rPr>
                <w:rFonts w:eastAsia="Times New Roman" w:cs="Times New Roman"/>
              </w:rPr>
              <w:t>i</w:t>
            </w:r>
            <w:r w:rsidRPr="006E2F3D">
              <w:rPr>
                <w:rFonts w:eastAsia="Times New Roman" w:cs="Times New Roman"/>
              </w:rPr>
              <w:t xml:space="preserve">es) has been and will continue </w:t>
            </w:r>
            <w:r w:rsidRPr="001A292B">
              <w:rPr>
                <w:rFonts w:eastAsia="Times New Roman" w:cs="Times New Roman"/>
              </w:rPr>
              <w:t xml:space="preserve">to be used to determine whether credit union members are of an </w:t>
            </w:r>
            <w:r w:rsidR="000800F9">
              <w:rPr>
                <w:rFonts w:eastAsia="Times New Roman" w:cs="Times New Roman"/>
              </w:rPr>
              <w:t>eligible</w:t>
            </w:r>
            <w:r w:rsidRPr="001A292B" w:rsidR="000800F9">
              <w:rPr>
                <w:rFonts w:eastAsia="Times New Roman" w:cs="Times New Roman"/>
              </w:rPr>
              <w:t xml:space="preserve"> </w:t>
            </w:r>
            <w:r w:rsidRPr="001A292B">
              <w:rPr>
                <w:rFonts w:eastAsia="Times New Roman" w:cs="Times New Roman"/>
              </w:rPr>
              <w:t>Target Market.</w:t>
            </w:r>
          </w:p>
        </w:tc>
        <w:tc>
          <w:tcPr>
            <w:tcW w:w="3420" w:type="dxa"/>
          </w:tcPr>
          <w:p w:rsidR="00BC247F" w:rsidRPr="001A292B" w:rsidP="00BC247F" w14:paraId="35C2859D" w14:textId="77777777">
            <w:pPr>
              <w:rPr>
                <w:rFonts w:eastAsia="Times New Roman" w:cs="Times New Roman"/>
                <w:b/>
              </w:rPr>
            </w:pPr>
            <w:r w:rsidRPr="001A292B">
              <w:rPr>
                <w:rFonts w:eastAsia="Times New Roman" w:cs="Times New Roman"/>
                <w:b/>
              </w:rPr>
              <w:t>Yes or No.</w:t>
            </w:r>
          </w:p>
          <w:p w:rsidR="00BC247F" w:rsidP="00BC247F" w14:paraId="2221F7A7" w14:textId="65C27C87">
            <w:pPr>
              <w:rPr>
                <w:b/>
              </w:rPr>
            </w:pPr>
          </w:p>
        </w:tc>
      </w:tr>
      <w:tr w14:paraId="18D3742A" w14:textId="77777777" w:rsidTr="00133070">
        <w:tblPrEx>
          <w:tblW w:w="9355" w:type="dxa"/>
          <w:tblLayout w:type="fixed"/>
          <w:tblLook w:val="04A0"/>
        </w:tblPrEx>
        <w:tc>
          <w:tcPr>
            <w:tcW w:w="1165" w:type="dxa"/>
            <w:vMerge w:val="restart"/>
          </w:tcPr>
          <w:p w:rsidR="00BC247F" w:rsidP="00BC247F" w14:paraId="0E536177" w14:textId="77777777">
            <w:r>
              <w:t>AC04</w:t>
            </w:r>
          </w:p>
          <w:p w:rsidR="00BC247F" w:rsidP="00BC247F" w14:paraId="2FCECB41" w14:textId="77777777"/>
          <w:p w:rsidR="00BC247F" w:rsidP="00BC247F" w14:paraId="2B5838DB" w14:textId="77777777"/>
          <w:p w:rsidR="00BC247F" w:rsidP="00BC247F" w14:paraId="728A04E5" w14:textId="77777777"/>
          <w:p w:rsidR="00BC247F" w:rsidP="00BC247F" w14:paraId="33EAAF24" w14:textId="77777777"/>
          <w:p w:rsidR="00BC247F" w:rsidP="00BC247F" w14:paraId="4D4DCBEC" w14:textId="77777777"/>
          <w:p w:rsidR="00BC247F" w:rsidP="00BC247F" w14:paraId="3C950064" w14:textId="77777777"/>
          <w:p w:rsidR="00BC247F" w:rsidP="00BC247F" w14:paraId="3B3CC622" w14:textId="77777777"/>
          <w:p w:rsidR="00BC247F" w:rsidP="00BC247F" w14:paraId="2589DCF8" w14:textId="77777777"/>
          <w:p w:rsidR="00BC247F" w:rsidP="00BC247F" w14:paraId="34EEEF09" w14:textId="77777777"/>
          <w:p w:rsidR="00BC247F" w:rsidP="00BC247F" w14:paraId="4D54F70C" w14:textId="77777777"/>
          <w:p w:rsidR="00BC247F" w:rsidP="00BC247F" w14:paraId="7FD58143" w14:textId="4B2D3E21"/>
        </w:tc>
        <w:tc>
          <w:tcPr>
            <w:tcW w:w="4770" w:type="dxa"/>
            <w:gridSpan w:val="8"/>
          </w:tcPr>
          <w:p w:rsidR="00BC247F" w:rsidRPr="00CE2978" w:rsidP="00BC247F" w14:paraId="23F88A28" w14:textId="7F57940C">
            <w:pPr>
              <w:rPr>
                <w:b/>
              </w:rPr>
            </w:pPr>
            <w:r>
              <w:t xml:space="preserve">If the Applicant or any relevant Affiliate will use an </w:t>
            </w:r>
            <w:r w:rsidR="007069BB">
              <w:t>Advisory Board</w:t>
            </w:r>
            <w:r>
              <w:t xml:space="preserve"> to maintain </w:t>
            </w:r>
            <w:r w:rsidRPr="00FC4988">
              <w:t xml:space="preserve">Accountability to the </w:t>
            </w:r>
            <w:r>
              <w:t xml:space="preserve">Applicant’s </w:t>
            </w:r>
            <w:r w:rsidRPr="00FC4988">
              <w:t>proposed Target Market</w:t>
            </w:r>
            <w:r>
              <w:t xml:space="preserve">(s), identify that </w:t>
            </w:r>
            <w:r w:rsidR="007069BB">
              <w:t>Advisory Board</w:t>
            </w:r>
            <w:r>
              <w:t>.</w:t>
            </w:r>
          </w:p>
        </w:tc>
        <w:tc>
          <w:tcPr>
            <w:tcW w:w="3420" w:type="dxa"/>
          </w:tcPr>
          <w:p w:rsidR="00BC247F" w:rsidRPr="00CE2978" w:rsidP="00BC247F" w14:paraId="3CCCD350" w14:textId="44A906B0">
            <w:pPr>
              <w:rPr>
                <w:b/>
              </w:rPr>
            </w:pPr>
            <w:r w:rsidRPr="00E10689">
              <w:rPr>
                <w:b/>
              </w:rPr>
              <w:t xml:space="preserve">Enter </w:t>
            </w:r>
            <w:r>
              <w:rPr>
                <w:b/>
              </w:rPr>
              <w:t xml:space="preserve">board </w:t>
            </w:r>
            <w:r w:rsidRPr="00E10689">
              <w:rPr>
                <w:b/>
              </w:rPr>
              <w:t>name</w:t>
            </w:r>
            <w:r>
              <w:rPr>
                <w:b/>
              </w:rPr>
              <w:t>.</w:t>
            </w:r>
          </w:p>
        </w:tc>
      </w:tr>
      <w:tr w14:paraId="0C0E584C" w14:textId="77777777" w:rsidTr="00133070">
        <w:tblPrEx>
          <w:tblW w:w="9355" w:type="dxa"/>
          <w:tblLayout w:type="fixed"/>
          <w:tblLook w:val="04A0"/>
        </w:tblPrEx>
        <w:tc>
          <w:tcPr>
            <w:tcW w:w="1165" w:type="dxa"/>
            <w:vMerge/>
          </w:tcPr>
          <w:p w:rsidR="00BC247F" w:rsidP="00BC247F" w14:paraId="3019AAAE" w14:textId="4018644C"/>
        </w:tc>
        <w:tc>
          <w:tcPr>
            <w:tcW w:w="1080" w:type="dxa"/>
            <w:gridSpan w:val="2"/>
            <w:vMerge w:val="restart"/>
          </w:tcPr>
          <w:p w:rsidR="00BC247F" w:rsidP="00BC247F" w14:paraId="0F76E9F0" w14:textId="57BDD281">
            <w:r>
              <w:t>AC04.1</w:t>
            </w:r>
          </w:p>
          <w:p w:rsidR="00BC247F" w:rsidP="00BC247F" w14:paraId="5FF95728" w14:textId="5E5972F3"/>
          <w:p w:rsidR="00BC247F" w:rsidP="00BC247F" w14:paraId="2615A254" w14:textId="4CEA94C0"/>
        </w:tc>
        <w:tc>
          <w:tcPr>
            <w:tcW w:w="3690" w:type="dxa"/>
            <w:gridSpan w:val="6"/>
          </w:tcPr>
          <w:p w:rsidR="00BC247F" w:rsidP="00BC247F" w14:paraId="63B5A083" w14:textId="726C85D3">
            <w:r>
              <w:t>Does the Applicant have an organizational accountability policy that has been board approved?</w:t>
            </w:r>
          </w:p>
        </w:tc>
        <w:tc>
          <w:tcPr>
            <w:tcW w:w="3420" w:type="dxa"/>
          </w:tcPr>
          <w:p w:rsidR="00BC247F" w:rsidP="00BC247F" w14:paraId="4B088D33" w14:textId="52A2818B">
            <w:pPr>
              <w:rPr>
                <w:b/>
              </w:rPr>
            </w:pPr>
            <w:r>
              <w:rPr>
                <w:b/>
              </w:rPr>
              <w:t>Yes or No</w:t>
            </w:r>
            <w:r>
              <w:rPr>
                <w:b/>
              </w:rPr>
              <w:t>.</w:t>
            </w:r>
          </w:p>
          <w:p w:rsidR="00BC247F" w:rsidP="00BC247F" w14:paraId="221DACCE" w14:textId="77777777">
            <w:pPr>
              <w:rPr>
                <w:b/>
              </w:rPr>
            </w:pPr>
          </w:p>
          <w:p w:rsidR="00BC247F" w:rsidRPr="00E10689" w:rsidP="00BC247F" w14:paraId="49DBB07C" w14:textId="651BC52A">
            <w:pPr>
              <w:rPr>
                <w:b/>
              </w:rPr>
            </w:pPr>
            <w:r>
              <w:rPr>
                <w:b/>
              </w:rPr>
              <w:t>If No, the Applicant is unable to use an Advisory Board.</w:t>
            </w:r>
          </w:p>
        </w:tc>
      </w:tr>
      <w:tr w14:paraId="51EBE07E" w14:textId="77777777" w:rsidTr="00133070">
        <w:tblPrEx>
          <w:tblW w:w="9355" w:type="dxa"/>
          <w:tblLayout w:type="fixed"/>
          <w:tblLook w:val="04A0"/>
        </w:tblPrEx>
        <w:tc>
          <w:tcPr>
            <w:tcW w:w="1165" w:type="dxa"/>
            <w:vMerge/>
          </w:tcPr>
          <w:p w:rsidR="00BC247F" w:rsidP="00BC247F" w14:paraId="727F4068" w14:textId="74864F94"/>
        </w:tc>
        <w:tc>
          <w:tcPr>
            <w:tcW w:w="1080" w:type="dxa"/>
            <w:gridSpan w:val="2"/>
            <w:vMerge/>
          </w:tcPr>
          <w:p w:rsidR="00BC247F" w:rsidP="00BC247F" w14:paraId="16D6C56D" w14:textId="5ED4EA16"/>
        </w:tc>
        <w:tc>
          <w:tcPr>
            <w:tcW w:w="3690" w:type="dxa"/>
            <w:gridSpan w:val="6"/>
          </w:tcPr>
          <w:p w:rsidR="00BC247F" w:rsidP="00BC247F" w14:paraId="4860B2F3" w14:textId="1DAF3674">
            <w:r w:rsidRPr="00615208">
              <w:t>If Yes</w:t>
            </w:r>
            <w:r w:rsidR="00CE568A">
              <w:t>:</w:t>
            </w:r>
          </w:p>
        </w:tc>
        <w:tc>
          <w:tcPr>
            <w:tcW w:w="3420" w:type="dxa"/>
          </w:tcPr>
          <w:p w:rsidR="00BC247F" w:rsidP="00BC247F" w14:paraId="40BDF1A3" w14:textId="3520A191">
            <w:pPr>
              <w:rPr>
                <w:b/>
              </w:rPr>
            </w:pPr>
          </w:p>
        </w:tc>
      </w:tr>
      <w:tr w14:paraId="6C092496" w14:textId="77777777" w:rsidTr="00133070">
        <w:tblPrEx>
          <w:tblW w:w="9355" w:type="dxa"/>
          <w:tblLayout w:type="fixed"/>
          <w:tblLook w:val="04A0"/>
        </w:tblPrEx>
        <w:tc>
          <w:tcPr>
            <w:tcW w:w="1165" w:type="dxa"/>
            <w:vMerge/>
          </w:tcPr>
          <w:p w:rsidR="00BC247F" w:rsidP="00BC247F" w14:paraId="613E3253" w14:textId="2B7F3D33"/>
        </w:tc>
        <w:tc>
          <w:tcPr>
            <w:tcW w:w="1080" w:type="dxa"/>
            <w:gridSpan w:val="2"/>
            <w:vMerge/>
          </w:tcPr>
          <w:p w:rsidR="00BC247F" w:rsidP="00BC247F" w14:paraId="2A1D9603" w14:textId="2662EDBB"/>
        </w:tc>
        <w:tc>
          <w:tcPr>
            <w:tcW w:w="990" w:type="dxa"/>
            <w:gridSpan w:val="3"/>
          </w:tcPr>
          <w:p w:rsidR="00BC247F" w:rsidP="00BC247F" w14:paraId="6A3DF59F" w14:textId="6F631F0B">
            <w:r>
              <w:t>AC04.1a</w:t>
            </w:r>
          </w:p>
          <w:p w:rsidR="00BC247F" w:rsidP="00BC247F" w14:paraId="6604C7C6" w14:textId="49FA6326"/>
          <w:p w:rsidR="00BC247F" w:rsidP="00BC247F" w14:paraId="4C10AE3B" w14:textId="4F6AA9A1"/>
        </w:tc>
        <w:tc>
          <w:tcPr>
            <w:tcW w:w="2700" w:type="dxa"/>
            <w:gridSpan w:val="3"/>
          </w:tcPr>
          <w:p w:rsidR="00BC247F" w:rsidP="00BC247F" w14:paraId="36F8EFAA" w14:textId="5DD77F1A">
            <w:r w:rsidRPr="00615208">
              <w:t xml:space="preserve">Does the policy describe the role of the </w:t>
            </w:r>
            <w:r w:rsidR="007069BB">
              <w:t>Advisory Board</w:t>
            </w:r>
            <w:r>
              <w:t>?</w:t>
            </w:r>
          </w:p>
        </w:tc>
        <w:tc>
          <w:tcPr>
            <w:tcW w:w="3420" w:type="dxa"/>
          </w:tcPr>
          <w:p w:rsidR="00BC247F" w:rsidP="00BC247F" w14:paraId="2F602B9F" w14:textId="77777777">
            <w:pPr>
              <w:rPr>
                <w:b/>
              </w:rPr>
            </w:pPr>
            <w:r>
              <w:rPr>
                <w:b/>
              </w:rPr>
              <w:t>Yes or No.</w:t>
            </w:r>
          </w:p>
          <w:p w:rsidR="00BC247F" w:rsidP="00BC247F" w14:paraId="070F2B9F" w14:textId="5874E6DF">
            <w:pPr>
              <w:rPr>
                <w:b/>
              </w:rPr>
            </w:pPr>
          </w:p>
        </w:tc>
      </w:tr>
      <w:tr w14:paraId="2D35B810" w14:textId="77777777" w:rsidTr="00133070">
        <w:tblPrEx>
          <w:tblW w:w="9355" w:type="dxa"/>
          <w:tblLayout w:type="fixed"/>
          <w:tblLook w:val="04A0"/>
        </w:tblPrEx>
        <w:tc>
          <w:tcPr>
            <w:tcW w:w="1165" w:type="dxa"/>
            <w:vMerge/>
          </w:tcPr>
          <w:p w:rsidR="00BC247F" w:rsidP="00BC247F" w14:paraId="216E1462" w14:textId="2A992524"/>
        </w:tc>
        <w:tc>
          <w:tcPr>
            <w:tcW w:w="1080" w:type="dxa"/>
            <w:gridSpan w:val="2"/>
            <w:vMerge/>
          </w:tcPr>
          <w:p w:rsidR="00BC247F" w:rsidP="00BC247F" w14:paraId="1710CA72" w14:textId="000FCD21"/>
        </w:tc>
        <w:tc>
          <w:tcPr>
            <w:tcW w:w="990" w:type="dxa"/>
            <w:gridSpan w:val="3"/>
          </w:tcPr>
          <w:p w:rsidR="00BC247F" w:rsidP="00BC247F" w14:paraId="7A333EE4" w14:textId="4F8E3AC8">
            <w:r>
              <w:t>AC04.1b</w:t>
            </w:r>
          </w:p>
        </w:tc>
        <w:tc>
          <w:tcPr>
            <w:tcW w:w="2700" w:type="dxa"/>
            <w:gridSpan w:val="3"/>
          </w:tcPr>
          <w:p w:rsidR="00BC247F" w:rsidP="00BC247F" w14:paraId="1B00BBF9" w14:textId="2F33F445">
            <w:r w:rsidRPr="00615208">
              <w:t xml:space="preserve">Does the policy detail how the </w:t>
            </w:r>
            <w:r w:rsidR="007069BB">
              <w:t>Advisory Board</w:t>
            </w:r>
            <w:r w:rsidRPr="00615208">
              <w:t xml:space="preserve"> informs itself about the Target Market</w:t>
            </w:r>
            <w:r>
              <w:t>?</w:t>
            </w:r>
          </w:p>
        </w:tc>
        <w:tc>
          <w:tcPr>
            <w:tcW w:w="3420" w:type="dxa"/>
          </w:tcPr>
          <w:p w:rsidR="00BC247F" w:rsidP="00BC247F" w14:paraId="25B01F26" w14:textId="77777777">
            <w:pPr>
              <w:rPr>
                <w:b/>
              </w:rPr>
            </w:pPr>
            <w:r>
              <w:rPr>
                <w:b/>
              </w:rPr>
              <w:t>Yes or No.</w:t>
            </w:r>
          </w:p>
          <w:p w:rsidR="00BC247F" w:rsidP="00BC247F" w14:paraId="0637FEC6" w14:textId="76B5FB1D">
            <w:pPr>
              <w:rPr>
                <w:b/>
              </w:rPr>
            </w:pPr>
          </w:p>
        </w:tc>
      </w:tr>
      <w:tr w14:paraId="64795454" w14:textId="77777777" w:rsidTr="00133070">
        <w:tblPrEx>
          <w:tblW w:w="9355" w:type="dxa"/>
          <w:tblLayout w:type="fixed"/>
          <w:tblLook w:val="04A0"/>
        </w:tblPrEx>
        <w:tc>
          <w:tcPr>
            <w:tcW w:w="1165" w:type="dxa"/>
            <w:vMerge/>
          </w:tcPr>
          <w:p w:rsidR="00BC247F" w:rsidP="00BC247F" w14:paraId="60CA2C81" w14:textId="6587D83F"/>
        </w:tc>
        <w:tc>
          <w:tcPr>
            <w:tcW w:w="1080" w:type="dxa"/>
            <w:gridSpan w:val="2"/>
            <w:vMerge/>
          </w:tcPr>
          <w:p w:rsidR="00BC247F" w:rsidP="00BC247F" w14:paraId="471A4C58" w14:textId="0AA64880"/>
        </w:tc>
        <w:tc>
          <w:tcPr>
            <w:tcW w:w="990" w:type="dxa"/>
            <w:gridSpan w:val="3"/>
          </w:tcPr>
          <w:p w:rsidR="00BC247F" w:rsidP="00BC247F" w14:paraId="56EFB2FE" w14:textId="4C5453FE">
            <w:r>
              <w:t>AC04.1c</w:t>
            </w:r>
          </w:p>
        </w:tc>
        <w:tc>
          <w:tcPr>
            <w:tcW w:w="2700" w:type="dxa"/>
            <w:gridSpan w:val="3"/>
          </w:tcPr>
          <w:p w:rsidR="00BC247F" w:rsidP="00BC247F" w14:paraId="44B2B11C" w14:textId="772EBD26">
            <w:r w:rsidRPr="00615208">
              <w:t>Does the</w:t>
            </w:r>
            <w:r>
              <w:t xml:space="preserve"> </w:t>
            </w:r>
            <w:r w:rsidRPr="00615208">
              <w:t xml:space="preserve">policy describe the </w:t>
            </w:r>
            <w:r w:rsidR="007069BB">
              <w:t>Advisory Board</w:t>
            </w:r>
            <w:r w:rsidRPr="00615208">
              <w:t xml:space="preserve"> method for providing advice to the governing board</w:t>
            </w:r>
            <w:r>
              <w:t>?</w:t>
            </w:r>
          </w:p>
        </w:tc>
        <w:tc>
          <w:tcPr>
            <w:tcW w:w="3420" w:type="dxa"/>
          </w:tcPr>
          <w:p w:rsidR="00BC247F" w:rsidP="00BC247F" w14:paraId="453B294F" w14:textId="77777777">
            <w:pPr>
              <w:rPr>
                <w:b/>
              </w:rPr>
            </w:pPr>
            <w:r>
              <w:rPr>
                <w:b/>
              </w:rPr>
              <w:t>Yes or No.</w:t>
            </w:r>
          </w:p>
          <w:p w:rsidR="00BC247F" w:rsidP="00BC247F" w14:paraId="16415C29" w14:textId="4E6B6260">
            <w:pPr>
              <w:rPr>
                <w:b/>
              </w:rPr>
            </w:pPr>
          </w:p>
        </w:tc>
      </w:tr>
      <w:tr w14:paraId="30AE651E" w14:textId="77777777" w:rsidTr="00133070">
        <w:tblPrEx>
          <w:tblW w:w="9355" w:type="dxa"/>
          <w:tblLayout w:type="fixed"/>
          <w:tblLook w:val="04A0"/>
        </w:tblPrEx>
        <w:tc>
          <w:tcPr>
            <w:tcW w:w="1165" w:type="dxa"/>
            <w:vMerge/>
          </w:tcPr>
          <w:p w:rsidR="00BC247F" w:rsidP="00BC247F" w14:paraId="5D99874A" w14:textId="48E20784"/>
        </w:tc>
        <w:tc>
          <w:tcPr>
            <w:tcW w:w="1080" w:type="dxa"/>
            <w:gridSpan w:val="2"/>
            <w:vMerge/>
          </w:tcPr>
          <w:p w:rsidR="00BC247F" w:rsidP="00BC247F" w14:paraId="65E80B3B" w14:textId="606E0EE8"/>
        </w:tc>
        <w:tc>
          <w:tcPr>
            <w:tcW w:w="990" w:type="dxa"/>
            <w:gridSpan w:val="3"/>
          </w:tcPr>
          <w:p w:rsidR="00BC247F" w:rsidP="00BC247F" w14:paraId="1203BF1D" w14:textId="6B0628C4">
            <w:r>
              <w:t>AC04.1d</w:t>
            </w:r>
          </w:p>
        </w:tc>
        <w:tc>
          <w:tcPr>
            <w:tcW w:w="2700" w:type="dxa"/>
            <w:gridSpan w:val="3"/>
          </w:tcPr>
          <w:p w:rsidR="00BC247F" w:rsidP="00BC247F" w14:paraId="34C7657F" w14:textId="09AC9B89">
            <w:r w:rsidRPr="00615208">
              <w:t xml:space="preserve">Attach the </w:t>
            </w:r>
            <w:r>
              <w:t xml:space="preserve">board approved organizational </w:t>
            </w:r>
            <w:r w:rsidRPr="00615208">
              <w:t>accountability policy</w:t>
            </w:r>
            <w:r>
              <w:t>.</w:t>
            </w:r>
          </w:p>
        </w:tc>
        <w:tc>
          <w:tcPr>
            <w:tcW w:w="3420" w:type="dxa"/>
          </w:tcPr>
          <w:p w:rsidR="00BC247F" w:rsidRPr="00331093" w:rsidP="00BC247F" w14:paraId="608D882F" w14:textId="427FFBC8">
            <w:pPr>
              <w:rPr>
                <w:b/>
              </w:rPr>
            </w:pPr>
            <w:r w:rsidRPr="00331093">
              <w:rPr>
                <w:b/>
              </w:rPr>
              <w:t>Attach.</w:t>
            </w:r>
          </w:p>
        </w:tc>
      </w:tr>
      <w:tr w14:paraId="79D1F9DB" w14:textId="77777777" w:rsidTr="00133070">
        <w:tblPrEx>
          <w:tblW w:w="9355" w:type="dxa"/>
          <w:tblLayout w:type="fixed"/>
          <w:tblLook w:val="04A0"/>
        </w:tblPrEx>
        <w:tc>
          <w:tcPr>
            <w:tcW w:w="1165" w:type="dxa"/>
            <w:vMerge/>
          </w:tcPr>
          <w:p w:rsidR="00BC247F" w:rsidP="00BC247F" w14:paraId="70CAE060" w14:textId="2B534FA8"/>
        </w:tc>
        <w:tc>
          <w:tcPr>
            <w:tcW w:w="1080" w:type="dxa"/>
            <w:gridSpan w:val="2"/>
          </w:tcPr>
          <w:p w:rsidR="00BC247F" w:rsidP="00BC247F" w14:paraId="580DEF3A" w14:textId="2B26C060">
            <w:pPr>
              <w:rPr>
                <w:b/>
              </w:rPr>
            </w:pPr>
            <w:r>
              <w:t>AC04.2</w:t>
            </w:r>
          </w:p>
        </w:tc>
        <w:tc>
          <w:tcPr>
            <w:tcW w:w="3690" w:type="dxa"/>
            <w:gridSpan w:val="6"/>
          </w:tcPr>
          <w:p w:rsidR="00BC247F" w:rsidP="00BC247F" w14:paraId="1AC96D3B" w14:textId="77777777">
            <w:r>
              <w:t>Does the board meet at least three (3) times a year?</w:t>
            </w:r>
          </w:p>
          <w:p w:rsidR="00BC247F" w:rsidP="00BC247F" w14:paraId="3C703644" w14:textId="77777777"/>
          <w:p w:rsidR="00BC247F" w:rsidRPr="005B7C61" w:rsidP="00BC247F" w14:paraId="37DEB3A2" w14:textId="7B20BBE3">
            <w:r w:rsidRPr="005B7C61">
              <w:t>The CDFI Fund requires t</w:t>
            </w:r>
            <w:r>
              <w:t xml:space="preserve">he Advisory Board </w:t>
            </w:r>
            <w:r w:rsidR="00A420B1">
              <w:t xml:space="preserve">to </w:t>
            </w:r>
            <w:r>
              <w:t>meet at least three (3) times a year.</w:t>
            </w:r>
          </w:p>
          <w:p w:rsidR="00BC247F" w:rsidP="00BC247F" w14:paraId="759E1B06" w14:textId="77777777">
            <w:pPr>
              <w:rPr>
                <w:b/>
              </w:rPr>
            </w:pPr>
          </w:p>
          <w:p w:rsidR="00BC247F" w:rsidP="00BC247F" w14:paraId="0415A99E" w14:textId="5C7A39F2">
            <w:pPr>
              <w:rPr>
                <w:b/>
              </w:rPr>
            </w:pPr>
          </w:p>
        </w:tc>
        <w:tc>
          <w:tcPr>
            <w:tcW w:w="3420" w:type="dxa"/>
          </w:tcPr>
          <w:p w:rsidR="00BC247F" w:rsidP="00BC247F" w14:paraId="37E27C66" w14:textId="77777777">
            <w:pPr>
              <w:rPr>
                <w:b/>
              </w:rPr>
            </w:pPr>
            <w:r>
              <w:rPr>
                <w:b/>
              </w:rPr>
              <w:t>Yes or No.</w:t>
            </w:r>
          </w:p>
          <w:p w:rsidR="00BC247F" w:rsidP="00BC247F" w14:paraId="06CB37AA" w14:textId="77777777">
            <w:pPr>
              <w:rPr>
                <w:b/>
              </w:rPr>
            </w:pPr>
          </w:p>
          <w:p w:rsidR="00BC247F" w:rsidP="00BC247F" w14:paraId="3D2329BC" w14:textId="571B62F3">
            <w:pPr>
              <w:rPr>
                <w:b/>
              </w:rPr>
            </w:pPr>
            <w:r>
              <w:rPr>
                <w:b/>
              </w:rPr>
              <w:t xml:space="preserve">If no, the Applicant is not eligible for </w:t>
            </w:r>
            <w:r w:rsidR="00AB1E6F">
              <w:rPr>
                <w:b/>
              </w:rPr>
              <w:t>Certification</w:t>
            </w:r>
            <w:r>
              <w:rPr>
                <w:b/>
              </w:rPr>
              <w:t>.</w:t>
            </w:r>
          </w:p>
          <w:p w:rsidR="00BC247F" w:rsidP="00BC247F" w14:paraId="0904D4E3" w14:textId="77777777">
            <w:pPr>
              <w:rPr>
                <w:b/>
              </w:rPr>
            </w:pPr>
          </w:p>
          <w:p w:rsidR="00BC247F" w:rsidP="00BC247F" w14:paraId="320EB8BD" w14:textId="11994257">
            <w:pPr>
              <w:rPr>
                <w:b/>
              </w:rPr>
            </w:pPr>
          </w:p>
        </w:tc>
      </w:tr>
      <w:tr w14:paraId="50EA9473" w14:textId="77777777" w:rsidTr="00133070">
        <w:tblPrEx>
          <w:tblW w:w="9355" w:type="dxa"/>
          <w:tblLayout w:type="fixed"/>
          <w:tblLook w:val="04A0"/>
        </w:tblPrEx>
        <w:tc>
          <w:tcPr>
            <w:tcW w:w="1165" w:type="dxa"/>
            <w:vMerge/>
          </w:tcPr>
          <w:p w:rsidR="00BC247F" w:rsidP="00BC247F" w14:paraId="2C00C20E" w14:textId="7267B6D7"/>
        </w:tc>
        <w:tc>
          <w:tcPr>
            <w:tcW w:w="1080" w:type="dxa"/>
            <w:gridSpan w:val="2"/>
            <w:vMerge w:val="restart"/>
          </w:tcPr>
          <w:p w:rsidR="00BC247F" w:rsidP="00BC247F" w14:paraId="1F8F1EDB" w14:textId="7D2DB794">
            <w:pPr>
              <w:rPr>
                <w:b/>
              </w:rPr>
            </w:pPr>
            <w:r>
              <w:t>AC04.3</w:t>
            </w:r>
          </w:p>
          <w:p w:rsidR="00BC247F" w:rsidP="00BC247F" w14:paraId="34215B3E" w14:textId="1B1CCEA8">
            <w:pPr>
              <w:rPr>
                <w:b/>
              </w:rPr>
            </w:pPr>
          </w:p>
        </w:tc>
        <w:tc>
          <w:tcPr>
            <w:tcW w:w="3690" w:type="dxa"/>
            <w:gridSpan w:val="6"/>
          </w:tcPr>
          <w:p w:rsidR="00BC247F" w:rsidP="00BC247F" w14:paraId="7EB63049" w14:textId="50AFDFC4">
            <w:pPr>
              <w:rPr>
                <w:b/>
              </w:rPr>
            </w:pPr>
            <w:r>
              <w:rPr>
                <w:rFonts w:eastAsia="Times New Roman" w:cs="Times New Roman"/>
                <w:iCs/>
              </w:rPr>
              <w:t xml:space="preserve">Basis upon which </w:t>
            </w:r>
            <w:r w:rsidRPr="00670528">
              <w:rPr>
                <w:rFonts w:eastAsia="Times New Roman" w:cs="Times New Roman"/>
                <w:iCs/>
              </w:rPr>
              <w:t xml:space="preserve">members of the </w:t>
            </w:r>
            <w:r w:rsidR="007069BB">
              <w:rPr>
                <w:rFonts w:eastAsia="Times New Roman" w:cs="Times New Roman"/>
                <w:iCs/>
              </w:rPr>
              <w:t>Advisory Board</w:t>
            </w:r>
            <w:r w:rsidRPr="00670528">
              <w:rPr>
                <w:rFonts w:eastAsia="Times New Roman" w:cs="Times New Roman"/>
                <w:iCs/>
              </w:rPr>
              <w:t xml:space="preserve"> </w:t>
            </w:r>
            <w:r>
              <w:rPr>
                <w:rFonts w:eastAsia="Times New Roman" w:cs="Times New Roman"/>
                <w:iCs/>
              </w:rPr>
              <w:t xml:space="preserve">are </w:t>
            </w:r>
            <w:r w:rsidRPr="00670528">
              <w:rPr>
                <w:rFonts w:eastAsia="Times New Roman" w:cs="Times New Roman"/>
                <w:iCs/>
              </w:rPr>
              <w:t>selected</w:t>
            </w:r>
            <w:r>
              <w:rPr>
                <w:rFonts w:eastAsia="Times New Roman" w:cs="Times New Roman"/>
                <w:iCs/>
              </w:rPr>
              <w:t>.</w:t>
            </w:r>
          </w:p>
        </w:tc>
        <w:tc>
          <w:tcPr>
            <w:tcW w:w="3420" w:type="dxa"/>
          </w:tcPr>
          <w:p w:rsidR="00BC247F" w:rsidRPr="00EE4087" w:rsidP="00BC247F" w14:paraId="05397EAF" w14:textId="77777777">
            <w:pPr>
              <w:rPr>
                <w:rFonts w:eastAsia="Times New Roman" w:cs="Times New Roman"/>
                <w:b/>
                <w:iCs/>
              </w:rPr>
            </w:pPr>
            <w:r w:rsidRPr="00EE4087">
              <w:rPr>
                <w:rFonts w:eastAsia="Times New Roman" w:cs="Times New Roman"/>
                <w:b/>
                <w:iCs/>
              </w:rPr>
              <w:t>Select one or more:</w:t>
            </w:r>
          </w:p>
          <w:p w:rsidR="00BC247F" w:rsidRPr="00D33575" w:rsidP="00BC247F" w14:paraId="09BDB959" w14:textId="5974567A">
            <w:pPr>
              <w:pStyle w:val="ListParagraph"/>
              <w:numPr>
                <w:ilvl w:val="0"/>
                <w:numId w:val="7"/>
              </w:numPr>
              <w:rPr>
                <w:rFonts w:cstheme="minorHAnsi"/>
                <w:b/>
              </w:rPr>
            </w:pPr>
            <w:r w:rsidRPr="00D33575">
              <w:rPr>
                <w:rFonts w:cstheme="minorHAnsi"/>
                <w:color w:val="000000"/>
                <w:shd w:val="clear" w:color="auto" w:fill="FFFFFF"/>
              </w:rPr>
              <w:t>For ability to solicit feedback from the Target Market</w:t>
            </w:r>
            <w:r w:rsidR="00E8551C">
              <w:rPr>
                <w:rFonts w:cstheme="minorHAnsi"/>
                <w:color w:val="000000"/>
                <w:shd w:val="clear" w:color="auto" w:fill="FFFFFF"/>
              </w:rPr>
              <w:t>.</w:t>
            </w:r>
          </w:p>
          <w:p w:rsidR="00BC247F" w:rsidRPr="00D33575" w:rsidP="00BC247F" w14:paraId="4E7C4088" w14:textId="03EA6962">
            <w:pPr>
              <w:pStyle w:val="ListParagraph"/>
              <w:numPr>
                <w:ilvl w:val="0"/>
                <w:numId w:val="7"/>
              </w:numPr>
              <w:rPr>
                <w:rFonts w:cstheme="minorHAnsi"/>
                <w:b/>
              </w:rPr>
            </w:pPr>
            <w:r w:rsidRPr="00D33575">
              <w:rPr>
                <w:rFonts w:cstheme="minorHAnsi"/>
                <w:color w:val="000000"/>
                <w:shd w:val="clear" w:color="auto" w:fill="FFFFFF"/>
              </w:rPr>
              <w:t>For knowledge of the needs and condition of the Target Market</w:t>
            </w:r>
            <w:r w:rsidR="00E8551C">
              <w:rPr>
                <w:rFonts w:cstheme="minorHAnsi"/>
                <w:color w:val="000000"/>
                <w:shd w:val="clear" w:color="auto" w:fill="FFFFFF"/>
              </w:rPr>
              <w:t>.</w:t>
            </w:r>
          </w:p>
          <w:p w:rsidR="00BC247F" w:rsidRPr="00D33575" w:rsidP="00BC247F" w14:paraId="0FC479E6" w14:textId="358643E0">
            <w:pPr>
              <w:pStyle w:val="ListParagraph"/>
              <w:numPr>
                <w:ilvl w:val="0"/>
                <w:numId w:val="7"/>
              </w:numPr>
              <w:rPr>
                <w:rFonts w:cstheme="minorHAnsi"/>
                <w:b/>
              </w:rPr>
            </w:pPr>
            <w:r w:rsidRPr="00D33575">
              <w:rPr>
                <w:rFonts w:cstheme="minorHAnsi"/>
                <w:color w:val="000000"/>
                <w:shd w:val="clear" w:color="auto" w:fill="FFFFFF"/>
              </w:rPr>
              <w:t>For knowledge of Financial Products and/or Financial Services</w:t>
            </w:r>
            <w:r w:rsidR="00E8551C">
              <w:rPr>
                <w:rFonts w:cstheme="minorHAnsi"/>
                <w:color w:val="000000"/>
                <w:shd w:val="clear" w:color="auto" w:fill="FFFFFF"/>
              </w:rPr>
              <w:t>.</w:t>
            </w:r>
          </w:p>
          <w:p w:rsidR="00BC247F" w:rsidRPr="00D33575" w:rsidP="00BC247F" w14:paraId="7F8533E2" w14:textId="2788F219">
            <w:pPr>
              <w:pStyle w:val="ListParagraph"/>
              <w:numPr>
                <w:ilvl w:val="0"/>
                <w:numId w:val="7"/>
              </w:numPr>
              <w:rPr>
                <w:rFonts w:cstheme="minorHAnsi"/>
                <w:b/>
              </w:rPr>
            </w:pPr>
            <w:r w:rsidRPr="00D33575">
              <w:rPr>
                <w:rFonts w:cstheme="minorHAnsi"/>
                <w:color w:val="000000"/>
                <w:shd w:val="clear" w:color="auto" w:fill="FFFFFF"/>
              </w:rPr>
              <w:t>For knowledge of strategic planning and/or policies and procedures for financial institutions</w:t>
            </w:r>
            <w:r w:rsidR="00E8551C">
              <w:rPr>
                <w:rFonts w:cstheme="minorHAnsi"/>
                <w:color w:val="000000"/>
                <w:shd w:val="clear" w:color="auto" w:fill="FFFFFF"/>
              </w:rPr>
              <w:t>.</w:t>
            </w:r>
          </w:p>
          <w:p w:rsidR="00BC247F" w:rsidRPr="00331093" w:rsidP="00BC247F" w14:paraId="2E676DC3" w14:textId="5FA45AE5">
            <w:pPr>
              <w:pStyle w:val="ListParagraph"/>
              <w:numPr>
                <w:ilvl w:val="0"/>
                <w:numId w:val="7"/>
              </w:numPr>
              <w:rPr>
                <w:b/>
              </w:rPr>
            </w:pPr>
            <w:r w:rsidRPr="00331093">
              <w:rPr>
                <w:rFonts w:cstheme="minorHAnsi"/>
                <w:color w:val="000000"/>
                <w:shd w:val="clear" w:color="auto" w:fill="FFFFFF"/>
              </w:rPr>
              <w:t>Other</w:t>
            </w:r>
            <w:r w:rsidR="00E8551C">
              <w:rPr>
                <w:rFonts w:cstheme="minorHAnsi"/>
                <w:color w:val="000000"/>
                <w:shd w:val="clear" w:color="auto" w:fill="FFFFFF"/>
              </w:rPr>
              <w:t>.</w:t>
            </w:r>
            <w:r w:rsidRPr="00331093">
              <w:rPr>
                <w:rFonts w:cstheme="minorHAnsi"/>
                <w:color w:val="000000"/>
                <w:shd w:val="clear" w:color="auto" w:fill="FFFFFF"/>
              </w:rPr>
              <w:t xml:space="preserve"> </w:t>
            </w:r>
          </w:p>
        </w:tc>
      </w:tr>
      <w:tr w14:paraId="2F9FF8D0" w14:textId="77777777" w:rsidTr="00133070">
        <w:tblPrEx>
          <w:tblW w:w="9355" w:type="dxa"/>
          <w:tblLayout w:type="fixed"/>
          <w:tblLook w:val="04A0"/>
        </w:tblPrEx>
        <w:tc>
          <w:tcPr>
            <w:tcW w:w="1165" w:type="dxa"/>
            <w:vMerge/>
          </w:tcPr>
          <w:p w:rsidR="00BC247F" w:rsidP="00BC247F" w14:paraId="05D1F1EA" w14:textId="2D419C98"/>
        </w:tc>
        <w:tc>
          <w:tcPr>
            <w:tcW w:w="1080" w:type="dxa"/>
            <w:gridSpan w:val="2"/>
            <w:vMerge/>
          </w:tcPr>
          <w:p w:rsidR="00BC247F" w:rsidP="00BC247F" w14:paraId="623A5F6B" w14:textId="7E6E550B">
            <w:pPr>
              <w:rPr>
                <w:b/>
              </w:rPr>
            </w:pPr>
          </w:p>
        </w:tc>
        <w:tc>
          <w:tcPr>
            <w:tcW w:w="990" w:type="dxa"/>
            <w:gridSpan w:val="3"/>
          </w:tcPr>
          <w:p w:rsidR="00BC247F" w:rsidRPr="00C916DF" w:rsidP="00BC247F" w14:paraId="1CF6E677" w14:textId="07CCE43E">
            <w:r>
              <w:t>AC04.3a</w:t>
            </w:r>
          </w:p>
        </w:tc>
        <w:tc>
          <w:tcPr>
            <w:tcW w:w="2700" w:type="dxa"/>
            <w:gridSpan w:val="3"/>
          </w:tcPr>
          <w:p w:rsidR="00BC247F" w:rsidP="00BC247F" w14:paraId="746B7BA9" w14:textId="32E535F2">
            <w:pPr>
              <w:rPr>
                <w:b/>
              </w:rPr>
            </w:pPr>
            <w:r>
              <w:rPr>
                <w:rFonts w:eastAsia="Times New Roman" w:cs="Times New Roman"/>
                <w:iCs/>
              </w:rPr>
              <w:t xml:space="preserve">If </w:t>
            </w:r>
            <w:r w:rsidR="00CE568A">
              <w:rPr>
                <w:rFonts w:eastAsia="Times New Roman" w:cs="Times New Roman"/>
                <w:iCs/>
              </w:rPr>
              <w:t>“</w:t>
            </w:r>
            <w:r>
              <w:rPr>
                <w:rFonts w:eastAsia="Times New Roman" w:cs="Times New Roman"/>
                <w:iCs/>
              </w:rPr>
              <w:t>Other,</w:t>
            </w:r>
            <w:r w:rsidR="00CE568A">
              <w:rPr>
                <w:rFonts w:eastAsia="Times New Roman" w:cs="Times New Roman"/>
                <w:iCs/>
              </w:rPr>
              <w:t>”</w:t>
            </w:r>
            <w:r>
              <w:rPr>
                <w:rFonts w:eastAsia="Times New Roman" w:cs="Times New Roman"/>
                <w:iCs/>
              </w:rPr>
              <w:t xml:space="preserve"> describe the other basis upon which </w:t>
            </w:r>
            <w:r w:rsidR="007069BB">
              <w:rPr>
                <w:rFonts w:eastAsia="Times New Roman" w:cs="Times New Roman"/>
                <w:iCs/>
              </w:rPr>
              <w:t>Advisory Board</w:t>
            </w:r>
            <w:r>
              <w:rPr>
                <w:rFonts w:eastAsia="Times New Roman" w:cs="Times New Roman"/>
                <w:iCs/>
              </w:rPr>
              <w:t xml:space="preserve"> members are selected.</w:t>
            </w:r>
          </w:p>
        </w:tc>
        <w:tc>
          <w:tcPr>
            <w:tcW w:w="3420" w:type="dxa"/>
          </w:tcPr>
          <w:p w:rsidR="00BC247F" w:rsidRPr="0007754C" w:rsidP="00BC247F" w14:paraId="5A7402E5" w14:textId="59F9A312">
            <w:pPr>
              <w:rPr>
                <w:b/>
              </w:rPr>
            </w:pPr>
            <w:r w:rsidRPr="00EE4087">
              <w:rPr>
                <w:rFonts w:eastAsia="Times New Roman" w:cs="Times New Roman"/>
                <w:b/>
                <w:iCs/>
              </w:rPr>
              <w:t>Provide description</w:t>
            </w:r>
            <w:r>
              <w:rPr>
                <w:rFonts w:eastAsia="Times New Roman" w:cs="Times New Roman"/>
                <w:iCs/>
              </w:rPr>
              <w:t>.</w:t>
            </w:r>
          </w:p>
        </w:tc>
      </w:tr>
      <w:tr w14:paraId="341D5366" w14:textId="77777777" w:rsidTr="00133070">
        <w:tblPrEx>
          <w:tblW w:w="9355" w:type="dxa"/>
          <w:tblLayout w:type="fixed"/>
          <w:tblLook w:val="04A0"/>
        </w:tblPrEx>
        <w:tc>
          <w:tcPr>
            <w:tcW w:w="1165" w:type="dxa"/>
            <w:vMerge/>
          </w:tcPr>
          <w:p w:rsidR="00BC247F" w:rsidP="00BC247F" w14:paraId="3F6D9A23" w14:textId="70E7F6C5"/>
        </w:tc>
        <w:tc>
          <w:tcPr>
            <w:tcW w:w="1080" w:type="dxa"/>
            <w:gridSpan w:val="2"/>
            <w:vMerge w:val="restart"/>
          </w:tcPr>
          <w:p w:rsidR="00BC247F" w:rsidP="00BC247F" w14:paraId="1FE75F95" w14:textId="622756DB">
            <w:pPr>
              <w:rPr>
                <w:b/>
              </w:rPr>
            </w:pPr>
            <w:r>
              <w:t>AC04.4</w:t>
            </w:r>
          </w:p>
          <w:p w:rsidR="00BC247F" w:rsidP="00BC247F" w14:paraId="6ABF05C2" w14:textId="0FC2C946">
            <w:pPr>
              <w:rPr>
                <w:b/>
              </w:rPr>
            </w:pPr>
          </w:p>
        </w:tc>
        <w:tc>
          <w:tcPr>
            <w:tcW w:w="3690" w:type="dxa"/>
            <w:gridSpan w:val="6"/>
          </w:tcPr>
          <w:p w:rsidR="00BC247F" w:rsidP="00BC247F" w14:paraId="3D4CC389" w14:textId="76D9394E">
            <w:pPr>
              <w:rPr>
                <w:b/>
              </w:rPr>
            </w:pPr>
            <w:r w:rsidRPr="00670528">
              <w:rPr>
                <w:rFonts w:eastAsia="Times New Roman" w:cs="Times New Roman"/>
                <w:iCs/>
              </w:rPr>
              <w:t xml:space="preserve">How do </w:t>
            </w:r>
            <w:r w:rsidR="007069BB">
              <w:rPr>
                <w:rFonts w:eastAsia="Times New Roman" w:cs="Times New Roman"/>
                <w:iCs/>
              </w:rPr>
              <w:t>Advisory Board</w:t>
            </w:r>
            <w:r w:rsidRPr="00670528">
              <w:rPr>
                <w:rFonts w:eastAsia="Times New Roman" w:cs="Times New Roman"/>
                <w:iCs/>
              </w:rPr>
              <w:t xml:space="preserve"> members obtain their input from the proposed Target Market?</w:t>
            </w:r>
          </w:p>
        </w:tc>
        <w:tc>
          <w:tcPr>
            <w:tcW w:w="3420" w:type="dxa"/>
          </w:tcPr>
          <w:p w:rsidR="00BC247F" w:rsidRPr="00C75624" w:rsidP="00BC247F" w14:paraId="006904A5" w14:textId="77777777">
            <w:pPr>
              <w:rPr>
                <w:rFonts w:eastAsia="Times New Roman" w:cs="Times New Roman"/>
                <w:b/>
                <w:iCs/>
              </w:rPr>
            </w:pPr>
            <w:r w:rsidRPr="00C75624">
              <w:rPr>
                <w:rFonts w:eastAsia="Times New Roman" w:cs="Times New Roman"/>
                <w:b/>
                <w:iCs/>
              </w:rPr>
              <w:t>Selection one or more:</w:t>
            </w:r>
          </w:p>
          <w:p w:rsidR="00BC247F" w:rsidRPr="00D33575" w:rsidP="00BC247F" w14:paraId="57E3CE62" w14:textId="77777777">
            <w:pPr>
              <w:pStyle w:val="ListParagraph"/>
              <w:numPr>
                <w:ilvl w:val="0"/>
                <w:numId w:val="7"/>
              </w:numPr>
              <w:rPr>
                <w:rFonts w:cstheme="minorHAnsi"/>
                <w:color w:val="000000"/>
                <w:shd w:val="clear" w:color="auto" w:fill="FFFFFF"/>
              </w:rPr>
            </w:pPr>
            <w:r w:rsidRPr="00D33575">
              <w:rPr>
                <w:rFonts w:cstheme="minorHAnsi"/>
                <w:color w:val="000000"/>
                <w:shd w:val="clear" w:color="auto" w:fill="FFFFFF"/>
              </w:rPr>
              <w:t>Direct involvement with the Target Market.</w:t>
            </w:r>
          </w:p>
          <w:p w:rsidR="00BC247F" w:rsidRPr="00D33575" w:rsidP="00BC247F" w14:paraId="59717864" w14:textId="031B73B1">
            <w:pPr>
              <w:pStyle w:val="ListParagraph"/>
              <w:numPr>
                <w:ilvl w:val="0"/>
                <w:numId w:val="7"/>
              </w:numPr>
              <w:rPr>
                <w:rFonts w:eastAsia="Times New Roman" w:cstheme="minorHAnsi"/>
                <w:iCs/>
              </w:rPr>
            </w:pPr>
            <w:r w:rsidRPr="00D33575">
              <w:rPr>
                <w:rFonts w:cstheme="minorHAnsi"/>
                <w:color w:val="000000"/>
                <w:shd w:val="clear" w:color="auto" w:fill="FFFFFF"/>
              </w:rPr>
              <w:t>Focus groups</w:t>
            </w:r>
            <w:r w:rsidR="00E8551C">
              <w:rPr>
                <w:rFonts w:cstheme="minorHAnsi"/>
                <w:color w:val="000000"/>
                <w:shd w:val="clear" w:color="auto" w:fill="FFFFFF"/>
              </w:rPr>
              <w:t>.</w:t>
            </w:r>
          </w:p>
          <w:p w:rsidR="00BC247F" w:rsidRPr="00D33575" w:rsidP="00BC247F" w14:paraId="7124870A" w14:textId="1BE52B0F">
            <w:pPr>
              <w:pStyle w:val="ListParagraph"/>
              <w:numPr>
                <w:ilvl w:val="0"/>
                <w:numId w:val="7"/>
              </w:numPr>
              <w:rPr>
                <w:rFonts w:eastAsia="Times New Roman" w:cstheme="minorHAnsi"/>
                <w:iCs/>
              </w:rPr>
            </w:pPr>
            <w:r w:rsidRPr="00D33575">
              <w:rPr>
                <w:rFonts w:cstheme="minorHAnsi"/>
                <w:color w:val="000000"/>
                <w:shd w:val="clear" w:color="auto" w:fill="FFFFFF"/>
              </w:rPr>
              <w:t>Participation in community meetings</w:t>
            </w:r>
            <w:r w:rsidR="00E8551C">
              <w:rPr>
                <w:rFonts w:cstheme="minorHAnsi"/>
                <w:color w:val="000000"/>
                <w:shd w:val="clear" w:color="auto" w:fill="FFFFFF"/>
              </w:rPr>
              <w:t>.</w:t>
            </w:r>
          </w:p>
          <w:p w:rsidR="00BC247F" w:rsidRPr="00D33575" w:rsidP="00BC247F" w14:paraId="215D8E5C" w14:textId="0E77DCEC">
            <w:pPr>
              <w:pStyle w:val="ListParagraph"/>
              <w:numPr>
                <w:ilvl w:val="0"/>
                <w:numId w:val="7"/>
              </w:numPr>
              <w:rPr>
                <w:rFonts w:eastAsia="Times New Roman" w:cstheme="minorHAnsi"/>
                <w:iCs/>
              </w:rPr>
            </w:pPr>
            <w:r w:rsidRPr="00D33575">
              <w:rPr>
                <w:rFonts w:cstheme="minorHAnsi"/>
                <w:color w:val="000000"/>
                <w:shd w:val="clear" w:color="auto" w:fill="FFFFFF"/>
              </w:rPr>
              <w:t>Survey</w:t>
            </w:r>
            <w:r w:rsidR="00E8551C">
              <w:rPr>
                <w:rFonts w:cstheme="minorHAnsi"/>
                <w:color w:val="000000"/>
                <w:shd w:val="clear" w:color="auto" w:fill="FFFFFF"/>
              </w:rPr>
              <w:t>.</w:t>
            </w:r>
          </w:p>
          <w:p w:rsidR="00BC247F" w:rsidRPr="00D33575" w:rsidP="00BC247F" w14:paraId="1D2B1F7D" w14:textId="732FE224">
            <w:pPr>
              <w:pStyle w:val="ListParagraph"/>
              <w:numPr>
                <w:ilvl w:val="0"/>
                <w:numId w:val="7"/>
              </w:numPr>
              <w:rPr>
                <w:rFonts w:eastAsia="Times New Roman" w:cstheme="minorHAnsi"/>
                <w:iCs/>
              </w:rPr>
            </w:pPr>
            <w:r w:rsidRPr="00D33575">
              <w:rPr>
                <w:rFonts w:cstheme="minorHAnsi"/>
                <w:color w:val="000000"/>
                <w:shd w:val="clear" w:color="auto" w:fill="FFFFFF"/>
              </w:rPr>
              <w:t>Review of research reports</w:t>
            </w:r>
            <w:r w:rsidR="00E8551C">
              <w:rPr>
                <w:rFonts w:cstheme="minorHAnsi"/>
                <w:color w:val="000000"/>
                <w:shd w:val="clear" w:color="auto" w:fill="FFFFFF"/>
              </w:rPr>
              <w:t>.</w:t>
            </w:r>
          </w:p>
          <w:p w:rsidR="00BC247F" w:rsidRPr="00EE4087" w:rsidP="00BC247F" w14:paraId="44F6335D" w14:textId="3D9225D3">
            <w:pPr>
              <w:pStyle w:val="ListParagraph"/>
              <w:numPr>
                <w:ilvl w:val="0"/>
                <w:numId w:val="7"/>
              </w:numPr>
              <w:rPr>
                <w:rFonts w:eastAsia="Times New Roman" w:cstheme="minorHAnsi"/>
                <w:iCs/>
              </w:rPr>
            </w:pPr>
            <w:r w:rsidRPr="00D33575">
              <w:rPr>
                <w:rFonts w:cstheme="minorHAnsi"/>
                <w:color w:val="000000"/>
                <w:shd w:val="clear" w:color="auto" w:fill="FFFFFF"/>
              </w:rPr>
              <w:t>Other</w:t>
            </w:r>
            <w:r w:rsidR="00E8551C">
              <w:rPr>
                <w:rFonts w:cstheme="minorHAnsi"/>
                <w:color w:val="000000"/>
                <w:shd w:val="clear" w:color="auto" w:fill="FFFFFF"/>
              </w:rPr>
              <w:t>.</w:t>
            </w:r>
          </w:p>
        </w:tc>
      </w:tr>
      <w:tr w14:paraId="363152F6" w14:textId="77777777" w:rsidTr="00133070">
        <w:tblPrEx>
          <w:tblW w:w="9355" w:type="dxa"/>
          <w:tblLayout w:type="fixed"/>
          <w:tblLook w:val="04A0"/>
        </w:tblPrEx>
        <w:tc>
          <w:tcPr>
            <w:tcW w:w="1165" w:type="dxa"/>
            <w:vMerge/>
          </w:tcPr>
          <w:p w:rsidR="00BC247F" w:rsidP="00BC247F" w14:paraId="3365860F" w14:textId="6782820A"/>
        </w:tc>
        <w:tc>
          <w:tcPr>
            <w:tcW w:w="1080" w:type="dxa"/>
            <w:gridSpan w:val="2"/>
            <w:vMerge/>
          </w:tcPr>
          <w:p w:rsidR="00BC247F" w:rsidP="00BC247F" w14:paraId="58D4C856" w14:textId="519B7BDA">
            <w:pPr>
              <w:rPr>
                <w:b/>
              </w:rPr>
            </w:pPr>
          </w:p>
        </w:tc>
        <w:tc>
          <w:tcPr>
            <w:tcW w:w="990" w:type="dxa"/>
            <w:gridSpan w:val="3"/>
          </w:tcPr>
          <w:p w:rsidR="00BC247F" w:rsidRPr="00C916DF" w:rsidP="00BC247F" w14:paraId="7B1BA7AC" w14:textId="5153C870">
            <w:r>
              <w:t>AC04.4a</w:t>
            </w:r>
          </w:p>
        </w:tc>
        <w:tc>
          <w:tcPr>
            <w:tcW w:w="2700" w:type="dxa"/>
            <w:gridSpan w:val="3"/>
          </w:tcPr>
          <w:p w:rsidR="00BC247F" w:rsidP="00BC247F" w14:paraId="761671BE" w14:textId="369D1556">
            <w:pPr>
              <w:rPr>
                <w:b/>
              </w:rPr>
            </w:pPr>
            <w:r>
              <w:rPr>
                <w:rFonts w:eastAsia="Times New Roman" w:cs="Times New Roman"/>
                <w:iCs/>
              </w:rPr>
              <w:t xml:space="preserve">If </w:t>
            </w:r>
            <w:r w:rsidR="00CE568A">
              <w:rPr>
                <w:rFonts w:eastAsia="Times New Roman" w:cs="Times New Roman"/>
                <w:iCs/>
              </w:rPr>
              <w:t>“</w:t>
            </w:r>
            <w:r w:rsidRPr="00201D9C">
              <w:rPr>
                <w:rFonts w:eastAsia="Times New Roman" w:cs="Times New Roman"/>
                <w:b/>
              </w:rPr>
              <w:t>Other</w:t>
            </w:r>
            <w:r>
              <w:rPr>
                <w:rFonts w:eastAsia="Times New Roman" w:cs="Times New Roman"/>
                <w:iCs/>
              </w:rPr>
              <w:t>,</w:t>
            </w:r>
            <w:r w:rsidR="00CE568A">
              <w:rPr>
                <w:rFonts w:eastAsia="Times New Roman" w:cs="Times New Roman"/>
                <w:iCs/>
              </w:rPr>
              <w:t>”</w:t>
            </w:r>
            <w:r>
              <w:rPr>
                <w:rFonts w:eastAsia="Times New Roman" w:cs="Times New Roman"/>
                <w:iCs/>
              </w:rPr>
              <w:t xml:space="preserve"> describe the other ways in which </w:t>
            </w:r>
            <w:r w:rsidR="007069BB">
              <w:rPr>
                <w:rFonts w:eastAsia="Times New Roman" w:cs="Times New Roman"/>
                <w:iCs/>
              </w:rPr>
              <w:t>Advisory Board</w:t>
            </w:r>
            <w:r>
              <w:rPr>
                <w:rFonts w:eastAsia="Times New Roman" w:cs="Times New Roman"/>
                <w:iCs/>
              </w:rPr>
              <w:t xml:space="preserve"> members obtain their input from the proposed Target Market.</w:t>
            </w:r>
          </w:p>
        </w:tc>
        <w:tc>
          <w:tcPr>
            <w:tcW w:w="3420" w:type="dxa"/>
          </w:tcPr>
          <w:p w:rsidR="00BC247F" w:rsidRPr="0007754C" w:rsidP="00BC247F" w14:paraId="56167272" w14:textId="7ACD2164">
            <w:pPr>
              <w:rPr>
                <w:b/>
              </w:rPr>
            </w:pPr>
            <w:r w:rsidRPr="00EE4087">
              <w:rPr>
                <w:rFonts w:eastAsia="Times New Roman" w:cs="Times New Roman"/>
                <w:b/>
                <w:iCs/>
              </w:rPr>
              <w:t>Provide description</w:t>
            </w:r>
            <w:r>
              <w:rPr>
                <w:rFonts w:eastAsia="Times New Roman" w:cs="Times New Roman"/>
                <w:iCs/>
              </w:rPr>
              <w:t>.</w:t>
            </w:r>
          </w:p>
        </w:tc>
      </w:tr>
      <w:tr w14:paraId="60BC4DC3" w14:textId="77777777" w:rsidTr="00133070">
        <w:tblPrEx>
          <w:tblW w:w="9355" w:type="dxa"/>
          <w:tblLayout w:type="fixed"/>
          <w:tblLook w:val="04A0"/>
        </w:tblPrEx>
        <w:tc>
          <w:tcPr>
            <w:tcW w:w="1165" w:type="dxa"/>
            <w:vMerge/>
          </w:tcPr>
          <w:p w:rsidR="00BC247F" w:rsidP="00BC247F" w14:paraId="5C998371" w14:textId="5CE4617A"/>
        </w:tc>
        <w:tc>
          <w:tcPr>
            <w:tcW w:w="1080" w:type="dxa"/>
            <w:gridSpan w:val="2"/>
            <w:vMerge w:val="restart"/>
          </w:tcPr>
          <w:p w:rsidR="00BC247F" w:rsidP="00BC247F" w14:paraId="0854788C" w14:textId="7995B06C">
            <w:pPr>
              <w:rPr>
                <w:b/>
              </w:rPr>
            </w:pPr>
            <w:r>
              <w:t>AC04.5</w:t>
            </w:r>
          </w:p>
        </w:tc>
        <w:tc>
          <w:tcPr>
            <w:tcW w:w="3690" w:type="dxa"/>
            <w:gridSpan w:val="6"/>
          </w:tcPr>
          <w:p w:rsidR="00BC247F" w:rsidP="00BC247F" w14:paraId="2BA134F4" w14:textId="027884D9">
            <w:pPr>
              <w:rPr>
                <w:b/>
              </w:rPr>
            </w:pPr>
            <w:r>
              <w:rPr>
                <w:rFonts w:eastAsia="Times New Roman" w:cs="Times New Roman"/>
                <w:iCs/>
              </w:rPr>
              <w:t>On what activities/policies</w:t>
            </w:r>
            <w:r w:rsidRPr="00670528">
              <w:rPr>
                <w:rFonts w:eastAsia="Times New Roman" w:cs="Times New Roman"/>
                <w:iCs/>
              </w:rPr>
              <w:t xml:space="preserve"> does the </w:t>
            </w:r>
            <w:r w:rsidR="007069BB">
              <w:rPr>
                <w:rFonts w:eastAsia="Times New Roman" w:cs="Times New Roman"/>
                <w:iCs/>
              </w:rPr>
              <w:t>Advisory Board</w:t>
            </w:r>
            <w:r w:rsidRPr="00670528">
              <w:rPr>
                <w:rFonts w:eastAsia="Times New Roman" w:cs="Times New Roman"/>
                <w:iCs/>
              </w:rPr>
              <w:t xml:space="preserve"> provide input </w:t>
            </w:r>
            <w:r>
              <w:rPr>
                <w:rFonts w:eastAsia="Times New Roman" w:cs="Times New Roman"/>
                <w:iCs/>
              </w:rPr>
              <w:t xml:space="preserve">to the governing leadership? </w:t>
            </w:r>
          </w:p>
        </w:tc>
        <w:tc>
          <w:tcPr>
            <w:tcW w:w="3420" w:type="dxa"/>
          </w:tcPr>
          <w:p w:rsidR="00BC247F" w:rsidRPr="00EE4087" w:rsidP="00BC247F" w14:paraId="7A566B0F" w14:textId="77777777">
            <w:pPr>
              <w:rPr>
                <w:rFonts w:eastAsia="Times New Roman" w:cs="Times New Roman"/>
                <w:b/>
                <w:iCs/>
              </w:rPr>
            </w:pPr>
            <w:r w:rsidRPr="00EE4087">
              <w:rPr>
                <w:rFonts w:eastAsia="Times New Roman" w:cs="Times New Roman"/>
                <w:b/>
                <w:iCs/>
              </w:rPr>
              <w:t>Select one or more:</w:t>
            </w:r>
          </w:p>
          <w:p w:rsidR="00BC247F" w:rsidRPr="0073259C" w:rsidP="00BC247F" w14:paraId="60562971" w14:textId="22D88A90">
            <w:pPr>
              <w:pStyle w:val="ListParagraph"/>
              <w:numPr>
                <w:ilvl w:val="0"/>
                <w:numId w:val="7"/>
              </w:numPr>
              <w:rPr>
                <w:rFonts w:eastAsia="Times New Roman" w:cs="Times New Roman"/>
                <w:iCs/>
              </w:rPr>
            </w:pPr>
            <w:r>
              <w:rPr>
                <w:rFonts w:eastAsia="Times New Roman" w:cs="Times New Roman"/>
                <w:iCs/>
              </w:rPr>
              <w:t>L</w:t>
            </w:r>
            <w:r w:rsidRPr="00670528">
              <w:rPr>
                <w:rFonts w:eastAsia="Times New Roman" w:cs="Times New Roman"/>
                <w:iCs/>
              </w:rPr>
              <w:t xml:space="preserve">oan </w:t>
            </w:r>
            <w:r>
              <w:rPr>
                <w:rFonts w:eastAsia="Times New Roman" w:cs="Times New Roman"/>
                <w:iCs/>
              </w:rPr>
              <w:t>P</w:t>
            </w:r>
            <w:r w:rsidRPr="00670528">
              <w:rPr>
                <w:rFonts w:eastAsia="Times New Roman" w:cs="Times New Roman"/>
                <w:iCs/>
              </w:rPr>
              <w:t>roduct</w:t>
            </w:r>
            <w:r>
              <w:rPr>
                <w:rFonts w:eastAsia="Times New Roman" w:cs="Times New Roman"/>
                <w:iCs/>
              </w:rPr>
              <w:t>/Financial Services development</w:t>
            </w:r>
            <w:r w:rsidR="00E8551C">
              <w:rPr>
                <w:rFonts w:eastAsia="Times New Roman" w:cs="Times New Roman"/>
                <w:iCs/>
              </w:rPr>
              <w:t>.</w:t>
            </w:r>
          </w:p>
          <w:p w:rsidR="00BC247F" w:rsidRPr="00670528" w:rsidP="00BC247F" w14:paraId="6480ABCA" w14:textId="3F860390">
            <w:pPr>
              <w:pStyle w:val="ListParagraph"/>
              <w:numPr>
                <w:ilvl w:val="0"/>
                <w:numId w:val="7"/>
              </w:numPr>
              <w:rPr>
                <w:rFonts w:eastAsia="Times New Roman" w:cs="Times New Roman"/>
                <w:iCs/>
              </w:rPr>
            </w:pPr>
            <w:r>
              <w:rPr>
                <w:rFonts w:eastAsia="Times New Roman" w:cs="Times New Roman"/>
                <w:iCs/>
              </w:rPr>
              <w:t>Organizational P</w:t>
            </w:r>
            <w:r w:rsidRPr="00670528">
              <w:rPr>
                <w:rFonts w:eastAsia="Times New Roman" w:cs="Times New Roman"/>
                <w:iCs/>
              </w:rPr>
              <w:t>olicy development</w:t>
            </w:r>
            <w:r w:rsidR="00E8551C">
              <w:rPr>
                <w:rFonts w:eastAsia="Times New Roman" w:cs="Times New Roman"/>
                <w:iCs/>
              </w:rPr>
              <w:t>.</w:t>
            </w:r>
          </w:p>
          <w:p w:rsidR="00BC247F" w:rsidP="00BC247F" w14:paraId="374B591F" w14:textId="724B5C58">
            <w:pPr>
              <w:pStyle w:val="ListParagraph"/>
              <w:numPr>
                <w:ilvl w:val="0"/>
                <w:numId w:val="7"/>
              </w:numPr>
              <w:rPr>
                <w:rFonts w:eastAsia="Times New Roman" w:cs="Times New Roman"/>
                <w:iCs/>
              </w:rPr>
            </w:pPr>
            <w:r>
              <w:rPr>
                <w:rFonts w:eastAsia="Times New Roman" w:cs="Times New Roman"/>
                <w:iCs/>
              </w:rPr>
              <w:t>S</w:t>
            </w:r>
            <w:r w:rsidRPr="00670528">
              <w:rPr>
                <w:rFonts w:eastAsia="Times New Roman" w:cs="Times New Roman"/>
                <w:iCs/>
              </w:rPr>
              <w:t>trategic plan</w:t>
            </w:r>
            <w:r>
              <w:rPr>
                <w:rFonts w:eastAsia="Times New Roman" w:cs="Times New Roman"/>
                <w:iCs/>
              </w:rPr>
              <w:t>ning</w:t>
            </w:r>
            <w:r w:rsidR="00E8551C">
              <w:rPr>
                <w:rFonts w:eastAsia="Times New Roman" w:cs="Times New Roman"/>
                <w:iCs/>
              </w:rPr>
              <w:t>.</w:t>
            </w:r>
          </w:p>
          <w:p w:rsidR="00BC247F" w:rsidP="00BC247F" w14:paraId="60A6D3F3" w14:textId="6CE66C76">
            <w:pPr>
              <w:pStyle w:val="ListParagraph"/>
              <w:numPr>
                <w:ilvl w:val="0"/>
                <w:numId w:val="7"/>
              </w:numPr>
              <w:rPr>
                <w:rFonts w:eastAsia="Times New Roman" w:cs="Times New Roman"/>
                <w:iCs/>
              </w:rPr>
            </w:pPr>
            <w:r>
              <w:rPr>
                <w:rFonts w:eastAsia="Times New Roman" w:cs="Times New Roman"/>
                <w:iCs/>
              </w:rPr>
              <w:t>Marketing strategies</w:t>
            </w:r>
            <w:r w:rsidR="00E8551C">
              <w:rPr>
                <w:rFonts w:eastAsia="Times New Roman" w:cs="Times New Roman"/>
                <w:iCs/>
              </w:rPr>
              <w:t>.</w:t>
            </w:r>
          </w:p>
          <w:p w:rsidR="00BC247F" w:rsidP="00BC247F" w14:paraId="7B1DFB5F" w14:textId="0402AF1F">
            <w:pPr>
              <w:pStyle w:val="ListParagraph"/>
              <w:numPr>
                <w:ilvl w:val="0"/>
                <w:numId w:val="7"/>
              </w:numPr>
              <w:rPr>
                <w:rFonts w:eastAsia="Times New Roman" w:cs="Times New Roman"/>
                <w:iCs/>
              </w:rPr>
            </w:pPr>
            <w:r>
              <w:rPr>
                <w:rFonts w:eastAsia="Times New Roman" w:cs="Times New Roman"/>
                <w:iCs/>
              </w:rPr>
              <w:t>Development Services</w:t>
            </w:r>
            <w:r w:rsidR="00E8551C">
              <w:rPr>
                <w:rFonts w:eastAsia="Times New Roman" w:cs="Times New Roman"/>
                <w:iCs/>
              </w:rPr>
              <w:t>.</w:t>
            </w:r>
          </w:p>
          <w:p w:rsidR="00BC247F" w:rsidRPr="00331093" w:rsidP="00BC247F" w14:paraId="627940EA" w14:textId="5F6C0BF7">
            <w:pPr>
              <w:pStyle w:val="ListParagraph"/>
              <w:numPr>
                <w:ilvl w:val="0"/>
                <w:numId w:val="7"/>
              </w:numPr>
              <w:rPr>
                <w:b/>
              </w:rPr>
            </w:pPr>
            <w:r w:rsidRPr="00331093">
              <w:rPr>
                <w:rFonts w:eastAsia="Times New Roman" w:cs="Times New Roman"/>
                <w:iCs/>
              </w:rPr>
              <w:t>Other</w:t>
            </w:r>
            <w:r w:rsidR="00E8551C">
              <w:rPr>
                <w:rFonts w:eastAsia="Times New Roman" w:cs="Times New Roman"/>
                <w:iCs/>
              </w:rPr>
              <w:t>.</w:t>
            </w:r>
          </w:p>
        </w:tc>
      </w:tr>
      <w:tr w14:paraId="55A646FE" w14:textId="77777777" w:rsidTr="00133070">
        <w:tblPrEx>
          <w:tblW w:w="9355" w:type="dxa"/>
          <w:tblLayout w:type="fixed"/>
          <w:tblLook w:val="04A0"/>
        </w:tblPrEx>
        <w:tc>
          <w:tcPr>
            <w:tcW w:w="1165" w:type="dxa"/>
            <w:vMerge/>
          </w:tcPr>
          <w:p w:rsidR="00BC247F" w:rsidP="00BC247F" w14:paraId="57388DA6" w14:textId="2C30E419"/>
        </w:tc>
        <w:tc>
          <w:tcPr>
            <w:tcW w:w="1080" w:type="dxa"/>
            <w:gridSpan w:val="2"/>
            <w:vMerge/>
          </w:tcPr>
          <w:p w:rsidR="00BC247F" w:rsidP="00BC247F" w14:paraId="2F9EFA6A" w14:textId="77777777">
            <w:pPr>
              <w:rPr>
                <w:b/>
              </w:rPr>
            </w:pPr>
          </w:p>
        </w:tc>
        <w:tc>
          <w:tcPr>
            <w:tcW w:w="990" w:type="dxa"/>
            <w:gridSpan w:val="3"/>
          </w:tcPr>
          <w:p w:rsidR="00BC247F" w:rsidRPr="00C916DF" w:rsidP="00BC247F" w14:paraId="1881B541" w14:textId="748B792E">
            <w:r>
              <w:t>AC04.5a</w:t>
            </w:r>
          </w:p>
        </w:tc>
        <w:tc>
          <w:tcPr>
            <w:tcW w:w="2700" w:type="dxa"/>
            <w:gridSpan w:val="3"/>
          </w:tcPr>
          <w:p w:rsidR="00BC247F" w:rsidP="00BC247F" w14:paraId="00F97793" w14:textId="35DC497D">
            <w:pPr>
              <w:rPr>
                <w:b/>
              </w:rPr>
            </w:pPr>
            <w:r>
              <w:rPr>
                <w:rFonts w:eastAsia="Times New Roman" w:cs="Times New Roman"/>
                <w:iCs/>
              </w:rPr>
              <w:t xml:space="preserve">If </w:t>
            </w:r>
            <w:r w:rsidR="00CE568A">
              <w:rPr>
                <w:rFonts w:eastAsia="Times New Roman" w:cs="Times New Roman"/>
                <w:iCs/>
              </w:rPr>
              <w:t>“</w:t>
            </w:r>
            <w:r w:rsidRPr="00201D9C">
              <w:rPr>
                <w:rFonts w:eastAsia="Times New Roman" w:cs="Times New Roman"/>
                <w:b/>
              </w:rPr>
              <w:t>Other</w:t>
            </w:r>
            <w:r>
              <w:rPr>
                <w:rFonts w:eastAsia="Times New Roman" w:cs="Times New Roman"/>
                <w:iCs/>
              </w:rPr>
              <w:t>,</w:t>
            </w:r>
            <w:r w:rsidR="00CE568A">
              <w:rPr>
                <w:rFonts w:eastAsia="Times New Roman" w:cs="Times New Roman"/>
                <w:iCs/>
              </w:rPr>
              <w:t>”</w:t>
            </w:r>
            <w:r>
              <w:rPr>
                <w:rFonts w:eastAsia="Times New Roman" w:cs="Times New Roman"/>
                <w:iCs/>
              </w:rPr>
              <w:t xml:space="preserve"> describe the other activities/policies </w:t>
            </w:r>
            <w:r w:rsidR="00930A85">
              <w:rPr>
                <w:rFonts w:eastAsia="Times New Roman" w:cs="Times New Roman"/>
                <w:iCs/>
              </w:rPr>
              <w:t>for</w:t>
            </w:r>
            <w:r>
              <w:rPr>
                <w:rFonts w:eastAsia="Times New Roman" w:cs="Times New Roman"/>
                <w:iCs/>
              </w:rPr>
              <w:t xml:space="preserve"> which the </w:t>
            </w:r>
            <w:r w:rsidR="007069BB">
              <w:rPr>
                <w:rFonts w:eastAsia="Times New Roman" w:cs="Times New Roman"/>
                <w:iCs/>
              </w:rPr>
              <w:t>Advisory Board</w:t>
            </w:r>
            <w:r>
              <w:rPr>
                <w:rFonts w:eastAsia="Times New Roman" w:cs="Times New Roman"/>
                <w:iCs/>
              </w:rPr>
              <w:t xml:space="preserve"> provides input to the governing leadership.</w:t>
            </w:r>
          </w:p>
        </w:tc>
        <w:tc>
          <w:tcPr>
            <w:tcW w:w="3420" w:type="dxa"/>
          </w:tcPr>
          <w:p w:rsidR="00BC247F" w:rsidP="00BC247F" w14:paraId="7D6CE551" w14:textId="4A5DC262">
            <w:pPr>
              <w:rPr>
                <w:b/>
              </w:rPr>
            </w:pPr>
            <w:r w:rsidRPr="00EE4087">
              <w:rPr>
                <w:rFonts w:eastAsia="Times New Roman" w:cs="Times New Roman"/>
                <w:b/>
                <w:iCs/>
              </w:rPr>
              <w:t>Provide description</w:t>
            </w:r>
            <w:r>
              <w:rPr>
                <w:rFonts w:eastAsia="Times New Roman" w:cs="Times New Roman"/>
                <w:iCs/>
              </w:rPr>
              <w:t>.</w:t>
            </w:r>
          </w:p>
        </w:tc>
      </w:tr>
      <w:tr w14:paraId="4346B630" w14:textId="77777777" w:rsidTr="00133070">
        <w:tblPrEx>
          <w:tblW w:w="9355" w:type="dxa"/>
          <w:tblLayout w:type="fixed"/>
          <w:tblLook w:val="04A0"/>
        </w:tblPrEx>
        <w:tc>
          <w:tcPr>
            <w:tcW w:w="9355" w:type="dxa"/>
            <w:gridSpan w:val="10"/>
          </w:tcPr>
          <w:p w:rsidR="00BC247F" w:rsidRPr="00B913AE" w:rsidP="00CE568A" w14:paraId="5B861E56" w14:textId="22B644F3">
            <w:pPr>
              <w:rPr>
                <w:b/>
              </w:rPr>
            </w:pPr>
            <w:r>
              <w:rPr>
                <w:b/>
              </w:rPr>
              <w:t xml:space="preserve">Applicants will enter all relevant </w:t>
            </w:r>
            <w:r w:rsidRPr="00B913AE">
              <w:rPr>
                <w:b/>
              </w:rPr>
              <w:t xml:space="preserve">board member data </w:t>
            </w:r>
            <w:r w:rsidR="00CE568A">
              <w:rPr>
                <w:b/>
              </w:rPr>
              <w:t>in questions AC05</w:t>
            </w:r>
            <w:r>
              <w:rPr>
                <w:b/>
              </w:rPr>
              <w:t>-AC1</w:t>
            </w:r>
            <w:r w:rsidR="00CE568A">
              <w:rPr>
                <w:b/>
              </w:rPr>
              <w:t>3</w:t>
            </w:r>
            <w:r>
              <w:rPr>
                <w:b/>
              </w:rPr>
              <w:t xml:space="preserve"> </w:t>
            </w:r>
            <w:r w:rsidRPr="00B913AE">
              <w:rPr>
                <w:b/>
              </w:rPr>
              <w:t xml:space="preserve">for each </w:t>
            </w:r>
            <w:r>
              <w:rPr>
                <w:b/>
              </w:rPr>
              <w:t>board and for each board member.</w:t>
            </w:r>
          </w:p>
        </w:tc>
      </w:tr>
      <w:tr w14:paraId="77F36CEF" w14:textId="77777777" w:rsidTr="00133070">
        <w:tblPrEx>
          <w:tblW w:w="9355" w:type="dxa"/>
          <w:tblLayout w:type="fixed"/>
          <w:tblLook w:val="04A0"/>
        </w:tblPrEx>
        <w:tc>
          <w:tcPr>
            <w:tcW w:w="1165" w:type="dxa"/>
          </w:tcPr>
          <w:p w:rsidR="00BC247F" w:rsidRPr="00FC4988" w:rsidP="00BC247F" w14:paraId="0AC82D54" w14:textId="2C78F5E9">
            <w:r>
              <w:t>AC05</w:t>
            </w:r>
          </w:p>
        </w:tc>
        <w:tc>
          <w:tcPr>
            <w:tcW w:w="4770" w:type="dxa"/>
            <w:gridSpan w:val="8"/>
          </w:tcPr>
          <w:p w:rsidR="00BC247F" w:rsidRPr="00FC4988" w:rsidP="00BC247F" w14:paraId="3C7F937B" w14:textId="2CB2B0B0">
            <w:r w:rsidRPr="00FC4988">
              <w:t>Total number of board members</w:t>
            </w:r>
            <w:r w:rsidR="00CE568A">
              <w:t>.</w:t>
            </w:r>
          </w:p>
        </w:tc>
        <w:tc>
          <w:tcPr>
            <w:tcW w:w="3420" w:type="dxa"/>
          </w:tcPr>
          <w:p w:rsidR="00BC247F" w:rsidRPr="00CE2978" w:rsidP="00BC247F" w14:paraId="0549B6B8" w14:textId="77777777">
            <w:pPr>
              <w:rPr>
                <w:b/>
              </w:rPr>
            </w:pPr>
            <w:r w:rsidRPr="00CE2978">
              <w:rPr>
                <w:b/>
              </w:rPr>
              <w:t>Enter number</w:t>
            </w:r>
            <w:r>
              <w:rPr>
                <w:b/>
              </w:rPr>
              <w:t>.</w:t>
            </w:r>
          </w:p>
        </w:tc>
      </w:tr>
      <w:tr w14:paraId="472D5CF8" w14:textId="77777777" w:rsidTr="00133070">
        <w:tblPrEx>
          <w:tblW w:w="9355" w:type="dxa"/>
          <w:tblLayout w:type="fixed"/>
          <w:tblLook w:val="04A0"/>
        </w:tblPrEx>
        <w:tc>
          <w:tcPr>
            <w:tcW w:w="1165" w:type="dxa"/>
          </w:tcPr>
          <w:p w:rsidR="00BC247F" w:rsidP="00BC247F" w14:paraId="50A70096" w14:textId="3EFDB2B5">
            <w:r>
              <w:t>AC06</w:t>
            </w:r>
          </w:p>
        </w:tc>
        <w:tc>
          <w:tcPr>
            <w:tcW w:w="4770" w:type="dxa"/>
            <w:gridSpan w:val="8"/>
          </w:tcPr>
          <w:p w:rsidR="00BC247F" w:rsidRPr="00FC4988" w:rsidP="00BC247F" w14:paraId="31CE6CC2" w14:textId="035BA63C">
            <w:r>
              <w:t>Board member name</w:t>
            </w:r>
            <w:r w:rsidR="00CE568A">
              <w:t>.</w:t>
            </w:r>
          </w:p>
        </w:tc>
        <w:tc>
          <w:tcPr>
            <w:tcW w:w="3420" w:type="dxa"/>
          </w:tcPr>
          <w:p w:rsidR="00BC247F" w:rsidRPr="00E366A5" w:rsidP="00BC247F" w14:paraId="572F2864" w14:textId="77777777">
            <w:pPr>
              <w:rPr>
                <w:b/>
              </w:rPr>
            </w:pPr>
            <w:r w:rsidRPr="00E366A5">
              <w:rPr>
                <w:b/>
              </w:rPr>
              <w:t>Enter name</w:t>
            </w:r>
            <w:r>
              <w:rPr>
                <w:b/>
              </w:rPr>
              <w:t>.</w:t>
            </w:r>
          </w:p>
        </w:tc>
      </w:tr>
      <w:tr w14:paraId="282B563C" w14:textId="77777777" w:rsidTr="00133070">
        <w:tblPrEx>
          <w:tblW w:w="9355" w:type="dxa"/>
          <w:tblLayout w:type="fixed"/>
          <w:tblLook w:val="04A0"/>
        </w:tblPrEx>
        <w:tc>
          <w:tcPr>
            <w:tcW w:w="1165" w:type="dxa"/>
          </w:tcPr>
          <w:p w:rsidR="00BC247F" w:rsidP="00BC247F" w14:paraId="3328FE74" w14:textId="118D6528">
            <w:r>
              <w:t>AC07</w:t>
            </w:r>
          </w:p>
        </w:tc>
        <w:tc>
          <w:tcPr>
            <w:tcW w:w="4770" w:type="dxa"/>
            <w:gridSpan w:val="8"/>
          </w:tcPr>
          <w:p w:rsidR="00BC247F" w:rsidP="00BC247F" w14:paraId="46B66D39" w14:textId="3D061805">
            <w:r w:rsidRPr="00FE50FF">
              <w:t xml:space="preserve">If the </w:t>
            </w:r>
            <w:r>
              <w:t xml:space="preserve">Applicant is using </w:t>
            </w:r>
            <w:r w:rsidRPr="00FE50FF">
              <w:t xml:space="preserve">an </w:t>
            </w:r>
            <w:r w:rsidR="007069BB">
              <w:t>Advisory Board</w:t>
            </w:r>
            <w:r>
              <w:t xml:space="preserve"> to meet the Accountability test</w:t>
            </w:r>
            <w:r w:rsidRPr="00FE50FF">
              <w:t xml:space="preserve">, does </w:t>
            </w:r>
            <w:r>
              <w:t xml:space="preserve">the member of the </w:t>
            </w:r>
            <w:r w:rsidR="007069BB">
              <w:t>Advisory Board</w:t>
            </w:r>
            <w:r w:rsidRPr="00FE50FF">
              <w:t xml:space="preserve"> </w:t>
            </w:r>
            <w:r>
              <w:t xml:space="preserve">also </w:t>
            </w:r>
            <w:r w:rsidRPr="00FE50FF">
              <w:t>serve on the Applicant’s governing</w:t>
            </w:r>
            <w:r>
              <w:t xml:space="preserve"> board or is the member also a partner/owner</w:t>
            </w:r>
            <w:r w:rsidRPr="00FE50FF">
              <w:t>?</w:t>
            </w:r>
          </w:p>
        </w:tc>
        <w:tc>
          <w:tcPr>
            <w:tcW w:w="3420" w:type="dxa"/>
          </w:tcPr>
          <w:p w:rsidR="00BC247F" w:rsidRPr="00E366A5" w:rsidP="00BC247F" w14:paraId="5F890FAD" w14:textId="75E93E84">
            <w:pPr>
              <w:rPr>
                <w:b/>
              </w:rPr>
            </w:pPr>
            <w:r>
              <w:rPr>
                <w:b/>
              </w:rPr>
              <w:t>Yes or No.</w:t>
            </w:r>
          </w:p>
        </w:tc>
      </w:tr>
      <w:tr w14:paraId="41BB9C6E" w14:textId="77777777" w:rsidTr="00133070">
        <w:tblPrEx>
          <w:tblW w:w="9355" w:type="dxa"/>
          <w:tblLayout w:type="fixed"/>
          <w:tblLook w:val="04A0"/>
        </w:tblPrEx>
        <w:tc>
          <w:tcPr>
            <w:tcW w:w="1165" w:type="dxa"/>
          </w:tcPr>
          <w:p w:rsidR="00BC247F" w:rsidP="00BC247F" w14:paraId="32546B5D" w14:textId="21B24CE7">
            <w:r>
              <w:t>AC08</w:t>
            </w:r>
          </w:p>
        </w:tc>
        <w:tc>
          <w:tcPr>
            <w:tcW w:w="4770" w:type="dxa"/>
            <w:gridSpan w:val="8"/>
          </w:tcPr>
          <w:p w:rsidR="00BC247F" w:rsidP="00BC247F" w14:paraId="6BA79D62" w14:textId="57B129CD">
            <w:r>
              <w:t xml:space="preserve">Is this board member </w:t>
            </w:r>
            <w:r w:rsidRPr="0071137E">
              <w:rPr>
                <w:rFonts w:eastAsia="Times New Roman" w:cs="Times New Roman"/>
              </w:rPr>
              <w:t xml:space="preserve">or any member of </w:t>
            </w:r>
            <w:r>
              <w:rPr>
                <w:rFonts w:eastAsia="Times New Roman" w:cs="Times New Roman"/>
              </w:rPr>
              <w:t>their</w:t>
            </w:r>
            <w:r w:rsidRPr="0071137E">
              <w:rPr>
                <w:rFonts w:eastAsia="Times New Roman" w:cs="Times New Roman"/>
              </w:rPr>
              <w:t xml:space="preserve"> family</w:t>
            </w:r>
            <w:r>
              <w:t xml:space="preserve"> an employee of the Applicant or any of its Affiliates?</w:t>
            </w:r>
          </w:p>
        </w:tc>
        <w:tc>
          <w:tcPr>
            <w:tcW w:w="3420" w:type="dxa"/>
          </w:tcPr>
          <w:p w:rsidR="00BC247F" w:rsidRPr="00E366A5" w:rsidP="00BC247F" w14:paraId="184DA733" w14:textId="77777777">
            <w:pPr>
              <w:rPr>
                <w:b/>
              </w:rPr>
            </w:pPr>
            <w:r w:rsidRPr="00E366A5">
              <w:rPr>
                <w:b/>
              </w:rPr>
              <w:t>Yes or No</w:t>
            </w:r>
            <w:r>
              <w:rPr>
                <w:b/>
              </w:rPr>
              <w:t>.</w:t>
            </w:r>
          </w:p>
          <w:p w:rsidR="00BC247F" w:rsidP="00BC247F" w14:paraId="761406E5" w14:textId="77777777"/>
          <w:p w:rsidR="00BC247F" w:rsidP="00BC247F" w14:paraId="7959884F" w14:textId="77777777">
            <w:r>
              <w:t xml:space="preserve">If Yes, no further information on this board member is required as this board member is ineligible to be presented as accountable. </w:t>
            </w:r>
          </w:p>
          <w:p w:rsidR="00BC247F" w:rsidP="00BC247F" w14:paraId="7ACF281F" w14:textId="77777777"/>
          <w:p w:rsidR="00BC247F" w:rsidRPr="00FC4988" w:rsidP="00BC247F" w14:paraId="78431CFA" w14:textId="77777777">
            <w:r>
              <w:t>If No, continue to the next question.</w:t>
            </w:r>
          </w:p>
        </w:tc>
      </w:tr>
      <w:tr w14:paraId="36C82D03" w14:textId="77777777" w:rsidTr="00133070">
        <w:tblPrEx>
          <w:tblW w:w="9355" w:type="dxa"/>
          <w:tblLayout w:type="fixed"/>
          <w:tblLook w:val="04A0"/>
        </w:tblPrEx>
        <w:tc>
          <w:tcPr>
            <w:tcW w:w="1165" w:type="dxa"/>
          </w:tcPr>
          <w:p w:rsidR="00BC247F" w:rsidP="00BC247F" w14:paraId="01AEB489" w14:textId="7829A922">
            <w:r>
              <w:t>AC09</w:t>
            </w:r>
          </w:p>
        </w:tc>
        <w:tc>
          <w:tcPr>
            <w:tcW w:w="4770" w:type="dxa"/>
            <w:gridSpan w:val="8"/>
          </w:tcPr>
          <w:p w:rsidR="00BC247F" w:rsidP="00BC247F" w14:paraId="26509FB2" w14:textId="66F4A194">
            <w:r>
              <w:t>Does the board member or any member of their family</w:t>
            </w:r>
            <w:r w:rsidR="00513221">
              <w:t>, individually or in combination,</w:t>
            </w:r>
            <w:r>
              <w:t xml:space="preserve"> </w:t>
            </w:r>
            <w:r w:rsidRPr="0055545E">
              <w:t>own or control 25% or more of the Applicant or any of its Affiliates</w:t>
            </w:r>
            <w:r>
              <w:t>?</w:t>
            </w:r>
          </w:p>
        </w:tc>
        <w:tc>
          <w:tcPr>
            <w:tcW w:w="3420" w:type="dxa"/>
          </w:tcPr>
          <w:p w:rsidR="00BC247F" w:rsidRPr="00E366A5" w:rsidP="00BC247F" w14:paraId="7E0B44C8" w14:textId="77777777">
            <w:pPr>
              <w:rPr>
                <w:b/>
              </w:rPr>
            </w:pPr>
            <w:r w:rsidRPr="00E366A5">
              <w:rPr>
                <w:b/>
              </w:rPr>
              <w:t>Yes or No</w:t>
            </w:r>
            <w:r>
              <w:rPr>
                <w:b/>
              </w:rPr>
              <w:t>.</w:t>
            </w:r>
          </w:p>
          <w:p w:rsidR="00BC247F" w:rsidP="00BC247F" w14:paraId="115AAAB0" w14:textId="77777777"/>
          <w:p w:rsidR="00BC247F" w:rsidP="00BC247F" w14:paraId="5E52E97E" w14:textId="35A915E7">
            <w:r>
              <w:t xml:space="preserve">If Yes, no further information on this board member is required as this board member is ineligible to be presented as accountable. </w:t>
            </w:r>
          </w:p>
          <w:p w:rsidR="00BC247F" w:rsidRPr="00493C20" w:rsidP="00BC247F" w14:paraId="4A3A39CC" w14:textId="32BA068D"/>
        </w:tc>
      </w:tr>
      <w:tr w14:paraId="771C3C48" w14:textId="77777777" w:rsidTr="00133070">
        <w:tblPrEx>
          <w:tblW w:w="9355" w:type="dxa"/>
          <w:tblLayout w:type="fixed"/>
          <w:tblLook w:val="04A0"/>
        </w:tblPrEx>
        <w:tc>
          <w:tcPr>
            <w:tcW w:w="1165" w:type="dxa"/>
          </w:tcPr>
          <w:p w:rsidR="00BC247F" w:rsidP="00BC247F" w14:paraId="4D4C7567" w14:textId="2134AB35">
            <w:r>
              <w:t>AC10</w:t>
            </w:r>
          </w:p>
        </w:tc>
        <w:tc>
          <w:tcPr>
            <w:tcW w:w="4770" w:type="dxa"/>
            <w:gridSpan w:val="8"/>
          </w:tcPr>
          <w:p w:rsidR="00BC247F" w:rsidP="00604785" w14:paraId="0940C251" w14:textId="52E30CEC">
            <w:r>
              <w:t>Does the board member</w:t>
            </w:r>
            <w:r w:rsidR="00604785">
              <w:t>, the board member’s employer, or any member of the board member’s family</w:t>
            </w:r>
            <w:r>
              <w:t xml:space="preserve"> have an active Financial Product from the Applicant?</w:t>
            </w:r>
          </w:p>
        </w:tc>
        <w:tc>
          <w:tcPr>
            <w:tcW w:w="3420" w:type="dxa"/>
          </w:tcPr>
          <w:p w:rsidR="00BC247F" w:rsidP="00BC247F" w14:paraId="7A630CF1" w14:textId="77777777">
            <w:pPr>
              <w:rPr>
                <w:b/>
              </w:rPr>
            </w:pPr>
            <w:r>
              <w:rPr>
                <w:b/>
              </w:rPr>
              <w:t>Yes or No.</w:t>
            </w:r>
          </w:p>
          <w:p w:rsidR="00BC247F" w:rsidP="00BC247F" w14:paraId="44F48272" w14:textId="77777777">
            <w:pPr>
              <w:rPr>
                <w:b/>
              </w:rPr>
            </w:pPr>
          </w:p>
          <w:p w:rsidR="00BC247F" w:rsidP="00BC247F" w14:paraId="675DCDB2" w14:textId="77777777">
            <w:r>
              <w:rPr>
                <w:b/>
              </w:rPr>
              <w:t xml:space="preserve">If Yes, </w:t>
            </w:r>
            <w:r>
              <w:t>no further information on this board member is required as this board member is ineligible to be presented as accountable.</w:t>
            </w:r>
          </w:p>
          <w:p w:rsidR="00BC247F" w:rsidP="00BC247F" w14:paraId="658C13F9" w14:textId="77777777"/>
          <w:p w:rsidR="00BC247F" w:rsidRPr="00396675" w:rsidP="00BC247F" w14:paraId="146B655C" w14:textId="6CC98DE8">
            <w:r>
              <w:t>If No, continue to the next question.</w:t>
            </w:r>
          </w:p>
        </w:tc>
      </w:tr>
      <w:tr w14:paraId="71B20EC0" w14:textId="77777777" w:rsidTr="00133070">
        <w:tblPrEx>
          <w:tblW w:w="9355" w:type="dxa"/>
          <w:tblLayout w:type="fixed"/>
          <w:tblLook w:val="04A0"/>
        </w:tblPrEx>
        <w:tc>
          <w:tcPr>
            <w:tcW w:w="1165" w:type="dxa"/>
          </w:tcPr>
          <w:p w:rsidR="005157BF" w:rsidP="005157BF" w14:paraId="619A5BFF" w14:textId="030B5738">
            <w:r>
              <w:t>AC11</w:t>
            </w:r>
          </w:p>
        </w:tc>
        <w:tc>
          <w:tcPr>
            <w:tcW w:w="4770" w:type="dxa"/>
            <w:gridSpan w:val="8"/>
          </w:tcPr>
          <w:p w:rsidR="005157BF" w:rsidP="005157BF" w14:paraId="79C82026" w14:textId="47CB06BB">
            <w:r>
              <w:t xml:space="preserve">Does the board member </w:t>
            </w:r>
            <w:r w:rsidRPr="006755BD">
              <w:t xml:space="preserve">receive financial compensation for their service </w:t>
            </w:r>
            <w:r>
              <w:t>on the b</w:t>
            </w:r>
            <w:r w:rsidRPr="006755BD">
              <w:t xml:space="preserve">oard </w:t>
            </w:r>
            <w:r>
              <w:t xml:space="preserve">other than </w:t>
            </w:r>
            <w:r w:rsidRPr="006755BD">
              <w:t xml:space="preserve">reimbursement for travel or </w:t>
            </w:r>
            <w:r>
              <w:t xml:space="preserve">other </w:t>
            </w:r>
            <w:r w:rsidRPr="006755BD">
              <w:t>expenses incurred</w:t>
            </w:r>
            <w:r>
              <w:t xml:space="preserve"> as a result of their service as a board member?</w:t>
            </w:r>
          </w:p>
        </w:tc>
        <w:tc>
          <w:tcPr>
            <w:tcW w:w="3420" w:type="dxa"/>
          </w:tcPr>
          <w:p w:rsidR="005157BF" w:rsidRPr="00E366A5" w:rsidP="005157BF" w14:paraId="3C07DA11" w14:textId="77777777">
            <w:pPr>
              <w:rPr>
                <w:b/>
              </w:rPr>
            </w:pPr>
            <w:r w:rsidRPr="00E366A5">
              <w:rPr>
                <w:b/>
              </w:rPr>
              <w:t>Yes or No</w:t>
            </w:r>
            <w:r>
              <w:rPr>
                <w:b/>
              </w:rPr>
              <w:t>.</w:t>
            </w:r>
          </w:p>
          <w:p w:rsidR="005157BF" w:rsidP="005157BF" w14:paraId="1445A20F" w14:textId="77777777"/>
          <w:p w:rsidR="005157BF" w:rsidP="005157BF" w14:paraId="0D863BD5" w14:textId="4E66D1CB">
            <w:pPr>
              <w:rPr>
                <w:b/>
              </w:rPr>
            </w:pPr>
            <w:r>
              <w:t>If Yes, no further information on this board member is required as this board member is ineligible to be presented as accountable.</w:t>
            </w:r>
          </w:p>
        </w:tc>
      </w:tr>
      <w:tr w14:paraId="72BF17B7" w14:textId="77777777" w:rsidTr="00133070">
        <w:tblPrEx>
          <w:tblW w:w="9355" w:type="dxa"/>
          <w:tblLayout w:type="fixed"/>
          <w:tblLook w:val="04A0"/>
        </w:tblPrEx>
        <w:tc>
          <w:tcPr>
            <w:tcW w:w="1165" w:type="dxa"/>
          </w:tcPr>
          <w:p w:rsidR="005157BF" w:rsidP="005157BF" w14:paraId="2D4EFDE8" w14:textId="7FC0E6CB">
            <w:r>
              <w:t>AC12</w:t>
            </w:r>
          </w:p>
        </w:tc>
        <w:tc>
          <w:tcPr>
            <w:tcW w:w="4770" w:type="dxa"/>
            <w:gridSpan w:val="8"/>
          </w:tcPr>
          <w:p w:rsidR="005157BF" w:rsidP="005157BF" w14:paraId="4A6F88D8" w14:textId="77777777">
            <w:r>
              <w:t>Is this board member accountable to a Target Market?</w:t>
            </w:r>
          </w:p>
        </w:tc>
        <w:tc>
          <w:tcPr>
            <w:tcW w:w="3420" w:type="dxa"/>
          </w:tcPr>
          <w:p w:rsidR="005157BF" w:rsidRPr="00594ACA" w:rsidP="005157BF" w14:paraId="33E19EF6" w14:textId="77777777">
            <w:pPr>
              <w:rPr>
                <w:b/>
              </w:rPr>
            </w:pPr>
            <w:r w:rsidRPr="00594ACA">
              <w:rPr>
                <w:b/>
              </w:rPr>
              <w:t>Yes or No</w:t>
            </w:r>
            <w:r>
              <w:rPr>
                <w:b/>
              </w:rPr>
              <w:t>.</w:t>
            </w:r>
          </w:p>
          <w:p w:rsidR="005157BF" w:rsidP="005157BF" w14:paraId="719C0AB2" w14:textId="77777777"/>
          <w:p w:rsidR="005157BF" w:rsidP="005157BF" w14:paraId="0A534BDF" w14:textId="3C611E83">
            <w:r>
              <w:t xml:space="preserve">If No, no further information on this board member is required. </w:t>
            </w:r>
          </w:p>
          <w:p w:rsidR="005157BF" w:rsidP="005157BF" w14:paraId="38927192" w14:textId="77777777"/>
          <w:p w:rsidR="005157BF" w:rsidP="005157BF" w14:paraId="651BB36C" w14:textId="77777777">
            <w:r>
              <w:t>If Yes, continue to the next question.</w:t>
            </w:r>
          </w:p>
        </w:tc>
      </w:tr>
      <w:tr w14:paraId="20F81A47" w14:textId="77777777" w:rsidTr="00133070">
        <w:tblPrEx>
          <w:tblW w:w="9355" w:type="dxa"/>
          <w:tblLayout w:type="fixed"/>
          <w:tblLook w:val="04A0"/>
        </w:tblPrEx>
        <w:tc>
          <w:tcPr>
            <w:tcW w:w="1165" w:type="dxa"/>
          </w:tcPr>
          <w:p w:rsidR="005157BF" w:rsidP="005157BF" w14:paraId="27FDAD62" w14:textId="2662F022">
            <w:r>
              <w:t>AC13</w:t>
            </w:r>
          </w:p>
        </w:tc>
        <w:tc>
          <w:tcPr>
            <w:tcW w:w="4770" w:type="dxa"/>
            <w:gridSpan w:val="8"/>
          </w:tcPr>
          <w:p w:rsidR="005157BF" w:rsidP="005157BF" w14:paraId="49F163A4" w14:textId="6A3085CE">
            <w:r>
              <w:t>Identify the Target Market to which the board member is accountable.</w:t>
            </w:r>
          </w:p>
        </w:tc>
        <w:tc>
          <w:tcPr>
            <w:tcW w:w="3420" w:type="dxa"/>
          </w:tcPr>
          <w:p w:rsidR="005157BF" w:rsidP="005157BF" w14:paraId="4C8858A7" w14:textId="46E1F7F2">
            <w:pPr>
              <w:rPr>
                <w:rFonts w:eastAsia="Times New Roman" w:cs="Times New Roman"/>
                <w:b/>
              </w:rPr>
            </w:pPr>
            <w:r>
              <w:rPr>
                <w:rFonts w:eastAsia="Times New Roman" w:cs="Times New Roman"/>
                <w:b/>
              </w:rPr>
              <w:t xml:space="preserve">Select all that apply </w:t>
            </w:r>
          </w:p>
          <w:p w:rsidR="005157BF" w:rsidP="005157BF" w14:paraId="65F1E590" w14:textId="7394BE84">
            <w:pPr>
              <w:rPr>
                <w:rFonts w:eastAsia="Times New Roman" w:cs="Times New Roman"/>
                <w:b/>
              </w:rPr>
            </w:pPr>
          </w:p>
          <w:p w:rsidR="005157BF" w:rsidRPr="002C7E34" w:rsidP="005157BF" w14:paraId="2C570218" w14:textId="37EC687A">
            <w:pPr>
              <w:rPr>
                <w:rFonts w:eastAsia="Times New Roman" w:cs="Times New Roman"/>
              </w:rPr>
            </w:pPr>
            <w:r>
              <w:t>[</w:t>
            </w:r>
            <w:r>
              <w:rPr>
                <w:rFonts w:eastAsia="Times New Roman" w:cs="Times New Roman"/>
              </w:rPr>
              <w:t xml:space="preserve">A list of the Applicant’s Target Markets will be auto-populated based on information entered in </w:t>
            </w:r>
            <w:r w:rsidRPr="00FD0EE8">
              <w:rPr>
                <w:rFonts w:eastAsia="Times New Roman" w:cs="Times New Roman"/>
              </w:rPr>
              <w:t>TM01.]</w:t>
            </w:r>
          </w:p>
        </w:tc>
      </w:tr>
      <w:tr w14:paraId="26F660EC" w14:textId="77777777" w:rsidTr="00133070">
        <w:tblPrEx>
          <w:tblW w:w="9355" w:type="dxa"/>
          <w:tblLayout w:type="fixed"/>
          <w:tblLook w:val="04A0"/>
        </w:tblPrEx>
        <w:tc>
          <w:tcPr>
            <w:tcW w:w="9355" w:type="dxa"/>
            <w:gridSpan w:val="10"/>
          </w:tcPr>
          <w:p w:rsidR="005157BF" w:rsidRPr="00E415D5" w:rsidP="005157BF" w14:paraId="60292ED4" w14:textId="3CA321E4">
            <w:r>
              <w:br w:type="page"/>
            </w:r>
            <w:r>
              <w:rPr>
                <w:i/>
              </w:rPr>
              <w:t xml:space="preserve">Questions AC14-AC18 will be asked only of board members identified as accountable to a </w:t>
            </w:r>
            <w:r w:rsidRPr="002E4F0E">
              <w:rPr>
                <w:i/>
              </w:rPr>
              <w:t>Pre-qualified Investment Area</w:t>
            </w:r>
          </w:p>
        </w:tc>
      </w:tr>
      <w:tr w14:paraId="52C76C86" w14:textId="77777777" w:rsidTr="00133070">
        <w:tblPrEx>
          <w:tblW w:w="9355" w:type="dxa"/>
          <w:tblLayout w:type="fixed"/>
          <w:tblLook w:val="04A0"/>
        </w:tblPrEx>
        <w:tc>
          <w:tcPr>
            <w:tcW w:w="9355" w:type="dxa"/>
            <w:gridSpan w:val="10"/>
            <w:shd w:val="clear" w:color="auto" w:fill="AEAAAA" w:themeFill="background2" w:themeFillShade="BF"/>
          </w:tcPr>
          <w:p w:rsidR="005157BF" w:rsidRPr="005B17C4" w:rsidP="005157BF" w14:paraId="3A907438" w14:textId="77777777">
            <w:r w:rsidRPr="005B17C4">
              <w:t xml:space="preserve">Means of Accountability – Pre-qualified Investment Area </w:t>
            </w:r>
          </w:p>
        </w:tc>
      </w:tr>
      <w:tr w14:paraId="2286673C" w14:textId="77777777" w:rsidTr="00133070">
        <w:tblPrEx>
          <w:tblW w:w="9355" w:type="dxa"/>
          <w:tblLayout w:type="fixed"/>
          <w:tblLook w:val="04A0"/>
        </w:tblPrEx>
        <w:tc>
          <w:tcPr>
            <w:tcW w:w="1165" w:type="dxa"/>
          </w:tcPr>
          <w:p w:rsidR="005157BF" w:rsidP="005157BF" w14:paraId="479B24E6" w14:textId="595803FD">
            <w:r>
              <w:t>AC14</w:t>
            </w:r>
          </w:p>
        </w:tc>
        <w:tc>
          <w:tcPr>
            <w:tcW w:w="4770" w:type="dxa"/>
            <w:gridSpan w:val="8"/>
          </w:tcPr>
          <w:p w:rsidR="005157BF" w:rsidRPr="005B17C4" w:rsidP="005157BF" w14:paraId="25E36BB1" w14:textId="65349CEC">
            <w:r w:rsidRPr="005B17C4">
              <w:t xml:space="preserve">What means of accountability does the board member use to demonstrate that </w:t>
            </w:r>
            <w:r>
              <w:t>they</w:t>
            </w:r>
            <w:r w:rsidRPr="005B17C4">
              <w:t xml:space="preserve"> </w:t>
            </w:r>
            <w:r>
              <w:t>are</w:t>
            </w:r>
            <w:r w:rsidRPr="005B17C4">
              <w:t xml:space="preserve"> currently connected to a Pre-qualified Investment Area?</w:t>
            </w:r>
          </w:p>
        </w:tc>
        <w:tc>
          <w:tcPr>
            <w:tcW w:w="3420" w:type="dxa"/>
          </w:tcPr>
          <w:p w:rsidR="005157BF" w:rsidRPr="005B17C4" w:rsidP="005157BF" w14:paraId="20A71A81" w14:textId="77777777">
            <w:r w:rsidRPr="005B17C4">
              <w:rPr>
                <w:b/>
              </w:rPr>
              <w:t>Select all that apply</w:t>
            </w:r>
            <w:r w:rsidRPr="005B17C4">
              <w:t xml:space="preserve">: </w:t>
            </w:r>
          </w:p>
          <w:p w:rsidR="005157BF" w:rsidRPr="005B17C4" w:rsidP="005157BF" w14:paraId="45B078FE" w14:textId="5AE8F075">
            <w:pPr>
              <w:pStyle w:val="ListParagraph"/>
              <w:numPr>
                <w:ilvl w:val="0"/>
                <w:numId w:val="7"/>
              </w:numPr>
              <w:rPr>
                <w:rFonts w:eastAsia="Times New Roman" w:cs="Times New Roman"/>
              </w:rPr>
            </w:pPr>
            <w:r w:rsidRPr="005B17C4">
              <w:rPr>
                <w:rFonts w:eastAsia="Times New Roman" w:cs="Times New Roman"/>
              </w:rPr>
              <w:t>Resides in a qualified census tract</w:t>
            </w:r>
            <w:r w:rsidR="00E8551C">
              <w:rPr>
                <w:rFonts w:eastAsia="Times New Roman" w:cs="Times New Roman"/>
              </w:rPr>
              <w:t>.</w:t>
            </w:r>
          </w:p>
          <w:p w:rsidR="005157BF" w:rsidRPr="005B17C4" w:rsidP="005157BF" w14:paraId="1E1E6F9C" w14:textId="7066D61C">
            <w:pPr>
              <w:pStyle w:val="ListParagraph"/>
              <w:numPr>
                <w:ilvl w:val="0"/>
                <w:numId w:val="7"/>
              </w:numPr>
              <w:rPr>
                <w:rFonts w:eastAsia="Times New Roman" w:cs="Times New Roman"/>
              </w:rPr>
            </w:pPr>
            <w:r w:rsidRPr="005B17C4">
              <w:rPr>
                <w:rFonts w:eastAsia="Times New Roman" w:cs="Times New Roman"/>
              </w:rPr>
              <w:t>Small business owner of a business located in a qualified census tract(s)</w:t>
            </w:r>
            <w:r w:rsidR="00E8551C">
              <w:rPr>
                <w:rFonts w:eastAsia="Times New Roman" w:cs="Times New Roman"/>
              </w:rPr>
              <w:t>.</w:t>
            </w:r>
          </w:p>
          <w:p w:rsidR="005157BF" w:rsidRPr="005B17C4" w:rsidP="005157BF" w14:paraId="10AC6427" w14:textId="055EE467">
            <w:pPr>
              <w:pStyle w:val="ListParagraph"/>
              <w:numPr>
                <w:ilvl w:val="0"/>
                <w:numId w:val="7"/>
              </w:numPr>
              <w:rPr>
                <w:rFonts w:eastAsia="Times New Roman" w:cs="Times New Roman"/>
              </w:rPr>
            </w:pPr>
            <w:r w:rsidRPr="005B17C4">
              <w:rPr>
                <w:rFonts w:eastAsia="Times New Roman" w:cs="Times New Roman"/>
              </w:rPr>
              <w:t xml:space="preserve">An elected official serving </w:t>
            </w:r>
            <w:r>
              <w:rPr>
                <w:rFonts w:eastAsia="Times New Roman" w:cs="Times New Roman"/>
              </w:rPr>
              <w:t>qualified census tracts</w:t>
            </w:r>
            <w:r w:rsidR="00E8551C">
              <w:rPr>
                <w:rFonts w:eastAsia="Times New Roman" w:cs="Times New Roman"/>
              </w:rPr>
              <w:t>.</w:t>
            </w:r>
          </w:p>
          <w:p w:rsidR="005157BF" w:rsidRPr="005B17C4" w:rsidP="005157BF" w14:paraId="2DB20C16" w14:textId="11C1C910">
            <w:pPr>
              <w:pStyle w:val="ListParagraph"/>
              <w:numPr>
                <w:ilvl w:val="0"/>
                <w:numId w:val="7"/>
              </w:numPr>
            </w:pPr>
            <w:r>
              <w:rPr>
                <w:rFonts w:eastAsia="Times New Roman" w:cs="Times New Roman"/>
              </w:rPr>
              <w:t>Executive staff member</w:t>
            </w:r>
            <w:r w:rsidRPr="005B17C4">
              <w:rPr>
                <w:rFonts w:eastAsia="Times New Roman" w:cs="Times New Roman"/>
              </w:rPr>
              <w:t xml:space="preserve"> of </w:t>
            </w:r>
            <w:r>
              <w:rPr>
                <w:rFonts w:eastAsia="Times New Roman" w:cs="Times New Roman"/>
              </w:rPr>
              <w:t xml:space="preserve">a mission-driven </w:t>
            </w:r>
            <w:r w:rsidRPr="005B17C4">
              <w:rPr>
                <w:rFonts w:eastAsia="Times New Roman" w:cs="Times New Roman"/>
              </w:rPr>
              <w:t xml:space="preserve">organization that primarily provides services to residents of </w:t>
            </w:r>
            <w:r>
              <w:rPr>
                <w:rFonts w:eastAsia="Times New Roman" w:cs="Times New Roman"/>
              </w:rPr>
              <w:t>qualified census tracts</w:t>
            </w:r>
            <w:r w:rsidR="00E8551C">
              <w:rPr>
                <w:rFonts w:eastAsia="Times New Roman" w:cs="Times New Roman"/>
              </w:rPr>
              <w:t>.</w:t>
            </w:r>
          </w:p>
        </w:tc>
      </w:tr>
      <w:tr w14:paraId="5A765899" w14:textId="77777777" w:rsidTr="00133070">
        <w:tblPrEx>
          <w:tblW w:w="9355" w:type="dxa"/>
          <w:tblLayout w:type="fixed"/>
          <w:tblLook w:val="04A0"/>
        </w:tblPrEx>
        <w:tc>
          <w:tcPr>
            <w:tcW w:w="1165" w:type="dxa"/>
          </w:tcPr>
          <w:p w:rsidR="005157BF" w:rsidP="005157BF" w14:paraId="193327F7" w14:textId="209DEAC9">
            <w:r>
              <w:t>AC15</w:t>
            </w:r>
          </w:p>
        </w:tc>
        <w:tc>
          <w:tcPr>
            <w:tcW w:w="4770" w:type="dxa"/>
            <w:gridSpan w:val="8"/>
          </w:tcPr>
          <w:p w:rsidR="005157BF" w:rsidRPr="00E415D5" w:rsidP="005157BF" w14:paraId="5A90E6ED" w14:textId="34EC0C36">
            <w:r>
              <w:t>If the board member is listed as accountable as a resident of a qualified census tract, provide the FIPS</w:t>
            </w:r>
            <w:r>
              <w:rPr>
                <w:rStyle w:val="FootnoteReference"/>
              </w:rPr>
              <w:footnoteReference w:id="25"/>
            </w:r>
            <w:r>
              <w:t xml:space="preserve"> code for the census tract in</w:t>
            </w:r>
            <w:r w:rsidR="009811AE">
              <w:t xml:space="preserve"> </w:t>
            </w:r>
            <w:r>
              <w:t>which the board member resides.</w:t>
            </w:r>
          </w:p>
        </w:tc>
        <w:tc>
          <w:tcPr>
            <w:tcW w:w="3420" w:type="dxa"/>
          </w:tcPr>
          <w:p w:rsidR="005157BF" w:rsidRPr="00896860" w:rsidP="005157BF" w14:paraId="03F7F4C8" w14:textId="77777777">
            <w:pPr>
              <w:rPr>
                <w:b/>
              </w:rPr>
            </w:pPr>
            <w:r w:rsidRPr="00896860">
              <w:rPr>
                <w:b/>
              </w:rPr>
              <w:t>Enter FIPs code</w:t>
            </w:r>
            <w:r>
              <w:rPr>
                <w:b/>
              </w:rPr>
              <w:t>.</w:t>
            </w:r>
            <w:r w:rsidRPr="00896860">
              <w:rPr>
                <w:b/>
              </w:rPr>
              <w:t xml:space="preserve"> </w:t>
            </w:r>
          </w:p>
        </w:tc>
      </w:tr>
      <w:tr w14:paraId="21CCC32E" w14:textId="77777777" w:rsidTr="00133070">
        <w:tblPrEx>
          <w:tblW w:w="9355" w:type="dxa"/>
          <w:tblLayout w:type="fixed"/>
          <w:tblLook w:val="04A0"/>
        </w:tblPrEx>
        <w:tc>
          <w:tcPr>
            <w:tcW w:w="1165" w:type="dxa"/>
          </w:tcPr>
          <w:p w:rsidR="005157BF" w:rsidP="005157BF" w14:paraId="0931CB6A" w14:textId="6544EDBF">
            <w:r>
              <w:t>AC16</w:t>
            </w:r>
          </w:p>
        </w:tc>
        <w:tc>
          <w:tcPr>
            <w:tcW w:w="8190" w:type="dxa"/>
            <w:gridSpan w:val="9"/>
          </w:tcPr>
          <w:p w:rsidR="005157BF" w:rsidRPr="00896860" w:rsidP="005157BF" w14:paraId="56554F37" w14:textId="77777777">
            <w:pPr>
              <w:rPr>
                <w:b/>
              </w:rPr>
            </w:pPr>
            <w:r>
              <w:t>If the board member is listed as accountable as the owner of a small business that is located in a qualified census tract:</w:t>
            </w:r>
          </w:p>
        </w:tc>
      </w:tr>
      <w:tr w14:paraId="017654CD" w14:textId="77777777" w:rsidTr="00133070">
        <w:tblPrEx>
          <w:tblW w:w="9355" w:type="dxa"/>
          <w:tblLayout w:type="fixed"/>
          <w:tblLook w:val="04A0"/>
        </w:tblPrEx>
        <w:tc>
          <w:tcPr>
            <w:tcW w:w="1165" w:type="dxa"/>
            <w:vMerge w:val="restart"/>
          </w:tcPr>
          <w:p w:rsidR="005157BF" w:rsidP="005157BF" w14:paraId="7AA67953" w14:textId="77777777"/>
          <w:p w:rsidR="005157BF" w:rsidP="005157BF" w14:paraId="5F89552B" w14:textId="53BD17CB"/>
          <w:p w:rsidR="005157BF" w:rsidP="005157BF" w14:paraId="329541BE" w14:textId="4B7B496F"/>
          <w:p w:rsidR="005157BF" w:rsidP="005157BF" w14:paraId="2307D7D0" w14:textId="00F4D425"/>
          <w:p w:rsidR="005157BF" w:rsidP="005157BF" w14:paraId="7EEF0C78" w14:textId="4B6BC86D"/>
          <w:p w:rsidR="005157BF" w:rsidP="005157BF" w14:paraId="33BE437E" w14:textId="004E003D"/>
          <w:p w:rsidR="005157BF" w:rsidP="005157BF" w14:paraId="253001D5" w14:textId="39DD77E9"/>
          <w:p w:rsidR="005157BF" w:rsidP="005157BF" w14:paraId="3DC2FFAD" w14:textId="326DD051"/>
          <w:p w:rsidR="005157BF" w:rsidP="005157BF" w14:paraId="7CD76BA2" w14:textId="16F79077"/>
          <w:p w:rsidR="005157BF" w:rsidP="005157BF" w14:paraId="6F49133F" w14:textId="5C89365E"/>
          <w:p w:rsidR="005157BF" w:rsidP="005157BF" w14:paraId="7F4BA190" w14:textId="20CFBCC3"/>
        </w:tc>
        <w:tc>
          <w:tcPr>
            <w:tcW w:w="1080" w:type="dxa"/>
            <w:gridSpan w:val="2"/>
          </w:tcPr>
          <w:p w:rsidR="005157BF" w:rsidP="005157BF" w14:paraId="64A69776" w14:textId="2061923A">
            <w:r>
              <w:t>AC16.1</w:t>
            </w:r>
          </w:p>
        </w:tc>
        <w:tc>
          <w:tcPr>
            <w:tcW w:w="3690" w:type="dxa"/>
            <w:gridSpan w:val="6"/>
          </w:tcPr>
          <w:p w:rsidR="005157BF" w:rsidP="005157BF" w14:paraId="660D7FA7" w14:textId="06446DD8">
            <w:r>
              <w:t>What percentage of ownership does the board member have in the business?</w:t>
            </w:r>
          </w:p>
        </w:tc>
        <w:tc>
          <w:tcPr>
            <w:tcW w:w="3420" w:type="dxa"/>
          </w:tcPr>
          <w:p w:rsidR="005157BF" w:rsidP="005157BF" w14:paraId="6F4B9771" w14:textId="77777777">
            <w:pPr>
              <w:rPr>
                <w:b/>
              </w:rPr>
            </w:pPr>
            <w:r>
              <w:rPr>
                <w:b/>
              </w:rPr>
              <w:t>Enter percentage.</w:t>
            </w:r>
          </w:p>
          <w:p w:rsidR="005157BF" w:rsidP="005157BF" w14:paraId="13821BEF" w14:textId="17305511"/>
        </w:tc>
      </w:tr>
      <w:tr w14:paraId="5023AEC2" w14:textId="77777777" w:rsidTr="00133070">
        <w:tblPrEx>
          <w:tblW w:w="9355" w:type="dxa"/>
          <w:tblLayout w:type="fixed"/>
          <w:tblLook w:val="04A0"/>
        </w:tblPrEx>
        <w:tc>
          <w:tcPr>
            <w:tcW w:w="1165" w:type="dxa"/>
            <w:vMerge/>
          </w:tcPr>
          <w:p w:rsidR="005157BF" w:rsidP="005157BF" w14:paraId="055062F6" w14:textId="46873D2F"/>
        </w:tc>
        <w:tc>
          <w:tcPr>
            <w:tcW w:w="1080" w:type="dxa"/>
            <w:gridSpan w:val="2"/>
          </w:tcPr>
          <w:p w:rsidR="005157BF" w:rsidP="005157BF" w14:paraId="77F11DF4" w14:textId="5A338CBE">
            <w:r>
              <w:t>AC16.2</w:t>
            </w:r>
          </w:p>
        </w:tc>
        <w:tc>
          <w:tcPr>
            <w:tcW w:w="3690" w:type="dxa"/>
            <w:gridSpan w:val="6"/>
          </w:tcPr>
          <w:p w:rsidR="005157BF" w:rsidP="005157BF" w14:paraId="78170862" w14:textId="3D6A1A2F">
            <w:r>
              <w:t>What is the name of the business owned by the board member?</w:t>
            </w:r>
          </w:p>
        </w:tc>
        <w:tc>
          <w:tcPr>
            <w:tcW w:w="3420" w:type="dxa"/>
          </w:tcPr>
          <w:p w:rsidR="005157BF" w:rsidP="005157BF" w14:paraId="26A9836D" w14:textId="2DB0C112">
            <w:r>
              <w:rPr>
                <w:b/>
              </w:rPr>
              <w:t>Enter name.</w:t>
            </w:r>
          </w:p>
        </w:tc>
      </w:tr>
      <w:tr w14:paraId="2BCE1639" w14:textId="77777777" w:rsidTr="00133070">
        <w:tblPrEx>
          <w:tblW w:w="9355" w:type="dxa"/>
          <w:tblLayout w:type="fixed"/>
          <w:tblLook w:val="04A0"/>
        </w:tblPrEx>
        <w:tc>
          <w:tcPr>
            <w:tcW w:w="1165" w:type="dxa"/>
            <w:vMerge/>
          </w:tcPr>
          <w:p w:rsidR="005157BF" w:rsidP="005157BF" w14:paraId="5ED72BA1" w14:textId="7FE9C85D"/>
        </w:tc>
        <w:tc>
          <w:tcPr>
            <w:tcW w:w="1080" w:type="dxa"/>
            <w:gridSpan w:val="2"/>
            <w:vMerge w:val="restart"/>
          </w:tcPr>
          <w:p w:rsidR="005157BF" w:rsidP="005157BF" w14:paraId="00DD2482" w14:textId="06AB2E6B">
            <w:r>
              <w:t>AC16.3</w:t>
            </w:r>
          </w:p>
          <w:p w:rsidR="005157BF" w:rsidP="005157BF" w14:paraId="3ECE379D" w14:textId="63DD5885"/>
          <w:p w:rsidR="005157BF" w:rsidP="005157BF" w14:paraId="08385835" w14:textId="27397F82"/>
          <w:p w:rsidR="005157BF" w:rsidP="005157BF" w14:paraId="7FB1A3AA" w14:textId="6F6055D4"/>
        </w:tc>
        <w:tc>
          <w:tcPr>
            <w:tcW w:w="3690" w:type="dxa"/>
            <w:gridSpan w:val="6"/>
          </w:tcPr>
          <w:p w:rsidR="005157BF" w:rsidP="005157BF" w14:paraId="5CE0AB57" w14:textId="691E320F">
            <w:r>
              <w:t>Does the business have multiple locations (e.g., a franchise)?</w:t>
            </w:r>
          </w:p>
        </w:tc>
        <w:tc>
          <w:tcPr>
            <w:tcW w:w="3420" w:type="dxa"/>
          </w:tcPr>
          <w:p w:rsidR="005157BF" w:rsidP="005157BF" w14:paraId="321A08BD" w14:textId="4EB94D65">
            <w:r>
              <w:rPr>
                <w:b/>
              </w:rPr>
              <w:t>Yes or No.</w:t>
            </w:r>
          </w:p>
        </w:tc>
      </w:tr>
      <w:tr w14:paraId="23645E4A" w14:textId="77777777" w:rsidTr="00133070">
        <w:tblPrEx>
          <w:tblW w:w="9355" w:type="dxa"/>
          <w:tblLayout w:type="fixed"/>
          <w:tblLook w:val="04A0"/>
        </w:tblPrEx>
        <w:tc>
          <w:tcPr>
            <w:tcW w:w="1165" w:type="dxa"/>
            <w:vMerge/>
          </w:tcPr>
          <w:p w:rsidR="005157BF" w:rsidP="005157BF" w14:paraId="6A4E824A" w14:textId="1C36084C"/>
        </w:tc>
        <w:tc>
          <w:tcPr>
            <w:tcW w:w="1080" w:type="dxa"/>
            <w:gridSpan w:val="2"/>
            <w:vMerge/>
          </w:tcPr>
          <w:p w:rsidR="005157BF" w:rsidP="005157BF" w14:paraId="151DC6DE" w14:textId="77777777"/>
        </w:tc>
        <w:tc>
          <w:tcPr>
            <w:tcW w:w="3690" w:type="dxa"/>
            <w:gridSpan w:val="6"/>
          </w:tcPr>
          <w:p w:rsidR="005157BF" w:rsidP="00B342C4" w14:paraId="6F070B1F" w14:textId="4248C9E8">
            <w:r>
              <w:t xml:space="preserve">If </w:t>
            </w:r>
            <w:r w:rsidR="00B342C4">
              <w:t>Y</w:t>
            </w:r>
            <w:r>
              <w:t>es:</w:t>
            </w:r>
          </w:p>
        </w:tc>
        <w:tc>
          <w:tcPr>
            <w:tcW w:w="3420" w:type="dxa"/>
          </w:tcPr>
          <w:p w:rsidR="005157BF" w:rsidP="005157BF" w14:paraId="7C42A296" w14:textId="5F06076F"/>
        </w:tc>
      </w:tr>
      <w:tr w14:paraId="1108A134" w14:textId="77777777" w:rsidTr="00133070">
        <w:tblPrEx>
          <w:tblW w:w="9355" w:type="dxa"/>
          <w:tblLayout w:type="fixed"/>
          <w:tblLook w:val="04A0"/>
        </w:tblPrEx>
        <w:tc>
          <w:tcPr>
            <w:tcW w:w="1165" w:type="dxa"/>
            <w:vMerge/>
          </w:tcPr>
          <w:p w:rsidR="005157BF" w:rsidP="005157BF" w14:paraId="3C5AE223" w14:textId="2EC8A38B"/>
        </w:tc>
        <w:tc>
          <w:tcPr>
            <w:tcW w:w="1080" w:type="dxa"/>
            <w:gridSpan w:val="2"/>
            <w:vMerge/>
          </w:tcPr>
          <w:p w:rsidR="005157BF" w:rsidP="005157BF" w14:paraId="05A21D5A" w14:textId="1CA52DC4"/>
        </w:tc>
        <w:tc>
          <w:tcPr>
            <w:tcW w:w="1080" w:type="dxa"/>
            <w:gridSpan w:val="4"/>
          </w:tcPr>
          <w:p w:rsidR="005157BF" w:rsidP="005157BF" w14:paraId="374CC7DC" w14:textId="702066BB">
            <w:r>
              <w:t>AC16.3a</w:t>
            </w:r>
          </w:p>
        </w:tc>
        <w:tc>
          <w:tcPr>
            <w:tcW w:w="2610" w:type="dxa"/>
            <w:gridSpan w:val="2"/>
          </w:tcPr>
          <w:p w:rsidR="005157BF" w:rsidP="005157BF" w14:paraId="179C0550" w14:textId="2547218F">
            <w:r>
              <w:t xml:space="preserve">Are at least 51% of the businesses located in a qualified census tract? </w:t>
            </w:r>
          </w:p>
        </w:tc>
        <w:tc>
          <w:tcPr>
            <w:tcW w:w="3420" w:type="dxa"/>
          </w:tcPr>
          <w:p w:rsidR="005157BF" w:rsidP="005157BF" w14:paraId="734AD778" w14:textId="77777777">
            <w:pPr>
              <w:rPr>
                <w:b/>
              </w:rPr>
            </w:pPr>
            <w:r>
              <w:rPr>
                <w:b/>
              </w:rPr>
              <w:t>Yes or No.</w:t>
            </w:r>
          </w:p>
          <w:p w:rsidR="005157BF" w:rsidRPr="009B6A5C" w:rsidP="005157BF" w14:paraId="1938FBF9" w14:textId="77777777"/>
          <w:p w:rsidR="005157BF" w:rsidP="005157BF" w14:paraId="57847EFD" w14:textId="33FF7751"/>
        </w:tc>
      </w:tr>
      <w:tr w14:paraId="3FFCB569" w14:textId="77777777" w:rsidTr="00133070">
        <w:tblPrEx>
          <w:tblW w:w="9355" w:type="dxa"/>
          <w:tblLayout w:type="fixed"/>
          <w:tblLook w:val="04A0"/>
        </w:tblPrEx>
        <w:tc>
          <w:tcPr>
            <w:tcW w:w="1165" w:type="dxa"/>
            <w:vMerge/>
          </w:tcPr>
          <w:p w:rsidR="005157BF" w:rsidP="005157BF" w14:paraId="4EF3CCDF" w14:textId="23A7DF31"/>
        </w:tc>
        <w:tc>
          <w:tcPr>
            <w:tcW w:w="1080" w:type="dxa"/>
            <w:gridSpan w:val="2"/>
            <w:vMerge/>
          </w:tcPr>
          <w:p w:rsidR="005157BF" w:rsidP="005157BF" w14:paraId="7A076139" w14:textId="20BBEDB2"/>
        </w:tc>
        <w:tc>
          <w:tcPr>
            <w:tcW w:w="1080" w:type="dxa"/>
            <w:gridSpan w:val="4"/>
          </w:tcPr>
          <w:p w:rsidR="005157BF" w:rsidP="005157BF" w14:paraId="0829BC39" w14:textId="2612060D">
            <w:r>
              <w:t>AC16.3b</w:t>
            </w:r>
          </w:p>
        </w:tc>
        <w:tc>
          <w:tcPr>
            <w:tcW w:w="2610" w:type="dxa"/>
            <w:gridSpan w:val="2"/>
          </w:tcPr>
          <w:p w:rsidR="005157BF" w:rsidP="005157BF" w14:paraId="44269B91" w14:textId="7742BC73">
            <w:r>
              <w:t>What are the FIPs codes of the business locations?</w:t>
            </w:r>
          </w:p>
        </w:tc>
        <w:tc>
          <w:tcPr>
            <w:tcW w:w="3420" w:type="dxa"/>
          </w:tcPr>
          <w:p w:rsidR="005157BF" w:rsidP="005157BF" w14:paraId="4DFB2159" w14:textId="77777777">
            <w:pPr>
              <w:rPr>
                <w:b/>
              </w:rPr>
            </w:pPr>
            <w:r>
              <w:rPr>
                <w:b/>
              </w:rPr>
              <w:t>Enter the business FIPs code.</w:t>
            </w:r>
          </w:p>
          <w:p w:rsidR="005157BF" w:rsidP="005157BF" w14:paraId="363B26BA" w14:textId="77777777">
            <w:pPr>
              <w:rPr>
                <w:b/>
              </w:rPr>
            </w:pPr>
          </w:p>
          <w:p w:rsidR="005157BF" w:rsidP="005157BF" w14:paraId="182AE0BF" w14:textId="5DE2D259">
            <w:r w:rsidRPr="005F5713">
              <w:t>Enter the FIPs code for each business location.</w:t>
            </w:r>
          </w:p>
        </w:tc>
      </w:tr>
      <w:tr w14:paraId="53FD8B40" w14:textId="77777777" w:rsidTr="00133070">
        <w:tblPrEx>
          <w:tblW w:w="9355" w:type="dxa"/>
          <w:tblLayout w:type="fixed"/>
          <w:tblLook w:val="04A0"/>
        </w:tblPrEx>
        <w:tc>
          <w:tcPr>
            <w:tcW w:w="1165" w:type="dxa"/>
            <w:vMerge/>
          </w:tcPr>
          <w:p w:rsidR="005157BF" w:rsidP="005157BF" w14:paraId="421DD5A8" w14:textId="5838EE5D"/>
        </w:tc>
        <w:tc>
          <w:tcPr>
            <w:tcW w:w="1080" w:type="dxa"/>
            <w:gridSpan w:val="2"/>
            <w:vMerge w:val="restart"/>
          </w:tcPr>
          <w:p w:rsidR="005157BF" w:rsidP="005157BF" w14:paraId="6F599940" w14:textId="77777777"/>
          <w:p w:rsidR="005157BF" w:rsidP="005157BF" w14:paraId="5B591B24" w14:textId="64A7BDB8"/>
          <w:p w:rsidR="005157BF" w:rsidP="005157BF" w14:paraId="66BA886B" w14:textId="77777777"/>
        </w:tc>
        <w:tc>
          <w:tcPr>
            <w:tcW w:w="3690" w:type="dxa"/>
            <w:gridSpan w:val="6"/>
          </w:tcPr>
          <w:p w:rsidR="005157BF" w:rsidP="005157BF" w14:paraId="78759D56" w14:textId="2C7E605F">
            <w:r>
              <w:t>If N</w:t>
            </w:r>
            <w:r>
              <w:t>o:</w:t>
            </w:r>
          </w:p>
        </w:tc>
        <w:tc>
          <w:tcPr>
            <w:tcW w:w="3420" w:type="dxa"/>
          </w:tcPr>
          <w:p w:rsidR="005157BF" w:rsidP="005157BF" w14:paraId="5321D537" w14:textId="37C0D1F8"/>
        </w:tc>
      </w:tr>
      <w:tr w14:paraId="0BA8F4F6" w14:textId="77777777" w:rsidTr="00133070">
        <w:tblPrEx>
          <w:tblW w:w="9355" w:type="dxa"/>
          <w:tblLayout w:type="fixed"/>
          <w:tblLook w:val="04A0"/>
        </w:tblPrEx>
        <w:tc>
          <w:tcPr>
            <w:tcW w:w="1165" w:type="dxa"/>
            <w:vMerge/>
          </w:tcPr>
          <w:p w:rsidR="005157BF" w:rsidP="005157BF" w14:paraId="2238DA72" w14:textId="0CDDF5CE"/>
        </w:tc>
        <w:tc>
          <w:tcPr>
            <w:tcW w:w="1080" w:type="dxa"/>
            <w:gridSpan w:val="2"/>
            <w:vMerge/>
          </w:tcPr>
          <w:p w:rsidR="005157BF" w:rsidP="005157BF" w14:paraId="7A2118C8" w14:textId="4CEB8FB7"/>
        </w:tc>
        <w:tc>
          <w:tcPr>
            <w:tcW w:w="1080" w:type="dxa"/>
            <w:gridSpan w:val="4"/>
          </w:tcPr>
          <w:p w:rsidR="005157BF" w:rsidP="005157BF" w14:paraId="62C0BAE6" w14:textId="1C7EECC7">
            <w:r>
              <w:t>AC16.3c</w:t>
            </w:r>
          </w:p>
        </w:tc>
        <w:tc>
          <w:tcPr>
            <w:tcW w:w="2610" w:type="dxa"/>
            <w:gridSpan w:val="2"/>
          </w:tcPr>
          <w:p w:rsidR="005157BF" w:rsidP="005157BF" w14:paraId="16CEE858" w14:textId="7DAA6FD4">
            <w:r>
              <w:t>Is the business located in a qualified census tract?</w:t>
            </w:r>
          </w:p>
        </w:tc>
        <w:tc>
          <w:tcPr>
            <w:tcW w:w="3420" w:type="dxa"/>
          </w:tcPr>
          <w:p w:rsidR="005157BF" w:rsidP="005157BF" w14:paraId="710CFAA2" w14:textId="77777777">
            <w:pPr>
              <w:rPr>
                <w:b/>
              </w:rPr>
            </w:pPr>
            <w:r>
              <w:rPr>
                <w:b/>
              </w:rPr>
              <w:t>Yes or No.</w:t>
            </w:r>
          </w:p>
          <w:p w:rsidR="005157BF" w:rsidP="005157BF" w14:paraId="1AB422D5" w14:textId="5724191D"/>
        </w:tc>
      </w:tr>
      <w:tr w14:paraId="39A709F4" w14:textId="77777777" w:rsidTr="00133070">
        <w:tblPrEx>
          <w:tblW w:w="9355" w:type="dxa"/>
          <w:tblLayout w:type="fixed"/>
          <w:tblLook w:val="04A0"/>
        </w:tblPrEx>
        <w:tc>
          <w:tcPr>
            <w:tcW w:w="1165" w:type="dxa"/>
            <w:vMerge/>
          </w:tcPr>
          <w:p w:rsidR="005157BF" w:rsidP="005157BF" w14:paraId="48B350AA" w14:textId="3418643E"/>
        </w:tc>
        <w:tc>
          <w:tcPr>
            <w:tcW w:w="1080" w:type="dxa"/>
            <w:gridSpan w:val="2"/>
            <w:vMerge/>
          </w:tcPr>
          <w:p w:rsidR="005157BF" w:rsidP="005157BF" w14:paraId="222A7522" w14:textId="4ABF6031"/>
        </w:tc>
        <w:tc>
          <w:tcPr>
            <w:tcW w:w="1080" w:type="dxa"/>
            <w:gridSpan w:val="4"/>
          </w:tcPr>
          <w:p w:rsidR="005157BF" w:rsidP="005157BF" w14:paraId="51DC57FE" w14:textId="4C4E4FC8">
            <w:r>
              <w:t>AC16.3d</w:t>
            </w:r>
          </w:p>
        </w:tc>
        <w:tc>
          <w:tcPr>
            <w:tcW w:w="2610" w:type="dxa"/>
            <w:gridSpan w:val="2"/>
          </w:tcPr>
          <w:p w:rsidR="005157BF" w:rsidP="005157BF" w14:paraId="0D287F6C" w14:textId="1A10E8C0">
            <w:r>
              <w:t>What is the FIPs code of the business location?</w:t>
            </w:r>
          </w:p>
        </w:tc>
        <w:tc>
          <w:tcPr>
            <w:tcW w:w="3420" w:type="dxa"/>
          </w:tcPr>
          <w:p w:rsidR="005157BF" w:rsidP="005157BF" w14:paraId="2FFAA070" w14:textId="77777777">
            <w:pPr>
              <w:rPr>
                <w:b/>
              </w:rPr>
            </w:pPr>
            <w:r>
              <w:rPr>
                <w:b/>
              </w:rPr>
              <w:t>Enter the business FIPs code.</w:t>
            </w:r>
          </w:p>
          <w:p w:rsidR="005157BF" w:rsidP="005157BF" w14:paraId="65AD0509" w14:textId="622F30EA"/>
        </w:tc>
      </w:tr>
      <w:tr w14:paraId="67EA73D4" w14:textId="77777777" w:rsidTr="00133070">
        <w:tblPrEx>
          <w:tblW w:w="9355" w:type="dxa"/>
          <w:tblLayout w:type="fixed"/>
          <w:tblLook w:val="04A0"/>
        </w:tblPrEx>
        <w:tc>
          <w:tcPr>
            <w:tcW w:w="1165" w:type="dxa"/>
            <w:vMerge/>
          </w:tcPr>
          <w:p w:rsidR="005157BF" w:rsidP="005157BF" w14:paraId="282CCFA9" w14:textId="4369B70F"/>
        </w:tc>
        <w:tc>
          <w:tcPr>
            <w:tcW w:w="1080" w:type="dxa"/>
            <w:gridSpan w:val="2"/>
          </w:tcPr>
          <w:p w:rsidR="005157BF" w:rsidP="005157BF" w14:paraId="5A275704" w14:textId="73577C0D">
            <w:r>
              <w:t>AC16.4</w:t>
            </w:r>
          </w:p>
        </w:tc>
        <w:tc>
          <w:tcPr>
            <w:tcW w:w="3690" w:type="dxa"/>
            <w:gridSpan w:val="6"/>
          </w:tcPr>
          <w:p w:rsidR="005157BF" w:rsidP="005157BF" w14:paraId="32421F61" w14:textId="420EB8A6">
            <w:r>
              <w:t xml:space="preserve">If the small business is </w:t>
            </w:r>
            <w:r w:rsidRPr="005144C1">
              <w:rPr>
                <w:u w:val="single"/>
              </w:rPr>
              <w:t>not</w:t>
            </w:r>
            <w:r>
              <w:t xml:space="preserve"> located in a </w:t>
            </w:r>
            <w:r w:rsidRPr="00447B98">
              <w:rPr>
                <w:u w:val="single"/>
              </w:rPr>
              <w:t>qualified census tract</w:t>
            </w:r>
            <w:r>
              <w:t>, the Applicant must demonstrate that the business principally employs residents of qualified census tracts.</w:t>
            </w:r>
          </w:p>
        </w:tc>
        <w:tc>
          <w:tcPr>
            <w:tcW w:w="3420" w:type="dxa"/>
          </w:tcPr>
          <w:p w:rsidR="005157BF" w:rsidP="005157BF" w14:paraId="13DDB1B9" w14:textId="69C0DA4D">
            <w:pPr>
              <w:rPr>
                <w:b/>
              </w:rPr>
            </w:pPr>
            <w:r>
              <w:rPr>
                <w:b/>
              </w:rPr>
              <w:t>Provide narrative.</w:t>
            </w:r>
          </w:p>
          <w:p w:rsidR="005157BF" w:rsidP="005157BF" w14:paraId="2DBA876F" w14:textId="6E50FEEE"/>
        </w:tc>
      </w:tr>
      <w:tr w14:paraId="404F490E" w14:textId="77777777" w:rsidTr="00133070">
        <w:tblPrEx>
          <w:tblW w:w="9355" w:type="dxa"/>
          <w:tblLayout w:type="fixed"/>
          <w:tblLook w:val="04A0"/>
        </w:tblPrEx>
        <w:tc>
          <w:tcPr>
            <w:tcW w:w="1165" w:type="dxa"/>
            <w:vMerge w:val="restart"/>
          </w:tcPr>
          <w:p w:rsidR="005157BF" w:rsidP="005157BF" w14:paraId="347294D8" w14:textId="7E3EFB1A">
            <w:r>
              <w:t>AC17</w:t>
            </w:r>
          </w:p>
          <w:p w:rsidR="005157BF" w:rsidP="005157BF" w14:paraId="2AC4FB1C" w14:textId="77777777"/>
          <w:p w:rsidR="005157BF" w:rsidP="005157BF" w14:paraId="61E23670" w14:textId="77777777"/>
          <w:p w:rsidR="005157BF" w:rsidP="005157BF" w14:paraId="531ABD3F" w14:textId="040C98E1"/>
        </w:tc>
        <w:tc>
          <w:tcPr>
            <w:tcW w:w="8190" w:type="dxa"/>
            <w:gridSpan w:val="9"/>
          </w:tcPr>
          <w:p w:rsidR="005157BF" w:rsidP="005157BF" w14:paraId="43DAE9FC" w14:textId="12B3CD5B">
            <w:pPr>
              <w:rPr>
                <w:b/>
              </w:rPr>
            </w:pPr>
            <w:r>
              <w:t>If the board member is listed as accountable as an elected official serving qualified census tracts</w:t>
            </w:r>
            <w:r w:rsidRPr="00B92E5D">
              <w:t>:</w:t>
            </w:r>
          </w:p>
        </w:tc>
      </w:tr>
      <w:tr w14:paraId="171B7D18" w14:textId="77777777" w:rsidTr="00133070">
        <w:tblPrEx>
          <w:tblW w:w="9355" w:type="dxa"/>
          <w:tblLayout w:type="fixed"/>
          <w:tblLook w:val="04A0"/>
        </w:tblPrEx>
        <w:tc>
          <w:tcPr>
            <w:tcW w:w="1165" w:type="dxa"/>
            <w:vMerge/>
          </w:tcPr>
          <w:p w:rsidR="005157BF" w:rsidP="005157BF" w14:paraId="20A66B56" w14:textId="7BF28534"/>
        </w:tc>
        <w:tc>
          <w:tcPr>
            <w:tcW w:w="1170" w:type="dxa"/>
            <w:gridSpan w:val="3"/>
          </w:tcPr>
          <w:p w:rsidR="005157BF" w:rsidP="005157BF" w14:paraId="40242029" w14:textId="5134025D">
            <w:r>
              <w:t>AC17.1</w:t>
            </w:r>
          </w:p>
        </w:tc>
        <w:tc>
          <w:tcPr>
            <w:tcW w:w="3600" w:type="dxa"/>
            <w:gridSpan w:val="5"/>
          </w:tcPr>
          <w:p w:rsidR="005157BF" w:rsidP="005157BF" w14:paraId="44F2A4E1" w14:textId="0A399DC3">
            <w:r>
              <w:t xml:space="preserve">Provide the total number of census tracts under the elected official’s jurisdiction. </w:t>
            </w:r>
          </w:p>
        </w:tc>
        <w:tc>
          <w:tcPr>
            <w:tcW w:w="3420" w:type="dxa"/>
          </w:tcPr>
          <w:p w:rsidR="005157BF" w:rsidP="005157BF" w14:paraId="6552F82A" w14:textId="77777777">
            <w:pPr>
              <w:rPr>
                <w:b/>
              </w:rPr>
            </w:pPr>
            <w:r>
              <w:rPr>
                <w:b/>
              </w:rPr>
              <w:t>Enter number.</w:t>
            </w:r>
          </w:p>
          <w:p w:rsidR="005157BF" w:rsidP="005157BF" w14:paraId="2B7087EE" w14:textId="60A1D930"/>
        </w:tc>
      </w:tr>
      <w:tr w14:paraId="05E3676E" w14:textId="77777777" w:rsidTr="00133070">
        <w:tblPrEx>
          <w:tblW w:w="9355" w:type="dxa"/>
          <w:tblLayout w:type="fixed"/>
          <w:tblLook w:val="04A0"/>
        </w:tblPrEx>
        <w:tc>
          <w:tcPr>
            <w:tcW w:w="1165" w:type="dxa"/>
            <w:vMerge/>
          </w:tcPr>
          <w:p w:rsidR="005157BF" w:rsidP="005157BF" w14:paraId="24822932" w14:textId="7D1A644A"/>
        </w:tc>
        <w:tc>
          <w:tcPr>
            <w:tcW w:w="1170" w:type="dxa"/>
            <w:gridSpan w:val="3"/>
          </w:tcPr>
          <w:p w:rsidR="005157BF" w:rsidP="005157BF" w14:paraId="307332E4" w14:textId="534B959B">
            <w:r>
              <w:t>AC17.2</w:t>
            </w:r>
          </w:p>
        </w:tc>
        <w:tc>
          <w:tcPr>
            <w:tcW w:w="3600" w:type="dxa"/>
            <w:gridSpan w:val="5"/>
          </w:tcPr>
          <w:p w:rsidR="005157BF" w:rsidP="005157BF" w14:paraId="4E741DFF" w14:textId="23D04AF1">
            <w:r>
              <w:t>Provide the total number of qualified census tracts under the elected official’s jurisdiction.</w:t>
            </w:r>
          </w:p>
        </w:tc>
        <w:tc>
          <w:tcPr>
            <w:tcW w:w="3420" w:type="dxa"/>
          </w:tcPr>
          <w:p w:rsidR="005157BF" w:rsidP="005157BF" w14:paraId="56915E7D" w14:textId="77777777">
            <w:pPr>
              <w:rPr>
                <w:b/>
              </w:rPr>
            </w:pPr>
            <w:r>
              <w:rPr>
                <w:b/>
              </w:rPr>
              <w:t>Enter number.</w:t>
            </w:r>
          </w:p>
          <w:p w:rsidR="005157BF" w:rsidP="005157BF" w14:paraId="57AF9491" w14:textId="6A0F7AC0"/>
        </w:tc>
      </w:tr>
      <w:tr w14:paraId="5CA5BC55" w14:textId="77777777" w:rsidTr="00133070">
        <w:tblPrEx>
          <w:tblW w:w="9355" w:type="dxa"/>
          <w:tblLayout w:type="fixed"/>
          <w:tblLook w:val="04A0"/>
        </w:tblPrEx>
        <w:tc>
          <w:tcPr>
            <w:tcW w:w="1165" w:type="dxa"/>
            <w:vMerge/>
          </w:tcPr>
          <w:p w:rsidR="005157BF" w:rsidP="005157BF" w14:paraId="11A9FCF5" w14:textId="29F3668B"/>
        </w:tc>
        <w:tc>
          <w:tcPr>
            <w:tcW w:w="1170" w:type="dxa"/>
            <w:gridSpan w:val="3"/>
          </w:tcPr>
          <w:p w:rsidR="005157BF" w:rsidP="005157BF" w14:paraId="4159FF79" w14:textId="15B743C3">
            <w:r>
              <w:t>AC17.3</w:t>
            </w:r>
          </w:p>
        </w:tc>
        <w:tc>
          <w:tcPr>
            <w:tcW w:w="3600" w:type="dxa"/>
            <w:gridSpan w:val="5"/>
          </w:tcPr>
          <w:p w:rsidR="005157BF" w:rsidP="005157BF" w14:paraId="14867D49" w14:textId="77777777">
            <w:r>
              <w:t>Percentage of qualified census tracts under the elected official’s jurisdiction.</w:t>
            </w:r>
          </w:p>
          <w:p w:rsidR="005157BF" w:rsidP="005157BF" w14:paraId="0681079B" w14:textId="77777777"/>
          <w:p w:rsidR="005157BF" w:rsidP="005157BF" w14:paraId="34AA8ED6" w14:textId="1F0D6D9F">
            <w:r>
              <w:t>Percentage of qualified census tracts must be greater than 50% for the board member to be considered accountable.</w:t>
            </w:r>
          </w:p>
        </w:tc>
        <w:tc>
          <w:tcPr>
            <w:tcW w:w="3420" w:type="dxa"/>
          </w:tcPr>
          <w:p w:rsidR="005157BF" w:rsidP="005157BF" w14:paraId="059025FC" w14:textId="40FC176E">
            <w:pPr>
              <w:rPr>
                <w:b/>
              </w:rPr>
            </w:pPr>
            <w:r>
              <w:rPr>
                <w:b/>
              </w:rPr>
              <w:t>Auto calculated.</w:t>
            </w:r>
          </w:p>
          <w:p w:rsidR="005157BF" w:rsidP="005157BF" w14:paraId="060DF151" w14:textId="77777777">
            <w:pPr>
              <w:rPr>
                <w:b/>
              </w:rPr>
            </w:pPr>
          </w:p>
          <w:p w:rsidR="005157BF" w:rsidP="005157BF" w14:paraId="0E368555" w14:textId="1B39A919"/>
        </w:tc>
      </w:tr>
      <w:tr w14:paraId="5D5FD3EE" w14:textId="77777777" w:rsidTr="00133070">
        <w:tblPrEx>
          <w:tblW w:w="9355" w:type="dxa"/>
          <w:tblLayout w:type="fixed"/>
          <w:tblLook w:val="04A0"/>
        </w:tblPrEx>
        <w:tc>
          <w:tcPr>
            <w:tcW w:w="1165" w:type="dxa"/>
            <w:vMerge w:val="restart"/>
          </w:tcPr>
          <w:p w:rsidR="005157BF" w:rsidP="005157BF" w14:paraId="3E23A73B" w14:textId="32AF4B42">
            <w:r>
              <w:t>AC18</w:t>
            </w:r>
          </w:p>
        </w:tc>
        <w:tc>
          <w:tcPr>
            <w:tcW w:w="8190" w:type="dxa"/>
            <w:gridSpan w:val="9"/>
          </w:tcPr>
          <w:p w:rsidR="005157BF" w:rsidP="005157BF" w14:paraId="78D34DE2" w14:textId="041CC613">
            <w:pPr>
              <w:rPr>
                <w:b/>
              </w:rPr>
            </w:pPr>
            <w:r>
              <w:t>If the board member is listed as accountable as an executive staff member of a third party, mission-driven organization that primarily provides services to residents of qualified census tracts:</w:t>
            </w:r>
          </w:p>
        </w:tc>
      </w:tr>
      <w:tr w14:paraId="38B25BEB" w14:textId="77777777" w:rsidTr="00133070">
        <w:tblPrEx>
          <w:tblW w:w="9355" w:type="dxa"/>
          <w:tblLayout w:type="fixed"/>
          <w:tblLook w:val="04A0"/>
        </w:tblPrEx>
        <w:tc>
          <w:tcPr>
            <w:tcW w:w="1165" w:type="dxa"/>
            <w:vMerge/>
          </w:tcPr>
          <w:p w:rsidR="005157BF" w:rsidP="005157BF" w14:paraId="3F35F71C" w14:textId="73D5FABC"/>
        </w:tc>
        <w:tc>
          <w:tcPr>
            <w:tcW w:w="1170" w:type="dxa"/>
            <w:gridSpan w:val="3"/>
          </w:tcPr>
          <w:p w:rsidR="005157BF" w:rsidP="005157BF" w14:paraId="3E5119FB" w14:textId="09E6FE65">
            <w:r>
              <w:t>AC18.1</w:t>
            </w:r>
          </w:p>
        </w:tc>
        <w:tc>
          <w:tcPr>
            <w:tcW w:w="3600" w:type="dxa"/>
            <w:gridSpan w:val="5"/>
          </w:tcPr>
          <w:p w:rsidR="005157BF" w:rsidP="005157BF" w14:paraId="485E814F" w14:textId="2C80E357">
            <w:r>
              <w:t>Provide the name of the third party organization.</w:t>
            </w:r>
          </w:p>
        </w:tc>
        <w:tc>
          <w:tcPr>
            <w:tcW w:w="3420" w:type="dxa"/>
          </w:tcPr>
          <w:p w:rsidR="005157BF" w:rsidP="005157BF" w14:paraId="1455BFF8" w14:textId="06D9FD45">
            <w:r>
              <w:rPr>
                <w:b/>
              </w:rPr>
              <w:t>Enter name.</w:t>
            </w:r>
          </w:p>
        </w:tc>
      </w:tr>
      <w:tr w14:paraId="5CE0B76A" w14:textId="77777777" w:rsidTr="00133070">
        <w:tblPrEx>
          <w:tblW w:w="9355" w:type="dxa"/>
          <w:tblLayout w:type="fixed"/>
          <w:tblLook w:val="04A0"/>
        </w:tblPrEx>
        <w:tc>
          <w:tcPr>
            <w:tcW w:w="1165" w:type="dxa"/>
            <w:vMerge/>
          </w:tcPr>
          <w:p w:rsidR="005157BF" w:rsidP="005157BF" w14:paraId="3E325DC1" w14:textId="654AEFAF"/>
        </w:tc>
        <w:tc>
          <w:tcPr>
            <w:tcW w:w="1170" w:type="dxa"/>
            <w:gridSpan w:val="3"/>
          </w:tcPr>
          <w:p w:rsidR="005157BF" w:rsidP="005157BF" w14:paraId="2D439B2B" w14:textId="7DBA0CE1">
            <w:r>
              <w:t>AC18.2</w:t>
            </w:r>
          </w:p>
        </w:tc>
        <w:tc>
          <w:tcPr>
            <w:tcW w:w="3600" w:type="dxa"/>
            <w:gridSpan w:val="5"/>
          </w:tcPr>
          <w:p w:rsidR="005157BF" w:rsidP="005157BF" w14:paraId="15A4833C" w14:textId="23FB3B84">
            <w:r>
              <w:t>Provide the mission statement of the organization.</w:t>
            </w:r>
          </w:p>
        </w:tc>
        <w:tc>
          <w:tcPr>
            <w:tcW w:w="3420" w:type="dxa"/>
          </w:tcPr>
          <w:p w:rsidR="005157BF" w:rsidP="005157BF" w14:paraId="634B5AA1" w14:textId="3EF20231">
            <w:r>
              <w:rPr>
                <w:b/>
              </w:rPr>
              <w:t>Enter mission statement.</w:t>
            </w:r>
          </w:p>
        </w:tc>
      </w:tr>
      <w:tr w14:paraId="4F021F8D" w14:textId="77777777" w:rsidTr="00133070">
        <w:tblPrEx>
          <w:tblW w:w="9355" w:type="dxa"/>
          <w:tblLayout w:type="fixed"/>
          <w:tblLook w:val="04A0"/>
        </w:tblPrEx>
        <w:tc>
          <w:tcPr>
            <w:tcW w:w="1165" w:type="dxa"/>
            <w:vMerge/>
          </w:tcPr>
          <w:p w:rsidR="005157BF" w:rsidP="005157BF" w14:paraId="0F90FA13" w14:textId="36F3B84C"/>
        </w:tc>
        <w:tc>
          <w:tcPr>
            <w:tcW w:w="1170" w:type="dxa"/>
            <w:gridSpan w:val="3"/>
          </w:tcPr>
          <w:p w:rsidR="005157BF" w:rsidP="005157BF" w14:paraId="47D65FE0" w14:textId="658D09AC">
            <w:r>
              <w:t>AC18.3</w:t>
            </w:r>
          </w:p>
        </w:tc>
        <w:tc>
          <w:tcPr>
            <w:tcW w:w="3600" w:type="dxa"/>
            <w:gridSpan w:val="5"/>
          </w:tcPr>
          <w:p w:rsidR="005157BF" w:rsidP="005157BF" w14:paraId="0628FE54" w14:textId="0D0A809A">
            <w:r>
              <w:t>Identify, in terms of county(ies) or state(s), the geography of the market served by the organization.</w:t>
            </w:r>
          </w:p>
        </w:tc>
        <w:tc>
          <w:tcPr>
            <w:tcW w:w="3420" w:type="dxa"/>
          </w:tcPr>
          <w:p w:rsidR="005157BF" w:rsidP="005157BF" w14:paraId="43061BAF" w14:textId="77777777">
            <w:pPr>
              <w:rPr>
                <w:b/>
              </w:rPr>
            </w:pPr>
            <w:r>
              <w:rPr>
                <w:b/>
              </w:rPr>
              <w:t>Enter market.</w:t>
            </w:r>
          </w:p>
          <w:p w:rsidR="005157BF" w:rsidP="005157BF" w14:paraId="6DB189D8" w14:textId="21939CD1"/>
        </w:tc>
      </w:tr>
      <w:tr w14:paraId="13EC4429" w14:textId="77777777" w:rsidTr="00133070">
        <w:tblPrEx>
          <w:tblW w:w="9355" w:type="dxa"/>
          <w:tblLayout w:type="fixed"/>
          <w:tblLook w:val="04A0"/>
        </w:tblPrEx>
        <w:tc>
          <w:tcPr>
            <w:tcW w:w="1165" w:type="dxa"/>
            <w:vMerge/>
          </w:tcPr>
          <w:p w:rsidR="005157BF" w:rsidP="005157BF" w14:paraId="7E5E4A0F" w14:textId="4910B8F0"/>
        </w:tc>
        <w:tc>
          <w:tcPr>
            <w:tcW w:w="1170" w:type="dxa"/>
            <w:gridSpan w:val="3"/>
          </w:tcPr>
          <w:p w:rsidR="005157BF" w:rsidP="005157BF" w14:paraId="024C0F00" w14:textId="6EB90816">
            <w:r>
              <w:t>AC18.4</w:t>
            </w:r>
          </w:p>
        </w:tc>
        <w:tc>
          <w:tcPr>
            <w:tcW w:w="3600" w:type="dxa"/>
            <w:gridSpan w:val="5"/>
          </w:tcPr>
          <w:p w:rsidR="005157BF" w:rsidP="005157BF" w14:paraId="3AE815B1" w14:textId="0C64C7FA">
            <w:r>
              <w:t>Provide the employee’s job title.</w:t>
            </w:r>
          </w:p>
        </w:tc>
        <w:tc>
          <w:tcPr>
            <w:tcW w:w="3420" w:type="dxa"/>
          </w:tcPr>
          <w:p w:rsidR="005157BF" w:rsidP="005157BF" w14:paraId="749504F6" w14:textId="266D4585">
            <w:r>
              <w:rPr>
                <w:b/>
              </w:rPr>
              <w:t>Enter job title.</w:t>
            </w:r>
          </w:p>
        </w:tc>
      </w:tr>
      <w:tr w14:paraId="4442CD8C" w14:textId="77777777" w:rsidTr="00133070">
        <w:tblPrEx>
          <w:tblW w:w="9355" w:type="dxa"/>
          <w:tblLayout w:type="fixed"/>
          <w:tblLook w:val="04A0"/>
        </w:tblPrEx>
        <w:tc>
          <w:tcPr>
            <w:tcW w:w="1165" w:type="dxa"/>
            <w:vMerge/>
          </w:tcPr>
          <w:p w:rsidR="005157BF" w:rsidP="005157BF" w14:paraId="5743DF14" w14:textId="169327DF"/>
        </w:tc>
        <w:tc>
          <w:tcPr>
            <w:tcW w:w="1170" w:type="dxa"/>
            <w:gridSpan w:val="3"/>
          </w:tcPr>
          <w:p w:rsidR="005157BF" w:rsidP="005157BF" w14:paraId="61D1ECE3" w14:textId="4B7836D1">
            <w:r>
              <w:t>AC1</w:t>
            </w:r>
            <w:r w:rsidR="00B120BE">
              <w:t>8</w:t>
            </w:r>
            <w:r>
              <w:t>.5</w:t>
            </w:r>
          </w:p>
        </w:tc>
        <w:tc>
          <w:tcPr>
            <w:tcW w:w="3600" w:type="dxa"/>
            <w:gridSpan w:val="5"/>
          </w:tcPr>
          <w:p w:rsidR="005157BF" w:rsidP="00CE568A" w14:paraId="4D79AC83" w14:textId="3ABBC46B">
            <w:r>
              <w:t xml:space="preserve">Describe how the board member’s employment allows </w:t>
            </w:r>
            <w:r w:rsidR="00CE568A">
              <w:t>them</w:t>
            </w:r>
            <w:r>
              <w:t xml:space="preserve"> to connect to qualified census tracts</w:t>
            </w:r>
            <w:r w:rsidRPr="0033305A">
              <w:t>.</w:t>
            </w:r>
          </w:p>
        </w:tc>
        <w:tc>
          <w:tcPr>
            <w:tcW w:w="3420" w:type="dxa"/>
          </w:tcPr>
          <w:p w:rsidR="005157BF" w:rsidP="005157BF" w14:paraId="4FDBF495" w14:textId="68F6039B">
            <w:r>
              <w:rPr>
                <w:b/>
              </w:rPr>
              <w:t>Provide description.</w:t>
            </w:r>
          </w:p>
        </w:tc>
      </w:tr>
      <w:tr w14:paraId="72B62E1E" w14:textId="77777777" w:rsidTr="00133070">
        <w:tblPrEx>
          <w:tblW w:w="9355" w:type="dxa"/>
          <w:tblLayout w:type="fixed"/>
          <w:tblLook w:val="04A0"/>
        </w:tblPrEx>
        <w:tc>
          <w:tcPr>
            <w:tcW w:w="9355" w:type="dxa"/>
            <w:gridSpan w:val="10"/>
          </w:tcPr>
          <w:p w:rsidR="00B97095" w:rsidRPr="00E415D5" w:rsidP="000C24E8" w14:paraId="1A05FC8B" w14:textId="1C3D277C">
            <w:r>
              <w:rPr>
                <w:i/>
              </w:rPr>
              <w:t>Questions AC1</w:t>
            </w:r>
            <w:r w:rsidR="00B120BE">
              <w:rPr>
                <w:i/>
              </w:rPr>
              <w:t>9</w:t>
            </w:r>
            <w:r w:rsidR="000C24E8">
              <w:rPr>
                <w:i/>
              </w:rPr>
              <w:t>-AC23</w:t>
            </w:r>
            <w:r>
              <w:rPr>
                <w:i/>
              </w:rPr>
              <w:t xml:space="preserve"> will be asked only for board members identified as accountable to a Customized </w:t>
            </w:r>
            <w:r w:rsidRPr="002E4F0E">
              <w:rPr>
                <w:i/>
              </w:rPr>
              <w:t>Investment Area</w:t>
            </w:r>
          </w:p>
        </w:tc>
      </w:tr>
      <w:tr w14:paraId="749D5E19" w14:textId="77777777" w:rsidTr="00133070">
        <w:tblPrEx>
          <w:tblW w:w="9355" w:type="dxa"/>
          <w:tblLayout w:type="fixed"/>
          <w:tblLook w:val="04A0"/>
        </w:tblPrEx>
        <w:tc>
          <w:tcPr>
            <w:tcW w:w="1255" w:type="dxa"/>
            <w:gridSpan w:val="2"/>
          </w:tcPr>
          <w:p w:rsidR="00B97095" w:rsidRPr="00E415D5" w:rsidP="00361E88" w14:paraId="52143BFE" w14:textId="77777777"/>
        </w:tc>
        <w:tc>
          <w:tcPr>
            <w:tcW w:w="8100" w:type="dxa"/>
            <w:gridSpan w:val="8"/>
          </w:tcPr>
          <w:p w:rsidR="00B97095" w:rsidP="00361E88" w14:paraId="6D4E6C4B" w14:textId="77777777">
            <w:pPr>
              <w:rPr>
                <w:b/>
              </w:rPr>
            </w:pPr>
            <w:r w:rsidRPr="00E415D5">
              <w:t>Means of Accountability</w:t>
            </w:r>
            <w:r>
              <w:t xml:space="preserve"> – </w:t>
            </w:r>
            <w:r w:rsidRPr="0033305A">
              <w:t>Customized</w:t>
            </w:r>
            <w:r>
              <w:t xml:space="preserve"> </w:t>
            </w:r>
            <w:r w:rsidRPr="002231E6">
              <w:t xml:space="preserve">Investment Area </w:t>
            </w:r>
          </w:p>
        </w:tc>
      </w:tr>
      <w:tr w14:paraId="63B6D8D2" w14:textId="77777777" w:rsidTr="00133070">
        <w:tblPrEx>
          <w:tblW w:w="9355" w:type="dxa"/>
          <w:tblLayout w:type="fixed"/>
          <w:tblLook w:val="04A0"/>
        </w:tblPrEx>
        <w:tc>
          <w:tcPr>
            <w:tcW w:w="1255" w:type="dxa"/>
            <w:gridSpan w:val="2"/>
          </w:tcPr>
          <w:p w:rsidR="00B97095" w:rsidRPr="00A878ED" w:rsidP="00361E88" w14:paraId="542FD1CD" w14:textId="71208042">
            <w:r>
              <w:t>AC</w:t>
            </w:r>
            <w:r w:rsidR="00BF62AA">
              <w:t>1</w:t>
            </w:r>
            <w:r w:rsidR="00B120BE">
              <w:t>9</w:t>
            </w:r>
          </w:p>
        </w:tc>
        <w:tc>
          <w:tcPr>
            <w:tcW w:w="4680" w:type="dxa"/>
            <w:gridSpan w:val="7"/>
          </w:tcPr>
          <w:p w:rsidR="00B97095" w:rsidRPr="00A878ED" w:rsidP="007204D2" w14:paraId="499094E4" w14:textId="151FBAEC">
            <w:r w:rsidRPr="00A878ED">
              <w:t xml:space="preserve">What means of accountability does the board member use to demonstrate that </w:t>
            </w:r>
            <w:r w:rsidR="007204D2">
              <w:t>they</w:t>
            </w:r>
            <w:r w:rsidRPr="00A878ED">
              <w:t xml:space="preserve"> </w:t>
            </w:r>
            <w:r w:rsidR="007204D2">
              <w:t xml:space="preserve">are </w:t>
            </w:r>
            <w:r w:rsidRPr="00A878ED">
              <w:t xml:space="preserve">currently connected to the </w:t>
            </w:r>
            <w:r w:rsidR="00B342C4">
              <w:t>c</w:t>
            </w:r>
            <w:r>
              <w:t xml:space="preserve">ustomized </w:t>
            </w:r>
            <w:r w:rsidRPr="00A878ED">
              <w:t>Investment Area?</w:t>
            </w:r>
          </w:p>
        </w:tc>
        <w:tc>
          <w:tcPr>
            <w:tcW w:w="3420" w:type="dxa"/>
          </w:tcPr>
          <w:p w:rsidR="00B97095" w:rsidRPr="00EE4087" w:rsidP="00361E88" w14:paraId="4AACCC7D" w14:textId="77777777">
            <w:pPr>
              <w:rPr>
                <w:b/>
              </w:rPr>
            </w:pPr>
            <w:r w:rsidRPr="00EE4087">
              <w:rPr>
                <w:b/>
              </w:rPr>
              <w:t xml:space="preserve">Select all that apply: </w:t>
            </w:r>
          </w:p>
          <w:p w:rsidR="00B97095" w:rsidRPr="00EC0AAE" w:rsidP="004546B5" w14:paraId="622DB332" w14:textId="3B6E46DE">
            <w:pPr>
              <w:pStyle w:val="ListParagraph"/>
              <w:numPr>
                <w:ilvl w:val="0"/>
                <w:numId w:val="7"/>
              </w:numPr>
              <w:rPr>
                <w:rFonts w:eastAsia="Times New Roman" w:cs="Times New Roman"/>
              </w:rPr>
            </w:pPr>
            <w:r w:rsidRPr="00EC0AAE">
              <w:rPr>
                <w:rFonts w:eastAsia="Times New Roman" w:cs="Times New Roman"/>
              </w:rPr>
              <w:t>Resides in a qualified census tract</w:t>
            </w:r>
            <w:r w:rsidR="00BC3C59">
              <w:rPr>
                <w:rFonts w:eastAsia="Times New Roman" w:cs="Times New Roman"/>
              </w:rPr>
              <w:t xml:space="preserve"> of the </w:t>
            </w:r>
            <w:r w:rsidR="00B342C4">
              <w:rPr>
                <w:rFonts w:eastAsia="Times New Roman" w:cs="Times New Roman"/>
              </w:rPr>
              <w:t>c</w:t>
            </w:r>
            <w:r w:rsidR="00BC3C59">
              <w:rPr>
                <w:rFonts w:eastAsia="Times New Roman" w:cs="Times New Roman"/>
              </w:rPr>
              <w:t>ustomized Investment Area</w:t>
            </w:r>
            <w:r w:rsidR="00E8551C">
              <w:rPr>
                <w:rFonts w:eastAsia="Times New Roman" w:cs="Times New Roman"/>
              </w:rPr>
              <w:t>.</w:t>
            </w:r>
          </w:p>
          <w:p w:rsidR="00B97095" w:rsidRPr="00EC0AAE" w:rsidP="004546B5" w14:paraId="0E407290" w14:textId="258D953D">
            <w:pPr>
              <w:pStyle w:val="ListParagraph"/>
              <w:numPr>
                <w:ilvl w:val="0"/>
                <w:numId w:val="7"/>
              </w:numPr>
              <w:rPr>
                <w:rFonts w:eastAsia="Times New Roman" w:cs="Times New Roman"/>
              </w:rPr>
            </w:pPr>
            <w:r w:rsidRPr="00EC0AAE">
              <w:rPr>
                <w:rFonts w:eastAsia="Times New Roman" w:cs="Times New Roman"/>
              </w:rPr>
              <w:t>Small business owner where the business is located in a qualified census tract(s)</w:t>
            </w:r>
            <w:r w:rsidR="00E8551C">
              <w:rPr>
                <w:rFonts w:eastAsia="Times New Roman" w:cs="Times New Roman"/>
              </w:rPr>
              <w:t>.</w:t>
            </w:r>
          </w:p>
          <w:p w:rsidR="00B97095" w:rsidRPr="00EC0AAE" w:rsidP="004546B5" w14:paraId="5977B948" w14:textId="26FFDE4E">
            <w:pPr>
              <w:pStyle w:val="ListParagraph"/>
              <w:numPr>
                <w:ilvl w:val="0"/>
                <w:numId w:val="7"/>
              </w:numPr>
              <w:rPr>
                <w:rFonts w:eastAsia="Times New Roman" w:cs="Times New Roman"/>
              </w:rPr>
            </w:pPr>
            <w:r w:rsidRPr="00EC0AAE">
              <w:rPr>
                <w:rFonts w:eastAsia="Times New Roman" w:cs="Times New Roman"/>
              </w:rPr>
              <w:t xml:space="preserve">An elected official serving the </w:t>
            </w:r>
            <w:r w:rsidR="00B342C4">
              <w:rPr>
                <w:rFonts w:eastAsia="Times New Roman" w:cs="Times New Roman"/>
              </w:rPr>
              <w:t>c</w:t>
            </w:r>
            <w:r w:rsidRPr="00EC0AAE">
              <w:rPr>
                <w:rFonts w:eastAsia="Times New Roman" w:cs="Times New Roman"/>
              </w:rPr>
              <w:t>ustomized Investment Area</w:t>
            </w:r>
            <w:r w:rsidR="00E8551C">
              <w:rPr>
                <w:rFonts w:eastAsia="Times New Roman" w:cs="Times New Roman"/>
              </w:rPr>
              <w:t>.</w:t>
            </w:r>
          </w:p>
          <w:p w:rsidR="00851AF9" w:rsidRPr="00A878ED" w:rsidP="00B342C4" w14:paraId="1E48A38B" w14:textId="00E3BDAD">
            <w:pPr>
              <w:pStyle w:val="ListParagraph"/>
              <w:numPr>
                <w:ilvl w:val="0"/>
                <w:numId w:val="7"/>
              </w:numPr>
            </w:pPr>
            <w:r>
              <w:rPr>
                <w:rFonts w:eastAsia="Times New Roman" w:cs="Times New Roman"/>
              </w:rPr>
              <w:t>Executive staff member</w:t>
            </w:r>
            <w:r w:rsidRPr="00EC0AAE">
              <w:rPr>
                <w:rFonts w:eastAsia="Times New Roman" w:cs="Times New Roman"/>
              </w:rPr>
              <w:t xml:space="preserve"> </w:t>
            </w:r>
            <w:r w:rsidRPr="00EC0AAE" w:rsidR="00B97095">
              <w:rPr>
                <w:rFonts w:eastAsia="Times New Roman" w:cs="Times New Roman"/>
              </w:rPr>
              <w:t xml:space="preserve">of </w:t>
            </w:r>
            <w:r w:rsidR="008A4F3B">
              <w:rPr>
                <w:rFonts w:eastAsia="Times New Roman" w:cs="Times New Roman"/>
              </w:rPr>
              <w:t xml:space="preserve">a mission-driven </w:t>
            </w:r>
            <w:r w:rsidRPr="00EC0AAE" w:rsidR="00B97095">
              <w:rPr>
                <w:rFonts w:eastAsia="Times New Roman" w:cs="Times New Roman"/>
              </w:rPr>
              <w:t xml:space="preserve">organization that primarily provides services to residents of the </w:t>
            </w:r>
            <w:r w:rsidR="00B342C4">
              <w:rPr>
                <w:rFonts w:eastAsia="Times New Roman" w:cs="Times New Roman"/>
              </w:rPr>
              <w:t>c</w:t>
            </w:r>
            <w:r w:rsidRPr="00EC0AAE" w:rsidR="00B97095">
              <w:rPr>
                <w:rFonts w:eastAsia="Times New Roman" w:cs="Times New Roman"/>
              </w:rPr>
              <w:t>ustomized Investment Area</w:t>
            </w:r>
            <w:r w:rsidR="00E8551C">
              <w:rPr>
                <w:rFonts w:eastAsia="Times New Roman" w:cs="Times New Roman"/>
              </w:rPr>
              <w:t>.</w:t>
            </w:r>
          </w:p>
        </w:tc>
      </w:tr>
      <w:tr w14:paraId="31C46508" w14:textId="77777777" w:rsidTr="00133070">
        <w:tblPrEx>
          <w:tblW w:w="9355" w:type="dxa"/>
          <w:tblLayout w:type="fixed"/>
          <w:tblLook w:val="04A0"/>
        </w:tblPrEx>
        <w:tc>
          <w:tcPr>
            <w:tcW w:w="1255" w:type="dxa"/>
            <w:gridSpan w:val="2"/>
          </w:tcPr>
          <w:p w:rsidR="00B97095" w:rsidP="00361E88" w14:paraId="78A8DB82" w14:textId="06E5575F">
            <w:r>
              <w:t>AC</w:t>
            </w:r>
            <w:r w:rsidR="00B120BE">
              <w:t>20</w:t>
            </w:r>
          </w:p>
        </w:tc>
        <w:tc>
          <w:tcPr>
            <w:tcW w:w="4680" w:type="dxa"/>
            <w:gridSpan w:val="7"/>
          </w:tcPr>
          <w:p w:rsidR="00B97095" w:rsidRPr="00E415D5" w:rsidP="00AE72ED" w14:paraId="00FA07A9" w14:textId="31D4FADD">
            <w:r>
              <w:t xml:space="preserve">If the board member is listed as accountable as a resident of a qualified census tract of the </w:t>
            </w:r>
            <w:r w:rsidR="00B342C4">
              <w:t>c</w:t>
            </w:r>
            <w:r w:rsidRPr="00A06BE6">
              <w:t>ustomized</w:t>
            </w:r>
            <w:r>
              <w:t xml:space="preserve"> Investment Area, provide the FIPS code for the census tract </w:t>
            </w:r>
            <w:r w:rsidR="003853AD">
              <w:t>in</w:t>
            </w:r>
            <w:r w:rsidR="009C5239">
              <w:t xml:space="preserve"> </w:t>
            </w:r>
            <w:r>
              <w:t xml:space="preserve">which </w:t>
            </w:r>
            <w:r w:rsidR="009C5239">
              <w:t>the</w:t>
            </w:r>
            <w:r w:rsidR="00AE72ED">
              <w:t xml:space="preserve"> board member</w:t>
            </w:r>
            <w:r w:rsidR="009C5239">
              <w:t xml:space="preserve"> </w:t>
            </w:r>
            <w:r>
              <w:t>reside</w:t>
            </w:r>
            <w:r w:rsidR="00AE72ED">
              <w:t>s</w:t>
            </w:r>
            <w:r w:rsidR="004A058D">
              <w:t>.</w:t>
            </w:r>
          </w:p>
        </w:tc>
        <w:tc>
          <w:tcPr>
            <w:tcW w:w="3420" w:type="dxa"/>
          </w:tcPr>
          <w:p w:rsidR="00B97095" w:rsidRPr="00896860" w:rsidP="00361E88" w14:paraId="13049492" w14:textId="77777777">
            <w:pPr>
              <w:rPr>
                <w:b/>
              </w:rPr>
            </w:pPr>
            <w:r w:rsidRPr="00896860">
              <w:rPr>
                <w:b/>
              </w:rPr>
              <w:t>Enter FIPs code</w:t>
            </w:r>
            <w:r>
              <w:rPr>
                <w:b/>
              </w:rPr>
              <w:t>.</w:t>
            </w:r>
            <w:r w:rsidRPr="00896860">
              <w:rPr>
                <w:b/>
              </w:rPr>
              <w:t xml:space="preserve"> </w:t>
            </w:r>
          </w:p>
        </w:tc>
      </w:tr>
      <w:tr w14:paraId="1EF6E639" w14:textId="77777777" w:rsidTr="00133070">
        <w:tblPrEx>
          <w:tblW w:w="9355" w:type="dxa"/>
          <w:tblLayout w:type="fixed"/>
          <w:tblLook w:val="04A0"/>
        </w:tblPrEx>
        <w:tc>
          <w:tcPr>
            <w:tcW w:w="1255" w:type="dxa"/>
            <w:gridSpan w:val="2"/>
            <w:vMerge w:val="restart"/>
          </w:tcPr>
          <w:p w:rsidR="009A2D7C" w:rsidP="00710E26" w14:paraId="5664A787" w14:textId="173434CA">
            <w:r>
              <w:t>AC2</w:t>
            </w:r>
            <w:r w:rsidR="00B120BE">
              <w:t>1</w:t>
            </w:r>
          </w:p>
        </w:tc>
        <w:tc>
          <w:tcPr>
            <w:tcW w:w="8100" w:type="dxa"/>
            <w:gridSpan w:val="8"/>
          </w:tcPr>
          <w:p w:rsidR="009A2D7C" w:rsidP="00B342C4" w14:paraId="6E7BD067" w14:textId="17123E34">
            <w:pPr>
              <w:rPr>
                <w:b/>
              </w:rPr>
            </w:pPr>
            <w:r>
              <w:t xml:space="preserve">If the board member is listed as accountable as the owner of a small business that is located in a qualified census tract of the </w:t>
            </w:r>
            <w:r w:rsidR="00B342C4">
              <w:t>c</w:t>
            </w:r>
            <w:r w:rsidRPr="00A06BE6">
              <w:t>ustomized</w:t>
            </w:r>
            <w:r>
              <w:t xml:space="preserve"> Investment Area:</w:t>
            </w:r>
          </w:p>
        </w:tc>
      </w:tr>
      <w:tr w14:paraId="3B052789" w14:textId="77777777" w:rsidTr="00133070">
        <w:tblPrEx>
          <w:tblW w:w="9355" w:type="dxa"/>
          <w:tblLayout w:type="fixed"/>
          <w:tblLook w:val="04A0"/>
        </w:tblPrEx>
        <w:tc>
          <w:tcPr>
            <w:tcW w:w="1255" w:type="dxa"/>
            <w:gridSpan w:val="2"/>
            <w:vMerge/>
          </w:tcPr>
          <w:p w:rsidR="009A2D7C" w:rsidP="00710E26" w14:paraId="7C27C75B" w14:textId="3F94537C"/>
        </w:tc>
        <w:tc>
          <w:tcPr>
            <w:tcW w:w="1080" w:type="dxa"/>
            <w:gridSpan w:val="2"/>
          </w:tcPr>
          <w:p w:rsidR="009A2D7C" w:rsidP="00710E26" w14:paraId="53153357" w14:textId="162F6FB1">
            <w:r>
              <w:t>AC2</w:t>
            </w:r>
            <w:r w:rsidR="00B120BE">
              <w:t>1</w:t>
            </w:r>
            <w:r>
              <w:t>.1</w:t>
            </w:r>
          </w:p>
        </w:tc>
        <w:tc>
          <w:tcPr>
            <w:tcW w:w="3600" w:type="dxa"/>
            <w:gridSpan w:val="5"/>
          </w:tcPr>
          <w:p w:rsidR="009A2D7C" w:rsidP="00710E26" w14:paraId="6F5F644C" w14:textId="5A513382">
            <w:r>
              <w:t>What percentage of ownership does the board member have in the business?</w:t>
            </w:r>
          </w:p>
        </w:tc>
        <w:tc>
          <w:tcPr>
            <w:tcW w:w="3420" w:type="dxa"/>
          </w:tcPr>
          <w:p w:rsidR="009A2D7C" w:rsidP="00710E26" w14:paraId="2C78227A" w14:textId="77777777">
            <w:pPr>
              <w:rPr>
                <w:b/>
              </w:rPr>
            </w:pPr>
            <w:r>
              <w:rPr>
                <w:b/>
              </w:rPr>
              <w:t>Enter percentage.</w:t>
            </w:r>
          </w:p>
          <w:p w:rsidR="009A2D7C" w:rsidP="00710E26" w14:paraId="1D17F455" w14:textId="0CDC6764"/>
        </w:tc>
      </w:tr>
      <w:tr w14:paraId="28FEF5D5" w14:textId="77777777" w:rsidTr="00133070">
        <w:tblPrEx>
          <w:tblW w:w="9355" w:type="dxa"/>
          <w:tblLayout w:type="fixed"/>
          <w:tblLook w:val="04A0"/>
        </w:tblPrEx>
        <w:tc>
          <w:tcPr>
            <w:tcW w:w="1255" w:type="dxa"/>
            <w:gridSpan w:val="2"/>
            <w:vMerge/>
          </w:tcPr>
          <w:p w:rsidR="009A2D7C" w:rsidP="00710E26" w14:paraId="5A04FE88" w14:textId="20A09806"/>
        </w:tc>
        <w:tc>
          <w:tcPr>
            <w:tcW w:w="1080" w:type="dxa"/>
            <w:gridSpan w:val="2"/>
          </w:tcPr>
          <w:p w:rsidR="009A2D7C" w:rsidP="00710E26" w14:paraId="0CA59182" w14:textId="34DC8DD4">
            <w:r>
              <w:t>AC2</w:t>
            </w:r>
            <w:r w:rsidR="00B120BE">
              <w:t>1</w:t>
            </w:r>
            <w:r>
              <w:t>.2</w:t>
            </w:r>
          </w:p>
        </w:tc>
        <w:tc>
          <w:tcPr>
            <w:tcW w:w="3600" w:type="dxa"/>
            <w:gridSpan w:val="5"/>
          </w:tcPr>
          <w:p w:rsidR="009A2D7C" w:rsidP="00710E26" w14:paraId="46CBE37F" w14:textId="5B4A2D80">
            <w:r>
              <w:t>What is the name of the business owned by the board member?</w:t>
            </w:r>
          </w:p>
        </w:tc>
        <w:tc>
          <w:tcPr>
            <w:tcW w:w="3420" w:type="dxa"/>
          </w:tcPr>
          <w:p w:rsidR="009A2D7C" w:rsidP="00710E26" w14:paraId="16E34C9E" w14:textId="0F75199B">
            <w:r>
              <w:rPr>
                <w:b/>
              </w:rPr>
              <w:t>Enter name.</w:t>
            </w:r>
          </w:p>
        </w:tc>
      </w:tr>
      <w:tr w14:paraId="4D34D2D3" w14:textId="77777777" w:rsidTr="00133070">
        <w:tblPrEx>
          <w:tblW w:w="9355" w:type="dxa"/>
          <w:tblLayout w:type="fixed"/>
          <w:tblLook w:val="04A0"/>
        </w:tblPrEx>
        <w:tc>
          <w:tcPr>
            <w:tcW w:w="1255" w:type="dxa"/>
            <w:gridSpan w:val="2"/>
            <w:vMerge/>
          </w:tcPr>
          <w:p w:rsidR="009A2D7C" w:rsidP="00710E26" w14:paraId="4C3EB66B" w14:textId="0190FE05"/>
        </w:tc>
        <w:tc>
          <w:tcPr>
            <w:tcW w:w="1080" w:type="dxa"/>
            <w:gridSpan w:val="2"/>
            <w:vMerge w:val="restart"/>
          </w:tcPr>
          <w:p w:rsidR="00E8551C" w:rsidP="00710E26" w14:paraId="4A1D14AB" w14:textId="77777777">
            <w:r>
              <w:t>AC2</w:t>
            </w:r>
            <w:r w:rsidR="00B120BE">
              <w:t>1</w:t>
            </w:r>
            <w:r>
              <w:t>.3</w:t>
            </w:r>
          </w:p>
          <w:p w:rsidR="009A2D7C" w:rsidP="00710E26" w14:paraId="1CE907FB" w14:textId="47613626"/>
        </w:tc>
        <w:tc>
          <w:tcPr>
            <w:tcW w:w="3600" w:type="dxa"/>
            <w:gridSpan w:val="5"/>
          </w:tcPr>
          <w:p w:rsidR="009A2D7C" w:rsidP="00710E26" w14:paraId="32E3EB3F" w14:textId="0A9C1500">
            <w:r>
              <w:t>Does the business have multiple locations (e.g., a franchise)?</w:t>
            </w:r>
          </w:p>
        </w:tc>
        <w:tc>
          <w:tcPr>
            <w:tcW w:w="3420" w:type="dxa"/>
          </w:tcPr>
          <w:p w:rsidR="009A2D7C" w:rsidP="00710E26" w14:paraId="6CC4992A" w14:textId="65F27D96">
            <w:r>
              <w:rPr>
                <w:b/>
              </w:rPr>
              <w:t>Yes or No.</w:t>
            </w:r>
          </w:p>
        </w:tc>
      </w:tr>
      <w:tr w14:paraId="5DE5D342" w14:textId="77777777" w:rsidTr="00133070">
        <w:tblPrEx>
          <w:tblW w:w="9355" w:type="dxa"/>
          <w:tblLayout w:type="fixed"/>
          <w:tblLook w:val="04A0"/>
        </w:tblPrEx>
        <w:tc>
          <w:tcPr>
            <w:tcW w:w="1255" w:type="dxa"/>
            <w:gridSpan w:val="2"/>
            <w:vMerge/>
          </w:tcPr>
          <w:p w:rsidR="00E8551C" w:rsidP="00710E26" w14:paraId="2D51C75F" w14:textId="77777777"/>
        </w:tc>
        <w:tc>
          <w:tcPr>
            <w:tcW w:w="1080" w:type="dxa"/>
            <w:gridSpan w:val="2"/>
            <w:vMerge/>
          </w:tcPr>
          <w:p w:rsidR="00E8551C" w:rsidP="00710E26" w14:paraId="355A5DE8" w14:textId="28FB357A"/>
        </w:tc>
        <w:tc>
          <w:tcPr>
            <w:tcW w:w="3600" w:type="dxa"/>
            <w:gridSpan w:val="5"/>
          </w:tcPr>
          <w:p w:rsidR="00E8551C" w:rsidP="00710E26" w14:paraId="08E2A3B8" w14:textId="642AF18F">
            <w:r>
              <w:rPr>
                <w:rFonts w:cstheme="minorHAnsi"/>
              </w:rPr>
              <w:t>If Yes:</w:t>
            </w:r>
          </w:p>
        </w:tc>
        <w:tc>
          <w:tcPr>
            <w:tcW w:w="3420" w:type="dxa"/>
          </w:tcPr>
          <w:p w:rsidR="00E8551C" w:rsidP="00710E26" w14:paraId="79AF8748" w14:textId="77777777">
            <w:pPr>
              <w:rPr>
                <w:b/>
              </w:rPr>
            </w:pPr>
          </w:p>
        </w:tc>
      </w:tr>
      <w:tr w14:paraId="393FE591" w14:textId="77777777" w:rsidTr="00133070">
        <w:tblPrEx>
          <w:tblW w:w="9355" w:type="dxa"/>
          <w:tblLayout w:type="fixed"/>
          <w:tblLook w:val="04A0"/>
        </w:tblPrEx>
        <w:tc>
          <w:tcPr>
            <w:tcW w:w="1255" w:type="dxa"/>
            <w:gridSpan w:val="2"/>
            <w:vMerge/>
          </w:tcPr>
          <w:p w:rsidR="009A2D7C" w:rsidP="00710E26" w14:paraId="11724F62" w14:textId="428A6071"/>
        </w:tc>
        <w:tc>
          <w:tcPr>
            <w:tcW w:w="1080" w:type="dxa"/>
            <w:gridSpan w:val="2"/>
            <w:vMerge/>
          </w:tcPr>
          <w:p w:rsidR="009A2D7C" w:rsidP="00710E26" w14:paraId="695C2044" w14:textId="0046DB4F"/>
        </w:tc>
        <w:tc>
          <w:tcPr>
            <w:tcW w:w="1080" w:type="dxa"/>
            <w:gridSpan w:val="4"/>
          </w:tcPr>
          <w:p w:rsidR="009A2D7C" w:rsidP="00710E26" w14:paraId="157480E8" w14:textId="1E40CA97">
            <w:r>
              <w:t>AC2</w:t>
            </w:r>
            <w:r w:rsidR="00B120BE">
              <w:t>1</w:t>
            </w:r>
            <w:r>
              <w:t>.3a</w:t>
            </w:r>
          </w:p>
        </w:tc>
        <w:tc>
          <w:tcPr>
            <w:tcW w:w="2520" w:type="dxa"/>
          </w:tcPr>
          <w:p w:rsidR="009A2D7C" w:rsidP="00710E26" w14:paraId="0E4EBD5A" w14:textId="4E81A9E3">
            <w:r>
              <w:t>Are at least 51% of the businesses located in a qualified census tra</w:t>
            </w:r>
            <w:r w:rsidR="00B342C4">
              <w:t>ct of the c</w:t>
            </w:r>
            <w:r>
              <w:t xml:space="preserve">ustomized Investment Area? </w:t>
            </w:r>
          </w:p>
        </w:tc>
        <w:tc>
          <w:tcPr>
            <w:tcW w:w="3420" w:type="dxa"/>
          </w:tcPr>
          <w:p w:rsidR="009A2D7C" w:rsidP="00710E26" w14:paraId="5F4B8958" w14:textId="77777777">
            <w:pPr>
              <w:rPr>
                <w:b/>
              </w:rPr>
            </w:pPr>
            <w:r>
              <w:rPr>
                <w:b/>
              </w:rPr>
              <w:t>Yes or No.</w:t>
            </w:r>
          </w:p>
          <w:p w:rsidR="009A2D7C" w:rsidRPr="009B6A5C" w:rsidP="00710E26" w14:paraId="6FE0D10E" w14:textId="77777777"/>
          <w:p w:rsidR="009A2D7C" w:rsidP="00710E26" w14:paraId="7DC2E7B4" w14:textId="1FBF12F4"/>
        </w:tc>
      </w:tr>
      <w:tr w14:paraId="41AF76AA" w14:textId="77777777" w:rsidTr="00133070">
        <w:tblPrEx>
          <w:tblW w:w="9355" w:type="dxa"/>
          <w:tblLayout w:type="fixed"/>
          <w:tblLook w:val="04A0"/>
        </w:tblPrEx>
        <w:tc>
          <w:tcPr>
            <w:tcW w:w="1255" w:type="dxa"/>
            <w:gridSpan w:val="2"/>
            <w:vMerge/>
          </w:tcPr>
          <w:p w:rsidR="009A2D7C" w:rsidP="00710E26" w14:paraId="671BC6D5" w14:textId="1D8E4CF4"/>
        </w:tc>
        <w:tc>
          <w:tcPr>
            <w:tcW w:w="1080" w:type="dxa"/>
            <w:gridSpan w:val="2"/>
            <w:vMerge/>
          </w:tcPr>
          <w:p w:rsidR="009A2D7C" w:rsidP="00710E26" w14:paraId="2FA7DA42" w14:textId="77777777"/>
        </w:tc>
        <w:tc>
          <w:tcPr>
            <w:tcW w:w="1080" w:type="dxa"/>
            <w:gridSpan w:val="4"/>
          </w:tcPr>
          <w:p w:rsidR="009A2D7C" w:rsidP="00B120BE" w14:paraId="556CD9A3" w14:textId="36A8D654">
            <w:r>
              <w:t>AC2</w:t>
            </w:r>
            <w:r w:rsidR="00B120BE">
              <w:t>1</w:t>
            </w:r>
            <w:r>
              <w:t>.3b</w:t>
            </w:r>
          </w:p>
        </w:tc>
        <w:tc>
          <w:tcPr>
            <w:tcW w:w="2520" w:type="dxa"/>
          </w:tcPr>
          <w:p w:rsidR="009A2D7C" w:rsidP="008A4F3B" w14:paraId="4BE61CE1" w14:textId="6A14DACA">
            <w:r>
              <w:t>What are the FIPs codes of the business locations?</w:t>
            </w:r>
          </w:p>
        </w:tc>
        <w:tc>
          <w:tcPr>
            <w:tcW w:w="3420" w:type="dxa"/>
          </w:tcPr>
          <w:p w:rsidR="009A2D7C" w:rsidP="00710E26" w14:paraId="5A4BABC3" w14:textId="77777777">
            <w:pPr>
              <w:rPr>
                <w:b/>
              </w:rPr>
            </w:pPr>
            <w:r>
              <w:rPr>
                <w:b/>
              </w:rPr>
              <w:t>Enter the business FIPs code.</w:t>
            </w:r>
          </w:p>
          <w:p w:rsidR="009A2D7C" w:rsidP="00710E26" w14:paraId="240945D6" w14:textId="77777777">
            <w:pPr>
              <w:rPr>
                <w:b/>
              </w:rPr>
            </w:pPr>
          </w:p>
          <w:p w:rsidR="009A2D7C" w:rsidP="00710E26" w14:paraId="55EEB556" w14:textId="0F18CADC">
            <w:r w:rsidRPr="005F5713">
              <w:t>Enter the FIPs code for each business location.</w:t>
            </w:r>
          </w:p>
        </w:tc>
      </w:tr>
      <w:tr w14:paraId="63C98A74" w14:textId="77777777" w:rsidTr="00133070">
        <w:tblPrEx>
          <w:tblW w:w="9355" w:type="dxa"/>
          <w:tblLayout w:type="fixed"/>
          <w:tblLook w:val="04A0"/>
        </w:tblPrEx>
        <w:tc>
          <w:tcPr>
            <w:tcW w:w="1255" w:type="dxa"/>
            <w:gridSpan w:val="2"/>
            <w:vMerge/>
          </w:tcPr>
          <w:p w:rsidR="009A2D7C" w:rsidP="00710E26" w14:paraId="08F48857" w14:textId="00843E6C"/>
        </w:tc>
        <w:tc>
          <w:tcPr>
            <w:tcW w:w="1080" w:type="dxa"/>
            <w:gridSpan w:val="2"/>
            <w:vMerge/>
          </w:tcPr>
          <w:p w:rsidR="00E8551C" w:rsidP="00710E26" w14:paraId="6119DCF7" w14:textId="77777777"/>
        </w:tc>
        <w:tc>
          <w:tcPr>
            <w:tcW w:w="1080" w:type="dxa"/>
            <w:gridSpan w:val="4"/>
          </w:tcPr>
          <w:p w:rsidR="009A2D7C" w:rsidP="00710E26" w14:paraId="4F87D529" w14:textId="77777777"/>
        </w:tc>
        <w:tc>
          <w:tcPr>
            <w:tcW w:w="2520" w:type="dxa"/>
          </w:tcPr>
          <w:p w:rsidR="009A2D7C" w:rsidP="00B342C4" w14:paraId="2909632F" w14:textId="57F448EB">
            <w:r w:rsidRPr="00756BA8">
              <w:rPr>
                <w:b/>
              </w:rPr>
              <w:t xml:space="preserve">If </w:t>
            </w:r>
            <w:r w:rsidR="00B342C4">
              <w:rPr>
                <w:b/>
              </w:rPr>
              <w:t>N</w:t>
            </w:r>
            <w:r w:rsidRPr="00756BA8">
              <w:rPr>
                <w:b/>
              </w:rPr>
              <w:t>o:</w:t>
            </w:r>
          </w:p>
        </w:tc>
        <w:tc>
          <w:tcPr>
            <w:tcW w:w="3420" w:type="dxa"/>
          </w:tcPr>
          <w:p w:rsidR="009A2D7C" w:rsidP="00710E26" w14:paraId="682EBB05" w14:textId="4FEB9FB4"/>
        </w:tc>
      </w:tr>
      <w:tr w14:paraId="6BA03DEB" w14:textId="77777777" w:rsidTr="00133070">
        <w:tblPrEx>
          <w:tblW w:w="9355" w:type="dxa"/>
          <w:tblLayout w:type="fixed"/>
          <w:tblLook w:val="04A0"/>
        </w:tblPrEx>
        <w:tc>
          <w:tcPr>
            <w:tcW w:w="1255" w:type="dxa"/>
            <w:gridSpan w:val="2"/>
            <w:vMerge/>
          </w:tcPr>
          <w:p w:rsidR="009A2D7C" w:rsidP="00710E26" w14:paraId="2477BBBF" w14:textId="186B91E1"/>
        </w:tc>
        <w:tc>
          <w:tcPr>
            <w:tcW w:w="1080" w:type="dxa"/>
            <w:gridSpan w:val="2"/>
            <w:vMerge w:val="restart"/>
          </w:tcPr>
          <w:p w:rsidR="009A2D7C" w:rsidP="00710E26" w14:paraId="1637A389" w14:textId="77777777"/>
          <w:p w:rsidR="009A2D7C" w:rsidP="00710E26" w14:paraId="206A6528" w14:textId="3D2378B1"/>
        </w:tc>
        <w:tc>
          <w:tcPr>
            <w:tcW w:w="1080" w:type="dxa"/>
            <w:gridSpan w:val="4"/>
          </w:tcPr>
          <w:p w:rsidR="009A2D7C" w:rsidP="00710E26" w14:paraId="2CB7700C" w14:textId="06331555">
            <w:r>
              <w:t>AC2</w:t>
            </w:r>
            <w:r w:rsidR="00B120BE">
              <w:t>1</w:t>
            </w:r>
            <w:r>
              <w:t>.3c</w:t>
            </w:r>
          </w:p>
        </w:tc>
        <w:tc>
          <w:tcPr>
            <w:tcW w:w="2520" w:type="dxa"/>
          </w:tcPr>
          <w:p w:rsidR="009A2D7C" w:rsidP="00B342C4" w14:paraId="14523EE6" w14:textId="2FF9534D">
            <w:r>
              <w:t xml:space="preserve">Is the business located in a qualified census tract of the </w:t>
            </w:r>
            <w:r w:rsidR="00B342C4">
              <w:t>c</w:t>
            </w:r>
            <w:r>
              <w:t>ustomized Investment Area?</w:t>
            </w:r>
          </w:p>
        </w:tc>
        <w:tc>
          <w:tcPr>
            <w:tcW w:w="3420" w:type="dxa"/>
          </w:tcPr>
          <w:p w:rsidR="009A2D7C" w:rsidP="00710E26" w14:paraId="170D184A" w14:textId="77777777">
            <w:pPr>
              <w:rPr>
                <w:b/>
              </w:rPr>
            </w:pPr>
            <w:r>
              <w:rPr>
                <w:b/>
              </w:rPr>
              <w:t>Yes or No.</w:t>
            </w:r>
          </w:p>
          <w:p w:rsidR="009A2D7C" w:rsidP="00710E26" w14:paraId="3243BC6C" w14:textId="31756132"/>
        </w:tc>
      </w:tr>
      <w:tr w14:paraId="7D7AD308" w14:textId="77777777" w:rsidTr="00133070">
        <w:tblPrEx>
          <w:tblW w:w="9355" w:type="dxa"/>
          <w:tblLayout w:type="fixed"/>
          <w:tblLook w:val="04A0"/>
        </w:tblPrEx>
        <w:tc>
          <w:tcPr>
            <w:tcW w:w="1255" w:type="dxa"/>
            <w:gridSpan w:val="2"/>
            <w:vMerge/>
          </w:tcPr>
          <w:p w:rsidR="009A2D7C" w:rsidP="00710E26" w14:paraId="3325AB0F" w14:textId="68AAB886"/>
        </w:tc>
        <w:tc>
          <w:tcPr>
            <w:tcW w:w="1080" w:type="dxa"/>
            <w:gridSpan w:val="2"/>
            <w:vMerge/>
          </w:tcPr>
          <w:p w:rsidR="009A2D7C" w:rsidP="00710E26" w14:paraId="47202050" w14:textId="3FCDC7AD"/>
        </w:tc>
        <w:tc>
          <w:tcPr>
            <w:tcW w:w="1080" w:type="dxa"/>
            <w:gridSpan w:val="4"/>
          </w:tcPr>
          <w:p w:rsidR="009A2D7C" w:rsidP="00710E26" w14:paraId="368469F1" w14:textId="70C615EC">
            <w:r>
              <w:t>AC2</w:t>
            </w:r>
            <w:r w:rsidR="00B120BE">
              <w:t>1</w:t>
            </w:r>
            <w:r>
              <w:t>.3d</w:t>
            </w:r>
          </w:p>
        </w:tc>
        <w:tc>
          <w:tcPr>
            <w:tcW w:w="2520" w:type="dxa"/>
          </w:tcPr>
          <w:p w:rsidR="009A2D7C" w:rsidP="00710E26" w14:paraId="10E103F7" w14:textId="26EE92C5">
            <w:r>
              <w:t>What is the FIPs code of the business location?</w:t>
            </w:r>
          </w:p>
        </w:tc>
        <w:tc>
          <w:tcPr>
            <w:tcW w:w="3420" w:type="dxa"/>
          </w:tcPr>
          <w:p w:rsidR="009A2D7C" w:rsidP="00710E26" w14:paraId="2361E42A" w14:textId="29146040">
            <w:r>
              <w:rPr>
                <w:b/>
              </w:rPr>
              <w:t>Enter FIPs code.</w:t>
            </w:r>
          </w:p>
        </w:tc>
      </w:tr>
      <w:tr w14:paraId="4AD2E68B" w14:textId="77777777" w:rsidTr="00133070">
        <w:tblPrEx>
          <w:tblW w:w="9355" w:type="dxa"/>
          <w:tblLayout w:type="fixed"/>
          <w:tblLook w:val="04A0"/>
        </w:tblPrEx>
        <w:tc>
          <w:tcPr>
            <w:tcW w:w="1255" w:type="dxa"/>
            <w:gridSpan w:val="2"/>
            <w:vMerge/>
          </w:tcPr>
          <w:p w:rsidR="009A2D7C" w:rsidP="00710E26" w14:paraId="787E5C97" w14:textId="4F09AA0C"/>
        </w:tc>
        <w:tc>
          <w:tcPr>
            <w:tcW w:w="1080" w:type="dxa"/>
            <w:gridSpan w:val="2"/>
          </w:tcPr>
          <w:p w:rsidR="009A2D7C" w:rsidP="00710E26" w14:paraId="22B2F96E" w14:textId="7A43F9D7">
            <w:r>
              <w:t>AC2</w:t>
            </w:r>
            <w:r w:rsidR="00B120BE">
              <w:t>1</w:t>
            </w:r>
            <w:r>
              <w:t>.4</w:t>
            </w:r>
          </w:p>
        </w:tc>
        <w:tc>
          <w:tcPr>
            <w:tcW w:w="3600" w:type="dxa"/>
            <w:gridSpan w:val="5"/>
          </w:tcPr>
          <w:p w:rsidR="009A2D7C" w:rsidP="00B342C4" w14:paraId="7231612A" w14:textId="1B13F495">
            <w:r>
              <w:t xml:space="preserve">If the small business is located in the </w:t>
            </w:r>
            <w:r w:rsidR="00B342C4">
              <w:t>c</w:t>
            </w:r>
            <w:r>
              <w:t xml:space="preserve">ustomized Investment Area but </w:t>
            </w:r>
            <w:r w:rsidRPr="00447B98">
              <w:rPr>
                <w:u w:val="single"/>
              </w:rPr>
              <w:t>not in a qualified census tract</w:t>
            </w:r>
            <w:r>
              <w:t>, the Applicant must demonstrate that the business principally employs residents of the Investment Area.</w:t>
            </w:r>
          </w:p>
        </w:tc>
        <w:tc>
          <w:tcPr>
            <w:tcW w:w="3420" w:type="dxa"/>
          </w:tcPr>
          <w:p w:rsidR="009A2D7C" w:rsidP="00710E26" w14:paraId="72C241C1" w14:textId="7682D228">
            <w:pPr>
              <w:rPr>
                <w:b/>
              </w:rPr>
            </w:pPr>
            <w:r>
              <w:rPr>
                <w:b/>
              </w:rPr>
              <w:t>Provide narrative.</w:t>
            </w:r>
          </w:p>
          <w:p w:rsidR="009A2D7C" w:rsidP="00710E26" w14:paraId="21616B6C" w14:textId="77777777">
            <w:pPr>
              <w:rPr>
                <w:b/>
              </w:rPr>
            </w:pPr>
          </w:p>
          <w:p w:rsidR="009A2D7C" w:rsidP="00710E26" w14:paraId="6B6989A8" w14:textId="35255499">
            <w:pPr>
              <w:rPr>
                <w:b/>
              </w:rPr>
            </w:pPr>
          </w:p>
        </w:tc>
      </w:tr>
      <w:tr w14:paraId="297CC993" w14:textId="77777777" w:rsidTr="00133070">
        <w:tblPrEx>
          <w:tblW w:w="9355" w:type="dxa"/>
          <w:tblLayout w:type="fixed"/>
          <w:tblLook w:val="04A0"/>
        </w:tblPrEx>
        <w:tc>
          <w:tcPr>
            <w:tcW w:w="1255" w:type="dxa"/>
            <w:gridSpan w:val="2"/>
            <w:vMerge w:val="restart"/>
          </w:tcPr>
          <w:p w:rsidR="009A2D7C" w:rsidP="00361E88" w14:paraId="25377D88" w14:textId="1CD497BB">
            <w:r>
              <w:t>AC2</w:t>
            </w:r>
            <w:r w:rsidR="00B120BE">
              <w:t>2</w:t>
            </w:r>
          </w:p>
          <w:p w:rsidR="009A2D7C" w:rsidP="00710E26" w14:paraId="5CD78BF8" w14:textId="77777777"/>
          <w:p w:rsidR="009A2D7C" w:rsidP="00710E26" w14:paraId="54218076" w14:textId="77777777"/>
          <w:p w:rsidR="009A2D7C" w:rsidP="00710E26" w14:paraId="584486F2" w14:textId="33447ADC"/>
        </w:tc>
        <w:tc>
          <w:tcPr>
            <w:tcW w:w="8100" w:type="dxa"/>
            <w:gridSpan w:val="8"/>
          </w:tcPr>
          <w:p w:rsidR="009A2D7C" w:rsidP="00361E88" w14:paraId="57F9E96C" w14:textId="4436BA46">
            <w:pPr>
              <w:rPr>
                <w:b/>
              </w:rPr>
            </w:pPr>
            <w:r>
              <w:t xml:space="preserve">If the board member is listed as accountable as an elected official serving the </w:t>
            </w:r>
            <w:r w:rsidR="00B342C4">
              <w:t>c</w:t>
            </w:r>
            <w:r w:rsidRPr="00A06BE6">
              <w:t>ustomized</w:t>
            </w:r>
            <w:r>
              <w:t xml:space="preserve"> Investment Area:</w:t>
            </w:r>
          </w:p>
        </w:tc>
      </w:tr>
      <w:tr w14:paraId="7F9F4E13" w14:textId="77777777" w:rsidTr="00133070">
        <w:tblPrEx>
          <w:tblW w:w="9355" w:type="dxa"/>
          <w:tblLayout w:type="fixed"/>
          <w:tblLook w:val="04A0"/>
        </w:tblPrEx>
        <w:tc>
          <w:tcPr>
            <w:tcW w:w="1255" w:type="dxa"/>
            <w:gridSpan w:val="2"/>
            <w:vMerge/>
          </w:tcPr>
          <w:p w:rsidR="009A2D7C" w:rsidP="00710E26" w14:paraId="238EBB69" w14:textId="065FEA7F"/>
        </w:tc>
        <w:tc>
          <w:tcPr>
            <w:tcW w:w="1080" w:type="dxa"/>
            <w:gridSpan w:val="2"/>
          </w:tcPr>
          <w:p w:rsidR="009A2D7C" w:rsidP="00B120BE" w14:paraId="59BE7A59" w14:textId="22CDA6B2">
            <w:r>
              <w:t>AC2</w:t>
            </w:r>
            <w:r w:rsidR="00B120BE">
              <w:t>2</w:t>
            </w:r>
            <w:r>
              <w:t>.1</w:t>
            </w:r>
          </w:p>
        </w:tc>
        <w:tc>
          <w:tcPr>
            <w:tcW w:w="3600" w:type="dxa"/>
            <w:gridSpan w:val="5"/>
          </w:tcPr>
          <w:p w:rsidR="009A2D7C" w:rsidP="00710E26" w14:paraId="3277ABE4" w14:textId="72346519">
            <w:r>
              <w:t xml:space="preserve">Provide the total number of census tracts under the elected official’s jurisdiction. </w:t>
            </w:r>
          </w:p>
        </w:tc>
        <w:tc>
          <w:tcPr>
            <w:tcW w:w="3420" w:type="dxa"/>
          </w:tcPr>
          <w:p w:rsidR="009A2D7C" w:rsidP="00710E26" w14:paraId="1CF163AC" w14:textId="77777777">
            <w:pPr>
              <w:rPr>
                <w:b/>
              </w:rPr>
            </w:pPr>
            <w:r>
              <w:rPr>
                <w:b/>
              </w:rPr>
              <w:t>Enter number.</w:t>
            </w:r>
          </w:p>
          <w:p w:rsidR="009A2D7C" w:rsidP="00710E26" w14:paraId="35B86FA1" w14:textId="55909D79"/>
        </w:tc>
      </w:tr>
      <w:tr w14:paraId="79E49C2C" w14:textId="77777777" w:rsidTr="00133070">
        <w:tblPrEx>
          <w:tblW w:w="9355" w:type="dxa"/>
          <w:tblLayout w:type="fixed"/>
          <w:tblLook w:val="04A0"/>
        </w:tblPrEx>
        <w:tc>
          <w:tcPr>
            <w:tcW w:w="1255" w:type="dxa"/>
            <w:gridSpan w:val="2"/>
            <w:vMerge/>
          </w:tcPr>
          <w:p w:rsidR="009A2D7C" w:rsidP="00710E26" w14:paraId="68F2B01D" w14:textId="5AE29196"/>
        </w:tc>
        <w:tc>
          <w:tcPr>
            <w:tcW w:w="1080" w:type="dxa"/>
            <w:gridSpan w:val="2"/>
          </w:tcPr>
          <w:p w:rsidR="009A2D7C" w:rsidP="00710E26" w14:paraId="415B2FF0" w14:textId="4680B243">
            <w:r>
              <w:t>AC2</w:t>
            </w:r>
            <w:r w:rsidR="00B120BE">
              <w:t>2</w:t>
            </w:r>
            <w:r>
              <w:t>.2</w:t>
            </w:r>
          </w:p>
        </w:tc>
        <w:tc>
          <w:tcPr>
            <w:tcW w:w="3600" w:type="dxa"/>
            <w:gridSpan w:val="5"/>
          </w:tcPr>
          <w:p w:rsidR="009A2D7C" w:rsidP="00710E26" w14:paraId="624AD723" w14:textId="7BED3175">
            <w:r>
              <w:t>Provide the total number of qualified census tracts under the elected official’s jurisdiction.</w:t>
            </w:r>
          </w:p>
        </w:tc>
        <w:tc>
          <w:tcPr>
            <w:tcW w:w="3420" w:type="dxa"/>
          </w:tcPr>
          <w:p w:rsidR="009A2D7C" w:rsidP="00710E26" w14:paraId="752E65A3" w14:textId="77777777">
            <w:pPr>
              <w:rPr>
                <w:b/>
              </w:rPr>
            </w:pPr>
            <w:r>
              <w:rPr>
                <w:b/>
              </w:rPr>
              <w:t>Enter number.</w:t>
            </w:r>
          </w:p>
          <w:p w:rsidR="009A2D7C" w:rsidP="00710E26" w14:paraId="6C2C4875" w14:textId="0F2C6A0A"/>
        </w:tc>
      </w:tr>
      <w:tr w14:paraId="22B530B8" w14:textId="77777777" w:rsidTr="00133070">
        <w:tblPrEx>
          <w:tblW w:w="9355" w:type="dxa"/>
          <w:tblLayout w:type="fixed"/>
          <w:tblLook w:val="04A0"/>
        </w:tblPrEx>
        <w:tc>
          <w:tcPr>
            <w:tcW w:w="1255" w:type="dxa"/>
            <w:gridSpan w:val="2"/>
            <w:vMerge/>
          </w:tcPr>
          <w:p w:rsidR="009A2D7C" w:rsidP="00710E26" w14:paraId="73C347CC" w14:textId="6F1282E7"/>
        </w:tc>
        <w:tc>
          <w:tcPr>
            <w:tcW w:w="1080" w:type="dxa"/>
            <w:gridSpan w:val="2"/>
          </w:tcPr>
          <w:p w:rsidR="009A2D7C" w:rsidP="00710E26" w14:paraId="25A64EC7" w14:textId="524385A3">
            <w:r>
              <w:t>AC2</w:t>
            </w:r>
            <w:r w:rsidR="00B120BE">
              <w:t>2</w:t>
            </w:r>
            <w:r>
              <w:t>.3</w:t>
            </w:r>
          </w:p>
        </w:tc>
        <w:tc>
          <w:tcPr>
            <w:tcW w:w="3600" w:type="dxa"/>
            <w:gridSpan w:val="5"/>
          </w:tcPr>
          <w:p w:rsidR="009A2D7C" w:rsidP="00710E26" w14:paraId="23465C2B" w14:textId="77777777">
            <w:r>
              <w:t>Percentage of qualified census tracts under the elected official’s jurisdiction.</w:t>
            </w:r>
          </w:p>
          <w:p w:rsidR="009A2D7C" w:rsidP="00710E26" w14:paraId="5D4AA7CC" w14:textId="77777777"/>
          <w:p w:rsidR="009A2D7C" w:rsidP="00710E26" w14:paraId="7828F0E5" w14:textId="14143692">
            <w:r>
              <w:t>Percentage of qualified census tracts must be greater than 50% for the board member to be considered accountable.</w:t>
            </w:r>
          </w:p>
        </w:tc>
        <w:tc>
          <w:tcPr>
            <w:tcW w:w="3420" w:type="dxa"/>
          </w:tcPr>
          <w:p w:rsidR="009A2D7C" w:rsidP="00710E26" w14:paraId="14EB8688" w14:textId="77777777">
            <w:pPr>
              <w:rPr>
                <w:b/>
              </w:rPr>
            </w:pPr>
            <w:r>
              <w:rPr>
                <w:b/>
              </w:rPr>
              <w:t>Auto calculated</w:t>
            </w:r>
          </w:p>
          <w:p w:rsidR="009A2D7C" w:rsidP="00710E26" w14:paraId="2A94BBEA" w14:textId="77777777">
            <w:pPr>
              <w:rPr>
                <w:b/>
              </w:rPr>
            </w:pPr>
          </w:p>
          <w:p w:rsidR="009A2D7C" w:rsidP="00710E26" w14:paraId="55AE81C4" w14:textId="7EDA895B"/>
        </w:tc>
      </w:tr>
      <w:tr w14:paraId="06E3A893" w14:textId="77777777" w:rsidTr="00133070">
        <w:tblPrEx>
          <w:tblW w:w="9355" w:type="dxa"/>
          <w:tblLayout w:type="fixed"/>
          <w:tblLook w:val="04A0"/>
        </w:tblPrEx>
        <w:tc>
          <w:tcPr>
            <w:tcW w:w="1255" w:type="dxa"/>
            <w:gridSpan w:val="2"/>
            <w:vMerge w:val="restart"/>
          </w:tcPr>
          <w:p w:rsidR="009A2D7C" w:rsidP="00361E88" w14:paraId="5CAB6575" w14:textId="036A9B21">
            <w:r>
              <w:t>AC2</w:t>
            </w:r>
            <w:r w:rsidR="00B120BE">
              <w:t>3</w:t>
            </w:r>
          </w:p>
          <w:p w:rsidR="009A2D7C" w:rsidP="0018590A" w14:paraId="36602301" w14:textId="77777777"/>
          <w:p w:rsidR="009A2D7C" w:rsidP="0018590A" w14:paraId="212BAD9D" w14:textId="77777777"/>
          <w:p w:rsidR="009A2D7C" w:rsidP="0018590A" w14:paraId="23B0281E" w14:textId="77777777"/>
          <w:p w:rsidR="009A2D7C" w:rsidP="0018590A" w14:paraId="37FFD6B3" w14:textId="77777777"/>
          <w:p w:rsidR="009A2D7C" w:rsidP="0018590A" w14:paraId="3915A8F7" w14:textId="0E1D5D68"/>
        </w:tc>
        <w:tc>
          <w:tcPr>
            <w:tcW w:w="8100" w:type="dxa"/>
            <w:gridSpan w:val="8"/>
          </w:tcPr>
          <w:p w:rsidR="009A2D7C" w:rsidP="008A4F3B" w14:paraId="0EFFD038" w14:textId="4E4C151B">
            <w:pPr>
              <w:rPr>
                <w:b/>
              </w:rPr>
            </w:pPr>
            <w:r>
              <w:t>If the board member is listed as accountable as an executive staff member of a third party, mission-driven organization that primarily provide</w:t>
            </w:r>
            <w:r w:rsidR="00B342C4">
              <w:t>s services to residents of the c</w:t>
            </w:r>
            <w:r>
              <w:t>ustomized Investment Area:</w:t>
            </w:r>
          </w:p>
        </w:tc>
      </w:tr>
      <w:tr w14:paraId="653A356D" w14:textId="77777777" w:rsidTr="00133070">
        <w:tblPrEx>
          <w:tblW w:w="9355" w:type="dxa"/>
          <w:tblLayout w:type="fixed"/>
          <w:tblLook w:val="04A0"/>
        </w:tblPrEx>
        <w:tc>
          <w:tcPr>
            <w:tcW w:w="1255" w:type="dxa"/>
            <w:gridSpan w:val="2"/>
            <w:vMerge/>
          </w:tcPr>
          <w:p w:rsidR="009A2D7C" w:rsidP="0018590A" w14:paraId="4BC00268" w14:textId="72E9328A"/>
        </w:tc>
        <w:tc>
          <w:tcPr>
            <w:tcW w:w="1080" w:type="dxa"/>
            <w:gridSpan w:val="2"/>
          </w:tcPr>
          <w:p w:rsidR="009A2D7C" w:rsidP="0018590A" w14:paraId="08E2110C" w14:textId="2BCDFD75">
            <w:r>
              <w:t>AC2</w:t>
            </w:r>
            <w:r w:rsidR="00B120BE">
              <w:t>3</w:t>
            </w:r>
            <w:r>
              <w:t>.1</w:t>
            </w:r>
          </w:p>
        </w:tc>
        <w:tc>
          <w:tcPr>
            <w:tcW w:w="3600" w:type="dxa"/>
            <w:gridSpan w:val="5"/>
          </w:tcPr>
          <w:p w:rsidR="009A2D7C" w:rsidP="0018590A" w14:paraId="63B4C1AA" w14:textId="3D5D6201">
            <w:r>
              <w:t>Provide the name of the third party organization.</w:t>
            </w:r>
          </w:p>
        </w:tc>
        <w:tc>
          <w:tcPr>
            <w:tcW w:w="3420" w:type="dxa"/>
          </w:tcPr>
          <w:p w:rsidR="009A2D7C" w:rsidP="0018590A" w14:paraId="20292341" w14:textId="32E084AA">
            <w:r>
              <w:rPr>
                <w:b/>
              </w:rPr>
              <w:t>Enter name.</w:t>
            </w:r>
          </w:p>
        </w:tc>
      </w:tr>
      <w:tr w14:paraId="309950D4" w14:textId="77777777" w:rsidTr="00133070">
        <w:tblPrEx>
          <w:tblW w:w="9355" w:type="dxa"/>
          <w:tblLayout w:type="fixed"/>
          <w:tblLook w:val="04A0"/>
        </w:tblPrEx>
        <w:tc>
          <w:tcPr>
            <w:tcW w:w="1255" w:type="dxa"/>
            <w:gridSpan w:val="2"/>
            <w:vMerge/>
          </w:tcPr>
          <w:p w:rsidR="009A2D7C" w:rsidP="0018590A" w14:paraId="7EAFF1B1" w14:textId="303A97BF"/>
        </w:tc>
        <w:tc>
          <w:tcPr>
            <w:tcW w:w="1080" w:type="dxa"/>
            <w:gridSpan w:val="2"/>
          </w:tcPr>
          <w:p w:rsidR="009A2D7C" w:rsidP="0018590A" w14:paraId="3ED80617" w14:textId="18813B63">
            <w:r>
              <w:t>AC2</w:t>
            </w:r>
            <w:r w:rsidR="00B120BE">
              <w:t>3</w:t>
            </w:r>
            <w:r>
              <w:t>.2</w:t>
            </w:r>
          </w:p>
        </w:tc>
        <w:tc>
          <w:tcPr>
            <w:tcW w:w="3600" w:type="dxa"/>
            <w:gridSpan w:val="5"/>
          </w:tcPr>
          <w:p w:rsidR="009A2D7C" w:rsidP="0018590A" w14:paraId="006E84B0" w14:textId="54ACC313">
            <w:r>
              <w:t>Provide the mission statement of the organization.</w:t>
            </w:r>
          </w:p>
        </w:tc>
        <w:tc>
          <w:tcPr>
            <w:tcW w:w="3420" w:type="dxa"/>
          </w:tcPr>
          <w:p w:rsidR="009A2D7C" w:rsidP="0018590A" w14:paraId="2AE50FBB" w14:textId="0228D0C3">
            <w:r>
              <w:rPr>
                <w:b/>
              </w:rPr>
              <w:t>Enter mission statement.</w:t>
            </w:r>
          </w:p>
        </w:tc>
      </w:tr>
      <w:tr w14:paraId="2170217E" w14:textId="77777777" w:rsidTr="00133070">
        <w:tblPrEx>
          <w:tblW w:w="9355" w:type="dxa"/>
          <w:tblLayout w:type="fixed"/>
          <w:tblLook w:val="04A0"/>
        </w:tblPrEx>
        <w:tc>
          <w:tcPr>
            <w:tcW w:w="1255" w:type="dxa"/>
            <w:gridSpan w:val="2"/>
            <w:vMerge/>
          </w:tcPr>
          <w:p w:rsidR="009A2D7C" w:rsidP="0018590A" w14:paraId="5F7194B9" w14:textId="22359B60"/>
        </w:tc>
        <w:tc>
          <w:tcPr>
            <w:tcW w:w="1080" w:type="dxa"/>
            <w:gridSpan w:val="2"/>
          </w:tcPr>
          <w:p w:rsidR="009A2D7C" w:rsidP="0018590A" w14:paraId="23635DF1" w14:textId="30CFFC30">
            <w:r>
              <w:t>AC2</w:t>
            </w:r>
            <w:r w:rsidR="00B120BE">
              <w:t>3</w:t>
            </w:r>
            <w:r>
              <w:t>.3</w:t>
            </w:r>
          </w:p>
        </w:tc>
        <w:tc>
          <w:tcPr>
            <w:tcW w:w="3600" w:type="dxa"/>
            <w:gridSpan w:val="5"/>
          </w:tcPr>
          <w:p w:rsidR="009A2D7C" w:rsidP="0018590A" w14:paraId="3617AD22" w14:textId="6AD4D2FB">
            <w:r>
              <w:t>Identify, in terms of county(ies) or state(s), the geography of the market served by the organization.</w:t>
            </w:r>
          </w:p>
        </w:tc>
        <w:tc>
          <w:tcPr>
            <w:tcW w:w="3420" w:type="dxa"/>
          </w:tcPr>
          <w:p w:rsidR="009A2D7C" w:rsidP="0018590A" w14:paraId="2B7A0EF6" w14:textId="77777777">
            <w:pPr>
              <w:rPr>
                <w:b/>
              </w:rPr>
            </w:pPr>
            <w:r>
              <w:rPr>
                <w:b/>
              </w:rPr>
              <w:t>Enter market.</w:t>
            </w:r>
          </w:p>
          <w:p w:rsidR="009A2D7C" w:rsidP="0018590A" w14:paraId="4559CF3D" w14:textId="46B21E65"/>
        </w:tc>
      </w:tr>
      <w:tr w14:paraId="46670751" w14:textId="77777777" w:rsidTr="00133070">
        <w:tblPrEx>
          <w:tblW w:w="9355" w:type="dxa"/>
          <w:tblLayout w:type="fixed"/>
          <w:tblLook w:val="04A0"/>
        </w:tblPrEx>
        <w:tc>
          <w:tcPr>
            <w:tcW w:w="1255" w:type="dxa"/>
            <w:gridSpan w:val="2"/>
            <w:vMerge/>
          </w:tcPr>
          <w:p w:rsidR="009A2D7C" w:rsidP="0018590A" w14:paraId="3FEAD6C4" w14:textId="7EB42E0D"/>
        </w:tc>
        <w:tc>
          <w:tcPr>
            <w:tcW w:w="1080" w:type="dxa"/>
            <w:gridSpan w:val="2"/>
          </w:tcPr>
          <w:p w:rsidR="009A2D7C" w:rsidP="0018590A" w14:paraId="2F3DE56F" w14:textId="360A9242">
            <w:r>
              <w:t>AC2</w:t>
            </w:r>
            <w:r w:rsidR="00B120BE">
              <w:t>3</w:t>
            </w:r>
            <w:r>
              <w:t>.4</w:t>
            </w:r>
          </w:p>
        </w:tc>
        <w:tc>
          <w:tcPr>
            <w:tcW w:w="3600" w:type="dxa"/>
            <w:gridSpan w:val="5"/>
          </w:tcPr>
          <w:p w:rsidR="009A2D7C" w:rsidP="0018590A" w14:paraId="7497B10E" w14:textId="0BAD9322">
            <w:r>
              <w:t>Provide the employee’s job title.</w:t>
            </w:r>
          </w:p>
        </w:tc>
        <w:tc>
          <w:tcPr>
            <w:tcW w:w="3420" w:type="dxa"/>
          </w:tcPr>
          <w:p w:rsidR="009A2D7C" w:rsidP="0018590A" w14:paraId="7A706F34" w14:textId="66D30E99">
            <w:r>
              <w:rPr>
                <w:b/>
              </w:rPr>
              <w:t>Enter job title.</w:t>
            </w:r>
          </w:p>
        </w:tc>
      </w:tr>
      <w:tr w14:paraId="0764A113" w14:textId="77777777" w:rsidTr="00133070">
        <w:tblPrEx>
          <w:tblW w:w="9355" w:type="dxa"/>
          <w:tblLayout w:type="fixed"/>
          <w:tblLook w:val="04A0"/>
        </w:tblPrEx>
        <w:tc>
          <w:tcPr>
            <w:tcW w:w="1255" w:type="dxa"/>
            <w:gridSpan w:val="2"/>
            <w:vMerge/>
          </w:tcPr>
          <w:p w:rsidR="009A2D7C" w:rsidP="0018590A" w14:paraId="00D8DB4A" w14:textId="288FE67F"/>
        </w:tc>
        <w:tc>
          <w:tcPr>
            <w:tcW w:w="1080" w:type="dxa"/>
            <w:gridSpan w:val="2"/>
          </w:tcPr>
          <w:p w:rsidR="009A2D7C" w:rsidP="0018590A" w14:paraId="1A615757" w14:textId="4E99B921">
            <w:r>
              <w:t>AC2</w:t>
            </w:r>
            <w:r w:rsidR="00B120BE">
              <w:t>3</w:t>
            </w:r>
            <w:r>
              <w:t>.5</w:t>
            </w:r>
          </w:p>
        </w:tc>
        <w:tc>
          <w:tcPr>
            <w:tcW w:w="3600" w:type="dxa"/>
            <w:gridSpan w:val="5"/>
          </w:tcPr>
          <w:p w:rsidR="009A2D7C" w:rsidP="00B342C4" w14:paraId="23605397" w14:textId="20D302C7">
            <w:r>
              <w:t xml:space="preserve">Describe how the board member’s employment allows them to be connected to the </w:t>
            </w:r>
            <w:r w:rsidR="00B342C4">
              <w:t>c</w:t>
            </w:r>
            <w:r w:rsidRPr="00A06BE6">
              <w:t>ustomized</w:t>
            </w:r>
            <w:r>
              <w:t xml:space="preserve"> Investment Area.</w:t>
            </w:r>
          </w:p>
        </w:tc>
        <w:tc>
          <w:tcPr>
            <w:tcW w:w="3420" w:type="dxa"/>
          </w:tcPr>
          <w:p w:rsidR="009A2D7C" w:rsidP="0018590A" w14:paraId="41738290" w14:textId="75474358">
            <w:r>
              <w:rPr>
                <w:b/>
              </w:rPr>
              <w:t>Provide narrative.</w:t>
            </w:r>
          </w:p>
        </w:tc>
      </w:tr>
      <w:tr w14:paraId="7143426B" w14:textId="77777777" w:rsidTr="00133070">
        <w:tblPrEx>
          <w:tblW w:w="9355" w:type="dxa"/>
          <w:tblLayout w:type="fixed"/>
          <w:tblLook w:val="04A0"/>
        </w:tblPrEx>
        <w:trPr>
          <w:trHeight w:val="494"/>
        </w:trPr>
        <w:tc>
          <w:tcPr>
            <w:tcW w:w="9355" w:type="dxa"/>
            <w:gridSpan w:val="10"/>
          </w:tcPr>
          <w:p w:rsidR="00B97095" w:rsidRPr="00E415D5" w:rsidP="00B120BE" w14:paraId="3B8B7CE5" w14:textId="511DAA67">
            <w:r>
              <w:rPr>
                <w:i/>
              </w:rPr>
              <w:t xml:space="preserve">Questions </w:t>
            </w:r>
            <w:r w:rsidR="005A2397">
              <w:rPr>
                <w:i/>
              </w:rPr>
              <w:t>A</w:t>
            </w:r>
            <w:r w:rsidR="00CE5976">
              <w:rPr>
                <w:i/>
              </w:rPr>
              <w:t>C</w:t>
            </w:r>
            <w:r w:rsidR="005A2397">
              <w:rPr>
                <w:i/>
              </w:rPr>
              <w:t>2</w:t>
            </w:r>
            <w:r w:rsidR="00B120BE">
              <w:rPr>
                <w:i/>
              </w:rPr>
              <w:t>4</w:t>
            </w:r>
            <w:r w:rsidR="00CE5976">
              <w:rPr>
                <w:i/>
              </w:rPr>
              <w:t>-AC2</w:t>
            </w:r>
            <w:r w:rsidR="00B120BE">
              <w:rPr>
                <w:i/>
              </w:rPr>
              <w:t>6</w:t>
            </w:r>
            <w:r>
              <w:rPr>
                <w:i/>
              </w:rPr>
              <w:t xml:space="preserve"> will be asked only for board members identified as accountable to a Low-Income Targeted Population</w:t>
            </w:r>
          </w:p>
        </w:tc>
      </w:tr>
      <w:tr w14:paraId="4068ED52" w14:textId="77777777" w:rsidTr="00133070">
        <w:tblPrEx>
          <w:tblW w:w="9355" w:type="dxa"/>
          <w:tblLayout w:type="fixed"/>
          <w:tblLook w:val="04A0"/>
        </w:tblPrEx>
        <w:tc>
          <w:tcPr>
            <w:tcW w:w="9355" w:type="dxa"/>
            <w:gridSpan w:val="10"/>
            <w:shd w:val="clear" w:color="auto" w:fill="AEAAAA" w:themeFill="background2" w:themeFillShade="BF"/>
          </w:tcPr>
          <w:p w:rsidR="009A2D7C" w:rsidRPr="00BE6B8C" w:rsidP="00361E88" w14:paraId="140289B0" w14:textId="77777777">
            <w:pPr>
              <w:rPr>
                <w:b/>
              </w:rPr>
            </w:pPr>
            <w:r w:rsidRPr="00BE6B8C">
              <w:rPr>
                <w:b/>
              </w:rPr>
              <w:t>Means of Accountability – Low-Income Targeted Population</w:t>
            </w:r>
          </w:p>
        </w:tc>
      </w:tr>
      <w:tr w14:paraId="56F4ED6D" w14:textId="77777777" w:rsidTr="00133070">
        <w:tblPrEx>
          <w:tblW w:w="9355" w:type="dxa"/>
          <w:tblLayout w:type="fixed"/>
          <w:tblLook w:val="04A0"/>
        </w:tblPrEx>
        <w:tc>
          <w:tcPr>
            <w:tcW w:w="1255" w:type="dxa"/>
            <w:gridSpan w:val="2"/>
          </w:tcPr>
          <w:p w:rsidR="00B97095" w:rsidRPr="0033797A" w:rsidP="00B120BE" w14:paraId="1465281A" w14:textId="343C4449">
            <w:r>
              <w:t>AC</w:t>
            </w:r>
            <w:r w:rsidR="009A2D7C">
              <w:t>2</w:t>
            </w:r>
            <w:r w:rsidR="00B120BE">
              <w:t>4</w:t>
            </w:r>
          </w:p>
        </w:tc>
        <w:tc>
          <w:tcPr>
            <w:tcW w:w="4680" w:type="dxa"/>
            <w:gridSpan w:val="7"/>
          </w:tcPr>
          <w:p w:rsidR="00B97095" w:rsidRPr="004A27A0" w:rsidP="0089158E" w14:paraId="07C02199" w14:textId="5D313E57">
            <w:pPr>
              <w:rPr>
                <w:highlight w:val="lightGray"/>
              </w:rPr>
            </w:pPr>
            <w:r w:rsidRPr="0033797A">
              <w:t xml:space="preserve">What means of accountability does the board member use to demonstrate that </w:t>
            </w:r>
            <w:r w:rsidR="00AD36FF">
              <w:t>they</w:t>
            </w:r>
            <w:r w:rsidRPr="0033797A">
              <w:t xml:space="preserve"> </w:t>
            </w:r>
            <w:r w:rsidR="0089158E">
              <w:t>are</w:t>
            </w:r>
            <w:r w:rsidRPr="0033797A" w:rsidR="0089158E">
              <w:t xml:space="preserve"> </w:t>
            </w:r>
            <w:r w:rsidRPr="0033797A">
              <w:t>currently connected to</w:t>
            </w:r>
            <w:r>
              <w:t xml:space="preserve"> a</w:t>
            </w:r>
            <w:r w:rsidRPr="0033797A">
              <w:t xml:space="preserve"> Low</w:t>
            </w:r>
            <w:r>
              <w:t>-</w:t>
            </w:r>
            <w:r w:rsidRPr="0033797A">
              <w:t>Income Targeted Population?</w:t>
            </w:r>
          </w:p>
        </w:tc>
        <w:tc>
          <w:tcPr>
            <w:tcW w:w="3420" w:type="dxa"/>
          </w:tcPr>
          <w:p w:rsidR="00B97095" w:rsidRPr="00587672" w:rsidP="00361E88" w14:paraId="70D5AE3D" w14:textId="77777777">
            <w:pPr>
              <w:rPr>
                <w:b/>
              </w:rPr>
            </w:pPr>
            <w:r w:rsidRPr="00587672">
              <w:rPr>
                <w:b/>
              </w:rPr>
              <w:t xml:space="preserve">Select all that apply: </w:t>
            </w:r>
          </w:p>
          <w:p w:rsidR="00B97095" w:rsidRPr="00A06BE6" w:rsidP="004546B5" w14:paraId="508A5B30" w14:textId="7B7C11CF">
            <w:pPr>
              <w:pStyle w:val="ListParagraph"/>
              <w:numPr>
                <w:ilvl w:val="0"/>
                <w:numId w:val="7"/>
              </w:numPr>
              <w:rPr>
                <w:rFonts w:eastAsia="Times New Roman" w:cs="Times New Roman"/>
              </w:rPr>
            </w:pPr>
            <w:r>
              <w:t>L</w:t>
            </w:r>
            <w:r w:rsidRPr="00A06BE6">
              <w:rPr>
                <w:rFonts w:eastAsia="Times New Roman" w:cs="Times New Roman"/>
              </w:rPr>
              <w:t>ow-</w:t>
            </w:r>
            <w:r w:rsidR="003853AD">
              <w:rPr>
                <w:rFonts w:eastAsia="Times New Roman" w:cs="Times New Roman"/>
              </w:rPr>
              <w:t>I</w:t>
            </w:r>
            <w:r w:rsidRPr="00A06BE6">
              <w:rPr>
                <w:rFonts w:eastAsia="Times New Roman" w:cs="Times New Roman"/>
              </w:rPr>
              <w:t>ncome individual</w:t>
            </w:r>
          </w:p>
          <w:p w:rsidR="00B97095" w:rsidP="008A4F3B" w14:paraId="309B756F" w14:textId="52A8AC74">
            <w:pPr>
              <w:pStyle w:val="ListParagraph"/>
              <w:numPr>
                <w:ilvl w:val="0"/>
                <w:numId w:val="7"/>
              </w:numPr>
              <w:rPr>
                <w:b/>
              </w:rPr>
            </w:pPr>
            <w:r>
              <w:rPr>
                <w:rFonts w:eastAsia="Times New Roman" w:cs="Times New Roman"/>
              </w:rPr>
              <w:t>Executive staff member</w:t>
            </w:r>
            <w:r w:rsidRPr="00A06BE6">
              <w:rPr>
                <w:rFonts w:eastAsia="Times New Roman" w:cs="Times New Roman"/>
              </w:rPr>
              <w:t xml:space="preserve"> </w:t>
            </w:r>
            <w:r w:rsidRPr="00A06BE6">
              <w:rPr>
                <w:rFonts w:eastAsia="Times New Roman" w:cs="Times New Roman"/>
              </w:rPr>
              <w:t xml:space="preserve">of </w:t>
            </w:r>
            <w:r>
              <w:rPr>
                <w:rFonts w:eastAsia="Times New Roman" w:cs="Times New Roman"/>
              </w:rPr>
              <w:t xml:space="preserve">a mission-driven </w:t>
            </w:r>
            <w:r w:rsidRPr="00A06BE6">
              <w:rPr>
                <w:rFonts w:eastAsia="Times New Roman" w:cs="Times New Roman"/>
              </w:rPr>
              <w:t xml:space="preserve">organization that primarily provides services to </w:t>
            </w:r>
            <w:r w:rsidR="00E8551C">
              <w:rPr>
                <w:rFonts w:eastAsia="Times New Roman" w:cs="Times New Roman"/>
              </w:rPr>
              <w:t>Low-</w:t>
            </w:r>
            <w:r w:rsidR="00504E98">
              <w:rPr>
                <w:rFonts w:eastAsia="Times New Roman" w:cs="Times New Roman"/>
              </w:rPr>
              <w:t>I</w:t>
            </w:r>
            <w:r w:rsidRPr="00A06BE6">
              <w:rPr>
                <w:rFonts w:eastAsia="Times New Roman" w:cs="Times New Roman"/>
              </w:rPr>
              <w:t>ncome people</w:t>
            </w:r>
          </w:p>
        </w:tc>
      </w:tr>
      <w:tr w14:paraId="3F3E40E9" w14:textId="77777777" w:rsidTr="00133070">
        <w:tblPrEx>
          <w:tblW w:w="9355" w:type="dxa"/>
          <w:tblLayout w:type="fixed"/>
          <w:tblLook w:val="04A0"/>
        </w:tblPrEx>
        <w:tc>
          <w:tcPr>
            <w:tcW w:w="1255" w:type="dxa"/>
            <w:gridSpan w:val="2"/>
          </w:tcPr>
          <w:p w:rsidR="00B97095" w:rsidP="00361E88" w14:paraId="0D456117" w14:textId="0714730C">
            <w:r>
              <w:t>AC</w:t>
            </w:r>
            <w:r w:rsidR="009A2D7C">
              <w:t>2</w:t>
            </w:r>
            <w:r w:rsidR="00B120BE">
              <w:t>5</w:t>
            </w:r>
          </w:p>
        </w:tc>
        <w:tc>
          <w:tcPr>
            <w:tcW w:w="4680" w:type="dxa"/>
            <w:gridSpan w:val="7"/>
          </w:tcPr>
          <w:p w:rsidR="00B97095" w:rsidP="00361E88" w14:paraId="5BC332D7" w14:textId="3289134C">
            <w:r>
              <w:t xml:space="preserve">If the board member is listed as accountable to the Low-Income Targeted Population as a </w:t>
            </w:r>
            <w:r w:rsidR="00504E98">
              <w:t>L</w:t>
            </w:r>
            <w:r>
              <w:t>ow-</w:t>
            </w:r>
            <w:r w:rsidR="00504E98">
              <w:t>I</w:t>
            </w:r>
            <w:r>
              <w:t>ncome person, has the Applicant verified the board member’s income?</w:t>
            </w:r>
          </w:p>
        </w:tc>
        <w:tc>
          <w:tcPr>
            <w:tcW w:w="3420" w:type="dxa"/>
          </w:tcPr>
          <w:p w:rsidR="00B97095" w:rsidP="00361E88" w14:paraId="6A82387F" w14:textId="5FCA257C">
            <w:pPr>
              <w:rPr>
                <w:b/>
              </w:rPr>
            </w:pPr>
            <w:r>
              <w:rPr>
                <w:b/>
              </w:rPr>
              <w:t>Yes or No</w:t>
            </w:r>
            <w:r w:rsidR="000743B6">
              <w:rPr>
                <w:b/>
              </w:rPr>
              <w:t xml:space="preserve"> or N/A</w:t>
            </w:r>
            <w:r>
              <w:rPr>
                <w:b/>
              </w:rPr>
              <w:t>.</w:t>
            </w:r>
          </w:p>
          <w:p w:rsidR="00B97095" w:rsidRPr="00AB3BAA" w:rsidP="00361E88" w14:paraId="20BE4A8A" w14:textId="77777777"/>
        </w:tc>
      </w:tr>
      <w:tr w14:paraId="423EFBC6" w14:textId="77777777" w:rsidTr="00133070">
        <w:tblPrEx>
          <w:tblW w:w="9355" w:type="dxa"/>
          <w:tblLayout w:type="fixed"/>
          <w:tblLook w:val="04A0"/>
        </w:tblPrEx>
        <w:tc>
          <w:tcPr>
            <w:tcW w:w="1255" w:type="dxa"/>
            <w:gridSpan w:val="2"/>
            <w:vMerge w:val="restart"/>
          </w:tcPr>
          <w:p w:rsidR="009A2D7C" w:rsidP="00361E88" w14:paraId="0FEA4DF1" w14:textId="368E549F">
            <w:r>
              <w:t>AC2</w:t>
            </w:r>
            <w:r w:rsidR="00B120BE">
              <w:t>6</w:t>
            </w:r>
          </w:p>
          <w:p w:rsidR="009A2D7C" w:rsidP="006075F6" w14:paraId="2ABCBDD1" w14:textId="77777777"/>
          <w:p w:rsidR="009A2D7C" w:rsidP="006075F6" w14:paraId="524D0E00" w14:textId="220E0263"/>
        </w:tc>
        <w:tc>
          <w:tcPr>
            <w:tcW w:w="4680" w:type="dxa"/>
            <w:gridSpan w:val="7"/>
          </w:tcPr>
          <w:p w:rsidR="009A2D7C" w:rsidP="008A4F3B" w14:paraId="711EEA4B" w14:textId="18A70CB4">
            <w:r>
              <w:t xml:space="preserve">If the board member is listed as accountable as an executive staff member of a third party, </w:t>
            </w:r>
            <w:r>
              <w:rPr>
                <w:rFonts w:eastAsia="Times New Roman" w:cs="Times New Roman"/>
              </w:rPr>
              <w:t>mission-driven</w:t>
            </w:r>
            <w:r>
              <w:t xml:space="preserve"> organization that primarily provides services to </w:t>
            </w:r>
            <w:r w:rsidR="00504E98">
              <w:t>L</w:t>
            </w:r>
            <w:r>
              <w:t>ow-</w:t>
            </w:r>
            <w:r w:rsidR="00504E98">
              <w:t>I</w:t>
            </w:r>
            <w:r>
              <w:t>ncome people:</w:t>
            </w:r>
          </w:p>
        </w:tc>
        <w:tc>
          <w:tcPr>
            <w:tcW w:w="3420" w:type="dxa"/>
          </w:tcPr>
          <w:p w:rsidR="009A2D7C" w:rsidP="00361E88" w14:paraId="4A0F2659" w14:textId="77777777">
            <w:pPr>
              <w:rPr>
                <w:b/>
              </w:rPr>
            </w:pPr>
          </w:p>
        </w:tc>
      </w:tr>
      <w:tr w14:paraId="62F1D185" w14:textId="77777777" w:rsidTr="00133070">
        <w:tblPrEx>
          <w:tblW w:w="9355" w:type="dxa"/>
          <w:tblLayout w:type="fixed"/>
          <w:tblLook w:val="04A0"/>
        </w:tblPrEx>
        <w:tc>
          <w:tcPr>
            <w:tcW w:w="1255" w:type="dxa"/>
            <w:gridSpan w:val="2"/>
            <w:vMerge/>
          </w:tcPr>
          <w:p w:rsidR="009A2D7C" w:rsidP="006075F6" w14:paraId="28763512" w14:textId="3682B353"/>
        </w:tc>
        <w:tc>
          <w:tcPr>
            <w:tcW w:w="1080" w:type="dxa"/>
            <w:gridSpan w:val="2"/>
          </w:tcPr>
          <w:p w:rsidR="009A2D7C" w:rsidP="009A2D7C" w14:paraId="1AF2B31F" w14:textId="7F5CE558">
            <w:r>
              <w:t>AC2</w:t>
            </w:r>
            <w:r w:rsidR="00B120BE">
              <w:t>6</w:t>
            </w:r>
            <w:r>
              <w:t>.1</w:t>
            </w:r>
          </w:p>
        </w:tc>
        <w:tc>
          <w:tcPr>
            <w:tcW w:w="3600" w:type="dxa"/>
            <w:gridSpan w:val="5"/>
          </w:tcPr>
          <w:p w:rsidR="009A2D7C" w:rsidP="006075F6" w14:paraId="59DEB301" w14:textId="3F8A99C6">
            <w:r>
              <w:t>Provide the name of the third party organization.</w:t>
            </w:r>
          </w:p>
        </w:tc>
        <w:tc>
          <w:tcPr>
            <w:tcW w:w="3420" w:type="dxa"/>
          </w:tcPr>
          <w:p w:rsidR="009A2D7C" w:rsidRPr="007D52A5" w:rsidP="006075F6" w14:paraId="28721A1C" w14:textId="77777777">
            <w:pPr>
              <w:rPr>
                <w:b/>
              </w:rPr>
            </w:pPr>
            <w:r w:rsidRPr="007D52A5">
              <w:rPr>
                <w:b/>
              </w:rPr>
              <w:t>Enter name</w:t>
            </w:r>
            <w:r>
              <w:rPr>
                <w:b/>
              </w:rPr>
              <w:t>.</w:t>
            </w:r>
          </w:p>
          <w:p w:rsidR="009A2D7C" w:rsidP="006075F6" w14:paraId="4F86016F" w14:textId="785F592F">
            <w:pPr>
              <w:rPr>
                <w:b/>
              </w:rPr>
            </w:pPr>
          </w:p>
        </w:tc>
      </w:tr>
      <w:tr w14:paraId="352F49A4" w14:textId="77777777" w:rsidTr="00133070">
        <w:tblPrEx>
          <w:tblW w:w="9355" w:type="dxa"/>
          <w:tblLayout w:type="fixed"/>
          <w:tblLook w:val="04A0"/>
        </w:tblPrEx>
        <w:tc>
          <w:tcPr>
            <w:tcW w:w="1255" w:type="dxa"/>
            <w:gridSpan w:val="2"/>
            <w:vMerge/>
          </w:tcPr>
          <w:p w:rsidR="00F57237" w:rsidP="00F57237" w14:paraId="77ECC775" w14:textId="77777777"/>
        </w:tc>
        <w:tc>
          <w:tcPr>
            <w:tcW w:w="1080" w:type="dxa"/>
            <w:gridSpan w:val="2"/>
          </w:tcPr>
          <w:p w:rsidR="00F57237" w:rsidP="00F57237" w14:paraId="51ACBBF4" w14:textId="29D76A2A">
            <w:r>
              <w:t>AC2</w:t>
            </w:r>
            <w:r w:rsidR="00B120BE">
              <w:t>6</w:t>
            </w:r>
            <w:r>
              <w:t>.2</w:t>
            </w:r>
          </w:p>
        </w:tc>
        <w:tc>
          <w:tcPr>
            <w:tcW w:w="3600" w:type="dxa"/>
            <w:gridSpan w:val="5"/>
          </w:tcPr>
          <w:p w:rsidR="00F57237" w:rsidP="00F57237" w14:paraId="6AB36192" w14:textId="03ECBEE2">
            <w:r>
              <w:t>Provide the mission statement of the organization.</w:t>
            </w:r>
          </w:p>
        </w:tc>
        <w:tc>
          <w:tcPr>
            <w:tcW w:w="3420" w:type="dxa"/>
          </w:tcPr>
          <w:p w:rsidR="00F57237" w:rsidP="00F57237" w14:paraId="7EB30762" w14:textId="56927F80">
            <w:pPr>
              <w:rPr>
                <w:b/>
              </w:rPr>
            </w:pPr>
            <w:r>
              <w:rPr>
                <w:b/>
              </w:rPr>
              <w:t>Enter mission statement.</w:t>
            </w:r>
          </w:p>
        </w:tc>
      </w:tr>
      <w:tr w14:paraId="2A9A8220" w14:textId="77777777" w:rsidTr="00133070">
        <w:tblPrEx>
          <w:tblW w:w="9355" w:type="dxa"/>
          <w:tblLayout w:type="fixed"/>
          <w:tblLook w:val="04A0"/>
        </w:tblPrEx>
        <w:tc>
          <w:tcPr>
            <w:tcW w:w="1255" w:type="dxa"/>
            <w:gridSpan w:val="2"/>
            <w:vMerge/>
          </w:tcPr>
          <w:p w:rsidR="00F57237" w:rsidP="00F57237" w14:paraId="11C94302" w14:textId="77777777"/>
        </w:tc>
        <w:tc>
          <w:tcPr>
            <w:tcW w:w="1080" w:type="dxa"/>
            <w:gridSpan w:val="2"/>
          </w:tcPr>
          <w:p w:rsidR="00F57237" w:rsidP="00F57237" w14:paraId="711C582C" w14:textId="48109736">
            <w:r>
              <w:t>AC2</w:t>
            </w:r>
            <w:r w:rsidR="00B120BE">
              <w:t>6</w:t>
            </w:r>
            <w:r>
              <w:t>.3</w:t>
            </w:r>
          </w:p>
        </w:tc>
        <w:tc>
          <w:tcPr>
            <w:tcW w:w="3600" w:type="dxa"/>
            <w:gridSpan w:val="5"/>
          </w:tcPr>
          <w:p w:rsidR="00F57237" w:rsidP="00F57237" w14:paraId="676F95E1" w14:textId="27A56B8A">
            <w:r>
              <w:t>Provide the employee’s job title.</w:t>
            </w:r>
          </w:p>
        </w:tc>
        <w:tc>
          <w:tcPr>
            <w:tcW w:w="3420" w:type="dxa"/>
          </w:tcPr>
          <w:p w:rsidR="00F57237" w:rsidP="00F57237" w14:paraId="3ED5C95B" w14:textId="4801AB46">
            <w:pPr>
              <w:rPr>
                <w:b/>
              </w:rPr>
            </w:pPr>
            <w:r>
              <w:rPr>
                <w:b/>
              </w:rPr>
              <w:t>Enter job title.</w:t>
            </w:r>
          </w:p>
        </w:tc>
      </w:tr>
      <w:tr w14:paraId="07C170AB" w14:textId="77777777" w:rsidTr="00133070">
        <w:tblPrEx>
          <w:tblW w:w="9355" w:type="dxa"/>
          <w:tblLayout w:type="fixed"/>
          <w:tblLook w:val="04A0"/>
        </w:tblPrEx>
        <w:tc>
          <w:tcPr>
            <w:tcW w:w="1255" w:type="dxa"/>
            <w:gridSpan w:val="2"/>
            <w:vMerge/>
          </w:tcPr>
          <w:p w:rsidR="00F57237" w:rsidP="00F57237" w14:paraId="57BCB21C" w14:textId="013947DB"/>
        </w:tc>
        <w:tc>
          <w:tcPr>
            <w:tcW w:w="1080" w:type="dxa"/>
            <w:gridSpan w:val="2"/>
          </w:tcPr>
          <w:p w:rsidR="00F57237" w:rsidP="00F57237" w14:paraId="7D09CD4F" w14:textId="3F85D72C">
            <w:r>
              <w:t>AC2</w:t>
            </w:r>
            <w:r w:rsidR="00B120BE">
              <w:t>6</w:t>
            </w:r>
            <w:r>
              <w:t>.4</w:t>
            </w:r>
          </w:p>
        </w:tc>
        <w:tc>
          <w:tcPr>
            <w:tcW w:w="3600" w:type="dxa"/>
            <w:gridSpan w:val="5"/>
          </w:tcPr>
          <w:p w:rsidR="00F57237" w:rsidP="009C5239" w14:paraId="7C165A8A" w14:textId="7D424AB0">
            <w:r>
              <w:t xml:space="preserve">Describe how the board member’s employment allows </w:t>
            </w:r>
            <w:r w:rsidR="009C5239">
              <w:t xml:space="preserve">them </w:t>
            </w:r>
            <w:r>
              <w:t>to be connected to qualified census tracts</w:t>
            </w:r>
            <w:r w:rsidRPr="0033305A">
              <w:t>.</w:t>
            </w:r>
          </w:p>
        </w:tc>
        <w:tc>
          <w:tcPr>
            <w:tcW w:w="3420" w:type="dxa"/>
          </w:tcPr>
          <w:p w:rsidR="00F57237" w:rsidP="00F57237" w14:paraId="009C504E" w14:textId="5B9F15AE">
            <w:pPr>
              <w:rPr>
                <w:b/>
              </w:rPr>
            </w:pPr>
            <w:r>
              <w:rPr>
                <w:b/>
              </w:rPr>
              <w:t>Provide narrative</w:t>
            </w:r>
            <w:r w:rsidR="009811AE">
              <w:rPr>
                <w:b/>
              </w:rPr>
              <w:t>.</w:t>
            </w:r>
          </w:p>
        </w:tc>
      </w:tr>
      <w:tr w14:paraId="73E9890E" w14:textId="77777777" w:rsidTr="00133070">
        <w:tblPrEx>
          <w:tblW w:w="9355" w:type="dxa"/>
          <w:tblLayout w:type="fixed"/>
          <w:tblLook w:val="04A0"/>
        </w:tblPrEx>
        <w:tc>
          <w:tcPr>
            <w:tcW w:w="9355" w:type="dxa"/>
            <w:gridSpan w:val="10"/>
          </w:tcPr>
          <w:p w:rsidR="00F57237" w:rsidRPr="00E415D5" w:rsidP="00B120BE" w14:paraId="17DC27A4" w14:textId="61EBF869">
            <w:r w:rsidRPr="007C05EA">
              <w:rPr>
                <w:i/>
              </w:rPr>
              <w:t xml:space="preserve">Questions </w:t>
            </w:r>
            <w:r>
              <w:rPr>
                <w:i/>
              </w:rPr>
              <w:t>AC2</w:t>
            </w:r>
            <w:r w:rsidR="00B120BE">
              <w:rPr>
                <w:i/>
              </w:rPr>
              <w:t>7</w:t>
            </w:r>
            <w:r w:rsidRPr="007C05EA">
              <w:rPr>
                <w:i/>
              </w:rPr>
              <w:t>-A</w:t>
            </w:r>
            <w:r>
              <w:rPr>
                <w:i/>
              </w:rPr>
              <w:t>C</w:t>
            </w:r>
            <w:r w:rsidRPr="007C05EA">
              <w:rPr>
                <w:i/>
              </w:rPr>
              <w:t>3</w:t>
            </w:r>
            <w:r w:rsidR="00B120BE">
              <w:rPr>
                <w:i/>
              </w:rPr>
              <w:t>1</w:t>
            </w:r>
            <w:r>
              <w:rPr>
                <w:i/>
              </w:rPr>
              <w:t xml:space="preserve"> will be asked only for board members identified as accountable to an Other Targeted Population</w:t>
            </w:r>
          </w:p>
        </w:tc>
      </w:tr>
      <w:tr w14:paraId="18E873FF" w14:textId="77777777" w:rsidTr="00133070">
        <w:tblPrEx>
          <w:tblW w:w="9355" w:type="dxa"/>
          <w:tblLayout w:type="fixed"/>
          <w:tblLook w:val="04A0"/>
        </w:tblPrEx>
        <w:tc>
          <w:tcPr>
            <w:tcW w:w="1255" w:type="dxa"/>
            <w:gridSpan w:val="2"/>
          </w:tcPr>
          <w:p w:rsidR="00F57237" w:rsidRPr="00F83D5C" w:rsidP="00F57237" w14:paraId="613BCD0E" w14:textId="77777777">
            <w:pPr>
              <w:rPr>
                <w:highlight w:val="yellow"/>
              </w:rPr>
            </w:pPr>
          </w:p>
        </w:tc>
        <w:tc>
          <w:tcPr>
            <w:tcW w:w="8100" w:type="dxa"/>
            <w:gridSpan w:val="8"/>
          </w:tcPr>
          <w:p w:rsidR="00F57237" w:rsidRPr="00BE6B8C" w:rsidP="00F57237" w14:paraId="4E366C60" w14:textId="77777777">
            <w:pPr>
              <w:rPr>
                <w:b/>
                <w:highlight w:val="yellow"/>
              </w:rPr>
            </w:pPr>
            <w:r w:rsidRPr="00BE6B8C">
              <w:rPr>
                <w:b/>
              </w:rPr>
              <w:t>Means of Accountability – Other Targeted Population</w:t>
            </w:r>
          </w:p>
        </w:tc>
      </w:tr>
      <w:tr w14:paraId="1D3872E1" w14:textId="77777777" w:rsidTr="00133070">
        <w:tblPrEx>
          <w:tblW w:w="9355" w:type="dxa"/>
          <w:tblLayout w:type="fixed"/>
          <w:tblLook w:val="04A0"/>
        </w:tblPrEx>
        <w:tc>
          <w:tcPr>
            <w:tcW w:w="1255" w:type="dxa"/>
            <w:gridSpan w:val="2"/>
          </w:tcPr>
          <w:p w:rsidR="00F57237" w:rsidP="00F57237" w14:paraId="28B6BE4D" w14:textId="34A5C583">
            <w:r>
              <w:t>AC2</w:t>
            </w:r>
            <w:r w:rsidR="00B120BE">
              <w:t>7</w:t>
            </w:r>
          </w:p>
        </w:tc>
        <w:tc>
          <w:tcPr>
            <w:tcW w:w="4680" w:type="dxa"/>
            <w:gridSpan w:val="7"/>
          </w:tcPr>
          <w:p w:rsidR="00F57237" w:rsidRPr="00E415D5" w:rsidP="00F57237" w14:paraId="05AF6073" w14:textId="77777777">
            <w:r>
              <w:t>Other Targeted Population</w:t>
            </w:r>
          </w:p>
          <w:p w:rsidR="00F57237" w:rsidRPr="00E415D5" w:rsidP="00F57237" w14:paraId="3413D267" w14:textId="77777777"/>
          <w:p w:rsidR="00F57237" w:rsidRPr="00754F16" w:rsidP="009C5239" w14:paraId="777B7CDA" w14:textId="4096C83E">
            <w:pPr>
              <w:rPr>
                <w:highlight w:val="red"/>
              </w:rPr>
            </w:pPr>
            <w:r>
              <w:t xml:space="preserve">What means of accountability does the board member use to demonstrate that they </w:t>
            </w:r>
            <w:r w:rsidR="009C5239">
              <w:t xml:space="preserve">are </w:t>
            </w:r>
            <w:r>
              <w:t>currently connected to the Other Targeted Population?</w:t>
            </w:r>
          </w:p>
        </w:tc>
        <w:tc>
          <w:tcPr>
            <w:tcW w:w="3420" w:type="dxa"/>
          </w:tcPr>
          <w:p w:rsidR="00F57237" w:rsidRPr="006B1762" w:rsidP="00F57237" w14:paraId="5771A351" w14:textId="77777777">
            <w:pPr>
              <w:rPr>
                <w:b/>
              </w:rPr>
            </w:pPr>
            <w:r w:rsidRPr="006B1762">
              <w:rPr>
                <w:b/>
              </w:rPr>
              <w:t xml:space="preserve">Select all that apply: </w:t>
            </w:r>
          </w:p>
          <w:p w:rsidR="00F57237" w:rsidP="00F57237" w14:paraId="3D933876" w14:textId="12F21EB7">
            <w:pPr>
              <w:pStyle w:val="ListParagraph"/>
              <w:numPr>
                <w:ilvl w:val="0"/>
                <w:numId w:val="7"/>
              </w:numPr>
            </w:pPr>
            <w:r>
              <w:t>Member of the Other Targeted Population</w:t>
            </w:r>
            <w:r w:rsidR="00504E98">
              <w:t>.</w:t>
            </w:r>
          </w:p>
          <w:p w:rsidR="00F57237" w:rsidP="00F57237" w14:paraId="53E9DF22" w14:textId="76F36D4F">
            <w:pPr>
              <w:pStyle w:val="ListParagraph"/>
              <w:numPr>
                <w:ilvl w:val="0"/>
                <w:numId w:val="7"/>
              </w:numPr>
            </w:pPr>
            <w:r>
              <w:t>Executive staff member of a Certified CDFI (OTP-CDFI only)</w:t>
            </w:r>
            <w:r w:rsidR="00504E98">
              <w:t>.</w:t>
            </w:r>
          </w:p>
          <w:p w:rsidR="00F57237" w:rsidP="00F57237" w14:paraId="63EAE974" w14:textId="010F8836">
            <w:pPr>
              <w:pStyle w:val="ListParagraph"/>
              <w:numPr>
                <w:ilvl w:val="0"/>
                <w:numId w:val="7"/>
              </w:numPr>
            </w:pPr>
            <w:r>
              <w:t>Executive staff member of a mission-driven organization that primarily provides services to the Other Targeted Population (OTP – Persons with Disability only)</w:t>
            </w:r>
            <w:r w:rsidR="00504E98">
              <w:t>.</w:t>
            </w:r>
          </w:p>
          <w:p w:rsidR="00F57237" w:rsidRPr="007802C5" w:rsidP="00F57237" w14:paraId="079FEC49" w14:textId="45E14B9E">
            <w:pPr>
              <w:pStyle w:val="ListParagraph"/>
              <w:numPr>
                <w:ilvl w:val="0"/>
                <w:numId w:val="7"/>
              </w:numPr>
            </w:pPr>
            <w:r>
              <w:t>Family member of a person with disability (OTP – Persons with Disability only)</w:t>
            </w:r>
            <w:r w:rsidR="00504E98">
              <w:t>.</w:t>
            </w:r>
          </w:p>
        </w:tc>
      </w:tr>
      <w:tr w14:paraId="4D24335B" w14:textId="77777777" w:rsidTr="00133070">
        <w:tblPrEx>
          <w:tblW w:w="9355" w:type="dxa"/>
          <w:tblLayout w:type="fixed"/>
          <w:tblLook w:val="04A0"/>
        </w:tblPrEx>
        <w:tc>
          <w:tcPr>
            <w:tcW w:w="1255" w:type="dxa"/>
            <w:gridSpan w:val="2"/>
            <w:vMerge w:val="restart"/>
          </w:tcPr>
          <w:p w:rsidR="00B120BE" w:rsidRPr="00444D4A" w:rsidP="00F57237" w14:paraId="199BEAB9" w14:textId="5697059C">
            <w:r>
              <w:t>AC28</w:t>
            </w:r>
          </w:p>
        </w:tc>
        <w:tc>
          <w:tcPr>
            <w:tcW w:w="4680" w:type="dxa"/>
            <w:gridSpan w:val="7"/>
          </w:tcPr>
          <w:p w:rsidR="00B120BE" w:rsidP="00F57237" w14:paraId="0D886B8A" w14:textId="17EC4AC8">
            <w:r w:rsidRPr="00444D4A">
              <w:t>If the</w:t>
            </w:r>
            <w:r>
              <w:t xml:space="preserve"> board member is listed as accountable as a member of the Other Targeted Population, identify the assessment methodology used to confirm. (See guidance for acceptable means of assessment by OTP.)</w:t>
            </w:r>
          </w:p>
          <w:p w:rsidR="00B120BE" w:rsidP="00F57237" w14:paraId="459246AD" w14:textId="77777777"/>
          <w:p w:rsidR="00B120BE" w:rsidRPr="00444D4A" w:rsidP="00F57237" w14:paraId="17AE47DF" w14:textId="47046437">
            <w:r>
              <w:t>Identify each method used if the board member is listed as accountable to more than one Other Targeted Population.</w:t>
            </w:r>
          </w:p>
        </w:tc>
        <w:tc>
          <w:tcPr>
            <w:tcW w:w="3420" w:type="dxa"/>
          </w:tcPr>
          <w:p w:rsidR="00B120BE" w:rsidRPr="003A71BD" w:rsidP="00F57237" w14:paraId="1407F481" w14:textId="0E8574E4">
            <w:pPr>
              <w:rPr>
                <w:b/>
              </w:rPr>
            </w:pPr>
            <w:r w:rsidRPr="003A71BD">
              <w:rPr>
                <w:b/>
              </w:rPr>
              <w:t xml:space="preserve">Select </w:t>
            </w:r>
            <w:r>
              <w:rPr>
                <w:b/>
              </w:rPr>
              <w:t>all that apply:</w:t>
            </w:r>
          </w:p>
          <w:p w:rsidR="00B120BE" w:rsidRPr="003C4E91" w:rsidP="009B335E" w14:paraId="31F48FBA" w14:textId="5443D103">
            <w:pPr>
              <w:pStyle w:val="ListParagraph"/>
              <w:numPr>
                <w:ilvl w:val="0"/>
                <w:numId w:val="86"/>
              </w:numPr>
            </w:pPr>
            <w:r w:rsidRPr="003C4E91">
              <w:t>OTP-AA.1: Self Report</w:t>
            </w:r>
            <w:r w:rsidR="00504E98">
              <w:t>.</w:t>
            </w:r>
          </w:p>
          <w:p w:rsidR="00B120BE" w:rsidRPr="003C4E91" w:rsidP="009B335E" w14:paraId="0E3AAE96" w14:textId="7CB6A6B2">
            <w:pPr>
              <w:pStyle w:val="ListParagraph"/>
              <w:numPr>
                <w:ilvl w:val="0"/>
                <w:numId w:val="86"/>
              </w:numPr>
              <w:rPr>
                <w:rFonts w:eastAsia="Times New Roman" w:cs="Times New Roman"/>
              </w:rPr>
            </w:pPr>
            <w:r w:rsidRPr="003C4E91">
              <w:rPr>
                <w:rFonts w:eastAsia="Times New Roman" w:cs="Times New Roman"/>
              </w:rPr>
              <w:t>OTP-AA.2: Visual &amp; ID</w:t>
            </w:r>
            <w:r w:rsidR="00504E98">
              <w:rPr>
                <w:rFonts w:eastAsia="Times New Roman" w:cs="Times New Roman"/>
              </w:rPr>
              <w:t>.</w:t>
            </w:r>
          </w:p>
          <w:p w:rsidR="00B120BE" w:rsidRPr="003C4E91" w:rsidP="009B335E" w14:paraId="7C486610" w14:textId="7F8D36EB">
            <w:pPr>
              <w:pStyle w:val="ListParagraph"/>
              <w:numPr>
                <w:ilvl w:val="0"/>
                <w:numId w:val="86"/>
              </w:numPr>
              <w:rPr>
                <w:rFonts w:eastAsia="Times New Roman" w:cs="Times New Roman"/>
              </w:rPr>
            </w:pPr>
            <w:r w:rsidRPr="003C4E91">
              <w:rPr>
                <w:rFonts w:eastAsia="Times New Roman" w:cs="Times New Roman"/>
              </w:rPr>
              <w:t>OTP-Hisp.1: Self Report</w:t>
            </w:r>
            <w:r w:rsidR="00504E98">
              <w:rPr>
                <w:rFonts w:eastAsia="Times New Roman" w:cs="Times New Roman"/>
              </w:rPr>
              <w:t>.</w:t>
            </w:r>
          </w:p>
          <w:p w:rsidR="00B120BE" w:rsidP="009B335E" w14:paraId="00806F26" w14:textId="5FBCB7BF">
            <w:pPr>
              <w:pStyle w:val="ListParagraph"/>
              <w:numPr>
                <w:ilvl w:val="0"/>
                <w:numId w:val="86"/>
              </w:numPr>
              <w:rPr>
                <w:rFonts w:eastAsia="Times New Roman" w:cs="Times New Roman"/>
              </w:rPr>
            </w:pPr>
            <w:r w:rsidRPr="003C4E91">
              <w:rPr>
                <w:rFonts w:eastAsia="Times New Roman" w:cs="Times New Roman"/>
              </w:rPr>
              <w:t>OTP-Hisp.2: Visual &amp; ID</w:t>
            </w:r>
            <w:r w:rsidR="00504E98">
              <w:rPr>
                <w:rFonts w:eastAsia="Times New Roman" w:cs="Times New Roman"/>
              </w:rPr>
              <w:t>.</w:t>
            </w:r>
          </w:p>
          <w:p w:rsidR="0030142D" w:rsidRPr="003C4E91" w:rsidP="0030142D" w14:paraId="5AB5C8A5" w14:textId="28B54B5D">
            <w:pPr>
              <w:pStyle w:val="ListParagraph"/>
              <w:numPr>
                <w:ilvl w:val="0"/>
                <w:numId w:val="86"/>
              </w:numPr>
              <w:rPr>
                <w:rFonts w:eastAsia="Times New Roman" w:cs="Times New Roman"/>
              </w:rPr>
            </w:pPr>
            <w:r w:rsidRPr="0030142D">
              <w:rPr>
                <w:rFonts w:eastAsia="Times New Roman" w:cs="Times New Roman"/>
              </w:rPr>
              <w:t>OTP-Hisp</w:t>
            </w:r>
            <w:r>
              <w:rPr>
                <w:rFonts w:eastAsia="Times New Roman" w:cs="Times New Roman"/>
              </w:rPr>
              <w:t>.3: Surname</w:t>
            </w:r>
            <w:r w:rsidR="001326D6">
              <w:rPr>
                <w:rFonts w:eastAsia="Times New Roman" w:cs="Times New Roman"/>
              </w:rPr>
              <w:t>.</w:t>
            </w:r>
          </w:p>
          <w:p w:rsidR="00B120BE" w:rsidRPr="003C4E91" w:rsidP="009B335E" w14:paraId="5A34B7AE" w14:textId="38DEEEAE">
            <w:pPr>
              <w:pStyle w:val="ListParagraph"/>
              <w:numPr>
                <w:ilvl w:val="0"/>
                <w:numId w:val="86"/>
              </w:numPr>
              <w:rPr>
                <w:rFonts w:eastAsia="Times New Roman" w:cs="Times New Roman"/>
              </w:rPr>
            </w:pPr>
            <w:r w:rsidRPr="003C4E91">
              <w:rPr>
                <w:rFonts w:eastAsia="Times New Roman" w:cs="Times New Roman"/>
              </w:rPr>
              <w:t>OTP-Native American.1: Tribal Doc</w:t>
            </w:r>
            <w:r>
              <w:rPr>
                <w:rFonts w:eastAsia="Times New Roman" w:cs="Times New Roman"/>
              </w:rPr>
              <w:t>ument</w:t>
            </w:r>
            <w:r w:rsidR="00504E98">
              <w:rPr>
                <w:rFonts w:eastAsia="Times New Roman" w:cs="Times New Roman"/>
              </w:rPr>
              <w:t>.</w:t>
            </w:r>
          </w:p>
          <w:p w:rsidR="00B120BE" w:rsidRPr="003C4E91" w:rsidP="009B335E" w14:paraId="337774DD" w14:textId="28906083">
            <w:pPr>
              <w:pStyle w:val="ListParagraph"/>
              <w:numPr>
                <w:ilvl w:val="0"/>
                <w:numId w:val="86"/>
              </w:numPr>
              <w:rPr>
                <w:rFonts w:eastAsia="Times New Roman" w:cs="Times New Roman"/>
              </w:rPr>
            </w:pPr>
            <w:r w:rsidRPr="003C4E91">
              <w:rPr>
                <w:rFonts w:eastAsia="Times New Roman" w:cs="Times New Roman"/>
              </w:rPr>
              <w:t>OTP-Native Alaskan.1: Tribal Doc</w:t>
            </w:r>
            <w:r>
              <w:rPr>
                <w:rFonts w:eastAsia="Times New Roman" w:cs="Times New Roman"/>
              </w:rPr>
              <w:t>ument</w:t>
            </w:r>
            <w:r w:rsidR="00504E98">
              <w:rPr>
                <w:rFonts w:eastAsia="Times New Roman" w:cs="Times New Roman"/>
              </w:rPr>
              <w:t>.</w:t>
            </w:r>
          </w:p>
          <w:p w:rsidR="00B120BE" w:rsidRPr="003C4E91" w:rsidP="009B335E" w14:paraId="08CB21BF" w14:textId="147FBAF5">
            <w:pPr>
              <w:pStyle w:val="ListParagraph"/>
              <w:numPr>
                <w:ilvl w:val="0"/>
                <w:numId w:val="86"/>
              </w:numPr>
              <w:rPr>
                <w:rFonts w:eastAsia="Times New Roman" w:cs="Times New Roman"/>
              </w:rPr>
            </w:pPr>
            <w:r w:rsidRPr="003C4E91">
              <w:rPr>
                <w:rFonts w:eastAsia="Times New Roman" w:cs="Times New Roman"/>
              </w:rPr>
              <w:t>OTP-Native Hawaiian.1: Registry Card</w:t>
            </w:r>
            <w:r w:rsidR="00504E98">
              <w:rPr>
                <w:rFonts w:eastAsia="Times New Roman" w:cs="Times New Roman"/>
              </w:rPr>
              <w:t>.</w:t>
            </w:r>
          </w:p>
          <w:p w:rsidR="00B120BE" w:rsidRPr="003C4E91" w:rsidP="009B335E" w14:paraId="73DA5F98" w14:textId="112FCBBB">
            <w:pPr>
              <w:pStyle w:val="ListParagraph"/>
              <w:numPr>
                <w:ilvl w:val="0"/>
                <w:numId w:val="86"/>
              </w:numPr>
              <w:rPr>
                <w:rFonts w:eastAsia="Times New Roman" w:cs="Times New Roman"/>
              </w:rPr>
            </w:pPr>
            <w:r w:rsidRPr="003C4E91">
              <w:rPr>
                <w:rFonts w:eastAsia="Times New Roman" w:cs="Times New Roman"/>
              </w:rPr>
              <w:t>OTP-Pacific Islander.1: Self Report</w:t>
            </w:r>
            <w:r w:rsidR="00504E98">
              <w:rPr>
                <w:rFonts w:eastAsia="Times New Roman" w:cs="Times New Roman"/>
              </w:rPr>
              <w:t>.</w:t>
            </w:r>
          </w:p>
          <w:p w:rsidR="00B120BE" w:rsidRPr="003C4E91" w:rsidP="009B335E" w14:paraId="1B9247CD" w14:textId="1DC11FA0">
            <w:pPr>
              <w:pStyle w:val="ListParagraph"/>
              <w:numPr>
                <w:ilvl w:val="0"/>
                <w:numId w:val="86"/>
              </w:numPr>
              <w:rPr>
                <w:rFonts w:eastAsia="Times New Roman" w:cs="Times New Roman"/>
              </w:rPr>
            </w:pPr>
            <w:r w:rsidRPr="003C4E91">
              <w:rPr>
                <w:rFonts w:eastAsia="Times New Roman" w:cs="Times New Roman"/>
              </w:rPr>
              <w:t>OTP-Pacific Islander.2: Visual &amp; ID</w:t>
            </w:r>
            <w:r w:rsidR="00504E98">
              <w:rPr>
                <w:rFonts w:eastAsia="Times New Roman" w:cs="Times New Roman"/>
              </w:rPr>
              <w:t>.</w:t>
            </w:r>
          </w:p>
          <w:p w:rsidR="00B120BE" w:rsidRPr="003C4E91" w:rsidP="009B335E" w14:paraId="55D9476E" w14:textId="63FEDCAA">
            <w:pPr>
              <w:pStyle w:val="ListParagraph"/>
              <w:numPr>
                <w:ilvl w:val="0"/>
                <w:numId w:val="86"/>
              </w:numPr>
              <w:rPr>
                <w:rFonts w:eastAsia="Times New Roman" w:cs="Times New Roman"/>
              </w:rPr>
            </w:pPr>
            <w:r w:rsidRPr="003C4E91">
              <w:rPr>
                <w:rFonts w:eastAsia="Times New Roman" w:cs="Times New Roman"/>
              </w:rPr>
              <w:t>OTP-PWD.1: Self Report</w:t>
            </w:r>
            <w:r w:rsidR="00504E98">
              <w:rPr>
                <w:rFonts w:eastAsia="Times New Roman" w:cs="Times New Roman"/>
              </w:rPr>
              <w:t>.</w:t>
            </w:r>
          </w:p>
          <w:p w:rsidR="00B120BE" w:rsidRPr="003C4E91" w:rsidP="009B335E" w14:paraId="0B963D80" w14:textId="47EFE544">
            <w:pPr>
              <w:pStyle w:val="ListParagraph"/>
              <w:numPr>
                <w:ilvl w:val="0"/>
                <w:numId w:val="86"/>
              </w:numPr>
              <w:rPr>
                <w:rFonts w:eastAsia="Times New Roman" w:cs="Times New Roman"/>
              </w:rPr>
            </w:pPr>
            <w:r w:rsidRPr="003C4E91">
              <w:rPr>
                <w:rFonts w:eastAsia="Times New Roman" w:cs="Times New Roman"/>
              </w:rPr>
              <w:t>OTP-PWD.2: Visual &amp; ID</w:t>
            </w:r>
            <w:r w:rsidR="00504E98">
              <w:rPr>
                <w:rFonts w:eastAsia="Times New Roman" w:cs="Times New Roman"/>
              </w:rPr>
              <w:t>.</w:t>
            </w:r>
          </w:p>
          <w:p w:rsidR="00B120BE" w:rsidRPr="003C4E91" w:rsidP="009B335E" w14:paraId="1DC2189D" w14:textId="4BE9247B">
            <w:pPr>
              <w:pStyle w:val="ListParagraph"/>
              <w:numPr>
                <w:ilvl w:val="0"/>
                <w:numId w:val="86"/>
              </w:numPr>
              <w:rPr>
                <w:rFonts w:eastAsia="Times New Roman" w:cs="Times New Roman"/>
              </w:rPr>
            </w:pPr>
            <w:r w:rsidRPr="003C4E91">
              <w:rPr>
                <w:rFonts w:eastAsia="Times New Roman" w:cs="Times New Roman"/>
              </w:rPr>
              <w:t>OTP-PWD.3: Technology/</w:t>
            </w:r>
            <w:r w:rsidR="004A51F0">
              <w:rPr>
                <w:rFonts w:eastAsia="Times New Roman" w:cs="Times New Roman"/>
              </w:rPr>
              <w:t xml:space="preserve"> </w:t>
            </w:r>
            <w:r w:rsidRPr="003C4E91" w:rsidR="009811AE">
              <w:rPr>
                <w:rFonts w:eastAsia="Times New Roman" w:cs="Times New Roman"/>
              </w:rPr>
              <w:t>Accessibility</w:t>
            </w:r>
            <w:r w:rsidR="00504E98">
              <w:rPr>
                <w:rFonts w:eastAsia="Times New Roman" w:cs="Times New Roman"/>
              </w:rPr>
              <w:t>.</w:t>
            </w:r>
          </w:p>
          <w:p w:rsidR="00B120BE" w:rsidRPr="003C4E91" w:rsidP="009B335E" w14:paraId="3A3712F5" w14:textId="7D025E52">
            <w:pPr>
              <w:pStyle w:val="ListParagraph"/>
              <w:numPr>
                <w:ilvl w:val="0"/>
                <w:numId w:val="86"/>
              </w:numPr>
              <w:rPr>
                <w:rFonts w:eastAsia="Times New Roman" w:cs="Times New Roman"/>
              </w:rPr>
            </w:pPr>
            <w:r w:rsidRPr="003C4E91">
              <w:rPr>
                <w:rFonts w:eastAsia="Times New Roman" w:cs="Times New Roman"/>
              </w:rPr>
              <w:t>OTP-Certified CDFI.1: Certified CDFI</w:t>
            </w:r>
            <w:r w:rsidR="00504E98">
              <w:rPr>
                <w:rFonts w:eastAsia="Times New Roman" w:cs="Times New Roman"/>
              </w:rPr>
              <w:t>.</w:t>
            </w:r>
          </w:p>
          <w:p w:rsidR="00B120BE" w:rsidRPr="00444D4A" w:rsidP="009B335E" w14:paraId="2529BC29" w14:textId="693A45CB">
            <w:pPr>
              <w:pStyle w:val="ListParagraph"/>
              <w:numPr>
                <w:ilvl w:val="0"/>
                <w:numId w:val="86"/>
              </w:numPr>
            </w:pPr>
            <w:r w:rsidRPr="003C4E91">
              <w:rPr>
                <w:rFonts w:eastAsia="Times New Roman" w:cs="Times New Roman"/>
              </w:rPr>
              <w:t>Separately approved assessment methodology</w:t>
            </w:r>
            <w:r w:rsidR="00504E98">
              <w:rPr>
                <w:rFonts w:eastAsia="Times New Roman" w:cs="Times New Roman"/>
              </w:rPr>
              <w:t>.</w:t>
            </w:r>
          </w:p>
        </w:tc>
      </w:tr>
      <w:tr w14:paraId="53F4C4A3" w14:textId="77777777" w:rsidTr="00133070">
        <w:tblPrEx>
          <w:tblW w:w="9355" w:type="dxa"/>
          <w:tblLayout w:type="fixed"/>
          <w:tblLook w:val="04A0"/>
        </w:tblPrEx>
        <w:tc>
          <w:tcPr>
            <w:tcW w:w="1255" w:type="dxa"/>
            <w:gridSpan w:val="2"/>
            <w:vMerge/>
          </w:tcPr>
          <w:p w:rsidR="00B120BE" w:rsidP="00F57237" w14:paraId="1D8BD8F1" w14:textId="51D13D9E"/>
        </w:tc>
        <w:tc>
          <w:tcPr>
            <w:tcW w:w="4680" w:type="dxa"/>
            <w:gridSpan w:val="7"/>
          </w:tcPr>
          <w:p w:rsidR="00B120BE" w:rsidP="00F57237" w14:paraId="3111EDD6" w14:textId="75947B11">
            <w:r w:rsidRPr="00D536A9">
              <w:t xml:space="preserve">If </w:t>
            </w:r>
            <w:r w:rsidR="00B342C4">
              <w:t>“</w:t>
            </w:r>
            <w:r w:rsidRPr="00D536A9">
              <w:t xml:space="preserve">Separately approved </w:t>
            </w:r>
            <w:r>
              <w:rPr>
                <w:rFonts w:eastAsia="Times New Roman" w:cs="Times New Roman"/>
              </w:rPr>
              <w:t>assessment methodology</w:t>
            </w:r>
            <w:r>
              <w:t>:</w:t>
            </w:r>
            <w:r w:rsidR="00B342C4">
              <w:t>”</w:t>
            </w:r>
          </w:p>
        </w:tc>
        <w:tc>
          <w:tcPr>
            <w:tcW w:w="3420" w:type="dxa"/>
          </w:tcPr>
          <w:p w:rsidR="00B120BE" w:rsidP="00F57237" w14:paraId="190E4834" w14:textId="7A567C32"/>
        </w:tc>
      </w:tr>
      <w:tr w14:paraId="0C3E2F99" w14:textId="77777777" w:rsidTr="00133070">
        <w:tblPrEx>
          <w:tblW w:w="9355" w:type="dxa"/>
          <w:tblLayout w:type="fixed"/>
          <w:tblLook w:val="04A0"/>
        </w:tblPrEx>
        <w:tc>
          <w:tcPr>
            <w:tcW w:w="1255" w:type="dxa"/>
            <w:gridSpan w:val="2"/>
            <w:vMerge/>
          </w:tcPr>
          <w:p w:rsidR="00B120BE" w:rsidP="00F57237" w14:paraId="675FE0BD" w14:textId="77777777"/>
        </w:tc>
        <w:tc>
          <w:tcPr>
            <w:tcW w:w="1620" w:type="dxa"/>
            <w:gridSpan w:val="3"/>
          </w:tcPr>
          <w:p w:rsidR="00B120BE" w:rsidP="00F57237" w14:paraId="643D9471" w14:textId="4D7C2E65">
            <w:r>
              <w:t>AC28.1</w:t>
            </w:r>
          </w:p>
        </w:tc>
        <w:tc>
          <w:tcPr>
            <w:tcW w:w="3060" w:type="dxa"/>
            <w:gridSpan w:val="4"/>
          </w:tcPr>
          <w:p w:rsidR="00B120BE" w:rsidRPr="00D536A9" w:rsidP="00F57237" w14:paraId="29748E77" w14:textId="35890C1F">
            <w:r>
              <w:t xml:space="preserve">Identify the </w:t>
            </w:r>
            <w:r>
              <w:rPr>
                <w:rFonts w:eastAsia="Times New Roman" w:cs="Times New Roman"/>
              </w:rPr>
              <w:t>assessment methodology</w:t>
            </w:r>
            <w:r w:rsidRPr="006E2F3D">
              <w:rPr>
                <w:rFonts w:eastAsia="Times New Roman" w:cs="Times New Roman"/>
              </w:rPr>
              <w:t>(</w:t>
            </w:r>
            <w:r>
              <w:rPr>
                <w:rFonts w:eastAsia="Times New Roman" w:cs="Times New Roman"/>
              </w:rPr>
              <w:t>i</w:t>
            </w:r>
            <w:r w:rsidRPr="006E2F3D">
              <w:rPr>
                <w:rFonts w:eastAsia="Times New Roman" w:cs="Times New Roman"/>
              </w:rPr>
              <w:t>es)</w:t>
            </w:r>
            <w:r>
              <w:t xml:space="preserve"> approved by the CDFI Fund.</w:t>
            </w:r>
          </w:p>
        </w:tc>
        <w:tc>
          <w:tcPr>
            <w:tcW w:w="3420" w:type="dxa"/>
          </w:tcPr>
          <w:p w:rsidR="00B120BE" w:rsidRPr="00201D9C" w:rsidP="00F57237" w14:paraId="778A35C8" w14:textId="4F263EEB">
            <w:pPr>
              <w:rPr>
                <w:b/>
              </w:rPr>
            </w:pPr>
            <w:r w:rsidRPr="00201D9C">
              <w:rPr>
                <w:b/>
              </w:rPr>
              <w:t>Narrative.</w:t>
            </w:r>
          </w:p>
        </w:tc>
      </w:tr>
      <w:tr w14:paraId="6B9CB93D" w14:textId="77777777" w:rsidTr="00133070">
        <w:tblPrEx>
          <w:tblW w:w="9355" w:type="dxa"/>
          <w:tblLayout w:type="fixed"/>
          <w:tblLook w:val="04A0"/>
        </w:tblPrEx>
        <w:tc>
          <w:tcPr>
            <w:tcW w:w="1255" w:type="dxa"/>
            <w:gridSpan w:val="2"/>
            <w:vMerge/>
          </w:tcPr>
          <w:p w:rsidR="00B120BE" w:rsidP="00F57237" w14:paraId="18CDB74C" w14:textId="77777777"/>
        </w:tc>
        <w:tc>
          <w:tcPr>
            <w:tcW w:w="1620" w:type="dxa"/>
            <w:gridSpan w:val="3"/>
          </w:tcPr>
          <w:p w:rsidR="00B120BE" w:rsidP="00F57237" w14:paraId="26FDB0CF" w14:textId="743FD38B">
            <w:r>
              <w:t>AC28.2</w:t>
            </w:r>
          </w:p>
        </w:tc>
        <w:tc>
          <w:tcPr>
            <w:tcW w:w="3060" w:type="dxa"/>
            <w:gridSpan w:val="4"/>
          </w:tcPr>
          <w:p w:rsidR="00B120BE" w:rsidRPr="00D536A9" w:rsidP="00F57237" w14:paraId="6D74B2A3" w14:textId="0D8E0E5E">
            <w:r>
              <w:t>Attach a letter(s) from the CDFI Fund approving the assessment methodology(ies).</w:t>
            </w:r>
          </w:p>
        </w:tc>
        <w:tc>
          <w:tcPr>
            <w:tcW w:w="3420" w:type="dxa"/>
          </w:tcPr>
          <w:p w:rsidR="00B120BE" w:rsidRPr="00201D9C" w:rsidP="00F57237" w14:paraId="30F61552" w14:textId="338B464E">
            <w:pPr>
              <w:rPr>
                <w:b/>
              </w:rPr>
            </w:pPr>
            <w:r w:rsidRPr="00201D9C">
              <w:rPr>
                <w:b/>
              </w:rPr>
              <w:t>Attachment(s).</w:t>
            </w:r>
          </w:p>
        </w:tc>
      </w:tr>
      <w:tr w14:paraId="76808684" w14:textId="77777777" w:rsidTr="00133070">
        <w:tblPrEx>
          <w:tblW w:w="9355" w:type="dxa"/>
          <w:tblLayout w:type="fixed"/>
          <w:tblLook w:val="04A0"/>
        </w:tblPrEx>
        <w:tc>
          <w:tcPr>
            <w:tcW w:w="1255" w:type="dxa"/>
            <w:gridSpan w:val="2"/>
          </w:tcPr>
          <w:p w:rsidR="00F57237" w:rsidP="00F57237" w14:paraId="00D30853" w14:textId="7ABF1566">
            <w:r>
              <w:t>AC2</w:t>
            </w:r>
            <w:r w:rsidR="00B120BE">
              <w:t>9</w:t>
            </w:r>
          </w:p>
        </w:tc>
        <w:tc>
          <w:tcPr>
            <w:tcW w:w="8100" w:type="dxa"/>
            <w:gridSpan w:val="8"/>
          </w:tcPr>
          <w:p w:rsidR="00F57237" w:rsidRPr="003A71BD" w:rsidP="00F57237" w14:paraId="1637D203" w14:textId="42E6E005">
            <w:pPr>
              <w:rPr>
                <w:b/>
              </w:rPr>
            </w:pPr>
            <w:r>
              <w:t>If the board member is listed as accountable to the Other Targeted Population – CDFI:</w:t>
            </w:r>
          </w:p>
        </w:tc>
      </w:tr>
      <w:tr w14:paraId="66C0939B" w14:textId="77777777" w:rsidTr="00133070">
        <w:tblPrEx>
          <w:tblW w:w="9355" w:type="dxa"/>
          <w:tblLayout w:type="fixed"/>
          <w:tblLook w:val="04A0"/>
        </w:tblPrEx>
        <w:tc>
          <w:tcPr>
            <w:tcW w:w="1255" w:type="dxa"/>
            <w:gridSpan w:val="2"/>
            <w:vMerge w:val="restart"/>
          </w:tcPr>
          <w:p w:rsidR="00F57237" w:rsidP="00F57237" w14:paraId="338C7BFD" w14:textId="77777777"/>
          <w:p w:rsidR="00F57237" w:rsidP="00F57237" w14:paraId="714071A7" w14:textId="6DD5AEE6"/>
        </w:tc>
        <w:tc>
          <w:tcPr>
            <w:tcW w:w="1080" w:type="dxa"/>
            <w:gridSpan w:val="2"/>
          </w:tcPr>
          <w:p w:rsidR="00F57237" w:rsidP="00F57237" w14:paraId="35F9BC41" w14:textId="2536AF8D">
            <w:r>
              <w:t>AC28.1</w:t>
            </w:r>
          </w:p>
        </w:tc>
        <w:tc>
          <w:tcPr>
            <w:tcW w:w="3600" w:type="dxa"/>
            <w:gridSpan w:val="5"/>
          </w:tcPr>
          <w:p w:rsidR="00F57237" w:rsidP="00BD72EF" w14:paraId="48B7C841" w14:textId="4A296A9C">
            <w:r>
              <w:t xml:space="preserve">Provide the name of the </w:t>
            </w:r>
            <w:r w:rsidR="00BD72EF">
              <w:t>C</w:t>
            </w:r>
            <w:r>
              <w:t>ertified CDFI.</w:t>
            </w:r>
          </w:p>
        </w:tc>
        <w:tc>
          <w:tcPr>
            <w:tcW w:w="3420" w:type="dxa"/>
          </w:tcPr>
          <w:p w:rsidR="00F57237" w:rsidP="00F57237" w14:paraId="5054F825" w14:textId="0906AAFB">
            <w:r w:rsidRPr="00A67D23">
              <w:rPr>
                <w:b/>
              </w:rPr>
              <w:t>Enter name</w:t>
            </w:r>
            <w:r>
              <w:rPr>
                <w:b/>
              </w:rPr>
              <w:t>.</w:t>
            </w:r>
          </w:p>
        </w:tc>
      </w:tr>
      <w:tr w14:paraId="1AE5A295" w14:textId="77777777" w:rsidTr="00133070">
        <w:tblPrEx>
          <w:tblW w:w="9355" w:type="dxa"/>
          <w:tblLayout w:type="fixed"/>
          <w:tblLook w:val="04A0"/>
        </w:tblPrEx>
        <w:tc>
          <w:tcPr>
            <w:tcW w:w="1255" w:type="dxa"/>
            <w:gridSpan w:val="2"/>
            <w:vMerge/>
          </w:tcPr>
          <w:p w:rsidR="00F57237" w:rsidP="00F57237" w14:paraId="104688EE" w14:textId="6BFC716A"/>
        </w:tc>
        <w:tc>
          <w:tcPr>
            <w:tcW w:w="1080" w:type="dxa"/>
            <w:gridSpan w:val="2"/>
          </w:tcPr>
          <w:p w:rsidR="00F57237" w:rsidP="00F57237" w14:paraId="7CFFCF4D" w14:textId="421A3A22">
            <w:r>
              <w:t>AC28.2</w:t>
            </w:r>
          </w:p>
        </w:tc>
        <w:tc>
          <w:tcPr>
            <w:tcW w:w="3600" w:type="dxa"/>
            <w:gridSpan w:val="5"/>
          </w:tcPr>
          <w:p w:rsidR="00F57237" w:rsidP="00F57237" w14:paraId="7CC0A9B1" w14:textId="4ACD9D97">
            <w:r>
              <w:t>Provide the employee’s job title.</w:t>
            </w:r>
          </w:p>
        </w:tc>
        <w:tc>
          <w:tcPr>
            <w:tcW w:w="3420" w:type="dxa"/>
          </w:tcPr>
          <w:p w:rsidR="00F57237" w:rsidP="00F57237" w14:paraId="063ADAB9" w14:textId="61BEEF34">
            <w:r>
              <w:rPr>
                <w:b/>
              </w:rPr>
              <w:t>Enter job title.</w:t>
            </w:r>
          </w:p>
        </w:tc>
      </w:tr>
      <w:tr w14:paraId="535D0FC1" w14:textId="77777777" w:rsidTr="00133070">
        <w:tblPrEx>
          <w:tblW w:w="9355" w:type="dxa"/>
          <w:tblLayout w:type="fixed"/>
          <w:tblLook w:val="04A0"/>
        </w:tblPrEx>
        <w:tc>
          <w:tcPr>
            <w:tcW w:w="1255" w:type="dxa"/>
            <w:gridSpan w:val="2"/>
          </w:tcPr>
          <w:p w:rsidR="00F57237" w:rsidP="00F57237" w14:paraId="38E2EE4E" w14:textId="0FA4E132">
            <w:r>
              <w:t>AC</w:t>
            </w:r>
            <w:r w:rsidR="00B120BE">
              <w:t>30</w:t>
            </w:r>
          </w:p>
        </w:tc>
        <w:tc>
          <w:tcPr>
            <w:tcW w:w="8100" w:type="dxa"/>
            <w:gridSpan w:val="8"/>
          </w:tcPr>
          <w:p w:rsidR="00F57237" w:rsidRPr="00622A15" w:rsidP="00F57237" w14:paraId="5A06D66E" w14:textId="582CCE0E">
            <w:pPr>
              <w:rPr>
                <w:b/>
              </w:rPr>
            </w:pPr>
            <w:r>
              <w:t>If the board member is listed as accountable as an executive staff member of a third-party, mission-driven organization that primarily serves persons with disabilities:</w:t>
            </w:r>
          </w:p>
        </w:tc>
      </w:tr>
      <w:tr w14:paraId="35AFDF3E" w14:textId="77777777" w:rsidTr="00133070">
        <w:tblPrEx>
          <w:tblW w:w="9355" w:type="dxa"/>
          <w:tblLayout w:type="fixed"/>
          <w:tblLook w:val="04A0"/>
        </w:tblPrEx>
        <w:tc>
          <w:tcPr>
            <w:tcW w:w="1255" w:type="dxa"/>
            <w:gridSpan w:val="2"/>
            <w:vMerge w:val="restart"/>
          </w:tcPr>
          <w:p w:rsidR="00F57237" w:rsidP="00F57237" w14:paraId="7B804A48" w14:textId="77777777"/>
          <w:p w:rsidR="00F57237" w:rsidP="00F57237" w14:paraId="03AEA325" w14:textId="7BAC6126"/>
          <w:p w:rsidR="00F57237" w:rsidP="00F57237" w14:paraId="5DB58700" w14:textId="67EC9F69"/>
          <w:p w:rsidR="00F57237" w:rsidP="00F57237" w14:paraId="763353D3" w14:textId="2CC04A3C"/>
        </w:tc>
        <w:tc>
          <w:tcPr>
            <w:tcW w:w="1080" w:type="dxa"/>
            <w:gridSpan w:val="2"/>
          </w:tcPr>
          <w:p w:rsidR="00F57237" w:rsidP="00B120BE" w14:paraId="3C079D25" w14:textId="435FE772">
            <w:r>
              <w:t>AC30</w:t>
            </w:r>
            <w:r>
              <w:t>.1</w:t>
            </w:r>
          </w:p>
        </w:tc>
        <w:tc>
          <w:tcPr>
            <w:tcW w:w="3600" w:type="dxa"/>
            <w:gridSpan w:val="5"/>
          </w:tcPr>
          <w:p w:rsidR="00F57237" w:rsidP="00F57237" w14:paraId="0B246D63" w14:textId="624B2842">
            <w:r>
              <w:t>Provide the name of the organization.</w:t>
            </w:r>
          </w:p>
        </w:tc>
        <w:tc>
          <w:tcPr>
            <w:tcW w:w="3420" w:type="dxa"/>
          </w:tcPr>
          <w:p w:rsidR="00F57237" w:rsidP="00F57237" w14:paraId="2A23ACFB" w14:textId="76EE1FC0">
            <w:r w:rsidRPr="00A67D23">
              <w:rPr>
                <w:b/>
              </w:rPr>
              <w:t>Enter name</w:t>
            </w:r>
            <w:r>
              <w:rPr>
                <w:b/>
              </w:rPr>
              <w:t>.</w:t>
            </w:r>
          </w:p>
        </w:tc>
      </w:tr>
      <w:tr w14:paraId="17EA16DF" w14:textId="77777777" w:rsidTr="00133070">
        <w:tblPrEx>
          <w:tblW w:w="9355" w:type="dxa"/>
          <w:tblLayout w:type="fixed"/>
          <w:tblLook w:val="04A0"/>
        </w:tblPrEx>
        <w:tc>
          <w:tcPr>
            <w:tcW w:w="1255" w:type="dxa"/>
            <w:gridSpan w:val="2"/>
            <w:vMerge/>
          </w:tcPr>
          <w:p w:rsidR="00F57237" w:rsidP="00F57237" w14:paraId="2BA53A92" w14:textId="12A617A0"/>
        </w:tc>
        <w:tc>
          <w:tcPr>
            <w:tcW w:w="1080" w:type="dxa"/>
            <w:gridSpan w:val="2"/>
          </w:tcPr>
          <w:p w:rsidR="00F57237" w:rsidP="00B120BE" w14:paraId="7CC4C229" w14:textId="513EE7AA">
            <w:r>
              <w:t>AC30</w:t>
            </w:r>
            <w:r>
              <w:t>.2</w:t>
            </w:r>
          </w:p>
        </w:tc>
        <w:tc>
          <w:tcPr>
            <w:tcW w:w="3600" w:type="dxa"/>
            <w:gridSpan w:val="5"/>
          </w:tcPr>
          <w:p w:rsidR="00F57237" w:rsidP="00F57237" w14:paraId="235997E8" w14:textId="082D61DE">
            <w:r>
              <w:t>Provide the mission statement of the organization.</w:t>
            </w:r>
          </w:p>
        </w:tc>
        <w:tc>
          <w:tcPr>
            <w:tcW w:w="3420" w:type="dxa"/>
          </w:tcPr>
          <w:p w:rsidR="00F57237" w:rsidP="00F57237" w14:paraId="3F25603F" w14:textId="41029543">
            <w:r w:rsidRPr="00A67D23">
              <w:rPr>
                <w:b/>
              </w:rPr>
              <w:t>Enter mission statement</w:t>
            </w:r>
            <w:r>
              <w:rPr>
                <w:b/>
              </w:rPr>
              <w:t>.</w:t>
            </w:r>
          </w:p>
        </w:tc>
      </w:tr>
      <w:tr w14:paraId="5BE140F6" w14:textId="77777777" w:rsidTr="00133070">
        <w:tblPrEx>
          <w:tblW w:w="9355" w:type="dxa"/>
          <w:tblLayout w:type="fixed"/>
          <w:tblLook w:val="04A0"/>
        </w:tblPrEx>
        <w:tc>
          <w:tcPr>
            <w:tcW w:w="1255" w:type="dxa"/>
            <w:gridSpan w:val="2"/>
            <w:vMerge/>
          </w:tcPr>
          <w:p w:rsidR="00F57237" w:rsidP="00F57237" w14:paraId="14943D73" w14:textId="09EE7858"/>
        </w:tc>
        <w:tc>
          <w:tcPr>
            <w:tcW w:w="1080" w:type="dxa"/>
            <w:gridSpan w:val="2"/>
          </w:tcPr>
          <w:p w:rsidR="00F57237" w:rsidP="00B120BE" w14:paraId="16062598" w14:textId="754A4A22">
            <w:r>
              <w:t>AC30</w:t>
            </w:r>
            <w:r>
              <w:t>.3</w:t>
            </w:r>
          </w:p>
        </w:tc>
        <w:tc>
          <w:tcPr>
            <w:tcW w:w="3600" w:type="dxa"/>
            <w:gridSpan w:val="5"/>
          </w:tcPr>
          <w:p w:rsidR="00F57237" w:rsidP="00F57237" w14:paraId="04DCF045" w14:textId="7E722806">
            <w:r>
              <w:t>Provide the employee’s job title.</w:t>
            </w:r>
          </w:p>
        </w:tc>
        <w:tc>
          <w:tcPr>
            <w:tcW w:w="3420" w:type="dxa"/>
          </w:tcPr>
          <w:p w:rsidR="00F57237" w:rsidP="00F57237" w14:paraId="2AFA3573" w14:textId="4AC37BA1">
            <w:r>
              <w:rPr>
                <w:b/>
              </w:rPr>
              <w:t>Enter job title.</w:t>
            </w:r>
          </w:p>
        </w:tc>
      </w:tr>
      <w:tr w14:paraId="61A0C199" w14:textId="77777777" w:rsidTr="00133070">
        <w:tblPrEx>
          <w:tblW w:w="9355" w:type="dxa"/>
          <w:tblLayout w:type="fixed"/>
          <w:tblLook w:val="04A0"/>
        </w:tblPrEx>
        <w:tc>
          <w:tcPr>
            <w:tcW w:w="1255" w:type="dxa"/>
            <w:gridSpan w:val="2"/>
            <w:vMerge/>
          </w:tcPr>
          <w:p w:rsidR="00F57237" w:rsidP="00F57237" w14:paraId="58551D99" w14:textId="5A3FBA88"/>
        </w:tc>
        <w:tc>
          <w:tcPr>
            <w:tcW w:w="1080" w:type="dxa"/>
            <w:gridSpan w:val="2"/>
          </w:tcPr>
          <w:p w:rsidR="00F57237" w:rsidP="00B120BE" w14:paraId="545D6BFF" w14:textId="3E0AF157">
            <w:r>
              <w:t>AC30</w:t>
            </w:r>
            <w:r>
              <w:t>.4</w:t>
            </w:r>
          </w:p>
        </w:tc>
        <w:tc>
          <w:tcPr>
            <w:tcW w:w="3600" w:type="dxa"/>
            <w:gridSpan w:val="5"/>
          </w:tcPr>
          <w:p w:rsidR="00F57237" w:rsidP="00F57237" w14:paraId="1F04ECC8" w14:textId="51216DDD">
            <w:r>
              <w:t>Describe how the board member’s employment allows him/her to be connected to Persons with Disability.</w:t>
            </w:r>
          </w:p>
        </w:tc>
        <w:tc>
          <w:tcPr>
            <w:tcW w:w="3420" w:type="dxa"/>
          </w:tcPr>
          <w:p w:rsidR="00F57237" w:rsidP="00545F37" w14:paraId="1AFC71A7" w14:textId="433CE6C3">
            <w:r>
              <w:rPr>
                <w:b/>
              </w:rPr>
              <w:t xml:space="preserve">Provide </w:t>
            </w:r>
            <w:r w:rsidR="00545F37">
              <w:rPr>
                <w:b/>
              </w:rPr>
              <w:t>description</w:t>
            </w:r>
            <w:r>
              <w:rPr>
                <w:b/>
              </w:rPr>
              <w:t>.</w:t>
            </w:r>
          </w:p>
        </w:tc>
      </w:tr>
      <w:tr w14:paraId="3C957EB6" w14:textId="40685516" w:rsidTr="00133070">
        <w:tblPrEx>
          <w:tblW w:w="9355" w:type="dxa"/>
          <w:tblLayout w:type="fixed"/>
          <w:tblLook w:val="04A0"/>
        </w:tblPrEx>
        <w:tc>
          <w:tcPr>
            <w:tcW w:w="1255" w:type="dxa"/>
            <w:gridSpan w:val="2"/>
          </w:tcPr>
          <w:p w:rsidR="00F57237" w:rsidP="00F57237" w14:paraId="4E982243" w14:textId="44D95B2A">
            <w:r>
              <w:t>AC3</w:t>
            </w:r>
            <w:r w:rsidR="00B120BE">
              <w:t>1</w:t>
            </w:r>
          </w:p>
        </w:tc>
        <w:tc>
          <w:tcPr>
            <w:tcW w:w="4680" w:type="dxa"/>
            <w:gridSpan w:val="7"/>
          </w:tcPr>
          <w:p w:rsidR="00F57237" w:rsidRPr="00EC150E" w:rsidP="00F57237" w14:paraId="3D673CD5" w14:textId="1D081F51">
            <w:r>
              <w:t>If the board member is listed as accountable as a family member</w:t>
            </w:r>
            <w:r>
              <w:rPr>
                <w:rStyle w:val="FootnoteReference"/>
              </w:rPr>
              <w:footnoteReference w:id="26"/>
            </w:r>
            <w:r>
              <w:t xml:space="preserve"> of a person with disability, identify the relationship of the board member to the person with disability.</w:t>
            </w:r>
          </w:p>
        </w:tc>
        <w:tc>
          <w:tcPr>
            <w:tcW w:w="3420" w:type="dxa"/>
          </w:tcPr>
          <w:p w:rsidR="00F57237" w:rsidP="00F57237" w14:paraId="523ADDD2" w14:textId="0BC27147">
            <w:r w:rsidRPr="009B335E">
              <w:rPr>
                <w:b/>
              </w:rPr>
              <w:t>Select all that apply:</w:t>
            </w:r>
          </w:p>
          <w:p w:rsidR="00F57237" w:rsidRPr="008131CC" w:rsidP="009B335E" w14:paraId="1819FE0A" w14:textId="5BA2B618">
            <w:pPr>
              <w:pStyle w:val="ListParagraph"/>
              <w:numPr>
                <w:ilvl w:val="0"/>
                <w:numId w:val="85"/>
              </w:numPr>
            </w:pPr>
            <w:r w:rsidRPr="008131CC">
              <w:t>Spouse</w:t>
            </w:r>
          </w:p>
          <w:p w:rsidR="00F57237" w:rsidRPr="008131CC" w:rsidP="009B335E" w14:paraId="689493EC" w14:textId="5B88936F">
            <w:pPr>
              <w:pStyle w:val="ListParagraph"/>
              <w:numPr>
                <w:ilvl w:val="0"/>
                <w:numId w:val="85"/>
              </w:numPr>
            </w:pPr>
            <w:r w:rsidRPr="008131CC">
              <w:t>Parent</w:t>
            </w:r>
            <w:r w:rsidR="00504E98">
              <w:t>.</w:t>
            </w:r>
          </w:p>
          <w:p w:rsidR="00F57237" w:rsidRPr="008131CC" w:rsidP="009B335E" w14:paraId="13ED1389" w14:textId="3C134AB3">
            <w:pPr>
              <w:pStyle w:val="ListParagraph"/>
              <w:numPr>
                <w:ilvl w:val="0"/>
                <w:numId w:val="85"/>
              </w:numPr>
            </w:pPr>
            <w:r w:rsidRPr="008131CC">
              <w:t>Child</w:t>
            </w:r>
            <w:r w:rsidR="00504E98">
              <w:t>.</w:t>
            </w:r>
          </w:p>
          <w:p w:rsidR="00F57237" w:rsidRPr="008131CC" w:rsidP="009B335E" w14:paraId="5AEEEDCF" w14:textId="31EBC581">
            <w:pPr>
              <w:pStyle w:val="ListParagraph"/>
              <w:numPr>
                <w:ilvl w:val="0"/>
                <w:numId w:val="85"/>
              </w:numPr>
            </w:pPr>
            <w:r w:rsidRPr="008131CC">
              <w:t>Sibling</w:t>
            </w:r>
            <w:r w:rsidR="00504E98">
              <w:t>.</w:t>
            </w:r>
          </w:p>
          <w:p w:rsidR="00F57237" w:rsidRPr="008131CC" w:rsidP="009B335E" w14:paraId="6C30C8B0" w14:textId="5DB3C306">
            <w:pPr>
              <w:pStyle w:val="ListParagraph"/>
              <w:numPr>
                <w:ilvl w:val="0"/>
                <w:numId w:val="85"/>
              </w:numPr>
            </w:pPr>
            <w:r w:rsidRPr="008131CC">
              <w:t>Aunt or Uncle</w:t>
            </w:r>
            <w:r w:rsidR="00504E98">
              <w:t>.</w:t>
            </w:r>
            <w:r w:rsidRPr="008131CC">
              <w:t xml:space="preserve"> </w:t>
            </w:r>
          </w:p>
          <w:p w:rsidR="00F57237" w:rsidRPr="008131CC" w:rsidP="009B335E" w14:paraId="38338ADE" w14:textId="3D04AFBE">
            <w:pPr>
              <w:pStyle w:val="ListParagraph"/>
              <w:numPr>
                <w:ilvl w:val="0"/>
                <w:numId w:val="85"/>
              </w:numPr>
            </w:pPr>
            <w:r w:rsidRPr="008131CC">
              <w:t>Grandparent</w:t>
            </w:r>
            <w:r w:rsidR="00504E98">
              <w:t>.</w:t>
            </w:r>
          </w:p>
          <w:p w:rsidR="00F57237" w:rsidRPr="008131CC" w:rsidP="009B335E" w14:paraId="7912A661" w14:textId="1824AEAE">
            <w:pPr>
              <w:pStyle w:val="ListParagraph"/>
              <w:numPr>
                <w:ilvl w:val="0"/>
                <w:numId w:val="85"/>
              </w:numPr>
            </w:pPr>
            <w:r w:rsidRPr="008131CC">
              <w:t>Stepparent</w:t>
            </w:r>
            <w:r w:rsidR="00504E98">
              <w:t>.</w:t>
            </w:r>
          </w:p>
          <w:p w:rsidR="00F57237" w:rsidRPr="008131CC" w:rsidP="009B335E" w14:paraId="2D5188A3" w14:textId="520A3C65">
            <w:pPr>
              <w:pStyle w:val="ListParagraph"/>
              <w:numPr>
                <w:ilvl w:val="0"/>
                <w:numId w:val="85"/>
              </w:numPr>
            </w:pPr>
            <w:r w:rsidRPr="008131CC">
              <w:t>Stepchild</w:t>
            </w:r>
            <w:r w:rsidR="00504E98">
              <w:t>.</w:t>
            </w:r>
          </w:p>
          <w:p w:rsidR="00F57237" w:rsidRPr="008131CC" w:rsidP="009B335E" w14:paraId="2C633A32" w14:textId="1471838A">
            <w:pPr>
              <w:pStyle w:val="ListParagraph"/>
              <w:numPr>
                <w:ilvl w:val="0"/>
                <w:numId w:val="85"/>
              </w:numPr>
            </w:pPr>
            <w:r w:rsidRPr="008131CC">
              <w:t>Stepsibling</w:t>
            </w:r>
            <w:r w:rsidR="00504E98">
              <w:t>.</w:t>
            </w:r>
          </w:p>
          <w:p w:rsidR="00F57237" w:rsidRPr="008131CC" w:rsidP="009B335E" w14:paraId="5C1AAC40" w14:textId="00333EB0">
            <w:pPr>
              <w:pStyle w:val="ListParagraph"/>
              <w:numPr>
                <w:ilvl w:val="0"/>
                <w:numId w:val="85"/>
              </w:numPr>
            </w:pPr>
            <w:r w:rsidRPr="008131CC">
              <w:t>In-law parent</w:t>
            </w:r>
            <w:r w:rsidR="00504E98">
              <w:t>.</w:t>
            </w:r>
            <w:r w:rsidRPr="008131CC">
              <w:t xml:space="preserve"> </w:t>
            </w:r>
          </w:p>
          <w:p w:rsidR="00F57237" w:rsidRPr="008131CC" w:rsidP="009B335E" w14:paraId="75BC57F1" w14:textId="18B35455">
            <w:pPr>
              <w:pStyle w:val="ListParagraph"/>
              <w:numPr>
                <w:ilvl w:val="0"/>
                <w:numId w:val="85"/>
              </w:numPr>
            </w:pPr>
            <w:r w:rsidRPr="008131CC">
              <w:t>In-law sibling</w:t>
            </w:r>
            <w:r w:rsidR="00504E98">
              <w:t>.</w:t>
            </w:r>
          </w:p>
          <w:p w:rsidR="00F57237" w:rsidRPr="00EC150E" w:rsidP="00F57237" w14:paraId="7D94FE70" w14:textId="750B9BEA"/>
        </w:tc>
      </w:tr>
      <w:tr w14:paraId="0F27D7DE" w14:textId="77777777" w:rsidTr="00133070">
        <w:tblPrEx>
          <w:tblW w:w="9355" w:type="dxa"/>
          <w:tblLayout w:type="fixed"/>
          <w:tblLook w:val="04A0"/>
        </w:tblPrEx>
        <w:tc>
          <w:tcPr>
            <w:tcW w:w="9355" w:type="dxa"/>
            <w:gridSpan w:val="10"/>
          </w:tcPr>
          <w:p w:rsidR="00F57237" w:rsidRPr="00461FE3" w:rsidP="00F57237" w14:paraId="40C2E068" w14:textId="0BE9FF45">
            <w:pPr>
              <w:rPr>
                <w:b/>
              </w:rPr>
            </w:pPr>
            <w:r w:rsidRPr="00B913AE">
              <w:rPr>
                <w:b/>
              </w:rPr>
              <w:t>Repeat board member data entry for each board member</w:t>
            </w:r>
            <w:r>
              <w:rPr>
                <w:b/>
              </w:rPr>
              <w:t>.</w:t>
            </w:r>
          </w:p>
        </w:tc>
      </w:tr>
      <w:tr w14:paraId="581C9501" w14:textId="77777777" w:rsidTr="00133070">
        <w:tblPrEx>
          <w:tblW w:w="9355" w:type="dxa"/>
          <w:tblLayout w:type="fixed"/>
          <w:tblLook w:val="04A0"/>
        </w:tblPrEx>
        <w:tc>
          <w:tcPr>
            <w:tcW w:w="9355" w:type="dxa"/>
            <w:gridSpan w:val="10"/>
          </w:tcPr>
          <w:p w:rsidR="00F57237" w:rsidRPr="00B913AE" w:rsidP="00F57237" w14:paraId="6CD8E6D6" w14:textId="63339091">
            <w:pPr>
              <w:rPr>
                <w:b/>
              </w:rPr>
            </w:pPr>
            <w:r w:rsidRPr="00461FE3">
              <w:rPr>
                <w:b/>
              </w:rPr>
              <w:t xml:space="preserve">Repeat </w:t>
            </w:r>
            <w:r>
              <w:rPr>
                <w:b/>
              </w:rPr>
              <w:t xml:space="preserve">board and </w:t>
            </w:r>
            <w:r w:rsidRPr="00461FE3">
              <w:rPr>
                <w:b/>
              </w:rPr>
              <w:t>board member data entry for each board</w:t>
            </w:r>
            <w:r>
              <w:rPr>
                <w:b/>
              </w:rPr>
              <w:t xml:space="preserve"> if multiple boards are being used to demonstrate accountability</w:t>
            </w:r>
            <w:r w:rsidRPr="00461FE3">
              <w:rPr>
                <w:b/>
              </w:rPr>
              <w:t>.</w:t>
            </w:r>
          </w:p>
        </w:tc>
      </w:tr>
      <w:tr w14:paraId="23F3E792" w14:textId="77777777" w:rsidTr="00133070">
        <w:tblPrEx>
          <w:tblW w:w="9355" w:type="dxa"/>
          <w:tblLayout w:type="fixed"/>
          <w:tblLook w:val="04A0"/>
        </w:tblPrEx>
        <w:tc>
          <w:tcPr>
            <w:tcW w:w="9355" w:type="dxa"/>
            <w:gridSpan w:val="10"/>
          </w:tcPr>
          <w:p w:rsidR="00F57237" w:rsidRPr="00B913AE" w:rsidP="00AE72ED" w14:paraId="651CFBC7" w14:textId="77D6E99B">
            <w:pPr>
              <w:rPr>
                <w:b/>
              </w:rPr>
            </w:pPr>
            <w:r w:rsidRPr="00B913AE">
              <w:rPr>
                <w:b/>
              </w:rPr>
              <w:t xml:space="preserve">If there are multiple entities that must demonstrate </w:t>
            </w:r>
            <w:r w:rsidR="00AE72ED">
              <w:rPr>
                <w:b/>
              </w:rPr>
              <w:t>a</w:t>
            </w:r>
            <w:r w:rsidRPr="00B913AE">
              <w:rPr>
                <w:b/>
              </w:rPr>
              <w:t>ccountability to the Applicant’s proposed Target Market, repeat board and all board member data</w:t>
            </w:r>
            <w:r>
              <w:rPr>
                <w:b/>
              </w:rPr>
              <w:t xml:space="preserve"> entry for each such entity.</w:t>
            </w:r>
          </w:p>
        </w:tc>
      </w:tr>
    </w:tbl>
    <w:p w:rsidR="003459D5" w14:paraId="4A0428A0" w14:textId="153F66EB">
      <w:pPr>
        <w:spacing w:after="160" w:line="259" w:lineRule="auto"/>
      </w:pPr>
      <w:r>
        <w:br w:type="page"/>
      </w:r>
    </w:p>
    <w:p w:rsidR="003459D5" w:rsidRPr="0012077E" w:rsidP="003459D5" w14:paraId="743DD591" w14:textId="7EC9016E">
      <w:pPr>
        <w:pStyle w:val="Heading1"/>
        <w:rPr>
          <w:caps/>
        </w:rPr>
      </w:pPr>
      <w:bookmarkStart w:id="50" w:name="_Toc115110655"/>
      <w:bookmarkStart w:id="51" w:name="_Toc115112191"/>
      <w:r w:rsidRPr="0012077E">
        <w:rPr>
          <w:caps/>
        </w:rPr>
        <w:t>Non-Governmental Entity</w:t>
      </w:r>
      <w:bookmarkEnd w:id="50"/>
      <w:bookmarkEnd w:id="51"/>
    </w:p>
    <w:p w:rsidR="003459D5" w:rsidP="003459D5" w14:paraId="03371B48" w14:textId="5C92AACE">
      <w:pPr>
        <w:pStyle w:val="BodyText"/>
        <w:spacing w:before="1"/>
        <w:rPr>
          <w:sz w:val="25"/>
        </w:rPr>
      </w:pPr>
    </w:p>
    <w:p w:rsidR="003459D5" w:rsidRPr="00C56CAD" w:rsidP="003459D5" w14:paraId="741E5984" w14:textId="0ACCDA7F">
      <w:pPr>
        <w:spacing w:after="160" w:line="259" w:lineRule="auto"/>
        <w:rPr>
          <w:rFonts w:ascii="Calibri" w:eastAsia="Calibri" w:hAnsi="Calibri" w:cs="Times New Roman"/>
        </w:rPr>
      </w:pPr>
      <w:r>
        <w:rPr>
          <w:rFonts w:ascii="Calibri" w:eastAsia="Calibri" w:hAnsi="Calibri" w:cs="Times New Roman"/>
        </w:rPr>
        <w:t xml:space="preserve">To be a </w:t>
      </w:r>
      <w:r w:rsidR="00F951BF">
        <w:rPr>
          <w:rFonts w:ascii="Calibri" w:eastAsia="Calibri" w:hAnsi="Calibri" w:cs="Times New Roman"/>
        </w:rPr>
        <w:t>Certified CDFI</w:t>
      </w:r>
      <w:r>
        <w:rPr>
          <w:rFonts w:ascii="Calibri" w:eastAsia="Calibri" w:hAnsi="Calibri" w:cs="Times New Roman"/>
        </w:rPr>
        <w:t>, the Applicant may</w:t>
      </w:r>
      <w:r w:rsidRPr="00C56CAD">
        <w:rPr>
          <w:rFonts w:ascii="Calibri" w:eastAsia="Calibri" w:hAnsi="Calibri" w:cs="Times New Roman"/>
        </w:rPr>
        <w:t xml:space="preserve"> not be an agency or instrumentality of the United States, or </w:t>
      </w:r>
      <w:r>
        <w:rPr>
          <w:rFonts w:ascii="Calibri" w:eastAsia="Calibri" w:hAnsi="Calibri" w:cs="Times New Roman"/>
        </w:rPr>
        <w:t xml:space="preserve">of </w:t>
      </w:r>
      <w:r w:rsidRPr="00C56CAD">
        <w:rPr>
          <w:rFonts w:ascii="Calibri" w:eastAsia="Calibri" w:hAnsi="Calibri" w:cs="Times New Roman"/>
        </w:rPr>
        <w:t xml:space="preserve">any State or political subdivision </w:t>
      </w:r>
      <w:r>
        <w:rPr>
          <w:rFonts w:ascii="Calibri" w:eastAsia="Calibri" w:hAnsi="Calibri" w:cs="Times New Roman"/>
        </w:rPr>
        <w:t>therein</w:t>
      </w:r>
      <w:r w:rsidR="00A8065B">
        <w:rPr>
          <w:rFonts w:ascii="Calibri" w:eastAsia="Calibri" w:hAnsi="Calibri" w:cs="Times New Roman"/>
        </w:rPr>
        <w:t xml:space="preserve">. </w:t>
      </w:r>
      <w:r w:rsidRPr="00C56CAD">
        <w:rPr>
          <w:rFonts w:ascii="Calibri" w:eastAsia="Calibri" w:hAnsi="Calibri" w:cs="Times New Roman"/>
        </w:rPr>
        <w:t>An entity that is created by</w:t>
      </w:r>
      <w:r w:rsidR="004D5C55">
        <w:rPr>
          <w:rFonts w:ascii="Calibri" w:eastAsia="Calibri" w:hAnsi="Calibri" w:cs="Times New Roman"/>
        </w:rPr>
        <w:t>, or formed in partnership with a government or government Controlled entity,</w:t>
      </w:r>
      <w:r w:rsidRPr="00C56CAD">
        <w:rPr>
          <w:rFonts w:ascii="Calibri" w:eastAsia="Calibri" w:hAnsi="Calibri" w:cs="Times New Roman"/>
        </w:rPr>
        <w:t xml:space="preserve"> or receives substantial assistance from </w:t>
      </w:r>
      <w:r w:rsidR="004D5C55">
        <w:rPr>
          <w:rFonts w:ascii="Calibri" w:eastAsia="Calibri" w:hAnsi="Calibri" w:cs="Times New Roman"/>
        </w:rPr>
        <w:t>a</w:t>
      </w:r>
      <w:r w:rsidRPr="00C56CAD">
        <w:rPr>
          <w:rFonts w:ascii="Calibri" w:eastAsia="Calibri" w:hAnsi="Calibri" w:cs="Times New Roman"/>
        </w:rPr>
        <w:t xml:space="preserve"> government entit</w:t>
      </w:r>
      <w:r w:rsidR="00AE72ED">
        <w:rPr>
          <w:rFonts w:ascii="Calibri" w:eastAsia="Calibri" w:hAnsi="Calibri" w:cs="Times New Roman"/>
        </w:rPr>
        <w:t>y</w:t>
      </w:r>
      <w:r w:rsidRPr="00C56CAD">
        <w:rPr>
          <w:rFonts w:ascii="Calibri" w:eastAsia="Calibri" w:hAnsi="Calibri" w:cs="Times New Roman"/>
        </w:rPr>
        <w:t xml:space="preserve"> may be a CDFI</w:t>
      </w:r>
      <w:r w:rsidR="003853AD">
        <w:rPr>
          <w:rFonts w:ascii="Calibri" w:eastAsia="Calibri" w:hAnsi="Calibri" w:cs="Times New Roman"/>
        </w:rPr>
        <w:t>,</w:t>
      </w:r>
      <w:r w:rsidRPr="00C56CAD">
        <w:rPr>
          <w:rFonts w:ascii="Calibri" w:eastAsia="Calibri" w:hAnsi="Calibri" w:cs="Times New Roman"/>
        </w:rPr>
        <w:t xml:space="preserve"> provided it is not </w:t>
      </w:r>
      <w:r>
        <w:rPr>
          <w:rFonts w:ascii="Calibri" w:eastAsia="Calibri" w:hAnsi="Calibri" w:cs="Times New Roman"/>
        </w:rPr>
        <w:t>Controlled</w:t>
      </w:r>
      <w:r w:rsidRPr="00C56CAD">
        <w:rPr>
          <w:rFonts w:ascii="Calibri" w:eastAsia="Calibri" w:hAnsi="Calibri" w:cs="Times New Roman"/>
        </w:rPr>
        <w:t xml:space="preserve"> by </w:t>
      </w:r>
      <w:r>
        <w:rPr>
          <w:rFonts w:ascii="Calibri" w:eastAsia="Calibri" w:hAnsi="Calibri" w:cs="Times New Roman"/>
        </w:rPr>
        <w:t xml:space="preserve">such entities </w:t>
      </w:r>
      <w:r w:rsidRPr="00C56CAD">
        <w:rPr>
          <w:rFonts w:ascii="Calibri" w:eastAsia="Calibri" w:hAnsi="Calibri" w:cs="Times New Roman"/>
        </w:rPr>
        <w:t xml:space="preserve">and maintains independent decision-making </w:t>
      </w:r>
      <w:r>
        <w:rPr>
          <w:rFonts w:ascii="Calibri" w:eastAsia="Calibri" w:hAnsi="Calibri" w:cs="Times New Roman"/>
        </w:rPr>
        <w:t xml:space="preserve">authority </w:t>
      </w:r>
      <w:r w:rsidRPr="00C56CAD">
        <w:rPr>
          <w:rFonts w:ascii="Calibri" w:eastAsia="Calibri" w:hAnsi="Calibri" w:cs="Times New Roman"/>
        </w:rPr>
        <w:t>over its activities.</w:t>
      </w:r>
    </w:p>
    <w:p w:rsidR="00E503C1" w:rsidP="003459D5" w14:paraId="7A1D5C91" w14:textId="78C01F26">
      <w:pPr>
        <w:spacing w:after="160" w:line="259" w:lineRule="auto"/>
        <w:rPr>
          <w:rFonts w:ascii="Calibri" w:eastAsia="Calibri" w:hAnsi="Calibri" w:cs="Times New Roman"/>
        </w:rPr>
      </w:pPr>
      <w:r w:rsidRPr="00C56CAD">
        <w:rPr>
          <w:rFonts w:ascii="Calibri" w:eastAsia="Calibri" w:hAnsi="Calibri" w:cs="Times New Roman"/>
        </w:rPr>
        <w:t xml:space="preserve">A CDFI that is operated or </w:t>
      </w:r>
      <w:r>
        <w:rPr>
          <w:rFonts w:ascii="Calibri" w:eastAsia="Calibri" w:hAnsi="Calibri" w:cs="Times New Roman"/>
        </w:rPr>
        <w:t>C</w:t>
      </w:r>
      <w:r w:rsidRPr="00C56CAD">
        <w:rPr>
          <w:rFonts w:ascii="Calibri" w:eastAsia="Calibri" w:hAnsi="Calibri" w:cs="Times New Roman"/>
        </w:rPr>
        <w:t xml:space="preserve">ontrolled by a </w:t>
      </w:r>
      <w:r w:rsidR="0071567E">
        <w:rPr>
          <w:rFonts w:ascii="Calibri" w:eastAsia="Calibri" w:hAnsi="Calibri" w:cs="Times New Roman"/>
        </w:rPr>
        <w:t>Tribal Government</w:t>
      </w:r>
      <w:r w:rsidRPr="00C56CAD">
        <w:rPr>
          <w:rFonts w:ascii="Calibri" w:eastAsia="Calibri" w:hAnsi="Calibri" w:cs="Times New Roman"/>
        </w:rPr>
        <w:t xml:space="preserve"> is eligible to apply for </w:t>
      </w:r>
      <w:r w:rsidR="00AB1E6F">
        <w:rPr>
          <w:rFonts w:ascii="Calibri" w:eastAsia="Calibri" w:hAnsi="Calibri" w:cs="Times New Roman"/>
        </w:rPr>
        <w:t>Certification</w:t>
      </w:r>
      <w:r>
        <w:rPr>
          <w:rFonts w:ascii="Calibri" w:eastAsia="Calibri" w:hAnsi="Calibri" w:cs="Times New Roman"/>
        </w:rPr>
        <w:t>.</w:t>
      </w:r>
      <w:r w:rsidRPr="00E503C1">
        <w:rPr>
          <w:rFonts w:ascii="Calibri" w:eastAsia="Calibri" w:hAnsi="Calibri" w:cs="Times New Roman"/>
        </w:rPr>
        <w:t xml:space="preserve"> Indian tribes are not agencies or instrumentalities of the U.S. or any stat</w:t>
      </w:r>
      <w:r>
        <w:rPr>
          <w:rFonts w:ascii="Calibri" w:eastAsia="Calibri" w:hAnsi="Calibri" w:cs="Times New Roman"/>
        </w:rPr>
        <w:t>e.</w:t>
      </w:r>
    </w:p>
    <w:p w:rsidR="00F57568" w:rsidRPr="009470BD" w:rsidP="009470BD" w14:paraId="2DDB754E" w14:textId="05E0A7FC">
      <w:pPr>
        <w:rPr>
          <w:rFonts w:eastAsia="Times New Roman" w:cs="Times New Roman"/>
          <w:u w:val="single"/>
        </w:rPr>
      </w:pPr>
      <w:r>
        <w:rPr>
          <w:rFonts w:eastAsia="Times New Roman" w:cs="Times New Roman"/>
          <w:u w:val="single"/>
        </w:rPr>
        <w:t xml:space="preserve">Transition Away from </w:t>
      </w:r>
      <w:r w:rsidR="009470BD">
        <w:rPr>
          <w:rFonts w:eastAsia="Times New Roman" w:cs="Times New Roman"/>
          <w:u w:val="single"/>
        </w:rPr>
        <w:t>Government Control</w:t>
      </w:r>
    </w:p>
    <w:p w:rsidR="00F57568" w:rsidP="00F57568" w14:paraId="0F4225EC" w14:textId="6FE6DEED">
      <w:pPr>
        <w:spacing w:after="160" w:line="259" w:lineRule="auto"/>
        <w:rPr>
          <w:rFonts w:ascii="Calibri" w:eastAsia="Calibri" w:hAnsi="Calibri" w:cs="Times New Roman"/>
        </w:rPr>
      </w:pPr>
      <w:r>
        <w:rPr>
          <w:rFonts w:ascii="Calibri" w:eastAsia="Calibri" w:hAnsi="Calibri" w:cs="Times New Roman"/>
        </w:rPr>
        <w:t xml:space="preserve">If an Applicant was previously </w:t>
      </w:r>
      <w:r w:rsidR="004D5C55">
        <w:rPr>
          <w:rFonts w:ascii="Calibri" w:eastAsia="Calibri" w:hAnsi="Calibri" w:cs="Times New Roman"/>
        </w:rPr>
        <w:t>Controlled by a government or government-Controlled entity</w:t>
      </w:r>
      <w:r>
        <w:rPr>
          <w:rFonts w:ascii="Calibri" w:eastAsia="Calibri" w:hAnsi="Calibri" w:cs="Times New Roman"/>
        </w:rPr>
        <w:t>, it</w:t>
      </w:r>
      <w:r w:rsidRPr="00F57568">
        <w:rPr>
          <w:rFonts w:ascii="Calibri" w:eastAsia="Calibri" w:hAnsi="Calibri" w:cs="Times New Roman"/>
        </w:rPr>
        <w:t xml:space="preserve"> can demonstrate that it is no longer controlled by a government entity if its </w:t>
      </w:r>
      <w:r w:rsidR="004D5C55">
        <w:rPr>
          <w:rFonts w:ascii="Calibri" w:eastAsia="Calibri" w:hAnsi="Calibri" w:cs="Times New Roman"/>
        </w:rPr>
        <w:t xml:space="preserve">governance, </w:t>
      </w:r>
      <w:r w:rsidRPr="00F57568">
        <w:rPr>
          <w:rFonts w:ascii="Calibri" w:eastAsia="Calibri" w:hAnsi="Calibri" w:cs="Times New Roman"/>
        </w:rPr>
        <w:t xml:space="preserve">organizing documents and </w:t>
      </w:r>
      <w:r w:rsidR="006748DF">
        <w:rPr>
          <w:rFonts w:ascii="Calibri" w:eastAsia="Calibri" w:hAnsi="Calibri" w:cs="Times New Roman"/>
        </w:rPr>
        <w:t xml:space="preserve">board’s activities demonstrate that </w:t>
      </w:r>
      <w:r w:rsidR="004D5C55">
        <w:rPr>
          <w:rFonts w:ascii="Calibri" w:eastAsia="Calibri" w:hAnsi="Calibri" w:cs="Times New Roman"/>
        </w:rPr>
        <w:t>the following conditions have been met f</w:t>
      </w:r>
      <w:r w:rsidRPr="00F57568">
        <w:rPr>
          <w:rFonts w:ascii="Calibri" w:eastAsia="Calibri" w:hAnsi="Calibri" w:cs="Times New Roman"/>
        </w:rPr>
        <w:t xml:space="preserve">or </w:t>
      </w:r>
      <w:r w:rsidR="004D5C55">
        <w:rPr>
          <w:rFonts w:ascii="Calibri" w:eastAsia="Calibri" w:hAnsi="Calibri" w:cs="Times New Roman"/>
        </w:rPr>
        <w:t xml:space="preserve">at least </w:t>
      </w:r>
      <w:r w:rsidRPr="00F57568">
        <w:rPr>
          <w:rFonts w:ascii="Calibri" w:eastAsia="Calibri" w:hAnsi="Calibri" w:cs="Times New Roman"/>
        </w:rPr>
        <w:t>one year from the date of the change.</w:t>
      </w:r>
    </w:p>
    <w:p w:rsidR="006D4F27" w:rsidRPr="006D4F27" w:rsidP="006D4F27" w14:paraId="093C4E16" w14:textId="3EF0AC05">
      <w:pPr>
        <w:numPr>
          <w:ilvl w:val="0"/>
          <w:numId w:val="70"/>
        </w:numPr>
        <w:spacing w:after="160" w:line="259" w:lineRule="auto"/>
        <w:rPr>
          <w:rFonts w:ascii="Calibri" w:eastAsia="Calibri" w:hAnsi="Calibri" w:cs="Times New Roman"/>
        </w:rPr>
      </w:pPr>
      <w:r w:rsidRPr="006D4F27">
        <w:rPr>
          <w:rFonts w:ascii="Calibri" w:eastAsia="Calibri" w:hAnsi="Calibri" w:cs="Times New Roman"/>
        </w:rPr>
        <w:t xml:space="preserve">No government or government-Controlled entity has a Controlling ownership interest in the Applicant </w:t>
      </w:r>
      <w:r w:rsidR="00384F68">
        <w:rPr>
          <w:rFonts w:ascii="Calibri" w:eastAsia="Calibri" w:hAnsi="Calibri" w:cs="Times New Roman"/>
        </w:rPr>
        <w:t>by</w:t>
      </w:r>
      <w:r w:rsidRPr="006D4F27">
        <w:rPr>
          <w:rFonts w:ascii="Calibri" w:eastAsia="Calibri" w:hAnsi="Calibri" w:cs="Times New Roman"/>
        </w:rPr>
        <w:t xml:space="preserve"> being one of its owners, members or partners or, if the Applicant issues stock, by owning or having the power to vote 25% or more of the voting stock shares.</w:t>
      </w:r>
    </w:p>
    <w:p w:rsidR="006D4F27" w:rsidRPr="006D4F27" w:rsidP="006D4F27" w14:paraId="698C44AF" w14:textId="320416C8">
      <w:pPr>
        <w:numPr>
          <w:ilvl w:val="0"/>
          <w:numId w:val="70"/>
        </w:numPr>
        <w:spacing w:after="160" w:line="259" w:lineRule="auto"/>
        <w:rPr>
          <w:rFonts w:ascii="Calibri" w:eastAsia="Calibri" w:hAnsi="Calibri" w:cs="Times New Roman"/>
        </w:rPr>
      </w:pPr>
      <w:r w:rsidRPr="006D4F27">
        <w:rPr>
          <w:rFonts w:ascii="Calibri" w:eastAsia="Calibri" w:hAnsi="Calibri" w:cs="Times New Roman"/>
          <w:bCs/>
        </w:rPr>
        <w:t>No government or government-Controlled entity and no officials or employees of any such entit</w:t>
      </w:r>
      <w:r w:rsidR="00E73D56">
        <w:rPr>
          <w:rFonts w:ascii="Calibri" w:eastAsia="Calibri" w:hAnsi="Calibri" w:cs="Times New Roman"/>
          <w:bCs/>
        </w:rPr>
        <w:t>y</w:t>
      </w:r>
      <w:r w:rsidRPr="006D4F27">
        <w:rPr>
          <w:rFonts w:ascii="Calibri" w:eastAsia="Calibri" w:hAnsi="Calibri" w:cs="Times New Roman"/>
          <w:bCs/>
        </w:rPr>
        <w:t xml:space="preserve"> have the authority</w:t>
      </w:r>
      <w:r w:rsidR="00384F68">
        <w:rPr>
          <w:rFonts w:ascii="Calibri" w:eastAsia="Calibri" w:hAnsi="Calibri" w:cs="Times New Roman"/>
          <w:bCs/>
        </w:rPr>
        <w:t xml:space="preserve"> </w:t>
      </w:r>
      <w:r w:rsidRPr="006D4F27">
        <w:rPr>
          <w:rFonts w:ascii="Calibri" w:eastAsia="Calibri" w:hAnsi="Calibri" w:cs="Times New Roman"/>
          <w:bCs/>
        </w:rPr>
        <w:t xml:space="preserve">to occupy or select who will occupy either the majority or a substantial minority of the Applicant’s governing leadership positions </w:t>
      </w:r>
      <w:r w:rsidRPr="006D4F27">
        <w:rPr>
          <w:rFonts w:ascii="Calibri" w:eastAsia="Calibri" w:hAnsi="Calibri" w:cs="Times New Roman"/>
        </w:rPr>
        <w:t>(e.g., governing/managing board members, managing member, managing partner, etc.)</w:t>
      </w:r>
      <w:r w:rsidRPr="006D4F27">
        <w:rPr>
          <w:rFonts w:ascii="Calibri" w:eastAsia="Calibri" w:hAnsi="Calibri" w:cs="Times New Roman"/>
          <w:bCs/>
        </w:rPr>
        <w:t>.</w:t>
      </w:r>
    </w:p>
    <w:p w:rsidR="006D4F27" w:rsidP="006D4F27" w14:paraId="4533CB3C" w14:textId="4BA557FF">
      <w:pPr>
        <w:numPr>
          <w:ilvl w:val="0"/>
          <w:numId w:val="70"/>
        </w:numPr>
        <w:spacing w:after="160" w:line="259" w:lineRule="auto"/>
        <w:rPr>
          <w:rFonts w:ascii="Calibri" w:eastAsia="Calibri" w:hAnsi="Calibri" w:cs="Times New Roman"/>
        </w:rPr>
      </w:pPr>
      <w:r w:rsidRPr="006D4F27">
        <w:rPr>
          <w:rFonts w:ascii="Calibri" w:eastAsia="Calibri" w:hAnsi="Calibri" w:cs="Times New Roman"/>
          <w:bCs/>
        </w:rPr>
        <w:t>T</w:t>
      </w:r>
      <w:r w:rsidRPr="006D4F27">
        <w:rPr>
          <w:rFonts w:ascii="Calibri" w:eastAsia="Calibri" w:hAnsi="Calibri" w:cs="Times New Roman"/>
        </w:rPr>
        <w:t>he Applicant’s governing leadership has not consisted of a majority or substantial minority of officials or employees of a particular government or government-Controlled entity.</w:t>
      </w:r>
    </w:p>
    <w:p w:rsidR="00276C6A" w:rsidRPr="006D4F27" w:rsidP="00276C6A" w14:paraId="212DC002" w14:textId="77777777">
      <w:pPr>
        <w:spacing w:after="160" w:line="259" w:lineRule="auto"/>
        <w:rPr>
          <w:rFonts w:ascii="Calibri" w:eastAsia="Calibri" w:hAnsi="Calibri" w:cs="Times New Roman"/>
        </w:rPr>
      </w:pPr>
    </w:p>
    <w:tbl>
      <w:tblPr>
        <w:tblStyle w:val="TableGrid1"/>
        <w:tblCaption w:val="Non Government Entity Critieria"/>
        <w:tblDescription w:val="Includes section, question or purpose of data field, and response."/>
        <w:tblW w:w="0" w:type="auto"/>
        <w:tblLook w:val="04A0"/>
      </w:tblPr>
      <w:tblGrid>
        <w:gridCol w:w="1165"/>
        <w:gridCol w:w="1157"/>
        <w:gridCol w:w="1183"/>
        <w:gridCol w:w="2490"/>
        <w:gridCol w:w="3355"/>
      </w:tblGrid>
      <w:tr w14:paraId="72515157" w14:textId="77777777" w:rsidTr="00FE0068">
        <w:tblPrEx>
          <w:tblW w:w="0" w:type="auto"/>
          <w:tblLook w:val="04A0"/>
        </w:tblPrEx>
        <w:trPr>
          <w:tblHeader/>
        </w:trPr>
        <w:tc>
          <w:tcPr>
            <w:tcW w:w="1165" w:type="dxa"/>
            <w:tcBorders>
              <w:right w:val="single" w:sz="4" w:space="0" w:color="FFFFFF"/>
            </w:tcBorders>
            <w:shd w:val="clear" w:color="auto" w:fill="000000"/>
          </w:tcPr>
          <w:p w:rsidR="003459D5" w:rsidP="00361E88" w14:paraId="4E5F8E57" w14:textId="77777777">
            <w:pPr>
              <w:tabs>
                <w:tab w:val="left" w:pos="840"/>
                <w:tab w:val="left" w:pos="841"/>
              </w:tabs>
              <w:rPr>
                <w:rFonts w:ascii="Calibri" w:eastAsia="Times New Roman" w:hAnsi="Calibri" w:cs="Times New Roman"/>
                <w:b/>
                <w:color w:val="FFFFFF"/>
              </w:rPr>
            </w:pPr>
            <w:r>
              <w:rPr>
                <w:rFonts w:ascii="Calibri" w:eastAsia="Times New Roman" w:hAnsi="Calibri" w:cs="Times New Roman"/>
                <w:b/>
                <w:color w:val="FFFFFF"/>
              </w:rPr>
              <w:t>Section</w:t>
            </w:r>
          </w:p>
        </w:tc>
        <w:tc>
          <w:tcPr>
            <w:tcW w:w="4830" w:type="dxa"/>
            <w:gridSpan w:val="3"/>
            <w:tcBorders>
              <w:right w:val="single" w:sz="4" w:space="0" w:color="FFFFFF"/>
            </w:tcBorders>
            <w:shd w:val="clear" w:color="auto" w:fill="000000"/>
          </w:tcPr>
          <w:p w:rsidR="003459D5" w:rsidRPr="00C56CAD" w:rsidP="00361E88" w14:paraId="42E485CF" w14:textId="072362A7">
            <w:pPr>
              <w:tabs>
                <w:tab w:val="left" w:pos="840"/>
                <w:tab w:val="left" w:pos="841"/>
              </w:tabs>
              <w:rPr>
                <w:rFonts w:ascii="Calibri" w:eastAsia="Calibri" w:hAnsi="Calibri" w:cs="Times New Roman"/>
              </w:rPr>
            </w:pPr>
            <w:r>
              <w:rPr>
                <w:rFonts w:ascii="Calibri" w:eastAsia="Times New Roman" w:hAnsi="Calibri" w:cs="Times New Roman"/>
                <w:b/>
                <w:color w:val="FFFFFF"/>
              </w:rPr>
              <w:t>Question or purpose of data field</w:t>
            </w:r>
          </w:p>
        </w:tc>
        <w:tc>
          <w:tcPr>
            <w:tcW w:w="3355" w:type="dxa"/>
            <w:tcBorders>
              <w:left w:val="single" w:sz="4" w:space="0" w:color="FFFFFF"/>
            </w:tcBorders>
            <w:shd w:val="clear" w:color="auto" w:fill="000000"/>
          </w:tcPr>
          <w:p w:rsidR="003459D5" w:rsidRPr="00C56CAD" w:rsidP="00361E88" w14:paraId="53EE26BF" w14:textId="52070E06">
            <w:pPr>
              <w:spacing w:after="160" w:line="259" w:lineRule="auto"/>
              <w:rPr>
                <w:rFonts w:ascii="Calibri" w:eastAsia="Calibri" w:hAnsi="Calibri" w:cs="Times New Roman"/>
              </w:rPr>
            </w:pPr>
            <w:r>
              <w:rPr>
                <w:rFonts w:ascii="Calibri" w:eastAsia="Times New Roman" w:hAnsi="Calibri" w:cs="Times New Roman"/>
                <w:b/>
                <w:color w:val="FFFFFF"/>
              </w:rPr>
              <w:t>Response</w:t>
            </w:r>
          </w:p>
        </w:tc>
      </w:tr>
      <w:tr w14:paraId="378F1646" w14:textId="77777777" w:rsidTr="00FE0068">
        <w:tblPrEx>
          <w:tblW w:w="0" w:type="auto"/>
          <w:tblLook w:val="04A0"/>
        </w:tblPrEx>
        <w:tc>
          <w:tcPr>
            <w:tcW w:w="1165" w:type="dxa"/>
            <w:vMerge w:val="restart"/>
          </w:tcPr>
          <w:p w:rsidR="003459D5" w:rsidRPr="00C56CAD" w:rsidP="00361E88" w14:paraId="34AA5C49" w14:textId="2E4940D1">
            <w:pPr>
              <w:tabs>
                <w:tab w:val="left" w:pos="840"/>
                <w:tab w:val="left" w:pos="841"/>
              </w:tabs>
              <w:rPr>
                <w:rFonts w:ascii="Calibri" w:eastAsia="Calibri" w:hAnsi="Calibri" w:cs="Times New Roman"/>
              </w:rPr>
            </w:pPr>
            <w:r>
              <w:rPr>
                <w:rFonts w:ascii="Calibri" w:eastAsia="Calibri" w:hAnsi="Calibri" w:cs="Times New Roman"/>
              </w:rPr>
              <w:t>NGE01</w:t>
            </w:r>
          </w:p>
        </w:tc>
        <w:tc>
          <w:tcPr>
            <w:tcW w:w="4830" w:type="dxa"/>
            <w:gridSpan w:val="3"/>
          </w:tcPr>
          <w:p w:rsidR="003459D5" w:rsidRPr="00C56CAD" w:rsidP="00361E88" w14:paraId="06A322BB" w14:textId="77777777">
            <w:pPr>
              <w:tabs>
                <w:tab w:val="left" w:pos="840"/>
                <w:tab w:val="left" w:pos="841"/>
              </w:tabs>
              <w:rPr>
                <w:rFonts w:ascii="Calibri" w:eastAsia="Calibri" w:hAnsi="Calibri" w:cs="Times New Roman"/>
              </w:rPr>
            </w:pPr>
            <w:r w:rsidRPr="00C56CAD">
              <w:rPr>
                <w:rFonts w:ascii="Calibri" w:eastAsia="Calibri" w:hAnsi="Calibri" w:cs="Times New Roman"/>
              </w:rPr>
              <w:t xml:space="preserve">Do one or more government entities or officials </w:t>
            </w:r>
            <w:r>
              <w:rPr>
                <w:rFonts w:ascii="Calibri" w:eastAsia="Calibri" w:hAnsi="Calibri" w:cs="Times New Roman"/>
              </w:rPr>
              <w:t>C</w:t>
            </w:r>
            <w:r w:rsidRPr="00C56CAD">
              <w:rPr>
                <w:rFonts w:ascii="Calibri" w:eastAsia="Calibri" w:hAnsi="Calibri" w:cs="Times New Roman"/>
              </w:rPr>
              <w:t xml:space="preserve">ontrol the election or appointment of a majority of the members of the Applicant's </w:t>
            </w:r>
            <w:r>
              <w:rPr>
                <w:rFonts w:ascii="Calibri" w:eastAsia="Calibri" w:hAnsi="Calibri" w:cs="Times New Roman"/>
              </w:rPr>
              <w:t>governing board</w:t>
            </w:r>
            <w:r w:rsidRPr="00C56CAD">
              <w:rPr>
                <w:rFonts w:ascii="Calibri" w:eastAsia="Calibri" w:hAnsi="Calibri" w:cs="Times New Roman"/>
              </w:rPr>
              <w:t xml:space="preserve"> or </w:t>
            </w:r>
            <w:r>
              <w:rPr>
                <w:rFonts w:ascii="Calibri" w:eastAsia="Calibri" w:hAnsi="Calibri" w:cs="Times New Roman"/>
              </w:rPr>
              <w:t>C</w:t>
            </w:r>
            <w:r w:rsidRPr="00C56CAD">
              <w:rPr>
                <w:rFonts w:ascii="Calibri" w:eastAsia="Calibri" w:hAnsi="Calibri" w:cs="Times New Roman"/>
              </w:rPr>
              <w:t xml:space="preserve">ontrol a substantial minority of such </w:t>
            </w:r>
            <w:r>
              <w:rPr>
                <w:rFonts w:ascii="Calibri" w:eastAsia="Calibri" w:hAnsi="Calibri" w:cs="Times New Roman"/>
              </w:rPr>
              <w:t>members</w:t>
            </w:r>
            <w:r w:rsidRPr="00C56CAD">
              <w:rPr>
                <w:rFonts w:ascii="Calibri" w:eastAsia="Calibri" w:hAnsi="Calibri" w:cs="Times New Roman"/>
              </w:rPr>
              <w:t>?</w:t>
            </w:r>
          </w:p>
        </w:tc>
        <w:tc>
          <w:tcPr>
            <w:tcW w:w="3355" w:type="dxa"/>
          </w:tcPr>
          <w:p w:rsidR="003459D5" w:rsidRPr="00C56CAD" w:rsidP="00361E88" w14:paraId="3B781AFA" w14:textId="2A02B859">
            <w:pPr>
              <w:spacing w:after="160" w:line="259" w:lineRule="auto"/>
              <w:rPr>
                <w:rFonts w:ascii="Calibri" w:eastAsia="Calibri" w:hAnsi="Calibri" w:cs="Times New Roman"/>
                <w:b/>
              </w:rPr>
            </w:pPr>
            <w:r>
              <w:rPr>
                <w:rFonts w:ascii="Calibri" w:eastAsia="Calibri" w:hAnsi="Calibri" w:cs="Times New Roman"/>
                <w:b/>
              </w:rPr>
              <w:t>Yes or No.</w:t>
            </w:r>
          </w:p>
          <w:p w:rsidR="003459D5" w:rsidRPr="00C56CAD" w:rsidP="00361E88" w14:paraId="09AFC7C2" w14:textId="77777777">
            <w:pPr>
              <w:spacing w:after="160" w:line="259" w:lineRule="auto"/>
              <w:rPr>
                <w:rFonts w:ascii="Calibri" w:eastAsia="Calibri" w:hAnsi="Calibri" w:cs="Times New Roman"/>
              </w:rPr>
            </w:pPr>
          </w:p>
        </w:tc>
      </w:tr>
      <w:tr w14:paraId="0FE1E24F" w14:textId="77777777" w:rsidTr="00FE0068">
        <w:tblPrEx>
          <w:tblW w:w="0" w:type="auto"/>
          <w:tblLook w:val="04A0"/>
        </w:tblPrEx>
        <w:tc>
          <w:tcPr>
            <w:tcW w:w="1165" w:type="dxa"/>
            <w:vMerge/>
          </w:tcPr>
          <w:p w:rsidR="00675FB5" w:rsidP="00675FB5" w14:paraId="69F33B67" w14:textId="56E0AD7A">
            <w:pPr>
              <w:tabs>
                <w:tab w:val="left" w:pos="840"/>
                <w:tab w:val="left" w:pos="841"/>
              </w:tabs>
              <w:rPr>
                <w:rFonts w:ascii="Calibri" w:eastAsia="Calibri" w:hAnsi="Calibri" w:cs="Times New Roman"/>
              </w:rPr>
            </w:pPr>
          </w:p>
        </w:tc>
        <w:tc>
          <w:tcPr>
            <w:tcW w:w="1157" w:type="dxa"/>
          </w:tcPr>
          <w:p w:rsidR="00675FB5" w:rsidRPr="00C56CAD" w:rsidP="00675FB5" w14:paraId="08AE8155" w14:textId="65B26D41">
            <w:pPr>
              <w:tabs>
                <w:tab w:val="left" w:pos="840"/>
                <w:tab w:val="left" w:pos="841"/>
              </w:tabs>
              <w:rPr>
                <w:rFonts w:ascii="Calibri" w:eastAsia="Calibri" w:hAnsi="Calibri" w:cs="Times New Roman"/>
              </w:rPr>
            </w:pPr>
            <w:r>
              <w:rPr>
                <w:rFonts w:ascii="Calibri" w:eastAsia="Calibri" w:hAnsi="Calibri" w:cs="Times New Roman"/>
              </w:rPr>
              <w:t>NGE01</w:t>
            </w:r>
            <w:r w:rsidR="00E32858">
              <w:rPr>
                <w:rFonts w:ascii="Calibri" w:eastAsia="Calibri" w:hAnsi="Calibri" w:cs="Times New Roman"/>
              </w:rPr>
              <w:t>.</w:t>
            </w:r>
            <w:r>
              <w:rPr>
                <w:rFonts w:ascii="Calibri" w:eastAsia="Calibri" w:hAnsi="Calibri" w:cs="Times New Roman"/>
              </w:rPr>
              <w:t>1</w:t>
            </w:r>
          </w:p>
        </w:tc>
        <w:tc>
          <w:tcPr>
            <w:tcW w:w="3673" w:type="dxa"/>
            <w:gridSpan w:val="2"/>
          </w:tcPr>
          <w:p w:rsidR="00675FB5" w:rsidRPr="00C56CAD" w:rsidP="00675FB5" w14:paraId="333AD6AE" w14:textId="1C3383E3">
            <w:pPr>
              <w:tabs>
                <w:tab w:val="left" w:pos="840"/>
                <w:tab w:val="left" w:pos="841"/>
              </w:tabs>
              <w:rPr>
                <w:rFonts w:ascii="Calibri" w:eastAsia="Calibri" w:hAnsi="Calibri" w:cs="Times New Roman"/>
              </w:rPr>
            </w:pPr>
            <w:r>
              <w:rPr>
                <w:rFonts w:ascii="Calibri" w:eastAsia="Calibri" w:hAnsi="Calibri" w:cs="Times New Roman"/>
              </w:rPr>
              <w:t>If yes, explain how this circumstance is not evidence of government Control.</w:t>
            </w:r>
          </w:p>
        </w:tc>
        <w:tc>
          <w:tcPr>
            <w:tcW w:w="3355" w:type="dxa"/>
          </w:tcPr>
          <w:p w:rsidR="00675FB5" w:rsidP="00675FB5" w14:paraId="734A9924" w14:textId="1ACBF3BA">
            <w:pPr>
              <w:spacing w:after="160" w:line="259" w:lineRule="auto"/>
              <w:rPr>
                <w:rFonts w:ascii="Calibri" w:eastAsia="Calibri" w:hAnsi="Calibri" w:cs="Times New Roman"/>
                <w:b/>
              </w:rPr>
            </w:pPr>
            <w:r>
              <w:rPr>
                <w:rFonts w:ascii="Calibri" w:eastAsia="Calibri" w:hAnsi="Calibri" w:cs="Times New Roman"/>
                <w:b/>
              </w:rPr>
              <w:t>Provide narrative</w:t>
            </w:r>
            <w:r w:rsidR="002B02B4">
              <w:rPr>
                <w:rFonts w:ascii="Calibri" w:eastAsia="Calibri" w:hAnsi="Calibri" w:cs="Times New Roman"/>
                <w:b/>
              </w:rPr>
              <w:t>.</w:t>
            </w:r>
            <w:r w:rsidRPr="00C56CAD">
              <w:rPr>
                <w:rFonts w:ascii="Calibri" w:eastAsia="Calibri" w:hAnsi="Calibri" w:cs="Times New Roman"/>
                <w:b/>
              </w:rPr>
              <w:t xml:space="preserve"> </w:t>
            </w:r>
          </w:p>
        </w:tc>
      </w:tr>
      <w:tr w14:paraId="1E79A95E" w14:textId="77777777" w:rsidTr="00FE0068">
        <w:tblPrEx>
          <w:tblW w:w="0" w:type="auto"/>
          <w:tblLook w:val="04A0"/>
        </w:tblPrEx>
        <w:tc>
          <w:tcPr>
            <w:tcW w:w="1165" w:type="dxa"/>
            <w:vMerge w:val="restart"/>
          </w:tcPr>
          <w:p w:rsidR="00B120BE" w:rsidP="00361E88" w14:paraId="1B5BCB81" w14:textId="5D34F8AB">
            <w:pPr>
              <w:tabs>
                <w:tab w:val="left" w:pos="840"/>
                <w:tab w:val="left" w:pos="841"/>
              </w:tabs>
              <w:rPr>
                <w:rFonts w:ascii="Calibri" w:eastAsia="Calibri" w:hAnsi="Calibri" w:cs="Times New Roman"/>
              </w:rPr>
            </w:pPr>
            <w:r>
              <w:rPr>
                <w:rFonts w:ascii="Calibri" w:eastAsia="Calibri" w:hAnsi="Calibri" w:cs="Times New Roman"/>
              </w:rPr>
              <w:t>NGE02</w:t>
            </w:r>
          </w:p>
        </w:tc>
        <w:tc>
          <w:tcPr>
            <w:tcW w:w="4830" w:type="dxa"/>
            <w:gridSpan w:val="3"/>
          </w:tcPr>
          <w:p w:rsidR="00B120BE" w:rsidRPr="00C56CAD" w:rsidP="00AE72ED" w14:paraId="2B9ADD25" w14:textId="1D51DFAB">
            <w:pPr>
              <w:tabs>
                <w:tab w:val="left" w:pos="840"/>
                <w:tab w:val="left" w:pos="841"/>
              </w:tabs>
              <w:rPr>
                <w:rFonts w:ascii="Calibri" w:eastAsia="Calibri" w:hAnsi="Calibri" w:cs="Times New Roman"/>
              </w:rPr>
            </w:pPr>
            <w:r>
              <w:rPr>
                <w:rFonts w:ascii="Calibri" w:eastAsia="Calibri" w:hAnsi="Calibri" w:cs="Times New Roman"/>
              </w:rPr>
              <w:t xml:space="preserve">Does a government or government-Controlled entity have a Controlling ownership interest in the Applicant </w:t>
            </w:r>
            <w:r w:rsidR="00AE72ED">
              <w:rPr>
                <w:rFonts w:ascii="Calibri" w:eastAsia="Calibri" w:hAnsi="Calibri" w:cs="Times New Roman"/>
              </w:rPr>
              <w:t xml:space="preserve">as </w:t>
            </w:r>
            <w:r>
              <w:rPr>
                <w:rFonts w:ascii="Calibri" w:eastAsia="Calibri" w:hAnsi="Calibri" w:cs="Times New Roman"/>
              </w:rPr>
              <w:t>one of its owners, members, or partners or, if the Applicant issues stock, by owning or having the power to vote 25% or more of the voting stock shares</w:t>
            </w:r>
            <w:r w:rsidRPr="00C56CAD">
              <w:rPr>
                <w:rFonts w:ascii="Calibri" w:eastAsia="Calibri" w:hAnsi="Calibri" w:cs="Times New Roman"/>
              </w:rPr>
              <w:t>?</w:t>
            </w:r>
          </w:p>
        </w:tc>
        <w:tc>
          <w:tcPr>
            <w:tcW w:w="3355" w:type="dxa"/>
          </w:tcPr>
          <w:p w:rsidR="00B120BE" w:rsidP="00361E88" w14:paraId="6F22A0A4" w14:textId="211DF568">
            <w:pPr>
              <w:tabs>
                <w:tab w:val="left" w:pos="840"/>
                <w:tab w:val="left" w:pos="841"/>
              </w:tabs>
              <w:rPr>
                <w:rFonts w:ascii="Calibri" w:eastAsia="Calibri" w:hAnsi="Calibri" w:cs="Times New Roman"/>
                <w:b/>
              </w:rPr>
            </w:pPr>
            <w:r>
              <w:rPr>
                <w:rFonts w:ascii="Calibri" w:eastAsia="Calibri" w:hAnsi="Calibri" w:cs="Times New Roman"/>
                <w:b/>
              </w:rPr>
              <w:t>Yes or No.</w:t>
            </w:r>
          </w:p>
        </w:tc>
      </w:tr>
      <w:tr w14:paraId="75B53C88" w14:textId="77777777" w:rsidTr="00276C6A">
        <w:tblPrEx>
          <w:tblW w:w="0" w:type="auto"/>
          <w:tblLook w:val="04A0"/>
        </w:tblPrEx>
        <w:tc>
          <w:tcPr>
            <w:tcW w:w="1165" w:type="dxa"/>
            <w:vMerge/>
          </w:tcPr>
          <w:p w:rsidR="00B120BE" w:rsidP="00361E88" w14:paraId="52ABDC60" w14:textId="77777777">
            <w:pPr>
              <w:tabs>
                <w:tab w:val="left" w:pos="840"/>
                <w:tab w:val="left" w:pos="841"/>
              </w:tabs>
              <w:rPr>
                <w:rFonts w:ascii="Calibri" w:eastAsia="Calibri" w:hAnsi="Calibri" w:cs="Times New Roman"/>
              </w:rPr>
            </w:pPr>
          </w:p>
        </w:tc>
        <w:tc>
          <w:tcPr>
            <w:tcW w:w="1157" w:type="dxa"/>
          </w:tcPr>
          <w:p w:rsidR="00B120BE" w:rsidP="00361E88" w14:paraId="1A2530C7" w14:textId="7E3674FA">
            <w:pPr>
              <w:tabs>
                <w:tab w:val="left" w:pos="840"/>
                <w:tab w:val="left" w:pos="841"/>
              </w:tabs>
              <w:rPr>
                <w:rFonts w:ascii="Calibri" w:eastAsia="Calibri" w:hAnsi="Calibri" w:cs="Times New Roman"/>
              </w:rPr>
            </w:pPr>
            <w:r>
              <w:rPr>
                <w:rFonts w:ascii="Calibri" w:eastAsia="Calibri" w:hAnsi="Calibri" w:cs="Times New Roman"/>
              </w:rPr>
              <w:t>NGE02.1</w:t>
            </w:r>
          </w:p>
        </w:tc>
        <w:tc>
          <w:tcPr>
            <w:tcW w:w="3673" w:type="dxa"/>
            <w:gridSpan w:val="2"/>
          </w:tcPr>
          <w:p w:rsidR="00B120BE" w:rsidP="00361E88" w14:paraId="1FCCF519" w14:textId="6F9A7457">
            <w:pPr>
              <w:tabs>
                <w:tab w:val="left" w:pos="840"/>
                <w:tab w:val="left" w:pos="841"/>
              </w:tabs>
              <w:rPr>
                <w:rFonts w:ascii="Calibri" w:eastAsia="Calibri" w:hAnsi="Calibri" w:cs="Times New Roman"/>
              </w:rPr>
            </w:pPr>
            <w:r>
              <w:rPr>
                <w:rFonts w:ascii="Calibri" w:eastAsia="Calibri" w:hAnsi="Calibri" w:cs="Times New Roman"/>
              </w:rPr>
              <w:t>If yes, explain how this circumstance is not evidence of government Control.</w:t>
            </w:r>
          </w:p>
        </w:tc>
        <w:tc>
          <w:tcPr>
            <w:tcW w:w="3355" w:type="dxa"/>
          </w:tcPr>
          <w:p w:rsidR="00B120BE" w:rsidP="00E73D56" w14:paraId="14E37968" w14:textId="569CAA64">
            <w:pPr>
              <w:tabs>
                <w:tab w:val="left" w:pos="840"/>
                <w:tab w:val="left" w:pos="841"/>
              </w:tabs>
              <w:rPr>
                <w:rFonts w:ascii="Calibri" w:eastAsia="Calibri" w:hAnsi="Calibri" w:cs="Times New Roman"/>
                <w:b/>
              </w:rPr>
            </w:pPr>
            <w:r>
              <w:rPr>
                <w:rFonts w:ascii="Calibri" w:eastAsia="Calibri" w:hAnsi="Calibri" w:cs="Times New Roman"/>
                <w:b/>
              </w:rPr>
              <w:t>Provide explanation.</w:t>
            </w:r>
          </w:p>
        </w:tc>
      </w:tr>
      <w:tr w14:paraId="787C31B8" w14:textId="77777777" w:rsidTr="00FE0068">
        <w:tblPrEx>
          <w:tblW w:w="0" w:type="auto"/>
          <w:tblLook w:val="04A0"/>
        </w:tblPrEx>
        <w:tc>
          <w:tcPr>
            <w:tcW w:w="1165" w:type="dxa"/>
            <w:vMerge w:val="restart"/>
          </w:tcPr>
          <w:p w:rsidR="0007754C" w:rsidRPr="00C56CAD" w:rsidP="00361E88" w14:paraId="48D85D3A" w14:textId="4B485CC7">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3</w:t>
            </w:r>
          </w:p>
          <w:p w:rsidR="0007754C" w:rsidP="00361E88" w14:paraId="2F7D5077" w14:textId="04AC73F3">
            <w:pPr>
              <w:tabs>
                <w:tab w:val="left" w:pos="840"/>
                <w:tab w:val="left" w:pos="841"/>
              </w:tabs>
              <w:rPr>
                <w:rFonts w:ascii="Calibri" w:eastAsia="Calibri" w:hAnsi="Calibri" w:cs="Times New Roman"/>
              </w:rPr>
            </w:pPr>
          </w:p>
          <w:p w:rsidR="0007754C" w:rsidP="00361E88" w14:paraId="7584A943" w14:textId="7733435E">
            <w:pPr>
              <w:tabs>
                <w:tab w:val="left" w:pos="840"/>
                <w:tab w:val="left" w:pos="841"/>
              </w:tabs>
              <w:rPr>
                <w:rFonts w:ascii="Calibri" w:eastAsia="Calibri" w:hAnsi="Calibri" w:cs="Times New Roman"/>
              </w:rPr>
            </w:pPr>
          </w:p>
          <w:p w:rsidR="0007754C" w:rsidP="00361E88" w14:paraId="7D5E6CD7" w14:textId="7B57ED30">
            <w:pPr>
              <w:tabs>
                <w:tab w:val="left" w:pos="840"/>
                <w:tab w:val="left" w:pos="841"/>
              </w:tabs>
              <w:rPr>
                <w:rFonts w:ascii="Calibri" w:eastAsia="Calibri" w:hAnsi="Calibri" w:cs="Times New Roman"/>
              </w:rPr>
            </w:pPr>
          </w:p>
          <w:p w:rsidR="0007754C" w:rsidP="00361E88" w14:paraId="2A827DE6" w14:textId="4D9F8256">
            <w:pPr>
              <w:tabs>
                <w:tab w:val="left" w:pos="840"/>
                <w:tab w:val="left" w:pos="841"/>
              </w:tabs>
              <w:rPr>
                <w:rFonts w:ascii="Calibri" w:eastAsia="Calibri" w:hAnsi="Calibri" w:cs="Times New Roman"/>
              </w:rPr>
            </w:pPr>
          </w:p>
          <w:p w:rsidR="0007754C" w:rsidRPr="00C56CAD" w:rsidP="00361E88" w14:paraId="38173B0A" w14:textId="7A814E23">
            <w:pPr>
              <w:tabs>
                <w:tab w:val="left" w:pos="840"/>
                <w:tab w:val="left" w:pos="841"/>
              </w:tabs>
              <w:rPr>
                <w:rFonts w:ascii="Calibri" w:eastAsia="Calibri" w:hAnsi="Calibri" w:cs="Times New Roman"/>
              </w:rPr>
            </w:pPr>
          </w:p>
        </w:tc>
        <w:tc>
          <w:tcPr>
            <w:tcW w:w="4830" w:type="dxa"/>
            <w:gridSpan w:val="3"/>
          </w:tcPr>
          <w:p w:rsidR="0007754C" w:rsidRPr="00C56CAD" w:rsidP="00361E88" w14:paraId="6E40D2F6" w14:textId="77777777">
            <w:pPr>
              <w:tabs>
                <w:tab w:val="left" w:pos="840"/>
                <w:tab w:val="left" w:pos="841"/>
              </w:tabs>
              <w:rPr>
                <w:rFonts w:ascii="Calibri" w:eastAsia="Calibri" w:hAnsi="Calibri" w:cs="Times New Roman"/>
              </w:rPr>
            </w:pPr>
            <w:r w:rsidRPr="00C56CAD">
              <w:rPr>
                <w:rFonts w:ascii="Calibri" w:eastAsia="Calibri" w:hAnsi="Calibri" w:cs="Times New Roman"/>
              </w:rPr>
              <w:t xml:space="preserve">Does the Applicant’s </w:t>
            </w:r>
            <w:r>
              <w:rPr>
                <w:rFonts w:ascii="Calibri" w:eastAsia="Calibri" w:hAnsi="Calibri" w:cs="Times New Roman"/>
              </w:rPr>
              <w:t>g</w:t>
            </w:r>
            <w:r w:rsidRPr="00C56CAD">
              <w:rPr>
                <w:rFonts w:ascii="Calibri" w:eastAsia="Calibri" w:hAnsi="Calibri" w:cs="Times New Roman"/>
              </w:rPr>
              <w:t xml:space="preserve">overning </w:t>
            </w:r>
            <w:r>
              <w:rPr>
                <w:rFonts w:ascii="Calibri" w:eastAsia="Calibri" w:hAnsi="Calibri" w:cs="Times New Roman"/>
              </w:rPr>
              <w:t>b</w:t>
            </w:r>
            <w:r w:rsidRPr="00C56CAD">
              <w:rPr>
                <w:rFonts w:ascii="Calibri" w:eastAsia="Calibri" w:hAnsi="Calibri" w:cs="Times New Roman"/>
              </w:rPr>
              <w:t>oard contain members that are government officials (elected, appointed, employees, etc.)</w:t>
            </w:r>
            <w:r>
              <w:rPr>
                <w:rFonts w:ascii="Calibri" w:eastAsia="Calibri" w:hAnsi="Calibri" w:cs="Times New Roman"/>
              </w:rPr>
              <w:t>?</w:t>
            </w:r>
          </w:p>
        </w:tc>
        <w:tc>
          <w:tcPr>
            <w:tcW w:w="3355" w:type="dxa"/>
          </w:tcPr>
          <w:p w:rsidR="0007754C" w:rsidRPr="00760DB6" w:rsidP="00361E88" w14:paraId="47EA0986" w14:textId="52BEBC4A">
            <w:pPr>
              <w:tabs>
                <w:tab w:val="left" w:pos="840"/>
                <w:tab w:val="left" w:pos="841"/>
              </w:tabs>
              <w:rPr>
                <w:rFonts w:ascii="Calibri" w:eastAsia="Calibri" w:hAnsi="Calibri" w:cs="Times New Roman"/>
                <w:b/>
              </w:rPr>
            </w:pPr>
            <w:r>
              <w:rPr>
                <w:rFonts w:ascii="Calibri" w:eastAsia="Calibri" w:hAnsi="Calibri" w:cs="Times New Roman"/>
                <w:b/>
              </w:rPr>
              <w:t>Yes or No.</w:t>
            </w:r>
          </w:p>
        </w:tc>
      </w:tr>
      <w:tr w14:paraId="4AE6117E" w14:textId="77777777" w:rsidTr="00FE0068">
        <w:tblPrEx>
          <w:tblW w:w="0" w:type="auto"/>
          <w:tblLook w:val="04A0"/>
        </w:tblPrEx>
        <w:tc>
          <w:tcPr>
            <w:tcW w:w="1165" w:type="dxa"/>
            <w:vMerge/>
          </w:tcPr>
          <w:p w:rsidR="0007754C" w:rsidP="00675FB5" w14:paraId="3409E568" w14:textId="3C7EAAB5">
            <w:pPr>
              <w:tabs>
                <w:tab w:val="left" w:pos="840"/>
                <w:tab w:val="left" w:pos="841"/>
              </w:tabs>
              <w:rPr>
                <w:rFonts w:ascii="Calibri" w:eastAsia="Calibri" w:hAnsi="Calibri" w:cs="Times New Roman"/>
              </w:rPr>
            </w:pPr>
          </w:p>
        </w:tc>
        <w:tc>
          <w:tcPr>
            <w:tcW w:w="4830" w:type="dxa"/>
            <w:gridSpan w:val="3"/>
          </w:tcPr>
          <w:p w:rsidR="0007754C" w:rsidRPr="00C56CAD" w:rsidP="00675FB5" w14:paraId="7AB2A869" w14:textId="03FCFB23">
            <w:pPr>
              <w:tabs>
                <w:tab w:val="left" w:pos="840"/>
                <w:tab w:val="left" w:pos="841"/>
              </w:tabs>
              <w:rPr>
                <w:rFonts w:ascii="Calibri" w:eastAsia="Calibri" w:hAnsi="Calibri" w:cs="Times New Roman"/>
              </w:rPr>
            </w:pPr>
            <w:r w:rsidRPr="00812E00">
              <w:rPr>
                <w:rFonts w:ascii="Calibri" w:eastAsia="Calibri" w:hAnsi="Calibri" w:cs="Times New Roman"/>
              </w:rPr>
              <w:t>If Yes:</w:t>
            </w:r>
          </w:p>
        </w:tc>
        <w:tc>
          <w:tcPr>
            <w:tcW w:w="3355" w:type="dxa"/>
          </w:tcPr>
          <w:p w:rsidR="0007754C" w:rsidP="00675FB5" w14:paraId="32F3B7FC" w14:textId="7B66444F">
            <w:pPr>
              <w:tabs>
                <w:tab w:val="left" w:pos="840"/>
                <w:tab w:val="left" w:pos="841"/>
              </w:tabs>
              <w:rPr>
                <w:rFonts w:ascii="Calibri" w:eastAsia="Calibri" w:hAnsi="Calibri" w:cs="Times New Roman"/>
                <w:b/>
              </w:rPr>
            </w:pPr>
          </w:p>
        </w:tc>
      </w:tr>
      <w:tr w14:paraId="40240BCD" w14:textId="77777777" w:rsidTr="00FE0068">
        <w:tblPrEx>
          <w:tblW w:w="0" w:type="auto"/>
          <w:tblLook w:val="04A0"/>
        </w:tblPrEx>
        <w:tc>
          <w:tcPr>
            <w:tcW w:w="1165" w:type="dxa"/>
            <w:vMerge/>
          </w:tcPr>
          <w:p w:rsidR="0007754C" w:rsidP="00675FB5" w14:paraId="6B87CE8C" w14:textId="2067D39B">
            <w:pPr>
              <w:tabs>
                <w:tab w:val="left" w:pos="840"/>
                <w:tab w:val="left" w:pos="841"/>
              </w:tabs>
              <w:rPr>
                <w:rFonts w:ascii="Calibri" w:eastAsia="Calibri" w:hAnsi="Calibri" w:cs="Times New Roman"/>
              </w:rPr>
            </w:pPr>
          </w:p>
        </w:tc>
        <w:tc>
          <w:tcPr>
            <w:tcW w:w="1157" w:type="dxa"/>
          </w:tcPr>
          <w:p w:rsidR="0007754C" w:rsidRPr="00C56CAD" w:rsidP="00675FB5" w14:paraId="540BCB84" w14:textId="321C29BE">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3</w:t>
            </w:r>
            <w:r>
              <w:rPr>
                <w:rFonts w:ascii="Calibri" w:eastAsia="Calibri" w:hAnsi="Calibri" w:cs="Times New Roman"/>
              </w:rPr>
              <w:t>.1</w:t>
            </w:r>
          </w:p>
        </w:tc>
        <w:tc>
          <w:tcPr>
            <w:tcW w:w="3673" w:type="dxa"/>
            <w:gridSpan w:val="2"/>
          </w:tcPr>
          <w:p w:rsidR="0007754C" w:rsidRPr="00C56CAD" w:rsidP="00675FB5" w14:paraId="638B6E21" w14:textId="12E9B816">
            <w:pPr>
              <w:tabs>
                <w:tab w:val="left" w:pos="840"/>
                <w:tab w:val="left" w:pos="841"/>
              </w:tabs>
              <w:rPr>
                <w:rFonts w:ascii="Calibri" w:eastAsia="Calibri" w:hAnsi="Calibri" w:cs="Times New Roman"/>
              </w:rPr>
            </w:pPr>
            <w:r w:rsidRPr="00831375">
              <w:rPr>
                <w:rFonts w:ascii="Calibri" w:eastAsia="Calibri" w:hAnsi="Calibri" w:cs="Times New Roman"/>
              </w:rPr>
              <w:t>Identify the governing board members that are government officials including the relevant government entity and the board member’s role with that entity.</w:t>
            </w:r>
          </w:p>
        </w:tc>
        <w:tc>
          <w:tcPr>
            <w:tcW w:w="3355" w:type="dxa"/>
          </w:tcPr>
          <w:p w:rsidR="0007754C" w:rsidP="00675FB5" w14:paraId="7E4FE631" w14:textId="77777777">
            <w:pPr>
              <w:spacing w:after="160" w:line="259" w:lineRule="auto"/>
              <w:rPr>
                <w:rFonts w:ascii="Calibri" w:eastAsia="Calibri" w:hAnsi="Calibri" w:cs="Times New Roman"/>
                <w:b/>
              </w:rPr>
            </w:pPr>
            <w:r>
              <w:rPr>
                <w:rFonts w:ascii="Calibri" w:eastAsia="Calibri" w:hAnsi="Calibri" w:cs="Times New Roman"/>
                <w:b/>
              </w:rPr>
              <w:t xml:space="preserve">Select all that apply </w:t>
            </w:r>
          </w:p>
          <w:p w:rsidR="0007754C" w:rsidP="00675FB5" w14:paraId="770CC665" w14:textId="7CA1FFDB">
            <w:pPr>
              <w:tabs>
                <w:tab w:val="left" w:pos="840"/>
                <w:tab w:val="left" w:pos="841"/>
              </w:tabs>
              <w:rPr>
                <w:rFonts w:ascii="Calibri" w:eastAsia="Calibri" w:hAnsi="Calibri" w:cs="Times New Roman"/>
                <w:b/>
              </w:rPr>
            </w:pPr>
            <w:r w:rsidRPr="00BE6B8C">
              <w:rPr>
                <w:rFonts w:ascii="Calibri" w:eastAsia="Calibri" w:hAnsi="Calibri" w:cs="Times New Roman"/>
              </w:rPr>
              <w:t>[Auto</w:t>
            </w:r>
            <w:r>
              <w:rPr>
                <w:rFonts w:ascii="Calibri" w:eastAsia="Calibri" w:hAnsi="Calibri" w:cs="Times New Roman"/>
              </w:rPr>
              <w:t>-</w:t>
            </w:r>
            <w:r w:rsidRPr="00BE6B8C">
              <w:rPr>
                <w:rFonts w:ascii="Calibri" w:eastAsia="Calibri" w:hAnsi="Calibri" w:cs="Times New Roman"/>
              </w:rPr>
              <w:t>populated list of board members entered in Accountability section.]</w:t>
            </w:r>
          </w:p>
        </w:tc>
      </w:tr>
      <w:tr w14:paraId="3F52B096" w14:textId="77777777" w:rsidTr="00FE0068">
        <w:tblPrEx>
          <w:tblW w:w="0" w:type="auto"/>
          <w:tblLook w:val="04A0"/>
        </w:tblPrEx>
        <w:tc>
          <w:tcPr>
            <w:tcW w:w="1165" w:type="dxa"/>
            <w:vMerge/>
          </w:tcPr>
          <w:p w:rsidR="0007754C" w:rsidP="00675FB5" w14:paraId="4533BFEF" w14:textId="2A555528">
            <w:pPr>
              <w:tabs>
                <w:tab w:val="left" w:pos="840"/>
                <w:tab w:val="left" w:pos="841"/>
              </w:tabs>
              <w:rPr>
                <w:rFonts w:ascii="Calibri" w:eastAsia="Calibri" w:hAnsi="Calibri" w:cs="Times New Roman"/>
              </w:rPr>
            </w:pPr>
          </w:p>
        </w:tc>
        <w:tc>
          <w:tcPr>
            <w:tcW w:w="1157" w:type="dxa"/>
            <w:vMerge w:val="restart"/>
          </w:tcPr>
          <w:p w:rsidR="0007754C" w:rsidRPr="00C56CAD" w:rsidP="00675FB5" w14:paraId="242D9D0F" w14:textId="7D7A23A1">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3</w:t>
            </w:r>
            <w:r>
              <w:rPr>
                <w:rFonts w:ascii="Calibri" w:eastAsia="Calibri" w:hAnsi="Calibri" w:cs="Times New Roman"/>
              </w:rPr>
              <w:t>.2</w:t>
            </w:r>
          </w:p>
          <w:p w:rsidR="0007754C" w:rsidRPr="00C56CAD" w:rsidP="00675FB5" w14:paraId="6D57080B" w14:textId="37136660">
            <w:pPr>
              <w:tabs>
                <w:tab w:val="left" w:pos="840"/>
                <w:tab w:val="left" w:pos="841"/>
              </w:tabs>
              <w:rPr>
                <w:rFonts w:ascii="Calibri" w:eastAsia="Calibri" w:hAnsi="Calibri" w:cs="Times New Roman"/>
              </w:rPr>
            </w:pPr>
          </w:p>
        </w:tc>
        <w:tc>
          <w:tcPr>
            <w:tcW w:w="3673" w:type="dxa"/>
            <w:gridSpan w:val="2"/>
          </w:tcPr>
          <w:p w:rsidR="0007754C" w:rsidRPr="00C56CAD" w:rsidP="00675FB5" w14:paraId="3EDC6E21" w14:textId="1155277F">
            <w:pPr>
              <w:tabs>
                <w:tab w:val="left" w:pos="840"/>
                <w:tab w:val="left" w:pos="841"/>
              </w:tabs>
              <w:rPr>
                <w:rFonts w:ascii="Calibri" w:eastAsia="Calibri" w:hAnsi="Calibri" w:cs="Times New Roman"/>
              </w:rPr>
            </w:pPr>
            <w:r w:rsidRPr="00C56CAD">
              <w:rPr>
                <w:rFonts w:ascii="Calibri" w:eastAsia="Calibri" w:hAnsi="Calibri" w:cs="Times New Roman"/>
              </w:rPr>
              <w:t>Does a majority or substantial minority of the Applicant’s board of directors consist of government officials (elected, appointed, employees, etc.)?</w:t>
            </w:r>
          </w:p>
        </w:tc>
        <w:tc>
          <w:tcPr>
            <w:tcW w:w="3355" w:type="dxa"/>
          </w:tcPr>
          <w:p w:rsidR="0007754C" w:rsidRPr="00C56CAD" w:rsidP="00675FB5" w14:paraId="3DEE8864" w14:textId="77777777">
            <w:pPr>
              <w:spacing w:after="160" w:line="259" w:lineRule="auto"/>
              <w:rPr>
                <w:rFonts w:ascii="Calibri" w:eastAsia="Calibri" w:hAnsi="Calibri" w:cs="Times New Roman"/>
                <w:b/>
              </w:rPr>
            </w:pPr>
            <w:r>
              <w:rPr>
                <w:rFonts w:ascii="Calibri" w:eastAsia="Calibri" w:hAnsi="Calibri" w:cs="Times New Roman"/>
                <w:b/>
              </w:rPr>
              <w:t>Yes or No.</w:t>
            </w:r>
          </w:p>
          <w:p w:rsidR="0007754C" w:rsidP="00675FB5" w14:paraId="2979C3A1" w14:textId="11A57A1C">
            <w:pPr>
              <w:tabs>
                <w:tab w:val="left" w:pos="840"/>
                <w:tab w:val="left" w:pos="841"/>
              </w:tabs>
              <w:rPr>
                <w:rFonts w:ascii="Calibri" w:eastAsia="Calibri" w:hAnsi="Calibri" w:cs="Times New Roman"/>
                <w:b/>
              </w:rPr>
            </w:pPr>
            <w:r w:rsidRPr="00C56CAD">
              <w:rPr>
                <w:rFonts w:ascii="Calibri" w:eastAsia="Calibri" w:hAnsi="Calibri" w:cs="Times New Roman"/>
              </w:rPr>
              <w:t xml:space="preserve"> </w:t>
            </w:r>
          </w:p>
        </w:tc>
      </w:tr>
      <w:tr w14:paraId="7BF5B394" w14:textId="77777777" w:rsidTr="00FE0068">
        <w:tblPrEx>
          <w:tblW w:w="0" w:type="auto"/>
          <w:tblLook w:val="04A0"/>
        </w:tblPrEx>
        <w:tc>
          <w:tcPr>
            <w:tcW w:w="1165" w:type="dxa"/>
            <w:vMerge/>
          </w:tcPr>
          <w:p w:rsidR="0007754C" w:rsidP="00675FB5" w14:paraId="055F8849" w14:textId="09128C19">
            <w:pPr>
              <w:tabs>
                <w:tab w:val="left" w:pos="840"/>
                <w:tab w:val="left" w:pos="841"/>
              </w:tabs>
              <w:rPr>
                <w:rFonts w:ascii="Calibri" w:eastAsia="Calibri" w:hAnsi="Calibri" w:cs="Times New Roman"/>
              </w:rPr>
            </w:pPr>
          </w:p>
        </w:tc>
        <w:tc>
          <w:tcPr>
            <w:tcW w:w="1157" w:type="dxa"/>
            <w:vMerge/>
          </w:tcPr>
          <w:p w:rsidR="0007754C" w:rsidRPr="00C56CAD" w:rsidP="00675FB5" w14:paraId="3CFBFBBD" w14:textId="7535F19E">
            <w:pPr>
              <w:tabs>
                <w:tab w:val="left" w:pos="840"/>
                <w:tab w:val="left" w:pos="841"/>
              </w:tabs>
              <w:rPr>
                <w:rFonts w:ascii="Calibri" w:eastAsia="Calibri" w:hAnsi="Calibri" w:cs="Times New Roman"/>
              </w:rPr>
            </w:pPr>
          </w:p>
        </w:tc>
        <w:tc>
          <w:tcPr>
            <w:tcW w:w="1183" w:type="dxa"/>
          </w:tcPr>
          <w:p w:rsidR="0007754C" w:rsidRPr="00C56CAD" w:rsidP="00B120BE" w14:paraId="7183BE46" w14:textId="51B5CDE0">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3</w:t>
            </w:r>
            <w:r>
              <w:rPr>
                <w:rFonts w:ascii="Calibri" w:eastAsia="Calibri" w:hAnsi="Calibri" w:cs="Times New Roman"/>
              </w:rPr>
              <w:t>.2a</w:t>
            </w:r>
          </w:p>
        </w:tc>
        <w:tc>
          <w:tcPr>
            <w:tcW w:w="2490" w:type="dxa"/>
          </w:tcPr>
          <w:p w:rsidR="0007754C" w:rsidRPr="00C56CAD" w:rsidP="00675FB5" w14:paraId="29F54360" w14:textId="1468710D">
            <w:pPr>
              <w:tabs>
                <w:tab w:val="left" w:pos="840"/>
                <w:tab w:val="left" w:pos="841"/>
              </w:tabs>
              <w:rPr>
                <w:rFonts w:ascii="Calibri" w:eastAsia="Calibri" w:hAnsi="Calibri" w:cs="Times New Roman"/>
              </w:rPr>
            </w:pPr>
            <w:r>
              <w:rPr>
                <w:rFonts w:ascii="Calibri" w:eastAsia="Calibri" w:hAnsi="Calibri" w:cs="Times New Roman"/>
              </w:rPr>
              <w:t xml:space="preserve">If yes, explain how this circumstance is not evidence </w:t>
            </w:r>
            <w:r w:rsidR="00490CE5">
              <w:rPr>
                <w:rFonts w:ascii="Calibri" w:eastAsia="Calibri" w:hAnsi="Calibri" w:cs="Times New Roman"/>
              </w:rPr>
              <w:t xml:space="preserve">of </w:t>
            </w:r>
            <w:r>
              <w:rPr>
                <w:rFonts w:ascii="Calibri" w:eastAsia="Calibri" w:hAnsi="Calibri" w:cs="Times New Roman"/>
              </w:rPr>
              <w:t>government Control.</w:t>
            </w:r>
          </w:p>
        </w:tc>
        <w:tc>
          <w:tcPr>
            <w:tcW w:w="3355" w:type="dxa"/>
          </w:tcPr>
          <w:p w:rsidR="0007754C" w:rsidRPr="001C3291" w:rsidP="00675FB5" w14:paraId="1A6A49C1" w14:textId="0BA7854C">
            <w:pPr>
              <w:tabs>
                <w:tab w:val="left" w:pos="840"/>
                <w:tab w:val="left" w:pos="841"/>
              </w:tabs>
              <w:rPr>
                <w:rFonts w:ascii="Calibri" w:eastAsia="Calibri" w:hAnsi="Calibri" w:cs="Times New Roman"/>
                <w:b/>
              </w:rPr>
            </w:pPr>
            <w:r>
              <w:rPr>
                <w:rFonts w:ascii="Calibri" w:eastAsia="Calibri" w:hAnsi="Calibri" w:cs="Times New Roman"/>
                <w:b/>
              </w:rPr>
              <w:t xml:space="preserve">Provide </w:t>
            </w:r>
            <w:r w:rsidR="00E73D56">
              <w:rPr>
                <w:rFonts w:ascii="Calibri" w:eastAsia="Calibri" w:hAnsi="Calibri" w:cs="Times New Roman"/>
                <w:b/>
              </w:rPr>
              <w:t>explanation</w:t>
            </w:r>
            <w:r>
              <w:rPr>
                <w:rFonts w:ascii="Calibri" w:eastAsia="Calibri" w:hAnsi="Calibri" w:cs="Times New Roman"/>
                <w:b/>
              </w:rPr>
              <w:t>.</w:t>
            </w:r>
            <w:r w:rsidRPr="00C56CAD">
              <w:rPr>
                <w:rFonts w:ascii="Calibri" w:eastAsia="Calibri" w:hAnsi="Calibri" w:cs="Times New Roman"/>
                <w:b/>
              </w:rPr>
              <w:t xml:space="preserve"> </w:t>
            </w:r>
          </w:p>
          <w:p w:rsidR="0007754C" w:rsidP="00675FB5" w14:paraId="412678D1" w14:textId="4C4AD55A">
            <w:pPr>
              <w:tabs>
                <w:tab w:val="left" w:pos="840"/>
                <w:tab w:val="left" w:pos="841"/>
              </w:tabs>
              <w:rPr>
                <w:rFonts w:ascii="Calibri" w:eastAsia="Calibri" w:hAnsi="Calibri" w:cs="Times New Roman"/>
                <w:b/>
              </w:rPr>
            </w:pPr>
          </w:p>
        </w:tc>
      </w:tr>
      <w:tr w14:paraId="402DF015" w14:textId="77777777" w:rsidTr="00FE0068">
        <w:tblPrEx>
          <w:tblW w:w="0" w:type="auto"/>
          <w:tblLook w:val="04A0"/>
        </w:tblPrEx>
        <w:tc>
          <w:tcPr>
            <w:tcW w:w="1165" w:type="dxa"/>
            <w:vMerge/>
          </w:tcPr>
          <w:p w:rsidR="0007754C" w:rsidP="00675FB5" w14:paraId="61A95CE2" w14:textId="79EB5747">
            <w:pPr>
              <w:tabs>
                <w:tab w:val="left" w:pos="840"/>
                <w:tab w:val="left" w:pos="841"/>
              </w:tabs>
              <w:rPr>
                <w:rFonts w:ascii="Calibri" w:eastAsia="Calibri" w:hAnsi="Calibri" w:cs="Times New Roman"/>
              </w:rPr>
            </w:pPr>
          </w:p>
        </w:tc>
        <w:tc>
          <w:tcPr>
            <w:tcW w:w="1157" w:type="dxa"/>
            <w:vMerge w:val="restart"/>
          </w:tcPr>
          <w:p w:rsidR="0007754C" w:rsidRPr="00C56CAD" w:rsidP="00675FB5" w14:paraId="395D38EC" w14:textId="46A7E3EA">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3</w:t>
            </w:r>
            <w:r>
              <w:rPr>
                <w:rFonts w:ascii="Calibri" w:eastAsia="Calibri" w:hAnsi="Calibri" w:cs="Times New Roman"/>
              </w:rPr>
              <w:t>.3</w:t>
            </w:r>
          </w:p>
        </w:tc>
        <w:tc>
          <w:tcPr>
            <w:tcW w:w="3673" w:type="dxa"/>
            <w:gridSpan w:val="2"/>
          </w:tcPr>
          <w:p w:rsidR="0007754C" w:rsidRPr="00C56CAD" w:rsidP="00675FB5" w14:paraId="485D8203" w14:textId="124AA319">
            <w:pPr>
              <w:tabs>
                <w:tab w:val="left" w:pos="840"/>
                <w:tab w:val="left" w:pos="841"/>
              </w:tabs>
              <w:rPr>
                <w:rFonts w:ascii="Calibri" w:eastAsia="Calibri" w:hAnsi="Calibri" w:cs="Times New Roman"/>
              </w:rPr>
            </w:pPr>
            <w:r w:rsidRPr="00C56CAD">
              <w:rPr>
                <w:rFonts w:ascii="Calibri" w:eastAsia="Calibri" w:hAnsi="Calibri" w:cs="Times New Roman"/>
              </w:rPr>
              <w:t xml:space="preserve">Does the Applicant’s organizing/establishing documents or by-laws require that a certain number of the Applicant’s </w:t>
            </w:r>
            <w:r>
              <w:rPr>
                <w:rFonts w:ascii="Calibri" w:eastAsia="Calibri" w:hAnsi="Calibri" w:cs="Times New Roman"/>
              </w:rPr>
              <w:t>governing board</w:t>
            </w:r>
            <w:r w:rsidRPr="00C56CAD">
              <w:rPr>
                <w:rFonts w:ascii="Calibri" w:eastAsia="Calibri" w:hAnsi="Calibri" w:cs="Times New Roman"/>
              </w:rPr>
              <w:t xml:space="preserve"> be government employees or elected/appointed government officials?</w:t>
            </w:r>
          </w:p>
        </w:tc>
        <w:tc>
          <w:tcPr>
            <w:tcW w:w="3355" w:type="dxa"/>
          </w:tcPr>
          <w:p w:rsidR="0007754C" w:rsidRPr="00C56CAD" w:rsidP="00675FB5" w14:paraId="75B09C57" w14:textId="77777777">
            <w:pPr>
              <w:spacing w:after="160" w:line="259" w:lineRule="auto"/>
              <w:rPr>
                <w:rFonts w:ascii="Calibri" w:eastAsia="Calibri" w:hAnsi="Calibri" w:cs="Times New Roman"/>
                <w:b/>
              </w:rPr>
            </w:pPr>
            <w:r>
              <w:rPr>
                <w:rFonts w:ascii="Calibri" w:eastAsia="Calibri" w:hAnsi="Calibri" w:cs="Times New Roman"/>
                <w:b/>
              </w:rPr>
              <w:t>Yes or No.</w:t>
            </w:r>
          </w:p>
          <w:p w:rsidR="0007754C" w:rsidP="00675FB5" w14:paraId="4651837B" w14:textId="77D2D39B">
            <w:pPr>
              <w:tabs>
                <w:tab w:val="left" w:pos="840"/>
                <w:tab w:val="left" w:pos="841"/>
              </w:tabs>
              <w:rPr>
                <w:rFonts w:ascii="Calibri" w:eastAsia="Calibri" w:hAnsi="Calibri" w:cs="Times New Roman"/>
                <w:b/>
              </w:rPr>
            </w:pPr>
            <w:r w:rsidRPr="00C56CAD">
              <w:rPr>
                <w:rFonts w:ascii="Calibri" w:eastAsia="Calibri" w:hAnsi="Calibri" w:cs="Times New Roman"/>
              </w:rPr>
              <w:t xml:space="preserve"> </w:t>
            </w:r>
          </w:p>
        </w:tc>
      </w:tr>
      <w:tr w14:paraId="1F3E4F53" w14:textId="77777777" w:rsidTr="00FE0068">
        <w:tblPrEx>
          <w:tblW w:w="0" w:type="auto"/>
          <w:tblLook w:val="04A0"/>
        </w:tblPrEx>
        <w:tc>
          <w:tcPr>
            <w:tcW w:w="1165" w:type="dxa"/>
            <w:vMerge/>
          </w:tcPr>
          <w:p w:rsidR="0007754C" w:rsidP="00675FB5" w14:paraId="64FB2223" w14:textId="5D9F6DA9">
            <w:pPr>
              <w:tabs>
                <w:tab w:val="left" w:pos="840"/>
                <w:tab w:val="left" w:pos="841"/>
              </w:tabs>
              <w:rPr>
                <w:rFonts w:ascii="Calibri" w:eastAsia="Calibri" w:hAnsi="Calibri" w:cs="Times New Roman"/>
              </w:rPr>
            </w:pPr>
          </w:p>
        </w:tc>
        <w:tc>
          <w:tcPr>
            <w:tcW w:w="1157" w:type="dxa"/>
            <w:vMerge/>
          </w:tcPr>
          <w:p w:rsidR="0007754C" w:rsidP="00675FB5" w14:paraId="115986DD" w14:textId="77777777">
            <w:pPr>
              <w:tabs>
                <w:tab w:val="left" w:pos="840"/>
                <w:tab w:val="left" w:pos="841"/>
              </w:tabs>
              <w:rPr>
                <w:rFonts w:ascii="Calibri" w:eastAsia="Calibri" w:hAnsi="Calibri" w:cs="Times New Roman"/>
              </w:rPr>
            </w:pPr>
          </w:p>
        </w:tc>
        <w:tc>
          <w:tcPr>
            <w:tcW w:w="1183" w:type="dxa"/>
          </w:tcPr>
          <w:p w:rsidR="0007754C" w:rsidRPr="00C56CAD" w:rsidP="00675FB5" w14:paraId="54881AED" w14:textId="31DF642C">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3</w:t>
            </w:r>
            <w:r>
              <w:rPr>
                <w:rFonts w:ascii="Calibri" w:eastAsia="Calibri" w:hAnsi="Calibri" w:cs="Times New Roman"/>
              </w:rPr>
              <w:t>.3a</w:t>
            </w:r>
          </w:p>
        </w:tc>
        <w:tc>
          <w:tcPr>
            <w:tcW w:w="2490" w:type="dxa"/>
          </w:tcPr>
          <w:p w:rsidR="0007754C" w:rsidRPr="00C56CAD" w:rsidP="00675FB5" w14:paraId="32978036" w14:textId="79845D25">
            <w:pPr>
              <w:tabs>
                <w:tab w:val="left" w:pos="840"/>
                <w:tab w:val="left" w:pos="841"/>
              </w:tabs>
              <w:rPr>
                <w:rFonts w:ascii="Calibri" w:eastAsia="Calibri" w:hAnsi="Calibri" w:cs="Times New Roman"/>
              </w:rPr>
            </w:pPr>
            <w:r>
              <w:rPr>
                <w:rFonts w:ascii="Calibri" w:eastAsia="Calibri" w:hAnsi="Calibri" w:cs="Times New Roman"/>
              </w:rPr>
              <w:t>If yes, explain how this circumstance does not constitute government Control.</w:t>
            </w:r>
          </w:p>
        </w:tc>
        <w:tc>
          <w:tcPr>
            <w:tcW w:w="3355" w:type="dxa"/>
          </w:tcPr>
          <w:p w:rsidR="0007754C" w:rsidRPr="00924F54" w:rsidP="00675FB5" w14:paraId="341A66B6" w14:textId="707FFDCC">
            <w:pPr>
              <w:tabs>
                <w:tab w:val="left" w:pos="840"/>
                <w:tab w:val="left" w:pos="841"/>
              </w:tabs>
              <w:rPr>
                <w:rFonts w:ascii="Calibri" w:eastAsia="Calibri" w:hAnsi="Calibri" w:cs="Times New Roman"/>
                <w:b/>
              </w:rPr>
            </w:pPr>
            <w:r>
              <w:rPr>
                <w:rFonts w:ascii="Calibri" w:eastAsia="Calibri" w:hAnsi="Calibri" w:cs="Times New Roman"/>
                <w:b/>
              </w:rPr>
              <w:t xml:space="preserve">Provide </w:t>
            </w:r>
            <w:r w:rsidR="00E73D56">
              <w:rPr>
                <w:rFonts w:ascii="Calibri" w:eastAsia="Calibri" w:hAnsi="Calibri" w:cs="Times New Roman"/>
                <w:b/>
              </w:rPr>
              <w:t>explanation</w:t>
            </w:r>
            <w:r>
              <w:rPr>
                <w:rFonts w:ascii="Calibri" w:eastAsia="Calibri" w:hAnsi="Calibri" w:cs="Times New Roman"/>
                <w:b/>
              </w:rPr>
              <w:t>.</w:t>
            </w:r>
          </w:p>
          <w:p w:rsidR="0007754C" w:rsidP="00675FB5" w14:paraId="791E6CBC" w14:textId="4540AFA7">
            <w:pPr>
              <w:tabs>
                <w:tab w:val="left" w:pos="840"/>
                <w:tab w:val="left" w:pos="841"/>
              </w:tabs>
              <w:rPr>
                <w:rFonts w:ascii="Calibri" w:eastAsia="Calibri" w:hAnsi="Calibri" w:cs="Times New Roman"/>
                <w:b/>
              </w:rPr>
            </w:pPr>
          </w:p>
        </w:tc>
      </w:tr>
      <w:tr w14:paraId="3D7FC5B5" w14:textId="77777777" w:rsidTr="00FE0068">
        <w:tblPrEx>
          <w:tblW w:w="0" w:type="auto"/>
          <w:tblLook w:val="04A0"/>
        </w:tblPrEx>
        <w:tc>
          <w:tcPr>
            <w:tcW w:w="1165" w:type="dxa"/>
            <w:vMerge w:val="restart"/>
          </w:tcPr>
          <w:p w:rsidR="00675FB5" w:rsidRPr="00C56CAD" w:rsidP="00361E88" w14:paraId="6CDC2722" w14:textId="6212AF7E">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4</w:t>
            </w:r>
          </w:p>
          <w:p w:rsidR="003459D5" w:rsidRPr="00C56CAD" w:rsidP="00361E88" w14:paraId="5E5F4157" w14:textId="09AA41E5">
            <w:pPr>
              <w:tabs>
                <w:tab w:val="left" w:pos="840"/>
                <w:tab w:val="left" w:pos="841"/>
              </w:tabs>
              <w:rPr>
                <w:rFonts w:ascii="Calibri" w:eastAsia="Calibri" w:hAnsi="Calibri" w:cs="Times New Roman"/>
              </w:rPr>
            </w:pPr>
          </w:p>
        </w:tc>
        <w:tc>
          <w:tcPr>
            <w:tcW w:w="4830" w:type="dxa"/>
            <w:gridSpan w:val="3"/>
          </w:tcPr>
          <w:p w:rsidR="003459D5" w:rsidRPr="00C56CAD" w:rsidP="00361E88" w14:paraId="38E9C576" w14:textId="47167CC6">
            <w:pPr>
              <w:tabs>
                <w:tab w:val="left" w:pos="840"/>
                <w:tab w:val="left" w:pos="841"/>
              </w:tabs>
              <w:rPr>
                <w:rFonts w:ascii="Calibri" w:eastAsia="Calibri" w:hAnsi="Calibri" w:cs="Times New Roman"/>
              </w:rPr>
            </w:pPr>
            <w:r w:rsidRPr="00C56CAD">
              <w:rPr>
                <w:rFonts w:ascii="Calibri" w:eastAsia="Calibri" w:hAnsi="Calibri" w:cs="Times New Roman"/>
              </w:rPr>
              <w:t>Do</w:t>
            </w:r>
            <w:r>
              <w:rPr>
                <w:rFonts w:ascii="Calibri" w:eastAsia="Calibri" w:hAnsi="Calibri" w:cs="Times New Roman"/>
              </w:rPr>
              <w:t>es</w:t>
            </w:r>
            <w:r w:rsidRPr="00C56CAD">
              <w:rPr>
                <w:rFonts w:ascii="Calibri" w:eastAsia="Calibri" w:hAnsi="Calibri" w:cs="Times New Roman"/>
              </w:rPr>
              <w:t xml:space="preserve"> one or more government entities have veto power over the selection of the Applicant’s executive director, CEO, or comparable officer, or </w:t>
            </w:r>
            <w:r>
              <w:rPr>
                <w:rFonts w:ascii="Calibri" w:eastAsia="Calibri" w:hAnsi="Calibri" w:cs="Times New Roman"/>
              </w:rPr>
              <w:t xml:space="preserve">over </w:t>
            </w:r>
            <w:r w:rsidRPr="00C56CAD">
              <w:rPr>
                <w:rFonts w:ascii="Calibri" w:eastAsia="Calibri" w:hAnsi="Calibri" w:cs="Times New Roman"/>
              </w:rPr>
              <w:t>specific investment decisions?</w:t>
            </w:r>
          </w:p>
        </w:tc>
        <w:tc>
          <w:tcPr>
            <w:tcW w:w="3355" w:type="dxa"/>
          </w:tcPr>
          <w:p w:rsidR="003459D5" w:rsidRPr="00C56CAD" w:rsidP="00361E88" w14:paraId="7B491BF3" w14:textId="3F61102D">
            <w:pPr>
              <w:spacing w:after="160" w:line="259" w:lineRule="auto"/>
              <w:rPr>
                <w:rFonts w:ascii="Calibri" w:eastAsia="Calibri" w:hAnsi="Calibri" w:cs="Times New Roman"/>
                <w:b/>
              </w:rPr>
            </w:pPr>
            <w:r>
              <w:rPr>
                <w:rFonts w:ascii="Calibri" w:eastAsia="Calibri" w:hAnsi="Calibri" w:cs="Times New Roman"/>
                <w:b/>
              </w:rPr>
              <w:t>Yes or No.</w:t>
            </w:r>
          </w:p>
          <w:p w:rsidR="003459D5" w:rsidRPr="00C56CAD" w:rsidP="00361E88" w14:paraId="3EC2428C" w14:textId="77777777">
            <w:pPr>
              <w:tabs>
                <w:tab w:val="left" w:pos="840"/>
                <w:tab w:val="left" w:pos="841"/>
              </w:tabs>
              <w:rPr>
                <w:rFonts w:ascii="Calibri" w:eastAsia="Calibri" w:hAnsi="Calibri" w:cs="Times New Roman"/>
              </w:rPr>
            </w:pPr>
            <w:r w:rsidRPr="00C56CAD">
              <w:rPr>
                <w:rFonts w:ascii="Calibri" w:eastAsia="Calibri" w:hAnsi="Calibri" w:cs="Times New Roman"/>
              </w:rPr>
              <w:t xml:space="preserve"> </w:t>
            </w:r>
          </w:p>
        </w:tc>
      </w:tr>
      <w:tr w14:paraId="6ACC6045" w14:textId="77777777" w:rsidTr="00FE0068">
        <w:tblPrEx>
          <w:tblW w:w="0" w:type="auto"/>
          <w:tblLook w:val="04A0"/>
        </w:tblPrEx>
        <w:tc>
          <w:tcPr>
            <w:tcW w:w="1165" w:type="dxa"/>
            <w:vMerge/>
          </w:tcPr>
          <w:p w:rsidR="00675FB5" w:rsidP="00675FB5" w14:paraId="069F2CED" w14:textId="473006BC">
            <w:pPr>
              <w:tabs>
                <w:tab w:val="left" w:pos="840"/>
                <w:tab w:val="left" w:pos="841"/>
              </w:tabs>
              <w:rPr>
                <w:rFonts w:ascii="Calibri" w:eastAsia="Calibri" w:hAnsi="Calibri" w:cs="Times New Roman"/>
              </w:rPr>
            </w:pPr>
          </w:p>
        </w:tc>
        <w:tc>
          <w:tcPr>
            <w:tcW w:w="1157" w:type="dxa"/>
          </w:tcPr>
          <w:p w:rsidR="00675FB5" w:rsidRPr="00C56CAD" w:rsidP="00675FB5" w14:paraId="3290BD95" w14:textId="01E367DE">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4</w:t>
            </w:r>
            <w:r w:rsidR="00E32858">
              <w:rPr>
                <w:rFonts w:ascii="Calibri" w:eastAsia="Calibri" w:hAnsi="Calibri" w:cs="Times New Roman"/>
              </w:rPr>
              <w:t>.</w:t>
            </w:r>
            <w:r>
              <w:rPr>
                <w:rFonts w:ascii="Calibri" w:eastAsia="Calibri" w:hAnsi="Calibri" w:cs="Times New Roman"/>
              </w:rPr>
              <w:t>1</w:t>
            </w:r>
          </w:p>
        </w:tc>
        <w:tc>
          <w:tcPr>
            <w:tcW w:w="3673" w:type="dxa"/>
            <w:gridSpan w:val="2"/>
          </w:tcPr>
          <w:p w:rsidR="00675FB5" w:rsidRPr="00C56CAD" w:rsidP="00675FB5" w14:paraId="238B2E1B" w14:textId="31D6E4DB">
            <w:pPr>
              <w:tabs>
                <w:tab w:val="left" w:pos="840"/>
                <w:tab w:val="left" w:pos="841"/>
              </w:tabs>
              <w:rPr>
                <w:rFonts w:ascii="Calibri" w:eastAsia="Calibri" w:hAnsi="Calibri" w:cs="Times New Roman"/>
              </w:rPr>
            </w:pPr>
            <w:r w:rsidRPr="002414F4">
              <w:rPr>
                <w:rFonts w:ascii="Calibri" w:eastAsia="Calibri" w:hAnsi="Calibri" w:cs="Times New Roman"/>
              </w:rPr>
              <w:t xml:space="preserve">If </w:t>
            </w:r>
            <w:r>
              <w:rPr>
                <w:rFonts w:ascii="Calibri" w:eastAsia="Calibri" w:hAnsi="Calibri" w:cs="Times New Roman"/>
              </w:rPr>
              <w:t>yes</w:t>
            </w:r>
            <w:r w:rsidRPr="002414F4">
              <w:rPr>
                <w:rFonts w:ascii="Calibri" w:eastAsia="Calibri" w:hAnsi="Calibri" w:cs="Times New Roman"/>
              </w:rPr>
              <w:t xml:space="preserve">, explain how this circumstance does not </w:t>
            </w:r>
            <w:r>
              <w:rPr>
                <w:rFonts w:ascii="Calibri" w:eastAsia="Calibri" w:hAnsi="Calibri" w:cs="Times New Roman"/>
              </w:rPr>
              <w:t xml:space="preserve">constitute </w:t>
            </w:r>
            <w:r w:rsidRPr="002414F4">
              <w:rPr>
                <w:rFonts w:ascii="Calibri" w:eastAsia="Calibri" w:hAnsi="Calibri" w:cs="Times New Roman"/>
              </w:rPr>
              <w:t xml:space="preserve">government </w:t>
            </w:r>
            <w:r>
              <w:rPr>
                <w:rFonts w:ascii="Calibri" w:eastAsia="Calibri" w:hAnsi="Calibri" w:cs="Times New Roman"/>
              </w:rPr>
              <w:t>C</w:t>
            </w:r>
            <w:r w:rsidRPr="002414F4">
              <w:rPr>
                <w:rFonts w:ascii="Calibri" w:eastAsia="Calibri" w:hAnsi="Calibri" w:cs="Times New Roman"/>
              </w:rPr>
              <w:t>ontrol.</w:t>
            </w:r>
          </w:p>
        </w:tc>
        <w:tc>
          <w:tcPr>
            <w:tcW w:w="3355" w:type="dxa"/>
          </w:tcPr>
          <w:p w:rsidR="00675FB5" w:rsidRPr="00924F54" w:rsidP="00675FB5" w14:paraId="26A0B80A" w14:textId="21AD83AD">
            <w:pPr>
              <w:tabs>
                <w:tab w:val="left" w:pos="840"/>
                <w:tab w:val="left" w:pos="841"/>
              </w:tabs>
              <w:rPr>
                <w:rFonts w:ascii="Calibri" w:eastAsia="Calibri" w:hAnsi="Calibri" w:cs="Times New Roman"/>
                <w:b/>
              </w:rPr>
            </w:pPr>
            <w:r>
              <w:rPr>
                <w:rFonts w:ascii="Calibri" w:eastAsia="Calibri" w:hAnsi="Calibri" w:cs="Times New Roman"/>
                <w:b/>
              </w:rPr>
              <w:t xml:space="preserve">Provide </w:t>
            </w:r>
            <w:r w:rsidR="00E73D56">
              <w:rPr>
                <w:rFonts w:ascii="Calibri" w:eastAsia="Calibri" w:hAnsi="Calibri" w:cs="Times New Roman"/>
                <w:b/>
              </w:rPr>
              <w:t>explanation</w:t>
            </w:r>
            <w:r w:rsidR="00C3485B">
              <w:rPr>
                <w:rFonts w:ascii="Calibri" w:eastAsia="Calibri" w:hAnsi="Calibri" w:cs="Times New Roman"/>
                <w:b/>
              </w:rPr>
              <w:t>.</w:t>
            </w:r>
          </w:p>
          <w:p w:rsidR="00675FB5" w:rsidP="00675FB5" w14:paraId="2D748984" w14:textId="52A64E51">
            <w:pPr>
              <w:spacing w:after="160" w:line="259" w:lineRule="auto"/>
              <w:rPr>
                <w:rFonts w:ascii="Calibri" w:eastAsia="Calibri" w:hAnsi="Calibri" w:cs="Times New Roman"/>
                <w:b/>
              </w:rPr>
            </w:pPr>
          </w:p>
        </w:tc>
      </w:tr>
      <w:tr w14:paraId="15090050" w14:textId="77777777" w:rsidTr="00FE0068">
        <w:tblPrEx>
          <w:tblW w:w="0" w:type="auto"/>
          <w:tblLook w:val="04A0"/>
        </w:tblPrEx>
        <w:tc>
          <w:tcPr>
            <w:tcW w:w="1165" w:type="dxa"/>
            <w:vMerge w:val="restart"/>
          </w:tcPr>
          <w:p w:rsidR="00675FB5" w:rsidRPr="00C56CAD" w:rsidP="00361E88" w14:paraId="3E937D53" w14:textId="0C146321">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5</w:t>
            </w:r>
          </w:p>
          <w:p w:rsidR="00675FB5" w:rsidP="00675FB5" w14:paraId="3B3BBEFB" w14:textId="794D2B54">
            <w:pPr>
              <w:tabs>
                <w:tab w:val="left" w:pos="840"/>
                <w:tab w:val="left" w:pos="841"/>
              </w:tabs>
              <w:rPr>
                <w:rFonts w:ascii="Calibri" w:eastAsia="Calibri" w:hAnsi="Calibri" w:cs="Times New Roman"/>
              </w:rPr>
            </w:pPr>
          </w:p>
          <w:p w:rsidR="00675FB5" w:rsidP="00675FB5" w14:paraId="7E1A7740" w14:textId="0C0D67A0">
            <w:pPr>
              <w:tabs>
                <w:tab w:val="left" w:pos="840"/>
                <w:tab w:val="left" w:pos="841"/>
              </w:tabs>
              <w:rPr>
                <w:rFonts w:ascii="Calibri" w:eastAsia="Calibri" w:hAnsi="Calibri" w:cs="Times New Roman"/>
              </w:rPr>
            </w:pPr>
          </w:p>
          <w:p w:rsidR="00675FB5" w:rsidP="00675FB5" w14:paraId="585DCACF" w14:textId="64863789">
            <w:pPr>
              <w:tabs>
                <w:tab w:val="left" w:pos="840"/>
                <w:tab w:val="left" w:pos="841"/>
              </w:tabs>
              <w:rPr>
                <w:rFonts w:ascii="Calibri" w:eastAsia="Calibri" w:hAnsi="Calibri" w:cs="Times New Roman"/>
              </w:rPr>
            </w:pPr>
          </w:p>
          <w:p w:rsidR="00675FB5" w:rsidP="00675FB5" w14:paraId="213A4B15" w14:textId="506C4454">
            <w:pPr>
              <w:tabs>
                <w:tab w:val="left" w:pos="840"/>
                <w:tab w:val="left" w:pos="841"/>
              </w:tabs>
              <w:rPr>
                <w:rFonts w:ascii="Calibri" w:eastAsia="Calibri" w:hAnsi="Calibri" w:cs="Times New Roman"/>
              </w:rPr>
            </w:pPr>
          </w:p>
          <w:p w:rsidR="003459D5" w:rsidRPr="00C56CAD" w:rsidP="00361E88" w14:paraId="63F61615" w14:textId="6E94757E">
            <w:pPr>
              <w:tabs>
                <w:tab w:val="left" w:pos="840"/>
                <w:tab w:val="left" w:pos="841"/>
              </w:tabs>
              <w:rPr>
                <w:rFonts w:ascii="Calibri" w:eastAsia="Calibri" w:hAnsi="Calibri" w:cs="Times New Roman"/>
              </w:rPr>
            </w:pPr>
          </w:p>
        </w:tc>
        <w:tc>
          <w:tcPr>
            <w:tcW w:w="4830" w:type="dxa"/>
            <w:gridSpan w:val="3"/>
          </w:tcPr>
          <w:p w:rsidR="003459D5" w:rsidRPr="00C56CAD" w:rsidP="00361E88" w14:paraId="72BA15AB" w14:textId="77777777">
            <w:pPr>
              <w:tabs>
                <w:tab w:val="left" w:pos="840"/>
                <w:tab w:val="left" w:pos="841"/>
              </w:tabs>
              <w:rPr>
                <w:rFonts w:ascii="Calibri" w:eastAsia="Calibri" w:hAnsi="Calibri" w:cs="Times New Roman"/>
              </w:rPr>
            </w:pPr>
            <w:r w:rsidRPr="00C56CAD">
              <w:rPr>
                <w:rFonts w:ascii="Calibri" w:eastAsia="Calibri" w:hAnsi="Calibri" w:cs="Times New Roman"/>
              </w:rPr>
              <w:t>Does any government entity provide more than 50% of the Applicant’s operating and/or capital budget?</w:t>
            </w:r>
          </w:p>
        </w:tc>
        <w:tc>
          <w:tcPr>
            <w:tcW w:w="3355" w:type="dxa"/>
          </w:tcPr>
          <w:p w:rsidR="003459D5" w:rsidRPr="00C56CAD" w:rsidP="00361E88" w14:paraId="67DE2C7E" w14:textId="25ED6543">
            <w:pPr>
              <w:spacing w:after="160" w:line="259" w:lineRule="auto"/>
              <w:rPr>
                <w:rFonts w:ascii="Calibri" w:eastAsia="Calibri" w:hAnsi="Calibri" w:cs="Times New Roman"/>
                <w:b/>
              </w:rPr>
            </w:pPr>
            <w:r>
              <w:rPr>
                <w:rFonts w:ascii="Calibri" w:eastAsia="Calibri" w:hAnsi="Calibri" w:cs="Times New Roman"/>
                <w:b/>
              </w:rPr>
              <w:t>Yes or No.</w:t>
            </w:r>
          </w:p>
          <w:p w:rsidR="003459D5" w:rsidRPr="00C56CAD" w:rsidP="00361E88" w14:paraId="515DC2DA" w14:textId="77777777">
            <w:pPr>
              <w:tabs>
                <w:tab w:val="left" w:pos="840"/>
                <w:tab w:val="left" w:pos="841"/>
              </w:tabs>
              <w:rPr>
                <w:rFonts w:ascii="Calibri" w:eastAsia="Calibri" w:hAnsi="Calibri" w:cs="Times New Roman"/>
              </w:rPr>
            </w:pPr>
          </w:p>
        </w:tc>
      </w:tr>
      <w:tr w14:paraId="68166D3D" w14:textId="77777777" w:rsidTr="00FE0068">
        <w:tblPrEx>
          <w:tblW w:w="0" w:type="auto"/>
          <w:tblLook w:val="04A0"/>
        </w:tblPrEx>
        <w:tc>
          <w:tcPr>
            <w:tcW w:w="1165" w:type="dxa"/>
            <w:vMerge/>
          </w:tcPr>
          <w:p w:rsidR="00675FB5" w:rsidP="00675FB5" w14:paraId="5EFAFA20" w14:textId="0291333C">
            <w:pPr>
              <w:tabs>
                <w:tab w:val="left" w:pos="840"/>
                <w:tab w:val="left" w:pos="841"/>
              </w:tabs>
              <w:rPr>
                <w:rFonts w:ascii="Calibri" w:eastAsia="Calibri" w:hAnsi="Calibri" w:cs="Times New Roman"/>
              </w:rPr>
            </w:pPr>
          </w:p>
        </w:tc>
        <w:tc>
          <w:tcPr>
            <w:tcW w:w="4830" w:type="dxa"/>
            <w:gridSpan w:val="3"/>
          </w:tcPr>
          <w:p w:rsidR="00675FB5" w:rsidRPr="00C56CAD" w:rsidP="00675FB5" w14:paraId="5D5A90DD" w14:textId="68FE6654">
            <w:pPr>
              <w:tabs>
                <w:tab w:val="left" w:pos="840"/>
                <w:tab w:val="left" w:pos="841"/>
              </w:tabs>
              <w:rPr>
                <w:rFonts w:ascii="Calibri" w:eastAsia="Calibri" w:hAnsi="Calibri" w:cs="Times New Roman"/>
              </w:rPr>
            </w:pPr>
            <w:r>
              <w:rPr>
                <w:rFonts w:ascii="Calibri" w:eastAsia="Calibri" w:hAnsi="Calibri" w:cs="Times New Roman"/>
              </w:rPr>
              <w:t>If Yes:</w:t>
            </w:r>
          </w:p>
        </w:tc>
        <w:tc>
          <w:tcPr>
            <w:tcW w:w="3355" w:type="dxa"/>
          </w:tcPr>
          <w:p w:rsidR="00675FB5" w:rsidP="00675FB5" w14:paraId="7674560F" w14:textId="3C2FC438">
            <w:pPr>
              <w:spacing w:after="160" w:line="259" w:lineRule="auto"/>
              <w:rPr>
                <w:rFonts w:ascii="Calibri" w:eastAsia="Calibri" w:hAnsi="Calibri" w:cs="Times New Roman"/>
                <w:b/>
              </w:rPr>
            </w:pPr>
          </w:p>
        </w:tc>
      </w:tr>
      <w:tr w14:paraId="29C6DEB8" w14:textId="77777777" w:rsidTr="00FE0068">
        <w:tblPrEx>
          <w:tblW w:w="0" w:type="auto"/>
          <w:tblLook w:val="04A0"/>
        </w:tblPrEx>
        <w:tc>
          <w:tcPr>
            <w:tcW w:w="1165" w:type="dxa"/>
            <w:vMerge/>
          </w:tcPr>
          <w:p w:rsidR="00675FB5" w:rsidP="00675FB5" w14:paraId="2792333A" w14:textId="664C50F3">
            <w:pPr>
              <w:tabs>
                <w:tab w:val="left" w:pos="840"/>
                <w:tab w:val="left" w:pos="841"/>
              </w:tabs>
              <w:rPr>
                <w:rFonts w:ascii="Calibri" w:eastAsia="Calibri" w:hAnsi="Calibri" w:cs="Times New Roman"/>
              </w:rPr>
            </w:pPr>
          </w:p>
        </w:tc>
        <w:tc>
          <w:tcPr>
            <w:tcW w:w="1157" w:type="dxa"/>
          </w:tcPr>
          <w:p w:rsidR="00675FB5" w:rsidRPr="00C56CAD" w:rsidP="00675FB5" w14:paraId="2EC400C1" w14:textId="052B944E">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5</w:t>
            </w:r>
            <w:r w:rsidR="00E32858">
              <w:rPr>
                <w:rFonts w:ascii="Calibri" w:eastAsia="Calibri" w:hAnsi="Calibri" w:cs="Times New Roman"/>
              </w:rPr>
              <w:t>.</w:t>
            </w:r>
            <w:r>
              <w:rPr>
                <w:rFonts w:ascii="Calibri" w:eastAsia="Calibri" w:hAnsi="Calibri" w:cs="Times New Roman"/>
              </w:rPr>
              <w:t>1</w:t>
            </w:r>
          </w:p>
        </w:tc>
        <w:tc>
          <w:tcPr>
            <w:tcW w:w="3673" w:type="dxa"/>
            <w:gridSpan w:val="2"/>
          </w:tcPr>
          <w:p w:rsidR="00675FB5" w:rsidRPr="00C56CAD" w:rsidP="00675FB5" w14:paraId="305DA6EF" w14:textId="6A1EA237">
            <w:pPr>
              <w:tabs>
                <w:tab w:val="left" w:pos="840"/>
                <w:tab w:val="left" w:pos="841"/>
              </w:tabs>
              <w:rPr>
                <w:rFonts w:ascii="Calibri" w:eastAsia="Calibri" w:hAnsi="Calibri" w:cs="Times New Roman"/>
              </w:rPr>
            </w:pPr>
            <w:r>
              <w:rPr>
                <w:rFonts w:ascii="Calibri" w:eastAsia="Calibri" w:hAnsi="Calibri" w:cs="Times New Roman"/>
              </w:rPr>
              <w:t>Explain how this circumstance does not constitute government Control.</w:t>
            </w:r>
          </w:p>
        </w:tc>
        <w:tc>
          <w:tcPr>
            <w:tcW w:w="3355" w:type="dxa"/>
          </w:tcPr>
          <w:p w:rsidR="00675FB5" w:rsidP="00675FB5" w14:paraId="64DAA970" w14:textId="4AD890C5">
            <w:pPr>
              <w:tabs>
                <w:tab w:val="left" w:pos="840"/>
                <w:tab w:val="left" w:pos="841"/>
              </w:tabs>
              <w:rPr>
                <w:rFonts w:ascii="Calibri" w:eastAsia="Calibri" w:hAnsi="Calibri" w:cs="Times New Roman"/>
              </w:rPr>
            </w:pPr>
            <w:r>
              <w:rPr>
                <w:rFonts w:ascii="Calibri" w:eastAsia="Calibri" w:hAnsi="Calibri" w:cs="Times New Roman"/>
                <w:b/>
              </w:rPr>
              <w:t xml:space="preserve">Provide </w:t>
            </w:r>
            <w:r w:rsidR="00E73D56">
              <w:rPr>
                <w:rFonts w:ascii="Calibri" w:eastAsia="Calibri" w:hAnsi="Calibri" w:cs="Times New Roman"/>
                <w:b/>
              </w:rPr>
              <w:t>explanation</w:t>
            </w:r>
            <w:r w:rsidR="00C3485B">
              <w:rPr>
                <w:rFonts w:ascii="Calibri" w:eastAsia="Calibri" w:hAnsi="Calibri" w:cs="Times New Roman"/>
                <w:b/>
              </w:rPr>
              <w:t>.</w:t>
            </w:r>
            <w:r w:rsidRPr="00C56CAD">
              <w:rPr>
                <w:rFonts w:ascii="Calibri" w:eastAsia="Calibri" w:hAnsi="Calibri" w:cs="Times New Roman"/>
                <w:b/>
              </w:rPr>
              <w:t xml:space="preserve"> </w:t>
            </w:r>
          </w:p>
          <w:p w:rsidR="00675FB5" w:rsidP="00675FB5" w14:paraId="13D9E8DB" w14:textId="5503D528">
            <w:pPr>
              <w:spacing w:after="160" w:line="259" w:lineRule="auto"/>
              <w:rPr>
                <w:rFonts w:ascii="Calibri" w:eastAsia="Calibri" w:hAnsi="Calibri" w:cs="Times New Roman"/>
                <w:b/>
              </w:rPr>
            </w:pPr>
          </w:p>
        </w:tc>
      </w:tr>
      <w:tr w14:paraId="597CADFA" w14:textId="77777777" w:rsidTr="00FE0068">
        <w:tblPrEx>
          <w:tblW w:w="0" w:type="auto"/>
          <w:tblLook w:val="04A0"/>
        </w:tblPrEx>
        <w:tc>
          <w:tcPr>
            <w:tcW w:w="1165" w:type="dxa"/>
            <w:vMerge/>
          </w:tcPr>
          <w:p w:rsidR="00675FB5" w:rsidP="00675FB5" w14:paraId="0A884542" w14:textId="6819C5F4">
            <w:pPr>
              <w:tabs>
                <w:tab w:val="left" w:pos="840"/>
                <w:tab w:val="left" w:pos="841"/>
              </w:tabs>
              <w:rPr>
                <w:rFonts w:ascii="Calibri" w:eastAsia="Calibri" w:hAnsi="Calibri" w:cs="Times New Roman"/>
              </w:rPr>
            </w:pPr>
          </w:p>
        </w:tc>
        <w:tc>
          <w:tcPr>
            <w:tcW w:w="1157" w:type="dxa"/>
          </w:tcPr>
          <w:p w:rsidR="00675FB5" w:rsidRPr="00C56CAD" w:rsidP="00675FB5" w14:paraId="28D5AB74" w14:textId="73E517FD">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5</w:t>
            </w:r>
            <w:r w:rsidR="00E32858">
              <w:rPr>
                <w:rFonts w:ascii="Calibri" w:eastAsia="Calibri" w:hAnsi="Calibri" w:cs="Times New Roman"/>
              </w:rPr>
              <w:t>.</w:t>
            </w:r>
            <w:r>
              <w:rPr>
                <w:rFonts w:ascii="Calibri" w:eastAsia="Calibri" w:hAnsi="Calibri" w:cs="Times New Roman"/>
              </w:rPr>
              <w:t>2</w:t>
            </w:r>
          </w:p>
        </w:tc>
        <w:tc>
          <w:tcPr>
            <w:tcW w:w="3673" w:type="dxa"/>
            <w:gridSpan w:val="2"/>
          </w:tcPr>
          <w:p w:rsidR="00675FB5" w:rsidRPr="00C56CAD" w:rsidP="00675FB5" w14:paraId="281F36A4" w14:textId="11674C14">
            <w:pPr>
              <w:tabs>
                <w:tab w:val="left" w:pos="840"/>
                <w:tab w:val="left" w:pos="841"/>
              </w:tabs>
              <w:rPr>
                <w:rFonts w:ascii="Calibri" w:eastAsia="Calibri" w:hAnsi="Calibri" w:cs="Times New Roman"/>
              </w:rPr>
            </w:pPr>
            <w:r>
              <w:rPr>
                <w:rFonts w:ascii="Calibri" w:eastAsia="Calibri" w:hAnsi="Calibri" w:cs="Times New Roman"/>
              </w:rPr>
              <w:t>D</w:t>
            </w:r>
            <w:r w:rsidRPr="00C56CAD">
              <w:rPr>
                <w:rFonts w:ascii="Calibri" w:eastAsia="Calibri" w:hAnsi="Calibri" w:cs="Times New Roman"/>
              </w:rPr>
              <w:t>oes that government entity have the ability to control the use of those funds?</w:t>
            </w:r>
          </w:p>
        </w:tc>
        <w:tc>
          <w:tcPr>
            <w:tcW w:w="3355" w:type="dxa"/>
          </w:tcPr>
          <w:p w:rsidR="00675FB5" w:rsidP="00675FB5" w14:paraId="507FFF94" w14:textId="53AEAA00">
            <w:pPr>
              <w:spacing w:after="160" w:line="259" w:lineRule="auto"/>
              <w:rPr>
                <w:rFonts w:ascii="Calibri" w:eastAsia="Calibri" w:hAnsi="Calibri" w:cs="Times New Roman"/>
                <w:b/>
              </w:rPr>
            </w:pPr>
            <w:r>
              <w:rPr>
                <w:rFonts w:ascii="Calibri" w:eastAsia="Calibri" w:hAnsi="Calibri" w:cs="Times New Roman"/>
                <w:b/>
              </w:rPr>
              <w:t>Yes or No.</w:t>
            </w:r>
          </w:p>
        </w:tc>
      </w:tr>
      <w:tr w14:paraId="0C24E6DE" w14:textId="77777777" w:rsidTr="00FE0068">
        <w:tblPrEx>
          <w:tblW w:w="0" w:type="auto"/>
          <w:tblLook w:val="04A0"/>
        </w:tblPrEx>
        <w:tc>
          <w:tcPr>
            <w:tcW w:w="1165" w:type="dxa"/>
            <w:vMerge/>
          </w:tcPr>
          <w:p w:rsidR="00675FB5" w:rsidP="00675FB5" w14:paraId="383769C0" w14:textId="5E9008DA">
            <w:pPr>
              <w:tabs>
                <w:tab w:val="left" w:pos="840"/>
                <w:tab w:val="left" w:pos="841"/>
              </w:tabs>
              <w:rPr>
                <w:rFonts w:ascii="Calibri" w:eastAsia="Calibri" w:hAnsi="Calibri" w:cs="Times New Roman"/>
              </w:rPr>
            </w:pPr>
          </w:p>
        </w:tc>
        <w:tc>
          <w:tcPr>
            <w:tcW w:w="1157" w:type="dxa"/>
          </w:tcPr>
          <w:p w:rsidR="00675FB5" w:rsidRPr="00C56CAD" w:rsidP="00675FB5" w14:paraId="40E0B767" w14:textId="36D6478A">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5</w:t>
            </w:r>
            <w:r w:rsidR="00E32858">
              <w:rPr>
                <w:rFonts w:ascii="Calibri" w:eastAsia="Calibri" w:hAnsi="Calibri" w:cs="Times New Roman"/>
              </w:rPr>
              <w:t>.</w:t>
            </w:r>
            <w:r>
              <w:rPr>
                <w:rFonts w:ascii="Calibri" w:eastAsia="Calibri" w:hAnsi="Calibri" w:cs="Times New Roman"/>
              </w:rPr>
              <w:t>3</w:t>
            </w:r>
          </w:p>
        </w:tc>
        <w:tc>
          <w:tcPr>
            <w:tcW w:w="3673" w:type="dxa"/>
            <w:gridSpan w:val="2"/>
          </w:tcPr>
          <w:p w:rsidR="00675FB5" w:rsidRPr="00C56CAD" w:rsidP="00675FB5" w14:paraId="07E8BD4B" w14:textId="3D869691">
            <w:pPr>
              <w:tabs>
                <w:tab w:val="left" w:pos="840"/>
                <w:tab w:val="left" w:pos="841"/>
              </w:tabs>
              <w:rPr>
                <w:rFonts w:ascii="Calibri" w:eastAsia="Calibri" w:hAnsi="Calibri" w:cs="Times New Roman"/>
              </w:rPr>
            </w:pPr>
            <w:r w:rsidRPr="008B500B">
              <w:rPr>
                <w:rFonts w:ascii="Calibri" w:eastAsia="Calibri" w:hAnsi="Calibri" w:cs="Times New Roman"/>
              </w:rPr>
              <w:t>Attach a copy of the contract or grant agreement(s) for any government entity that provides operating and/or capital funds to the Applicant.</w:t>
            </w:r>
          </w:p>
        </w:tc>
        <w:tc>
          <w:tcPr>
            <w:tcW w:w="3355" w:type="dxa"/>
          </w:tcPr>
          <w:p w:rsidR="00675FB5" w:rsidP="00675FB5" w14:paraId="2BA53F90" w14:textId="074FFCB3">
            <w:pPr>
              <w:tabs>
                <w:tab w:val="left" w:pos="840"/>
                <w:tab w:val="left" w:pos="841"/>
              </w:tabs>
              <w:rPr>
                <w:rFonts w:ascii="Calibri" w:eastAsia="Calibri" w:hAnsi="Calibri" w:cs="Times New Roman"/>
                <w:b/>
              </w:rPr>
            </w:pPr>
            <w:r>
              <w:rPr>
                <w:rFonts w:ascii="Calibri" w:eastAsia="Calibri" w:hAnsi="Calibri" w:cs="Times New Roman"/>
                <w:b/>
              </w:rPr>
              <w:t>Attachment(s)</w:t>
            </w:r>
            <w:r w:rsidR="00C3485B">
              <w:rPr>
                <w:rFonts w:ascii="Calibri" w:eastAsia="Calibri" w:hAnsi="Calibri" w:cs="Times New Roman"/>
                <w:b/>
              </w:rPr>
              <w:t>.</w:t>
            </w:r>
          </w:p>
          <w:p w:rsidR="00675FB5" w:rsidP="00675FB5" w14:paraId="7D843247" w14:textId="77777777">
            <w:pPr>
              <w:tabs>
                <w:tab w:val="left" w:pos="840"/>
                <w:tab w:val="left" w:pos="841"/>
              </w:tabs>
              <w:rPr>
                <w:rFonts w:ascii="Calibri" w:eastAsia="Calibri" w:hAnsi="Calibri" w:cs="Times New Roman"/>
                <w:b/>
              </w:rPr>
            </w:pPr>
          </w:p>
          <w:p w:rsidR="00675FB5" w:rsidP="00675FB5" w14:paraId="06B295AE" w14:textId="535B63A5">
            <w:pPr>
              <w:spacing w:after="160" w:line="259" w:lineRule="auto"/>
              <w:rPr>
                <w:rFonts w:ascii="Calibri" w:eastAsia="Calibri" w:hAnsi="Calibri" w:cs="Times New Roman"/>
                <w:b/>
              </w:rPr>
            </w:pPr>
          </w:p>
        </w:tc>
      </w:tr>
      <w:tr w14:paraId="29F0F972" w14:textId="77777777" w:rsidTr="00FE0068">
        <w:tblPrEx>
          <w:tblW w:w="0" w:type="auto"/>
          <w:tblLook w:val="04A0"/>
        </w:tblPrEx>
        <w:tc>
          <w:tcPr>
            <w:tcW w:w="1165" w:type="dxa"/>
            <w:vMerge/>
          </w:tcPr>
          <w:p w:rsidR="00675FB5" w:rsidP="00675FB5" w14:paraId="7A1322AB" w14:textId="01FE57DF">
            <w:pPr>
              <w:tabs>
                <w:tab w:val="left" w:pos="840"/>
                <w:tab w:val="left" w:pos="841"/>
              </w:tabs>
              <w:rPr>
                <w:rFonts w:ascii="Calibri" w:eastAsia="Calibri" w:hAnsi="Calibri" w:cs="Times New Roman"/>
              </w:rPr>
            </w:pPr>
          </w:p>
        </w:tc>
        <w:tc>
          <w:tcPr>
            <w:tcW w:w="1157" w:type="dxa"/>
          </w:tcPr>
          <w:p w:rsidR="00675FB5" w:rsidRPr="00C56CAD" w:rsidP="00675FB5" w14:paraId="4B260350" w14:textId="55834B07">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5</w:t>
            </w:r>
            <w:r w:rsidR="00E32858">
              <w:rPr>
                <w:rFonts w:ascii="Calibri" w:eastAsia="Calibri" w:hAnsi="Calibri" w:cs="Times New Roman"/>
              </w:rPr>
              <w:t>.</w:t>
            </w:r>
            <w:r>
              <w:rPr>
                <w:rFonts w:ascii="Calibri" w:eastAsia="Calibri" w:hAnsi="Calibri" w:cs="Times New Roman"/>
              </w:rPr>
              <w:t>4</w:t>
            </w:r>
          </w:p>
        </w:tc>
        <w:tc>
          <w:tcPr>
            <w:tcW w:w="3673" w:type="dxa"/>
            <w:gridSpan w:val="2"/>
          </w:tcPr>
          <w:p w:rsidR="00675FB5" w:rsidRPr="00C56CAD" w:rsidP="00675FB5" w14:paraId="0C5A0462" w14:textId="6868A4B0">
            <w:pPr>
              <w:tabs>
                <w:tab w:val="left" w:pos="840"/>
                <w:tab w:val="left" w:pos="841"/>
              </w:tabs>
              <w:rPr>
                <w:rFonts w:ascii="Calibri" w:eastAsia="Calibri" w:hAnsi="Calibri" w:cs="Times New Roman"/>
              </w:rPr>
            </w:pPr>
            <w:r>
              <w:rPr>
                <w:rFonts w:ascii="Calibri" w:eastAsia="Calibri" w:hAnsi="Calibri" w:cs="Times New Roman"/>
              </w:rPr>
              <w:t>Provide the page number of the document that provides confirmation.</w:t>
            </w:r>
          </w:p>
        </w:tc>
        <w:tc>
          <w:tcPr>
            <w:tcW w:w="3355" w:type="dxa"/>
          </w:tcPr>
          <w:p w:rsidR="00675FB5" w:rsidP="00675FB5" w14:paraId="7466E1CA" w14:textId="3267E5E6">
            <w:pPr>
              <w:spacing w:after="160" w:line="259" w:lineRule="auto"/>
              <w:rPr>
                <w:rFonts w:ascii="Calibri" w:eastAsia="Calibri" w:hAnsi="Calibri" w:cs="Times New Roman"/>
                <w:b/>
              </w:rPr>
            </w:pPr>
            <w:r>
              <w:rPr>
                <w:rFonts w:ascii="Calibri" w:eastAsia="Calibri" w:hAnsi="Calibri" w:cs="Times New Roman"/>
                <w:b/>
              </w:rPr>
              <w:t>Enter page number(s)</w:t>
            </w:r>
            <w:r w:rsidR="00C3485B">
              <w:rPr>
                <w:rFonts w:ascii="Calibri" w:eastAsia="Calibri" w:hAnsi="Calibri" w:cs="Times New Roman"/>
                <w:b/>
              </w:rPr>
              <w:t>.</w:t>
            </w:r>
          </w:p>
        </w:tc>
      </w:tr>
      <w:tr w14:paraId="3B980762" w14:textId="77777777" w:rsidTr="00FE0068">
        <w:tblPrEx>
          <w:tblW w:w="0" w:type="auto"/>
          <w:tblLook w:val="04A0"/>
        </w:tblPrEx>
        <w:tc>
          <w:tcPr>
            <w:tcW w:w="1165" w:type="dxa"/>
            <w:vMerge w:val="restart"/>
          </w:tcPr>
          <w:p w:rsidR="00675FB5" w:rsidRPr="00C56CAD" w:rsidP="00361E88" w14:paraId="53E6F685" w14:textId="28E239D7">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6</w:t>
            </w:r>
          </w:p>
          <w:p w:rsidR="003459D5" w:rsidRPr="00C56CAD" w:rsidP="00361E88" w14:paraId="6CDAF860" w14:textId="3467C2E3">
            <w:pPr>
              <w:tabs>
                <w:tab w:val="left" w:pos="840"/>
                <w:tab w:val="left" w:pos="841"/>
              </w:tabs>
              <w:rPr>
                <w:rFonts w:ascii="Calibri" w:eastAsia="Calibri" w:hAnsi="Calibri" w:cs="Times New Roman"/>
              </w:rPr>
            </w:pPr>
          </w:p>
        </w:tc>
        <w:tc>
          <w:tcPr>
            <w:tcW w:w="4830" w:type="dxa"/>
            <w:gridSpan w:val="3"/>
          </w:tcPr>
          <w:p w:rsidR="003459D5" w:rsidRPr="00C56CAD" w:rsidP="00361E88" w14:paraId="27777B4E" w14:textId="77777777">
            <w:pPr>
              <w:tabs>
                <w:tab w:val="left" w:pos="840"/>
                <w:tab w:val="left" w:pos="841"/>
              </w:tabs>
              <w:rPr>
                <w:rFonts w:ascii="Calibri" w:eastAsia="Calibri" w:hAnsi="Calibri" w:cs="Times New Roman"/>
              </w:rPr>
            </w:pPr>
            <w:r w:rsidRPr="00C56CAD">
              <w:rPr>
                <w:rFonts w:ascii="Calibri" w:eastAsia="Calibri" w:hAnsi="Calibri" w:cs="Times New Roman"/>
              </w:rPr>
              <w:t>Does any government entity manage any aspect of the Applicant’s operations?</w:t>
            </w:r>
          </w:p>
        </w:tc>
        <w:tc>
          <w:tcPr>
            <w:tcW w:w="3355" w:type="dxa"/>
          </w:tcPr>
          <w:p w:rsidR="003459D5" w:rsidRPr="00C56CAD" w:rsidP="002D0557" w14:paraId="0B46F0FE" w14:textId="39D8797A">
            <w:pPr>
              <w:spacing w:after="160" w:line="259" w:lineRule="auto"/>
              <w:rPr>
                <w:rFonts w:ascii="Calibri" w:eastAsia="Calibri" w:hAnsi="Calibri" w:cs="Times New Roman"/>
              </w:rPr>
            </w:pPr>
            <w:r>
              <w:rPr>
                <w:rFonts w:ascii="Calibri" w:eastAsia="Calibri" w:hAnsi="Calibri" w:cs="Times New Roman"/>
                <w:b/>
              </w:rPr>
              <w:t>Yes or No.</w:t>
            </w:r>
          </w:p>
        </w:tc>
      </w:tr>
      <w:tr w14:paraId="0F0874E6" w14:textId="77777777" w:rsidTr="00FE0068">
        <w:tblPrEx>
          <w:tblW w:w="0" w:type="auto"/>
          <w:tblLook w:val="04A0"/>
        </w:tblPrEx>
        <w:tc>
          <w:tcPr>
            <w:tcW w:w="1165" w:type="dxa"/>
            <w:vMerge/>
          </w:tcPr>
          <w:p w:rsidR="00675FB5" w:rsidP="00675FB5" w14:paraId="26EAB29A" w14:textId="332E99AE">
            <w:pPr>
              <w:tabs>
                <w:tab w:val="left" w:pos="840"/>
                <w:tab w:val="left" w:pos="841"/>
              </w:tabs>
              <w:rPr>
                <w:rFonts w:ascii="Calibri" w:eastAsia="Calibri" w:hAnsi="Calibri" w:cs="Times New Roman"/>
              </w:rPr>
            </w:pPr>
          </w:p>
        </w:tc>
        <w:tc>
          <w:tcPr>
            <w:tcW w:w="1157" w:type="dxa"/>
          </w:tcPr>
          <w:p w:rsidR="00675FB5" w:rsidRPr="00C56CAD" w:rsidP="00675FB5" w14:paraId="536462CF" w14:textId="09D1AEF9">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6</w:t>
            </w:r>
            <w:r w:rsidR="00E32858">
              <w:rPr>
                <w:rFonts w:ascii="Calibri" w:eastAsia="Calibri" w:hAnsi="Calibri" w:cs="Times New Roman"/>
              </w:rPr>
              <w:t>.</w:t>
            </w:r>
            <w:r>
              <w:rPr>
                <w:rFonts w:ascii="Calibri" w:eastAsia="Calibri" w:hAnsi="Calibri" w:cs="Times New Roman"/>
              </w:rPr>
              <w:t>1</w:t>
            </w:r>
          </w:p>
        </w:tc>
        <w:tc>
          <w:tcPr>
            <w:tcW w:w="3673" w:type="dxa"/>
            <w:gridSpan w:val="2"/>
          </w:tcPr>
          <w:p w:rsidR="00675FB5" w:rsidRPr="00C56CAD" w:rsidP="00675FB5" w14:paraId="14D27ADD" w14:textId="746B6F02">
            <w:pPr>
              <w:tabs>
                <w:tab w:val="left" w:pos="840"/>
                <w:tab w:val="left" w:pos="841"/>
              </w:tabs>
              <w:rPr>
                <w:rFonts w:ascii="Calibri" w:eastAsia="Calibri" w:hAnsi="Calibri" w:cs="Times New Roman"/>
              </w:rPr>
            </w:pPr>
            <w:r>
              <w:rPr>
                <w:rFonts w:ascii="Calibri" w:eastAsia="Calibri" w:hAnsi="Calibri" w:cs="Times New Roman"/>
              </w:rPr>
              <w:t xml:space="preserve">If yes, explain how this circumstance does not constitute government Control. </w:t>
            </w:r>
          </w:p>
        </w:tc>
        <w:tc>
          <w:tcPr>
            <w:tcW w:w="3355" w:type="dxa"/>
          </w:tcPr>
          <w:p w:rsidR="00675FB5" w:rsidRPr="002B7EC1" w:rsidP="00675FB5" w14:paraId="71D6C800" w14:textId="77249B78">
            <w:pPr>
              <w:tabs>
                <w:tab w:val="left" w:pos="840"/>
                <w:tab w:val="left" w:pos="841"/>
              </w:tabs>
              <w:rPr>
                <w:rFonts w:ascii="Calibri" w:eastAsia="Calibri" w:hAnsi="Calibri" w:cs="Times New Roman"/>
                <w:b/>
              </w:rPr>
            </w:pPr>
            <w:r>
              <w:rPr>
                <w:rFonts w:ascii="Calibri" w:eastAsia="Calibri" w:hAnsi="Calibri" w:cs="Times New Roman"/>
                <w:b/>
              </w:rPr>
              <w:t xml:space="preserve">Provide </w:t>
            </w:r>
            <w:r w:rsidR="00E73D56">
              <w:rPr>
                <w:rFonts w:ascii="Calibri" w:eastAsia="Calibri" w:hAnsi="Calibri" w:cs="Times New Roman"/>
                <w:b/>
              </w:rPr>
              <w:t>explanation</w:t>
            </w:r>
            <w:r w:rsidR="00C3485B">
              <w:rPr>
                <w:rFonts w:ascii="Calibri" w:eastAsia="Calibri" w:hAnsi="Calibri" w:cs="Times New Roman"/>
                <w:b/>
              </w:rPr>
              <w:t>.</w:t>
            </w:r>
            <w:r w:rsidRPr="00C56CAD">
              <w:rPr>
                <w:rFonts w:ascii="Calibri" w:eastAsia="Calibri" w:hAnsi="Calibri" w:cs="Times New Roman"/>
                <w:b/>
              </w:rPr>
              <w:t xml:space="preserve"> </w:t>
            </w:r>
          </w:p>
          <w:p w:rsidR="00675FB5" w:rsidP="00675FB5" w14:paraId="69C03D9C" w14:textId="60A0B1DA">
            <w:pPr>
              <w:spacing w:after="160" w:line="259" w:lineRule="auto"/>
              <w:rPr>
                <w:rFonts w:ascii="Calibri" w:eastAsia="Calibri" w:hAnsi="Calibri" w:cs="Times New Roman"/>
                <w:b/>
              </w:rPr>
            </w:pPr>
          </w:p>
        </w:tc>
      </w:tr>
      <w:tr w14:paraId="5FC55D12" w14:textId="77777777" w:rsidTr="00FE0068">
        <w:tblPrEx>
          <w:tblW w:w="0" w:type="auto"/>
          <w:tblLook w:val="04A0"/>
        </w:tblPrEx>
        <w:tc>
          <w:tcPr>
            <w:tcW w:w="1165" w:type="dxa"/>
            <w:vMerge w:val="restart"/>
          </w:tcPr>
          <w:p w:rsidR="00675FB5" w:rsidRPr="00C56CAD" w:rsidP="00361E88" w14:paraId="4BF07DDC" w14:textId="4C322CF8">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7</w:t>
            </w:r>
          </w:p>
          <w:p w:rsidR="003459D5" w:rsidRPr="00C56CAD" w:rsidP="00361E88" w14:paraId="6B48F61A" w14:textId="366B4697">
            <w:pPr>
              <w:tabs>
                <w:tab w:val="left" w:pos="840"/>
                <w:tab w:val="left" w:pos="841"/>
              </w:tabs>
              <w:rPr>
                <w:rFonts w:ascii="Calibri" w:eastAsia="Calibri" w:hAnsi="Calibri" w:cs="Times New Roman"/>
              </w:rPr>
            </w:pPr>
          </w:p>
        </w:tc>
        <w:tc>
          <w:tcPr>
            <w:tcW w:w="4830" w:type="dxa"/>
            <w:gridSpan w:val="3"/>
          </w:tcPr>
          <w:p w:rsidR="003459D5" w:rsidRPr="00C56CAD" w:rsidP="00361E88" w14:paraId="69163FAD" w14:textId="77777777">
            <w:pPr>
              <w:tabs>
                <w:tab w:val="left" w:pos="840"/>
                <w:tab w:val="left" w:pos="841"/>
              </w:tabs>
              <w:rPr>
                <w:rFonts w:ascii="Calibri" w:eastAsia="Calibri" w:hAnsi="Calibri" w:cs="Times New Roman"/>
              </w:rPr>
            </w:pPr>
            <w:r w:rsidRPr="00C56CAD">
              <w:rPr>
                <w:rFonts w:ascii="Calibri" w:eastAsia="Calibri" w:hAnsi="Calibri" w:cs="Times New Roman"/>
              </w:rPr>
              <w:t xml:space="preserve">Are any of the employees of the Applicant government employees or employees of an organization </w:t>
            </w:r>
            <w:r>
              <w:rPr>
                <w:rFonts w:ascii="Calibri" w:eastAsia="Calibri" w:hAnsi="Calibri" w:cs="Times New Roman"/>
              </w:rPr>
              <w:t>C</w:t>
            </w:r>
            <w:r w:rsidRPr="00C56CAD">
              <w:rPr>
                <w:rFonts w:ascii="Calibri" w:eastAsia="Calibri" w:hAnsi="Calibri" w:cs="Times New Roman"/>
              </w:rPr>
              <w:t>ontrolled by one or more government entities?</w:t>
            </w:r>
          </w:p>
        </w:tc>
        <w:tc>
          <w:tcPr>
            <w:tcW w:w="3355" w:type="dxa"/>
          </w:tcPr>
          <w:p w:rsidR="003459D5" w:rsidRPr="00C56CAD" w:rsidP="00361E88" w14:paraId="1595AFFC" w14:textId="4F372FF9">
            <w:pPr>
              <w:spacing w:after="160" w:line="259" w:lineRule="auto"/>
              <w:rPr>
                <w:rFonts w:ascii="Calibri" w:eastAsia="Calibri" w:hAnsi="Calibri" w:cs="Times New Roman"/>
                <w:b/>
              </w:rPr>
            </w:pPr>
            <w:r>
              <w:rPr>
                <w:rFonts w:ascii="Calibri" w:eastAsia="Calibri" w:hAnsi="Calibri" w:cs="Times New Roman"/>
                <w:b/>
              </w:rPr>
              <w:t>Yes or No.</w:t>
            </w:r>
          </w:p>
          <w:p w:rsidR="003459D5" w:rsidRPr="00C56CAD" w:rsidP="00361E88" w14:paraId="000876E2" w14:textId="77777777">
            <w:pPr>
              <w:tabs>
                <w:tab w:val="left" w:pos="840"/>
                <w:tab w:val="left" w:pos="841"/>
              </w:tabs>
              <w:rPr>
                <w:rFonts w:ascii="Calibri" w:eastAsia="Calibri" w:hAnsi="Calibri" w:cs="Times New Roman"/>
              </w:rPr>
            </w:pPr>
          </w:p>
        </w:tc>
      </w:tr>
      <w:tr w14:paraId="18BDB621" w14:textId="77777777" w:rsidTr="00FE0068">
        <w:tblPrEx>
          <w:tblW w:w="0" w:type="auto"/>
          <w:tblLook w:val="04A0"/>
        </w:tblPrEx>
        <w:tc>
          <w:tcPr>
            <w:tcW w:w="1165" w:type="dxa"/>
            <w:vMerge/>
          </w:tcPr>
          <w:p w:rsidR="00675FB5" w:rsidP="00675FB5" w14:paraId="640739A2" w14:textId="69E72029">
            <w:pPr>
              <w:tabs>
                <w:tab w:val="left" w:pos="840"/>
                <w:tab w:val="left" w:pos="841"/>
              </w:tabs>
              <w:rPr>
                <w:rFonts w:ascii="Calibri" w:eastAsia="Calibri" w:hAnsi="Calibri" w:cs="Times New Roman"/>
              </w:rPr>
            </w:pPr>
          </w:p>
        </w:tc>
        <w:tc>
          <w:tcPr>
            <w:tcW w:w="1157" w:type="dxa"/>
          </w:tcPr>
          <w:p w:rsidR="00675FB5" w:rsidRPr="00C56CAD" w:rsidP="00675FB5" w14:paraId="4E57E8D6" w14:textId="3580E28B">
            <w:pPr>
              <w:tabs>
                <w:tab w:val="left" w:pos="840"/>
                <w:tab w:val="left" w:pos="841"/>
              </w:tabs>
              <w:rPr>
                <w:rFonts w:ascii="Calibri" w:eastAsia="Calibri" w:hAnsi="Calibri" w:cs="Times New Roman"/>
              </w:rPr>
            </w:pPr>
            <w:r>
              <w:rPr>
                <w:rFonts w:ascii="Calibri" w:eastAsia="Calibri" w:hAnsi="Calibri" w:cs="Times New Roman"/>
              </w:rPr>
              <w:t>NGE07</w:t>
            </w:r>
            <w:r w:rsidR="00E32858">
              <w:rPr>
                <w:rFonts w:ascii="Calibri" w:eastAsia="Calibri" w:hAnsi="Calibri" w:cs="Times New Roman"/>
              </w:rPr>
              <w:t>.</w:t>
            </w:r>
            <w:r>
              <w:rPr>
                <w:rFonts w:ascii="Calibri" w:eastAsia="Calibri" w:hAnsi="Calibri" w:cs="Times New Roman"/>
              </w:rPr>
              <w:t>1</w:t>
            </w:r>
          </w:p>
        </w:tc>
        <w:tc>
          <w:tcPr>
            <w:tcW w:w="3673" w:type="dxa"/>
            <w:gridSpan w:val="2"/>
          </w:tcPr>
          <w:p w:rsidR="00675FB5" w:rsidRPr="00C56CAD" w:rsidP="00675FB5" w14:paraId="043AEF8B" w14:textId="243857CC">
            <w:pPr>
              <w:tabs>
                <w:tab w:val="left" w:pos="840"/>
                <w:tab w:val="left" w:pos="841"/>
              </w:tabs>
              <w:rPr>
                <w:rFonts w:ascii="Calibri" w:eastAsia="Calibri" w:hAnsi="Calibri" w:cs="Times New Roman"/>
              </w:rPr>
            </w:pPr>
            <w:r>
              <w:rPr>
                <w:rFonts w:ascii="Calibri" w:eastAsia="Calibri" w:hAnsi="Calibri" w:cs="Times New Roman"/>
              </w:rPr>
              <w:t>If yes, explain how this circumstance does not constitute government Control.</w:t>
            </w:r>
          </w:p>
        </w:tc>
        <w:tc>
          <w:tcPr>
            <w:tcW w:w="3355" w:type="dxa"/>
          </w:tcPr>
          <w:p w:rsidR="00675FB5" w:rsidRPr="002B7EC1" w:rsidP="00675FB5" w14:paraId="5A650B93" w14:textId="420ED143">
            <w:pPr>
              <w:tabs>
                <w:tab w:val="left" w:pos="840"/>
                <w:tab w:val="left" w:pos="841"/>
              </w:tabs>
              <w:rPr>
                <w:rFonts w:ascii="Calibri" w:eastAsia="Calibri" w:hAnsi="Calibri" w:cs="Times New Roman"/>
                <w:b/>
              </w:rPr>
            </w:pPr>
            <w:r>
              <w:rPr>
                <w:rFonts w:ascii="Calibri" w:eastAsia="Calibri" w:hAnsi="Calibri" w:cs="Times New Roman"/>
                <w:b/>
              </w:rPr>
              <w:t>Provide</w:t>
            </w:r>
            <w:r w:rsidR="00C3485B">
              <w:rPr>
                <w:rFonts w:ascii="Calibri" w:eastAsia="Calibri" w:hAnsi="Calibri" w:cs="Times New Roman"/>
                <w:b/>
              </w:rPr>
              <w:t>.</w:t>
            </w:r>
          </w:p>
          <w:p w:rsidR="00675FB5" w:rsidP="00675FB5" w14:paraId="64046C5A" w14:textId="7553E45E">
            <w:pPr>
              <w:spacing w:after="160" w:line="259" w:lineRule="auto"/>
              <w:rPr>
                <w:rFonts w:ascii="Calibri" w:eastAsia="Calibri" w:hAnsi="Calibri" w:cs="Times New Roman"/>
                <w:b/>
              </w:rPr>
            </w:pPr>
          </w:p>
        </w:tc>
      </w:tr>
      <w:tr w14:paraId="08A6021C" w14:textId="77777777" w:rsidTr="00FE0068">
        <w:tblPrEx>
          <w:tblW w:w="0" w:type="auto"/>
          <w:tblLook w:val="04A0"/>
        </w:tblPrEx>
        <w:tc>
          <w:tcPr>
            <w:tcW w:w="1165" w:type="dxa"/>
          </w:tcPr>
          <w:p w:rsidR="003459D5" w:rsidP="00C82F09" w14:paraId="18E8094E" w14:textId="3BF40DDF">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8</w:t>
            </w:r>
          </w:p>
        </w:tc>
        <w:tc>
          <w:tcPr>
            <w:tcW w:w="4830" w:type="dxa"/>
            <w:gridSpan w:val="3"/>
          </w:tcPr>
          <w:p w:rsidR="003459D5" w:rsidRPr="00C56CAD" w:rsidP="00361E88" w14:paraId="27F249B1" w14:textId="21BEBF52">
            <w:pPr>
              <w:tabs>
                <w:tab w:val="left" w:pos="840"/>
                <w:tab w:val="left" w:pos="841"/>
              </w:tabs>
              <w:rPr>
                <w:rFonts w:ascii="Calibri" w:eastAsia="Calibri" w:hAnsi="Calibri" w:cs="Times New Roman"/>
              </w:rPr>
            </w:pPr>
            <w:r>
              <w:rPr>
                <w:rFonts w:ascii="Calibri" w:eastAsia="Calibri" w:hAnsi="Calibri" w:cs="Times New Roman"/>
              </w:rPr>
              <w:t>If</w:t>
            </w:r>
            <w:r w:rsidRPr="00C56CAD">
              <w:rPr>
                <w:rFonts w:ascii="Calibri" w:eastAsia="Calibri" w:hAnsi="Calibri" w:cs="Times New Roman"/>
              </w:rPr>
              <w:t xml:space="preserve"> the Applicant is </w:t>
            </w:r>
            <w:r>
              <w:rPr>
                <w:rFonts w:ascii="Calibri" w:eastAsia="Calibri" w:hAnsi="Calibri" w:cs="Times New Roman"/>
              </w:rPr>
              <w:t>C</w:t>
            </w:r>
            <w:r w:rsidRPr="00C56CAD">
              <w:rPr>
                <w:rFonts w:ascii="Calibri" w:eastAsia="Calibri" w:hAnsi="Calibri" w:cs="Times New Roman"/>
              </w:rPr>
              <w:t xml:space="preserve">ontrolled by another entity, is that entity </w:t>
            </w:r>
            <w:r>
              <w:rPr>
                <w:rFonts w:ascii="Calibri" w:eastAsia="Calibri" w:hAnsi="Calibri" w:cs="Times New Roman"/>
              </w:rPr>
              <w:t>C</w:t>
            </w:r>
            <w:r w:rsidRPr="00C56CAD">
              <w:rPr>
                <w:rFonts w:ascii="Calibri" w:eastAsia="Calibri" w:hAnsi="Calibri" w:cs="Times New Roman"/>
              </w:rPr>
              <w:t>ontrolled by one or more government entities?</w:t>
            </w:r>
          </w:p>
        </w:tc>
        <w:tc>
          <w:tcPr>
            <w:tcW w:w="3355" w:type="dxa"/>
          </w:tcPr>
          <w:p w:rsidR="003459D5" w:rsidRPr="00C56CAD" w:rsidP="002D0557" w14:paraId="7F9EC2D9" w14:textId="59424054">
            <w:pPr>
              <w:spacing w:after="160" w:line="259" w:lineRule="auto"/>
              <w:rPr>
                <w:rFonts w:ascii="Calibri" w:eastAsia="Calibri" w:hAnsi="Calibri" w:cs="Times New Roman"/>
              </w:rPr>
            </w:pPr>
            <w:r>
              <w:rPr>
                <w:rFonts w:ascii="Calibri" w:eastAsia="Calibri" w:hAnsi="Calibri" w:cs="Times New Roman"/>
                <w:b/>
              </w:rPr>
              <w:t>Yes or No.</w:t>
            </w:r>
          </w:p>
        </w:tc>
      </w:tr>
      <w:tr w14:paraId="691E7AA8" w14:textId="77777777" w:rsidTr="00FE0068">
        <w:tblPrEx>
          <w:tblW w:w="0" w:type="auto"/>
          <w:tblLook w:val="04A0"/>
        </w:tblPrEx>
        <w:tc>
          <w:tcPr>
            <w:tcW w:w="1165" w:type="dxa"/>
          </w:tcPr>
          <w:p w:rsidR="00675FB5" w:rsidP="00675FB5" w14:paraId="2E85493C" w14:textId="53D359B9">
            <w:pPr>
              <w:tabs>
                <w:tab w:val="left" w:pos="840"/>
                <w:tab w:val="left" w:pos="841"/>
              </w:tabs>
              <w:rPr>
                <w:rFonts w:ascii="Calibri" w:eastAsia="Calibri" w:hAnsi="Calibri" w:cs="Times New Roman"/>
              </w:rPr>
            </w:pPr>
          </w:p>
        </w:tc>
        <w:tc>
          <w:tcPr>
            <w:tcW w:w="1157" w:type="dxa"/>
          </w:tcPr>
          <w:p w:rsidR="00675FB5" w:rsidP="00B120BE" w14:paraId="600B6FD8" w14:textId="1CC4ED72">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8</w:t>
            </w:r>
            <w:r w:rsidR="00E32858">
              <w:rPr>
                <w:rFonts w:ascii="Calibri" w:eastAsia="Calibri" w:hAnsi="Calibri" w:cs="Times New Roman"/>
              </w:rPr>
              <w:t>.</w:t>
            </w:r>
            <w:r>
              <w:rPr>
                <w:rFonts w:ascii="Calibri" w:eastAsia="Calibri" w:hAnsi="Calibri" w:cs="Times New Roman"/>
              </w:rPr>
              <w:t>1</w:t>
            </w:r>
          </w:p>
        </w:tc>
        <w:tc>
          <w:tcPr>
            <w:tcW w:w="3673" w:type="dxa"/>
            <w:gridSpan w:val="2"/>
          </w:tcPr>
          <w:p w:rsidR="00675FB5" w:rsidP="00675FB5" w14:paraId="4A574FBF" w14:textId="0BB304E5">
            <w:pPr>
              <w:tabs>
                <w:tab w:val="left" w:pos="840"/>
                <w:tab w:val="left" w:pos="841"/>
              </w:tabs>
              <w:rPr>
                <w:rFonts w:ascii="Calibri" w:eastAsia="Calibri" w:hAnsi="Calibri" w:cs="Times New Roman"/>
              </w:rPr>
            </w:pPr>
            <w:r>
              <w:rPr>
                <w:rFonts w:ascii="Calibri" w:eastAsia="Calibri" w:hAnsi="Calibri" w:cs="Times New Roman"/>
              </w:rPr>
              <w:t>If yes, explain how this circumstance does not constitute government Control of the Applicant.</w:t>
            </w:r>
          </w:p>
        </w:tc>
        <w:tc>
          <w:tcPr>
            <w:tcW w:w="3355" w:type="dxa"/>
          </w:tcPr>
          <w:p w:rsidR="00675FB5" w:rsidRPr="00BB0543" w:rsidP="00675FB5" w14:paraId="4BFEA22A" w14:textId="41FCA08B">
            <w:pPr>
              <w:tabs>
                <w:tab w:val="left" w:pos="840"/>
                <w:tab w:val="left" w:pos="841"/>
              </w:tabs>
              <w:rPr>
                <w:rFonts w:ascii="Calibri" w:eastAsia="Calibri" w:hAnsi="Calibri" w:cs="Times New Roman"/>
                <w:b/>
              </w:rPr>
            </w:pPr>
            <w:r>
              <w:rPr>
                <w:rFonts w:ascii="Calibri" w:eastAsia="Calibri" w:hAnsi="Calibri" w:cs="Times New Roman"/>
                <w:b/>
              </w:rPr>
              <w:t xml:space="preserve">Provide </w:t>
            </w:r>
            <w:r w:rsidR="00247DBF">
              <w:rPr>
                <w:rFonts w:ascii="Calibri" w:eastAsia="Calibri" w:hAnsi="Calibri" w:cs="Times New Roman"/>
                <w:b/>
              </w:rPr>
              <w:t>explanation</w:t>
            </w:r>
            <w:r w:rsidR="00C3485B">
              <w:rPr>
                <w:rFonts w:ascii="Calibri" w:eastAsia="Calibri" w:hAnsi="Calibri" w:cs="Times New Roman"/>
                <w:b/>
              </w:rPr>
              <w:t>.</w:t>
            </w:r>
          </w:p>
          <w:p w:rsidR="00675FB5" w:rsidP="00675FB5" w14:paraId="129B4122" w14:textId="05241201">
            <w:pPr>
              <w:spacing w:after="160" w:line="259" w:lineRule="auto"/>
              <w:rPr>
                <w:rFonts w:ascii="Calibri" w:eastAsia="Calibri" w:hAnsi="Calibri" w:cs="Times New Roman"/>
                <w:b/>
              </w:rPr>
            </w:pPr>
          </w:p>
        </w:tc>
      </w:tr>
      <w:tr w14:paraId="699362C7" w14:textId="77777777" w:rsidTr="00FE0068">
        <w:tblPrEx>
          <w:tblW w:w="0" w:type="auto"/>
          <w:tblLook w:val="04A0"/>
        </w:tblPrEx>
        <w:tc>
          <w:tcPr>
            <w:tcW w:w="1165" w:type="dxa"/>
            <w:vMerge w:val="restart"/>
          </w:tcPr>
          <w:p w:rsidR="0007754C" w:rsidP="00361E88" w14:paraId="23F85230" w14:textId="49D5E230">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9</w:t>
            </w:r>
          </w:p>
        </w:tc>
        <w:tc>
          <w:tcPr>
            <w:tcW w:w="4830" w:type="dxa"/>
            <w:gridSpan w:val="3"/>
          </w:tcPr>
          <w:p w:rsidR="0007754C" w:rsidRPr="00C56CAD" w:rsidP="00361E88" w14:paraId="0875BF67" w14:textId="77777777">
            <w:pPr>
              <w:tabs>
                <w:tab w:val="left" w:pos="840"/>
                <w:tab w:val="left" w:pos="841"/>
              </w:tabs>
              <w:rPr>
                <w:rFonts w:ascii="Calibri" w:eastAsia="Calibri" w:hAnsi="Calibri" w:cs="Times New Roman"/>
              </w:rPr>
            </w:pPr>
            <w:r>
              <w:rPr>
                <w:rFonts w:ascii="Calibri" w:eastAsia="Calibri" w:hAnsi="Calibri" w:cs="Times New Roman"/>
              </w:rPr>
              <w:t>Does 50% or more of the Applicant’s funding to support programs or activities developed by that government entity and implemented by the Applicant on behalf of that government entity come from a single government entity?</w:t>
            </w:r>
          </w:p>
        </w:tc>
        <w:tc>
          <w:tcPr>
            <w:tcW w:w="3355" w:type="dxa"/>
          </w:tcPr>
          <w:p w:rsidR="0007754C" w:rsidRPr="00C56CAD" w:rsidP="00361E88" w14:paraId="283C7C3B" w14:textId="47572629">
            <w:pPr>
              <w:spacing w:after="160" w:line="259" w:lineRule="auto"/>
              <w:rPr>
                <w:rFonts w:ascii="Calibri" w:eastAsia="Calibri" w:hAnsi="Calibri" w:cs="Times New Roman"/>
                <w:b/>
              </w:rPr>
            </w:pPr>
            <w:r>
              <w:rPr>
                <w:rFonts w:ascii="Calibri" w:eastAsia="Calibri" w:hAnsi="Calibri" w:cs="Times New Roman"/>
                <w:b/>
              </w:rPr>
              <w:t>Yes or No.</w:t>
            </w:r>
          </w:p>
          <w:p w:rsidR="0007754C" w:rsidRPr="00C56CAD" w:rsidP="00361E88" w14:paraId="3376A48C" w14:textId="77777777">
            <w:pPr>
              <w:tabs>
                <w:tab w:val="left" w:pos="840"/>
                <w:tab w:val="left" w:pos="841"/>
              </w:tabs>
              <w:rPr>
                <w:rFonts w:ascii="Calibri" w:eastAsia="Calibri" w:hAnsi="Calibri" w:cs="Times New Roman"/>
                <w:b/>
              </w:rPr>
            </w:pPr>
          </w:p>
        </w:tc>
      </w:tr>
      <w:tr w14:paraId="24828D2E" w14:textId="77777777" w:rsidTr="00C72F13">
        <w:tblPrEx>
          <w:tblW w:w="0" w:type="auto"/>
          <w:tblLook w:val="04A0"/>
        </w:tblPrEx>
        <w:trPr>
          <w:trHeight w:val="278"/>
        </w:trPr>
        <w:tc>
          <w:tcPr>
            <w:tcW w:w="1165" w:type="dxa"/>
            <w:vMerge/>
          </w:tcPr>
          <w:p w:rsidR="0007754C" w:rsidP="00675FB5" w14:paraId="4B4659E0" w14:textId="1D632900">
            <w:pPr>
              <w:tabs>
                <w:tab w:val="left" w:pos="840"/>
                <w:tab w:val="left" w:pos="841"/>
              </w:tabs>
              <w:rPr>
                <w:rFonts w:ascii="Calibri" w:eastAsia="Calibri" w:hAnsi="Calibri" w:cs="Times New Roman"/>
              </w:rPr>
            </w:pPr>
          </w:p>
        </w:tc>
        <w:tc>
          <w:tcPr>
            <w:tcW w:w="4830" w:type="dxa"/>
            <w:gridSpan w:val="3"/>
          </w:tcPr>
          <w:p w:rsidR="0007754C" w:rsidP="00675FB5" w14:paraId="64F2D352" w14:textId="6FC209BE">
            <w:pPr>
              <w:tabs>
                <w:tab w:val="left" w:pos="840"/>
                <w:tab w:val="left" w:pos="841"/>
              </w:tabs>
              <w:rPr>
                <w:rFonts w:ascii="Calibri" w:eastAsia="Calibri" w:hAnsi="Calibri" w:cs="Times New Roman"/>
              </w:rPr>
            </w:pPr>
            <w:r>
              <w:rPr>
                <w:rFonts w:ascii="Calibri" w:eastAsia="Calibri" w:hAnsi="Calibri" w:cs="Times New Roman"/>
              </w:rPr>
              <w:t>If Yes:</w:t>
            </w:r>
          </w:p>
        </w:tc>
        <w:tc>
          <w:tcPr>
            <w:tcW w:w="3355" w:type="dxa"/>
          </w:tcPr>
          <w:p w:rsidR="0007754C" w:rsidP="00675FB5" w14:paraId="52A1CEAC" w14:textId="0265FB37">
            <w:pPr>
              <w:spacing w:after="160" w:line="259" w:lineRule="auto"/>
              <w:rPr>
                <w:rFonts w:ascii="Calibri" w:eastAsia="Calibri" w:hAnsi="Calibri" w:cs="Times New Roman"/>
                <w:b/>
              </w:rPr>
            </w:pPr>
          </w:p>
        </w:tc>
      </w:tr>
      <w:tr w14:paraId="3C6199B9" w14:textId="77777777" w:rsidTr="00FE0068">
        <w:tblPrEx>
          <w:tblW w:w="0" w:type="auto"/>
          <w:tblLook w:val="04A0"/>
        </w:tblPrEx>
        <w:tc>
          <w:tcPr>
            <w:tcW w:w="1165" w:type="dxa"/>
            <w:vMerge/>
          </w:tcPr>
          <w:p w:rsidR="0007754C" w:rsidP="00675FB5" w14:paraId="2453D1A7" w14:textId="79F9E227">
            <w:pPr>
              <w:tabs>
                <w:tab w:val="left" w:pos="840"/>
                <w:tab w:val="left" w:pos="841"/>
              </w:tabs>
              <w:rPr>
                <w:rFonts w:ascii="Calibri" w:eastAsia="Calibri" w:hAnsi="Calibri" w:cs="Times New Roman"/>
              </w:rPr>
            </w:pPr>
          </w:p>
        </w:tc>
        <w:tc>
          <w:tcPr>
            <w:tcW w:w="1157" w:type="dxa"/>
          </w:tcPr>
          <w:p w:rsidR="0007754C" w:rsidP="00675FB5" w14:paraId="3E9EC591" w14:textId="2D5338FC">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9</w:t>
            </w:r>
            <w:r>
              <w:rPr>
                <w:rFonts w:ascii="Calibri" w:eastAsia="Calibri" w:hAnsi="Calibri" w:cs="Times New Roman"/>
              </w:rPr>
              <w:t>.1</w:t>
            </w:r>
          </w:p>
        </w:tc>
        <w:tc>
          <w:tcPr>
            <w:tcW w:w="3673" w:type="dxa"/>
            <w:gridSpan w:val="2"/>
          </w:tcPr>
          <w:p w:rsidR="0007754C" w:rsidP="002B02B4" w14:paraId="6C0E139B" w14:textId="02A8A219">
            <w:pPr>
              <w:tabs>
                <w:tab w:val="left" w:pos="840"/>
                <w:tab w:val="left" w:pos="841"/>
              </w:tabs>
              <w:rPr>
                <w:rFonts w:ascii="Calibri" w:eastAsia="Calibri" w:hAnsi="Calibri" w:cs="Times New Roman"/>
              </w:rPr>
            </w:pPr>
            <w:r>
              <w:rPr>
                <w:rFonts w:ascii="Calibri" w:eastAsia="Calibri" w:hAnsi="Calibri" w:cs="Times New Roman"/>
              </w:rPr>
              <w:t>Explain how this funding does not constitute government Control.</w:t>
            </w:r>
          </w:p>
        </w:tc>
        <w:tc>
          <w:tcPr>
            <w:tcW w:w="3355" w:type="dxa"/>
          </w:tcPr>
          <w:p w:rsidR="0007754C" w:rsidP="00247DBF" w14:paraId="73130988" w14:textId="5D6C9DB8">
            <w:pPr>
              <w:spacing w:after="160" w:line="259" w:lineRule="auto"/>
              <w:rPr>
                <w:rFonts w:ascii="Calibri" w:eastAsia="Calibri" w:hAnsi="Calibri" w:cs="Times New Roman"/>
                <w:b/>
              </w:rPr>
            </w:pPr>
            <w:r>
              <w:rPr>
                <w:rFonts w:ascii="Calibri" w:eastAsia="Calibri" w:hAnsi="Calibri" w:cs="Times New Roman"/>
                <w:b/>
              </w:rPr>
              <w:t xml:space="preserve">Provide </w:t>
            </w:r>
            <w:r w:rsidR="00247DBF">
              <w:rPr>
                <w:rFonts w:ascii="Calibri" w:eastAsia="Calibri" w:hAnsi="Calibri" w:cs="Times New Roman"/>
                <w:b/>
              </w:rPr>
              <w:t>explanation</w:t>
            </w:r>
            <w:r>
              <w:rPr>
                <w:rFonts w:ascii="Calibri" w:eastAsia="Calibri" w:hAnsi="Calibri" w:cs="Times New Roman"/>
              </w:rPr>
              <w:t>.</w:t>
            </w:r>
            <w:r w:rsidRPr="00C56CAD">
              <w:rPr>
                <w:rFonts w:ascii="Calibri" w:eastAsia="Calibri" w:hAnsi="Calibri" w:cs="Times New Roman"/>
                <w:b/>
              </w:rPr>
              <w:t xml:space="preserve"> </w:t>
            </w:r>
          </w:p>
        </w:tc>
      </w:tr>
      <w:tr w14:paraId="179B27AE" w14:textId="77777777" w:rsidTr="00FE0068">
        <w:tblPrEx>
          <w:tblW w:w="0" w:type="auto"/>
          <w:tblLook w:val="04A0"/>
        </w:tblPrEx>
        <w:tc>
          <w:tcPr>
            <w:tcW w:w="1165" w:type="dxa"/>
            <w:vMerge/>
          </w:tcPr>
          <w:p w:rsidR="0007754C" w:rsidP="00675FB5" w14:paraId="6BD7840E" w14:textId="23BD8A1F">
            <w:pPr>
              <w:tabs>
                <w:tab w:val="left" w:pos="840"/>
                <w:tab w:val="left" w:pos="841"/>
              </w:tabs>
              <w:rPr>
                <w:rFonts w:ascii="Calibri" w:eastAsia="Calibri" w:hAnsi="Calibri" w:cs="Times New Roman"/>
              </w:rPr>
            </w:pPr>
          </w:p>
        </w:tc>
        <w:tc>
          <w:tcPr>
            <w:tcW w:w="1157" w:type="dxa"/>
          </w:tcPr>
          <w:p w:rsidR="0007754C" w:rsidP="00675FB5" w14:paraId="45F1FB75" w14:textId="6CBDE473">
            <w:pPr>
              <w:tabs>
                <w:tab w:val="left" w:pos="840"/>
                <w:tab w:val="left" w:pos="841"/>
              </w:tabs>
              <w:rPr>
                <w:rFonts w:ascii="Calibri" w:eastAsia="Calibri" w:hAnsi="Calibri" w:cs="Times New Roman"/>
              </w:rPr>
            </w:pPr>
            <w:r>
              <w:rPr>
                <w:rFonts w:ascii="Calibri" w:eastAsia="Calibri" w:hAnsi="Calibri" w:cs="Times New Roman"/>
              </w:rPr>
              <w:t>NGE0</w:t>
            </w:r>
            <w:r w:rsidR="00B120BE">
              <w:rPr>
                <w:rFonts w:ascii="Calibri" w:eastAsia="Calibri" w:hAnsi="Calibri" w:cs="Times New Roman"/>
              </w:rPr>
              <w:t>9</w:t>
            </w:r>
            <w:r>
              <w:rPr>
                <w:rFonts w:ascii="Calibri" w:eastAsia="Calibri" w:hAnsi="Calibri" w:cs="Times New Roman"/>
              </w:rPr>
              <w:t>.2</w:t>
            </w:r>
          </w:p>
        </w:tc>
        <w:tc>
          <w:tcPr>
            <w:tcW w:w="3673" w:type="dxa"/>
            <w:gridSpan w:val="2"/>
          </w:tcPr>
          <w:p w:rsidR="0007754C" w:rsidP="00675FB5" w14:paraId="6F488068" w14:textId="1477A067">
            <w:pPr>
              <w:tabs>
                <w:tab w:val="left" w:pos="840"/>
                <w:tab w:val="left" w:pos="841"/>
              </w:tabs>
              <w:rPr>
                <w:rFonts w:ascii="Calibri" w:eastAsia="Calibri" w:hAnsi="Calibri" w:cs="Times New Roman"/>
              </w:rPr>
            </w:pPr>
            <w:r>
              <w:rPr>
                <w:rFonts w:ascii="Calibri" w:eastAsia="Calibri" w:hAnsi="Calibri" w:cs="Times New Roman"/>
              </w:rPr>
              <w:t>Attach a copy of contract(s).</w:t>
            </w:r>
          </w:p>
        </w:tc>
        <w:tc>
          <w:tcPr>
            <w:tcW w:w="3355" w:type="dxa"/>
          </w:tcPr>
          <w:p w:rsidR="0007754C" w:rsidP="00675FB5" w14:paraId="4B730BDE" w14:textId="6A66E266">
            <w:pPr>
              <w:spacing w:after="160" w:line="259" w:lineRule="auto"/>
              <w:rPr>
                <w:rFonts w:ascii="Calibri" w:eastAsia="Calibri" w:hAnsi="Calibri" w:cs="Times New Roman"/>
                <w:b/>
              </w:rPr>
            </w:pPr>
            <w:r w:rsidRPr="00C56CAD">
              <w:rPr>
                <w:rFonts w:ascii="Calibri" w:eastAsia="Calibri" w:hAnsi="Calibri" w:cs="Times New Roman"/>
                <w:b/>
              </w:rPr>
              <w:t>Attach</w:t>
            </w:r>
            <w:r>
              <w:rPr>
                <w:rFonts w:ascii="Calibri" w:eastAsia="Calibri" w:hAnsi="Calibri" w:cs="Times New Roman"/>
                <w:b/>
              </w:rPr>
              <w:t>ment(s).</w:t>
            </w:r>
          </w:p>
        </w:tc>
      </w:tr>
      <w:tr w14:paraId="112F0D19" w14:textId="77777777" w:rsidTr="00FE0068">
        <w:tblPrEx>
          <w:tblW w:w="0" w:type="auto"/>
          <w:tblLook w:val="04A0"/>
        </w:tblPrEx>
        <w:tc>
          <w:tcPr>
            <w:tcW w:w="1165" w:type="dxa"/>
            <w:vMerge/>
          </w:tcPr>
          <w:p w:rsidR="0007754C" w:rsidP="00675FB5" w14:paraId="39F162BA" w14:textId="27D1B4F2">
            <w:pPr>
              <w:tabs>
                <w:tab w:val="left" w:pos="840"/>
                <w:tab w:val="left" w:pos="841"/>
              </w:tabs>
              <w:rPr>
                <w:rFonts w:ascii="Calibri" w:eastAsia="Calibri" w:hAnsi="Calibri" w:cs="Times New Roman"/>
              </w:rPr>
            </w:pPr>
          </w:p>
        </w:tc>
        <w:tc>
          <w:tcPr>
            <w:tcW w:w="1157" w:type="dxa"/>
          </w:tcPr>
          <w:p w:rsidR="0007754C" w:rsidP="00B120BE" w14:paraId="7C653EE0" w14:textId="1ED7D351">
            <w:pPr>
              <w:tabs>
                <w:tab w:val="left" w:pos="840"/>
                <w:tab w:val="left" w:pos="841"/>
              </w:tabs>
              <w:rPr>
                <w:rFonts w:ascii="Calibri" w:eastAsia="Calibri" w:hAnsi="Calibri" w:cs="Times New Roman"/>
              </w:rPr>
            </w:pPr>
            <w:r>
              <w:rPr>
                <w:rFonts w:ascii="Calibri" w:eastAsia="Calibri" w:hAnsi="Calibri" w:cs="Times New Roman"/>
              </w:rPr>
              <w:t>NGE</w:t>
            </w:r>
            <w:r w:rsidR="00B120BE">
              <w:rPr>
                <w:rFonts w:ascii="Calibri" w:eastAsia="Calibri" w:hAnsi="Calibri" w:cs="Times New Roman"/>
              </w:rPr>
              <w:t>09</w:t>
            </w:r>
            <w:r>
              <w:rPr>
                <w:rFonts w:ascii="Calibri" w:eastAsia="Calibri" w:hAnsi="Calibri" w:cs="Times New Roman"/>
              </w:rPr>
              <w:t>.3</w:t>
            </w:r>
          </w:p>
        </w:tc>
        <w:tc>
          <w:tcPr>
            <w:tcW w:w="3673" w:type="dxa"/>
            <w:gridSpan w:val="2"/>
          </w:tcPr>
          <w:p w:rsidR="0007754C" w:rsidP="00675FB5" w14:paraId="532A1840" w14:textId="178407FE">
            <w:pPr>
              <w:tabs>
                <w:tab w:val="left" w:pos="840"/>
                <w:tab w:val="left" w:pos="841"/>
              </w:tabs>
              <w:rPr>
                <w:rFonts w:ascii="Calibri" w:eastAsia="Calibri" w:hAnsi="Calibri" w:cs="Times New Roman"/>
              </w:rPr>
            </w:pPr>
            <w:r>
              <w:rPr>
                <w:rFonts w:ascii="Calibri" w:eastAsia="Calibri" w:hAnsi="Calibri" w:cs="Times New Roman"/>
              </w:rPr>
              <w:t>Provide the page number of the document that provides confirmation</w:t>
            </w:r>
          </w:p>
        </w:tc>
        <w:tc>
          <w:tcPr>
            <w:tcW w:w="3355" w:type="dxa"/>
          </w:tcPr>
          <w:p w:rsidR="0007754C" w:rsidP="00675FB5" w14:paraId="10F13947" w14:textId="0472C59F">
            <w:pPr>
              <w:spacing w:after="160" w:line="259" w:lineRule="auto"/>
              <w:rPr>
                <w:rFonts w:ascii="Calibri" w:eastAsia="Calibri" w:hAnsi="Calibri" w:cs="Times New Roman"/>
                <w:b/>
              </w:rPr>
            </w:pPr>
            <w:r>
              <w:rPr>
                <w:rFonts w:ascii="Calibri" w:eastAsia="Calibri" w:hAnsi="Calibri" w:cs="Times New Roman"/>
                <w:b/>
              </w:rPr>
              <w:t>Enter page number(s).</w:t>
            </w:r>
          </w:p>
        </w:tc>
      </w:tr>
    </w:tbl>
    <w:p w:rsidR="009E10D4" w:rsidP="00926196" w14:paraId="33FB01D9" w14:textId="77777777">
      <w:pPr>
        <w:pStyle w:val="Heading1"/>
        <w:rPr>
          <w:rFonts w:eastAsia="Times New Roman"/>
        </w:rPr>
      </w:pPr>
    </w:p>
    <w:p w:rsidR="009E10D4" w:rsidP="009E10D4" w14:paraId="154CB3D3" w14:textId="77777777">
      <w:pPr>
        <w:rPr>
          <w:rFonts w:asciiTheme="majorHAnsi" w:hAnsiTheme="majorHAnsi" w:cstheme="majorBidi"/>
          <w:color w:val="2E74B5" w:themeColor="accent1" w:themeShade="BF"/>
          <w:sz w:val="32"/>
          <w:szCs w:val="32"/>
        </w:rPr>
      </w:pPr>
      <w:r>
        <w:br w:type="page"/>
      </w:r>
    </w:p>
    <w:p w:rsidR="00926196" w:rsidRPr="0012077E" w:rsidP="00926196" w14:paraId="0F2C7029" w14:textId="14014368">
      <w:pPr>
        <w:pStyle w:val="Heading1"/>
        <w:rPr>
          <w:rFonts w:eastAsia="Times New Roman"/>
          <w:caps/>
        </w:rPr>
      </w:pPr>
      <w:bookmarkStart w:id="52" w:name="_Toc115110656"/>
      <w:bookmarkStart w:id="53" w:name="_Toc115112192"/>
      <w:r w:rsidRPr="0012077E">
        <w:rPr>
          <w:rFonts w:eastAsia="Times New Roman"/>
          <w:caps/>
        </w:rPr>
        <w:t>Native CDFI Designation</w:t>
      </w:r>
      <w:bookmarkEnd w:id="52"/>
      <w:bookmarkEnd w:id="53"/>
      <w:r w:rsidRPr="0012077E">
        <w:rPr>
          <w:rFonts w:eastAsia="Times New Roman"/>
          <w:caps/>
        </w:rPr>
        <w:t xml:space="preserve"> </w:t>
      </w:r>
    </w:p>
    <w:p w:rsidR="00FC61EA" w:rsidP="00FC61EA" w14:paraId="1BF0B3EB" w14:textId="238F0B55">
      <w:pPr>
        <w:rPr>
          <w:rFonts w:eastAsia="Times New Roman" w:cs="Times New Roman"/>
        </w:rPr>
      </w:pPr>
    </w:p>
    <w:p w:rsidR="00FC61EA" w:rsidRPr="009F72FD" w:rsidP="00FC61EA" w14:paraId="7C32F3A4" w14:textId="7EFA5DE2">
      <w:pPr>
        <w:rPr>
          <w:rFonts w:eastAsia="Times New Roman" w:cs="Times New Roman"/>
        </w:rPr>
      </w:pPr>
      <w:r w:rsidRPr="009F72FD">
        <w:rPr>
          <w:rFonts w:eastAsia="Times New Roman" w:cs="Times New Roman"/>
        </w:rPr>
        <w:t>To receive the Native CDFI designation, an entity must:</w:t>
      </w:r>
    </w:p>
    <w:p w:rsidR="00FC61EA" w:rsidRPr="009F72FD" w:rsidP="00FC61EA" w14:paraId="49B9E066" w14:textId="77777777">
      <w:pPr>
        <w:rPr>
          <w:rFonts w:eastAsia="Times New Roman" w:cs="Times New Roman"/>
        </w:rPr>
      </w:pPr>
    </w:p>
    <w:p w:rsidR="00FC61EA" w:rsidRPr="009F72FD" w:rsidP="004546B5" w14:paraId="7AE292C6" w14:textId="4BEFB976">
      <w:pPr>
        <w:pStyle w:val="ListParagraph"/>
        <w:numPr>
          <w:ilvl w:val="0"/>
          <w:numId w:val="13"/>
        </w:numPr>
        <w:rPr>
          <w:rFonts w:eastAsia="Times New Roman" w:cs="Times New Roman"/>
        </w:rPr>
      </w:pPr>
      <w:r w:rsidRPr="009F72FD">
        <w:rPr>
          <w:rFonts w:eastAsia="Times New Roman" w:cs="Times New Roman"/>
        </w:rPr>
        <w:t xml:space="preserve">meet </w:t>
      </w:r>
      <w:r>
        <w:rPr>
          <w:rFonts w:eastAsia="Times New Roman" w:cs="Times New Roman"/>
        </w:rPr>
        <w:t xml:space="preserve">all other </w:t>
      </w:r>
      <w:r w:rsidR="000834BD">
        <w:rPr>
          <w:rFonts w:eastAsia="Times New Roman" w:cs="Times New Roman"/>
        </w:rPr>
        <w:t xml:space="preserve">CDFI </w:t>
      </w:r>
      <w:r w:rsidR="00AB1E6F">
        <w:rPr>
          <w:rFonts w:eastAsia="Times New Roman" w:cs="Times New Roman"/>
        </w:rPr>
        <w:t>Certification</w:t>
      </w:r>
      <w:r w:rsidRPr="009F72FD">
        <w:rPr>
          <w:rFonts w:eastAsia="Times New Roman" w:cs="Times New Roman"/>
        </w:rPr>
        <w:t xml:space="preserve"> requirements;</w:t>
      </w:r>
    </w:p>
    <w:p w:rsidR="00FC61EA" w:rsidRPr="009F72FD" w:rsidP="00FC61EA" w14:paraId="6125C172" w14:textId="77777777">
      <w:pPr>
        <w:pStyle w:val="ListParagraph"/>
        <w:ind w:left="1080"/>
        <w:rPr>
          <w:rFonts w:eastAsia="Times New Roman" w:cs="Times New Roman"/>
        </w:rPr>
      </w:pPr>
    </w:p>
    <w:p w:rsidR="00FC61EA" w:rsidRPr="009F72FD" w:rsidP="004546B5" w14:paraId="007B14A6" w14:textId="1A5F5D0B">
      <w:pPr>
        <w:pStyle w:val="ListParagraph"/>
        <w:numPr>
          <w:ilvl w:val="0"/>
          <w:numId w:val="13"/>
        </w:numPr>
        <w:rPr>
          <w:rFonts w:eastAsia="Times New Roman" w:cs="Times New Roman"/>
        </w:rPr>
      </w:pPr>
      <w:r w:rsidRPr="009F72FD">
        <w:rPr>
          <w:rFonts w:eastAsia="Times New Roman" w:cs="Times New Roman"/>
        </w:rPr>
        <w:t>primarily serve Native Communities</w:t>
      </w:r>
      <w:r>
        <w:rPr>
          <w:rFonts w:eastAsia="Times New Roman" w:cs="Times New Roman"/>
        </w:rPr>
        <w:t>,</w:t>
      </w:r>
      <w:r w:rsidRPr="009F72FD">
        <w:rPr>
          <w:rFonts w:eastAsia="Times New Roman" w:cs="Times New Roman"/>
        </w:rPr>
        <w:t xml:space="preserve"> as evidenced by at least 50% of its Financial Product activity</w:t>
      </w:r>
      <w:r w:rsidR="006B7841">
        <w:rPr>
          <w:rFonts w:eastAsia="Times New Roman" w:cs="Times New Roman"/>
        </w:rPr>
        <w:t xml:space="preserve"> (</w:t>
      </w:r>
      <w:r w:rsidRPr="00E93ABD" w:rsidR="006B7841">
        <w:t xml:space="preserve">both </w:t>
      </w:r>
      <w:r w:rsidR="006B7841">
        <w:t>number and dollar volume)</w:t>
      </w:r>
      <w:r w:rsidR="00E60B64">
        <w:t xml:space="preserve"> </w:t>
      </w:r>
      <w:r w:rsidRPr="009F72FD">
        <w:rPr>
          <w:rFonts w:eastAsia="Times New Roman" w:cs="Times New Roman"/>
        </w:rPr>
        <w:t>having been directed to one o</w:t>
      </w:r>
      <w:r>
        <w:rPr>
          <w:rFonts w:eastAsia="Times New Roman" w:cs="Times New Roman"/>
        </w:rPr>
        <w:t>r more Native Communities during the</w:t>
      </w:r>
      <w:r w:rsidRPr="009F72FD">
        <w:rPr>
          <w:rFonts w:eastAsia="Times New Roman" w:cs="Times New Roman"/>
        </w:rPr>
        <w:t xml:space="preserve"> </w:t>
      </w:r>
      <w:r w:rsidR="002B02B4">
        <w:rPr>
          <w:rFonts w:eastAsia="Times New Roman" w:cs="Times New Roman"/>
        </w:rPr>
        <w:t>Applicant’s</w:t>
      </w:r>
      <w:r w:rsidR="00490CE5">
        <w:rPr>
          <w:rFonts w:eastAsia="Times New Roman" w:cs="Times New Roman"/>
        </w:rPr>
        <w:t xml:space="preserve"> </w:t>
      </w:r>
      <w:r>
        <w:rPr>
          <w:rFonts w:eastAsia="Times New Roman" w:cs="Times New Roman"/>
        </w:rPr>
        <w:t xml:space="preserve">most recently completed </w:t>
      </w:r>
      <w:r w:rsidR="00EC3895">
        <w:rPr>
          <w:rFonts w:eastAsia="Times New Roman" w:cs="Times New Roman"/>
        </w:rPr>
        <w:t xml:space="preserve">full fiscal year </w:t>
      </w:r>
      <w:r w:rsidR="003B62CF">
        <w:rPr>
          <w:rFonts w:eastAsia="Times New Roman" w:cs="Times New Roman"/>
        </w:rPr>
        <w:t xml:space="preserve">prior to the submission of the </w:t>
      </w:r>
      <w:r w:rsidR="000834BD">
        <w:rPr>
          <w:rFonts w:eastAsia="Times New Roman" w:cs="Times New Roman"/>
        </w:rPr>
        <w:t xml:space="preserve">CDFI </w:t>
      </w:r>
      <w:r w:rsidR="00AB1E6F">
        <w:rPr>
          <w:rFonts w:eastAsia="Times New Roman" w:cs="Times New Roman"/>
        </w:rPr>
        <w:t>Certification</w:t>
      </w:r>
      <w:r w:rsidR="003B62CF">
        <w:rPr>
          <w:rFonts w:eastAsia="Times New Roman" w:cs="Times New Roman"/>
        </w:rPr>
        <w:t xml:space="preserve"> Application</w:t>
      </w:r>
      <w:r w:rsidRPr="009F72FD">
        <w:rPr>
          <w:rFonts w:eastAsia="Times New Roman" w:cs="Times New Roman"/>
        </w:rPr>
        <w:t>;</w:t>
      </w:r>
      <w:r>
        <w:rPr>
          <w:rStyle w:val="FootnoteReference"/>
          <w:rFonts w:eastAsia="Times New Roman" w:cs="Times New Roman"/>
        </w:rPr>
        <w:footnoteReference w:id="27"/>
      </w:r>
      <w:r w:rsidRPr="009F72FD">
        <w:rPr>
          <w:rFonts w:eastAsia="Times New Roman" w:cs="Times New Roman"/>
        </w:rPr>
        <w:t xml:space="preserve"> </w:t>
      </w:r>
      <w:r>
        <w:rPr>
          <w:rFonts w:eastAsia="Times New Roman" w:cs="Times New Roman"/>
        </w:rPr>
        <w:t>and</w:t>
      </w:r>
    </w:p>
    <w:p w:rsidR="00FC61EA" w:rsidRPr="00EE36F2" w:rsidP="00FC61EA" w14:paraId="0CD3DCCE" w14:textId="77777777">
      <w:pPr>
        <w:rPr>
          <w:rFonts w:eastAsia="Times New Roman" w:cs="Times New Roman"/>
        </w:rPr>
      </w:pPr>
    </w:p>
    <w:p w:rsidR="00FC61EA" w:rsidP="00FF5707" w14:paraId="36CA7CAA" w14:textId="27BA41F7">
      <w:pPr>
        <w:pStyle w:val="ListParagraph"/>
        <w:numPr>
          <w:ilvl w:val="0"/>
          <w:numId w:val="13"/>
        </w:numPr>
        <w:rPr>
          <w:rFonts w:eastAsia="Times New Roman" w:cs="Times New Roman"/>
        </w:rPr>
      </w:pPr>
      <w:r>
        <w:rPr>
          <w:rFonts w:eastAsia="Times New Roman" w:cs="Times New Roman"/>
        </w:rPr>
        <w:t>demonstrate</w:t>
      </w:r>
      <w:r w:rsidRPr="009F72FD">
        <w:rPr>
          <w:rFonts w:eastAsia="Times New Roman" w:cs="Times New Roman"/>
        </w:rPr>
        <w:t xml:space="preserve"> </w:t>
      </w:r>
      <w:r w:rsidR="003650F3">
        <w:rPr>
          <w:rFonts w:eastAsia="Times New Roman" w:cs="Times New Roman"/>
        </w:rPr>
        <w:t xml:space="preserve">accountability </w:t>
      </w:r>
      <w:r>
        <w:rPr>
          <w:rFonts w:eastAsia="Times New Roman" w:cs="Times New Roman"/>
        </w:rPr>
        <w:t xml:space="preserve">to a </w:t>
      </w:r>
      <w:r w:rsidRPr="009F72FD">
        <w:rPr>
          <w:rFonts w:eastAsia="Times New Roman" w:cs="Times New Roman"/>
        </w:rPr>
        <w:t xml:space="preserve">Native Community </w:t>
      </w:r>
      <w:r w:rsidRPr="009F72FD">
        <w:rPr>
          <w:rFonts w:eastAsia="Times New Roman" w:cs="Times New Roman"/>
          <w:iCs/>
        </w:rPr>
        <w:t xml:space="preserve">through </w:t>
      </w:r>
      <w:r w:rsidRPr="00FF5707" w:rsidR="00FF5707">
        <w:rPr>
          <w:rFonts w:eastAsia="Times New Roman" w:cs="Times New Roman"/>
          <w:iCs/>
        </w:rPr>
        <w:t xml:space="preserve">at least one of the following </w:t>
      </w:r>
      <w:r>
        <w:rPr>
          <w:rFonts w:eastAsia="Times New Roman" w:cs="Times New Roman"/>
          <w:iCs/>
        </w:rPr>
        <w:t>options</w:t>
      </w:r>
      <w:r>
        <w:rPr>
          <w:rFonts w:eastAsia="Times New Roman" w:cs="Times New Roman"/>
        </w:rPr>
        <w:t>:</w:t>
      </w:r>
    </w:p>
    <w:p w:rsidR="00FC61EA" w:rsidP="00FC61EA" w14:paraId="111D6316" w14:textId="77777777">
      <w:pPr>
        <w:pStyle w:val="ListParagraph"/>
        <w:rPr>
          <w:rFonts w:eastAsiaTheme="minorEastAsia"/>
        </w:rPr>
      </w:pPr>
    </w:p>
    <w:p w:rsidR="00FC61EA" w:rsidRPr="00921762" w:rsidP="006F122B" w14:paraId="2F6EEC34" w14:textId="0E709578">
      <w:pPr>
        <w:pStyle w:val="ListParagraph"/>
        <w:rPr>
          <w:rFonts w:eastAsiaTheme="minorEastAsia"/>
          <w:b/>
          <w:u w:val="single"/>
        </w:rPr>
      </w:pPr>
      <w:r>
        <w:rPr>
          <w:rFonts w:eastAsiaTheme="minorEastAsia"/>
          <w:b/>
          <w:u w:val="single"/>
        </w:rPr>
        <w:t xml:space="preserve">Option 1: </w:t>
      </w:r>
      <w:r w:rsidRPr="00921762">
        <w:rPr>
          <w:rFonts w:eastAsiaTheme="minorEastAsia"/>
          <w:b/>
          <w:u w:val="single"/>
        </w:rPr>
        <w:t>Governing Board Only</w:t>
      </w:r>
    </w:p>
    <w:p w:rsidR="00FC61EA" w:rsidRPr="00921762" w:rsidP="006F122B" w14:paraId="4D685CFC" w14:textId="50BBC22F">
      <w:pPr>
        <w:pStyle w:val="ListParagraph"/>
        <w:numPr>
          <w:ilvl w:val="0"/>
          <w:numId w:val="72"/>
        </w:numPr>
        <w:rPr>
          <w:rFonts w:eastAsia="Times New Roman" w:cs="Times New Roman"/>
        </w:rPr>
      </w:pPr>
      <w:r w:rsidRPr="00921762">
        <w:rPr>
          <w:rFonts w:eastAsiaTheme="minorEastAsia"/>
        </w:rPr>
        <w:t xml:space="preserve">At least 33% of the governing board </w:t>
      </w:r>
      <w:r w:rsidRPr="00921762">
        <w:rPr>
          <w:rFonts w:eastAsia="Times New Roman" w:cs="Times New Roman"/>
          <w:iCs/>
          <w:lang w:bidi="en-US"/>
        </w:rPr>
        <w:t xml:space="preserve">are </w:t>
      </w:r>
      <w:r w:rsidR="003F1A89">
        <w:t xml:space="preserve">accountable to </w:t>
      </w:r>
      <w:r w:rsidRPr="00921762">
        <w:t xml:space="preserve">a Native Community population or Native Community geography; </w:t>
      </w:r>
      <w:r w:rsidRPr="00497743">
        <w:rPr>
          <w:rFonts w:eastAsia="Times New Roman" w:cs="Times New Roman"/>
          <w:i/>
        </w:rPr>
        <w:t>and</w:t>
      </w:r>
    </w:p>
    <w:p w:rsidR="00FC61EA" w:rsidRPr="00921762" w:rsidP="006F122B" w14:paraId="37C3FE13" w14:textId="77777777">
      <w:pPr>
        <w:pStyle w:val="ListParagraph"/>
        <w:numPr>
          <w:ilvl w:val="0"/>
          <w:numId w:val="72"/>
        </w:numPr>
        <w:rPr>
          <w:rFonts w:eastAsia="Times New Roman" w:cs="Times New Roman"/>
        </w:rPr>
      </w:pPr>
      <w:r w:rsidRPr="00921762">
        <w:rPr>
          <w:rFonts w:eastAsia="Times New Roman" w:cs="Times New Roman"/>
          <w:iCs/>
          <w:lang w:bidi="en-US"/>
        </w:rPr>
        <w:t>At least 50% of such representative board members are members of a Native Community population(s)</w:t>
      </w:r>
      <w:r w:rsidRPr="00921762">
        <w:rPr>
          <w:rFonts w:eastAsia="Times New Roman" w:cs="Times New Roman"/>
        </w:rPr>
        <w:t xml:space="preserve">. </w:t>
      </w:r>
    </w:p>
    <w:p w:rsidR="00FC61EA" w:rsidRPr="00921762" w:rsidP="006F122B" w14:paraId="74F6E029" w14:textId="77777777">
      <w:pPr>
        <w:pStyle w:val="ListParagraph"/>
        <w:ind w:left="1080"/>
        <w:rPr>
          <w:rFonts w:eastAsia="Times New Roman" w:cs="Times New Roman"/>
        </w:rPr>
      </w:pPr>
    </w:p>
    <w:p w:rsidR="00FC61EA" w:rsidRPr="00921762" w:rsidP="006F122B" w14:paraId="3E028D1D" w14:textId="2B34B868">
      <w:pPr>
        <w:ind w:firstLine="720"/>
        <w:rPr>
          <w:rFonts w:eastAsia="Times New Roman" w:cs="Times New Roman"/>
        </w:rPr>
      </w:pPr>
      <w:r>
        <w:rPr>
          <w:rFonts w:eastAsiaTheme="minorEastAsia"/>
          <w:b/>
          <w:u w:val="single"/>
        </w:rPr>
        <w:t xml:space="preserve">Option 2: </w:t>
      </w:r>
      <w:r w:rsidRPr="00921762">
        <w:rPr>
          <w:rFonts w:eastAsiaTheme="minorEastAsia"/>
          <w:b/>
          <w:u w:val="single"/>
        </w:rPr>
        <w:t>Advisory Board and Governing Board</w:t>
      </w:r>
    </w:p>
    <w:p w:rsidR="00FC61EA" w:rsidRPr="00921762" w:rsidP="006F122B" w14:paraId="02EC7412" w14:textId="22393807">
      <w:pPr>
        <w:pStyle w:val="ListParagraph"/>
        <w:numPr>
          <w:ilvl w:val="0"/>
          <w:numId w:val="74"/>
        </w:numPr>
        <w:rPr>
          <w:rFonts w:eastAsia="Times New Roman" w:cs="Times New Roman"/>
        </w:rPr>
      </w:pPr>
      <w:r w:rsidRPr="00921762">
        <w:rPr>
          <w:rFonts w:eastAsia="Times New Roman" w:cs="Times New Roman"/>
          <w:iCs/>
          <w:lang w:bidi="en-US"/>
        </w:rPr>
        <w:t xml:space="preserve">At least 60% of an </w:t>
      </w:r>
      <w:r w:rsidR="007069BB">
        <w:rPr>
          <w:rFonts w:eastAsia="Times New Roman" w:cs="Times New Roman"/>
          <w:iCs/>
          <w:lang w:bidi="en-US"/>
        </w:rPr>
        <w:t>Advisory Board</w:t>
      </w:r>
      <w:r w:rsidRPr="00921762">
        <w:rPr>
          <w:rFonts w:eastAsia="Times New Roman" w:cs="Times New Roman"/>
          <w:iCs/>
          <w:lang w:bidi="en-US"/>
        </w:rPr>
        <w:t xml:space="preserve"> are </w:t>
      </w:r>
      <w:r w:rsidR="003F1A89">
        <w:t xml:space="preserve">accountable to </w:t>
      </w:r>
      <w:r w:rsidRPr="00921762">
        <w:t>a Native Community population or Native Community geography</w:t>
      </w:r>
      <w:r w:rsidRPr="00921762">
        <w:rPr>
          <w:rFonts w:eastAsiaTheme="minorEastAsia"/>
        </w:rPr>
        <w:t xml:space="preserve">; </w:t>
      </w:r>
    </w:p>
    <w:p w:rsidR="00FC61EA" w:rsidRPr="00921762" w:rsidP="006F122B" w14:paraId="442D848C" w14:textId="4B442B13">
      <w:pPr>
        <w:pStyle w:val="ListParagraph"/>
        <w:numPr>
          <w:ilvl w:val="0"/>
          <w:numId w:val="74"/>
        </w:numPr>
        <w:rPr>
          <w:rFonts w:eastAsia="Times New Roman" w:cs="Times New Roman"/>
        </w:rPr>
      </w:pPr>
      <w:r w:rsidRPr="00921762">
        <w:rPr>
          <w:rFonts w:eastAsia="Times New Roman" w:cs="Times New Roman"/>
          <w:iCs/>
          <w:lang w:bidi="en-US"/>
        </w:rPr>
        <w:t>At least 50% of such representative board members are members of a Native Community population(s)</w:t>
      </w:r>
      <w:r w:rsidRPr="00921762">
        <w:rPr>
          <w:rFonts w:eastAsia="Times New Roman" w:cs="Times New Roman"/>
        </w:rPr>
        <w:t xml:space="preserve">; </w:t>
      </w:r>
    </w:p>
    <w:p w:rsidR="00775FAD" w:rsidRPr="00775FAD" w:rsidP="006F122B" w14:paraId="30B2CFBC" w14:textId="637F4E32">
      <w:pPr>
        <w:pStyle w:val="ListParagraph"/>
        <w:numPr>
          <w:ilvl w:val="0"/>
          <w:numId w:val="74"/>
        </w:numPr>
        <w:rPr>
          <w:rFonts w:eastAsia="Times New Roman" w:cs="Times New Roman"/>
        </w:rPr>
      </w:pPr>
      <w:r w:rsidRPr="00775FAD">
        <w:rPr>
          <w:rFonts w:eastAsia="Times New Roman" w:cs="Times New Roman"/>
        </w:rPr>
        <w:t xml:space="preserve">At least 20% of the governing board members are </w:t>
      </w:r>
      <w:r w:rsidR="003F1A89">
        <w:t xml:space="preserve">accountable to </w:t>
      </w:r>
      <w:r w:rsidRPr="00921762">
        <w:t>a Native Community population or Native Community geography</w:t>
      </w:r>
      <w:r w:rsidRPr="00775FAD">
        <w:rPr>
          <w:rFonts w:eastAsia="Times New Roman" w:cs="Times New Roman"/>
        </w:rPr>
        <w:t xml:space="preserve">; </w:t>
      </w:r>
    </w:p>
    <w:p w:rsidR="00FC61EA" w:rsidP="006F122B" w14:paraId="2142B692" w14:textId="082727E8">
      <w:pPr>
        <w:pStyle w:val="ListParagraph"/>
        <w:numPr>
          <w:ilvl w:val="0"/>
          <w:numId w:val="74"/>
        </w:numPr>
        <w:rPr>
          <w:rFonts w:eastAsia="Times New Roman" w:cs="Times New Roman"/>
        </w:rPr>
      </w:pPr>
      <w:r w:rsidRPr="00921762">
        <w:rPr>
          <w:rFonts w:eastAsia="Times New Roman" w:cs="Times New Roman"/>
        </w:rPr>
        <w:t xml:space="preserve">At least one governing board member has a seat on the </w:t>
      </w:r>
      <w:r w:rsidR="007069BB">
        <w:rPr>
          <w:rFonts w:eastAsia="Times New Roman" w:cs="Times New Roman"/>
        </w:rPr>
        <w:t>Advisory Board</w:t>
      </w:r>
      <w:r w:rsidRPr="00775FAD" w:rsidR="00497743">
        <w:rPr>
          <w:rFonts w:eastAsia="Times New Roman" w:cs="Times New Roman"/>
        </w:rPr>
        <w:t xml:space="preserve">; </w:t>
      </w:r>
      <w:r w:rsidRPr="00497743" w:rsidR="00497743">
        <w:rPr>
          <w:rFonts w:eastAsia="Times New Roman" w:cs="Times New Roman"/>
          <w:i/>
        </w:rPr>
        <w:t>and</w:t>
      </w:r>
    </w:p>
    <w:p w:rsidR="00B570A0" w:rsidRPr="00921762" w:rsidP="006F122B" w14:paraId="5BC97F33" w14:textId="57813F2C">
      <w:pPr>
        <w:pStyle w:val="ListParagraph"/>
        <w:numPr>
          <w:ilvl w:val="0"/>
          <w:numId w:val="74"/>
        </w:numPr>
        <w:rPr>
          <w:rFonts w:eastAsia="Times New Roman" w:cs="Times New Roman"/>
        </w:rPr>
      </w:pPr>
      <w:r w:rsidRPr="00BC7759">
        <w:rPr>
          <w:rFonts w:eastAsia="Times New Roman"/>
          <w:iCs/>
          <w:lang w:bidi="en-US"/>
        </w:rPr>
        <w:t xml:space="preserve">The </w:t>
      </w:r>
      <w:r w:rsidR="00AE72ED">
        <w:rPr>
          <w:rFonts w:eastAsia="Times New Roman"/>
          <w:iCs/>
          <w:lang w:bidi="en-US"/>
        </w:rPr>
        <w:t>A</w:t>
      </w:r>
      <w:r w:rsidRPr="00BC7759">
        <w:rPr>
          <w:rFonts w:eastAsia="Times New Roman"/>
          <w:iCs/>
          <w:lang w:bidi="en-US"/>
        </w:rPr>
        <w:t>pplicant has adopted an organizational accountability policy</w:t>
      </w:r>
      <w:r>
        <w:rPr>
          <w:rFonts w:eastAsia="Times New Roman"/>
          <w:iCs/>
          <w:lang w:bidi="en-US"/>
        </w:rPr>
        <w:t>.</w:t>
      </w:r>
    </w:p>
    <w:p w:rsidR="00FC61EA" w:rsidP="00FC61EA" w14:paraId="1762C300" w14:textId="5E4E9ACD"/>
    <w:p w:rsidR="00C007EF" w:rsidRPr="00C72F13" w:rsidP="00C72F13" w14:paraId="3502E66E" w14:textId="1461531A">
      <w:pPr>
        <w:spacing w:line="259" w:lineRule="auto"/>
        <w:ind w:left="720"/>
        <w:rPr>
          <w:u w:val="single"/>
        </w:rPr>
      </w:pPr>
      <w:r w:rsidRPr="00C72F13">
        <w:rPr>
          <w:rFonts w:eastAsia="Times New Roman"/>
          <w:b/>
          <w:iCs/>
          <w:u w:val="single"/>
          <w:lang w:bidi="en-US"/>
        </w:rPr>
        <w:t xml:space="preserve">Option 3: Credit Union Membership Supplemented by Advisory Board </w:t>
      </w:r>
      <w:r w:rsidRPr="00C72F13">
        <w:rPr>
          <w:rFonts w:eastAsia="Times New Roman"/>
          <w:b/>
          <w:i/>
          <w:iCs/>
          <w:u w:val="single"/>
          <w:lang w:bidi="en-US"/>
        </w:rPr>
        <w:t>(</w:t>
      </w:r>
      <w:r w:rsidRPr="00C72F13" w:rsidR="00490CE5">
        <w:rPr>
          <w:rFonts w:eastAsia="Times New Roman"/>
          <w:b/>
          <w:i/>
          <w:iCs/>
          <w:u w:val="single"/>
          <w:lang w:bidi="en-US"/>
        </w:rPr>
        <w:t>c</w:t>
      </w:r>
      <w:r w:rsidRPr="00C72F13">
        <w:rPr>
          <w:rFonts w:eastAsia="Times New Roman"/>
          <w:b/>
          <w:i/>
          <w:iCs/>
          <w:u w:val="single"/>
          <w:lang w:bidi="en-US"/>
        </w:rPr>
        <w:t xml:space="preserve">redit </w:t>
      </w:r>
      <w:r w:rsidRPr="00C72F13" w:rsidR="00497743">
        <w:rPr>
          <w:rFonts w:eastAsia="Times New Roman"/>
          <w:b/>
          <w:i/>
          <w:iCs/>
          <w:u w:val="single"/>
          <w:lang w:bidi="en-US"/>
        </w:rPr>
        <w:t>u</w:t>
      </w:r>
      <w:r w:rsidRPr="00C72F13">
        <w:rPr>
          <w:rFonts w:eastAsia="Times New Roman"/>
          <w:b/>
          <w:i/>
          <w:iCs/>
          <w:u w:val="single"/>
          <w:lang w:bidi="en-US"/>
        </w:rPr>
        <w:t xml:space="preserve">nion Applicant </w:t>
      </w:r>
      <w:r w:rsidRPr="00C72F13" w:rsidR="00497743">
        <w:rPr>
          <w:rFonts w:eastAsia="Times New Roman"/>
          <w:b/>
          <w:i/>
          <w:iCs/>
          <w:u w:val="single"/>
          <w:lang w:bidi="en-US"/>
        </w:rPr>
        <w:t>o</w:t>
      </w:r>
      <w:r w:rsidRPr="00C72F13">
        <w:rPr>
          <w:rFonts w:eastAsia="Times New Roman"/>
          <w:b/>
          <w:i/>
          <w:iCs/>
          <w:u w:val="single"/>
          <w:lang w:bidi="en-US"/>
        </w:rPr>
        <w:t>nly</w:t>
      </w:r>
      <w:r w:rsidRPr="00C72F13">
        <w:rPr>
          <w:rFonts w:eastAsia="Times New Roman"/>
          <w:b/>
          <w:iCs/>
          <w:u w:val="single"/>
          <w:lang w:bidi="en-US"/>
        </w:rPr>
        <w:t>)</w:t>
      </w:r>
    </w:p>
    <w:p w:rsidR="00C007EF" w:rsidRPr="006F122B" w:rsidP="006F122B" w14:paraId="2A04FDFC" w14:textId="13AC994F">
      <w:pPr>
        <w:pStyle w:val="ListParagraph"/>
        <w:numPr>
          <w:ilvl w:val="0"/>
          <w:numId w:val="68"/>
        </w:numPr>
        <w:ind w:left="1440"/>
      </w:pPr>
      <w:r w:rsidRPr="00BA13AB">
        <w:t>A</w:t>
      </w:r>
      <w:r>
        <w:t>t</w:t>
      </w:r>
      <w:r w:rsidRPr="00BA13AB">
        <w:t xml:space="preserve"> least 33% of a credit union’s members are determined to be </w:t>
      </w:r>
      <w:r w:rsidR="003F1A89">
        <w:t xml:space="preserve">either </w:t>
      </w:r>
      <w:r w:rsidRPr="00BA13AB">
        <w:t xml:space="preserve">members of </w:t>
      </w:r>
      <w:r w:rsidR="006F122B">
        <w:t>a</w:t>
      </w:r>
      <w:r>
        <w:t xml:space="preserve"> </w:t>
      </w:r>
      <w:r w:rsidRPr="00921762" w:rsidR="006F122B">
        <w:t>Native Community population or residents of a Native Community geography</w:t>
      </w:r>
      <w:r w:rsidRPr="00BA13AB">
        <w:t xml:space="preserve">, using a CDFI Fund-approved Target Market </w:t>
      </w:r>
      <w:r>
        <w:t>assessment methodology</w:t>
      </w:r>
      <w:r w:rsidR="006F122B">
        <w:t>;</w:t>
      </w:r>
    </w:p>
    <w:p w:rsidR="006F122B" w:rsidRPr="00921762" w:rsidP="006F122B" w14:paraId="4853C3EE" w14:textId="6132AE12">
      <w:pPr>
        <w:pStyle w:val="ListParagraph"/>
        <w:numPr>
          <w:ilvl w:val="0"/>
          <w:numId w:val="75"/>
        </w:numPr>
        <w:rPr>
          <w:rFonts w:eastAsia="Times New Roman" w:cs="Times New Roman"/>
        </w:rPr>
      </w:pPr>
      <w:r w:rsidRPr="006F122B">
        <w:rPr>
          <w:rFonts w:eastAsia="Times New Roman"/>
          <w:iCs/>
          <w:lang w:bidi="en-US"/>
        </w:rPr>
        <w:t xml:space="preserve">At least 60% of the </w:t>
      </w:r>
      <w:r w:rsidR="007069BB">
        <w:rPr>
          <w:rFonts w:eastAsia="Times New Roman"/>
          <w:iCs/>
          <w:lang w:bidi="en-US"/>
        </w:rPr>
        <w:t>Advisory Board</w:t>
      </w:r>
      <w:r w:rsidRPr="006F122B">
        <w:rPr>
          <w:rFonts w:eastAsia="Times New Roman"/>
          <w:iCs/>
          <w:lang w:bidi="en-US"/>
        </w:rPr>
        <w:t xml:space="preserve"> </w:t>
      </w:r>
      <w:r w:rsidRPr="00921762">
        <w:rPr>
          <w:rFonts w:eastAsia="Times New Roman" w:cs="Times New Roman"/>
          <w:iCs/>
          <w:lang w:bidi="en-US"/>
        </w:rPr>
        <w:t xml:space="preserve">are </w:t>
      </w:r>
      <w:r w:rsidR="00392F50">
        <w:t xml:space="preserve">accountable to </w:t>
      </w:r>
      <w:r w:rsidRPr="00921762">
        <w:t>a Native Community population or Native Community geography</w:t>
      </w:r>
      <w:r w:rsidRPr="00921762">
        <w:rPr>
          <w:rFonts w:eastAsiaTheme="minorEastAsia"/>
        </w:rPr>
        <w:t xml:space="preserve">; </w:t>
      </w:r>
    </w:p>
    <w:p w:rsidR="00FC61EA" w:rsidRPr="00630CAF" w:rsidP="002B62AE" w14:paraId="6575E4F6" w14:textId="055CD923">
      <w:pPr>
        <w:pStyle w:val="ListParagraph"/>
        <w:numPr>
          <w:ilvl w:val="0"/>
          <w:numId w:val="75"/>
        </w:numPr>
        <w:spacing w:line="259" w:lineRule="auto"/>
        <w:rPr>
          <w:rFonts w:eastAsia="Times New Roman" w:cs="Times New Roman"/>
        </w:rPr>
      </w:pPr>
      <w:r w:rsidRPr="00921762">
        <w:rPr>
          <w:rFonts w:eastAsia="Times New Roman" w:cs="Times New Roman"/>
          <w:iCs/>
          <w:lang w:bidi="en-US"/>
        </w:rPr>
        <w:t>At least 50% of such representative board members are members of a Native Community</w:t>
      </w:r>
      <w:r w:rsidR="00392F50">
        <w:rPr>
          <w:rFonts w:eastAsia="Times New Roman" w:cs="Times New Roman"/>
          <w:iCs/>
          <w:lang w:bidi="en-US"/>
        </w:rPr>
        <w:t xml:space="preserve"> population(s)</w:t>
      </w:r>
      <w:r w:rsidR="00497743">
        <w:rPr>
          <w:rFonts w:eastAsia="Times New Roman" w:cs="Times New Roman"/>
          <w:iCs/>
          <w:lang w:bidi="en-US"/>
        </w:rPr>
        <w:t>;</w:t>
      </w:r>
      <w:r w:rsidRPr="00921762">
        <w:rPr>
          <w:rFonts w:eastAsia="Times New Roman" w:cs="Times New Roman"/>
          <w:iCs/>
          <w:lang w:bidi="en-US"/>
        </w:rPr>
        <w:t xml:space="preserve"> </w:t>
      </w:r>
    </w:p>
    <w:p w:rsidR="00630CAF" w:rsidRPr="00B570A0" w:rsidP="002B62AE" w14:paraId="1798CD31" w14:textId="704CCA9E">
      <w:pPr>
        <w:pStyle w:val="ListParagraph"/>
        <w:numPr>
          <w:ilvl w:val="0"/>
          <w:numId w:val="75"/>
        </w:numPr>
        <w:spacing w:line="259" w:lineRule="auto"/>
        <w:rPr>
          <w:rFonts w:eastAsia="Times New Roman" w:cs="Times New Roman"/>
        </w:rPr>
      </w:pPr>
      <w:r w:rsidRPr="005370E3">
        <w:rPr>
          <w:rFonts w:eastAsia="Times New Roman"/>
          <w:iCs/>
          <w:lang w:bidi="en-US"/>
        </w:rPr>
        <w:t xml:space="preserve">At least one governing board member has a seat on the </w:t>
      </w:r>
      <w:r w:rsidR="007069BB">
        <w:rPr>
          <w:rFonts w:eastAsia="Times New Roman"/>
          <w:iCs/>
          <w:lang w:bidi="en-US"/>
        </w:rPr>
        <w:t>Advisory Board</w:t>
      </w:r>
      <w:r w:rsidRPr="00775FAD" w:rsidR="00497743">
        <w:rPr>
          <w:rFonts w:eastAsia="Times New Roman" w:cs="Times New Roman"/>
        </w:rPr>
        <w:t xml:space="preserve">; </w:t>
      </w:r>
      <w:r w:rsidRPr="00497743" w:rsidR="00497743">
        <w:rPr>
          <w:rFonts w:eastAsia="Times New Roman" w:cs="Times New Roman"/>
          <w:i/>
        </w:rPr>
        <w:t>and</w:t>
      </w:r>
    </w:p>
    <w:p w:rsidR="00B570A0" w:rsidRPr="00B570A0" w:rsidP="00B570A0" w14:paraId="4BF8F45D" w14:textId="74BDD74C">
      <w:pPr>
        <w:pStyle w:val="ListParagraph"/>
        <w:numPr>
          <w:ilvl w:val="0"/>
          <w:numId w:val="75"/>
        </w:numPr>
        <w:rPr>
          <w:rFonts w:eastAsia="Times New Roman" w:cs="Times New Roman"/>
        </w:rPr>
      </w:pPr>
      <w:r w:rsidRPr="00BC7759">
        <w:rPr>
          <w:rFonts w:eastAsia="Times New Roman"/>
          <w:iCs/>
          <w:lang w:bidi="en-US"/>
        </w:rPr>
        <w:t xml:space="preserve">The </w:t>
      </w:r>
      <w:r w:rsidR="00AE72ED">
        <w:rPr>
          <w:rFonts w:eastAsia="Times New Roman"/>
          <w:iCs/>
          <w:lang w:bidi="en-US"/>
        </w:rPr>
        <w:t>A</w:t>
      </w:r>
      <w:r w:rsidRPr="00BC7759">
        <w:rPr>
          <w:rFonts w:eastAsia="Times New Roman"/>
          <w:iCs/>
          <w:lang w:bidi="en-US"/>
        </w:rPr>
        <w:t>pplicant has adopted an organizational accountability policy</w:t>
      </w:r>
      <w:r>
        <w:rPr>
          <w:rFonts w:eastAsia="Times New Roman"/>
          <w:iCs/>
          <w:lang w:bidi="en-US"/>
        </w:rPr>
        <w:t>.</w:t>
      </w:r>
    </w:p>
    <w:p w:rsidR="00E60B64" w:rsidP="006829C9" w14:paraId="1F2EB9CC" w14:textId="77777777">
      <w:pPr>
        <w:spacing w:line="259" w:lineRule="auto"/>
      </w:pPr>
    </w:p>
    <w:p w:rsidR="00E60B64" w:rsidRPr="00C72F13" w:rsidP="00C72F13" w14:paraId="063C6823" w14:textId="1A2AB82B">
      <w:pPr>
        <w:spacing w:line="259" w:lineRule="auto"/>
        <w:ind w:left="720"/>
        <w:rPr>
          <w:u w:val="single"/>
        </w:rPr>
      </w:pPr>
      <w:r w:rsidRPr="00FF5707">
        <w:rPr>
          <w:rFonts w:eastAsia="Times New Roman" w:cs="Times New Roman"/>
          <w:b/>
          <w:iCs/>
          <w:u w:val="single"/>
          <w:lang w:bidi="en-US"/>
        </w:rPr>
        <w:t xml:space="preserve">Option </w:t>
      </w:r>
      <w:r>
        <w:rPr>
          <w:rFonts w:eastAsia="Times New Roman" w:cs="Times New Roman"/>
          <w:b/>
          <w:iCs/>
          <w:u w:val="single"/>
          <w:lang w:bidi="en-US"/>
        </w:rPr>
        <w:t>4</w:t>
      </w:r>
      <w:r w:rsidRPr="00FF5707">
        <w:rPr>
          <w:rFonts w:eastAsia="Times New Roman" w:cs="Times New Roman"/>
          <w:b/>
          <w:iCs/>
          <w:u w:val="single"/>
          <w:lang w:bidi="en-US"/>
        </w:rPr>
        <w:t xml:space="preserve">: Advisory Board </w:t>
      </w:r>
      <w:r w:rsidRPr="00C72F13">
        <w:rPr>
          <w:rFonts w:eastAsia="Times New Roman" w:cs="Times New Roman"/>
          <w:b/>
          <w:iCs/>
          <w:u w:val="single"/>
          <w:lang w:bidi="en-US"/>
        </w:rPr>
        <w:t>Only (</w:t>
      </w:r>
      <w:r w:rsidRPr="00C72F13">
        <w:rPr>
          <w:rFonts w:eastAsia="Times New Roman" w:cs="Times New Roman"/>
          <w:b/>
          <w:i/>
          <w:iCs/>
          <w:u w:val="single"/>
          <w:lang w:bidi="en-US"/>
        </w:rPr>
        <w:t xml:space="preserve">DIHC and IDI </w:t>
      </w:r>
      <w:r w:rsidRPr="00C72F13" w:rsidR="003F1A89">
        <w:rPr>
          <w:rFonts w:eastAsia="Times New Roman" w:cs="Times New Roman"/>
          <w:b/>
          <w:i/>
          <w:iCs/>
          <w:u w:val="single"/>
          <w:lang w:bidi="en-US"/>
        </w:rPr>
        <w:t>Applicants</w:t>
      </w:r>
      <w:r w:rsidRPr="00C72F13">
        <w:rPr>
          <w:rFonts w:eastAsia="Times New Roman" w:cs="Times New Roman"/>
          <w:b/>
          <w:i/>
          <w:iCs/>
          <w:u w:val="single"/>
          <w:lang w:bidi="en-US"/>
        </w:rPr>
        <w:t xml:space="preserve"> and </w:t>
      </w:r>
      <w:r w:rsidRPr="00C72F13" w:rsidR="003F1A89">
        <w:rPr>
          <w:rFonts w:eastAsia="Times New Roman" w:cs="Times New Roman"/>
          <w:b/>
          <w:i/>
          <w:iCs/>
          <w:u w:val="single"/>
          <w:lang w:bidi="en-US"/>
        </w:rPr>
        <w:t>A</w:t>
      </w:r>
      <w:r w:rsidRPr="00C72F13">
        <w:rPr>
          <w:rFonts w:eastAsia="Times New Roman" w:cs="Times New Roman"/>
          <w:b/>
          <w:i/>
          <w:iCs/>
          <w:u w:val="single"/>
          <w:lang w:bidi="en-US"/>
        </w:rPr>
        <w:t xml:space="preserve">pplicants without </w:t>
      </w:r>
      <w:r w:rsidRPr="00C72F13" w:rsidR="00497743">
        <w:rPr>
          <w:rFonts w:eastAsia="Times New Roman" w:cs="Times New Roman"/>
          <w:b/>
          <w:i/>
          <w:iCs/>
          <w:u w:val="single"/>
          <w:lang w:bidi="en-US"/>
        </w:rPr>
        <w:t xml:space="preserve">a </w:t>
      </w:r>
      <w:r w:rsidRPr="00C72F13">
        <w:rPr>
          <w:rFonts w:eastAsia="Times New Roman" w:cs="Times New Roman"/>
          <w:b/>
          <w:i/>
          <w:iCs/>
          <w:u w:val="single"/>
          <w:lang w:bidi="en-US"/>
        </w:rPr>
        <w:t xml:space="preserve">formal governing board </w:t>
      </w:r>
      <w:r w:rsidRPr="00C72F13" w:rsidR="00497743">
        <w:rPr>
          <w:rFonts w:eastAsia="Times New Roman" w:cs="Times New Roman"/>
          <w:b/>
          <w:i/>
          <w:iCs/>
          <w:u w:val="single"/>
          <w:lang w:bidi="en-US"/>
        </w:rPr>
        <w:t>o</w:t>
      </w:r>
      <w:r w:rsidRPr="00C72F13">
        <w:rPr>
          <w:rFonts w:eastAsia="Times New Roman" w:cs="Times New Roman"/>
          <w:b/>
          <w:i/>
          <w:iCs/>
          <w:u w:val="single"/>
          <w:lang w:bidi="en-US"/>
        </w:rPr>
        <w:t>nly</w:t>
      </w:r>
      <w:r w:rsidRPr="00C72F13">
        <w:rPr>
          <w:rFonts w:eastAsia="Times New Roman" w:cs="Times New Roman"/>
          <w:b/>
          <w:iCs/>
          <w:u w:val="single"/>
          <w:lang w:bidi="en-US"/>
        </w:rPr>
        <w:t>)</w:t>
      </w:r>
    </w:p>
    <w:p w:rsidR="00E60B64" w:rsidRPr="00921762" w:rsidP="00E60B64" w14:paraId="5673BE63" w14:textId="4D0606AF">
      <w:pPr>
        <w:pStyle w:val="ListParagraph"/>
        <w:numPr>
          <w:ilvl w:val="0"/>
          <w:numId w:val="75"/>
        </w:numPr>
        <w:rPr>
          <w:rFonts w:eastAsia="Times New Roman" w:cs="Times New Roman"/>
        </w:rPr>
      </w:pPr>
      <w:r w:rsidRPr="00FF5707">
        <w:rPr>
          <w:rFonts w:eastAsia="Times New Roman" w:cs="Times New Roman"/>
          <w:iCs/>
          <w:lang w:bidi="en-US"/>
        </w:rPr>
        <w:t xml:space="preserve">At least 80% of the </w:t>
      </w:r>
      <w:r w:rsidR="007069BB">
        <w:rPr>
          <w:rFonts w:eastAsia="Times New Roman" w:cs="Times New Roman"/>
          <w:iCs/>
          <w:lang w:bidi="en-US"/>
        </w:rPr>
        <w:t>Advisory Board</w:t>
      </w:r>
      <w:r w:rsidRPr="00FF5707">
        <w:rPr>
          <w:rFonts w:eastAsia="Times New Roman" w:cs="Times New Roman"/>
          <w:iCs/>
          <w:lang w:bidi="en-US"/>
        </w:rPr>
        <w:t xml:space="preserve"> </w:t>
      </w:r>
      <w:r w:rsidRPr="00921762">
        <w:rPr>
          <w:rFonts w:eastAsia="Times New Roman" w:cs="Times New Roman"/>
          <w:iCs/>
          <w:lang w:bidi="en-US"/>
        </w:rPr>
        <w:t>are</w:t>
      </w:r>
      <w:r w:rsidRPr="00921762" w:rsidR="00392F50">
        <w:rPr>
          <w:rFonts w:eastAsia="Times New Roman" w:cs="Times New Roman"/>
          <w:lang w:bidi="en-US"/>
        </w:rPr>
        <w:t xml:space="preserve"> </w:t>
      </w:r>
      <w:r w:rsidR="00392F50">
        <w:t xml:space="preserve">accountable to </w:t>
      </w:r>
      <w:r w:rsidRPr="00921762">
        <w:t>a Native Community population or Native Community geography</w:t>
      </w:r>
      <w:r w:rsidRPr="00921762">
        <w:rPr>
          <w:rFonts w:eastAsiaTheme="minorEastAsia"/>
        </w:rPr>
        <w:t xml:space="preserve">; </w:t>
      </w:r>
    </w:p>
    <w:p w:rsidR="00E60B64" w:rsidRPr="00FF5707" w:rsidP="00E60B64" w14:paraId="315BB43B" w14:textId="4C156DFE">
      <w:pPr>
        <w:pStyle w:val="ListParagraph"/>
        <w:numPr>
          <w:ilvl w:val="0"/>
          <w:numId w:val="75"/>
        </w:numPr>
        <w:spacing w:line="259" w:lineRule="auto"/>
        <w:rPr>
          <w:rFonts w:eastAsia="Times New Roman" w:cs="Times New Roman"/>
          <w:iCs/>
          <w:lang w:bidi="en-US"/>
        </w:rPr>
      </w:pPr>
      <w:r w:rsidRPr="00921762">
        <w:rPr>
          <w:rFonts w:eastAsia="Times New Roman" w:cs="Times New Roman"/>
          <w:iCs/>
          <w:lang w:bidi="en-US"/>
        </w:rPr>
        <w:t>At least 50% of such representative board members are members of a Native Community population(s)</w:t>
      </w:r>
      <w:r w:rsidRPr="00921762">
        <w:rPr>
          <w:rFonts w:eastAsia="Times New Roman" w:cs="Times New Roman"/>
        </w:rPr>
        <w:t xml:space="preserve">; </w:t>
      </w:r>
    </w:p>
    <w:p w:rsidR="00E60B64" w:rsidRPr="00FF5707" w:rsidP="00E60B64" w14:paraId="261E143A" w14:textId="7B3B4801">
      <w:pPr>
        <w:pStyle w:val="ListParagraph"/>
        <w:numPr>
          <w:ilvl w:val="0"/>
          <w:numId w:val="75"/>
        </w:numPr>
        <w:spacing w:line="259" w:lineRule="auto"/>
        <w:rPr>
          <w:rFonts w:eastAsia="Times New Roman" w:cs="Times New Roman"/>
          <w:iCs/>
          <w:lang w:bidi="en-US"/>
        </w:rPr>
      </w:pPr>
      <w:r w:rsidRPr="00FF5707">
        <w:rPr>
          <w:rFonts w:eastAsia="Times New Roman" w:cs="Times New Roman"/>
          <w:iCs/>
          <w:lang w:bidi="en-US"/>
        </w:rPr>
        <w:t>At least one governing board member</w:t>
      </w:r>
      <w:r>
        <w:rPr>
          <w:rFonts w:eastAsia="Times New Roman" w:cs="Times New Roman"/>
          <w:iCs/>
          <w:lang w:bidi="en-US"/>
        </w:rPr>
        <w:t xml:space="preserve"> or </w:t>
      </w:r>
      <w:r>
        <w:t>partner/owner</w:t>
      </w:r>
      <w:r w:rsidRPr="00FF5707">
        <w:rPr>
          <w:rFonts w:eastAsia="Times New Roman" w:cs="Times New Roman"/>
          <w:iCs/>
          <w:lang w:bidi="en-US"/>
        </w:rPr>
        <w:t xml:space="preserve"> </w:t>
      </w:r>
      <w:r w:rsidR="002239E9">
        <w:rPr>
          <w:rFonts w:eastAsia="Times New Roman" w:cs="Times New Roman"/>
          <w:iCs/>
          <w:lang w:bidi="en-US"/>
        </w:rPr>
        <w:t xml:space="preserve">of the Applicant entity </w:t>
      </w:r>
      <w:r w:rsidRPr="00FF5707">
        <w:rPr>
          <w:rFonts w:eastAsia="Times New Roman" w:cs="Times New Roman"/>
          <w:iCs/>
          <w:lang w:bidi="en-US"/>
        </w:rPr>
        <w:t xml:space="preserve">has a seat on the </w:t>
      </w:r>
      <w:r w:rsidR="007069BB">
        <w:rPr>
          <w:rFonts w:eastAsia="Times New Roman" w:cs="Times New Roman"/>
          <w:iCs/>
          <w:lang w:bidi="en-US"/>
        </w:rPr>
        <w:t>Advisory Board</w:t>
      </w:r>
      <w:r w:rsidRPr="00775FAD" w:rsidR="00497743">
        <w:rPr>
          <w:rFonts w:eastAsia="Times New Roman" w:cs="Times New Roman"/>
        </w:rPr>
        <w:t xml:space="preserve">; </w:t>
      </w:r>
      <w:r w:rsidRPr="00497743" w:rsidR="00497743">
        <w:rPr>
          <w:rFonts w:eastAsia="Times New Roman" w:cs="Times New Roman"/>
          <w:i/>
        </w:rPr>
        <w:t>and</w:t>
      </w:r>
    </w:p>
    <w:p w:rsidR="00B570A0" w:rsidRPr="00921762" w:rsidP="00B570A0" w14:paraId="7A96B2E9" w14:textId="03068B7B">
      <w:pPr>
        <w:pStyle w:val="ListParagraph"/>
        <w:numPr>
          <w:ilvl w:val="0"/>
          <w:numId w:val="75"/>
        </w:numPr>
        <w:rPr>
          <w:rFonts w:eastAsia="Times New Roman" w:cs="Times New Roman"/>
        </w:rPr>
      </w:pPr>
      <w:r w:rsidRPr="00BC7759">
        <w:rPr>
          <w:rFonts w:eastAsia="Times New Roman"/>
          <w:iCs/>
          <w:lang w:bidi="en-US"/>
        </w:rPr>
        <w:t xml:space="preserve">The </w:t>
      </w:r>
      <w:r w:rsidR="00504E98">
        <w:rPr>
          <w:rFonts w:eastAsia="Times New Roman"/>
          <w:iCs/>
          <w:lang w:bidi="en-US"/>
        </w:rPr>
        <w:t>A</w:t>
      </w:r>
      <w:r w:rsidRPr="00BC7759">
        <w:rPr>
          <w:rFonts w:eastAsia="Times New Roman"/>
          <w:iCs/>
          <w:lang w:bidi="en-US"/>
        </w:rPr>
        <w:t>pplicant has adopted an organizational accountability policy</w:t>
      </w:r>
      <w:r>
        <w:rPr>
          <w:rFonts w:eastAsia="Times New Roman"/>
          <w:iCs/>
          <w:lang w:bidi="en-US"/>
        </w:rPr>
        <w:t>.</w:t>
      </w:r>
    </w:p>
    <w:p w:rsidR="00E60B64" w:rsidP="00E60B64" w14:paraId="6AFAB1E9" w14:textId="77777777"/>
    <w:p w:rsidR="00E60B64" w:rsidRPr="00D22FDB" w:rsidP="00E60B64" w14:paraId="2E88245E" w14:textId="12B9015D">
      <w:pPr>
        <w:rPr>
          <w:rFonts w:eastAsia="Times New Roman" w:cs="Times New Roman"/>
        </w:rPr>
      </w:pPr>
      <w:r>
        <w:rPr>
          <w:rFonts w:eastAsia="Times New Roman" w:cs="Times New Roman"/>
        </w:rPr>
        <w:t xml:space="preserve">* </w:t>
      </w:r>
      <w:r w:rsidRPr="002630CB">
        <w:rPr>
          <w:rFonts w:eastAsia="Times New Roman" w:cs="Times New Roman"/>
          <w:b/>
          <w:u w:val="single"/>
        </w:rPr>
        <w:t xml:space="preserve">Native Communities </w:t>
      </w:r>
      <w:r w:rsidR="00150154">
        <w:rPr>
          <w:rFonts w:eastAsia="Times New Roman" w:cs="Times New Roman"/>
          <w:b/>
          <w:u w:val="single"/>
        </w:rPr>
        <w:t>include</w:t>
      </w:r>
      <w:r w:rsidRPr="002630CB">
        <w:rPr>
          <w:rFonts w:eastAsia="Times New Roman" w:cs="Times New Roman"/>
          <w:b/>
          <w:u w:val="single"/>
        </w:rPr>
        <w:t xml:space="preserve"> the following populations</w:t>
      </w:r>
      <w:r w:rsidRPr="002630CB">
        <w:rPr>
          <w:rFonts w:eastAsia="Times New Roman" w:cs="Times New Roman"/>
          <w:b/>
        </w:rPr>
        <w:t>:</w:t>
      </w:r>
      <w:r w:rsidRPr="00D22FDB">
        <w:rPr>
          <w:rFonts w:eastAsia="Times New Roman" w:cs="Times New Roman"/>
        </w:rPr>
        <w:t xml:space="preserve"> Native American</w:t>
      </w:r>
      <w:r>
        <w:rPr>
          <w:rFonts w:eastAsia="Times New Roman" w:cs="Times New Roman"/>
        </w:rPr>
        <w:t>/American Indian with</w:t>
      </w:r>
      <w:r w:rsidRPr="00EF401F">
        <w:rPr>
          <w:rFonts w:cs="Helvetica"/>
        </w:rPr>
        <w:t xml:space="preserve"> </w:t>
      </w:r>
      <w:r>
        <w:rPr>
          <w:rFonts w:cs="Helvetica"/>
        </w:rPr>
        <w:t xml:space="preserve">maintained </w:t>
      </w:r>
      <w:r w:rsidRPr="00EF401F">
        <w:rPr>
          <w:rFonts w:cs="Helvetica"/>
        </w:rPr>
        <w:t>tribal affiliation or community attachment</w:t>
      </w:r>
      <w:r w:rsidRPr="00D22FDB">
        <w:rPr>
          <w:rFonts w:eastAsia="Times New Roman" w:cs="Times New Roman"/>
        </w:rPr>
        <w:t>,</w:t>
      </w:r>
      <w:r>
        <w:rPr>
          <w:rFonts w:eastAsia="Times New Roman" w:cs="Times New Roman"/>
        </w:rPr>
        <w:t xml:space="preserve"> Native Alaskan residing in Alaska with</w:t>
      </w:r>
      <w:r w:rsidRPr="00EF401F">
        <w:rPr>
          <w:rFonts w:cs="Helvetica"/>
        </w:rPr>
        <w:t xml:space="preserve"> </w:t>
      </w:r>
      <w:r>
        <w:rPr>
          <w:rFonts w:cs="Helvetica"/>
        </w:rPr>
        <w:t xml:space="preserve">maintained </w:t>
      </w:r>
      <w:r w:rsidRPr="00EF401F">
        <w:rPr>
          <w:rFonts w:cs="Helvetica"/>
        </w:rPr>
        <w:t>tribal affiliation or community attachment</w:t>
      </w:r>
      <w:r w:rsidRPr="00D22FDB">
        <w:rPr>
          <w:rFonts w:eastAsia="Times New Roman" w:cs="Times New Roman"/>
        </w:rPr>
        <w:t xml:space="preserve">, </w:t>
      </w:r>
      <w:r>
        <w:rPr>
          <w:rFonts w:eastAsia="Times New Roman" w:cs="Times New Roman"/>
        </w:rPr>
        <w:t xml:space="preserve">and </w:t>
      </w:r>
      <w:r w:rsidRPr="00D22FDB">
        <w:rPr>
          <w:rFonts w:eastAsia="Times New Roman" w:cs="Times New Roman"/>
        </w:rPr>
        <w:t>Native Hawaiian</w:t>
      </w:r>
      <w:r>
        <w:rPr>
          <w:rFonts w:eastAsia="Times New Roman" w:cs="Times New Roman"/>
        </w:rPr>
        <w:t xml:space="preserve"> residing in Hawaii; </w:t>
      </w:r>
      <w:r w:rsidRPr="002630CB">
        <w:rPr>
          <w:rFonts w:eastAsia="Times New Roman" w:cs="Times New Roman"/>
          <w:b/>
          <w:u w:val="single"/>
        </w:rPr>
        <w:t>and the following geographies</w:t>
      </w:r>
      <w:r w:rsidRPr="002630CB">
        <w:rPr>
          <w:rFonts w:eastAsia="Times New Roman" w:cs="Times New Roman"/>
          <w:b/>
        </w:rPr>
        <w:t>:</w:t>
      </w:r>
      <w:r w:rsidR="00570362">
        <w:rPr>
          <w:rFonts w:eastAsia="Times New Roman" w:cs="Times New Roman"/>
        </w:rPr>
        <w:t xml:space="preserve"> </w:t>
      </w:r>
      <w:r w:rsidRPr="00D22FDB">
        <w:rPr>
          <w:rFonts w:eastAsia="Times New Roman" w:cs="Times New Roman"/>
        </w:rPr>
        <w:t>Native American areas defined as Federally-designated reservations, Hawaiian homelands, Alaska Native Villages and</w:t>
      </w:r>
      <w:r>
        <w:rPr>
          <w:rFonts w:eastAsia="Times New Roman" w:cs="Times New Roman"/>
        </w:rPr>
        <w:t>/or</w:t>
      </w:r>
      <w:r w:rsidRPr="00D22FDB">
        <w:rPr>
          <w:rFonts w:eastAsia="Times New Roman" w:cs="Times New Roman"/>
        </w:rPr>
        <w:t xml:space="preserve"> U.S. Census Bureau designated Tribal Statistical Areas.</w:t>
      </w:r>
    </w:p>
    <w:p w:rsidR="00E60B64" w:rsidP="00E60B64" w14:paraId="37E7F334" w14:textId="7A0A2F7D">
      <w:pPr>
        <w:rPr>
          <w:rFonts w:eastAsia="Times New Roman" w:cs="Times New Roman"/>
        </w:rPr>
      </w:pPr>
    </w:p>
    <w:p w:rsidR="00150154" w:rsidP="00150154" w14:paraId="54F9E3F1" w14:textId="77777777">
      <w:pPr>
        <w:spacing w:after="160" w:line="259" w:lineRule="auto"/>
        <w:rPr>
          <w:rFonts w:eastAsia="Times New Roman" w:cs="Times New Roman"/>
          <w:iCs/>
        </w:rPr>
      </w:pPr>
      <w:r>
        <w:rPr>
          <w:rFonts w:eastAsia="Times New Roman" w:cs="Times New Roman"/>
          <w:iCs/>
        </w:rPr>
        <w:t>Individual accountability to a Native Community may be demonstrated through any of the following means:</w:t>
      </w:r>
    </w:p>
    <w:p w:rsidR="00150154" w:rsidP="00150154" w14:paraId="11AA6C72" w14:textId="3E8B4C2C">
      <w:pPr>
        <w:pStyle w:val="ListParagraph"/>
        <w:numPr>
          <w:ilvl w:val="0"/>
          <w:numId w:val="91"/>
        </w:numPr>
      </w:pPr>
      <w:r>
        <w:t>Membership in a Native Community population</w:t>
      </w:r>
    </w:p>
    <w:p w:rsidR="00150154" w:rsidP="00150154" w14:paraId="520F075D" w14:textId="3737BAAF">
      <w:pPr>
        <w:pStyle w:val="ListParagraph"/>
        <w:numPr>
          <w:ilvl w:val="0"/>
          <w:numId w:val="91"/>
        </w:numPr>
      </w:pPr>
      <w:r>
        <w:t>Residence</w:t>
      </w:r>
      <w:r w:rsidRPr="007802C5">
        <w:t xml:space="preserve"> in a </w:t>
      </w:r>
      <w:r>
        <w:t xml:space="preserve">Native Community geography </w:t>
      </w:r>
    </w:p>
    <w:p w:rsidR="00150154" w:rsidP="00150154" w14:paraId="259A4C3C" w14:textId="3DA05181">
      <w:pPr>
        <w:pStyle w:val="ListParagraph"/>
        <w:numPr>
          <w:ilvl w:val="0"/>
          <w:numId w:val="91"/>
        </w:numPr>
      </w:pPr>
      <w:r>
        <w:t>Status as a small business owner, where the business is located in a Native Community geography</w:t>
      </w:r>
    </w:p>
    <w:p w:rsidR="00150154" w:rsidP="00150154" w14:paraId="2B6B5E48" w14:textId="11A81C83">
      <w:pPr>
        <w:pStyle w:val="ListParagraph"/>
        <w:numPr>
          <w:ilvl w:val="0"/>
          <w:numId w:val="91"/>
        </w:numPr>
      </w:pPr>
      <w:r>
        <w:t xml:space="preserve">Status as an elected Tribal Government official serving the Native Community </w:t>
      </w:r>
    </w:p>
    <w:p w:rsidR="00150154" w:rsidP="00150154" w14:paraId="795A8FC0" w14:textId="31F96A0F">
      <w:pPr>
        <w:pStyle w:val="ListParagraph"/>
        <w:numPr>
          <w:ilvl w:val="0"/>
          <w:numId w:val="91"/>
        </w:numPr>
      </w:pPr>
      <w:r>
        <w:t>Status as an e</w:t>
      </w:r>
      <w:r w:rsidRPr="00150154">
        <w:t>xecutive staff member of a mission-driven organization that primarily provides services to residents of the Native Community</w:t>
      </w:r>
    </w:p>
    <w:p w:rsidR="00150154" w:rsidP="00E60B64" w14:paraId="73CCBC1A" w14:textId="3CAD15CF">
      <w:pPr>
        <w:rPr>
          <w:rFonts w:eastAsia="Times New Roman" w:cs="Times New Roman"/>
        </w:rPr>
      </w:pPr>
    </w:p>
    <w:p w:rsidR="00150154" w:rsidP="00E60B64" w14:paraId="572A692F" w14:textId="77777777">
      <w:pPr>
        <w:rPr>
          <w:rFonts w:eastAsia="Times New Roman" w:cs="Times New Roman"/>
        </w:rPr>
      </w:pPr>
    </w:p>
    <w:p w:rsidR="00E60B64" w:rsidP="00E60B64" w14:paraId="5869EF8D" w14:textId="48668735">
      <w:pPr>
        <w:rPr>
          <w:rFonts w:eastAsia="Times New Roman" w:cs="Times New Roman"/>
        </w:rPr>
      </w:pPr>
      <w:r>
        <w:rPr>
          <w:rFonts w:eastAsia="Times New Roman" w:cs="Times New Roman"/>
        </w:rPr>
        <w:t xml:space="preserve">Note: the statutorily required collective review process for DIHCs, affiliates of DIHCs, and </w:t>
      </w:r>
      <w:r w:rsidR="00AE72ED">
        <w:rPr>
          <w:rFonts w:eastAsia="Times New Roman" w:cs="Times New Roman"/>
        </w:rPr>
        <w:t>S</w:t>
      </w:r>
      <w:r>
        <w:rPr>
          <w:rFonts w:eastAsia="Times New Roman" w:cs="Times New Roman"/>
        </w:rPr>
        <w:t xml:space="preserve">ubsidiaries of IDIs, required for the general </w:t>
      </w:r>
      <w:r w:rsidR="000834BD">
        <w:rPr>
          <w:rFonts w:eastAsia="Times New Roman" w:cs="Times New Roman"/>
        </w:rPr>
        <w:t xml:space="preserve">CDFI </w:t>
      </w:r>
      <w:r w:rsidR="00AB1E6F">
        <w:rPr>
          <w:rFonts w:eastAsia="Times New Roman" w:cs="Times New Roman"/>
        </w:rPr>
        <w:t>Certification</w:t>
      </w:r>
      <w:r>
        <w:rPr>
          <w:rFonts w:eastAsia="Times New Roman" w:cs="Times New Roman"/>
        </w:rPr>
        <w:t>, does not apply to the Native CDFI designation.</w:t>
      </w:r>
      <w:r w:rsidR="009F1FD4">
        <w:rPr>
          <w:rFonts w:eastAsia="Times New Roman" w:cs="Times New Roman"/>
        </w:rPr>
        <w:t xml:space="preserve"> However, DIHCs that do not directly provide Financial Products or Financial Services may rely on the activity of an Affiliate to meet the Native CDFI designation requirement. </w:t>
      </w:r>
    </w:p>
    <w:p w:rsidR="00630CAF" w:rsidP="00E60B64" w14:paraId="59CAE539" w14:textId="2B3B00B3">
      <w:pPr>
        <w:rPr>
          <w:rFonts w:eastAsia="Times New Roman" w:cs="Times New Roman"/>
          <w:b/>
        </w:rPr>
      </w:pPr>
    </w:p>
    <w:p w:rsidR="00630CAF" w:rsidP="00E60B64" w14:paraId="119690D9" w14:textId="77777777">
      <w:pPr>
        <w:rPr>
          <w:rFonts w:eastAsia="Times New Roman" w:cs="Times New Roman"/>
          <w:b/>
        </w:rPr>
      </w:pPr>
    </w:p>
    <w:p w:rsidR="00E60B64" w:rsidRPr="00382C9F" w:rsidP="00E60B64" w14:paraId="7317D002" w14:textId="77777777">
      <w:pPr>
        <w:rPr>
          <w:rFonts w:eastAsia="Times New Roman" w:cs="Times New Roman"/>
          <w:b/>
        </w:rPr>
      </w:pPr>
      <w:r w:rsidRPr="00382C9F">
        <w:rPr>
          <w:rFonts w:eastAsia="Times New Roman" w:cs="Times New Roman"/>
          <w:b/>
        </w:rPr>
        <w:t>NATIVE CDFI DESIGNATION – GENERAL</w:t>
      </w:r>
    </w:p>
    <w:p w:rsidR="00E60B64" w:rsidRPr="00630CAF" w:rsidP="00630CAF" w14:paraId="59A99386" w14:textId="77777777">
      <w:pPr>
        <w:spacing w:line="259" w:lineRule="auto"/>
        <w:rPr>
          <w:rFonts w:eastAsia="Times New Roman" w:cs="Times New Roman"/>
        </w:rPr>
      </w:pPr>
    </w:p>
    <w:tbl>
      <w:tblPr>
        <w:tblStyle w:val="TableGrid"/>
        <w:tblCaption w:val="Native CDFI Designation section"/>
        <w:tblDescription w:val="Includes section, question or purpose of date field and response"/>
        <w:tblW w:w="0" w:type="auto"/>
        <w:tblLook w:val="04A0"/>
      </w:tblPr>
      <w:tblGrid>
        <w:gridCol w:w="1165"/>
        <w:gridCol w:w="4969"/>
        <w:gridCol w:w="3216"/>
      </w:tblGrid>
      <w:tr w14:paraId="1CBC8D5F" w14:textId="77777777" w:rsidTr="00C72F13">
        <w:tblPrEx>
          <w:tblW w:w="0" w:type="auto"/>
          <w:tblLook w:val="04A0"/>
        </w:tblPrEx>
        <w:trPr>
          <w:tblHeader/>
        </w:trPr>
        <w:tc>
          <w:tcPr>
            <w:tcW w:w="1165" w:type="dxa"/>
            <w:tcBorders>
              <w:right w:val="single" w:sz="4" w:space="0" w:color="FFFFFF" w:themeColor="background1"/>
            </w:tcBorders>
            <w:shd w:val="clear" w:color="auto" w:fill="000000" w:themeFill="text1"/>
          </w:tcPr>
          <w:p w:rsidR="00FC61EA" w:rsidP="00361E88" w14:paraId="76DD97B7" w14:textId="77777777">
            <w:pPr>
              <w:rPr>
                <w:rFonts w:eastAsiaTheme="minorEastAsia"/>
                <w:b/>
                <w:color w:val="FFFFFF" w:themeColor="background1"/>
              </w:rPr>
            </w:pPr>
            <w:r>
              <w:rPr>
                <w:rFonts w:eastAsiaTheme="minorEastAsia"/>
                <w:b/>
                <w:color w:val="FFFFFF" w:themeColor="background1"/>
              </w:rPr>
              <w:t>Section</w:t>
            </w:r>
          </w:p>
        </w:tc>
        <w:tc>
          <w:tcPr>
            <w:tcW w:w="4969" w:type="dxa"/>
            <w:tcBorders>
              <w:right w:val="single" w:sz="4" w:space="0" w:color="FFFFFF" w:themeColor="background1"/>
            </w:tcBorders>
            <w:shd w:val="clear" w:color="auto" w:fill="000000" w:themeFill="text1"/>
          </w:tcPr>
          <w:p w:rsidR="00FC61EA" w:rsidRPr="009D3FE0" w:rsidP="00361E88" w14:paraId="2E124C54" w14:textId="0D0E1F97">
            <w:pPr>
              <w:rPr>
                <w:rFonts w:eastAsiaTheme="minorEastAsia"/>
                <w:b/>
                <w:color w:val="FFFFFF" w:themeColor="background1"/>
              </w:rPr>
            </w:pPr>
            <w:r>
              <w:rPr>
                <w:rFonts w:eastAsiaTheme="minorEastAsia"/>
                <w:b/>
                <w:color w:val="FFFFFF" w:themeColor="background1"/>
              </w:rPr>
              <w:t>Question or purpose of data field</w:t>
            </w:r>
          </w:p>
        </w:tc>
        <w:tc>
          <w:tcPr>
            <w:tcW w:w="3216" w:type="dxa"/>
            <w:tcBorders>
              <w:left w:val="single" w:sz="4" w:space="0" w:color="FFFFFF" w:themeColor="background1"/>
            </w:tcBorders>
            <w:shd w:val="clear" w:color="auto" w:fill="000000" w:themeFill="text1"/>
          </w:tcPr>
          <w:p w:rsidR="00FC61EA" w:rsidRPr="009D3FE0" w:rsidP="00361E88" w14:paraId="0F070E4E" w14:textId="77777777">
            <w:pPr>
              <w:rPr>
                <w:rFonts w:eastAsiaTheme="minorEastAsia"/>
                <w:b/>
                <w:color w:val="FFFFFF" w:themeColor="background1"/>
              </w:rPr>
            </w:pPr>
            <w:r>
              <w:rPr>
                <w:rFonts w:eastAsiaTheme="minorEastAsia"/>
                <w:b/>
                <w:color w:val="FFFFFF" w:themeColor="background1"/>
              </w:rPr>
              <w:t xml:space="preserve">Response </w:t>
            </w:r>
          </w:p>
        </w:tc>
      </w:tr>
      <w:tr w14:paraId="10B23FC4" w14:textId="77777777" w:rsidTr="00C72F13">
        <w:tblPrEx>
          <w:tblW w:w="0" w:type="auto"/>
          <w:tblLook w:val="04A0"/>
        </w:tblPrEx>
        <w:tc>
          <w:tcPr>
            <w:tcW w:w="1165" w:type="dxa"/>
          </w:tcPr>
          <w:p w:rsidR="00FC61EA" w:rsidRPr="003C5343" w:rsidP="00361E88" w14:paraId="0888307C" w14:textId="77777777">
            <w:pPr>
              <w:rPr>
                <w:rFonts w:eastAsiaTheme="minorEastAsia"/>
              </w:rPr>
            </w:pPr>
            <w:r>
              <w:rPr>
                <w:rFonts w:eastAsiaTheme="minorEastAsia"/>
              </w:rPr>
              <w:t>NA01</w:t>
            </w:r>
          </w:p>
        </w:tc>
        <w:tc>
          <w:tcPr>
            <w:tcW w:w="4969" w:type="dxa"/>
          </w:tcPr>
          <w:p w:rsidR="00FC61EA" w:rsidP="00864818" w14:paraId="6BB8B6A6" w14:textId="3D97FA6D">
            <w:pPr>
              <w:rPr>
                <w:rFonts w:eastAsia="Times New Roman" w:cs="Times New Roman"/>
              </w:rPr>
            </w:pPr>
            <w:r w:rsidRPr="003C5343">
              <w:rPr>
                <w:rFonts w:eastAsiaTheme="minorEastAsia"/>
              </w:rPr>
              <w:t>Does the Applicant want to be designated as a Native CDFI?</w:t>
            </w:r>
          </w:p>
        </w:tc>
        <w:tc>
          <w:tcPr>
            <w:tcW w:w="3216" w:type="dxa"/>
          </w:tcPr>
          <w:p w:rsidR="00FC61EA" w:rsidRPr="00E65D6E" w:rsidP="00361E88" w14:paraId="2843E196" w14:textId="65747EF5">
            <w:pPr>
              <w:rPr>
                <w:rFonts w:eastAsiaTheme="minorEastAsia"/>
                <w:b/>
              </w:rPr>
            </w:pPr>
            <w:r>
              <w:rPr>
                <w:rFonts w:eastAsiaTheme="minorEastAsia"/>
                <w:b/>
              </w:rPr>
              <w:t xml:space="preserve">Yes or </w:t>
            </w:r>
            <w:r w:rsidRPr="00E65D6E">
              <w:rPr>
                <w:rFonts w:eastAsiaTheme="minorEastAsia"/>
                <w:b/>
              </w:rPr>
              <w:t>No</w:t>
            </w:r>
            <w:r w:rsidR="005E548D">
              <w:rPr>
                <w:rFonts w:eastAsiaTheme="minorEastAsia"/>
                <w:b/>
              </w:rPr>
              <w:t>.</w:t>
            </w:r>
          </w:p>
          <w:p w:rsidR="00FC61EA" w:rsidP="00361E88" w14:paraId="4F3204E4" w14:textId="77777777">
            <w:pPr>
              <w:rPr>
                <w:rFonts w:eastAsiaTheme="minorEastAsia"/>
              </w:rPr>
            </w:pPr>
          </w:p>
          <w:p w:rsidR="00FC61EA" w:rsidP="00361E88" w14:paraId="4CF29105" w14:textId="77777777">
            <w:pPr>
              <w:rPr>
                <w:rFonts w:eastAsia="Times New Roman" w:cs="Times New Roman"/>
              </w:rPr>
            </w:pPr>
            <w:r>
              <w:rPr>
                <w:rFonts w:eastAsia="Times New Roman" w:cs="Times New Roman"/>
              </w:rPr>
              <w:t>[If no, no further questions in this section.]</w:t>
            </w:r>
          </w:p>
        </w:tc>
      </w:tr>
      <w:tr w14:paraId="01F13D02" w14:textId="77777777" w:rsidTr="00C72F13">
        <w:tblPrEx>
          <w:tblW w:w="0" w:type="auto"/>
          <w:tblLook w:val="04A0"/>
        </w:tblPrEx>
        <w:tc>
          <w:tcPr>
            <w:tcW w:w="1165" w:type="dxa"/>
          </w:tcPr>
          <w:p w:rsidR="00FC61EA" w:rsidRPr="000C6CAA" w:rsidP="00361E88" w14:paraId="2144F89A" w14:textId="77777777">
            <w:pPr>
              <w:rPr>
                <w:rFonts w:eastAsiaTheme="minorEastAsia"/>
              </w:rPr>
            </w:pPr>
            <w:r>
              <w:rPr>
                <w:rFonts w:eastAsiaTheme="minorEastAsia"/>
              </w:rPr>
              <w:t>NA02</w:t>
            </w:r>
          </w:p>
        </w:tc>
        <w:tc>
          <w:tcPr>
            <w:tcW w:w="4969" w:type="dxa"/>
          </w:tcPr>
          <w:p w:rsidR="00FC61EA" w:rsidRPr="000C6CAA" w:rsidP="005D56FA" w14:paraId="6E0200D6" w14:textId="525DEAE7">
            <w:pPr>
              <w:rPr>
                <w:rFonts w:eastAsiaTheme="minorEastAsia"/>
              </w:rPr>
            </w:pPr>
            <w:r w:rsidRPr="000C6CAA">
              <w:rPr>
                <w:rFonts w:eastAsiaTheme="minorEastAsia"/>
              </w:rPr>
              <w:t>If the Applicant provided Financial Products</w:t>
            </w:r>
            <w:r>
              <w:rPr>
                <w:rFonts w:eastAsiaTheme="minorEastAsia"/>
              </w:rPr>
              <w:t xml:space="preserve"> and/or depository accounts</w:t>
            </w:r>
            <w:r w:rsidRPr="000C6CAA">
              <w:rPr>
                <w:rFonts w:eastAsiaTheme="minorEastAsia"/>
              </w:rPr>
              <w:t xml:space="preserve"> to any Native Community(ies) during the </w:t>
            </w:r>
            <w:r w:rsidR="00D13483">
              <w:rPr>
                <w:rFonts w:eastAsiaTheme="minorEastAsia"/>
              </w:rPr>
              <w:t xml:space="preserve">immediate </w:t>
            </w:r>
            <w:r w:rsidRPr="000C6CAA">
              <w:rPr>
                <w:rFonts w:eastAsiaTheme="minorEastAsia"/>
              </w:rPr>
              <w:t xml:space="preserve">12 </w:t>
            </w:r>
            <w:r>
              <w:rPr>
                <w:rFonts w:eastAsiaTheme="minorEastAsia"/>
              </w:rPr>
              <w:t xml:space="preserve">full </w:t>
            </w:r>
            <w:r w:rsidRPr="000C6CAA">
              <w:rPr>
                <w:rFonts w:eastAsiaTheme="minorEastAsia"/>
              </w:rPr>
              <w:t xml:space="preserve">months completed prior to submission of the </w:t>
            </w:r>
            <w:r w:rsidR="0070419A">
              <w:rPr>
                <w:rFonts w:eastAsiaTheme="minorEastAsia"/>
              </w:rPr>
              <w:t xml:space="preserve">CDFI </w:t>
            </w:r>
            <w:r w:rsidR="001E514A">
              <w:rPr>
                <w:rFonts w:eastAsiaTheme="minorEastAsia"/>
              </w:rPr>
              <w:t>Certification Application</w:t>
            </w:r>
            <w:r w:rsidRPr="000C6CAA">
              <w:rPr>
                <w:rFonts w:eastAsiaTheme="minorEastAsia"/>
              </w:rPr>
              <w:t xml:space="preserve">, identify the Native </w:t>
            </w:r>
            <w:r>
              <w:rPr>
                <w:rFonts w:eastAsiaTheme="minorEastAsia"/>
              </w:rPr>
              <w:t>Community(ies) that received the Financial Products and/or the depository accounts</w:t>
            </w:r>
            <w:r w:rsidRPr="000C6CAA">
              <w:rPr>
                <w:rFonts w:eastAsiaTheme="minorEastAsia"/>
              </w:rPr>
              <w:t>.</w:t>
            </w:r>
          </w:p>
        </w:tc>
        <w:tc>
          <w:tcPr>
            <w:tcW w:w="3216" w:type="dxa"/>
          </w:tcPr>
          <w:p w:rsidR="00FC61EA" w:rsidP="00361E88" w14:paraId="03802FE9" w14:textId="1E226FA7">
            <w:pPr>
              <w:rPr>
                <w:rFonts w:eastAsia="Times New Roman" w:cs="Times New Roman"/>
              </w:rPr>
            </w:pPr>
            <w:r>
              <w:rPr>
                <w:rFonts w:eastAsiaTheme="minorEastAsia"/>
                <w:b/>
              </w:rPr>
              <w:t>Select all that apply:</w:t>
            </w:r>
          </w:p>
          <w:p w:rsidR="00FC61EA" w:rsidRPr="00FB397C" w:rsidP="004546B5" w14:paraId="67BAB324" w14:textId="2DDFB3B8">
            <w:pPr>
              <w:pStyle w:val="ListParagraph"/>
              <w:numPr>
                <w:ilvl w:val="0"/>
                <w:numId w:val="7"/>
              </w:numPr>
            </w:pPr>
            <w:r w:rsidRPr="00FB397C">
              <w:t>Native American</w:t>
            </w:r>
            <w:r w:rsidR="00504E98">
              <w:t>.</w:t>
            </w:r>
          </w:p>
          <w:p w:rsidR="00FC61EA" w:rsidRPr="00FB397C" w:rsidP="004546B5" w14:paraId="00776072" w14:textId="60F11470">
            <w:pPr>
              <w:pStyle w:val="ListParagraph"/>
              <w:numPr>
                <w:ilvl w:val="0"/>
                <w:numId w:val="7"/>
              </w:numPr>
            </w:pPr>
            <w:r w:rsidRPr="00FB397C">
              <w:t>Native Alaskan</w:t>
            </w:r>
            <w:r w:rsidR="00504E98">
              <w:t>.</w:t>
            </w:r>
            <w:r w:rsidRPr="00FB397C">
              <w:t xml:space="preserve"> </w:t>
            </w:r>
          </w:p>
          <w:p w:rsidR="00FC61EA" w:rsidP="004546B5" w14:paraId="7EBBAC42" w14:textId="2B20F320">
            <w:pPr>
              <w:pStyle w:val="ListParagraph"/>
              <w:numPr>
                <w:ilvl w:val="0"/>
                <w:numId w:val="7"/>
              </w:numPr>
            </w:pPr>
            <w:r w:rsidRPr="00F45B08">
              <w:t>Native Hawaiian</w:t>
            </w:r>
            <w:r w:rsidR="00504E98">
              <w:t>.</w:t>
            </w:r>
            <w:r w:rsidRPr="00F45B08">
              <w:t xml:space="preserve"> </w:t>
            </w:r>
          </w:p>
          <w:p w:rsidR="00FC61EA" w:rsidRPr="00846B27" w:rsidP="004546B5" w14:paraId="00CC5EB0" w14:textId="19959E52">
            <w:pPr>
              <w:pStyle w:val="ListParagraph"/>
              <w:numPr>
                <w:ilvl w:val="0"/>
                <w:numId w:val="7"/>
              </w:numPr>
            </w:pPr>
            <w:r w:rsidRPr="00FB397C">
              <w:t>Native American areas defined as Federally-designated reservation(s)</w:t>
            </w:r>
            <w:r w:rsidR="00504E98">
              <w:t>.</w:t>
            </w:r>
          </w:p>
          <w:p w:rsidR="00FC61EA" w:rsidRPr="00FB397C" w:rsidP="004546B5" w14:paraId="3B592495" w14:textId="703353F3">
            <w:pPr>
              <w:pStyle w:val="ListParagraph"/>
              <w:numPr>
                <w:ilvl w:val="0"/>
                <w:numId w:val="7"/>
              </w:numPr>
            </w:pPr>
            <w:r w:rsidRPr="00FB397C">
              <w:t>Hawaiian homeland(s)</w:t>
            </w:r>
            <w:r w:rsidR="00504E98">
              <w:t>.</w:t>
            </w:r>
          </w:p>
          <w:p w:rsidR="00FC61EA" w:rsidRPr="00FB397C" w:rsidP="004546B5" w14:paraId="65DD4D22" w14:textId="61D5AE76">
            <w:pPr>
              <w:pStyle w:val="ListParagraph"/>
              <w:numPr>
                <w:ilvl w:val="0"/>
                <w:numId w:val="7"/>
              </w:numPr>
            </w:pPr>
            <w:r w:rsidRPr="00FB397C">
              <w:t>Alaska Native Village(s)</w:t>
            </w:r>
            <w:r w:rsidR="00504E98">
              <w:t>.</w:t>
            </w:r>
          </w:p>
          <w:p w:rsidR="00FC61EA" w:rsidRPr="00C3217F" w:rsidP="004546B5" w14:paraId="6AFCDE83" w14:textId="0ACDFB00">
            <w:pPr>
              <w:pStyle w:val="ListParagraph"/>
              <w:numPr>
                <w:ilvl w:val="0"/>
                <w:numId w:val="7"/>
              </w:numPr>
              <w:rPr>
                <w:rFonts w:eastAsiaTheme="minorEastAsia"/>
              </w:rPr>
            </w:pPr>
            <w:r w:rsidRPr="00FB397C">
              <w:t>U.S. Census Bureau designated Tribal Statistical Area(s)</w:t>
            </w:r>
            <w:r w:rsidR="00504E98">
              <w:t>.</w:t>
            </w:r>
          </w:p>
        </w:tc>
      </w:tr>
    </w:tbl>
    <w:p w:rsidR="00462159" w:rsidP="00C3217F" w14:paraId="18DBD774" w14:textId="77777777">
      <w:pPr>
        <w:rPr>
          <w:rFonts w:eastAsia="Times New Roman" w:cs="Times New Roman"/>
          <w:b/>
        </w:rPr>
      </w:pPr>
    </w:p>
    <w:p w:rsidR="00462159" w:rsidP="00C3217F" w14:paraId="7DFC92D1" w14:textId="77777777">
      <w:pPr>
        <w:rPr>
          <w:rFonts w:eastAsia="Times New Roman" w:cs="Times New Roman"/>
          <w:b/>
        </w:rPr>
      </w:pPr>
    </w:p>
    <w:p w:rsidR="00FC61EA" w:rsidRPr="00382C9F" w:rsidP="00C3217F" w14:paraId="7E2319E0" w14:textId="3C254CB5">
      <w:pPr>
        <w:rPr>
          <w:rFonts w:eastAsia="Times New Roman" w:cs="Times New Roman"/>
          <w:b/>
        </w:rPr>
      </w:pPr>
      <w:r w:rsidRPr="00382C9F">
        <w:rPr>
          <w:rFonts w:eastAsia="Times New Roman" w:cs="Times New Roman"/>
          <w:b/>
        </w:rPr>
        <w:t xml:space="preserve">NATIVE CDFI DESIGNATION – ACTIVITY </w:t>
      </w:r>
      <w:r>
        <w:rPr>
          <w:rFonts w:eastAsia="Times New Roman" w:cs="Times New Roman"/>
          <w:b/>
        </w:rPr>
        <w:t>DIRECTED TO</w:t>
      </w:r>
      <w:r w:rsidRPr="00382C9F">
        <w:rPr>
          <w:rFonts w:eastAsia="Times New Roman" w:cs="Times New Roman"/>
          <w:b/>
        </w:rPr>
        <w:t xml:space="preserve"> NATIVE COMMUNITIES</w:t>
      </w:r>
    </w:p>
    <w:p w:rsidR="00FC61EA" w:rsidP="00FC61EA" w14:paraId="23A49E43" w14:textId="62295CB2">
      <w:pPr>
        <w:rPr>
          <w:rFonts w:eastAsia="Times New Roman" w:cs="Times New Roman"/>
        </w:rPr>
      </w:pPr>
    </w:p>
    <w:p w:rsidR="00151B26" w:rsidRPr="004F7392" w:rsidP="00151B26" w14:paraId="4B16CD16" w14:textId="7232091A">
      <w:r>
        <w:t xml:space="preserve">Applicant and relevant Affiliate(s) data presented by Financial Product category will be collected in the </w:t>
      </w:r>
      <w:r w:rsidR="00E65E94">
        <w:t>TLR</w:t>
      </w:r>
      <w:r>
        <w:t xml:space="preserve">. The data must include all Financial Product transactions, by number and dollar, that were closed during the Applicant’s most recently completed fiscal year. Transactions provided to Native Communities must be identified in the </w:t>
      </w:r>
      <w:r w:rsidR="00E65E94">
        <w:t>TLR</w:t>
      </w:r>
      <w:r>
        <w:t xml:space="preserve"> in order to count towards the 50% requirement for Native Designation. </w:t>
      </w:r>
    </w:p>
    <w:p w:rsidR="00151B26" w:rsidP="00151B26" w14:paraId="44C68FC5" w14:textId="54583E66"/>
    <w:p w:rsidR="00487AEC" w:rsidRPr="00487AEC" w:rsidP="00151B26" w14:paraId="585EBE79" w14:textId="405DB27F">
      <w:pPr>
        <w:rPr>
          <w:i/>
        </w:rPr>
      </w:pPr>
      <w:r w:rsidRPr="004968FC">
        <w:rPr>
          <w:i/>
        </w:rPr>
        <w:t>(Simulated Table</w:t>
      </w:r>
      <w:r>
        <w:rPr>
          <w:i/>
        </w:rPr>
        <w:t xml:space="preserve"> – actual display in AMIS may differ</w:t>
      </w:r>
      <w:r w:rsidRPr="004968FC">
        <w:rPr>
          <w:i/>
        </w:rPr>
        <w:t>)</w:t>
      </w:r>
    </w:p>
    <w:tbl>
      <w:tblPr>
        <w:tblStyle w:val="TableGrid"/>
        <w:tblCaption w:val="Native CDFI Designation Table 1"/>
        <w:tblW w:w="0" w:type="auto"/>
        <w:tblLook w:val="04A0"/>
      </w:tblPr>
      <w:tblGrid>
        <w:gridCol w:w="2337"/>
        <w:gridCol w:w="2337"/>
        <w:gridCol w:w="2338"/>
        <w:gridCol w:w="2338"/>
      </w:tblGrid>
      <w:tr w14:paraId="5E5FFAFE" w14:textId="77777777" w:rsidTr="002E24A7">
        <w:tblPrEx>
          <w:tblW w:w="0" w:type="auto"/>
          <w:tblLook w:val="04A0"/>
        </w:tblPrEx>
        <w:trPr>
          <w:tblHeader/>
        </w:trPr>
        <w:tc>
          <w:tcPr>
            <w:tcW w:w="9350" w:type="dxa"/>
            <w:gridSpan w:val="4"/>
            <w:shd w:val="clear" w:color="auto" w:fill="E7E6E6" w:themeFill="background2"/>
          </w:tcPr>
          <w:p w:rsidR="00504E98" w:rsidRPr="00504E98" w:rsidP="00404C31" w14:paraId="1BCE8F66" w14:textId="32C089E7">
            <w:pPr>
              <w:rPr>
                <w:b/>
              </w:rPr>
            </w:pPr>
            <w:r w:rsidRPr="00504E98">
              <w:rPr>
                <w:b/>
              </w:rPr>
              <w:t>Native CDFI Designation Table 1: Native Financing Test</w:t>
            </w:r>
          </w:p>
        </w:tc>
      </w:tr>
      <w:tr w14:paraId="04BDD4DF" w14:textId="77777777" w:rsidTr="00404C31">
        <w:tblPrEx>
          <w:tblW w:w="0" w:type="auto"/>
          <w:tblLook w:val="04A0"/>
        </w:tblPrEx>
        <w:tc>
          <w:tcPr>
            <w:tcW w:w="2337" w:type="dxa"/>
          </w:tcPr>
          <w:p w:rsidR="00BD76E7" w:rsidP="00BD76E7" w14:paraId="3775EF60" w14:textId="04941752">
            <w:r>
              <w:t xml:space="preserve">Percent of Native Community Financial Products </w:t>
            </w:r>
            <w:r w:rsidR="00497743">
              <w:t>–</w:t>
            </w:r>
            <w:r>
              <w:t xml:space="preserve"> Number</w:t>
            </w:r>
          </w:p>
        </w:tc>
        <w:tc>
          <w:tcPr>
            <w:tcW w:w="2337" w:type="dxa"/>
          </w:tcPr>
          <w:p w:rsidR="00BD76E7" w:rsidP="00404C31" w14:paraId="426D0AC5" w14:textId="69FB2A90">
            <w:r>
              <w:t>Native Community threshold met?</w:t>
            </w:r>
          </w:p>
        </w:tc>
        <w:tc>
          <w:tcPr>
            <w:tcW w:w="2338" w:type="dxa"/>
          </w:tcPr>
          <w:p w:rsidR="00BD76E7" w:rsidP="00404C31" w14:paraId="6C42F9AF" w14:textId="1A12E954">
            <w:r>
              <w:t>Percent of Native Community Financial Products – Dollar Volume</w:t>
            </w:r>
          </w:p>
        </w:tc>
        <w:tc>
          <w:tcPr>
            <w:tcW w:w="2338" w:type="dxa"/>
          </w:tcPr>
          <w:p w:rsidR="00BD76E7" w:rsidP="00404C31" w14:paraId="6071B1C6" w14:textId="2F29A975">
            <w:r>
              <w:t>Native Community threshold met?</w:t>
            </w:r>
          </w:p>
        </w:tc>
      </w:tr>
      <w:tr w14:paraId="5BADDEFA" w14:textId="77777777" w:rsidTr="00404C31">
        <w:tblPrEx>
          <w:tblW w:w="0" w:type="auto"/>
          <w:tblLook w:val="04A0"/>
        </w:tblPrEx>
        <w:tc>
          <w:tcPr>
            <w:tcW w:w="2337" w:type="dxa"/>
          </w:tcPr>
          <w:p w:rsidR="00BD76E7" w:rsidP="00404C31" w14:paraId="019C1D9F" w14:textId="77777777">
            <w:r>
              <w:t>[Auto calculated]</w:t>
            </w:r>
          </w:p>
        </w:tc>
        <w:tc>
          <w:tcPr>
            <w:tcW w:w="2337" w:type="dxa"/>
          </w:tcPr>
          <w:p w:rsidR="00BD76E7" w:rsidP="00404C31" w14:paraId="5D290F7D" w14:textId="77777777">
            <w:r>
              <w:t>[Auto display – Yes or No]</w:t>
            </w:r>
          </w:p>
        </w:tc>
        <w:tc>
          <w:tcPr>
            <w:tcW w:w="2338" w:type="dxa"/>
          </w:tcPr>
          <w:p w:rsidR="00BD76E7" w:rsidP="00404C31" w14:paraId="0B440721" w14:textId="77777777">
            <w:r>
              <w:t>[Auto calculated]</w:t>
            </w:r>
          </w:p>
        </w:tc>
        <w:tc>
          <w:tcPr>
            <w:tcW w:w="2338" w:type="dxa"/>
          </w:tcPr>
          <w:p w:rsidR="00BD76E7" w:rsidP="00404C31" w14:paraId="4BD23E53" w14:textId="77777777">
            <w:r>
              <w:t>[Auto display – Yes or No]</w:t>
            </w:r>
          </w:p>
        </w:tc>
      </w:tr>
    </w:tbl>
    <w:p w:rsidR="00BD76E7" w:rsidP="00151B26" w14:paraId="6A8F25A4" w14:textId="29B9A346"/>
    <w:p w:rsidR="00151B26" w:rsidP="00FC61EA" w14:paraId="00C6C260" w14:textId="77777777">
      <w:pPr>
        <w:rPr>
          <w:rFonts w:eastAsia="Times New Roman" w:cs="Times New Roman"/>
        </w:rPr>
      </w:pPr>
    </w:p>
    <w:tbl>
      <w:tblPr>
        <w:tblStyle w:val="TableGrid"/>
        <w:tblCaption w:val="Native CDFI Designation - Native Community representation"/>
        <w:tblDescription w:val="includes section, question or purpose of data field, and response."/>
        <w:tblW w:w="9355" w:type="dxa"/>
        <w:tblLayout w:type="fixed"/>
        <w:tblLook w:val="04A0"/>
      </w:tblPr>
      <w:tblGrid>
        <w:gridCol w:w="1080"/>
        <w:gridCol w:w="1255"/>
        <w:gridCol w:w="3870"/>
        <w:gridCol w:w="3150"/>
      </w:tblGrid>
      <w:tr w14:paraId="087D86AE" w14:textId="77777777" w:rsidTr="00B058CE">
        <w:tblPrEx>
          <w:tblW w:w="9355" w:type="dxa"/>
          <w:tblLayout w:type="fixed"/>
          <w:tblLook w:val="04A0"/>
        </w:tblPrEx>
        <w:trPr>
          <w:tblHeader/>
        </w:trPr>
        <w:tc>
          <w:tcPr>
            <w:tcW w:w="1080" w:type="dxa"/>
            <w:tcBorders>
              <w:right w:val="single" w:sz="4" w:space="0" w:color="FFFFFF" w:themeColor="background1"/>
            </w:tcBorders>
            <w:shd w:val="clear" w:color="auto" w:fill="000000" w:themeFill="text1"/>
          </w:tcPr>
          <w:p w:rsidR="00B058CE" w:rsidRPr="009D3FE0" w:rsidP="00B058CE" w14:paraId="5522D6C2" w14:textId="77777777">
            <w:pPr>
              <w:rPr>
                <w:rFonts w:eastAsiaTheme="minorEastAsia"/>
                <w:b/>
                <w:color w:val="FFFFFF" w:themeColor="background1"/>
              </w:rPr>
            </w:pPr>
            <w:r>
              <w:rPr>
                <w:rFonts w:eastAsiaTheme="minorEastAsia"/>
                <w:b/>
                <w:color w:val="FFFFFF" w:themeColor="background1"/>
              </w:rPr>
              <w:t>Section</w:t>
            </w:r>
          </w:p>
        </w:tc>
        <w:tc>
          <w:tcPr>
            <w:tcW w:w="5125" w:type="dxa"/>
            <w:gridSpan w:val="2"/>
            <w:tcBorders>
              <w:right w:val="single" w:sz="4" w:space="0" w:color="FFFFFF" w:themeColor="background1"/>
            </w:tcBorders>
            <w:shd w:val="clear" w:color="auto" w:fill="000000" w:themeFill="text1"/>
          </w:tcPr>
          <w:p w:rsidR="00B058CE" w:rsidP="00B058CE" w14:paraId="3495A97E" w14:textId="77777777">
            <w:r w:rsidRPr="009D3FE0">
              <w:rPr>
                <w:rFonts w:eastAsiaTheme="minorEastAsia"/>
                <w:b/>
                <w:color w:val="FFFFFF" w:themeColor="background1"/>
              </w:rPr>
              <w:t>Question or purpose of data field</w:t>
            </w:r>
          </w:p>
        </w:tc>
        <w:tc>
          <w:tcPr>
            <w:tcW w:w="3150" w:type="dxa"/>
            <w:tcBorders>
              <w:left w:val="single" w:sz="4" w:space="0" w:color="FFFFFF" w:themeColor="background1"/>
            </w:tcBorders>
            <w:shd w:val="clear" w:color="auto" w:fill="000000" w:themeFill="text1"/>
          </w:tcPr>
          <w:p w:rsidR="00B058CE" w:rsidP="00B058CE" w14:paraId="6C941885" w14:textId="77777777">
            <w:pPr>
              <w:ind w:left="580"/>
            </w:pPr>
            <w:r>
              <w:rPr>
                <w:rFonts w:eastAsiaTheme="minorEastAsia"/>
                <w:b/>
                <w:color w:val="FFFFFF" w:themeColor="background1"/>
              </w:rPr>
              <w:t xml:space="preserve">Response </w:t>
            </w:r>
          </w:p>
        </w:tc>
      </w:tr>
      <w:tr w14:paraId="4EDB65A2" w14:textId="77777777" w:rsidTr="00B058CE">
        <w:tblPrEx>
          <w:tblW w:w="9355" w:type="dxa"/>
          <w:tblLayout w:type="fixed"/>
          <w:tblLook w:val="04A0"/>
        </w:tblPrEx>
        <w:tc>
          <w:tcPr>
            <w:tcW w:w="1080" w:type="dxa"/>
          </w:tcPr>
          <w:p w:rsidR="00B058CE" w:rsidP="00B058CE" w14:paraId="52A4651A" w14:textId="77777777">
            <w:pPr>
              <w:rPr>
                <w:rFonts w:eastAsia="Times New Roman" w:cs="Times New Roman"/>
              </w:rPr>
            </w:pPr>
            <w:r>
              <w:rPr>
                <w:rFonts w:eastAsia="Times New Roman" w:cs="Times New Roman"/>
              </w:rPr>
              <w:t>NA-NC01</w:t>
            </w:r>
          </w:p>
        </w:tc>
        <w:tc>
          <w:tcPr>
            <w:tcW w:w="5125" w:type="dxa"/>
            <w:gridSpan w:val="2"/>
          </w:tcPr>
          <w:p w:rsidR="00B058CE" w:rsidP="00B058CE" w14:paraId="07C77083" w14:textId="77777777">
            <w:r>
              <w:rPr>
                <w:rFonts w:eastAsia="Times New Roman" w:cs="Times New Roman"/>
              </w:rPr>
              <w:t xml:space="preserve">Is </w:t>
            </w:r>
            <w:r>
              <w:t xml:space="preserve">the Applicant </w:t>
            </w:r>
            <w:r w:rsidRPr="005107EE">
              <w:t xml:space="preserve">a </w:t>
            </w:r>
            <w:r>
              <w:rPr>
                <w:rFonts w:cs="Arial"/>
              </w:rPr>
              <w:t xml:space="preserve">DIHC </w:t>
            </w:r>
            <w:r w:rsidRPr="005107EE">
              <w:t xml:space="preserve">that </w:t>
            </w:r>
            <w:r>
              <w:t>is relying on its Affiliates to meet the CDFI Certification Financing Entity or Target Market requirements</w:t>
            </w:r>
            <w:r w:rsidRPr="00C81769">
              <w:rPr>
                <w:rFonts w:cs="Arial"/>
              </w:rPr>
              <w:t>?</w:t>
            </w:r>
            <w:r>
              <w:t xml:space="preserve"> </w:t>
            </w:r>
          </w:p>
        </w:tc>
        <w:tc>
          <w:tcPr>
            <w:tcW w:w="3150" w:type="dxa"/>
          </w:tcPr>
          <w:p w:rsidR="00B058CE" w:rsidRPr="00265D98" w:rsidP="00B058CE" w14:paraId="093411CF" w14:textId="7CB5F712">
            <w:pPr>
              <w:rPr>
                <w:rFonts w:eastAsiaTheme="minorEastAsia"/>
                <w:b/>
              </w:rPr>
            </w:pPr>
            <w:r>
              <w:rPr>
                <w:rFonts w:eastAsiaTheme="minorEastAsia"/>
                <w:b/>
              </w:rPr>
              <w:t xml:space="preserve">Yes or </w:t>
            </w:r>
            <w:r w:rsidRPr="00265D98">
              <w:rPr>
                <w:rFonts w:eastAsiaTheme="minorEastAsia"/>
                <w:b/>
              </w:rPr>
              <w:t>No</w:t>
            </w:r>
            <w:r w:rsidR="005E548D">
              <w:rPr>
                <w:rFonts w:eastAsiaTheme="minorEastAsia"/>
                <w:b/>
              </w:rPr>
              <w:t>.</w:t>
            </w:r>
          </w:p>
          <w:p w:rsidR="00B058CE" w:rsidP="00B058CE" w14:paraId="2D9BD8DD" w14:textId="77777777">
            <w:pPr>
              <w:rPr>
                <w:rFonts w:eastAsia="Times New Roman" w:cs="Times New Roman"/>
              </w:rPr>
            </w:pPr>
          </w:p>
        </w:tc>
      </w:tr>
      <w:tr w14:paraId="42ADABCE" w14:textId="77777777" w:rsidTr="004B42E0">
        <w:tblPrEx>
          <w:tblW w:w="9355" w:type="dxa"/>
          <w:tblLayout w:type="fixed"/>
          <w:tblLook w:val="04A0"/>
        </w:tblPrEx>
        <w:tc>
          <w:tcPr>
            <w:tcW w:w="1080" w:type="dxa"/>
          </w:tcPr>
          <w:p w:rsidR="00B058CE" w:rsidP="00B058CE" w14:paraId="51D6DF67" w14:textId="77777777"/>
        </w:tc>
        <w:tc>
          <w:tcPr>
            <w:tcW w:w="1255" w:type="dxa"/>
          </w:tcPr>
          <w:p w:rsidR="00B058CE" w:rsidP="00B058CE" w14:paraId="3B454D4E" w14:textId="77777777">
            <w:pPr>
              <w:rPr>
                <w:rFonts w:eastAsia="Times New Roman" w:cs="Times New Roman"/>
              </w:rPr>
            </w:pPr>
            <w:r>
              <w:rPr>
                <w:rFonts w:eastAsia="Times New Roman" w:cs="Times New Roman"/>
              </w:rPr>
              <w:t>NA-NC01.1</w:t>
            </w:r>
          </w:p>
        </w:tc>
        <w:tc>
          <w:tcPr>
            <w:tcW w:w="3870" w:type="dxa"/>
          </w:tcPr>
          <w:p w:rsidR="00B058CE" w:rsidP="00B058CE" w14:paraId="6CB38FD6" w14:textId="77777777">
            <w:pPr>
              <w:rPr>
                <w:rFonts w:eastAsia="Times New Roman" w:cs="Times New Roman"/>
              </w:rPr>
            </w:pPr>
            <w:r w:rsidRPr="007526F9">
              <w:rPr>
                <w:rFonts w:eastAsia="Times New Roman" w:cs="Times New Roman"/>
                <w:b/>
              </w:rPr>
              <w:t>If yes</w:t>
            </w:r>
            <w:r>
              <w:rPr>
                <w:rFonts w:eastAsia="Times New Roman" w:cs="Times New Roman"/>
              </w:rPr>
              <w:t>, identify all Affiliate(s) that are required to be presented for review in connection with the CDFI Certification collective review.</w:t>
            </w:r>
          </w:p>
        </w:tc>
        <w:tc>
          <w:tcPr>
            <w:tcW w:w="3150" w:type="dxa"/>
          </w:tcPr>
          <w:p w:rsidR="00B058CE" w:rsidP="00B058CE" w14:paraId="3FA1F12A" w14:textId="77777777">
            <w:pPr>
              <w:rPr>
                <w:rFonts w:eastAsiaTheme="minorEastAsia"/>
                <w:b/>
              </w:rPr>
            </w:pPr>
            <w:r w:rsidRPr="00E77F0C">
              <w:rPr>
                <w:rFonts w:cs="Arial"/>
                <w:b/>
              </w:rPr>
              <w:t>Identify the relevant Affiliate(s).</w:t>
            </w:r>
          </w:p>
        </w:tc>
      </w:tr>
      <w:tr w14:paraId="5FABAFDC" w14:textId="77777777" w:rsidTr="00B058CE">
        <w:tblPrEx>
          <w:tblW w:w="9355" w:type="dxa"/>
          <w:tblLayout w:type="fixed"/>
          <w:tblLook w:val="04A0"/>
        </w:tblPrEx>
        <w:tc>
          <w:tcPr>
            <w:tcW w:w="1080" w:type="dxa"/>
          </w:tcPr>
          <w:p w:rsidR="00B058CE" w:rsidP="00B058CE" w14:paraId="1BA4C59F" w14:textId="77777777">
            <w:r>
              <w:rPr>
                <w:rFonts w:eastAsia="Times New Roman" w:cs="Times New Roman"/>
              </w:rPr>
              <w:t>NA-NC02</w:t>
            </w:r>
          </w:p>
        </w:tc>
        <w:tc>
          <w:tcPr>
            <w:tcW w:w="5125" w:type="dxa"/>
            <w:gridSpan w:val="2"/>
          </w:tcPr>
          <w:p w:rsidR="00B058CE" w:rsidP="00B058CE" w14:paraId="1B3E18B1" w14:textId="77777777">
            <w:r>
              <w:t xml:space="preserve">Native Communities </w:t>
            </w:r>
            <w:r>
              <w:rPr>
                <w:rFonts w:eastAsia="Times New Roman" w:cs="Times New Roman"/>
              </w:rPr>
              <w:t xml:space="preserve">assessment methodology </w:t>
            </w:r>
            <w:r>
              <w:t>attestation – Financial Products:</w:t>
            </w:r>
          </w:p>
          <w:p w:rsidR="00B058CE" w:rsidP="00B058CE" w14:paraId="3845ED0F" w14:textId="77777777"/>
          <w:p w:rsidR="00B058CE" w:rsidRPr="00924A2E" w:rsidP="00B058CE" w14:paraId="6DA4191C" w14:textId="77777777">
            <w:pPr>
              <w:rPr>
                <w:rFonts w:eastAsia="Times New Roman" w:cs="Times New Roman"/>
              </w:rPr>
            </w:pPr>
            <w:r>
              <w:rPr>
                <w:rFonts w:eastAsia="Times New Roman" w:cs="Times New Roman"/>
              </w:rPr>
              <w:t>Applicant a</w:t>
            </w:r>
            <w:r w:rsidRPr="006E2F3D">
              <w:rPr>
                <w:rFonts w:eastAsia="Times New Roman" w:cs="Times New Roman"/>
              </w:rPr>
              <w:t>ttest</w:t>
            </w:r>
            <w:r>
              <w:rPr>
                <w:rFonts w:eastAsia="Times New Roman" w:cs="Times New Roman"/>
              </w:rPr>
              <w:t>s</w:t>
            </w:r>
            <w:r w:rsidRPr="006E2F3D">
              <w:rPr>
                <w:rFonts w:eastAsia="Times New Roman" w:cs="Times New Roman"/>
              </w:rPr>
              <w:t xml:space="preserve"> that </w:t>
            </w:r>
            <w:r>
              <w:rPr>
                <w:rFonts w:eastAsia="Times New Roman" w:cs="Times New Roman"/>
              </w:rPr>
              <w:t>Financial Product transactions counted have and will continue to be directed to Native Communities using the assessment methodology</w:t>
            </w:r>
            <w:r w:rsidRPr="006E2F3D">
              <w:rPr>
                <w:rFonts w:eastAsia="Times New Roman" w:cs="Times New Roman"/>
              </w:rPr>
              <w:t>(</w:t>
            </w:r>
            <w:r>
              <w:rPr>
                <w:rFonts w:eastAsia="Times New Roman" w:cs="Times New Roman"/>
              </w:rPr>
              <w:t>i</w:t>
            </w:r>
            <w:r w:rsidRPr="006E2F3D">
              <w:rPr>
                <w:rFonts w:eastAsia="Times New Roman" w:cs="Times New Roman"/>
              </w:rPr>
              <w:t>es)</w:t>
            </w:r>
            <w:r>
              <w:rPr>
                <w:rFonts w:eastAsia="Times New Roman" w:cs="Times New Roman"/>
              </w:rPr>
              <w:t xml:space="preserve"> that was pre-approved by the CDFI Fund.</w:t>
            </w:r>
          </w:p>
        </w:tc>
        <w:tc>
          <w:tcPr>
            <w:tcW w:w="3150" w:type="dxa"/>
          </w:tcPr>
          <w:p w:rsidR="00B058CE" w:rsidRPr="009D1435" w:rsidP="00B058CE" w14:paraId="4B643E02" w14:textId="77777777">
            <w:pPr>
              <w:rPr>
                <w:b/>
              </w:rPr>
            </w:pPr>
            <w:r>
              <w:rPr>
                <w:b/>
              </w:rPr>
              <w:t>Yes or No.</w:t>
            </w:r>
          </w:p>
        </w:tc>
      </w:tr>
      <w:tr w14:paraId="2916C6E5" w14:textId="77777777" w:rsidTr="00B058CE">
        <w:tblPrEx>
          <w:tblW w:w="9355" w:type="dxa"/>
          <w:tblLayout w:type="fixed"/>
          <w:tblLook w:val="04A0"/>
        </w:tblPrEx>
        <w:tc>
          <w:tcPr>
            <w:tcW w:w="1080" w:type="dxa"/>
            <w:vMerge w:val="restart"/>
          </w:tcPr>
          <w:p w:rsidR="00B058CE" w:rsidP="00B058CE" w14:paraId="588682A8" w14:textId="77777777">
            <w:pPr>
              <w:rPr>
                <w:rFonts w:eastAsia="Times New Roman" w:cs="Times New Roman"/>
              </w:rPr>
            </w:pPr>
            <w:r>
              <w:rPr>
                <w:rFonts w:eastAsia="Times New Roman" w:cs="Times New Roman"/>
              </w:rPr>
              <w:t>NA-NC03</w:t>
            </w:r>
          </w:p>
          <w:p w:rsidR="00B058CE" w:rsidP="00B058CE" w14:paraId="3B4F4AE9" w14:textId="77777777">
            <w:pPr>
              <w:rPr>
                <w:rFonts w:eastAsia="Times New Roman" w:cs="Times New Roman"/>
              </w:rPr>
            </w:pPr>
          </w:p>
          <w:p w:rsidR="00B058CE" w:rsidP="00B058CE" w14:paraId="6BF9AB5A" w14:textId="77777777">
            <w:pPr>
              <w:rPr>
                <w:rFonts w:eastAsia="Times New Roman" w:cs="Times New Roman"/>
              </w:rPr>
            </w:pPr>
          </w:p>
          <w:p w:rsidR="00B058CE" w:rsidP="00B058CE" w14:paraId="642F8C50" w14:textId="77777777">
            <w:pPr>
              <w:rPr>
                <w:rFonts w:eastAsia="Times New Roman" w:cs="Times New Roman"/>
              </w:rPr>
            </w:pPr>
          </w:p>
        </w:tc>
        <w:tc>
          <w:tcPr>
            <w:tcW w:w="5125" w:type="dxa"/>
            <w:gridSpan w:val="2"/>
          </w:tcPr>
          <w:p w:rsidR="00B058CE" w:rsidP="00B058CE" w14:paraId="0F26B334" w14:textId="77777777">
            <w:r>
              <w:t xml:space="preserve">Identify the </w:t>
            </w:r>
            <w:r>
              <w:rPr>
                <w:rFonts w:eastAsia="Times New Roman" w:cs="Times New Roman"/>
              </w:rPr>
              <w:t>assessment methodology</w:t>
            </w:r>
            <w:r w:rsidRPr="006E2F3D">
              <w:rPr>
                <w:rFonts w:eastAsia="Times New Roman" w:cs="Times New Roman"/>
              </w:rPr>
              <w:t>(</w:t>
            </w:r>
            <w:r>
              <w:rPr>
                <w:rFonts w:eastAsia="Times New Roman" w:cs="Times New Roman"/>
              </w:rPr>
              <w:t>i</w:t>
            </w:r>
            <w:r w:rsidRPr="006E2F3D">
              <w:rPr>
                <w:rFonts w:eastAsia="Times New Roman" w:cs="Times New Roman"/>
              </w:rPr>
              <w:t>es)</w:t>
            </w:r>
            <w:r>
              <w:t xml:space="preserve"> used by the Applicant.</w:t>
            </w:r>
          </w:p>
          <w:p w:rsidR="00B058CE" w:rsidP="00B058CE" w14:paraId="5AB59912" w14:textId="77777777"/>
        </w:tc>
        <w:tc>
          <w:tcPr>
            <w:tcW w:w="3150" w:type="dxa"/>
          </w:tcPr>
          <w:p w:rsidR="00B058CE" w:rsidP="00B058CE" w14:paraId="03BE36D0" w14:textId="77777777">
            <w:pPr>
              <w:rPr>
                <w:rFonts w:eastAsia="Times New Roman" w:cs="Times New Roman"/>
                <w:b/>
              </w:rPr>
            </w:pPr>
            <w:r>
              <w:rPr>
                <w:rFonts w:eastAsia="Times New Roman" w:cs="Times New Roman"/>
                <w:b/>
              </w:rPr>
              <w:t>Select all that apply.</w:t>
            </w:r>
          </w:p>
          <w:p w:rsidR="00B058CE" w:rsidRPr="003C4E91" w:rsidP="00B058CE" w14:paraId="334972ED" w14:textId="77777777">
            <w:pPr>
              <w:pStyle w:val="ListParagraph"/>
              <w:numPr>
                <w:ilvl w:val="0"/>
                <w:numId w:val="88"/>
              </w:numPr>
              <w:rPr>
                <w:rFonts w:eastAsia="Times New Roman" w:cs="Times New Roman"/>
              </w:rPr>
            </w:pPr>
            <w:r w:rsidRPr="003C4E91">
              <w:rPr>
                <w:rFonts w:eastAsia="Times New Roman" w:cs="Times New Roman"/>
              </w:rPr>
              <w:t>OTP-Native American.1: Tribal Doc</w:t>
            </w:r>
          </w:p>
          <w:p w:rsidR="00B058CE" w:rsidRPr="003C4E91" w:rsidP="00B058CE" w14:paraId="23CAABC4" w14:textId="77777777">
            <w:pPr>
              <w:pStyle w:val="ListParagraph"/>
              <w:numPr>
                <w:ilvl w:val="0"/>
                <w:numId w:val="88"/>
              </w:numPr>
              <w:rPr>
                <w:rFonts w:eastAsia="Times New Roman" w:cs="Times New Roman"/>
              </w:rPr>
            </w:pPr>
            <w:r w:rsidRPr="003C4E91">
              <w:rPr>
                <w:rFonts w:eastAsia="Times New Roman" w:cs="Times New Roman"/>
              </w:rPr>
              <w:t>OTP-Native Alaskan.1: Tribal Doc</w:t>
            </w:r>
          </w:p>
          <w:p w:rsidR="00B058CE" w:rsidP="00B058CE" w14:paraId="312C447D" w14:textId="77777777">
            <w:pPr>
              <w:pStyle w:val="ListParagraph"/>
              <w:numPr>
                <w:ilvl w:val="0"/>
                <w:numId w:val="88"/>
              </w:numPr>
              <w:rPr>
                <w:rFonts w:eastAsia="Times New Roman" w:cs="Times New Roman"/>
              </w:rPr>
            </w:pPr>
            <w:r w:rsidRPr="003C4E91">
              <w:rPr>
                <w:rFonts w:eastAsia="Times New Roman" w:cs="Times New Roman"/>
              </w:rPr>
              <w:t>OTP-Native Hawaiian.1: Registry Card</w:t>
            </w:r>
          </w:p>
          <w:p w:rsidR="00B058CE" w:rsidRPr="003C4E91" w:rsidP="00B058CE" w14:paraId="0A4C316D" w14:textId="77777777">
            <w:pPr>
              <w:pStyle w:val="ListParagraph"/>
              <w:numPr>
                <w:ilvl w:val="0"/>
                <w:numId w:val="88"/>
              </w:numPr>
              <w:rPr>
                <w:rFonts w:eastAsia="Times New Roman" w:cs="Times New Roman"/>
              </w:rPr>
            </w:pPr>
            <w:r>
              <w:rPr>
                <w:rFonts w:eastAsia="Times New Roman" w:cs="Times New Roman"/>
              </w:rPr>
              <w:t>Separately approved assessment methodology</w:t>
            </w:r>
          </w:p>
          <w:p w:rsidR="00B058CE" w:rsidP="00B058CE" w14:paraId="2810D70D" w14:textId="77777777">
            <w:pPr>
              <w:rPr>
                <w:b/>
              </w:rPr>
            </w:pPr>
          </w:p>
        </w:tc>
      </w:tr>
      <w:tr w14:paraId="53437E61" w14:textId="77777777" w:rsidTr="00B058CE">
        <w:tblPrEx>
          <w:tblW w:w="9355" w:type="dxa"/>
          <w:tblLayout w:type="fixed"/>
          <w:tblLook w:val="04A0"/>
        </w:tblPrEx>
        <w:tc>
          <w:tcPr>
            <w:tcW w:w="1080" w:type="dxa"/>
            <w:vMerge/>
          </w:tcPr>
          <w:p w:rsidR="00B058CE" w:rsidP="00B058CE" w14:paraId="69D9095E" w14:textId="77777777"/>
        </w:tc>
        <w:tc>
          <w:tcPr>
            <w:tcW w:w="5125" w:type="dxa"/>
            <w:gridSpan w:val="2"/>
          </w:tcPr>
          <w:p w:rsidR="00B058CE" w:rsidP="00B058CE" w14:paraId="4649549B" w14:textId="77777777">
            <w:r w:rsidRPr="00D536A9">
              <w:t xml:space="preserve">If </w:t>
            </w:r>
            <w:r>
              <w:t>“</w:t>
            </w:r>
            <w:r w:rsidRPr="00D536A9">
              <w:t xml:space="preserve">Separately approved </w:t>
            </w:r>
            <w:r>
              <w:rPr>
                <w:rFonts w:eastAsia="Times New Roman" w:cs="Times New Roman"/>
              </w:rPr>
              <w:t>assessment methodology</w:t>
            </w:r>
            <w:r w:rsidRPr="00D536A9">
              <w:t>:</w:t>
            </w:r>
            <w:r>
              <w:t>”</w:t>
            </w:r>
          </w:p>
        </w:tc>
        <w:tc>
          <w:tcPr>
            <w:tcW w:w="3150" w:type="dxa"/>
          </w:tcPr>
          <w:p w:rsidR="00B058CE" w:rsidP="00B058CE" w14:paraId="063FA903" w14:textId="77777777">
            <w:pPr>
              <w:rPr>
                <w:b/>
              </w:rPr>
            </w:pPr>
          </w:p>
        </w:tc>
      </w:tr>
      <w:tr w14:paraId="1EE25E39" w14:textId="77777777" w:rsidTr="004B42E0">
        <w:tblPrEx>
          <w:tblW w:w="9355" w:type="dxa"/>
          <w:tblLayout w:type="fixed"/>
          <w:tblLook w:val="04A0"/>
        </w:tblPrEx>
        <w:tc>
          <w:tcPr>
            <w:tcW w:w="1080" w:type="dxa"/>
            <w:vMerge/>
          </w:tcPr>
          <w:p w:rsidR="00B058CE" w:rsidP="00B058CE" w14:paraId="5F54221B" w14:textId="77777777"/>
        </w:tc>
        <w:tc>
          <w:tcPr>
            <w:tcW w:w="1255" w:type="dxa"/>
          </w:tcPr>
          <w:p w:rsidR="00B058CE" w:rsidP="00B058CE" w14:paraId="39AD61F7" w14:textId="77777777">
            <w:r>
              <w:rPr>
                <w:rFonts w:eastAsia="Times New Roman" w:cs="Times New Roman"/>
              </w:rPr>
              <w:t>NA-NC03.1</w:t>
            </w:r>
          </w:p>
        </w:tc>
        <w:tc>
          <w:tcPr>
            <w:tcW w:w="3870" w:type="dxa"/>
          </w:tcPr>
          <w:p w:rsidR="00B058CE" w:rsidP="00B058CE" w14:paraId="4B9419BF" w14:textId="77777777">
            <w:r>
              <w:t xml:space="preserve">Identify the </w:t>
            </w:r>
            <w:r>
              <w:rPr>
                <w:rFonts w:eastAsia="Times New Roman" w:cs="Times New Roman"/>
              </w:rPr>
              <w:t>assessment methodology</w:t>
            </w:r>
            <w:r w:rsidRPr="006E2F3D">
              <w:rPr>
                <w:rFonts w:eastAsia="Times New Roman" w:cs="Times New Roman"/>
              </w:rPr>
              <w:t>(</w:t>
            </w:r>
            <w:r>
              <w:rPr>
                <w:rFonts w:eastAsia="Times New Roman" w:cs="Times New Roman"/>
              </w:rPr>
              <w:t>i</w:t>
            </w:r>
            <w:r w:rsidRPr="006E2F3D">
              <w:rPr>
                <w:rFonts w:eastAsia="Times New Roman" w:cs="Times New Roman"/>
              </w:rPr>
              <w:t>es)</w:t>
            </w:r>
            <w:r>
              <w:t xml:space="preserve"> approved by the CDFI Fund.</w:t>
            </w:r>
          </w:p>
        </w:tc>
        <w:tc>
          <w:tcPr>
            <w:tcW w:w="3150" w:type="dxa"/>
          </w:tcPr>
          <w:p w:rsidR="00B058CE" w:rsidRPr="002A294E" w:rsidP="00B058CE" w14:paraId="0BAC8623" w14:textId="77777777">
            <w:pPr>
              <w:rPr>
                <w:b/>
              </w:rPr>
            </w:pPr>
            <w:r>
              <w:rPr>
                <w:b/>
              </w:rPr>
              <w:t>Provide narrative.</w:t>
            </w:r>
          </w:p>
          <w:p w:rsidR="00B058CE" w:rsidP="00B058CE" w14:paraId="74A2A6B5" w14:textId="77777777">
            <w:pPr>
              <w:rPr>
                <w:rFonts w:eastAsia="Times New Roman" w:cs="Times New Roman"/>
                <w:b/>
              </w:rPr>
            </w:pPr>
          </w:p>
        </w:tc>
      </w:tr>
      <w:tr w14:paraId="51FFA1D6" w14:textId="77777777" w:rsidTr="004B42E0">
        <w:tblPrEx>
          <w:tblW w:w="9355" w:type="dxa"/>
          <w:tblLayout w:type="fixed"/>
          <w:tblLook w:val="04A0"/>
        </w:tblPrEx>
        <w:tc>
          <w:tcPr>
            <w:tcW w:w="1080" w:type="dxa"/>
            <w:vMerge/>
          </w:tcPr>
          <w:p w:rsidR="00B058CE" w:rsidP="00B058CE" w14:paraId="6D457CE8" w14:textId="77777777"/>
        </w:tc>
        <w:tc>
          <w:tcPr>
            <w:tcW w:w="1255" w:type="dxa"/>
          </w:tcPr>
          <w:p w:rsidR="00B058CE" w:rsidP="00B058CE" w14:paraId="1DD5C612" w14:textId="77777777">
            <w:r>
              <w:rPr>
                <w:rFonts w:eastAsia="Times New Roman" w:cs="Times New Roman"/>
              </w:rPr>
              <w:t>NA-NC03.2</w:t>
            </w:r>
          </w:p>
        </w:tc>
        <w:tc>
          <w:tcPr>
            <w:tcW w:w="3870" w:type="dxa"/>
          </w:tcPr>
          <w:p w:rsidR="00B058CE" w:rsidP="00B058CE" w14:paraId="2D1C68B2" w14:textId="77777777">
            <w:r>
              <w:t xml:space="preserve">Attach a letter(s) from the CDFI Fund approving the </w:t>
            </w:r>
            <w:r>
              <w:rPr>
                <w:rFonts w:eastAsia="Times New Roman" w:cs="Times New Roman"/>
              </w:rPr>
              <w:t>assessment methodology</w:t>
            </w:r>
            <w:r w:rsidRPr="006E2F3D">
              <w:rPr>
                <w:rFonts w:eastAsia="Times New Roman" w:cs="Times New Roman"/>
              </w:rPr>
              <w:t>(</w:t>
            </w:r>
            <w:r>
              <w:rPr>
                <w:rFonts w:eastAsia="Times New Roman" w:cs="Times New Roman"/>
              </w:rPr>
              <w:t>i</w:t>
            </w:r>
            <w:r w:rsidRPr="006E2F3D">
              <w:rPr>
                <w:rFonts w:eastAsia="Times New Roman" w:cs="Times New Roman"/>
              </w:rPr>
              <w:t>es)</w:t>
            </w:r>
            <w:r>
              <w:t>.</w:t>
            </w:r>
          </w:p>
        </w:tc>
        <w:tc>
          <w:tcPr>
            <w:tcW w:w="3150" w:type="dxa"/>
          </w:tcPr>
          <w:p w:rsidR="00B058CE" w:rsidP="00B058CE" w14:paraId="35E94B6F" w14:textId="77777777">
            <w:pPr>
              <w:rPr>
                <w:rFonts w:eastAsia="Times New Roman" w:cs="Times New Roman"/>
                <w:b/>
              </w:rPr>
            </w:pPr>
            <w:r w:rsidRPr="003110F9">
              <w:rPr>
                <w:b/>
              </w:rPr>
              <w:t>Attach</w:t>
            </w:r>
            <w:r>
              <w:rPr>
                <w:b/>
              </w:rPr>
              <w:t>ment(s).</w:t>
            </w:r>
          </w:p>
        </w:tc>
      </w:tr>
    </w:tbl>
    <w:p w:rsidR="00FC61EA" w:rsidP="00FC61EA" w14:paraId="2E5A3D1A" w14:textId="319BFE43">
      <w:pPr>
        <w:rPr>
          <w:rFonts w:eastAsia="Times New Roman" w:cs="Times New Roman"/>
          <w:b/>
        </w:rPr>
      </w:pPr>
    </w:p>
    <w:p w:rsidR="00462159" w:rsidP="00FC61EA" w14:paraId="48760EE8" w14:textId="77777777">
      <w:pPr>
        <w:rPr>
          <w:rFonts w:eastAsia="Times New Roman" w:cs="Times New Roman"/>
          <w:b/>
        </w:rPr>
      </w:pPr>
    </w:p>
    <w:p w:rsidR="00FC61EA" w:rsidRPr="00FA30E2" w:rsidP="00FC61EA" w14:paraId="56E6CD89" w14:textId="1091EB5A">
      <w:pPr>
        <w:rPr>
          <w:rFonts w:eastAsia="Times New Roman" w:cs="Times New Roman"/>
          <w:b/>
        </w:rPr>
      </w:pPr>
      <w:r w:rsidRPr="00FA30E2">
        <w:rPr>
          <w:rFonts w:eastAsia="Times New Roman" w:cs="Times New Roman"/>
          <w:b/>
        </w:rPr>
        <w:t xml:space="preserve">NATIVE CDFI DESIGNATION – NATIVE COMMUNITY </w:t>
      </w:r>
      <w:r w:rsidR="001F59A7">
        <w:rPr>
          <w:rFonts w:eastAsia="Times New Roman" w:cs="Times New Roman"/>
          <w:b/>
        </w:rPr>
        <w:t>ACCOUNTABILITY</w:t>
      </w:r>
    </w:p>
    <w:p w:rsidR="00FC61EA" w:rsidP="00FC61EA" w14:paraId="6F67D85C" w14:textId="77777777">
      <w:pPr>
        <w:rPr>
          <w:rFonts w:eastAsia="Times New Roman" w:cs="Times New Roman"/>
        </w:rPr>
      </w:pPr>
    </w:p>
    <w:tbl>
      <w:tblPr>
        <w:tblStyle w:val="TableGrid"/>
        <w:tblCaption w:val="Native CDFI Designation - Native Community representation"/>
        <w:tblDescription w:val="includes section, question or purpose of data field, and response."/>
        <w:tblW w:w="9350" w:type="dxa"/>
        <w:tblLook w:val="04A0"/>
      </w:tblPr>
      <w:tblGrid>
        <w:gridCol w:w="1061"/>
        <w:gridCol w:w="1274"/>
        <w:gridCol w:w="1350"/>
        <w:gridCol w:w="2740"/>
        <w:gridCol w:w="2925"/>
      </w:tblGrid>
      <w:tr w14:paraId="57BC2EDB" w14:textId="77777777" w:rsidTr="00133070">
        <w:tblPrEx>
          <w:tblW w:w="9350" w:type="dxa"/>
          <w:tblLook w:val="04A0"/>
        </w:tblPrEx>
        <w:trPr>
          <w:tblHeader/>
        </w:trPr>
        <w:tc>
          <w:tcPr>
            <w:tcW w:w="1061" w:type="dxa"/>
            <w:tcBorders>
              <w:right w:val="single" w:sz="4" w:space="0" w:color="FFFFFF" w:themeColor="background1"/>
            </w:tcBorders>
            <w:shd w:val="clear" w:color="auto" w:fill="000000" w:themeFill="text1"/>
          </w:tcPr>
          <w:p w:rsidR="00FC61EA" w:rsidRPr="009D3FE0" w:rsidP="00361E88" w14:paraId="7DE42838" w14:textId="07BBCB05">
            <w:pPr>
              <w:rPr>
                <w:rFonts w:eastAsiaTheme="minorEastAsia"/>
                <w:b/>
                <w:color w:val="FFFFFF" w:themeColor="background1"/>
              </w:rPr>
            </w:pPr>
            <w:r>
              <w:rPr>
                <w:rFonts w:eastAsiaTheme="minorEastAsia"/>
                <w:b/>
                <w:color w:val="FFFFFF" w:themeColor="background1"/>
              </w:rPr>
              <w:t>Section</w:t>
            </w:r>
          </w:p>
        </w:tc>
        <w:tc>
          <w:tcPr>
            <w:tcW w:w="5364" w:type="dxa"/>
            <w:gridSpan w:val="3"/>
            <w:tcBorders>
              <w:right w:val="single" w:sz="4" w:space="0" w:color="FFFFFF" w:themeColor="background1"/>
            </w:tcBorders>
            <w:shd w:val="clear" w:color="auto" w:fill="000000" w:themeFill="text1"/>
          </w:tcPr>
          <w:p w:rsidR="00FC61EA" w:rsidP="00361E88" w14:paraId="34E7F4A4" w14:textId="77777777">
            <w:r w:rsidRPr="009D3FE0">
              <w:rPr>
                <w:rFonts w:eastAsiaTheme="minorEastAsia"/>
                <w:b/>
                <w:color w:val="FFFFFF" w:themeColor="background1"/>
              </w:rPr>
              <w:t>Question or purpose of data field</w:t>
            </w:r>
          </w:p>
        </w:tc>
        <w:tc>
          <w:tcPr>
            <w:tcW w:w="2925" w:type="dxa"/>
            <w:tcBorders>
              <w:left w:val="single" w:sz="4" w:space="0" w:color="FFFFFF" w:themeColor="background1"/>
            </w:tcBorders>
            <w:shd w:val="clear" w:color="auto" w:fill="000000" w:themeFill="text1"/>
          </w:tcPr>
          <w:p w:rsidR="00FC61EA" w:rsidP="00361E88" w14:paraId="41A0FAA4" w14:textId="77777777">
            <w:r>
              <w:rPr>
                <w:rFonts w:eastAsiaTheme="minorEastAsia"/>
                <w:b/>
                <w:color w:val="FFFFFF" w:themeColor="background1"/>
              </w:rPr>
              <w:t xml:space="preserve">Response </w:t>
            </w:r>
          </w:p>
        </w:tc>
      </w:tr>
      <w:tr w14:paraId="2FEDFE0D" w14:textId="77777777" w:rsidTr="00133070">
        <w:tblPrEx>
          <w:tblW w:w="9350" w:type="dxa"/>
          <w:tblLook w:val="04A0"/>
        </w:tblPrEx>
        <w:tc>
          <w:tcPr>
            <w:tcW w:w="1061" w:type="dxa"/>
          </w:tcPr>
          <w:p w:rsidR="00FC61EA" w:rsidP="00F36310" w14:paraId="695E7A1F" w14:textId="0C34D02D">
            <w:r>
              <w:t>NA</w:t>
            </w:r>
            <w:r w:rsidR="00D6272B">
              <w:t>-CA</w:t>
            </w:r>
            <w:r w:rsidR="00F36310">
              <w:t>01</w:t>
            </w:r>
          </w:p>
        </w:tc>
        <w:tc>
          <w:tcPr>
            <w:tcW w:w="5364" w:type="dxa"/>
            <w:gridSpan w:val="3"/>
          </w:tcPr>
          <w:p w:rsidR="00FC61EA" w:rsidP="00361E88" w14:paraId="687FED0C" w14:textId="11F3F458">
            <w:r>
              <w:t xml:space="preserve">What type of board is being used to maintain the Applicant’s Native Community </w:t>
            </w:r>
            <w:r w:rsidR="001F59A7">
              <w:t>accountability</w:t>
            </w:r>
            <w:r>
              <w:t>?</w:t>
            </w:r>
          </w:p>
        </w:tc>
        <w:tc>
          <w:tcPr>
            <w:tcW w:w="2925" w:type="dxa"/>
          </w:tcPr>
          <w:p w:rsidR="00FC61EA" w:rsidRPr="00033F72" w:rsidP="00361E88" w14:paraId="0EB5D3E2" w14:textId="77777777">
            <w:pPr>
              <w:rPr>
                <w:b/>
              </w:rPr>
            </w:pPr>
            <w:r w:rsidRPr="00033F72">
              <w:rPr>
                <w:b/>
              </w:rPr>
              <w:t>S</w:t>
            </w:r>
            <w:r>
              <w:rPr>
                <w:b/>
              </w:rPr>
              <w:t>elect</w:t>
            </w:r>
            <w:r w:rsidRPr="00033F72">
              <w:rPr>
                <w:b/>
              </w:rPr>
              <w:t xml:space="preserve"> one:</w:t>
            </w:r>
          </w:p>
          <w:p w:rsidR="00FC61EA" w:rsidP="004546B5" w14:paraId="708E3581" w14:textId="216A15BD">
            <w:pPr>
              <w:pStyle w:val="ListParagraph"/>
              <w:numPr>
                <w:ilvl w:val="0"/>
                <w:numId w:val="7"/>
              </w:numPr>
            </w:pPr>
            <w:r>
              <w:t>Governing board</w:t>
            </w:r>
          </w:p>
          <w:p w:rsidR="00FC61EA" w:rsidRPr="003F5F7C" w:rsidP="004546B5" w14:paraId="792D3857" w14:textId="469E4CE4">
            <w:pPr>
              <w:pStyle w:val="ListParagraph"/>
              <w:numPr>
                <w:ilvl w:val="0"/>
                <w:numId w:val="7"/>
              </w:numPr>
              <w:rPr>
                <w:rFonts w:eastAsia="Times New Roman" w:cs="Times New Roman"/>
              </w:rPr>
            </w:pPr>
            <w:r w:rsidRPr="00FB397C">
              <w:t xml:space="preserve">Governing and </w:t>
            </w:r>
            <w:r w:rsidR="007069BB">
              <w:t>Advisory Board</w:t>
            </w:r>
            <w:r w:rsidRPr="00FB397C">
              <w:t>s</w:t>
            </w:r>
          </w:p>
          <w:p w:rsidR="00F95927" w:rsidRPr="001C5C61" w:rsidP="00F95927" w14:paraId="2B2D8857" w14:textId="41F8AD08">
            <w:pPr>
              <w:pStyle w:val="ListParagraph"/>
              <w:numPr>
                <w:ilvl w:val="0"/>
                <w:numId w:val="7"/>
              </w:numPr>
            </w:pPr>
            <w:r>
              <w:t xml:space="preserve">Credit union membership and </w:t>
            </w:r>
            <w:r w:rsidR="007069BB">
              <w:t>Advisory Board</w:t>
            </w:r>
            <w:r>
              <w:t xml:space="preserve"> (credit union only)</w:t>
            </w:r>
          </w:p>
          <w:p w:rsidR="00FF5707" w:rsidRPr="009C2BB2" w:rsidP="008A363C" w14:paraId="266947A3" w14:textId="7C12DC73">
            <w:pPr>
              <w:pStyle w:val="ListParagraph"/>
              <w:numPr>
                <w:ilvl w:val="0"/>
                <w:numId w:val="7"/>
              </w:numPr>
              <w:rPr>
                <w:rFonts w:eastAsia="Times New Roman" w:cs="Times New Roman"/>
              </w:rPr>
            </w:pPr>
            <w:r>
              <w:t>Advisory Board</w:t>
            </w:r>
            <w:r>
              <w:t xml:space="preserve"> only</w:t>
            </w:r>
            <w:r w:rsidRPr="001C5C61">
              <w:t xml:space="preserve"> (</w:t>
            </w:r>
            <w:r w:rsidR="00C007EF">
              <w:t>DIHC</w:t>
            </w:r>
            <w:r w:rsidR="008A363C">
              <w:t xml:space="preserve">s, </w:t>
            </w:r>
            <w:r w:rsidR="00C007EF">
              <w:t>IDI</w:t>
            </w:r>
            <w:r w:rsidR="008A363C">
              <w:t>s,</w:t>
            </w:r>
            <w:r w:rsidR="00C007EF">
              <w:t xml:space="preserve"> </w:t>
            </w:r>
            <w:r>
              <w:t xml:space="preserve">and those with </w:t>
            </w:r>
            <w:r w:rsidRPr="001C5C61">
              <w:t>no formal governing board only)</w:t>
            </w:r>
          </w:p>
        </w:tc>
      </w:tr>
      <w:tr w14:paraId="62E40BD1" w14:textId="77777777" w:rsidTr="00133070">
        <w:tblPrEx>
          <w:tblW w:w="9350" w:type="dxa"/>
          <w:tblLook w:val="04A0"/>
        </w:tblPrEx>
        <w:tc>
          <w:tcPr>
            <w:tcW w:w="1061" w:type="dxa"/>
          </w:tcPr>
          <w:p w:rsidR="00A401B6" w:rsidP="00361E88" w14:paraId="79FFE055" w14:textId="106D065E">
            <w:r>
              <w:t>NA-C</w:t>
            </w:r>
            <w:r w:rsidR="00D6272B">
              <w:t>A</w:t>
            </w:r>
            <w:r>
              <w:t>02</w:t>
            </w:r>
          </w:p>
          <w:p w:rsidR="00A401B6" w:rsidP="00C0704C" w14:paraId="684E1A3B" w14:textId="011723BE"/>
          <w:p w:rsidR="00A401B6" w:rsidP="00C0704C" w14:paraId="1751454B" w14:textId="4B2C6478"/>
          <w:p w:rsidR="00A401B6" w:rsidP="00A401B6" w14:paraId="23DC0B64" w14:textId="5BC5B7E3"/>
          <w:p w:rsidR="00A401B6" w:rsidP="00A401B6" w14:paraId="4BADB732" w14:textId="056DAE55"/>
          <w:p w:rsidR="00FC61EA" w:rsidP="00361E88" w14:paraId="5837F749" w14:textId="4C2A14D3"/>
        </w:tc>
        <w:tc>
          <w:tcPr>
            <w:tcW w:w="5364" w:type="dxa"/>
            <w:gridSpan w:val="3"/>
          </w:tcPr>
          <w:p w:rsidR="00FC61EA" w:rsidP="003F5F7C" w14:paraId="76169F0E" w14:textId="14859624">
            <w:r>
              <w:t xml:space="preserve">If the Applicant will use its governing board to </w:t>
            </w:r>
            <w:r w:rsidRPr="00FC4988">
              <w:t xml:space="preserve">maintain </w:t>
            </w:r>
            <w:r w:rsidR="003F5F7C">
              <w:t xml:space="preserve">its Native Community </w:t>
            </w:r>
            <w:r w:rsidR="001F59A7">
              <w:t>accountability</w:t>
            </w:r>
            <w:r>
              <w:t>, identify that board.</w:t>
            </w:r>
          </w:p>
        </w:tc>
        <w:tc>
          <w:tcPr>
            <w:tcW w:w="2925" w:type="dxa"/>
          </w:tcPr>
          <w:p w:rsidR="00FC61EA" w:rsidP="00361E88" w14:paraId="5CE0DFBC" w14:textId="77777777">
            <w:r>
              <w:rPr>
                <w:b/>
              </w:rPr>
              <w:t>Enter Board Name</w:t>
            </w:r>
            <w:r>
              <w:t>.</w:t>
            </w:r>
          </w:p>
          <w:p w:rsidR="00FC61EA" w:rsidP="00361E88" w14:paraId="39F40EAE" w14:textId="77777777"/>
        </w:tc>
      </w:tr>
      <w:tr w14:paraId="4866458A" w14:textId="77777777" w:rsidTr="00133070">
        <w:tblPrEx>
          <w:tblW w:w="9350" w:type="dxa"/>
          <w:tblLook w:val="04A0"/>
        </w:tblPrEx>
        <w:tc>
          <w:tcPr>
            <w:tcW w:w="1061" w:type="dxa"/>
            <w:vMerge w:val="restart"/>
          </w:tcPr>
          <w:p w:rsidR="008A363C" w:rsidP="009B72E3" w14:paraId="7E0AF47A" w14:textId="5AE40B4E">
            <w:r w:rsidRPr="004B42E0">
              <w:t>NA-CA03</w:t>
            </w:r>
          </w:p>
        </w:tc>
        <w:tc>
          <w:tcPr>
            <w:tcW w:w="5364" w:type="dxa"/>
            <w:gridSpan w:val="3"/>
          </w:tcPr>
          <w:p w:rsidR="008A363C" w:rsidP="00590C0B" w14:paraId="0551DAFE" w14:textId="7AA03217">
            <w:r>
              <w:t xml:space="preserve">If the Applicant will use credit union membership and an </w:t>
            </w:r>
            <w:r w:rsidR="007069BB">
              <w:t>Advisory Board</w:t>
            </w:r>
            <w:r>
              <w:t xml:space="preserve"> to maintain </w:t>
            </w:r>
            <w:r w:rsidR="00590C0B">
              <w:t xml:space="preserve">Native Community </w:t>
            </w:r>
            <w:r w:rsidR="001F59A7">
              <w:t>accountability</w:t>
            </w:r>
            <w:r>
              <w:t>:</w:t>
            </w:r>
          </w:p>
        </w:tc>
        <w:tc>
          <w:tcPr>
            <w:tcW w:w="2925" w:type="dxa"/>
          </w:tcPr>
          <w:p w:rsidR="008A363C" w:rsidRPr="00E10689" w:rsidP="009B72E3" w14:paraId="304B00B1" w14:textId="77777777">
            <w:pPr>
              <w:rPr>
                <w:b/>
              </w:rPr>
            </w:pPr>
          </w:p>
        </w:tc>
      </w:tr>
      <w:tr w14:paraId="11F84B2D" w14:textId="77777777" w:rsidTr="00133070">
        <w:tblPrEx>
          <w:tblW w:w="9350" w:type="dxa"/>
          <w:tblLook w:val="04A0"/>
        </w:tblPrEx>
        <w:tc>
          <w:tcPr>
            <w:tcW w:w="1061" w:type="dxa"/>
            <w:vMerge/>
          </w:tcPr>
          <w:p w:rsidR="00A401B6" w:rsidP="00A401B6" w14:paraId="5792059E" w14:textId="61500886"/>
        </w:tc>
        <w:tc>
          <w:tcPr>
            <w:tcW w:w="1274" w:type="dxa"/>
          </w:tcPr>
          <w:p w:rsidR="00A401B6" w:rsidP="00C0704C" w14:paraId="1307B6A3" w14:textId="77777777"/>
          <w:p w:rsidR="00A401B6" w:rsidP="00C0704C" w14:paraId="29F64C2E" w14:textId="50BAC212">
            <w:r>
              <w:t>NA-CA</w:t>
            </w:r>
            <w:r w:rsidR="00D726FB">
              <w:t>0</w:t>
            </w:r>
            <w:r w:rsidR="00B81430">
              <w:t>3</w:t>
            </w:r>
            <w:r w:rsidR="00D726FB">
              <w:t>.1</w:t>
            </w:r>
          </w:p>
          <w:p w:rsidR="00A401B6" w:rsidP="00A401B6" w14:paraId="68D546B1" w14:textId="563E7073"/>
          <w:p w:rsidR="00A401B6" w:rsidP="00A401B6" w14:paraId="7C3B169E" w14:textId="39C1AE09"/>
        </w:tc>
        <w:tc>
          <w:tcPr>
            <w:tcW w:w="4090" w:type="dxa"/>
            <w:gridSpan w:val="2"/>
          </w:tcPr>
          <w:p w:rsidR="00A401B6" w:rsidP="00C0704C" w14:paraId="17EE51CC" w14:textId="6EAEA88B">
            <w:r>
              <w:rPr>
                <w:rFonts w:eastAsia="Times New Roman" w:cs="Times New Roman"/>
              </w:rPr>
              <w:t>T</w:t>
            </w:r>
            <w:r w:rsidRPr="00547EA1">
              <w:rPr>
                <w:rFonts w:eastAsia="Times New Roman" w:cs="Times New Roman"/>
              </w:rPr>
              <w:t xml:space="preserve">otal number of credit union members active with the Applicant as of the last day of the last month of the </w:t>
            </w:r>
            <w:r w:rsidR="00934692">
              <w:rPr>
                <w:rFonts w:eastAsia="Times New Roman" w:cs="Times New Roman"/>
              </w:rPr>
              <w:t xml:space="preserve">immediate </w:t>
            </w:r>
            <w:r w:rsidRPr="00547EA1">
              <w:rPr>
                <w:rFonts w:eastAsia="Times New Roman" w:cs="Times New Roman"/>
              </w:rPr>
              <w:t xml:space="preserve">12 full months completed prior to submission of the </w:t>
            </w:r>
            <w:r w:rsidR="00066DD5">
              <w:rPr>
                <w:rFonts w:eastAsia="Times New Roman" w:cs="Times New Roman"/>
              </w:rPr>
              <w:t>Application</w:t>
            </w:r>
            <w:r w:rsidRPr="00547EA1">
              <w:rPr>
                <w:rFonts w:eastAsia="Times New Roman" w:cs="Times New Roman"/>
              </w:rPr>
              <w:t>.</w:t>
            </w:r>
          </w:p>
        </w:tc>
        <w:tc>
          <w:tcPr>
            <w:tcW w:w="2925" w:type="dxa"/>
          </w:tcPr>
          <w:p w:rsidR="00A401B6" w:rsidRPr="00E10689" w:rsidP="00C0704C" w14:paraId="2CC4B8F5" w14:textId="7DE8E31A">
            <w:pPr>
              <w:rPr>
                <w:b/>
              </w:rPr>
            </w:pPr>
            <w:r w:rsidRPr="00991972">
              <w:rPr>
                <w:b/>
              </w:rPr>
              <w:t>Enter number</w:t>
            </w:r>
            <w:r>
              <w:rPr>
                <w:b/>
              </w:rPr>
              <w:t>.</w:t>
            </w:r>
          </w:p>
        </w:tc>
      </w:tr>
      <w:tr w14:paraId="4828A191" w14:textId="77777777" w:rsidTr="00133070">
        <w:tblPrEx>
          <w:tblW w:w="9350" w:type="dxa"/>
          <w:tblLook w:val="04A0"/>
        </w:tblPrEx>
        <w:tc>
          <w:tcPr>
            <w:tcW w:w="1061" w:type="dxa"/>
            <w:vMerge/>
          </w:tcPr>
          <w:p w:rsidR="00A401B6" w:rsidP="00A401B6" w14:paraId="44C6EF12" w14:textId="24D844F1"/>
        </w:tc>
        <w:tc>
          <w:tcPr>
            <w:tcW w:w="1274" w:type="dxa"/>
          </w:tcPr>
          <w:p w:rsidR="00A401B6" w:rsidP="00B81430" w14:paraId="6E13FF12" w14:textId="4D46F885">
            <w:r>
              <w:t>NA-C</w:t>
            </w:r>
            <w:r w:rsidR="00D6272B">
              <w:t>A</w:t>
            </w:r>
            <w:r>
              <w:t>0</w:t>
            </w:r>
            <w:r w:rsidR="00B81430">
              <w:t>3</w:t>
            </w:r>
            <w:r>
              <w:t>.2</w:t>
            </w:r>
          </w:p>
        </w:tc>
        <w:tc>
          <w:tcPr>
            <w:tcW w:w="4090" w:type="dxa"/>
            <w:gridSpan w:val="2"/>
          </w:tcPr>
          <w:p w:rsidR="00A401B6" w:rsidP="00C0704C" w14:paraId="102D5405" w14:textId="62D71226">
            <w:r>
              <w:rPr>
                <w:rFonts w:eastAsia="Times New Roman" w:cs="Times New Roman"/>
              </w:rPr>
              <w:t xml:space="preserve">Identify the Native Community that will be used to demonstrate </w:t>
            </w:r>
            <w:r>
              <w:t xml:space="preserve">Native Community </w:t>
            </w:r>
            <w:r w:rsidR="001F59A7">
              <w:t>accountability</w:t>
            </w:r>
            <w:r w:rsidR="001F59A7">
              <w:rPr>
                <w:rFonts w:eastAsia="Times New Roman" w:cs="Times New Roman"/>
              </w:rPr>
              <w:t xml:space="preserve"> </w:t>
            </w:r>
            <w:r>
              <w:rPr>
                <w:rFonts w:eastAsia="Times New Roman" w:cs="Times New Roman"/>
              </w:rPr>
              <w:t xml:space="preserve">through credit union membership. </w:t>
            </w:r>
          </w:p>
        </w:tc>
        <w:tc>
          <w:tcPr>
            <w:tcW w:w="2925" w:type="dxa"/>
          </w:tcPr>
          <w:p w:rsidR="00A401B6" w:rsidP="00C0704C" w14:paraId="367AD9E3" w14:textId="77777777">
            <w:pPr>
              <w:rPr>
                <w:b/>
              </w:rPr>
            </w:pPr>
            <w:r>
              <w:rPr>
                <w:b/>
              </w:rPr>
              <w:t>Select one:</w:t>
            </w:r>
          </w:p>
          <w:p w:rsidR="00A401B6" w:rsidRPr="00F91142" w:rsidP="00C0704C" w14:paraId="22059B07" w14:textId="5F69054E">
            <w:pPr>
              <w:numPr>
                <w:ilvl w:val="0"/>
                <w:numId w:val="7"/>
              </w:numPr>
              <w:contextualSpacing/>
            </w:pPr>
            <w:r>
              <w:rPr>
                <w:rFonts w:eastAsia="Times New Roman" w:cs="Times New Roman"/>
              </w:rPr>
              <w:t xml:space="preserve">Native Community Geography </w:t>
            </w:r>
            <w:r w:rsidRPr="00F91142">
              <w:rPr>
                <w:rFonts w:eastAsia="Times New Roman" w:cs="Times New Roman"/>
              </w:rPr>
              <w:t>I</w:t>
            </w:r>
            <w:r w:rsidRPr="00F91142">
              <w:t xml:space="preserve">nvestment Area – Pre-qualified </w:t>
            </w:r>
          </w:p>
          <w:p w:rsidR="00A401B6" w:rsidRPr="00F91142" w:rsidP="00C0704C" w14:paraId="39132A6E" w14:textId="77777777">
            <w:pPr>
              <w:numPr>
                <w:ilvl w:val="0"/>
                <w:numId w:val="7"/>
              </w:numPr>
              <w:contextualSpacing/>
            </w:pPr>
            <w:r w:rsidRPr="00F91142">
              <w:t xml:space="preserve">Other Targeted Population – Native American </w:t>
            </w:r>
          </w:p>
          <w:p w:rsidR="002B78BD" w:rsidRPr="002B78BD" w:rsidP="002B78BD" w14:paraId="68FC16C0" w14:textId="6FE01C9C">
            <w:pPr>
              <w:numPr>
                <w:ilvl w:val="0"/>
                <w:numId w:val="7"/>
              </w:numPr>
              <w:contextualSpacing/>
              <w:rPr>
                <w:b/>
              </w:rPr>
            </w:pPr>
            <w:r w:rsidRPr="00F91142">
              <w:t>Other Targeted Population – Native Alaskan residing in Alaska</w:t>
            </w:r>
          </w:p>
          <w:p w:rsidR="00A401B6" w:rsidP="002B78BD" w14:paraId="35FD0EAC" w14:textId="39756DA5">
            <w:pPr>
              <w:numPr>
                <w:ilvl w:val="0"/>
                <w:numId w:val="7"/>
              </w:numPr>
              <w:contextualSpacing/>
              <w:rPr>
                <w:b/>
              </w:rPr>
            </w:pPr>
            <w:r w:rsidRPr="00F91142">
              <w:t>Other Targeted Population – Native Hawaiian residing in Hawaii</w:t>
            </w:r>
          </w:p>
        </w:tc>
      </w:tr>
      <w:tr w14:paraId="780BBA4A" w14:textId="77777777" w:rsidTr="00133070">
        <w:tblPrEx>
          <w:tblW w:w="9350" w:type="dxa"/>
          <w:tblLook w:val="04A0"/>
        </w:tblPrEx>
        <w:tc>
          <w:tcPr>
            <w:tcW w:w="1061" w:type="dxa"/>
            <w:vMerge/>
          </w:tcPr>
          <w:p w:rsidR="00D726FB" w:rsidP="00A401B6" w14:paraId="50D62FC9" w14:textId="35B36A2D"/>
        </w:tc>
        <w:tc>
          <w:tcPr>
            <w:tcW w:w="1274" w:type="dxa"/>
          </w:tcPr>
          <w:p w:rsidR="00D726FB" w:rsidP="00A401B6" w14:paraId="7B768371" w14:textId="77777777"/>
          <w:p w:rsidR="00D726FB" w:rsidP="00A401B6" w14:paraId="43F40ACF" w14:textId="562F4542">
            <w:r>
              <w:t>NA-CA03.3</w:t>
            </w:r>
          </w:p>
        </w:tc>
        <w:tc>
          <w:tcPr>
            <w:tcW w:w="4090" w:type="dxa"/>
            <w:gridSpan w:val="2"/>
          </w:tcPr>
          <w:p w:rsidR="00D726FB" w:rsidP="00A401B6" w14:paraId="7A7D7E23" w14:textId="63A89461">
            <w:r>
              <w:t>What is the total number of credit union members who are members of this Native Community?</w:t>
            </w:r>
          </w:p>
        </w:tc>
        <w:tc>
          <w:tcPr>
            <w:tcW w:w="2925" w:type="dxa"/>
          </w:tcPr>
          <w:p w:rsidR="00D726FB" w:rsidP="00A401B6" w14:paraId="3B5CF40F" w14:textId="313DB27C">
            <w:pPr>
              <w:rPr>
                <w:b/>
              </w:rPr>
            </w:pPr>
            <w:r w:rsidRPr="00CA0D61">
              <w:rPr>
                <w:b/>
              </w:rPr>
              <w:t>Enter the total number of credit union member</w:t>
            </w:r>
            <w:r>
              <w:rPr>
                <w:b/>
              </w:rPr>
              <w:t>s</w:t>
            </w:r>
            <w:r w:rsidRPr="00CA0D61">
              <w:rPr>
                <w:b/>
              </w:rPr>
              <w:t xml:space="preserve"> who </w:t>
            </w:r>
            <w:r>
              <w:t xml:space="preserve">are members of the Native Community. </w:t>
            </w:r>
          </w:p>
        </w:tc>
      </w:tr>
      <w:tr w14:paraId="74875A59" w14:textId="77777777" w:rsidTr="00133070">
        <w:tblPrEx>
          <w:tblW w:w="9350" w:type="dxa"/>
          <w:tblLook w:val="04A0"/>
        </w:tblPrEx>
        <w:tc>
          <w:tcPr>
            <w:tcW w:w="1061" w:type="dxa"/>
            <w:vMerge/>
          </w:tcPr>
          <w:p w:rsidR="00D726FB" w:rsidP="00A401B6" w14:paraId="7492A532" w14:textId="6A599852"/>
        </w:tc>
        <w:tc>
          <w:tcPr>
            <w:tcW w:w="1274" w:type="dxa"/>
          </w:tcPr>
          <w:p w:rsidR="00D726FB" w:rsidP="00A401B6" w14:paraId="38D857EA" w14:textId="5EE7FD44">
            <w:r>
              <w:t>NA-CA03.4</w:t>
            </w:r>
          </w:p>
        </w:tc>
        <w:tc>
          <w:tcPr>
            <w:tcW w:w="4090" w:type="dxa"/>
            <w:gridSpan w:val="2"/>
          </w:tcPr>
          <w:p w:rsidR="00D726FB" w:rsidP="00A401B6" w14:paraId="5B0CABA4" w14:textId="3723B658">
            <w:r>
              <w:t>Calculate percentage of credit union members who are members of this Native Community.</w:t>
            </w:r>
          </w:p>
        </w:tc>
        <w:tc>
          <w:tcPr>
            <w:tcW w:w="2925" w:type="dxa"/>
          </w:tcPr>
          <w:p w:rsidR="00D726FB" w:rsidP="00A401B6" w14:paraId="7A155E5B" w14:textId="77777777">
            <w:r>
              <w:t>[May auto-calculate]</w:t>
            </w:r>
          </w:p>
          <w:p w:rsidR="00D726FB" w:rsidP="00A401B6" w14:paraId="20D1C85D" w14:textId="77777777"/>
          <w:p w:rsidR="00D726FB" w:rsidRPr="002A2272" w:rsidP="00A401B6" w14:paraId="2B0062A4" w14:textId="77777777">
            <w:pPr>
              <w:rPr>
                <w:b/>
              </w:rPr>
            </w:pPr>
            <w:r w:rsidRPr="002A2272">
              <w:rPr>
                <w:b/>
              </w:rPr>
              <w:t xml:space="preserve">Enter percentage of </w:t>
            </w:r>
            <w:r>
              <w:rPr>
                <w:b/>
              </w:rPr>
              <w:t xml:space="preserve">credit union </w:t>
            </w:r>
            <w:r w:rsidRPr="002A2272">
              <w:rPr>
                <w:b/>
              </w:rPr>
              <w:t>member</w:t>
            </w:r>
            <w:r>
              <w:rPr>
                <w:b/>
              </w:rPr>
              <w:t xml:space="preserve">s </w:t>
            </w:r>
            <w:r>
              <w:t>who are members of the Native Community</w:t>
            </w:r>
            <w:r>
              <w:rPr>
                <w:b/>
              </w:rPr>
              <w:t>.</w:t>
            </w:r>
          </w:p>
          <w:p w:rsidR="00D726FB" w:rsidP="00A401B6" w14:paraId="10219CC1" w14:textId="1B1A01FB">
            <w:pPr>
              <w:rPr>
                <w:b/>
              </w:rPr>
            </w:pPr>
          </w:p>
        </w:tc>
      </w:tr>
      <w:tr w14:paraId="137BD364" w14:textId="77777777" w:rsidTr="00133070">
        <w:tblPrEx>
          <w:tblW w:w="9350" w:type="dxa"/>
          <w:tblLook w:val="04A0"/>
        </w:tblPrEx>
        <w:tc>
          <w:tcPr>
            <w:tcW w:w="1061" w:type="dxa"/>
            <w:vMerge/>
          </w:tcPr>
          <w:p w:rsidR="00A401B6" w:rsidP="00A401B6" w14:paraId="7FBD9525" w14:textId="6CDC228C"/>
        </w:tc>
        <w:tc>
          <w:tcPr>
            <w:tcW w:w="1274" w:type="dxa"/>
          </w:tcPr>
          <w:p w:rsidR="00A401B6" w:rsidP="00B81430" w14:paraId="20649BFF" w14:textId="191D1038">
            <w:r>
              <w:t>NA-CA</w:t>
            </w:r>
            <w:r w:rsidR="00D726FB">
              <w:t>03</w:t>
            </w:r>
            <w:r w:rsidR="00B81430">
              <w:t>.5</w:t>
            </w:r>
          </w:p>
        </w:tc>
        <w:tc>
          <w:tcPr>
            <w:tcW w:w="4090" w:type="dxa"/>
            <w:gridSpan w:val="2"/>
          </w:tcPr>
          <w:p w:rsidR="00A401B6" w:rsidP="00A401B6" w14:paraId="4EC14F37" w14:textId="6402C5A2">
            <w:r>
              <w:rPr>
                <w:rFonts w:eastAsia="Times New Roman" w:cs="Times New Roman"/>
              </w:rPr>
              <w:t>Applicant a</w:t>
            </w:r>
            <w:r w:rsidRPr="006E2F3D">
              <w:rPr>
                <w:rFonts w:eastAsia="Times New Roman" w:cs="Times New Roman"/>
              </w:rPr>
              <w:t>ttest</w:t>
            </w:r>
            <w:r>
              <w:rPr>
                <w:rFonts w:eastAsia="Times New Roman" w:cs="Times New Roman"/>
              </w:rPr>
              <w:t>s</w:t>
            </w:r>
            <w:r w:rsidRPr="006E2F3D">
              <w:rPr>
                <w:rFonts w:eastAsia="Times New Roman" w:cs="Times New Roman"/>
              </w:rPr>
              <w:t xml:space="preserve"> that only a </w:t>
            </w:r>
            <w:r>
              <w:rPr>
                <w:rFonts w:eastAsia="Times New Roman" w:cs="Times New Roman"/>
              </w:rPr>
              <w:t xml:space="preserve">CDFI Fund-approved </w:t>
            </w:r>
            <w:r w:rsidRPr="006E2F3D">
              <w:rPr>
                <w:rFonts w:eastAsia="Times New Roman" w:cs="Times New Roman"/>
              </w:rPr>
              <w:t xml:space="preserve">Target Market </w:t>
            </w:r>
            <w:r>
              <w:rPr>
                <w:rFonts w:eastAsia="Times New Roman" w:cs="Times New Roman"/>
              </w:rPr>
              <w:t>assessment methodology</w:t>
            </w:r>
            <w:r w:rsidRPr="006E2F3D">
              <w:rPr>
                <w:rFonts w:eastAsia="Times New Roman" w:cs="Times New Roman"/>
              </w:rPr>
              <w:t>(</w:t>
            </w:r>
            <w:r>
              <w:rPr>
                <w:rFonts w:eastAsia="Times New Roman" w:cs="Times New Roman"/>
              </w:rPr>
              <w:t>i</w:t>
            </w:r>
            <w:r w:rsidRPr="006E2F3D">
              <w:rPr>
                <w:rFonts w:eastAsia="Times New Roman" w:cs="Times New Roman"/>
              </w:rPr>
              <w:t xml:space="preserve">es) has been and will continue </w:t>
            </w:r>
            <w:r w:rsidRPr="001A292B">
              <w:rPr>
                <w:rFonts w:eastAsia="Times New Roman" w:cs="Times New Roman"/>
              </w:rPr>
              <w:t xml:space="preserve">to be used to determine whether credit union members are of </w:t>
            </w:r>
            <w:r>
              <w:rPr>
                <w:rFonts w:eastAsia="Times New Roman" w:cs="Times New Roman"/>
              </w:rPr>
              <w:t xml:space="preserve">a </w:t>
            </w:r>
            <w:r>
              <w:t>Native Community</w:t>
            </w:r>
            <w:r w:rsidRPr="001A292B">
              <w:rPr>
                <w:rFonts w:eastAsia="Times New Roman" w:cs="Times New Roman"/>
              </w:rPr>
              <w:t>.</w:t>
            </w:r>
          </w:p>
        </w:tc>
        <w:tc>
          <w:tcPr>
            <w:tcW w:w="2925" w:type="dxa"/>
          </w:tcPr>
          <w:p w:rsidR="00A401B6" w:rsidRPr="001A292B" w:rsidP="00A401B6" w14:paraId="0267606F" w14:textId="77777777">
            <w:pPr>
              <w:rPr>
                <w:rFonts w:eastAsia="Times New Roman" w:cs="Times New Roman"/>
                <w:b/>
              </w:rPr>
            </w:pPr>
            <w:r w:rsidRPr="001A292B">
              <w:rPr>
                <w:rFonts w:eastAsia="Times New Roman" w:cs="Times New Roman"/>
                <w:b/>
              </w:rPr>
              <w:t>Yes or No.</w:t>
            </w:r>
          </w:p>
          <w:p w:rsidR="00A401B6" w:rsidP="00A401B6" w14:paraId="6908D90E" w14:textId="6D0C156A">
            <w:pPr>
              <w:rPr>
                <w:b/>
              </w:rPr>
            </w:pPr>
          </w:p>
        </w:tc>
      </w:tr>
      <w:tr w14:paraId="460F5900" w14:textId="77777777" w:rsidTr="00133070">
        <w:tblPrEx>
          <w:tblW w:w="9350" w:type="dxa"/>
          <w:tblLook w:val="04A0"/>
        </w:tblPrEx>
        <w:tc>
          <w:tcPr>
            <w:tcW w:w="1061" w:type="dxa"/>
            <w:vMerge w:val="restart"/>
          </w:tcPr>
          <w:p w:rsidR="00D726FB" w:rsidP="00404C31" w14:paraId="334C3F9D" w14:textId="776EAB33">
            <w:r>
              <w:t>NA-CA0</w:t>
            </w:r>
            <w:r w:rsidR="004B42E0">
              <w:t>4</w:t>
            </w:r>
          </w:p>
          <w:p w:rsidR="00D726FB" w:rsidP="00FE0068" w14:paraId="198D046F" w14:textId="4F82FC7F"/>
        </w:tc>
        <w:tc>
          <w:tcPr>
            <w:tcW w:w="5364" w:type="dxa"/>
            <w:gridSpan w:val="3"/>
          </w:tcPr>
          <w:p w:rsidR="00D726FB" w:rsidRPr="00CE2978" w:rsidP="00726C7D" w14:paraId="51EFC7A0" w14:textId="0BF9AC5C">
            <w:pPr>
              <w:rPr>
                <w:b/>
              </w:rPr>
            </w:pPr>
            <w:r>
              <w:t xml:space="preserve">If the Applicant will use an </w:t>
            </w:r>
            <w:r w:rsidR="007069BB">
              <w:t>Advisory Board</w:t>
            </w:r>
            <w:r>
              <w:t xml:space="preserve"> to maintain its Native Community accountability, identify that </w:t>
            </w:r>
            <w:r w:rsidR="007069BB">
              <w:t>Advisory Board</w:t>
            </w:r>
            <w:r>
              <w:t>.</w:t>
            </w:r>
          </w:p>
        </w:tc>
        <w:tc>
          <w:tcPr>
            <w:tcW w:w="2925" w:type="dxa"/>
          </w:tcPr>
          <w:p w:rsidR="00D726FB" w:rsidRPr="00CE2978" w:rsidP="00404C31" w14:paraId="76CA32E4" w14:textId="77777777">
            <w:pPr>
              <w:rPr>
                <w:b/>
              </w:rPr>
            </w:pPr>
            <w:r w:rsidRPr="00E10689">
              <w:rPr>
                <w:b/>
              </w:rPr>
              <w:t xml:space="preserve">Enter </w:t>
            </w:r>
            <w:r>
              <w:rPr>
                <w:b/>
              </w:rPr>
              <w:t xml:space="preserve">board </w:t>
            </w:r>
            <w:r w:rsidRPr="00E10689">
              <w:rPr>
                <w:b/>
              </w:rPr>
              <w:t>name</w:t>
            </w:r>
            <w:r>
              <w:rPr>
                <w:b/>
              </w:rPr>
              <w:t>.</w:t>
            </w:r>
          </w:p>
        </w:tc>
      </w:tr>
      <w:tr w14:paraId="246204DC" w14:textId="77777777" w:rsidTr="00133070">
        <w:tblPrEx>
          <w:tblW w:w="9350" w:type="dxa"/>
          <w:tblLook w:val="04A0"/>
        </w:tblPrEx>
        <w:tc>
          <w:tcPr>
            <w:tcW w:w="1061" w:type="dxa"/>
            <w:vMerge/>
          </w:tcPr>
          <w:p w:rsidR="00D726FB" w:rsidP="00FE0068" w14:paraId="02EDB2D3" w14:textId="22DF2918"/>
        </w:tc>
        <w:tc>
          <w:tcPr>
            <w:tcW w:w="1274" w:type="dxa"/>
            <w:vMerge w:val="restart"/>
          </w:tcPr>
          <w:p w:rsidR="00D726FB" w:rsidP="00A401B6" w14:paraId="6250D89E" w14:textId="0AF462CB">
            <w:r>
              <w:t>NA-</w:t>
            </w:r>
            <w:r w:rsidR="004B42E0">
              <w:t>CA04</w:t>
            </w:r>
            <w:r>
              <w:t>.1</w:t>
            </w:r>
          </w:p>
        </w:tc>
        <w:tc>
          <w:tcPr>
            <w:tcW w:w="4090" w:type="dxa"/>
            <w:gridSpan w:val="2"/>
          </w:tcPr>
          <w:p w:rsidR="00D726FB" w:rsidP="00A401B6" w14:paraId="73F1F289" w14:textId="4A2E4A5D">
            <w:r>
              <w:t>Does the Applicant have an organizational accountability policy that has been board approved?</w:t>
            </w:r>
          </w:p>
        </w:tc>
        <w:tc>
          <w:tcPr>
            <w:tcW w:w="2925" w:type="dxa"/>
          </w:tcPr>
          <w:p w:rsidR="00D726FB" w:rsidP="00A401B6" w14:paraId="0D319C00" w14:textId="571E702F">
            <w:pPr>
              <w:rPr>
                <w:b/>
              </w:rPr>
            </w:pPr>
            <w:r>
              <w:rPr>
                <w:b/>
              </w:rPr>
              <w:t>Yes or No</w:t>
            </w:r>
            <w:r>
              <w:rPr>
                <w:b/>
              </w:rPr>
              <w:t>.</w:t>
            </w:r>
          </w:p>
          <w:p w:rsidR="00D726FB" w:rsidP="00A401B6" w14:paraId="433A6A1E" w14:textId="77777777">
            <w:pPr>
              <w:rPr>
                <w:b/>
              </w:rPr>
            </w:pPr>
          </w:p>
          <w:p w:rsidR="00D726FB" w:rsidRPr="00E10689" w:rsidP="00A401B6" w14:paraId="23F26038" w14:textId="00291C21">
            <w:pPr>
              <w:rPr>
                <w:b/>
              </w:rPr>
            </w:pPr>
            <w:r>
              <w:rPr>
                <w:b/>
              </w:rPr>
              <w:t>If No, the Applicant is unable to use an Advisory Board.</w:t>
            </w:r>
          </w:p>
        </w:tc>
      </w:tr>
      <w:tr w14:paraId="7C05B633" w14:textId="77777777" w:rsidTr="00133070">
        <w:tblPrEx>
          <w:tblW w:w="9350" w:type="dxa"/>
          <w:tblLook w:val="04A0"/>
        </w:tblPrEx>
        <w:tc>
          <w:tcPr>
            <w:tcW w:w="1061" w:type="dxa"/>
            <w:vMerge/>
          </w:tcPr>
          <w:p w:rsidR="008A78F1" w:rsidP="00FE0068" w14:paraId="651B676E" w14:textId="0512AA4D"/>
        </w:tc>
        <w:tc>
          <w:tcPr>
            <w:tcW w:w="1274" w:type="dxa"/>
            <w:vMerge/>
          </w:tcPr>
          <w:p w:rsidR="008A78F1" w:rsidP="00A401B6" w14:paraId="675BC631" w14:textId="420DAFC7"/>
        </w:tc>
        <w:tc>
          <w:tcPr>
            <w:tcW w:w="4090" w:type="dxa"/>
            <w:gridSpan w:val="2"/>
          </w:tcPr>
          <w:p w:rsidR="008A78F1" w:rsidP="00A401B6" w14:paraId="46CF40D5" w14:textId="520E2046">
            <w:r w:rsidRPr="00615208">
              <w:t>If Yes</w:t>
            </w:r>
            <w:r w:rsidR="0069082E">
              <w:t>:</w:t>
            </w:r>
          </w:p>
        </w:tc>
        <w:tc>
          <w:tcPr>
            <w:tcW w:w="2925" w:type="dxa"/>
          </w:tcPr>
          <w:p w:rsidR="008A78F1" w:rsidP="00A401B6" w14:paraId="17F70EF6" w14:textId="639468B6">
            <w:pPr>
              <w:rPr>
                <w:b/>
              </w:rPr>
            </w:pPr>
          </w:p>
        </w:tc>
      </w:tr>
      <w:tr w14:paraId="3D8A9AA0" w14:textId="77777777" w:rsidTr="00133070">
        <w:tblPrEx>
          <w:tblW w:w="9350" w:type="dxa"/>
          <w:tblLook w:val="04A0"/>
        </w:tblPrEx>
        <w:trPr>
          <w:trHeight w:val="85"/>
        </w:trPr>
        <w:tc>
          <w:tcPr>
            <w:tcW w:w="1061" w:type="dxa"/>
            <w:vMerge/>
          </w:tcPr>
          <w:p w:rsidR="008A78F1" w:rsidP="00FE0068" w14:paraId="373C99DF" w14:textId="6050DDF6"/>
        </w:tc>
        <w:tc>
          <w:tcPr>
            <w:tcW w:w="1274" w:type="dxa"/>
            <w:vMerge/>
          </w:tcPr>
          <w:p w:rsidR="008A78F1" w:rsidP="00A401B6" w14:paraId="2AE7DA74" w14:textId="3456EEBC"/>
        </w:tc>
        <w:tc>
          <w:tcPr>
            <w:tcW w:w="1350" w:type="dxa"/>
          </w:tcPr>
          <w:p w:rsidR="008A78F1" w:rsidP="00A401B6" w14:paraId="1BB450D6" w14:textId="18C99EB2">
            <w:r>
              <w:t>N</w:t>
            </w:r>
            <w:r w:rsidR="00D6272B">
              <w:t>A-</w:t>
            </w:r>
            <w:r w:rsidR="004B42E0">
              <w:t>CA04</w:t>
            </w:r>
            <w:r>
              <w:t>.1a</w:t>
            </w:r>
          </w:p>
        </w:tc>
        <w:tc>
          <w:tcPr>
            <w:tcW w:w="2740" w:type="dxa"/>
          </w:tcPr>
          <w:p w:rsidR="008A78F1" w:rsidP="00A401B6" w14:paraId="6F8DDA29" w14:textId="13B1FD9D">
            <w:r w:rsidRPr="00615208">
              <w:t xml:space="preserve">Does the policy describe the role of the </w:t>
            </w:r>
            <w:r w:rsidR="007069BB">
              <w:t>Advisory Board</w:t>
            </w:r>
            <w:r>
              <w:t>?</w:t>
            </w:r>
          </w:p>
        </w:tc>
        <w:tc>
          <w:tcPr>
            <w:tcW w:w="2925" w:type="dxa"/>
          </w:tcPr>
          <w:p w:rsidR="008A78F1" w:rsidP="00A401B6" w14:paraId="152791AE" w14:textId="77777777">
            <w:pPr>
              <w:rPr>
                <w:b/>
              </w:rPr>
            </w:pPr>
            <w:r>
              <w:rPr>
                <w:b/>
              </w:rPr>
              <w:t>Yes or No.</w:t>
            </w:r>
          </w:p>
          <w:p w:rsidR="008A78F1" w:rsidP="00A401B6" w14:paraId="2FF74E7B" w14:textId="77B063C7">
            <w:pPr>
              <w:rPr>
                <w:b/>
              </w:rPr>
            </w:pPr>
          </w:p>
        </w:tc>
      </w:tr>
      <w:tr w14:paraId="54A0A4CD" w14:textId="77777777" w:rsidTr="00133070">
        <w:tblPrEx>
          <w:tblW w:w="9350" w:type="dxa"/>
          <w:tblLook w:val="04A0"/>
        </w:tblPrEx>
        <w:tc>
          <w:tcPr>
            <w:tcW w:w="1061" w:type="dxa"/>
            <w:vMerge/>
          </w:tcPr>
          <w:p w:rsidR="008A78F1" w:rsidP="00FE0068" w14:paraId="6BC0C82F" w14:textId="2CF6759A"/>
        </w:tc>
        <w:tc>
          <w:tcPr>
            <w:tcW w:w="1274" w:type="dxa"/>
            <w:vMerge/>
          </w:tcPr>
          <w:p w:rsidR="008A78F1" w:rsidP="00A401B6" w14:paraId="5DCCAABC" w14:textId="68187A38"/>
        </w:tc>
        <w:tc>
          <w:tcPr>
            <w:tcW w:w="1350" w:type="dxa"/>
          </w:tcPr>
          <w:p w:rsidR="008A78F1" w:rsidP="00A401B6" w14:paraId="0FBECB49" w14:textId="324F8784">
            <w:r>
              <w:t>NA-</w:t>
            </w:r>
            <w:r w:rsidR="004B42E0">
              <w:t>CA04</w:t>
            </w:r>
            <w:r>
              <w:t>.1b</w:t>
            </w:r>
          </w:p>
        </w:tc>
        <w:tc>
          <w:tcPr>
            <w:tcW w:w="2740" w:type="dxa"/>
          </w:tcPr>
          <w:p w:rsidR="008A78F1" w:rsidP="00A401B6" w14:paraId="258972F5" w14:textId="7B01D5F5">
            <w:r w:rsidRPr="00615208">
              <w:t xml:space="preserve">Does the policy detail how the </w:t>
            </w:r>
            <w:r w:rsidR="007069BB">
              <w:t>Advisory Board</w:t>
            </w:r>
            <w:r w:rsidRPr="00615208">
              <w:t xml:space="preserve"> informs itself about the </w:t>
            </w:r>
            <w:r>
              <w:t>Native Community?</w:t>
            </w:r>
          </w:p>
        </w:tc>
        <w:tc>
          <w:tcPr>
            <w:tcW w:w="2925" w:type="dxa"/>
          </w:tcPr>
          <w:p w:rsidR="008A78F1" w:rsidP="00A401B6" w14:paraId="7C17BAB9" w14:textId="77777777">
            <w:pPr>
              <w:rPr>
                <w:b/>
              </w:rPr>
            </w:pPr>
            <w:r>
              <w:rPr>
                <w:b/>
              </w:rPr>
              <w:t>Yes or No.</w:t>
            </w:r>
          </w:p>
          <w:p w:rsidR="008A78F1" w:rsidP="00A401B6" w14:paraId="250BE6C4" w14:textId="593E1C50">
            <w:pPr>
              <w:rPr>
                <w:b/>
              </w:rPr>
            </w:pPr>
          </w:p>
        </w:tc>
      </w:tr>
      <w:tr w14:paraId="12345F8D" w14:textId="77777777" w:rsidTr="00133070">
        <w:tblPrEx>
          <w:tblW w:w="9350" w:type="dxa"/>
          <w:tblLook w:val="04A0"/>
        </w:tblPrEx>
        <w:tc>
          <w:tcPr>
            <w:tcW w:w="1061" w:type="dxa"/>
            <w:vMerge/>
          </w:tcPr>
          <w:p w:rsidR="008A78F1" w:rsidP="00FE0068" w14:paraId="7C129F39" w14:textId="03F0F27A"/>
        </w:tc>
        <w:tc>
          <w:tcPr>
            <w:tcW w:w="1274" w:type="dxa"/>
            <w:vMerge/>
          </w:tcPr>
          <w:p w:rsidR="008A78F1" w:rsidP="00A401B6" w14:paraId="7173521A" w14:textId="7891FA5E"/>
        </w:tc>
        <w:tc>
          <w:tcPr>
            <w:tcW w:w="1350" w:type="dxa"/>
          </w:tcPr>
          <w:p w:rsidR="008A78F1" w:rsidP="00A401B6" w14:paraId="7021AE25" w14:textId="1A5E30C0">
            <w:r>
              <w:t>NA-</w:t>
            </w:r>
            <w:r w:rsidR="004B42E0">
              <w:t>CA04</w:t>
            </w:r>
            <w:r>
              <w:t>.1c</w:t>
            </w:r>
          </w:p>
        </w:tc>
        <w:tc>
          <w:tcPr>
            <w:tcW w:w="2740" w:type="dxa"/>
          </w:tcPr>
          <w:p w:rsidR="008A78F1" w:rsidP="00A401B6" w14:paraId="5722C7A3" w14:textId="0A1A6BF4">
            <w:r w:rsidRPr="00615208">
              <w:t>Does the</w:t>
            </w:r>
            <w:r>
              <w:t xml:space="preserve"> </w:t>
            </w:r>
            <w:r w:rsidRPr="00615208">
              <w:t xml:space="preserve">policy describe the </w:t>
            </w:r>
            <w:r w:rsidR="007069BB">
              <w:t>Advisory Board</w:t>
            </w:r>
            <w:r w:rsidRPr="00615208">
              <w:t xml:space="preserve"> method for providing advice to the governing board</w:t>
            </w:r>
            <w:r>
              <w:t>?</w:t>
            </w:r>
          </w:p>
        </w:tc>
        <w:tc>
          <w:tcPr>
            <w:tcW w:w="2925" w:type="dxa"/>
          </w:tcPr>
          <w:p w:rsidR="008A78F1" w:rsidP="00A401B6" w14:paraId="755B654A" w14:textId="77777777">
            <w:pPr>
              <w:rPr>
                <w:b/>
              </w:rPr>
            </w:pPr>
            <w:r>
              <w:rPr>
                <w:b/>
              </w:rPr>
              <w:t>Yes or No.</w:t>
            </w:r>
          </w:p>
          <w:p w:rsidR="008A78F1" w:rsidP="00A401B6" w14:paraId="6C519E57" w14:textId="7BC64A8F">
            <w:pPr>
              <w:rPr>
                <w:b/>
              </w:rPr>
            </w:pPr>
          </w:p>
        </w:tc>
      </w:tr>
      <w:tr w14:paraId="51DCC23B" w14:textId="77777777" w:rsidTr="00133070">
        <w:tblPrEx>
          <w:tblW w:w="9350" w:type="dxa"/>
          <w:tblLook w:val="04A0"/>
        </w:tblPrEx>
        <w:tc>
          <w:tcPr>
            <w:tcW w:w="1061" w:type="dxa"/>
            <w:vMerge/>
          </w:tcPr>
          <w:p w:rsidR="008A78F1" w:rsidP="00FE0068" w14:paraId="2706FCB0" w14:textId="084AE4C6"/>
        </w:tc>
        <w:tc>
          <w:tcPr>
            <w:tcW w:w="1274" w:type="dxa"/>
            <w:vMerge/>
          </w:tcPr>
          <w:p w:rsidR="008A78F1" w:rsidP="00A401B6" w14:paraId="5218BA03" w14:textId="77208B21"/>
        </w:tc>
        <w:tc>
          <w:tcPr>
            <w:tcW w:w="1350" w:type="dxa"/>
          </w:tcPr>
          <w:p w:rsidR="008A78F1" w:rsidP="00A401B6" w14:paraId="19A4E946" w14:textId="7B8CEDCB">
            <w:r>
              <w:t>NA-</w:t>
            </w:r>
            <w:r w:rsidR="004B42E0">
              <w:t>CA04</w:t>
            </w:r>
            <w:r>
              <w:t>.1d</w:t>
            </w:r>
          </w:p>
        </w:tc>
        <w:tc>
          <w:tcPr>
            <w:tcW w:w="2740" w:type="dxa"/>
          </w:tcPr>
          <w:p w:rsidR="008A78F1" w:rsidP="00A401B6" w14:paraId="6695D049" w14:textId="4E49CED4">
            <w:r w:rsidRPr="00615208">
              <w:t xml:space="preserve">Attach the </w:t>
            </w:r>
            <w:r>
              <w:t xml:space="preserve">board approved organizational </w:t>
            </w:r>
            <w:r w:rsidRPr="00615208">
              <w:t>accountability policy</w:t>
            </w:r>
            <w:r>
              <w:t>.</w:t>
            </w:r>
          </w:p>
        </w:tc>
        <w:tc>
          <w:tcPr>
            <w:tcW w:w="2925" w:type="dxa"/>
          </w:tcPr>
          <w:p w:rsidR="008A78F1" w:rsidRPr="005E548D" w:rsidP="00A401B6" w14:paraId="1C6460A8" w14:textId="4AD691EB">
            <w:pPr>
              <w:rPr>
                <w:b/>
              </w:rPr>
            </w:pPr>
            <w:r w:rsidRPr="00201D9C">
              <w:rPr>
                <w:b/>
              </w:rPr>
              <w:t>Attach.</w:t>
            </w:r>
          </w:p>
        </w:tc>
      </w:tr>
      <w:tr w14:paraId="7DA1A7B8" w14:textId="77777777" w:rsidTr="00133070">
        <w:tblPrEx>
          <w:tblW w:w="9350" w:type="dxa"/>
          <w:tblLook w:val="04A0"/>
        </w:tblPrEx>
        <w:tc>
          <w:tcPr>
            <w:tcW w:w="1061" w:type="dxa"/>
            <w:vMerge/>
          </w:tcPr>
          <w:p w:rsidR="00D726FB" w:rsidP="00FE0068" w14:paraId="4D73DD21" w14:textId="47CCD42D"/>
        </w:tc>
        <w:tc>
          <w:tcPr>
            <w:tcW w:w="1274" w:type="dxa"/>
          </w:tcPr>
          <w:p w:rsidR="00D726FB" w:rsidP="00A401B6" w14:paraId="70F72815" w14:textId="264AE167">
            <w:r>
              <w:t>NA-CA</w:t>
            </w:r>
            <w:r>
              <w:t>0</w:t>
            </w:r>
            <w:r w:rsidR="004B42E0">
              <w:t>4</w:t>
            </w:r>
            <w:r>
              <w:t>.2</w:t>
            </w:r>
          </w:p>
        </w:tc>
        <w:tc>
          <w:tcPr>
            <w:tcW w:w="4090" w:type="dxa"/>
            <w:gridSpan w:val="2"/>
          </w:tcPr>
          <w:p w:rsidR="00D726FB" w:rsidP="00A401B6" w14:paraId="7288A34A" w14:textId="77777777">
            <w:r>
              <w:t>Does the board meet at least three (3) times a year?</w:t>
            </w:r>
          </w:p>
          <w:p w:rsidR="00D726FB" w:rsidP="00A401B6" w14:paraId="7EED3D86" w14:textId="77777777"/>
          <w:p w:rsidR="00D726FB" w:rsidP="00A401B6" w14:paraId="54C99973" w14:textId="22E89BDB">
            <w:r w:rsidRPr="005B7C61">
              <w:t>The CDFI Fund requires that t</w:t>
            </w:r>
            <w:r>
              <w:t>he Advisory Board meet at least three (3) times a year.</w:t>
            </w:r>
          </w:p>
        </w:tc>
        <w:tc>
          <w:tcPr>
            <w:tcW w:w="2925" w:type="dxa"/>
          </w:tcPr>
          <w:p w:rsidR="00D726FB" w:rsidP="00A401B6" w14:paraId="5443E647" w14:textId="77777777">
            <w:pPr>
              <w:rPr>
                <w:b/>
              </w:rPr>
            </w:pPr>
            <w:r>
              <w:rPr>
                <w:b/>
              </w:rPr>
              <w:t>Yes or No.</w:t>
            </w:r>
          </w:p>
          <w:p w:rsidR="00D726FB" w:rsidP="00A401B6" w14:paraId="4BE60DE1" w14:textId="77777777">
            <w:pPr>
              <w:rPr>
                <w:b/>
              </w:rPr>
            </w:pPr>
          </w:p>
          <w:p w:rsidR="00D726FB" w:rsidP="00A401B6" w14:paraId="5510B94D" w14:textId="21B5E9A3">
            <w:pPr>
              <w:rPr>
                <w:b/>
              </w:rPr>
            </w:pPr>
            <w:r>
              <w:rPr>
                <w:b/>
              </w:rPr>
              <w:t xml:space="preserve">If </w:t>
            </w:r>
            <w:r w:rsidR="00930C34">
              <w:rPr>
                <w:b/>
              </w:rPr>
              <w:t>N</w:t>
            </w:r>
            <w:r>
              <w:rPr>
                <w:b/>
              </w:rPr>
              <w:t xml:space="preserve">o, the Applicant is </w:t>
            </w:r>
            <w:r w:rsidR="00487AEC">
              <w:rPr>
                <w:b/>
              </w:rPr>
              <w:t xml:space="preserve">not eligible for </w:t>
            </w:r>
            <w:r w:rsidR="00AB1E6F">
              <w:rPr>
                <w:b/>
              </w:rPr>
              <w:t>Certification</w:t>
            </w:r>
            <w:r w:rsidR="00487AEC">
              <w:rPr>
                <w:b/>
              </w:rPr>
              <w:t>.</w:t>
            </w:r>
          </w:p>
        </w:tc>
      </w:tr>
      <w:tr w14:paraId="67D4BE5D" w14:textId="77777777" w:rsidTr="00133070">
        <w:tblPrEx>
          <w:tblW w:w="9350" w:type="dxa"/>
          <w:tblLook w:val="04A0"/>
        </w:tblPrEx>
        <w:tc>
          <w:tcPr>
            <w:tcW w:w="1061" w:type="dxa"/>
            <w:vMerge/>
          </w:tcPr>
          <w:p w:rsidR="00D726FB" w:rsidP="00FE0068" w14:paraId="2C978B07" w14:textId="60823ADE"/>
        </w:tc>
        <w:tc>
          <w:tcPr>
            <w:tcW w:w="1274" w:type="dxa"/>
            <w:vMerge w:val="restart"/>
          </w:tcPr>
          <w:p w:rsidR="00D726FB" w:rsidP="00A401B6" w14:paraId="0C9B63AE" w14:textId="05EB94A0">
            <w:r>
              <w:t>NA-CA</w:t>
            </w:r>
            <w:r>
              <w:t>0</w:t>
            </w:r>
            <w:r w:rsidR="004B42E0">
              <w:t>4</w:t>
            </w:r>
            <w:r>
              <w:t>.3</w:t>
            </w:r>
          </w:p>
          <w:p w:rsidR="00D726FB" w:rsidP="00A401B6" w14:paraId="4CBD568C" w14:textId="390C791A"/>
        </w:tc>
        <w:tc>
          <w:tcPr>
            <w:tcW w:w="4090" w:type="dxa"/>
            <w:gridSpan w:val="2"/>
          </w:tcPr>
          <w:p w:rsidR="00D726FB" w:rsidP="00AE72ED" w14:paraId="16AE0BE2" w14:textId="649432D1">
            <w:r>
              <w:rPr>
                <w:rFonts w:eastAsia="Times New Roman" w:cs="Times New Roman"/>
                <w:iCs/>
              </w:rPr>
              <w:t xml:space="preserve">Basis upon which </w:t>
            </w:r>
            <w:r w:rsidRPr="00670528">
              <w:rPr>
                <w:rFonts w:eastAsia="Times New Roman" w:cs="Times New Roman"/>
                <w:iCs/>
              </w:rPr>
              <w:t xml:space="preserve">members of the </w:t>
            </w:r>
            <w:r w:rsidR="00AE72ED">
              <w:rPr>
                <w:rFonts w:eastAsia="Times New Roman" w:cs="Times New Roman"/>
                <w:iCs/>
              </w:rPr>
              <w:t>A</w:t>
            </w:r>
            <w:r w:rsidRPr="00670528">
              <w:rPr>
                <w:rFonts w:eastAsia="Times New Roman" w:cs="Times New Roman"/>
                <w:iCs/>
              </w:rPr>
              <w:t xml:space="preserve">dvisory </w:t>
            </w:r>
            <w:r w:rsidR="00AE72ED">
              <w:rPr>
                <w:rFonts w:eastAsia="Times New Roman" w:cs="Times New Roman"/>
                <w:iCs/>
              </w:rPr>
              <w:t>B</w:t>
            </w:r>
            <w:r w:rsidRPr="00670528">
              <w:rPr>
                <w:rFonts w:eastAsia="Times New Roman" w:cs="Times New Roman"/>
                <w:iCs/>
              </w:rPr>
              <w:t>oard selected?</w:t>
            </w:r>
          </w:p>
        </w:tc>
        <w:tc>
          <w:tcPr>
            <w:tcW w:w="2925" w:type="dxa"/>
          </w:tcPr>
          <w:p w:rsidR="00D726FB" w:rsidRPr="00201D9C" w:rsidP="00A401B6" w14:paraId="47BDB33E" w14:textId="77777777">
            <w:pPr>
              <w:rPr>
                <w:rFonts w:eastAsia="Times New Roman" w:cstheme="minorHAnsi"/>
                <w:b/>
              </w:rPr>
            </w:pPr>
            <w:r w:rsidRPr="00201D9C">
              <w:rPr>
                <w:rFonts w:eastAsia="Times New Roman" w:cstheme="minorHAnsi"/>
                <w:b/>
              </w:rPr>
              <w:t>Select one or more:</w:t>
            </w:r>
          </w:p>
          <w:p w:rsidR="00D726FB" w:rsidRPr="00984E0C" w:rsidP="00A401B6" w14:paraId="5392290A" w14:textId="1F602F9D">
            <w:pPr>
              <w:pStyle w:val="ListParagraph"/>
              <w:numPr>
                <w:ilvl w:val="0"/>
                <w:numId w:val="7"/>
              </w:numPr>
              <w:rPr>
                <w:rFonts w:cstheme="minorHAnsi"/>
                <w:b/>
              </w:rPr>
            </w:pPr>
            <w:r w:rsidRPr="00984E0C">
              <w:rPr>
                <w:rFonts w:cstheme="minorHAnsi"/>
                <w:color w:val="000000"/>
                <w:shd w:val="clear" w:color="auto" w:fill="FFFFFF"/>
              </w:rPr>
              <w:t>For abi</w:t>
            </w:r>
            <w:r w:rsidR="00934692">
              <w:rPr>
                <w:rFonts w:cstheme="minorHAnsi"/>
                <w:color w:val="000000"/>
                <w:shd w:val="clear" w:color="auto" w:fill="FFFFFF"/>
              </w:rPr>
              <w:t>l</w:t>
            </w:r>
            <w:r w:rsidRPr="00984E0C">
              <w:rPr>
                <w:rFonts w:cstheme="minorHAnsi"/>
                <w:color w:val="000000"/>
                <w:shd w:val="clear" w:color="auto" w:fill="FFFFFF"/>
              </w:rPr>
              <w:t xml:space="preserve">ity to solicit feedback from the </w:t>
            </w:r>
            <w:r>
              <w:t>Native Community</w:t>
            </w:r>
          </w:p>
          <w:p w:rsidR="00D726FB" w:rsidRPr="00984E0C" w:rsidP="00A401B6" w14:paraId="293D4478" w14:textId="77777777">
            <w:pPr>
              <w:pStyle w:val="ListParagraph"/>
              <w:numPr>
                <w:ilvl w:val="0"/>
                <w:numId w:val="7"/>
              </w:numPr>
              <w:rPr>
                <w:rFonts w:cstheme="minorHAnsi"/>
                <w:b/>
              </w:rPr>
            </w:pPr>
            <w:r w:rsidRPr="00984E0C">
              <w:rPr>
                <w:rFonts w:cstheme="minorHAnsi"/>
                <w:color w:val="000000"/>
                <w:shd w:val="clear" w:color="auto" w:fill="FFFFFF"/>
              </w:rPr>
              <w:t xml:space="preserve">For knowledge of the needs and condition of the </w:t>
            </w:r>
            <w:r>
              <w:t>Native Community</w:t>
            </w:r>
          </w:p>
          <w:p w:rsidR="00D726FB" w:rsidRPr="00984E0C" w:rsidP="00A401B6" w14:paraId="2E786F49" w14:textId="77777777">
            <w:pPr>
              <w:pStyle w:val="ListParagraph"/>
              <w:numPr>
                <w:ilvl w:val="0"/>
                <w:numId w:val="7"/>
              </w:numPr>
              <w:rPr>
                <w:rFonts w:cstheme="minorHAnsi"/>
                <w:b/>
              </w:rPr>
            </w:pPr>
            <w:r w:rsidRPr="00984E0C">
              <w:rPr>
                <w:rFonts w:cstheme="minorHAnsi"/>
                <w:color w:val="000000"/>
                <w:shd w:val="clear" w:color="auto" w:fill="FFFFFF"/>
              </w:rPr>
              <w:t>For knowledge of Financial Products and/or Financial Services</w:t>
            </w:r>
          </w:p>
          <w:p w:rsidR="00D726FB" w:rsidRPr="00A401B6" w:rsidP="00A401B6" w14:paraId="1337EAB7" w14:textId="77777777">
            <w:pPr>
              <w:pStyle w:val="ListParagraph"/>
              <w:numPr>
                <w:ilvl w:val="0"/>
                <w:numId w:val="7"/>
              </w:numPr>
              <w:rPr>
                <w:rFonts w:cstheme="minorHAnsi"/>
                <w:b/>
              </w:rPr>
            </w:pPr>
            <w:r w:rsidRPr="00984E0C">
              <w:rPr>
                <w:rFonts w:cstheme="minorHAnsi"/>
                <w:color w:val="000000"/>
                <w:shd w:val="clear" w:color="auto" w:fill="FFFFFF"/>
              </w:rPr>
              <w:t>For knowledge of strategic planning and/or policies and procedures for financial institutions</w:t>
            </w:r>
          </w:p>
          <w:p w:rsidR="00D726FB" w:rsidRPr="00A401B6" w:rsidP="00C75624" w14:paraId="2E0A9A78" w14:textId="0991C3DB">
            <w:pPr>
              <w:pStyle w:val="ListParagraph"/>
              <w:numPr>
                <w:ilvl w:val="0"/>
                <w:numId w:val="7"/>
              </w:numPr>
              <w:rPr>
                <w:rFonts w:cstheme="minorHAnsi"/>
                <w:b/>
              </w:rPr>
            </w:pPr>
            <w:r w:rsidRPr="00A401B6">
              <w:rPr>
                <w:rFonts w:cstheme="minorHAnsi"/>
                <w:color w:val="000000"/>
                <w:shd w:val="clear" w:color="auto" w:fill="FFFFFF"/>
              </w:rPr>
              <w:t xml:space="preserve">Other </w:t>
            </w:r>
          </w:p>
        </w:tc>
      </w:tr>
      <w:tr w14:paraId="53446041" w14:textId="77777777" w:rsidTr="00133070">
        <w:tblPrEx>
          <w:tblW w:w="9350" w:type="dxa"/>
          <w:tblLook w:val="04A0"/>
        </w:tblPrEx>
        <w:tc>
          <w:tcPr>
            <w:tcW w:w="1061" w:type="dxa"/>
            <w:vMerge/>
          </w:tcPr>
          <w:p w:rsidR="00435A45" w:rsidP="00435A45" w14:paraId="03F0746F" w14:textId="5F83975F"/>
        </w:tc>
        <w:tc>
          <w:tcPr>
            <w:tcW w:w="1274" w:type="dxa"/>
            <w:vMerge/>
          </w:tcPr>
          <w:p w:rsidR="00435A45" w:rsidP="00435A45" w14:paraId="3AAF83FE" w14:textId="5A1AAFAB"/>
        </w:tc>
        <w:tc>
          <w:tcPr>
            <w:tcW w:w="1350" w:type="dxa"/>
          </w:tcPr>
          <w:p w:rsidR="00435A45" w:rsidP="00435A45" w14:paraId="731AB1A7" w14:textId="075F82D8">
            <w:r>
              <w:t>NA-CA</w:t>
            </w:r>
            <w:r>
              <w:t>0</w:t>
            </w:r>
            <w:r w:rsidR="004B42E0">
              <w:t>4</w:t>
            </w:r>
            <w:r>
              <w:t>.3a</w:t>
            </w:r>
          </w:p>
        </w:tc>
        <w:tc>
          <w:tcPr>
            <w:tcW w:w="2740" w:type="dxa"/>
          </w:tcPr>
          <w:p w:rsidR="00435A45" w:rsidP="00AE72ED" w14:paraId="7A676D8E" w14:textId="35D6BC27">
            <w:r>
              <w:rPr>
                <w:rFonts w:eastAsia="Times New Roman" w:cs="Times New Roman"/>
                <w:iCs/>
              </w:rPr>
              <w:t xml:space="preserve">If </w:t>
            </w:r>
            <w:r w:rsidR="00487AEC">
              <w:rPr>
                <w:rFonts w:eastAsia="Times New Roman" w:cs="Times New Roman"/>
                <w:iCs/>
              </w:rPr>
              <w:t>“</w:t>
            </w:r>
            <w:r>
              <w:rPr>
                <w:rFonts w:eastAsia="Times New Roman" w:cs="Times New Roman"/>
                <w:iCs/>
              </w:rPr>
              <w:t>Other,</w:t>
            </w:r>
            <w:r w:rsidR="00487AEC">
              <w:rPr>
                <w:rFonts w:eastAsia="Times New Roman" w:cs="Times New Roman"/>
                <w:iCs/>
              </w:rPr>
              <w:t>”</w:t>
            </w:r>
            <w:r>
              <w:rPr>
                <w:rFonts w:eastAsia="Times New Roman" w:cs="Times New Roman"/>
                <w:iCs/>
              </w:rPr>
              <w:t xml:space="preserve"> describe the other basis upon which </w:t>
            </w:r>
            <w:r w:rsidR="00AE72ED">
              <w:rPr>
                <w:rFonts w:eastAsia="Times New Roman" w:cs="Times New Roman"/>
                <w:iCs/>
              </w:rPr>
              <w:t>A</w:t>
            </w:r>
            <w:r>
              <w:rPr>
                <w:rFonts w:eastAsia="Times New Roman" w:cs="Times New Roman"/>
                <w:iCs/>
              </w:rPr>
              <w:t xml:space="preserve">dvisory </w:t>
            </w:r>
            <w:r w:rsidR="00AE72ED">
              <w:rPr>
                <w:rFonts w:eastAsia="Times New Roman" w:cs="Times New Roman"/>
                <w:iCs/>
              </w:rPr>
              <w:t>B</w:t>
            </w:r>
            <w:r>
              <w:rPr>
                <w:rFonts w:eastAsia="Times New Roman" w:cs="Times New Roman"/>
                <w:iCs/>
              </w:rPr>
              <w:t>oard members are selected.</w:t>
            </w:r>
          </w:p>
        </w:tc>
        <w:tc>
          <w:tcPr>
            <w:tcW w:w="2925" w:type="dxa"/>
          </w:tcPr>
          <w:p w:rsidR="00435A45" w:rsidRPr="005E548D" w:rsidP="00435A45" w14:paraId="6CE2C8F5" w14:textId="3A53C7F4">
            <w:pPr>
              <w:rPr>
                <w:b/>
              </w:rPr>
            </w:pPr>
            <w:r w:rsidRPr="00201D9C">
              <w:rPr>
                <w:rFonts w:eastAsia="Times New Roman" w:cs="Times New Roman"/>
                <w:b/>
              </w:rPr>
              <w:t>Narrative.</w:t>
            </w:r>
          </w:p>
        </w:tc>
      </w:tr>
      <w:tr w14:paraId="1A296094" w14:textId="77777777" w:rsidTr="00133070">
        <w:tblPrEx>
          <w:tblW w:w="9350" w:type="dxa"/>
          <w:tblLook w:val="04A0"/>
        </w:tblPrEx>
        <w:tc>
          <w:tcPr>
            <w:tcW w:w="1061" w:type="dxa"/>
            <w:vMerge/>
          </w:tcPr>
          <w:p w:rsidR="00435A45" w:rsidP="00435A45" w14:paraId="194E6529" w14:textId="77777777"/>
        </w:tc>
        <w:tc>
          <w:tcPr>
            <w:tcW w:w="1274" w:type="dxa"/>
            <w:vMerge w:val="restart"/>
          </w:tcPr>
          <w:p w:rsidR="00435A45" w:rsidP="00435A45" w14:paraId="6F8B88C5" w14:textId="713828AA">
            <w:r>
              <w:t>NA-</w:t>
            </w:r>
            <w:r w:rsidR="00E33DAB">
              <w:t>CA04</w:t>
            </w:r>
            <w:r>
              <w:t>.4</w:t>
            </w:r>
          </w:p>
        </w:tc>
        <w:tc>
          <w:tcPr>
            <w:tcW w:w="4090" w:type="dxa"/>
            <w:gridSpan w:val="2"/>
          </w:tcPr>
          <w:p w:rsidR="00435A45" w:rsidP="00AE72ED" w14:paraId="570AD438" w14:textId="60A16D76">
            <w:pPr>
              <w:rPr>
                <w:rFonts w:eastAsia="Times New Roman" w:cs="Times New Roman"/>
                <w:iCs/>
              </w:rPr>
            </w:pPr>
            <w:r w:rsidRPr="00670528">
              <w:rPr>
                <w:rFonts w:eastAsia="Times New Roman" w:cs="Times New Roman"/>
                <w:iCs/>
              </w:rPr>
              <w:t xml:space="preserve">How do </w:t>
            </w:r>
            <w:r w:rsidR="00AE72ED">
              <w:rPr>
                <w:rFonts w:eastAsia="Times New Roman" w:cs="Times New Roman"/>
                <w:iCs/>
              </w:rPr>
              <w:t>A</w:t>
            </w:r>
            <w:r w:rsidRPr="00670528">
              <w:rPr>
                <w:rFonts w:eastAsia="Times New Roman" w:cs="Times New Roman"/>
                <w:iCs/>
              </w:rPr>
              <w:t xml:space="preserve">dvisory </w:t>
            </w:r>
            <w:r w:rsidR="00AE72ED">
              <w:rPr>
                <w:rFonts w:eastAsia="Times New Roman" w:cs="Times New Roman"/>
                <w:iCs/>
              </w:rPr>
              <w:t>B</w:t>
            </w:r>
            <w:r w:rsidRPr="00670528">
              <w:rPr>
                <w:rFonts w:eastAsia="Times New Roman" w:cs="Times New Roman"/>
                <w:iCs/>
              </w:rPr>
              <w:t xml:space="preserve">oard members obtain their input from the </w:t>
            </w:r>
            <w:r>
              <w:rPr>
                <w:rFonts w:eastAsia="Times New Roman" w:cs="Times New Roman"/>
                <w:iCs/>
              </w:rPr>
              <w:t>Native Community</w:t>
            </w:r>
            <w:r w:rsidRPr="00670528">
              <w:rPr>
                <w:rFonts w:eastAsia="Times New Roman" w:cs="Times New Roman"/>
                <w:iCs/>
              </w:rPr>
              <w:t>?</w:t>
            </w:r>
          </w:p>
        </w:tc>
        <w:tc>
          <w:tcPr>
            <w:tcW w:w="2925" w:type="dxa"/>
          </w:tcPr>
          <w:p w:rsidR="00435A45" w:rsidRPr="00C75624" w:rsidP="00435A45" w14:paraId="5DB9D519" w14:textId="77777777">
            <w:pPr>
              <w:rPr>
                <w:rFonts w:eastAsia="Times New Roman" w:cs="Times New Roman"/>
                <w:b/>
                <w:iCs/>
              </w:rPr>
            </w:pPr>
            <w:r w:rsidRPr="00C75624">
              <w:rPr>
                <w:rFonts w:eastAsia="Times New Roman" w:cs="Times New Roman"/>
                <w:b/>
                <w:iCs/>
              </w:rPr>
              <w:t>Selection one or more:</w:t>
            </w:r>
          </w:p>
          <w:p w:rsidR="00435A45" w:rsidRPr="00D33575" w:rsidP="00435A45" w14:paraId="3D3107B5" w14:textId="3BC82127">
            <w:pPr>
              <w:pStyle w:val="ListParagraph"/>
              <w:numPr>
                <w:ilvl w:val="0"/>
                <w:numId w:val="7"/>
              </w:numPr>
              <w:rPr>
                <w:rFonts w:cstheme="minorHAnsi"/>
                <w:color w:val="000000"/>
                <w:shd w:val="clear" w:color="auto" w:fill="FFFFFF"/>
              </w:rPr>
            </w:pPr>
            <w:r w:rsidRPr="00D33575">
              <w:rPr>
                <w:rFonts w:cstheme="minorHAnsi"/>
                <w:color w:val="000000"/>
                <w:shd w:val="clear" w:color="auto" w:fill="FFFFFF"/>
              </w:rPr>
              <w:t xml:space="preserve">Direct involvement with the </w:t>
            </w:r>
            <w:r>
              <w:rPr>
                <w:rFonts w:cstheme="minorHAnsi"/>
                <w:color w:val="000000"/>
                <w:shd w:val="clear" w:color="auto" w:fill="FFFFFF"/>
              </w:rPr>
              <w:t>Native Community</w:t>
            </w:r>
            <w:r w:rsidRPr="00D33575">
              <w:rPr>
                <w:rFonts w:cstheme="minorHAnsi"/>
                <w:color w:val="000000"/>
                <w:shd w:val="clear" w:color="auto" w:fill="FFFFFF"/>
              </w:rPr>
              <w:t>.</w:t>
            </w:r>
          </w:p>
          <w:p w:rsidR="00435A45" w:rsidRPr="00D33575" w:rsidP="00435A45" w14:paraId="1D018C9D" w14:textId="1B46273A">
            <w:pPr>
              <w:pStyle w:val="ListParagraph"/>
              <w:numPr>
                <w:ilvl w:val="0"/>
                <w:numId w:val="7"/>
              </w:numPr>
              <w:rPr>
                <w:rFonts w:eastAsia="Times New Roman" w:cstheme="minorHAnsi"/>
                <w:iCs/>
              </w:rPr>
            </w:pPr>
            <w:r w:rsidRPr="00D33575">
              <w:rPr>
                <w:rFonts w:cstheme="minorHAnsi"/>
                <w:color w:val="000000"/>
                <w:shd w:val="clear" w:color="auto" w:fill="FFFFFF"/>
              </w:rPr>
              <w:t>Focus groups</w:t>
            </w:r>
            <w:r w:rsidR="00E33DAB">
              <w:rPr>
                <w:rFonts w:cstheme="minorHAnsi"/>
                <w:color w:val="000000"/>
                <w:shd w:val="clear" w:color="auto" w:fill="FFFFFF"/>
              </w:rPr>
              <w:t>.</w:t>
            </w:r>
          </w:p>
          <w:p w:rsidR="00435A45" w:rsidRPr="00D33575" w:rsidP="00435A45" w14:paraId="5F7C1F0D" w14:textId="5E81A7A7">
            <w:pPr>
              <w:pStyle w:val="ListParagraph"/>
              <w:numPr>
                <w:ilvl w:val="0"/>
                <w:numId w:val="7"/>
              </w:numPr>
              <w:rPr>
                <w:rFonts w:eastAsia="Times New Roman" w:cstheme="minorHAnsi"/>
                <w:iCs/>
              </w:rPr>
            </w:pPr>
            <w:r w:rsidRPr="00D33575">
              <w:rPr>
                <w:rFonts w:cstheme="minorHAnsi"/>
                <w:color w:val="000000"/>
                <w:shd w:val="clear" w:color="auto" w:fill="FFFFFF"/>
              </w:rPr>
              <w:t>Participation in community meetings</w:t>
            </w:r>
            <w:r w:rsidR="00E33DAB">
              <w:rPr>
                <w:rFonts w:cstheme="minorHAnsi"/>
                <w:color w:val="000000"/>
                <w:shd w:val="clear" w:color="auto" w:fill="FFFFFF"/>
              </w:rPr>
              <w:t>.</w:t>
            </w:r>
          </w:p>
          <w:p w:rsidR="00435A45" w:rsidRPr="00D33575" w:rsidP="00435A45" w14:paraId="37C02285" w14:textId="3F4F287D">
            <w:pPr>
              <w:pStyle w:val="ListParagraph"/>
              <w:numPr>
                <w:ilvl w:val="0"/>
                <w:numId w:val="7"/>
              </w:numPr>
              <w:rPr>
                <w:rFonts w:eastAsia="Times New Roman" w:cstheme="minorHAnsi"/>
                <w:iCs/>
              </w:rPr>
            </w:pPr>
            <w:r w:rsidRPr="00D33575">
              <w:rPr>
                <w:rFonts w:cstheme="minorHAnsi"/>
                <w:color w:val="000000"/>
                <w:shd w:val="clear" w:color="auto" w:fill="FFFFFF"/>
              </w:rPr>
              <w:t>Survey</w:t>
            </w:r>
            <w:r w:rsidR="00E33DAB">
              <w:rPr>
                <w:rFonts w:cstheme="minorHAnsi"/>
                <w:color w:val="000000"/>
                <w:shd w:val="clear" w:color="auto" w:fill="FFFFFF"/>
              </w:rPr>
              <w:t>.</w:t>
            </w:r>
            <w:r w:rsidRPr="00D33575">
              <w:rPr>
                <w:rFonts w:cstheme="minorHAnsi"/>
                <w:color w:val="000000"/>
                <w:shd w:val="clear" w:color="auto" w:fill="FFFFFF"/>
              </w:rPr>
              <w:t xml:space="preserve"> </w:t>
            </w:r>
          </w:p>
          <w:p w:rsidR="00435A45" w:rsidRPr="00D33575" w:rsidP="00435A45" w14:paraId="60F91843" w14:textId="0CC584EA">
            <w:pPr>
              <w:pStyle w:val="ListParagraph"/>
              <w:numPr>
                <w:ilvl w:val="0"/>
                <w:numId w:val="7"/>
              </w:numPr>
              <w:rPr>
                <w:rFonts w:eastAsia="Times New Roman" w:cstheme="minorHAnsi"/>
                <w:iCs/>
              </w:rPr>
            </w:pPr>
            <w:r w:rsidRPr="00D33575">
              <w:rPr>
                <w:rFonts w:cstheme="minorHAnsi"/>
                <w:color w:val="000000"/>
                <w:shd w:val="clear" w:color="auto" w:fill="FFFFFF"/>
              </w:rPr>
              <w:t>Review of research reports</w:t>
            </w:r>
            <w:r w:rsidR="00E33DAB">
              <w:rPr>
                <w:rFonts w:cstheme="minorHAnsi"/>
                <w:color w:val="000000"/>
                <w:shd w:val="clear" w:color="auto" w:fill="FFFFFF"/>
              </w:rPr>
              <w:t>.</w:t>
            </w:r>
          </w:p>
          <w:p w:rsidR="00435A45" w:rsidRPr="00435A45" w:rsidP="00435A45" w14:paraId="557C3C7D" w14:textId="756B5BAB">
            <w:pPr>
              <w:pStyle w:val="ListParagraph"/>
              <w:numPr>
                <w:ilvl w:val="0"/>
                <w:numId w:val="7"/>
              </w:numPr>
              <w:rPr>
                <w:rFonts w:eastAsia="Times New Roman" w:cstheme="minorHAnsi"/>
                <w:iCs/>
              </w:rPr>
            </w:pPr>
            <w:r w:rsidRPr="00D33575">
              <w:rPr>
                <w:rFonts w:cstheme="minorHAnsi"/>
                <w:color w:val="000000"/>
                <w:shd w:val="clear" w:color="auto" w:fill="FFFFFF"/>
              </w:rPr>
              <w:t>Other</w:t>
            </w:r>
            <w:r w:rsidR="00E33DAB">
              <w:rPr>
                <w:rFonts w:cstheme="minorHAnsi"/>
                <w:color w:val="000000"/>
                <w:shd w:val="clear" w:color="auto" w:fill="FFFFFF"/>
              </w:rPr>
              <w:t>.</w:t>
            </w:r>
          </w:p>
        </w:tc>
      </w:tr>
      <w:tr w14:paraId="62013934" w14:textId="77777777" w:rsidTr="00133070">
        <w:tblPrEx>
          <w:tblW w:w="9350" w:type="dxa"/>
          <w:tblLook w:val="04A0"/>
        </w:tblPrEx>
        <w:tc>
          <w:tcPr>
            <w:tcW w:w="1061" w:type="dxa"/>
            <w:vMerge/>
          </w:tcPr>
          <w:p w:rsidR="00435A45" w:rsidP="00435A45" w14:paraId="591FBD10" w14:textId="77777777"/>
        </w:tc>
        <w:tc>
          <w:tcPr>
            <w:tcW w:w="1274" w:type="dxa"/>
            <w:vMerge/>
          </w:tcPr>
          <w:p w:rsidR="00435A45" w:rsidP="00435A45" w14:paraId="31A4EC79" w14:textId="49B08353"/>
        </w:tc>
        <w:tc>
          <w:tcPr>
            <w:tcW w:w="1350" w:type="dxa"/>
          </w:tcPr>
          <w:p w:rsidR="00E33DAB" w:rsidP="00435A45" w14:paraId="44A5E1C8" w14:textId="60FC6BBC">
            <w:pPr>
              <w:rPr>
                <w:rFonts w:eastAsia="Times New Roman" w:cs="Times New Roman"/>
                <w:iCs/>
              </w:rPr>
            </w:pPr>
            <w:r>
              <w:rPr>
                <w:rFonts w:eastAsia="Times New Roman" w:cs="Times New Roman"/>
                <w:iCs/>
              </w:rPr>
              <w:t>NA-CA04.4a</w:t>
            </w:r>
          </w:p>
        </w:tc>
        <w:tc>
          <w:tcPr>
            <w:tcW w:w="2740" w:type="dxa"/>
          </w:tcPr>
          <w:p w:rsidR="00435A45" w:rsidP="00AE72ED" w14:paraId="1F10B9BF" w14:textId="36AF55FD">
            <w:pPr>
              <w:rPr>
                <w:rFonts w:eastAsia="Times New Roman" w:cs="Times New Roman"/>
                <w:iCs/>
              </w:rPr>
            </w:pPr>
            <w:r>
              <w:rPr>
                <w:rFonts w:eastAsia="Times New Roman" w:cs="Times New Roman"/>
                <w:iCs/>
              </w:rPr>
              <w:t xml:space="preserve">If </w:t>
            </w:r>
            <w:r w:rsidR="00AC6DB6">
              <w:rPr>
                <w:rFonts w:eastAsia="Times New Roman" w:cs="Times New Roman"/>
                <w:iCs/>
              </w:rPr>
              <w:t>“</w:t>
            </w:r>
            <w:r w:rsidRPr="00201D9C">
              <w:rPr>
                <w:rFonts w:eastAsia="Times New Roman" w:cs="Times New Roman"/>
                <w:b/>
              </w:rPr>
              <w:t>Other</w:t>
            </w:r>
            <w:r>
              <w:rPr>
                <w:rFonts w:eastAsia="Times New Roman" w:cs="Times New Roman"/>
                <w:iCs/>
              </w:rPr>
              <w:t>,</w:t>
            </w:r>
            <w:r w:rsidR="00AC6DB6">
              <w:rPr>
                <w:rFonts w:eastAsia="Times New Roman" w:cs="Times New Roman"/>
                <w:iCs/>
              </w:rPr>
              <w:t>”</w:t>
            </w:r>
            <w:r>
              <w:rPr>
                <w:rFonts w:eastAsia="Times New Roman" w:cs="Times New Roman"/>
                <w:iCs/>
              </w:rPr>
              <w:t xml:space="preserve"> describe the other way in which the </w:t>
            </w:r>
            <w:r w:rsidR="00AE72ED">
              <w:rPr>
                <w:rFonts w:eastAsia="Times New Roman" w:cs="Times New Roman"/>
                <w:iCs/>
              </w:rPr>
              <w:t>A</w:t>
            </w:r>
            <w:r>
              <w:rPr>
                <w:rFonts w:eastAsia="Times New Roman" w:cs="Times New Roman"/>
                <w:iCs/>
              </w:rPr>
              <w:t xml:space="preserve">dvisory </w:t>
            </w:r>
            <w:r w:rsidR="00AE72ED">
              <w:rPr>
                <w:rFonts w:eastAsia="Times New Roman" w:cs="Times New Roman"/>
                <w:iCs/>
              </w:rPr>
              <w:t>B</w:t>
            </w:r>
            <w:r>
              <w:rPr>
                <w:rFonts w:eastAsia="Times New Roman" w:cs="Times New Roman"/>
                <w:iCs/>
              </w:rPr>
              <w:t xml:space="preserve">oard member obtain input from the </w:t>
            </w:r>
            <w:r>
              <w:t>Native Community</w:t>
            </w:r>
            <w:r>
              <w:rPr>
                <w:rFonts w:eastAsia="Times New Roman" w:cs="Times New Roman"/>
                <w:iCs/>
              </w:rPr>
              <w:t>.</w:t>
            </w:r>
          </w:p>
        </w:tc>
        <w:tc>
          <w:tcPr>
            <w:tcW w:w="2925" w:type="dxa"/>
          </w:tcPr>
          <w:p w:rsidR="00435A45" w:rsidRPr="00201D9C" w:rsidP="00435A45" w14:paraId="5FB29B6B" w14:textId="04BFB5DD">
            <w:pPr>
              <w:rPr>
                <w:b/>
              </w:rPr>
            </w:pPr>
            <w:r w:rsidRPr="00201D9C">
              <w:rPr>
                <w:rFonts w:eastAsia="Times New Roman" w:cs="Times New Roman"/>
                <w:b/>
              </w:rPr>
              <w:t>Narrative.</w:t>
            </w:r>
          </w:p>
        </w:tc>
      </w:tr>
      <w:tr w14:paraId="750AB4CF" w14:textId="77777777" w:rsidTr="00133070">
        <w:tblPrEx>
          <w:tblW w:w="9350" w:type="dxa"/>
          <w:tblLook w:val="04A0"/>
        </w:tblPrEx>
        <w:tc>
          <w:tcPr>
            <w:tcW w:w="1061" w:type="dxa"/>
            <w:vMerge/>
          </w:tcPr>
          <w:p w:rsidR="00435A45" w:rsidP="00435A45" w14:paraId="06EA29E9" w14:textId="09E26CC4"/>
        </w:tc>
        <w:tc>
          <w:tcPr>
            <w:tcW w:w="1274" w:type="dxa"/>
            <w:vMerge w:val="restart"/>
          </w:tcPr>
          <w:p w:rsidR="00435A45" w:rsidP="00435A45" w14:paraId="60568F7B" w14:textId="1C474806">
            <w:r>
              <w:t>NA-CA</w:t>
            </w:r>
            <w:r w:rsidR="00AC6DB6">
              <w:t>0</w:t>
            </w:r>
            <w:r w:rsidR="00E33DAB">
              <w:t>4</w:t>
            </w:r>
            <w:r w:rsidR="00AC6DB6">
              <w:t>.5</w:t>
            </w:r>
          </w:p>
        </w:tc>
        <w:tc>
          <w:tcPr>
            <w:tcW w:w="4090" w:type="dxa"/>
            <w:gridSpan w:val="2"/>
          </w:tcPr>
          <w:p w:rsidR="00435A45" w:rsidP="00AE72ED" w14:paraId="73CB5898" w14:textId="00D2115C">
            <w:r>
              <w:rPr>
                <w:rFonts w:eastAsia="Times New Roman" w:cs="Times New Roman"/>
                <w:iCs/>
              </w:rPr>
              <w:t>On what activities/policies</w:t>
            </w:r>
            <w:r w:rsidRPr="00670528">
              <w:rPr>
                <w:rFonts w:eastAsia="Times New Roman" w:cs="Times New Roman"/>
                <w:iCs/>
              </w:rPr>
              <w:t xml:space="preserve"> does the </w:t>
            </w:r>
            <w:r w:rsidR="00AE72ED">
              <w:rPr>
                <w:rFonts w:eastAsia="Times New Roman" w:cs="Times New Roman"/>
                <w:iCs/>
              </w:rPr>
              <w:t>A</w:t>
            </w:r>
            <w:r w:rsidRPr="00670528">
              <w:rPr>
                <w:rFonts w:eastAsia="Times New Roman" w:cs="Times New Roman"/>
                <w:iCs/>
              </w:rPr>
              <w:t xml:space="preserve">dvisory </w:t>
            </w:r>
            <w:r w:rsidR="00AE72ED">
              <w:rPr>
                <w:rFonts w:eastAsia="Times New Roman" w:cs="Times New Roman"/>
                <w:iCs/>
              </w:rPr>
              <w:t>B</w:t>
            </w:r>
            <w:r w:rsidRPr="00670528">
              <w:rPr>
                <w:rFonts w:eastAsia="Times New Roman" w:cs="Times New Roman"/>
                <w:iCs/>
              </w:rPr>
              <w:t xml:space="preserve">oard provide input </w:t>
            </w:r>
            <w:r>
              <w:rPr>
                <w:rFonts w:eastAsia="Times New Roman" w:cs="Times New Roman"/>
                <w:iCs/>
              </w:rPr>
              <w:t>to the governing leadership?</w:t>
            </w:r>
          </w:p>
        </w:tc>
        <w:tc>
          <w:tcPr>
            <w:tcW w:w="2925" w:type="dxa"/>
          </w:tcPr>
          <w:p w:rsidR="00435A45" w:rsidRPr="00201D9C" w:rsidP="00435A45" w14:paraId="2E1D84DE" w14:textId="77777777">
            <w:pPr>
              <w:rPr>
                <w:rFonts w:eastAsia="Times New Roman" w:cs="Times New Roman"/>
                <w:b/>
              </w:rPr>
            </w:pPr>
            <w:r w:rsidRPr="00201D9C">
              <w:rPr>
                <w:rFonts w:eastAsia="Times New Roman" w:cs="Times New Roman"/>
                <w:b/>
              </w:rPr>
              <w:t>Select one or more:</w:t>
            </w:r>
          </w:p>
          <w:p w:rsidR="00435A45" w:rsidRPr="0073259C" w:rsidP="00435A45" w14:paraId="3D7EF784" w14:textId="77777777">
            <w:pPr>
              <w:pStyle w:val="ListParagraph"/>
              <w:numPr>
                <w:ilvl w:val="0"/>
                <w:numId w:val="7"/>
              </w:numPr>
              <w:rPr>
                <w:rFonts w:eastAsia="Times New Roman" w:cs="Times New Roman"/>
                <w:iCs/>
              </w:rPr>
            </w:pPr>
            <w:r>
              <w:rPr>
                <w:rFonts w:eastAsia="Times New Roman" w:cs="Times New Roman"/>
                <w:iCs/>
              </w:rPr>
              <w:t>L</w:t>
            </w:r>
            <w:r w:rsidRPr="00670528">
              <w:rPr>
                <w:rFonts w:eastAsia="Times New Roman" w:cs="Times New Roman"/>
                <w:iCs/>
              </w:rPr>
              <w:t xml:space="preserve">oan </w:t>
            </w:r>
            <w:r>
              <w:rPr>
                <w:rFonts w:eastAsia="Times New Roman" w:cs="Times New Roman"/>
                <w:iCs/>
              </w:rPr>
              <w:t>P</w:t>
            </w:r>
            <w:r w:rsidRPr="00670528">
              <w:rPr>
                <w:rFonts w:eastAsia="Times New Roman" w:cs="Times New Roman"/>
                <w:iCs/>
              </w:rPr>
              <w:t>roduct</w:t>
            </w:r>
            <w:r>
              <w:rPr>
                <w:rFonts w:eastAsia="Times New Roman" w:cs="Times New Roman"/>
                <w:iCs/>
              </w:rPr>
              <w:t>/Financial Services development</w:t>
            </w:r>
          </w:p>
          <w:p w:rsidR="00435A45" w:rsidRPr="00670528" w:rsidP="00435A45" w14:paraId="4AEA45A4" w14:textId="77777777">
            <w:pPr>
              <w:pStyle w:val="ListParagraph"/>
              <w:numPr>
                <w:ilvl w:val="0"/>
                <w:numId w:val="7"/>
              </w:numPr>
              <w:rPr>
                <w:rFonts w:eastAsia="Times New Roman" w:cs="Times New Roman"/>
                <w:iCs/>
              </w:rPr>
            </w:pPr>
            <w:r>
              <w:rPr>
                <w:rFonts w:eastAsia="Times New Roman" w:cs="Times New Roman"/>
                <w:iCs/>
              </w:rPr>
              <w:t>Organizational P</w:t>
            </w:r>
            <w:r w:rsidRPr="00670528">
              <w:rPr>
                <w:rFonts w:eastAsia="Times New Roman" w:cs="Times New Roman"/>
                <w:iCs/>
              </w:rPr>
              <w:t>olicy development</w:t>
            </w:r>
          </w:p>
          <w:p w:rsidR="00435A45" w:rsidP="00435A45" w14:paraId="187E7162" w14:textId="77777777">
            <w:pPr>
              <w:pStyle w:val="ListParagraph"/>
              <w:numPr>
                <w:ilvl w:val="0"/>
                <w:numId w:val="7"/>
              </w:numPr>
              <w:rPr>
                <w:rFonts w:eastAsia="Times New Roman" w:cs="Times New Roman"/>
                <w:iCs/>
              </w:rPr>
            </w:pPr>
            <w:r>
              <w:rPr>
                <w:rFonts w:eastAsia="Times New Roman" w:cs="Times New Roman"/>
                <w:iCs/>
              </w:rPr>
              <w:t>S</w:t>
            </w:r>
            <w:r w:rsidRPr="00670528">
              <w:rPr>
                <w:rFonts w:eastAsia="Times New Roman" w:cs="Times New Roman"/>
                <w:iCs/>
              </w:rPr>
              <w:t>trategic plan</w:t>
            </w:r>
            <w:r>
              <w:rPr>
                <w:rFonts w:eastAsia="Times New Roman" w:cs="Times New Roman"/>
                <w:iCs/>
              </w:rPr>
              <w:t>ning</w:t>
            </w:r>
          </w:p>
          <w:p w:rsidR="00435A45" w:rsidP="00435A45" w14:paraId="45D0770C" w14:textId="77777777">
            <w:pPr>
              <w:pStyle w:val="ListParagraph"/>
              <w:numPr>
                <w:ilvl w:val="0"/>
                <w:numId w:val="7"/>
              </w:numPr>
              <w:rPr>
                <w:rFonts w:eastAsia="Times New Roman" w:cs="Times New Roman"/>
                <w:iCs/>
              </w:rPr>
            </w:pPr>
            <w:r>
              <w:rPr>
                <w:rFonts w:eastAsia="Times New Roman" w:cs="Times New Roman"/>
                <w:iCs/>
              </w:rPr>
              <w:t>Marketing strategies</w:t>
            </w:r>
          </w:p>
          <w:p w:rsidR="00435A45" w:rsidP="00435A45" w14:paraId="40BB428E" w14:textId="77777777">
            <w:pPr>
              <w:pStyle w:val="ListParagraph"/>
              <w:numPr>
                <w:ilvl w:val="0"/>
                <w:numId w:val="7"/>
              </w:numPr>
              <w:rPr>
                <w:rFonts w:eastAsia="Times New Roman" w:cs="Times New Roman"/>
                <w:iCs/>
              </w:rPr>
            </w:pPr>
            <w:r>
              <w:rPr>
                <w:rFonts w:eastAsia="Times New Roman" w:cs="Times New Roman"/>
                <w:iCs/>
              </w:rPr>
              <w:t>Development Services</w:t>
            </w:r>
          </w:p>
          <w:p w:rsidR="00435A45" w:rsidRPr="00FE0068" w:rsidP="00BD616A" w14:paraId="5B12A32C" w14:textId="35FEECF8">
            <w:pPr>
              <w:pStyle w:val="ListParagraph"/>
              <w:numPr>
                <w:ilvl w:val="0"/>
                <w:numId w:val="7"/>
              </w:numPr>
              <w:rPr>
                <w:rFonts w:eastAsia="Times New Roman" w:cs="Times New Roman"/>
                <w:iCs/>
              </w:rPr>
            </w:pPr>
            <w:r w:rsidRPr="00FE0068">
              <w:rPr>
                <w:rFonts w:eastAsia="Times New Roman" w:cs="Times New Roman"/>
                <w:iCs/>
              </w:rPr>
              <w:t xml:space="preserve">Other </w:t>
            </w:r>
          </w:p>
        </w:tc>
      </w:tr>
      <w:tr w14:paraId="76660472" w14:textId="77777777" w:rsidTr="00133070">
        <w:tblPrEx>
          <w:tblW w:w="9350" w:type="dxa"/>
          <w:tblLook w:val="04A0"/>
        </w:tblPrEx>
        <w:tc>
          <w:tcPr>
            <w:tcW w:w="1061" w:type="dxa"/>
            <w:vMerge/>
          </w:tcPr>
          <w:p w:rsidR="00435A45" w:rsidP="00435A45" w14:paraId="222B6C60" w14:textId="680EF6F8"/>
        </w:tc>
        <w:tc>
          <w:tcPr>
            <w:tcW w:w="1274" w:type="dxa"/>
            <w:vMerge/>
          </w:tcPr>
          <w:p w:rsidR="00435A45" w:rsidP="00435A45" w14:paraId="76E974D1" w14:textId="77777777"/>
        </w:tc>
        <w:tc>
          <w:tcPr>
            <w:tcW w:w="1350" w:type="dxa"/>
          </w:tcPr>
          <w:p w:rsidR="00435A45" w:rsidP="00435A45" w14:paraId="3FA0BF02" w14:textId="0BE28161">
            <w:r>
              <w:t>NA-CA</w:t>
            </w:r>
            <w:r w:rsidR="00AC6DB6">
              <w:t>0</w:t>
            </w:r>
            <w:r w:rsidR="00E33DAB">
              <w:t>4</w:t>
            </w:r>
            <w:r w:rsidR="00AC6DB6">
              <w:t>.5</w:t>
            </w:r>
            <w:r>
              <w:t>a</w:t>
            </w:r>
          </w:p>
        </w:tc>
        <w:tc>
          <w:tcPr>
            <w:tcW w:w="2740" w:type="dxa"/>
          </w:tcPr>
          <w:p w:rsidR="00435A45" w:rsidP="00AE72ED" w14:paraId="75335CE0" w14:textId="4AEF9FD3">
            <w:r>
              <w:rPr>
                <w:rFonts w:eastAsia="Times New Roman" w:cs="Times New Roman"/>
                <w:iCs/>
              </w:rPr>
              <w:t xml:space="preserve">If </w:t>
            </w:r>
            <w:r w:rsidR="00AC6DB6">
              <w:rPr>
                <w:rFonts w:eastAsia="Times New Roman" w:cs="Times New Roman"/>
                <w:iCs/>
              </w:rPr>
              <w:t>“</w:t>
            </w:r>
            <w:r w:rsidRPr="00201D9C">
              <w:rPr>
                <w:rFonts w:eastAsia="Times New Roman" w:cs="Times New Roman"/>
                <w:b/>
              </w:rPr>
              <w:t>Other</w:t>
            </w:r>
            <w:r>
              <w:rPr>
                <w:rFonts w:eastAsia="Times New Roman" w:cs="Times New Roman"/>
                <w:iCs/>
              </w:rPr>
              <w:t>,</w:t>
            </w:r>
            <w:r w:rsidR="00AC6DB6">
              <w:rPr>
                <w:rFonts w:eastAsia="Times New Roman" w:cs="Times New Roman"/>
                <w:iCs/>
              </w:rPr>
              <w:t>”</w:t>
            </w:r>
            <w:r>
              <w:rPr>
                <w:rFonts w:eastAsia="Times New Roman" w:cs="Times New Roman"/>
                <w:iCs/>
              </w:rPr>
              <w:t xml:space="preserve"> describe the other activities/policies on which the </w:t>
            </w:r>
            <w:r w:rsidR="00AE72ED">
              <w:rPr>
                <w:rFonts w:eastAsia="Times New Roman" w:cs="Times New Roman"/>
                <w:iCs/>
              </w:rPr>
              <w:t>A</w:t>
            </w:r>
            <w:r>
              <w:rPr>
                <w:rFonts w:eastAsia="Times New Roman" w:cs="Times New Roman"/>
                <w:iCs/>
              </w:rPr>
              <w:t xml:space="preserve">dvisory </w:t>
            </w:r>
            <w:r w:rsidR="00AE72ED">
              <w:rPr>
                <w:rFonts w:eastAsia="Times New Roman" w:cs="Times New Roman"/>
                <w:iCs/>
              </w:rPr>
              <w:t>B</w:t>
            </w:r>
            <w:r>
              <w:rPr>
                <w:rFonts w:eastAsia="Times New Roman" w:cs="Times New Roman"/>
                <w:iCs/>
              </w:rPr>
              <w:t>oard provides input to the governing leadership.</w:t>
            </w:r>
          </w:p>
        </w:tc>
        <w:tc>
          <w:tcPr>
            <w:tcW w:w="2925" w:type="dxa"/>
          </w:tcPr>
          <w:p w:rsidR="00435A45" w:rsidRPr="005E548D" w:rsidP="00435A45" w14:paraId="4E7EED64" w14:textId="2904657B">
            <w:pPr>
              <w:rPr>
                <w:b/>
              </w:rPr>
            </w:pPr>
            <w:r w:rsidRPr="00201D9C">
              <w:rPr>
                <w:rFonts w:eastAsia="Times New Roman" w:cs="Times New Roman"/>
                <w:b/>
              </w:rPr>
              <w:t>Narrative</w:t>
            </w:r>
            <w:r w:rsidRPr="00201D9C">
              <w:rPr>
                <w:rFonts w:eastAsia="Times New Roman" w:cs="Times New Roman"/>
                <w:b/>
              </w:rPr>
              <w:t>.</w:t>
            </w:r>
          </w:p>
        </w:tc>
      </w:tr>
      <w:tr w14:paraId="53CE8481" w14:textId="77777777" w:rsidTr="00A401B6">
        <w:tblPrEx>
          <w:tblW w:w="9350" w:type="dxa"/>
          <w:tblLook w:val="04A0"/>
        </w:tblPrEx>
        <w:tc>
          <w:tcPr>
            <w:tcW w:w="9350" w:type="dxa"/>
            <w:gridSpan w:val="5"/>
          </w:tcPr>
          <w:p w:rsidR="00435A45" w:rsidRPr="00B913AE" w:rsidP="002B02B4" w14:paraId="216FA9B7" w14:textId="3F91A8E2">
            <w:pPr>
              <w:rPr>
                <w:b/>
              </w:rPr>
            </w:pPr>
            <w:r>
              <w:rPr>
                <w:b/>
              </w:rPr>
              <w:t xml:space="preserve">Applicants will enter all relevant </w:t>
            </w:r>
            <w:r w:rsidRPr="00B913AE">
              <w:rPr>
                <w:b/>
              </w:rPr>
              <w:t xml:space="preserve">board member data </w:t>
            </w:r>
            <w:r w:rsidR="00AC6DB6">
              <w:rPr>
                <w:b/>
              </w:rPr>
              <w:t>in questions NA-CA</w:t>
            </w:r>
            <w:r>
              <w:rPr>
                <w:b/>
              </w:rPr>
              <w:t>0</w:t>
            </w:r>
            <w:r w:rsidR="00E33DAB">
              <w:rPr>
                <w:b/>
              </w:rPr>
              <w:t>5</w:t>
            </w:r>
            <w:r w:rsidR="00AC6DB6">
              <w:rPr>
                <w:b/>
              </w:rPr>
              <w:t xml:space="preserve"> –</w:t>
            </w:r>
            <w:r>
              <w:rPr>
                <w:b/>
              </w:rPr>
              <w:t xml:space="preserve"> NA-C</w:t>
            </w:r>
            <w:r w:rsidR="00AC6DB6">
              <w:rPr>
                <w:b/>
              </w:rPr>
              <w:t>A</w:t>
            </w:r>
            <w:r>
              <w:rPr>
                <w:b/>
              </w:rPr>
              <w:t>1</w:t>
            </w:r>
            <w:r w:rsidR="00E33DAB">
              <w:rPr>
                <w:b/>
              </w:rPr>
              <w:t>1</w:t>
            </w:r>
            <w:r>
              <w:rPr>
                <w:b/>
              </w:rPr>
              <w:t xml:space="preserve"> </w:t>
            </w:r>
            <w:r w:rsidRPr="00B913AE">
              <w:rPr>
                <w:b/>
              </w:rPr>
              <w:t xml:space="preserve">for each </w:t>
            </w:r>
            <w:r>
              <w:rPr>
                <w:b/>
              </w:rPr>
              <w:t xml:space="preserve">board and </w:t>
            </w:r>
            <w:r w:rsidR="00BD616A">
              <w:rPr>
                <w:b/>
              </w:rPr>
              <w:t xml:space="preserve">for </w:t>
            </w:r>
            <w:r w:rsidRPr="00B913AE">
              <w:rPr>
                <w:b/>
              </w:rPr>
              <w:t xml:space="preserve">each </w:t>
            </w:r>
            <w:r>
              <w:rPr>
                <w:b/>
              </w:rPr>
              <w:t>representative board member accountable to a Native Community.</w:t>
            </w:r>
          </w:p>
        </w:tc>
      </w:tr>
      <w:tr w14:paraId="5342E818" w14:textId="77777777" w:rsidTr="00133070">
        <w:tblPrEx>
          <w:tblW w:w="9350" w:type="dxa"/>
          <w:tblLook w:val="04A0"/>
        </w:tblPrEx>
        <w:tc>
          <w:tcPr>
            <w:tcW w:w="1061" w:type="dxa"/>
          </w:tcPr>
          <w:p w:rsidR="00435A45" w:rsidRPr="00FC4988" w:rsidP="00435A45" w14:paraId="61A62C43" w14:textId="5208C230">
            <w:r>
              <w:t>NA-CA</w:t>
            </w:r>
            <w:r>
              <w:t>0</w:t>
            </w:r>
            <w:r w:rsidR="00E33DAB">
              <w:t>5</w:t>
            </w:r>
          </w:p>
        </w:tc>
        <w:tc>
          <w:tcPr>
            <w:tcW w:w="5364" w:type="dxa"/>
            <w:gridSpan w:val="3"/>
          </w:tcPr>
          <w:p w:rsidR="00435A45" w:rsidRPr="00FC4988" w:rsidP="00435A45" w14:paraId="3EFCF04A" w14:textId="77777777">
            <w:r w:rsidRPr="00FC4988">
              <w:t>Total number of board members</w:t>
            </w:r>
            <w:r>
              <w:t>.</w:t>
            </w:r>
          </w:p>
        </w:tc>
        <w:tc>
          <w:tcPr>
            <w:tcW w:w="2925" w:type="dxa"/>
          </w:tcPr>
          <w:p w:rsidR="00435A45" w:rsidRPr="00CE2978" w:rsidP="00435A45" w14:paraId="4157757C" w14:textId="7EEBB332">
            <w:pPr>
              <w:rPr>
                <w:b/>
              </w:rPr>
            </w:pPr>
            <w:r w:rsidRPr="00CE2978">
              <w:rPr>
                <w:b/>
              </w:rPr>
              <w:t>Enter number</w:t>
            </w:r>
            <w:r>
              <w:rPr>
                <w:b/>
              </w:rPr>
              <w:t>.</w:t>
            </w:r>
          </w:p>
        </w:tc>
      </w:tr>
      <w:tr w14:paraId="603D8FE3" w14:textId="77777777" w:rsidTr="00133070">
        <w:tblPrEx>
          <w:tblW w:w="9350" w:type="dxa"/>
          <w:tblLook w:val="04A0"/>
        </w:tblPrEx>
        <w:tc>
          <w:tcPr>
            <w:tcW w:w="1061" w:type="dxa"/>
          </w:tcPr>
          <w:p w:rsidR="00435A45" w:rsidP="00435A45" w14:paraId="48CEB696" w14:textId="26CA6E69">
            <w:r>
              <w:t>NA-CA</w:t>
            </w:r>
            <w:r>
              <w:t>0</w:t>
            </w:r>
            <w:r w:rsidR="00E33DAB">
              <w:t>6</w:t>
            </w:r>
          </w:p>
        </w:tc>
        <w:tc>
          <w:tcPr>
            <w:tcW w:w="5364" w:type="dxa"/>
            <w:gridSpan w:val="3"/>
          </w:tcPr>
          <w:p w:rsidR="00435A45" w:rsidRPr="00FC4988" w:rsidP="00435A45" w14:paraId="3D3F787A" w14:textId="66F508BA">
            <w:r>
              <w:t>Representative Board member name.</w:t>
            </w:r>
          </w:p>
        </w:tc>
        <w:tc>
          <w:tcPr>
            <w:tcW w:w="2925" w:type="dxa"/>
          </w:tcPr>
          <w:p w:rsidR="00435A45" w:rsidRPr="00E366A5" w:rsidP="00435A45" w14:paraId="0D06FDA6" w14:textId="615CC440">
            <w:pPr>
              <w:rPr>
                <w:b/>
              </w:rPr>
            </w:pPr>
            <w:r w:rsidRPr="00E366A5">
              <w:rPr>
                <w:b/>
              </w:rPr>
              <w:t>Enter name</w:t>
            </w:r>
            <w:r>
              <w:rPr>
                <w:b/>
              </w:rPr>
              <w:t>.</w:t>
            </w:r>
          </w:p>
        </w:tc>
      </w:tr>
      <w:tr w14:paraId="54CA1F2A" w14:textId="77777777" w:rsidTr="00133070">
        <w:tblPrEx>
          <w:tblW w:w="9350" w:type="dxa"/>
          <w:tblLook w:val="04A0"/>
        </w:tblPrEx>
        <w:tc>
          <w:tcPr>
            <w:tcW w:w="1061" w:type="dxa"/>
          </w:tcPr>
          <w:p w:rsidR="00435A45" w:rsidP="00435A45" w14:paraId="34C5D55A" w14:textId="226F984E">
            <w:r>
              <w:t>NA-CA</w:t>
            </w:r>
            <w:r>
              <w:t>0</w:t>
            </w:r>
            <w:r w:rsidR="00E33DAB">
              <w:t>7</w:t>
            </w:r>
          </w:p>
        </w:tc>
        <w:tc>
          <w:tcPr>
            <w:tcW w:w="5364" w:type="dxa"/>
            <w:gridSpan w:val="3"/>
          </w:tcPr>
          <w:p w:rsidR="00435A45" w:rsidP="00435A45" w14:paraId="42B8CF36" w14:textId="38E76421">
            <w:r w:rsidRPr="00FE50FF">
              <w:t xml:space="preserve">If the </w:t>
            </w:r>
            <w:r>
              <w:t xml:space="preserve">Applicant is using </w:t>
            </w:r>
            <w:r w:rsidRPr="00FE50FF">
              <w:t>an advisory board</w:t>
            </w:r>
            <w:r>
              <w:t xml:space="preserve"> to meet the Native Community accountability test</w:t>
            </w:r>
            <w:r w:rsidRPr="00FE50FF">
              <w:t xml:space="preserve">, does </w:t>
            </w:r>
            <w:r w:rsidR="00BD616A">
              <w:t>this member of the advisory</w:t>
            </w:r>
            <w:r w:rsidRPr="00FE50FF" w:rsidR="00BD616A">
              <w:t xml:space="preserve"> board </w:t>
            </w:r>
            <w:r w:rsidR="00BD616A">
              <w:t xml:space="preserve">also </w:t>
            </w:r>
            <w:r w:rsidRPr="00FE50FF" w:rsidR="00BD616A">
              <w:t>serve on the Applicant’s governing</w:t>
            </w:r>
            <w:r w:rsidR="00BD616A">
              <w:t xml:space="preserve"> board or is the member also a partner/owner</w:t>
            </w:r>
            <w:r w:rsidRPr="00FE50FF">
              <w:t>?</w:t>
            </w:r>
            <w:r>
              <w:t xml:space="preserve"> </w:t>
            </w:r>
          </w:p>
        </w:tc>
        <w:tc>
          <w:tcPr>
            <w:tcW w:w="2925" w:type="dxa"/>
          </w:tcPr>
          <w:p w:rsidR="00435A45" w:rsidP="00435A45" w14:paraId="46F22D13" w14:textId="77777777">
            <w:pPr>
              <w:rPr>
                <w:b/>
              </w:rPr>
            </w:pPr>
            <w:r>
              <w:rPr>
                <w:b/>
              </w:rPr>
              <w:t>Yes or No.</w:t>
            </w:r>
          </w:p>
          <w:p w:rsidR="00435A45" w:rsidRPr="00F37B58" w:rsidP="00435A45" w14:paraId="53B7FF4D" w14:textId="7D76F2CA">
            <w:pPr>
              <w:rPr>
                <w:i/>
              </w:rPr>
            </w:pPr>
          </w:p>
        </w:tc>
      </w:tr>
      <w:tr w14:paraId="1497F42A" w14:textId="77777777" w:rsidTr="00133070">
        <w:tblPrEx>
          <w:tblW w:w="9350" w:type="dxa"/>
          <w:tblLook w:val="04A0"/>
        </w:tblPrEx>
        <w:tc>
          <w:tcPr>
            <w:tcW w:w="1061" w:type="dxa"/>
          </w:tcPr>
          <w:p w:rsidR="00435A45" w:rsidP="00435A45" w14:paraId="691A6134" w14:textId="0667D67E">
            <w:r>
              <w:t>NA-CA</w:t>
            </w:r>
            <w:r>
              <w:t>0</w:t>
            </w:r>
            <w:r w:rsidR="00E33DAB">
              <w:t>8</w:t>
            </w:r>
          </w:p>
        </w:tc>
        <w:tc>
          <w:tcPr>
            <w:tcW w:w="5364" w:type="dxa"/>
            <w:gridSpan w:val="3"/>
          </w:tcPr>
          <w:p w:rsidR="00435A45" w:rsidP="00435A45" w14:paraId="340FE4A7" w14:textId="28E1DEEF">
            <w:r>
              <w:t xml:space="preserve">Is this board member </w:t>
            </w:r>
            <w:r w:rsidRPr="0071137E">
              <w:rPr>
                <w:rFonts w:eastAsia="Times New Roman" w:cs="Times New Roman"/>
              </w:rPr>
              <w:t xml:space="preserve">or any member of </w:t>
            </w:r>
            <w:r>
              <w:rPr>
                <w:rFonts w:eastAsia="Times New Roman" w:cs="Times New Roman"/>
              </w:rPr>
              <w:t>their</w:t>
            </w:r>
            <w:r w:rsidRPr="0071137E">
              <w:rPr>
                <w:rFonts w:eastAsia="Times New Roman" w:cs="Times New Roman"/>
              </w:rPr>
              <w:t xml:space="preserve"> family</w:t>
            </w:r>
            <w:r>
              <w:t xml:space="preserve"> an employee of the Applicant or any of its Affiliates?</w:t>
            </w:r>
          </w:p>
        </w:tc>
        <w:tc>
          <w:tcPr>
            <w:tcW w:w="2925" w:type="dxa"/>
          </w:tcPr>
          <w:p w:rsidR="00435A45" w:rsidRPr="00E366A5" w:rsidP="00435A45" w14:paraId="60C3AF8F" w14:textId="77777777">
            <w:pPr>
              <w:rPr>
                <w:b/>
              </w:rPr>
            </w:pPr>
            <w:r>
              <w:rPr>
                <w:b/>
              </w:rPr>
              <w:t xml:space="preserve">Yes or </w:t>
            </w:r>
            <w:r w:rsidRPr="00E366A5">
              <w:rPr>
                <w:b/>
              </w:rPr>
              <w:t>No</w:t>
            </w:r>
            <w:r>
              <w:rPr>
                <w:b/>
              </w:rPr>
              <w:t>.</w:t>
            </w:r>
          </w:p>
          <w:p w:rsidR="00435A45" w:rsidP="00435A45" w14:paraId="2EE6D494" w14:textId="77777777"/>
          <w:p w:rsidR="00435A45" w:rsidP="00435A45" w14:paraId="289D1A96" w14:textId="69047497">
            <w:r>
              <w:t>If Yes, no further information on this board member is required</w:t>
            </w:r>
            <w:r w:rsidR="00934692">
              <w:t>,</w:t>
            </w:r>
            <w:r>
              <w:t xml:space="preserve"> as this board member is ineligible to be presented as accountable. </w:t>
            </w:r>
          </w:p>
          <w:p w:rsidR="00435A45" w:rsidRPr="00FC4988" w:rsidP="00435A45" w14:paraId="4E32F96F" w14:textId="1DBF41B7"/>
        </w:tc>
      </w:tr>
      <w:tr w14:paraId="1F13304B" w14:textId="77777777" w:rsidTr="00133070">
        <w:tblPrEx>
          <w:tblW w:w="9350" w:type="dxa"/>
          <w:tblLook w:val="04A0"/>
        </w:tblPrEx>
        <w:tc>
          <w:tcPr>
            <w:tcW w:w="1061" w:type="dxa"/>
          </w:tcPr>
          <w:p w:rsidR="00435A45" w:rsidP="00435A45" w14:paraId="7745F0C6" w14:textId="0D8CA7DB">
            <w:r>
              <w:t>NA-CA</w:t>
            </w:r>
            <w:r>
              <w:t>0</w:t>
            </w:r>
            <w:r w:rsidR="00E33DAB">
              <w:t>9</w:t>
            </w:r>
          </w:p>
        </w:tc>
        <w:tc>
          <w:tcPr>
            <w:tcW w:w="5364" w:type="dxa"/>
            <w:gridSpan w:val="3"/>
          </w:tcPr>
          <w:p w:rsidR="00435A45" w:rsidP="00435A45" w14:paraId="5132C7C0" w14:textId="72FA6476">
            <w:r>
              <w:t>Does the board member or any member of their family</w:t>
            </w:r>
            <w:r w:rsidR="00DE7D3E">
              <w:t>, individually or in combination,</w:t>
            </w:r>
            <w:r>
              <w:t xml:space="preserve"> </w:t>
            </w:r>
            <w:r w:rsidRPr="0055545E">
              <w:t xml:space="preserve">own or control 25% or more </w:t>
            </w:r>
            <w:r>
              <w:t>of the Applicant or any of its Affiliates?</w:t>
            </w:r>
          </w:p>
        </w:tc>
        <w:tc>
          <w:tcPr>
            <w:tcW w:w="2925" w:type="dxa"/>
          </w:tcPr>
          <w:p w:rsidR="00435A45" w:rsidRPr="00E366A5" w:rsidP="00435A45" w14:paraId="2425F947" w14:textId="77777777">
            <w:pPr>
              <w:rPr>
                <w:b/>
              </w:rPr>
            </w:pPr>
            <w:r>
              <w:rPr>
                <w:b/>
              </w:rPr>
              <w:t xml:space="preserve">Yes or </w:t>
            </w:r>
            <w:r w:rsidRPr="00E366A5">
              <w:rPr>
                <w:b/>
              </w:rPr>
              <w:t>No</w:t>
            </w:r>
            <w:r>
              <w:rPr>
                <w:b/>
              </w:rPr>
              <w:t>.</w:t>
            </w:r>
          </w:p>
          <w:p w:rsidR="00435A45" w:rsidP="00435A45" w14:paraId="32F84471" w14:textId="77777777"/>
          <w:p w:rsidR="00435A45" w:rsidP="00435A45" w14:paraId="28981363" w14:textId="4F4D1DBB">
            <w:r>
              <w:t>If Yes, no further information on this board member is required</w:t>
            </w:r>
            <w:r w:rsidR="00934692">
              <w:t>,</w:t>
            </w:r>
            <w:r>
              <w:t xml:space="preserve"> as this board member is ineligible to be presented as accountable. </w:t>
            </w:r>
          </w:p>
          <w:p w:rsidR="00435A45" w:rsidRPr="00493C20" w:rsidP="00435A45" w14:paraId="1D5D4B01" w14:textId="6D3A5D8F"/>
        </w:tc>
      </w:tr>
      <w:tr w14:paraId="70F115A9" w14:textId="77777777" w:rsidTr="00133070">
        <w:tblPrEx>
          <w:tblW w:w="9350" w:type="dxa"/>
          <w:tblLook w:val="04A0"/>
        </w:tblPrEx>
        <w:tc>
          <w:tcPr>
            <w:tcW w:w="1061" w:type="dxa"/>
          </w:tcPr>
          <w:p w:rsidR="00435A45" w:rsidP="00435A45" w14:paraId="3E30794C" w14:textId="1F3C2CE5">
            <w:r>
              <w:t>NA-CA</w:t>
            </w:r>
            <w:r w:rsidR="00E33DAB">
              <w:t>10</w:t>
            </w:r>
          </w:p>
        </w:tc>
        <w:tc>
          <w:tcPr>
            <w:tcW w:w="5364" w:type="dxa"/>
            <w:gridSpan w:val="3"/>
          </w:tcPr>
          <w:p w:rsidR="00435A45" w:rsidP="00BD616A" w14:paraId="64AA4075" w14:textId="698A6D2F">
            <w:r>
              <w:t xml:space="preserve">Does the board member have an active </w:t>
            </w:r>
            <w:r w:rsidR="00BD616A">
              <w:t>Financial P</w:t>
            </w:r>
            <w:r>
              <w:t>roduct from the Applicant?</w:t>
            </w:r>
          </w:p>
        </w:tc>
        <w:tc>
          <w:tcPr>
            <w:tcW w:w="2925" w:type="dxa"/>
          </w:tcPr>
          <w:p w:rsidR="00435A45" w:rsidRPr="00E366A5" w:rsidP="00435A45" w14:paraId="7277BF43" w14:textId="77777777">
            <w:pPr>
              <w:rPr>
                <w:b/>
              </w:rPr>
            </w:pPr>
            <w:r>
              <w:rPr>
                <w:b/>
              </w:rPr>
              <w:t xml:space="preserve">Yes or </w:t>
            </w:r>
            <w:r w:rsidRPr="00E366A5">
              <w:rPr>
                <w:b/>
              </w:rPr>
              <w:t>No</w:t>
            </w:r>
            <w:r>
              <w:rPr>
                <w:b/>
              </w:rPr>
              <w:t>.</w:t>
            </w:r>
          </w:p>
          <w:p w:rsidR="00435A45" w:rsidP="00435A45" w14:paraId="07DF46EE" w14:textId="77777777"/>
          <w:p w:rsidR="00435A45" w:rsidP="00435A45" w14:paraId="4BBB4F95" w14:textId="74F9C519">
            <w:r>
              <w:t>If Yes, no further information on this board member is required</w:t>
            </w:r>
            <w:r w:rsidR="00934692">
              <w:t>,</w:t>
            </w:r>
            <w:r>
              <w:t xml:space="preserve"> as this board member is ineligible to be presented as accountable. </w:t>
            </w:r>
          </w:p>
          <w:p w:rsidR="00435A45" w:rsidRPr="00493C20" w:rsidP="00435A45" w14:paraId="2671A5C4" w14:textId="43536FC0"/>
        </w:tc>
      </w:tr>
      <w:tr w14:paraId="2623D9C6" w14:textId="77777777" w:rsidTr="00133070">
        <w:tblPrEx>
          <w:tblW w:w="9350" w:type="dxa"/>
          <w:tblLook w:val="04A0"/>
        </w:tblPrEx>
        <w:tc>
          <w:tcPr>
            <w:tcW w:w="1061" w:type="dxa"/>
          </w:tcPr>
          <w:p w:rsidR="00435A45" w:rsidP="00435A45" w14:paraId="63F99E46" w14:textId="1A52ECED">
            <w:r>
              <w:t>NA-CA</w:t>
            </w:r>
            <w:r>
              <w:t>1</w:t>
            </w:r>
            <w:r w:rsidR="00E33DAB">
              <w:t>1</w:t>
            </w:r>
          </w:p>
        </w:tc>
        <w:tc>
          <w:tcPr>
            <w:tcW w:w="5364" w:type="dxa"/>
            <w:gridSpan w:val="3"/>
          </w:tcPr>
          <w:p w:rsidR="00435A45" w:rsidP="00BD616A" w14:paraId="7A39D9AA" w14:textId="153F08E5">
            <w:r>
              <w:t xml:space="preserve">Identify the Native Community type </w:t>
            </w:r>
            <w:r w:rsidR="00BD616A">
              <w:t xml:space="preserve">to </w:t>
            </w:r>
            <w:r>
              <w:t xml:space="preserve">which the board member is </w:t>
            </w:r>
            <w:r w:rsidR="00BD616A">
              <w:t>accountable</w:t>
            </w:r>
            <w:r>
              <w:t>.</w:t>
            </w:r>
          </w:p>
        </w:tc>
        <w:tc>
          <w:tcPr>
            <w:tcW w:w="2925" w:type="dxa"/>
          </w:tcPr>
          <w:p w:rsidR="00435A45" w:rsidP="00435A45" w14:paraId="6B232841" w14:textId="050BFF40">
            <w:r w:rsidRPr="00201D9C">
              <w:rPr>
                <w:b/>
              </w:rPr>
              <w:t>Select at least one</w:t>
            </w:r>
            <w:r w:rsidRPr="00201D9C" w:rsidR="00A91310">
              <w:rPr>
                <w:b/>
              </w:rPr>
              <w:t>.</w:t>
            </w:r>
          </w:p>
          <w:p w:rsidR="00435A45" w:rsidRPr="00853182" w:rsidP="00133070" w14:paraId="5B4D6E86" w14:textId="7A57F631">
            <w:pPr>
              <w:pStyle w:val="ListParagraph"/>
              <w:numPr>
                <w:ilvl w:val="0"/>
                <w:numId w:val="7"/>
              </w:numPr>
              <w:rPr>
                <w:rFonts w:eastAsia="Times New Roman" w:cs="Times New Roman"/>
                <w:b/>
              </w:rPr>
            </w:pPr>
            <w:r w:rsidRPr="004902D0">
              <w:t>Native Community Geography</w:t>
            </w:r>
          </w:p>
          <w:p w:rsidR="00435A45" w:rsidRPr="004902D0" w:rsidP="00435A45" w14:paraId="730872AA" w14:textId="6609F6C4">
            <w:pPr>
              <w:pStyle w:val="ListParagraph"/>
              <w:numPr>
                <w:ilvl w:val="0"/>
                <w:numId w:val="7"/>
              </w:numPr>
              <w:rPr>
                <w:rFonts w:eastAsia="Times New Roman" w:cs="Times New Roman"/>
              </w:rPr>
            </w:pPr>
            <w:r w:rsidRPr="004902D0">
              <w:t>Native Community Population</w:t>
            </w:r>
          </w:p>
        </w:tc>
      </w:tr>
      <w:tr w14:paraId="3B865A5B" w14:textId="77777777" w:rsidTr="00EC6EB6">
        <w:tblPrEx>
          <w:tblW w:w="9350" w:type="dxa"/>
          <w:tblLook w:val="04A0"/>
        </w:tblPrEx>
        <w:tc>
          <w:tcPr>
            <w:tcW w:w="9350" w:type="dxa"/>
            <w:gridSpan w:val="5"/>
            <w:shd w:val="clear" w:color="auto" w:fill="D0CECE" w:themeFill="background2" w:themeFillShade="E6"/>
          </w:tcPr>
          <w:p w:rsidR="00435A45" w:rsidRPr="008534CE" w:rsidP="00435A45" w14:paraId="74E620D4" w14:textId="262F7B04">
            <w:pPr>
              <w:rPr>
                <w:b/>
              </w:rPr>
            </w:pPr>
            <w:r>
              <w:rPr>
                <w:b/>
              </w:rPr>
              <w:t>Means of Accountability</w:t>
            </w:r>
            <w:r w:rsidRPr="008534CE">
              <w:rPr>
                <w:b/>
              </w:rPr>
              <w:t xml:space="preserve"> </w:t>
            </w:r>
            <w:r>
              <w:rPr>
                <w:b/>
              </w:rPr>
              <w:t xml:space="preserve">– </w:t>
            </w:r>
            <w:r w:rsidRPr="008534CE">
              <w:rPr>
                <w:b/>
              </w:rPr>
              <w:t xml:space="preserve">Native Community </w:t>
            </w:r>
            <w:r>
              <w:rPr>
                <w:b/>
              </w:rPr>
              <w:t xml:space="preserve">Geography </w:t>
            </w:r>
          </w:p>
        </w:tc>
      </w:tr>
      <w:tr w14:paraId="230EA2A5" w14:textId="77777777" w:rsidTr="00A401B6">
        <w:tblPrEx>
          <w:tblW w:w="9350" w:type="dxa"/>
          <w:tblLook w:val="04A0"/>
        </w:tblPrEx>
        <w:tc>
          <w:tcPr>
            <w:tcW w:w="9350" w:type="dxa"/>
            <w:gridSpan w:val="5"/>
          </w:tcPr>
          <w:p w:rsidR="00435A45" w:rsidRPr="00E415D5" w:rsidP="00435A45" w14:paraId="2C49B76D" w14:textId="303E27AC">
            <w:r>
              <w:rPr>
                <w:i/>
              </w:rPr>
              <w:t>Questions NA-CA1</w:t>
            </w:r>
            <w:r w:rsidR="006667FE">
              <w:rPr>
                <w:i/>
              </w:rPr>
              <w:t>2</w:t>
            </w:r>
            <w:r>
              <w:rPr>
                <w:i/>
              </w:rPr>
              <w:t xml:space="preserve"> – NA-CA</w:t>
            </w:r>
            <w:r>
              <w:rPr>
                <w:i/>
              </w:rPr>
              <w:t>1</w:t>
            </w:r>
            <w:r w:rsidR="006667FE">
              <w:rPr>
                <w:i/>
              </w:rPr>
              <w:t>6</w:t>
            </w:r>
            <w:r>
              <w:rPr>
                <w:i/>
              </w:rPr>
              <w:t xml:space="preserve"> will be asked only for board members identified as accountable to a Native Community Geography</w:t>
            </w:r>
          </w:p>
        </w:tc>
      </w:tr>
      <w:tr w14:paraId="3A54FB60" w14:textId="77777777" w:rsidTr="00E33DAB">
        <w:tblPrEx>
          <w:tblW w:w="9350" w:type="dxa"/>
          <w:tblLook w:val="04A0"/>
        </w:tblPrEx>
        <w:tc>
          <w:tcPr>
            <w:tcW w:w="1061" w:type="dxa"/>
          </w:tcPr>
          <w:p w:rsidR="00435A45" w:rsidP="00D6272B" w14:paraId="7A8905C2" w14:textId="5B84B166">
            <w:r>
              <w:t>NA-C</w:t>
            </w:r>
            <w:r w:rsidR="00D6272B">
              <w:t>A</w:t>
            </w:r>
            <w:r>
              <w:t>1</w:t>
            </w:r>
            <w:r w:rsidR="006667FE">
              <w:t>2</w:t>
            </w:r>
          </w:p>
        </w:tc>
        <w:tc>
          <w:tcPr>
            <w:tcW w:w="5364" w:type="dxa"/>
            <w:gridSpan w:val="3"/>
          </w:tcPr>
          <w:p w:rsidR="00435A45" w:rsidP="00435A45" w14:paraId="75AED06B" w14:textId="62E2A610">
            <w:r>
              <w:t>Identify the means of accountability</w:t>
            </w:r>
            <w:r>
              <w:t xml:space="preserve"> </w:t>
            </w:r>
            <w:r>
              <w:t xml:space="preserve">the board member uses to demonstrate that </w:t>
            </w:r>
            <w:r w:rsidR="00AE72ED">
              <w:t xml:space="preserve">they are </w:t>
            </w:r>
            <w:r>
              <w:t>currently connected to a Native Community geography?</w:t>
            </w:r>
          </w:p>
          <w:p w:rsidR="00435A45" w:rsidP="00435A45" w14:paraId="4E7E9D45" w14:textId="77777777"/>
          <w:p w:rsidR="00435A45" w:rsidRPr="00754F16" w:rsidP="00435A45" w14:paraId="6A643868" w14:textId="77777777">
            <w:pPr>
              <w:rPr>
                <w:highlight w:val="red"/>
              </w:rPr>
            </w:pPr>
          </w:p>
        </w:tc>
        <w:tc>
          <w:tcPr>
            <w:tcW w:w="2925" w:type="dxa"/>
          </w:tcPr>
          <w:p w:rsidR="00435A45" w:rsidRPr="00B91AD3" w:rsidP="00435A45" w14:paraId="21D4CD8B" w14:textId="77777777">
            <w:pPr>
              <w:rPr>
                <w:b/>
              </w:rPr>
            </w:pPr>
            <w:r w:rsidRPr="00B91AD3">
              <w:rPr>
                <w:b/>
              </w:rPr>
              <w:t xml:space="preserve">Select all that apply: </w:t>
            </w:r>
          </w:p>
          <w:p w:rsidR="00435A45" w:rsidP="00435A45" w14:paraId="7BDE0637" w14:textId="77777777">
            <w:pPr>
              <w:pStyle w:val="ListParagraph"/>
              <w:numPr>
                <w:ilvl w:val="0"/>
                <w:numId w:val="7"/>
              </w:numPr>
            </w:pPr>
            <w:r w:rsidRPr="007802C5">
              <w:t xml:space="preserve">Resides in a </w:t>
            </w:r>
            <w:r>
              <w:t xml:space="preserve">Native Community geography </w:t>
            </w:r>
          </w:p>
          <w:p w:rsidR="00435A45" w:rsidP="00435A45" w14:paraId="0FA15914" w14:textId="7EBB80DD">
            <w:pPr>
              <w:pStyle w:val="ListParagraph"/>
              <w:numPr>
                <w:ilvl w:val="0"/>
                <w:numId w:val="7"/>
              </w:numPr>
            </w:pPr>
            <w:r>
              <w:t xml:space="preserve">Small business owner where the business is located in a </w:t>
            </w:r>
            <w:r w:rsidR="00BD616A">
              <w:rPr>
                <w:rFonts w:eastAsia="Times New Roman" w:cs="Times New Roman"/>
              </w:rPr>
              <w:t xml:space="preserve">qualified census tract of a </w:t>
            </w:r>
            <w:r>
              <w:t>Native Community geography</w:t>
            </w:r>
          </w:p>
          <w:p w:rsidR="00435A45" w:rsidP="00435A45" w14:paraId="125EB6A9" w14:textId="34816803">
            <w:pPr>
              <w:pStyle w:val="ListParagraph"/>
              <w:numPr>
                <w:ilvl w:val="0"/>
                <w:numId w:val="7"/>
              </w:numPr>
            </w:pPr>
            <w:r>
              <w:t xml:space="preserve">Elected Tribal Government official serving the Native Community </w:t>
            </w:r>
          </w:p>
          <w:p w:rsidR="00435A45" w:rsidRPr="007802C5" w:rsidP="00A91310" w14:paraId="40CE02FA" w14:textId="2C099CCA">
            <w:pPr>
              <w:pStyle w:val="ListParagraph"/>
              <w:numPr>
                <w:ilvl w:val="0"/>
                <w:numId w:val="7"/>
              </w:numPr>
            </w:pPr>
            <w:r>
              <w:t>Executive staff member of a mission-driven organization that primarily provides services to residents of a Native Community geography</w:t>
            </w:r>
          </w:p>
        </w:tc>
      </w:tr>
      <w:tr w14:paraId="30806266" w14:textId="77777777" w:rsidTr="00E33DAB">
        <w:tblPrEx>
          <w:tblW w:w="9350" w:type="dxa"/>
          <w:tblLook w:val="04A0"/>
        </w:tblPrEx>
        <w:tc>
          <w:tcPr>
            <w:tcW w:w="1061" w:type="dxa"/>
          </w:tcPr>
          <w:p w:rsidR="00435A45" w:rsidP="00435A45" w14:paraId="693C6172" w14:textId="07D0CE39">
            <w:r>
              <w:t>NA-CA</w:t>
            </w:r>
            <w:r>
              <w:t>1</w:t>
            </w:r>
            <w:r w:rsidR="006667FE">
              <w:t>3</w:t>
            </w:r>
          </w:p>
        </w:tc>
        <w:tc>
          <w:tcPr>
            <w:tcW w:w="5364" w:type="dxa"/>
            <w:gridSpan w:val="3"/>
          </w:tcPr>
          <w:p w:rsidR="00435A45" w:rsidRPr="00E415D5" w:rsidP="00435A45" w14:paraId="4C734EDF" w14:textId="257490B5">
            <w:r>
              <w:t>If the board member is a resident of a qualified census tract of a Native Community geography, provide the FIPS code for the census tract within which they reside.</w:t>
            </w:r>
          </w:p>
        </w:tc>
        <w:tc>
          <w:tcPr>
            <w:tcW w:w="2925" w:type="dxa"/>
          </w:tcPr>
          <w:p w:rsidR="00435A45" w:rsidRPr="00896860" w:rsidP="00435A45" w14:paraId="7EA58F88" w14:textId="28093053">
            <w:pPr>
              <w:rPr>
                <w:b/>
              </w:rPr>
            </w:pPr>
            <w:r>
              <w:rPr>
                <w:b/>
              </w:rPr>
              <w:t xml:space="preserve">Enter </w:t>
            </w:r>
            <w:r w:rsidRPr="00896860">
              <w:rPr>
                <w:b/>
              </w:rPr>
              <w:t>FIPs code</w:t>
            </w:r>
            <w:r>
              <w:rPr>
                <w:b/>
              </w:rPr>
              <w:t>.</w:t>
            </w:r>
          </w:p>
        </w:tc>
      </w:tr>
      <w:tr w14:paraId="647CD1D8" w14:textId="77777777" w:rsidTr="00E33DAB">
        <w:tblPrEx>
          <w:tblW w:w="9350" w:type="dxa"/>
          <w:tblLook w:val="04A0"/>
        </w:tblPrEx>
        <w:tc>
          <w:tcPr>
            <w:tcW w:w="1061" w:type="dxa"/>
            <w:vMerge w:val="restart"/>
          </w:tcPr>
          <w:p w:rsidR="004C6BE8" w:rsidP="00435A45" w14:paraId="414570B7" w14:textId="70841634">
            <w:r>
              <w:t>NA-C</w:t>
            </w:r>
            <w:r w:rsidR="00D6272B">
              <w:t>A</w:t>
            </w:r>
            <w:r>
              <w:t>1</w:t>
            </w:r>
            <w:r w:rsidR="006667FE">
              <w:t>4</w:t>
            </w:r>
          </w:p>
          <w:p w:rsidR="004C6BE8" w:rsidP="00435A45" w14:paraId="2001E563" w14:textId="77777777"/>
          <w:p w:rsidR="004C6BE8" w:rsidP="00435A45" w14:paraId="03C9D6B1" w14:textId="77777777"/>
          <w:p w:rsidR="004C6BE8" w:rsidP="00435A45" w14:paraId="713E01F7" w14:textId="77777777"/>
          <w:p w:rsidR="004C6BE8" w:rsidP="00435A45" w14:paraId="72DE4D60" w14:textId="77777777"/>
          <w:p w:rsidR="004C6BE8" w:rsidP="00435A45" w14:paraId="484B9E9F" w14:textId="7811AD22"/>
        </w:tc>
        <w:tc>
          <w:tcPr>
            <w:tcW w:w="8289" w:type="dxa"/>
            <w:gridSpan w:val="4"/>
          </w:tcPr>
          <w:p w:rsidR="004C6BE8" w:rsidP="00435A45" w14:paraId="1811231D" w14:textId="63CC718F">
            <w:pPr>
              <w:rPr>
                <w:b/>
              </w:rPr>
            </w:pPr>
            <w:r>
              <w:t>If the board member is the owner of a small business that is located in a Native Community geography:</w:t>
            </w:r>
          </w:p>
        </w:tc>
      </w:tr>
      <w:tr w14:paraId="747A1E6F" w14:textId="77777777" w:rsidTr="00E33DAB">
        <w:tblPrEx>
          <w:tblW w:w="9350" w:type="dxa"/>
          <w:tblLook w:val="04A0"/>
        </w:tblPrEx>
        <w:tc>
          <w:tcPr>
            <w:tcW w:w="1061" w:type="dxa"/>
            <w:vMerge/>
          </w:tcPr>
          <w:p w:rsidR="004C6BE8" w:rsidP="00435A45" w14:paraId="0C930F16" w14:textId="7EB85D5B"/>
        </w:tc>
        <w:tc>
          <w:tcPr>
            <w:tcW w:w="1274" w:type="dxa"/>
          </w:tcPr>
          <w:p w:rsidR="004C6BE8" w:rsidP="00435A45" w14:paraId="009B4573" w14:textId="1654BD42">
            <w:r>
              <w:t>NA-CA</w:t>
            </w:r>
            <w:r>
              <w:t>1</w:t>
            </w:r>
            <w:r w:rsidR="006667FE">
              <w:t>4</w:t>
            </w:r>
            <w:r>
              <w:t>.1</w:t>
            </w:r>
          </w:p>
        </w:tc>
        <w:tc>
          <w:tcPr>
            <w:tcW w:w="4090" w:type="dxa"/>
            <w:gridSpan w:val="2"/>
          </w:tcPr>
          <w:p w:rsidR="004C6BE8" w:rsidP="00435A45" w14:paraId="5C6EAA7C" w14:textId="5AF50F18">
            <w:r>
              <w:t>What percentage of ownership does the board member have in the business?</w:t>
            </w:r>
          </w:p>
        </w:tc>
        <w:tc>
          <w:tcPr>
            <w:tcW w:w="2925" w:type="dxa"/>
          </w:tcPr>
          <w:p w:rsidR="004C6BE8" w:rsidP="00435A45" w14:paraId="6C0A0803" w14:textId="77777777">
            <w:pPr>
              <w:rPr>
                <w:b/>
              </w:rPr>
            </w:pPr>
            <w:r>
              <w:rPr>
                <w:b/>
              </w:rPr>
              <w:t>Enter Percentage.</w:t>
            </w:r>
          </w:p>
          <w:p w:rsidR="004C6BE8" w:rsidP="00435A45" w14:paraId="00B680DC" w14:textId="6D25FDB3"/>
        </w:tc>
      </w:tr>
      <w:tr w14:paraId="284ECA97" w14:textId="77777777" w:rsidTr="00E33DAB">
        <w:tblPrEx>
          <w:tblW w:w="9350" w:type="dxa"/>
          <w:tblLook w:val="04A0"/>
        </w:tblPrEx>
        <w:tc>
          <w:tcPr>
            <w:tcW w:w="1061" w:type="dxa"/>
            <w:vMerge/>
          </w:tcPr>
          <w:p w:rsidR="004C6BE8" w:rsidP="00435A45" w14:paraId="57F1DC1B" w14:textId="5FFE4FD1"/>
        </w:tc>
        <w:tc>
          <w:tcPr>
            <w:tcW w:w="1274" w:type="dxa"/>
          </w:tcPr>
          <w:p w:rsidR="004C6BE8" w:rsidP="00435A45" w14:paraId="7495CE46" w14:textId="4BED43E6">
            <w:r>
              <w:t>NA-CA</w:t>
            </w:r>
            <w:r>
              <w:t>1</w:t>
            </w:r>
            <w:r w:rsidR="006667FE">
              <w:t>4</w:t>
            </w:r>
            <w:r>
              <w:t>.2</w:t>
            </w:r>
          </w:p>
        </w:tc>
        <w:tc>
          <w:tcPr>
            <w:tcW w:w="4090" w:type="dxa"/>
            <w:gridSpan w:val="2"/>
          </w:tcPr>
          <w:p w:rsidR="004C6BE8" w:rsidP="00435A45" w14:paraId="321744CC" w14:textId="1D90CF24">
            <w:r>
              <w:t>What is the name of the business owned by the board member?</w:t>
            </w:r>
          </w:p>
        </w:tc>
        <w:tc>
          <w:tcPr>
            <w:tcW w:w="2925" w:type="dxa"/>
          </w:tcPr>
          <w:p w:rsidR="004C6BE8" w:rsidP="00435A45" w14:paraId="41B71934" w14:textId="196CC8CD">
            <w:r>
              <w:rPr>
                <w:b/>
              </w:rPr>
              <w:t>Enter Name.</w:t>
            </w:r>
          </w:p>
        </w:tc>
      </w:tr>
      <w:tr w14:paraId="28363E91" w14:textId="77777777" w:rsidTr="00E33DAB">
        <w:tblPrEx>
          <w:tblW w:w="9350" w:type="dxa"/>
          <w:tblLook w:val="04A0"/>
        </w:tblPrEx>
        <w:tc>
          <w:tcPr>
            <w:tcW w:w="1061" w:type="dxa"/>
            <w:vMerge/>
          </w:tcPr>
          <w:p w:rsidR="004C6BE8" w:rsidP="00435A45" w14:paraId="0D52EB7F" w14:textId="6430AE2B"/>
        </w:tc>
        <w:tc>
          <w:tcPr>
            <w:tcW w:w="1274" w:type="dxa"/>
          </w:tcPr>
          <w:p w:rsidR="004C6BE8" w:rsidP="00435A45" w14:paraId="412122B4" w14:textId="6852ADDD">
            <w:r>
              <w:t>NA-CA</w:t>
            </w:r>
            <w:r>
              <w:t>1</w:t>
            </w:r>
            <w:r w:rsidR="006667FE">
              <w:t>4</w:t>
            </w:r>
            <w:r>
              <w:t>.3</w:t>
            </w:r>
          </w:p>
        </w:tc>
        <w:tc>
          <w:tcPr>
            <w:tcW w:w="4090" w:type="dxa"/>
            <w:gridSpan w:val="2"/>
          </w:tcPr>
          <w:p w:rsidR="004C6BE8" w:rsidP="00435A45" w14:paraId="2F3D3CBE" w14:textId="1BC5145D">
            <w:r>
              <w:t>Is the business located in a Native Community geography?</w:t>
            </w:r>
          </w:p>
        </w:tc>
        <w:tc>
          <w:tcPr>
            <w:tcW w:w="2925" w:type="dxa"/>
          </w:tcPr>
          <w:p w:rsidR="004C6BE8" w:rsidP="00435A45" w14:paraId="21FDE0EF" w14:textId="77777777">
            <w:pPr>
              <w:rPr>
                <w:b/>
              </w:rPr>
            </w:pPr>
            <w:r>
              <w:rPr>
                <w:b/>
              </w:rPr>
              <w:t>Yes or No</w:t>
            </w:r>
          </w:p>
          <w:p w:rsidR="004C6BE8" w:rsidP="00435A45" w14:paraId="5B500755" w14:textId="57A8933A"/>
        </w:tc>
      </w:tr>
      <w:tr w14:paraId="1B6C929D" w14:textId="77777777" w:rsidTr="00E33DAB">
        <w:tblPrEx>
          <w:tblW w:w="9350" w:type="dxa"/>
          <w:tblLook w:val="04A0"/>
        </w:tblPrEx>
        <w:tc>
          <w:tcPr>
            <w:tcW w:w="1061" w:type="dxa"/>
            <w:vMerge/>
          </w:tcPr>
          <w:p w:rsidR="004C6BE8" w:rsidP="00435A45" w14:paraId="720EF586" w14:textId="60E12D10"/>
        </w:tc>
        <w:tc>
          <w:tcPr>
            <w:tcW w:w="1274" w:type="dxa"/>
          </w:tcPr>
          <w:p w:rsidR="004C6BE8" w:rsidP="00435A45" w14:paraId="42EDF836" w14:textId="46E4D2EC">
            <w:r>
              <w:t>NA-CA</w:t>
            </w:r>
            <w:r>
              <w:t>1</w:t>
            </w:r>
            <w:r w:rsidR="006667FE">
              <w:t>4</w:t>
            </w:r>
            <w:r>
              <w:t>.4</w:t>
            </w:r>
          </w:p>
        </w:tc>
        <w:tc>
          <w:tcPr>
            <w:tcW w:w="4090" w:type="dxa"/>
            <w:gridSpan w:val="2"/>
          </w:tcPr>
          <w:p w:rsidR="004C6BE8" w:rsidP="00435A45" w14:paraId="3E580410" w14:textId="736EB14E">
            <w:r>
              <w:t>What is the business address and FIPs code of the business location?</w:t>
            </w:r>
          </w:p>
        </w:tc>
        <w:tc>
          <w:tcPr>
            <w:tcW w:w="2925" w:type="dxa"/>
          </w:tcPr>
          <w:p w:rsidR="004C6BE8" w:rsidP="00435A45" w14:paraId="51A0A87D" w14:textId="140AD4FA">
            <w:r>
              <w:rPr>
                <w:b/>
              </w:rPr>
              <w:t>Enter FIPs code.</w:t>
            </w:r>
          </w:p>
        </w:tc>
      </w:tr>
      <w:tr w14:paraId="4A0B9D29" w14:textId="77777777" w:rsidTr="00E33DAB">
        <w:tblPrEx>
          <w:tblW w:w="9350" w:type="dxa"/>
          <w:tblLook w:val="04A0"/>
        </w:tblPrEx>
        <w:tc>
          <w:tcPr>
            <w:tcW w:w="1061" w:type="dxa"/>
            <w:vMerge/>
          </w:tcPr>
          <w:p w:rsidR="004C6BE8" w:rsidP="008B5684" w14:paraId="6FE0DC97" w14:textId="721555BA"/>
        </w:tc>
        <w:tc>
          <w:tcPr>
            <w:tcW w:w="5364" w:type="dxa"/>
            <w:gridSpan w:val="3"/>
          </w:tcPr>
          <w:p w:rsidR="004C6BE8" w:rsidP="008B5684" w14:paraId="3EC84B3B" w14:textId="7A72508B">
            <w:r>
              <w:t>Does the business have multiple locations (e.g., a franchise)?</w:t>
            </w:r>
          </w:p>
        </w:tc>
        <w:tc>
          <w:tcPr>
            <w:tcW w:w="2925" w:type="dxa"/>
          </w:tcPr>
          <w:p w:rsidR="004C6BE8" w:rsidP="008B5684" w14:paraId="24FAF166" w14:textId="219F29DA">
            <w:pPr>
              <w:rPr>
                <w:b/>
              </w:rPr>
            </w:pPr>
            <w:r>
              <w:rPr>
                <w:b/>
              </w:rPr>
              <w:t>Yes or No.</w:t>
            </w:r>
          </w:p>
        </w:tc>
      </w:tr>
      <w:tr w14:paraId="13E9DC70" w14:textId="77777777" w:rsidTr="00E33DAB">
        <w:tblPrEx>
          <w:tblW w:w="9350" w:type="dxa"/>
          <w:tblLook w:val="04A0"/>
        </w:tblPrEx>
        <w:tc>
          <w:tcPr>
            <w:tcW w:w="1061" w:type="dxa"/>
            <w:vMerge/>
          </w:tcPr>
          <w:p w:rsidR="004C6BE8" w:rsidP="008B5684" w14:paraId="6943679E" w14:textId="23913873"/>
        </w:tc>
        <w:tc>
          <w:tcPr>
            <w:tcW w:w="1274" w:type="dxa"/>
            <w:vMerge w:val="restart"/>
          </w:tcPr>
          <w:p w:rsidR="006667FE" w:rsidP="008B5684" w14:paraId="4CB8A1A9" w14:textId="77777777"/>
          <w:p w:rsidR="006667FE" w:rsidP="008B5684" w14:paraId="621EB5FF" w14:textId="76FE1579"/>
          <w:p w:rsidR="006667FE" w:rsidP="00E33DAB" w14:paraId="530FB05A" w14:textId="223DE248"/>
          <w:p w:rsidR="006667FE" w:rsidP="00E33DAB" w14:paraId="1BED3C32" w14:textId="77777777"/>
          <w:p w:rsidR="004C6BE8" w:rsidP="008B5684" w14:paraId="59EB0904" w14:textId="438240D5"/>
        </w:tc>
        <w:tc>
          <w:tcPr>
            <w:tcW w:w="4090" w:type="dxa"/>
            <w:gridSpan w:val="2"/>
          </w:tcPr>
          <w:p w:rsidR="004C6BE8" w:rsidP="008B5684" w14:paraId="28C5B885" w14:textId="33356048">
            <w:r>
              <w:t>I</w:t>
            </w:r>
            <w:r w:rsidR="00AC6DB6">
              <w:t>f Y</w:t>
            </w:r>
            <w:r>
              <w:t>es:</w:t>
            </w:r>
          </w:p>
        </w:tc>
        <w:tc>
          <w:tcPr>
            <w:tcW w:w="2925" w:type="dxa"/>
          </w:tcPr>
          <w:p w:rsidR="004C6BE8" w:rsidP="008B5684" w14:paraId="44448688" w14:textId="70F5DFA2">
            <w:pPr>
              <w:rPr>
                <w:b/>
              </w:rPr>
            </w:pPr>
          </w:p>
        </w:tc>
      </w:tr>
      <w:tr w14:paraId="7CBC2B1B" w14:textId="77777777" w:rsidTr="00E33DAB">
        <w:tblPrEx>
          <w:tblW w:w="9350" w:type="dxa"/>
          <w:tblLook w:val="04A0"/>
        </w:tblPrEx>
        <w:tc>
          <w:tcPr>
            <w:tcW w:w="1061" w:type="dxa"/>
            <w:vMerge/>
          </w:tcPr>
          <w:p w:rsidR="004C6BE8" w:rsidP="008B5684" w14:paraId="241B40B7" w14:textId="5DC6AFAB"/>
        </w:tc>
        <w:tc>
          <w:tcPr>
            <w:tcW w:w="1274" w:type="dxa"/>
            <w:vMerge/>
          </w:tcPr>
          <w:p w:rsidR="004C6BE8" w:rsidP="008B5684" w14:paraId="18BC0B12" w14:textId="2B7D871F"/>
        </w:tc>
        <w:tc>
          <w:tcPr>
            <w:tcW w:w="1350" w:type="dxa"/>
          </w:tcPr>
          <w:p w:rsidR="006667FE" w:rsidRPr="00E33DAB" w:rsidP="00E33DAB" w14:paraId="48F7F4DB" w14:textId="6B5B4C5F">
            <w:r w:rsidRPr="00E33DAB">
              <w:t>NA-CA</w:t>
            </w:r>
            <w:r>
              <w:t>14</w:t>
            </w:r>
            <w:r w:rsidRPr="00E33DAB">
              <w:t>.</w:t>
            </w:r>
            <w:r>
              <w:t>4</w:t>
            </w:r>
            <w:r w:rsidRPr="00E33DAB">
              <w:t>a</w:t>
            </w:r>
          </w:p>
        </w:tc>
        <w:tc>
          <w:tcPr>
            <w:tcW w:w="2740" w:type="dxa"/>
          </w:tcPr>
          <w:p w:rsidR="004C6BE8" w:rsidP="008B5684" w14:paraId="26545C8C" w14:textId="30390578">
            <w:r>
              <w:t xml:space="preserve">Are at least 51% of the businesses located in a qualified Native Community census tract? </w:t>
            </w:r>
          </w:p>
        </w:tc>
        <w:tc>
          <w:tcPr>
            <w:tcW w:w="2925" w:type="dxa"/>
          </w:tcPr>
          <w:p w:rsidR="004C6BE8" w:rsidP="008B5684" w14:paraId="40383C50" w14:textId="77777777">
            <w:pPr>
              <w:rPr>
                <w:b/>
              </w:rPr>
            </w:pPr>
            <w:r>
              <w:rPr>
                <w:b/>
              </w:rPr>
              <w:t>Yes or No.</w:t>
            </w:r>
          </w:p>
          <w:p w:rsidR="004C6BE8" w:rsidRPr="009B6A5C" w:rsidP="008B5684" w14:paraId="486EA4D9" w14:textId="77777777"/>
          <w:p w:rsidR="004C6BE8" w:rsidP="008B5684" w14:paraId="0D6F2A73" w14:textId="39C3A6E7">
            <w:pPr>
              <w:rPr>
                <w:b/>
              </w:rPr>
            </w:pPr>
          </w:p>
        </w:tc>
      </w:tr>
      <w:tr w14:paraId="6BFD6D43" w14:textId="77777777" w:rsidTr="00E33DAB">
        <w:tblPrEx>
          <w:tblW w:w="9350" w:type="dxa"/>
          <w:tblLook w:val="04A0"/>
        </w:tblPrEx>
        <w:tc>
          <w:tcPr>
            <w:tcW w:w="1061" w:type="dxa"/>
            <w:vMerge/>
          </w:tcPr>
          <w:p w:rsidR="004C6BE8" w:rsidP="008B5684" w14:paraId="1107894A" w14:textId="3F77F05D"/>
        </w:tc>
        <w:tc>
          <w:tcPr>
            <w:tcW w:w="1274" w:type="dxa"/>
            <w:vMerge/>
          </w:tcPr>
          <w:p w:rsidR="004C6BE8" w:rsidP="008B5684" w14:paraId="1E6BD2D0" w14:textId="64A943A8"/>
        </w:tc>
        <w:tc>
          <w:tcPr>
            <w:tcW w:w="1350" w:type="dxa"/>
          </w:tcPr>
          <w:p w:rsidR="006667FE" w:rsidP="00E33DAB" w14:paraId="5E0C3FB2" w14:textId="68B625D8">
            <w:r>
              <w:t>NA-CA14.4b</w:t>
            </w:r>
          </w:p>
        </w:tc>
        <w:tc>
          <w:tcPr>
            <w:tcW w:w="2740" w:type="dxa"/>
          </w:tcPr>
          <w:p w:rsidR="004C6BE8" w:rsidP="008B5684" w14:paraId="210F8AFE" w14:textId="1693AA42">
            <w:r>
              <w:t>What are the FIPs codes of the business locations?</w:t>
            </w:r>
          </w:p>
        </w:tc>
        <w:tc>
          <w:tcPr>
            <w:tcW w:w="2925" w:type="dxa"/>
          </w:tcPr>
          <w:p w:rsidR="004C6BE8" w:rsidP="008B5684" w14:paraId="6AE81DE1" w14:textId="10E169E3">
            <w:pPr>
              <w:rPr>
                <w:b/>
              </w:rPr>
            </w:pPr>
            <w:r>
              <w:rPr>
                <w:b/>
              </w:rPr>
              <w:t>Enter the business FIPs code.</w:t>
            </w:r>
          </w:p>
          <w:p w:rsidR="004C6BE8" w:rsidP="008B5684" w14:paraId="65CF346D" w14:textId="77777777">
            <w:pPr>
              <w:rPr>
                <w:b/>
              </w:rPr>
            </w:pPr>
          </w:p>
          <w:p w:rsidR="004C6BE8" w:rsidP="008B5684" w14:paraId="6C53F57B" w14:textId="00A9924F">
            <w:pPr>
              <w:rPr>
                <w:b/>
              </w:rPr>
            </w:pPr>
            <w:r w:rsidRPr="005F5713">
              <w:t>Enter the FIPs code for each business location.</w:t>
            </w:r>
          </w:p>
        </w:tc>
      </w:tr>
      <w:tr w14:paraId="485A59AB" w14:textId="77777777" w:rsidTr="00E33DAB">
        <w:tblPrEx>
          <w:tblW w:w="9350" w:type="dxa"/>
          <w:tblLook w:val="04A0"/>
        </w:tblPrEx>
        <w:tc>
          <w:tcPr>
            <w:tcW w:w="1061" w:type="dxa"/>
            <w:vMerge/>
          </w:tcPr>
          <w:p w:rsidR="004C6BE8" w:rsidP="008B5684" w14:paraId="2AEE00CE" w14:textId="23315C8F"/>
        </w:tc>
        <w:tc>
          <w:tcPr>
            <w:tcW w:w="1274" w:type="dxa"/>
            <w:vMerge/>
          </w:tcPr>
          <w:p w:rsidR="004C6BE8" w:rsidP="008B5684" w14:paraId="07A1AAE4" w14:textId="77D362D2"/>
        </w:tc>
        <w:tc>
          <w:tcPr>
            <w:tcW w:w="4090" w:type="dxa"/>
            <w:gridSpan w:val="2"/>
          </w:tcPr>
          <w:p w:rsidR="004C6BE8" w:rsidP="008B5684" w14:paraId="6025AE50" w14:textId="190F91B1">
            <w:r>
              <w:t>I</w:t>
            </w:r>
            <w:r w:rsidR="00AC6DB6">
              <w:t>f N</w:t>
            </w:r>
            <w:r>
              <w:t>o:</w:t>
            </w:r>
          </w:p>
        </w:tc>
        <w:tc>
          <w:tcPr>
            <w:tcW w:w="2925" w:type="dxa"/>
          </w:tcPr>
          <w:p w:rsidR="004C6BE8" w:rsidP="008B5684" w14:paraId="209D29D3" w14:textId="0A5CF227">
            <w:pPr>
              <w:rPr>
                <w:b/>
              </w:rPr>
            </w:pPr>
          </w:p>
        </w:tc>
      </w:tr>
      <w:tr w14:paraId="4C03474E" w14:textId="77777777" w:rsidTr="00E33DAB">
        <w:tblPrEx>
          <w:tblW w:w="9350" w:type="dxa"/>
          <w:tblLook w:val="04A0"/>
        </w:tblPrEx>
        <w:tc>
          <w:tcPr>
            <w:tcW w:w="1061" w:type="dxa"/>
            <w:vMerge/>
          </w:tcPr>
          <w:p w:rsidR="004C6BE8" w:rsidP="008B5684" w14:paraId="00FF74EA" w14:textId="533327B1"/>
        </w:tc>
        <w:tc>
          <w:tcPr>
            <w:tcW w:w="1274" w:type="dxa"/>
            <w:vMerge/>
          </w:tcPr>
          <w:p w:rsidR="004C6BE8" w:rsidP="008B5684" w14:paraId="6334D2AD" w14:textId="685AB201"/>
        </w:tc>
        <w:tc>
          <w:tcPr>
            <w:tcW w:w="1350" w:type="dxa"/>
          </w:tcPr>
          <w:p w:rsidR="006667FE" w:rsidP="00E33DAB" w14:paraId="04C9964A" w14:textId="5A6FA4AC">
            <w:r>
              <w:t>NA-CA14.4c</w:t>
            </w:r>
          </w:p>
        </w:tc>
        <w:tc>
          <w:tcPr>
            <w:tcW w:w="2740" w:type="dxa"/>
          </w:tcPr>
          <w:p w:rsidR="004C6BE8" w:rsidP="008B5684" w14:paraId="7C83345A" w14:textId="570F80D3">
            <w:r>
              <w:t>Is the business located in a Native Community qualified census tract?</w:t>
            </w:r>
          </w:p>
        </w:tc>
        <w:tc>
          <w:tcPr>
            <w:tcW w:w="2925" w:type="dxa"/>
          </w:tcPr>
          <w:p w:rsidR="004C6BE8" w:rsidP="008B5684" w14:paraId="2EA851F8" w14:textId="77777777">
            <w:pPr>
              <w:rPr>
                <w:b/>
              </w:rPr>
            </w:pPr>
            <w:r>
              <w:rPr>
                <w:b/>
              </w:rPr>
              <w:t>Yes or No.</w:t>
            </w:r>
          </w:p>
          <w:p w:rsidR="004C6BE8" w:rsidP="008B5684" w14:paraId="507C4F83" w14:textId="1D2E5BA7">
            <w:pPr>
              <w:rPr>
                <w:b/>
              </w:rPr>
            </w:pPr>
          </w:p>
        </w:tc>
      </w:tr>
      <w:tr w14:paraId="1AC78376" w14:textId="77777777" w:rsidTr="00E33DAB">
        <w:tblPrEx>
          <w:tblW w:w="9350" w:type="dxa"/>
          <w:tblLook w:val="04A0"/>
        </w:tblPrEx>
        <w:tc>
          <w:tcPr>
            <w:tcW w:w="1061" w:type="dxa"/>
            <w:vMerge/>
          </w:tcPr>
          <w:p w:rsidR="004C6BE8" w:rsidP="008B5684" w14:paraId="70337557" w14:textId="0CB71F1F"/>
        </w:tc>
        <w:tc>
          <w:tcPr>
            <w:tcW w:w="1274" w:type="dxa"/>
            <w:vMerge/>
          </w:tcPr>
          <w:p w:rsidR="004C6BE8" w:rsidP="008B5684" w14:paraId="0129809F" w14:textId="711C13EC"/>
        </w:tc>
        <w:tc>
          <w:tcPr>
            <w:tcW w:w="1350" w:type="dxa"/>
          </w:tcPr>
          <w:p w:rsidR="006667FE" w:rsidP="00E33DAB" w14:paraId="13A6C8AB" w14:textId="3895EE0A">
            <w:r>
              <w:t>NA-CA14.4d</w:t>
            </w:r>
          </w:p>
        </w:tc>
        <w:tc>
          <w:tcPr>
            <w:tcW w:w="2740" w:type="dxa"/>
          </w:tcPr>
          <w:p w:rsidR="004C6BE8" w:rsidP="008B5684" w14:paraId="30380A89" w14:textId="08CE0EAD">
            <w:r>
              <w:t>What is the FIPs code of the business location?</w:t>
            </w:r>
          </w:p>
        </w:tc>
        <w:tc>
          <w:tcPr>
            <w:tcW w:w="2925" w:type="dxa"/>
          </w:tcPr>
          <w:p w:rsidR="004C6BE8" w:rsidP="008B5684" w14:paraId="00EF8BDE" w14:textId="77777777">
            <w:pPr>
              <w:rPr>
                <w:b/>
              </w:rPr>
            </w:pPr>
            <w:r>
              <w:rPr>
                <w:b/>
              </w:rPr>
              <w:t>Enter the business FIPs code.</w:t>
            </w:r>
          </w:p>
          <w:p w:rsidR="004C6BE8" w:rsidP="008B5684" w14:paraId="70F8FB24" w14:textId="0D74133D">
            <w:pPr>
              <w:rPr>
                <w:b/>
              </w:rPr>
            </w:pPr>
          </w:p>
        </w:tc>
      </w:tr>
      <w:tr w14:paraId="776A6EF7" w14:textId="77777777" w:rsidTr="00E33DAB">
        <w:tblPrEx>
          <w:tblW w:w="9350" w:type="dxa"/>
          <w:tblLook w:val="04A0"/>
        </w:tblPrEx>
        <w:tc>
          <w:tcPr>
            <w:tcW w:w="1061" w:type="dxa"/>
            <w:vMerge w:val="restart"/>
          </w:tcPr>
          <w:p w:rsidR="008B5684" w:rsidP="008B5684" w14:paraId="2486CF85" w14:textId="288DD618">
            <w:r>
              <w:t>NA-</w:t>
            </w:r>
            <w:r w:rsidR="00E33DAB">
              <w:t>CA1</w:t>
            </w:r>
            <w:r w:rsidR="006667FE">
              <w:t>5</w:t>
            </w:r>
          </w:p>
          <w:p w:rsidR="008B5684" w:rsidP="008B5684" w14:paraId="62D3DF94" w14:textId="49BADFE2"/>
          <w:p w:rsidR="008B5684" w:rsidP="008B5684" w14:paraId="75352ECB" w14:textId="08E163B6"/>
          <w:p w:rsidR="008B5684" w:rsidP="008B5684" w14:paraId="69C36CBC" w14:textId="14DD4D0B"/>
        </w:tc>
        <w:tc>
          <w:tcPr>
            <w:tcW w:w="8289" w:type="dxa"/>
            <w:gridSpan w:val="4"/>
          </w:tcPr>
          <w:p w:rsidR="008B5684" w:rsidP="008B5684" w14:paraId="092F5206" w14:textId="0370B6CA">
            <w:pPr>
              <w:rPr>
                <w:b/>
              </w:rPr>
            </w:pPr>
            <w:r>
              <w:t>If the board member is an elected Tribal Government official serving the Native Community geography:</w:t>
            </w:r>
          </w:p>
        </w:tc>
      </w:tr>
      <w:tr w14:paraId="475528CD" w14:textId="77777777" w:rsidTr="00E33DAB">
        <w:tblPrEx>
          <w:tblW w:w="9350" w:type="dxa"/>
          <w:tblLook w:val="04A0"/>
        </w:tblPrEx>
        <w:tc>
          <w:tcPr>
            <w:tcW w:w="1061" w:type="dxa"/>
            <w:vMerge/>
          </w:tcPr>
          <w:p w:rsidR="008B5684" w:rsidP="008B5684" w14:paraId="5AEAA5FE" w14:textId="4C491F1C"/>
        </w:tc>
        <w:tc>
          <w:tcPr>
            <w:tcW w:w="1274" w:type="dxa"/>
          </w:tcPr>
          <w:p w:rsidR="008B5684" w:rsidP="008B5684" w14:paraId="38B72625" w14:textId="645B1AAD">
            <w:r>
              <w:t>NA-</w:t>
            </w:r>
            <w:r w:rsidR="00E33DAB">
              <w:t>CA1</w:t>
            </w:r>
            <w:r w:rsidR="006667FE">
              <w:t>5</w:t>
            </w:r>
            <w:r>
              <w:t>.1</w:t>
            </w:r>
          </w:p>
        </w:tc>
        <w:tc>
          <w:tcPr>
            <w:tcW w:w="4090" w:type="dxa"/>
            <w:gridSpan w:val="2"/>
          </w:tcPr>
          <w:p w:rsidR="008B5684" w:rsidP="008B5684" w14:paraId="653F31EE" w14:textId="24001893">
            <w:r>
              <w:t xml:space="preserve">Provide the total number of tracts under the elected official’s jurisdiction. </w:t>
            </w:r>
          </w:p>
        </w:tc>
        <w:tc>
          <w:tcPr>
            <w:tcW w:w="2925" w:type="dxa"/>
          </w:tcPr>
          <w:p w:rsidR="008B5684" w:rsidP="008B5684" w14:paraId="601B4667" w14:textId="77777777">
            <w:pPr>
              <w:rPr>
                <w:b/>
              </w:rPr>
            </w:pPr>
            <w:r>
              <w:rPr>
                <w:b/>
              </w:rPr>
              <w:t>Enter number.</w:t>
            </w:r>
          </w:p>
          <w:p w:rsidR="008B5684" w:rsidP="008B5684" w14:paraId="76EEEF09" w14:textId="17638627"/>
        </w:tc>
      </w:tr>
      <w:tr w14:paraId="7EFC4CF4" w14:textId="77777777" w:rsidTr="00E33DAB">
        <w:tblPrEx>
          <w:tblW w:w="9350" w:type="dxa"/>
          <w:tblLook w:val="04A0"/>
        </w:tblPrEx>
        <w:tc>
          <w:tcPr>
            <w:tcW w:w="1061" w:type="dxa"/>
            <w:vMerge/>
          </w:tcPr>
          <w:p w:rsidR="008B5684" w:rsidP="008B5684" w14:paraId="18E84922" w14:textId="4F666352"/>
        </w:tc>
        <w:tc>
          <w:tcPr>
            <w:tcW w:w="1274" w:type="dxa"/>
          </w:tcPr>
          <w:p w:rsidR="008B5684" w:rsidP="008B5684" w14:paraId="224A618A" w14:textId="161B5563">
            <w:r>
              <w:t>NA-</w:t>
            </w:r>
            <w:r w:rsidR="00E33DAB">
              <w:t>CA1</w:t>
            </w:r>
            <w:r w:rsidR="006667FE">
              <w:t>5</w:t>
            </w:r>
            <w:r>
              <w:t>.2</w:t>
            </w:r>
          </w:p>
        </w:tc>
        <w:tc>
          <w:tcPr>
            <w:tcW w:w="4090" w:type="dxa"/>
            <w:gridSpan w:val="2"/>
          </w:tcPr>
          <w:p w:rsidR="008B5684" w:rsidP="00282087" w14:paraId="1A8CA9DA" w14:textId="2AB5432D">
            <w:r>
              <w:t xml:space="preserve">Provide the total number of Native </w:t>
            </w:r>
            <w:r w:rsidR="00282087">
              <w:t xml:space="preserve">Community </w:t>
            </w:r>
            <w:r>
              <w:t>census tracts under the elected official’s jurisdiction.</w:t>
            </w:r>
          </w:p>
        </w:tc>
        <w:tc>
          <w:tcPr>
            <w:tcW w:w="2925" w:type="dxa"/>
          </w:tcPr>
          <w:p w:rsidR="008B5684" w:rsidP="008B5684" w14:paraId="1E337ED3" w14:textId="77777777">
            <w:pPr>
              <w:rPr>
                <w:b/>
              </w:rPr>
            </w:pPr>
            <w:r>
              <w:rPr>
                <w:b/>
              </w:rPr>
              <w:t>Enter number.</w:t>
            </w:r>
          </w:p>
          <w:p w:rsidR="008B5684" w:rsidP="008B5684" w14:paraId="215CC4F2" w14:textId="0750FFC7"/>
        </w:tc>
      </w:tr>
      <w:tr w14:paraId="73995F47" w14:textId="77777777" w:rsidTr="00E33DAB">
        <w:tblPrEx>
          <w:tblW w:w="9350" w:type="dxa"/>
          <w:tblLook w:val="04A0"/>
        </w:tblPrEx>
        <w:tc>
          <w:tcPr>
            <w:tcW w:w="1061" w:type="dxa"/>
            <w:vMerge/>
          </w:tcPr>
          <w:p w:rsidR="008B5684" w:rsidP="008B5684" w14:paraId="5A5AA551" w14:textId="54F83C48"/>
        </w:tc>
        <w:tc>
          <w:tcPr>
            <w:tcW w:w="1274" w:type="dxa"/>
          </w:tcPr>
          <w:p w:rsidR="008B5684" w:rsidP="008B5684" w14:paraId="6284ECEA" w14:textId="31A77814">
            <w:r>
              <w:t>NA-</w:t>
            </w:r>
            <w:r w:rsidR="00E33DAB">
              <w:t>CA1</w:t>
            </w:r>
            <w:r w:rsidR="006667FE">
              <w:t>5</w:t>
            </w:r>
            <w:r>
              <w:t>.3</w:t>
            </w:r>
          </w:p>
        </w:tc>
        <w:tc>
          <w:tcPr>
            <w:tcW w:w="4090" w:type="dxa"/>
            <w:gridSpan w:val="2"/>
          </w:tcPr>
          <w:p w:rsidR="00282087" w:rsidP="00282087" w14:paraId="0A02CDE4" w14:textId="77777777">
            <w:r>
              <w:t xml:space="preserve">Percentage of qualified Native </w:t>
            </w:r>
            <w:r>
              <w:t xml:space="preserve">Community </w:t>
            </w:r>
            <w:r>
              <w:t>census tracts under the elected official’s jurisdiction.</w:t>
            </w:r>
          </w:p>
          <w:p w:rsidR="00282087" w:rsidP="00282087" w14:paraId="38F31795" w14:textId="77777777"/>
          <w:p w:rsidR="008B5684" w:rsidP="00282087" w14:paraId="2081BAB4" w14:textId="4EA9E180">
            <w:r>
              <w:t>Percentage of qualified census tracts must be greater than 50% for the board member to be considered accountable.</w:t>
            </w:r>
          </w:p>
        </w:tc>
        <w:tc>
          <w:tcPr>
            <w:tcW w:w="2925" w:type="dxa"/>
          </w:tcPr>
          <w:p w:rsidR="008B5684" w:rsidRPr="00CE345D" w:rsidP="008B5684" w14:paraId="36B0D15A" w14:textId="384BDAD8">
            <w:pPr>
              <w:rPr>
                <w:b/>
              </w:rPr>
            </w:pPr>
            <w:r w:rsidRPr="00CE345D">
              <w:rPr>
                <w:b/>
              </w:rPr>
              <w:t>[May auto-calculate]</w:t>
            </w:r>
            <w:r w:rsidR="005E548D">
              <w:rPr>
                <w:b/>
              </w:rPr>
              <w:t>.</w:t>
            </w:r>
          </w:p>
          <w:p w:rsidR="008B5684" w:rsidP="008B5684" w14:paraId="2BE4623C" w14:textId="52D230E6"/>
        </w:tc>
      </w:tr>
      <w:tr w14:paraId="1D1843F6" w14:textId="77777777" w:rsidTr="00E33DAB">
        <w:tblPrEx>
          <w:tblW w:w="9350" w:type="dxa"/>
          <w:tblLook w:val="04A0"/>
        </w:tblPrEx>
        <w:tc>
          <w:tcPr>
            <w:tcW w:w="1061" w:type="dxa"/>
            <w:vMerge w:val="restart"/>
          </w:tcPr>
          <w:p w:rsidR="008B5684" w:rsidP="008B5684" w14:paraId="311F3218" w14:textId="00B66B31">
            <w:r>
              <w:t>NA-</w:t>
            </w:r>
            <w:r w:rsidR="00E33DAB">
              <w:t>CA1</w:t>
            </w:r>
            <w:r w:rsidR="006667FE">
              <w:t>6</w:t>
            </w:r>
          </w:p>
          <w:p w:rsidR="008B5684" w:rsidP="008B5684" w14:paraId="14D196DE" w14:textId="68E1D205"/>
          <w:p w:rsidR="008B5684" w:rsidP="008B5684" w14:paraId="47957573" w14:textId="2490FA5F"/>
          <w:p w:rsidR="008B5684" w:rsidP="008B5684" w14:paraId="4BC79C76" w14:textId="6519A9B9"/>
          <w:p w:rsidR="008B5684" w:rsidP="008B5684" w14:paraId="76C0AF8E" w14:textId="244ACFFC"/>
        </w:tc>
        <w:tc>
          <w:tcPr>
            <w:tcW w:w="8289" w:type="dxa"/>
            <w:gridSpan w:val="4"/>
          </w:tcPr>
          <w:p w:rsidR="008B5684" w:rsidP="008B5684" w14:paraId="591BDDC9" w14:textId="4216C150">
            <w:pPr>
              <w:rPr>
                <w:b/>
              </w:rPr>
            </w:pPr>
            <w:r>
              <w:t>If the board member is accountable to a Native Community geography as an executive staff member of a third party, mission-driven organization that primarily provides services to residents of the Native Community geography:</w:t>
            </w:r>
          </w:p>
        </w:tc>
      </w:tr>
      <w:tr w14:paraId="2E818FFE" w14:textId="77777777" w:rsidTr="00E33DAB">
        <w:tblPrEx>
          <w:tblW w:w="9350" w:type="dxa"/>
          <w:tblLook w:val="04A0"/>
        </w:tblPrEx>
        <w:tc>
          <w:tcPr>
            <w:tcW w:w="1061" w:type="dxa"/>
            <w:vMerge/>
          </w:tcPr>
          <w:p w:rsidR="008B5684" w:rsidP="008B5684" w14:paraId="5B15A0F4" w14:textId="0CB91D11"/>
        </w:tc>
        <w:tc>
          <w:tcPr>
            <w:tcW w:w="1274" w:type="dxa"/>
          </w:tcPr>
          <w:p w:rsidR="008B5684" w:rsidP="008B5684" w14:paraId="3D23B77C" w14:textId="713AD4B2">
            <w:r>
              <w:t>NA-</w:t>
            </w:r>
            <w:r w:rsidR="00E33DAB">
              <w:t>CA1</w:t>
            </w:r>
            <w:r w:rsidR="006667FE">
              <w:t>6</w:t>
            </w:r>
            <w:r>
              <w:t>.1</w:t>
            </w:r>
          </w:p>
        </w:tc>
        <w:tc>
          <w:tcPr>
            <w:tcW w:w="4090" w:type="dxa"/>
            <w:gridSpan w:val="2"/>
          </w:tcPr>
          <w:p w:rsidR="008B5684" w:rsidP="008B5684" w14:paraId="1E42EF48" w14:textId="331CAA86">
            <w:r>
              <w:t>Provide the name of the third party organization.</w:t>
            </w:r>
          </w:p>
        </w:tc>
        <w:tc>
          <w:tcPr>
            <w:tcW w:w="2925" w:type="dxa"/>
          </w:tcPr>
          <w:p w:rsidR="008B5684" w:rsidP="008B5684" w14:paraId="67CC951E" w14:textId="74017262">
            <w:r>
              <w:rPr>
                <w:b/>
              </w:rPr>
              <w:t>Enter Name.</w:t>
            </w:r>
          </w:p>
        </w:tc>
      </w:tr>
      <w:tr w14:paraId="153D5539" w14:textId="77777777" w:rsidTr="00E33DAB">
        <w:tblPrEx>
          <w:tblW w:w="9350" w:type="dxa"/>
          <w:tblLook w:val="04A0"/>
        </w:tblPrEx>
        <w:tc>
          <w:tcPr>
            <w:tcW w:w="1061" w:type="dxa"/>
            <w:vMerge/>
          </w:tcPr>
          <w:p w:rsidR="008B5684" w:rsidP="008B5684" w14:paraId="28053E24" w14:textId="6315780B"/>
        </w:tc>
        <w:tc>
          <w:tcPr>
            <w:tcW w:w="1274" w:type="dxa"/>
          </w:tcPr>
          <w:p w:rsidR="008B5684" w:rsidP="008B5684" w14:paraId="6C2DBC86" w14:textId="78FE9CB5">
            <w:r>
              <w:t>NA-</w:t>
            </w:r>
            <w:r w:rsidR="00E33DAB">
              <w:t>CA1</w:t>
            </w:r>
            <w:r w:rsidR="006667FE">
              <w:t>6</w:t>
            </w:r>
            <w:r>
              <w:t>.2</w:t>
            </w:r>
          </w:p>
        </w:tc>
        <w:tc>
          <w:tcPr>
            <w:tcW w:w="4090" w:type="dxa"/>
            <w:gridSpan w:val="2"/>
          </w:tcPr>
          <w:p w:rsidR="008B5684" w:rsidP="008B5684" w14:paraId="31A64B87" w14:textId="1ED0B95F">
            <w:r>
              <w:t>Provide the mission statement of the organization.</w:t>
            </w:r>
          </w:p>
        </w:tc>
        <w:tc>
          <w:tcPr>
            <w:tcW w:w="2925" w:type="dxa"/>
          </w:tcPr>
          <w:p w:rsidR="008B5684" w:rsidP="008B5684" w14:paraId="53AC54C8" w14:textId="709C2645">
            <w:r>
              <w:rPr>
                <w:b/>
              </w:rPr>
              <w:t>Enter mission statement.</w:t>
            </w:r>
          </w:p>
        </w:tc>
      </w:tr>
      <w:tr w14:paraId="2AB4FA0C" w14:textId="77777777" w:rsidTr="00E33DAB">
        <w:tblPrEx>
          <w:tblW w:w="9350" w:type="dxa"/>
          <w:tblLook w:val="04A0"/>
        </w:tblPrEx>
        <w:tc>
          <w:tcPr>
            <w:tcW w:w="1061" w:type="dxa"/>
            <w:vMerge/>
          </w:tcPr>
          <w:p w:rsidR="00282087" w:rsidP="00282087" w14:paraId="4E57B909" w14:textId="77777777"/>
        </w:tc>
        <w:tc>
          <w:tcPr>
            <w:tcW w:w="1274" w:type="dxa"/>
          </w:tcPr>
          <w:p w:rsidR="00282087" w:rsidP="00282087" w14:paraId="16627034" w14:textId="5ACED4A6">
            <w:r>
              <w:t>NA-</w:t>
            </w:r>
            <w:r w:rsidR="00E33DAB">
              <w:t>CA1</w:t>
            </w:r>
            <w:r w:rsidR="006667FE">
              <w:t>6</w:t>
            </w:r>
            <w:r>
              <w:t>.3</w:t>
            </w:r>
          </w:p>
        </w:tc>
        <w:tc>
          <w:tcPr>
            <w:tcW w:w="4090" w:type="dxa"/>
            <w:gridSpan w:val="2"/>
          </w:tcPr>
          <w:p w:rsidR="00282087" w:rsidP="00282087" w14:paraId="59773DE0" w14:textId="7EA85D65">
            <w:r>
              <w:t>Identify, in terms of county(ies) or state(s), the Native Community geography of the market served by the organization.</w:t>
            </w:r>
          </w:p>
        </w:tc>
        <w:tc>
          <w:tcPr>
            <w:tcW w:w="2925" w:type="dxa"/>
          </w:tcPr>
          <w:p w:rsidR="00282087" w:rsidP="00282087" w14:paraId="7E99D8B8" w14:textId="77777777">
            <w:pPr>
              <w:rPr>
                <w:b/>
              </w:rPr>
            </w:pPr>
            <w:r>
              <w:rPr>
                <w:b/>
              </w:rPr>
              <w:t>Enter market.</w:t>
            </w:r>
          </w:p>
          <w:p w:rsidR="00282087" w:rsidP="00282087" w14:paraId="4E8DA30D" w14:textId="76F3B3A6">
            <w:pPr>
              <w:rPr>
                <w:b/>
              </w:rPr>
            </w:pPr>
          </w:p>
        </w:tc>
      </w:tr>
      <w:tr w14:paraId="05674322" w14:textId="77777777" w:rsidTr="00E33DAB">
        <w:tblPrEx>
          <w:tblW w:w="9350" w:type="dxa"/>
          <w:tblLook w:val="04A0"/>
        </w:tblPrEx>
        <w:tc>
          <w:tcPr>
            <w:tcW w:w="1061" w:type="dxa"/>
            <w:vMerge/>
          </w:tcPr>
          <w:p w:rsidR="00282087" w:rsidP="00282087" w14:paraId="288247BC" w14:textId="617ACB54"/>
        </w:tc>
        <w:tc>
          <w:tcPr>
            <w:tcW w:w="1274" w:type="dxa"/>
          </w:tcPr>
          <w:p w:rsidR="00282087" w:rsidP="00282087" w14:paraId="2906B736" w14:textId="4BC0B8C0">
            <w:r>
              <w:t>NA-</w:t>
            </w:r>
            <w:r w:rsidR="00E33DAB">
              <w:t>CA1</w:t>
            </w:r>
            <w:r w:rsidR="006667FE">
              <w:t>6</w:t>
            </w:r>
            <w:r>
              <w:t>.4</w:t>
            </w:r>
          </w:p>
        </w:tc>
        <w:tc>
          <w:tcPr>
            <w:tcW w:w="4090" w:type="dxa"/>
            <w:gridSpan w:val="2"/>
          </w:tcPr>
          <w:p w:rsidR="00282087" w:rsidP="00282087" w14:paraId="01AF6A23" w14:textId="11613F70">
            <w:r>
              <w:t>Provide the employee’s job title.</w:t>
            </w:r>
          </w:p>
        </w:tc>
        <w:tc>
          <w:tcPr>
            <w:tcW w:w="2925" w:type="dxa"/>
          </w:tcPr>
          <w:p w:rsidR="00282087" w:rsidP="00282087" w14:paraId="41877A2F" w14:textId="29BD9B4D">
            <w:r>
              <w:rPr>
                <w:b/>
              </w:rPr>
              <w:t>Enter job title</w:t>
            </w:r>
          </w:p>
        </w:tc>
      </w:tr>
      <w:tr w14:paraId="11FACCCE" w14:textId="77777777" w:rsidTr="00E33DAB">
        <w:tblPrEx>
          <w:tblW w:w="9350" w:type="dxa"/>
          <w:tblLook w:val="04A0"/>
        </w:tblPrEx>
        <w:tc>
          <w:tcPr>
            <w:tcW w:w="1061" w:type="dxa"/>
            <w:vMerge/>
          </w:tcPr>
          <w:p w:rsidR="00282087" w:rsidP="00282087" w14:paraId="426A7D91" w14:textId="153069E1"/>
        </w:tc>
        <w:tc>
          <w:tcPr>
            <w:tcW w:w="1274" w:type="dxa"/>
          </w:tcPr>
          <w:p w:rsidR="00282087" w:rsidP="00282087" w14:paraId="0A600E61" w14:textId="3B7C6C6D">
            <w:r>
              <w:t>NA-</w:t>
            </w:r>
            <w:r w:rsidR="00E33DAB">
              <w:t>CA1</w:t>
            </w:r>
            <w:r w:rsidR="006667FE">
              <w:t>6</w:t>
            </w:r>
            <w:r>
              <w:t>.5</w:t>
            </w:r>
          </w:p>
        </w:tc>
        <w:tc>
          <w:tcPr>
            <w:tcW w:w="4090" w:type="dxa"/>
            <w:gridSpan w:val="2"/>
          </w:tcPr>
          <w:p w:rsidR="00282087" w:rsidP="00B6034D" w14:paraId="22144587" w14:textId="010E00EE">
            <w:r>
              <w:t xml:space="preserve">Describe how the board member’s employment allows </w:t>
            </w:r>
            <w:r w:rsidR="00B6034D">
              <w:t>them</w:t>
            </w:r>
            <w:r>
              <w:t xml:space="preserve"> to be connected to the Native Community geography that consists of Native census tracts.</w:t>
            </w:r>
          </w:p>
        </w:tc>
        <w:tc>
          <w:tcPr>
            <w:tcW w:w="2925" w:type="dxa"/>
          </w:tcPr>
          <w:p w:rsidR="00282087" w:rsidP="00A91310" w14:paraId="7EBC1EE9" w14:textId="5377E7C5">
            <w:r>
              <w:rPr>
                <w:b/>
              </w:rPr>
              <w:t xml:space="preserve">Provide </w:t>
            </w:r>
            <w:r w:rsidR="00A91310">
              <w:rPr>
                <w:b/>
              </w:rPr>
              <w:t>description.</w:t>
            </w:r>
          </w:p>
        </w:tc>
      </w:tr>
      <w:tr w14:paraId="719848F8" w14:textId="77777777" w:rsidTr="00E33DAB">
        <w:tblPrEx>
          <w:tblW w:w="9350" w:type="dxa"/>
          <w:tblLook w:val="04A0"/>
        </w:tblPrEx>
        <w:tc>
          <w:tcPr>
            <w:tcW w:w="1061" w:type="dxa"/>
            <w:shd w:val="clear" w:color="auto" w:fill="D0CECE" w:themeFill="background2" w:themeFillShade="E6"/>
          </w:tcPr>
          <w:p w:rsidR="00282087" w:rsidP="00282087" w14:paraId="07F50859" w14:textId="561735CD"/>
        </w:tc>
        <w:tc>
          <w:tcPr>
            <w:tcW w:w="8289" w:type="dxa"/>
            <w:gridSpan w:val="4"/>
            <w:shd w:val="clear" w:color="auto" w:fill="D0CECE" w:themeFill="background2" w:themeFillShade="E6"/>
          </w:tcPr>
          <w:p w:rsidR="00282087" w:rsidRPr="008534CE" w:rsidP="00282087" w14:paraId="5E4E0164" w14:textId="0018E509">
            <w:pPr>
              <w:rPr>
                <w:b/>
              </w:rPr>
            </w:pPr>
            <w:r w:rsidRPr="008534CE">
              <w:rPr>
                <w:b/>
              </w:rPr>
              <w:t xml:space="preserve">Means of </w:t>
            </w:r>
            <w:r>
              <w:rPr>
                <w:b/>
              </w:rPr>
              <w:t>Accountability</w:t>
            </w:r>
            <w:r w:rsidRPr="008534CE">
              <w:rPr>
                <w:b/>
              </w:rPr>
              <w:t xml:space="preserve"> – </w:t>
            </w:r>
            <w:r>
              <w:rPr>
                <w:b/>
              </w:rPr>
              <w:t xml:space="preserve">Native Community </w:t>
            </w:r>
            <w:r w:rsidRPr="008534CE">
              <w:rPr>
                <w:b/>
              </w:rPr>
              <w:t>Population</w:t>
            </w:r>
          </w:p>
        </w:tc>
      </w:tr>
      <w:tr w14:paraId="72B81389" w14:textId="77777777" w:rsidTr="00A401B6">
        <w:tblPrEx>
          <w:tblW w:w="9350" w:type="dxa"/>
          <w:tblLook w:val="04A0"/>
        </w:tblPrEx>
        <w:tc>
          <w:tcPr>
            <w:tcW w:w="9350" w:type="dxa"/>
            <w:gridSpan w:val="5"/>
          </w:tcPr>
          <w:p w:rsidR="00282087" w:rsidRPr="00E415D5" w:rsidP="00282087" w14:paraId="130645FF" w14:textId="6C864BB9">
            <w:r>
              <w:rPr>
                <w:i/>
              </w:rPr>
              <w:t>Questions NA-</w:t>
            </w:r>
            <w:r w:rsidR="00E33DAB">
              <w:rPr>
                <w:i/>
              </w:rPr>
              <w:t>CA1</w:t>
            </w:r>
            <w:r w:rsidR="006667FE">
              <w:rPr>
                <w:i/>
              </w:rPr>
              <w:t>7</w:t>
            </w:r>
            <w:r w:rsidR="004C6BE8">
              <w:rPr>
                <w:i/>
              </w:rPr>
              <w:t xml:space="preserve"> – NA</w:t>
            </w:r>
            <w:r>
              <w:rPr>
                <w:i/>
              </w:rPr>
              <w:t>-</w:t>
            </w:r>
            <w:r w:rsidR="00E33DAB">
              <w:rPr>
                <w:i/>
              </w:rPr>
              <w:t>CA1</w:t>
            </w:r>
            <w:r w:rsidR="006667FE">
              <w:rPr>
                <w:i/>
              </w:rPr>
              <w:t>8</w:t>
            </w:r>
            <w:r>
              <w:rPr>
                <w:i/>
              </w:rPr>
              <w:t xml:space="preserve"> will be asked only for board members identified as accountable to a Native Community Population</w:t>
            </w:r>
          </w:p>
        </w:tc>
      </w:tr>
      <w:tr w14:paraId="2604ABA1" w14:textId="77777777" w:rsidTr="00133070">
        <w:tblPrEx>
          <w:tblW w:w="9350" w:type="dxa"/>
          <w:tblLook w:val="04A0"/>
        </w:tblPrEx>
        <w:tc>
          <w:tcPr>
            <w:tcW w:w="1061" w:type="dxa"/>
          </w:tcPr>
          <w:p w:rsidR="00282087" w:rsidP="00282087" w14:paraId="69833EAA" w14:textId="7713DB56">
            <w:r>
              <w:t>NA-</w:t>
            </w:r>
            <w:r w:rsidR="00E33DAB">
              <w:t>CA1</w:t>
            </w:r>
            <w:r w:rsidR="006667FE">
              <w:t>7</w:t>
            </w:r>
          </w:p>
        </w:tc>
        <w:tc>
          <w:tcPr>
            <w:tcW w:w="5364" w:type="dxa"/>
            <w:gridSpan w:val="3"/>
          </w:tcPr>
          <w:p w:rsidR="00282087" w:rsidRPr="00754F16" w:rsidP="00282087" w14:paraId="6B07EE5A" w14:textId="4AE1D558">
            <w:pPr>
              <w:rPr>
                <w:highlight w:val="red"/>
              </w:rPr>
            </w:pPr>
            <w:r>
              <w:t>Is the board member a member of a Native Community Population?</w:t>
            </w:r>
          </w:p>
        </w:tc>
        <w:tc>
          <w:tcPr>
            <w:tcW w:w="2925" w:type="dxa"/>
          </w:tcPr>
          <w:p w:rsidR="00282087" w:rsidRPr="00CE345D" w:rsidP="00282087" w14:paraId="2A4FD06F" w14:textId="77777777">
            <w:r>
              <w:rPr>
                <w:b/>
              </w:rPr>
              <w:t xml:space="preserve">Yes or </w:t>
            </w:r>
            <w:r w:rsidRPr="003A71BD">
              <w:rPr>
                <w:b/>
              </w:rPr>
              <w:t>No</w:t>
            </w:r>
            <w:r>
              <w:rPr>
                <w:b/>
              </w:rPr>
              <w:t>.</w:t>
            </w:r>
          </w:p>
          <w:p w:rsidR="00282087" w:rsidRPr="007802C5" w:rsidP="00282087" w14:paraId="52FBEECA" w14:textId="1BD8AE4C"/>
        </w:tc>
      </w:tr>
      <w:tr w14:paraId="4B2BFA17" w14:textId="77777777" w:rsidTr="00133070">
        <w:tblPrEx>
          <w:tblW w:w="9350" w:type="dxa"/>
          <w:tblLook w:val="04A0"/>
        </w:tblPrEx>
        <w:tc>
          <w:tcPr>
            <w:tcW w:w="1061" w:type="dxa"/>
          </w:tcPr>
          <w:p w:rsidR="00282087" w:rsidRPr="00444D4A" w:rsidP="00282087" w14:paraId="1C38F6B7" w14:textId="4166161C">
            <w:r>
              <w:t>NA-</w:t>
            </w:r>
            <w:r w:rsidR="00E33DAB">
              <w:t>CA1</w:t>
            </w:r>
            <w:r w:rsidR="006667FE">
              <w:t>8</w:t>
            </w:r>
          </w:p>
        </w:tc>
        <w:tc>
          <w:tcPr>
            <w:tcW w:w="5364" w:type="dxa"/>
            <w:gridSpan w:val="3"/>
          </w:tcPr>
          <w:p w:rsidR="00282087" w:rsidP="00282087" w14:paraId="236DA918" w14:textId="165299D7">
            <w:r w:rsidRPr="00444D4A">
              <w:t>If the</w:t>
            </w:r>
            <w:r>
              <w:t xml:space="preserve"> board member is a member of a Native Community Population, identify the assessment methodology used to confirm. (See guidance for acceptable means of assessment by OTP.)</w:t>
            </w:r>
          </w:p>
          <w:p w:rsidR="00282087" w:rsidP="00282087" w14:paraId="6E676F7F" w14:textId="77777777"/>
          <w:p w:rsidR="00282087" w:rsidP="00282087" w14:paraId="6FD9E99C" w14:textId="77777777"/>
          <w:p w:rsidR="00282087" w:rsidRPr="00754F16" w:rsidP="00282087" w14:paraId="505D78EF" w14:textId="2752268D">
            <w:pPr>
              <w:rPr>
                <w:highlight w:val="red"/>
              </w:rPr>
            </w:pPr>
            <w:r>
              <w:t>Identify each method used if the board member is listed as accountable to more than one Other Targeted Population.</w:t>
            </w:r>
          </w:p>
        </w:tc>
        <w:tc>
          <w:tcPr>
            <w:tcW w:w="2925" w:type="dxa"/>
          </w:tcPr>
          <w:p w:rsidR="00282087" w:rsidRPr="00673EAD" w:rsidP="00282087" w14:paraId="2CF55A58" w14:textId="77777777">
            <w:pPr>
              <w:rPr>
                <w:b/>
              </w:rPr>
            </w:pPr>
            <w:r w:rsidRPr="00673EAD">
              <w:rPr>
                <w:b/>
              </w:rPr>
              <w:t>Select all that apply:</w:t>
            </w:r>
          </w:p>
          <w:p w:rsidR="00282087" w:rsidRPr="003C4E91" w:rsidP="00282087" w14:paraId="5AF44BB8" w14:textId="2EA00860">
            <w:pPr>
              <w:pStyle w:val="ListParagraph"/>
              <w:numPr>
                <w:ilvl w:val="0"/>
                <w:numId w:val="7"/>
              </w:numPr>
              <w:ind w:left="361"/>
              <w:rPr>
                <w:rFonts w:eastAsia="Times New Roman" w:cs="Times New Roman"/>
              </w:rPr>
            </w:pPr>
            <w:r w:rsidRPr="003C4E91">
              <w:rPr>
                <w:rFonts w:eastAsia="Times New Roman" w:cs="Times New Roman"/>
              </w:rPr>
              <w:t>OTP-Native American.1: Tribal Doc</w:t>
            </w:r>
            <w:r>
              <w:rPr>
                <w:rFonts w:eastAsia="Times New Roman" w:cs="Times New Roman"/>
              </w:rPr>
              <w:t>ument</w:t>
            </w:r>
          </w:p>
          <w:p w:rsidR="00282087" w:rsidRPr="003C4E91" w:rsidP="00282087" w14:paraId="6909BA97" w14:textId="0B34A53F">
            <w:pPr>
              <w:pStyle w:val="ListParagraph"/>
              <w:numPr>
                <w:ilvl w:val="0"/>
                <w:numId w:val="7"/>
              </w:numPr>
              <w:ind w:left="361"/>
              <w:rPr>
                <w:rFonts w:eastAsia="Times New Roman" w:cs="Times New Roman"/>
              </w:rPr>
            </w:pPr>
            <w:r w:rsidRPr="003C4E91">
              <w:rPr>
                <w:rFonts w:eastAsia="Times New Roman" w:cs="Times New Roman"/>
              </w:rPr>
              <w:t>OTP-Native Alaskan.1: Tribal Doc</w:t>
            </w:r>
            <w:r>
              <w:rPr>
                <w:rFonts w:eastAsia="Times New Roman" w:cs="Times New Roman"/>
              </w:rPr>
              <w:t>ument</w:t>
            </w:r>
          </w:p>
          <w:p w:rsidR="00282087" w:rsidRPr="003C4E91" w:rsidP="00282087" w14:paraId="35483083" w14:textId="77777777">
            <w:pPr>
              <w:pStyle w:val="ListParagraph"/>
              <w:numPr>
                <w:ilvl w:val="0"/>
                <w:numId w:val="7"/>
              </w:numPr>
              <w:ind w:left="361"/>
              <w:rPr>
                <w:rFonts w:eastAsia="Times New Roman" w:cs="Times New Roman"/>
              </w:rPr>
            </w:pPr>
            <w:r w:rsidRPr="003C4E91">
              <w:rPr>
                <w:rFonts w:eastAsia="Times New Roman" w:cs="Times New Roman"/>
              </w:rPr>
              <w:t>OTP-Native Hawaiian.1: Registry Card</w:t>
            </w:r>
          </w:p>
          <w:p w:rsidR="00282087" w:rsidRPr="007802C5" w:rsidP="00487AEC" w14:paraId="4F5D58FE" w14:textId="6A60FA05">
            <w:pPr>
              <w:pStyle w:val="ListParagraph"/>
            </w:pPr>
          </w:p>
        </w:tc>
      </w:tr>
      <w:tr w14:paraId="7A51A952" w14:textId="77777777" w:rsidTr="001C07DB">
        <w:tblPrEx>
          <w:tblW w:w="9350" w:type="dxa"/>
          <w:tblLook w:val="04A0"/>
        </w:tblPrEx>
        <w:tc>
          <w:tcPr>
            <w:tcW w:w="9350" w:type="dxa"/>
            <w:gridSpan w:val="5"/>
          </w:tcPr>
          <w:p w:rsidR="00AE182F" w:rsidRPr="00B913AE" w14:paraId="6FFA8F20" w14:textId="023C9D08">
            <w:pPr>
              <w:rPr>
                <w:b/>
              </w:rPr>
            </w:pPr>
            <w:r w:rsidRPr="00B913AE">
              <w:rPr>
                <w:b/>
              </w:rPr>
              <w:t>Repeat board member data entry for each board member</w:t>
            </w:r>
            <w:r>
              <w:rPr>
                <w:b/>
              </w:rPr>
              <w:t>.</w:t>
            </w:r>
          </w:p>
        </w:tc>
      </w:tr>
      <w:tr w14:paraId="421C3D75" w14:textId="77777777" w:rsidTr="001C07DB">
        <w:tblPrEx>
          <w:tblW w:w="9350" w:type="dxa"/>
          <w:tblLook w:val="04A0"/>
        </w:tblPrEx>
        <w:tc>
          <w:tcPr>
            <w:tcW w:w="9350" w:type="dxa"/>
            <w:gridSpan w:val="5"/>
          </w:tcPr>
          <w:p w:rsidR="00AE182F" w:rsidRPr="00B913AE" w:rsidP="004A7919" w14:paraId="06067DFE" w14:textId="2C88B49B">
            <w:pPr>
              <w:rPr>
                <w:b/>
              </w:rPr>
            </w:pPr>
            <w:r w:rsidRPr="00B913AE">
              <w:rPr>
                <w:b/>
              </w:rPr>
              <w:t xml:space="preserve">Repeat </w:t>
            </w:r>
            <w:r>
              <w:rPr>
                <w:b/>
              </w:rPr>
              <w:t xml:space="preserve">board and </w:t>
            </w:r>
            <w:r w:rsidRPr="00B913AE">
              <w:rPr>
                <w:b/>
              </w:rPr>
              <w:t>board member data entry for each board</w:t>
            </w:r>
            <w:r>
              <w:rPr>
                <w:b/>
              </w:rPr>
              <w:t xml:space="preserve"> if multiple boards are being used to demonstrate accountability.</w:t>
            </w:r>
          </w:p>
        </w:tc>
      </w:tr>
    </w:tbl>
    <w:p w:rsidR="00FC61EA" w:rsidP="00FC61EA" w14:paraId="03EC9D54" w14:textId="77777777"/>
    <w:p w:rsidR="00A930E4" w:rsidP="00A930E4" w14:paraId="27A81E23" w14:textId="77777777">
      <w:pPr>
        <w:rPr>
          <w:rFonts w:eastAsia="Times New Roman" w:cs="Times New Roman"/>
        </w:rPr>
      </w:pPr>
    </w:p>
    <w:p w:rsidR="00A930E4" w:rsidP="00A930E4" w14:paraId="3E75F68F" w14:textId="77777777">
      <w:pPr>
        <w:spacing w:after="160" w:line="259" w:lineRule="auto"/>
        <w:rPr>
          <w:rFonts w:eastAsia="Times New Roman" w:cs="Times New Roman"/>
        </w:rPr>
      </w:pPr>
    </w:p>
    <w:p w:rsidR="00304FED" w:rsidRPr="00CD4FBE" w:rsidP="005F6BF2" w14:paraId="18330E5F" w14:textId="77777777">
      <w:pPr>
        <w:ind w:left="720"/>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0109557"/>
      <w:docPartObj>
        <w:docPartGallery w:val="Page Numbers (Bottom of Page)"/>
        <w:docPartUnique/>
      </w:docPartObj>
    </w:sdtPr>
    <w:sdtEndPr>
      <w:rPr>
        <w:noProof/>
      </w:rPr>
    </w:sdtEndPr>
    <w:sdtContent>
      <w:p w:rsidR="00DE7D3E" w14:paraId="53E0476B" w14:textId="0C5CD2A6">
        <w:pPr>
          <w:pStyle w:val="Footer"/>
          <w:jc w:val="right"/>
        </w:pPr>
        <w:r>
          <w:fldChar w:fldCharType="begin"/>
        </w:r>
        <w:r>
          <w:instrText xml:space="preserve"> PAGE   \* MERGEFORMAT </w:instrText>
        </w:r>
        <w:r>
          <w:fldChar w:fldCharType="separate"/>
        </w:r>
        <w:r w:rsidR="00971DAF">
          <w:rPr>
            <w:noProof/>
          </w:rPr>
          <w:t>1</w:t>
        </w:r>
        <w:r>
          <w:rPr>
            <w:noProof/>
          </w:rPr>
          <w:fldChar w:fldCharType="end"/>
        </w:r>
      </w:p>
    </w:sdtContent>
  </w:sdt>
  <w:p w:rsidR="00DE7D3E" w14:paraId="05AD90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E7D3E" w:rsidP="00392D60" w14:paraId="385B116A" w14:textId="77777777">
      <w:r>
        <w:separator/>
      </w:r>
    </w:p>
  </w:footnote>
  <w:footnote w:type="continuationSeparator" w:id="1">
    <w:p w:rsidR="00DE7D3E" w:rsidP="00392D60" w14:paraId="60DEFFC1" w14:textId="77777777">
      <w:r>
        <w:continuationSeparator/>
      </w:r>
    </w:p>
  </w:footnote>
  <w:footnote w:type="continuationNotice" w:id="2">
    <w:p w:rsidR="00DE7D3E" w14:paraId="2233E4F0" w14:textId="77777777"/>
  </w:footnote>
  <w:footnote w:id="3">
    <w:p w:rsidR="00DE7D3E" w:rsidRPr="00B367BA" w:rsidP="00860C11" w14:paraId="55C557C7" w14:textId="4A66ADBA">
      <w:pPr>
        <w:pStyle w:val="FootnoteText"/>
        <w:rPr>
          <w:sz w:val="18"/>
          <w:szCs w:val="18"/>
        </w:rPr>
      </w:pPr>
      <w:r w:rsidRPr="00B367BA">
        <w:rPr>
          <w:rStyle w:val="FootnoteReference"/>
          <w:sz w:val="18"/>
          <w:szCs w:val="18"/>
        </w:rPr>
        <w:footnoteRef/>
      </w:r>
      <w:r w:rsidRPr="00B367BA">
        <w:rPr>
          <w:sz w:val="18"/>
          <w:szCs w:val="18"/>
        </w:rPr>
        <w:t xml:space="preserve"> In some cases, the entity as well as its affiliates may be subject to some or all of the listed criteria.</w:t>
      </w:r>
    </w:p>
  </w:footnote>
  <w:footnote w:id="4">
    <w:p w:rsidR="00DE7D3E" w:rsidRPr="008E00AC" w:rsidP="00392D60" w14:paraId="2F3B3B6F" w14:textId="3D3BD6F4">
      <w:pPr>
        <w:pStyle w:val="FootnoteText"/>
        <w:rPr>
          <w:rFonts w:cstheme="minorHAnsi"/>
          <w:sz w:val="18"/>
          <w:szCs w:val="18"/>
        </w:rPr>
      </w:pPr>
      <w:r>
        <w:rPr>
          <w:rStyle w:val="FootnoteReference"/>
        </w:rPr>
        <w:footnoteRef/>
      </w:r>
      <w:r>
        <w:t xml:space="preserve"> </w:t>
      </w:r>
      <w:r>
        <w:rPr>
          <w:rFonts w:eastAsia="Times New Roman" w:cstheme="minorHAnsi"/>
          <w:sz w:val="18"/>
          <w:szCs w:val="18"/>
        </w:rPr>
        <w:t>Entities</w:t>
      </w:r>
      <w:r w:rsidRPr="00414CC2">
        <w:rPr>
          <w:rFonts w:cstheme="minorHAnsi"/>
          <w:sz w:val="18"/>
          <w:szCs w:val="18"/>
        </w:rPr>
        <w:t xml:space="preserve"> that are </w:t>
      </w:r>
      <w:r>
        <w:rPr>
          <w:rFonts w:cstheme="minorHAnsi"/>
          <w:sz w:val="18"/>
          <w:szCs w:val="18"/>
        </w:rPr>
        <w:t>C</w:t>
      </w:r>
      <w:r w:rsidRPr="00414CC2">
        <w:rPr>
          <w:rFonts w:cstheme="minorHAnsi"/>
          <w:sz w:val="18"/>
          <w:szCs w:val="18"/>
        </w:rPr>
        <w:t xml:space="preserve">ontrolled by a </w:t>
      </w:r>
      <w:r>
        <w:rPr>
          <w:rFonts w:cstheme="minorHAnsi"/>
          <w:sz w:val="18"/>
          <w:szCs w:val="18"/>
        </w:rPr>
        <w:t>Certified CDFI</w:t>
      </w:r>
      <w:r w:rsidRPr="00414CC2">
        <w:rPr>
          <w:rFonts w:cstheme="minorHAnsi"/>
          <w:sz w:val="18"/>
          <w:szCs w:val="18"/>
        </w:rPr>
        <w:t xml:space="preserve"> </w:t>
      </w:r>
      <w:r>
        <w:rPr>
          <w:rFonts w:cstheme="minorHAnsi"/>
          <w:sz w:val="18"/>
          <w:szCs w:val="18"/>
        </w:rPr>
        <w:t xml:space="preserve">and seek to participate </w:t>
      </w:r>
      <w:r>
        <w:rPr>
          <w:rFonts w:eastAsia="Times New Roman" w:cstheme="minorHAnsi"/>
          <w:sz w:val="18"/>
          <w:szCs w:val="18"/>
        </w:rPr>
        <w:t xml:space="preserve">in the CDFI Fund’s </w:t>
      </w:r>
      <w:r w:rsidRPr="00414CC2">
        <w:rPr>
          <w:rFonts w:eastAsia="Times New Roman" w:cstheme="minorHAnsi"/>
          <w:sz w:val="18"/>
          <w:szCs w:val="18"/>
        </w:rPr>
        <w:t>Bond Guarantee Program (BG</w:t>
      </w:r>
      <w:r>
        <w:rPr>
          <w:rFonts w:eastAsia="Times New Roman" w:cstheme="minorHAnsi"/>
          <w:sz w:val="18"/>
          <w:szCs w:val="18"/>
        </w:rPr>
        <w:t xml:space="preserve"> </w:t>
      </w:r>
      <w:r w:rsidRPr="00414CC2">
        <w:rPr>
          <w:rFonts w:eastAsia="Times New Roman" w:cstheme="minorHAnsi"/>
          <w:sz w:val="18"/>
          <w:szCs w:val="18"/>
        </w:rPr>
        <w:t>P</w:t>
      </w:r>
      <w:r>
        <w:rPr>
          <w:rFonts w:eastAsia="Times New Roman" w:cstheme="minorHAnsi"/>
          <w:sz w:val="18"/>
          <w:szCs w:val="18"/>
        </w:rPr>
        <w:t>rogram</w:t>
      </w:r>
      <w:r w:rsidRPr="00414CC2">
        <w:rPr>
          <w:rFonts w:eastAsia="Times New Roman" w:cstheme="minorHAnsi"/>
          <w:sz w:val="18"/>
          <w:szCs w:val="18"/>
        </w:rPr>
        <w:t>)</w:t>
      </w:r>
      <w:r>
        <w:rPr>
          <w:rFonts w:eastAsia="Times New Roman" w:cstheme="minorHAnsi"/>
          <w:sz w:val="18"/>
          <w:szCs w:val="18"/>
        </w:rPr>
        <w:t xml:space="preserve"> </w:t>
      </w:r>
      <w:r w:rsidRPr="00414CC2">
        <w:rPr>
          <w:rFonts w:cstheme="minorHAnsi"/>
          <w:sz w:val="18"/>
          <w:szCs w:val="18"/>
        </w:rPr>
        <w:t xml:space="preserve">can meet the </w:t>
      </w:r>
      <w:r>
        <w:rPr>
          <w:rFonts w:cstheme="minorHAnsi"/>
          <w:sz w:val="18"/>
          <w:szCs w:val="18"/>
        </w:rPr>
        <w:t xml:space="preserve">Certification </w:t>
      </w:r>
      <w:r w:rsidRPr="00414CC2">
        <w:rPr>
          <w:rFonts w:cstheme="minorHAnsi"/>
          <w:sz w:val="18"/>
          <w:szCs w:val="18"/>
        </w:rPr>
        <w:t>requirements using Financial Product activity that is not arm’s-length</w:t>
      </w:r>
      <w:r>
        <w:rPr>
          <w:rFonts w:cstheme="minorHAnsi"/>
          <w:sz w:val="18"/>
          <w:szCs w:val="18"/>
        </w:rPr>
        <w:t xml:space="preserve">, </w:t>
      </w:r>
      <w:r w:rsidRPr="00414CC2">
        <w:rPr>
          <w:rFonts w:cstheme="minorHAnsi"/>
          <w:sz w:val="18"/>
          <w:szCs w:val="18"/>
        </w:rPr>
        <w:t xml:space="preserve">as long </w:t>
      </w:r>
      <w:r>
        <w:rPr>
          <w:rFonts w:cstheme="minorHAnsi"/>
          <w:sz w:val="18"/>
          <w:szCs w:val="18"/>
        </w:rPr>
        <w:t xml:space="preserve">as </w:t>
      </w:r>
      <w:r w:rsidRPr="00414CC2">
        <w:rPr>
          <w:rFonts w:cstheme="minorHAnsi"/>
          <w:sz w:val="18"/>
          <w:szCs w:val="18"/>
        </w:rPr>
        <w:t>the activity is by and between such entities and their Controlling CDFIs</w:t>
      </w:r>
      <w:r>
        <w:rPr>
          <w:rFonts w:cstheme="minorHAnsi"/>
          <w:sz w:val="18"/>
          <w:szCs w:val="18"/>
        </w:rPr>
        <w:t xml:space="preserve">. Such activity must be </w:t>
      </w:r>
      <w:r w:rsidRPr="00414CC2">
        <w:rPr>
          <w:rFonts w:cstheme="minorHAnsi"/>
          <w:sz w:val="18"/>
          <w:szCs w:val="18"/>
        </w:rPr>
        <w:t xml:space="preserve">pursuant to operating agreements that include management and ownership provisions and are in a form </w:t>
      </w:r>
      <w:r>
        <w:rPr>
          <w:rFonts w:cstheme="minorHAnsi"/>
          <w:sz w:val="18"/>
          <w:szCs w:val="18"/>
        </w:rPr>
        <w:t xml:space="preserve">and substance acceptable to the </w:t>
      </w:r>
      <w:r w:rsidRPr="00414CC2">
        <w:rPr>
          <w:rFonts w:cstheme="minorHAnsi"/>
          <w:sz w:val="18"/>
          <w:szCs w:val="18"/>
        </w:rPr>
        <w:t xml:space="preserve">CDFI Fund (see </w:t>
      </w:r>
      <w:r w:rsidRPr="00414CC2">
        <w:rPr>
          <w:rFonts w:eastAsia="Times New Roman" w:cstheme="minorHAnsi"/>
          <w:sz w:val="18"/>
          <w:szCs w:val="18"/>
        </w:rPr>
        <w:t>12 C</w:t>
      </w:r>
      <w:r>
        <w:rPr>
          <w:rFonts w:eastAsia="Times New Roman" w:cstheme="minorHAnsi"/>
          <w:sz w:val="18"/>
          <w:szCs w:val="18"/>
        </w:rPr>
        <w:t>.</w:t>
      </w:r>
      <w:r w:rsidRPr="00414CC2">
        <w:rPr>
          <w:rFonts w:eastAsia="Times New Roman" w:cstheme="minorHAnsi"/>
          <w:sz w:val="18"/>
          <w:szCs w:val="18"/>
        </w:rPr>
        <w:t>F</w:t>
      </w:r>
      <w:r>
        <w:rPr>
          <w:rFonts w:eastAsia="Times New Roman" w:cstheme="minorHAnsi"/>
          <w:sz w:val="18"/>
          <w:szCs w:val="18"/>
        </w:rPr>
        <w:t>.</w:t>
      </w:r>
      <w:r w:rsidRPr="00414CC2">
        <w:rPr>
          <w:rFonts w:eastAsia="Times New Roman" w:cstheme="minorHAnsi"/>
          <w:sz w:val="18"/>
          <w:szCs w:val="18"/>
        </w:rPr>
        <w:t>R</w:t>
      </w:r>
      <w:r>
        <w:rPr>
          <w:rFonts w:eastAsia="Times New Roman" w:cstheme="minorHAnsi"/>
          <w:sz w:val="18"/>
          <w:szCs w:val="18"/>
        </w:rPr>
        <w:t>.</w:t>
      </w:r>
      <w:r w:rsidRPr="00414CC2">
        <w:rPr>
          <w:rFonts w:eastAsia="Times New Roman" w:cstheme="minorHAnsi"/>
          <w:sz w:val="18"/>
          <w:szCs w:val="18"/>
        </w:rPr>
        <w:t xml:space="preserve"> 1805.201(b)(2)(C)(iii)).</w:t>
      </w:r>
    </w:p>
  </w:footnote>
  <w:footnote w:id="5">
    <w:p w:rsidR="00DE7D3E" w14:paraId="3902290F" w14:textId="7C248290">
      <w:pPr>
        <w:pStyle w:val="FootnoteText"/>
      </w:pPr>
      <w:r w:rsidRPr="008E00AC">
        <w:rPr>
          <w:rStyle w:val="FootnoteReference"/>
          <w:rFonts w:cstheme="minorHAnsi"/>
          <w:sz w:val="18"/>
          <w:szCs w:val="18"/>
        </w:rPr>
        <w:footnoteRef/>
      </w:r>
      <w:r w:rsidRPr="008E00AC">
        <w:rPr>
          <w:rFonts w:cstheme="minorHAnsi"/>
          <w:sz w:val="18"/>
          <w:szCs w:val="18"/>
        </w:rPr>
        <w:t xml:space="preserve"> </w:t>
      </w:r>
      <w:r>
        <w:rPr>
          <w:rFonts w:cstheme="minorHAnsi"/>
          <w:sz w:val="18"/>
          <w:szCs w:val="18"/>
        </w:rPr>
        <w:t>Unless otherwise noted, b</w:t>
      </w:r>
      <w:r w:rsidRPr="008E00AC">
        <w:rPr>
          <w:rFonts w:cstheme="minorHAnsi"/>
          <w:color w:val="222222"/>
          <w:sz w:val="18"/>
          <w:szCs w:val="18"/>
        </w:rPr>
        <w:t xml:space="preserve">alance sheet </w:t>
      </w:r>
      <w:r>
        <w:rPr>
          <w:rFonts w:cstheme="minorHAnsi"/>
          <w:color w:val="222222"/>
          <w:sz w:val="18"/>
          <w:szCs w:val="18"/>
        </w:rPr>
        <w:t xml:space="preserve">also refers to </w:t>
      </w:r>
      <w:r w:rsidRPr="008E00AC">
        <w:rPr>
          <w:rFonts w:cstheme="minorHAnsi"/>
          <w:color w:val="222222"/>
          <w:sz w:val="18"/>
          <w:szCs w:val="18"/>
        </w:rPr>
        <w:t>statement of financial position or statement of financial condition</w:t>
      </w:r>
      <w:r>
        <w:rPr>
          <w:rFonts w:cstheme="minorHAnsi"/>
          <w:color w:val="222222"/>
          <w:sz w:val="18"/>
          <w:szCs w:val="18"/>
        </w:rPr>
        <w:t>, which show</w:t>
      </w:r>
      <w:r w:rsidRPr="008E00AC">
        <w:rPr>
          <w:rFonts w:cstheme="minorHAnsi"/>
          <w:sz w:val="18"/>
          <w:szCs w:val="18"/>
        </w:rPr>
        <w:t>s an organization’s assets, liabilities, and owner's equity (or stockholders' equity); based on entity type.</w:t>
      </w:r>
    </w:p>
  </w:footnote>
  <w:footnote w:id="6">
    <w:p w:rsidR="00DE7D3E" w:rsidRPr="006649F7" w:rsidP="00392D60" w14:paraId="0E63EDCA" w14:textId="5ECCD6AC">
      <w:pPr>
        <w:pStyle w:val="FootnoteText"/>
        <w:rPr>
          <w:sz w:val="18"/>
          <w:szCs w:val="18"/>
        </w:rPr>
      </w:pPr>
      <w:r w:rsidRPr="00293D1D">
        <w:rPr>
          <w:rStyle w:val="FootnoteReference"/>
          <w:sz w:val="18"/>
          <w:szCs w:val="18"/>
        </w:rPr>
        <w:footnoteRef/>
      </w:r>
      <w:r w:rsidRPr="00293D1D">
        <w:rPr>
          <w:sz w:val="18"/>
          <w:szCs w:val="18"/>
        </w:rPr>
        <w:t xml:space="preserve"> </w:t>
      </w:r>
      <w:r w:rsidRPr="00293D1D">
        <w:rPr>
          <w:rFonts w:eastAsia="Times New Roman" w:cs="Times New Roman"/>
          <w:sz w:val="18"/>
          <w:szCs w:val="18"/>
        </w:rPr>
        <w:t>The CDFI Fund recognizes the following types of Financial Produ</w:t>
      </w:r>
      <w:r w:rsidRPr="009E5BBA">
        <w:rPr>
          <w:rFonts w:eastAsia="Times New Roman" w:cs="Times New Roman"/>
          <w:sz w:val="18"/>
          <w:szCs w:val="18"/>
        </w:rPr>
        <w:t>cts – loans; Equity Investments; loan guarantees;</w:t>
      </w:r>
      <w:r>
        <w:rPr>
          <w:rFonts w:eastAsia="Times New Roman" w:cs="Times New Roman"/>
          <w:sz w:val="18"/>
          <w:szCs w:val="18"/>
        </w:rPr>
        <w:t xml:space="preserve"> debt with equity features;</w:t>
      </w:r>
      <w:r w:rsidRPr="009E5BBA">
        <w:rPr>
          <w:rFonts w:eastAsia="Times New Roman" w:cs="Times New Roman"/>
          <w:sz w:val="18"/>
          <w:szCs w:val="18"/>
        </w:rPr>
        <w:t xml:space="preserve"> the purchase of loans originated by </w:t>
      </w:r>
      <w:r>
        <w:rPr>
          <w:rFonts w:eastAsia="Times New Roman" w:cs="Times New Roman"/>
          <w:sz w:val="18"/>
          <w:szCs w:val="18"/>
        </w:rPr>
        <w:t xml:space="preserve">Certified </w:t>
      </w:r>
      <w:r w:rsidRPr="009E5BBA">
        <w:rPr>
          <w:rFonts w:eastAsia="Times New Roman" w:cs="Times New Roman"/>
          <w:sz w:val="18"/>
          <w:szCs w:val="18"/>
        </w:rPr>
        <w:t xml:space="preserve">CDFIs; the purchase of </w:t>
      </w:r>
      <w:r>
        <w:rPr>
          <w:rFonts w:eastAsia="Times New Roman" w:cs="Times New Roman"/>
          <w:sz w:val="18"/>
          <w:szCs w:val="18"/>
        </w:rPr>
        <w:t xml:space="preserve">certain </w:t>
      </w:r>
      <w:r w:rsidRPr="009E5BBA">
        <w:rPr>
          <w:sz w:val="18"/>
          <w:szCs w:val="18"/>
        </w:rPr>
        <w:t>loans from organizations that are not certified as CDFIs;</w:t>
      </w:r>
      <w:r w:rsidRPr="009E5BBA">
        <w:rPr>
          <w:rFonts w:eastAsia="Times New Roman" w:cs="Times New Roman"/>
          <w:sz w:val="18"/>
          <w:szCs w:val="18"/>
        </w:rPr>
        <w:t xml:space="preserve"> and any similar financing activity pre-approved by the CDFI Fund.</w:t>
      </w:r>
    </w:p>
  </w:footnote>
  <w:footnote w:id="7">
    <w:p w:rsidR="00DE7D3E" w:rsidP="00392D60" w14:paraId="2AA61768" w14:textId="22A2F3EA">
      <w:pPr>
        <w:pStyle w:val="FootnoteText"/>
      </w:pPr>
      <w:r w:rsidRPr="00293D1D">
        <w:rPr>
          <w:rStyle w:val="FootnoteReference"/>
          <w:sz w:val="18"/>
          <w:szCs w:val="18"/>
        </w:rPr>
        <w:footnoteRef/>
      </w:r>
      <w:r w:rsidRPr="00293D1D">
        <w:rPr>
          <w:sz w:val="18"/>
          <w:szCs w:val="18"/>
        </w:rPr>
        <w:t xml:space="preserve"> </w:t>
      </w:r>
      <w:r w:rsidRPr="00E901D0">
        <w:rPr>
          <w:sz w:val="18"/>
          <w:szCs w:val="18"/>
        </w:rPr>
        <w:t xml:space="preserve">A CDFI that is operated or </w:t>
      </w:r>
      <w:r>
        <w:rPr>
          <w:sz w:val="18"/>
          <w:szCs w:val="18"/>
        </w:rPr>
        <w:t>C</w:t>
      </w:r>
      <w:r w:rsidRPr="00E901D0">
        <w:rPr>
          <w:sz w:val="18"/>
          <w:szCs w:val="18"/>
        </w:rPr>
        <w:t>ontrolled by a Tribal Government is eligible to apply for certification.</w:t>
      </w:r>
      <w:r w:rsidR="00570362">
        <w:rPr>
          <w:sz w:val="18"/>
          <w:szCs w:val="18"/>
        </w:rPr>
        <w:t xml:space="preserve"> </w:t>
      </w:r>
      <w:r w:rsidRPr="00E901D0">
        <w:rPr>
          <w:sz w:val="18"/>
          <w:szCs w:val="18"/>
        </w:rPr>
        <w:t>Indian tribes are not agencies or instrumentalities of the U.S. or any state</w:t>
      </w:r>
      <w:r w:rsidRPr="00293D1D">
        <w:rPr>
          <w:sz w:val="18"/>
          <w:szCs w:val="18"/>
        </w:rPr>
        <w:t>.</w:t>
      </w:r>
    </w:p>
  </w:footnote>
  <w:footnote w:id="8">
    <w:p w:rsidR="00DE7D3E" w:rsidP="006F24E0" w14:paraId="0BDD2F44" w14:textId="58A01A31">
      <w:pPr>
        <w:pStyle w:val="FootnoteText"/>
      </w:pPr>
      <w:r>
        <w:rPr>
          <w:rStyle w:val="FootnoteReference"/>
        </w:rPr>
        <w:footnoteRef/>
      </w:r>
      <w:r>
        <w:t xml:space="preserve"> The CDFI Fund defines Principal as </w:t>
      </w:r>
      <w:r w:rsidRPr="004954F8">
        <w:t xml:space="preserve">an individual that retains ownership, </w:t>
      </w:r>
      <w:r>
        <w:t>C</w:t>
      </w:r>
      <w:r w:rsidRPr="004954F8">
        <w:t xml:space="preserve">ontrol or power to vote </w:t>
      </w:r>
      <w:r>
        <w:t xml:space="preserve">25% </w:t>
      </w:r>
      <w:r w:rsidRPr="004954F8">
        <w:t>or more of the outstanding share</w:t>
      </w:r>
      <w:r>
        <w:t>s</w:t>
      </w:r>
      <w:r w:rsidRPr="004954F8">
        <w:t xml:space="preserve"> of voting securities of the </w:t>
      </w:r>
      <w:r>
        <w:t>A</w:t>
      </w:r>
      <w:r w:rsidRPr="004954F8">
        <w:t>pplicant</w:t>
      </w:r>
      <w:r>
        <w:t>.</w:t>
      </w:r>
    </w:p>
  </w:footnote>
  <w:footnote w:id="9">
    <w:p w:rsidR="00DE7D3E" w14:paraId="039A21A8" w14:textId="1629AC00">
      <w:pPr>
        <w:pStyle w:val="FootnoteText"/>
      </w:pPr>
      <w:r>
        <w:rPr>
          <w:rStyle w:val="FootnoteReference"/>
        </w:rPr>
        <w:footnoteRef/>
      </w:r>
      <w:r>
        <w:t xml:space="preserve"> Executive Staff means all directors and executive officers (e.g. President, Vice-President, Chief Financial Officer) of a company vested with the powers to manage and supervise the day-to-day affairs of an organization.</w:t>
      </w:r>
    </w:p>
  </w:footnote>
  <w:footnote w:id="10">
    <w:p w:rsidR="00DE7D3E" w14:paraId="06E197D0" w14:textId="2BA71AAA">
      <w:pPr>
        <w:pStyle w:val="FootnoteText"/>
      </w:pPr>
      <w:r>
        <w:rPr>
          <w:rStyle w:val="FootnoteReference"/>
        </w:rPr>
        <w:footnoteRef/>
      </w:r>
      <w:r>
        <w:t xml:space="preserve"> As defined in </w:t>
      </w:r>
      <w:r w:rsidRPr="00807B8A">
        <w:t>section 523 of Division N of the Consolidated Appropriations Act, 2021, Public Law 116-260</w:t>
      </w:r>
      <w:r>
        <w:t>, the term “</w:t>
      </w:r>
      <w:r w:rsidRPr="00807B8A">
        <w:t>minority</w:t>
      </w:r>
      <w:r>
        <w:t>” means</w:t>
      </w:r>
      <w:r w:rsidRPr="00807B8A">
        <w:t xml:space="preserve"> “any Black American, Hispanic American, Asian American, Native American, Native Alaskan, Native Hawaiian, or Pacific Islander.” </w:t>
      </w:r>
      <w:r w:rsidRPr="0030142D">
        <w:t xml:space="preserve">For purposes of </w:t>
      </w:r>
      <w:r>
        <w:t xml:space="preserve">this Application, the CDFI Fund relies </w:t>
      </w:r>
      <w:r w:rsidRPr="0030142D">
        <w:t xml:space="preserve">on definitions established by the </w:t>
      </w:r>
      <w:hyperlink r:id="rId1" w:history="1">
        <w:r w:rsidRPr="0030142D">
          <w:rPr>
            <w:rStyle w:val="Hyperlink"/>
          </w:rPr>
          <w:t>1997 Office of Management and Budget (OMB) standards on race and ethnicity</w:t>
        </w:r>
      </w:hyperlink>
      <w:r>
        <w:t>.</w:t>
      </w:r>
      <w:r w:rsidRPr="00807B8A">
        <w:t xml:space="preserve"> </w:t>
      </w:r>
    </w:p>
  </w:footnote>
  <w:footnote w:id="11">
    <w:p w:rsidR="00DE7D3E" w:rsidP="00932422" w14:paraId="7CA71C4B" w14:textId="274DB788">
      <w:pPr>
        <w:pStyle w:val="FootnoteText"/>
      </w:pPr>
      <w:r>
        <w:rPr>
          <w:rStyle w:val="FootnoteReference"/>
        </w:rPr>
        <w:footnoteRef/>
      </w:r>
      <w:r>
        <w:t xml:space="preserve"> Includes Low-Income persons and/or, as approved by the CDFI Fund, other persons who lack adequate access to capital and/or Financial Services.</w:t>
      </w:r>
    </w:p>
  </w:footnote>
  <w:footnote w:id="12">
    <w:p w:rsidR="00DE7D3E" w:rsidP="00BE795E" w14:paraId="44160376" w14:textId="505EBAF3">
      <w:pPr>
        <w:pStyle w:val="FootnoteText"/>
      </w:pPr>
      <w:r>
        <w:rPr>
          <w:rStyle w:val="FootnoteReference"/>
        </w:rPr>
        <w:footnoteRef/>
      </w:r>
      <w:r>
        <w:t xml:space="preserve"> For additional guidance on calculating the MAPR, see the Consumer Financial Protection Bureau’s (CFPB) </w:t>
      </w:r>
      <w:hyperlink r:id="rId2" w:history="1">
        <w:r w:rsidRPr="00BE795E">
          <w:rPr>
            <w:rStyle w:val="Hyperlink"/>
          </w:rPr>
          <w:t>Military Lending Act (MLA), Interagency Examination Procedures—2015 Amendments</w:t>
        </w:r>
      </w:hyperlink>
      <w:r>
        <w:t xml:space="preserve">, </w:t>
      </w:r>
      <w:r w:rsidRPr="00BE795E">
        <w:t>Terms of Consumer Credit Extended to Covered Borrowers (Calculation of MAPR) – 32 CFR 232.4</w:t>
      </w:r>
      <w:r>
        <w:t>, pp. 6-9.</w:t>
      </w:r>
    </w:p>
  </w:footnote>
  <w:footnote w:id="13">
    <w:p w:rsidR="00DE7D3E" w14:paraId="2497A574" w14:textId="7C2B4495">
      <w:pPr>
        <w:pStyle w:val="FootnoteText"/>
      </w:pPr>
      <w:r>
        <w:rPr>
          <w:rStyle w:val="FootnoteReference"/>
        </w:rPr>
        <w:footnoteRef/>
      </w:r>
      <w:r>
        <w:t xml:space="preserve"> </w:t>
      </w:r>
      <w:r w:rsidRPr="00BE795E">
        <w:t xml:space="preserve">For additional guidance on calculating the MAPR, see the Consumer Financial Protection Bureau’s </w:t>
      </w:r>
      <w:hyperlink r:id="rId2" w:history="1">
        <w:r w:rsidRPr="00BE795E">
          <w:rPr>
            <w:rStyle w:val="Hyperlink"/>
          </w:rPr>
          <w:t>Military Lending Act (MLA), Interagency Examination Procedures—2015 Amendments</w:t>
        </w:r>
      </w:hyperlink>
      <w:r w:rsidRPr="00BE795E">
        <w:t>, Terms of Consumer Credit Extended to Covered Borrowers (Calculation of MAPR) – 32 CFR 232.4, pp. 6-9.</w:t>
      </w:r>
    </w:p>
  </w:footnote>
  <w:footnote w:id="14">
    <w:p w:rsidR="00DE7D3E" w14:paraId="1FDAE2A1" w14:textId="45DB3E71">
      <w:pPr>
        <w:pStyle w:val="FootnoteText"/>
      </w:pPr>
      <w:r>
        <w:rPr>
          <w:rStyle w:val="FootnoteReference"/>
        </w:rPr>
        <w:footnoteRef/>
      </w:r>
      <w:r>
        <w:t xml:space="preserve"> Calculate on a per borrower basis for single payment loans.</w:t>
      </w:r>
    </w:p>
  </w:footnote>
  <w:footnote w:id="15">
    <w:p w:rsidR="00DE7D3E" w14:paraId="78D3D9EE" w14:textId="73545AB9">
      <w:pPr>
        <w:pStyle w:val="FootnoteText"/>
      </w:pPr>
      <w:r>
        <w:rPr>
          <w:rStyle w:val="FootnoteReference"/>
        </w:rPr>
        <w:footnoteRef/>
      </w:r>
      <w:r>
        <w:t xml:space="preserve"> The CDFI Fund will rely on the Consumer Financial Protection Bureau’s definition of a leveraged payment mechanism: “a</w:t>
      </w:r>
      <w:r w:rsidRPr="00E015B6">
        <w:t xml:space="preserve"> loan has a leveraged payment mechanism if the lender or a service provider has the right to initiate a transfer of money, through any means, from a consumer’s account to satisfy an obligation on </w:t>
      </w:r>
      <w:r>
        <w:t xml:space="preserve">a </w:t>
      </w:r>
      <w:r w:rsidRPr="00E015B6">
        <w:t>loan</w:t>
      </w:r>
      <w:r>
        <w:t>…</w:t>
      </w:r>
      <w:r w:rsidRPr="00E015B6">
        <w:t>.</w:t>
      </w:r>
      <w:r>
        <w:t>”</w:t>
      </w:r>
      <w:r w:rsidRPr="00E015B6">
        <w:t xml:space="preserve"> </w:t>
      </w:r>
      <w:r>
        <w:t xml:space="preserve">See CFPB final rule and interpretations, </w:t>
      </w:r>
      <w:r w:rsidRPr="002A2B83">
        <w:t>Payday, Vehicle Title, and Certain High-Cost Installment Loans</w:t>
      </w:r>
      <w:r>
        <w:t xml:space="preserve">, </w:t>
      </w:r>
      <w:hyperlink r:id="rId3" w:anchor="c" w:history="1">
        <w:r w:rsidRPr="00723060">
          <w:rPr>
            <w:rStyle w:val="Hyperlink"/>
          </w:rPr>
          <w:t>12 CFR § 1041.3(c)</w:t>
        </w:r>
      </w:hyperlink>
      <w:r>
        <w:t xml:space="preserve">. </w:t>
      </w:r>
    </w:p>
  </w:footnote>
  <w:footnote w:id="16">
    <w:p w:rsidR="00DE7D3E" w14:paraId="74D485F9" w14:textId="3A55C656">
      <w:pPr>
        <w:pStyle w:val="FootnoteText"/>
      </w:pPr>
      <w:r>
        <w:rPr>
          <w:rStyle w:val="FootnoteReference"/>
        </w:rPr>
        <w:footnoteRef/>
      </w:r>
      <w:r>
        <w:t xml:space="preserve"> Calculate on a per borrower basis for single payment loans.</w:t>
      </w:r>
    </w:p>
  </w:footnote>
  <w:footnote w:id="17">
    <w:p w:rsidR="00DE7D3E" w14:paraId="4BCEC77A" w14:textId="06296E09">
      <w:pPr>
        <w:pStyle w:val="FootnoteText"/>
      </w:pPr>
      <w:r>
        <w:rPr>
          <w:rStyle w:val="FootnoteReference"/>
        </w:rPr>
        <w:footnoteRef/>
      </w:r>
      <w:r>
        <w:t xml:space="preserve"> The CDFI Fund will rely on the Consumer Financial Protection Bureau’s definition of a leveraged payment mechanism: “a</w:t>
      </w:r>
      <w:r w:rsidRPr="00E015B6">
        <w:t xml:space="preserve"> loan has a leveraged payment mechanism if the lender or a service provider has the right to initiate a transfer of money, through any means, from a consumer’s account to satisfy an obligation on </w:t>
      </w:r>
      <w:r>
        <w:t xml:space="preserve">a </w:t>
      </w:r>
      <w:r w:rsidRPr="00E015B6">
        <w:t>loan</w:t>
      </w:r>
      <w:r>
        <w:t>…</w:t>
      </w:r>
      <w:r w:rsidRPr="00E015B6">
        <w:t>.</w:t>
      </w:r>
      <w:r>
        <w:t>”</w:t>
      </w:r>
      <w:r w:rsidRPr="00E015B6">
        <w:t xml:space="preserve"> </w:t>
      </w:r>
      <w:r>
        <w:t xml:space="preserve">See CFPB final rule and interpretations, </w:t>
      </w:r>
      <w:r w:rsidRPr="002A2B83">
        <w:t>Payday, Vehicle Title, and Certain High-Cost Installment Loans</w:t>
      </w:r>
      <w:r>
        <w:t xml:space="preserve">, </w:t>
      </w:r>
      <w:hyperlink r:id="rId3" w:anchor="c" w:history="1">
        <w:r w:rsidRPr="00723060">
          <w:rPr>
            <w:rStyle w:val="Hyperlink"/>
          </w:rPr>
          <w:t>12 CFR § 1041.3(c)</w:t>
        </w:r>
      </w:hyperlink>
      <w:r>
        <w:t>.</w:t>
      </w:r>
    </w:p>
  </w:footnote>
  <w:footnote w:id="18">
    <w:p w:rsidR="00DE7D3E" w:rsidP="00975D84" w14:paraId="216B7D4E" w14:textId="77777777">
      <w:pPr>
        <w:pStyle w:val="FootnoteText"/>
      </w:pPr>
      <w:r>
        <w:rPr>
          <w:rStyle w:val="FootnoteReference"/>
        </w:rPr>
        <w:footnoteRef/>
      </w:r>
      <w:r>
        <w:t xml:space="preserve"> The Qualified Mortgage rule places the following limits on upfront points and fees:</w:t>
      </w:r>
    </w:p>
    <w:p w:rsidR="00DE7D3E" w:rsidP="001B40E6" w14:paraId="33B2E9CF" w14:textId="77777777">
      <w:pPr>
        <w:pStyle w:val="FootnoteText"/>
        <w:numPr>
          <w:ilvl w:val="0"/>
          <w:numId w:val="49"/>
        </w:numPr>
      </w:pPr>
      <w:r>
        <w:t>For a loan of $100,000 or more: 3% of the total loan amount or less.</w:t>
      </w:r>
    </w:p>
    <w:p w:rsidR="00DE7D3E" w:rsidP="001B40E6" w14:paraId="71C0872F" w14:textId="77777777">
      <w:pPr>
        <w:pStyle w:val="FootnoteText"/>
        <w:numPr>
          <w:ilvl w:val="0"/>
          <w:numId w:val="49"/>
        </w:numPr>
      </w:pPr>
      <w:r>
        <w:t>For a loan of $60,000 to $100,000: $3,000 or less.</w:t>
      </w:r>
    </w:p>
    <w:p w:rsidR="00DE7D3E" w:rsidP="001B40E6" w14:paraId="020EFFE1" w14:textId="77777777">
      <w:pPr>
        <w:pStyle w:val="FootnoteText"/>
        <w:numPr>
          <w:ilvl w:val="0"/>
          <w:numId w:val="49"/>
        </w:numPr>
      </w:pPr>
      <w:r>
        <w:t>For a loan of $20,000 to $60,000: 5% of the total loan amount or less.</w:t>
      </w:r>
    </w:p>
    <w:p w:rsidR="00DE7D3E" w:rsidP="001B40E6" w14:paraId="147AFA23" w14:textId="77777777">
      <w:pPr>
        <w:pStyle w:val="FootnoteText"/>
        <w:numPr>
          <w:ilvl w:val="0"/>
          <w:numId w:val="49"/>
        </w:numPr>
      </w:pPr>
      <w:r>
        <w:t>For a loan of $12,500 to $20,000: $1,000 or less.</w:t>
      </w:r>
    </w:p>
    <w:p w:rsidR="00DE7D3E" w:rsidP="001B40E6" w14:paraId="4CDAC850" w14:textId="77777777">
      <w:pPr>
        <w:pStyle w:val="FootnoteText"/>
        <w:numPr>
          <w:ilvl w:val="0"/>
          <w:numId w:val="49"/>
        </w:numPr>
      </w:pPr>
      <w:r>
        <w:t>For a loan of $12,500 or less: 8% of the total loan amount or less.</w:t>
      </w:r>
    </w:p>
  </w:footnote>
  <w:footnote w:id="19">
    <w:p w:rsidR="00DE7D3E" w14:paraId="5D7C765F" w14:textId="7E6F0870">
      <w:pPr>
        <w:pStyle w:val="FootnoteText"/>
      </w:pPr>
      <w:r>
        <w:rPr>
          <w:rStyle w:val="FootnoteReference"/>
        </w:rPr>
        <w:footnoteRef/>
      </w:r>
      <w:r>
        <w:t xml:space="preserve"> For monthly maintenance fee to be considered waivable, Applicant must offer at least two options to waive the fee entirely with a single transaction (e.g. direct deposit with no minimum deposit, online bill pay, or debit card purchase).</w:t>
      </w:r>
    </w:p>
  </w:footnote>
  <w:footnote w:id="20">
    <w:p w:rsidR="00DE7D3E" w14:paraId="45C03477" w14:textId="72C3784C">
      <w:pPr>
        <w:pStyle w:val="FootnoteText"/>
      </w:pPr>
      <w:r>
        <w:rPr>
          <w:rStyle w:val="FootnoteReference"/>
        </w:rPr>
        <w:footnoteRef/>
      </w:r>
      <w:r>
        <w:t xml:space="preserve"> An overdraft fee is </w:t>
      </w:r>
      <w:r w:rsidRPr="00AD521C">
        <w:t>a fee or charge on a consumer's account held by the institution for paying a transaction (including a check or other item) when the consumer has insufficient or unavailable funds in the account.</w:t>
      </w:r>
    </w:p>
    <w:p w:rsidR="00DE7D3E" w14:paraId="4FEADE24" w14:textId="45E9A634">
      <w:pPr>
        <w:pStyle w:val="FootnoteText"/>
      </w:pPr>
      <w:r>
        <w:t xml:space="preserve">A nonsufficient funds fee is </w:t>
      </w:r>
      <w:r w:rsidRPr="00541874">
        <w:t xml:space="preserve">a fee or charge on a consumer's account held by the institution for </w:t>
      </w:r>
      <w:r>
        <w:t xml:space="preserve">a transaction </w:t>
      </w:r>
      <w:r w:rsidRPr="00541874">
        <w:t xml:space="preserve">(including a check or other item) </w:t>
      </w:r>
      <w:r>
        <w:t xml:space="preserve">returned unpaid </w:t>
      </w:r>
      <w:r w:rsidRPr="00541874">
        <w:t>when the consumer has insufficient or unavailable funds in the account.</w:t>
      </w:r>
    </w:p>
  </w:footnote>
  <w:footnote w:id="21">
    <w:p w:rsidR="00DE7D3E" w14:paraId="23BB21C7" w14:textId="08518221">
      <w:pPr>
        <w:pStyle w:val="FootnoteText"/>
      </w:pPr>
      <w:r>
        <w:rPr>
          <w:rStyle w:val="FootnoteReference"/>
        </w:rPr>
        <w:footnoteRef/>
      </w:r>
      <w:r>
        <w:t xml:space="preserve"> </w:t>
      </w:r>
      <w:r w:rsidRPr="002C43D4">
        <w:t>Only depository institutions (bank/thrifts, credit unions or bank/thrift holding companies) may use Financial Services to meet the Financing Entity test.</w:t>
      </w:r>
    </w:p>
  </w:footnote>
  <w:footnote w:id="22">
    <w:p w:rsidR="00DE7D3E" w:rsidP="00A930E4" w14:paraId="67989820" w14:textId="1B0643C4">
      <w:pPr>
        <w:pStyle w:val="FootnoteText"/>
      </w:pPr>
      <w:r>
        <w:rPr>
          <w:rStyle w:val="FootnoteReference"/>
        </w:rPr>
        <w:footnoteRef/>
      </w:r>
      <w:r>
        <w:t xml:space="preserve"> </w:t>
      </w:r>
      <w:r w:rsidRPr="000632C8">
        <w:rPr>
          <w:rFonts w:eastAsia="Times New Roman" w:cs="Times New Roman"/>
        </w:rPr>
        <w:t>Financial Products and Financial Services are defined by the CDFI Fund in the CDFI Program Revised Interim Regulations, 12 CFR Part 1805</w:t>
      </w:r>
      <w:r>
        <w:rPr>
          <w:rFonts w:eastAsia="Times New Roman" w:cs="Times New Roman"/>
        </w:rPr>
        <w:t>.104</w:t>
      </w:r>
    </w:p>
  </w:footnote>
  <w:footnote w:id="23">
    <w:p w:rsidR="00DE7D3E" w14:paraId="068428CC" w14:textId="2144EBDE">
      <w:pPr>
        <w:pStyle w:val="FootnoteText"/>
      </w:pPr>
      <w:r>
        <w:rPr>
          <w:rStyle w:val="FootnoteReference"/>
        </w:rPr>
        <w:footnoteRef/>
      </w:r>
      <w:r>
        <w:t xml:space="preserve"> Certified CDFIs with less than three years of CDFI Certification or reported data in the TLR will be evaluated based upon the full history of their reported financing activity, up to three full fiscal years, but not earlier than one full fiscal year prior to the submission of their Application. </w:t>
      </w:r>
    </w:p>
  </w:footnote>
  <w:footnote w:id="24">
    <w:p w:rsidR="00DE7D3E" w14:paraId="4084F099" w14:textId="5504389D">
      <w:pPr>
        <w:pStyle w:val="FootnoteText"/>
      </w:pPr>
      <w:r>
        <w:rPr>
          <w:rStyle w:val="FootnoteReference"/>
        </w:rPr>
        <w:footnoteRef/>
      </w:r>
      <w:r>
        <w:t xml:space="preserve"> Executive Staff means all directors and executive officers (e.g. President, Vice-President, Chief Financial Officer) of a company vested with the powers to manage and supervise the day-to-day affairs of an organization.</w:t>
      </w:r>
    </w:p>
  </w:footnote>
  <w:footnote w:id="25">
    <w:p w:rsidR="00DE7D3E" w14:paraId="5FEECF5D" w14:textId="4DE09D01">
      <w:pPr>
        <w:pStyle w:val="FootnoteText"/>
      </w:pPr>
      <w:r>
        <w:rPr>
          <w:rStyle w:val="FootnoteReference"/>
        </w:rPr>
        <w:footnoteRef/>
      </w:r>
      <w:r>
        <w:t xml:space="preserve"> The </w:t>
      </w:r>
      <w:r w:rsidRPr="00886B83">
        <w:t xml:space="preserve">Federal Information Processing Standards </w:t>
      </w:r>
      <w:r>
        <w:t>(FIPS) code uniquely identifies states and</w:t>
      </w:r>
      <w:r w:rsidRPr="00886B83">
        <w:t xml:space="preserve"> counties and county equivalents </w:t>
      </w:r>
      <w:r>
        <w:t xml:space="preserve">and census tracts </w:t>
      </w:r>
      <w:r w:rsidRPr="00886B83">
        <w:t>in the United States, certain U.S. possessions, and certain freely associated states.</w:t>
      </w:r>
    </w:p>
  </w:footnote>
  <w:footnote w:id="26">
    <w:p w:rsidR="00DE7D3E" w14:paraId="5BA61A6D" w14:textId="3286A7A8">
      <w:pPr>
        <w:pStyle w:val="FootnoteText"/>
      </w:pPr>
      <w:r>
        <w:rPr>
          <w:rStyle w:val="FootnoteReference"/>
        </w:rPr>
        <w:footnoteRef/>
      </w:r>
      <w:r>
        <w:t xml:space="preserve"> Family members include those related by blood or adoption, as well as half-siblings.</w:t>
      </w:r>
    </w:p>
  </w:footnote>
  <w:footnote w:id="27">
    <w:p w:rsidR="00DE7D3E" w14:paraId="0C1FC5F4" w14:textId="607418AB">
      <w:pPr>
        <w:pStyle w:val="FootnoteText"/>
      </w:pPr>
      <w:r>
        <w:rPr>
          <w:rStyle w:val="FootnoteReference"/>
        </w:rPr>
        <w:footnoteRef/>
      </w:r>
      <w:r>
        <w:t xml:space="preserve"> To maintain the designation status, Native </w:t>
      </w:r>
      <w:r w:rsidRPr="0095005F">
        <w:t xml:space="preserve">CDFIs </w:t>
      </w:r>
      <w:r>
        <w:t xml:space="preserve">must </w:t>
      </w:r>
      <w:r w:rsidRPr="0095005F">
        <w:t xml:space="preserve">demonstrate compliance with the </w:t>
      </w:r>
      <w:r>
        <w:t xml:space="preserve">Native financing activity </w:t>
      </w:r>
      <w:r w:rsidRPr="0095005F">
        <w:t xml:space="preserve">percentage benchmarks </w:t>
      </w:r>
      <w:r>
        <w:t>based on a three-year average through the last day of its</w:t>
      </w:r>
      <w:r w:rsidRPr="0095005F">
        <w:t xml:space="preserve"> most recently completed fiscal year.</w:t>
      </w:r>
      <w:r w:rsidR="00570362">
        <w:t xml:space="preserve"> </w:t>
      </w:r>
      <w:r>
        <w:t>Certified CDFIs, with less than three years of Native CDFI designation or reported data in the TLR, will be evaluated based upon the full history of their reported financing activity, up to three full fiscal years, but not earlier than one full fiscal year prior to the designation.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F7302"/>
    <w:multiLevelType w:val="hybridMultilevel"/>
    <w:tmpl w:val="CCCEA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4A0E9E"/>
    <w:multiLevelType w:val="hybridMultilevel"/>
    <w:tmpl w:val="CF4E9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E32E26"/>
    <w:multiLevelType w:val="hybridMultilevel"/>
    <w:tmpl w:val="CB503A16"/>
    <w:lvl w:ilvl="0">
      <w:start w:val="1"/>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2F15A2"/>
    <w:multiLevelType w:val="hybridMultilevel"/>
    <w:tmpl w:val="417CC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316229"/>
    <w:multiLevelType w:val="hybridMultilevel"/>
    <w:tmpl w:val="362E0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C84876"/>
    <w:multiLevelType w:val="hybridMultilevel"/>
    <w:tmpl w:val="47EE0AC2"/>
    <w:lvl w:ilvl="0">
      <w:start w:val="1"/>
      <w:numFmt w:val="bullet"/>
      <w:lvlText w:val="-"/>
      <w:lvlJc w:val="left"/>
      <w:pPr>
        <w:ind w:left="720" w:hanging="360"/>
      </w:pPr>
      <w:rPr>
        <w:rFonts w:ascii="Calibri" w:hAnsi="Calibri" w:eastAsiaTheme="minorHAnsi" w:cstheme="minorBidi"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277EC6"/>
    <w:multiLevelType w:val="hybridMultilevel"/>
    <w:tmpl w:val="B15828D8"/>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9079F7"/>
    <w:multiLevelType w:val="hybridMultilevel"/>
    <w:tmpl w:val="082E11B8"/>
    <w:lvl w:ilvl="0">
      <w:start w:val="2"/>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0AD83421"/>
    <w:multiLevelType w:val="hybridMultilevel"/>
    <w:tmpl w:val="1C56815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0C332102"/>
    <w:multiLevelType w:val="hybridMultilevel"/>
    <w:tmpl w:val="ECE0D4C6"/>
    <w:lvl w:ilvl="0">
      <w:start w:val="1"/>
      <w:numFmt w:val="decimal"/>
      <w:lvlText w:val="FE-%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7E520A"/>
    <w:multiLevelType w:val="hybridMultilevel"/>
    <w:tmpl w:val="4350B0F0"/>
    <w:lvl w:ilvl="0">
      <w:start w:val="1"/>
      <w:numFmt w:val="decimal"/>
      <w:lvlText w:val="BI35.0%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2227A1"/>
    <w:multiLevelType w:val="hybridMultilevel"/>
    <w:tmpl w:val="F60021CE"/>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29129C"/>
    <w:multiLevelType w:val="hybridMultilevel"/>
    <w:tmpl w:val="D27C5C7A"/>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367321"/>
    <w:multiLevelType w:val="hybridMultilevel"/>
    <w:tmpl w:val="69926598"/>
    <w:lvl w:ilvl="0">
      <w:start w:val="1"/>
      <w:numFmt w:val="decimal"/>
      <w:lvlText w:val="PM08.%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1825AF"/>
    <w:multiLevelType w:val="hybridMultilevel"/>
    <w:tmpl w:val="BF1E6EE0"/>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175E1FC5"/>
    <w:multiLevelType w:val="hybridMultilevel"/>
    <w:tmpl w:val="0D34E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86B77EA"/>
    <w:multiLevelType w:val="hybridMultilevel"/>
    <w:tmpl w:val="520E7B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1A1B3869"/>
    <w:multiLevelType w:val="hybridMultilevel"/>
    <w:tmpl w:val="9A6CC29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1B48621B"/>
    <w:multiLevelType w:val="hybridMultilevel"/>
    <w:tmpl w:val="BFFE2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C8B307A"/>
    <w:multiLevelType w:val="hybridMultilevel"/>
    <w:tmpl w:val="208043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B41944"/>
    <w:multiLevelType w:val="hybridMultilevel"/>
    <w:tmpl w:val="FEF23522"/>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05175ED"/>
    <w:multiLevelType w:val="hybridMultilevel"/>
    <w:tmpl w:val="C882A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08848B3"/>
    <w:multiLevelType w:val="hybridMultilevel"/>
    <w:tmpl w:val="69485E0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213F1F94"/>
    <w:multiLevelType w:val="hybridMultilevel"/>
    <w:tmpl w:val="2AE03486"/>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8321E3"/>
    <w:multiLevelType w:val="hybridMultilevel"/>
    <w:tmpl w:val="8CAE829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23A938C7"/>
    <w:multiLevelType w:val="hybridMultilevel"/>
    <w:tmpl w:val="39F61AA6"/>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4BC0632"/>
    <w:multiLevelType w:val="hybridMultilevel"/>
    <w:tmpl w:val="942E3840"/>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6706018"/>
    <w:multiLevelType w:val="hybridMultilevel"/>
    <w:tmpl w:val="7A8A8B54"/>
    <w:lvl w:ilvl="0">
      <w:start w:val="1"/>
      <w:numFmt w:val="decimal"/>
      <w:lvlText w:val="FE-%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7272CB8"/>
    <w:multiLevelType w:val="hybridMultilevel"/>
    <w:tmpl w:val="A2ECC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7367282"/>
    <w:multiLevelType w:val="hybridMultilevel"/>
    <w:tmpl w:val="0DA83068"/>
    <w:lvl w:ilvl="0">
      <w:start w:val="500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27FA6622"/>
    <w:multiLevelType w:val="hybridMultilevel"/>
    <w:tmpl w:val="49022996"/>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9683D5B"/>
    <w:multiLevelType w:val="hybridMultilevel"/>
    <w:tmpl w:val="0408F29C"/>
    <w:lvl w:ilvl="0">
      <w:start w:val="1"/>
      <w:numFmt w:val="bullet"/>
      <w:lvlText w:val="-"/>
      <w:lvlJc w:val="left"/>
      <w:pPr>
        <w:ind w:left="360" w:hanging="360"/>
      </w:pPr>
      <w:rPr>
        <w:rFonts w:ascii="Calibri" w:hAnsi="Calibri"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2A622539"/>
    <w:multiLevelType w:val="hybridMultilevel"/>
    <w:tmpl w:val="44409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E1F1548"/>
    <w:multiLevelType w:val="hybridMultilevel"/>
    <w:tmpl w:val="65AE1A1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4">
    <w:nsid w:val="306D0C34"/>
    <w:multiLevelType w:val="hybridMultilevel"/>
    <w:tmpl w:val="D512C198"/>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18B655C"/>
    <w:multiLevelType w:val="hybridMultilevel"/>
    <w:tmpl w:val="AA5C3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2505270"/>
    <w:multiLevelType w:val="hybridMultilevel"/>
    <w:tmpl w:val="A5D2E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2A763BF"/>
    <w:multiLevelType w:val="hybridMultilevel"/>
    <w:tmpl w:val="27344F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4402EAF"/>
    <w:multiLevelType w:val="hybridMultilevel"/>
    <w:tmpl w:val="7D4C2F74"/>
    <w:lvl w:ilvl="0">
      <w:start w:val="1"/>
      <w:numFmt w:val="decimal"/>
      <w:lvlText w:val="FE-AS%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5646A04"/>
    <w:multiLevelType w:val="hybridMultilevel"/>
    <w:tmpl w:val="43D00196"/>
    <w:lvl w:ilvl="0">
      <w:start w:val="1"/>
      <w:numFmt w:val="decimal"/>
      <w:lvlText w:val="FE-A5.%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75E4F5B"/>
    <w:multiLevelType w:val="hybridMultilevel"/>
    <w:tmpl w:val="2C94AB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37D53290"/>
    <w:multiLevelType w:val="hybridMultilevel"/>
    <w:tmpl w:val="7EC25990"/>
    <w:lvl w:ilvl="0">
      <w:start w:val="1"/>
      <w:numFmt w:val="decimalZero"/>
      <w:lvlText w:val="AC-CU%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37DE089E"/>
    <w:multiLevelType w:val="hybridMultilevel"/>
    <w:tmpl w:val="6624C96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3">
    <w:nsid w:val="38D3350B"/>
    <w:multiLevelType w:val="hybridMultilevel"/>
    <w:tmpl w:val="5FE67154"/>
    <w:lvl w:ilvl="0">
      <w:start w:val="1"/>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909577C"/>
    <w:multiLevelType w:val="hybridMultilevel"/>
    <w:tmpl w:val="E1EEE816"/>
    <w:lvl w:ilvl="0">
      <w:start w:val="1"/>
      <w:numFmt w:val="bullet"/>
      <w:lvlText w:val="-"/>
      <w:lvlJc w:val="left"/>
      <w:pPr>
        <w:ind w:left="1800" w:hanging="360"/>
      </w:pPr>
      <w:rPr>
        <w:rFonts w:ascii="Calibri" w:hAnsi="Calibri" w:eastAsiaTheme="minorHAnsi" w:cstheme="minorBidi"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5">
    <w:nsid w:val="394D0751"/>
    <w:multiLevelType w:val="hybridMultilevel"/>
    <w:tmpl w:val="781C5922"/>
    <w:lvl w:ilvl="0">
      <w:start w:val="0"/>
      <w:numFmt w:val="bullet"/>
      <w:lvlText w:val="-"/>
      <w:lvlJc w:val="left"/>
      <w:pPr>
        <w:ind w:left="720" w:hanging="360"/>
      </w:pPr>
      <w:rPr>
        <w:rFonts w:ascii="Calibri" w:hAnsi="Calibri" w:eastAsiaTheme="minorHAns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9ED6A5B"/>
    <w:multiLevelType w:val="hybridMultilevel"/>
    <w:tmpl w:val="FCE69A3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3C0F5AEE"/>
    <w:multiLevelType w:val="hybridMultilevel"/>
    <w:tmpl w:val="62C20EB4"/>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nsid w:val="3C40335A"/>
    <w:multiLevelType w:val="hybridMultilevel"/>
    <w:tmpl w:val="95C633B4"/>
    <w:lvl w:ilvl="0">
      <w:start w:val="14"/>
      <w:numFmt w:val="bullet"/>
      <w:lvlText w:val="-"/>
      <w:lvlJc w:val="left"/>
      <w:pPr>
        <w:ind w:left="720" w:hanging="360"/>
      </w:pPr>
      <w:rPr>
        <w:rFonts w:ascii="Arial" w:hAnsi="Arial" w:eastAsiaTheme="minorHAnsi"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4000748F"/>
    <w:multiLevelType w:val="hybridMultilevel"/>
    <w:tmpl w:val="B7EA2210"/>
    <w:lvl w:ilvl="0">
      <w:start w:val="1"/>
      <w:numFmt w:val="bullet"/>
      <w:lvlText w:val=""/>
      <w:lvlJc w:val="left"/>
      <w:pPr>
        <w:ind w:left="721" w:hanging="360"/>
      </w:pPr>
      <w:rPr>
        <w:rFonts w:ascii="Symbol" w:hAnsi="Symbol" w:hint="default"/>
      </w:rPr>
    </w:lvl>
    <w:lvl w:ilvl="1" w:tentative="1">
      <w:start w:val="1"/>
      <w:numFmt w:val="bullet"/>
      <w:lvlText w:val="o"/>
      <w:lvlJc w:val="left"/>
      <w:pPr>
        <w:ind w:left="1441" w:hanging="360"/>
      </w:pPr>
      <w:rPr>
        <w:rFonts w:ascii="Courier New" w:hAnsi="Courier New" w:cs="Courier New" w:hint="default"/>
      </w:rPr>
    </w:lvl>
    <w:lvl w:ilvl="2" w:tentative="1">
      <w:start w:val="1"/>
      <w:numFmt w:val="bullet"/>
      <w:lvlText w:val=""/>
      <w:lvlJc w:val="left"/>
      <w:pPr>
        <w:ind w:left="2161" w:hanging="360"/>
      </w:pPr>
      <w:rPr>
        <w:rFonts w:ascii="Wingdings" w:hAnsi="Wingdings" w:hint="default"/>
      </w:rPr>
    </w:lvl>
    <w:lvl w:ilvl="3" w:tentative="1">
      <w:start w:val="1"/>
      <w:numFmt w:val="bullet"/>
      <w:lvlText w:val=""/>
      <w:lvlJc w:val="left"/>
      <w:pPr>
        <w:ind w:left="2881" w:hanging="360"/>
      </w:pPr>
      <w:rPr>
        <w:rFonts w:ascii="Symbol" w:hAnsi="Symbol" w:hint="default"/>
      </w:rPr>
    </w:lvl>
    <w:lvl w:ilvl="4" w:tentative="1">
      <w:start w:val="1"/>
      <w:numFmt w:val="bullet"/>
      <w:lvlText w:val="o"/>
      <w:lvlJc w:val="left"/>
      <w:pPr>
        <w:ind w:left="3601" w:hanging="360"/>
      </w:pPr>
      <w:rPr>
        <w:rFonts w:ascii="Courier New" w:hAnsi="Courier New" w:cs="Courier New" w:hint="default"/>
      </w:rPr>
    </w:lvl>
    <w:lvl w:ilvl="5" w:tentative="1">
      <w:start w:val="1"/>
      <w:numFmt w:val="bullet"/>
      <w:lvlText w:val=""/>
      <w:lvlJc w:val="left"/>
      <w:pPr>
        <w:ind w:left="4321" w:hanging="360"/>
      </w:pPr>
      <w:rPr>
        <w:rFonts w:ascii="Wingdings" w:hAnsi="Wingdings" w:hint="default"/>
      </w:rPr>
    </w:lvl>
    <w:lvl w:ilvl="6" w:tentative="1">
      <w:start w:val="1"/>
      <w:numFmt w:val="bullet"/>
      <w:lvlText w:val=""/>
      <w:lvlJc w:val="left"/>
      <w:pPr>
        <w:ind w:left="5041" w:hanging="360"/>
      </w:pPr>
      <w:rPr>
        <w:rFonts w:ascii="Symbol" w:hAnsi="Symbol" w:hint="default"/>
      </w:rPr>
    </w:lvl>
    <w:lvl w:ilvl="7" w:tentative="1">
      <w:start w:val="1"/>
      <w:numFmt w:val="bullet"/>
      <w:lvlText w:val="o"/>
      <w:lvlJc w:val="left"/>
      <w:pPr>
        <w:ind w:left="5761" w:hanging="360"/>
      </w:pPr>
      <w:rPr>
        <w:rFonts w:ascii="Courier New" w:hAnsi="Courier New" w:cs="Courier New" w:hint="default"/>
      </w:rPr>
    </w:lvl>
    <w:lvl w:ilvl="8" w:tentative="1">
      <w:start w:val="1"/>
      <w:numFmt w:val="bullet"/>
      <w:lvlText w:val=""/>
      <w:lvlJc w:val="left"/>
      <w:pPr>
        <w:ind w:left="6481" w:hanging="360"/>
      </w:pPr>
      <w:rPr>
        <w:rFonts w:ascii="Wingdings" w:hAnsi="Wingdings" w:hint="default"/>
      </w:rPr>
    </w:lvl>
  </w:abstractNum>
  <w:abstractNum w:abstractNumId="50">
    <w:nsid w:val="41954375"/>
    <w:multiLevelType w:val="hybridMultilevel"/>
    <w:tmpl w:val="84D8CDE2"/>
    <w:lvl w:ilvl="0">
      <w:start w:val="1"/>
      <w:numFmt w:val="decimalZero"/>
      <w:lvlText w:val="PM%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24762BD"/>
    <w:multiLevelType w:val="hybridMultilevel"/>
    <w:tmpl w:val="8196C6BC"/>
    <w:lvl w:ilvl="0">
      <w:start w:val="0"/>
      <w:numFmt w:val="bullet"/>
      <w:lvlText w:val="-"/>
      <w:lvlJc w:val="left"/>
      <w:pPr>
        <w:ind w:left="1080" w:hanging="360"/>
      </w:pPr>
      <w:rPr>
        <w:rFonts w:ascii="Calibri" w:hAnsi="Calibri"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45994ECC"/>
    <w:multiLevelType w:val="hybridMultilevel"/>
    <w:tmpl w:val="FB34892C"/>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8994A63"/>
    <w:multiLevelType w:val="hybridMultilevel"/>
    <w:tmpl w:val="060C376E"/>
    <w:lvl w:ilvl="0">
      <w:start w:val="1"/>
      <w:numFmt w:val="decimal"/>
      <w:lvlText w:val="FE-%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9116538"/>
    <w:multiLevelType w:val="hybridMultilevel"/>
    <w:tmpl w:val="9BD6EAA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nsid w:val="4A600211"/>
    <w:multiLevelType w:val="hybridMultilevel"/>
    <w:tmpl w:val="C6BA4BFC"/>
    <w:lvl w:ilvl="0">
      <w:start w:val="0"/>
      <w:numFmt w:val="bullet"/>
      <w:lvlText w:val="-"/>
      <w:lvlJc w:val="left"/>
      <w:pPr>
        <w:ind w:left="721" w:hanging="360"/>
      </w:pPr>
      <w:rPr>
        <w:rFonts w:ascii="Calibri" w:hAnsi="Calibri" w:eastAsiaTheme="minorHAnsi" w:cs="Arial" w:hint="default"/>
      </w:rPr>
    </w:lvl>
    <w:lvl w:ilvl="1" w:tentative="1">
      <w:start w:val="1"/>
      <w:numFmt w:val="bullet"/>
      <w:lvlText w:val="o"/>
      <w:lvlJc w:val="left"/>
      <w:pPr>
        <w:ind w:left="1441" w:hanging="360"/>
      </w:pPr>
      <w:rPr>
        <w:rFonts w:ascii="Courier New" w:hAnsi="Courier New" w:cs="Courier New" w:hint="default"/>
      </w:rPr>
    </w:lvl>
    <w:lvl w:ilvl="2" w:tentative="1">
      <w:start w:val="1"/>
      <w:numFmt w:val="bullet"/>
      <w:lvlText w:val=""/>
      <w:lvlJc w:val="left"/>
      <w:pPr>
        <w:ind w:left="2161" w:hanging="360"/>
      </w:pPr>
      <w:rPr>
        <w:rFonts w:ascii="Wingdings" w:hAnsi="Wingdings" w:hint="default"/>
      </w:rPr>
    </w:lvl>
    <w:lvl w:ilvl="3" w:tentative="1">
      <w:start w:val="1"/>
      <w:numFmt w:val="bullet"/>
      <w:lvlText w:val=""/>
      <w:lvlJc w:val="left"/>
      <w:pPr>
        <w:ind w:left="2881" w:hanging="360"/>
      </w:pPr>
      <w:rPr>
        <w:rFonts w:ascii="Symbol" w:hAnsi="Symbol" w:hint="default"/>
      </w:rPr>
    </w:lvl>
    <w:lvl w:ilvl="4" w:tentative="1">
      <w:start w:val="1"/>
      <w:numFmt w:val="bullet"/>
      <w:lvlText w:val="o"/>
      <w:lvlJc w:val="left"/>
      <w:pPr>
        <w:ind w:left="3601" w:hanging="360"/>
      </w:pPr>
      <w:rPr>
        <w:rFonts w:ascii="Courier New" w:hAnsi="Courier New" w:cs="Courier New" w:hint="default"/>
      </w:rPr>
    </w:lvl>
    <w:lvl w:ilvl="5" w:tentative="1">
      <w:start w:val="1"/>
      <w:numFmt w:val="bullet"/>
      <w:lvlText w:val=""/>
      <w:lvlJc w:val="left"/>
      <w:pPr>
        <w:ind w:left="4321" w:hanging="360"/>
      </w:pPr>
      <w:rPr>
        <w:rFonts w:ascii="Wingdings" w:hAnsi="Wingdings" w:hint="default"/>
      </w:rPr>
    </w:lvl>
    <w:lvl w:ilvl="6" w:tentative="1">
      <w:start w:val="1"/>
      <w:numFmt w:val="bullet"/>
      <w:lvlText w:val=""/>
      <w:lvlJc w:val="left"/>
      <w:pPr>
        <w:ind w:left="5041" w:hanging="360"/>
      </w:pPr>
      <w:rPr>
        <w:rFonts w:ascii="Symbol" w:hAnsi="Symbol" w:hint="default"/>
      </w:rPr>
    </w:lvl>
    <w:lvl w:ilvl="7" w:tentative="1">
      <w:start w:val="1"/>
      <w:numFmt w:val="bullet"/>
      <w:lvlText w:val="o"/>
      <w:lvlJc w:val="left"/>
      <w:pPr>
        <w:ind w:left="5761" w:hanging="360"/>
      </w:pPr>
      <w:rPr>
        <w:rFonts w:ascii="Courier New" w:hAnsi="Courier New" w:cs="Courier New" w:hint="default"/>
      </w:rPr>
    </w:lvl>
    <w:lvl w:ilvl="8" w:tentative="1">
      <w:start w:val="1"/>
      <w:numFmt w:val="bullet"/>
      <w:lvlText w:val=""/>
      <w:lvlJc w:val="left"/>
      <w:pPr>
        <w:ind w:left="6481" w:hanging="360"/>
      </w:pPr>
      <w:rPr>
        <w:rFonts w:ascii="Wingdings" w:hAnsi="Wingdings" w:hint="default"/>
      </w:rPr>
    </w:lvl>
  </w:abstractNum>
  <w:abstractNum w:abstractNumId="56">
    <w:nsid w:val="4AA13523"/>
    <w:multiLevelType w:val="hybridMultilevel"/>
    <w:tmpl w:val="556A2C14"/>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C5A5466"/>
    <w:multiLevelType w:val="hybridMultilevel"/>
    <w:tmpl w:val="054ED042"/>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C726FC6"/>
    <w:multiLevelType w:val="hybridMultilevel"/>
    <w:tmpl w:val="AB84756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4CA8056C"/>
    <w:multiLevelType w:val="hybridMultilevel"/>
    <w:tmpl w:val="651C6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D476C08"/>
    <w:multiLevelType w:val="hybridMultilevel"/>
    <w:tmpl w:val="BFCC75F4"/>
    <w:lvl w:ilvl="0">
      <w:start w:val="0"/>
      <w:numFmt w:val="bullet"/>
      <w:lvlText w:val="-"/>
      <w:lvlJc w:val="left"/>
      <w:pPr>
        <w:ind w:left="405" w:hanging="360"/>
      </w:pPr>
      <w:rPr>
        <w:rFonts w:ascii="Calibri" w:hAnsi="Calibri" w:eastAsiaTheme="minorHAnsi" w:cs="Calibr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61">
    <w:nsid w:val="4EE456EC"/>
    <w:multiLevelType w:val="hybridMultilevel"/>
    <w:tmpl w:val="BC50FAA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2">
    <w:nsid w:val="4F5C3DFC"/>
    <w:multiLevelType w:val="hybridMultilevel"/>
    <w:tmpl w:val="DE1A411C"/>
    <w:lvl w:ilvl="0">
      <w:start w:val="1"/>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0051993"/>
    <w:multiLevelType w:val="hybridMultilevel"/>
    <w:tmpl w:val="B0A8B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1A5626B"/>
    <w:multiLevelType w:val="hybridMultilevel"/>
    <w:tmpl w:val="CE842C84"/>
    <w:lvl w:ilvl="0">
      <w:start w:val="949"/>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24A1F0A"/>
    <w:multiLevelType w:val="hybridMultilevel"/>
    <w:tmpl w:val="F9E20100"/>
    <w:lvl w:ilvl="0">
      <w:start w:val="1"/>
      <w:numFmt w:val="decimal"/>
      <w:lvlText w:val="FE-%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3343721"/>
    <w:multiLevelType w:val="hybridMultilevel"/>
    <w:tmpl w:val="3B36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3C73112"/>
    <w:multiLevelType w:val="hybridMultilevel"/>
    <w:tmpl w:val="3E7ED30C"/>
    <w:lvl w:ilvl="0">
      <w:start w:val="4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3D60ACB"/>
    <w:multiLevelType w:val="hybridMultilevel"/>
    <w:tmpl w:val="773EFEE2"/>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54B5A69"/>
    <w:multiLevelType w:val="hybridMultilevel"/>
    <w:tmpl w:val="B088D440"/>
    <w:lvl w:ilvl="0">
      <w:start w:val="1"/>
      <w:numFmt w:val="decimal"/>
      <w:lvlText w:val="FE-AS5.%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5956C45"/>
    <w:multiLevelType w:val="hybridMultilevel"/>
    <w:tmpl w:val="5E485412"/>
    <w:lvl w:ilvl="0">
      <w:start w:val="0"/>
      <w:numFmt w:val="bullet"/>
      <w:lvlText w:val="-"/>
      <w:lvlJc w:val="left"/>
      <w:pPr>
        <w:ind w:left="1080" w:hanging="360"/>
      </w:pPr>
      <w:rPr>
        <w:rFonts w:ascii="Calibri" w:hAnsi="Calibri" w:eastAsiaTheme="minorHAnsi"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nsid w:val="57F52257"/>
    <w:multiLevelType w:val="hybridMultilevel"/>
    <w:tmpl w:val="CE7E5984"/>
    <w:lvl w:ilvl="0">
      <w:start w:val="1"/>
      <w:numFmt w:val="decimal"/>
      <w:lvlText w:val="FE-%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57FE063E"/>
    <w:multiLevelType w:val="hybridMultilevel"/>
    <w:tmpl w:val="2FBA556E"/>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595445FF"/>
    <w:multiLevelType w:val="hybridMultilevel"/>
    <w:tmpl w:val="29C83B6E"/>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AD73623"/>
    <w:multiLevelType w:val="hybridMultilevel"/>
    <w:tmpl w:val="E840957E"/>
    <w:lvl w:ilvl="0">
      <w:start w:val="1"/>
      <w:numFmt w:val="decimal"/>
      <w:lvlText w:val="LE%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B2A15C5"/>
    <w:multiLevelType w:val="hybridMultilevel"/>
    <w:tmpl w:val="C13466B2"/>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B644732"/>
    <w:multiLevelType w:val="hybridMultilevel"/>
    <w:tmpl w:val="381CD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BA107CE"/>
    <w:multiLevelType w:val="hybridMultilevel"/>
    <w:tmpl w:val="216451A4"/>
    <w:lvl w:ilvl="0">
      <w:start w:val="0"/>
      <w:numFmt w:val="bullet"/>
      <w:lvlText w:val="-"/>
      <w:lvlJc w:val="left"/>
      <w:pPr>
        <w:ind w:left="706" w:hanging="360"/>
      </w:pPr>
      <w:rPr>
        <w:rFonts w:ascii="Calibri" w:hAnsi="Calibri" w:eastAsiaTheme="minorHAnsi" w:cs="Aria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78">
    <w:nsid w:val="5CB961CA"/>
    <w:multiLevelType w:val="hybridMultilevel"/>
    <w:tmpl w:val="7068D6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5D1F342E"/>
    <w:multiLevelType w:val="hybridMultilevel"/>
    <w:tmpl w:val="E6E0A8B4"/>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E261294"/>
    <w:multiLevelType w:val="hybridMultilevel"/>
    <w:tmpl w:val="D9EE1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F261124"/>
    <w:multiLevelType w:val="hybridMultilevel"/>
    <w:tmpl w:val="6DB8CAAE"/>
    <w:lvl w:ilvl="0">
      <w:start w:val="1"/>
      <w:numFmt w:val="decimal"/>
      <w:lvlText w:val="FE-AS%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F657945"/>
    <w:multiLevelType w:val="hybridMultilevel"/>
    <w:tmpl w:val="202EC5A4"/>
    <w:lvl w:ilvl="0">
      <w:start w:val="1"/>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3">
    <w:nsid w:val="615012B1"/>
    <w:multiLevelType w:val="hybridMultilevel"/>
    <w:tmpl w:val="A05A0BA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4">
    <w:nsid w:val="64671B7F"/>
    <w:multiLevelType w:val="hybridMultilevel"/>
    <w:tmpl w:val="326A9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5AD6358"/>
    <w:multiLevelType w:val="hybridMultilevel"/>
    <w:tmpl w:val="FB92CD10"/>
    <w:lvl w:ilvl="0">
      <w:start w:val="1500"/>
      <w:numFmt w:val="bullet"/>
      <w:lvlText w:val="-"/>
      <w:lvlJc w:val="left"/>
      <w:pPr>
        <w:ind w:left="720" w:hanging="360"/>
      </w:pPr>
      <w:rPr>
        <w:rFonts w:ascii="Times New Roman" w:hAnsi="Times New Roman" w:eastAsiaTheme="minorHAnsi"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65BC1FC4"/>
    <w:multiLevelType w:val="hybridMultilevel"/>
    <w:tmpl w:val="B2A84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9606879"/>
    <w:multiLevelType w:val="hybridMultilevel"/>
    <w:tmpl w:val="6FB27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B377586"/>
    <w:multiLevelType w:val="hybridMultilevel"/>
    <w:tmpl w:val="0D7A69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BDB6DF8"/>
    <w:multiLevelType w:val="hybridMultilevel"/>
    <w:tmpl w:val="FCE69A3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0">
    <w:nsid w:val="6D2C0B90"/>
    <w:multiLevelType w:val="hybridMultilevel"/>
    <w:tmpl w:val="9CC27014"/>
    <w:lvl w:ilvl="0">
      <w:start w:val="1"/>
      <w:numFmt w:val="decimal"/>
      <w:lvlText w:val="FE-A%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1">
    <w:nsid w:val="6E562C26"/>
    <w:multiLevelType w:val="hybridMultilevel"/>
    <w:tmpl w:val="B718C656"/>
    <w:lvl w:ilvl="0">
      <w:start w:val="1"/>
      <w:numFmt w:val="decimal"/>
      <w:lvlText w:val="BI%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2">
    <w:nsid w:val="6E5A34ED"/>
    <w:multiLevelType w:val="hybridMultilevel"/>
    <w:tmpl w:val="FF54DBA8"/>
    <w:lvl w:ilvl="0">
      <w:start w:val="1"/>
      <w:numFmt w:val="decimal"/>
      <w:lvlText w:val="BI-DI2.%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3">
    <w:nsid w:val="6EB0247C"/>
    <w:multiLevelType w:val="hybridMultilevel"/>
    <w:tmpl w:val="2D2666D0"/>
    <w:lvl w:ilvl="0">
      <w:start w:val="1"/>
      <w:numFmt w:val="decimal"/>
      <w:lvlText w:val="FE-A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069314A"/>
    <w:multiLevelType w:val="multilevel"/>
    <w:tmpl w:val="28A00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7074621E"/>
    <w:multiLevelType w:val="hybridMultilevel"/>
    <w:tmpl w:val="C1A43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709F49F3"/>
    <w:multiLevelType w:val="hybridMultilevel"/>
    <w:tmpl w:val="85D6C13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7">
    <w:nsid w:val="70BE0911"/>
    <w:multiLevelType w:val="hybridMultilevel"/>
    <w:tmpl w:val="0C567FC6"/>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1290CB9"/>
    <w:multiLevelType w:val="hybridMultilevel"/>
    <w:tmpl w:val="7A2C69C4"/>
    <w:lvl w:ilvl="0">
      <w:start w:val="0"/>
      <w:numFmt w:val="bullet"/>
      <w:lvlText w:val="-"/>
      <w:lvlJc w:val="left"/>
      <w:pPr>
        <w:ind w:left="360" w:hanging="360"/>
      </w:pPr>
      <w:rPr>
        <w:rFonts w:ascii="Calibri" w:hAnsi="Calibri" w:eastAsiaTheme="minorHAnsi"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9">
    <w:nsid w:val="739F70C7"/>
    <w:multiLevelType w:val="hybridMultilevel"/>
    <w:tmpl w:val="CBCAB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0">
    <w:nsid w:val="759059EB"/>
    <w:multiLevelType w:val="hybridMultilevel"/>
    <w:tmpl w:val="C9F8CB42"/>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75D00981"/>
    <w:multiLevelType w:val="hybridMultilevel"/>
    <w:tmpl w:val="A6EC56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2">
    <w:nsid w:val="78743C65"/>
    <w:multiLevelType w:val="hybridMultilevel"/>
    <w:tmpl w:val="6C8EFE5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3">
    <w:nsid w:val="7BCE70EE"/>
    <w:multiLevelType w:val="hybridMultilevel"/>
    <w:tmpl w:val="04C2C9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D6B3D10"/>
    <w:multiLevelType w:val="hybridMultilevel"/>
    <w:tmpl w:val="82DA6790"/>
    <w:lvl w:ilvl="0">
      <w:start w:val="1500"/>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7F512468"/>
    <w:multiLevelType w:val="hybridMultilevel"/>
    <w:tmpl w:val="2CCA86E4"/>
    <w:lvl w:ilvl="0">
      <w:start w:val="1"/>
      <w:numFmt w:val="decimal"/>
      <w:lvlText w:val="PM1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FDA2980"/>
    <w:multiLevelType w:val="hybridMultilevel"/>
    <w:tmpl w:val="70389222"/>
    <w:lvl w:ilvl="0">
      <w:start w:val="0"/>
      <w:numFmt w:val="bullet"/>
      <w:lvlText w:val="•"/>
      <w:lvlJc w:val="left"/>
      <w:pPr>
        <w:ind w:left="1080" w:hanging="360"/>
      </w:pPr>
      <w:rPr>
        <w:rFonts w:ascii="SymbolMT" w:eastAsia="Times New Roman" w:hAnsi="SymbolMT" w:cs="SymbolM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4"/>
  </w:num>
  <w:num w:numId="2">
    <w:abstractNumId w:val="70"/>
  </w:num>
  <w:num w:numId="3">
    <w:abstractNumId w:val="19"/>
  </w:num>
  <w:num w:numId="4">
    <w:abstractNumId w:val="7"/>
  </w:num>
  <w:num w:numId="5">
    <w:abstractNumId w:val="29"/>
  </w:num>
  <w:num w:numId="6">
    <w:abstractNumId w:val="30"/>
  </w:num>
  <w:num w:numId="7">
    <w:abstractNumId w:val="12"/>
  </w:num>
  <w:num w:numId="8">
    <w:abstractNumId w:val="104"/>
  </w:num>
  <w:num w:numId="9">
    <w:abstractNumId w:val="48"/>
  </w:num>
  <w:num w:numId="10">
    <w:abstractNumId w:val="44"/>
  </w:num>
  <w:num w:numId="11">
    <w:abstractNumId w:val="62"/>
  </w:num>
  <w:num w:numId="12">
    <w:abstractNumId w:val="37"/>
  </w:num>
  <w:num w:numId="13">
    <w:abstractNumId w:val="72"/>
  </w:num>
  <w:num w:numId="14">
    <w:abstractNumId w:val="33"/>
  </w:num>
  <w:num w:numId="15">
    <w:abstractNumId w:val="66"/>
  </w:num>
  <w:num w:numId="16">
    <w:abstractNumId w:val="50"/>
  </w:num>
  <w:num w:numId="17">
    <w:abstractNumId w:val="13"/>
  </w:num>
  <w:num w:numId="18">
    <w:abstractNumId w:val="105"/>
  </w:num>
  <w:num w:numId="19">
    <w:abstractNumId w:val="88"/>
  </w:num>
  <w:num w:numId="20">
    <w:abstractNumId w:val="0"/>
  </w:num>
  <w:num w:numId="21">
    <w:abstractNumId w:val="22"/>
  </w:num>
  <w:num w:numId="22">
    <w:abstractNumId w:val="17"/>
  </w:num>
  <w:num w:numId="23">
    <w:abstractNumId w:val="16"/>
  </w:num>
  <w:num w:numId="24">
    <w:abstractNumId w:val="24"/>
  </w:num>
  <w:num w:numId="25">
    <w:abstractNumId w:val="68"/>
  </w:num>
  <w:num w:numId="26">
    <w:abstractNumId w:val="86"/>
  </w:num>
  <w:num w:numId="27">
    <w:abstractNumId w:val="94"/>
  </w:num>
  <w:num w:numId="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18"/>
  </w:num>
  <w:num w:numId="35">
    <w:abstractNumId w:val="87"/>
  </w:num>
  <w:num w:numId="36">
    <w:abstractNumId w:val="35"/>
  </w:num>
  <w:num w:numId="37">
    <w:abstractNumId w:val="59"/>
  </w:num>
  <w:num w:numId="38">
    <w:abstractNumId w:val="15"/>
  </w:num>
  <w:num w:numId="39">
    <w:abstractNumId w:val="106"/>
  </w:num>
  <w:num w:numId="40">
    <w:abstractNumId w:val="46"/>
  </w:num>
  <w:num w:numId="41">
    <w:abstractNumId w:val="78"/>
  </w:num>
  <w:num w:numId="42">
    <w:abstractNumId w:val="89"/>
  </w:num>
  <w:num w:numId="43">
    <w:abstractNumId w:val="100"/>
  </w:num>
  <w:num w:numId="44">
    <w:abstractNumId w:val="5"/>
  </w:num>
  <w:num w:numId="45">
    <w:abstractNumId w:val="43"/>
  </w:num>
  <w:num w:numId="46">
    <w:abstractNumId w:val="2"/>
  </w:num>
  <w:num w:numId="47">
    <w:abstractNumId w:val="102"/>
  </w:num>
  <w:num w:numId="48">
    <w:abstractNumId w:val="56"/>
  </w:num>
  <w:num w:numId="49">
    <w:abstractNumId w:val="84"/>
  </w:num>
  <w:num w:numId="50">
    <w:abstractNumId w:val="67"/>
  </w:num>
  <w:num w:numId="51">
    <w:abstractNumId w:val="21"/>
  </w:num>
  <w:num w:numId="52">
    <w:abstractNumId w:val="85"/>
  </w:num>
  <w:num w:numId="53">
    <w:abstractNumId w:val="3"/>
  </w:num>
  <w:num w:numId="54">
    <w:abstractNumId w:val="42"/>
  </w:num>
  <w:num w:numId="55">
    <w:abstractNumId w:val="8"/>
  </w:num>
  <w:num w:numId="56">
    <w:abstractNumId w:val="80"/>
  </w:num>
  <w:num w:numId="57">
    <w:abstractNumId w:val="6"/>
  </w:num>
  <w:num w:numId="58">
    <w:abstractNumId w:val="1"/>
  </w:num>
  <w:num w:numId="59">
    <w:abstractNumId w:val="58"/>
  </w:num>
  <w:num w:numId="60">
    <w:abstractNumId w:val="45"/>
  </w:num>
  <w:num w:numId="61">
    <w:abstractNumId w:val="40"/>
  </w:num>
  <w:num w:numId="62">
    <w:abstractNumId w:val="31"/>
  </w:num>
  <w:num w:numId="63">
    <w:abstractNumId w:val="23"/>
  </w:num>
  <w:num w:numId="64">
    <w:abstractNumId w:val="20"/>
  </w:num>
  <w:num w:numId="65">
    <w:abstractNumId w:val="41"/>
  </w:num>
  <w:num w:numId="66">
    <w:abstractNumId w:val="76"/>
  </w:num>
  <w:num w:numId="67">
    <w:abstractNumId w:val="70"/>
  </w:num>
  <w:num w:numId="68">
    <w:abstractNumId w:val="96"/>
  </w:num>
  <w:num w:numId="69">
    <w:abstractNumId w:val="61"/>
  </w:num>
  <w:num w:numId="70">
    <w:abstractNumId w:val="64"/>
  </w:num>
  <w:num w:numId="71">
    <w:abstractNumId w:val="36"/>
  </w:num>
  <w:num w:numId="72">
    <w:abstractNumId w:val="83"/>
  </w:num>
  <w:num w:numId="73">
    <w:abstractNumId w:val="14"/>
  </w:num>
  <w:num w:numId="74">
    <w:abstractNumId w:val="47"/>
  </w:num>
  <w:num w:numId="75">
    <w:abstractNumId w:val="101"/>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num>
  <w:num w:numId="78">
    <w:abstractNumId w:val="82"/>
  </w:num>
  <w:num w:numId="79">
    <w:abstractNumId w:val="10"/>
  </w:num>
  <w:num w:numId="80">
    <w:abstractNumId w:val="92"/>
  </w:num>
  <w:num w:numId="81">
    <w:abstractNumId w:val="74"/>
  </w:num>
  <w:num w:numId="82">
    <w:abstractNumId w:val="25"/>
  </w:num>
  <w:num w:numId="83">
    <w:abstractNumId w:val="79"/>
  </w:num>
  <w:num w:numId="84">
    <w:abstractNumId w:val="77"/>
  </w:num>
  <w:num w:numId="85">
    <w:abstractNumId w:val="51"/>
  </w:num>
  <w:num w:numId="86">
    <w:abstractNumId w:val="26"/>
  </w:num>
  <w:num w:numId="87">
    <w:abstractNumId w:val="49"/>
  </w:num>
  <w:num w:numId="88">
    <w:abstractNumId w:val="55"/>
  </w:num>
  <w:num w:numId="89">
    <w:abstractNumId w:val="28"/>
  </w:num>
  <w:num w:numId="90">
    <w:abstractNumId w:val="103"/>
  </w:num>
  <w:num w:numId="91">
    <w:abstractNumId w:val="95"/>
  </w:num>
  <w:num w:numId="92">
    <w:abstractNumId w:val="97"/>
  </w:num>
  <w:num w:numId="93">
    <w:abstractNumId w:val="60"/>
  </w:num>
  <w:num w:numId="94">
    <w:abstractNumId w:val="99"/>
  </w:num>
  <w:num w:numId="95">
    <w:abstractNumId w:val="32"/>
  </w:num>
  <w:num w:numId="96">
    <w:abstractNumId w:val="73"/>
  </w:num>
  <w:num w:numId="97">
    <w:abstractNumId w:val="57"/>
  </w:num>
  <w:num w:numId="98">
    <w:abstractNumId w:val="98"/>
  </w:num>
  <w:num w:numId="99">
    <w:abstractNumId w:val="34"/>
  </w:num>
  <w:num w:numId="100">
    <w:abstractNumId w:val="11"/>
  </w:num>
  <w:num w:numId="101">
    <w:abstractNumId w:val="91"/>
  </w:num>
  <w:num w:numId="102">
    <w:abstractNumId w:val="52"/>
  </w:num>
  <w:num w:numId="103">
    <w:abstractNumId w:val="53"/>
  </w:num>
  <w:num w:numId="104">
    <w:abstractNumId w:val="71"/>
  </w:num>
  <w:num w:numId="105">
    <w:abstractNumId w:val="65"/>
  </w:num>
  <w:num w:numId="106">
    <w:abstractNumId w:val="9"/>
  </w:num>
  <w:num w:numId="107">
    <w:abstractNumId w:val="27"/>
  </w:num>
  <w:num w:numId="108">
    <w:abstractNumId w:val="75"/>
  </w:num>
  <w:num w:numId="109">
    <w:abstractNumId w:val="90"/>
  </w:num>
  <w:num w:numId="110">
    <w:abstractNumId w:val="39"/>
  </w:num>
  <w:num w:numId="111">
    <w:abstractNumId w:val="38"/>
  </w:num>
  <w:num w:numId="112">
    <w:abstractNumId w:val="81"/>
  </w:num>
  <w:num w:numId="113">
    <w:abstractNumId w:val="69"/>
  </w:num>
  <w:num w:numId="114">
    <w:abstractNumId w:val="9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60"/>
    <w:rsid w:val="0000182F"/>
    <w:rsid w:val="000018C7"/>
    <w:rsid w:val="00001DD3"/>
    <w:rsid w:val="00003A08"/>
    <w:rsid w:val="00003FAA"/>
    <w:rsid w:val="00004022"/>
    <w:rsid w:val="000042D0"/>
    <w:rsid w:val="000049FF"/>
    <w:rsid w:val="00004A2C"/>
    <w:rsid w:val="00004A6C"/>
    <w:rsid w:val="00004B59"/>
    <w:rsid w:val="00004DBC"/>
    <w:rsid w:val="000051A7"/>
    <w:rsid w:val="00005D83"/>
    <w:rsid w:val="00005DDB"/>
    <w:rsid w:val="00005F9F"/>
    <w:rsid w:val="00006070"/>
    <w:rsid w:val="00006314"/>
    <w:rsid w:val="0000662F"/>
    <w:rsid w:val="00006DE3"/>
    <w:rsid w:val="000073BE"/>
    <w:rsid w:val="0001138C"/>
    <w:rsid w:val="000116FA"/>
    <w:rsid w:val="00011868"/>
    <w:rsid w:val="00012351"/>
    <w:rsid w:val="00012435"/>
    <w:rsid w:val="000125C3"/>
    <w:rsid w:val="00012770"/>
    <w:rsid w:val="00013163"/>
    <w:rsid w:val="00013ABE"/>
    <w:rsid w:val="00014207"/>
    <w:rsid w:val="00014526"/>
    <w:rsid w:val="00015185"/>
    <w:rsid w:val="000154CB"/>
    <w:rsid w:val="00015A46"/>
    <w:rsid w:val="00015BEE"/>
    <w:rsid w:val="00016B33"/>
    <w:rsid w:val="000205FA"/>
    <w:rsid w:val="0002078C"/>
    <w:rsid w:val="0002094C"/>
    <w:rsid w:val="000211FC"/>
    <w:rsid w:val="000213CF"/>
    <w:rsid w:val="00022A8F"/>
    <w:rsid w:val="00024D09"/>
    <w:rsid w:val="00024E1B"/>
    <w:rsid w:val="00025E55"/>
    <w:rsid w:val="00026FC8"/>
    <w:rsid w:val="00027223"/>
    <w:rsid w:val="0002793B"/>
    <w:rsid w:val="000308CD"/>
    <w:rsid w:val="00030A64"/>
    <w:rsid w:val="00030BE4"/>
    <w:rsid w:val="00030D21"/>
    <w:rsid w:val="00030EB1"/>
    <w:rsid w:val="000311A4"/>
    <w:rsid w:val="00031B74"/>
    <w:rsid w:val="000323DE"/>
    <w:rsid w:val="00033B91"/>
    <w:rsid w:val="00033F72"/>
    <w:rsid w:val="0003471B"/>
    <w:rsid w:val="000347F6"/>
    <w:rsid w:val="0003484B"/>
    <w:rsid w:val="00034A91"/>
    <w:rsid w:val="00035F7D"/>
    <w:rsid w:val="000366FA"/>
    <w:rsid w:val="0003769F"/>
    <w:rsid w:val="00037A2F"/>
    <w:rsid w:val="00037B33"/>
    <w:rsid w:val="00037E3F"/>
    <w:rsid w:val="00037E78"/>
    <w:rsid w:val="00040EB8"/>
    <w:rsid w:val="000410A9"/>
    <w:rsid w:val="000426F4"/>
    <w:rsid w:val="00042823"/>
    <w:rsid w:val="0004378D"/>
    <w:rsid w:val="00043A94"/>
    <w:rsid w:val="00044572"/>
    <w:rsid w:val="000447EA"/>
    <w:rsid w:val="000449F0"/>
    <w:rsid w:val="00045160"/>
    <w:rsid w:val="00045330"/>
    <w:rsid w:val="00045AD8"/>
    <w:rsid w:val="00045CB5"/>
    <w:rsid w:val="00045F9B"/>
    <w:rsid w:val="000466B3"/>
    <w:rsid w:val="00046878"/>
    <w:rsid w:val="000472D1"/>
    <w:rsid w:val="00047418"/>
    <w:rsid w:val="00047865"/>
    <w:rsid w:val="000478FE"/>
    <w:rsid w:val="00047C6F"/>
    <w:rsid w:val="00047F39"/>
    <w:rsid w:val="000506A2"/>
    <w:rsid w:val="0005105E"/>
    <w:rsid w:val="000521E0"/>
    <w:rsid w:val="0005230A"/>
    <w:rsid w:val="000526C7"/>
    <w:rsid w:val="00052B13"/>
    <w:rsid w:val="00052B7A"/>
    <w:rsid w:val="000530CE"/>
    <w:rsid w:val="00053416"/>
    <w:rsid w:val="00053520"/>
    <w:rsid w:val="0005367E"/>
    <w:rsid w:val="0005377D"/>
    <w:rsid w:val="00054B8F"/>
    <w:rsid w:val="000557CB"/>
    <w:rsid w:val="00056569"/>
    <w:rsid w:val="000568C1"/>
    <w:rsid w:val="00056C40"/>
    <w:rsid w:val="00056FA8"/>
    <w:rsid w:val="000572D0"/>
    <w:rsid w:val="000578F2"/>
    <w:rsid w:val="00057C70"/>
    <w:rsid w:val="00060827"/>
    <w:rsid w:val="000613E2"/>
    <w:rsid w:val="00061B10"/>
    <w:rsid w:val="0006298F"/>
    <w:rsid w:val="000630A6"/>
    <w:rsid w:val="000631B7"/>
    <w:rsid w:val="000632C8"/>
    <w:rsid w:val="000638D4"/>
    <w:rsid w:val="00063BAE"/>
    <w:rsid w:val="00063BDC"/>
    <w:rsid w:val="00064779"/>
    <w:rsid w:val="000650D1"/>
    <w:rsid w:val="00065894"/>
    <w:rsid w:val="00065F6F"/>
    <w:rsid w:val="0006624C"/>
    <w:rsid w:val="00066C2F"/>
    <w:rsid w:val="00066CA4"/>
    <w:rsid w:val="00066DD5"/>
    <w:rsid w:val="000676F7"/>
    <w:rsid w:val="00067AF7"/>
    <w:rsid w:val="00067C21"/>
    <w:rsid w:val="000709E7"/>
    <w:rsid w:val="00071572"/>
    <w:rsid w:val="00071EAE"/>
    <w:rsid w:val="00072A61"/>
    <w:rsid w:val="0007311E"/>
    <w:rsid w:val="000743B6"/>
    <w:rsid w:val="000754DD"/>
    <w:rsid w:val="00075F88"/>
    <w:rsid w:val="00076254"/>
    <w:rsid w:val="00076DD2"/>
    <w:rsid w:val="0007733F"/>
    <w:rsid w:val="0007754C"/>
    <w:rsid w:val="00080056"/>
    <w:rsid w:val="000800F9"/>
    <w:rsid w:val="000802BE"/>
    <w:rsid w:val="00080973"/>
    <w:rsid w:val="00081AEF"/>
    <w:rsid w:val="00081C02"/>
    <w:rsid w:val="00081E6D"/>
    <w:rsid w:val="000826A2"/>
    <w:rsid w:val="000826AE"/>
    <w:rsid w:val="000827B1"/>
    <w:rsid w:val="00082854"/>
    <w:rsid w:val="00082DF1"/>
    <w:rsid w:val="00082ED3"/>
    <w:rsid w:val="000834BD"/>
    <w:rsid w:val="00083E7E"/>
    <w:rsid w:val="00083ECC"/>
    <w:rsid w:val="00084049"/>
    <w:rsid w:val="000854AF"/>
    <w:rsid w:val="00085856"/>
    <w:rsid w:val="000864F8"/>
    <w:rsid w:val="00086C04"/>
    <w:rsid w:val="00087A08"/>
    <w:rsid w:val="00090D63"/>
    <w:rsid w:val="00090F28"/>
    <w:rsid w:val="000913FE"/>
    <w:rsid w:val="000914E8"/>
    <w:rsid w:val="000926E7"/>
    <w:rsid w:val="000927CF"/>
    <w:rsid w:val="00092AE2"/>
    <w:rsid w:val="00092EFB"/>
    <w:rsid w:val="00093342"/>
    <w:rsid w:val="0009335E"/>
    <w:rsid w:val="0009352A"/>
    <w:rsid w:val="000936EC"/>
    <w:rsid w:val="0009450D"/>
    <w:rsid w:val="0009483D"/>
    <w:rsid w:val="00095484"/>
    <w:rsid w:val="00095818"/>
    <w:rsid w:val="00095A04"/>
    <w:rsid w:val="00095E8D"/>
    <w:rsid w:val="00095F2E"/>
    <w:rsid w:val="00097B9C"/>
    <w:rsid w:val="00097BDD"/>
    <w:rsid w:val="000A127D"/>
    <w:rsid w:val="000A14FB"/>
    <w:rsid w:val="000A1B35"/>
    <w:rsid w:val="000A1C55"/>
    <w:rsid w:val="000A2425"/>
    <w:rsid w:val="000A2576"/>
    <w:rsid w:val="000A29BF"/>
    <w:rsid w:val="000A3359"/>
    <w:rsid w:val="000A34F5"/>
    <w:rsid w:val="000A3F8C"/>
    <w:rsid w:val="000A3FFF"/>
    <w:rsid w:val="000A42F7"/>
    <w:rsid w:val="000A435D"/>
    <w:rsid w:val="000A456F"/>
    <w:rsid w:val="000A4592"/>
    <w:rsid w:val="000A47D8"/>
    <w:rsid w:val="000A4CB7"/>
    <w:rsid w:val="000A69F2"/>
    <w:rsid w:val="000A724C"/>
    <w:rsid w:val="000A7D39"/>
    <w:rsid w:val="000B1185"/>
    <w:rsid w:val="000B132D"/>
    <w:rsid w:val="000B1DB5"/>
    <w:rsid w:val="000B2204"/>
    <w:rsid w:val="000B225F"/>
    <w:rsid w:val="000B2659"/>
    <w:rsid w:val="000B443B"/>
    <w:rsid w:val="000B4464"/>
    <w:rsid w:val="000B45A3"/>
    <w:rsid w:val="000B4A06"/>
    <w:rsid w:val="000B4E52"/>
    <w:rsid w:val="000B4F6F"/>
    <w:rsid w:val="000B5296"/>
    <w:rsid w:val="000B5B1B"/>
    <w:rsid w:val="000B5B3D"/>
    <w:rsid w:val="000B6E78"/>
    <w:rsid w:val="000C08E6"/>
    <w:rsid w:val="000C1591"/>
    <w:rsid w:val="000C1F35"/>
    <w:rsid w:val="000C24E8"/>
    <w:rsid w:val="000C24FC"/>
    <w:rsid w:val="000C259D"/>
    <w:rsid w:val="000C268E"/>
    <w:rsid w:val="000C26B2"/>
    <w:rsid w:val="000C34D7"/>
    <w:rsid w:val="000C3CAA"/>
    <w:rsid w:val="000C502C"/>
    <w:rsid w:val="000C50BD"/>
    <w:rsid w:val="000C5FCB"/>
    <w:rsid w:val="000C62D7"/>
    <w:rsid w:val="000C6CAA"/>
    <w:rsid w:val="000C7138"/>
    <w:rsid w:val="000C74DC"/>
    <w:rsid w:val="000D0400"/>
    <w:rsid w:val="000D124E"/>
    <w:rsid w:val="000D15AD"/>
    <w:rsid w:val="000D1706"/>
    <w:rsid w:val="000D1972"/>
    <w:rsid w:val="000D24F9"/>
    <w:rsid w:val="000D3242"/>
    <w:rsid w:val="000D37FE"/>
    <w:rsid w:val="000D489A"/>
    <w:rsid w:val="000D49DA"/>
    <w:rsid w:val="000D52E4"/>
    <w:rsid w:val="000D6028"/>
    <w:rsid w:val="000D721C"/>
    <w:rsid w:val="000D7AAB"/>
    <w:rsid w:val="000E12CD"/>
    <w:rsid w:val="000E28F8"/>
    <w:rsid w:val="000E2A17"/>
    <w:rsid w:val="000E2CEB"/>
    <w:rsid w:val="000E348C"/>
    <w:rsid w:val="000E3F1C"/>
    <w:rsid w:val="000E467E"/>
    <w:rsid w:val="000E49CD"/>
    <w:rsid w:val="000E4BDC"/>
    <w:rsid w:val="000E55F2"/>
    <w:rsid w:val="000E5961"/>
    <w:rsid w:val="000E5E31"/>
    <w:rsid w:val="000E6249"/>
    <w:rsid w:val="000E6985"/>
    <w:rsid w:val="000E7609"/>
    <w:rsid w:val="000F01EA"/>
    <w:rsid w:val="000F032B"/>
    <w:rsid w:val="000F0533"/>
    <w:rsid w:val="000F102B"/>
    <w:rsid w:val="000F1418"/>
    <w:rsid w:val="000F19D0"/>
    <w:rsid w:val="000F205A"/>
    <w:rsid w:val="000F3575"/>
    <w:rsid w:val="000F3727"/>
    <w:rsid w:val="000F3CB1"/>
    <w:rsid w:val="000F3E59"/>
    <w:rsid w:val="000F3F2D"/>
    <w:rsid w:val="000F4238"/>
    <w:rsid w:val="000F6395"/>
    <w:rsid w:val="00100D52"/>
    <w:rsid w:val="00101F69"/>
    <w:rsid w:val="00102981"/>
    <w:rsid w:val="00102F59"/>
    <w:rsid w:val="00103291"/>
    <w:rsid w:val="00103810"/>
    <w:rsid w:val="00104A81"/>
    <w:rsid w:val="00104C05"/>
    <w:rsid w:val="0010564C"/>
    <w:rsid w:val="00105946"/>
    <w:rsid w:val="001059C6"/>
    <w:rsid w:val="00105F1E"/>
    <w:rsid w:val="00105F84"/>
    <w:rsid w:val="00106096"/>
    <w:rsid w:val="001068A9"/>
    <w:rsid w:val="00110A47"/>
    <w:rsid w:val="00111873"/>
    <w:rsid w:val="00113207"/>
    <w:rsid w:val="00113956"/>
    <w:rsid w:val="00113C99"/>
    <w:rsid w:val="00113F34"/>
    <w:rsid w:val="001144C0"/>
    <w:rsid w:val="0011508F"/>
    <w:rsid w:val="00116365"/>
    <w:rsid w:val="001169BF"/>
    <w:rsid w:val="00116D95"/>
    <w:rsid w:val="00117167"/>
    <w:rsid w:val="001171E8"/>
    <w:rsid w:val="00117C08"/>
    <w:rsid w:val="00117FC9"/>
    <w:rsid w:val="0012077E"/>
    <w:rsid w:val="001207B5"/>
    <w:rsid w:val="00121CB1"/>
    <w:rsid w:val="00122BCF"/>
    <w:rsid w:val="00123FC2"/>
    <w:rsid w:val="001244D7"/>
    <w:rsid w:val="00124981"/>
    <w:rsid w:val="00124CBE"/>
    <w:rsid w:val="001255BC"/>
    <w:rsid w:val="00126416"/>
    <w:rsid w:val="001265BE"/>
    <w:rsid w:val="00126CAA"/>
    <w:rsid w:val="0012760D"/>
    <w:rsid w:val="00127869"/>
    <w:rsid w:val="00127E2B"/>
    <w:rsid w:val="001300C5"/>
    <w:rsid w:val="00131199"/>
    <w:rsid w:val="0013182D"/>
    <w:rsid w:val="001326D6"/>
    <w:rsid w:val="00132749"/>
    <w:rsid w:val="001328E5"/>
    <w:rsid w:val="00133070"/>
    <w:rsid w:val="00133102"/>
    <w:rsid w:val="001336A7"/>
    <w:rsid w:val="00133CBB"/>
    <w:rsid w:val="00133FA8"/>
    <w:rsid w:val="00134343"/>
    <w:rsid w:val="001345FC"/>
    <w:rsid w:val="00134C53"/>
    <w:rsid w:val="0013506B"/>
    <w:rsid w:val="00141366"/>
    <w:rsid w:val="00141AFE"/>
    <w:rsid w:val="00142D76"/>
    <w:rsid w:val="001431E2"/>
    <w:rsid w:val="00143408"/>
    <w:rsid w:val="0014385E"/>
    <w:rsid w:val="00143E2B"/>
    <w:rsid w:val="00144C40"/>
    <w:rsid w:val="00145B12"/>
    <w:rsid w:val="0014646B"/>
    <w:rsid w:val="0014681D"/>
    <w:rsid w:val="00146E40"/>
    <w:rsid w:val="001473F7"/>
    <w:rsid w:val="00147598"/>
    <w:rsid w:val="00147BAE"/>
    <w:rsid w:val="00147E88"/>
    <w:rsid w:val="00150120"/>
    <w:rsid w:val="00150154"/>
    <w:rsid w:val="001503CB"/>
    <w:rsid w:val="00150E61"/>
    <w:rsid w:val="0015155E"/>
    <w:rsid w:val="00151576"/>
    <w:rsid w:val="001518D7"/>
    <w:rsid w:val="001519E1"/>
    <w:rsid w:val="00151B26"/>
    <w:rsid w:val="00151DBE"/>
    <w:rsid w:val="0015233E"/>
    <w:rsid w:val="00153418"/>
    <w:rsid w:val="00154113"/>
    <w:rsid w:val="001545F4"/>
    <w:rsid w:val="001554DB"/>
    <w:rsid w:val="00157B53"/>
    <w:rsid w:val="00160920"/>
    <w:rsid w:val="00160E1F"/>
    <w:rsid w:val="001614D7"/>
    <w:rsid w:val="00161BDC"/>
    <w:rsid w:val="00162D78"/>
    <w:rsid w:val="00163CF6"/>
    <w:rsid w:val="001640AC"/>
    <w:rsid w:val="00164890"/>
    <w:rsid w:val="00164D70"/>
    <w:rsid w:val="00165043"/>
    <w:rsid w:val="00165478"/>
    <w:rsid w:val="001661F9"/>
    <w:rsid w:val="0016689B"/>
    <w:rsid w:val="00166A01"/>
    <w:rsid w:val="001670AB"/>
    <w:rsid w:val="001703E0"/>
    <w:rsid w:val="001708A4"/>
    <w:rsid w:val="00170A32"/>
    <w:rsid w:val="00171EE3"/>
    <w:rsid w:val="001734F6"/>
    <w:rsid w:val="00173B9C"/>
    <w:rsid w:val="00174BE8"/>
    <w:rsid w:val="0017513D"/>
    <w:rsid w:val="00175158"/>
    <w:rsid w:val="001759F1"/>
    <w:rsid w:val="00175E04"/>
    <w:rsid w:val="00176085"/>
    <w:rsid w:val="00176396"/>
    <w:rsid w:val="00176FDE"/>
    <w:rsid w:val="001771D5"/>
    <w:rsid w:val="00177C01"/>
    <w:rsid w:val="00177EA4"/>
    <w:rsid w:val="001817E3"/>
    <w:rsid w:val="00181896"/>
    <w:rsid w:val="0018193C"/>
    <w:rsid w:val="0018195D"/>
    <w:rsid w:val="001827C5"/>
    <w:rsid w:val="00182E70"/>
    <w:rsid w:val="0018386B"/>
    <w:rsid w:val="001843D8"/>
    <w:rsid w:val="00184992"/>
    <w:rsid w:val="00184CC0"/>
    <w:rsid w:val="00184F48"/>
    <w:rsid w:val="0018590A"/>
    <w:rsid w:val="00185F80"/>
    <w:rsid w:val="0018704B"/>
    <w:rsid w:val="0018721C"/>
    <w:rsid w:val="00187E37"/>
    <w:rsid w:val="00187E7D"/>
    <w:rsid w:val="0019008A"/>
    <w:rsid w:val="001901CE"/>
    <w:rsid w:val="00190DCD"/>
    <w:rsid w:val="001911DC"/>
    <w:rsid w:val="001925BB"/>
    <w:rsid w:val="001925E8"/>
    <w:rsid w:val="00192A45"/>
    <w:rsid w:val="00192BFA"/>
    <w:rsid w:val="0019311D"/>
    <w:rsid w:val="00193296"/>
    <w:rsid w:val="00193A77"/>
    <w:rsid w:val="001940D6"/>
    <w:rsid w:val="00194101"/>
    <w:rsid w:val="00194110"/>
    <w:rsid w:val="00194660"/>
    <w:rsid w:val="001948B8"/>
    <w:rsid w:val="00194A8D"/>
    <w:rsid w:val="0019554F"/>
    <w:rsid w:val="00196A20"/>
    <w:rsid w:val="00196A44"/>
    <w:rsid w:val="00196B39"/>
    <w:rsid w:val="00196D7F"/>
    <w:rsid w:val="00196EBE"/>
    <w:rsid w:val="00197CDC"/>
    <w:rsid w:val="001A0287"/>
    <w:rsid w:val="001A036D"/>
    <w:rsid w:val="001A03BE"/>
    <w:rsid w:val="001A097A"/>
    <w:rsid w:val="001A1B6B"/>
    <w:rsid w:val="001A1E70"/>
    <w:rsid w:val="001A2387"/>
    <w:rsid w:val="001A2558"/>
    <w:rsid w:val="001A28A8"/>
    <w:rsid w:val="001A292B"/>
    <w:rsid w:val="001A2D51"/>
    <w:rsid w:val="001A329A"/>
    <w:rsid w:val="001A3736"/>
    <w:rsid w:val="001A4B6F"/>
    <w:rsid w:val="001A5030"/>
    <w:rsid w:val="001A5157"/>
    <w:rsid w:val="001A52EB"/>
    <w:rsid w:val="001A5C00"/>
    <w:rsid w:val="001A64F5"/>
    <w:rsid w:val="001A715F"/>
    <w:rsid w:val="001A7833"/>
    <w:rsid w:val="001A79D9"/>
    <w:rsid w:val="001A7EAE"/>
    <w:rsid w:val="001A7F6D"/>
    <w:rsid w:val="001B0106"/>
    <w:rsid w:val="001B093D"/>
    <w:rsid w:val="001B1699"/>
    <w:rsid w:val="001B1BCA"/>
    <w:rsid w:val="001B1CEC"/>
    <w:rsid w:val="001B24CE"/>
    <w:rsid w:val="001B25CE"/>
    <w:rsid w:val="001B2D1D"/>
    <w:rsid w:val="001B2F23"/>
    <w:rsid w:val="001B3FB8"/>
    <w:rsid w:val="001B40E6"/>
    <w:rsid w:val="001B42CE"/>
    <w:rsid w:val="001B4C16"/>
    <w:rsid w:val="001B5E54"/>
    <w:rsid w:val="001B63F4"/>
    <w:rsid w:val="001B655D"/>
    <w:rsid w:val="001B6B69"/>
    <w:rsid w:val="001B774A"/>
    <w:rsid w:val="001C060D"/>
    <w:rsid w:val="001C07DB"/>
    <w:rsid w:val="001C09F6"/>
    <w:rsid w:val="001C16BD"/>
    <w:rsid w:val="001C17C1"/>
    <w:rsid w:val="001C1A0A"/>
    <w:rsid w:val="001C25A1"/>
    <w:rsid w:val="001C3291"/>
    <w:rsid w:val="001C32D0"/>
    <w:rsid w:val="001C33A9"/>
    <w:rsid w:val="001C38C5"/>
    <w:rsid w:val="001C3B7E"/>
    <w:rsid w:val="001C4A3D"/>
    <w:rsid w:val="001C54D2"/>
    <w:rsid w:val="001C5C61"/>
    <w:rsid w:val="001C644C"/>
    <w:rsid w:val="001C74A8"/>
    <w:rsid w:val="001C74C7"/>
    <w:rsid w:val="001C7ED4"/>
    <w:rsid w:val="001D0196"/>
    <w:rsid w:val="001D128D"/>
    <w:rsid w:val="001D1A05"/>
    <w:rsid w:val="001D2207"/>
    <w:rsid w:val="001D27F5"/>
    <w:rsid w:val="001D2AE5"/>
    <w:rsid w:val="001D3DC1"/>
    <w:rsid w:val="001D3EBE"/>
    <w:rsid w:val="001D4E08"/>
    <w:rsid w:val="001D505F"/>
    <w:rsid w:val="001D50A2"/>
    <w:rsid w:val="001D5A6C"/>
    <w:rsid w:val="001D60C1"/>
    <w:rsid w:val="001D6401"/>
    <w:rsid w:val="001D66FE"/>
    <w:rsid w:val="001D713E"/>
    <w:rsid w:val="001D77C5"/>
    <w:rsid w:val="001D7E50"/>
    <w:rsid w:val="001E263E"/>
    <w:rsid w:val="001E35C0"/>
    <w:rsid w:val="001E36F5"/>
    <w:rsid w:val="001E3898"/>
    <w:rsid w:val="001E4A25"/>
    <w:rsid w:val="001E4A7D"/>
    <w:rsid w:val="001E4D25"/>
    <w:rsid w:val="001E514A"/>
    <w:rsid w:val="001E6144"/>
    <w:rsid w:val="001E6DFC"/>
    <w:rsid w:val="001E76DD"/>
    <w:rsid w:val="001E7CA8"/>
    <w:rsid w:val="001E7E76"/>
    <w:rsid w:val="001E7F9B"/>
    <w:rsid w:val="001F19D7"/>
    <w:rsid w:val="001F275D"/>
    <w:rsid w:val="001F3767"/>
    <w:rsid w:val="001F377F"/>
    <w:rsid w:val="001F3F45"/>
    <w:rsid w:val="001F47FA"/>
    <w:rsid w:val="001F4A73"/>
    <w:rsid w:val="001F56F7"/>
    <w:rsid w:val="001F59A7"/>
    <w:rsid w:val="001F6043"/>
    <w:rsid w:val="001F6168"/>
    <w:rsid w:val="001F66AC"/>
    <w:rsid w:val="001F69EC"/>
    <w:rsid w:val="001F7499"/>
    <w:rsid w:val="001F74D4"/>
    <w:rsid w:val="001F7BC2"/>
    <w:rsid w:val="001F7EB8"/>
    <w:rsid w:val="002002CD"/>
    <w:rsid w:val="00200C46"/>
    <w:rsid w:val="00200D94"/>
    <w:rsid w:val="00200F29"/>
    <w:rsid w:val="0020191B"/>
    <w:rsid w:val="00201D9C"/>
    <w:rsid w:val="00202148"/>
    <w:rsid w:val="00202C77"/>
    <w:rsid w:val="00202E9D"/>
    <w:rsid w:val="00202EA6"/>
    <w:rsid w:val="00202F7F"/>
    <w:rsid w:val="00203FC8"/>
    <w:rsid w:val="0020427C"/>
    <w:rsid w:val="00204B06"/>
    <w:rsid w:val="00204E36"/>
    <w:rsid w:val="00205233"/>
    <w:rsid w:val="002056CB"/>
    <w:rsid w:val="00205BA4"/>
    <w:rsid w:val="00206F7E"/>
    <w:rsid w:val="00207B8C"/>
    <w:rsid w:val="002100AC"/>
    <w:rsid w:val="002101BD"/>
    <w:rsid w:val="00210C94"/>
    <w:rsid w:val="00210FFC"/>
    <w:rsid w:val="00211872"/>
    <w:rsid w:val="0021309C"/>
    <w:rsid w:val="00213807"/>
    <w:rsid w:val="00213C1B"/>
    <w:rsid w:val="00215046"/>
    <w:rsid w:val="00215574"/>
    <w:rsid w:val="00215AC5"/>
    <w:rsid w:val="00215E5A"/>
    <w:rsid w:val="00216113"/>
    <w:rsid w:val="00216D87"/>
    <w:rsid w:val="00216DA4"/>
    <w:rsid w:val="00217A85"/>
    <w:rsid w:val="00217C53"/>
    <w:rsid w:val="002206AE"/>
    <w:rsid w:val="00220AD4"/>
    <w:rsid w:val="002210E1"/>
    <w:rsid w:val="002212BE"/>
    <w:rsid w:val="00221654"/>
    <w:rsid w:val="00221681"/>
    <w:rsid w:val="0022258E"/>
    <w:rsid w:val="002226B5"/>
    <w:rsid w:val="00222F4E"/>
    <w:rsid w:val="0022304A"/>
    <w:rsid w:val="002231E6"/>
    <w:rsid w:val="002239E9"/>
    <w:rsid w:val="0022403E"/>
    <w:rsid w:val="002242A4"/>
    <w:rsid w:val="0022467A"/>
    <w:rsid w:val="00224966"/>
    <w:rsid w:val="00224A6A"/>
    <w:rsid w:val="00225798"/>
    <w:rsid w:val="00225E1D"/>
    <w:rsid w:val="00226361"/>
    <w:rsid w:val="00226865"/>
    <w:rsid w:val="00226D50"/>
    <w:rsid w:val="0022716A"/>
    <w:rsid w:val="002271C1"/>
    <w:rsid w:val="00227BB7"/>
    <w:rsid w:val="00227E1F"/>
    <w:rsid w:val="00230C82"/>
    <w:rsid w:val="00230E5F"/>
    <w:rsid w:val="002318AD"/>
    <w:rsid w:val="002320E4"/>
    <w:rsid w:val="00232213"/>
    <w:rsid w:val="00232CFD"/>
    <w:rsid w:val="002338AC"/>
    <w:rsid w:val="002338D5"/>
    <w:rsid w:val="002339A9"/>
    <w:rsid w:val="00233BFB"/>
    <w:rsid w:val="00233FCC"/>
    <w:rsid w:val="00234400"/>
    <w:rsid w:val="00234DC7"/>
    <w:rsid w:val="00234DF6"/>
    <w:rsid w:val="0023523F"/>
    <w:rsid w:val="00235266"/>
    <w:rsid w:val="00235421"/>
    <w:rsid w:val="00235455"/>
    <w:rsid w:val="002354E6"/>
    <w:rsid w:val="002357A1"/>
    <w:rsid w:val="00236390"/>
    <w:rsid w:val="00236557"/>
    <w:rsid w:val="00236689"/>
    <w:rsid w:val="0023676F"/>
    <w:rsid w:val="00236F32"/>
    <w:rsid w:val="002373A2"/>
    <w:rsid w:val="002374BF"/>
    <w:rsid w:val="00237810"/>
    <w:rsid w:val="0024056F"/>
    <w:rsid w:val="0024091D"/>
    <w:rsid w:val="00240AAA"/>
    <w:rsid w:val="00240CBE"/>
    <w:rsid w:val="002413E7"/>
    <w:rsid w:val="00241444"/>
    <w:rsid w:val="002414F4"/>
    <w:rsid w:val="00242185"/>
    <w:rsid w:val="00242190"/>
    <w:rsid w:val="00242295"/>
    <w:rsid w:val="0024233F"/>
    <w:rsid w:val="00242BC2"/>
    <w:rsid w:val="00243427"/>
    <w:rsid w:val="002434EF"/>
    <w:rsid w:val="002443E8"/>
    <w:rsid w:val="002451A4"/>
    <w:rsid w:val="0024542C"/>
    <w:rsid w:val="002459E9"/>
    <w:rsid w:val="00245CE2"/>
    <w:rsid w:val="00245E2B"/>
    <w:rsid w:val="002468C1"/>
    <w:rsid w:val="00246A4F"/>
    <w:rsid w:val="00246B38"/>
    <w:rsid w:val="002471D5"/>
    <w:rsid w:val="00247DBF"/>
    <w:rsid w:val="002501BB"/>
    <w:rsid w:val="00250E0C"/>
    <w:rsid w:val="00250F47"/>
    <w:rsid w:val="00251134"/>
    <w:rsid w:val="00253017"/>
    <w:rsid w:val="0025341F"/>
    <w:rsid w:val="0025390A"/>
    <w:rsid w:val="00254023"/>
    <w:rsid w:val="002541D8"/>
    <w:rsid w:val="002546CA"/>
    <w:rsid w:val="00254928"/>
    <w:rsid w:val="00254C08"/>
    <w:rsid w:val="00255531"/>
    <w:rsid w:val="00255A08"/>
    <w:rsid w:val="00255C51"/>
    <w:rsid w:val="00256008"/>
    <w:rsid w:val="00260142"/>
    <w:rsid w:val="002605CD"/>
    <w:rsid w:val="00260CBC"/>
    <w:rsid w:val="0026232F"/>
    <w:rsid w:val="002623BA"/>
    <w:rsid w:val="00262549"/>
    <w:rsid w:val="002625BB"/>
    <w:rsid w:val="002630CB"/>
    <w:rsid w:val="002636E9"/>
    <w:rsid w:val="00263D3C"/>
    <w:rsid w:val="002645AA"/>
    <w:rsid w:val="0026482C"/>
    <w:rsid w:val="0026564A"/>
    <w:rsid w:val="00265D98"/>
    <w:rsid w:val="00267144"/>
    <w:rsid w:val="002701AC"/>
    <w:rsid w:val="002704CA"/>
    <w:rsid w:val="00270CD4"/>
    <w:rsid w:val="00271C95"/>
    <w:rsid w:val="00271EF2"/>
    <w:rsid w:val="00271F35"/>
    <w:rsid w:val="0027215F"/>
    <w:rsid w:val="00272C71"/>
    <w:rsid w:val="00273476"/>
    <w:rsid w:val="00273499"/>
    <w:rsid w:val="00273956"/>
    <w:rsid w:val="00273EF0"/>
    <w:rsid w:val="00273F90"/>
    <w:rsid w:val="00274852"/>
    <w:rsid w:val="00274A48"/>
    <w:rsid w:val="00274C8C"/>
    <w:rsid w:val="00274DD5"/>
    <w:rsid w:val="00275A84"/>
    <w:rsid w:val="0027660F"/>
    <w:rsid w:val="00276836"/>
    <w:rsid w:val="00276C6A"/>
    <w:rsid w:val="00276D01"/>
    <w:rsid w:val="00280EC3"/>
    <w:rsid w:val="00281216"/>
    <w:rsid w:val="00282039"/>
    <w:rsid w:val="00282087"/>
    <w:rsid w:val="002821EF"/>
    <w:rsid w:val="0028252D"/>
    <w:rsid w:val="002826B0"/>
    <w:rsid w:val="00283CFE"/>
    <w:rsid w:val="002841BF"/>
    <w:rsid w:val="00284D32"/>
    <w:rsid w:val="00286A7B"/>
    <w:rsid w:val="00286D66"/>
    <w:rsid w:val="00287933"/>
    <w:rsid w:val="0029094E"/>
    <w:rsid w:val="002912E4"/>
    <w:rsid w:val="002914BF"/>
    <w:rsid w:val="002914CA"/>
    <w:rsid w:val="00291F52"/>
    <w:rsid w:val="00293D1D"/>
    <w:rsid w:val="002947CA"/>
    <w:rsid w:val="00295029"/>
    <w:rsid w:val="0029577A"/>
    <w:rsid w:val="002957F5"/>
    <w:rsid w:val="00295A2B"/>
    <w:rsid w:val="00295BF2"/>
    <w:rsid w:val="00295CF9"/>
    <w:rsid w:val="00296C86"/>
    <w:rsid w:val="002971A1"/>
    <w:rsid w:val="002A10CC"/>
    <w:rsid w:val="002A119A"/>
    <w:rsid w:val="002A1929"/>
    <w:rsid w:val="002A2272"/>
    <w:rsid w:val="002A294E"/>
    <w:rsid w:val="002A2B83"/>
    <w:rsid w:val="002A3047"/>
    <w:rsid w:val="002A3EED"/>
    <w:rsid w:val="002A4AF5"/>
    <w:rsid w:val="002A4CE2"/>
    <w:rsid w:val="002A4D19"/>
    <w:rsid w:val="002A4E5F"/>
    <w:rsid w:val="002A5A75"/>
    <w:rsid w:val="002A690E"/>
    <w:rsid w:val="002A699C"/>
    <w:rsid w:val="002A6E69"/>
    <w:rsid w:val="002A704C"/>
    <w:rsid w:val="002A7106"/>
    <w:rsid w:val="002A73BA"/>
    <w:rsid w:val="002A77BD"/>
    <w:rsid w:val="002B02B4"/>
    <w:rsid w:val="002B110E"/>
    <w:rsid w:val="002B18DE"/>
    <w:rsid w:val="002B1B0D"/>
    <w:rsid w:val="002B1C5E"/>
    <w:rsid w:val="002B1EA8"/>
    <w:rsid w:val="002B227C"/>
    <w:rsid w:val="002B2C46"/>
    <w:rsid w:val="002B2E1C"/>
    <w:rsid w:val="002B405F"/>
    <w:rsid w:val="002B41DD"/>
    <w:rsid w:val="002B45AB"/>
    <w:rsid w:val="002B4808"/>
    <w:rsid w:val="002B5462"/>
    <w:rsid w:val="002B5486"/>
    <w:rsid w:val="002B5576"/>
    <w:rsid w:val="002B62AE"/>
    <w:rsid w:val="002B633E"/>
    <w:rsid w:val="002B6C2E"/>
    <w:rsid w:val="002B6CF7"/>
    <w:rsid w:val="002B6E6F"/>
    <w:rsid w:val="002B78BD"/>
    <w:rsid w:val="002B7A89"/>
    <w:rsid w:val="002B7EC1"/>
    <w:rsid w:val="002C020A"/>
    <w:rsid w:val="002C077E"/>
    <w:rsid w:val="002C101F"/>
    <w:rsid w:val="002C2836"/>
    <w:rsid w:val="002C437A"/>
    <w:rsid w:val="002C43D4"/>
    <w:rsid w:val="002C47B6"/>
    <w:rsid w:val="002C4BD7"/>
    <w:rsid w:val="002C5271"/>
    <w:rsid w:val="002C57AD"/>
    <w:rsid w:val="002C6414"/>
    <w:rsid w:val="002C6AB6"/>
    <w:rsid w:val="002C7786"/>
    <w:rsid w:val="002C7BD7"/>
    <w:rsid w:val="002C7E34"/>
    <w:rsid w:val="002D0557"/>
    <w:rsid w:val="002D0EFE"/>
    <w:rsid w:val="002D1268"/>
    <w:rsid w:val="002D13EE"/>
    <w:rsid w:val="002D20DB"/>
    <w:rsid w:val="002D3950"/>
    <w:rsid w:val="002D4E29"/>
    <w:rsid w:val="002D5768"/>
    <w:rsid w:val="002D6187"/>
    <w:rsid w:val="002D7628"/>
    <w:rsid w:val="002D7CCE"/>
    <w:rsid w:val="002E018D"/>
    <w:rsid w:val="002E033A"/>
    <w:rsid w:val="002E0B43"/>
    <w:rsid w:val="002E1574"/>
    <w:rsid w:val="002E2081"/>
    <w:rsid w:val="002E24A7"/>
    <w:rsid w:val="002E24CC"/>
    <w:rsid w:val="002E267A"/>
    <w:rsid w:val="002E26B7"/>
    <w:rsid w:val="002E2CCA"/>
    <w:rsid w:val="002E36B2"/>
    <w:rsid w:val="002E4061"/>
    <w:rsid w:val="002E43DF"/>
    <w:rsid w:val="002E4B37"/>
    <w:rsid w:val="002E4F0E"/>
    <w:rsid w:val="002E52A1"/>
    <w:rsid w:val="002E56E7"/>
    <w:rsid w:val="002E586F"/>
    <w:rsid w:val="002E67D4"/>
    <w:rsid w:val="002E769A"/>
    <w:rsid w:val="002F0817"/>
    <w:rsid w:val="002F09D7"/>
    <w:rsid w:val="002F0F22"/>
    <w:rsid w:val="002F2487"/>
    <w:rsid w:val="002F306E"/>
    <w:rsid w:val="002F321C"/>
    <w:rsid w:val="002F34FF"/>
    <w:rsid w:val="002F42D9"/>
    <w:rsid w:val="002F4F70"/>
    <w:rsid w:val="002F586D"/>
    <w:rsid w:val="002F5D08"/>
    <w:rsid w:val="002F6210"/>
    <w:rsid w:val="002F6B9B"/>
    <w:rsid w:val="002F7381"/>
    <w:rsid w:val="002F7E2A"/>
    <w:rsid w:val="002F7E90"/>
    <w:rsid w:val="003002ED"/>
    <w:rsid w:val="003008AE"/>
    <w:rsid w:val="00300CDA"/>
    <w:rsid w:val="0030142D"/>
    <w:rsid w:val="0030151E"/>
    <w:rsid w:val="00301DAA"/>
    <w:rsid w:val="0030280D"/>
    <w:rsid w:val="003030CE"/>
    <w:rsid w:val="003041A7"/>
    <w:rsid w:val="003044C0"/>
    <w:rsid w:val="00304FED"/>
    <w:rsid w:val="00305288"/>
    <w:rsid w:val="00305689"/>
    <w:rsid w:val="00305FC6"/>
    <w:rsid w:val="00307BFC"/>
    <w:rsid w:val="0031062C"/>
    <w:rsid w:val="00310733"/>
    <w:rsid w:val="003110F9"/>
    <w:rsid w:val="00311791"/>
    <w:rsid w:val="0031182A"/>
    <w:rsid w:val="003119C7"/>
    <w:rsid w:val="003125BE"/>
    <w:rsid w:val="00312E60"/>
    <w:rsid w:val="00313731"/>
    <w:rsid w:val="00314907"/>
    <w:rsid w:val="00315324"/>
    <w:rsid w:val="0031536E"/>
    <w:rsid w:val="00315D7C"/>
    <w:rsid w:val="00316AC2"/>
    <w:rsid w:val="00317A54"/>
    <w:rsid w:val="00320275"/>
    <w:rsid w:val="00321268"/>
    <w:rsid w:val="00321A63"/>
    <w:rsid w:val="003220AD"/>
    <w:rsid w:val="003228B2"/>
    <w:rsid w:val="003228CC"/>
    <w:rsid w:val="00322B00"/>
    <w:rsid w:val="00323308"/>
    <w:rsid w:val="00324B7D"/>
    <w:rsid w:val="003251B4"/>
    <w:rsid w:val="003257B3"/>
    <w:rsid w:val="00326262"/>
    <w:rsid w:val="00326B1F"/>
    <w:rsid w:val="0032763E"/>
    <w:rsid w:val="00327753"/>
    <w:rsid w:val="00327BFF"/>
    <w:rsid w:val="00330061"/>
    <w:rsid w:val="0033018B"/>
    <w:rsid w:val="003305DE"/>
    <w:rsid w:val="0033071B"/>
    <w:rsid w:val="00330F56"/>
    <w:rsid w:val="00331093"/>
    <w:rsid w:val="00331A3C"/>
    <w:rsid w:val="00331BA2"/>
    <w:rsid w:val="00331E62"/>
    <w:rsid w:val="00332346"/>
    <w:rsid w:val="00332460"/>
    <w:rsid w:val="0033283F"/>
    <w:rsid w:val="00332B12"/>
    <w:rsid w:val="00332DA9"/>
    <w:rsid w:val="00332DB3"/>
    <w:rsid w:val="00333009"/>
    <w:rsid w:val="0033305A"/>
    <w:rsid w:val="00334316"/>
    <w:rsid w:val="00335A32"/>
    <w:rsid w:val="00335A4B"/>
    <w:rsid w:val="00335AFF"/>
    <w:rsid w:val="00335BB9"/>
    <w:rsid w:val="0033674F"/>
    <w:rsid w:val="003370A5"/>
    <w:rsid w:val="003371CC"/>
    <w:rsid w:val="00337855"/>
    <w:rsid w:val="003378F5"/>
    <w:rsid w:val="0033797A"/>
    <w:rsid w:val="00340730"/>
    <w:rsid w:val="00340751"/>
    <w:rsid w:val="00340A11"/>
    <w:rsid w:val="00340EAA"/>
    <w:rsid w:val="00341A97"/>
    <w:rsid w:val="00342039"/>
    <w:rsid w:val="0034234B"/>
    <w:rsid w:val="00342BEA"/>
    <w:rsid w:val="00342D8B"/>
    <w:rsid w:val="00343D52"/>
    <w:rsid w:val="00344B86"/>
    <w:rsid w:val="00345932"/>
    <w:rsid w:val="003459D5"/>
    <w:rsid w:val="00345A24"/>
    <w:rsid w:val="003473C9"/>
    <w:rsid w:val="003475A9"/>
    <w:rsid w:val="00347EB0"/>
    <w:rsid w:val="00350045"/>
    <w:rsid w:val="00350247"/>
    <w:rsid w:val="00350A6F"/>
    <w:rsid w:val="00350CE1"/>
    <w:rsid w:val="00351042"/>
    <w:rsid w:val="00351408"/>
    <w:rsid w:val="00351803"/>
    <w:rsid w:val="00351935"/>
    <w:rsid w:val="00351CAC"/>
    <w:rsid w:val="003526F5"/>
    <w:rsid w:val="00352998"/>
    <w:rsid w:val="00352DE0"/>
    <w:rsid w:val="003550EF"/>
    <w:rsid w:val="00355AA6"/>
    <w:rsid w:val="00357151"/>
    <w:rsid w:val="0035727D"/>
    <w:rsid w:val="00357787"/>
    <w:rsid w:val="00357AF8"/>
    <w:rsid w:val="00357C73"/>
    <w:rsid w:val="00360560"/>
    <w:rsid w:val="00360A80"/>
    <w:rsid w:val="003619A7"/>
    <w:rsid w:val="00361E88"/>
    <w:rsid w:val="00362287"/>
    <w:rsid w:val="00363EA0"/>
    <w:rsid w:val="003650B4"/>
    <w:rsid w:val="003650F3"/>
    <w:rsid w:val="0036567B"/>
    <w:rsid w:val="00366A92"/>
    <w:rsid w:val="0037077F"/>
    <w:rsid w:val="00370838"/>
    <w:rsid w:val="00370844"/>
    <w:rsid w:val="0037104B"/>
    <w:rsid w:val="00371A9C"/>
    <w:rsid w:val="00371B1C"/>
    <w:rsid w:val="00373D59"/>
    <w:rsid w:val="00374425"/>
    <w:rsid w:val="003744B4"/>
    <w:rsid w:val="003745DE"/>
    <w:rsid w:val="003748F9"/>
    <w:rsid w:val="00374F12"/>
    <w:rsid w:val="00375F8F"/>
    <w:rsid w:val="0037605D"/>
    <w:rsid w:val="00376211"/>
    <w:rsid w:val="003766E8"/>
    <w:rsid w:val="003770C5"/>
    <w:rsid w:val="0037717F"/>
    <w:rsid w:val="00380B99"/>
    <w:rsid w:val="00380FFF"/>
    <w:rsid w:val="0038170A"/>
    <w:rsid w:val="00382C9F"/>
    <w:rsid w:val="00383936"/>
    <w:rsid w:val="00384E9F"/>
    <w:rsid w:val="00384F68"/>
    <w:rsid w:val="0038506B"/>
    <w:rsid w:val="003853AD"/>
    <w:rsid w:val="0038648F"/>
    <w:rsid w:val="00387765"/>
    <w:rsid w:val="00387A67"/>
    <w:rsid w:val="00387F01"/>
    <w:rsid w:val="0039023F"/>
    <w:rsid w:val="00391726"/>
    <w:rsid w:val="00391E48"/>
    <w:rsid w:val="00391E5A"/>
    <w:rsid w:val="003920B0"/>
    <w:rsid w:val="003928DB"/>
    <w:rsid w:val="00392C5D"/>
    <w:rsid w:val="00392D60"/>
    <w:rsid w:val="00392F50"/>
    <w:rsid w:val="00394069"/>
    <w:rsid w:val="00394273"/>
    <w:rsid w:val="0039445C"/>
    <w:rsid w:val="0039455C"/>
    <w:rsid w:val="00394BE1"/>
    <w:rsid w:val="00394E3B"/>
    <w:rsid w:val="00395036"/>
    <w:rsid w:val="003950A2"/>
    <w:rsid w:val="003951EE"/>
    <w:rsid w:val="00396675"/>
    <w:rsid w:val="003968B3"/>
    <w:rsid w:val="00396F6C"/>
    <w:rsid w:val="0039725C"/>
    <w:rsid w:val="003A03E6"/>
    <w:rsid w:val="003A16FB"/>
    <w:rsid w:val="003A1744"/>
    <w:rsid w:val="003A1D7B"/>
    <w:rsid w:val="003A26A6"/>
    <w:rsid w:val="003A36F8"/>
    <w:rsid w:val="003A3C80"/>
    <w:rsid w:val="003A4420"/>
    <w:rsid w:val="003A4DA8"/>
    <w:rsid w:val="003A5DEA"/>
    <w:rsid w:val="003A6606"/>
    <w:rsid w:val="003A66D0"/>
    <w:rsid w:val="003A66F8"/>
    <w:rsid w:val="003A67AC"/>
    <w:rsid w:val="003A68D8"/>
    <w:rsid w:val="003A6A2E"/>
    <w:rsid w:val="003A71BD"/>
    <w:rsid w:val="003A7957"/>
    <w:rsid w:val="003A7C47"/>
    <w:rsid w:val="003B03D7"/>
    <w:rsid w:val="003B0704"/>
    <w:rsid w:val="003B127C"/>
    <w:rsid w:val="003B136F"/>
    <w:rsid w:val="003B1BF9"/>
    <w:rsid w:val="003B1D85"/>
    <w:rsid w:val="003B216E"/>
    <w:rsid w:val="003B226F"/>
    <w:rsid w:val="003B2C76"/>
    <w:rsid w:val="003B3806"/>
    <w:rsid w:val="003B3BFD"/>
    <w:rsid w:val="003B4150"/>
    <w:rsid w:val="003B506C"/>
    <w:rsid w:val="003B56F8"/>
    <w:rsid w:val="003B5A57"/>
    <w:rsid w:val="003B62CF"/>
    <w:rsid w:val="003B6DB8"/>
    <w:rsid w:val="003B7169"/>
    <w:rsid w:val="003B736E"/>
    <w:rsid w:val="003B7441"/>
    <w:rsid w:val="003B751A"/>
    <w:rsid w:val="003B7635"/>
    <w:rsid w:val="003B7DAF"/>
    <w:rsid w:val="003C07C4"/>
    <w:rsid w:val="003C0D38"/>
    <w:rsid w:val="003C1A61"/>
    <w:rsid w:val="003C1B81"/>
    <w:rsid w:val="003C1D87"/>
    <w:rsid w:val="003C2A01"/>
    <w:rsid w:val="003C2C6F"/>
    <w:rsid w:val="003C3D01"/>
    <w:rsid w:val="003C42C6"/>
    <w:rsid w:val="003C4613"/>
    <w:rsid w:val="003C4A53"/>
    <w:rsid w:val="003C4E91"/>
    <w:rsid w:val="003C5343"/>
    <w:rsid w:val="003C5C72"/>
    <w:rsid w:val="003C68A3"/>
    <w:rsid w:val="003C6AF8"/>
    <w:rsid w:val="003C6B53"/>
    <w:rsid w:val="003C77CC"/>
    <w:rsid w:val="003C7F7C"/>
    <w:rsid w:val="003D0370"/>
    <w:rsid w:val="003D1B55"/>
    <w:rsid w:val="003D1FD5"/>
    <w:rsid w:val="003D2D78"/>
    <w:rsid w:val="003D4A5F"/>
    <w:rsid w:val="003D6220"/>
    <w:rsid w:val="003D665E"/>
    <w:rsid w:val="003D67AB"/>
    <w:rsid w:val="003D6AE1"/>
    <w:rsid w:val="003D6C95"/>
    <w:rsid w:val="003D7529"/>
    <w:rsid w:val="003D76ED"/>
    <w:rsid w:val="003E0EC5"/>
    <w:rsid w:val="003E1703"/>
    <w:rsid w:val="003E1A20"/>
    <w:rsid w:val="003E2269"/>
    <w:rsid w:val="003E2BF1"/>
    <w:rsid w:val="003E4066"/>
    <w:rsid w:val="003E46E7"/>
    <w:rsid w:val="003E4DB9"/>
    <w:rsid w:val="003E4F6E"/>
    <w:rsid w:val="003E571F"/>
    <w:rsid w:val="003E590D"/>
    <w:rsid w:val="003E59C1"/>
    <w:rsid w:val="003E5EB2"/>
    <w:rsid w:val="003E64DB"/>
    <w:rsid w:val="003E6BC3"/>
    <w:rsid w:val="003E7879"/>
    <w:rsid w:val="003F1710"/>
    <w:rsid w:val="003F1917"/>
    <w:rsid w:val="003F1A89"/>
    <w:rsid w:val="003F1ADA"/>
    <w:rsid w:val="003F1B84"/>
    <w:rsid w:val="003F33E6"/>
    <w:rsid w:val="003F3964"/>
    <w:rsid w:val="003F3AA6"/>
    <w:rsid w:val="003F3CF8"/>
    <w:rsid w:val="003F3DBE"/>
    <w:rsid w:val="003F3F53"/>
    <w:rsid w:val="003F3F5F"/>
    <w:rsid w:val="003F4D98"/>
    <w:rsid w:val="003F5471"/>
    <w:rsid w:val="003F5801"/>
    <w:rsid w:val="003F5F7C"/>
    <w:rsid w:val="003F606D"/>
    <w:rsid w:val="003F614E"/>
    <w:rsid w:val="003F64ED"/>
    <w:rsid w:val="003F6E6B"/>
    <w:rsid w:val="00400327"/>
    <w:rsid w:val="004029B2"/>
    <w:rsid w:val="00403929"/>
    <w:rsid w:val="00404C31"/>
    <w:rsid w:val="00405468"/>
    <w:rsid w:val="00405D37"/>
    <w:rsid w:val="00405D89"/>
    <w:rsid w:val="00406330"/>
    <w:rsid w:val="0040707C"/>
    <w:rsid w:val="004075D1"/>
    <w:rsid w:val="00407B76"/>
    <w:rsid w:val="00407C3C"/>
    <w:rsid w:val="00407E45"/>
    <w:rsid w:val="00407EED"/>
    <w:rsid w:val="00410019"/>
    <w:rsid w:val="0041077A"/>
    <w:rsid w:val="00410E27"/>
    <w:rsid w:val="00411A83"/>
    <w:rsid w:val="00411C8B"/>
    <w:rsid w:val="00411F4E"/>
    <w:rsid w:val="00413402"/>
    <w:rsid w:val="00413F39"/>
    <w:rsid w:val="0041481F"/>
    <w:rsid w:val="00414CC2"/>
    <w:rsid w:val="00415322"/>
    <w:rsid w:val="00415D2A"/>
    <w:rsid w:val="00415EEB"/>
    <w:rsid w:val="00416637"/>
    <w:rsid w:val="00416CB4"/>
    <w:rsid w:val="00416DE7"/>
    <w:rsid w:val="00416F21"/>
    <w:rsid w:val="004170B5"/>
    <w:rsid w:val="00420AC1"/>
    <w:rsid w:val="00421DF7"/>
    <w:rsid w:val="00422099"/>
    <w:rsid w:val="004221A0"/>
    <w:rsid w:val="00423007"/>
    <w:rsid w:val="004233B5"/>
    <w:rsid w:val="004235F4"/>
    <w:rsid w:val="00423801"/>
    <w:rsid w:val="004238D9"/>
    <w:rsid w:val="00423FB9"/>
    <w:rsid w:val="004247BC"/>
    <w:rsid w:val="00425D84"/>
    <w:rsid w:val="00425E2B"/>
    <w:rsid w:val="00425F68"/>
    <w:rsid w:val="00426362"/>
    <w:rsid w:val="00426771"/>
    <w:rsid w:val="00426B3E"/>
    <w:rsid w:val="00427881"/>
    <w:rsid w:val="00427BDD"/>
    <w:rsid w:val="00430589"/>
    <w:rsid w:val="004314AB"/>
    <w:rsid w:val="004321F4"/>
    <w:rsid w:val="00432BFE"/>
    <w:rsid w:val="00435107"/>
    <w:rsid w:val="00435A45"/>
    <w:rsid w:val="00436770"/>
    <w:rsid w:val="00436A4E"/>
    <w:rsid w:val="00436C68"/>
    <w:rsid w:val="00437D54"/>
    <w:rsid w:val="00441700"/>
    <w:rsid w:val="004419FD"/>
    <w:rsid w:val="00441E93"/>
    <w:rsid w:val="00441F56"/>
    <w:rsid w:val="00442283"/>
    <w:rsid w:val="004423E7"/>
    <w:rsid w:val="004424CD"/>
    <w:rsid w:val="00442ADF"/>
    <w:rsid w:val="00444D4A"/>
    <w:rsid w:val="00445271"/>
    <w:rsid w:val="00445539"/>
    <w:rsid w:val="00445ABE"/>
    <w:rsid w:val="00447B98"/>
    <w:rsid w:val="00447CFF"/>
    <w:rsid w:val="00447E8B"/>
    <w:rsid w:val="00447FAE"/>
    <w:rsid w:val="00450149"/>
    <w:rsid w:val="00450EF1"/>
    <w:rsid w:val="00451EFF"/>
    <w:rsid w:val="00454109"/>
    <w:rsid w:val="004546B5"/>
    <w:rsid w:val="00454E58"/>
    <w:rsid w:val="00455164"/>
    <w:rsid w:val="004562D7"/>
    <w:rsid w:val="004567D5"/>
    <w:rsid w:val="00457F83"/>
    <w:rsid w:val="00461095"/>
    <w:rsid w:val="00461FE3"/>
    <w:rsid w:val="00462159"/>
    <w:rsid w:val="004623ED"/>
    <w:rsid w:val="0046260F"/>
    <w:rsid w:val="00462914"/>
    <w:rsid w:val="00462980"/>
    <w:rsid w:val="00462C35"/>
    <w:rsid w:val="00463408"/>
    <w:rsid w:val="004649C9"/>
    <w:rsid w:val="0046600F"/>
    <w:rsid w:val="004663FF"/>
    <w:rsid w:val="00466710"/>
    <w:rsid w:val="004668FD"/>
    <w:rsid w:val="00466F67"/>
    <w:rsid w:val="004675A6"/>
    <w:rsid w:val="004676F4"/>
    <w:rsid w:val="00467D90"/>
    <w:rsid w:val="0047079D"/>
    <w:rsid w:val="004714DE"/>
    <w:rsid w:val="0047220F"/>
    <w:rsid w:val="004728F6"/>
    <w:rsid w:val="00472CAD"/>
    <w:rsid w:val="0047340D"/>
    <w:rsid w:val="00473513"/>
    <w:rsid w:val="004738D1"/>
    <w:rsid w:val="004748E5"/>
    <w:rsid w:val="004749FD"/>
    <w:rsid w:val="00475211"/>
    <w:rsid w:val="0047646E"/>
    <w:rsid w:val="00476E4B"/>
    <w:rsid w:val="0047773C"/>
    <w:rsid w:val="00481041"/>
    <w:rsid w:val="004816B5"/>
    <w:rsid w:val="00481C63"/>
    <w:rsid w:val="00483780"/>
    <w:rsid w:val="004837F3"/>
    <w:rsid w:val="00483802"/>
    <w:rsid w:val="00485504"/>
    <w:rsid w:val="0048604E"/>
    <w:rsid w:val="004861E8"/>
    <w:rsid w:val="00486D4A"/>
    <w:rsid w:val="00486D88"/>
    <w:rsid w:val="00486D9B"/>
    <w:rsid w:val="00487818"/>
    <w:rsid w:val="0048786D"/>
    <w:rsid w:val="004879F9"/>
    <w:rsid w:val="00487AEC"/>
    <w:rsid w:val="00490273"/>
    <w:rsid w:val="004902D0"/>
    <w:rsid w:val="00490432"/>
    <w:rsid w:val="0049057A"/>
    <w:rsid w:val="00490CE5"/>
    <w:rsid w:val="00491244"/>
    <w:rsid w:val="0049210D"/>
    <w:rsid w:val="00492B0D"/>
    <w:rsid w:val="00492C9D"/>
    <w:rsid w:val="00492E0F"/>
    <w:rsid w:val="00493C20"/>
    <w:rsid w:val="00493CB6"/>
    <w:rsid w:val="00493D51"/>
    <w:rsid w:val="0049479B"/>
    <w:rsid w:val="004949DE"/>
    <w:rsid w:val="00494D4B"/>
    <w:rsid w:val="004954F8"/>
    <w:rsid w:val="00495843"/>
    <w:rsid w:val="00495932"/>
    <w:rsid w:val="00495CBB"/>
    <w:rsid w:val="00495CC2"/>
    <w:rsid w:val="004968FC"/>
    <w:rsid w:val="00497743"/>
    <w:rsid w:val="00497D83"/>
    <w:rsid w:val="00497DBD"/>
    <w:rsid w:val="004A058D"/>
    <w:rsid w:val="004A0695"/>
    <w:rsid w:val="004A0AFC"/>
    <w:rsid w:val="004A1062"/>
    <w:rsid w:val="004A11B2"/>
    <w:rsid w:val="004A1CDE"/>
    <w:rsid w:val="004A1FCE"/>
    <w:rsid w:val="004A24B6"/>
    <w:rsid w:val="004A2504"/>
    <w:rsid w:val="004A26DD"/>
    <w:rsid w:val="004A27A0"/>
    <w:rsid w:val="004A3814"/>
    <w:rsid w:val="004A3F4A"/>
    <w:rsid w:val="004A40D8"/>
    <w:rsid w:val="004A50AC"/>
    <w:rsid w:val="004A51F0"/>
    <w:rsid w:val="004A5831"/>
    <w:rsid w:val="004A6B5C"/>
    <w:rsid w:val="004A6D98"/>
    <w:rsid w:val="004A6F8C"/>
    <w:rsid w:val="004A7202"/>
    <w:rsid w:val="004A7919"/>
    <w:rsid w:val="004A7BF0"/>
    <w:rsid w:val="004B0FFA"/>
    <w:rsid w:val="004B134C"/>
    <w:rsid w:val="004B23B0"/>
    <w:rsid w:val="004B42E0"/>
    <w:rsid w:val="004B4F0F"/>
    <w:rsid w:val="004B5689"/>
    <w:rsid w:val="004B6D94"/>
    <w:rsid w:val="004C106E"/>
    <w:rsid w:val="004C10AD"/>
    <w:rsid w:val="004C15B2"/>
    <w:rsid w:val="004C1819"/>
    <w:rsid w:val="004C261F"/>
    <w:rsid w:val="004C2797"/>
    <w:rsid w:val="004C29C8"/>
    <w:rsid w:val="004C2F27"/>
    <w:rsid w:val="004C3365"/>
    <w:rsid w:val="004C33FF"/>
    <w:rsid w:val="004C3688"/>
    <w:rsid w:val="004C436B"/>
    <w:rsid w:val="004C4A6C"/>
    <w:rsid w:val="004C55C9"/>
    <w:rsid w:val="004C59F6"/>
    <w:rsid w:val="004C5B1F"/>
    <w:rsid w:val="004C64C3"/>
    <w:rsid w:val="004C6BE8"/>
    <w:rsid w:val="004C724C"/>
    <w:rsid w:val="004C73F7"/>
    <w:rsid w:val="004D2327"/>
    <w:rsid w:val="004D30DA"/>
    <w:rsid w:val="004D439A"/>
    <w:rsid w:val="004D4540"/>
    <w:rsid w:val="004D5459"/>
    <w:rsid w:val="004D5AB7"/>
    <w:rsid w:val="004D5C55"/>
    <w:rsid w:val="004D5FD5"/>
    <w:rsid w:val="004D60B1"/>
    <w:rsid w:val="004D64A7"/>
    <w:rsid w:val="004D64E5"/>
    <w:rsid w:val="004D7869"/>
    <w:rsid w:val="004E069D"/>
    <w:rsid w:val="004E1935"/>
    <w:rsid w:val="004E1B19"/>
    <w:rsid w:val="004E1BDA"/>
    <w:rsid w:val="004E21FC"/>
    <w:rsid w:val="004E24E2"/>
    <w:rsid w:val="004E344F"/>
    <w:rsid w:val="004E36BC"/>
    <w:rsid w:val="004E3F2C"/>
    <w:rsid w:val="004E45B0"/>
    <w:rsid w:val="004E520D"/>
    <w:rsid w:val="004E5714"/>
    <w:rsid w:val="004E626B"/>
    <w:rsid w:val="004E657C"/>
    <w:rsid w:val="004E657F"/>
    <w:rsid w:val="004E6C3F"/>
    <w:rsid w:val="004E736C"/>
    <w:rsid w:val="004E746B"/>
    <w:rsid w:val="004E74C3"/>
    <w:rsid w:val="004E7D06"/>
    <w:rsid w:val="004E7E8A"/>
    <w:rsid w:val="004F041D"/>
    <w:rsid w:val="004F0E25"/>
    <w:rsid w:val="004F1432"/>
    <w:rsid w:val="004F23B7"/>
    <w:rsid w:val="004F23ED"/>
    <w:rsid w:val="004F2459"/>
    <w:rsid w:val="004F2486"/>
    <w:rsid w:val="004F25B2"/>
    <w:rsid w:val="004F3F64"/>
    <w:rsid w:val="004F40AC"/>
    <w:rsid w:val="004F4740"/>
    <w:rsid w:val="004F52CC"/>
    <w:rsid w:val="004F6B2C"/>
    <w:rsid w:val="004F733C"/>
    <w:rsid w:val="004F7392"/>
    <w:rsid w:val="00500489"/>
    <w:rsid w:val="00501184"/>
    <w:rsid w:val="005019C6"/>
    <w:rsid w:val="00502191"/>
    <w:rsid w:val="0050246C"/>
    <w:rsid w:val="005030FA"/>
    <w:rsid w:val="00504E98"/>
    <w:rsid w:val="0050565E"/>
    <w:rsid w:val="00505678"/>
    <w:rsid w:val="00505A38"/>
    <w:rsid w:val="005064C4"/>
    <w:rsid w:val="005065C0"/>
    <w:rsid w:val="00506714"/>
    <w:rsid w:val="00506DA3"/>
    <w:rsid w:val="005070B3"/>
    <w:rsid w:val="00507791"/>
    <w:rsid w:val="00507A0E"/>
    <w:rsid w:val="00510049"/>
    <w:rsid w:val="0051076D"/>
    <w:rsid w:val="005107EE"/>
    <w:rsid w:val="00510B34"/>
    <w:rsid w:val="005110FB"/>
    <w:rsid w:val="005116C1"/>
    <w:rsid w:val="00511E83"/>
    <w:rsid w:val="00512314"/>
    <w:rsid w:val="00512668"/>
    <w:rsid w:val="0051305D"/>
    <w:rsid w:val="00513221"/>
    <w:rsid w:val="005134B3"/>
    <w:rsid w:val="00513B2D"/>
    <w:rsid w:val="005144C1"/>
    <w:rsid w:val="00514EA7"/>
    <w:rsid w:val="00514F14"/>
    <w:rsid w:val="005153CC"/>
    <w:rsid w:val="00515660"/>
    <w:rsid w:val="005157BF"/>
    <w:rsid w:val="005157EF"/>
    <w:rsid w:val="005159F6"/>
    <w:rsid w:val="00515D9A"/>
    <w:rsid w:val="005169C9"/>
    <w:rsid w:val="00516D1C"/>
    <w:rsid w:val="005171C9"/>
    <w:rsid w:val="005175BE"/>
    <w:rsid w:val="005209E9"/>
    <w:rsid w:val="0052174B"/>
    <w:rsid w:val="00522BC5"/>
    <w:rsid w:val="00522E08"/>
    <w:rsid w:val="00523C57"/>
    <w:rsid w:val="00524529"/>
    <w:rsid w:val="00524E37"/>
    <w:rsid w:val="005250EA"/>
    <w:rsid w:val="00525188"/>
    <w:rsid w:val="005253C1"/>
    <w:rsid w:val="00525C65"/>
    <w:rsid w:val="00527E19"/>
    <w:rsid w:val="0053080B"/>
    <w:rsid w:val="0053092D"/>
    <w:rsid w:val="00533CA5"/>
    <w:rsid w:val="00534665"/>
    <w:rsid w:val="0053471D"/>
    <w:rsid w:val="005347B5"/>
    <w:rsid w:val="0053505B"/>
    <w:rsid w:val="005356C3"/>
    <w:rsid w:val="00536A0D"/>
    <w:rsid w:val="00536E16"/>
    <w:rsid w:val="005370E3"/>
    <w:rsid w:val="00537615"/>
    <w:rsid w:val="00537E44"/>
    <w:rsid w:val="00540000"/>
    <w:rsid w:val="00541311"/>
    <w:rsid w:val="005416D0"/>
    <w:rsid w:val="00541874"/>
    <w:rsid w:val="00541AAF"/>
    <w:rsid w:val="0054293B"/>
    <w:rsid w:val="00542D91"/>
    <w:rsid w:val="00543120"/>
    <w:rsid w:val="005433AB"/>
    <w:rsid w:val="00543552"/>
    <w:rsid w:val="00543561"/>
    <w:rsid w:val="00543FA1"/>
    <w:rsid w:val="005448E8"/>
    <w:rsid w:val="005449FE"/>
    <w:rsid w:val="00544A4C"/>
    <w:rsid w:val="00544F35"/>
    <w:rsid w:val="00545F37"/>
    <w:rsid w:val="0054602A"/>
    <w:rsid w:val="00546B59"/>
    <w:rsid w:val="00546C7E"/>
    <w:rsid w:val="00547058"/>
    <w:rsid w:val="00547D0E"/>
    <w:rsid w:val="00547EA1"/>
    <w:rsid w:val="0055074A"/>
    <w:rsid w:val="00550C7D"/>
    <w:rsid w:val="00551C65"/>
    <w:rsid w:val="005527B1"/>
    <w:rsid w:val="00552BE4"/>
    <w:rsid w:val="00553AC5"/>
    <w:rsid w:val="00554104"/>
    <w:rsid w:val="0055461C"/>
    <w:rsid w:val="0055545E"/>
    <w:rsid w:val="005555A6"/>
    <w:rsid w:val="005556DE"/>
    <w:rsid w:val="00555FD5"/>
    <w:rsid w:val="00556D20"/>
    <w:rsid w:val="00557F82"/>
    <w:rsid w:val="00560623"/>
    <w:rsid w:val="005609E0"/>
    <w:rsid w:val="00561070"/>
    <w:rsid w:val="00561576"/>
    <w:rsid w:val="0056196E"/>
    <w:rsid w:val="00561B99"/>
    <w:rsid w:val="00562DF3"/>
    <w:rsid w:val="005632F0"/>
    <w:rsid w:val="005635E6"/>
    <w:rsid w:val="0056375E"/>
    <w:rsid w:val="00564496"/>
    <w:rsid w:val="0056471B"/>
    <w:rsid w:val="00564937"/>
    <w:rsid w:val="00566031"/>
    <w:rsid w:val="00566187"/>
    <w:rsid w:val="0056640D"/>
    <w:rsid w:val="00566456"/>
    <w:rsid w:val="005664B9"/>
    <w:rsid w:val="005667A8"/>
    <w:rsid w:val="00566C14"/>
    <w:rsid w:val="00566E38"/>
    <w:rsid w:val="005701A4"/>
    <w:rsid w:val="005701E6"/>
    <w:rsid w:val="00570362"/>
    <w:rsid w:val="005709C7"/>
    <w:rsid w:val="00570AE3"/>
    <w:rsid w:val="00571586"/>
    <w:rsid w:val="00571AE0"/>
    <w:rsid w:val="005721CB"/>
    <w:rsid w:val="005733B3"/>
    <w:rsid w:val="0057423D"/>
    <w:rsid w:val="005743BA"/>
    <w:rsid w:val="00574717"/>
    <w:rsid w:val="005749B4"/>
    <w:rsid w:val="00574CC8"/>
    <w:rsid w:val="00574CD5"/>
    <w:rsid w:val="00574D48"/>
    <w:rsid w:val="005754AA"/>
    <w:rsid w:val="00575ACA"/>
    <w:rsid w:val="00576047"/>
    <w:rsid w:val="00576C5B"/>
    <w:rsid w:val="0057723F"/>
    <w:rsid w:val="00577336"/>
    <w:rsid w:val="00580017"/>
    <w:rsid w:val="00580FF0"/>
    <w:rsid w:val="00581353"/>
    <w:rsid w:val="005814A4"/>
    <w:rsid w:val="005819E3"/>
    <w:rsid w:val="00582AA3"/>
    <w:rsid w:val="00582BD3"/>
    <w:rsid w:val="0058325D"/>
    <w:rsid w:val="005838A4"/>
    <w:rsid w:val="00583AD9"/>
    <w:rsid w:val="0058423D"/>
    <w:rsid w:val="00585B67"/>
    <w:rsid w:val="00585B90"/>
    <w:rsid w:val="00585EE4"/>
    <w:rsid w:val="00586139"/>
    <w:rsid w:val="00586BF2"/>
    <w:rsid w:val="00586E57"/>
    <w:rsid w:val="00586E80"/>
    <w:rsid w:val="0058707B"/>
    <w:rsid w:val="00587672"/>
    <w:rsid w:val="005878DE"/>
    <w:rsid w:val="005907BD"/>
    <w:rsid w:val="00590872"/>
    <w:rsid w:val="00590C0B"/>
    <w:rsid w:val="0059123C"/>
    <w:rsid w:val="00591383"/>
    <w:rsid w:val="00591C26"/>
    <w:rsid w:val="00592F3C"/>
    <w:rsid w:val="00594ACA"/>
    <w:rsid w:val="00595824"/>
    <w:rsid w:val="00595FBE"/>
    <w:rsid w:val="00596194"/>
    <w:rsid w:val="0059706F"/>
    <w:rsid w:val="005970DB"/>
    <w:rsid w:val="005A01F0"/>
    <w:rsid w:val="005A068E"/>
    <w:rsid w:val="005A0F90"/>
    <w:rsid w:val="005A0F9D"/>
    <w:rsid w:val="005A1000"/>
    <w:rsid w:val="005A2397"/>
    <w:rsid w:val="005A247E"/>
    <w:rsid w:val="005A3481"/>
    <w:rsid w:val="005A3A7C"/>
    <w:rsid w:val="005A3CDA"/>
    <w:rsid w:val="005A45E7"/>
    <w:rsid w:val="005A4694"/>
    <w:rsid w:val="005A480F"/>
    <w:rsid w:val="005A4826"/>
    <w:rsid w:val="005A4F27"/>
    <w:rsid w:val="005A5457"/>
    <w:rsid w:val="005A638A"/>
    <w:rsid w:val="005A6C40"/>
    <w:rsid w:val="005A6C97"/>
    <w:rsid w:val="005A6E1C"/>
    <w:rsid w:val="005A78DE"/>
    <w:rsid w:val="005B0241"/>
    <w:rsid w:val="005B07B9"/>
    <w:rsid w:val="005B11F1"/>
    <w:rsid w:val="005B137D"/>
    <w:rsid w:val="005B17C4"/>
    <w:rsid w:val="005B19B0"/>
    <w:rsid w:val="005B1AEC"/>
    <w:rsid w:val="005B2A18"/>
    <w:rsid w:val="005B2A29"/>
    <w:rsid w:val="005B36ED"/>
    <w:rsid w:val="005B371A"/>
    <w:rsid w:val="005B3727"/>
    <w:rsid w:val="005B37D0"/>
    <w:rsid w:val="005B38C5"/>
    <w:rsid w:val="005B3D77"/>
    <w:rsid w:val="005B4B57"/>
    <w:rsid w:val="005B5826"/>
    <w:rsid w:val="005B67CA"/>
    <w:rsid w:val="005B6A82"/>
    <w:rsid w:val="005B7B79"/>
    <w:rsid w:val="005B7C61"/>
    <w:rsid w:val="005B7C72"/>
    <w:rsid w:val="005C0541"/>
    <w:rsid w:val="005C0554"/>
    <w:rsid w:val="005C0944"/>
    <w:rsid w:val="005C0FD7"/>
    <w:rsid w:val="005C12C8"/>
    <w:rsid w:val="005C139C"/>
    <w:rsid w:val="005C18CF"/>
    <w:rsid w:val="005C195A"/>
    <w:rsid w:val="005C1FF2"/>
    <w:rsid w:val="005C25FB"/>
    <w:rsid w:val="005C412F"/>
    <w:rsid w:val="005C4299"/>
    <w:rsid w:val="005C42F6"/>
    <w:rsid w:val="005C4780"/>
    <w:rsid w:val="005C47BE"/>
    <w:rsid w:val="005C5119"/>
    <w:rsid w:val="005C5BB0"/>
    <w:rsid w:val="005C609B"/>
    <w:rsid w:val="005C6166"/>
    <w:rsid w:val="005C7CB0"/>
    <w:rsid w:val="005D00B4"/>
    <w:rsid w:val="005D05C5"/>
    <w:rsid w:val="005D0BC6"/>
    <w:rsid w:val="005D1863"/>
    <w:rsid w:val="005D1FAE"/>
    <w:rsid w:val="005D2B18"/>
    <w:rsid w:val="005D2ECD"/>
    <w:rsid w:val="005D32A6"/>
    <w:rsid w:val="005D35F2"/>
    <w:rsid w:val="005D48C5"/>
    <w:rsid w:val="005D56FA"/>
    <w:rsid w:val="005D584B"/>
    <w:rsid w:val="005D5DCA"/>
    <w:rsid w:val="005D73BF"/>
    <w:rsid w:val="005D7590"/>
    <w:rsid w:val="005E0A29"/>
    <w:rsid w:val="005E0C95"/>
    <w:rsid w:val="005E0EF1"/>
    <w:rsid w:val="005E2348"/>
    <w:rsid w:val="005E2405"/>
    <w:rsid w:val="005E24D3"/>
    <w:rsid w:val="005E27A7"/>
    <w:rsid w:val="005E36AE"/>
    <w:rsid w:val="005E37E1"/>
    <w:rsid w:val="005E3BE9"/>
    <w:rsid w:val="005E43AA"/>
    <w:rsid w:val="005E5017"/>
    <w:rsid w:val="005E505B"/>
    <w:rsid w:val="005E548D"/>
    <w:rsid w:val="005E66E0"/>
    <w:rsid w:val="005E6E9D"/>
    <w:rsid w:val="005E7607"/>
    <w:rsid w:val="005E7AC7"/>
    <w:rsid w:val="005E7E62"/>
    <w:rsid w:val="005F0ACB"/>
    <w:rsid w:val="005F19D2"/>
    <w:rsid w:val="005F2050"/>
    <w:rsid w:val="005F245F"/>
    <w:rsid w:val="005F25EA"/>
    <w:rsid w:val="005F295F"/>
    <w:rsid w:val="005F3637"/>
    <w:rsid w:val="005F3FA6"/>
    <w:rsid w:val="005F4903"/>
    <w:rsid w:val="005F5713"/>
    <w:rsid w:val="005F575D"/>
    <w:rsid w:val="005F5797"/>
    <w:rsid w:val="005F5D4D"/>
    <w:rsid w:val="005F647B"/>
    <w:rsid w:val="005F6707"/>
    <w:rsid w:val="005F6BF2"/>
    <w:rsid w:val="005F71D3"/>
    <w:rsid w:val="005F7D32"/>
    <w:rsid w:val="00600772"/>
    <w:rsid w:val="00602C28"/>
    <w:rsid w:val="0060325A"/>
    <w:rsid w:val="0060334B"/>
    <w:rsid w:val="006035AB"/>
    <w:rsid w:val="00603A04"/>
    <w:rsid w:val="00603EE4"/>
    <w:rsid w:val="00604785"/>
    <w:rsid w:val="00604CA5"/>
    <w:rsid w:val="00604DB9"/>
    <w:rsid w:val="00605A52"/>
    <w:rsid w:val="0060718E"/>
    <w:rsid w:val="006075F6"/>
    <w:rsid w:val="0061005D"/>
    <w:rsid w:val="006108B7"/>
    <w:rsid w:val="006109E0"/>
    <w:rsid w:val="006133B7"/>
    <w:rsid w:val="006136C0"/>
    <w:rsid w:val="00613E4C"/>
    <w:rsid w:val="00614094"/>
    <w:rsid w:val="00615208"/>
    <w:rsid w:val="00615374"/>
    <w:rsid w:val="00615461"/>
    <w:rsid w:val="00616CBC"/>
    <w:rsid w:val="006175B5"/>
    <w:rsid w:val="006175DF"/>
    <w:rsid w:val="00617624"/>
    <w:rsid w:val="00617646"/>
    <w:rsid w:val="006177C0"/>
    <w:rsid w:val="006207DE"/>
    <w:rsid w:val="006214A4"/>
    <w:rsid w:val="0062188C"/>
    <w:rsid w:val="0062201E"/>
    <w:rsid w:val="0062228E"/>
    <w:rsid w:val="0062270E"/>
    <w:rsid w:val="00622A15"/>
    <w:rsid w:val="0062365B"/>
    <w:rsid w:val="00623B14"/>
    <w:rsid w:val="00624139"/>
    <w:rsid w:val="00624B73"/>
    <w:rsid w:val="00624DD3"/>
    <w:rsid w:val="0062569F"/>
    <w:rsid w:val="0062588B"/>
    <w:rsid w:val="00625EFB"/>
    <w:rsid w:val="00625FDB"/>
    <w:rsid w:val="00626199"/>
    <w:rsid w:val="00626571"/>
    <w:rsid w:val="00626701"/>
    <w:rsid w:val="00626BFF"/>
    <w:rsid w:val="00626CBD"/>
    <w:rsid w:val="00626ED0"/>
    <w:rsid w:val="00627D6B"/>
    <w:rsid w:val="00630819"/>
    <w:rsid w:val="00630A10"/>
    <w:rsid w:val="00630B58"/>
    <w:rsid w:val="00630CAF"/>
    <w:rsid w:val="00630F63"/>
    <w:rsid w:val="00630FF9"/>
    <w:rsid w:val="006318F3"/>
    <w:rsid w:val="00632A18"/>
    <w:rsid w:val="00633A37"/>
    <w:rsid w:val="00633A71"/>
    <w:rsid w:val="00634CF3"/>
    <w:rsid w:val="006351EB"/>
    <w:rsid w:val="00635A27"/>
    <w:rsid w:val="006367FD"/>
    <w:rsid w:val="00636D1F"/>
    <w:rsid w:val="00637942"/>
    <w:rsid w:val="00641048"/>
    <w:rsid w:val="00641A24"/>
    <w:rsid w:val="00641AB5"/>
    <w:rsid w:val="00641F0E"/>
    <w:rsid w:val="006431BE"/>
    <w:rsid w:val="006439C2"/>
    <w:rsid w:val="006440F6"/>
    <w:rsid w:val="00644C3B"/>
    <w:rsid w:val="00644FF0"/>
    <w:rsid w:val="006450A5"/>
    <w:rsid w:val="006456CD"/>
    <w:rsid w:val="00645AAA"/>
    <w:rsid w:val="00645DBE"/>
    <w:rsid w:val="00645E59"/>
    <w:rsid w:val="00646080"/>
    <w:rsid w:val="0064662E"/>
    <w:rsid w:val="0064697E"/>
    <w:rsid w:val="006469D8"/>
    <w:rsid w:val="00646A11"/>
    <w:rsid w:val="00646B70"/>
    <w:rsid w:val="006471B7"/>
    <w:rsid w:val="00647908"/>
    <w:rsid w:val="00647968"/>
    <w:rsid w:val="00647B1A"/>
    <w:rsid w:val="00647BF4"/>
    <w:rsid w:val="00647C60"/>
    <w:rsid w:val="00647D55"/>
    <w:rsid w:val="00647DDB"/>
    <w:rsid w:val="00650A53"/>
    <w:rsid w:val="0065333B"/>
    <w:rsid w:val="006536A7"/>
    <w:rsid w:val="00653842"/>
    <w:rsid w:val="00654255"/>
    <w:rsid w:val="00654454"/>
    <w:rsid w:val="00654CFD"/>
    <w:rsid w:val="00654DE8"/>
    <w:rsid w:val="00654F4B"/>
    <w:rsid w:val="0065535E"/>
    <w:rsid w:val="00655FD1"/>
    <w:rsid w:val="00656548"/>
    <w:rsid w:val="0065698D"/>
    <w:rsid w:val="00657164"/>
    <w:rsid w:val="00657574"/>
    <w:rsid w:val="00657C37"/>
    <w:rsid w:val="00657D87"/>
    <w:rsid w:val="00660058"/>
    <w:rsid w:val="00660EB8"/>
    <w:rsid w:val="006612E8"/>
    <w:rsid w:val="006615CE"/>
    <w:rsid w:val="00661A46"/>
    <w:rsid w:val="00661B55"/>
    <w:rsid w:val="00662019"/>
    <w:rsid w:val="00662A62"/>
    <w:rsid w:val="00662BBA"/>
    <w:rsid w:val="00663806"/>
    <w:rsid w:val="00663A4D"/>
    <w:rsid w:val="006649F7"/>
    <w:rsid w:val="00664CF4"/>
    <w:rsid w:val="006656BD"/>
    <w:rsid w:val="006667FE"/>
    <w:rsid w:val="0066693F"/>
    <w:rsid w:val="00666D72"/>
    <w:rsid w:val="006675D7"/>
    <w:rsid w:val="00667764"/>
    <w:rsid w:val="00667B37"/>
    <w:rsid w:val="00667FB4"/>
    <w:rsid w:val="00670528"/>
    <w:rsid w:val="00671002"/>
    <w:rsid w:val="00671248"/>
    <w:rsid w:val="00671844"/>
    <w:rsid w:val="00671F4B"/>
    <w:rsid w:val="006734C8"/>
    <w:rsid w:val="00673768"/>
    <w:rsid w:val="00673BE8"/>
    <w:rsid w:val="00673EAD"/>
    <w:rsid w:val="006748DF"/>
    <w:rsid w:val="00674931"/>
    <w:rsid w:val="006755BD"/>
    <w:rsid w:val="00675FB5"/>
    <w:rsid w:val="0067608E"/>
    <w:rsid w:val="0067773C"/>
    <w:rsid w:val="00677AC3"/>
    <w:rsid w:val="0068000B"/>
    <w:rsid w:val="00680613"/>
    <w:rsid w:val="00681E9B"/>
    <w:rsid w:val="006829C9"/>
    <w:rsid w:val="006831FE"/>
    <w:rsid w:val="006849C3"/>
    <w:rsid w:val="00684D89"/>
    <w:rsid w:val="00685343"/>
    <w:rsid w:val="00685B70"/>
    <w:rsid w:val="00685E27"/>
    <w:rsid w:val="0069023C"/>
    <w:rsid w:val="0069082E"/>
    <w:rsid w:val="00690E8E"/>
    <w:rsid w:val="00690F9A"/>
    <w:rsid w:val="00691017"/>
    <w:rsid w:val="0069138D"/>
    <w:rsid w:val="00691C7F"/>
    <w:rsid w:val="0069218E"/>
    <w:rsid w:val="006922C3"/>
    <w:rsid w:val="00692755"/>
    <w:rsid w:val="00692C4D"/>
    <w:rsid w:val="006939C7"/>
    <w:rsid w:val="00694F64"/>
    <w:rsid w:val="0069501D"/>
    <w:rsid w:val="006962BC"/>
    <w:rsid w:val="006965A1"/>
    <w:rsid w:val="006968E1"/>
    <w:rsid w:val="00696B85"/>
    <w:rsid w:val="00696D03"/>
    <w:rsid w:val="00697977"/>
    <w:rsid w:val="00697CE6"/>
    <w:rsid w:val="006A08F1"/>
    <w:rsid w:val="006A122A"/>
    <w:rsid w:val="006A129A"/>
    <w:rsid w:val="006A1DC9"/>
    <w:rsid w:val="006A41F8"/>
    <w:rsid w:val="006A45CD"/>
    <w:rsid w:val="006A46F8"/>
    <w:rsid w:val="006A4A06"/>
    <w:rsid w:val="006A4ACC"/>
    <w:rsid w:val="006A4D0E"/>
    <w:rsid w:val="006A58FE"/>
    <w:rsid w:val="006A601B"/>
    <w:rsid w:val="006A628B"/>
    <w:rsid w:val="006A62F3"/>
    <w:rsid w:val="006A6D78"/>
    <w:rsid w:val="006A6E73"/>
    <w:rsid w:val="006A77BB"/>
    <w:rsid w:val="006B0492"/>
    <w:rsid w:val="006B089F"/>
    <w:rsid w:val="006B0D45"/>
    <w:rsid w:val="006B13F2"/>
    <w:rsid w:val="006B1762"/>
    <w:rsid w:val="006B1F42"/>
    <w:rsid w:val="006B2A2A"/>
    <w:rsid w:val="006B36F9"/>
    <w:rsid w:val="006B4275"/>
    <w:rsid w:val="006B4775"/>
    <w:rsid w:val="006B4A8B"/>
    <w:rsid w:val="006B4EDA"/>
    <w:rsid w:val="006B5106"/>
    <w:rsid w:val="006B59B0"/>
    <w:rsid w:val="006B66DF"/>
    <w:rsid w:val="006B6A46"/>
    <w:rsid w:val="006B7264"/>
    <w:rsid w:val="006B76D7"/>
    <w:rsid w:val="006B7841"/>
    <w:rsid w:val="006B7AF5"/>
    <w:rsid w:val="006C0DD9"/>
    <w:rsid w:val="006C0EF4"/>
    <w:rsid w:val="006C105B"/>
    <w:rsid w:val="006C1126"/>
    <w:rsid w:val="006C1D72"/>
    <w:rsid w:val="006C2916"/>
    <w:rsid w:val="006C3411"/>
    <w:rsid w:val="006C369F"/>
    <w:rsid w:val="006C373E"/>
    <w:rsid w:val="006C425D"/>
    <w:rsid w:val="006C4B3E"/>
    <w:rsid w:val="006C4E13"/>
    <w:rsid w:val="006C5160"/>
    <w:rsid w:val="006C54F4"/>
    <w:rsid w:val="006C59E0"/>
    <w:rsid w:val="006C7093"/>
    <w:rsid w:val="006C761E"/>
    <w:rsid w:val="006D01EC"/>
    <w:rsid w:val="006D0351"/>
    <w:rsid w:val="006D2A0E"/>
    <w:rsid w:val="006D2A12"/>
    <w:rsid w:val="006D2EBE"/>
    <w:rsid w:val="006D2FD2"/>
    <w:rsid w:val="006D30B7"/>
    <w:rsid w:val="006D34C6"/>
    <w:rsid w:val="006D3D39"/>
    <w:rsid w:val="006D46B2"/>
    <w:rsid w:val="006D46EA"/>
    <w:rsid w:val="006D4D2C"/>
    <w:rsid w:val="006D4F27"/>
    <w:rsid w:val="006D52FC"/>
    <w:rsid w:val="006D56E4"/>
    <w:rsid w:val="006D5A96"/>
    <w:rsid w:val="006D5D7A"/>
    <w:rsid w:val="006D6434"/>
    <w:rsid w:val="006D6630"/>
    <w:rsid w:val="006D744F"/>
    <w:rsid w:val="006E00D2"/>
    <w:rsid w:val="006E0564"/>
    <w:rsid w:val="006E0CD8"/>
    <w:rsid w:val="006E2396"/>
    <w:rsid w:val="006E25C8"/>
    <w:rsid w:val="006E2F3D"/>
    <w:rsid w:val="006E316C"/>
    <w:rsid w:val="006E34AB"/>
    <w:rsid w:val="006E36B7"/>
    <w:rsid w:val="006E3729"/>
    <w:rsid w:val="006E3924"/>
    <w:rsid w:val="006E4EB1"/>
    <w:rsid w:val="006E4FE8"/>
    <w:rsid w:val="006E60B8"/>
    <w:rsid w:val="006E6120"/>
    <w:rsid w:val="006E63B1"/>
    <w:rsid w:val="006E66C9"/>
    <w:rsid w:val="006E6A36"/>
    <w:rsid w:val="006E74FE"/>
    <w:rsid w:val="006E7CDE"/>
    <w:rsid w:val="006E7D0B"/>
    <w:rsid w:val="006F0845"/>
    <w:rsid w:val="006F0846"/>
    <w:rsid w:val="006F0B08"/>
    <w:rsid w:val="006F122B"/>
    <w:rsid w:val="006F1997"/>
    <w:rsid w:val="006F1A8B"/>
    <w:rsid w:val="006F2234"/>
    <w:rsid w:val="006F24E0"/>
    <w:rsid w:val="006F251E"/>
    <w:rsid w:val="006F2786"/>
    <w:rsid w:val="006F2A4B"/>
    <w:rsid w:val="006F2B54"/>
    <w:rsid w:val="006F3F13"/>
    <w:rsid w:val="006F45C3"/>
    <w:rsid w:val="006F4ABB"/>
    <w:rsid w:val="006F4CD6"/>
    <w:rsid w:val="006F5370"/>
    <w:rsid w:val="006F5697"/>
    <w:rsid w:val="006F5D9A"/>
    <w:rsid w:val="006F6707"/>
    <w:rsid w:val="006F74C8"/>
    <w:rsid w:val="00700260"/>
    <w:rsid w:val="00700953"/>
    <w:rsid w:val="00701273"/>
    <w:rsid w:val="007015BA"/>
    <w:rsid w:val="007018B3"/>
    <w:rsid w:val="00702179"/>
    <w:rsid w:val="0070303E"/>
    <w:rsid w:val="00703073"/>
    <w:rsid w:val="007038E1"/>
    <w:rsid w:val="00703950"/>
    <w:rsid w:val="00703A94"/>
    <w:rsid w:val="00703B9A"/>
    <w:rsid w:val="0070419A"/>
    <w:rsid w:val="007041D5"/>
    <w:rsid w:val="00704A1D"/>
    <w:rsid w:val="00704C62"/>
    <w:rsid w:val="0070514C"/>
    <w:rsid w:val="007054F7"/>
    <w:rsid w:val="00706305"/>
    <w:rsid w:val="0070658B"/>
    <w:rsid w:val="0070691D"/>
    <w:rsid w:val="007069BB"/>
    <w:rsid w:val="00707033"/>
    <w:rsid w:val="00707506"/>
    <w:rsid w:val="00707691"/>
    <w:rsid w:val="00707BE8"/>
    <w:rsid w:val="00710091"/>
    <w:rsid w:val="00710E26"/>
    <w:rsid w:val="0071137E"/>
    <w:rsid w:val="007113C3"/>
    <w:rsid w:val="00711B11"/>
    <w:rsid w:val="00712D9B"/>
    <w:rsid w:val="007139C8"/>
    <w:rsid w:val="00714CCE"/>
    <w:rsid w:val="00714EDA"/>
    <w:rsid w:val="007152CE"/>
    <w:rsid w:val="0071567E"/>
    <w:rsid w:val="007156A7"/>
    <w:rsid w:val="007157C1"/>
    <w:rsid w:val="007157DE"/>
    <w:rsid w:val="0071634C"/>
    <w:rsid w:val="00716A73"/>
    <w:rsid w:val="0072031F"/>
    <w:rsid w:val="007204D2"/>
    <w:rsid w:val="00720557"/>
    <w:rsid w:val="00720999"/>
    <w:rsid w:val="00720C75"/>
    <w:rsid w:val="00721967"/>
    <w:rsid w:val="0072270C"/>
    <w:rsid w:val="00722D5F"/>
    <w:rsid w:val="00722E1B"/>
    <w:rsid w:val="00723060"/>
    <w:rsid w:val="0072324E"/>
    <w:rsid w:val="0072387A"/>
    <w:rsid w:val="00725547"/>
    <w:rsid w:val="007255E6"/>
    <w:rsid w:val="00725DD2"/>
    <w:rsid w:val="00726205"/>
    <w:rsid w:val="007266FF"/>
    <w:rsid w:val="00726C7D"/>
    <w:rsid w:val="00726D83"/>
    <w:rsid w:val="00727ED5"/>
    <w:rsid w:val="007304BD"/>
    <w:rsid w:val="0073151E"/>
    <w:rsid w:val="00731797"/>
    <w:rsid w:val="00731CCC"/>
    <w:rsid w:val="00731ECC"/>
    <w:rsid w:val="0073259C"/>
    <w:rsid w:val="007329CA"/>
    <w:rsid w:val="00732FF8"/>
    <w:rsid w:val="00733539"/>
    <w:rsid w:val="007339D4"/>
    <w:rsid w:val="007346DE"/>
    <w:rsid w:val="007350B6"/>
    <w:rsid w:val="007353FB"/>
    <w:rsid w:val="007355B6"/>
    <w:rsid w:val="007357C1"/>
    <w:rsid w:val="00735A33"/>
    <w:rsid w:val="00736257"/>
    <w:rsid w:val="007375D2"/>
    <w:rsid w:val="007378E4"/>
    <w:rsid w:val="00737D77"/>
    <w:rsid w:val="00740B96"/>
    <w:rsid w:val="00740BD0"/>
    <w:rsid w:val="00740D0A"/>
    <w:rsid w:val="0074163B"/>
    <w:rsid w:val="00741C82"/>
    <w:rsid w:val="007420A5"/>
    <w:rsid w:val="00743406"/>
    <w:rsid w:val="0074352C"/>
    <w:rsid w:val="00744AF2"/>
    <w:rsid w:val="0074576E"/>
    <w:rsid w:val="00745820"/>
    <w:rsid w:val="007458E9"/>
    <w:rsid w:val="00746224"/>
    <w:rsid w:val="00746857"/>
    <w:rsid w:val="00746E99"/>
    <w:rsid w:val="007473E1"/>
    <w:rsid w:val="00747BF3"/>
    <w:rsid w:val="00750109"/>
    <w:rsid w:val="0075022F"/>
    <w:rsid w:val="007509AA"/>
    <w:rsid w:val="007509FA"/>
    <w:rsid w:val="00750EDF"/>
    <w:rsid w:val="00751191"/>
    <w:rsid w:val="007515FF"/>
    <w:rsid w:val="00751F85"/>
    <w:rsid w:val="00752192"/>
    <w:rsid w:val="0075223E"/>
    <w:rsid w:val="007526F9"/>
    <w:rsid w:val="00753519"/>
    <w:rsid w:val="00753E04"/>
    <w:rsid w:val="00754068"/>
    <w:rsid w:val="00754276"/>
    <w:rsid w:val="00754434"/>
    <w:rsid w:val="00754F16"/>
    <w:rsid w:val="0075511C"/>
    <w:rsid w:val="007557D3"/>
    <w:rsid w:val="00755DC7"/>
    <w:rsid w:val="00755FB3"/>
    <w:rsid w:val="007564F2"/>
    <w:rsid w:val="007567C6"/>
    <w:rsid w:val="00756BA8"/>
    <w:rsid w:val="00757958"/>
    <w:rsid w:val="00757F37"/>
    <w:rsid w:val="00760002"/>
    <w:rsid w:val="007609CE"/>
    <w:rsid w:val="00760DB6"/>
    <w:rsid w:val="00761600"/>
    <w:rsid w:val="00761A4B"/>
    <w:rsid w:val="00761D13"/>
    <w:rsid w:val="00762574"/>
    <w:rsid w:val="007625B0"/>
    <w:rsid w:val="00763593"/>
    <w:rsid w:val="00763BC1"/>
    <w:rsid w:val="00763BCD"/>
    <w:rsid w:val="00763CCE"/>
    <w:rsid w:val="00763F9E"/>
    <w:rsid w:val="00764224"/>
    <w:rsid w:val="00764B15"/>
    <w:rsid w:val="00765FB5"/>
    <w:rsid w:val="007663D0"/>
    <w:rsid w:val="00766BF8"/>
    <w:rsid w:val="007670E6"/>
    <w:rsid w:val="007675D9"/>
    <w:rsid w:val="00767C8A"/>
    <w:rsid w:val="00767E5E"/>
    <w:rsid w:val="007701BA"/>
    <w:rsid w:val="0077092E"/>
    <w:rsid w:val="007711AE"/>
    <w:rsid w:val="007721E2"/>
    <w:rsid w:val="00772884"/>
    <w:rsid w:val="00772FA3"/>
    <w:rsid w:val="00773A32"/>
    <w:rsid w:val="007745C8"/>
    <w:rsid w:val="00774B00"/>
    <w:rsid w:val="00774BA1"/>
    <w:rsid w:val="00774FBD"/>
    <w:rsid w:val="00775810"/>
    <w:rsid w:val="00775854"/>
    <w:rsid w:val="00775FAD"/>
    <w:rsid w:val="0077669D"/>
    <w:rsid w:val="0077706B"/>
    <w:rsid w:val="007770A3"/>
    <w:rsid w:val="0077732D"/>
    <w:rsid w:val="0077779B"/>
    <w:rsid w:val="007802C5"/>
    <w:rsid w:val="00780372"/>
    <w:rsid w:val="007805AC"/>
    <w:rsid w:val="00780D70"/>
    <w:rsid w:val="00780DC2"/>
    <w:rsid w:val="00782B32"/>
    <w:rsid w:val="00782CDA"/>
    <w:rsid w:val="00782E14"/>
    <w:rsid w:val="00783CEE"/>
    <w:rsid w:val="00784767"/>
    <w:rsid w:val="007848FF"/>
    <w:rsid w:val="007856C1"/>
    <w:rsid w:val="007858E8"/>
    <w:rsid w:val="00787118"/>
    <w:rsid w:val="00787B06"/>
    <w:rsid w:val="00787B54"/>
    <w:rsid w:val="007901CD"/>
    <w:rsid w:val="0079021D"/>
    <w:rsid w:val="007902B7"/>
    <w:rsid w:val="00790D57"/>
    <w:rsid w:val="0079146C"/>
    <w:rsid w:val="0079181F"/>
    <w:rsid w:val="007919D9"/>
    <w:rsid w:val="0079210B"/>
    <w:rsid w:val="00792FA3"/>
    <w:rsid w:val="007949C2"/>
    <w:rsid w:val="00795A55"/>
    <w:rsid w:val="00795FFB"/>
    <w:rsid w:val="00796096"/>
    <w:rsid w:val="007965AF"/>
    <w:rsid w:val="00796781"/>
    <w:rsid w:val="00796B51"/>
    <w:rsid w:val="007973E1"/>
    <w:rsid w:val="00797594"/>
    <w:rsid w:val="00797643"/>
    <w:rsid w:val="00797B7E"/>
    <w:rsid w:val="007A0121"/>
    <w:rsid w:val="007A01F2"/>
    <w:rsid w:val="007A025E"/>
    <w:rsid w:val="007A07D5"/>
    <w:rsid w:val="007A126D"/>
    <w:rsid w:val="007A1524"/>
    <w:rsid w:val="007A2DFD"/>
    <w:rsid w:val="007A31B0"/>
    <w:rsid w:val="007A3B8B"/>
    <w:rsid w:val="007A3EF3"/>
    <w:rsid w:val="007A3F85"/>
    <w:rsid w:val="007A4658"/>
    <w:rsid w:val="007A4D25"/>
    <w:rsid w:val="007A59F1"/>
    <w:rsid w:val="007A636B"/>
    <w:rsid w:val="007A689B"/>
    <w:rsid w:val="007B0E1A"/>
    <w:rsid w:val="007B158C"/>
    <w:rsid w:val="007B1D65"/>
    <w:rsid w:val="007B2676"/>
    <w:rsid w:val="007B27C6"/>
    <w:rsid w:val="007B286B"/>
    <w:rsid w:val="007B3395"/>
    <w:rsid w:val="007B38AC"/>
    <w:rsid w:val="007B3BBD"/>
    <w:rsid w:val="007B3DEC"/>
    <w:rsid w:val="007B4000"/>
    <w:rsid w:val="007B4CA0"/>
    <w:rsid w:val="007B4CBF"/>
    <w:rsid w:val="007B5C52"/>
    <w:rsid w:val="007B64F4"/>
    <w:rsid w:val="007B6BD5"/>
    <w:rsid w:val="007B748A"/>
    <w:rsid w:val="007B79C0"/>
    <w:rsid w:val="007B79C4"/>
    <w:rsid w:val="007C00BD"/>
    <w:rsid w:val="007C05EA"/>
    <w:rsid w:val="007C169B"/>
    <w:rsid w:val="007C4240"/>
    <w:rsid w:val="007C5300"/>
    <w:rsid w:val="007C567A"/>
    <w:rsid w:val="007C612D"/>
    <w:rsid w:val="007C6501"/>
    <w:rsid w:val="007C7420"/>
    <w:rsid w:val="007C763E"/>
    <w:rsid w:val="007C7F2F"/>
    <w:rsid w:val="007D1477"/>
    <w:rsid w:val="007D1985"/>
    <w:rsid w:val="007D2729"/>
    <w:rsid w:val="007D27A0"/>
    <w:rsid w:val="007D28B2"/>
    <w:rsid w:val="007D39CE"/>
    <w:rsid w:val="007D3B67"/>
    <w:rsid w:val="007D3B6E"/>
    <w:rsid w:val="007D4D34"/>
    <w:rsid w:val="007D5130"/>
    <w:rsid w:val="007D52A5"/>
    <w:rsid w:val="007D6A25"/>
    <w:rsid w:val="007E037E"/>
    <w:rsid w:val="007E046D"/>
    <w:rsid w:val="007E1D2A"/>
    <w:rsid w:val="007E2BED"/>
    <w:rsid w:val="007E3CAD"/>
    <w:rsid w:val="007E51C1"/>
    <w:rsid w:val="007E56E6"/>
    <w:rsid w:val="007E5A4E"/>
    <w:rsid w:val="007E69AB"/>
    <w:rsid w:val="007E7131"/>
    <w:rsid w:val="007E7685"/>
    <w:rsid w:val="007E7725"/>
    <w:rsid w:val="007F0296"/>
    <w:rsid w:val="007F06C0"/>
    <w:rsid w:val="007F0E81"/>
    <w:rsid w:val="007F0FC6"/>
    <w:rsid w:val="007F173E"/>
    <w:rsid w:val="007F1A6F"/>
    <w:rsid w:val="007F261B"/>
    <w:rsid w:val="007F26AA"/>
    <w:rsid w:val="007F29F4"/>
    <w:rsid w:val="007F34D2"/>
    <w:rsid w:val="007F3B2D"/>
    <w:rsid w:val="007F3CF9"/>
    <w:rsid w:val="007F4E23"/>
    <w:rsid w:val="007F5969"/>
    <w:rsid w:val="007F5BFE"/>
    <w:rsid w:val="007F604E"/>
    <w:rsid w:val="007F7189"/>
    <w:rsid w:val="007F739F"/>
    <w:rsid w:val="007F7940"/>
    <w:rsid w:val="007F7ABE"/>
    <w:rsid w:val="007F7C6D"/>
    <w:rsid w:val="007F7D13"/>
    <w:rsid w:val="007F7F2A"/>
    <w:rsid w:val="008004C4"/>
    <w:rsid w:val="00800681"/>
    <w:rsid w:val="008015B8"/>
    <w:rsid w:val="00801AC3"/>
    <w:rsid w:val="00801AC6"/>
    <w:rsid w:val="00801C41"/>
    <w:rsid w:val="00801EF7"/>
    <w:rsid w:val="008020A8"/>
    <w:rsid w:val="008022EE"/>
    <w:rsid w:val="008028F4"/>
    <w:rsid w:val="00802AD4"/>
    <w:rsid w:val="00802D86"/>
    <w:rsid w:val="00803846"/>
    <w:rsid w:val="0080384A"/>
    <w:rsid w:val="00803AED"/>
    <w:rsid w:val="00803BBD"/>
    <w:rsid w:val="00805620"/>
    <w:rsid w:val="00806A41"/>
    <w:rsid w:val="00806F87"/>
    <w:rsid w:val="00807B8A"/>
    <w:rsid w:val="0081018E"/>
    <w:rsid w:val="0081046F"/>
    <w:rsid w:val="00810926"/>
    <w:rsid w:val="00811D8B"/>
    <w:rsid w:val="00812244"/>
    <w:rsid w:val="00812E00"/>
    <w:rsid w:val="008131CC"/>
    <w:rsid w:val="00813C06"/>
    <w:rsid w:val="00813FB4"/>
    <w:rsid w:val="00814D29"/>
    <w:rsid w:val="008160E5"/>
    <w:rsid w:val="0081634D"/>
    <w:rsid w:val="008170F1"/>
    <w:rsid w:val="008171FB"/>
    <w:rsid w:val="008172DE"/>
    <w:rsid w:val="00817A51"/>
    <w:rsid w:val="008200C2"/>
    <w:rsid w:val="00820668"/>
    <w:rsid w:val="0082084B"/>
    <w:rsid w:val="00820993"/>
    <w:rsid w:val="0082166E"/>
    <w:rsid w:val="00821CEA"/>
    <w:rsid w:val="00822417"/>
    <w:rsid w:val="008227F1"/>
    <w:rsid w:val="00822DE9"/>
    <w:rsid w:val="00822F56"/>
    <w:rsid w:val="00823090"/>
    <w:rsid w:val="008232EE"/>
    <w:rsid w:val="00823852"/>
    <w:rsid w:val="0082519A"/>
    <w:rsid w:val="00825602"/>
    <w:rsid w:val="00826336"/>
    <w:rsid w:val="0082634C"/>
    <w:rsid w:val="0082647E"/>
    <w:rsid w:val="00826550"/>
    <w:rsid w:val="00826A16"/>
    <w:rsid w:val="00826F2C"/>
    <w:rsid w:val="00827789"/>
    <w:rsid w:val="00830CA7"/>
    <w:rsid w:val="00830E72"/>
    <w:rsid w:val="00831375"/>
    <w:rsid w:val="008320A4"/>
    <w:rsid w:val="00832327"/>
    <w:rsid w:val="0083265F"/>
    <w:rsid w:val="008328A3"/>
    <w:rsid w:val="00832C7F"/>
    <w:rsid w:val="00832D20"/>
    <w:rsid w:val="00833527"/>
    <w:rsid w:val="00833D41"/>
    <w:rsid w:val="0083484D"/>
    <w:rsid w:val="00834C49"/>
    <w:rsid w:val="008350B4"/>
    <w:rsid w:val="008350D5"/>
    <w:rsid w:val="008355C6"/>
    <w:rsid w:val="008360B1"/>
    <w:rsid w:val="008361F0"/>
    <w:rsid w:val="00836307"/>
    <w:rsid w:val="0083688D"/>
    <w:rsid w:val="0083774D"/>
    <w:rsid w:val="00837C27"/>
    <w:rsid w:val="00837F56"/>
    <w:rsid w:val="00840201"/>
    <w:rsid w:val="008402F2"/>
    <w:rsid w:val="008414F3"/>
    <w:rsid w:val="00842332"/>
    <w:rsid w:val="008431F3"/>
    <w:rsid w:val="0084383C"/>
    <w:rsid w:val="008438BB"/>
    <w:rsid w:val="00843EF9"/>
    <w:rsid w:val="00844778"/>
    <w:rsid w:val="00844CB2"/>
    <w:rsid w:val="0084509A"/>
    <w:rsid w:val="00846B27"/>
    <w:rsid w:val="00846B40"/>
    <w:rsid w:val="00846D76"/>
    <w:rsid w:val="00846DDE"/>
    <w:rsid w:val="0084709A"/>
    <w:rsid w:val="00851AF9"/>
    <w:rsid w:val="008523C0"/>
    <w:rsid w:val="00853182"/>
    <w:rsid w:val="008534CE"/>
    <w:rsid w:val="0085528F"/>
    <w:rsid w:val="008555A9"/>
    <w:rsid w:val="00856353"/>
    <w:rsid w:val="00856740"/>
    <w:rsid w:val="00856823"/>
    <w:rsid w:val="00856926"/>
    <w:rsid w:val="0085702E"/>
    <w:rsid w:val="008570FC"/>
    <w:rsid w:val="00857174"/>
    <w:rsid w:val="00857763"/>
    <w:rsid w:val="0086004B"/>
    <w:rsid w:val="00860BC0"/>
    <w:rsid w:val="00860C11"/>
    <w:rsid w:val="00860EB1"/>
    <w:rsid w:val="00861581"/>
    <w:rsid w:val="00861F92"/>
    <w:rsid w:val="0086246A"/>
    <w:rsid w:val="008628A9"/>
    <w:rsid w:val="00862E89"/>
    <w:rsid w:val="008639E9"/>
    <w:rsid w:val="00864818"/>
    <w:rsid w:val="00865052"/>
    <w:rsid w:val="0086549E"/>
    <w:rsid w:val="00866B1B"/>
    <w:rsid w:val="00867A1A"/>
    <w:rsid w:val="00870ADC"/>
    <w:rsid w:val="00871290"/>
    <w:rsid w:val="00871AAF"/>
    <w:rsid w:val="00871ADD"/>
    <w:rsid w:val="00872376"/>
    <w:rsid w:val="0087262E"/>
    <w:rsid w:val="00873018"/>
    <w:rsid w:val="0087313F"/>
    <w:rsid w:val="00873459"/>
    <w:rsid w:val="00873A97"/>
    <w:rsid w:val="00873E01"/>
    <w:rsid w:val="0087405E"/>
    <w:rsid w:val="008740C7"/>
    <w:rsid w:val="008747E8"/>
    <w:rsid w:val="00875B26"/>
    <w:rsid w:val="00875C28"/>
    <w:rsid w:val="00876F6D"/>
    <w:rsid w:val="00877C3E"/>
    <w:rsid w:val="008802AC"/>
    <w:rsid w:val="00880B0A"/>
    <w:rsid w:val="00880B6C"/>
    <w:rsid w:val="008814F1"/>
    <w:rsid w:val="00881DA7"/>
    <w:rsid w:val="008820D7"/>
    <w:rsid w:val="008834CA"/>
    <w:rsid w:val="00883CB2"/>
    <w:rsid w:val="0088421A"/>
    <w:rsid w:val="00884A2D"/>
    <w:rsid w:val="00884AC0"/>
    <w:rsid w:val="00885031"/>
    <w:rsid w:val="0088517B"/>
    <w:rsid w:val="0088636D"/>
    <w:rsid w:val="00886B51"/>
    <w:rsid w:val="00886B83"/>
    <w:rsid w:val="008876A3"/>
    <w:rsid w:val="00887E14"/>
    <w:rsid w:val="0089158E"/>
    <w:rsid w:val="008921C0"/>
    <w:rsid w:val="00892B24"/>
    <w:rsid w:val="00892BBB"/>
    <w:rsid w:val="00892F4F"/>
    <w:rsid w:val="008932B4"/>
    <w:rsid w:val="00893B93"/>
    <w:rsid w:val="00894AB2"/>
    <w:rsid w:val="00895636"/>
    <w:rsid w:val="008957A2"/>
    <w:rsid w:val="00895B56"/>
    <w:rsid w:val="00896860"/>
    <w:rsid w:val="00896FD0"/>
    <w:rsid w:val="008974DA"/>
    <w:rsid w:val="008974E6"/>
    <w:rsid w:val="008A000A"/>
    <w:rsid w:val="008A0CF7"/>
    <w:rsid w:val="008A0DD7"/>
    <w:rsid w:val="008A17E6"/>
    <w:rsid w:val="008A2144"/>
    <w:rsid w:val="008A29AC"/>
    <w:rsid w:val="008A2E84"/>
    <w:rsid w:val="008A363C"/>
    <w:rsid w:val="008A43CF"/>
    <w:rsid w:val="008A4444"/>
    <w:rsid w:val="008A4E1C"/>
    <w:rsid w:val="008A4F3B"/>
    <w:rsid w:val="008A4F8A"/>
    <w:rsid w:val="008A50B8"/>
    <w:rsid w:val="008A573D"/>
    <w:rsid w:val="008A5B0D"/>
    <w:rsid w:val="008A626F"/>
    <w:rsid w:val="008A699F"/>
    <w:rsid w:val="008A6CBC"/>
    <w:rsid w:val="008A6D2D"/>
    <w:rsid w:val="008A741D"/>
    <w:rsid w:val="008A7522"/>
    <w:rsid w:val="008A78F1"/>
    <w:rsid w:val="008A7F92"/>
    <w:rsid w:val="008B0C35"/>
    <w:rsid w:val="008B0CC5"/>
    <w:rsid w:val="008B0FD5"/>
    <w:rsid w:val="008B2A66"/>
    <w:rsid w:val="008B35D7"/>
    <w:rsid w:val="008B39B7"/>
    <w:rsid w:val="008B3B73"/>
    <w:rsid w:val="008B438B"/>
    <w:rsid w:val="008B500B"/>
    <w:rsid w:val="008B51E3"/>
    <w:rsid w:val="008B5250"/>
    <w:rsid w:val="008B5684"/>
    <w:rsid w:val="008B5818"/>
    <w:rsid w:val="008B650A"/>
    <w:rsid w:val="008B67F4"/>
    <w:rsid w:val="008B7087"/>
    <w:rsid w:val="008B7369"/>
    <w:rsid w:val="008C0F33"/>
    <w:rsid w:val="008C196A"/>
    <w:rsid w:val="008C30B7"/>
    <w:rsid w:val="008C37C5"/>
    <w:rsid w:val="008C3B4B"/>
    <w:rsid w:val="008C3EF5"/>
    <w:rsid w:val="008C3FA3"/>
    <w:rsid w:val="008C45E4"/>
    <w:rsid w:val="008C4C27"/>
    <w:rsid w:val="008C4F6C"/>
    <w:rsid w:val="008C5E2E"/>
    <w:rsid w:val="008C5FCE"/>
    <w:rsid w:val="008C677B"/>
    <w:rsid w:val="008C6C7A"/>
    <w:rsid w:val="008C6CD1"/>
    <w:rsid w:val="008C6DFB"/>
    <w:rsid w:val="008C6F10"/>
    <w:rsid w:val="008C7368"/>
    <w:rsid w:val="008C7943"/>
    <w:rsid w:val="008C79F1"/>
    <w:rsid w:val="008D00EA"/>
    <w:rsid w:val="008D01DC"/>
    <w:rsid w:val="008D0264"/>
    <w:rsid w:val="008D0D7C"/>
    <w:rsid w:val="008D0FA6"/>
    <w:rsid w:val="008D2771"/>
    <w:rsid w:val="008D278A"/>
    <w:rsid w:val="008D27C5"/>
    <w:rsid w:val="008D3FC5"/>
    <w:rsid w:val="008D4852"/>
    <w:rsid w:val="008D5014"/>
    <w:rsid w:val="008D5A72"/>
    <w:rsid w:val="008D687F"/>
    <w:rsid w:val="008D6B0B"/>
    <w:rsid w:val="008D6B7F"/>
    <w:rsid w:val="008D6C15"/>
    <w:rsid w:val="008D6C43"/>
    <w:rsid w:val="008D6E11"/>
    <w:rsid w:val="008D7201"/>
    <w:rsid w:val="008D763B"/>
    <w:rsid w:val="008D7BEF"/>
    <w:rsid w:val="008D7C0C"/>
    <w:rsid w:val="008E00AC"/>
    <w:rsid w:val="008E05ED"/>
    <w:rsid w:val="008E10B3"/>
    <w:rsid w:val="008E2658"/>
    <w:rsid w:val="008E4360"/>
    <w:rsid w:val="008E4454"/>
    <w:rsid w:val="008E4810"/>
    <w:rsid w:val="008E6406"/>
    <w:rsid w:val="008E7313"/>
    <w:rsid w:val="008E76DF"/>
    <w:rsid w:val="008F02AC"/>
    <w:rsid w:val="008F0458"/>
    <w:rsid w:val="008F0675"/>
    <w:rsid w:val="008F0C3A"/>
    <w:rsid w:val="008F134D"/>
    <w:rsid w:val="008F1AEF"/>
    <w:rsid w:val="008F2733"/>
    <w:rsid w:val="008F2D6D"/>
    <w:rsid w:val="008F2DA3"/>
    <w:rsid w:val="008F3D23"/>
    <w:rsid w:val="008F3FCE"/>
    <w:rsid w:val="008F402E"/>
    <w:rsid w:val="008F4396"/>
    <w:rsid w:val="008F4CD5"/>
    <w:rsid w:val="008F5588"/>
    <w:rsid w:val="008F5C15"/>
    <w:rsid w:val="008F5CF4"/>
    <w:rsid w:val="008F5E1F"/>
    <w:rsid w:val="008F5E38"/>
    <w:rsid w:val="008F5F17"/>
    <w:rsid w:val="008F5F7D"/>
    <w:rsid w:val="008F66C4"/>
    <w:rsid w:val="008F7394"/>
    <w:rsid w:val="0090133B"/>
    <w:rsid w:val="00902052"/>
    <w:rsid w:val="00902597"/>
    <w:rsid w:val="009032B4"/>
    <w:rsid w:val="00903740"/>
    <w:rsid w:val="00903DF8"/>
    <w:rsid w:val="00904034"/>
    <w:rsid w:val="00904598"/>
    <w:rsid w:val="00905819"/>
    <w:rsid w:val="00905D80"/>
    <w:rsid w:val="00906153"/>
    <w:rsid w:val="00906A68"/>
    <w:rsid w:val="0090712B"/>
    <w:rsid w:val="009076B5"/>
    <w:rsid w:val="009106C3"/>
    <w:rsid w:val="00910B13"/>
    <w:rsid w:val="009111C9"/>
    <w:rsid w:val="00911376"/>
    <w:rsid w:val="00912D9D"/>
    <w:rsid w:val="009132B0"/>
    <w:rsid w:val="00913399"/>
    <w:rsid w:val="0091368C"/>
    <w:rsid w:val="00913749"/>
    <w:rsid w:val="00913C34"/>
    <w:rsid w:val="00913F2A"/>
    <w:rsid w:val="0091467A"/>
    <w:rsid w:val="00915670"/>
    <w:rsid w:val="0091603D"/>
    <w:rsid w:val="00916556"/>
    <w:rsid w:val="0091713B"/>
    <w:rsid w:val="00917617"/>
    <w:rsid w:val="009177D0"/>
    <w:rsid w:val="00917D1D"/>
    <w:rsid w:val="00917E3A"/>
    <w:rsid w:val="00920223"/>
    <w:rsid w:val="00920299"/>
    <w:rsid w:val="009209A7"/>
    <w:rsid w:val="00920A87"/>
    <w:rsid w:val="009216E4"/>
    <w:rsid w:val="00921762"/>
    <w:rsid w:val="00921A8E"/>
    <w:rsid w:val="00922BA6"/>
    <w:rsid w:val="00923CE8"/>
    <w:rsid w:val="009242F5"/>
    <w:rsid w:val="00924444"/>
    <w:rsid w:val="009247AA"/>
    <w:rsid w:val="00924A2E"/>
    <w:rsid w:val="00924D73"/>
    <w:rsid w:val="00924F54"/>
    <w:rsid w:val="009250E3"/>
    <w:rsid w:val="0092535E"/>
    <w:rsid w:val="00925EC6"/>
    <w:rsid w:val="00926196"/>
    <w:rsid w:val="009262A5"/>
    <w:rsid w:val="0092664D"/>
    <w:rsid w:val="00926AF0"/>
    <w:rsid w:val="00926F36"/>
    <w:rsid w:val="00927654"/>
    <w:rsid w:val="00930447"/>
    <w:rsid w:val="00930A85"/>
    <w:rsid w:val="00930C34"/>
    <w:rsid w:val="00930E76"/>
    <w:rsid w:val="00930F96"/>
    <w:rsid w:val="009310DA"/>
    <w:rsid w:val="0093178D"/>
    <w:rsid w:val="00932422"/>
    <w:rsid w:val="00932B60"/>
    <w:rsid w:val="0093304C"/>
    <w:rsid w:val="00933265"/>
    <w:rsid w:val="00933A6D"/>
    <w:rsid w:val="00934692"/>
    <w:rsid w:val="00934A3A"/>
    <w:rsid w:val="009354E5"/>
    <w:rsid w:val="009364C4"/>
    <w:rsid w:val="0093690B"/>
    <w:rsid w:val="009369CE"/>
    <w:rsid w:val="00936A3B"/>
    <w:rsid w:val="0093768C"/>
    <w:rsid w:val="009379E7"/>
    <w:rsid w:val="00937E0B"/>
    <w:rsid w:val="009405AC"/>
    <w:rsid w:val="00941BE8"/>
    <w:rsid w:val="00941D71"/>
    <w:rsid w:val="00942BEC"/>
    <w:rsid w:val="00943151"/>
    <w:rsid w:val="00943CB6"/>
    <w:rsid w:val="00943CC4"/>
    <w:rsid w:val="00944666"/>
    <w:rsid w:val="00944E14"/>
    <w:rsid w:val="00945BD2"/>
    <w:rsid w:val="009470BD"/>
    <w:rsid w:val="00947448"/>
    <w:rsid w:val="0094753D"/>
    <w:rsid w:val="009477BA"/>
    <w:rsid w:val="0095005F"/>
    <w:rsid w:val="0095028C"/>
    <w:rsid w:val="00950883"/>
    <w:rsid w:val="00950F07"/>
    <w:rsid w:val="009516D2"/>
    <w:rsid w:val="00952067"/>
    <w:rsid w:val="00952426"/>
    <w:rsid w:val="00952CB1"/>
    <w:rsid w:val="0095401F"/>
    <w:rsid w:val="00954F13"/>
    <w:rsid w:val="00955F13"/>
    <w:rsid w:val="009562F5"/>
    <w:rsid w:val="00956449"/>
    <w:rsid w:val="00957535"/>
    <w:rsid w:val="00960339"/>
    <w:rsid w:val="00960A84"/>
    <w:rsid w:val="00960FCB"/>
    <w:rsid w:val="00961C7A"/>
    <w:rsid w:val="00961E2F"/>
    <w:rsid w:val="00962630"/>
    <w:rsid w:val="00964926"/>
    <w:rsid w:val="00964ACC"/>
    <w:rsid w:val="009651E3"/>
    <w:rsid w:val="00966043"/>
    <w:rsid w:val="00966983"/>
    <w:rsid w:val="00966B09"/>
    <w:rsid w:val="00966E8A"/>
    <w:rsid w:val="009670EB"/>
    <w:rsid w:val="00967125"/>
    <w:rsid w:val="0096781E"/>
    <w:rsid w:val="00967CD1"/>
    <w:rsid w:val="00967E73"/>
    <w:rsid w:val="0097014D"/>
    <w:rsid w:val="00970384"/>
    <w:rsid w:val="0097094D"/>
    <w:rsid w:val="00970AD8"/>
    <w:rsid w:val="00970AEE"/>
    <w:rsid w:val="009712EB"/>
    <w:rsid w:val="00971DAF"/>
    <w:rsid w:val="00971F73"/>
    <w:rsid w:val="009726C5"/>
    <w:rsid w:val="00972C97"/>
    <w:rsid w:val="009731F8"/>
    <w:rsid w:val="00973B87"/>
    <w:rsid w:val="00974252"/>
    <w:rsid w:val="00974BFC"/>
    <w:rsid w:val="00974DA5"/>
    <w:rsid w:val="00975342"/>
    <w:rsid w:val="00975440"/>
    <w:rsid w:val="00975A6C"/>
    <w:rsid w:val="00975D84"/>
    <w:rsid w:val="00976BC3"/>
    <w:rsid w:val="009777B2"/>
    <w:rsid w:val="00977A47"/>
    <w:rsid w:val="00980D6B"/>
    <w:rsid w:val="00980F7B"/>
    <w:rsid w:val="009811AE"/>
    <w:rsid w:val="0098133F"/>
    <w:rsid w:val="00981678"/>
    <w:rsid w:val="00982AB9"/>
    <w:rsid w:val="00982D2F"/>
    <w:rsid w:val="00983FAF"/>
    <w:rsid w:val="00984A60"/>
    <w:rsid w:val="00984E0C"/>
    <w:rsid w:val="009851BC"/>
    <w:rsid w:val="0098571A"/>
    <w:rsid w:val="00985A13"/>
    <w:rsid w:val="00985AF9"/>
    <w:rsid w:val="00986565"/>
    <w:rsid w:val="0099019B"/>
    <w:rsid w:val="009904E8"/>
    <w:rsid w:val="00990530"/>
    <w:rsid w:val="0099086B"/>
    <w:rsid w:val="00990B3F"/>
    <w:rsid w:val="009915DB"/>
    <w:rsid w:val="0099173A"/>
    <w:rsid w:val="00991972"/>
    <w:rsid w:val="00991E90"/>
    <w:rsid w:val="009926C9"/>
    <w:rsid w:val="00994F3C"/>
    <w:rsid w:val="00995017"/>
    <w:rsid w:val="00995191"/>
    <w:rsid w:val="00996047"/>
    <w:rsid w:val="00996379"/>
    <w:rsid w:val="0099662A"/>
    <w:rsid w:val="00996A89"/>
    <w:rsid w:val="0099704F"/>
    <w:rsid w:val="0099711D"/>
    <w:rsid w:val="009971D5"/>
    <w:rsid w:val="00997257"/>
    <w:rsid w:val="009974F4"/>
    <w:rsid w:val="0099754C"/>
    <w:rsid w:val="009A1181"/>
    <w:rsid w:val="009A1348"/>
    <w:rsid w:val="009A2B51"/>
    <w:rsid w:val="009A2D7C"/>
    <w:rsid w:val="009A3968"/>
    <w:rsid w:val="009A3D02"/>
    <w:rsid w:val="009A4440"/>
    <w:rsid w:val="009A47CE"/>
    <w:rsid w:val="009A47EE"/>
    <w:rsid w:val="009A4904"/>
    <w:rsid w:val="009A4A7D"/>
    <w:rsid w:val="009A4C54"/>
    <w:rsid w:val="009A526E"/>
    <w:rsid w:val="009A54DC"/>
    <w:rsid w:val="009A579C"/>
    <w:rsid w:val="009A5AC1"/>
    <w:rsid w:val="009A6623"/>
    <w:rsid w:val="009A6803"/>
    <w:rsid w:val="009A6925"/>
    <w:rsid w:val="009A78D3"/>
    <w:rsid w:val="009A7BD0"/>
    <w:rsid w:val="009A7E9D"/>
    <w:rsid w:val="009B0161"/>
    <w:rsid w:val="009B04B0"/>
    <w:rsid w:val="009B1A17"/>
    <w:rsid w:val="009B248D"/>
    <w:rsid w:val="009B2A2F"/>
    <w:rsid w:val="009B2F01"/>
    <w:rsid w:val="009B2F09"/>
    <w:rsid w:val="009B316A"/>
    <w:rsid w:val="009B335E"/>
    <w:rsid w:val="009B53BB"/>
    <w:rsid w:val="009B5E35"/>
    <w:rsid w:val="009B5EF9"/>
    <w:rsid w:val="009B6A5C"/>
    <w:rsid w:val="009B6C6F"/>
    <w:rsid w:val="009B71BE"/>
    <w:rsid w:val="009B72E3"/>
    <w:rsid w:val="009C0741"/>
    <w:rsid w:val="009C07B7"/>
    <w:rsid w:val="009C09D0"/>
    <w:rsid w:val="009C0DAF"/>
    <w:rsid w:val="009C1231"/>
    <w:rsid w:val="009C165C"/>
    <w:rsid w:val="009C18AA"/>
    <w:rsid w:val="009C1F61"/>
    <w:rsid w:val="009C28C6"/>
    <w:rsid w:val="009C294B"/>
    <w:rsid w:val="009C2BB2"/>
    <w:rsid w:val="009C2DE2"/>
    <w:rsid w:val="009C3187"/>
    <w:rsid w:val="009C32BF"/>
    <w:rsid w:val="009C36CF"/>
    <w:rsid w:val="009C499F"/>
    <w:rsid w:val="009C50AD"/>
    <w:rsid w:val="009C5239"/>
    <w:rsid w:val="009C56C9"/>
    <w:rsid w:val="009C649F"/>
    <w:rsid w:val="009C6CC3"/>
    <w:rsid w:val="009C72B4"/>
    <w:rsid w:val="009C76D8"/>
    <w:rsid w:val="009C78D3"/>
    <w:rsid w:val="009D09D6"/>
    <w:rsid w:val="009D0A21"/>
    <w:rsid w:val="009D0BA7"/>
    <w:rsid w:val="009D0F03"/>
    <w:rsid w:val="009D125E"/>
    <w:rsid w:val="009D1435"/>
    <w:rsid w:val="009D2DE0"/>
    <w:rsid w:val="009D3282"/>
    <w:rsid w:val="009D3672"/>
    <w:rsid w:val="009D36C5"/>
    <w:rsid w:val="009D3FE0"/>
    <w:rsid w:val="009D4A65"/>
    <w:rsid w:val="009D4DD3"/>
    <w:rsid w:val="009D5C3B"/>
    <w:rsid w:val="009D62F9"/>
    <w:rsid w:val="009D63C5"/>
    <w:rsid w:val="009D721F"/>
    <w:rsid w:val="009E02DC"/>
    <w:rsid w:val="009E10D4"/>
    <w:rsid w:val="009E119D"/>
    <w:rsid w:val="009E2026"/>
    <w:rsid w:val="009E22E2"/>
    <w:rsid w:val="009E23FA"/>
    <w:rsid w:val="009E29B3"/>
    <w:rsid w:val="009E307D"/>
    <w:rsid w:val="009E405C"/>
    <w:rsid w:val="009E4076"/>
    <w:rsid w:val="009E479D"/>
    <w:rsid w:val="009E4C06"/>
    <w:rsid w:val="009E4D0C"/>
    <w:rsid w:val="009E5BBA"/>
    <w:rsid w:val="009E5C8C"/>
    <w:rsid w:val="009E5E42"/>
    <w:rsid w:val="009E61A8"/>
    <w:rsid w:val="009E7712"/>
    <w:rsid w:val="009E7EA7"/>
    <w:rsid w:val="009F1FD4"/>
    <w:rsid w:val="009F23CB"/>
    <w:rsid w:val="009F33E3"/>
    <w:rsid w:val="009F34AA"/>
    <w:rsid w:val="009F4052"/>
    <w:rsid w:val="009F48E3"/>
    <w:rsid w:val="009F4B0D"/>
    <w:rsid w:val="009F517C"/>
    <w:rsid w:val="009F54B8"/>
    <w:rsid w:val="009F5A4C"/>
    <w:rsid w:val="009F5EB2"/>
    <w:rsid w:val="009F625A"/>
    <w:rsid w:val="009F6C1A"/>
    <w:rsid w:val="009F6C8D"/>
    <w:rsid w:val="009F6D00"/>
    <w:rsid w:val="009F6E6F"/>
    <w:rsid w:val="009F72FD"/>
    <w:rsid w:val="009F73DA"/>
    <w:rsid w:val="009F7469"/>
    <w:rsid w:val="009F754A"/>
    <w:rsid w:val="009F7FDC"/>
    <w:rsid w:val="00A00530"/>
    <w:rsid w:val="00A00D9A"/>
    <w:rsid w:val="00A0107F"/>
    <w:rsid w:val="00A014FC"/>
    <w:rsid w:val="00A015AE"/>
    <w:rsid w:val="00A022EC"/>
    <w:rsid w:val="00A031BA"/>
    <w:rsid w:val="00A03DCE"/>
    <w:rsid w:val="00A047C7"/>
    <w:rsid w:val="00A04829"/>
    <w:rsid w:val="00A0568A"/>
    <w:rsid w:val="00A06BE6"/>
    <w:rsid w:val="00A07D3B"/>
    <w:rsid w:val="00A1045E"/>
    <w:rsid w:val="00A10F93"/>
    <w:rsid w:val="00A110BD"/>
    <w:rsid w:val="00A13D68"/>
    <w:rsid w:val="00A1449C"/>
    <w:rsid w:val="00A14A8F"/>
    <w:rsid w:val="00A15154"/>
    <w:rsid w:val="00A15B10"/>
    <w:rsid w:val="00A16FD3"/>
    <w:rsid w:val="00A20103"/>
    <w:rsid w:val="00A206D3"/>
    <w:rsid w:val="00A20D20"/>
    <w:rsid w:val="00A2174F"/>
    <w:rsid w:val="00A21816"/>
    <w:rsid w:val="00A23E19"/>
    <w:rsid w:val="00A24353"/>
    <w:rsid w:val="00A255F1"/>
    <w:rsid w:val="00A25D2E"/>
    <w:rsid w:val="00A26A7B"/>
    <w:rsid w:val="00A27883"/>
    <w:rsid w:val="00A30210"/>
    <w:rsid w:val="00A306E4"/>
    <w:rsid w:val="00A31030"/>
    <w:rsid w:val="00A31362"/>
    <w:rsid w:val="00A32098"/>
    <w:rsid w:val="00A32185"/>
    <w:rsid w:val="00A32DE2"/>
    <w:rsid w:val="00A33810"/>
    <w:rsid w:val="00A33A32"/>
    <w:rsid w:val="00A33C58"/>
    <w:rsid w:val="00A33E3E"/>
    <w:rsid w:val="00A34361"/>
    <w:rsid w:val="00A345CE"/>
    <w:rsid w:val="00A34AE2"/>
    <w:rsid w:val="00A34D6E"/>
    <w:rsid w:val="00A35110"/>
    <w:rsid w:val="00A35187"/>
    <w:rsid w:val="00A35C92"/>
    <w:rsid w:val="00A35EC2"/>
    <w:rsid w:val="00A3622C"/>
    <w:rsid w:val="00A3692B"/>
    <w:rsid w:val="00A37E10"/>
    <w:rsid w:val="00A40106"/>
    <w:rsid w:val="00A401B6"/>
    <w:rsid w:val="00A40E26"/>
    <w:rsid w:val="00A41BB7"/>
    <w:rsid w:val="00A41D5E"/>
    <w:rsid w:val="00A420B1"/>
    <w:rsid w:val="00A420DA"/>
    <w:rsid w:val="00A422BF"/>
    <w:rsid w:val="00A42584"/>
    <w:rsid w:val="00A42F58"/>
    <w:rsid w:val="00A43430"/>
    <w:rsid w:val="00A43CF1"/>
    <w:rsid w:val="00A440AD"/>
    <w:rsid w:val="00A442B2"/>
    <w:rsid w:val="00A45158"/>
    <w:rsid w:val="00A46280"/>
    <w:rsid w:val="00A46AB4"/>
    <w:rsid w:val="00A46C6B"/>
    <w:rsid w:val="00A46D0A"/>
    <w:rsid w:val="00A47251"/>
    <w:rsid w:val="00A47A33"/>
    <w:rsid w:val="00A50075"/>
    <w:rsid w:val="00A501A7"/>
    <w:rsid w:val="00A50C5F"/>
    <w:rsid w:val="00A51921"/>
    <w:rsid w:val="00A51FDB"/>
    <w:rsid w:val="00A521E1"/>
    <w:rsid w:val="00A549BD"/>
    <w:rsid w:val="00A55147"/>
    <w:rsid w:val="00A5531C"/>
    <w:rsid w:val="00A5716B"/>
    <w:rsid w:val="00A571F3"/>
    <w:rsid w:val="00A6081F"/>
    <w:rsid w:val="00A60AC5"/>
    <w:rsid w:val="00A60D78"/>
    <w:rsid w:val="00A6181D"/>
    <w:rsid w:val="00A62263"/>
    <w:rsid w:val="00A622DD"/>
    <w:rsid w:val="00A62A60"/>
    <w:rsid w:val="00A62FE7"/>
    <w:rsid w:val="00A63707"/>
    <w:rsid w:val="00A643E6"/>
    <w:rsid w:val="00A64555"/>
    <w:rsid w:val="00A649F6"/>
    <w:rsid w:val="00A6500C"/>
    <w:rsid w:val="00A65075"/>
    <w:rsid w:val="00A65125"/>
    <w:rsid w:val="00A653BC"/>
    <w:rsid w:val="00A65E7F"/>
    <w:rsid w:val="00A65F9C"/>
    <w:rsid w:val="00A66E3E"/>
    <w:rsid w:val="00A67429"/>
    <w:rsid w:val="00A675D3"/>
    <w:rsid w:val="00A67D23"/>
    <w:rsid w:val="00A67D6D"/>
    <w:rsid w:val="00A7018E"/>
    <w:rsid w:val="00A70410"/>
    <w:rsid w:val="00A7063A"/>
    <w:rsid w:val="00A70743"/>
    <w:rsid w:val="00A707AF"/>
    <w:rsid w:val="00A7162B"/>
    <w:rsid w:val="00A71A9A"/>
    <w:rsid w:val="00A71AC3"/>
    <w:rsid w:val="00A72828"/>
    <w:rsid w:val="00A7411F"/>
    <w:rsid w:val="00A7482E"/>
    <w:rsid w:val="00A74F1B"/>
    <w:rsid w:val="00A75AB4"/>
    <w:rsid w:val="00A75D4E"/>
    <w:rsid w:val="00A75E5A"/>
    <w:rsid w:val="00A7668C"/>
    <w:rsid w:val="00A76C6D"/>
    <w:rsid w:val="00A8051F"/>
    <w:rsid w:val="00A8065B"/>
    <w:rsid w:val="00A81A53"/>
    <w:rsid w:val="00A82192"/>
    <w:rsid w:val="00A8484E"/>
    <w:rsid w:val="00A8487C"/>
    <w:rsid w:val="00A86C8E"/>
    <w:rsid w:val="00A877D0"/>
    <w:rsid w:val="00A878ED"/>
    <w:rsid w:val="00A87921"/>
    <w:rsid w:val="00A8792A"/>
    <w:rsid w:val="00A8795F"/>
    <w:rsid w:val="00A8797E"/>
    <w:rsid w:val="00A87C06"/>
    <w:rsid w:val="00A9000E"/>
    <w:rsid w:val="00A906D2"/>
    <w:rsid w:val="00A908F7"/>
    <w:rsid w:val="00A91310"/>
    <w:rsid w:val="00A92427"/>
    <w:rsid w:val="00A925A9"/>
    <w:rsid w:val="00A9261B"/>
    <w:rsid w:val="00A92AF8"/>
    <w:rsid w:val="00A930E4"/>
    <w:rsid w:val="00A93363"/>
    <w:rsid w:val="00A94112"/>
    <w:rsid w:val="00A94118"/>
    <w:rsid w:val="00A94532"/>
    <w:rsid w:val="00A96020"/>
    <w:rsid w:val="00A9604B"/>
    <w:rsid w:val="00A96680"/>
    <w:rsid w:val="00A96C59"/>
    <w:rsid w:val="00A97004"/>
    <w:rsid w:val="00A974A7"/>
    <w:rsid w:val="00A97FBB"/>
    <w:rsid w:val="00AA0541"/>
    <w:rsid w:val="00AA0EDE"/>
    <w:rsid w:val="00AA179C"/>
    <w:rsid w:val="00AA1CFB"/>
    <w:rsid w:val="00AA2121"/>
    <w:rsid w:val="00AA22C6"/>
    <w:rsid w:val="00AA25F1"/>
    <w:rsid w:val="00AA353D"/>
    <w:rsid w:val="00AA376D"/>
    <w:rsid w:val="00AA3AB4"/>
    <w:rsid w:val="00AA4DD9"/>
    <w:rsid w:val="00AA5A5C"/>
    <w:rsid w:val="00AA5DE4"/>
    <w:rsid w:val="00AA5F8E"/>
    <w:rsid w:val="00AA6517"/>
    <w:rsid w:val="00AA6560"/>
    <w:rsid w:val="00AA68A6"/>
    <w:rsid w:val="00AA6D90"/>
    <w:rsid w:val="00AA73A5"/>
    <w:rsid w:val="00AA7DAA"/>
    <w:rsid w:val="00AB0000"/>
    <w:rsid w:val="00AB0835"/>
    <w:rsid w:val="00AB1499"/>
    <w:rsid w:val="00AB1638"/>
    <w:rsid w:val="00AB1B24"/>
    <w:rsid w:val="00AB1E6F"/>
    <w:rsid w:val="00AB31AE"/>
    <w:rsid w:val="00AB379D"/>
    <w:rsid w:val="00AB385C"/>
    <w:rsid w:val="00AB3BAA"/>
    <w:rsid w:val="00AB4B78"/>
    <w:rsid w:val="00AB4CE3"/>
    <w:rsid w:val="00AB5E4B"/>
    <w:rsid w:val="00AB6347"/>
    <w:rsid w:val="00AB6372"/>
    <w:rsid w:val="00AB7310"/>
    <w:rsid w:val="00AB743B"/>
    <w:rsid w:val="00AC14B1"/>
    <w:rsid w:val="00AC1C10"/>
    <w:rsid w:val="00AC1C2B"/>
    <w:rsid w:val="00AC1FEC"/>
    <w:rsid w:val="00AC25EE"/>
    <w:rsid w:val="00AC2E20"/>
    <w:rsid w:val="00AC3D3E"/>
    <w:rsid w:val="00AC49D8"/>
    <w:rsid w:val="00AC4BDC"/>
    <w:rsid w:val="00AC4F63"/>
    <w:rsid w:val="00AC5CAD"/>
    <w:rsid w:val="00AC5CE4"/>
    <w:rsid w:val="00AC6DB6"/>
    <w:rsid w:val="00AD0881"/>
    <w:rsid w:val="00AD1492"/>
    <w:rsid w:val="00AD1CF0"/>
    <w:rsid w:val="00AD27BE"/>
    <w:rsid w:val="00AD2CE4"/>
    <w:rsid w:val="00AD36FF"/>
    <w:rsid w:val="00AD3B17"/>
    <w:rsid w:val="00AD3D03"/>
    <w:rsid w:val="00AD3D19"/>
    <w:rsid w:val="00AD43BB"/>
    <w:rsid w:val="00AD466F"/>
    <w:rsid w:val="00AD47BD"/>
    <w:rsid w:val="00AD521C"/>
    <w:rsid w:val="00AD54A9"/>
    <w:rsid w:val="00AD54E4"/>
    <w:rsid w:val="00AD5AD5"/>
    <w:rsid w:val="00AD60ED"/>
    <w:rsid w:val="00AD6448"/>
    <w:rsid w:val="00AD7E5A"/>
    <w:rsid w:val="00AE041F"/>
    <w:rsid w:val="00AE0851"/>
    <w:rsid w:val="00AE092E"/>
    <w:rsid w:val="00AE0B3B"/>
    <w:rsid w:val="00AE10D0"/>
    <w:rsid w:val="00AE182F"/>
    <w:rsid w:val="00AE1B6C"/>
    <w:rsid w:val="00AE266B"/>
    <w:rsid w:val="00AE47F7"/>
    <w:rsid w:val="00AE4DB9"/>
    <w:rsid w:val="00AE50BD"/>
    <w:rsid w:val="00AE50DB"/>
    <w:rsid w:val="00AE5140"/>
    <w:rsid w:val="00AE54CF"/>
    <w:rsid w:val="00AE5A66"/>
    <w:rsid w:val="00AE5C10"/>
    <w:rsid w:val="00AE5D5F"/>
    <w:rsid w:val="00AE6CDE"/>
    <w:rsid w:val="00AE72ED"/>
    <w:rsid w:val="00AE756E"/>
    <w:rsid w:val="00AE7AD5"/>
    <w:rsid w:val="00AF1E1A"/>
    <w:rsid w:val="00AF25C5"/>
    <w:rsid w:val="00AF2853"/>
    <w:rsid w:val="00AF2BD3"/>
    <w:rsid w:val="00AF320C"/>
    <w:rsid w:val="00AF3D6F"/>
    <w:rsid w:val="00AF4E4A"/>
    <w:rsid w:val="00AF524C"/>
    <w:rsid w:val="00AF5436"/>
    <w:rsid w:val="00AF63E4"/>
    <w:rsid w:val="00AF76CF"/>
    <w:rsid w:val="00B00CBD"/>
    <w:rsid w:val="00B01406"/>
    <w:rsid w:val="00B017AB"/>
    <w:rsid w:val="00B01E94"/>
    <w:rsid w:val="00B02D02"/>
    <w:rsid w:val="00B042C9"/>
    <w:rsid w:val="00B0432E"/>
    <w:rsid w:val="00B0434C"/>
    <w:rsid w:val="00B045CB"/>
    <w:rsid w:val="00B04B77"/>
    <w:rsid w:val="00B04C97"/>
    <w:rsid w:val="00B04E86"/>
    <w:rsid w:val="00B0584D"/>
    <w:rsid w:val="00B058CE"/>
    <w:rsid w:val="00B0599C"/>
    <w:rsid w:val="00B05B26"/>
    <w:rsid w:val="00B05B44"/>
    <w:rsid w:val="00B0603B"/>
    <w:rsid w:val="00B06404"/>
    <w:rsid w:val="00B06A8B"/>
    <w:rsid w:val="00B06F72"/>
    <w:rsid w:val="00B07272"/>
    <w:rsid w:val="00B076A0"/>
    <w:rsid w:val="00B0786D"/>
    <w:rsid w:val="00B10A04"/>
    <w:rsid w:val="00B11202"/>
    <w:rsid w:val="00B115EB"/>
    <w:rsid w:val="00B1160B"/>
    <w:rsid w:val="00B11971"/>
    <w:rsid w:val="00B120BE"/>
    <w:rsid w:val="00B12E73"/>
    <w:rsid w:val="00B137F1"/>
    <w:rsid w:val="00B13C49"/>
    <w:rsid w:val="00B14178"/>
    <w:rsid w:val="00B1559E"/>
    <w:rsid w:val="00B16246"/>
    <w:rsid w:val="00B17386"/>
    <w:rsid w:val="00B175AA"/>
    <w:rsid w:val="00B2006E"/>
    <w:rsid w:val="00B21268"/>
    <w:rsid w:val="00B212D2"/>
    <w:rsid w:val="00B213F9"/>
    <w:rsid w:val="00B22C6B"/>
    <w:rsid w:val="00B22D04"/>
    <w:rsid w:val="00B23CC5"/>
    <w:rsid w:val="00B246D8"/>
    <w:rsid w:val="00B24E71"/>
    <w:rsid w:val="00B25ABD"/>
    <w:rsid w:val="00B25F53"/>
    <w:rsid w:val="00B26218"/>
    <w:rsid w:val="00B262F9"/>
    <w:rsid w:val="00B26811"/>
    <w:rsid w:val="00B27ADE"/>
    <w:rsid w:val="00B304E3"/>
    <w:rsid w:val="00B30A83"/>
    <w:rsid w:val="00B30DC9"/>
    <w:rsid w:val="00B31C5D"/>
    <w:rsid w:val="00B31D5B"/>
    <w:rsid w:val="00B320C6"/>
    <w:rsid w:val="00B3215B"/>
    <w:rsid w:val="00B3236F"/>
    <w:rsid w:val="00B326FB"/>
    <w:rsid w:val="00B32CA2"/>
    <w:rsid w:val="00B33775"/>
    <w:rsid w:val="00B342C4"/>
    <w:rsid w:val="00B342F8"/>
    <w:rsid w:val="00B346B0"/>
    <w:rsid w:val="00B34910"/>
    <w:rsid w:val="00B3571D"/>
    <w:rsid w:val="00B3603A"/>
    <w:rsid w:val="00B362F0"/>
    <w:rsid w:val="00B363A2"/>
    <w:rsid w:val="00B36451"/>
    <w:rsid w:val="00B367BA"/>
    <w:rsid w:val="00B36A60"/>
    <w:rsid w:val="00B371D1"/>
    <w:rsid w:val="00B3797C"/>
    <w:rsid w:val="00B37E4B"/>
    <w:rsid w:val="00B400B9"/>
    <w:rsid w:val="00B41104"/>
    <w:rsid w:val="00B41824"/>
    <w:rsid w:val="00B4294B"/>
    <w:rsid w:val="00B431BF"/>
    <w:rsid w:val="00B43332"/>
    <w:rsid w:val="00B433A2"/>
    <w:rsid w:val="00B433F7"/>
    <w:rsid w:val="00B435B2"/>
    <w:rsid w:val="00B43912"/>
    <w:rsid w:val="00B447BE"/>
    <w:rsid w:val="00B45296"/>
    <w:rsid w:val="00B455FA"/>
    <w:rsid w:val="00B4584E"/>
    <w:rsid w:val="00B4613A"/>
    <w:rsid w:val="00B4659E"/>
    <w:rsid w:val="00B46AA7"/>
    <w:rsid w:val="00B479BC"/>
    <w:rsid w:val="00B47D89"/>
    <w:rsid w:val="00B50DE5"/>
    <w:rsid w:val="00B51123"/>
    <w:rsid w:val="00B51B95"/>
    <w:rsid w:val="00B51CE4"/>
    <w:rsid w:val="00B52011"/>
    <w:rsid w:val="00B52592"/>
    <w:rsid w:val="00B5352B"/>
    <w:rsid w:val="00B53779"/>
    <w:rsid w:val="00B543BE"/>
    <w:rsid w:val="00B546EB"/>
    <w:rsid w:val="00B560B0"/>
    <w:rsid w:val="00B570A0"/>
    <w:rsid w:val="00B5773A"/>
    <w:rsid w:val="00B579C9"/>
    <w:rsid w:val="00B57B47"/>
    <w:rsid w:val="00B6034D"/>
    <w:rsid w:val="00B60881"/>
    <w:rsid w:val="00B6118B"/>
    <w:rsid w:val="00B6171A"/>
    <w:rsid w:val="00B619EA"/>
    <w:rsid w:val="00B64A8D"/>
    <w:rsid w:val="00B64EE3"/>
    <w:rsid w:val="00B64F63"/>
    <w:rsid w:val="00B6526B"/>
    <w:rsid w:val="00B65473"/>
    <w:rsid w:val="00B656D6"/>
    <w:rsid w:val="00B656E8"/>
    <w:rsid w:val="00B65DE0"/>
    <w:rsid w:val="00B668A5"/>
    <w:rsid w:val="00B66A63"/>
    <w:rsid w:val="00B67810"/>
    <w:rsid w:val="00B7102E"/>
    <w:rsid w:val="00B71C25"/>
    <w:rsid w:val="00B71F33"/>
    <w:rsid w:val="00B72373"/>
    <w:rsid w:val="00B72534"/>
    <w:rsid w:val="00B72E04"/>
    <w:rsid w:val="00B73391"/>
    <w:rsid w:val="00B737F5"/>
    <w:rsid w:val="00B739DD"/>
    <w:rsid w:val="00B74D4A"/>
    <w:rsid w:val="00B7586F"/>
    <w:rsid w:val="00B75AD3"/>
    <w:rsid w:val="00B75F62"/>
    <w:rsid w:val="00B765D8"/>
    <w:rsid w:val="00B76E97"/>
    <w:rsid w:val="00B77A47"/>
    <w:rsid w:val="00B77F4C"/>
    <w:rsid w:val="00B800E7"/>
    <w:rsid w:val="00B80B04"/>
    <w:rsid w:val="00B80FF2"/>
    <w:rsid w:val="00B812CF"/>
    <w:rsid w:val="00B81423"/>
    <w:rsid w:val="00B81430"/>
    <w:rsid w:val="00B81888"/>
    <w:rsid w:val="00B81E2F"/>
    <w:rsid w:val="00B825E9"/>
    <w:rsid w:val="00B8262E"/>
    <w:rsid w:val="00B826CE"/>
    <w:rsid w:val="00B82D5B"/>
    <w:rsid w:val="00B84390"/>
    <w:rsid w:val="00B8533A"/>
    <w:rsid w:val="00B8541A"/>
    <w:rsid w:val="00B86C21"/>
    <w:rsid w:val="00B877D8"/>
    <w:rsid w:val="00B87A69"/>
    <w:rsid w:val="00B87FD5"/>
    <w:rsid w:val="00B90060"/>
    <w:rsid w:val="00B913AE"/>
    <w:rsid w:val="00B91673"/>
    <w:rsid w:val="00B91AD3"/>
    <w:rsid w:val="00B91D54"/>
    <w:rsid w:val="00B92493"/>
    <w:rsid w:val="00B9292F"/>
    <w:rsid w:val="00B92E5D"/>
    <w:rsid w:val="00B93290"/>
    <w:rsid w:val="00B937D1"/>
    <w:rsid w:val="00B94278"/>
    <w:rsid w:val="00B943B8"/>
    <w:rsid w:val="00B946D6"/>
    <w:rsid w:val="00B9511F"/>
    <w:rsid w:val="00B9513F"/>
    <w:rsid w:val="00B954EA"/>
    <w:rsid w:val="00B954EF"/>
    <w:rsid w:val="00B960F9"/>
    <w:rsid w:val="00B96903"/>
    <w:rsid w:val="00B97095"/>
    <w:rsid w:val="00B97819"/>
    <w:rsid w:val="00B9784C"/>
    <w:rsid w:val="00BA04E8"/>
    <w:rsid w:val="00BA0CE8"/>
    <w:rsid w:val="00BA1200"/>
    <w:rsid w:val="00BA132A"/>
    <w:rsid w:val="00BA13AB"/>
    <w:rsid w:val="00BA1EC6"/>
    <w:rsid w:val="00BA21DF"/>
    <w:rsid w:val="00BA2C3B"/>
    <w:rsid w:val="00BA2CBA"/>
    <w:rsid w:val="00BA3BB7"/>
    <w:rsid w:val="00BA457D"/>
    <w:rsid w:val="00BA492D"/>
    <w:rsid w:val="00BA4C7A"/>
    <w:rsid w:val="00BA4D8A"/>
    <w:rsid w:val="00BA5C84"/>
    <w:rsid w:val="00BA60C7"/>
    <w:rsid w:val="00BA65B5"/>
    <w:rsid w:val="00BA6FAC"/>
    <w:rsid w:val="00BA6FD7"/>
    <w:rsid w:val="00BA7CF7"/>
    <w:rsid w:val="00BB0543"/>
    <w:rsid w:val="00BB0819"/>
    <w:rsid w:val="00BB0FDE"/>
    <w:rsid w:val="00BB1494"/>
    <w:rsid w:val="00BB1B9E"/>
    <w:rsid w:val="00BB20A6"/>
    <w:rsid w:val="00BB2318"/>
    <w:rsid w:val="00BB33DD"/>
    <w:rsid w:val="00BB4179"/>
    <w:rsid w:val="00BB41A1"/>
    <w:rsid w:val="00BB4738"/>
    <w:rsid w:val="00BB54DB"/>
    <w:rsid w:val="00BB5593"/>
    <w:rsid w:val="00BB5DCB"/>
    <w:rsid w:val="00BB6584"/>
    <w:rsid w:val="00BB67A4"/>
    <w:rsid w:val="00BB7435"/>
    <w:rsid w:val="00BB7B68"/>
    <w:rsid w:val="00BB7D67"/>
    <w:rsid w:val="00BC080D"/>
    <w:rsid w:val="00BC1C9D"/>
    <w:rsid w:val="00BC247F"/>
    <w:rsid w:val="00BC26AF"/>
    <w:rsid w:val="00BC26DC"/>
    <w:rsid w:val="00BC3C59"/>
    <w:rsid w:val="00BC3FC3"/>
    <w:rsid w:val="00BC47C1"/>
    <w:rsid w:val="00BC4CC1"/>
    <w:rsid w:val="00BC5F11"/>
    <w:rsid w:val="00BC623D"/>
    <w:rsid w:val="00BC66BD"/>
    <w:rsid w:val="00BC67D8"/>
    <w:rsid w:val="00BC69B7"/>
    <w:rsid w:val="00BC719C"/>
    <w:rsid w:val="00BC7759"/>
    <w:rsid w:val="00BC7BD5"/>
    <w:rsid w:val="00BD03FD"/>
    <w:rsid w:val="00BD0848"/>
    <w:rsid w:val="00BD0FA4"/>
    <w:rsid w:val="00BD1950"/>
    <w:rsid w:val="00BD1A7C"/>
    <w:rsid w:val="00BD27EA"/>
    <w:rsid w:val="00BD292C"/>
    <w:rsid w:val="00BD3A9F"/>
    <w:rsid w:val="00BD4795"/>
    <w:rsid w:val="00BD482C"/>
    <w:rsid w:val="00BD4D01"/>
    <w:rsid w:val="00BD4D4F"/>
    <w:rsid w:val="00BD616A"/>
    <w:rsid w:val="00BD62B7"/>
    <w:rsid w:val="00BD6804"/>
    <w:rsid w:val="00BD6BE8"/>
    <w:rsid w:val="00BD6C19"/>
    <w:rsid w:val="00BD72EF"/>
    <w:rsid w:val="00BD74EF"/>
    <w:rsid w:val="00BD76E7"/>
    <w:rsid w:val="00BD7C3B"/>
    <w:rsid w:val="00BD7D23"/>
    <w:rsid w:val="00BE013C"/>
    <w:rsid w:val="00BE02D5"/>
    <w:rsid w:val="00BE0987"/>
    <w:rsid w:val="00BE0C33"/>
    <w:rsid w:val="00BE11CE"/>
    <w:rsid w:val="00BE1749"/>
    <w:rsid w:val="00BE1823"/>
    <w:rsid w:val="00BE1FA9"/>
    <w:rsid w:val="00BE2010"/>
    <w:rsid w:val="00BE2F69"/>
    <w:rsid w:val="00BE3ED6"/>
    <w:rsid w:val="00BE458E"/>
    <w:rsid w:val="00BE45B7"/>
    <w:rsid w:val="00BE5536"/>
    <w:rsid w:val="00BE59CF"/>
    <w:rsid w:val="00BE642E"/>
    <w:rsid w:val="00BE6819"/>
    <w:rsid w:val="00BE6854"/>
    <w:rsid w:val="00BE6B8C"/>
    <w:rsid w:val="00BE713C"/>
    <w:rsid w:val="00BE7950"/>
    <w:rsid w:val="00BE795E"/>
    <w:rsid w:val="00BF02C4"/>
    <w:rsid w:val="00BF0DEC"/>
    <w:rsid w:val="00BF111A"/>
    <w:rsid w:val="00BF2208"/>
    <w:rsid w:val="00BF3430"/>
    <w:rsid w:val="00BF407D"/>
    <w:rsid w:val="00BF4BCB"/>
    <w:rsid w:val="00BF5292"/>
    <w:rsid w:val="00BF5BF9"/>
    <w:rsid w:val="00BF62AA"/>
    <w:rsid w:val="00BF6AF6"/>
    <w:rsid w:val="00BF7193"/>
    <w:rsid w:val="00BF7A56"/>
    <w:rsid w:val="00BF7F88"/>
    <w:rsid w:val="00C0071C"/>
    <w:rsid w:val="00C007EF"/>
    <w:rsid w:val="00C00A02"/>
    <w:rsid w:val="00C01921"/>
    <w:rsid w:val="00C02055"/>
    <w:rsid w:val="00C0235B"/>
    <w:rsid w:val="00C02CDF"/>
    <w:rsid w:val="00C033C3"/>
    <w:rsid w:val="00C03957"/>
    <w:rsid w:val="00C03B8A"/>
    <w:rsid w:val="00C041DC"/>
    <w:rsid w:val="00C045E9"/>
    <w:rsid w:val="00C04740"/>
    <w:rsid w:val="00C04B8B"/>
    <w:rsid w:val="00C05596"/>
    <w:rsid w:val="00C06793"/>
    <w:rsid w:val="00C06BC2"/>
    <w:rsid w:val="00C06BF4"/>
    <w:rsid w:val="00C06E80"/>
    <w:rsid w:val="00C07003"/>
    <w:rsid w:val="00C0704C"/>
    <w:rsid w:val="00C0718E"/>
    <w:rsid w:val="00C1016A"/>
    <w:rsid w:val="00C103A3"/>
    <w:rsid w:val="00C108D1"/>
    <w:rsid w:val="00C10946"/>
    <w:rsid w:val="00C10CA5"/>
    <w:rsid w:val="00C13146"/>
    <w:rsid w:val="00C13B19"/>
    <w:rsid w:val="00C15447"/>
    <w:rsid w:val="00C162D4"/>
    <w:rsid w:val="00C16419"/>
    <w:rsid w:val="00C16667"/>
    <w:rsid w:val="00C16EC9"/>
    <w:rsid w:val="00C16FE0"/>
    <w:rsid w:val="00C17173"/>
    <w:rsid w:val="00C173AC"/>
    <w:rsid w:val="00C1765B"/>
    <w:rsid w:val="00C1773D"/>
    <w:rsid w:val="00C2004D"/>
    <w:rsid w:val="00C20087"/>
    <w:rsid w:val="00C20408"/>
    <w:rsid w:val="00C20463"/>
    <w:rsid w:val="00C20F45"/>
    <w:rsid w:val="00C213F8"/>
    <w:rsid w:val="00C21D8A"/>
    <w:rsid w:val="00C2257C"/>
    <w:rsid w:val="00C23311"/>
    <w:rsid w:val="00C24384"/>
    <w:rsid w:val="00C24E4F"/>
    <w:rsid w:val="00C2500A"/>
    <w:rsid w:val="00C2510F"/>
    <w:rsid w:val="00C2527C"/>
    <w:rsid w:val="00C255BF"/>
    <w:rsid w:val="00C25D99"/>
    <w:rsid w:val="00C27595"/>
    <w:rsid w:val="00C303F1"/>
    <w:rsid w:val="00C3094C"/>
    <w:rsid w:val="00C30DC3"/>
    <w:rsid w:val="00C31084"/>
    <w:rsid w:val="00C31777"/>
    <w:rsid w:val="00C320DD"/>
    <w:rsid w:val="00C3217F"/>
    <w:rsid w:val="00C32FE8"/>
    <w:rsid w:val="00C33211"/>
    <w:rsid w:val="00C33944"/>
    <w:rsid w:val="00C33AE1"/>
    <w:rsid w:val="00C3485B"/>
    <w:rsid w:val="00C351D0"/>
    <w:rsid w:val="00C36465"/>
    <w:rsid w:val="00C36A10"/>
    <w:rsid w:val="00C36D28"/>
    <w:rsid w:val="00C3786A"/>
    <w:rsid w:val="00C40071"/>
    <w:rsid w:val="00C40892"/>
    <w:rsid w:val="00C40F54"/>
    <w:rsid w:val="00C41127"/>
    <w:rsid w:val="00C416A1"/>
    <w:rsid w:val="00C427F9"/>
    <w:rsid w:val="00C43022"/>
    <w:rsid w:val="00C433C0"/>
    <w:rsid w:val="00C43F0A"/>
    <w:rsid w:val="00C44642"/>
    <w:rsid w:val="00C44816"/>
    <w:rsid w:val="00C44EAF"/>
    <w:rsid w:val="00C45203"/>
    <w:rsid w:val="00C45C90"/>
    <w:rsid w:val="00C46DE0"/>
    <w:rsid w:val="00C47857"/>
    <w:rsid w:val="00C4785E"/>
    <w:rsid w:val="00C501D9"/>
    <w:rsid w:val="00C50F67"/>
    <w:rsid w:val="00C517C9"/>
    <w:rsid w:val="00C519B7"/>
    <w:rsid w:val="00C52480"/>
    <w:rsid w:val="00C52B67"/>
    <w:rsid w:val="00C538A4"/>
    <w:rsid w:val="00C53918"/>
    <w:rsid w:val="00C54E36"/>
    <w:rsid w:val="00C55460"/>
    <w:rsid w:val="00C55894"/>
    <w:rsid w:val="00C55D54"/>
    <w:rsid w:val="00C56831"/>
    <w:rsid w:val="00C56A55"/>
    <w:rsid w:val="00C56CAD"/>
    <w:rsid w:val="00C56EA7"/>
    <w:rsid w:val="00C5722A"/>
    <w:rsid w:val="00C57B25"/>
    <w:rsid w:val="00C57B31"/>
    <w:rsid w:val="00C604AF"/>
    <w:rsid w:val="00C618E9"/>
    <w:rsid w:val="00C61AA3"/>
    <w:rsid w:val="00C62523"/>
    <w:rsid w:val="00C64323"/>
    <w:rsid w:val="00C64B50"/>
    <w:rsid w:val="00C65344"/>
    <w:rsid w:val="00C654EB"/>
    <w:rsid w:val="00C6594F"/>
    <w:rsid w:val="00C65BA5"/>
    <w:rsid w:val="00C65BC7"/>
    <w:rsid w:val="00C660D3"/>
    <w:rsid w:val="00C6630C"/>
    <w:rsid w:val="00C66F88"/>
    <w:rsid w:val="00C6714E"/>
    <w:rsid w:val="00C6795C"/>
    <w:rsid w:val="00C705FF"/>
    <w:rsid w:val="00C70D3F"/>
    <w:rsid w:val="00C70D64"/>
    <w:rsid w:val="00C71793"/>
    <w:rsid w:val="00C724A0"/>
    <w:rsid w:val="00C72F13"/>
    <w:rsid w:val="00C73798"/>
    <w:rsid w:val="00C73B23"/>
    <w:rsid w:val="00C73BD1"/>
    <w:rsid w:val="00C73D94"/>
    <w:rsid w:val="00C73FE9"/>
    <w:rsid w:val="00C75624"/>
    <w:rsid w:val="00C7669C"/>
    <w:rsid w:val="00C7715B"/>
    <w:rsid w:val="00C77204"/>
    <w:rsid w:val="00C775CB"/>
    <w:rsid w:val="00C77920"/>
    <w:rsid w:val="00C813DC"/>
    <w:rsid w:val="00C81769"/>
    <w:rsid w:val="00C81818"/>
    <w:rsid w:val="00C829B3"/>
    <w:rsid w:val="00C82F09"/>
    <w:rsid w:val="00C83019"/>
    <w:rsid w:val="00C846FD"/>
    <w:rsid w:val="00C847EC"/>
    <w:rsid w:val="00C8496B"/>
    <w:rsid w:val="00C860FB"/>
    <w:rsid w:val="00C86D28"/>
    <w:rsid w:val="00C87C18"/>
    <w:rsid w:val="00C87DFE"/>
    <w:rsid w:val="00C90A1E"/>
    <w:rsid w:val="00C90FD6"/>
    <w:rsid w:val="00C91588"/>
    <w:rsid w:val="00C916DF"/>
    <w:rsid w:val="00C919A5"/>
    <w:rsid w:val="00C926E5"/>
    <w:rsid w:val="00C93804"/>
    <w:rsid w:val="00C93817"/>
    <w:rsid w:val="00C93CA3"/>
    <w:rsid w:val="00C940FA"/>
    <w:rsid w:val="00C944A2"/>
    <w:rsid w:val="00C94864"/>
    <w:rsid w:val="00C94E0F"/>
    <w:rsid w:val="00C95523"/>
    <w:rsid w:val="00C957DE"/>
    <w:rsid w:val="00C95ADF"/>
    <w:rsid w:val="00C96EC3"/>
    <w:rsid w:val="00C9717B"/>
    <w:rsid w:val="00C97281"/>
    <w:rsid w:val="00C976B8"/>
    <w:rsid w:val="00CA0AAD"/>
    <w:rsid w:val="00CA0D61"/>
    <w:rsid w:val="00CA174B"/>
    <w:rsid w:val="00CA1984"/>
    <w:rsid w:val="00CA2057"/>
    <w:rsid w:val="00CA218E"/>
    <w:rsid w:val="00CA2D0A"/>
    <w:rsid w:val="00CA3EB5"/>
    <w:rsid w:val="00CA523B"/>
    <w:rsid w:val="00CA565A"/>
    <w:rsid w:val="00CA5ABB"/>
    <w:rsid w:val="00CA5B27"/>
    <w:rsid w:val="00CA622D"/>
    <w:rsid w:val="00CA62EC"/>
    <w:rsid w:val="00CA6369"/>
    <w:rsid w:val="00CA69D6"/>
    <w:rsid w:val="00CA6C66"/>
    <w:rsid w:val="00CA6F41"/>
    <w:rsid w:val="00CA71BF"/>
    <w:rsid w:val="00CA74BA"/>
    <w:rsid w:val="00CA76B4"/>
    <w:rsid w:val="00CB0276"/>
    <w:rsid w:val="00CB0479"/>
    <w:rsid w:val="00CB0CD6"/>
    <w:rsid w:val="00CB16D7"/>
    <w:rsid w:val="00CB16E1"/>
    <w:rsid w:val="00CB1770"/>
    <w:rsid w:val="00CB186A"/>
    <w:rsid w:val="00CB32AD"/>
    <w:rsid w:val="00CB491B"/>
    <w:rsid w:val="00CB542F"/>
    <w:rsid w:val="00CB5CAE"/>
    <w:rsid w:val="00CB5D02"/>
    <w:rsid w:val="00CB65EE"/>
    <w:rsid w:val="00CB6F6B"/>
    <w:rsid w:val="00CB7680"/>
    <w:rsid w:val="00CC0720"/>
    <w:rsid w:val="00CC1491"/>
    <w:rsid w:val="00CC2969"/>
    <w:rsid w:val="00CC3123"/>
    <w:rsid w:val="00CC4738"/>
    <w:rsid w:val="00CC484C"/>
    <w:rsid w:val="00CC4C6D"/>
    <w:rsid w:val="00CC5B28"/>
    <w:rsid w:val="00CC5E86"/>
    <w:rsid w:val="00CC625D"/>
    <w:rsid w:val="00CC7071"/>
    <w:rsid w:val="00CC71F5"/>
    <w:rsid w:val="00CC75E2"/>
    <w:rsid w:val="00CD0AA7"/>
    <w:rsid w:val="00CD0CC8"/>
    <w:rsid w:val="00CD117A"/>
    <w:rsid w:val="00CD15C9"/>
    <w:rsid w:val="00CD2725"/>
    <w:rsid w:val="00CD2CA9"/>
    <w:rsid w:val="00CD2D06"/>
    <w:rsid w:val="00CD36B7"/>
    <w:rsid w:val="00CD380D"/>
    <w:rsid w:val="00CD4A21"/>
    <w:rsid w:val="00CD4FBE"/>
    <w:rsid w:val="00CD50ED"/>
    <w:rsid w:val="00CD5AAD"/>
    <w:rsid w:val="00CD5DBE"/>
    <w:rsid w:val="00CD6210"/>
    <w:rsid w:val="00CD6359"/>
    <w:rsid w:val="00CD6998"/>
    <w:rsid w:val="00CD74CF"/>
    <w:rsid w:val="00CD77D7"/>
    <w:rsid w:val="00CD7809"/>
    <w:rsid w:val="00CD7EF0"/>
    <w:rsid w:val="00CE0AA9"/>
    <w:rsid w:val="00CE1DA4"/>
    <w:rsid w:val="00CE25B2"/>
    <w:rsid w:val="00CE2978"/>
    <w:rsid w:val="00CE31A2"/>
    <w:rsid w:val="00CE33E7"/>
    <w:rsid w:val="00CE345D"/>
    <w:rsid w:val="00CE3929"/>
    <w:rsid w:val="00CE3D39"/>
    <w:rsid w:val="00CE46A1"/>
    <w:rsid w:val="00CE49CD"/>
    <w:rsid w:val="00CE4E70"/>
    <w:rsid w:val="00CE50CD"/>
    <w:rsid w:val="00CE568A"/>
    <w:rsid w:val="00CE56C9"/>
    <w:rsid w:val="00CE5976"/>
    <w:rsid w:val="00CE7B09"/>
    <w:rsid w:val="00CF016B"/>
    <w:rsid w:val="00CF085C"/>
    <w:rsid w:val="00CF0C5B"/>
    <w:rsid w:val="00CF1ABB"/>
    <w:rsid w:val="00CF1CEE"/>
    <w:rsid w:val="00CF249E"/>
    <w:rsid w:val="00CF2BBE"/>
    <w:rsid w:val="00CF2F67"/>
    <w:rsid w:val="00CF32A8"/>
    <w:rsid w:val="00CF3E14"/>
    <w:rsid w:val="00CF3E2C"/>
    <w:rsid w:val="00CF48DA"/>
    <w:rsid w:val="00CF4CA3"/>
    <w:rsid w:val="00CF50E5"/>
    <w:rsid w:val="00CF560C"/>
    <w:rsid w:val="00CF5657"/>
    <w:rsid w:val="00CF581F"/>
    <w:rsid w:val="00CF59E6"/>
    <w:rsid w:val="00CF5EEF"/>
    <w:rsid w:val="00CF6B7F"/>
    <w:rsid w:val="00CF6E22"/>
    <w:rsid w:val="00CF71B6"/>
    <w:rsid w:val="00CF740F"/>
    <w:rsid w:val="00CF782E"/>
    <w:rsid w:val="00D0021D"/>
    <w:rsid w:val="00D00554"/>
    <w:rsid w:val="00D00C25"/>
    <w:rsid w:val="00D017D1"/>
    <w:rsid w:val="00D02385"/>
    <w:rsid w:val="00D02607"/>
    <w:rsid w:val="00D02AD2"/>
    <w:rsid w:val="00D0341D"/>
    <w:rsid w:val="00D0362C"/>
    <w:rsid w:val="00D03BF0"/>
    <w:rsid w:val="00D043FE"/>
    <w:rsid w:val="00D04708"/>
    <w:rsid w:val="00D048B7"/>
    <w:rsid w:val="00D04BEA"/>
    <w:rsid w:val="00D053C5"/>
    <w:rsid w:val="00D056C9"/>
    <w:rsid w:val="00D05C40"/>
    <w:rsid w:val="00D06FF7"/>
    <w:rsid w:val="00D0700F"/>
    <w:rsid w:val="00D07368"/>
    <w:rsid w:val="00D07A1A"/>
    <w:rsid w:val="00D07C6F"/>
    <w:rsid w:val="00D117C9"/>
    <w:rsid w:val="00D11DCC"/>
    <w:rsid w:val="00D12186"/>
    <w:rsid w:val="00D12679"/>
    <w:rsid w:val="00D1281B"/>
    <w:rsid w:val="00D12D8B"/>
    <w:rsid w:val="00D13483"/>
    <w:rsid w:val="00D135AF"/>
    <w:rsid w:val="00D1379F"/>
    <w:rsid w:val="00D1390E"/>
    <w:rsid w:val="00D1402A"/>
    <w:rsid w:val="00D14276"/>
    <w:rsid w:val="00D14A31"/>
    <w:rsid w:val="00D15148"/>
    <w:rsid w:val="00D1579A"/>
    <w:rsid w:val="00D15B45"/>
    <w:rsid w:val="00D15DC4"/>
    <w:rsid w:val="00D1663C"/>
    <w:rsid w:val="00D17A3F"/>
    <w:rsid w:val="00D17CC0"/>
    <w:rsid w:val="00D17D89"/>
    <w:rsid w:val="00D2008C"/>
    <w:rsid w:val="00D20AA2"/>
    <w:rsid w:val="00D2198D"/>
    <w:rsid w:val="00D22221"/>
    <w:rsid w:val="00D22A3F"/>
    <w:rsid w:val="00D22FDB"/>
    <w:rsid w:val="00D23933"/>
    <w:rsid w:val="00D23AFB"/>
    <w:rsid w:val="00D2400D"/>
    <w:rsid w:val="00D24253"/>
    <w:rsid w:val="00D2439C"/>
    <w:rsid w:val="00D24663"/>
    <w:rsid w:val="00D24BDD"/>
    <w:rsid w:val="00D25D1E"/>
    <w:rsid w:val="00D25EE6"/>
    <w:rsid w:val="00D266AD"/>
    <w:rsid w:val="00D26BE4"/>
    <w:rsid w:val="00D26C23"/>
    <w:rsid w:val="00D26F2B"/>
    <w:rsid w:val="00D27DBC"/>
    <w:rsid w:val="00D30287"/>
    <w:rsid w:val="00D3165E"/>
    <w:rsid w:val="00D320A2"/>
    <w:rsid w:val="00D3224A"/>
    <w:rsid w:val="00D33575"/>
    <w:rsid w:val="00D33D34"/>
    <w:rsid w:val="00D34707"/>
    <w:rsid w:val="00D34ADF"/>
    <w:rsid w:val="00D353F3"/>
    <w:rsid w:val="00D35A2C"/>
    <w:rsid w:val="00D37280"/>
    <w:rsid w:val="00D3774D"/>
    <w:rsid w:val="00D37793"/>
    <w:rsid w:val="00D37975"/>
    <w:rsid w:val="00D37BBB"/>
    <w:rsid w:val="00D37E13"/>
    <w:rsid w:val="00D41403"/>
    <w:rsid w:val="00D415A3"/>
    <w:rsid w:val="00D43520"/>
    <w:rsid w:val="00D43B21"/>
    <w:rsid w:val="00D43D4D"/>
    <w:rsid w:val="00D46080"/>
    <w:rsid w:val="00D470C5"/>
    <w:rsid w:val="00D50102"/>
    <w:rsid w:val="00D528FA"/>
    <w:rsid w:val="00D52BCB"/>
    <w:rsid w:val="00D536A9"/>
    <w:rsid w:val="00D5398F"/>
    <w:rsid w:val="00D5483C"/>
    <w:rsid w:val="00D550A7"/>
    <w:rsid w:val="00D553E0"/>
    <w:rsid w:val="00D564EC"/>
    <w:rsid w:val="00D565CC"/>
    <w:rsid w:val="00D566D9"/>
    <w:rsid w:val="00D567E9"/>
    <w:rsid w:val="00D56814"/>
    <w:rsid w:val="00D56DDC"/>
    <w:rsid w:val="00D61915"/>
    <w:rsid w:val="00D622E9"/>
    <w:rsid w:val="00D6241E"/>
    <w:rsid w:val="00D624E2"/>
    <w:rsid w:val="00D6272B"/>
    <w:rsid w:val="00D62744"/>
    <w:rsid w:val="00D62FE0"/>
    <w:rsid w:val="00D63CF6"/>
    <w:rsid w:val="00D63D89"/>
    <w:rsid w:val="00D641C6"/>
    <w:rsid w:val="00D6425D"/>
    <w:rsid w:val="00D64A4D"/>
    <w:rsid w:val="00D64B02"/>
    <w:rsid w:val="00D64BF4"/>
    <w:rsid w:val="00D652F6"/>
    <w:rsid w:val="00D65887"/>
    <w:rsid w:val="00D670CF"/>
    <w:rsid w:val="00D67A2A"/>
    <w:rsid w:val="00D708B5"/>
    <w:rsid w:val="00D71910"/>
    <w:rsid w:val="00D721C8"/>
    <w:rsid w:val="00D726FB"/>
    <w:rsid w:val="00D733AC"/>
    <w:rsid w:val="00D739E4"/>
    <w:rsid w:val="00D744E2"/>
    <w:rsid w:val="00D7491E"/>
    <w:rsid w:val="00D7496E"/>
    <w:rsid w:val="00D752C0"/>
    <w:rsid w:val="00D757D3"/>
    <w:rsid w:val="00D758F1"/>
    <w:rsid w:val="00D76377"/>
    <w:rsid w:val="00D763C5"/>
    <w:rsid w:val="00D76DB4"/>
    <w:rsid w:val="00D80B49"/>
    <w:rsid w:val="00D811C6"/>
    <w:rsid w:val="00D81549"/>
    <w:rsid w:val="00D835FE"/>
    <w:rsid w:val="00D8370B"/>
    <w:rsid w:val="00D843AE"/>
    <w:rsid w:val="00D848C0"/>
    <w:rsid w:val="00D85790"/>
    <w:rsid w:val="00D860F3"/>
    <w:rsid w:val="00D87822"/>
    <w:rsid w:val="00D87DAA"/>
    <w:rsid w:val="00D87E40"/>
    <w:rsid w:val="00D90545"/>
    <w:rsid w:val="00D9087E"/>
    <w:rsid w:val="00D90A69"/>
    <w:rsid w:val="00D914C4"/>
    <w:rsid w:val="00D915D1"/>
    <w:rsid w:val="00D91664"/>
    <w:rsid w:val="00D91D2D"/>
    <w:rsid w:val="00D9252B"/>
    <w:rsid w:val="00D92CF7"/>
    <w:rsid w:val="00D9307A"/>
    <w:rsid w:val="00D931BB"/>
    <w:rsid w:val="00D93632"/>
    <w:rsid w:val="00D93665"/>
    <w:rsid w:val="00D93CC1"/>
    <w:rsid w:val="00D958BD"/>
    <w:rsid w:val="00D95A11"/>
    <w:rsid w:val="00D95DE6"/>
    <w:rsid w:val="00D9616D"/>
    <w:rsid w:val="00D971A2"/>
    <w:rsid w:val="00D977C9"/>
    <w:rsid w:val="00DA1423"/>
    <w:rsid w:val="00DA2B6C"/>
    <w:rsid w:val="00DA43AA"/>
    <w:rsid w:val="00DA4B01"/>
    <w:rsid w:val="00DA68FD"/>
    <w:rsid w:val="00DA6EF3"/>
    <w:rsid w:val="00DA7C98"/>
    <w:rsid w:val="00DB0654"/>
    <w:rsid w:val="00DB1DAB"/>
    <w:rsid w:val="00DB2001"/>
    <w:rsid w:val="00DB249F"/>
    <w:rsid w:val="00DB2D34"/>
    <w:rsid w:val="00DB37B4"/>
    <w:rsid w:val="00DB4014"/>
    <w:rsid w:val="00DB44EB"/>
    <w:rsid w:val="00DB4540"/>
    <w:rsid w:val="00DB4AFE"/>
    <w:rsid w:val="00DB4C11"/>
    <w:rsid w:val="00DB4E99"/>
    <w:rsid w:val="00DB5DBC"/>
    <w:rsid w:val="00DB6D8A"/>
    <w:rsid w:val="00DB6DEB"/>
    <w:rsid w:val="00DB6FDC"/>
    <w:rsid w:val="00DB7013"/>
    <w:rsid w:val="00DB7091"/>
    <w:rsid w:val="00DB70A7"/>
    <w:rsid w:val="00DB73DB"/>
    <w:rsid w:val="00DC0A30"/>
    <w:rsid w:val="00DC0B71"/>
    <w:rsid w:val="00DC0CC5"/>
    <w:rsid w:val="00DC0EA4"/>
    <w:rsid w:val="00DC1258"/>
    <w:rsid w:val="00DC1CAF"/>
    <w:rsid w:val="00DC223C"/>
    <w:rsid w:val="00DC25D7"/>
    <w:rsid w:val="00DC2A83"/>
    <w:rsid w:val="00DC32FB"/>
    <w:rsid w:val="00DC376D"/>
    <w:rsid w:val="00DC539F"/>
    <w:rsid w:val="00DC5AE0"/>
    <w:rsid w:val="00DC68FC"/>
    <w:rsid w:val="00DC6ED6"/>
    <w:rsid w:val="00DC72A2"/>
    <w:rsid w:val="00DC7349"/>
    <w:rsid w:val="00DD0708"/>
    <w:rsid w:val="00DD1696"/>
    <w:rsid w:val="00DD16F6"/>
    <w:rsid w:val="00DD1AD3"/>
    <w:rsid w:val="00DD1C55"/>
    <w:rsid w:val="00DD2704"/>
    <w:rsid w:val="00DD3750"/>
    <w:rsid w:val="00DD3AC4"/>
    <w:rsid w:val="00DD3AD4"/>
    <w:rsid w:val="00DD3E1F"/>
    <w:rsid w:val="00DD498B"/>
    <w:rsid w:val="00DD4EF6"/>
    <w:rsid w:val="00DD668A"/>
    <w:rsid w:val="00DD6F04"/>
    <w:rsid w:val="00DD76AB"/>
    <w:rsid w:val="00DD7F79"/>
    <w:rsid w:val="00DE0729"/>
    <w:rsid w:val="00DE112C"/>
    <w:rsid w:val="00DE1823"/>
    <w:rsid w:val="00DE1843"/>
    <w:rsid w:val="00DE212E"/>
    <w:rsid w:val="00DE3A5A"/>
    <w:rsid w:val="00DE3B34"/>
    <w:rsid w:val="00DE4B77"/>
    <w:rsid w:val="00DE5583"/>
    <w:rsid w:val="00DE5665"/>
    <w:rsid w:val="00DE584A"/>
    <w:rsid w:val="00DE5972"/>
    <w:rsid w:val="00DE5CE6"/>
    <w:rsid w:val="00DE6027"/>
    <w:rsid w:val="00DE7D3E"/>
    <w:rsid w:val="00DF06AC"/>
    <w:rsid w:val="00DF0A9D"/>
    <w:rsid w:val="00DF0EAE"/>
    <w:rsid w:val="00DF11CB"/>
    <w:rsid w:val="00DF1458"/>
    <w:rsid w:val="00DF1927"/>
    <w:rsid w:val="00DF1FCD"/>
    <w:rsid w:val="00DF24BC"/>
    <w:rsid w:val="00DF2808"/>
    <w:rsid w:val="00DF3040"/>
    <w:rsid w:val="00DF3352"/>
    <w:rsid w:val="00DF573F"/>
    <w:rsid w:val="00DF5F26"/>
    <w:rsid w:val="00DF6173"/>
    <w:rsid w:val="00DF781C"/>
    <w:rsid w:val="00DF7A18"/>
    <w:rsid w:val="00E00C52"/>
    <w:rsid w:val="00E015B6"/>
    <w:rsid w:val="00E0167F"/>
    <w:rsid w:val="00E01A9F"/>
    <w:rsid w:val="00E01F4C"/>
    <w:rsid w:val="00E02845"/>
    <w:rsid w:val="00E02847"/>
    <w:rsid w:val="00E03588"/>
    <w:rsid w:val="00E03A5B"/>
    <w:rsid w:val="00E03CFF"/>
    <w:rsid w:val="00E04B6B"/>
    <w:rsid w:val="00E05126"/>
    <w:rsid w:val="00E05ECD"/>
    <w:rsid w:val="00E062CA"/>
    <w:rsid w:val="00E06B81"/>
    <w:rsid w:val="00E07829"/>
    <w:rsid w:val="00E07A83"/>
    <w:rsid w:val="00E10689"/>
    <w:rsid w:val="00E10826"/>
    <w:rsid w:val="00E10ECC"/>
    <w:rsid w:val="00E11BD4"/>
    <w:rsid w:val="00E12A38"/>
    <w:rsid w:val="00E13751"/>
    <w:rsid w:val="00E13E59"/>
    <w:rsid w:val="00E13EE0"/>
    <w:rsid w:val="00E14067"/>
    <w:rsid w:val="00E144DF"/>
    <w:rsid w:val="00E148E9"/>
    <w:rsid w:val="00E15509"/>
    <w:rsid w:val="00E15FCD"/>
    <w:rsid w:val="00E16508"/>
    <w:rsid w:val="00E1740E"/>
    <w:rsid w:val="00E176FF"/>
    <w:rsid w:val="00E17D54"/>
    <w:rsid w:val="00E20151"/>
    <w:rsid w:val="00E2137C"/>
    <w:rsid w:val="00E21909"/>
    <w:rsid w:val="00E22307"/>
    <w:rsid w:val="00E22FCC"/>
    <w:rsid w:val="00E23444"/>
    <w:rsid w:val="00E235C8"/>
    <w:rsid w:val="00E2441C"/>
    <w:rsid w:val="00E2450F"/>
    <w:rsid w:val="00E248F7"/>
    <w:rsid w:val="00E2521A"/>
    <w:rsid w:val="00E25B5A"/>
    <w:rsid w:val="00E25DD9"/>
    <w:rsid w:val="00E263AF"/>
    <w:rsid w:val="00E26A6B"/>
    <w:rsid w:val="00E26EC0"/>
    <w:rsid w:val="00E27779"/>
    <w:rsid w:val="00E307D2"/>
    <w:rsid w:val="00E310DA"/>
    <w:rsid w:val="00E31739"/>
    <w:rsid w:val="00E320F7"/>
    <w:rsid w:val="00E32349"/>
    <w:rsid w:val="00E32382"/>
    <w:rsid w:val="00E325F0"/>
    <w:rsid w:val="00E32858"/>
    <w:rsid w:val="00E328F2"/>
    <w:rsid w:val="00E330A9"/>
    <w:rsid w:val="00E335B4"/>
    <w:rsid w:val="00E3369A"/>
    <w:rsid w:val="00E33B6B"/>
    <w:rsid w:val="00E33DAB"/>
    <w:rsid w:val="00E33E51"/>
    <w:rsid w:val="00E347BF"/>
    <w:rsid w:val="00E35BC2"/>
    <w:rsid w:val="00E35C8D"/>
    <w:rsid w:val="00E35FD3"/>
    <w:rsid w:val="00E36116"/>
    <w:rsid w:val="00E366A5"/>
    <w:rsid w:val="00E36707"/>
    <w:rsid w:val="00E36935"/>
    <w:rsid w:val="00E36DA2"/>
    <w:rsid w:val="00E41249"/>
    <w:rsid w:val="00E415D5"/>
    <w:rsid w:val="00E41D9D"/>
    <w:rsid w:val="00E42338"/>
    <w:rsid w:val="00E42F74"/>
    <w:rsid w:val="00E44983"/>
    <w:rsid w:val="00E453A5"/>
    <w:rsid w:val="00E45D29"/>
    <w:rsid w:val="00E46391"/>
    <w:rsid w:val="00E46823"/>
    <w:rsid w:val="00E46A2C"/>
    <w:rsid w:val="00E46A6F"/>
    <w:rsid w:val="00E47833"/>
    <w:rsid w:val="00E503C1"/>
    <w:rsid w:val="00E507BF"/>
    <w:rsid w:val="00E50B82"/>
    <w:rsid w:val="00E50BB3"/>
    <w:rsid w:val="00E515B2"/>
    <w:rsid w:val="00E5187E"/>
    <w:rsid w:val="00E51C0C"/>
    <w:rsid w:val="00E52016"/>
    <w:rsid w:val="00E54B0B"/>
    <w:rsid w:val="00E553C9"/>
    <w:rsid w:val="00E55AC1"/>
    <w:rsid w:val="00E5651D"/>
    <w:rsid w:val="00E56A97"/>
    <w:rsid w:val="00E5771A"/>
    <w:rsid w:val="00E60B64"/>
    <w:rsid w:val="00E60E95"/>
    <w:rsid w:val="00E60EA4"/>
    <w:rsid w:val="00E618B9"/>
    <w:rsid w:val="00E618C6"/>
    <w:rsid w:val="00E62A58"/>
    <w:rsid w:val="00E63A5B"/>
    <w:rsid w:val="00E65D6E"/>
    <w:rsid w:val="00E65E94"/>
    <w:rsid w:val="00E66149"/>
    <w:rsid w:val="00E66484"/>
    <w:rsid w:val="00E6676B"/>
    <w:rsid w:val="00E66A63"/>
    <w:rsid w:val="00E66AEE"/>
    <w:rsid w:val="00E66F72"/>
    <w:rsid w:val="00E66F91"/>
    <w:rsid w:val="00E6701D"/>
    <w:rsid w:val="00E67359"/>
    <w:rsid w:val="00E678A6"/>
    <w:rsid w:val="00E67B2F"/>
    <w:rsid w:val="00E703D6"/>
    <w:rsid w:val="00E7142F"/>
    <w:rsid w:val="00E71E18"/>
    <w:rsid w:val="00E726F1"/>
    <w:rsid w:val="00E72DBB"/>
    <w:rsid w:val="00E73D56"/>
    <w:rsid w:val="00E74DD0"/>
    <w:rsid w:val="00E76EF7"/>
    <w:rsid w:val="00E77A4A"/>
    <w:rsid w:val="00E77F0C"/>
    <w:rsid w:val="00E80510"/>
    <w:rsid w:val="00E80618"/>
    <w:rsid w:val="00E82AC8"/>
    <w:rsid w:val="00E844AB"/>
    <w:rsid w:val="00E84621"/>
    <w:rsid w:val="00E848C4"/>
    <w:rsid w:val="00E848CC"/>
    <w:rsid w:val="00E851AC"/>
    <w:rsid w:val="00E8551C"/>
    <w:rsid w:val="00E855A1"/>
    <w:rsid w:val="00E85875"/>
    <w:rsid w:val="00E86949"/>
    <w:rsid w:val="00E87145"/>
    <w:rsid w:val="00E873FF"/>
    <w:rsid w:val="00E87D43"/>
    <w:rsid w:val="00E9015C"/>
    <w:rsid w:val="00E901D0"/>
    <w:rsid w:val="00E91130"/>
    <w:rsid w:val="00E9130A"/>
    <w:rsid w:val="00E916AE"/>
    <w:rsid w:val="00E920CC"/>
    <w:rsid w:val="00E921F6"/>
    <w:rsid w:val="00E92490"/>
    <w:rsid w:val="00E9299F"/>
    <w:rsid w:val="00E92C19"/>
    <w:rsid w:val="00E93ABD"/>
    <w:rsid w:val="00E95392"/>
    <w:rsid w:val="00E954BB"/>
    <w:rsid w:val="00E96172"/>
    <w:rsid w:val="00E96247"/>
    <w:rsid w:val="00E97302"/>
    <w:rsid w:val="00E973FB"/>
    <w:rsid w:val="00EA11CC"/>
    <w:rsid w:val="00EA12CE"/>
    <w:rsid w:val="00EA1B03"/>
    <w:rsid w:val="00EA22BB"/>
    <w:rsid w:val="00EA290F"/>
    <w:rsid w:val="00EA2D1D"/>
    <w:rsid w:val="00EA372A"/>
    <w:rsid w:val="00EA3A6B"/>
    <w:rsid w:val="00EA3E90"/>
    <w:rsid w:val="00EA4B77"/>
    <w:rsid w:val="00EA5A29"/>
    <w:rsid w:val="00EA61FF"/>
    <w:rsid w:val="00EA6954"/>
    <w:rsid w:val="00EA764E"/>
    <w:rsid w:val="00EA7BAE"/>
    <w:rsid w:val="00EB0344"/>
    <w:rsid w:val="00EB0780"/>
    <w:rsid w:val="00EB10E3"/>
    <w:rsid w:val="00EB1710"/>
    <w:rsid w:val="00EB17D5"/>
    <w:rsid w:val="00EB227D"/>
    <w:rsid w:val="00EB22B4"/>
    <w:rsid w:val="00EB235A"/>
    <w:rsid w:val="00EB2774"/>
    <w:rsid w:val="00EB2B09"/>
    <w:rsid w:val="00EB4AA3"/>
    <w:rsid w:val="00EB5D84"/>
    <w:rsid w:val="00EB60DE"/>
    <w:rsid w:val="00EB63AC"/>
    <w:rsid w:val="00EC0AAE"/>
    <w:rsid w:val="00EC0E2A"/>
    <w:rsid w:val="00EC150E"/>
    <w:rsid w:val="00EC1867"/>
    <w:rsid w:val="00EC1A0E"/>
    <w:rsid w:val="00EC28DF"/>
    <w:rsid w:val="00EC2901"/>
    <w:rsid w:val="00EC3424"/>
    <w:rsid w:val="00EC3895"/>
    <w:rsid w:val="00EC3D85"/>
    <w:rsid w:val="00EC4B73"/>
    <w:rsid w:val="00EC5833"/>
    <w:rsid w:val="00EC5E5D"/>
    <w:rsid w:val="00EC6E44"/>
    <w:rsid w:val="00EC6EB6"/>
    <w:rsid w:val="00EC77EE"/>
    <w:rsid w:val="00EC7B2E"/>
    <w:rsid w:val="00EC7CFD"/>
    <w:rsid w:val="00EC7E69"/>
    <w:rsid w:val="00ED24A0"/>
    <w:rsid w:val="00ED251E"/>
    <w:rsid w:val="00ED2751"/>
    <w:rsid w:val="00ED2CD2"/>
    <w:rsid w:val="00ED32C6"/>
    <w:rsid w:val="00ED3773"/>
    <w:rsid w:val="00ED3903"/>
    <w:rsid w:val="00ED3EB4"/>
    <w:rsid w:val="00ED51B2"/>
    <w:rsid w:val="00ED5CB6"/>
    <w:rsid w:val="00ED6150"/>
    <w:rsid w:val="00ED68AA"/>
    <w:rsid w:val="00ED6FC1"/>
    <w:rsid w:val="00ED762C"/>
    <w:rsid w:val="00ED7909"/>
    <w:rsid w:val="00EE0517"/>
    <w:rsid w:val="00EE0553"/>
    <w:rsid w:val="00EE08D7"/>
    <w:rsid w:val="00EE0CB0"/>
    <w:rsid w:val="00EE10D1"/>
    <w:rsid w:val="00EE112D"/>
    <w:rsid w:val="00EE15BC"/>
    <w:rsid w:val="00EE228D"/>
    <w:rsid w:val="00EE246F"/>
    <w:rsid w:val="00EE288D"/>
    <w:rsid w:val="00EE36F2"/>
    <w:rsid w:val="00EE3AD1"/>
    <w:rsid w:val="00EE4087"/>
    <w:rsid w:val="00EE462D"/>
    <w:rsid w:val="00EE5003"/>
    <w:rsid w:val="00EE6389"/>
    <w:rsid w:val="00EE6736"/>
    <w:rsid w:val="00EE6A18"/>
    <w:rsid w:val="00EE6A38"/>
    <w:rsid w:val="00EE72EB"/>
    <w:rsid w:val="00EE765F"/>
    <w:rsid w:val="00EE7B9B"/>
    <w:rsid w:val="00EF09D4"/>
    <w:rsid w:val="00EF0CB5"/>
    <w:rsid w:val="00EF196F"/>
    <w:rsid w:val="00EF401F"/>
    <w:rsid w:val="00EF41BB"/>
    <w:rsid w:val="00EF5C0E"/>
    <w:rsid w:val="00EF5D7B"/>
    <w:rsid w:val="00EF63DA"/>
    <w:rsid w:val="00EF697E"/>
    <w:rsid w:val="00EF6BF1"/>
    <w:rsid w:val="00EF6DEC"/>
    <w:rsid w:val="00EF77C4"/>
    <w:rsid w:val="00EF78D9"/>
    <w:rsid w:val="00EF7BA0"/>
    <w:rsid w:val="00F00848"/>
    <w:rsid w:val="00F01117"/>
    <w:rsid w:val="00F0164F"/>
    <w:rsid w:val="00F016DD"/>
    <w:rsid w:val="00F025AE"/>
    <w:rsid w:val="00F02B65"/>
    <w:rsid w:val="00F02EFE"/>
    <w:rsid w:val="00F03605"/>
    <w:rsid w:val="00F04BFA"/>
    <w:rsid w:val="00F04C52"/>
    <w:rsid w:val="00F04F8A"/>
    <w:rsid w:val="00F05024"/>
    <w:rsid w:val="00F0680B"/>
    <w:rsid w:val="00F06D2C"/>
    <w:rsid w:val="00F0748A"/>
    <w:rsid w:val="00F107CC"/>
    <w:rsid w:val="00F1123B"/>
    <w:rsid w:val="00F119BF"/>
    <w:rsid w:val="00F119DE"/>
    <w:rsid w:val="00F11C2E"/>
    <w:rsid w:val="00F11F3A"/>
    <w:rsid w:val="00F11FE0"/>
    <w:rsid w:val="00F123AC"/>
    <w:rsid w:val="00F12DF0"/>
    <w:rsid w:val="00F12FCF"/>
    <w:rsid w:val="00F13529"/>
    <w:rsid w:val="00F14BA1"/>
    <w:rsid w:val="00F16545"/>
    <w:rsid w:val="00F16880"/>
    <w:rsid w:val="00F16A27"/>
    <w:rsid w:val="00F16AD3"/>
    <w:rsid w:val="00F173E3"/>
    <w:rsid w:val="00F174BC"/>
    <w:rsid w:val="00F177E1"/>
    <w:rsid w:val="00F179BD"/>
    <w:rsid w:val="00F17CBA"/>
    <w:rsid w:val="00F17EAE"/>
    <w:rsid w:val="00F2071B"/>
    <w:rsid w:val="00F2124D"/>
    <w:rsid w:val="00F214AE"/>
    <w:rsid w:val="00F220D7"/>
    <w:rsid w:val="00F22454"/>
    <w:rsid w:val="00F237B3"/>
    <w:rsid w:val="00F24A1B"/>
    <w:rsid w:val="00F24B3B"/>
    <w:rsid w:val="00F24FD3"/>
    <w:rsid w:val="00F25C7E"/>
    <w:rsid w:val="00F26181"/>
    <w:rsid w:val="00F2635A"/>
    <w:rsid w:val="00F2669E"/>
    <w:rsid w:val="00F267CA"/>
    <w:rsid w:val="00F26C0A"/>
    <w:rsid w:val="00F26C6A"/>
    <w:rsid w:val="00F27433"/>
    <w:rsid w:val="00F274E8"/>
    <w:rsid w:val="00F3052D"/>
    <w:rsid w:val="00F31316"/>
    <w:rsid w:val="00F31428"/>
    <w:rsid w:val="00F31991"/>
    <w:rsid w:val="00F32883"/>
    <w:rsid w:val="00F32B61"/>
    <w:rsid w:val="00F33289"/>
    <w:rsid w:val="00F34306"/>
    <w:rsid w:val="00F34436"/>
    <w:rsid w:val="00F34842"/>
    <w:rsid w:val="00F34BDD"/>
    <w:rsid w:val="00F353E4"/>
    <w:rsid w:val="00F35579"/>
    <w:rsid w:val="00F36310"/>
    <w:rsid w:val="00F36EE1"/>
    <w:rsid w:val="00F370AE"/>
    <w:rsid w:val="00F37982"/>
    <w:rsid w:val="00F37B58"/>
    <w:rsid w:val="00F37BAA"/>
    <w:rsid w:val="00F37DB7"/>
    <w:rsid w:val="00F40042"/>
    <w:rsid w:val="00F410A5"/>
    <w:rsid w:val="00F4191B"/>
    <w:rsid w:val="00F41971"/>
    <w:rsid w:val="00F42A22"/>
    <w:rsid w:val="00F44C41"/>
    <w:rsid w:val="00F44DD2"/>
    <w:rsid w:val="00F45227"/>
    <w:rsid w:val="00F4568D"/>
    <w:rsid w:val="00F4595B"/>
    <w:rsid w:val="00F45B08"/>
    <w:rsid w:val="00F45DDE"/>
    <w:rsid w:val="00F46CFD"/>
    <w:rsid w:val="00F46D2B"/>
    <w:rsid w:val="00F47AC0"/>
    <w:rsid w:val="00F47D22"/>
    <w:rsid w:val="00F50CCB"/>
    <w:rsid w:val="00F51392"/>
    <w:rsid w:val="00F515CB"/>
    <w:rsid w:val="00F515EF"/>
    <w:rsid w:val="00F52133"/>
    <w:rsid w:val="00F52C93"/>
    <w:rsid w:val="00F531A0"/>
    <w:rsid w:val="00F53376"/>
    <w:rsid w:val="00F53D4F"/>
    <w:rsid w:val="00F553DB"/>
    <w:rsid w:val="00F55B2F"/>
    <w:rsid w:val="00F564DE"/>
    <w:rsid w:val="00F567C3"/>
    <w:rsid w:val="00F568D0"/>
    <w:rsid w:val="00F57237"/>
    <w:rsid w:val="00F57568"/>
    <w:rsid w:val="00F575B9"/>
    <w:rsid w:val="00F607A8"/>
    <w:rsid w:val="00F60948"/>
    <w:rsid w:val="00F60D23"/>
    <w:rsid w:val="00F60D3B"/>
    <w:rsid w:val="00F6128D"/>
    <w:rsid w:val="00F6189C"/>
    <w:rsid w:val="00F6193D"/>
    <w:rsid w:val="00F624FE"/>
    <w:rsid w:val="00F62732"/>
    <w:rsid w:val="00F62DCE"/>
    <w:rsid w:val="00F6432B"/>
    <w:rsid w:val="00F643DA"/>
    <w:rsid w:val="00F65285"/>
    <w:rsid w:val="00F65F19"/>
    <w:rsid w:val="00F663AD"/>
    <w:rsid w:val="00F6693F"/>
    <w:rsid w:val="00F66E37"/>
    <w:rsid w:val="00F6792E"/>
    <w:rsid w:val="00F67C0E"/>
    <w:rsid w:val="00F70262"/>
    <w:rsid w:val="00F707BF"/>
    <w:rsid w:val="00F709CD"/>
    <w:rsid w:val="00F70EA1"/>
    <w:rsid w:val="00F711D1"/>
    <w:rsid w:val="00F717A6"/>
    <w:rsid w:val="00F7277F"/>
    <w:rsid w:val="00F72FB2"/>
    <w:rsid w:val="00F73422"/>
    <w:rsid w:val="00F73D79"/>
    <w:rsid w:val="00F7480D"/>
    <w:rsid w:val="00F7496F"/>
    <w:rsid w:val="00F74DDD"/>
    <w:rsid w:val="00F7511F"/>
    <w:rsid w:val="00F751CE"/>
    <w:rsid w:val="00F755C2"/>
    <w:rsid w:val="00F75A45"/>
    <w:rsid w:val="00F77BED"/>
    <w:rsid w:val="00F77E52"/>
    <w:rsid w:val="00F77EBD"/>
    <w:rsid w:val="00F80039"/>
    <w:rsid w:val="00F8020C"/>
    <w:rsid w:val="00F8029B"/>
    <w:rsid w:val="00F80814"/>
    <w:rsid w:val="00F80C21"/>
    <w:rsid w:val="00F81326"/>
    <w:rsid w:val="00F81E46"/>
    <w:rsid w:val="00F83632"/>
    <w:rsid w:val="00F83859"/>
    <w:rsid w:val="00F83A19"/>
    <w:rsid w:val="00F83D5C"/>
    <w:rsid w:val="00F841AE"/>
    <w:rsid w:val="00F8425B"/>
    <w:rsid w:val="00F84BEA"/>
    <w:rsid w:val="00F8572B"/>
    <w:rsid w:val="00F85A14"/>
    <w:rsid w:val="00F86349"/>
    <w:rsid w:val="00F86BBD"/>
    <w:rsid w:val="00F87219"/>
    <w:rsid w:val="00F872CC"/>
    <w:rsid w:val="00F87CCE"/>
    <w:rsid w:val="00F91142"/>
    <w:rsid w:val="00F91456"/>
    <w:rsid w:val="00F9182E"/>
    <w:rsid w:val="00F918A3"/>
    <w:rsid w:val="00F91D58"/>
    <w:rsid w:val="00F91D8F"/>
    <w:rsid w:val="00F91E12"/>
    <w:rsid w:val="00F9246C"/>
    <w:rsid w:val="00F92D3C"/>
    <w:rsid w:val="00F951BF"/>
    <w:rsid w:val="00F952AF"/>
    <w:rsid w:val="00F953C1"/>
    <w:rsid w:val="00F95927"/>
    <w:rsid w:val="00F96AC3"/>
    <w:rsid w:val="00F977C4"/>
    <w:rsid w:val="00F97ABB"/>
    <w:rsid w:val="00F97D43"/>
    <w:rsid w:val="00FA0120"/>
    <w:rsid w:val="00FA033F"/>
    <w:rsid w:val="00FA0BCE"/>
    <w:rsid w:val="00FA0CD8"/>
    <w:rsid w:val="00FA1452"/>
    <w:rsid w:val="00FA15AA"/>
    <w:rsid w:val="00FA241C"/>
    <w:rsid w:val="00FA30E2"/>
    <w:rsid w:val="00FA364C"/>
    <w:rsid w:val="00FA3A47"/>
    <w:rsid w:val="00FA4158"/>
    <w:rsid w:val="00FA45B6"/>
    <w:rsid w:val="00FA4971"/>
    <w:rsid w:val="00FA4A80"/>
    <w:rsid w:val="00FA4F23"/>
    <w:rsid w:val="00FA50C0"/>
    <w:rsid w:val="00FA50D2"/>
    <w:rsid w:val="00FA56D6"/>
    <w:rsid w:val="00FA5CA9"/>
    <w:rsid w:val="00FA5F86"/>
    <w:rsid w:val="00FA6A9F"/>
    <w:rsid w:val="00FA6EB2"/>
    <w:rsid w:val="00FA7059"/>
    <w:rsid w:val="00FA70B6"/>
    <w:rsid w:val="00FA75D7"/>
    <w:rsid w:val="00FA7A99"/>
    <w:rsid w:val="00FB032F"/>
    <w:rsid w:val="00FB0656"/>
    <w:rsid w:val="00FB1437"/>
    <w:rsid w:val="00FB2570"/>
    <w:rsid w:val="00FB2A16"/>
    <w:rsid w:val="00FB2C51"/>
    <w:rsid w:val="00FB397C"/>
    <w:rsid w:val="00FB3E97"/>
    <w:rsid w:val="00FB4136"/>
    <w:rsid w:val="00FB43E5"/>
    <w:rsid w:val="00FB498C"/>
    <w:rsid w:val="00FB5C2A"/>
    <w:rsid w:val="00FB654A"/>
    <w:rsid w:val="00FB6A2A"/>
    <w:rsid w:val="00FB71B8"/>
    <w:rsid w:val="00FC08C6"/>
    <w:rsid w:val="00FC1D08"/>
    <w:rsid w:val="00FC41B4"/>
    <w:rsid w:val="00FC43E5"/>
    <w:rsid w:val="00FC47D7"/>
    <w:rsid w:val="00FC4988"/>
    <w:rsid w:val="00FC4CF9"/>
    <w:rsid w:val="00FC59A3"/>
    <w:rsid w:val="00FC61DF"/>
    <w:rsid w:val="00FC61EA"/>
    <w:rsid w:val="00FC67CA"/>
    <w:rsid w:val="00FC6ACE"/>
    <w:rsid w:val="00FD02F3"/>
    <w:rsid w:val="00FD08B2"/>
    <w:rsid w:val="00FD0EE8"/>
    <w:rsid w:val="00FD1DD0"/>
    <w:rsid w:val="00FD2C72"/>
    <w:rsid w:val="00FD305D"/>
    <w:rsid w:val="00FD3817"/>
    <w:rsid w:val="00FD4973"/>
    <w:rsid w:val="00FD4F92"/>
    <w:rsid w:val="00FD57C5"/>
    <w:rsid w:val="00FD589F"/>
    <w:rsid w:val="00FD676A"/>
    <w:rsid w:val="00FD7188"/>
    <w:rsid w:val="00FE0068"/>
    <w:rsid w:val="00FE0646"/>
    <w:rsid w:val="00FE0E7B"/>
    <w:rsid w:val="00FE1AC2"/>
    <w:rsid w:val="00FE1C92"/>
    <w:rsid w:val="00FE2749"/>
    <w:rsid w:val="00FE3C96"/>
    <w:rsid w:val="00FE4113"/>
    <w:rsid w:val="00FE50FF"/>
    <w:rsid w:val="00FE5367"/>
    <w:rsid w:val="00FE552B"/>
    <w:rsid w:val="00FE5BED"/>
    <w:rsid w:val="00FE600B"/>
    <w:rsid w:val="00FE6E24"/>
    <w:rsid w:val="00FE7FE2"/>
    <w:rsid w:val="00FF0EF8"/>
    <w:rsid w:val="00FF0F5B"/>
    <w:rsid w:val="00FF1BF2"/>
    <w:rsid w:val="00FF26B8"/>
    <w:rsid w:val="00FF4342"/>
    <w:rsid w:val="00FF4D12"/>
    <w:rsid w:val="00FF4EC9"/>
    <w:rsid w:val="00FF5548"/>
    <w:rsid w:val="00FF55A1"/>
    <w:rsid w:val="00FF5707"/>
    <w:rsid w:val="00FF5871"/>
    <w:rsid w:val="00FF5C41"/>
    <w:rsid w:val="00FF5EA7"/>
    <w:rsid w:val="00FF6622"/>
    <w:rsid w:val="00FF7C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42D6DD"/>
  <w15:chartTrackingRefBased/>
  <w15:docId w15:val="{6BCFB90C-9A3C-4D99-B2E3-3CCC06E2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D88"/>
    <w:pPr>
      <w:spacing w:after="0" w:line="240" w:lineRule="auto"/>
    </w:pPr>
  </w:style>
  <w:style w:type="paragraph" w:styleId="Heading1">
    <w:name w:val="heading 1"/>
    <w:basedOn w:val="Normal"/>
    <w:next w:val="Normal"/>
    <w:link w:val="Heading1Char"/>
    <w:uiPriority w:val="9"/>
    <w:qFormat/>
    <w:rsid w:val="00392D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4378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D6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92D60"/>
    <w:rPr>
      <w:color w:val="0000FF"/>
      <w:u w:val="single"/>
    </w:rPr>
  </w:style>
  <w:style w:type="paragraph" w:styleId="CommentText">
    <w:name w:val="annotation text"/>
    <w:basedOn w:val="Normal"/>
    <w:link w:val="CommentTextChar"/>
    <w:uiPriority w:val="99"/>
    <w:unhideWhenUsed/>
    <w:rsid w:val="00392D60"/>
    <w:rPr>
      <w:sz w:val="20"/>
      <w:szCs w:val="20"/>
    </w:rPr>
  </w:style>
  <w:style w:type="character" w:customStyle="1" w:styleId="CommentTextChar">
    <w:name w:val="Comment Text Char"/>
    <w:basedOn w:val="DefaultParagraphFont"/>
    <w:link w:val="CommentText"/>
    <w:uiPriority w:val="99"/>
    <w:rsid w:val="00392D60"/>
    <w:rPr>
      <w:sz w:val="20"/>
      <w:szCs w:val="20"/>
    </w:rPr>
  </w:style>
  <w:style w:type="paragraph" w:styleId="BodyText2">
    <w:name w:val="Body Text 2"/>
    <w:basedOn w:val="Normal"/>
    <w:link w:val="BodyText2Char"/>
    <w:unhideWhenUsed/>
    <w:rsid w:val="00392D60"/>
    <w:pPr>
      <w:jc w:val="both"/>
    </w:pPr>
    <w:rPr>
      <w:rFonts w:ascii="Arial Narrow" w:eastAsia="Times New Roman" w:hAnsi="Arial Narrow" w:cs="Times New Roman"/>
      <w:sz w:val="20"/>
      <w:szCs w:val="24"/>
    </w:rPr>
  </w:style>
  <w:style w:type="character" w:customStyle="1" w:styleId="BodyText2Char">
    <w:name w:val="Body Text 2 Char"/>
    <w:basedOn w:val="DefaultParagraphFont"/>
    <w:link w:val="BodyText2"/>
    <w:rsid w:val="00392D60"/>
    <w:rPr>
      <w:rFonts w:ascii="Arial Narrow" w:eastAsia="Times New Roman" w:hAnsi="Arial Narrow" w:cs="Times New Roman"/>
      <w:sz w:val="20"/>
      <w:szCs w:val="24"/>
    </w:rPr>
  </w:style>
  <w:style w:type="character" w:customStyle="1" w:styleId="ListParagraphChar">
    <w:name w:val="List Paragraph Char"/>
    <w:aliases w:val="Bullets Char"/>
    <w:link w:val="ListParagraph"/>
    <w:uiPriority w:val="34"/>
    <w:locked/>
    <w:rsid w:val="00392D60"/>
  </w:style>
  <w:style w:type="paragraph" w:styleId="ListParagraph">
    <w:name w:val="List Paragraph"/>
    <w:aliases w:val="Bullets"/>
    <w:basedOn w:val="Normal"/>
    <w:link w:val="ListParagraphChar"/>
    <w:uiPriority w:val="34"/>
    <w:qFormat/>
    <w:rsid w:val="00392D60"/>
    <w:pPr>
      <w:ind w:left="720"/>
      <w:contextualSpacing/>
    </w:pPr>
  </w:style>
  <w:style w:type="character" w:styleId="CommentReference">
    <w:name w:val="annotation reference"/>
    <w:basedOn w:val="DefaultParagraphFont"/>
    <w:uiPriority w:val="99"/>
    <w:unhideWhenUsed/>
    <w:rsid w:val="00392D60"/>
    <w:rPr>
      <w:sz w:val="16"/>
      <w:szCs w:val="16"/>
    </w:rPr>
  </w:style>
  <w:style w:type="paragraph" w:styleId="BalloonText">
    <w:name w:val="Balloon Text"/>
    <w:basedOn w:val="Normal"/>
    <w:link w:val="BalloonTextChar"/>
    <w:uiPriority w:val="99"/>
    <w:semiHidden/>
    <w:unhideWhenUsed/>
    <w:rsid w:val="00392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60"/>
    <w:rPr>
      <w:rFonts w:ascii="Segoe UI" w:hAnsi="Segoe UI" w:cs="Segoe UI"/>
      <w:sz w:val="18"/>
      <w:szCs w:val="18"/>
    </w:rPr>
  </w:style>
  <w:style w:type="paragraph" w:styleId="EndnoteText">
    <w:name w:val="endnote text"/>
    <w:basedOn w:val="Normal"/>
    <w:link w:val="EndnoteTextChar"/>
    <w:uiPriority w:val="99"/>
    <w:semiHidden/>
    <w:unhideWhenUsed/>
    <w:rsid w:val="00392D60"/>
    <w:rPr>
      <w:sz w:val="20"/>
      <w:szCs w:val="20"/>
    </w:rPr>
  </w:style>
  <w:style w:type="character" w:customStyle="1" w:styleId="EndnoteTextChar">
    <w:name w:val="Endnote Text Char"/>
    <w:basedOn w:val="DefaultParagraphFont"/>
    <w:link w:val="EndnoteText"/>
    <w:uiPriority w:val="99"/>
    <w:semiHidden/>
    <w:rsid w:val="00392D60"/>
    <w:rPr>
      <w:sz w:val="20"/>
      <w:szCs w:val="20"/>
    </w:rPr>
  </w:style>
  <w:style w:type="character" w:styleId="EndnoteReference">
    <w:name w:val="endnote reference"/>
    <w:basedOn w:val="DefaultParagraphFont"/>
    <w:uiPriority w:val="99"/>
    <w:semiHidden/>
    <w:unhideWhenUsed/>
    <w:rsid w:val="00392D60"/>
    <w:rPr>
      <w:vertAlign w:val="superscript"/>
    </w:rPr>
  </w:style>
  <w:style w:type="paragraph" w:styleId="FootnoteText">
    <w:name w:val="footnote text"/>
    <w:basedOn w:val="Normal"/>
    <w:link w:val="FootnoteTextChar"/>
    <w:uiPriority w:val="99"/>
    <w:unhideWhenUsed/>
    <w:rsid w:val="00392D60"/>
    <w:rPr>
      <w:sz w:val="20"/>
      <w:szCs w:val="20"/>
    </w:rPr>
  </w:style>
  <w:style w:type="character" w:customStyle="1" w:styleId="FootnoteTextChar">
    <w:name w:val="Footnote Text Char"/>
    <w:basedOn w:val="DefaultParagraphFont"/>
    <w:link w:val="FootnoteText"/>
    <w:uiPriority w:val="99"/>
    <w:rsid w:val="00392D60"/>
    <w:rPr>
      <w:sz w:val="20"/>
      <w:szCs w:val="20"/>
    </w:rPr>
  </w:style>
  <w:style w:type="character" w:styleId="FootnoteReference">
    <w:name w:val="footnote reference"/>
    <w:basedOn w:val="DefaultParagraphFont"/>
    <w:uiPriority w:val="99"/>
    <w:semiHidden/>
    <w:unhideWhenUsed/>
    <w:rsid w:val="00392D60"/>
    <w:rPr>
      <w:vertAlign w:val="superscript"/>
    </w:rPr>
  </w:style>
  <w:style w:type="paragraph" w:styleId="CommentSubject">
    <w:name w:val="annotation subject"/>
    <w:basedOn w:val="CommentText"/>
    <w:next w:val="CommentText"/>
    <w:link w:val="CommentSubjectChar"/>
    <w:uiPriority w:val="99"/>
    <w:semiHidden/>
    <w:unhideWhenUsed/>
    <w:rsid w:val="00392D60"/>
    <w:rPr>
      <w:b/>
      <w:bCs/>
    </w:rPr>
  </w:style>
  <w:style w:type="character" w:customStyle="1" w:styleId="CommentSubjectChar">
    <w:name w:val="Comment Subject Char"/>
    <w:basedOn w:val="CommentTextChar"/>
    <w:link w:val="CommentSubject"/>
    <w:uiPriority w:val="99"/>
    <w:semiHidden/>
    <w:rsid w:val="00392D60"/>
    <w:rPr>
      <w:b/>
      <w:bCs/>
      <w:sz w:val="20"/>
      <w:szCs w:val="20"/>
    </w:rPr>
  </w:style>
  <w:style w:type="character" w:customStyle="1" w:styleId="required-question">
    <w:name w:val="required-question"/>
    <w:basedOn w:val="DefaultParagraphFont"/>
    <w:rsid w:val="00392D60"/>
  </w:style>
  <w:style w:type="table" w:styleId="TableGrid">
    <w:name w:val="Table Grid"/>
    <w:basedOn w:val="TableNormal"/>
    <w:uiPriority w:val="39"/>
    <w:rsid w:val="0039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92D60"/>
    <w:pPr>
      <w:spacing w:after="120"/>
    </w:pPr>
  </w:style>
  <w:style w:type="character" w:customStyle="1" w:styleId="BodyTextChar">
    <w:name w:val="Body Text Char"/>
    <w:basedOn w:val="DefaultParagraphFont"/>
    <w:link w:val="BodyText"/>
    <w:uiPriority w:val="99"/>
    <w:semiHidden/>
    <w:rsid w:val="00392D60"/>
  </w:style>
  <w:style w:type="character" w:styleId="FollowedHyperlink">
    <w:name w:val="FollowedHyperlink"/>
    <w:basedOn w:val="DefaultParagraphFont"/>
    <w:uiPriority w:val="99"/>
    <w:semiHidden/>
    <w:unhideWhenUsed/>
    <w:rsid w:val="00392D60"/>
    <w:rPr>
      <w:color w:val="954F72" w:themeColor="followedHyperlink"/>
      <w:u w:val="single"/>
    </w:rPr>
  </w:style>
  <w:style w:type="paragraph" w:styleId="Header">
    <w:name w:val="header"/>
    <w:basedOn w:val="Normal"/>
    <w:link w:val="HeaderChar"/>
    <w:uiPriority w:val="99"/>
    <w:unhideWhenUsed/>
    <w:rsid w:val="00392D60"/>
    <w:pPr>
      <w:tabs>
        <w:tab w:val="center" w:pos="4680"/>
        <w:tab w:val="right" w:pos="9360"/>
      </w:tabs>
    </w:pPr>
  </w:style>
  <w:style w:type="character" w:customStyle="1" w:styleId="HeaderChar">
    <w:name w:val="Header Char"/>
    <w:basedOn w:val="DefaultParagraphFont"/>
    <w:link w:val="Header"/>
    <w:uiPriority w:val="99"/>
    <w:rsid w:val="00392D60"/>
  </w:style>
  <w:style w:type="paragraph" w:styleId="Footer">
    <w:name w:val="footer"/>
    <w:basedOn w:val="Normal"/>
    <w:link w:val="FooterChar"/>
    <w:uiPriority w:val="99"/>
    <w:unhideWhenUsed/>
    <w:rsid w:val="00392D60"/>
    <w:pPr>
      <w:tabs>
        <w:tab w:val="center" w:pos="4680"/>
        <w:tab w:val="right" w:pos="9360"/>
      </w:tabs>
    </w:pPr>
  </w:style>
  <w:style w:type="character" w:customStyle="1" w:styleId="FooterChar">
    <w:name w:val="Footer Char"/>
    <w:basedOn w:val="DefaultParagraphFont"/>
    <w:link w:val="Footer"/>
    <w:uiPriority w:val="99"/>
    <w:rsid w:val="00392D60"/>
  </w:style>
  <w:style w:type="paragraph" w:styleId="Revision">
    <w:name w:val="Revision"/>
    <w:hidden/>
    <w:uiPriority w:val="99"/>
    <w:semiHidden/>
    <w:rsid w:val="00392D60"/>
    <w:pPr>
      <w:spacing w:after="0" w:line="240" w:lineRule="auto"/>
    </w:pPr>
  </w:style>
  <w:style w:type="paragraph" w:customStyle="1" w:styleId="Default">
    <w:name w:val="Default"/>
    <w:basedOn w:val="Normal"/>
    <w:rsid w:val="00392D60"/>
    <w:pPr>
      <w:autoSpaceDE w:val="0"/>
      <w:autoSpaceDN w:val="0"/>
    </w:pPr>
    <w:rPr>
      <w:rFonts w:ascii="Calibri" w:hAnsi="Calibri" w:cs="Times New Roman"/>
      <w:color w:val="000000"/>
      <w:sz w:val="24"/>
      <w:szCs w:val="24"/>
    </w:rPr>
  </w:style>
  <w:style w:type="paragraph" w:styleId="PlainText">
    <w:name w:val="Plain Text"/>
    <w:basedOn w:val="Normal"/>
    <w:link w:val="PlainTextChar"/>
    <w:uiPriority w:val="99"/>
    <w:semiHidden/>
    <w:unhideWhenUsed/>
    <w:rsid w:val="00392D60"/>
    <w:rPr>
      <w:rFonts w:ascii="Calibri" w:hAnsi="Calibri" w:cs="Times New Roman"/>
    </w:rPr>
  </w:style>
  <w:style w:type="character" w:customStyle="1" w:styleId="PlainTextChar">
    <w:name w:val="Plain Text Char"/>
    <w:basedOn w:val="DefaultParagraphFont"/>
    <w:link w:val="PlainText"/>
    <w:uiPriority w:val="99"/>
    <w:semiHidden/>
    <w:rsid w:val="00392D60"/>
    <w:rPr>
      <w:rFonts w:ascii="Calibri" w:hAnsi="Calibri" w:cs="Times New Roman"/>
    </w:rPr>
  </w:style>
  <w:style w:type="character" w:styleId="Strong">
    <w:name w:val="Strong"/>
    <w:basedOn w:val="DefaultParagraphFont"/>
    <w:uiPriority w:val="22"/>
    <w:qFormat/>
    <w:rsid w:val="00392D60"/>
    <w:rPr>
      <w:b/>
      <w:bCs/>
    </w:rPr>
  </w:style>
  <w:style w:type="paragraph" w:styleId="NormalWeb">
    <w:name w:val="Normal (Web)"/>
    <w:basedOn w:val="Normal"/>
    <w:uiPriority w:val="99"/>
    <w:unhideWhenUsed/>
    <w:rsid w:val="00392D60"/>
    <w:pPr>
      <w:spacing w:after="150"/>
    </w:pPr>
    <w:rPr>
      <w:rFonts w:ascii="Arial" w:eastAsia="Times New Roman" w:hAnsi="Arial" w:cs="Arial"/>
      <w:sz w:val="24"/>
      <w:szCs w:val="24"/>
    </w:rPr>
  </w:style>
  <w:style w:type="paragraph" w:customStyle="1" w:styleId="TitleA">
    <w:name w:val="Title A"/>
    <w:autoRedefine/>
    <w:rsid w:val="00392D60"/>
    <w:pPr>
      <w:spacing w:after="0" w:line="240" w:lineRule="auto"/>
      <w:jc w:val="center"/>
    </w:pPr>
    <w:rPr>
      <w:rFonts w:ascii="Arial Bold" w:eastAsia="ヒラギノ角ゴ Pro W3" w:hAnsi="Arial Bold" w:cs="Times New Roman"/>
      <w:color w:val="000000"/>
      <w:sz w:val="28"/>
      <w:szCs w:val="20"/>
    </w:rPr>
  </w:style>
  <w:style w:type="paragraph" w:customStyle="1" w:styleId="BodyBullet">
    <w:name w:val="Body Bullet"/>
    <w:rsid w:val="00392D60"/>
    <w:pPr>
      <w:spacing w:after="0" w:line="240" w:lineRule="auto"/>
    </w:pPr>
    <w:rPr>
      <w:rFonts w:ascii="Helvetica" w:eastAsia="ヒラギノ角ゴ Pro W3" w:hAnsi="Helvetica" w:cs="Times New Roman"/>
      <w:color w:val="000000"/>
      <w:sz w:val="24"/>
      <w:szCs w:val="20"/>
    </w:rPr>
  </w:style>
  <w:style w:type="numbering" w:customStyle="1" w:styleId="Bullet">
    <w:name w:val="Bullet"/>
    <w:autoRedefine/>
    <w:rsid w:val="00392D60"/>
  </w:style>
  <w:style w:type="table" w:customStyle="1" w:styleId="TableGrid1">
    <w:name w:val="Table Grid1"/>
    <w:basedOn w:val="TableNormal"/>
    <w:next w:val="TableGrid"/>
    <w:uiPriority w:val="39"/>
    <w:rsid w:val="0039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392D60"/>
    <w:rPr>
      <w:smallCaps/>
      <w:color w:val="5A5A5A" w:themeColor="text1" w:themeTint="A5"/>
    </w:rPr>
  </w:style>
  <w:style w:type="paragraph" w:styleId="NoSpacing">
    <w:name w:val="No Spacing"/>
    <w:uiPriority w:val="1"/>
    <w:qFormat/>
    <w:rsid w:val="00392D60"/>
    <w:pPr>
      <w:spacing w:after="0" w:line="240" w:lineRule="auto"/>
    </w:pPr>
  </w:style>
  <w:style w:type="paragraph" w:customStyle="1" w:styleId="TableParagraph">
    <w:name w:val="Table Paragraph"/>
    <w:basedOn w:val="Normal"/>
    <w:uiPriority w:val="1"/>
    <w:qFormat/>
    <w:rsid w:val="00CB5D02"/>
    <w:pPr>
      <w:widowControl w:val="0"/>
      <w:autoSpaceDE w:val="0"/>
      <w:autoSpaceDN w:val="0"/>
      <w:ind w:left="107"/>
    </w:pPr>
    <w:rPr>
      <w:rFonts w:ascii="Calibri" w:eastAsia="Calibri" w:hAnsi="Calibri" w:cs="Calibri"/>
      <w:lang w:bidi="en-US"/>
    </w:rPr>
  </w:style>
  <w:style w:type="paragraph" w:styleId="TOCHeading">
    <w:name w:val="TOC Heading"/>
    <w:basedOn w:val="Heading1"/>
    <w:next w:val="Normal"/>
    <w:uiPriority w:val="39"/>
    <w:unhideWhenUsed/>
    <w:qFormat/>
    <w:rsid w:val="00082DF1"/>
    <w:pPr>
      <w:spacing w:line="259" w:lineRule="auto"/>
      <w:outlineLvl w:val="9"/>
    </w:pPr>
  </w:style>
  <w:style w:type="paragraph" w:styleId="TOC1">
    <w:name w:val="toc 1"/>
    <w:basedOn w:val="Normal"/>
    <w:next w:val="Normal"/>
    <w:autoRedefine/>
    <w:uiPriority w:val="39"/>
    <w:unhideWhenUsed/>
    <w:rsid w:val="002E56E7"/>
    <w:pPr>
      <w:tabs>
        <w:tab w:val="right" w:leader="dot" w:pos="9350"/>
      </w:tabs>
      <w:spacing w:after="100" w:line="360" w:lineRule="auto"/>
    </w:pPr>
  </w:style>
  <w:style w:type="paragraph" w:styleId="TOC2">
    <w:name w:val="toc 2"/>
    <w:basedOn w:val="Normal"/>
    <w:next w:val="Normal"/>
    <w:autoRedefine/>
    <w:uiPriority w:val="39"/>
    <w:unhideWhenUsed/>
    <w:rsid w:val="00082DF1"/>
    <w:pPr>
      <w:spacing w:after="100"/>
      <w:ind w:left="220"/>
    </w:pPr>
  </w:style>
  <w:style w:type="character" w:customStyle="1" w:styleId="e24kjd">
    <w:name w:val="e24kjd"/>
    <w:basedOn w:val="DefaultParagraphFont"/>
    <w:rsid w:val="008E00AC"/>
  </w:style>
  <w:style w:type="character" w:customStyle="1" w:styleId="Heading3Char">
    <w:name w:val="Heading 3 Char"/>
    <w:basedOn w:val="DefaultParagraphFont"/>
    <w:link w:val="Heading3"/>
    <w:uiPriority w:val="9"/>
    <w:semiHidden/>
    <w:rsid w:val="0004378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F0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1.next.westlaw.com/Link/Document/FullText?findType=L&amp;pubNum=1000546&amp;cite=12USCAS1813&amp;originatingDoc=ND9286070503C11E5BEFDAF405D054329&amp;refType=RB&amp;originationContext=document&amp;transitionType=DocumentItem&amp;contextData=(sc.Category)" TargetMode="External" /><Relationship Id="rId11" Type="http://schemas.openxmlformats.org/officeDocument/2006/relationships/hyperlink" Target="http://www.cdfifund.gov" TargetMode="External" /><Relationship Id="rId12" Type="http://schemas.openxmlformats.org/officeDocument/2006/relationships/hyperlink" Target="https://www.cdfifund.gov/programs-training/certification/cdfi/Pages/default.aspx" TargetMode="External" /><Relationship Id="rId13" Type="http://schemas.openxmlformats.org/officeDocument/2006/relationships/hyperlink" Target="https://amis.cdfifund.gov/AMISHome?ec=302&amp;startURL=%2Fs%2FAMISHome" TargetMode="External" /><Relationship Id="rId14" Type="http://schemas.openxmlformats.org/officeDocument/2006/relationships/hyperlink" Target="https://www.cdfifund.gov/mapping-system" TargetMode="External" /><Relationship Id="rId15" Type="http://schemas.openxmlformats.org/officeDocument/2006/relationships/footer" Target="footer1.xml" /><Relationship Id="rId16" Type="http://schemas.openxmlformats.org/officeDocument/2006/relationships/hyperlink" Target="https://www.govinfo.gov/content/pkg/CFR-2016-title32-vol2/pdf/CFR-2016-title32-vol2-sec232-4.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obamawhitehouse.archives.gov/omb/fedreg_1997standards" TargetMode="External" /><Relationship Id="rId2" Type="http://schemas.openxmlformats.org/officeDocument/2006/relationships/hyperlink" Target="https://files.consumerfinance.gov/f/documents/092016_cfpb_MLAExamManualUpdate.pdf" TargetMode="External" /><Relationship Id="rId3" Type="http://schemas.openxmlformats.org/officeDocument/2006/relationships/hyperlink" Target="https://www.consumerfinance.gov/rules-policy/regulations/104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314134D56E80488CBEF200A5D00D27" ma:contentTypeVersion="1" ma:contentTypeDescription="Create a new document." ma:contentTypeScope="" ma:versionID="22d931d264793eb3a4fce1b7551228ec">
  <xsd:schema xmlns:xsd="http://www.w3.org/2001/XMLSchema" xmlns:xs="http://www.w3.org/2001/XMLSchema" xmlns:p="http://schemas.microsoft.com/office/2006/metadata/properties" xmlns:ns2="52222ef0-b167-44f5-92f7-438fda0857cd" xmlns:ns3="c1f489c3-d7be-418f-9176-321a53f4c243" targetNamespace="http://schemas.microsoft.com/office/2006/metadata/properties" ma:root="true" ma:fieldsID="4254eb9db5de93daecc6517041fd9d0d" ns2:_="" ns3:_="">
    <xsd:import namespace="52222ef0-b167-44f5-92f7-438fda0857cd"/>
    <xsd:import namespace="c1f489c3-d7be-418f-9176-321a53f4c24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f489c3-d7be-418f-9176-321a53f4c2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DOCDFI-1789471046-150</_dlc_DocId>
    <_dlc_DocIdUrl xmlns="52222ef0-b167-44f5-92f7-438fda0857cd">
      <Url>https://my.treas.gov/collab/CDFI/Cert-ACR-CTLR Comments/_layouts/15/DocIdRedir.aspx?ID=DOCDFI-1789471046-150</Url>
      <Description>DOCDFI-1789471046-150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8FB59-02C6-4717-9E2D-A188CBFF9C67}">
  <ds:schemaRefs>
    <ds:schemaRef ds:uri="http://schemas.microsoft.com/sharepoint/events"/>
  </ds:schemaRefs>
</ds:datastoreItem>
</file>

<file path=customXml/itemProps2.xml><?xml version="1.0" encoding="utf-8"?>
<ds:datastoreItem xmlns:ds="http://schemas.openxmlformats.org/officeDocument/2006/customXml" ds:itemID="{F3244F14-9BC1-4F6E-A764-98BEAE51D03E}">
  <ds:schemaRefs>
    <ds:schemaRef ds:uri="http://schemas.openxmlformats.org/officeDocument/2006/bibliography"/>
  </ds:schemaRefs>
</ds:datastoreItem>
</file>

<file path=customXml/itemProps3.xml><?xml version="1.0" encoding="utf-8"?>
<ds:datastoreItem xmlns:ds="http://schemas.openxmlformats.org/officeDocument/2006/customXml" ds:itemID="{7429D324-A188-4886-90DD-F834D631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c1f489c3-d7be-418f-9176-321a53f4c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F97C0-6CF2-40C5-9A4F-3C235F9A0513}">
  <ds:schemaRefs>
    <ds:schemaRef ds:uri="http://schemas.microsoft.com/office/2006/documentManagement/types"/>
    <ds:schemaRef ds:uri="http://schemas.microsoft.com/office/infopath/2007/PartnerControls"/>
    <ds:schemaRef ds:uri="http://www.w3.org/XML/1998/namespace"/>
    <ds:schemaRef ds:uri="http://purl.org/dc/terms/"/>
    <ds:schemaRef ds:uri="c1f489c3-d7be-418f-9176-321a53f4c243"/>
    <ds:schemaRef ds:uri="52222ef0-b167-44f5-92f7-438fda0857cd"/>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313CC41-F8D6-4D10-91ED-1E2FC67E8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29234</Words>
  <Characters>166640</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CDFI Certification Application for PRA 2019</vt:lpstr>
    </vt:vector>
  </TitlesOfParts>
  <Company/>
  <LinksUpToDate>false</LinksUpToDate>
  <CharactersWithSpaces>195484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Certification Application for PRA 2019</dc:title>
  <dc:creator>Merkowitz, Jeff</dc:creator>
  <cp:lastModifiedBy>Clark, Spencer</cp:lastModifiedBy>
  <cp:revision>2</cp:revision>
  <cp:lastPrinted>2019-12-19T20:42:00Z</cp:lastPrinted>
  <dcterms:created xsi:type="dcterms:W3CDTF">2022-11-07T22:54:00Z</dcterms:created>
  <dcterms:modified xsi:type="dcterms:W3CDTF">2022-11-07T22:54:00Z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0x01010009314134D56E80488CBEF200A5D00D27</vt:lpwstr>
  </property>
  <property fmtid="{D5CDD505-2E9C-101B-9397-08002B2CF9AE}" pid="3" name="WorkflowChangePath">
    <vt:lpwstr>cd7b311e-b761-43be-9d61-ee3b45be7e2e,4;cd7b311e-b761-43be-9d61-ee3b45be7e2e,6;cd7b311e-b761-43be-9d61-ee3b45be7e2e,10;cd7b311e-b761-43be-9d61-ee3b45be7e2e,36;cd7b311e-b761-43be-9d61-ee3b45be7e2e,38;cd7b311e-b761-43be-9d61-ee3b45be7e2e,40;cd7b311e-b761-43b</vt:lpwstr>
  </property>
  <property fmtid="{D5CDD505-2E9C-101B-9397-08002B2CF9AE}" pid="4" name="_dlc_DocIdItemGuid">
    <vt:lpwstr>a53a29ec-60aa-41cc-b7a9-aae7bbe42e83</vt:lpwstr>
  </property>
</Properties>
</file>