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609DE446" w14:textId="77777777"/>
    <w:p w:rsidR="000B21AF" w:rsidP="00D71B67" w14:paraId="244B48A5" w14:textId="5031A828">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772E950A" w14:textId="70F5578E">
      <w:pPr>
        <w:jc w:val="center"/>
        <w:rPr>
          <w:b/>
          <w:sz w:val="28"/>
          <w:szCs w:val="28"/>
        </w:rPr>
      </w:pPr>
      <w:r>
        <w:rPr>
          <w:b/>
          <w:sz w:val="28"/>
          <w:szCs w:val="28"/>
        </w:rPr>
        <w:t>F</w:t>
      </w:r>
      <w:r w:rsidR="00AD273F">
        <w:rPr>
          <w:b/>
          <w:sz w:val="28"/>
          <w:szCs w:val="28"/>
        </w:rPr>
        <w:t>orm</w:t>
      </w:r>
      <w:r>
        <w:rPr>
          <w:b/>
          <w:sz w:val="28"/>
          <w:szCs w:val="28"/>
        </w:rPr>
        <w:t xml:space="preserve"> </w:t>
      </w:r>
      <w:r w:rsidR="00077D1F">
        <w:rPr>
          <w:b/>
          <w:sz w:val="28"/>
          <w:szCs w:val="28"/>
        </w:rPr>
        <w:t>I-131A</w:t>
      </w:r>
      <w:r w:rsidR="00AD273F">
        <w:rPr>
          <w:b/>
          <w:sz w:val="28"/>
          <w:szCs w:val="28"/>
        </w:rPr>
        <w:t xml:space="preserve">, </w:t>
      </w:r>
      <w:r w:rsidR="00077D1F">
        <w:rPr>
          <w:b/>
          <w:sz w:val="28"/>
          <w:szCs w:val="28"/>
        </w:rPr>
        <w:t>Application for Carrier Documentation</w:t>
      </w:r>
    </w:p>
    <w:p w:rsidR="00483DCD" w:rsidP="00D71B67" w14:paraId="51189C30" w14:textId="4C45F42B">
      <w:pPr>
        <w:jc w:val="center"/>
        <w:rPr>
          <w:b/>
          <w:sz w:val="28"/>
          <w:szCs w:val="28"/>
        </w:rPr>
      </w:pPr>
      <w:r>
        <w:rPr>
          <w:b/>
          <w:sz w:val="28"/>
          <w:szCs w:val="28"/>
        </w:rPr>
        <w:t>OMB Number: 1615-</w:t>
      </w:r>
      <w:r w:rsidR="00077D1F">
        <w:rPr>
          <w:b/>
          <w:sz w:val="28"/>
          <w:szCs w:val="28"/>
        </w:rPr>
        <w:t>0135</w:t>
      </w:r>
    </w:p>
    <w:p w:rsidR="009377EB" w:rsidP="00D71B67" w14:paraId="382CCB82" w14:textId="37E803FD">
      <w:pPr>
        <w:jc w:val="center"/>
        <w:rPr>
          <w:b/>
          <w:sz w:val="28"/>
          <w:szCs w:val="28"/>
        </w:rPr>
      </w:pPr>
      <w:r>
        <w:rPr>
          <w:b/>
          <w:sz w:val="28"/>
          <w:szCs w:val="28"/>
        </w:rPr>
        <w:t>11</w:t>
      </w:r>
      <w:r w:rsidR="00C4198E">
        <w:rPr>
          <w:b/>
          <w:sz w:val="28"/>
          <w:szCs w:val="28"/>
        </w:rPr>
        <w:t>/</w:t>
      </w:r>
      <w:r>
        <w:rPr>
          <w:b/>
          <w:sz w:val="28"/>
          <w:szCs w:val="28"/>
        </w:rPr>
        <w:t>10</w:t>
      </w:r>
      <w:r w:rsidR="00C4198E">
        <w:rPr>
          <w:b/>
          <w:sz w:val="28"/>
          <w:szCs w:val="28"/>
        </w:rPr>
        <w:t>/2022</w:t>
      </w:r>
    </w:p>
    <w:p w:rsidR="00483DCD" w:rsidP="0006270C" w14:paraId="29880D8C"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D6DB30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637C8D19" w14:textId="42038163">
            <w:pPr>
              <w:rPr>
                <w:b/>
                <w:sz w:val="24"/>
                <w:szCs w:val="24"/>
              </w:rPr>
            </w:pPr>
            <w:r w:rsidRPr="00A6192C">
              <w:rPr>
                <w:b/>
                <w:sz w:val="24"/>
                <w:szCs w:val="24"/>
              </w:rPr>
              <w:t>Reason for Revision:</w:t>
            </w:r>
            <w:r w:rsidRPr="00A6192C">
              <w:rPr>
                <w:b/>
                <w:sz w:val="24"/>
                <w:szCs w:val="24"/>
              </w:rPr>
              <w:t xml:space="preserve">  </w:t>
            </w:r>
            <w:r w:rsidR="003A5372">
              <w:rPr>
                <w:b/>
                <w:sz w:val="24"/>
                <w:szCs w:val="24"/>
              </w:rPr>
              <w:t>FeeRule NPRM</w:t>
            </w:r>
          </w:p>
          <w:p w:rsidR="000877E5" w:rsidRPr="000877E5" w:rsidP="00637C0D" w14:paraId="3C3DDEBC" w14:textId="3F2A6556">
            <w:pPr>
              <w:rPr>
                <w:sz w:val="24"/>
                <w:szCs w:val="24"/>
              </w:rPr>
            </w:pPr>
            <w:r>
              <w:rPr>
                <w:b/>
                <w:sz w:val="24"/>
                <w:szCs w:val="24"/>
              </w:rPr>
              <w:t xml:space="preserve">Project Phase:  </w:t>
            </w:r>
            <w:r w:rsidR="00C4198E">
              <w:rPr>
                <w:b/>
                <w:sz w:val="24"/>
                <w:szCs w:val="24"/>
              </w:rPr>
              <w:t>OMBReview</w:t>
            </w:r>
          </w:p>
          <w:p w:rsidR="00637C0D" w:rsidRPr="00A6192C" w:rsidP="00637C0D" w14:paraId="2C96A64B" w14:textId="77777777">
            <w:pPr>
              <w:rPr>
                <w:b/>
                <w:sz w:val="24"/>
                <w:szCs w:val="24"/>
              </w:rPr>
            </w:pPr>
          </w:p>
          <w:p w:rsidR="00637C0D" w:rsidRPr="00A6192C" w:rsidP="00637C0D" w14:paraId="2A76567A" w14:textId="77777777">
            <w:pPr>
              <w:rPr>
                <w:sz w:val="24"/>
                <w:szCs w:val="24"/>
              </w:rPr>
            </w:pPr>
            <w:r w:rsidRPr="00A6192C">
              <w:rPr>
                <w:sz w:val="24"/>
                <w:szCs w:val="24"/>
              </w:rPr>
              <w:t>Legend for Proposed Text:</w:t>
            </w:r>
          </w:p>
          <w:p w:rsidR="00637C0D" w:rsidRPr="00A6192C" w:rsidP="00637C0D" w14:paraId="18E047E3"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F32807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7F774D7D" w14:textId="77777777">
            <w:pPr>
              <w:rPr>
                <w:b/>
                <w:sz w:val="24"/>
                <w:szCs w:val="24"/>
              </w:rPr>
            </w:pPr>
          </w:p>
          <w:p w:rsidR="006C475E" w:rsidP="006C475E" w14:paraId="1EE4A2C8" w14:textId="35D54D86">
            <w:pPr>
              <w:rPr>
                <w:sz w:val="24"/>
                <w:szCs w:val="24"/>
              </w:rPr>
            </w:pPr>
            <w:r>
              <w:rPr>
                <w:sz w:val="24"/>
                <w:szCs w:val="24"/>
              </w:rPr>
              <w:t xml:space="preserve">Expires </w:t>
            </w:r>
            <w:r w:rsidR="00CB5009">
              <w:rPr>
                <w:sz w:val="24"/>
                <w:szCs w:val="24"/>
              </w:rPr>
              <w:t>11</w:t>
            </w:r>
            <w:r>
              <w:rPr>
                <w:sz w:val="24"/>
                <w:szCs w:val="24"/>
              </w:rPr>
              <w:t>/</w:t>
            </w:r>
            <w:r w:rsidR="00CB5009">
              <w:rPr>
                <w:sz w:val="24"/>
                <w:szCs w:val="24"/>
              </w:rPr>
              <w:t>30</w:t>
            </w:r>
            <w:r>
              <w:rPr>
                <w:sz w:val="24"/>
                <w:szCs w:val="24"/>
              </w:rPr>
              <w:t>/</w:t>
            </w:r>
            <w:r w:rsidR="00077D1F">
              <w:rPr>
                <w:sz w:val="24"/>
                <w:szCs w:val="24"/>
              </w:rPr>
              <w:t>202</w:t>
            </w:r>
            <w:r w:rsidR="00CB5009">
              <w:rPr>
                <w:sz w:val="24"/>
                <w:szCs w:val="24"/>
              </w:rPr>
              <w:t>4</w:t>
            </w:r>
          </w:p>
          <w:p w:rsidR="006C475E" w:rsidRPr="006C475E" w:rsidP="006C475E" w14:paraId="44459B90" w14:textId="53E83AD8">
            <w:pPr>
              <w:rPr>
                <w:sz w:val="24"/>
                <w:szCs w:val="24"/>
              </w:rPr>
            </w:pPr>
            <w:r>
              <w:rPr>
                <w:sz w:val="24"/>
                <w:szCs w:val="24"/>
              </w:rPr>
              <w:t xml:space="preserve">Edition Date </w:t>
            </w:r>
            <w:r w:rsidR="00CB5009">
              <w:rPr>
                <w:sz w:val="24"/>
                <w:szCs w:val="24"/>
              </w:rPr>
              <w:t>11</w:t>
            </w:r>
            <w:r>
              <w:rPr>
                <w:sz w:val="24"/>
                <w:szCs w:val="24"/>
              </w:rPr>
              <w:t>/</w:t>
            </w:r>
            <w:r w:rsidR="00CB5009">
              <w:rPr>
                <w:sz w:val="24"/>
                <w:szCs w:val="24"/>
              </w:rPr>
              <w:t>02</w:t>
            </w:r>
            <w:r>
              <w:rPr>
                <w:sz w:val="24"/>
                <w:szCs w:val="24"/>
              </w:rPr>
              <w:t>/</w:t>
            </w:r>
            <w:r w:rsidR="00077D1F">
              <w:rPr>
                <w:sz w:val="24"/>
                <w:szCs w:val="24"/>
              </w:rPr>
              <w:t>20</w:t>
            </w:r>
            <w:r w:rsidR="00CB5009">
              <w:rPr>
                <w:sz w:val="24"/>
                <w:szCs w:val="24"/>
              </w:rPr>
              <w:t>22</w:t>
            </w:r>
          </w:p>
        </w:tc>
      </w:tr>
    </w:tbl>
    <w:p w:rsidR="0006270C" w14:paraId="347A444D" w14:textId="77777777"/>
    <w:p w:rsidR="0006270C" w14:paraId="519B0441"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68BDC34"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42FF19FD"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4F94D9B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C716DBE" w14:textId="77777777">
            <w:pPr>
              <w:pStyle w:val="Default"/>
              <w:jc w:val="center"/>
              <w:rPr>
                <w:b/>
                <w:color w:val="auto"/>
              </w:rPr>
            </w:pPr>
            <w:r>
              <w:rPr>
                <w:b/>
                <w:color w:val="auto"/>
              </w:rPr>
              <w:t>Proposed Text</w:t>
            </w:r>
          </w:p>
        </w:tc>
      </w:tr>
      <w:tr w14:paraId="6A79D8D2" w14:textId="77777777" w:rsidTr="002D6271">
        <w:tblPrEx>
          <w:tblW w:w="10998" w:type="dxa"/>
          <w:tblLayout w:type="fixed"/>
          <w:tblLook w:val="01E0"/>
        </w:tblPrEx>
        <w:tc>
          <w:tcPr>
            <w:tcW w:w="2808" w:type="dxa"/>
          </w:tcPr>
          <w:p w:rsidR="00016C07" w:rsidP="003463DC" w14:paraId="635A110B" w14:textId="350F51AD">
            <w:pPr>
              <w:rPr>
                <w:b/>
                <w:sz w:val="24"/>
                <w:szCs w:val="24"/>
              </w:rPr>
            </w:pPr>
            <w:r>
              <w:rPr>
                <w:b/>
                <w:sz w:val="24"/>
                <w:szCs w:val="24"/>
              </w:rPr>
              <w:t xml:space="preserve">Page 2-4, </w:t>
            </w:r>
          </w:p>
          <w:p w:rsidR="00077D1F" w:rsidP="003463DC" w14:paraId="47586ADA" w14:textId="77777777">
            <w:pPr>
              <w:rPr>
                <w:b/>
                <w:sz w:val="24"/>
                <w:szCs w:val="24"/>
              </w:rPr>
            </w:pPr>
          </w:p>
          <w:p w:rsidR="00077D1F" w:rsidRPr="004B3E2B" w:rsidP="003463DC" w14:paraId="2B48C83A" w14:textId="4A2CD5B5">
            <w:pPr>
              <w:rPr>
                <w:b/>
                <w:sz w:val="24"/>
                <w:szCs w:val="24"/>
              </w:rPr>
            </w:pPr>
            <w:r>
              <w:rPr>
                <w:b/>
                <w:sz w:val="24"/>
                <w:szCs w:val="24"/>
              </w:rPr>
              <w:t xml:space="preserve">General Instructions </w:t>
            </w:r>
          </w:p>
        </w:tc>
        <w:tc>
          <w:tcPr>
            <w:tcW w:w="4095" w:type="dxa"/>
          </w:tcPr>
          <w:p w:rsidR="00016C07" w:rsidRPr="00077D1F" w:rsidP="003463DC" w14:paraId="6F972E82" w14:textId="77777777">
            <w:pPr>
              <w:rPr>
                <w:b/>
                <w:bCs/>
                <w:sz w:val="22"/>
                <w:szCs w:val="22"/>
              </w:rPr>
            </w:pPr>
            <w:r w:rsidRPr="00077D1F">
              <w:rPr>
                <w:b/>
                <w:bCs/>
                <w:sz w:val="22"/>
                <w:szCs w:val="22"/>
              </w:rPr>
              <w:t>[Page 2]</w:t>
            </w:r>
          </w:p>
          <w:p w:rsidR="00077D1F" w:rsidP="003463DC" w14:paraId="551CF766" w14:textId="77777777">
            <w:pPr>
              <w:rPr>
                <w:sz w:val="22"/>
                <w:szCs w:val="22"/>
              </w:rPr>
            </w:pPr>
          </w:p>
          <w:p w:rsidR="00077D1F" w:rsidRPr="00077D1F" w:rsidP="00077D1F" w14:paraId="38ADA9E7" w14:textId="77777777">
            <w:pPr>
              <w:rPr>
                <w:b/>
                <w:sz w:val="22"/>
                <w:szCs w:val="22"/>
              </w:rPr>
            </w:pPr>
            <w:r w:rsidRPr="00077D1F">
              <w:rPr>
                <w:b/>
                <w:sz w:val="22"/>
                <w:szCs w:val="22"/>
              </w:rPr>
              <w:t>General Instructions</w:t>
            </w:r>
          </w:p>
          <w:p w:rsidR="00077D1F" w:rsidRPr="00077D1F" w:rsidP="00077D1F" w14:paraId="795BD004" w14:textId="77777777">
            <w:pPr>
              <w:rPr>
                <w:b/>
                <w:sz w:val="22"/>
                <w:szCs w:val="22"/>
              </w:rPr>
            </w:pPr>
          </w:p>
          <w:p w:rsidR="003A5372" w:rsidP="00077D1F" w14:paraId="24E2E61B" w14:textId="77777777">
            <w:pPr>
              <w:rPr>
                <w:b/>
                <w:bCs/>
                <w:sz w:val="22"/>
                <w:szCs w:val="22"/>
              </w:rPr>
            </w:pPr>
            <w:r>
              <w:rPr>
                <w:b/>
                <w:bCs/>
                <w:sz w:val="22"/>
                <w:szCs w:val="22"/>
              </w:rPr>
              <w:t>…</w:t>
            </w:r>
          </w:p>
          <w:p w:rsidR="003A5372" w:rsidP="00077D1F" w14:paraId="04E8483E" w14:textId="77777777">
            <w:pPr>
              <w:rPr>
                <w:b/>
                <w:bCs/>
                <w:sz w:val="22"/>
                <w:szCs w:val="22"/>
              </w:rPr>
            </w:pPr>
          </w:p>
          <w:p w:rsidR="00077D1F" w:rsidRPr="00077D1F" w:rsidP="00077D1F" w14:paraId="42305264" w14:textId="77777777">
            <w:pPr>
              <w:rPr>
                <w:sz w:val="22"/>
                <w:szCs w:val="22"/>
              </w:rPr>
            </w:pPr>
            <w:r w:rsidRPr="00077D1F">
              <w:rPr>
                <w:b/>
                <w:sz w:val="22"/>
                <w:szCs w:val="22"/>
              </w:rPr>
              <w:t>Filing Fee.</w:t>
            </w:r>
            <w:r w:rsidRPr="00077D1F">
              <w:rPr>
                <w:sz w:val="22"/>
                <w:szCs w:val="22"/>
              </w:rPr>
              <w:t xml:space="preserve">  Each application must be accompanied by the appropriate filing fee.  (See the </w:t>
            </w:r>
            <w:r w:rsidRPr="00077D1F">
              <w:rPr>
                <w:b/>
                <w:sz w:val="22"/>
                <w:szCs w:val="22"/>
              </w:rPr>
              <w:t>What Is the Filing Fee</w:t>
            </w:r>
            <w:r w:rsidRPr="00077D1F">
              <w:rPr>
                <w:sz w:val="22"/>
                <w:szCs w:val="22"/>
              </w:rPr>
              <w:t xml:space="preserve"> section of these Instructions.)</w:t>
            </w:r>
          </w:p>
          <w:p w:rsidR="00077D1F" w:rsidRPr="00077D1F" w:rsidP="00077D1F" w14:paraId="52D5B0CD" w14:textId="77777777">
            <w:pPr>
              <w:rPr>
                <w:sz w:val="22"/>
                <w:szCs w:val="22"/>
              </w:rPr>
            </w:pPr>
          </w:p>
          <w:p w:rsidR="00077D1F" w:rsidRPr="00077D1F" w:rsidP="00077D1F" w14:paraId="6AEC8695" w14:textId="77777777">
            <w:pPr>
              <w:rPr>
                <w:sz w:val="22"/>
                <w:szCs w:val="22"/>
              </w:rPr>
            </w:pPr>
            <w:r w:rsidRPr="00077D1F">
              <w:rPr>
                <w:b/>
                <w:sz w:val="22"/>
                <w:szCs w:val="22"/>
              </w:rPr>
              <w:t>Evidence.</w:t>
            </w:r>
            <w:r w:rsidRPr="00077D1F">
              <w:rPr>
                <w:sz w:val="22"/>
                <w:szCs w:val="22"/>
              </w:rPr>
              <w:t xml:space="preserve">  At the time of filing, you must submit all evidence and supporting documentation listed in the </w:t>
            </w:r>
            <w:r w:rsidRPr="00077D1F">
              <w:rPr>
                <w:b/>
                <w:sz w:val="22"/>
                <w:szCs w:val="22"/>
              </w:rPr>
              <w:t>What Evidence Should You Submit</w:t>
            </w:r>
            <w:r w:rsidRPr="00077D1F">
              <w:rPr>
                <w:sz w:val="22"/>
                <w:szCs w:val="22"/>
              </w:rPr>
              <w:t xml:space="preserve"> section of these Instructions. </w:t>
            </w:r>
          </w:p>
          <w:p w:rsidR="003A5372" w:rsidP="00077D1F" w14:paraId="3FA02812" w14:textId="77777777">
            <w:pPr>
              <w:rPr>
                <w:b/>
                <w:sz w:val="22"/>
                <w:szCs w:val="22"/>
              </w:rPr>
            </w:pPr>
          </w:p>
          <w:p w:rsidR="00077D1F" w:rsidP="003A5372" w14:paraId="14DDEBAA" w14:textId="77777777">
            <w:pPr>
              <w:rPr>
                <w:b/>
                <w:sz w:val="22"/>
                <w:szCs w:val="22"/>
              </w:rPr>
            </w:pPr>
            <w:r>
              <w:rPr>
                <w:b/>
                <w:sz w:val="22"/>
                <w:szCs w:val="22"/>
              </w:rPr>
              <w:t>…</w:t>
            </w:r>
          </w:p>
          <w:p w:rsidR="003A5372" w:rsidRPr="00077D1F" w:rsidP="003A5372" w14:paraId="22362533" w14:textId="04BE5560">
            <w:pPr>
              <w:rPr>
                <w:sz w:val="22"/>
                <w:szCs w:val="22"/>
              </w:rPr>
            </w:pPr>
          </w:p>
        </w:tc>
        <w:tc>
          <w:tcPr>
            <w:tcW w:w="4095" w:type="dxa"/>
          </w:tcPr>
          <w:p w:rsidR="003A5372" w:rsidRPr="003A5372" w:rsidP="003A5372" w14:paraId="1C18AAD2" w14:textId="77777777">
            <w:pPr>
              <w:rPr>
                <w:b/>
                <w:bCs/>
                <w:sz w:val="22"/>
                <w:szCs w:val="22"/>
              </w:rPr>
            </w:pPr>
            <w:r w:rsidRPr="003A5372">
              <w:rPr>
                <w:b/>
                <w:bCs/>
                <w:sz w:val="22"/>
                <w:szCs w:val="22"/>
              </w:rPr>
              <w:t>[Page 2]</w:t>
            </w:r>
          </w:p>
          <w:p w:rsidR="003A5372" w:rsidRPr="003A5372" w:rsidP="003A5372" w14:paraId="795DE9A4" w14:textId="77777777">
            <w:pPr>
              <w:rPr>
                <w:sz w:val="22"/>
                <w:szCs w:val="22"/>
              </w:rPr>
            </w:pPr>
          </w:p>
          <w:p w:rsidR="003A5372" w:rsidRPr="003A5372" w:rsidP="003A5372" w14:paraId="2C3B400B" w14:textId="77777777">
            <w:pPr>
              <w:rPr>
                <w:b/>
                <w:sz w:val="22"/>
                <w:szCs w:val="22"/>
              </w:rPr>
            </w:pPr>
            <w:r w:rsidRPr="003A5372">
              <w:rPr>
                <w:b/>
                <w:sz w:val="22"/>
                <w:szCs w:val="22"/>
              </w:rPr>
              <w:t>General Instructions</w:t>
            </w:r>
          </w:p>
          <w:p w:rsidR="003A5372" w:rsidRPr="003A5372" w:rsidP="003A5372" w14:paraId="7814AA07" w14:textId="77777777">
            <w:pPr>
              <w:rPr>
                <w:b/>
                <w:sz w:val="22"/>
                <w:szCs w:val="22"/>
              </w:rPr>
            </w:pPr>
          </w:p>
          <w:p w:rsidR="003A5372" w:rsidP="003A5372" w14:paraId="336DE585" w14:textId="77777777">
            <w:pPr>
              <w:rPr>
                <w:b/>
                <w:bCs/>
                <w:sz w:val="22"/>
                <w:szCs w:val="22"/>
              </w:rPr>
            </w:pPr>
            <w:r>
              <w:rPr>
                <w:b/>
                <w:bCs/>
                <w:sz w:val="22"/>
                <w:szCs w:val="22"/>
              </w:rPr>
              <w:t>…</w:t>
            </w:r>
          </w:p>
          <w:p w:rsidR="003A5372" w:rsidP="003A5372" w14:paraId="2EB26B7C" w14:textId="77777777">
            <w:pPr>
              <w:rPr>
                <w:b/>
                <w:bCs/>
                <w:sz w:val="22"/>
                <w:szCs w:val="22"/>
              </w:rPr>
            </w:pPr>
          </w:p>
          <w:p w:rsidR="003A5372" w:rsidRPr="003A5372" w:rsidP="003A5372" w14:paraId="416BA63E" w14:textId="77777777">
            <w:pPr>
              <w:rPr>
                <w:sz w:val="22"/>
                <w:szCs w:val="22"/>
              </w:rPr>
            </w:pPr>
            <w:r w:rsidRPr="003A5372">
              <w:rPr>
                <w:b/>
                <w:sz w:val="22"/>
                <w:szCs w:val="22"/>
              </w:rPr>
              <w:t>Filing Fee.</w:t>
            </w:r>
            <w:r w:rsidRPr="003A5372">
              <w:rPr>
                <w:sz w:val="22"/>
                <w:szCs w:val="22"/>
              </w:rPr>
              <w:t xml:space="preserve">  </w:t>
            </w:r>
            <w:r w:rsidRPr="003A5372">
              <w:rPr>
                <w:color w:val="FF0000"/>
                <w:sz w:val="22"/>
                <w:szCs w:val="22"/>
              </w:rPr>
              <w:t>See Form G-1055, available at www.uscis.gov/forms, for specific information about the fees applicable to this form.</w:t>
            </w:r>
          </w:p>
          <w:p w:rsidR="003A5372" w:rsidRPr="003A5372" w:rsidP="003A5372" w14:paraId="59D582FF" w14:textId="77777777">
            <w:pPr>
              <w:rPr>
                <w:sz w:val="22"/>
                <w:szCs w:val="22"/>
              </w:rPr>
            </w:pPr>
          </w:p>
          <w:p w:rsidR="003A5372" w:rsidRPr="003A5372" w:rsidP="003A5372" w14:paraId="6F0F4EBE" w14:textId="77777777">
            <w:pPr>
              <w:rPr>
                <w:sz w:val="22"/>
                <w:szCs w:val="22"/>
              </w:rPr>
            </w:pPr>
            <w:r w:rsidRPr="003A5372">
              <w:rPr>
                <w:b/>
                <w:sz w:val="22"/>
                <w:szCs w:val="22"/>
              </w:rPr>
              <w:t>Evidence.</w:t>
            </w:r>
            <w:r w:rsidRPr="003A5372">
              <w:rPr>
                <w:sz w:val="22"/>
                <w:szCs w:val="22"/>
              </w:rPr>
              <w:t xml:space="preserve">  At the time of filing, you must submit all evidence and supporting documentation listed in the </w:t>
            </w:r>
            <w:r w:rsidRPr="003A5372">
              <w:rPr>
                <w:b/>
                <w:sz w:val="22"/>
                <w:szCs w:val="22"/>
              </w:rPr>
              <w:t>What Evidence Should You Submit</w:t>
            </w:r>
            <w:r w:rsidRPr="003A5372">
              <w:rPr>
                <w:sz w:val="22"/>
                <w:szCs w:val="22"/>
              </w:rPr>
              <w:t xml:space="preserve"> section of these Instructions. </w:t>
            </w:r>
          </w:p>
          <w:p w:rsidR="00016C07" w:rsidP="003463DC" w14:paraId="32F6AD98" w14:textId="77777777">
            <w:pPr>
              <w:rPr>
                <w:sz w:val="22"/>
                <w:szCs w:val="22"/>
              </w:rPr>
            </w:pPr>
          </w:p>
          <w:p w:rsidR="003A5372" w:rsidRPr="003A5372" w:rsidP="003463DC" w14:paraId="123DDDFC" w14:textId="68F29D86">
            <w:pPr>
              <w:rPr>
                <w:b/>
                <w:bCs/>
                <w:sz w:val="22"/>
                <w:szCs w:val="22"/>
              </w:rPr>
            </w:pPr>
            <w:r>
              <w:rPr>
                <w:b/>
                <w:bCs/>
                <w:sz w:val="22"/>
                <w:szCs w:val="22"/>
              </w:rPr>
              <w:t>…</w:t>
            </w:r>
          </w:p>
        </w:tc>
      </w:tr>
      <w:tr w14:paraId="2FB2F4BC" w14:textId="77777777" w:rsidTr="002D6271">
        <w:tblPrEx>
          <w:tblW w:w="10998" w:type="dxa"/>
          <w:tblLayout w:type="fixed"/>
          <w:tblLook w:val="01E0"/>
        </w:tblPrEx>
        <w:tc>
          <w:tcPr>
            <w:tcW w:w="2808" w:type="dxa"/>
          </w:tcPr>
          <w:p w:rsidR="00016C07" w:rsidP="003463DC" w14:paraId="6C4F5B72" w14:textId="77777777">
            <w:pPr>
              <w:rPr>
                <w:b/>
                <w:sz w:val="24"/>
                <w:szCs w:val="24"/>
              </w:rPr>
            </w:pPr>
            <w:r>
              <w:rPr>
                <w:b/>
                <w:sz w:val="24"/>
                <w:szCs w:val="24"/>
              </w:rPr>
              <w:t xml:space="preserve">Page 4, </w:t>
            </w:r>
          </w:p>
          <w:p w:rsidR="00077D1F" w:rsidP="003463DC" w14:paraId="71F84FC8" w14:textId="77777777">
            <w:pPr>
              <w:rPr>
                <w:b/>
                <w:sz w:val="24"/>
                <w:szCs w:val="24"/>
              </w:rPr>
            </w:pPr>
          </w:p>
          <w:p w:rsidR="00077D1F" w:rsidRPr="004B3E2B" w:rsidP="003463DC" w14:paraId="5F7FED0B" w14:textId="01725ECC">
            <w:pPr>
              <w:rPr>
                <w:b/>
                <w:sz w:val="24"/>
                <w:szCs w:val="24"/>
              </w:rPr>
            </w:pPr>
            <w:r>
              <w:rPr>
                <w:b/>
                <w:sz w:val="24"/>
                <w:szCs w:val="24"/>
              </w:rPr>
              <w:t>What Evidence Should You Submit?</w:t>
            </w:r>
          </w:p>
        </w:tc>
        <w:tc>
          <w:tcPr>
            <w:tcW w:w="4095" w:type="dxa"/>
          </w:tcPr>
          <w:p w:rsidR="00016C07" w:rsidRPr="00077D1F" w:rsidP="003463DC" w14:paraId="0D95732F" w14:textId="77777777">
            <w:pPr>
              <w:rPr>
                <w:b/>
                <w:bCs/>
                <w:sz w:val="22"/>
                <w:szCs w:val="22"/>
              </w:rPr>
            </w:pPr>
            <w:r w:rsidRPr="00077D1F">
              <w:rPr>
                <w:b/>
                <w:bCs/>
                <w:sz w:val="22"/>
                <w:szCs w:val="22"/>
              </w:rPr>
              <w:t>[Page 4]</w:t>
            </w:r>
          </w:p>
          <w:p w:rsidR="00077D1F" w:rsidP="003463DC" w14:paraId="2E6F707F" w14:textId="77777777">
            <w:pPr>
              <w:rPr>
                <w:sz w:val="22"/>
                <w:szCs w:val="22"/>
              </w:rPr>
            </w:pPr>
          </w:p>
          <w:p w:rsidR="00077D1F" w:rsidRPr="00077D1F" w:rsidP="00077D1F" w14:paraId="42DB6B43" w14:textId="77777777">
            <w:pPr>
              <w:rPr>
                <w:rFonts w:eastAsia="Calibri"/>
                <w:b/>
                <w:sz w:val="22"/>
                <w:szCs w:val="22"/>
              </w:rPr>
            </w:pPr>
            <w:r w:rsidRPr="00077D1F">
              <w:rPr>
                <w:rFonts w:eastAsia="Calibri"/>
                <w:b/>
                <w:sz w:val="22"/>
                <w:szCs w:val="22"/>
              </w:rPr>
              <w:t>What Evidence Should You Submit?</w:t>
            </w:r>
          </w:p>
          <w:p w:rsidR="00077D1F" w:rsidRPr="00077D1F" w:rsidP="00077D1F" w14:paraId="76AED442" w14:textId="77777777">
            <w:pPr>
              <w:rPr>
                <w:rFonts w:eastAsia="Calibri"/>
                <w:b/>
                <w:sz w:val="22"/>
                <w:szCs w:val="22"/>
              </w:rPr>
            </w:pPr>
          </w:p>
          <w:p w:rsidR="00077D1F" w:rsidRPr="00077D1F" w:rsidP="003A5372" w14:paraId="1C895E84" w14:textId="6D3837CC">
            <w:pPr>
              <w:rPr>
                <w:rFonts w:eastAsia="Calibri"/>
                <w:sz w:val="22"/>
                <w:szCs w:val="22"/>
              </w:rPr>
            </w:pPr>
            <w:r>
              <w:rPr>
                <w:rFonts w:eastAsia="Calibri"/>
                <w:b/>
                <w:bCs/>
                <w:sz w:val="22"/>
                <w:szCs w:val="22"/>
              </w:rPr>
              <w:t>…</w:t>
            </w:r>
          </w:p>
          <w:p w:rsidR="00077D1F" w:rsidRPr="00077D1F" w:rsidP="00077D1F" w14:paraId="5CFBB223" w14:textId="77777777">
            <w:pPr>
              <w:rPr>
                <w:rFonts w:eastAsia="Calibri"/>
                <w:sz w:val="22"/>
                <w:szCs w:val="22"/>
              </w:rPr>
            </w:pPr>
          </w:p>
          <w:p w:rsidR="00077D1F" w:rsidRPr="00077D1F" w:rsidP="00077D1F" w14:paraId="3EEDCDCB" w14:textId="77777777">
            <w:pPr>
              <w:rPr>
                <w:rFonts w:eastAsia="Calibri"/>
                <w:sz w:val="22"/>
                <w:szCs w:val="22"/>
              </w:rPr>
            </w:pPr>
            <w:r w:rsidRPr="00077D1F">
              <w:rPr>
                <w:rFonts w:eastAsia="Calibri"/>
                <w:sz w:val="22"/>
                <w:szCs w:val="22"/>
              </w:rPr>
              <w:t xml:space="preserve">The color passport-style photo must be 2 by 2 inches.  The photo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w:t>
            </w:r>
            <w:r w:rsidRPr="00077D1F">
              <w:rPr>
                <w:rFonts w:eastAsia="Calibri"/>
                <w:sz w:val="22"/>
                <w:szCs w:val="22"/>
              </w:rPr>
              <w:t>religious denomination of which you are a member.  Using a pencil or felt pen, lightly print your name and Alien Registration Number (A-Number) (if any) on the back of the photo.</w:t>
            </w:r>
          </w:p>
          <w:p w:rsidR="00077D1F" w:rsidRPr="00077D1F" w:rsidP="003463DC" w14:paraId="49B5A965" w14:textId="397090CA">
            <w:pPr>
              <w:rPr>
                <w:sz w:val="22"/>
                <w:szCs w:val="22"/>
              </w:rPr>
            </w:pPr>
          </w:p>
        </w:tc>
        <w:tc>
          <w:tcPr>
            <w:tcW w:w="4095" w:type="dxa"/>
          </w:tcPr>
          <w:p w:rsidR="003A5372" w:rsidRPr="003A5372" w:rsidP="003A5372" w14:paraId="6CB6A332" w14:textId="77777777">
            <w:pPr>
              <w:rPr>
                <w:b/>
                <w:bCs/>
                <w:sz w:val="22"/>
                <w:szCs w:val="22"/>
              </w:rPr>
            </w:pPr>
            <w:r w:rsidRPr="003A5372">
              <w:rPr>
                <w:b/>
                <w:bCs/>
                <w:sz w:val="22"/>
                <w:szCs w:val="22"/>
              </w:rPr>
              <w:t>[Page 4]</w:t>
            </w:r>
          </w:p>
          <w:p w:rsidR="003A5372" w:rsidRPr="003A5372" w:rsidP="003A5372" w14:paraId="359FA901" w14:textId="77777777">
            <w:pPr>
              <w:rPr>
                <w:sz w:val="22"/>
                <w:szCs w:val="22"/>
              </w:rPr>
            </w:pPr>
          </w:p>
          <w:p w:rsidR="003A5372" w:rsidRPr="003A5372" w:rsidP="003A5372" w14:paraId="49235E4F" w14:textId="77777777">
            <w:pPr>
              <w:rPr>
                <w:rFonts w:eastAsia="Calibri"/>
                <w:b/>
                <w:sz w:val="22"/>
                <w:szCs w:val="22"/>
              </w:rPr>
            </w:pPr>
            <w:r w:rsidRPr="003A5372">
              <w:rPr>
                <w:rFonts w:eastAsia="Calibri"/>
                <w:b/>
                <w:sz w:val="22"/>
                <w:szCs w:val="22"/>
              </w:rPr>
              <w:t>What Evidence Should You Submit?</w:t>
            </w:r>
          </w:p>
          <w:p w:rsidR="003A5372" w:rsidRPr="003A5372" w:rsidP="003A5372" w14:paraId="6CE5D975" w14:textId="77777777">
            <w:pPr>
              <w:rPr>
                <w:rFonts w:eastAsia="Calibri"/>
                <w:b/>
                <w:sz w:val="22"/>
                <w:szCs w:val="22"/>
              </w:rPr>
            </w:pPr>
          </w:p>
          <w:p w:rsidR="00016C07" w:rsidRPr="003A5372" w:rsidP="003A5372" w14:paraId="7093E908" w14:textId="77777777">
            <w:pPr>
              <w:rPr>
                <w:rFonts w:eastAsia="Calibri"/>
                <w:b/>
                <w:bCs/>
                <w:sz w:val="22"/>
                <w:szCs w:val="22"/>
              </w:rPr>
            </w:pPr>
            <w:r w:rsidRPr="003A5372">
              <w:rPr>
                <w:rFonts w:eastAsia="Calibri"/>
                <w:b/>
                <w:bCs/>
                <w:sz w:val="22"/>
                <w:szCs w:val="22"/>
              </w:rPr>
              <w:t>…</w:t>
            </w:r>
          </w:p>
          <w:p w:rsidR="003A5372" w:rsidRPr="003A5372" w:rsidP="003A5372" w14:paraId="754C4606" w14:textId="77777777">
            <w:pPr>
              <w:rPr>
                <w:rFonts w:eastAsia="Calibri"/>
                <w:b/>
                <w:bCs/>
                <w:sz w:val="22"/>
                <w:szCs w:val="22"/>
              </w:rPr>
            </w:pPr>
          </w:p>
          <w:p w:rsidR="003A5372" w:rsidRPr="003A5372" w:rsidP="003A5372" w14:paraId="3FB780CD" w14:textId="77777777">
            <w:pPr>
              <w:rPr>
                <w:color w:val="FF0000"/>
                <w:sz w:val="22"/>
                <w:szCs w:val="22"/>
              </w:rPr>
            </w:pPr>
            <w:r w:rsidRPr="003A5372">
              <w:rPr>
                <w:sz w:val="22"/>
                <w:szCs w:val="22"/>
              </w:rPr>
              <w:t xml:space="preserve">The color passport-style photo must be 2 by 2 inches.  The photo must be in color with full face, frontal view on a white to off-white background.  Head height should measure 1 to 1 3/8 inches from top of hair to bottom of chin, and eye height is between 1 1/8 to 1 3/8 inches from bottom of photo.  Your head must be bare unless you are wearing headwear as required by a </w:t>
            </w:r>
            <w:r w:rsidRPr="003A5372">
              <w:rPr>
                <w:sz w:val="22"/>
                <w:szCs w:val="22"/>
              </w:rPr>
              <w:t xml:space="preserve">religious denomination of which you are a member.  Using a pencil or felt pen, lightly print your name and Alien Registration Number (A-Number) (if any) on the back of the </w:t>
            </w:r>
            <w:r w:rsidRPr="003A5372">
              <w:rPr>
                <w:color w:val="FF0000"/>
                <w:sz w:val="22"/>
                <w:szCs w:val="22"/>
              </w:rPr>
              <w:t>photo.</w:t>
            </w:r>
          </w:p>
          <w:p w:rsidR="003A5372" w:rsidRPr="003A5372" w:rsidP="003A5372" w14:paraId="59305ED5" w14:textId="755FBFC1">
            <w:pPr>
              <w:rPr>
                <w:b/>
                <w:bCs/>
                <w:sz w:val="22"/>
                <w:szCs w:val="22"/>
              </w:rPr>
            </w:pPr>
          </w:p>
        </w:tc>
      </w:tr>
      <w:tr w14:paraId="1AD4B748" w14:textId="77777777" w:rsidTr="002D6271">
        <w:tblPrEx>
          <w:tblW w:w="10998" w:type="dxa"/>
          <w:tblLayout w:type="fixed"/>
          <w:tblLook w:val="01E0"/>
        </w:tblPrEx>
        <w:tc>
          <w:tcPr>
            <w:tcW w:w="2808" w:type="dxa"/>
          </w:tcPr>
          <w:p w:rsidR="00A277E7" w:rsidP="003463DC" w14:paraId="2063B262" w14:textId="77777777">
            <w:pPr>
              <w:rPr>
                <w:b/>
                <w:sz w:val="24"/>
                <w:szCs w:val="24"/>
              </w:rPr>
            </w:pPr>
            <w:r>
              <w:rPr>
                <w:b/>
                <w:sz w:val="24"/>
                <w:szCs w:val="24"/>
              </w:rPr>
              <w:t xml:space="preserve">Page 4, </w:t>
            </w:r>
          </w:p>
          <w:p w:rsidR="00077D1F" w:rsidRPr="004B3E2B" w:rsidP="003463DC" w14:paraId="7F63A496" w14:textId="742D3104">
            <w:pPr>
              <w:rPr>
                <w:b/>
                <w:sz w:val="24"/>
                <w:szCs w:val="24"/>
              </w:rPr>
            </w:pPr>
            <w:r>
              <w:rPr>
                <w:b/>
                <w:sz w:val="24"/>
                <w:szCs w:val="24"/>
              </w:rPr>
              <w:br/>
              <w:t>What Is the Filing Fee?</w:t>
            </w:r>
          </w:p>
        </w:tc>
        <w:tc>
          <w:tcPr>
            <w:tcW w:w="4095" w:type="dxa"/>
          </w:tcPr>
          <w:p w:rsidR="00A277E7" w:rsidRPr="00077D1F" w:rsidP="003463DC" w14:paraId="49AF0FCF" w14:textId="77777777">
            <w:pPr>
              <w:rPr>
                <w:b/>
                <w:bCs/>
                <w:sz w:val="22"/>
                <w:szCs w:val="22"/>
              </w:rPr>
            </w:pPr>
            <w:r w:rsidRPr="00077D1F">
              <w:rPr>
                <w:b/>
                <w:bCs/>
                <w:sz w:val="22"/>
                <w:szCs w:val="22"/>
              </w:rPr>
              <w:t>[Page 4]</w:t>
            </w:r>
          </w:p>
          <w:p w:rsidR="00077D1F" w:rsidP="003463DC" w14:paraId="47A0CFAA" w14:textId="77777777">
            <w:pPr>
              <w:rPr>
                <w:sz w:val="22"/>
                <w:szCs w:val="22"/>
              </w:rPr>
            </w:pPr>
          </w:p>
          <w:p w:rsidR="00077D1F" w:rsidRPr="00077D1F" w:rsidP="00077D1F" w14:paraId="1F2C5D7D" w14:textId="77777777">
            <w:pPr>
              <w:rPr>
                <w:rFonts w:eastAsia="Calibri"/>
                <w:b/>
                <w:sz w:val="22"/>
                <w:szCs w:val="22"/>
              </w:rPr>
            </w:pPr>
            <w:r w:rsidRPr="00077D1F">
              <w:rPr>
                <w:rFonts w:eastAsia="Calibri"/>
                <w:b/>
                <w:sz w:val="22"/>
                <w:szCs w:val="22"/>
              </w:rPr>
              <w:t>What Is the Filing Fee?</w:t>
            </w:r>
          </w:p>
          <w:p w:rsidR="00077D1F" w:rsidRPr="00077D1F" w:rsidP="00077D1F" w14:paraId="040B4454" w14:textId="77777777">
            <w:pPr>
              <w:rPr>
                <w:rFonts w:eastAsia="Calibri"/>
                <w:b/>
                <w:sz w:val="22"/>
                <w:szCs w:val="22"/>
              </w:rPr>
            </w:pPr>
          </w:p>
          <w:p w:rsidR="00077D1F" w:rsidRPr="00077D1F" w:rsidP="00077D1F" w14:paraId="3F48FBAB" w14:textId="77777777">
            <w:pPr>
              <w:rPr>
                <w:rFonts w:eastAsia="Calibri"/>
                <w:sz w:val="22"/>
                <w:szCs w:val="22"/>
              </w:rPr>
            </w:pPr>
            <w:r w:rsidRPr="00077D1F">
              <w:rPr>
                <w:rFonts w:eastAsia="Calibri"/>
                <w:sz w:val="22"/>
                <w:szCs w:val="22"/>
              </w:rPr>
              <w:t xml:space="preserve">The filing fee for Form I-131A is </w:t>
            </w:r>
            <w:r w:rsidRPr="00077D1F">
              <w:rPr>
                <w:rFonts w:eastAsia="Calibri"/>
                <w:b/>
                <w:sz w:val="22"/>
                <w:szCs w:val="22"/>
              </w:rPr>
              <w:t>$575</w:t>
            </w:r>
            <w:r w:rsidRPr="00077D1F">
              <w:rPr>
                <w:rFonts w:eastAsia="Calibri"/>
                <w:sz w:val="22"/>
                <w:szCs w:val="22"/>
              </w:rPr>
              <w:t xml:space="preserve">.  No biometric services fee is required for Travel Document (Carrier Documentation) applicants.  The fee for this application must be paid online via the USCIS online filing system at </w:t>
            </w:r>
            <w:hyperlink r:id="rId7" w:history="1">
              <w:r w:rsidRPr="00077D1F">
                <w:rPr>
                  <w:rFonts w:eastAsia="Calibri"/>
                  <w:b/>
                  <w:bCs/>
                  <w:color w:val="0563C1"/>
                  <w:sz w:val="22"/>
                  <w:szCs w:val="22"/>
                  <w:u w:val="single"/>
                </w:rPr>
                <w:t>www.uscis.gov</w:t>
              </w:r>
            </w:hyperlink>
            <w:r w:rsidRPr="00077D1F">
              <w:rPr>
                <w:rFonts w:eastAsia="Calibri"/>
                <w:sz w:val="22"/>
                <w:szCs w:val="22"/>
              </w:rPr>
              <w:t xml:space="preserve">, by selecting “FORMS,” and navigating to Form I-131A.  The fee may be paid via credit card, debit card or U.S. bank account via Automated Clearing House (ACH) payment system.  </w:t>
            </w:r>
          </w:p>
          <w:p w:rsidR="00077D1F" w:rsidRPr="00077D1F" w:rsidP="00077D1F" w14:paraId="6DEBAEF4" w14:textId="77777777">
            <w:pPr>
              <w:rPr>
                <w:rFonts w:eastAsia="Calibri"/>
                <w:sz w:val="22"/>
                <w:szCs w:val="22"/>
              </w:rPr>
            </w:pPr>
          </w:p>
          <w:p w:rsidR="00077D1F" w:rsidRPr="00077D1F" w:rsidP="00077D1F" w14:paraId="05A3ACB2" w14:textId="77777777">
            <w:pPr>
              <w:rPr>
                <w:rFonts w:eastAsia="Calibri"/>
                <w:bCs/>
                <w:sz w:val="22"/>
                <w:szCs w:val="22"/>
              </w:rPr>
            </w:pPr>
            <w:r w:rsidRPr="00077D1F">
              <w:rPr>
                <w:rFonts w:eastAsia="Calibri"/>
                <w:b/>
                <w:sz w:val="22"/>
                <w:szCs w:val="22"/>
              </w:rPr>
              <w:t xml:space="preserve">NOTE:  </w:t>
            </w:r>
            <w:r w:rsidRPr="00077D1F">
              <w:rPr>
                <w:rFonts w:eastAsia="Calibri"/>
                <w:bCs/>
                <w:sz w:val="22"/>
                <w:szCs w:val="22"/>
              </w:rPr>
              <w:t xml:space="preserve">The filing fee is not refundable, regardless of any action USCIS takes on this application. </w:t>
            </w:r>
          </w:p>
          <w:p w:rsidR="00077D1F" w:rsidRPr="00077D1F" w:rsidP="00077D1F" w14:paraId="7324EB6C" w14:textId="77777777">
            <w:pPr>
              <w:rPr>
                <w:rFonts w:eastAsia="Calibri"/>
                <w:b/>
                <w:sz w:val="22"/>
                <w:szCs w:val="22"/>
              </w:rPr>
            </w:pPr>
          </w:p>
          <w:p w:rsidR="00077D1F" w:rsidRPr="00077D1F" w:rsidP="00077D1F" w14:paraId="6A68885E" w14:textId="77777777">
            <w:pPr>
              <w:rPr>
                <w:rFonts w:eastAsia="Calibri"/>
                <w:bCs/>
                <w:sz w:val="22"/>
                <w:szCs w:val="22"/>
              </w:rPr>
            </w:pPr>
            <w:r w:rsidRPr="00077D1F">
              <w:rPr>
                <w:rFonts w:eastAsia="Calibri"/>
                <w:bCs/>
                <w:sz w:val="22"/>
                <w:szCs w:val="22"/>
              </w:rPr>
              <w:t>There is no waiver of the filing fee for Form I-131A</w:t>
            </w:r>
          </w:p>
          <w:p w:rsidR="00077D1F" w:rsidRPr="00077D1F" w:rsidP="00077D1F" w14:paraId="47445AFC" w14:textId="77777777">
            <w:pPr>
              <w:rPr>
                <w:rFonts w:eastAsia="Calibri"/>
                <w:b/>
                <w:sz w:val="22"/>
                <w:szCs w:val="22"/>
              </w:rPr>
            </w:pPr>
          </w:p>
          <w:p w:rsidR="00077D1F" w:rsidRPr="00077D1F" w:rsidP="00077D1F" w14:paraId="24635169" w14:textId="77777777">
            <w:pPr>
              <w:rPr>
                <w:rFonts w:eastAsia="Calibri"/>
                <w:b/>
                <w:sz w:val="22"/>
                <w:szCs w:val="22"/>
              </w:rPr>
            </w:pPr>
            <w:r w:rsidRPr="00077D1F">
              <w:rPr>
                <w:rFonts w:eastAsia="Calibri"/>
                <w:b/>
                <w:sz w:val="22"/>
                <w:szCs w:val="22"/>
              </w:rPr>
              <w:t>How To Check If the Fees Are Correct</w:t>
            </w:r>
          </w:p>
          <w:p w:rsidR="00077D1F" w:rsidRPr="00077D1F" w:rsidP="00077D1F" w14:paraId="1136F726" w14:textId="77777777">
            <w:pPr>
              <w:rPr>
                <w:rFonts w:eastAsia="Calibri"/>
                <w:b/>
                <w:sz w:val="22"/>
                <w:szCs w:val="22"/>
              </w:rPr>
            </w:pPr>
          </w:p>
          <w:p w:rsidR="00077D1F" w:rsidRPr="00077D1F" w:rsidP="00077D1F" w14:paraId="04B423A8" w14:textId="77777777">
            <w:pPr>
              <w:rPr>
                <w:rFonts w:eastAsia="Calibri"/>
                <w:sz w:val="22"/>
                <w:szCs w:val="22"/>
              </w:rPr>
            </w:pPr>
            <w:r w:rsidRPr="00077D1F">
              <w:rPr>
                <w:rFonts w:eastAsia="Calibri"/>
                <w:sz w:val="22"/>
                <w:szCs w:val="22"/>
              </w:rPr>
              <w:t xml:space="preserve">Form I-131A’s filing fee is correct as of the edition date in the lower left corner of this page.  However, because USCIS fees change periodically, you can verify that the fees are correct by visiting the USCIS website at </w:t>
            </w:r>
            <w:hyperlink r:id="rId8" w:history="1">
              <w:r w:rsidRPr="00077D1F">
                <w:rPr>
                  <w:b/>
                  <w:color w:val="0000FF"/>
                  <w:sz w:val="22"/>
                  <w:szCs w:val="22"/>
                  <w:u w:val="thick"/>
                </w:rPr>
                <w:t>www.uscis.gov</w:t>
              </w:r>
            </w:hyperlink>
            <w:r w:rsidRPr="00077D1F">
              <w:rPr>
                <w:rFonts w:eastAsia="Calibri"/>
                <w:sz w:val="22"/>
                <w:szCs w:val="22"/>
              </w:rPr>
              <w:t>, select “FORMS,” and check the appropriate fee.</w:t>
            </w:r>
          </w:p>
          <w:p w:rsidR="00077D1F" w:rsidRPr="00077D1F" w:rsidP="003463DC" w14:paraId="2CAE1BF5" w14:textId="5BFE58C8">
            <w:pPr>
              <w:rPr>
                <w:sz w:val="22"/>
                <w:szCs w:val="22"/>
              </w:rPr>
            </w:pPr>
          </w:p>
        </w:tc>
        <w:tc>
          <w:tcPr>
            <w:tcW w:w="4095" w:type="dxa"/>
          </w:tcPr>
          <w:p w:rsidR="00A277E7" w:rsidP="003463DC" w14:paraId="3821183B" w14:textId="77777777">
            <w:pPr>
              <w:rPr>
                <w:b/>
                <w:sz w:val="22"/>
                <w:szCs w:val="22"/>
              </w:rPr>
            </w:pPr>
          </w:p>
          <w:p w:rsidR="003A5372" w:rsidP="003463DC" w14:paraId="14820221" w14:textId="77777777">
            <w:pPr>
              <w:rPr>
                <w:b/>
                <w:sz w:val="22"/>
                <w:szCs w:val="22"/>
              </w:rPr>
            </w:pPr>
          </w:p>
          <w:p w:rsidR="003A5372" w:rsidRPr="00077D1F" w:rsidP="003463DC" w14:paraId="2E735D72" w14:textId="4CEF0D4B">
            <w:pPr>
              <w:rPr>
                <w:b/>
                <w:sz w:val="22"/>
                <w:szCs w:val="22"/>
              </w:rPr>
            </w:pPr>
            <w:r>
              <w:rPr>
                <w:b/>
                <w:sz w:val="22"/>
                <w:szCs w:val="22"/>
              </w:rPr>
              <w:t>[deleted]</w:t>
            </w:r>
          </w:p>
        </w:tc>
      </w:tr>
      <w:tr w14:paraId="77DD2A67" w14:textId="77777777" w:rsidTr="002D6271">
        <w:tblPrEx>
          <w:tblW w:w="10998" w:type="dxa"/>
          <w:tblLayout w:type="fixed"/>
          <w:tblLook w:val="01E0"/>
        </w:tblPrEx>
        <w:tc>
          <w:tcPr>
            <w:tcW w:w="2808" w:type="dxa"/>
          </w:tcPr>
          <w:p w:rsidR="00077D1F" w:rsidP="003463DC" w14:paraId="21CD7225" w14:textId="77777777">
            <w:pPr>
              <w:rPr>
                <w:b/>
                <w:sz w:val="24"/>
                <w:szCs w:val="24"/>
              </w:rPr>
            </w:pPr>
            <w:r>
              <w:rPr>
                <w:b/>
                <w:sz w:val="24"/>
                <w:szCs w:val="24"/>
              </w:rPr>
              <w:t xml:space="preserve">Page 5, </w:t>
            </w:r>
          </w:p>
          <w:p w:rsidR="00077D1F" w:rsidP="003463DC" w14:paraId="7087B6F9" w14:textId="77777777">
            <w:pPr>
              <w:rPr>
                <w:b/>
                <w:sz w:val="24"/>
                <w:szCs w:val="24"/>
              </w:rPr>
            </w:pPr>
          </w:p>
          <w:p w:rsidR="00077D1F" w:rsidRPr="004B3E2B" w:rsidP="003463DC" w14:paraId="4D1A48A7" w14:textId="41B57302">
            <w:pPr>
              <w:rPr>
                <w:b/>
                <w:sz w:val="24"/>
                <w:szCs w:val="24"/>
              </w:rPr>
            </w:pPr>
            <w:r>
              <w:rPr>
                <w:b/>
                <w:sz w:val="24"/>
                <w:szCs w:val="24"/>
              </w:rPr>
              <w:t>Where to File?</w:t>
            </w:r>
          </w:p>
        </w:tc>
        <w:tc>
          <w:tcPr>
            <w:tcW w:w="4095" w:type="dxa"/>
          </w:tcPr>
          <w:p w:rsidR="00077D1F" w:rsidRPr="00077D1F" w:rsidP="003463DC" w14:paraId="092B3D33" w14:textId="77777777">
            <w:pPr>
              <w:rPr>
                <w:b/>
                <w:bCs/>
                <w:sz w:val="22"/>
                <w:szCs w:val="22"/>
              </w:rPr>
            </w:pPr>
            <w:r w:rsidRPr="00077D1F">
              <w:rPr>
                <w:b/>
                <w:bCs/>
                <w:sz w:val="22"/>
                <w:szCs w:val="22"/>
              </w:rPr>
              <w:t>[Page 5]</w:t>
            </w:r>
          </w:p>
          <w:p w:rsidR="00077D1F" w:rsidP="003463DC" w14:paraId="1A03C373" w14:textId="77777777">
            <w:pPr>
              <w:rPr>
                <w:sz w:val="22"/>
                <w:szCs w:val="22"/>
              </w:rPr>
            </w:pPr>
          </w:p>
          <w:p w:rsidR="00077D1F" w:rsidRPr="00077D1F" w:rsidP="00077D1F" w14:paraId="5288260D" w14:textId="77777777">
            <w:pPr>
              <w:rPr>
                <w:rFonts w:eastAsia="Calibri"/>
                <w:b/>
                <w:sz w:val="22"/>
                <w:szCs w:val="22"/>
              </w:rPr>
            </w:pPr>
            <w:r w:rsidRPr="00077D1F">
              <w:rPr>
                <w:rFonts w:eastAsia="Calibri"/>
                <w:b/>
                <w:sz w:val="22"/>
                <w:szCs w:val="22"/>
              </w:rPr>
              <w:t>Where to File?</w:t>
            </w:r>
          </w:p>
          <w:p w:rsidR="00077D1F" w:rsidRPr="00077D1F" w:rsidP="00077D1F" w14:paraId="4C288FC6" w14:textId="77777777">
            <w:pPr>
              <w:rPr>
                <w:rFonts w:eastAsia="Calibri"/>
                <w:sz w:val="22"/>
                <w:szCs w:val="22"/>
              </w:rPr>
            </w:pPr>
          </w:p>
          <w:p w:rsidR="00077D1F" w:rsidRPr="00077D1F" w:rsidP="00077D1F" w14:paraId="4B206A9B" w14:textId="77777777">
            <w:pPr>
              <w:rPr>
                <w:rFonts w:eastAsia="Calibri"/>
                <w:sz w:val="22"/>
                <w:szCs w:val="22"/>
              </w:rPr>
            </w:pPr>
            <w:r w:rsidRPr="00077D1F">
              <w:rPr>
                <w:rFonts w:eastAsia="Calibri"/>
                <w:sz w:val="22"/>
                <w:szCs w:val="22"/>
              </w:rPr>
              <w:t>Prior to appearing at a U.S. Embassy or U.S. Consulate to file your Form I-131A, you must submit your filing fee through the USCIS online filing system on the USCIS website (see the What Is the Filing Fee section above).  You must bring evidence of payment with you when you appear in person at your nearest U.S. Embassy or U.S. Consulate to file Form I-131A.  Contact the nearest U.S. Embassy or U.S. Consulate, or visit its website for instructions on how to file.</w:t>
            </w:r>
          </w:p>
          <w:p w:rsidR="00077D1F" w:rsidRPr="00077D1F" w:rsidP="003463DC" w14:paraId="04621C11" w14:textId="5AD78B31">
            <w:pPr>
              <w:rPr>
                <w:sz w:val="22"/>
                <w:szCs w:val="22"/>
              </w:rPr>
            </w:pPr>
          </w:p>
        </w:tc>
        <w:tc>
          <w:tcPr>
            <w:tcW w:w="4095" w:type="dxa"/>
          </w:tcPr>
          <w:p w:rsidR="003A5372" w:rsidRPr="003A5372" w:rsidP="003A5372" w14:paraId="4835F5F7" w14:textId="77777777">
            <w:pPr>
              <w:rPr>
                <w:b/>
                <w:bCs/>
                <w:sz w:val="22"/>
                <w:szCs w:val="22"/>
              </w:rPr>
            </w:pPr>
            <w:r w:rsidRPr="003A5372">
              <w:rPr>
                <w:b/>
                <w:bCs/>
                <w:sz w:val="22"/>
                <w:szCs w:val="22"/>
              </w:rPr>
              <w:t>[Page 5]</w:t>
            </w:r>
          </w:p>
          <w:p w:rsidR="003A5372" w:rsidRPr="003A5372" w:rsidP="003A5372" w14:paraId="5929DDAB" w14:textId="77777777">
            <w:pPr>
              <w:rPr>
                <w:sz w:val="22"/>
                <w:szCs w:val="22"/>
              </w:rPr>
            </w:pPr>
          </w:p>
          <w:p w:rsidR="003A5372" w:rsidRPr="003A5372" w:rsidP="003A5372" w14:paraId="42DE78E0" w14:textId="77777777">
            <w:pPr>
              <w:rPr>
                <w:b/>
                <w:sz w:val="22"/>
                <w:szCs w:val="22"/>
              </w:rPr>
            </w:pPr>
            <w:r w:rsidRPr="003A5372">
              <w:rPr>
                <w:b/>
                <w:color w:val="FF0000"/>
                <w:sz w:val="22"/>
                <w:szCs w:val="22"/>
              </w:rPr>
              <w:t>Where</w:t>
            </w:r>
            <w:r w:rsidRPr="003A5372">
              <w:rPr>
                <w:b/>
                <w:sz w:val="22"/>
                <w:szCs w:val="22"/>
              </w:rPr>
              <w:t xml:space="preserve"> to File?</w:t>
            </w:r>
          </w:p>
          <w:p w:rsidR="003A5372" w:rsidRPr="003A5372" w:rsidP="003A5372" w14:paraId="6BCFF3A0" w14:textId="77777777">
            <w:pPr>
              <w:rPr>
                <w:sz w:val="22"/>
                <w:szCs w:val="22"/>
              </w:rPr>
            </w:pPr>
          </w:p>
          <w:p w:rsidR="003A5372" w:rsidRPr="003A5372" w:rsidP="003A5372" w14:paraId="23C2418E" w14:textId="77777777">
            <w:pPr>
              <w:rPr>
                <w:sz w:val="22"/>
                <w:szCs w:val="22"/>
              </w:rPr>
            </w:pPr>
            <w:r w:rsidRPr="003A5372">
              <w:rPr>
                <w:sz w:val="22"/>
                <w:szCs w:val="22"/>
              </w:rPr>
              <w:t xml:space="preserve">Prior to appearing at a U.S. Embassy or U.S. Consulate to file your Form I-131A, you must submit your filing fee through the USCIS online filing system on the USCIS </w:t>
            </w:r>
            <w:r w:rsidRPr="003A5372">
              <w:rPr>
                <w:color w:val="FF0000"/>
                <w:sz w:val="22"/>
                <w:szCs w:val="22"/>
              </w:rPr>
              <w:t xml:space="preserve">website.  You </w:t>
            </w:r>
            <w:r w:rsidRPr="003A5372">
              <w:rPr>
                <w:sz w:val="22"/>
                <w:szCs w:val="22"/>
              </w:rPr>
              <w:t>must bring evidence of payment with you when you appear in person at your nearest U.S. Embassy or U.S. Consulate to file Form I-131A.  Contact the nearest U.S. Embassy or U.S. Consulate, or visit its website for instructions on how to file.</w:t>
            </w:r>
          </w:p>
          <w:p w:rsidR="00077D1F" w:rsidRPr="003A5372" w:rsidP="003463DC" w14:paraId="42DB7325" w14:textId="77777777">
            <w:pPr>
              <w:rPr>
                <w:b/>
                <w:sz w:val="22"/>
                <w:szCs w:val="22"/>
              </w:rPr>
            </w:pPr>
          </w:p>
        </w:tc>
      </w:tr>
      <w:tr w14:paraId="061D3E14" w14:textId="77777777" w:rsidTr="002D6271">
        <w:tblPrEx>
          <w:tblW w:w="10998" w:type="dxa"/>
          <w:tblLayout w:type="fixed"/>
          <w:tblLook w:val="01E0"/>
        </w:tblPrEx>
        <w:tc>
          <w:tcPr>
            <w:tcW w:w="2808" w:type="dxa"/>
          </w:tcPr>
          <w:p w:rsidR="00077D1F" w:rsidP="003463DC" w14:paraId="49987364" w14:textId="77777777">
            <w:pPr>
              <w:rPr>
                <w:b/>
                <w:sz w:val="24"/>
                <w:szCs w:val="24"/>
              </w:rPr>
            </w:pPr>
            <w:r>
              <w:rPr>
                <w:b/>
                <w:sz w:val="24"/>
                <w:szCs w:val="24"/>
              </w:rPr>
              <w:t xml:space="preserve">Page 6, </w:t>
            </w:r>
          </w:p>
          <w:p w:rsidR="00077D1F" w:rsidP="003463DC" w14:paraId="39C97E11" w14:textId="77777777">
            <w:pPr>
              <w:rPr>
                <w:b/>
                <w:sz w:val="24"/>
                <w:szCs w:val="24"/>
              </w:rPr>
            </w:pPr>
          </w:p>
          <w:p w:rsidR="00077D1F" w:rsidRPr="004B3E2B" w:rsidP="003463DC" w14:paraId="779085A7" w14:textId="40C75CCC">
            <w:pPr>
              <w:rPr>
                <w:b/>
                <w:sz w:val="24"/>
                <w:szCs w:val="24"/>
              </w:rPr>
            </w:pPr>
            <w:r>
              <w:rPr>
                <w:b/>
                <w:sz w:val="24"/>
                <w:szCs w:val="24"/>
              </w:rPr>
              <w:t xml:space="preserve">Paperwork Reduction Act </w:t>
            </w:r>
          </w:p>
        </w:tc>
        <w:tc>
          <w:tcPr>
            <w:tcW w:w="4095" w:type="dxa"/>
          </w:tcPr>
          <w:p w:rsidR="00077D1F" w:rsidRPr="00077D1F" w:rsidP="003463DC" w14:paraId="7F533979" w14:textId="77777777">
            <w:pPr>
              <w:rPr>
                <w:b/>
                <w:bCs/>
                <w:sz w:val="22"/>
                <w:szCs w:val="22"/>
              </w:rPr>
            </w:pPr>
            <w:r w:rsidRPr="00077D1F">
              <w:rPr>
                <w:b/>
                <w:bCs/>
                <w:sz w:val="22"/>
                <w:szCs w:val="22"/>
              </w:rPr>
              <w:t>[Page 6]</w:t>
            </w:r>
          </w:p>
          <w:p w:rsidR="00077D1F" w:rsidP="003463DC" w14:paraId="07257743" w14:textId="77777777">
            <w:pPr>
              <w:rPr>
                <w:sz w:val="22"/>
                <w:szCs w:val="22"/>
              </w:rPr>
            </w:pPr>
          </w:p>
          <w:p w:rsidR="00077D1F" w:rsidRPr="00077D1F" w:rsidP="00077D1F" w14:paraId="29FA6EDB" w14:textId="77777777">
            <w:pPr>
              <w:rPr>
                <w:rFonts w:eastAsia="Calibri"/>
                <w:b/>
                <w:sz w:val="22"/>
                <w:szCs w:val="22"/>
              </w:rPr>
            </w:pPr>
            <w:r w:rsidRPr="00077D1F">
              <w:rPr>
                <w:rFonts w:eastAsia="Calibri"/>
                <w:b/>
                <w:sz w:val="22"/>
                <w:szCs w:val="22"/>
              </w:rPr>
              <w:t>Paperwork Reduction Act</w:t>
            </w:r>
          </w:p>
          <w:p w:rsidR="00077D1F" w:rsidRPr="00077D1F" w:rsidP="00077D1F" w14:paraId="077B8D8C" w14:textId="77777777">
            <w:pPr>
              <w:rPr>
                <w:rFonts w:eastAsia="Calibri"/>
                <w:sz w:val="22"/>
                <w:szCs w:val="22"/>
              </w:rPr>
            </w:pPr>
          </w:p>
          <w:p w:rsidR="00077D1F" w:rsidRPr="00077D1F" w:rsidP="00077D1F" w14:paraId="29F1DA00" w14:textId="4DB85C48">
            <w:pPr>
              <w:rPr>
                <w:rFonts w:eastAsia="Calibri"/>
                <w:sz w:val="22"/>
                <w:szCs w:val="22"/>
              </w:rPr>
            </w:pPr>
            <w:r w:rsidRPr="00077D1F">
              <w:rPr>
                <w:rFonts w:eastAsia="Calibri"/>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55 minutes per response, including the time for reviewing instructions, gathering the required documentation and information, completing the application, attaching necessary documentation, and submitting the application.  Send comments regarding this burden estimate or any other aspect of this collection of information, including suggestions for reducing this burden, to:  U.S. Citizenship and Immigration Services, </w:t>
            </w:r>
            <w:r w:rsidRPr="00CF1ED2" w:rsidR="00CF1ED2">
              <w:rPr>
                <w:sz w:val="22"/>
                <w:szCs w:val="22"/>
              </w:rPr>
              <w:t>Office of Policy and Strategy, Regulatory Coordination Division, 5900 Capital Gateway Drive, Mail Stop #2140, Camp Springs, MD 20588-0009</w:t>
            </w:r>
            <w:r w:rsidRPr="00077D1F">
              <w:rPr>
                <w:rFonts w:eastAsia="Calibri"/>
                <w:sz w:val="22"/>
                <w:szCs w:val="22"/>
              </w:rPr>
              <w:t xml:space="preserve">; OMB No. 1615-0135.  </w:t>
            </w:r>
            <w:r w:rsidRPr="00077D1F">
              <w:rPr>
                <w:rFonts w:eastAsia="Calibri"/>
                <w:b/>
                <w:sz w:val="22"/>
                <w:szCs w:val="22"/>
              </w:rPr>
              <w:t>Do not mail your completed Form I-131A to this address.</w:t>
            </w:r>
          </w:p>
          <w:p w:rsidR="00077D1F" w:rsidRPr="00077D1F" w:rsidP="003463DC" w14:paraId="7E64564B" w14:textId="36D0E672">
            <w:pPr>
              <w:rPr>
                <w:sz w:val="22"/>
                <w:szCs w:val="22"/>
              </w:rPr>
            </w:pPr>
          </w:p>
        </w:tc>
        <w:tc>
          <w:tcPr>
            <w:tcW w:w="4095" w:type="dxa"/>
          </w:tcPr>
          <w:p w:rsidR="003A5372" w:rsidRPr="00077D1F" w:rsidP="003A5372" w14:paraId="1C1733D8" w14:textId="77777777">
            <w:pPr>
              <w:rPr>
                <w:b/>
                <w:bCs/>
                <w:sz w:val="22"/>
                <w:szCs w:val="22"/>
              </w:rPr>
            </w:pPr>
            <w:r w:rsidRPr="00077D1F">
              <w:rPr>
                <w:b/>
                <w:bCs/>
                <w:sz w:val="22"/>
                <w:szCs w:val="22"/>
              </w:rPr>
              <w:t>[Page 6]</w:t>
            </w:r>
          </w:p>
          <w:p w:rsidR="003A5372" w:rsidP="003A5372" w14:paraId="412CB412" w14:textId="77777777">
            <w:pPr>
              <w:rPr>
                <w:sz w:val="22"/>
                <w:szCs w:val="22"/>
              </w:rPr>
            </w:pPr>
          </w:p>
          <w:p w:rsidR="003A5372" w:rsidRPr="00077D1F" w:rsidP="003A5372" w14:paraId="6B04DEC5" w14:textId="77777777">
            <w:pPr>
              <w:rPr>
                <w:rFonts w:eastAsia="Calibri"/>
                <w:b/>
                <w:sz w:val="22"/>
                <w:szCs w:val="22"/>
              </w:rPr>
            </w:pPr>
            <w:r w:rsidRPr="00077D1F">
              <w:rPr>
                <w:rFonts w:eastAsia="Calibri"/>
                <w:b/>
                <w:sz w:val="22"/>
                <w:szCs w:val="22"/>
              </w:rPr>
              <w:t>Paperwork Reduction Act</w:t>
            </w:r>
          </w:p>
          <w:p w:rsidR="003A5372" w:rsidRPr="00077D1F" w:rsidP="003A5372" w14:paraId="34E3094D" w14:textId="77777777">
            <w:pPr>
              <w:rPr>
                <w:rFonts w:eastAsia="Calibri"/>
                <w:sz w:val="22"/>
                <w:szCs w:val="22"/>
              </w:rPr>
            </w:pPr>
          </w:p>
          <w:p w:rsidR="003A5372" w:rsidRPr="00077D1F" w:rsidP="003A5372" w14:paraId="04E8B1CF" w14:textId="21D0A012">
            <w:pPr>
              <w:rPr>
                <w:rFonts w:eastAsia="Calibri"/>
                <w:sz w:val="22"/>
                <w:szCs w:val="22"/>
              </w:rPr>
            </w:pPr>
            <w:r w:rsidRPr="00077D1F">
              <w:rPr>
                <w:rFonts w:eastAsia="Calibri"/>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3A5372">
              <w:rPr>
                <w:rFonts w:eastAsia="Calibri"/>
                <w:color w:val="FF0000"/>
                <w:sz w:val="22"/>
                <w:szCs w:val="22"/>
              </w:rPr>
              <w:t xml:space="preserve">50 </w:t>
            </w:r>
            <w:r w:rsidRPr="00077D1F">
              <w:rPr>
                <w:rFonts w:eastAsia="Calibri"/>
                <w:sz w:val="22"/>
                <w:szCs w:val="22"/>
              </w:rPr>
              <w:t xml:space="preserve">minutes per response, including the time for reviewing instructions, gathering the required documentation and information, completing the application, attaching necessary documentation, and submitting the application.  Send comments regarding this burden estimate or any other aspect of this collection of information, including suggestions for reducing this burden, to:  U.S. Citizenship and Immigration Services, </w:t>
            </w:r>
            <w:r w:rsidRPr="00CF1ED2">
              <w:rPr>
                <w:sz w:val="22"/>
                <w:szCs w:val="22"/>
              </w:rPr>
              <w:t>Office of Policy and Strategy, Regulatory Coordination Division, 5900 Capital Gateway Drive, Mail Stop #2140, Camp Springs, MD 20588-0009</w:t>
            </w:r>
            <w:r w:rsidRPr="00077D1F">
              <w:rPr>
                <w:rFonts w:eastAsia="Calibri"/>
                <w:sz w:val="22"/>
                <w:szCs w:val="22"/>
              </w:rPr>
              <w:t xml:space="preserve">; OMB No. 1615-0135.  </w:t>
            </w:r>
            <w:r w:rsidRPr="00077D1F">
              <w:rPr>
                <w:rFonts w:eastAsia="Calibri"/>
                <w:b/>
                <w:sz w:val="22"/>
                <w:szCs w:val="22"/>
              </w:rPr>
              <w:t>Do not mail your completed Form I-131A to this address.</w:t>
            </w:r>
          </w:p>
          <w:p w:rsidR="00077D1F" w:rsidRPr="00077D1F" w:rsidP="003463DC" w14:paraId="6A4F7A8C" w14:textId="77777777">
            <w:pPr>
              <w:rPr>
                <w:b/>
                <w:sz w:val="22"/>
                <w:szCs w:val="22"/>
              </w:rPr>
            </w:pPr>
          </w:p>
        </w:tc>
      </w:tr>
    </w:tbl>
    <w:p w:rsidR="0006270C" w:rsidP="000C712C" w14:paraId="6D8808F7" w14:textId="77777777"/>
    <w:sectPr w:rsidSect="002D6271">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28CACB3C"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E85FE8"/>
    <w:multiLevelType w:val="hybridMultilevel"/>
    <w:tmpl w:val="A6160890"/>
    <w:lvl w:ilvl="0">
      <w:start w:val="1"/>
      <w:numFmt w:val="decimal"/>
      <w:lvlText w:val="%1."/>
      <w:lvlJc w:val="left"/>
      <w:pPr>
        <w:ind w:left="360" w:hanging="360"/>
      </w:pPr>
      <w:rPr>
        <w:rFonts w:ascii="Times New Roman" w:hAnsi="Times New Roman" w:eastAsiaTheme="minorHAnsi"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C0C4930"/>
    <w:multiLevelType w:val="hybridMultilevel"/>
    <w:tmpl w:val="90988694"/>
    <w:lvl w:ilvl="0">
      <w:start w:val="1"/>
      <w:numFmt w:val="decimal"/>
      <w:lvlText w:val="%1."/>
      <w:lvlJc w:val="left"/>
      <w:pPr>
        <w:ind w:left="720" w:hanging="360"/>
      </w:pPr>
      <w:rPr>
        <w:rFonts w:ascii="Times New Roman" w:eastAsia="Calibri"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4">
    <w:nsid w:val="768806E4"/>
    <w:multiLevelType w:val="hybridMultilevel"/>
    <w:tmpl w:val="310CE3A6"/>
    <w:lvl w:ilvl="0">
      <w:start w:val="1"/>
      <w:numFmt w:val="decimal"/>
      <w:lvlText w:val="%1."/>
      <w:lvlJc w:val="left"/>
      <w:pPr>
        <w:ind w:left="720" w:hanging="360"/>
      </w:pPr>
      <w:rPr>
        <w:rFonts w:ascii="Times New Roman" w:hAnsi="Times New Roman" w:eastAsiaTheme="minorHAnsi"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8540F95"/>
    <w:multiLevelType w:val="hybridMultilevel"/>
    <w:tmpl w:val="4E14AE94"/>
    <w:lvl w:ilvl="0">
      <w:start w:val="1"/>
      <w:numFmt w:val="decimal"/>
      <w:lvlText w:val="%1."/>
      <w:lvlJc w:val="left"/>
      <w:pPr>
        <w:ind w:left="720" w:hanging="360"/>
      </w:pPr>
      <w:rPr>
        <w:rFonts w:ascii="Times New Roman" w:hAnsi="Times New Roman" w:eastAsiaTheme="minorHAnsi"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1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77D1F"/>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C3E"/>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372"/>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198E"/>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09"/>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1ED2"/>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77D353"/>
  <w15:docId w15:val="{292679CF-C722-4647-97B6-0AF967C8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 TargetMode="External" /><Relationship Id="rId8" Type="http://schemas.openxmlformats.org/officeDocument/2006/relationships/hyperlink" Target="file://cjd-rs-c1-01/oidp$/FORMS/Forms%20Branch/2-Forms/1-Public%20Use%20Forms/I%20Forms/I-131A/www.uscis.gov"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1675811E-6758-4422-AC92-CF12233DE252}">
  <ds:schemaRefs/>
</ds:datastoreItem>
</file>

<file path=customXml/itemProps2.xml><?xml version="1.0" encoding="utf-8"?>
<ds:datastoreItem xmlns:ds="http://schemas.openxmlformats.org/officeDocument/2006/customXml" ds:itemID="{77E80F49-750A-4F54-9297-D95C49F09FB6}">
  <ds:schemaRefs>
    <ds:schemaRef ds:uri="http://schemas.microsoft.com/sharepoint/v3/contenttype/forms"/>
  </ds:schemaRefs>
</ds:datastoreItem>
</file>

<file path=customXml/itemProps3.xml><?xml version="1.0" encoding="utf-8"?>
<ds:datastoreItem xmlns:ds="http://schemas.openxmlformats.org/officeDocument/2006/customXml" ds:itemID="{333B94F4-9B55-4EEF-B8A5-760FD7345282}">
  <ds:schemaRef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9211b48f-2e2b-4ae3-9ada-c9d283244e03"/>
    <ds:schemaRef ds:uri="c8d2ca9d-001e-4180-827d-6b537c74c1a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TOC Template 03122020.dotx</Template>
  <TotalTime>18</TotalTime>
  <Pages>3</Pages>
  <Words>1007</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I-131A</dc:title>
  <dc:creator>Hallstrom, Samantha M</dc:creator>
  <cp:lastModifiedBy>Kim, Young M (Jennifer)</cp:lastModifiedBy>
  <cp:revision>3</cp:revision>
  <cp:lastPrinted>2008-09-11T16:49:00Z</cp:lastPrinted>
  <dcterms:created xsi:type="dcterms:W3CDTF">2022-11-10T18:46:00Z</dcterms:created>
  <dcterms:modified xsi:type="dcterms:W3CDTF">2022-11-10T19:09:00Z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c5671d3b-91e3-42f8-b00d-f5123dab5ef5</vt:lpwstr>
  </property>
</Properties>
</file>