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21685" w:rsidRPr="007E53AB" w:rsidP="00921685" w14:paraId="76C7A632" w14:textId="77777777">
      <w:pPr>
        <w:jc w:val="center"/>
        <w:rPr>
          <w:rFonts w:ascii="Times New Roman" w:hAnsi="Times New Roman"/>
          <w:b/>
          <w:bCs/>
        </w:rPr>
      </w:pPr>
      <w:r w:rsidRPr="007E53AB">
        <w:rPr>
          <w:rFonts w:ascii="Times New Roman" w:hAnsi="Times New Roman"/>
          <w:b/>
          <w:bCs/>
        </w:rPr>
        <w:t xml:space="preserve">SUPPORTING STATEMENT FOR </w:t>
      </w:r>
    </w:p>
    <w:p w:rsidR="00921685" w:rsidRPr="007E53AB" w:rsidP="00921685" w14:paraId="643FB30A" w14:textId="77777777">
      <w:pPr>
        <w:widowControl/>
        <w:autoSpaceDE/>
        <w:autoSpaceDN/>
        <w:adjustRightInd/>
        <w:jc w:val="center"/>
        <w:rPr>
          <w:rFonts w:ascii="Times New Roman" w:hAnsi="Times New Roman"/>
          <w:b/>
        </w:rPr>
      </w:pPr>
      <w:r w:rsidRPr="007E53AB">
        <w:rPr>
          <w:rFonts w:ascii="Times New Roman" w:hAnsi="Times New Roman"/>
          <w:b/>
        </w:rPr>
        <w:t>Application for Family Unity Benefits</w:t>
      </w:r>
    </w:p>
    <w:p w:rsidR="00921685" w:rsidRPr="007E53AB" w:rsidP="00921685" w14:paraId="7AC46F9B" w14:textId="77777777">
      <w:pPr>
        <w:jc w:val="center"/>
        <w:rPr>
          <w:rFonts w:ascii="Times New Roman" w:hAnsi="Times New Roman"/>
          <w:b/>
          <w:bCs/>
        </w:rPr>
      </w:pPr>
      <w:r w:rsidRPr="007E53AB">
        <w:rPr>
          <w:rFonts w:ascii="Times New Roman" w:hAnsi="Times New Roman"/>
          <w:b/>
          <w:bCs/>
        </w:rPr>
        <w:t>OMB Control No.: 1615-0005</w:t>
      </w:r>
    </w:p>
    <w:p w:rsidR="00921685" w:rsidRPr="007E53AB" w:rsidP="00921685" w14:paraId="5CFA7981" w14:textId="77777777">
      <w:pPr>
        <w:jc w:val="center"/>
        <w:rPr>
          <w:rFonts w:ascii="Times New Roman" w:hAnsi="Times New Roman"/>
          <w:b/>
          <w:bCs/>
        </w:rPr>
      </w:pPr>
      <w:r w:rsidRPr="007E53AB">
        <w:rPr>
          <w:rFonts w:ascii="Times New Roman" w:hAnsi="Times New Roman"/>
          <w:b/>
          <w:bCs/>
        </w:rPr>
        <w:t>COLLECTION INSTRUMENT: From I-817</w:t>
      </w:r>
    </w:p>
    <w:p w:rsidR="00921685" w:rsidRPr="007E53AB" w:rsidP="00921685" w14:paraId="10142ECC" w14:textId="77777777">
      <w:pPr>
        <w:rPr>
          <w:rFonts w:ascii="Times New Roman" w:hAnsi="Times New Roman"/>
          <w:b/>
          <w:bCs/>
        </w:rPr>
      </w:pPr>
    </w:p>
    <w:p w:rsidR="00921685" w:rsidRPr="007E53AB" w:rsidP="00921685" w14:paraId="7153EEEB" w14:textId="77777777">
      <w:pPr>
        <w:jc w:val="both"/>
        <w:rPr>
          <w:rFonts w:ascii="Times New Roman" w:hAnsi="Times New Roman"/>
        </w:rPr>
      </w:pPr>
    </w:p>
    <w:p w:rsidR="00921685" w:rsidRPr="007E53AB" w:rsidP="00921685" w14:paraId="3C01B105" w14:textId="77777777">
      <w:pPr>
        <w:jc w:val="both"/>
        <w:rPr>
          <w:rFonts w:ascii="Times New Roman" w:hAnsi="Times New Roman"/>
        </w:rPr>
      </w:pPr>
      <w:r w:rsidRPr="007E53AB">
        <w:rPr>
          <w:rFonts w:ascii="Times New Roman" w:hAnsi="Times New Roman"/>
          <w:b/>
          <w:bCs/>
        </w:rPr>
        <w:t>A.  Justification</w:t>
      </w:r>
    </w:p>
    <w:p w:rsidR="00921685" w:rsidRPr="007E53AB" w:rsidP="00921685" w14:paraId="27F0EC34" w14:textId="77777777">
      <w:pPr>
        <w:jc w:val="both"/>
        <w:rPr>
          <w:rFonts w:ascii="Times New Roman" w:hAnsi="Times New Roman"/>
        </w:rPr>
      </w:pPr>
    </w:p>
    <w:p w:rsidR="00921685" w:rsidRPr="007E53AB" w:rsidP="00921685" w14:paraId="60A24322" w14:textId="77777777">
      <w:pPr>
        <w:tabs>
          <w:tab w:val="left" w:pos="-1440"/>
        </w:tabs>
        <w:ind w:left="720" w:hanging="720"/>
        <w:jc w:val="both"/>
        <w:rPr>
          <w:rFonts w:ascii="Times New Roman" w:hAnsi="Times New Roman"/>
          <w:b/>
        </w:rPr>
      </w:pPr>
      <w:r w:rsidRPr="007E53AB">
        <w:rPr>
          <w:rFonts w:ascii="Times New Roman" w:hAnsi="Times New Roman"/>
          <w:b/>
        </w:rPr>
        <w:t>1.</w:t>
      </w:r>
      <w:r w:rsidRPr="007E53AB">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21685" w:rsidRPr="007E53AB" w:rsidP="00921685" w14:paraId="4BF64AB0" w14:textId="77777777">
      <w:pPr>
        <w:tabs>
          <w:tab w:val="left" w:pos="-1440"/>
        </w:tabs>
        <w:ind w:left="720"/>
        <w:jc w:val="both"/>
        <w:rPr>
          <w:rFonts w:ascii="Times New Roman" w:hAnsi="Times New Roman"/>
        </w:rPr>
      </w:pPr>
    </w:p>
    <w:p w:rsidR="00921685" w:rsidRPr="00C60D2C" w:rsidP="00921685" w14:paraId="429C2BE3" w14:textId="77777777">
      <w:pPr>
        <w:widowControl/>
        <w:autoSpaceDE/>
        <w:autoSpaceDN/>
        <w:adjustRightInd/>
        <w:ind w:left="720"/>
        <w:rPr>
          <w:rFonts w:ascii="Times New Roman" w:hAnsi="Times New Roman"/>
        </w:rPr>
      </w:pPr>
      <w:r w:rsidRPr="00C60D2C">
        <w:rPr>
          <w:rFonts w:ascii="Times New Roman" w:hAnsi="Times New Roman"/>
        </w:rPr>
        <w:t xml:space="preserve">This application provides for an automatic stay of removal and employment authorization for the spouse or unmarried child of an alien who has been granted temporary or permanent </w:t>
      </w:r>
      <w:r w:rsidRPr="004168A4">
        <w:rPr>
          <w:rFonts w:ascii="Times New Roman" w:hAnsi="Times New Roman"/>
        </w:rPr>
        <w:t>residence status under section 245A of the Immigration and Nationality Act (Act).   8 CFR 236.14 and 245a.33 requires</w:t>
      </w:r>
      <w:r w:rsidRPr="00C60D2C">
        <w:rPr>
          <w:rFonts w:ascii="Times New Roman" w:hAnsi="Times New Roman"/>
        </w:rPr>
        <w:t xml:space="preserve"> the submission of Form I-817.</w:t>
      </w:r>
    </w:p>
    <w:p w:rsidR="00921685" w:rsidRPr="007E53AB" w:rsidP="00921685" w14:paraId="7C4C7728" w14:textId="77777777">
      <w:pPr>
        <w:widowControl/>
        <w:autoSpaceDE/>
        <w:autoSpaceDN/>
        <w:adjustRightInd/>
        <w:ind w:left="720"/>
        <w:rPr>
          <w:rFonts w:ascii="Times New Roman" w:hAnsi="Times New Roman"/>
          <w:sz w:val="22"/>
          <w:szCs w:val="20"/>
        </w:rPr>
      </w:pPr>
    </w:p>
    <w:p w:rsidR="00921685" w:rsidRPr="00C60D2C" w:rsidP="00921685" w14:paraId="1C84359D" w14:textId="77777777">
      <w:pPr>
        <w:widowControl/>
        <w:autoSpaceDE/>
        <w:autoSpaceDN/>
        <w:adjustRightInd/>
        <w:ind w:left="720"/>
        <w:rPr>
          <w:rFonts w:ascii="Times New Roman" w:hAnsi="Times New Roman"/>
        </w:rPr>
      </w:pPr>
      <w:r w:rsidRPr="004168A4">
        <w:rPr>
          <w:rFonts w:ascii="Times New Roman" w:hAnsi="Times New Roman"/>
        </w:rPr>
        <w:t>INA 264(f) (8 U.S.C. 1304(f))</w:t>
      </w:r>
      <w:r w:rsidRPr="00C60D2C">
        <w:rPr>
          <w:rFonts w:ascii="Times New Roman" w:hAnsi="Times New Roman"/>
        </w:rPr>
        <w:t xml:space="preserve"> provides the Secretary of Homeland Security with the specific authority to collect SSNs of those applying for immigration benefits. USCIS collects the SSN to facilitate and expedite the adjudication of the applicant’s request for a Form I-817, Application for Family Unity Benefits. The SSN information is used to establish and corroborate the applicant’s identity. </w:t>
      </w:r>
    </w:p>
    <w:p w:rsidR="00921685" w:rsidRPr="00C60D2C" w:rsidP="00921685" w14:paraId="17099A16" w14:textId="77777777">
      <w:pPr>
        <w:widowControl/>
        <w:autoSpaceDE/>
        <w:autoSpaceDN/>
        <w:adjustRightInd/>
        <w:ind w:left="720"/>
        <w:rPr>
          <w:rFonts w:ascii="Times New Roman" w:hAnsi="Times New Roman"/>
        </w:rPr>
      </w:pPr>
      <w:r w:rsidRPr="00C60D2C">
        <w:rPr>
          <w:rFonts w:ascii="Times New Roman" w:hAnsi="Times New Roman"/>
        </w:rPr>
        <w:t xml:space="preserve">            </w:t>
      </w:r>
    </w:p>
    <w:p w:rsidR="00921685" w:rsidRPr="00C60D2C" w:rsidP="00921685" w14:paraId="6668ED7F" w14:textId="77777777">
      <w:pPr>
        <w:widowControl/>
        <w:autoSpaceDE/>
        <w:autoSpaceDN/>
        <w:adjustRightInd/>
        <w:ind w:left="720"/>
        <w:rPr>
          <w:rFonts w:ascii="Times New Roman" w:hAnsi="Times New Roman"/>
        </w:rPr>
      </w:pPr>
      <w:r w:rsidRPr="00C60D2C">
        <w:rPr>
          <w:rFonts w:ascii="Times New Roman" w:hAnsi="Times New Roman"/>
        </w:rPr>
        <w:t xml:space="preserve">The SSN information collected within Form I-817 is also used to assist DHS in enforcing the immigration laws of the United States by providing timely and accurate information about persons who are subject to those laws. USCIS personnel conduct background security checks on applicants for the purpose of determining whether the applicant has established eligibility for the benefit requested.  Because the I-817 is typically a non-interview, paper-based adjudication, the SSN is especially useful and provides significant information to verify an applicant’s identity and his/her claim to eligibility: providing a critical tool for more accurate and appropriate adjudication determinations for USCIS and the applicant.        </w:t>
      </w:r>
    </w:p>
    <w:p w:rsidR="00921685" w:rsidRPr="007E53AB" w:rsidP="00921685" w14:paraId="626C011E" w14:textId="77777777">
      <w:pPr>
        <w:widowControl/>
        <w:autoSpaceDE/>
        <w:autoSpaceDN/>
        <w:adjustRightInd/>
        <w:ind w:left="720"/>
        <w:rPr>
          <w:rFonts w:ascii="Times New Roman" w:hAnsi="Times New Roman"/>
        </w:rPr>
      </w:pPr>
      <w:r w:rsidRPr="00C60D2C">
        <w:rPr>
          <w:rFonts w:ascii="Times New Roman" w:hAnsi="Times New Roman"/>
          <w:highlight w:val="yellow"/>
        </w:rPr>
        <w:t xml:space="preserve"> </w:t>
      </w:r>
      <w:r w:rsidRPr="007E53AB">
        <w:rPr>
          <w:rFonts w:ascii="Times New Roman" w:hAnsi="Times New Roman"/>
          <w:color w:val="FF0000"/>
        </w:rPr>
        <w:t xml:space="preserve"> </w:t>
      </w:r>
    </w:p>
    <w:p w:rsidR="00921685" w:rsidRPr="007E53AB" w:rsidP="00921685" w14:paraId="6473CFE3" w14:textId="77777777">
      <w:pPr>
        <w:tabs>
          <w:tab w:val="left" w:pos="-1440"/>
        </w:tabs>
        <w:ind w:left="720" w:hanging="720"/>
        <w:jc w:val="both"/>
        <w:rPr>
          <w:rFonts w:ascii="Times New Roman" w:hAnsi="Times New Roman"/>
          <w:b/>
        </w:rPr>
      </w:pPr>
      <w:r w:rsidRPr="007E53AB">
        <w:rPr>
          <w:rFonts w:ascii="Times New Roman" w:hAnsi="Times New Roman"/>
          <w:b/>
        </w:rPr>
        <w:t>2.</w:t>
      </w:r>
      <w:r w:rsidRPr="007E53AB">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921685" w:rsidRPr="007E53AB" w:rsidP="00921685" w14:paraId="49FB1832" w14:textId="77777777">
      <w:pPr>
        <w:ind w:left="720"/>
        <w:rPr>
          <w:rFonts w:ascii="Times New Roman" w:hAnsi="Times New Roman"/>
        </w:rPr>
      </w:pPr>
    </w:p>
    <w:p w:rsidR="00921685" w:rsidRPr="00C60D2C" w:rsidP="00921685" w14:paraId="40DC231C" w14:textId="77777777">
      <w:pPr>
        <w:ind w:left="720"/>
        <w:rPr>
          <w:rFonts w:ascii="Times New Roman" w:hAnsi="Times New Roman"/>
        </w:rPr>
      </w:pPr>
      <w:r w:rsidRPr="00C60D2C">
        <w:rPr>
          <w:rFonts w:ascii="Times New Roman" w:hAnsi="Times New Roman"/>
        </w:rPr>
        <w:t xml:space="preserve">USCIS will use the data collected to determine whether the applicant meets the eligibility requirements. If the applicant fully demonstrates eligibility, the application will be approved.  </w:t>
      </w:r>
      <w:r w:rsidRPr="004168A4">
        <w:rPr>
          <w:rFonts w:ascii="Times New Roman" w:hAnsi="Times New Roman"/>
        </w:rPr>
        <w:t>Per 8 CFR §236.15(d),</w:t>
      </w:r>
      <w:r w:rsidRPr="00C60D2C">
        <w:rPr>
          <w:rFonts w:ascii="Times New Roman" w:hAnsi="Times New Roman"/>
        </w:rPr>
        <w:t xml:space="preserve"> an alien under Family Unity Program is authorized to be employed in the United States and will receive an employment authorization document after USCIS granted the benefits. Therefore, USCIS will issue an employment authorization document and approval notice to the applicant.  The respondents for this information collection are foreign nationals who apply for Family Unity Benefits in the </w:t>
      </w:r>
      <w:r w:rsidRPr="00C60D2C">
        <w:rPr>
          <w:rFonts w:ascii="Times New Roman" w:hAnsi="Times New Roman"/>
        </w:rPr>
        <w:t>United States.</w:t>
      </w:r>
    </w:p>
    <w:p w:rsidR="00921685" w:rsidRPr="007E53AB" w:rsidP="00921685" w14:paraId="583BC70E" w14:textId="77777777">
      <w:pPr>
        <w:ind w:left="720"/>
        <w:rPr>
          <w:rFonts w:ascii="Times New Roman" w:hAnsi="Times New Roman"/>
        </w:rPr>
      </w:pPr>
    </w:p>
    <w:p w:rsidR="00921685" w:rsidRPr="00F0710A" w:rsidP="00921685" w14:paraId="085054C8" w14:textId="77777777">
      <w:pPr>
        <w:tabs>
          <w:tab w:val="left" w:pos="-1440"/>
        </w:tabs>
        <w:ind w:left="720" w:hanging="720"/>
        <w:jc w:val="both"/>
        <w:rPr>
          <w:rFonts w:ascii="Times New Roman" w:hAnsi="Times New Roman"/>
          <w:b/>
        </w:rPr>
      </w:pPr>
      <w:r w:rsidRPr="007E53AB">
        <w:rPr>
          <w:rFonts w:ascii="Times New Roman" w:hAnsi="Times New Roman"/>
          <w:b/>
        </w:rPr>
        <w:t>3.</w:t>
      </w:r>
      <w:r w:rsidRPr="007E53AB">
        <w:rPr>
          <w:rFonts w:ascii="Times New Roman" w:hAnsi="Times New Roman"/>
          <w:b/>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w:t>
      </w:r>
      <w:r w:rsidRPr="00F0710A">
        <w:rPr>
          <w:rFonts w:ascii="Times New Roman" w:hAnsi="Times New Roman"/>
          <w:b/>
        </w:rPr>
        <w:t>consideration of using information technology to reduce burden.</w:t>
      </w:r>
    </w:p>
    <w:p w:rsidR="00921685" w:rsidRPr="00F0710A" w:rsidP="00921685" w14:paraId="0CD13754" w14:textId="77777777">
      <w:pPr>
        <w:tabs>
          <w:tab w:val="left" w:pos="-1440"/>
        </w:tabs>
        <w:ind w:left="720"/>
        <w:jc w:val="both"/>
        <w:rPr>
          <w:rFonts w:ascii="Times New Roman" w:hAnsi="Times New Roman"/>
        </w:rPr>
      </w:pPr>
    </w:p>
    <w:p w:rsidR="00921685" w:rsidRPr="00F0710A" w:rsidP="00921685" w14:paraId="51444D9B" w14:textId="77777777">
      <w:pPr>
        <w:widowControl/>
        <w:autoSpaceDE/>
        <w:autoSpaceDN/>
        <w:adjustRightInd/>
        <w:ind w:left="720"/>
        <w:rPr>
          <w:rFonts w:ascii="Times New Roman" w:hAnsi="Times New Roman"/>
        </w:rPr>
      </w:pPr>
      <w:r w:rsidRPr="00F0710A">
        <w:rPr>
          <w:rFonts w:ascii="Times New Roman" w:hAnsi="Times New Roman"/>
          <w:color w:val="000000"/>
        </w:rPr>
        <w:t xml:space="preserve">USCIS has the automated capability in place to accept electronic submission of application.  Currently, this form can be completed electronically but cannot be submitted electronically.  </w:t>
      </w:r>
      <w:r w:rsidRPr="00F0710A">
        <w:rPr>
          <w:rFonts w:ascii="Times New Roman" w:hAnsi="Times New Roman"/>
        </w:rPr>
        <w:t xml:space="preserve">Form I-817 currently provides for partial GPEA compliance.  </w:t>
      </w:r>
    </w:p>
    <w:p w:rsidR="00921685" w:rsidRPr="00F0710A" w:rsidP="00921685" w14:paraId="44622713" w14:textId="77777777">
      <w:pPr>
        <w:widowControl/>
        <w:autoSpaceDE/>
        <w:autoSpaceDN/>
        <w:adjustRightInd/>
        <w:ind w:left="720"/>
        <w:rPr>
          <w:rFonts w:ascii="Times New Roman" w:hAnsi="Times New Roman"/>
          <w:sz w:val="22"/>
          <w:szCs w:val="22"/>
        </w:rPr>
      </w:pPr>
    </w:p>
    <w:p w:rsidR="00921685" w:rsidRPr="007E53AB" w:rsidP="00921685" w14:paraId="0481CFBC" w14:textId="77777777">
      <w:pPr>
        <w:tabs>
          <w:tab w:val="left" w:pos="-1440"/>
        </w:tabs>
        <w:ind w:left="720" w:hanging="720"/>
        <w:jc w:val="both"/>
        <w:rPr>
          <w:rFonts w:ascii="Times New Roman" w:hAnsi="Times New Roman"/>
          <w:b/>
        </w:rPr>
      </w:pPr>
      <w:r w:rsidRPr="007E53AB">
        <w:rPr>
          <w:rFonts w:ascii="Times New Roman" w:hAnsi="Times New Roman"/>
          <w:b/>
        </w:rPr>
        <w:t>4.</w:t>
      </w:r>
      <w:r w:rsidRPr="007E53AB">
        <w:rPr>
          <w:rFonts w:ascii="Times New Roman" w:hAnsi="Times New Roman"/>
          <w:b/>
        </w:rPr>
        <w:tab/>
        <w:t>Describe efforts to identify duplication.  Show specifically why any similar information already available cannot be used or modified for use for the purposes described in Item 2 above.</w:t>
      </w:r>
    </w:p>
    <w:p w:rsidR="00921685" w:rsidRPr="007E53AB" w:rsidP="00921685" w14:paraId="030B0BE2" w14:textId="77777777">
      <w:pPr>
        <w:tabs>
          <w:tab w:val="left" w:pos="-1440"/>
        </w:tabs>
        <w:ind w:left="720"/>
        <w:jc w:val="both"/>
        <w:rPr>
          <w:rFonts w:ascii="Times New Roman" w:hAnsi="Times New Roman"/>
        </w:rPr>
      </w:pPr>
    </w:p>
    <w:p w:rsidR="00921685" w:rsidRPr="007E53AB" w:rsidP="00921685" w14:paraId="59D39380" w14:textId="77777777">
      <w:pPr>
        <w:widowControl/>
        <w:autoSpaceDE/>
        <w:autoSpaceDN/>
        <w:adjustRightInd/>
        <w:ind w:left="720"/>
        <w:rPr>
          <w:rFonts w:ascii="Times New Roman" w:hAnsi="Times New Roman"/>
          <w:color w:val="FF0000"/>
        </w:rPr>
      </w:pPr>
      <w:r w:rsidRPr="007E53AB">
        <w:rPr>
          <w:rFonts w:ascii="Times New Roman" w:hAnsi="Times New Roman"/>
          <w:snapToGrid w:val="0"/>
        </w:rPr>
        <w:t>A review of the USCIS automated forms tracking system was accomplished and revealed no duplication.  There is no similar data collected.</w:t>
      </w:r>
      <w:r w:rsidRPr="007E53AB">
        <w:rPr>
          <w:rFonts w:ascii="Times New Roman" w:hAnsi="Times New Roman"/>
          <w:color w:val="FF0000"/>
        </w:rPr>
        <w:t xml:space="preserve"> </w:t>
      </w:r>
    </w:p>
    <w:p w:rsidR="00921685" w:rsidRPr="007E53AB" w:rsidP="00921685" w14:paraId="24CE6A66" w14:textId="77777777">
      <w:pPr>
        <w:widowControl/>
        <w:autoSpaceDE/>
        <w:autoSpaceDN/>
        <w:adjustRightInd/>
        <w:ind w:left="720"/>
        <w:jc w:val="both"/>
        <w:rPr>
          <w:rFonts w:ascii="Times New Roman" w:hAnsi="Times New Roman"/>
        </w:rPr>
      </w:pPr>
      <w:r w:rsidRPr="007E53AB">
        <w:rPr>
          <w:rFonts w:ascii="Times New Roman" w:hAnsi="Times New Roman"/>
        </w:rPr>
        <w:tab/>
      </w:r>
    </w:p>
    <w:p w:rsidR="00921685" w:rsidRPr="007E53AB" w:rsidP="00921685" w14:paraId="1DD48DD1" w14:textId="77777777">
      <w:pPr>
        <w:tabs>
          <w:tab w:val="left" w:pos="-1440"/>
        </w:tabs>
        <w:ind w:left="720" w:hanging="720"/>
        <w:jc w:val="both"/>
        <w:rPr>
          <w:rFonts w:ascii="Times New Roman" w:hAnsi="Times New Roman"/>
          <w:b/>
        </w:rPr>
      </w:pPr>
      <w:r w:rsidRPr="007E53AB">
        <w:rPr>
          <w:rFonts w:ascii="Times New Roman" w:hAnsi="Times New Roman"/>
          <w:b/>
        </w:rPr>
        <w:t>5.</w:t>
      </w:r>
      <w:r w:rsidRPr="007E53AB">
        <w:rPr>
          <w:rFonts w:ascii="Times New Roman" w:hAnsi="Times New Roman"/>
          <w:b/>
        </w:rPr>
        <w:tab/>
        <w:t>If the collection of information impacts small businesses or other small entities (Item 5 of OMB Form 83-I), describe any methods used to minimize burden.</w:t>
      </w:r>
    </w:p>
    <w:p w:rsidR="00921685" w:rsidRPr="007E53AB" w:rsidP="00921685" w14:paraId="7E515EB1" w14:textId="77777777">
      <w:pPr>
        <w:tabs>
          <w:tab w:val="left" w:pos="-1440"/>
        </w:tabs>
        <w:ind w:left="720"/>
        <w:jc w:val="both"/>
        <w:rPr>
          <w:rFonts w:ascii="Times New Roman" w:hAnsi="Times New Roman"/>
        </w:rPr>
      </w:pPr>
    </w:p>
    <w:p w:rsidR="00921685" w:rsidRPr="007E53AB" w:rsidP="00921685" w14:paraId="12AAAF5A" w14:textId="77777777">
      <w:pPr>
        <w:tabs>
          <w:tab w:val="left" w:pos="-1440"/>
        </w:tabs>
        <w:ind w:left="720"/>
        <w:jc w:val="both"/>
        <w:rPr>
          <w:rFonts w:ascii="Times New Roman" w:hAnsi="Times New Roman"/>
        </w:rPr>
      </w:pPr>
      <w:r w:rsidRPr="007E53AB">
        <w:rPr>
          <w:rFonts w:ascii="Times New Roman" w:hAnsi="Times New Roman"/>
        </w:rPr>
        <w:t>There is no impact to small business or other small entities by this collection of information.</w:t>
      </w:r>
      <w:r w:rsidRPr="007E53AB">
        <w:rPr>
          <w:rFonts w:ascii="Times New Roman" w:hAnsi="Times New Roman"/>
          <w:color w:val="FF0000"/>
        </w:rPr>
        <w:t xml:space="preserve"> </w:t>
      </w:r>
    </w:p>
    <w:p w:rsidR="00921685" w:rsidRPr="007E53AB" w:rsidP="00921685" w14:paraId="3915DDB2" w14:textId="77777777">
      <w:pPr>
        <w:jc w:val="both"/>
        <w:rPr>
          <w:rFonts w:ascii="Times New Roman" w:hAnsi="Times New Roman"/>
        </w:rPr>
      </w:pPr>
    </w:p>
    <w:p w:rsidR="00921685" w:rsidRPr="007E53AB" w:rsidP="00921685" w14:paraId="16E6D2E1" w14:textId="77777777">
      <w:pPr>
        <w:tabs>
          <w:tab w:val="left" w:pos="-1440"/>
        </w:tabs>
        <w:ind w:left="720" w:hanging="720"/>
        <w:jc w:val="both"/>
        <w:rPr>
          <w:rFonts w:ascii="Times New Roman" w:hAnsi="Times New Roman"/>
          <w:b/>
        </w:rPr>
      </w:pPr>
      <w:r w:rsidRPr="007E53AB">
        <w:rPr>
          <w:rFonts w:ascii="Times New Roman" w:hAnsi="Times New Roman"/>
          <w:b/>
        </w:rPr>
        <w:t>6.</w:t>
      </w:r>
      <w:r w:rsidRPr="007E53AB">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921685" w:rsidRPr="007E53AB" w:rsidP="00921685" w14:paraId="3034B3B7" w14:textId="77777777">
      <w:pPr>
        <w:tabs>
          <w:tab w:val="left" w:pos="-1440"/>
        </w:tabs>
        <w:ind w:left="720"/>
        <w:jc w:val="both"/>
        <w:rPr>
          <w:rFonts w:ascii="Times New Roman" w:hAnsi="Times New Roman"/>
        </w:rPr>
      </w:pPr>
    </w:p>
    <w:p w:rsidR="00921685" w:rsidRPr="007E53AB" w:rsidP="00921685" w14:paraId="70DF533C" w14:textId="77777777">
      <w:pPr>
        <w:widowControl/>
        <w:autoSpaceDE/>
        <w:autoSpaceDN/>
        <w:adjustRightInd/>
        <w:ind w:left="720"/>
        <w:jc w:val="both"/>
        <w:rPr>
          <w:rFonts w:ascii="Times New Roman" w:hAnsi="Times New Roman"/>
        </w:rPr>
      </w:pPr>
      <w:r w:rsidRPr="007E53AB">
        <w:rPr>
          <w:rFonts w:ascii="Times New Roman" w:hAnsi="Times New Roman"/>
        </w:rPr>
        <w:t>If the information is not collected, USCIS adjudicating officer will be unable to determine whether the applicant is eligible for the benefits sought under 8 CFR 236.14 or 8 CFR 245a.33.</w:t>
      </w:r>
    </w:p>
    <w:p w:rsidR="00921685" w:rsidRPr="007E53AB" w:rsidP="00921685" w14:paraId="42892A3F" w14:textId="77777777">
      <w:pPr>
        <w:widowControl/>
        <w:autoSpaceDE/>
        <w:autoSpaceDN/>
        <w:adjustRightInd/>
        <w:jc w:val="both"/>
        <w:rPr>
          <w:rFonts w:ascii="Times New Roman" w:hAnsi="Times New Roman"/>
          <w:sz w:val="22"/>
          <w:szCs w:val="20"/>
        </w:rPr>
      </w:pPr>
    </w:p>
    <w:p w:rsidR="00921685" w:rsidRPr="00B1471A" w:rsidP="00921685" w14:paraId="232679B2" w14:textId="77777777">
      <w:pPr>
        <w:tabs>
          <w:tab w:val="left" w:pos="-1440"/>
        </w:tabs>
        <w:ind w:left="720" w:hanging="720"/>
        <w:rPr>
          <w:rFonts w:ascii="Times New Roman" w:hAnsi="Times New Roman"/>
          <w:b/>
        </w:rPr>
      </w:pPr>
      <w:r w:rsidRPr="007E53AB">
        <w:rPr>
          <w:rFonts w:ascii="Times New Roman" w:hAnsi="Times New Roman"/>
          <w:color w:val="FF0000"/>
        </w:rPr>
        <w:t xml:space="preserve"> </w:t>
      </w:r>
      <w:r w:rsidRPr="007E53AB">
        <w:rPr>
          <w:rFonts w:ascii="Times New Roman" w:hAnsi="Times New Roman"/>
          <w:b/>
        </w:rPr>
        <w:t>7.</w:t>
      </w:r>
      <w:r w:rsidRPr="007E53AB">
        <w:rPr>
          <w:rFonts w:ascii="Times New Roman" w:hAnsi="Times New Roman"/>
          <w:b/>
        </w:rPr>
        <w:tab/>
      </w:r>
      <w:r w:rsidRPr="00914A5D">
        <w:rPr>
          <w:rFonts w:ascii="Times New Roman" w:hAnsi="Times New Roman"/>
          <w:b/>
        </w:rPr>
        <w:t>Explain any special circumstances that would cause an information collection to be conducted in a manner</w:t>
      </w:r>
      <w:r>
        <w:rPr>
          <w:rFonts w:ascii="Times New Roman" w:hAnsi="Times New Roman"/>
          <w:b/>
        </w:rPr>
        <w:t>:</w:t>
      </w:r>
    </w:p>
    <w:p w:rsidR="00921685" w:rsidRPr="00B1471A" w:rsidP="00921685" w14:paraId="16176E18" w14:textId="77777777">
      <w:pPr>
        <w:tabs>
          <w:tab w:val="left" w:pos="-1440"/>
        </w:tabs>
        <w:ind w:left="720"/>
        <w:rPr>
          <w:rFonts w:ascii="Times New Roman" w:hAnsi="Times New Roman"/>
          <w:b/>
        </w:rPr>
      </w:pPr>
    </w:p>
    <w:p w:rsidR="00921685" w:rsidRPr="000B00D2" w:rsidP="00921685" w14:paraId="1BE74CB0"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t>Requiring respondents to report information to the agency more often than quarterly;</w:t>
      </w:r>
    </w:p>
    <w:p w:rsidR="00921685" w:rsidRPr="00AF45F2" w:rsidP="00921685" w14:paraId="1375B7BC" w14:textId="77777777">
      <w:pPr>
        <w:tabs>
          <w:tab w:val="left" w:pos="-1440"/>
          <w:tab w:val="left" w:pos="1080"/>
        </w:tabs>
        <w:ind w:left="1080" w:hanging="360"/>
        <w:rPr>
          <w:rFonts w:ascii="Times New Roman" w:hAnsi="Times New Roman"/>
          <w:b/>
        </w:rPr>
      </w:pPr>
    </w:p>
    <w:p w:rsidR="00921685" w:rsidRPr="00B1471A" w:rsidP="00921685" w14:paraId="261658D4"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921685" w:rsidRPr="00B1471A" w:rsidP="00921685" w14:paraId="425A72F7" w14:textId="77777777">
      <w:pPr>
        <w:tabs>
          <w:tab w:val="left" w:pos="-1440"/>
          <w:tab w:val="left" w:pos="1080"/>
        </w:tabs>
        <w:ind w:left="1080" w:hanging="360"/>
        <w:rPr>
          <w:rFonts w:ascii="Times New Roman" w:hAnsi="Times New Roman"/>
          <w:b/>
        </w:rPr>
      </w:pPr>
    </w:p>
    <w:p w:rsidR="00921685" w:rsidRPr="00B1471A" w:rsidP="00921685" w14:paraId="22F93F2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R</w:t>
      </w:r>
      <w:r w:rsidRPr="00B1471A">
        <w:rPr>
          <w:rFonts w:ascii="Times New Roman" w:hAnsi="Times New Roman"/>
          <w:b/>
        </w:rPr>
        <w:t>equiring respondents to submit more than an original and two copies of any document;</w:t>
      </w:r>
    </w:p>
    <w:p w:rsidR="00921685" w:rsidRPr="00B1471A" w:rsidP="00921685" w14:paraId="4EF98C32" w14:textId="77777777">
      <w:pPr>
        <w:tabs>
          <w:tab w:val="left" w:pos="-1440"/>
          <w:tab w:val="left" w:pos="1080"/>
        </w:tabs>
        <w:ind w:left="1080" w:hanging="360"/>
        <w:rPr>
          <w:rFonts w:ascii="Times New Roman" w:hAnsi="Times New Roman"/>
          <w:b/>
        </w:rPr>
      </w:pPr>
    </w:p>
    <w:p w:rsidR="00921685" w:rsidRPr="00B1471A" w:rsidP="00921685" w14:paraId="568434C0"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R</w:t>
      </w:r>
      <w:r w:rsidRPr="00B1471A">
        <w:rPr>
          <w:rFonts w:ascii="Times New Roman" w:hAnsi="Times New Roman"/>
          <w:b/>
        </w:rPr>
        <w:t xml:space="preserve">equiring respondents to retain records, other than health, medical, government </w:t>
      </w:r>
      <w:r w:rsidRPr="00B1471A">
        <w:rPr>
          <w:rFonts w:ascii="Times New Roman" w:hAnsi="Times New Roman"/>
          <w:b/>
        </w:rPr>
        <w:t>contract, grant-in-aid, or tax records for more than three years;</w:t>
      </w:r>
    </w:p>
    <w:p w:rsidR="00921685" w:rsidRPr="00B1471A" w:rsidP="00921685" w14:paraId="28E89ABE" w14:textId="77777777">
      <w:pPr>
        <w:tabs>
          <w:tab w:val="left" w:pos="-1440"/>
          <w:tab w:val="left" w:pos="1080"/>
        </w:tabs>
        <w:ind w:left="1080" w:hanging="360"/>
        <w:rPr>
          <w:rFonts w:ascii="Times New Roman" w:hAnsi="Times New Roman"/>
          <w:b/>
        </w:rPr>
      </w:pPr>
    </w:p>
    <w:p w:rsidR="00921685" w:rsidRPr="00AF45F2" w:rsidP="00921685" w14:paraId="7E854190"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921685" w:rsidRPr="008A4764" w:rsidP="00921685" w14:paraId="593129A5" w14:textId="77777777">
      <w:pPr>
        <w:tabs>
          <w:tab w:val="left" w:pos="-1440"/>
          <w:tab w:val="left" w:pos="1080"/>
        </w:tabs>
        <w:ind w:left="1080" w:hanging="360"/>
        <w:rPr>
          <w:rFonts w:ascii="Times New Roman" w:hAnsi="Times New Roman"/>
          <w:b/>
        </w:rPr>
      </w:pPr>
    </w:p>
    <w:p w:rsidR="00921685" w:rsidRPr="00B1471A" w:rsidP="00921685" w14:paraId="4E17945A"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921685" w:rsidRPr="00B1471A" w:rsidP="00921685" w14:paraId="79A332BC" w14:textId="77777777">
      <w:pPr>
        <w:tabs>
          <w:tab w:val="left" w:pos="-1440"/>
          <w:tab w:val="left" w:pos="1080"/>
        </w:tabs>
        <w:ind w:left="1080" w:hanging="360"/>
        <w:rPr>
          <w:rFonts w:ascii="Times New Roman" w:hAnsi="Times New Roman"/>
          <w:b/>
        </w:rPr>
      </w:pPr>
    </w:p>
    <w:p w:rsidR="00921685" w:rsidRPr="00B1471A" w:rsidP="00921685" w14:paraId="04DE41AC"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21685" w:rsidRPr="000B00D2" w:rsidP="00921685" w14:paraId="5D8A2233" w14:textId="77777777">
      <w:pPr>
        <w:tabs>
          <w:tab w:val="left" w:pos="-1440"/>
          <w:tab w:val="left" w:pos="1080"/>
        </w:tabs>
        <w:ind w:left="1080" w:hanging="360"/>
        <w:rPr>
          <w:rFonts w:ascii="Times New Roman" w:hAnsi="Times New Roman"/>
          <w:b/>
        </w:rPr>
      </w:pPr>
    </w:p>
    <w:p w:rsidR="00921685" w:rsidRPr="00B1471A" w:rsidP="00921685" w14:paraId="174ED9A5"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921685" w:rsidRPr="00B1471A" w:rsidP="00921685" w14:paraId="47003D9F" w14:textId="77777777">
      <w:pPr>
        <w:tabs>
          <w:tab w:val="left" w:pos="-1440"/>
        </w:tabs>
        <w:ind w:left="1440" w:hanging="720"/>
        <w:rPr>
          <w:rFonts w:ascii="Times New Roman" w:hAnsi="Times New Roman"/>
        </w:rPr>
      </w:pPr>
    </w:p>
    <w:p w:rsidR="00921685" w:rsidRPr="000B00D2" w:rsidP="00921685" w14:paraId="6F48DCD1"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921685" w:rsidRPr="007E53AB" w:rsidP="00921685" w14:paraId="5C2F12C9" w14:textId="77777777">
      <w:pPr>
        <w:rPr>
          <w:rFonts w:ascii="Times New Roman" w:hAnsi="Times New Roman"/>
        </w:rPr>
      </w:pPr>
    </w:p>
    <w:p w:rsidR="00921685" w:rsidP="00921685" w14:paraId="14F09D50" w14:textId="77777777">
      <w:pPr>
        <w:tabs>
          <w:tab w:val="left" w:pos="-1440"/>
        </w:tabs>
        <w:ind w:left="720" w:hanging="720"/>
        <w:jc w:val="both"/>
        <w:rPr>
          <w:rFonts w:ascii="Times New Roman" w:hAnsi="Times New Roman"/>
          <w:b/>
        </w:rPr>
      </w:pPr>
      <w:r w:rsidRPr="007E53AB">
        <w:rPr>
          <w:rFonts w:ascii="Times New Roman" w:hAnsi="Times New Roman"/>
          <w:b/>
        </w:rPr>
        <w:t>8.</w:t>
      </w:r>
      <w:r w:rsidRPr="007E53AB">
        <w:rPr>
          <w:rFonts w:ascii="Times New Roman" w:hAnsi="Times New Roman"/>
          <w:b/>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21685" w:rsidP="00921685" w14:paraId="6DCFB5F0" w14:textId="77777777">
      <w:pPr>
        <w:widowControl/>
        <w:ind w:left="720"/>
        <w:rPr>
          <w:rFonts w:ascii="Times New Roman" w:eastAsia="Calibri" w:hAnsi="Times New Roman"/>
          <w:b/>
        </w:rPr>
      </w:pPr>
    </w:p>
    <w:p w:rsidR="00921685" w:rsidRPr="008F233F" w:rsidP="00921685" w14:paraId="5483BB03"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21685" w:rsidRPr="008F233F" w:rsidP="00921685" w14:paraId="5CAA419F" w14:textId="77777777">
      <w:pPr>
        <w:widowControl/>
        <w:ind w:left="720"/>
        <w:rPr>
          <w:rFonts w:ascii="Times New Roman" w:eastAsia="Calibri" w:hAnsi="Times New Roman"/>
          <w:b/>
        </w:rPr>
      </w:pPr>
    </w:p>
    <w:p w:rsidR="00921685" w:rsidRPr="007E53AB" w:rsidP="00921685" w14:paraId="0AA4614F" w14:textId="77777777">
      <w:pPr>
        <w:tabs>
          <w:tab w:val="left" w:pos="-1440"/>
        </w:tabs>
        <w:ind w:left="720" w:hanging="720"/>
        <w:jc w:val="both"/>
        <w:rPr>
          <w:rFonts w:ascii="Times New Roman" w:hAnsi="Times New Roman"/>
          <w:b/>
        </w:rPr>
      </w:pPr>
      <w:r>
        <w:rPr>
          <w:rFonts w:ascii="Times New Roman" w:eastAsia="Calibri" w:hAnsi="Times New Roman"/>
          <w:b/>
        </w:rPr>
        <w:t xml:space="preserve">            </w:t>
      </w: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921685" w:rsidRPr="007E53AB" w:rsidP="00921685" w14:paraId="5F35C06E" w14:textId="77777777">
      <w:pPr>
        <w:tabs>
          <w:tab w:val="left" w:pos="-1440"/>
        </w:tabs>
        <w:ind w:left="720" w:hanging="720"/>
        <w:jc w:val="both"/>
        <w:rPr>
          <w:rFonts w:ascii="Times New Roman" w:hAnsi="Times New Roman"/>
        </w:rPr>
      </w:pPr>
    </w:p>
    <w:p w:rsidR="00E75765" w:rsidRPr="009534E5" w:rsidP="00E75765" w14:paraId="586C47EB" w14:textId="77777777">
      <w:pPr>
        <w:ind w:left="720"/>
        <w:rPr>
          <w:rFonts w:ascii="Times New Roman" w:hAnsi="Times New Roman"/>
          <w:color w:val="242424"/>
          <w:sz w:val="22"/>
          <w:szCs w:val="22"/>
          <w:shd w:val="clear" w:color="auto" w:fill="FFFFFF"/>
        </w:rPr>
      </w:pPr>
      <w:r w:rsidRPr="009359C2">
        <w:rPr>
          <w:rFonts w:ascii="Times New Roman" w:hAnsi="Times New Roman"/>
          <w:color w:val="242424"/>
          <w:sz w:val="22"/>
          <w:szCs w:val="22"/>
          <w:shd w:val="clear" w:color="auto" w:fill="FFFFFF"/>
        </w:rPr>
        <w:t>USCIS published a Notice of Proposed Rulemaking for RIN 1615-AC68 in the Federal Register, which can be found at https://www.federalregister.gov/.</w:t>
      </w:r>
    </w:p>
    <w:p w:rsidR="00921685" w:rsidRPr="00270D36" w:rsidP="008D2126" w14:paraId="446B642B" w14:textId="6BF9CC5C">
      <w:pPr>
        <w:tabs>
          <w:tab w:val="left" w:pos="-1440"/>
        </w:tabs>
        <w:ind w:left="720"/>
        <w:rPr>
          <w:rFonts w:ascii="Times New Roman" w:hAnsi="Times New Roman"/>
        </w:rPr>
      </w:pPr>
      <w:r w:rsidRPr="00914A5D">
        <w:rPr>
          <w:rFonts w:ascii="Times New Roman" w:hAnsi="Times New Roman"/>
        </w:rPr>
        <w:tab/>
      </w:r>
      <w:r w:rsidRPr="00270D36">
        <w:rPr>
          <w:rFonts w:ascii="Times New Roman" w:hAnsi="Times New Roman"/>
        </w:rPr>
        <w:tab/>
      </w:r>
    </w:p>
    <w:p w:rsidR="00921685" w:rsidRPr="007E53AB" w:rsidP="00921685" w14:paraId="66EEB124" w14:textId="77777777">
      <w:pPr>
        <w:tabs>
          <w:tab w:val="left" w:pos="-1440"/>
        </w:tabs>
        <w:ind w:left="720" w:hanging="720"/>
        <w:jc w:val="both"/>
        <w:rPr>
          <w:rFonts w:ascii="Times New Roman" w:hAnsi="Times New Roman"/>
          <w:b/>
        </w:rPr>
      </w:pPr>
      <w:r w:rsidRPr="007E53AB">
        <w:rPr>
          <w:rFonts w:ascii="Times New Roman" w:hAnsi="Times New Roman"/>
          <w:b/>
        </w:rPr>
        <w:t>9.</w:t>
      </w:r>
      <w:r w:rsidRPr="007E53AB">
        <w:rPr>
          <w:rFonts w:ascii="Times New Roman" w:hAnsi="Times New Roman"/>
          <w:b/>
        </w:rPr>
        <w:tab/>
        <w:t>Explain any decision to provide any payment or gift to respondents, other than remuneration of contractors or grantees.</w:t>
      </w:r>
    </w:p>
    <w:p w:rsidR="00921685" w:rsidRPr="007E53AB" w:rsidP="00921685" w14:paraId="6E0EA504" w14:textId="77777777">
      <w:pPr>
        <w:jc w:val="both"/>
        <w:rPr>
          <w:rFonts w:ascii="Times New Roman" w:hAnsi="Times New Roman"/>
        </w:rPr>
      </w:pPr>
    </w:p>
    <w:p w:rsidR="00921685" w:rsidRPr="007E53AB" w:rsidP="00921685" w14:paraId="42DD7CB8" w14:textId="77777777">
      <w:pPr>
        <w:ind w:left="720"/>
        <w:rPr>
          <w:rFonts w:ascii="Times New Roman" w:hAnsi="Times New Roman"/>
        </w:rPr>
      </w:pPr>
      <w:r w:rsidRPr="007E53AB">
        <w:rPr>
          <w:rFonts w:ascii="Times New Roman" w:hAnsi="Times New Roman"/>
        </w:rPr>
        <w:t xml:space="preserve">USCIS does not provide payments or gifts to respondents related to this information </w:t>
      </w:r>
      <w:r w:rsidRPr="007E53AB">
        <w:rPr>
          <w:rFonts w:ascii="Times New Roman" w:hAnsi="Times New Roman"/>
        </w:rPr>
        <w:t xml:space="preserve">collection.    </w:t>
      </w:r>
    </w:p>
    <w:p w:rsidR="00921685" w:rsidRPr="007E53AB" w:rsidP="00921685" w14:paraId="460678D5" w14:textId="77777777">
      <w:pPr>
        <w:jc w:val="both"/>
        <w:rPr>
          <w:rFonts w:ascii="Times New Roman" w:hAnsi="Times New Roman"/>
        </w:rPr>
      </w:pPr>
    </w:p>
    <w:p w:rsidR="00921685" w:rsidRPr="0093714F" w:rsidP="00921685" w14:paraId="015662FE" w14:textId="77777777">
      <w:pPr>
        <w:tabs>
          <w:tab w:val="left" w:pos="-1440"/>
        </w:tabs>
        <w:ind w:left="720" w:hanging="720"/>
        <w:jc w:val="both"/>
        <w:rPr>
          <w:rFonts w:ascii="Times New Roman" w:hAnsi="Times New Roman"/>
          <w:b/>
        </w:rPr>
      </w:pPr>
      <w:r w:rsidRPr="007E53AB">
        <w:rPr>
          <w:rFonts w:ascii="Times New Roman" w:hAnsi="Times New Roman"/>
          <w:b/>
        </w:rPr>
        <w:t>10.</w:t>
      </w:r>
      <w:r w:rsidRPr="007E53AB">
        <w:rPr>
          <w:rFonts w:ascii="Times New Roman" w:hAnsi="Times New Roman"/>
          <w:b/>
        </w:rPr>
        <w:tab/>
        <w:t xml:space="preserve">Describe any assurance of confidentiality provided to respondents and the basis for the </w:t>
      </w:r>
      <w:r w:rsidRPr="0093714F">
        <w:rPr>
          <w:rFonts w:ascii="Times New Roman" w:hAnsi="Times New Roman"/>
          <w:b/>
        </w:rPr>
        <w:t>assurance in statute, regulation or agency policy.</w:t>
      </w:r>
    </w:p>
    <w:p w:rsidR="00921685" w:rsidRPr="0093714F" w:rsidP="00921685" w14:paraId="6A20550E" w14:textId="77777777">
      <w:pPr>
        <w:tabs>
          <w:tab w:val="left" w:pos="-1440"/>
        </w:tabs>
        <w:ind w:left="720"/>
        <w:jc w:val="both"/>
        <w:rPr>
          <w:rFonts w:ascii="Times New Roman" w:hAnsi="Times New Roman"/>
        </w:rPr>
      </w:pPr>
    </w:p>
    <w:p w:rsidR="00921685" w:rsidP="00921685" w14:paraId="756BEF6C" w14:textId="77777777">
      <w:pPr>
        <w:pStyle w:val="Default"/>
        <w:ind w:left="720"/>
        <w:rPr>
          <w:color w:val="auto"/>
        </w:rPr>
      </w:pPr>
      <w:r w:rsidRPr="0093714F">
        <w:rPr>
          <w:color w:val="auto"/>
        </w:rPr>
        <w:t xml:space="preserve">There is no assurance of confidentiality. </w:t>
      </w:r>
    </w:p>
    <w:p w:rsidR="00921685" w:rsidP="00921685" w14:paraId="48CCF8C5" w14:textId="77777777">
      <w:pPr>
        <w:pStyle w:val="Default"/>
        <w:ind w:left="720"/>
        <w:rPr>
          <w:color w:val="auto"/>
        </w:rPr>
      </w:pPr>
    </w:p>
    <w:p w:rsidR="00921685" w:rsidRPr="00C36480" w:rsidP="00921685" w14:paraId="7A708530" w14:textId="77777777">
      <w:pPr>
        <w:pStyle w:val="Default"/>
        <w:ind w:left="720"/>
      </w:pPr>
      <w:r w:rsidRPr="00C36480">
        <w:t xml:space="preserve">The privacy impact assessments associated with this information collection are: </w:t>
      </w:r>
    </w:p>
    <w:p w:rsidR="00921685" w:rsidRPr="00C36480" w:rsidP="00921685" w14:paraId="49B28AA8" w14:textId="77777777">
      <w:pPr>
        <w:pStyle w:val="Default"/>
        <w:ind w:left="720"/>
      </w:pPr>
    </w:p>
    <w:p w:rsidR="00921685" w:rsidRPr="00F013CB" w:rsidP="00921685" w14:paraId="617E318F" w14:textId="77777777">
      <w:pPr>
        <w:pStyle w:val="ListParagraph"/>
        <w:widowControl/>
        <w:numPr>
          <w:ilvl w:val="0"/>
          <w:numId w:val="10"/>
        </w:numPr>
        <w:rPr>
          <w:rFonts w:ascii="Times New Roman" w:hAnsi="Times New Roman"/>
          <w:color w:val="252525"/>
          <w:sz w:val="23"/>
          <w:szCs w:val="23"/>
        </w:rPr>
      </w:pPr>
      <w:r w:rsidRPr="00F013CB">
        <w:rPr>
          <w:rFonts w:ascii="Times New Roman" w:hAnsi="Times New Roman"/>
          <w:color w:val="252525"/>
          <w:sz w:val="23"/>
          <w:szCs w:val="23"/>
        </w:rPr>
        <w:t xml:space="preserve">DHS/USCIS/PIA-003(b) Integrated Digitization Document Management Program; </w:t>
      </w:r>
    </w:p>
    <w:p w:rsidR="00921685" w:rsidRPr="00C36480" w:rsidP="00921685" w14:paraId="414035AF" w14:textId="77777777">
      <w:pPr>
        <w:pStyle w:val="Default"/>
        <w:numPr>
          <w:ilvl w:val="0"/>
          <w:numId w:val="10"/>
        </w:numPr>
      </w:pPr>
      <w:r w:rsidRPr="003E01B3">
        <w:rPr>
          <w:color w:val="252525"/>
          <w:sz w:val="23"/>
          <w:szCs w:val="23"/>
        </w:rPr>
        <w:t>DHS/USCIS/PDHS/USCIS/PIA-016(a) Computer Linked Application Information Management</w:t>
      </w:r>
      <w:r w:rsidRPr="00F013CB">
        <w:rPr>
          <w:color w:val="252525"/>
          <w:sz w:val="23"/>
          <w:szCs w:val="23"/>
        </w:rPr>
        <w:t xml:space="preserve"> System (CLAIMS 3) and Associated Systems </w:t>
      </w:r>
      <w:r w:rsidRPr="00C36480">
        <w:br/>
        <w:t xml:space="preserve"> </w:t>
      </w:r>
    </w:p>
    <w:p w:rsidR="00921685" w:rsidRPr="00C36480" w:rsidP="00921685" w14:paraId="57584248" w14:textId="77777777">
      <w:pPr>
        <w:pStyle w:val="Default"/>
      </w:pPr>
      <w:r>
        <w:t xml:space="preserve">            </w:t>
      </w:r>
      <w:r w:rsidRPr="00C36480">
        <w:t>The system of record notices associated with this information collection are:</w:t>
      </w:r>
    </w:p>
    <w:p w:rsidR="00921685" w:rsidRPr="00C36480" w:rsidP="00921685" w14:paraId="6FF39779" w14:textId="77777777">
      <w:pPr>
        <w:pStyle w:val="Default"/>
        <w:rPr>
          <w:sz w:val="22"/>
          <w:szCs w:val="22"/>
        </w:rPr>
      </w:pPr>
    </w:p>
    <w:p w:rsidR="00921685" w:rsidRPr="00F013CB" w:rsidP="00921685" w14:paraId="6F06FC8F" w14:textId="77777777">
      <w:pPr>
        <w:pStyle w:val="ListParagraph"/>
        <w:widowControl/>
        <w:numPr>
          <w:ilvl w:val="0"/>
          <w:numId w:val="11"/>
        </w:numPr>
        <w:rPr>
          <w:rFonts w:ascii="Times New Roman" w:hAnsi="Times New Roman"/>
          <w:color w:val="000000"/>
          <w:sz w:val="23"/>
          <w:szCs w:val="23"/>
        </w:rPr>
      </w:pPr>
      <w:r w:rsidRPr="00F013CB">
        <w:rPr>
          <w:rFonts w:ascii="Times New Roman" w:hAnsi="Times New Roman"/>
          <w:color w:val="252525"/>
          <w:sz w:val="23"/>
          <w:szCs w:val="23"/>
        </w:rPr>
        <w:t xml:space="preserve">DHS/USCIS/ICE/CBP-001 Alien File, Index, and National File Tracking System of Records; </w:t>
      </w:r>
    </w:p>
    <w:p w:rsidR="00921685" w:rsidRPr="00F013CB" w:rsidP="00921685" w14:paraId="7A13E0AC" w14:textId="77777777">
      <w:pPr>
        <w:pStyle w:val="ListParagraph"/>
        <w:widowControl/>
        <w:numPr>
          <w:ilvl w:val="0"/>
          <w:numId w:val="11"/>
        </w:numPr>
        <w:rPr>
          <w:rFonts w:ascii="Times New Roman" w:hAnsi="Times New Roman"/>
          <w:color w:val="000000"/>
          <w:sz w:val="23"/>
          <w:szCs w:val="23"/>
        </w:rPr>
      </w:pPr>
      <w:r w:rsidRPr="00F013CB">
        <w:rPr>
          <w:rFonts w:ascii="Times New Roman" w:hAnsi="Times New Roman"/>
          <w:color w:val="252525"/>
          <w:sz w:val="23"/>
          <w:szCs w:val="23"/>
        </w:rPr>
        <w:t xml:space="preserve">DHS/USCIS-007 Benefits Information System; </w:t>
      </w:r>
    </w:p>
    <w:p w:rsidR="00921685" w:rsidRPr="00F013CB" w:rsidP="00921685" w14:paraId="679F27E2" w14:textId="77777777">
      <w:pPr>
        <w:pStyle w:val="Default"/>
        <w:numPr>
          <w:ilvl w:val="0"/>
          <w:numId w:val="11"/>
        </w:numPr>
      </w:pPr>
      <w:r w:rsidRPr="00790DF7">
        <w:rPr>
          <w:sz w:val="23"/>
          <w:szCs w:val="23"/>
        </w:rPr>
        <w:t>DHS/USCIS-018 Immigration Biometric and Background Check (IBBC)</w:t>
      </w:r>
      <w:r w:rsidRPr="00F013CB">
        <w:rPr>
          <w:sz w:val="23"/>
          <w:szCs w:val="23"/>
        </w:rPr>
        <w:t xml:space="preserve"> </w:t>
      </w:r>
      <w:r w:rsidRPr="00C36480">
        <w:br/>
      </w:r>
    </w:p>
    <w:p w:rsidR="00921685" w:rsidRPr="00EE1B7D" w:rsidP="00921685" w14:paraId="5FC9FD9D" w14:textId="77777777">
      <w:pPr>
        <w:pStyle w:val="Default"/>
      </w:pPr>
    </w:p>
    <w:p w:rsidR="00921685" w:rsidRPr="007E53AB" w:rsidP="00921685" w14:paraId="63135B2E" w14:textId="77777777">
      <w:pPr>
        <w:tabs>
          <w:tab w:val="left" w:pos="-1440"/>
        </w:tabs>
        <w:ind w:left="720" w:hanging="720"/>
        <w:jc w:val="both"/>
        <w:rPr>
          <w:rFonts w:ascii="Times New Roman" w:hAnsi="Times New Roman"/>
          <w:b/>
        </w:rPr>
      </w:pPr>
      <w:r w:rsidRPr="007E53AB">
        <w:rPr>
          <w:rFonts w:ascii="Times New Roman" w:hAnsi="Times New Roman"/>
          <w:b/>
        </w:rPr>
        <w:t>11.</w:t>
      </w:r>
      <w:r w:rsidRPr="007E53AB">
        <w:rPr>
          <w:rFonts w:ascii="Times New Roman" w:hAnsi="Times New Roman"/>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form whom the information is requested, and any steps to be taken to obtain their consent.</w:t>
      </w:r>
    </w:p>
    <w:p w:rsidR="00921685" w:rsidRPr="007E53AB" w:rsidP="00921685" w14:paraId="789DEA2B" w14:textId="77777777">
      <w:pPr>
        <w:tabs>
          <w:tab w:val="left" w:pos="-1440"/>
        </w:tabs>
        <w:ind w:left="720"/>
        <w:jc w:val="both"/>
        <w:rPr>
          <w:rFonts w:ascii="Times New Roman" w:hAnsi="Times New Roman"/>
        </w:rPr>
      </w:pPr>
      <w:r w:rsidRPr="007E53AB">
        <w:rPr>
          <w:rFonts w:ascii="Times New Roman" w:hAnsi="Times New Roman"/>
        </w:rPr>
        <w:tab/>
      </w:r>
    </w:p>
    <w:p w:rsidR="00921685" w:rsidRPr="007E53AB" w:rsidP="00921685" w14:paraId="5D2D7A7E" w14:textId="77777777">
      <w:pPr>
        <w:tabs>
          <w:tab w:val="left" w:pos="-1440"/>
        </w:tabs>
        <w:ind w:left="720"/>
        <w:rPr>
          <w:rFonts w:ascii="Times New Roman" w:hAnsi="Times New Roman"/>
          <w:color w:val="FF0000"/>
        </w:rPr>
      </w:pPr>
      <w:r w:rsidRPr="007E53AB">
        <w:rPr>
          <w:rFonts w:ascii="Times New Roman" w:hAnsi="Times New Roman"/>
        </w:rPr>
        <w:t>USCIS asks questions of a sensitive nature.  Sensitive questions are asked to determine: whether an individual might be inadmissible under INA 212 (a)(3) (A)-(F)– Security Grounds for Unlawful Activity, Control or Overthrow of the U.S. Government, Terrorist grounds, Adverse Foreign Policy Consequence, Communist or Totalitarian Affiliation; whether an individual might be inadmissible under INA 212 (a)(2)(A)(i)(I) – Conviction or Commission of a Crime Involving Moral Turpitude (CIMT) or INA 212(a)(2)(A)(i)(II), (B), or (C) – Controlled Substance Violations, Multiple Criminal Convictions, or Controlled Substance Traffickers</w:t>
      </w:r>
      <w:r>
        <w:rPr>
          <w:rFonts w:ascii="Times New Roman" w:hAnsi="Times New Roman"/>
        </w:rPr>
        <w:t>.</w:t>
      </w:r>
    </w:p>
    <w:p w:rsidR="00921685" w:rsidRPr="007E53AB" w:rsidP="00921685" w14:paraId="34C10BD1" w14:textId="77777777">
      <w:pPr>
        <w:tabs>
          <w:tab w:val="left" w:pos="-1440"/>
        </w:tabs>
        <w:ind w:left="720"/>
        <w:jc w:val="both"/>
        <w:rPr>
          <w:rFonts w:ascii="Times New Roman" w:hAnsi="Times New Roman"/>
        </w:rPr>
      </w:pPr>
    </w:p>
    <w:p w:rsidR="00921685" w:rsidRPr="007E53AB" w:rsidP="00921685" w14:paraId="6CEF14CF" w14:textId="77777777">
      <w:pPr>
        <w:tabs>
          <w:tab w:val="left" w:pos="-1440"/>
        </w:tabs>
        <w:ind w:left="720"/>
        <w:rPr>
          <w:rFonts w:ascii="Times New Roman" w:hAnsi="Times New Roman"/>
        </w:rPr>
      </w:pPr>
      <w:r w:rsidRPr="007E53AB">
        <w:rPr>
          <w:rFonts w:ascii="Times New Roman" w:hAnsi="Times New Roman"/>
        </w:rPr>
        <w:t>Aliens currently reside in the U.S.as E</w:t>
      </w:r>
      <w:r>
        <w:rPr>
          <w:rFonts w:ascii="Times New Roman" w:hAnsi="Times New Roman"/>
        </w:rPr>
        <w:t xml:space="preserve">ntry </w:t>
      </w:r>
      <w:r w:rsidRPr="007E53AB">
        <w:rPr>
          <w:rFonts w:ascii="Times New Roman" w:hAnsi="Times New Roman"/>
        </w:rPr>
        <w:t>W</w:t>
      </w:r>
      <w:r>
        <w:rPr>
          <w:rFonts w:ascii="Times New Roman" w:hAnsi="Times New Roman"/>
        </w:rPr>
        <w:t xml:space="preserve">ithout </w:t>
      </w:r>
      <w:r w:rsidRPr="007E53AB">
        <w:rPr>
          <w:rFonts w:ascii="Times New Roman" w:hAnsi="Times New Roman"/>
        </w:rPr>
        <w:t>I</w:t>
      </w:r>
      <w:r>
        <w:rPr>
          <w:rFonts w:ascii="Times New Roman" w:hAnsi="Times New Roman"/>
        </w:rPr>
        <w:t>nspection</w:t>
      </w:r>
      <w:r w:rsidRPr="007E53AB">
        <w:rPr>
          <w:rFonts w:ascii="Times New Roman" w:hAnsi="Times New Roman"/>
        </w:rPr>
        <w:t xml:space="preserve"> when they file Form I-817 applications and apply for the benefits under Family Unity Program. </w:t>
      </w:r>
    </w:p>
    <w:p w:rsidR="00921685" w:rsidRPr="007E53AB" w:rsidP="00921685" w14:paraId="2AFE38C5" w14:textId="77777777">
      <w:pPr>
        <w:tabs>
          <w:tab w:val="left" w:pos="-1440"/>
        </w:tabs>
        <w:ind w:left="720"/>
        <w:rPr>
          <w:rFonts w:ascii="Times New Roman" w:hAnsi="Times New Roman"/>
        </w:rPr>
      </w:pPr>
    </w:p>
    <w:p w:rsidR="00921685" w:rsidRPr="007E53AB" w:rsidP="00921685" w14:paraId="75D4A2DF" w14:textId="77777777">
      <w:pPr>
        <w:tabs>
          <w:tab w:val="left" w:pos="-1440"/>
        </w:tabs>
        <w:ind w:left="720"/>
        <w:rPr>
          <w:rFonts w:ascii="Times New Roman" w:hAnsi="Times New Roman"/>
        </w:rPr>
      </w:pPr>
      <w:r w:rsidRPr="007E53AB">
        <w:rPr>
          <w:rFonts w:ascii="Times New Roman" w:hAnsi="Times New Roman"/>
        </w:rPr>
        <w:t xml:space="preserve">When an alien received the benefits under Family Unity Program, the alien will receive voluntary departure for 2 years and will receive an employment authorization document.  </w:t>
      </w:r>
    </w:p>
    <w:p w:rsidR="00921685" w:rsidRPr="007E53AB" w:rsidP="00921685" w14:paraId="797945E3" w14:textId="77777777">
      <w:pPr>
        <w:tabs>
          <w:tab w:val="left" w:pos="-1440"/>
        </w:tabs>
        <w:ind w:left="720"/>
        <w:jc w:val="both"/>
        <w:rPr>
          <w:rFonts w:ascii="Times New Roman" w:hAnsi="Times New Roman"/>
        </w:rPr>
      </w:pPr>
      <w:r w:rsidRPr="007E53AB">
        <w:rPr>
          <w:rFonts w:ascii="Times New Roman" w:hAnsi="Times New Roman"/>
        </w:rPr>
        <w:t xml:space="preserve">  </w:t>
      </w:r>
    </w:p>
    <w:p w:rsidR="00921685" w:rsidRPr="007E53AB" w:rsidP="00921685" w14:paraId="3C7AFF7D" w14:textId="77777777">
      <w:pPr>
        <w:tabs>
          <w:tab w:val="left" w:pos="-1440"/>
        </w:tabs>
        <w:ind w:left="720"/>
        <w:rPr>
          <w:rFonts w:ascii="Times New Roman" w:hAnsi="Times New Roman"/>
        </w:rPr>
      </w:pPr>
      <w:r w:rsidRPr="007E53AB">
        <w:rPr>
          <w:rFonts w:ascii="Times New Roman" w:hAnsi="Times New Roman"/>
        </w:rPr>
        <w:t>Due to security concern, USCIS asks questions related to sensitive nature to evaluate and determine the eligible for the benefits under Family Unity Program.</w:t>
      </w:r>
    </w:p>
    <w:p w:rsidR="00921685" w:rsidRPr="007E53AB" w:rsidP="00921685" w14:paraId="55A83926" w14:textId="77777777">
      <w:pPr>
        <w:tabs>
          <w:tab w:val="left" w:pos="-1440"/>
        </w:tabs>
        <w:ind w:left="720"/>
        <w:jc w:val="both"/>
        <w:rPr>
          <w:rFonts w:ascii="Times New Roman" w:hAnsi="Times New Roman"/>
        </w:rPr>
      </w:pPr>
    </w:p>
    <w:p w:rsidR="00921685" w:rsidRPr="008A4764" w:rsidP="00921685" w14:paraId="31A53F5F" w14:textId="77777777">
      <w:pPr>
        <w:tabs>
          <w:tab w:val="left" w:pos="-1440"/>
        </w:tabs>
        <w:ind w:left="720" w:hanging="720"/>
        <w:rPr>
          <w:rFonts w:ascii="Times New Roman" w:hAnsi="Times New Roman"/>
          <w:b/>
        </w:rPr>
      </w:pPr>
      <w:r w:rsidRPr="007E53AB">
        <w:rPr>
          <w:rFonts w:ascii="Times New Roman" w:hAnsi="Times New Roman"/>
          <w:b/>
        </w:rPr>
        <w:t>12.</w:t>
      </w:r>
      <w:r w:rsidRPr="007E53AB">
        <w:rPr>
          <w:rFonts w:ascii="Times New Roman" w:hAnsi="Times New Roman"/>
          <w:b/>
        </w:rPr>
        <w:tab/>
      </w:r>
      <w:r w:rsidRPr="008A4764">
        <w:rPr>
          <w:rFonts w:ascii="Times New Roman" w:hAnsi="Times New Roman"/>
          <w:b/>
        </w:rPr>
        <w:t>Provide estimates of the hour burden of the collection of information.  The statement should:</w:t>
      </w:r>
    </w:p>
    <w:p w:rsidR="00921685" w:rsidRPr="0029577A" w:rsidP="00921685" w14:paraId="2B7CEDD0" w14:textId="77777777">
      <w:pPr>
        <w:tabs>
          <w:tab w:val="left" w:pos="-1440"/>
        </w:tabs>
        <w:ind w:left="1440" w:hanging="720"/>
        <w:rPr>
          <w:rFonts w:ascii="Times New Roman" w:hAnsi="Times New Roman"/>
          <w:b/>
        </w:rPr>
      </w:pPr>
    </w:p>
    <w:p w:rsidR="00921685" w:rsidRPr="00D80E94" w:rsidP="00921685" w14:paraId="72BC1748"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00921685" w:rsidRPr="00914A5D" w:rsidP="00921685" w14:paraId="34D61360" w14:textId="77777777">
      <w:pPr>
        <w:tabs>
          <w:tab w:val="left" w:pos="1080"/>
        </w:tabs>
        <w:ind w:left="1080" w:hanging="360"/>
        <w:rPr>
          <w:rFonts w:ascii="Times New Roman" w:hAnsi="Times New Roman"/>
          <w:b/>
        </w:rPr>
      </w:pPr>
    </w:p>
    <w:p w:rsidR="00921685" w:rsidRPr="00914A5D" w:rsidP="00921685" w14:paraId="13B22B36"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921685" w:rsidRPr="00914A5D" w:rsidP="00921685" w14:paraId="35306839" w14:textId="77777777">
      <w:pPr>
        <w:tabs>
          <w:tab w:val="left" w:pos="1080"/>
        </w:tabs>
        <w:ind w:left="1080" w:hanging="360"/>
        <w:rPr>
          <w:rFonts w:ascii="Times New Roman" w:hAnsi="Times New Roman"/>
          <w:b/>
        </w:rPr>
      </w:pPr>
    </w:p>
    <w:p w:rsidR="00921685" w:rsidP="00921685" w14:paraId="1D1B0FA0"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921685" w:rsidP="00921685" w14:paraId="32333A74" w14:textId="77777777">
      <w:pPr>
        <w:tabs>
          <w:tab w:val="left" w:pos="-1440"/>
          <w:tab w:val="left" w:pos="1080"/>
        </w:tabs>
        <w:rPr>
          <w:rFonts w:ascii="Times New Roman" w:hAnsi="Times New Roman"/>
          <w:b/>
        </w:rPr>
      </w:pPr>
    </w:p>
    <w:p w:rsidR="00921685" w:rsidP="00921685" w14:paraId="725638FF" w14:textId="77777777">
      <w:pPr>
        <w:tabs>
          <w:tab w:val="left" w:pos="-1440"/>
          <w:tab w:val="left" w:pos="1080"/>
        </w:tabs>
        <w:rPr>
          <w:rFonts w:ascii="Times New Roman" w:hAnsi="Times New Roman"/>
          <w:b/>
        </w:rPr>
      </w:pPr>
    </w:p>
    <w:tbl>
      <w:tblPr>
        <w:tblW w:w="9540" w:type="dxa"/>
        <w:tblInd w:w="93" w:type="dxa"/>
        <w:tblLook w:val="04A0"/>
      </w:tblPr>
      <w:tblGrid>
        <w:gridCol w:w="1180"/>
        <w:gridCol w:w="1161"/>
        <w:gridCol w:w="1239"/>
        <w:gridCol w:w="1180"/>
        <w:gridCol w:w="1061"/>
        <w:gridCol w:w="983"/>
        <w:gridCol w:w="960"/>
        <w:gridCol w:w="960"/>
        <w:gridCol w:w="1220"/>
      </w:tblGrid>
      <w:tr w14:paraId="02C9964B" w14:textId="77777777" w:rsidTr="00D72DCE">
        <w:tblPrEx>
          <w:tblW w:w="9540" w:type="dxa"/>
          <w:tblInd w:w="93" w:type="dxa"/>
          <w:tblLook w:val="04A0"/>
        </w:tblPrEx>
        <w:trPr>
          <w:trHeight w:val="315"/>
        </w:trPr>
        <w:tc>
          <w:tcPr>
            <w:tcW w:w="11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685" w:rsidRPr="00390EBD" w:rsidP="00D72DCE" w14:paraId="70D58C10"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 </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921685" w:rsidRPr="00390EBD" w:rsidP="00D72DCE" w14:paraId="4B6B44B6"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 </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921685" w:rsidRPr="00390EBD" w:rsidP="00D72DCE" w14:paraId="6D37E08B" w14:textId="77777777">
            <w:pPr>
              <w:widowControl/>
              <w:autoSpaceDE/>
              <w:autoSpaceDN/>
              <w:adjustRightInd/>
              <w:jc w:val="center"/>
              <w:rPr>
                <w:rFonts w:ascii="Times New Roman" w:hAnsi="Times New Roman"/>
                <w:b/>
                <w:color w:val="000000"/>
                <w:sz w:val="20"/>
                <w:szCs w:val="20"/>
              </w:rPr>
            </w:pPr>
            <w:r w:rsidRPr="00390EBD">
              <w:rPr>
                <w:rFonts w:ascii="Times New Roman" w:hAnsi="Times New Roman"/>
                <w:b/>
                <w:color w:val="000000"/>
                <w:sz w:val="20"/>
                <w:szCs w:val="20"/>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rsidR="00921685" w:rsidRPr="00390EBD" w:rsidP="00D72DCE" w14:paraId="13AE19F4" w14:textId="77777777">
            <w:pPr>
              <w:widowControl/>
              <w:autoSpaceDE/>
              <w:autoSpaceDN/>
              <w:adjustRightInd/>
              <w:jc w:val="center"/>
              <w:rPr>
                <w:rFonts w:ascii="Times New Roman" w:hAnsi="Times New Roman"/>
                <w:b/>
                <w:color w:val="000000"/>
                <w:sz w:val="20"/>
                <w:szCs w:val="20"/>
              </w:rPr>
            </w:pPr>
            <w:r w:rsidRPr="00390EBD">
              <w:rPr>
                <w:rFonts w:ascii="Times New Roman" w:hAnsi="Times New Roman"/>
                <w:b/>
                <w:color w:val="000000"/>
                <w:sz w:val="20"/>
                <w:szCs w:val="20"/>
              </w:rPr>
              <w:t>B</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921685" w:rsidRPr="00390EBD" w:rsidP="00D72DCE" w14:paraId="19265705" w14:textId="77777777">
            <w:pPr>
              <w:widowControl/>
              <w:autoSpaceDE/>
              <w:autoSpaceDN/>
              <w:adjustRightInd/>
              <w:jc w:val="center"/>
              <w:rPr>
                <w:rFonts w:ascii="Times New Roman" w:hAnsi="Times New Roman"/>
                <w:b/>
                <w:color w:val="000000"/>
                <w:sz w:val="20"/>
                <w:szCs w:val="20"/>
              </w:rPr>
            </w:pPr>
            <w:r w:rsidRPr="00390EBD">
              <w:rPr>
                <w:rFonts w:ascii="Times New Roman" w:hAnsi="Times New Roman"/>
                <w:b/>
                <w:color w:val="000000"/>
                <w:sz w:val="20"/>
                <w:szCs w:val="20"/>
              </w:rPr>
              <w:t>C (=</w:t>
            </w:r>
            <w:r w:rsidRPr="00390EBD">
              <w:rPr>
                <w:rFonts w:ascii="Times New Roman" w:hAnsi="Times New Roman"/>
                <w:b/>
                <w:color w:val="000000"/>
                <w:sz w:val="20"/>
                <w:szCs w:val="20"/>
              </w:rPr>
              <w:t>AxB</w:t>
            </w:r>
            <w:r w:rsidRPr="00390EBD">
              <w:rPr>
                <w:rFonts w:ascii="Times New Roman" w:hAnsi="Times New Roman"/>
                <w:b/>
                <w:color w:val="000000"/>
                <w:sz w:val="20"/>
                <w:szCs w:val="20"/>
              </w:rPr>
              <w:t>)</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921685" w:rsidRPr="00390EBD" w:rsidP="00D72DCE" w14:paraId="6EE52930" w14:textId="77777777">
            <w:pPr>
              <w:widowControl/>
              <w:autoSpaceDE/>
              <w:autoSpaceDN/>
              <w:adjustRightInd/>
              <w:jc w:val="center"/>
              <w:rPr>
                <w:rFonts w:ascii="Times New Roman" w:hAnsi="Times New Roman"/>
                <w:b/>
                <w:color w:val="000000"/>
                <w:sz w:val="20"/>
                <w:szCs w:val="20"/>
              </w:rPr>
            </w:pPr>
            <w:r w:rsidRPr="00390EBD">
              <w:rPr>
                <w:rFonts w:ascii="Times New Roman" w:hAnsi="Times New Roman"/>
                <w:b/>
                <w:color w:val="000000"/>
                <w:sz w:val="20"/>
                <w:szCs w:val="20"/>
              </w:rPr>
              <w:t>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921685" w:rsidRPr="00390EBD" w:rsidP="00D72DCE" w14:paraId="686A167D" w14:textId="77777777">
            <w:pPr>
              <w:widowControl/>
              <w:autoSpaceDE/>
              <w:autoSpaceDN/>
              <w:adjustRightInd/>
              <w:jc w:val="center"/>
              <w:rPr>
                <w:rFonts w:ascii="Times New Roman" w:hAnsi="Times New Roman"/>
                <w:b/>
                <w:color w:val="000000"/>
                <w:sz w:val="20"/>
                <w:szCs w:val="20"/>
              </w:rPr>
            </w:pPr>
            <w:r w:rsidRPr="00390EBD">
              <w:rPr>
                <w:rFonts w:ascii="Times New Roman" w:hAnsi="Times New Roman"/>
                <w:b/>
                <w:color w:val="000000"/>
                <w:sz w:val="20"/>
                <w:szCs w:val="20"/>
              </w:rPr>
              <w:t>E (=</w:t>
            </w:r>
            <w:r w:rsidRPr="00390EBD">
              <w:rPr>
                <w:rFonts w:ascii="Times New Roman" w:hAnsi="Times New Roman"/>
                <w:b/>
                <w:color w:val="000000"/>
                <w:sz w:val="20"/>
                <w:szCs w:val="20"/>
              </w:rPr>
              <w:t>CxD</w:t>
            </w:r>
            <w:r w:rsidRPr="00390EBD">
              <w:rPr>
                <w:rFonts w:ascii="Times New Roman" w:hAnsi="Times New Roman"/>
                <w:b/>
                <w:color w:val="000000"/>
                <w:sz w:val="20"/>
                <w:szCs w:val="20"/>
              </w:rPr>
              <w:t>)</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921685" w:rsidRPr="00390EBD" w:rsidP="00D72DCE" w14:paraId="48EDA395" w14:textId="77777777">
            <w:pPr>
              <w:widowControl/>
              <w:autoSpaceDE/>
              <w:autoSpaceDN/>
              <w:adjustRightInd/>
              <w:jc w:val="center"/>
              <w:rPr>
                <w:rFonts w:ascii="Times New Roman" w:hAnsi="Times New Roman"/>
                <w:b/>
                <w:color w:val="000000"/>
                <w:sz w:val="20"/>
                <w:szCs w:val="20"/>
              </w:rPr>
            </w:pPr>
            <w:r w:rsidRPr="00390EBD">
              <w:rPr>
                <w:rFonts w:ascii="Times New Roman" w:hAnsi="Times New Roman"/>
                <w:b/>
                <w:color w:val="000000"/>
                <w:sz w:val="20"/>
                <w:szCs w:val="20"/>
              </w:rPr>
              <w:t>F</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rsidR="00921685" w:rsidRPr="00390EBD" w:rsidP="00D72DCE" w14:paraId="5FA973BA" w14:textId="77777777">
            <w:pPr>
              <w:widowControl/>
              <w:autoSpaceDE/>
              <w:autoSpaceDN/>
              <w:adjustRightInd/>
              <w:jc w:val="center"/>
              <w:rPr>
                <w:rFonts w:ascii="Times New Roman" w:hAnsi="Times New Roman"/>
                <w:b/>
                <w:color w:val="000000"/>
                <w:sz w:val="20"/>
                <w:szCs w:val="20"/>
              </w:rPr>
            </w:pPr>
            <w:r w:rsidRPr="00390EBD">
              <w:rPr>
                <w:rFonts w:ascii="Times New Roman" w:hAnsi="Times New Roman"/>
                <w:b/>
                <w:color w:val="000000"/>
                <w:sz w:val="20"/>
                <w:szCs w:val="20"/>
              </w:rPr>
              <w:t>(=</w:t>
            </w:r>
            <w:r w:rsidRPr="00390EBD">
              <w:rPr>
                <w:rFonts w:ascii="Times New Roman" w:hAnsi="Times New Roman"/>
                <w:b/>
                <w:color w:val="000000"/>
                <w:sz w:val="20"/>
                <w:szCs w:val="20"/>
              </w:rPr>
              <w:t>ExF</w:t>
            </w:r>
            <w:r w:rsidRPr="00390EBD">
              <w:rPr>
                <w:rFonts w:ascii="Times New Roman" w:hAnsi="Times New Roman"/>
                <w:b/>
                <w:color w:val="000000"/>
                <w:sz w:val="20"/>
                <w:szCs w:val="20"/>
              </w:rPr>
              <w:t>)</w:t>
            </w:r>
          </w:p>
        </w:tc>
      </w:tr>
      <w:tr w14:paraId="616D8892" w14:textId="77777777" w:rsidTr="00D72DCE">
        <w:tblPrEx>
          <w:tblW w:w="9540" w:type="dxa"/>
          <w:tblInd w:w="93" w:type="dxa"/>
          <w:tblLook w:val="04A0"/>
        </w:tblPrEx>
        <w:trPr>
          <w:trHeight w:val="129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921685" w:rsidRPr="00390EBD" w:rsidP="00D72DCE" w14:paraId="0A97680F"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Type of Respondent</w:t>
            </w:r>
          </w:p>
        </w:tc>
        <w:tc>
          <w:tcPr>
            <w:tcW w:w="960" w:type="dxa"/>
            <w:tcBorders>
              <w:top w:val="nil"/>
              <w:left w:val="nil"/>
              <w:bottom w:val="single" w:sz="8" w:space="0" w:color="auto"/>
              <w:right w:val="single" w:sz="8" w:space="0" w:color="auto"/>
            </w:tcBorders>
            <w:shd w:val="clear" w:color="auto" w:fill="auto"/>
            <w:vAlign w:val="center"/>
            <w:hideMark/>
          </w:tcPr>
          <w:p w:rsidR="00921685" w:rsidRPr="00390EBD" w:rsidP="00D72DCE" w14:paraId="6D7FAC64"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Form Name / Form Number</w:t>
            </w:r>
          </w:p>
        </w:tc>
        <w:tc>
          <w:tcPr>
            <w:tcW w:w="1160" w:type="dxa"/>
            <w:tcBorders>
              <w:top w:val="nil"/>
              <w:left w:val="nil"/>
              <w:bottom w:val="single" w:sz="8" w:space="0" w:color="auto"/>
              <w:right w:val="single" w:sz="8" w:space="0" w:color="auto"/>
            </w:tcBorders>
            <w:shd w:val="clear" w:color="auto" w:fill="auto"/>
            <w:vAlign w:val="center"/>
            <w:hideMark/>
          </w:tcPr>
          <w:p w:rsidR="00921685" w:rsidRPr="00390EBD" w:rsidP="00D72DCE" w14:paraId="560557DA"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 of Respondents</w:t>
            </w:r>
          </w:p>
        </w:tc>
        <w:tc>
          <w:tcPr>
            <w:tcW w:w="1180" w:type="dxa"/>
            <w:tcBorders>
              <w:top w:val="nil"/>
              <w:left w:val="nil"/>
              <w:bottom w:val="single" w:sz="8" w:space="0" w:color="auto"/>
              <w:right w:val="single" w:sz="8" w:space="0" w:color="auto"/>
            </w:tcBorders>
            <w:shd w:val="clear" w:color="auto" w:fill="auto"/>
            <w:vAlign w:val="center"/>
            <w:hideMark/>
          </w:tcPr>
          <w:p w:rsidR="00921685" w:rsidRPr="00390EBD" w:rsidP="00D72DCE" w14:paraId="26082787"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 of Responses per Respondent</w:t>
            </w:r>
          </w:p>
        </w:tc>
        <w:tc>
          <w:tcPr>
            <w:tcW w:w="960" w:type="dxa"/>
            <w:tcBorders>
              <w:top w:val="nil"/>
              <w:left w:val="nil"/>
              <w:bottom w:val="single" w:sz="8" w:space="0" w:color="auto"/>
              <w:right w:val="single" w:sz="8" w:space="0" w:color="auto"/>
            </w:tcBorders>
            <w:shd w:val="clear" w:color="auto" w:fill="auto"/>
            <w:vAlign w:val="center"/>
            <w:hideMark/>
          </w:tcPr>
          <w:p w:rsidR="00921685" w:rsidRPr="00390EBD" w:rsidP="00D72DCE" w14:paraId="21E13E03"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 of Responses</w:t>
            </w:r>
          </w:p>
        </w:tc>
        <w:tc>
          <w:tcPr>
            <w:tcW w:w="960" w:type="dxa"/>
            <w:tcBorders>
              <w:top w:val="nil"/>
              <w:left w:val="nil"/>
              <w:bottom w:val="single" w:sz="8" w:space="0" w:color="auto"/>
              <w:right w:val="single" w:sz="8" w:space="0" w:color="auto"/>
            </w:tcBorders>
            <w:shd w:val="clear" w:color="auto" w:fill="auto"/>
            <w:vAlign w:val="center"/>
            <w:hideMark/>
          </w:tcPr>
          <w:p w:rsidR="00921685" w:rsidRPr="00390EBD" w:rsidP="00D72DCE" w14:paraId="5914B601"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Avg. Burden per Response (in hours)</w:t>
            </w:r>
          </w:p>
        </w:tc>
        <w:tc>
          <w:tcPr>
            <w:tcW w:w="960" w:type="dxa"/>
            <w:tcBorders>
              <w:top w:val="nil"/>
              <w:left w:val="nil"/>
              <w:bottom w:val="single" w:sz="8" w:space="0" w:color="auto"/>
              <w:right w:val="single" w:sz="8" w:space="0" w:color="auto"/>
            </w:tcBorders>
            <w:shd w:val="clear" w:color="auto" w:fill="auto"/>
            <w:vAlign w:val="center"/>
            <w:hideMark/>
          </w:tcPr>
          <w:p w:rsidR="00921685" w:rsidRPr="00390EBD" w:rsidP="00D72DCE" w14:paraId="0A97380E"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Total Annual Burden (in hours)</w:t>
            </w:r>
          </w:p>
        </w:tc>
        <w:tc>
          <w:tcPr>
            <w:tcW w:w="960" w:type="dxa"/>
            <w:tcBorders>
              <w:top w:val="nil"/>
              <w:left w:val="nil"/>
              <w:bottom w:val="single" w:sz="8" w:space="0" w:color="auto"/>
              <w:right w:val="single" w:sz="8" w:space="0" w:color="auto"/>
            </w:tcBorders>
            <w:shd w:val="clear" w:color="auto" w:fill="auto"/>
            <w:vAlign w:val="center"/>
            <w:hideMark/>
          </w:tcPr>
          <w:p w:rsidR="00921685" w:rsidRPr="00390EBD" w:rsidP="00D72DCE" w14:paraId="664E35F1"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Avg. Hourly Wage Rate*</w:t>
            </w:r>
          </w:p>
        </w:tc>
        <w:tc>
          <w:tcPr>
            <w:tcW w:w="1220" w:type="dxa"/>
            <w:tcBorders>
              <w:top w:val="nil"/>
              <w:left w:val="nil"/>
              <w:bottom w:val="single" w:sz="8" w:space="0" w:color="auto"/>
              <w:right w:val="single" w:sz="8" w:space="0" w:color="auto"/>
            </w:tcBorders>
            <w:shd w:val="clear" w:color="auto" w:fill="auto"/>
            <w:vAlign w:val="center"/>
            <w:hideMark/>
          </w:tcPr>
          <w:p w:rsidR="00921685" w:rsidRPr="00390EBD" w:rsidP="00D72DCE" w14:paraId="61785BFB"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Total Annual Respondent Cost</w:t>
            </w:r>
          </w:p>
        </w:tc>
      </w:tr>
      <w:tr w14:paraId="2014EDEA" w14:textId="77777777" w:rsidTr="00D72DCE">
        <w:tblPrEx>
          <w:tblW w:w="9540" w:type="dxa"/>
          <w:tblInd w:w="93" w:type="dxa"/>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921685" w:rsidRPr="00390EBD" w:rsidP="00D72DCE" w14:paraId="421D2174"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 </w:t>
            </w:r>
            <w:r w:rsidRPr="00390EBD">
              <w:rPr>
                <w:rFonts w:ascii="Times New Roman" w:hAnsi="Times New Roman"/>
                <w:bCs/>
                <w:sz w:val="20"/>
                <w:szCs w:val="20"/>
              </w:rPr>
              <w:t>Primary: Individuals or</w:t>
            </w:r>
          </w:p>
        </w:tc>
        <w:tc>
          <w:tcPr>
            <w:tcW w:w="960" w:type="dxa"/>
            <w:tcBorders>
              <w:top w:val="nil"/>
              <w:left w:val="nil"/>
              <w:bottom w:val="single" w:sz="8" w:space="0" w:color="auto"/>
              <w:right w:val="single" w:sz="8" w:space="0" w:color="auto"/>
            </w:tcBorders>
            <w:shd w:val="clear" w:color="auto" w:fill="auto"/>
            <w:vAlign w:val="center"/>
            <w:hideMark/>
          </w:tcPr>
          <w:p w:rsidR="00921685" w:rsidRPr="00390EBD" w:rsidP="00D72DCE" w14:paraId="729945DD" w14:textId="77777777">
            <w:pPr>
              <w:widowControl/>
              <w:autoSpaceDE/>
              <w:autoSpaceDN/>
              <w:adjustRightInd/>
              <w:jc w:val="center"/>
              <w:rPr>
                <w:rFonts w:ascii="Times New Roman" w:hAnsi="Times New Roman"/>
                <w:sz w:val="20"/>
                <w:szCs w:val="20"/>
              </w:rPr>
            </w:pPr>
            <w:r w:rsidRPr="00390EBD">
              <w:rPr>
                <w:rFonts w:ascii="Times New Roman" w:hAnsi="Times New Roman"/>
                <w:sz w:val="20"/>
                <w:szCs w:val="20"/>
              </w:rPr>
              <w:t>Application for Family Unity Benefits</w:t>
            </w:r>
          </w:p>
          <w:p w:rsidR="00921685" w:rsidRPr="00390EBD" w:rsidP="00D72DCE" w14:paraId="7D1A309C"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bCs/>
                <w:sz w:val="20"/>
                <w:szCs w:val="20"/>
              </w:rPr>
              <w:t>, Form I-817</w:t>
            </w:r>
          </w:p>
        </w:tc>
        <w:tc>
          <w:tcPr>
            <w:tcW w:w="1160" w:type="dxa"/>
            <w:tcBorders>
              <w:top w:val="nil"/>
              <w:left w:val="nil"/>
              <w:bottom w:val="single" w:sz="8" w:space="0" w:color="auto"/>
              <w:right w:val="single" w:sz="8" w:space="0" w:color="auto"/>
            </w:tcBorders>
            <w:shd w:val="clear" w:color="auto" w:fill="auto"/>
            <w:vAlign w:val="center"/>
            <w:hideMark/>
          </w:tcPr>
          <w:p w:rsidR="00921685" w:rsidRPr="00390EBD" w:rsidP="00D72DCE" w14:paraId="70C7BE4A"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1,000</w:t>
            </w:r>
          </w:p>
        </w:tc>
        <w:tc>
          <w:tcPr>
            <w:tcW w:w="1180" w:type="dxa"/>
            <w:tcBorders>
              <w:top w:val="nil"/>
              <w:left w:val="nil"/>
              <w:bottom w:val="single" w:sz="8" w:space="0" w:color="auto"/>
              <w:right w:val="single" w:sz="8" w:space="0" w:color="auto"/>
            </w:tcBorders>
            <w:shd w:val="clear" w:color="auto" w:fill="auto"/>
            <w:vAlign w:val="center"/>
            <w:hideMark/>
          </w:tcPr>
          <w:p w:rsidR="00921685" w:rsidRPr="00390EBD" w:rsidP="00D72DCE" w14:paraId="39DC1332"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1</w:t>
            </w:r>
          </w:p>
        </w:tc>
        <w:tc>
          <w:tcPr>
            <w:tcW w:w="960" w:type="dxa"/>
            <w:tcBorders>
              <w:top w:val="nil"/>
              <w:left w:val="nil"/>
              <w:bottom w:val="single" w:sz="8" w:space="0" w:color="auto"/>
              <w:right w:val="single" w:sz="8" w:space="0" w:color="auto"/>
            </w:tcBorders>
            <w:shd w:val="clear" w:color="auto" w:fill="auto"/>
            <w:vAlign w:val="center"/>
            <w:hideMark/>
          </w:tcPr>
          <w:p w:rsidR="00921685" w:rsidRPr="00390EBD" w:rsidP="00D72DCE" w14:paraId="4AD937CF"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1,000</w:t>
            </w:r>
          </w:p>
        </w:tc>
        <w:tc>
          <w:tcPr>
            <w:tcW w:w="960" w:type="dxa"/>
            <w:tcBorders>
              <w:top w:val="nil"/>
              <w:left w:val="nil"/>
              <w:bottom w:val="single" w:sz="8" w:space="0" w:color="auto"/>
              <w:right w:val="single" w:sz="8" w:space="0" w:color="auto"/>
            </w:tcBorders>
            <w:shd w:val="clear" w:color="auto" w:fill="auto"/>
            <w:vAlign w:val="center"/>
            <w:hideMark/>
          </w:tcPr>
          <w:p w:rsidR="00921685" w:rsidRPr="00390EBD" w:rsidP="00D72DCE" w14:paraId="0A3EE774" w14:textId="31A4371D">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 </w:t>
            </w:r>
            <w:r w:rsidR="00807139">
              <w:rPr>
                <w:rFonts w:ascii="Times New Roman" w:hAnsi="Times New Roman"/>
                <w:color w:val="000000"/>
                <w:sz w:val="20"/>
                <w:szCs w:val="20"/>
              </w:rPr>
              <w:t>1.817</w:t>
            </w:r>
          </w:p>
        </w:tc>
        <w:tc>
          <w:tcPr>
            <w:tcW w:w="960" w:type="dxa"/>
            <w:tcBorders>
              <w:top w:val="nil"/>
              <w:left w:val="nil"/>
              <w:bottom w:val="single" w:sz="8" w:space="0" w:color="auto"/>
              <w:right w:val="single" w:sz="8" w:space="0" w:color="auto"/>
            </w:tcBorders>
            <w:shd w:val="clear" w:color="auto" w:fill="auto"/>
            <w:vAlign w:val="center"/>
            <w:hideMark/>
          </w:tcPr>
          <w:p w:rsidR="00921685" w:rsidRPr="00390EBD" w:rsidP="00D72DCE" w14:paraId="2A420C28" w14:textId="02CC4B7D">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1,817</w:t>
            </w:r>
          </w:p>
        </w:tc>
        <w:tc>
          <w:tcPr>
            <w:tcW w:w="960" w:type="dxa"/>
            <w:tcBorders>
              <w:top w:val="nil"/>
              <w:left w:val="nil"/>
              <w:bottom w:val="single" w:sz="8" w:space="0" w:color="auto"/>
              <w:right w:val="single" w:sz="8" w:space="0" w:color="auto"/>
            </w:tcBorders>
            <w:shd w:val="clear" w:color="auto" w:fill="auto"/>
            <w:vAlign w:val="center"/>
            <w:hideMark/>
          </w:tcPr>
          <w:p w:rsidR="00921685" w:rsidRPr="00390EBD" w:rsidP="00D72DCE" w14:paraId="42D92B27" w14:textId="77777777">
            <w:pPr>
              <w:widowControl/>
              <w:autoSpaceDE/>
              <w:autoSpaceDN/>
              <w:adjustRightInd/>
              <w:jc w:val="center"/>
              <w:rPr>
                <w:rFonts w:ascii="Times New Roman" w:hAnsi="Times New Roman"/>
                <w:color w:val="FF0000"/>
                <w:sz w:val="20"/>
                <w:szCs w:val="20"/>
              </w:rPr>
            </w:pPr>
            <w:r w:rsidRPr="00390EBD">
              <w:rPr>
                <w:rFonts w:ascii="Times New Roman" w:hAnsi="Times New Roman"/>
                <w:sz w:val="20"/>
                <w:szCs w:val="20"/>
              </w:rPr>
              <w:t>$35.54 </w:t>
            </w:r>
          </w:p>
        </w:tc>
        <w:tc>
          <w:tcPr>
            <w:tcW w:w="1220" w:type="dxa"/>
            <w:tcBorders>
              <w:top w:val="nil"/>
              <w:left w:val="nil"/>
              <w:bottom w:val="single" w:sz="8" w:space="0" w:color="auto"/>
              <w:right w:val="single" w:sz="8" w:space="0" w:color="auto"/>
            </w:tcBorders>
            <w:shd w:val="clear" w:color="auto" w:fill="auto"/>
            <w:vAlign w:val="center"/>
            <w:hideMark/>
          </w:tcPr>
          <w:p w:rsidR="00921685" w:rsidRPr="00390EBD" w:rsidP="00D72DCE" w14:paraId="20596218" w14:textId="462A03C2">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64,576</w:t>
            </w:r>
            <w:r w:rsidRPr="00390EBD">
              <w:rPr>
                <w:rFonts w:ascii="Times New Roman" w:hAnsi="Times New Roman"/>
                <w:color w:val="000000"/>
                <w:sz w:val="20"/>
                <w:szCs w:val="20"/>
              </w:rPr>
              <w:t> </w:t>
            </w:r>
          </w:p>
        </w:tc>
      </w:tr>
      <w:tr w14:paraId="0182692B" w14:textId="77777777" w:rsidTr="00D72DCE">
        <w:tblPrEx>
          <w:tblW w:w="9540" w:type="dxa"/>
          <w:tblInd w:w="93" w:type="dxa"/>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tcPr>
          <w:p w:rsidR="00921685" w:rsidRPr="00390EBD" w:rsidP="00D72DCE" w14:paraId="5DF7F084"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bCs/>
                <w:sz w:val="20"/>
                <w:szCs w:val="20"/>
              </w:rPr>
              <w:t>Primary: Individuals or</w:t>
            </w:r>
          </w:p>
        </w:tc>
        <w:tc>
          <w:tcPr>
            <w:tcW w:w="960" w:type="dxa"/>
            <w:tcBorders>
              <w:top w:val="nil"/>
              <w:left w:val="nil"/>
              <w:bottom w:val="single" w:sz="8" w:space="0" w:color="auto"/>
              <w:right w:val="single" w:sz="8" w:space="0" w:color="auto"/>
            </w:tcBorders>
            <w:shd w:val="clear" w:color="auto" w:fill="auto"/>
            <w:vAlign w:val="center"/>
          </w:tcPr>
          <w:p w:rsidR="00921685" w:rsidRPr="00390EBD" w:rsidP="00D72DCE" w14:paraId="0BD2CEE0" w14:textId="77777777">
            <w:pPr>
              <w:widowControl/>
              <w:autoSpaceDE/>
              <w:autoSpaceDN/>
              <w:adjustRightInd/>
              <w:jc w:val="center"/>
              <w:rPr>
                <w:rFonts w:ascii="Times New Roman" w:hAnsi="Times New Roman"/>
                <w:bCs/>
                <w:sz w:val="20"/>
                <w:szCs w:val="20"/>
              </w:rPr>
            </w:pPr>
            <w:r w:rsidRPr="00390EBD">
              <w:rPr>
                <w:rFonts w:ascii="Times New Roman" w:hAnsi="Times New Roman"/>
                <w:bCs/>
                <w:sz w:val="20"/>
                <w:szCs w:val="20"/>
              </w:rPr>
              <w:t>Biometrics Processing</w:t>
            </w:r>
          </w:p>
        </w:tc>
        <w:tc>
          <w:tcPr>
            <w:tcW w:w="1160" w:type="dxa"/>
            <w:tcBorders>
              <w:top w:val="nil"/>
              <w:left w:val="nil"/>
              <w:bottom w:val="single" w:sz="8" w:space="0" w:color="auto"/>
              <w:right w:val="single" w:sz="8" w:space="0" w:color="auto"/>
            </w:tcBorders>
            <w:shd w:val="clear" w:color="auto" w:fill="auto"/>
            <w:vAlign w:val="center"/>
          </w:tcPr>
          <w:p w:rsidR="00921685" w:rsidRPr="00390EBD" w:rsidP="00D72DCE" w14:paraId="31570F76"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1,000</w:t>
            </w:r>
          </w:p>
        </w:tc>
        <w:tc>
          <w:tcPr>
            <w:tcW w:w="1180" w:type="dxa"/>
            <w:tcBorders>
              <w:top w:val="nil"/>
              <w:left w:val="nil"/>
              <w:bottom w:val="single" w:sz="8" w:space="0" w:color="auto"/>
              <w:right w:val="single" w:sz="8" w:space="0" w:color="auto"/>
            </w:tcBorders>
            <w:shd w:val="clear" w:color="auto" w:fill="auto"/>
            <w:vAlign w:val="center"/>
          </w:tcPr>
          <w:p w:rsidR="00921685" w:rsidRPr="00390EBD" w:rsidP="00D72DCE" w14:paraId="73F90286"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1</w:t>
            </w:r>
          </w:p>
        </w:tc>
        <w:tc>
          <w:tcPr>
            <w:tcW w:w="960" w:type="dxa"/>
            <w:tcBorders>
              <w:top w:val="nil"/>
              <w:left w:val="nil"/>
              <w:bottom w:val="single" w:sz="8" w:space="0" w:color="auto"/>
              <w:right w:val="single" w:sz="8" w:space="0" w:color="auto"/>
            </w:tcBorders>
            <w:shd w:val="clear" w:color="auto" w:fill="auto"/>
            <w:vAlign w:val="center"/>
          </w:tcPr>
          <w:p w:rsidR="00921685" w:rsidRPr="00390EBD" w:rsidP="00D72DCE" w14:paraId="32E2B4A9" w14:textId="77777777">
            <w:pPr>
              <w:widowControl/>
              <w:autoSpaceDE/>
              <w:autoSpaceDN/>
              <w:adjustRightInd/>
              <w:jc w:val="center"/>
              <w:rPr>
                <w:rFonts w:ascii="Times New Roman" w:hAnsi="Times New Roman"/>
                <w:color w:val="000000"/>
                <w:sz w:val="20"/>
                <w:szCs w:val="20"/>
              </w:rPr>
            </w:pPr>
            <w:r w:rsidRPr="00390EBD">
              <w:rPr>
                <w:rFonts w:ascii="Times New Roman" w:hAnsi="Times New Roman"/>
                <w:color w:val="000000"/>
                <w:sz w:val="20"/>
                <w:szCs w:val="20"/>
              </w:rPr>
              <w:t>1,000</w:t>
            </w:r>
          </w:p>
        </w:tc>
        <w:tc>
          <w:tcPr>
            <w:tcW w:w="960" w:type="dxa"/>
            <w:tcBorders>
              <w:top w:val="nil"/>
              <w:left w:val="nil"/>
              <w:bottom w:val="single" w:sz="8" w:space="0" w:color="auto"/>
              <w:right w:val="single" w:sz="8" w:space="0" w:color="auto"/>
            </w:tcBorders>
            <w:shd w:val="clear" w:color="auto" w:fill="auto"/>
            <w:vAlign w:val="center"/>
          </w:tcPr>
          <w:p w:rsidR="00921685" w:rsidRPr="008D2126" w:rsidP="008D2126" w14:paraId="3D01F075" w14:textId="55A49AEE">
            <w:pPr>
              <w:widowControl/>
              <w:autoSpaceDE/>
              <w:autoSpaceDN/>
              <w:adjustRightInd/>
              <w:jc w:val="center"/>
              <w:rPr>
                <w:rFonts w:ascii="Times New Roman" w:hAnsi="Times New Roman"/>
                <w:bCs/>
                <w:sz w:val="20"/>
                <w:szCs w:val="20"/>
              </w:rPr>
            </w:pPr>
            <w:r w:rsidRPr="00390EBD">
              <w:rPr>
                <w:rFonts w:ascii="Times New Roman" w:hAnsi="Times New Roman"/>
                <w:bCs/>
                <w:sz w:val="20"/>
                <w:szCs w:val="20"/>
              </w:rPr>
              <w:t xml:space="preserve">1.17 </w:t>
            </w:r>
          </w:p>
        </w:tc>
        <w:tc>
          <w:tcPr>
            <w:tcW w:w="960" w:type="dxa"/>
            <w:tcBorders>
              <w:top w:val="nil"/>
              <w:left w:val="nil"/>
              <w:bottom w:val="single" w:sz="8" w:space="0" w:color="auto"/>
              <w:right w:val="single" w:sz="8" w:space="0" w:color="auto"/>
            </w:tcBorders>
            <w:shd w:val="clear" w:color="auto" w:fill="auto"/>
            <w:vAlign w:val="center"/>
          </w:tcPr>
          <w:p w:rsidR="00921685" w:rsidRPr="00390EBD" w:rsidP="00D72DCE" w14:paraId="0E7298F1"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1,170</w:t>
            </w:r>
          </w:p>
        </w:tc>
        <w:tc>
          <w:tcPr>
            <w:tcW w:w="960" w:type="dxa"/>
            <w:tcBorders>
              <w:top w:val="nil"/>
              <w:left w:val="nil"/>
              <w:bottom w:val="single" w:sz="8" w:space="0" w:color="auto"/>
              <w:right w:val="single" w:sz="8" w:space="0" w:color="auto"/>
            </w:tcBorders>
            <w:shd w:val="clear" w:color="auto" w:fill="auto"/>
            <w:vAlign w:val="center"/>
          </w:tcPr>
          <w:p w:rsidR="00921685" w:rsidRPr="00390EBD" w:rsidP="00D72DCE" w14:paraId="5D620042" w14:textId="77777777">
            <w:pPr>
              <w:widowControl/>
              <w:autoSpaceDE/>
              <w:autoSpaceDN/>
              <w:adjustRightInd/>
              <w:jc w:val="center"/>
              <w:rPr>
                <w:rFonts w:ascii="Times New Roman" w:hAnsi="Times New Roman"/>
                <w:sz w:val="20"/>
                <w:szCs w:val="20"/>
              </w:rPr>
            </w:pPr>
            <w:r w:rsidRPr="00390EBD">
              <w:rPr>
                <w:rFonts w:ascii="Times New Roman" w:hAnsi="Times New Roman"/>
                <w:sz w:val="20"/>
                <w:szCs w:val="20"/>
              </w:rPr>
              <w:t>$35.54 </w:t>
            </w:r>
          </w:p>
        </w:tc>
        <w:tc>
          <w:tcPr>
            <w:tcW w:w="1220" w:type="dxa"/>
            <w:tcBorders>
              <w:top w:val="nil"/>
              <w:left w:val="nil"/>
              <w:bottom w:val="single" w:sz="8" w:space="0" w:color="auto"/>
              <w:right w:val="single" w:sz="8" w:space="0" w:color="auto"/>
            </w:tcBorders>
            <w:shd w:val="clear" w:color="auto" w:fill="auto"/>
            <w:vAlign w:val="center"/>
          </w:tcPr>
          <w:p w:rsidR="00921685" w:rsidRPr="00390EBD" w:rsidP="00D72DCE" w14:paraId="13B0D259"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41,582</w:t>
            </w:r>
          </w:p>
        </w:tc>
      </w:tr>
      <w:tr w14:paraId="3C0B6A74" w14:textId="77777777" w:rsidTr="00D72DCE">
        <w:tblPrEx>
          <w:tblW w:w="9540" w:type="dxa"/>
          <w:tblInd w:w="93" w:type="dxa"/>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921685" w:rsidRPr="00E77B24" w:rsidP="00D72DCE" w14:paraId="03093904"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w:t>
            </w:r>
          </w:p>
        </w:tc>
        <w:tc>
          <w:tcPr>
            <w:tcW w:w="960" w:type="dxa"/>
            <w:tcBorders>
              <w:top w:val="nil"/>
              <w:left w:val="nil"/>
              <w:bottom w:val="single" w:sz="8" w:space="0" w:color="auto"/>
              <w:right w:val="single" w:sz="8" w:space="0" w:color="auto"/>
            </w:tcBorders>
            <w:shd w:val="clear" w:color="000000" w:fill="000000"/>
            <w:vAlign w:val="center"/>
            <w:hideMark/>
          </w:tcPr>
          <w:p w:rsidR="00921685" w:rsidRPr="00E77B24" w:rsidP="00D72DCE" w14:paraId="13DD103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160" w:type="dxa"/>
            <w:tcBorders>
              <w:top w:val="nil"/>
              <w:left w:val="nil"/>
              <w:bottom w:val="single" w:sz="8" w:space="0" w:color="auto"/>
              <w:right w:val="single" w:sz="8" w:space="0" w:color="auto"/>
            </w:tcBorders>
            <w:shd w:val="clear" w:color="000000" w:fill="000000"/>
            <w:vAlign w:val="center"/>
            <w:hideMark/>
          </w:tcPr>
          <w:p w:rsidR="00921685" w:rsidRPr="00E77B24" w:rsidP="00D72DCE" w14:paraId="22C4EBE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180" w:type="dxa"/>
            <w:tcBorders>
              <w:top w:val="nil"/>
              <w:left w:val="nil"/>
              <w:bottom w:val="single" w:sz="8" w:space="0" w:color="auto"/>
              <w:right w:val="single" w:sz="8" w:space="0" w:color="auto"/>
            </w:tcBorders>
            <w:shd w:val="clear" w:color="000000" w:fill="000000"/>
            <w:vAlign w:val="center"/>
            <w:hideMark/>
          </w:tcPr>
          <w:p w:rsidR="00921685" w:rsidRPr="00E77B24" w:rsidP="00D72DCE" w14:paraId="779BED00"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921685" w:rsidRPr="00E77B24" w:rsidP="00D72DCE" w14:paraId="33E011E6"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r>
              <w:rPr>
                <w:rFonts w:ascii="Times New Roman" w:hAnsi="Times New Roman"/>
                <w:color w:val="000000"/>
                <w:sz w:val="20"/>
              </w:rPr>
              <w:t>2,000</w:t>
            </w:r>
          </w:p>
        </w:tc>
        <w:tc>
          <w:tcPr>
            <w:tcW w:w="960" w:type="dxa"/>
            <w:tcBorders>
              <w:top w:val="nil"/>
              <w:left w:val="nil"/>
              <w:bottom w:val="single" w:sz="8" w:space="0" w:color="auto"/>
              <w:right w:val="single" w:sz="8" w:space="0" w:color="auto"/>
            </w:tcBorders>
            <w:shd w:val="clear" w:color="000000" w:fill="000000"/>
            <w:vAlign w:val="center"/>
            <w:hideMark/>
          </w:tcPr>
          <w:p w:rsidR="00921685" w:rsidRPr="00E77B24" w:rsidP="00D72DCE" w14:paraId="361B6E36"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921685" w:rsidRPr="00E77B24" w:rsidP="00D72DCE" w14:paraId="555FD64C" w14:textId="18ED3BEB">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sidR="00807139">
              <w:rPr>
                <w:rFonts w:ascii="Times New Roman" w:hAnsi="Times New Roman"/>
                <w:color w:val="000000"/>
                <w:sz w:val="20"/>
                <w:szCs w:val="20"/>
              </w:rPr>
              <w:t>2,987</w:t>
            </w:r>
          </w:p>
        </w:tc>
        <w:tc>
          <w:tcPr>
            <w:tcW w:w="960" w:type="dxa"/>
            <w:tcBorders>
              <w:top w:val="nil"/>
              <w:left w:val="nil"/>
              <w:bottom w:val="single" w:sz="8" w:space="0" w:color="auto"/>
              <w:right w:val="single" w:sz="8" w:space="0" w:color="auto"/>
            </w:tcBorders>
            <w:shd w:val="clear" w:color="000000" w:fill="000000"/>
            <w:vAlign w:val="center"/>
            <w:hideMark/>
          </w:tcPr>
          <w:p w:rsidR="00921685" w:rsidRPr="00E77B24" w:rsidP="00D72DCE" w14:paraId="58AD02CA"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rsidR="00921685" w:rsidRPr="00E77B24" w:rsidP="00D72DCE" w14:paraId="0050EFC8" w14:textId="597D23B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106,158</w:t>
            </w:r>
            <w:r w:rsidRPr="00E77B24">
              <w:rPr>
                <w:rFonts w:ascii="Times New Roman" w:hAnsi="Times New Roman"/>
                <w:color w:val="000000"/>
                <w:sz w:val="20"/>
                <w:szCs w:val="20"/>
              </w:rPr>
              <w:t> </w:t>
            </w:r>
          </w:p>
        </w:tc>
      </w:tr>
    </w:tbl>
    <w:p w:rsidR="00921685" w:rsidP="00921685" w14:paraId="1CFFB0B9" w14:textId="77777777">
      <w:pPr>
        <w:rPr>
          <w:rFonts w:ascii="Times New Roman" w:hAnsi="Times New Roman"/>
          <w:i/>
          <w:iCs/>
          <w:sz w:val="20"/>
          <w:szCs w:val="20"/>
        </w:rPr>
      </w:pPr>
    </w:p>
    <w:p w:rsidR="00921685" w:rsidP="00921685" w14:paraId="182B5D23" w14:textId="77777777">
      <w:pPr>
        <w:ind w:left="720"/>
        <w:jc w:val="both"/>
        <w:rPr>
          <w:rFonts w:ascii="Times New Roman" w:hAnsi="Times New Roman"/>
          <w:i/>
          <w:iCs/>
          <w:sz w:val="20"/>
          <w:szCs w:val="20"/>
        </w:rPr>
      </w:pPr>
      <w:r w:rsidRPr="000B6845">
        <w:rPr>
          <w:rFonts w:ascii="Times New Roman" w:hAnsi="Times New Roman"/>
          <w:i/>
          <w:iCs/>
          <w:sz w:val="20"/>
          <w:szCs w:val="20"/>
        </w:rPr>
        <w:t xml:space="preserve">* The above Average Hourly Wage Rate is the </w:t>
      </w:r>
      <w:r w:rsidRPr="000B6845">
        <w:rPr>
          <w:rFonts w:ascii="Times New Roman" w:hAnsi="Times New Roman"/>
          <w:i/>
          <w:sz w:val="20"/>
        </w:rPr>
        <w:t>May 201</w:t>
      </w:r>
      <w:r w:rsidRPr="000B6845">
        <w:rPr>
          <w:rFonts w:ascii="Times New Roman" w:hAnsi="Times New Roman"/>
          <w:i/>
          <w:iCs/>
          <w:sz w:val="20"/>
          <w:szCs w:val="20"/>
        </w:rPr>
        <w:t>7</w:t>
      </w:r>
      <w:r w:rsidRPr="000B6845">
        <w:rPr>
          <w:rFonts w:ascii="Times New Roman" w:hAnsi="Times New Roman"/>
          <w:i/>
        </w:rPr>
        <w:t xml:space="preserve"> </w:t>
      </w:r>
      <w:r w:rsidRPr="000B6845">
        <w:rPr>
          <w:rFonts w:ascii="Times New Roman" w:hAnsi="Times New Roman"/>
          <w:i/>
          <w:sz w:val="20"/>
        </w:rPr>
        <w:t>Bureau of Labor Statistics</w:t>
      </w:r>
      <w:r w:rsidRPr="000B6845">
        <w:rPr>
          <w:rFonts w:ascii="Times New Roman" w:hAnsi="Times New Roman"/>
          <w:i/>
          <w:iCs/>
          <w:sz w:val="16"/>
          <w:szCs w:val="20"/>
        </w:rPr>
        <w:t xml:space="preserve"> </w:t>
      </w:r>
      <w:r w:rsidRPr="000B6845">
        <w:rPr>
          <w:rFonts w:ascii="Times New Roman" w:hAnsi="Times New Roman"/>
          <w:i/>
          <w:iCs/>
          <w:sz w:val="20"/>
          <w:szCs w:val="20"/>
        </w:rPr>
        <w:t>average wage for all occupations of $24.34</w:t>
      </w:r>
      <w:r w:rsidRPr="000B6845">
        <w:rPr>
          <w:rFonts w:ascii="Times New Roman" w:hAnsi="Times New Roman"/>
          <w:i/>
          <w:iCs/>
          <w:color w:val="FF0000"/>
          <w:sz w:val="20"/>
          <w:szCs w:val="20"/>
        </w:rPr>
        <w:t xml:space="preserve"> </w:t>
      </w:r>
      <w:r w:rsidRPr="000B6845">
        <w:rPr>
          <w:rFonts w:ascii="Times New Roman" w:hAnsi="Times New Roman"/>
          <w:i/>
          <w:iCs/>
          <w:sz w:val="20"/>
          <w:szCs w:val="20"/>
        </w:rPr>
        <w:t>times the wage rate benefit multiplier of 1.46 (to account for benefits provided) equaling $35.54.  The selection of “All Occupations” was chosen as the expected respondents for this collection could be expected to be from any occupation.</w:t>
      </w:r>
    </w:p>
    <w:p w:rsidR="00921685" w:rsidP="00921685" w14:paraId="52A0B678" w14:textId="77777777">
      <w:pPr>
        <w:tabs>
          <w:tab w:val="left" w:pos="-1440"/>
        </w:tabs>
        <w:jc w:val="both"/>
        <w:rPr>
          <w:rFonts w:ascii="Times New Roman" w:hAnsi="Times New Roman"/>
          <w:i/>
          <w:iCs/>
          <w:sz w:val="22"/>
          <w:szCs w:val="22"/>
        </w:rPr>
      </w:pPr>
    </w:p>
    <w:p w:rsidR="00921685" w:rsidRPr="007E53AB" w:rsidP="00921685" w14:paraId="7A85009E" w14:textId="77777777">
      <w:pPr>
        <w:tabs>
          <w:tab w:val="left" w:pos="-1440"/>
        </w:tabs>
        <w:ind w:left="720"/>
        <w:rPr>
          <w:rFonts w:ascii="Times New Roman" w:hAnsi="Times New Roman"/>
        </w:rPr>
      </w:pPr>
      <w:r w:rsidRPr="007E53AB">
        <w:rPr>
          <w:rFonts w:ascii="Times New Roman" w:hAnsi="Times New Roman"/>
        </w:rPr>
        <w:t xml:space="preserve">Many Form I-817 respondents obtain assistance in preparing their application form third parties.  USCIS requires a preparer to sign the form as a preparer.  USCIS has included no burden for the respondent to use a preparer to assist in the form completion. USCIS will request public comment on the time burden incurred by respondents for securing the services of preparers for the preparation and submission of this form.  USCIS will include the results of the public comments and its own analysis in the next submission.  </w:t>
      </w:r>
    </w:p>
    <w:p w:rsidR="00921685" w:rsidRPr="007E53AB" w:rsidP="00921685" w14:paraId="5B75A43C" w14:textId="77777777">
      <w:pPr>
        <w:tabs>
          <w:tab w:val="left" w:pos="-1440"/>
        </w:tabs>
        <w:ind w:left="720" w:hanging="720"/>
        <w:jc w:val="both"/>
        <w:rPr>
          <w:rFonts w:ascii="Times New Roman" w:hAnsi="Times New Roman"/>
        </w:rPr>
      </w:pPr>
    </w:p>
    <w:p w:rsidR="00921685" w:rsidRPr="007E53AB" w:rsidP="00921685" w14:paraId="4B2A6EEF" w14:textId="77777777">
      <w:pPr>
        <w:tabs>
          <w:tab w:val="left" w:pos="-1440"/>
        </w:tabs>
        <w:ind w:left="720" w:hanging="720"/>
        <w:jc w:val="both"/>
        <w:rPr>
          <w:rFonts w:ascii="Times New Roman" w:hAnsi="Times New Roman"/>
          <w:b/>
        </w:rPr>
      </w:pPr>
      <w:r w:rsidRPr="007E53AB">
        <w:rPr>
          <w:rFonts w:ascii="Times New Roman" w:hAnsi="Times New Roman"/>
          <w:b/>
        </w:rPr>
        <w:t>13.</w:t>
      </w:r>
      <w:r w:rsidRPr="007E53AB">
        <w:rPr>
          <w:rFonts w:ascii="Times New Roman" w:hAnsi="Times New Roman"/>
          <w:b/>
        </w:rPr>
        <w:tab/>
        <w:t>Provide an estimate of the total annual cost burden to respondents or record keepers resulting from the collection of information.  (Do not include the cost of any hour burden shown in Items 12 and 14).</w:t>
      </w:r>
    </w:p>
    <w:p w:rsidR="00921685" w:rsidRPr="007E53AB" w:rsidP="00921685" w14:paraId="35EE9833" w14:textId="77777777">
      <w:pPr>
        <w:jc w:val="both"/>
        <w:rPr>
          <w:rFonts w:ascii="Times New Roman" w:hAnsi="Times New Roman"/>
          <w:b/>
        </w:rPr>
      </w:pPr>
    </w:p>
    <w:p w:rsidR="00921685" w:rsidRPr="007E53AB" w:rsidP="00921685" w14:paraId="1D519A0C" w14:textId="77777777">
      <w:pPr>
        <w:tabs>
          <w:tab w:val="left" w:pos="-1440"/>
        </w:tabs>
        <w:ind w:left="1440" w:hanging="720"/>
        <w:jc w:val="both"/>
        <w:rPr>
          <w:rFonts w:ascii="Times New Roman" w:hAnsi="Times New Roman"/>
          <w:b/>
        </w:rPr>
      </w:pPr>
      <w:r w:rsidRPr="007E53AB">
        <w:rPr>
          <w:rFonts w:ascii="Times New Roman" w:hAnsi="Times New Roman"/>
          <w:b/>
        </w:rPr>
        <w:t>•</w:t>
      </w:r>
      <w:r w:rsidRPr="007E53AB">
        <w:rPr>
          <w:rFonts w:ascii="Times New Roman" w:hAnsi="Times New Roman"/>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921685" w:rsidRPr="007E53AB" w:rsidP="00921685" w14:paraId="5E8F76B4" w14:textId="77777777">
      <w:pPr>
        <w:tabs>
          <w:tab w:val="left" w:pos="-1440"/>
        </w:tabs>
        <w:ind w:left="1440" w:hanging="720"/>
        <w:jc w:val="both"/>
        <w:rPr>
          <w:rFonts w:ascii="Times New Roman" w:hAnsi="Times New Roman"/>
          <w:b/>
        </w:rPr>
      </w:pPr>
    </w:p>
    <w:p w:rsidR="00921685" w:rsidRPr="007E53AB" w:rsidP="00921685" w14:paraId="40C9C802" w14:textId="77777777">
      <w:pPr>
        <w:tabs>
          <w:tab w:val="left" w:pos="-1440"/>
        </w:tabs>
        <w:ind w:left="1440" w:hanging="720"/>
        <w:jc w:val="both"/>
        <w:rPr>
          <w:rFonts w:ascii="Times New Roman" w:hAnsi="Times New Roman"/>
          <w:b/>
        </w:rPr>
      </w:pPr>
      <w:r w:rsidRPr="007E53AB">
        <w:rPr>
          <w:rFonts w:ascii="Times New Roman" w:hAnsi="Times New Roman"/>
          <w:b/>
        </w:rPr>
        <w:t>•</w:t>
      </w:r>
      <w:r w:rsidRPr="007E53AB">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921685" w:rsidRPr="007E53AB" w:rsidP="00921685" w14:paraId="180ACECB" w14:textId="77777777">
      <w:pPr>
        <w:jc w:val="both"/>
        <w:rPr>
          <w:rFonts w:ascii="Times New Roman" w:hAnsi="Times New Roman"/>
          <w:b/>
        </w:rPr>
      </w:pPr>
    </w:p>
    <w:p w:rsidR="00921685" w:rsidP="00921685" w14:paraId="71AC01F5" w14:textId="77777777">
      <w:pPr>
        <w:tabs>
          <w:tab w:val="left" w:pos="-1440"/>
        </w:tabs>
        <w:ind w:left="1440" w:hanging="720"/>
        <w:jc w:val="both"/>
        <w:rPr>
          <w:rFonts w:ascii="Times New Roman" w:hAnsi="Times New Roman"/>
          <w:b/>
        </w:rPr>
      </w:pPr>
      <w:r w:rsidRPr="007E53AB">
        <w:rPr>
          <w:rFonts w:ascii="Times New Roman" w:hAnsi="Times New Roman"/>
          <w:b/>
        </w:rPr>
        <w:t>•</w:t>
      </w:r>
      <w:r w:rsidRPr="007E53AB">
        <w:rPr>
          <w:rFonts w:ascii="Times New Roman" w:hAnsi="Times New Roman"/>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F401F" w:rsidP="00921685" w14:paraId="24EEEB4B" w14:textId="7CC56F7D">
      <w:pPr>
        <w:tabs>
          <w:tab w:val="left" w:pos="-1440"/>
        </w:tabs>
        <w:rPr>
          <w:rFonts w:ascii="Times New Roman" w:hAnsi="Times New Roman"/>
        </w:rPr>
      </w:pPr>
    </w:p>
    <w:p w:rsidR="008F401F" w:rsidRPr="0027676E" w:rsidP="008F401F" w14:paraId="5F481002" w14:textId="42611F8B">
      <w:pPr>
        <w:widowControl/>
        <w:autoSpaceDE/>
        <w:autoSpaceDN/>
        <w:adjustRightInd/>
        <w:ind w:left="720"/>
        <w:rPr>
          <w:rFonts w:ascii="Times New Roman" w:eastAsia="Calibri" w:hAnsi="Times New Roman"/>
          <w:sz w:val="22"/>
          <w:szCs w:val="22"/>
        </w:rPr>
      </w:pPr>
      <w:r w:rsidRPr="0027676E">
        <w:rPr>
          <w:rFonts w:ascii="Times New Roman" w:eastAsia="Calibri" w:hAnsi="Times New Roman"/>
          <w:sz w:val="22"/>
          <w:szCs w:val="22"/>
        </w:rPr>
        <w:t xml:space="preserve">There are no capital, start-up, operational or maintenance costs associated with this collection of information. For informational purposes only, the filing fee for Form </w:t>
      </w:r>
      <w:r>
        <w:rPr>
          <w:rFonts w:ascii="Times New Roman" w:eastAsia="Calibri" w:hAnsi="Times New Roman"/>
          <w:sz w:val="22"/>
          <w:szCs w:val="22"/>
        </w:rPr>
        <w:t>I-817</w:t>
      </w:r>
      <w:r w:rsidRPr="0027676E">
        <w:rPr>
          <w:rFonts w:ascii="Times New Roman" w:eastAsia="Calibri" w:hAnsi="Times New Roman"/>
          <w:sz w:val="22"/>
          <w:szCs w:val="22"/>
        </w:rPr>
        <w:t xml:space="preserve"> is $</w:t>
      </w:r>
      <w:r>
        <w:rPr>
          <w:rFonts w:ascii="Times New Roman" w:eastAsia="Calibri" w:hAnsi="Times New Roman"/>
          <w:sz w:val="22"/>
          <w:szCs w:val="22"/>
        </w:rPr>
        <w:t>875</w:t>
      </w:r>
      <w:r w:rsidRPr="0027676E">
        <w:rPr>
          <w:rFonts w:ascii="Times New Roman" w:eastAsia="Calibri" w:hAnsi="Times New Roman"/>
          <w:sz w:val="22"/>
          <w:szCs w:val="22"/>
        </w:rPr>
        <w:t>, which includes the biometric services fee associated with the filing of this information collection.</w:t>
      </w:r>
    </w:p>
    <w:p w:rsidR="008F401F" w:rsidP="00921685" w14:paraId="3D53070C" w14:textId="77777777">
      <w:pPr>
        <w:tabs>
          <w:tab w:val="left" w:pos="-1440"/>
        </w:tabs>
        <w:rPr>
          <w:rFonts w:ascii="Times New Roman" w:hAnsi="Times New Roman"/>
        </w:rPr>
      </w:pPr>
    </w:p>
    <w:p w:rsidR="00921685" w:rsidRPr="000D6A0C" w:rsidP="00921685" w14:paraId="60C5D042" w14:textId="77777777">
      <w:pPr>
        <w:tabs>
          <w:tab w:val="left" w:pos="-1440"/>
        </w:tabs>
        <w:rPr>
          <w:rFonts w:ascii="Times New Roman" w:hAnsi="Times New Roman"/>
        </w:rPr>
      </w:pPr>
    </w:p>
    <w:p w:rsidR="00921685" w:rsidP="00921685" w14:paraId="1FD355D6" w14:textId="77777777">
      <w:pPr>
        <w:tabs>
          <w:tab w:val="left" w:pos="-1440"/>
        </w:tabs>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Costs may include payments for document translation and preparation services, attorney and legal fees, postage, and costs associated with gathering documentation. USCIS estimate</w:t>
      </w:r>
      <w:r>
        <w:rPr>
          <w:rFonts w:ascii="Times New Roman" w:hAnsi="Times New Roman"/>
        </w:rPr>
        <w:t>s the</w:t>
      </w:r>
      <w:r w:rsidRPr="000D6A0C">
        <w:rPr>
          <w:rFonts w:ascii="Times New Roman" w:hAnsi="Times New Roman"/>
        </w:rPr>
        <w:t xml:space="preserve"> cost of this information collection may vary widely, from as little as $20 to $1,000 per respondent.   </w:t>
      </w:r>
      <w:r>
        <w:rPr>
          <w:rFonts w:ascii="Times New Roman" w:hAnsi="Times New Roman"/>
        </w:rPr>
        <w:t>USCIS estimates that the</w:t>
      </w:r>
      <w:r w:rsidRPr="000D6A0C">
        <w:rPr>
          <w:rFonts w:ascii="Times New Roman" w:hAnsi="Times New Roman"/>
        </w:rPr>
        <w:t xml:space="preserve"> c</w:t>
      </w:r>
      <w:r>
        <w:rPr>
          <w:rFonts w:ascii="Times New Roman" w:hAnsi="Times New Roman"/>
        </w:rPr>
        <w:t>ost for these activities is $122.50</w:t>
      </w:r>
      <w:r w:rsidRPr="000D6A0C">
        <w:rPr>
          <w:rFonts w:ascii="Times New Roman" w:hAnsi="Times New Roman"/>
        </w:rPr>
        <w:t xml:space="preserve"> and that approximate</w:t>
      </w:r>
      <w:r>
        <w:rPr>
          <w:rFonts w:ascii="Times New Roman" w:hAnsi="Times New Roman"/>
        </w:rPr>
        <w:t>ly 100</w:t>
      </w:r>
      <w:r w:rsidRPr="000D6A0C">
        <w:rPr>
          <w:rFonts w:ascii="Times New Roman" w:hAnsi="Times New Roman"/>
        </w:rPr>
        <w:t xml:space="preserve"> percent of the total respondent population may incur this cost. The estimated out of poc</w:t>
      </w:r>
      <w:r>
        <w:rPr>
          <w:rFonts w:ascii="Times New Roman" w:hAnsi="Times New Roman"/>
        </w:rPr>
        <w:t>ket cost to respondents is 1,000 respondents multiplied by 100</w:t>
      </w:r>
      <w:r w:rsidRPr="000D6A0C">
        <w:rPr>
          <w:rFonts w:ascii="Times New Roman" w:hAnsi="Times New Roman"/>
        </w:rPr>
        <w:t xml:space="preserve"> percent of the population multiplied by the aver</w:t>
      </w:r>
      <w:r>
        <w:rPr>
          <w:rFonts w:ascii="Times New Roman" w:hAnsi="Times New Roman"/>
        </w:rPr>
        <w:t>age cost per response of $122.50</w:t>
      </w:r>
      <w:r w:rsidRPr="000D6A0C">
        <w:rPr>
          <w:rFonts w:ascii="Times New Roman" w:hAnsi="Times New Roman"/>
        </w:rPr>
        <w:t>, which equal</w:t>
      </w:r>
      <w:r>
        <w:rPr>
          <w:rFonts w:ascii="Times New Roman" w:hAnsi="Times New Roman"/>
        </w:rPr>
        <w:t xml:space="preserve"> $122,500.</w:t>
      </w:r>
    </w:p>
    <w:p w:rsidR="00921685" w:rsidP="00921685" w14:paraId="0990AEC3" w14:textId="77777777">
      <w:pPr>
        <w:tabs>
          <w:tab w:val="left" w:pos="-1440"/>
        </w:tabs>
        <w:ind w:left="720"/>
        <w:rPr>
          <w:rFonts w:ascii="Times New Roman" w:hAnsi="Times New Roman"/>
        </w:rPr>
      </w:pPr>
    </w:p>
    <w:p w:rsidR="00921685" w:rsidP="00921685" w14:paraId="0E8D3547" w14:textId="77777777">
      <w:pPr>
        <w:tabs>
          <w:tab w:val="left" w:pos="-1440"/>
        </w:tabs>
        <w:rPr>
          <w:rFonts w:ascii="Times New Roman" w:hAnsi="Times New Roman"/>
        </w:rPr>
      </w:pPr>
    </w:p>
    <w:p w:rsidR="00921685" w:rsidRPr="007E53AB" w:rsidP="00921685" w14:paraId="5A418E60" w14:textId="77777777">
      <w:pPr>
        <w:tabs>
          <w:tab w:val="left" w:pos="-1440"/>
        </w:tabs>
        <w:ind w:left="720" w:hanging="720"/>
        <w:jc w:val="both"/>
        <w:rPr>
          <w:rFonts w:ascii="Times New Roman" w:hAnsi="Times New Roman"/>
          <w:b/>
        </w:rPr>
      </w:pPr>
      <w:r w:rsidRPr="007E53AB">
        <w:rPr>
          <w:rFonts w:ascii="Times New Roman" w:hAnsi="Times New Roman"/>
          <w:b/>
        </w:rPr>
        <w:t>14.</w:t>
      </w:r>
      <w:r w:rsidRPr="007E53AB">
        <w:rPr>
          <w:rFonts w:ascii="Times New Roman" w:hAnsi="Times New Roman"/>
          <w:b/>
        </w:rPr>
        <w:tab/>
      </w:r>
      <w:r w:rsidRPr="008A4764">
        <w:rPr>
          <w:rFonts w:ascii="Times New Roman" w:hAnsi="Times New Roman"/>
          <w:b/>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921685" w:rsidRPr="007E53AB" w:rsidP="00921685" w14:paraId="1FFFF1D0" w14:textId="77777777">
      <w:pPr>
        <w:tabs>
          <w:tab w:val="left" w:pos="-1440"/>
        </w:tabs>
        <w:ind w:left="720" w:hanging="720"/>
        <w:jc w:val="both"/>
        <w:rPr>
          <w:rFonts w:ascii="Times New Roman" w:hAnsi="Times New Roman"/>
        </w:rPr>
      </w:pPr>
    </w:p>
    <w:p w:rsidR="00921685" w:rsidP="00921685" w14:paraId="38EC727C" w14:textId="77777777">
      <w:pPr>
        <w:tabs>
          <w:tab w:val="left" w:pos="-1440"/>
        </w:tabs>
        <w:ind w:left="720"/>
        <w:rPr>
          <w:rFonts w:ascii="Times New Roman" w:hAnsi="Times New Roman"/>
        </w:rPr>
      </w:pPr>
      <w:r w:rsidRPr="00663D52">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distributing and processing of this form.</w:t>
      </w:r>
    </w:p>
    <w:p w:rsidR="00921685" w:rsidRPr="00663D52" w:rsidP="00921685" w14:paraId="61F0C22E" w14:textId="77777777">
      <w:pPr>
        <w:tabs>
          <w:tab w:val="left" w:pos="-1440"/>
        </w:tabs>
        <w:ind w:left="720"/>
        <w:rPr>
          <w:rFonts w:ascii="Times New Roman" w:hAnsi="Times New Roman"/>
        </w:rPr>
      </w:pPr>
    </w:p>
    <w:p w:rsidR="00921685" w:rsidP="00921685" w14:paraId="6C565552" w14:textId="2DE030D1">
      <w:pPr>
        <w:tabs>
          <w:tab w:val="left" w:pos="-1440"/>
        </w:tabs>
        <w:ind w:left="720"/>
        <w:rPr>
          <w:rFonts w:ascii="Times New Roman" w:hAnsi="Times New Roman"/>
        </w:rPr>
      </w:pPr>
      <w:r>
        <w:rPr>
          <w:rFonts w:ascii="Times New Roman" w:hAnsi="Times New Roman"/>
        </w:rPr>
        <w:t>The filing fee for Form I-817 is $</w:t>
      </w:r>
      <w:r w:rsidR="008F401F">
        <w:rPr>
          <w:rFonts w:ascii="Times New Roman" w:hAnsi="Times New Roman"/>
        </w:rPr>
        <w:t>875</w:t>
      </w:r>
      <w:r>
        <w:rPr>
          <w:rFonts w:ascii="Times New Roman" w:hAnsi="Times New Roman"/>
        </w:rPr>
        <w:t>, which is paid by all I-817 applicants. The total estimated cost to the Federal government is calculated by multiplying $</w:t>
      </w:r>
      <w:r w:rsidR="008F401F">
        <w:rPr>
          <w:rFonts w:ascii="Times New Roman" w:hAnsi="Times New Roman"/>
        </w:rPr>
        <w:t>875</w:t>
      </w:r>
      <w:r>
        <w:rPr>
          <w:rFonts w:ascii="Times New Roman" w:hAnsi="Times New Roman"/>
        </w:rPr>
        <w:t xml:space="preserve"> by the estimated total number of resp</w:t>
      </w:r>
      <w:r w:rsidRPr="008F2F17">
        <w:rPr>
          <w:rFonts w:ascii="Times New Roman" w:hAnsi="Times New Roman"/>
        </w:rPr>
        <w:t>ondents (</w:t>
      </w:r>
      <w:r>
        <w:rPr>
          <w:rFonts w:ascii="Times New Roman" w:hAnsi="Times New Roman"/>
        </w:rPr>
        <w:t>1,000</w:t>
      </w:r>
      <w:r w:rsidRPr="008F2F17">
        <w:rPr>
          <w:rFonts w:ascii="Times New Roman" w:hAnsi="Times New Roman"/>
        </w:rPr>
        <w:t>), which equals</w:t>
      </w:r>
      <w:r>
        <w:rPr>
          <w:rFonts w:ascii="Times New Roman" w:hAnsi="Times New Roman"/>
        </w:rPr>
        <w:t xml:space="preserve"> $</w:t>
      </w:r>
      <w:r w:rsidR="008F401F">
        <w:rPr>
          <w:rFonts w:ascii="Times New Roman" w:hAnsi="Times New Roman"/>
        </w:rPr>
        <w:t>875,000.</w:t>
      </w:r>
      <w:r w:rsidR="00C126BC">
        <w:rPr>
          <w:rFonts w:ascii="Times New Roman" w:hAnsi="Times New Roman"/>
        </w:rPr>
        <w:t xml:space="preserve"> </w:t>
      </w:r>
      <w:r w:rsidRPr="0070203C">
        <w:rPr>
          <w:rFonts w:ascii="Times New Roman" w:hAnsi="Times New Roman"/>
        </w:rPr>
        <w:t>The total estimated cost to the Federal government is</w:t>
      </w:r>
      <w:r w:rsidRPr="00C126BC">
        <w:rPr>
          <w:rFonts w:ascii="Times New Roman" w:hAnsi="Times New Roman"/>
          <w:b/>
          <w:bCs/>
        </w:rPr>
        <w:t xml:space="preserve"> $</w:t>
      </w:r>
      <w:r w:rsidRPr="00C126BC" w:rsidR="008F401F">
        <w:rPr>
          <w:rFonts w:ascii="Times New Roman" w:hAnsi="Times New Roman"/>
          <w:b/>
          <w:bCs/>
        </w:rPr>
        <w:t>875,000</w:t>
      </w:r>
      <w:r w:rsidR="008F401F">
        <w:rPr>
          <w:rFonts w:ascii="Times New Roman" w:hAnsi="Times New Roman"/>
        </w:rPr>
        <w:t>.</w:t>
      </w:r>
    </w:p>
    <w:p w:rsidR="00921685" w:rsidP="00921685" w14:paraId="4714193C" w14:textId="77777777">
      <w:pPr>
        <w:tabs>
          <w:tab w:val="left" w:pos="-1440"/>
        </w:tabs>
        <w:ind w:left="720" w:hanging="720"/>
        <w:rPr>
          <w:rFonts w:ascii="Times New Roman" w:hAnsi="Times New Roman"/>
        </w:rPr>
      </w:pPr>
    </w:p>
    <w:p w:rsidR="00921685" w:rsidP="00921685" w14:paraId="6918E2BE" w14:textId="77777777">
      <w:pPr>
        <w:tabs>
          <w:tab w:val="left" w:pos="-1440"/>
        </w:tabs>
        <w:ind w:left="720" w:hanging="720"/>
        <w:jc w:val="both"/>
        <w:rPr>
          <w:rFonts w:ascii="Times New Roman" w:hAnsi="Times New Roman"/>
          <w:b/>
        </w:rPr>
      </w:pPr>
      <w:r w:rsidRPr="007E53AB">
        <w:rPr>
          <w:rFonts w:ascii="Times New Roman" w:hAnsi="Times New Roman"/>
          <w:b/>
        </w:rPr>
        <w:t>15.</w:t>
      </w:r>
      <w:r w:rsidRPr="007E53AB">
        <w:rPr>
          <w:rFonts w:ascii="Times New Roman" w:hAnsi="Times New Roman"/>
          <w:b/>
        </w:rPr>
        <w:tab/>
        <w:t>Explain the reasons for any program changes or adjustments reporting in Items 13 or 14 of the OMB Form 83-I.</w:t>
      </w:r>
    </w:p>
    <w:p w:rsidR="008F401F" w:rsidP="00921685" w14:paraId="032C22D1" w14:textId="4F405390">
      <w:pPr>
        <w:tabs>
          <w:tab w:val="left" w:pos="-1440"/>
        </w:tabs>
        <w:jc w:val="both"/>
        <w:rPr>
          <w:rFonts w:ascii="Times New Roman" w:hAnsi="Times New Roman"/>
          <w:b/>
        </w:rPr>
      </w:pPr>
    </w:p>
    <w:p w:rsidR="008F401F" w:rsidP="008F401F" w14:paraId="2DC3CD34" w14:textId="77777777">
      <w:pPr>
        <w:tabs>
          <w:tab w:val="left" w:pos="-1440"/>
        </w:tabs>
        <w:ind w:left="720"/>
        <w:rPr>
          <w:rFonts w:ascii="Times New Roman" w:hAnsi="Times New Roman"/>
          <w:bCs/>
        </w:rPr>
      </w:pPr>
      <w:r w:rsidRPr="00BA1403">
        <w:rPr>
          <w:rFonts w:ascii="Times New Roman" w:hAnsi="Times New Roman"/>
          <w:bCs/>
        </w:rPr>
        <w:t xml:space="preserve">This information collection has been revised to reflect changes proposed by the Fee Rule. USCIS has consolidated filing fee information from individual form instructions into the Form G-1055, Fee Schedule. These changes include removing instructional information about: filing fees, biometric services fees, processing information, payment methods, electronic funds transfers, fee waivers, and premium processing. </w:t>
      </w:r>
    </w:p>
    <w:p w:rsidR="008F401F" w:rsidP="008F401F" w14:paraId="4BA41291" w14:textId="77777777">
      <w:pPr>
        <w:tabs>
          <w:tab w:val="left" w:pos="-1440"/>
        </w:tabs>
        <w:ind w:left="720" w:hanging="720"/>
        <w:rPr>
          <w:rFonts w:ascii="Times New Roman" w:hAnsi="Times New Roman"/>
          <w:bCs/>
        </w:rPr>
      </w:pPr>
    </w:p>
    <w:tbl>
      <w:tblPr>
        <w:tblW w:w="9686" w:type="dxa"/>
        <w:tblInd w:w="93" w:type="dxa"/>
        <w:tblLook w:val="04A0"/>
      </w:tblPr>
      <w:tblGrid>
        <w:gridCol w:w="1816"/>
        <w:gridCol w:w="1310"/>
        <w:gridCol w:w="1136"/>
        <w:gridCol w:w="1282"/>
        <w:gridCol w:w="1430"/>
        <w:gridCol w:w="1430"/>
        <w:gridCol w:w="1282"/>
      </w:tblGrid>
      <w:tr w14:paraId="7B9CBC1A" w14:textId="77777777" w:rsidTr="00D72DCE">
        <w:tblPrEx>
          <w:tblW w:w="9686" w:type="dxa"/>
          <w:tblInd w:w="93" w:type="dxa"/>
          <w:tblLook w:val="04A0"/>
        </w:tblPrEx>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8F401F" w:rsidP="00D72DCE" w14:paraId="706913D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w:t>
            </w:r>
            <w:r w:rsidRPr="00920D27">
              <w:rPr>
                <w:rFonts w:ascii="Times New Roman" w:hAnsi="Times New Roman"/>
                <w:b/>
                <w:bCs/>
                <w:color w:val="000000"/>
              </w:rPr>
              <w:t>Instru-ment</w:t>
            </w:r>
          </w:p>
          <w:p w:rsidR="008F401F" w:rsidRPr="00920D27" w:rsidP="00D72DCE" w14:paraId="0A2C51FE"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8F401F" w:rsidRPr="00920D27" w:rsidP="00D72DCE" w14:paraId="61523A0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8F401F" w:rsidRPr="00920D27" w:rsidP="00D72DCE" w14:paraId="2A89776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8F401F" w:rsidRPr="00920D27" w:rsidP="00D72DCE" w14:paraId="76B5DE10"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8F401F" w:rsidRPr="00920D27" w:rsidP="00D72DCE" w14:paraId="3A15087E"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8F401F" w:rsidP="00D72DCE" w14:paraId="53F3AD34"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(New)</w:t>
            </w:r>
          </w:p>
          <w:p w:rsidR="008F401F" w:rsidP="00D72DCE" w14:paraId="46487F27" w14:textId="77777777">
            <w:pPr>
              <w:widowControl/>
              <w:autoSpaceDE/>
              <w:autoSpaceDN/>
              <w:adjustRightInd/>
              <w:jc w:val="center"/>
              <w:rPr>
                <w:rFonts w:ascii="Times New Roman" w:hAnsi="Times New Roman"/>
                <w:b/>
                <w:bCs/>
                <w:color w:val="000000"/>
              </w:rPr>
            </w:pPr>
          </w:p>
          <w:p w:rsidR="008F401F" w:rsidRPr="00920D27" w:rsidP="00D72DCE" w14:paraId="6642DE25"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r w:rsidRPr="00920D27">
              <w:rPr>
                <w:rFonts w:ascii="Times New Roman" w:hAnsi="Times New Roman"/>
                <w:b/>
                <w:bCs/>
                <w:color w:val="000000"/>
              </w:rPr>
              <w:t xml:space="preserve">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8F401F" w:rsidRPr="00920D27" w:rsidP="00D72DCE" w14:paraId="2E512F9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14:paraId="57540866" w14:textId="77777777" w:rsidTr="00D72DCE">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E75765" w:rsidRPr="00920D27" w:rsidP="00E75765" w14:paraId="46E92D60" w14:textId="39C9BCC3">
            <w:pPr>
              <w:widowControl/>
              <w:autoSpaceDE/>
              <w:autoSpaceDN/>
              <w:adjustRightInd/>
              <w:jc w:val="center"/>
              <w:rPr>
                <w:rFonts w:ascii="Times New Roman" w:hAnsi="Times New Roman"/>
                <w:color w:val="000000"/>
              </w:rPr>
            </w:pPr>
            <w:r>
              <w:rPr>
                <w:rFonts w:ascii="Times New Roman" w:hAnsi="Times New Roman"/>
                <w:color w:val="000000"/>
              </w:rPr>
              <w:t>I-817</w:t>
            </w:r>
          </w:p>
        </w:tc>
        <w:tc>
          <w:tcPr>
            <w:tcW w:w="1310" w:type="dxa"/>
            <w:tcBorders>
              <w:top w:val="nil"/>
              <w:left w:val="nil"/>
              <w:bottom w:val="single" w:sz="8" w:space="0" w:color="auto"/>
              <w:right w:val="single" w:sz="8" w:space="0" w:color="auto"/>
            </w:tcBorders>
            <w:shd w:val="clear" w:color="auto" w:fill="auto"/>
            <w:vAlign w:val="center"/>
          </w:tcPr>
          <w:p w:rsidR="00E75765" w:rsidRPr="004C550D" w:rsidP="00E75765" w14:paraId="7A7EA67F" w14:textId="70F19E78">
            <w:pPr>
              <w:widowControl/>
              <w:autoSpaceDE/>
              <w:autoSpaceDN/>
              <w:adjustRightInd/>
              <w:jc w:val="center"/>
              <w:rPr>
                <w:rFonts w:ascii="Times New Roman" w:hAnsi="Times New Roman"/>
                <w:color w:val="000000"/>
              </w:rPr>
            </w:pPr>
            <w:r w:rsidRPr="008F401F">
              <w:rPr>
                <w:rFonts w:ascii="Times New Roman" w:hAnsi="Times New Roman"/>
                <w:color w:val="000000"/>
                <w:sz w:val="22"/>
                <w:szCs w:val="22"/>
              </w:rPr>
              <w:t>2,000</w:t>
            </w:r>
          </w:p>
        </w:tc>
        <w:tc>
          <w:tcPr>
            <w:tcW w:w="1136" w:type="dxa"/>
            <w:tcBorders>
              <w:top w:val="nil"/>
              <w:left w:val="nil"/>
              <w:bottom w:val="single" w:sz="8" w:space="0" w:color="auto"/>
              <w:right w:val="single" w:sz="8" w:space="0" w:color="auto"/>
            </w:tcBorders>
            <w:shd w:val="clear" w:color="auto" w:fill="auto"/>
            <w:vAlign w:val="center"/>
          </w:tcPr>
          <w:p w:rsidR="00E75765" w:rsidRPr="004C550D" w:rsidP="00E75765" w14:paraId="67C6422E" w14:textId="005953A4">
            <w:pPr>
              <w:widowControl/>
              <w:autoSpaceDE/>
              <w:autoSpaceDN/>
              <w:adjustRightInd/>
              <w:jc w:val="center"/>
              <w:rPr>
                <w:rFonts w:ascii="Times New Roman" w:hAnsi="Times New Roman"/>
                <w:color w:val="000000"/>
              </w:rPr>
            </w:pPr>
            <w:r w:rsidRPr="008F401F">
              <w:rPr>
                <w:rFonts w:ascii="Times New Roman" w:hAnsi="Times New Roman"/>
                <w:color w:val="000000"/>
                <w:sz w:val="22"/>
                <w:szCs w:val="22"/>
              </w:rPr>
              <w:t>1,817</w:t>
            </w:r>
          </w:p>
        </w:tc>
        <w:tc>
          <w:tcPr>
            <w:tcW w:w="1282" w:type="dxa"/>
            <w:tcBorders>
              <w:top w:val="nil"/>
              <w:left w:val="nil"/>
              <w:bottom w:val="single" w:sz="8" w:space="0" w:color="auto"/>
              <w:right w:val="single" w:sz="8" w:space="0" w:color="auto"/>
            </w:tcBorders>
            <w:shd w:val="clear" w:color="auto" w:fill="auto"/>
            <w:vAlign w:val="center"/>
          </w:tcPr>
          <w:p w:rsidR="00E75765" w:rsidRPr="004C550D" w:rsidP="00E75765" w14:paraId="3BE5DC37" w14:textId="7DEA595F">
            <w:pPr>
              <w:widowControl/>
              <w:autoSpaceDE/>
              <w:autoSpaceDN/>
              <w:adjustRightInd/>
              <w:jc w:val="center"/>
              <w:rPr>
                <w:rFonts w:ascii="Times New Roman" w:hAnsi="Times New Roman"/>
                <w:color w:val="000000"/>
              </w:rPr>
            </w:pPr>
            <w:r w:rsidRPr="008F401F">
              <w:rPr>
                <w:rFonts w:ascii="Times New Roman" w:hAnsi="Times New Roman"/>
                <w:color w:val="000000"/>
                <w:sz w:val="22"/>
                <w:szCs w:val="22"/>
              </w:rPr>
              <w:t>(183)</w:t>
            </w:r>
          </w:p>
        </w:tc>
        <w:tc>
          <w:tcPr>
            <w:tcW w:w="1430" w:type="dxa"/>
            <w:tcBorders>
              <w:top w:val="nil"/>
              <w:left w:val="nil"/>
              <w:bottom w:val="single" w:sz="8" w:space="0" w:color="auto"/>
              <w:right w:val="single" w:sz="8" w:space="0" w:color="auto"/>
            </w:tcBorders>
            <w:shd w:val="clear" w:color="auto" w:fill="auto"/>
            <w:vAlign w:val="center"/>
          </w:tcPr>
          <w:p w:rsidR="00E75765" w:rsidRPr="008F401F" w:rsidP="00E75765" w14:paraId="7C3E0D55" w14:textId="0360329F">
            <w:pPr>
              <w:widowControl/>
              <w:autoSpaceDE/>
              <w:autoSpaceDN/>
              <w:adjustRightInd/>
              <w:jc w:val="center"/>
              <w:rPr>
                <w:rFonts w:ascii="Times New Roman" w:hAnsi="Times New Roman"/>
                <w:color w:val="000000"/>
                <w:sz w:val="22"/>
                <w:szCs w:val="22"/>
              </w:rPr>
            </w:pPr>
          </w:p>
        </w:tc>
        <w:tc>
          <w:tcPr>
            <w:tcW w:w="1430" w:type="dxa"/>
            <w:tcBorders>
              <w:top w:val="nil"/>
              <w:left w:val="nil"/>
              <w:bottom w:val="single" w:sz="8" w:space="0" w:color="auto"/>
              <w:right w:val="single" w:sz="8" w:space="0" w:color="auto"/>
            </w:tcBorders>
            <w:shd w:val="clear" w:color="auto" w:fill="auto"/>
            <w:vAlign w:val="center"/>
          </w:tcPr>
          <w:p w:rsidR="00E75765" w:rsidRPr="008F401F" w:rsidP="00E75765" w14:paraId="73927089" w14:textId="6DB99398">
            <w:pPr>
              <w:widowControl/>
              <w:autoSpaceDE/>
              <w:autoSpaceDN/>
              <w:adjustRightInd/>
              <w:jc w:val="center"/>
              <w:rPr>
                <w:rFonts w:ascii="Times New Roman" w:hAnsi="Times New Roman"/>
                <w:color w:val="000000"/>
                <w:sz w:val="22"/>
                <w:szCs w:val="22"/>
              </w:rPr>
            </w:pPr>
          </w:p>
        </w:tc>
        <w:tc>
          <w:tcPr>
            <w:tcW w:w="1282" w:type="dxa"/>
            <w:tcBorders>
              <w:top w:val="nil"/>
              <w:left w:val="nil"/>
              <w:bottom w:val="single" w:sz="8" w:space="0" w:color="auto"/>
              <w:right w:val="single" w:sz="8" w:space="0" w:color="auto"/>
            </w:tcBorders>
            <w:shd w:val="clear" w:color="auto" w:fill="auto"/>
            <w:vAlign w:val="center"/>
          </w:tcPr>
          <w:p w:rsidR="00E75765" w:rsidRPr="008F401F" w:rsidP="00E75765" w14:paraId="53F41EF2" w14:textId="0F348AB2">
            <w:pPr>
              <w:widowControl/>
              <w:autoSpaceDE/>
              <w:autoSpaceDN/>
              <w:adjustRightInd/>
              <w:jc w:val="center"/>
              <w:rPr>
                <w:rFonts w:ascii="Times New Roman" w:hAnsi="Times New Roman"/>
                <w:color w:val="000000"/>
                <w:sz w:val="22"/>
                <w:szCs w:val="22"/>
              </w:rPr>
            </w:pPr>
          </w:p>
        </w:tc>
      </w:tr>
      <w:tr w14:paraId="50A78023" w14:textId="77777777" w:rsidTr="00E75765">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E75765" w:rsidRPr="00920D27" w:rsidP="00E75765" w14:paraId="4DD30CC4" w14:textId="77777777">
            <w:pPr>
              <w:widowControl/>
              <w:autoSpaceDE/>
              <w:autoSpaceDN/>
              <w:adjustRightInd/>
              <w:jc w:val="center"/>
              <w:rPr>
                <w:rFonts w:ascii="Times New Roman" w:hAnsi="Times New Roman"/>
                <w:color w:val="000000"/>
              </w:rPr>
            </w:pPr>
            <w:r>
              <w:rPr>
                <w:rFonts w:ascii="Times New Roman" w:hAnsi="Times New Roman"/>
                <w:color w:val="000000"/>
              </w:rPr>
              <w:t>Biometrics</w:t>
            </w:r>
          </w:p>
        </w:tc>
        <w:tc>
          <w:tcPr>
            <w:tcW w:w="1310" w:type="dxa"/>
            <w:tcBorders>
              <w:top w:val="nil"/>
              <w:left w:val="nil"/>
              <w:bottom w:val="single" w:sz="8" w:space="0" w:color="auto"/>
              <w:right w:val="single" w:sz="8" w:space="0" w:color="auto"/>
            </w:tcBorders>
            <w:shd w:val="clear" w:color="auto" w:fill="auto"/>
            <w:vAlign w:val="center"/>
            <w:hideMark/>
          </w:tcPr>
          <w:p w:rsidR="00E75765" w:rsidRPr="004C550D" w:rsidP="00E75765" w14:paraId="349DA1A2" w14:textId="22738475">
            <w:pPr>
              <w:widowControl/>
              <w:autoSpaceDE/>
              <w:autoSpaceDN/>
              <w:adjustRightInd/>
              <w:jc w:val="center"/>
              <w:rPr>
                <w:rFonts w:ascii="Times New Roman" w:hAnsi="Times New Roman"/>
                <w:color w:val="000000"/>
              </w:rPr>
            </w:pPr>
            <w:r w:rsidRPr="008F401F">
              <w:rPr>
                <w:rFonts w:ascii="Times New Roman" w:hAnsi="Times New Roman"/>
                <w:color w:val="000000"/>
                <w:sz w:val="22"/>
                <w:szCs w:val="22"/>
              </w:rPr>
              <w:t>1,170</w:t>
            </w:r>
          </w:p>
        </w:tc>
        <w:tc>
          <w:tcPr>
            <w:tcW w:w="1136" w:type="dxa"/>
            <w:tcBorders>
              <w:top w:val="nil"/>
              <w:left w:val="nil"/>
              <w:bottom w:val="single" w:sz="8" w:space="0" w:color="auto"/>
              <w:right w:val="single" w:sz="8" w:space="0" w:color="auto"/>
            </w:tcBorders>
            <w:shd w:val="clear" w:color="auto" w:fill="auto"/>
            <w:vAlign w:val="center"/>
            <w:hideMark/>
          </w:tcPr>
          <w:p w:rsidR="00E75765" w:rsidRPr="004C550D" w:rsidP="00E75765" w14:paraId="1E4E82F2" w14:textId="44AD306E">
            <w:pPr>
              <w:widowControl/>
              <w:autoSpaceDE/>
              <w:autoSpaceDN/>
              <w:adjustRightInd/>
              <w:jc w:val="center"/>
              <w:rPr>
                <w:rFonts w:ascii="Times New Roman" w:hAnsi="Times New Roman"/>
                <w:color w:val="000000"/>
              </w:rPr>
            </w:pPr>
            <w:r w:rsidRPr="008F401F">
              <w:rPr>
                <w:rFonts w:ascii="Times New Roman" w:hAnsi="Times New Roman"/>
                <w:color w:val="000000"/>
                <w:sz w:val="22"/>
                <w:szCs w:val="22"/>
              </w:rPr>
              <w:t>1,170</w:t>
            </w:r>
          </w:p>
        </w:tc>
        <w:tc>
          <w:tcPr>
            <w:tcW w:w="1282" w:type="dxa"/>
            <w:tcBorders>
              <w:top w:val="nil"/>
              <w:left w:val="nil"/>
              <w:bottom w:val="single" w:sz="8" w:space="0" w:color="auto"/>
              <w:right w:val="single" w:sz="8" w:space="0" w:color="auto"/>
            </w:tcBorders>
            <w:shd w:val="clear" w:color="auto" w:fill="auto"/>
            <w:vAlign w:val="center"/>
            <w:hideMark/>
          </w:tcPr>
          <w:p w:rsidR="00E75765" w:rsidRPr="004C550D" w:rsidP="00E75765" w14:paraId="45022F24" w14:textId="4327C114">
            <w:pPr>
              <w:widowControl/>
              <w:autoSpaceDE/>
              <w:autoSpaceDN/>
              <w:adjustRightInd/>
              <w:jc w:val="center"/>
              <w:rPr>
                <w:rFonts w:ascii="Times New Roman" w:hAnsi="Times New Roman"/>
                <w:color w:val="000000"/>
              </w:rPr>
            </w:pPr>
            <w:r w:rsidRPr="008F401F">
              <w:rPr>
                <w:rFonts w:ascii="Times New Roman" w:hAnsi="Times New Roman"/>
                <w:color w:val="000000"/>
                <w:sz w:val="22"/>
                <w:szCs w:val="22"/>
              </w:rPr>
              <w:t>0</w:t>
            </w:r>
          </w:p>
        </w:tc>
        <w:tc>
          <w:tcPr>
            <w:tcW w:w="1430" w:type="dxa"/>
            <w:tcBorders>
              <w:top w:val="nil"/>
              <w:left w:val="nil"/>
              <w:bottom w:val="single" w:sz="8" w:space="0" w:color="auto"/>
              <w:right w:val="single" w:sz="8" w:space="0" w:color="auto"/>
            </w:tcBorders>
            <w:shd w:val="clear" w:color="auto" w:fill="auto"/>
            <w:vAlign w:val="center"/>
          </w:tcPr>
          <w:p w:rsidR="00E75765" w:rsidRPr="008F401F" w:rsidP="00E75765" w14:paraId="7FD75EE0" w14:textId="054E78F6">
            <w:pPr>
              <w:widowControl/>
              <w:autoSpaceDE/>
              <w:autoSpaceDN/>
              <w:adjustRightInd/>
              <w:jc w:val="center"/>
              <w:rPr>
                <w:rFonts w:ascii="Times New Roman" w:hAnsi="Times New Roman"/>
                <w:color w:val="000000"/>
                <w:sz w:val="22"/>
                <w:szCs w:val="22"/>
              </w:rPr>
            </w:pPr>
          </w:p>
        </w:tc>
        <w:tc>
          <w:tcPr>
            <w:tcW w:w="1430" w:type="dxa"/>
            <w:tcBorders>
              <w:top w:val="nil"/>
              <w:left w:val="nil"/>
              <w:bottom w:val="single" w:sz="8" w:space="0" w:color="auto"/>
              <w:right w:val="single" w:sz="8" w:space="0" w:color="auto"/>
            </w:tcBorders>
            <w:shd w:val="clear" w:color="auto" w:fill="auto"/>
            <w:vAlign w:val="center"/>
          </w:tcPr>
          <w:p w:rsidR="00E75765" w:rsidRPr="008F401F" w:rsidP="00E75765" w14:paraId="045FBFAC" w14:textId="5C9CC56B">
            <w:pPr>
              <w:widowControl/>
              <w:autoSpaceDE/>
              <w:autoSpaceDN/>
              <w:adjustRightInd/>
              <w:jc w:val="center"/>
              <w:rPr>
                <w:rFonts w:ascii="Times New Roman" w:hAnsi="Times New Roman"/>
                <w:color w:val="000000"/>
                <w:sz w:val="22"/>
                <w:szCs w:val="22"/>
              </w:rPr>
            </w:pPr>
          </w:p>
        </w:tc>
        <w:tc>
          <w:tcPr>
            <w:tcW w:w="1282" w:type="dxa"/>
            <w:tcBorders>
              <w:top w:val="nil"/>
              <w:left w:val="nil"/>
              <w:bottom w:val="single" w:sz="8" w:space="0" w:color="auto"/>
              <w:right w:val="single" w:sz="8" w:space="0" w:color="auto"/>
            </w:tcBorders>
            <w:shd w:val="clear" w:color="auto" w:fill="auto"/>
            <w:vAlign w:val="center"/>
          </w:tcPr>
          <w:p w:rsidR="00E75765" w:rsidRPr="008F401F" w:rsidP="00E75765" w14:paraId="6848EC8B" w14:textId="1C82AFBE">
            <w:pPr>
              <w:widowControl/>
              <w:autoSpaceDE/>
              <w:autoSpaceDN/>
              <w:adjustRightInd/>
              <w:jc w:val="center"/>
              <w:rPr>
                <w:rFonts w:ascii="Times New Roman" w:hAnsi="Times New Roman"/>
                <w:color w:val="000000"/>
                <w:sz w:val="22"/>
                <w:szCs w:val="22"/>
              </w:rPr>
            </w:pPr>
          </w:p>
        </w:tc>
      </w:tr>
      <w:tr w14:paraId="2E3F9D4E" w14:textId="77777777" w:rsidTr="00E75765">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E75765" w:rsidRPr="00BA1403" w:rsidP="00E75765" w14:paraId="320BBF03" w14:textId="77777777">
            <w:pPr>
              <w:widowControl/>
              <w:autoSpaceDE/>
              <w:autoSpaceDN/>
              <w:adjustRightInd/>
              <w:jc w:val="center"/>
              <w:rPr>
                <w:rFonts w:ascii="Times New Roman" w:hAnsi="Times New Roman"/>
                <w:b/>
                <w:bCs/>
                <w:color w:val="000000"/>
              </w:rPr>
            </w:pPr>
            <w:r w:rsidRPr="00BA1403">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rsidR="00E75765" w:rsidRPr="00BA1403" w:rsidP="00E75765" w14:paraId="07ABB6FA" w14:textId="6727034A">
            <w:pPr>
              <w:widowControl/>
              <w:autoSpaceDE/>
              <w:autoSpaceDN/>
              <w:adjustRightInd/>
              <w:jc w:val="center"/>
              <w:rPr>
                <w:rFonts w:ascii="Times New Roman" w:hAnsi="Times New Roman"/>
                <w:b/>
                <w:bCs/>
                <w:color w:val="000000"/>
              </w:rPr>
            </w:pPr>
            <w:r w:rsidRPr="008F401F">
              <w:rPr>
                <w:rFonts w:ascii="Times New Roman" w:hAnsi="Times New Roman"/>
                <w:b/>
                <w:bCs/>
                <w:color w:val="000000"/>
                <w:sz w:val="22"/>
                <w:szCs w:val="22"/>
              </w:rPr>
              <w:t> 3,170</w:t>
            </w:r>
          </w:p>
        </w:tc>
        <w:tc>
          <w:tcPr>
            <w:tcW w:w="1136" w:type="dxa"/>
            <w:tcBorders>
              <w:top w:val="nil"/>
              <w:left w:val="nil"/>
              <w:bottom w:val="single" w:sz="8" w:space="0" w:color="auto"/>
              <w:right w:val="single" w:sz="8" w:space="0" w:color="auto"/>
            </w:tcBorders>
            <w:shd w:val="clear" w:color="auto" w:fill="auto"/>
            <w:vAlign w:val="center"/>
            <w:hideMark/>
          </w:tcPr>
          <w:p w:rsidR="00E75765" w:rsidRPr="00BA1403" w:rsidP="00E75765" w14:paraId="619742F9" w14:textId="5EB624B8">
            <w:pPr>
              <w:widowControl/>
              <w:autoSpaceDE/>
              <w:autoSpaceDN/>
              <w:adjustRightInd/>
              <w:jc w:val="center"/>
              <w:rPr>
                <w:rFonts w:ascii="Times New Roman" w:hAnsi="Times New Roman"/>
                <w:b/>
                <w:bCs/>
                <w:color w:val="000000"/>
              </w:rPr>
            </w:pPr>
            <w:r w:rsidRPr="008F401F">
              <w:rPr>
                <w:rFonts w:ascii="Times New Roman" w:hAnsi="Times New Roman"/>
                <w:b/>
                <w:bCs/>
                <w:color w:val="000000"/>
                <w:sz w:val="22"/>
                <w:szCs w:val="22"/>
              </w:rPr>
              <w:t> 2,987</w:t>
            </w:r>
          </w:p>
        </w:tc>
        <w:tc>
          <w:tcPr>
            <w:tcW w:w="1282" w:type="dxa"/>
            <w:tcBorders>
              <w:top w:val="nil"/>
              <w:left w:val="nil"/>
              <w:bottom w:val="single" w:sz="8" w:space="0" w:color="auto"/>
              <w:right w:val="single" w:sz="8" w:space="0" w:color="auto"/>
            </w:tcBorders>
            <w:shd w:val="clear" w:color="auto" w:fill="auto"/>
            <w:vAlign w:val="center"/>
            <w:hideMark/>
          </w:tcPr>
          <w:p w:rsidR="00E75765" w:rsidRPr="00BA1403" w:rsidP="00E75765" w14:paraId="02F14678" w14:textId="0CAB83D5">
            <w:pPr>
              <w:widowControl/>
              <w:autoSpaceDE/>
              <w:autoSpaceDN/>
              <w:adjustRightInd/>
              <w:jc w:val="center"/>
              <w:rPr>
                <w:rFonts w:ascii="Times New Roman" w:hAnsi="Times New Roman"/>
                <w:b/>
                <w:bCs/>
                <w:color w:val="000000"/>
              </w:rPr>
            </w:pPr>
            <w:r w:rsidRPr="008F401F">
              <w:rPr>
                <w:rFonts w:ascii="Times New Roman" w:hAnsi="Times New Roman"/>
                <w:b/>
                <w:bCs/>
                <w:color w:val="000000"/>
                <w:sz w:val="22"/>
                <w:szCs w:val="22"/>
              </w:rPr>
              <w:t>(183)</w:t>
            </w:r>
          </w:p>
        </w:tc>
        <w:tc>
          <w:tcPr>
            <w:tcW w:w="1430" w:type="dxa"/>
            <w:tcBorders>
              <w:top w:val="nil"/>
              <w:left w:val="nil"/>
              <w:bottom w:val="single" w:sz="8" w:space="0" w:color="auto"/>
              <w:right w:val="single" w:sz="8" w:space="0" w:color="auto"/>
            </w:tcBorders>
            <w:shd w:val="clear" w:color="auto" w:fill="auto"/>
            <w:vAlign w:val="center"/>
          </w:tcPr>
          <w:p w:rsidR="00E75765" w:rsidRPr="008F401F" w:rsidP="00E75765" w14:paraId="7D290E4E" w14:textId="08FB9C5A">
            <w:pPr>
              <w:widowControl/>
              <w:autoSpaceDE/>
              <w:autoSpaceDN/>
              <w:adjustRightInd/>
              <w:jc w:val="center"/>
              <w:rPr>
                <w:rFonts w:ascii="Times New Roman" w:hAnsi="Times New Roman"/>
                <w:b/>
                <w:bCs/>
                <w:color w:val="000000"/>
                <w:sz w:val="22"/>
                <w:szCs w:val="22"/>
              </w:rPr>
            </w:pPr>
          </w:p>
        </w:tc>
        <w:tc>
          <w:tcPr>
            <w:tcW w:w="1430" w:type="dxa"/>
            <w:tcBorders>
              <w:top w:val="nil"/>
              <w:left w:val="nil"/>
              <w:bottom w:val="single" w:sz="8" w:space="0" w:color="auto"/>
              <w:right w:val="single" w:sz="8" w:space="0" w:color="auto"/>
            </w:tcBorders>
            <w:shd w:val="clear" w:color="auto" w:fill="auto"/>
            <w:vAlign w:val="center"/>
          </w:tcPr>
          <w:p w:rsidR="00E75765" w:rsidRPr="008F401F" w:rsidP="00E75765" w14:paraId="2B16C6B1" w14:textId="75E5B91E">
            <w:pPr>
              <w:widowControl/>
              <w:autoSpaceDE/>
              <w:autoSpaceDN/>
              <w:adjustRightInd/>
              <w:jc w:val="center"/>
              <w:rPr>
                <w:rFonts w:ascii="Times New Roman" w:hAnsi="Times New Roman"/>
                <w:b/>
                <w:bCs/>
                <w:color w:val="000000"/>
                <w:sz w:val="22"/>
                <w:szCs w:val="22"/>
              </w:rPr>
            </w:pPr>
          </w:p>
        </w:tc>
        <w:tc>
          <w:tcPr>
            <w:tcW w:w="1282" w:type="dxa"/>
            <w:tcBorders>
              <w:top w:val="nil"/>
              <w:left w:val="nil"/>
              <w:bottom w:val="single" w:sz="8" w:space="0" w:color="auto"/>
              <w:right w:val="single" w:sz="8" w:space="0" w:color="auto"/>
            </w:tcBorders>
            <w:shd w:val="clear" w:color="auto" w:fill="auto"/>
            <w:vAlign w:val="center"/>
          </w:tcPr>
          <w:p w:rsidR="00E75765" w:rsidRPr="008F401F" w:rsidP="00E75765" w14:paraId="23D1448D" w14:textId="2E8315BD">
            <w:pPr>
              <w:widowControl/>
              <w:autoSpaceDE/>
              <w:autoSpaceDN/>
              <w:adjustRightInd/>
              <w:jc w:val="center"/>
              <w:rPr>
                <w:rFonts w:ascii="Times New Roman" w:hAnsi="Times New Roman"/>
                <w:b/>
                <w:bCs/>
                <w:color w:val="000000"/>
                <w:sz w:val="22"/>
                <w:szCs w:val="22"/>
              </w:rPr>
            </w:pPr>
          </w:p>
        </w:tc>
      </w:tr>
    </w:tbl>
    <w:p w:rsidR="008F401F" w:rsidP="008F401F" w14:paraId="59828922" w14:textId="77777777">
      <w:pPr>
        <w:tabs>
          <w:tab w:val="left" w:pos="-1440"/>
        </w:tabs>
        <w:rPr>
          <w:rFonts w:ascii="Times New Roman" w:hAnsi="Times New Roman"/>
          <w:bCs/>
        </w:rPr>
      </w:pPr>
    </w:p>
    <w:p w:rsidR="008F401F" w:rsidRPr="00BA1403" w:rsidP="008F401F" w14:paraId="7FD3C858" w14:textId="77777777">
      <w:pPr>
        <w:tabs>
          <w:tab w:val="left" w:pos="-1440"/>
        </w:tabs>
        <w:ind w:left="720"/>
        <w:rPr>
          <w:rFonts w:ascii="Times New Roman" w:hAnsi="Times New Roman"/>
          <w:bCs/>
        </w:rPr>
      </w:pPr>
      <w:r w:rsidRPr="00BA1403">
        <w:rPr>
          <w:rFonts w:ascii="Times New Roman" w:hAnsi="Times New Roman"/>
          <w:bCs/>
        </w:rPr>
        <w:t>There is a decrease in the annual estimated hour burden to respondents, due to the removal of fee related content in instructions and   consolidation and reformatting of fee related language in the Form G-1055, Fee Schedule.</w:t>
      </w:r>
    </w:p>
    <w:p w:rsidR="008F401F" w:rsidRPr="00BA1403" w:rsidP="008F401F" w14:paraId="7AB9E6DB" w14:textId="77777777">
      <w:pPr>
        <w:tabs>
          <w:tab w:val="left" w:pos="-1440"/>
        </w:tabs>
        <w:ind w:left="720" w:hanging="720"/>
        <w:rPr>
          <w:rFonts w:ascii="Times New Roman" w:hAnsi="Times New Roman"/>
          <w:bCs/>
        </w:rPr>
      </w:pPr>
    </w:p>
    <w:p w:rsidR="008F401F" w:rsidRPr="000A41AA" w:rsidP="008F401F" w14:paraId="48DA4862" w14:textId="77777777">
      <w:pPr>
        <w:tabs>
          <w:tab w:val="left" w:pos="-1440"/>
        </w:tabs>
        <w:ind w:left="720"/>
        <w:rPr>
          <w:rFonts w:ascii="Times New Roman" w:hAnsi="Times New Roman"/>
          <w:bCs/>
        </w:rPr>
      </w:pPr>
      <w:r w:rsidRPr="00BA1403">
        <w:rPr>
          <w:rFonts w:ascii="Times New Roman" w:hAnsi="Times New Roman"/>
          <w:bCs/>
        </w:rPr>
        <w:t>There is no change to the annual estimated cost burden to respondents for this information collection as a result of the proposed rulemaking.</w:t>
      </w:r>
    </w:p>
    <w:p w:rsidR="00921685" w:rsidP="008F401F" w14:paraId="5788D818" w14:textId="77777777">
      <w:pPr>
        <w:tabs>
          <w:tab w:val="left" w:pos="-1440"/>
        </w:tabs>
        <w:jc w:val="both"/>
        <w:rPr>
          <w:rFonts w:ascii="Times New Roman" w:hAnsi="Times New Roman"/>
        </w:rPr>
      </w:pPr>
    </w:p>
    <w:p w:rsidR="00921685" w:rsidRPr="007E53AB" w:rsidP="00921685" w14:paraId="37D6E7F0" w14:textId="77777777">
      <w:pPr>
        <w:tabs>
          <w:tab w:val="left" w:pos="-1440"/>
        </w:tabs>
        <w:ind w:left="720" w:hanging="720"/>
        <w:jc w:val="both"/>
        <w:rPr>
          <w:rFonts w:ascii="Times New Roman" w:hAnsi="Times New Roman"/>
          <w:b/>
        </w:rPr>
      </w:pPr>
      <w:r w:rsidRPr="007E53AB">
        <w:rPr>
          <w:rFonts w:ascii="Times New Roman" w:hAnsi="Times New Roman"/>
          <w:b/>
        </w:rPr>
        <w:t>16.</w:t>
      </w:r>
      <w:r w:rsidRPr="007E53AB">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21685" w:rsidRPr="007E53AB" w:rsidP="00921685" w14:paraId="4A8CA626" w14:textId="77777777">
      <w:pPr>
        <w:tabs>
          <w:tab w:val="left" w:pos="-1440"/>
        </w:tabs>
        <w:ind w:left="720" w:hanging="720"/>
        <w:jc w:val="both"/>
        <w:rPr>
          <w:rFonts w:ascii="Times New Roman" w:hAnsi="Times New Roman"/>
        </w:rPr>
      </w:pPr>
    </w:p>
    <w:p w:rsidR="00921685" w:rsidP="00921685" w14:paraId="10CECFFB" w14:textId="77777777">
      <w:pPr>
        <w:tabs>
          <w:tab w:val="left" w:pos="-1440"/>
        </w:tabs>
        <w:ind w:left="720" w:hanging="720"/>
        <w:jc w:val="both"/>
        <w:rPr>
          <w:rFonts w:ascii="Times New Roman" w:hAnsi="Times New Roman"/>
        </w:rPr>
      </w:pPr>
      <w:r w:rsidRPr="007E53AB">
        <w:rPr>
          <w:rFonts w:ascii="Times New Roman" w:hAnsi="Times New Roman"/>
        </w:rPr>
        <w:tab/>
        <w:t>This information collection will not be published for statistical purposes.</w:t>
      </w:r>
    </w:p>
    <w:p w:rsidR="00921685" w:rsidRPr="007E53AB" w:rsidP="00921685" w14:paraId="690D914B" w14:textId="77777777">
      <w:pPr>
        <w:tabs>
          <w:tab w:val="left" w:pos="-1440"/>
        </w:tabs>
        <w:ind w:left="720" w:hanging="720"/>
        <w:jc w:val="both"/>
        <w:rPr>
          <w:rFonts w:ascii="Times New Roman" w:hAnsi="Times New Roman"/>
        </w:rPr>
      </w:pPr>
    </w:p>
    <w:p w:rsidR="00921685" w:rsidRPr="007E53AB" w:rsidP="00921685" w14:paraId="488BE487" w14:textId="77777777">
      <w:pPr>
        <w:tabs>
          <w:tab w:val="left" w:pos="-1440"/>
        </w:tabs>
        <w:ind w:left="720" w:hanging="720"/>
        <w:jc w:val="both"/>
        <w:rPr>
          <w:rFonts w:ascii="Times New Roman" w:hAnsi="Times New Roman"/>
          <w:b/>
        </w:rPr>
      </w:pPr>
      <w:r w:rsidRPr="007E53AB">
        <w:rPr>
          <w:rFonts w:ascii="Times New Roman" w:hAnsi="Times New Roman"/>
          <w:b/>
        </w:rPr>
        <w:t>17.</w:t>
      </w:r>
      <w:r w:rsidRPr="007E53AB">
        <w:rPr>
          <w:rFonts w:ascii="Times New Roman" w:hAnsi="Times New Roman"/>
          <w:b/>
        </w:rPr>
        <w:tab/>
        <w:t>If seeking approval to not display the expiration date for OMB approval of the information collection, explain the reasons that display would be inappropriate.</w:t>
      </w:r>
    </w:p>
    <w:p w:rsidR="00921685" w:rsidRPr="007E53AB" w:rsidP="00921685" w14:paraId="39CAF9AB" w14:textId="77777777">
      <w:pPr>
        <w:tabs>
          <w:tab w:val="left" w:pos="-1440"/>
        </w:tabs>
        <w:ind w:left="720" w:hanging="720"/>
        <w:jc w:val="both"/>
        <w:rPr>
          <w:rFonts w:ascii="Times New Roman" w:hAnsi="Times New Roman"/>
        </w:rPr>
      </w:pPr>
    </w:p>
    <w:p w:rsidR="00921685" w:rsidRPr="007E53AB" w:rsidP="00921685" w14:paraId="3AD8DACE" w14:textId="77777777">
      <w:pPr>
        <w:tabs>
          <w:tab w:val="left" w:pos="-1440"/>
        </w:tabs>
        <w:ind w:left="720" w:hanging="720"/>
        <w:jc w:val="both"/>
        <w:rPr>
          <w:rFonts w:ascii="Times New Roman" w:hAnsi="Times New Roman"/>
        </w:rPr>
      </w:pPr>
      <w:r w:rsidRPr="007E53AB">
        <w:rPr>
          <w:rFonts w:ascii="Times New Roman" w:hAnsi="Times New Roman"/>
        </w:rPr>
        <w:tab/>
      </w:r>
      <w:r w:rsidRPr="007E53AB">
        <w:rPr>
          <w:rFonts w:ascii="Times New Roman" w:hAnsi="Times New Roman"/>
          <w:color w:val="000000"/>
        </w:rPr>
        <w:t>USCIS will display the expiration date for OMB approval of this information collection.</w:t>
      </w:r>
    </w:p>
    <w:p w:rsidR="00921685" w:rsidRPr="007E53AB" w:rsidP="00921685" w14:paraId="2C4EE7D4" w14:textId="77777777">
      <w:pPr>
        <w:jc w:val="both"/>
        <w:rPr>
          <w:rFonts w:ascii="Times New Roman" w:hAnsi="Times New Roman"/>
        </w:rPr>
      </w:pPr>
    </w:p>
    <w:p w:rsidR="00921685" w:rsidRPr="007E53AB" w:rsidP="00921685" w14:paraId="6A20856E" w14:textId="77777777">
      <w:pPr>
        <w:numPr>
          <w:ilvl w:val="0"/>
          <w:numId w:val="6"/>
        </w:numPr>
        <w:tabs>
          <w:tab w:val="left" w:pos="-1440"/>
          <w:tab w:val="num" w:pos="0"/>
          <w:tab w:val="clear" w:pos="1080"/>
        </w:tabs>
        <w:ind w:left="720" w:hanging="720"/>
        <w:jc w:val="both"/>
        <w:rPr>
          <w:rFonts w:ascii="Times New Roman" w:hAnsi="Times New Roman"/>
          <w:b/>
        </w:rPr>
      </w:pPr>
      <w:r w:rsidRPr="007E53AB">
        <w:rPr>
          <w:rFonts w:ascii="Times New Roman" w:hAnsi="Times New Roman"/>
          <w:b/>
        </w:rPr>
        <w:t>Explain each exception to the certification statement identified in Item 19, "Certification for Paperwork Reduction Act Submission," of OMB 83-I.</w:t>
      </w:r>
    </w:p>
    <w:p w:rsidR="00921685" w:rsidRPr="007E53AB" w:rsidP="00921685" w14:paraId="7CABCFDB" w14:textId="77777777">
      <w:pPr>
        <w:tabs>
          <w:tab w:val="left" w:pos="-1440"/>
        </w:tabs>
        <w:jc w:val="both"/>
        <w:rPr>
          <w:rFonts w:ascii="Times New Roman" w:hAnsi="Times New Roman"/>
        </w:rPr>
      </w:pPr>
    </w:p>
    <w:p w:rsidR="00921685" w:rsidRPr="007E53AB" w:rsidP="00921685" w14:paraId="66521146" w14:textId="77777777">
      <w:pPr>
        <w:ind w:firstLine="720"/>
        <w:jc w:val="both"/>
        <w:rPr>
          <w:rFonts w:ascii="Times New Roman" w:hAnsi="Times New Roman"/>
        </w:rPr>
      </w:pPr>
      <w:r w:rsidRPr="007E53AB">
        <w:rPr>
          <w:rFonts w:ascii="Times New Roman" w:hAnsi="Times New Roman"/>
        </w:rPr>
        <w:t>USCIS does not request an exception to the certification of this information collection.</w:t>
      </w:r>
    </w:p>
    <w:p w:rsidR="00921685" w:rsidRPr="007E53AB" w:rsidP="00921685" w14:paraId="756D8910" w14:textId="77777777">
      <w:pPr>
        <w:jc w:val="both"/>
        <w:rPr>
          <w:rFonts w:ascii="Times New Roman" w:hAnsi="Times New Roman"/>
        </w:rPr>
      </w:pPr>
    </w:p>
    <w:p w:rsidR="00921685" w:rsidRPr="007E53AB" w:rsidP="00921685" w14:paraId="06301477" w14:textId="77777777">
      <w:pPr>
        <w:widowControl/>
        <w:tabs>
          <w:tab w:val="left" w:pos="-720"/>
        </w:tabs>
        <w:suppressAutoHyphens/>
        <w:autoSpaceDE/>
        <w:autoSpaceDN/>
        <w:adjustRightInd/>
        <w:rPr>
          <w:rFonts w:ascii="Times New Roman" w:hAnsi="Times New Roman"/>
          <w:b/>
        </w:rPr>
      </w:pPr>
      <w:r w:rsidRPr="007E53AB">
        <w:rPr>
          <w:rFonts w:ascii="Times New Roman" w:hAnsi="Times New Roman"/>
          <w:b/>
        </w:rPr>
        <w:t>B.       Collections of Information Employing Statistical Methods.</w:t>
      </w:r>
    </w:p>
    <w:p w:rsidR="00921685" w:rsidRPr="007E53AB" w:rsidP="00921685" w14:paraId="7D8DD133" w14:textId="77777777">
      <w:pPr>
        <w:widowControl/>
        <w:tabs>
          <w:tab w:val="left" w:pos="-720"/>
        </w:tabs>
        <w:suppressAutoHyphens/>
        <w:autoSpaceDE/>
        <w:autoSpaceDN/>
        <w:adjustRightInd/>
        <w:rPr>
          <w:rFonts w:ascii="Times New Roman" w:hAnsi="Times New Roman"/>
          <w:sz w:val="20"/>
          <w:szCs w:val="20"/>
        </w:rPr>
      </w:pPr>
      <w:r w:rsidRPr="007E53AB">
        <w:rPr>
          <w:rFonts w:ascii="Times New Roman" w:hAnsi="Times New Roman"/>
          <w:sz w:val="20"/>
          <w:szCs w:val="20"/>
        </w:rPr>
        <w:tab/>
      </w:r>
    </w:p>
    <w:p w:rsidR="00921685" w:rsidRPr="007E53AB" w:rsidP="00921685" w14:paraId="449F85AB" w14:textId="77777777">
      <w:pPr>
        <w:widowControl/>
        <w:tabs>
          <w:tab w:val="left" w:pos="-720"/>
        </w:tabs>
        <w:suppressAutoHyphens/>
        <w:autoSpaceDE/>
        <w:autoSpaceDN/>
        <w:adjustRightInd/>
        <w:rPr>
          <w:rFonts w:ascii="Times New Roman" w:hAnsi="Times New Roman"/>
        </w:rPr>
      </w:pPr>
      <w:r w:rsidRPr="007E53AB">
        <w:rPr>
          <w:rFonts w:ascii="Times New Roman" w:hAnsi="Times New Roman"/>
          <w:sz w:val="20"/>
          <w:szCs w:val="20"/>
        </w:rPr>
        <w:t xml:space="preserve">            </w:t>
      </w:r>
      <w:r w:rsidRPr="007E53AB">
        <w:rPr>
          <w:rFonts w:ascii="Times New Roman" w:hAnsi="Times New Roman"/>
        </w:rPr>
        <w:t>There is no statistical methodology involved with this collection.</w:t>
      </w:r>
    </w:p>
    <w:p w:rsidR="00921685" w:rsidRPr="007E53AB" w:rsidP="00921685" w14:paraId="36D7B994" w14:textId="77777777">
      <w:pPr>
        <w:tabs>
          <w:tab w:val="left" w:pos="-1440"/>
        </w:tabs>
        <w:jc w:val="both"/>
        <w:rPr>
          <w:rFonts w:ascii="Times New Roman" w:hAnsi="Times New Roman"/>
        </w:rPr>
      </w:pPr>
    </w:p>
    <w:p w:rsidR="00E91139" w:rsidRPr="00921685" w:rsidP="00921685" w14:paraId="58EC54B5" w14:textId="77777777"/>
    <w:sectPr w:rsidSect="006049A7">
      <w:footerReference w:type="even" r:id="rId7"/>
      <w:footerReference w:type="default" r:id="rId8"/>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5995259"/>
    <w:multiLevelType w:val="hybridMultilevel"/>
    <w:tmpl w:val="BBBA65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62F102B0"/>
    <w:multiLevelType w:val="hybridMultilevel"/>
    <w:tmpl w:val="E7740E9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6"/>
  </w:num>
  <w:num w:numId="4">
    <w:abstractNumId w:val="8"/>
  </w:num>
  <w:num w:numId="5">
    <w:abstractNumId w:val="1"/>
  </w:num>
  <w:num w:numId="6">
    <w:abstractNumId w:val="5"/>
  </w:num>
  <w:num w:numId="7">
    <w:abstractNumId w:val="4"/>
  </w:num>
  <w:num w:numId="8">
    <w:abstractNumId w:val="2"/>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A41AA"/>
    <w:rsid w:val="000A42FA"/>
    <w:rsid w:val="000B00D2"/>
    <w:rsid w:val="000B6845"/>
    <w:rsid w:val="000C3216"/>
    <w:rsid w:val="000D6A0C"/>
    <w:rsid w:val="000F1A9A"/>
    <w:rsid w:val="0010769F"/>
    <w:rsid w:val="001415B0"/>
    <w:rsid w:val="0019320E"/>
    <w:rsid w:val="001A595D"/>
    <w:rsid w:val="001A6D21"/>
    <w:rsid w:val="001F67BB"/>
    <w:rsid w:val="0020110E"/>
    <w:rsid w:val="00215244"/>
    <w:rsid w:val="00270D36"/>
    <w:rsid w:val="0027676E"/>
    <w:rsid w:val="0029577A"/>
    <w:rsid w:val="002A4A73"/>
    <w:rsid w:val="002B6812"/>
    <w:rsid w:val="002C3934"/>
    <w:rsid w:val="002E199D"/>
    <w:rsid w:val="002E7594"/>
    <w:rsid w:val="003338D4"/>
    <w:rsid w:val="00390EBD"/>
    <w:rsid w:val="0039427E"/>
    <w:rsid w:val="003A0F52"/>
    <w:rsid w:val="003E01B3"/>
    <w:rsid w:val="004168A4"/>
    <w:rsid w:val="00494557"/>
    <w:rsid w:val="004C550D"/>
    <w:rsid w:val="004F3779"/>
    <w:rsid w:val="00525E40"/>
    <w:rsid w:val="005423DD"/>
    <w:rsid w:val="0054585A"/>
    <w:rsid w:val="005543AD"/>
    <w:rsid w:val="00590B61"/>
    <w:rsid w:val="005B6129"/>
    <w:rsid w:val="005C3DD7"/>
    <w:rsid w:val="00603702"/>
    <w:rsid w:val="006049A7"/>
    <w:rsid w:val="0063778A"/>
    <w:rsid w:val="00662686"/>
    <w:rsid w:val="00663D52"/>
    <w:rsid w:val="006A0CC6"/>
    <w:rsid w:val="006B0B31"/>
    <w:rsid w:val="006B38F6"/>
    <w:rsid w:val="006C79B6"/>
    <w:rsid w:val="006E606E"/>
    <w:rsid w:val="006F083F"/>
    <w:rsid w:val="0070203C"/>
    <w:rsid w:val="00703B09"/>
    <w:rsid w:val="0071391D"/>
    <w:rsid w:val="007312F9"/>
    <w:rsid w:val="00765E88"/>
    <w:rsid w:val="00790DF7"/>
    <w:rsid w:val="00792B9D"/>
    <w:rsid w:val="007B32A5"/>
    <w:rsid w:val="007C03A1"/>
    <w:rsid w:val="007E53AB"/>
    <w:rsid w:val="007E6F17"/>
    <w:rsid w:val="007F5988"/>
    <w:rsid w:val="007F70DB"/>
    <w:rsid w:val="00807139"/>
    <w:rsid w:val="00807BA2"/>
    <w:rsid w:val="0081460B"/>
    <w:rsid w:val="008255EE"/>
    <w:rsid w:val="00833B6C"/>
    <w:rsid w:val="00847763"/>
    <w:rsid w:val="008A42B6"/>
    <w:rsid w:val="008A4764"/>
    <w:rsid w:val="008D0F4C"/>
    <w:rsid w:val="008D2126"/>
    <w:rsid w:val="008D7291"/>
    <w:rsid w:val="008F233F"/>
    <w:rsid w:val="008F2F17"/>
    <w:rsid w:val="008F401F"/>
    <w:rsid w:val="008F74F4"/>
    <w:rsid w:val="009147A2"/>
    <w:rsid w:val="00914A5D"/>
    <w:rsid w:val="00920D27"/>
    <w:rsid w:val="00921351"/>
    <w:rsid w:val="00921685"/>
    <w:rsid w:val="009359C2"/>
    <w:rsid w:val="0093714F"/>
    <w:rsid w:val="00944A8A"/>
    <w:rsid w:val="009534E5"/>
    <w:rsid w:val="009556EE"/>
    <w:rsid w:val="00974223"/>
    <w:rsid w:val="009D1DF6"/>
    <w:rsid w:val="009D3B71"/>
    <w:rsid w:val="009D5D2B"/>
    <w:rsid w:val="009F15D0"/>
    <w:rsid w:val="00A05B27"/>
    <w:rsid w:val="00A3466A"/>
    <w:rsid w:val="00A447D7"/>
    <w:rsid w:val="00A5237F"/>
    <w:rsid w:val="00A56B2D"/>
    <w:rsid w:val="00A847D1"/>
    <w:rsid w:val="00AF45F2"/>
    <w:rsid w:val="00B0571D"/>
    <w:rsid w:val="00B1471A"/>
    <w:rsid w:val="00B27061"/>
    <w:rsid w:val="00B31EBB"/>
    <w:rsid w:val="00B635A9"/>
    <w:rsid w:val="00B7349D"/>
    <w:rsid w:val="00BA1403"/>
    <w:rsid w:val="00BD3260"/>
    <w:rsid w:val="00BE3C63"/>
    <w:rsid w:val="00C04531"/>
    <w:rsid w:val="00C126BC"/>
    <w:rsid w:val="00C3345E"/>
    <w:rsid w:val="00C36480"/>
    <w:rsid w:val="00C425CE"/>
    <w:rsid w:val="00C60D2C"/>
    <w:rsid w:val="00C62A1F"/>
    <w:rsid w:val="00C9224C"/>
    <w:rsid w:val="00C97339"/>
    <w:rsid w:val="00CD6D53"/>
    <w:rsid w:val="00D049AD"/>
    <w:rsid w:val="00D118B8"/>
    <w:rsid w:val="00D15779"/>
    <w:rsid w:val="00D22B13"/>
    <w:rsid w:val="00D3403B"/>
    <w:rsid w:val="00D72DCE"/>
    <w:rsid w:val="00D80E94"/>
    <w:rsid w:val="00DA2D6B"/>
    <w:rsid w:val="00DE08FF"/>
    <w:rsid w:val="00E15619"/>
    <w:rsid w:val="00E61E1B"/>
    <w:rsid w:val="00E75765"/>
    <w:rsid w:val="00E77B24"/>
    <w:rsid w:val="00E85D6D"/>
    <w:rsid w:val="00E91139"/>
    <w:rsid w:val="00EA1FB2"/>
    <w:rsid w:val="00EC3504"/>
    <w:rsid w:val="00EC5F60"/>
    <w:rsid w:val="00ED4E0C"/>
    <w:rsid w:val="00EE1B7D"/>
    <w:rsid w:val="00F013CB"/>
    <w:rsid w:val="00F0710A"/>
    <w:rsid w:val="00F424E7"/>
    <w:rsid w:val="00F616FE"/>
    <w:rsid w:val="00FD21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customStyle="1" w:styleId="Default">
    <w:name w:val="Default"/>
    <w:rsid w:val="00921685"/>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ROCIS_x0020_ICR_x0023_ xmlns="2589310c-5316-40b3-b68d-4735ac72f265" xsi:nil="true"/>
    <Estimated_x0020_Project_x0020_End_x0020_Date xmlns="2589310c-5316-40b3-b68d-4735ac72f265" xsi:nil="true"/>
    <Rule xmlns="2589310c-5316-40b3-b68d-4735ac72f265">false</Rule>
    <Biweekly_x0020_Update xmlns="2589310c-5316-40b3-b68d-4735ac72f265">false</Biweekly_x0020_Update>
    <Priority_x0020_Type xmlns="2589310c-5316-40b3-b68d-4735ac72f265" xsi:nil="true"/>
    <Rule_x0020_Short_x0020_Name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Props1.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2.xml><?xml version="1.0" encoding="utf-8"?>
<ds:datastoreItem xmlns:ds="http://schemas.openxmlformats.org/officeDocument/2006/customXml" ds:itemID="{2A489478-BC8E-4A05-8D72-71F0C814D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E2F230-6EE9-43F5-93AA-9A1959617DB7}">
  <ds:schemaRefs>
    <ds:schemaRef ds:uri="http://purl.org/dc/elements/1.1/"/>
    <ds:schemaRef ds:uri="http://purl.org/dc/dcmitype/"/>
    <ds:schemaRef ds:uri="http://schemas.microsoft.com/office/2006/metadata/properties"/>
    <ds:schemaRef ds:uri="http://schemas.microsoft.com/office/infopath/2007/PartnerControls"/>
    <ds:schemaRef ds:uri="bf094c2b-8036-49e0-a2b2-a973ea273ca5"/>
    <ds:schemaRef ds:uri="http://schemas.microsoft.com/office/2006/documentManagement/types"/>
    <ds:schemaRef ds:uri="http://schemas.openxmlformats.org/package/2006/metadata/core-properties"/>
    <ds:schemaRef ds:uri="2589310c-5316-40b3-b68d-4735ac72f265"/>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2830</Words>
  <Characters>16443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Stout, Samantha J</cp:lastModifiedBy>
  <cp:revision>9</cp:revision>
  <cp:lastPrinted>2010-05-14T16:20:00Z</cp:lastPrinted>
  <dcterms:created xsi:type="dcterms:W3CDTF">2021-04-15T20:09:00Z</dcterms:created>
  <dcterms:modified xsi:type="dcterms:W3CDTF">2022-12-15T21:27:00Z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0x010100C6D5EFC364C7304DA469BF4FFD5EE557</vt:lpwstr>
  </property>
  <property fmtid="{D5CDD505-2E9C-101B-9397-08002B2CF9AE}" pid="5" name="RegInfo IC Website">
    <vt:lpwstr>, </vt:lpwstr>
  </property>
  <property fmtid="{D5CDD505-2E9C-101B-9397-08002B2CF9AE}" pid="6" name="_docset_NoMedatataSyncRequired">
    <vt:lpwstr>False</vt:lpwstr>
  </property>
</Properties>
</file>