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7BF2" w:rsidP="00EF7BF2" w14:paraId="30C53940" w14:textId="77777777">
      <w:pPr>
        <w:spacing w:before="101"/>
        <w:ind w:left="100"/>
        <w:jc w:val="center"/>
        <w:rPr>
          <w:rFonts w:ascii="Verdana"/>
          <w:b/>
          <w:sz w:val="36"/>
        </w:rPr>
      </w:pPr>
      <w:r w:rsidRPr="001A7C82">
        <w:rPr>
          <w:noProof/>
          <w:color w:val="2B579A"/>
          <w:shd w:val="clear" w:color="auto" w:fill="E6E6E6"/>
        </w:rPr>
        <w:drawing>
          <wp:anchor distT="0" distB="0" distL="114300" distR="114300" simplePos="0" relativeHeight="251662336" behindDoc="0" locked="0" layoutInCell="1" allowOverlap="1">
            <wp:simplePos x="0" y="0"/>
            <wp:positionH relativeFrom="margin">
              <wp:posOffset>-285750</wp:posOffset>
            </wp:positionH>
            <wp:positionV relativeFrom="margin">
              <wp:posOffset>-431800</wp:posOffset>
            </wp:positionV>
            <wp:extent cx="1828800" cy="453390"/>
            <wp:effectExtent l="0" t="0" r="0" b="3810"/>
            <wp:wrapSquare wrapText="bothSides"/>
            <wp:docPr id="12" name="Picture 1"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M_LOGO_BLUE_RGB_AZURE.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828800" cy="453390"/>
                    </a:xfrm>
                    <a:prstGeom prst="rect">
                      <a:avLst/>
                    </a:prstGeom>
                  </pic:spPr>
                </pic:pic>
              </a:graphicData>
            </a:graphic>
            <wp14:sizeRelH relativeFrom="margin">
              <wp14:pctWidth>0</wp14:pctWidth>
            </wp14:sizeRelH>
            <wp14:sizeRelV relativeFrom="margin">
              <wp14:pctHeight>0</wp14:pctHeight>
            </wp14:sizeRelV>
          </wp:anchor>
        </w:drawing>
      </w:r>
    </w:p>
    <w:p w:rsidR="00EF7BF2" w:rsidP="00EF7BF2" w14:paraId="193211B6" w14:textId="77777777">
      <w:pPr>
        <w:spacing w:before="101"/>
        <w:ind w:left="100"/>
        <w:jc w:val="center"/>
        <w:rPr>
          <w:rFonts w:ascii="Verdana"/>
          <w:b/>
          <w:sz w:val="36"/>
        </w:rPr>
      </w:pPr>
    </w:p>
    <w:p w:rsidR="00BD7BB6" w:rsidRPr="00A04048" w:rsidP="00BD7BB6" w14:paraId="30DE3535" w14:textId="7544138C">
      <w:pPr>
        <w:spacing w:before="101"/>
        <w:ind w:left="100"/>
        <w:jc w:val="center"/>
        <w:rPr>
          <w:rFonts w:ascii="Verdana"/>
          <w:b/>
          <w:i/>
          <w:sz w:val="36"/>
        </w:rPr>
      </w:pPr>
      <w:r>
        <w:rPr>
          <w:rFonts w:ascii="Verdana"/>
          <w:b/>
          <w:i/>
          <w:sz w:val="36"/>
        </w:rPr>
        <w:t>LEA Web Survey Instrument</w:t>
      </w:r>
    </w:p>
    <w:p w:rsidR="00BD7BB6" w:rsidP="00BD7BB6" w14:paraId="57ABEDAC" w14:textId="77777777">
      <w:pPr>
        <w:pStyle w:val="BodyText"/>
        <w:spacing w:before="236"/>
        <w:ind w:left="100"/>
      </w:pPr>
    </w:p>
    <w:p w:rsidR="00BD7BB6" w:rsidP="00BD7BB6" w14:paraId="79C9BAE5" w14:textId="77777777">
      <w:pPr>
        <w:pStyle w:val="BodyText"/>
        <w:spacing w:before="236"/>
        <w:ind w:left="100"/>
      </w:pPr>
    </w:p>
    <w:p w:rsidR="00BD7BB6" w:rsidP="00BD7BB6" w14:paraId="4B13D41C" w14:textId="4CA05AAF">
      <w:pPr>
        <w:pStyle w:val="BodyText"/>
        <w:spacing w:before="236"/>
        <w:ind w:left="100"/>
        <w:jc w:val="center"/>
        <w:rPr>
          <w:rFonts w:ascii="Verdana" w:hAnsi="Verdana"/>
          <w:i/>
          <w:sz w:val="28"/>
          <w:szCs w:val="28"/>
        </w:rPr>
      </w:pPr>
      <w:r>
        <w:rPr>
          <w:rFonts w:ascii="Verdana" w:hAnsi="Verdana"/>
          <w:i/>
          <w:sz w:val="28"/>
          <w:szCs w:val="28"/>
        </w:rPr>
        <w:t>March 27</w:t>
      </w:r>
      <w:r w:rsidR="009512B0">
        <w:rPr>
          <w:rFonts w:ascii="Verdana" w:hAnsi="Verdana"/>
          <w:i/>
          <w:sz w:val="28"/>
          <w:szCs w:val="28"/>
        </w:rPr>
        <w:t>, 202</w:t>
      </w:r>
      <w:r>
        <w:rPr>
          <w:rFonts w:ascii="Verdana" w:hAnsi="Verdana"/>
          <w:i/>
          <w:sz w:val="28"/>
          <w:szCs w:val="28"/>
        </w:rPr>
        <w:t>3</w:t>
      </w:r>
    </w:p>
    <w:p w:rsidR="00BD7BB6" w:rsidP="00BD7BB6" w14:paraId="52BD05D2" w14:textId="77777777">
      <w:pPr>
        <w:pStyle w:val="BodyText"/>
        <w:spacing w:before="236"/>
        <w:ind w:left="100"/>
        <w:jc w:val="center"/>
        <w:rPr>
          <w:rFonts w:ascii="Verdana" w:hAnsi="Verdana"/>
          <w:i/>
          <w:sz w:val="28"/>
          <w:szCs w:val="28"/>
        </w:rPr>
      </w:pPr>
    </w:p>
    <w:p w:rsidR="00BD7BB6" w:rsidRPr="00B23997" w:rsidP="00BD7BB6" w14:paraId="3895265A" w14:textId="77777777">
      <w:pPr>
        <w:pStyle w:val="BodyText"/>
        <w:spacing w:before="236"/>
        <w:ind w:left="100"/>
        <w:jc w:val="center"/>
        <w:rPr>
          <w:rFonts w:ascii="Verdana" w:hAnsi="Verdana"/>
          <w:sz w:val="22"/>
        </w:rPr>
      </w:pPr>
      <w:r w:rsidRPr="00B23997">
        <w:rPr>
          <w:rFonts w:ascii="Verdana" w:hAnsi="Verdana"/>
          <w:sz w:val="22"/>
        </w:rPr>
        <w:t>Sponsored by:</w:t>
      </w:r>
    </w:p>
    <w:p w:rsidR="00BD7BB6" w:rsidRPr="00B23997" w:rsidP="00BD7BB6" w14:paraId="4CED1519" w14:textId="77777777">
      <w:pPr>
        <w:pStyle w:val="BodyText"/>
        <w:spacing w:before="236"/>
        <w:ind w:left="100"/>
        <w:jc w:val="center"/>
        <w:rPr>
          <w:rFonts w:ascii="Verdana" w:hAnsi="Verdana"/>
          <w:sz w:val="22"/>
        </w:rPr>
      </w:pPr>
      <w:r>
        <w:rPr>
          <w:rFonts w:ascii="Verdana" w:hAnsi="Verdana"/>
          <w:sz w:val="22"/>
        </w:rPr>
        <w:t>U. S. Department of Education</w:t>
      </w:r>
    </w:p>
    <w:p w:rsidR="00F75A92" w:rsidRPr="00A04048" w:rsidP="00EF7BF2" w14:paraId="3E4F4815" w14:textId="77777777">
      <w:pPr>
        <w:spacing w:before="101"/>
        <w:ind w:left="100"/>
        <w:jc w:val="center"/>
        <w:rPr>
          <w:rFonts w:ascii="Verdana"/>
          <w:b/>
          <w:i/>
          <w:sz w:val="36"/>
        </w:rPr>
      </w:pPr>
    </w:p>
    <w:p w:rsidR="00EF7BF2" w:rsidP="00EF7BF2" w14:paraId="028D2BF8" w14:textId="77777777">
      <w:pPr>
        <w:pStyle w:val="BodyText"/>
        <w:spacing w:before="236"/>
        <w:ind w:left="100"/>
      </w:pPr>
    </w:p>
    <w:p w:rsidR="00EF7BF2" w:rsidP="00EF7BF2" w14:paraId="7CDC7081" w14:textId="77777777">
      <w:pPr>
        <w:pStyle w:val="BodyText"/>
        <w:spacing w:before="236"/>
        <w:ind w:left="100"/>
      </w:pPr>
    </w:p>
    <w:p w:rsidR="00EF7BF2" w:rsidP="00EF7BF2" w14:paraId="2FD4F389" w14:textId="77777777">
      <w:pPr>
        <w:pStyle w:val="BodyText"/>
        <w:spacing w:before="236"/>
        <w:ind w:left="100"/>
      </w:pPr>
    </w:p>
    <w:p w:rsidR="00EF7BF2" w:rsidP="00EF7BF2" w14:paraId="178FA41E" w14:textId="77777777">
      <w:pPr>
        <w:pStyle w:val="BodyText"/>
        <w:spacing w:before="236"/>
        <w:ind w:left="100"/>
      </w:pPr>
    </w:p>
    <w:p w:rsidR="00EF7BF2" w:rsidP="00EF7BF2" w14:paraId="7C97C21A" w14:textId="77777777">
      <w:pPr>
        <w:pStyle w:val="BodyText"/>
        <w:spacing w:before="236"/>
        <w:ind w:left="100"/>
      </w:pPr>
    </w:p>
    <w:p w:rsidR="00EF7BF2" w:rsidP="00EF7BF2" w14:paraId="64FE49EB" w14:textId="77777777">
      <w:pPr>
        <w:pStyle w:val="BodyText"/>
        <w:spacing w:before="236"/>
        <w:ind w:left="100"/>
      </w:pPr>
    </w:p>
    <w:p w:rsidR="00EF7BF2" w:rsidP="00EF7BF2" w14:paraId="0A669A8F" w14:textId="77777777">
      <w:pPr>
        <w:pStyle w:val="BodyText"/>
        <w:spacing w:before="236"/>
        <w:ind w:left="100"/>
      </w:pPr>
    </w:p>
    <w:p w:rsidR="00EF7BF2" w:rsidP="00EF7BF2" w14:paraId="1D441FCA" w14:textId="77777777">
      <w:pPr>
        <w:pStyle w:val="BodyText"/>
        <w:spacing w:before="236"/>
        <w:ind w:left="100"/>
      </w:pPr>
    </w:p>
    <w:p w:rsidR="00EF7BF2" w:rsidP="00EF7BF2" w14:paraId="598458EE" w14:textId="77777777">
      <w:pPr>
        <w:pStyle w:val="BodyText"/>
        <w:spacing w:before="236"/>
        <w:ind w:left="100"/>
      </w:pPr>
    </w:p>
    <w:p w:rsidR="00EF7BF2" w:rsidP="00EF7BF2" w14:paraId="4554866A" w14:textId="77777777">
      <w:pPr>
        <w:pStyle w:val="BodyText"/>
        <w:spacing w:before="236"/>
        <w:ind w:left="100"/>
      </w:pPr>
    </w:p>
    <w:p w:rsidR="00EF7BF2" w:rsidP="00EF7BF2" w14:paraId="56B5762F" w14:textId="77777777">
      <w:pPr>
        <w:pStyle w:val="BodyText"/>
        <w:spacing w:before="236"/>
        <w:ind w:left="100"/>
      </w:pPr>
    </w:p>
    <w:p w:rsidR="00EF7BF2" w:rsidP="00EF7BF2" w14:paraId="0A83D593" w14:textId="77777777">
      <w:pPr>
        <w:pStyle w:val="BodyText"/>
        <w:spacing w:before="236"/>
        <w:ind w:left="100"/>
      </w:pPr>
    </w:p>
    <w:p w:rsidR="008D727D" w14:paraId="7EA51C79" w14:textId="77777777">
      <w:pPr>
        <w:rPr>
          <w:rFonts w:cs="Times New Roman"/>
          <w:b/>
          <w:smallCaps/>
          <w:szCs w:val="24"/>
        </w:rPr>
      </w:pPr>
      <w:r>
        <w:br w:type="page"/>
      </w:r>
    </w:p>
    <w:p w:rsidR="001F6F4E" w:rsidRPr="005674B4" w:rsidP="001F6F4E" w14:paraId="1F425761" w14:textId="77777777">
      <w:pPr>
        <w:pStyle w:val="SurveyHeader"/>
      </w:pPr>
      <w:r w:rsidRPr="005674B4">
        <w:t>introduction</w:t>
      </w:r>
    </w:p>
    <w:p w:rsidR="008E3F34" w:rsidP="008E3F34" w14:paraId="4F1EDCCF" w14:textId="77777777">
      <w:pPr>
        <w:autoSpaceDE w:val="0"/>
        <w:autoSpaceDN w:val="0"/>
        <w:adjustRightInd w:val="0"/>
        <w:spacing w:after="0" w:line="240" w:lineRule="auto"/>
      </w:pPr>
      <w:r w:rsidRPr="00F66BFA">
        <w:t>This survey is part of a</w:t>
      </w:r>
      <w:r w:rsidR="005A5A48">
        <w:t xml:space="preserve"> study</w:t>
      </w:r>
      <w:r w:rsidRPr="00F66BFA">
        <w:t xml:space="preserve"> of </w:t>
      </w:r>
      <w:r>
        <w:t xml:space="preserve">grant funding resulting from the American Rescue </w:t>
      </w:r>
      <w:r w:rsidRPr="0090537D">
        <w:t>Plan funds for Homeless Children and Youth</w:t>
      </w:r>
      <w:r w:rsidRPr="0090537D">
        <w:rPr>
          <w:rFonts w:ascii="Calibri" w:hAnsi="Calibri" w:cs="Calibri"/>
        </w:rPr>
        <w:t xml:space="preserve"> (ARP-HCY) as administered through the Education for Homeless Children and Youth </w:t>
      </w:r>
      <w:r>
        <w:rPr>
          <w:rFonts w:ascii="Calibri" w:hAnsi="Calibri" w:cs="Calibri"/>
        </w:rPr>
        <w:t xml:space="preserve">(EHCY) </w:t>
      </w:r>
      <w:r w:rsidRPr="0090537D">
        <w:rPr>
          <w:rFonts w:ascii="Calibri" w:hAnsi="Calibri" w:cs="Calibri"/>
        </w:rPr>
        <w:t xml:space="preserve">program </w:t>
      </w:r>
      <w:r>
        <w:rPr>
          <w:rFonts w:ascii="Calibri" w:hAnsi="Calibri" w:cs="Calibri"/>
        </w:rPr>
        <w:t xml:space="preserve">of </w:t>
      </w:r>
      <w:r w:rsidRPr="0090537D">
        <w:rPr>
          <w:rFonts w:ascii="Calibri" w:hAnsi="Calibri" w:cs="Calibri"/>
        </w:rPr>
        <w:t xml:space="preserve">the </w:t>
      </w:r>
      <w:r>
        <w:rPr>
          <w:rFonts w:ascii="Calibri" w:hAnsi="Calibri" w:cs="Calibri"/>
        </w:rPr>
        <w:t>U</w:t>
      </w:r>
      <w:r w:rsidR="002534D8">
        <w:rPr>
          <w:rFonts w:ascii="Calibri" w:hAnsi="Calibri" w:cs="Calibri"/>
        </w:rPr>
        <w:t>.</w:t>
      </w:r>
      <w:r>
        <w:rPr>
          <w:rFonts w:ascii="Calibri" w:hAnsi="Calibri" w:cs="Calibri"/>
        </w:rPr>
        <w:t>S</w:t>
      </w:r>
      <w:r w:rsidR="002534D8">
        <w:rPr>
          <w:rFonts w:ascii="Calibri" w:hAnsi="Calibri" w:cs="Calibri"/>
        </w:rPr>
        <w:t>.</w:t>
      </w:r>
      <w:r>
        <w:rPr>
          <w:rFonts w:ascii="Calibri" w:hAnsi="Calibri" w:cs="Calibri"/>
        </w:rPr>
        <w:t xml:space="preserve"> </w:t>
      </w:r>
      <w:r w:rsidRPr="0090537D">
        <w:rPr>
          <w:rFonts w:ascii="Calibri" w:hAnsi="Calibri" w:cs="Calibri"/>
        </w:rPr>
        <w:t>Department of Education</w:t>
      </w:r>
      <w:r>
        <w:rPr>
          <w:rFonts w:ascii="Calibri" w:hAnsi="Calibri" w:cs="Calibri"/>
        </w:rPr>
        <w:t xml:space="preserve"> (ED)</w:t>
      </w:r>
      <w:r w:rsidRPr="0090537D">
        <w:rPr>
          <w:rFonts w:ascii="Calibri" w:hAnsi="Calibri" w:cs="Calibri"/>
        </w:rPr>
        <w:t xml:space="preserve">. </w:t>
      </w:r>
    </w:p>
    <w:p w:rsidR="001F6F4E" w:rsidP="001F6F4E" w14:paraId="6E09D05B" w14:textId="77777777">
      <w:pPr>
        <w:autoSpaceDE w:val="0"/>
        <w:autoSpaceDN w:val="0"/>
        <w:adjustRightInd w:val="0"/>
        <w:spacing w:after="0" w:line="240" w:lineRule="auto"/>
      </w:pPr>
    </w:p>
    <w:p w:rsidR="00E4069C" w:rsidP="001F6F4E" w14:paraId="098B2720" w14:textId="7575B0D0">
      <w:pPr>
        <w:autoSpaceDE w:val="0"/>
        <w:autoSpaceDN w:val="0"/>
        <w:adjustRightInd w:val="0"/>
        <w:spacing w:after="0" w:line="240" w:lineRule="auto"/>
      </w:pPr>
      <w:r>
        <w:t xml:space="preserve">The </w:t>
      </w:r>
      <w:r w:rsidRPr="00366ABD">
        <w:t xml:space="preserve">purpose </w:t>
      </w:r>
      <w:r>
        <w:t xml:space="preserve">of this survey </w:t>
      </w:r>
      <w:r w:rsidRPr="00366ABD">
        <w:t xml:space="preserve">is to collect information on implementation of </w:t>
      </w:r>
      <w:r w:rsidR="00ED18B4">
        <w:t xml:space="preserve">ARP-HCY funding </w:t>
      </w:r>
      <w:r w:rsidRPr="00366ABD">
        <w:t xml:space="preserve">in your </w:t>
      </w:r>
      <w:r w:rsidR="00ED18B4">
        <w:t>LEA</w:t>
      </w:r>
      <w:r w:rsidRPr="00366ABD">
        <w:t xml:space="preserve">. The survey will ask </w:t>
      </w:r>
      <w:r w:rsidRPr="009513D1">
        <w:t>about the collection and use of data on children and youth experiencing homelessness, the barriers facing children and youth experiencing homelessness, and efforts to address those barriers.</w:t>
      </w:r>
      <w:r w:rsidRPr="009513D1">
        <w:rPr>
          <w:i/>
          <w:iCs/>
        </w:rPr>
        <w:t xml:space="preserve"> </w:t>
      </w:r>
      <w:r w:rsidRPr="00366ABD">
        <w:t xml:space="preserve">The findings will provide useful information on the program to </w:t>
      </w:r>
      <w:r w:rsidR="008C6975">
        <w:t xml:space="preserve">ED, </w:t>
      </w:r>
      <w:r w:rsidRPr="00366ABD">
        <w:t xml:space="preserve">Congress, and practitioners. </w:t>
      </w:r>
    </w:p>
    <w:p w:rsidR="00E4069C" w:rsidP="001F6F4E" w14:paraId="3A68B80A" w14:textId="77777777">
      <w:pPr>
        <w:autoSpaceDE w:val="0"/>
        <w:autoSpaceDN w:val="0"/>
        <w:adjustRightInd w:val="0"/>
        <w:spacing w:after="0" w:line="240" w:lineRule="auto"/>
      </w:pPr>
    </w:p>
    <w:p w:rsidR="001F6F4E" w:rsidP="001F6F4E" w14:paraId="5E692110" w14:textId="050DDDD0">
      <w:pPr>
        <w:autoSpaceDE w:val="0"/>
        <w:autoSpaceDN w:val="0"/>
        <w:adjustRightInd w:val="0"/>
        <w:spacing w:after="0" w:line="240" w:lineRule="auto"/>
      </w:pPr>
      <w:r w:rsidRPr="00366ABD">
        <w:t xml:space="preserve">As a recipient of an </w:t>
      </w:r>
      <w:r>
        <w:t>ARP-HCY p</w:t>
      </w:r>
      <w:r w:rsidRPr="00366ABD">
        <w:t xml:space="preserve">rogram grant, your participation in the survey is </w:t>
      </w:r>
      <w:r w:rsidR="003972B0">
        <w:t xml:space="preserve">requested </w:t>
      </w:r>
      <w:r w:rsidR="00C4627A">
        <w:t>by the U.S. Department of Education on whose behalf we are administering this survey</w:t>
      </w:r>
      <w:r w:rsidRPr="00366ABD" w:rsidR="00C4627A">
        <w:t xml:space="preserve">. </w:t>
      </w:r>
      <w:r w:rsidRPr="00366ABD" w:rsidR="001920FE">
        <w:t xml:space="preserve">Responses to this survey </w:t>
      </w:r>
      <w:r w:rsidR="00297F49">
        <w:t xml:space="preserve">are voluntary and </w:t>
      </w:r>
      <w:r w:rsidRPr="00366ABD" w:rsidR="001920FE">
        <w:t>will be used for statistical purposes only</w:t>
      </w:r>
      <w:r w:rsidR="001920FE">
        <w:t xml:space="preserve"> and </w:t>
      </w:r>
      <w:r w:rsidR="008C0A9D">
        <w:t xml:space="preserve">will </w:t>
      </w:r>
      <w:r w:rsidR="001920FE">
        <w:t xml:space="preserve">in no way tie to ED’s monitoring reviews of </w:t>
      </w:r>
      <w:r w:rsidR="00E67131">
        <w:t>s</w:t>
      </w:r>
      <w:r w:rsidR="001920FE">
        <w:t>tate or LEA programs</w:t>
      </w:r>
      <w:r w:rsidRPr="00366ABD" w:rsidR="001920FE">
        <w:t xml:space="preserve">. </w:t>
      </w:r>
      <w:r w:rsidRPr="00366ABD">
        <w:t xml:space="preserve">The reports prepared for this study will summarize findings across the sample and will not associate responses with a specific state, district, or individual. </w:t>
      </w:r>
      <w:r w:rsidR="001B7292">
        <w:t>We</w:t>
      </w:r>
      <w:r w:rsidRPr="00366ABD">
        <w:t xml:space="preserve"> will not provide information that identifies a </w:t>
      </w:r>
      <w:r w:rsidR="001F5974">
        <w:t>student</w:t>
      </w:r>
      <w:r w:rsidRPr="00366ABD">
        <w:t xml:space="preserve">, </w:t>
      </w:r>
      <w:r w:rsidR="0048087A">
        <w:t>LEA</w:t>
      </w:r>
      <w:r w:rsidRPr="00366ABD">
        <w:t>, or state to anyone outside the study team except as required by law. Every effort will be made to maintain confidentiality of the information collected.</w:t>
      </w:r>
    </w:p>
    <w:p w:rsidR="001F6F4E" w:rsidRPr="00366ABD" w:rsidP="001F6F4E" w14:paraId="02263CF5" w14:textId="77777777">
      <w:pPr>
        <w:autoSpaceDE w:val="0"/>
        <w:autoSpaceDN w:val="0"/>
        <w:adjustRightInd w:val="0"/>
        <w:spacing w:after="0" w:line="240" w:lineRule="auto"/>
      </w:pPr>
      <w:r w:rsidRPr="00366ABD">
        <w:t xml:space="preserve"> </w:t>
      </w:r>
    </w:p>
    <w:p w:rsidR="001F6F4E" w:rsidRPr="00366ABD" w:rsidP="001F6F4E" w14:paraId="0FFD23D3" w14:textId="77777777">
      <w:r w:rsidRPr="00366ABD">
        <w:t xml:space="preserve">We estimate that this survey will take approximately 35 minutes to complete. You may fill out the survey all at once or over multiple sessions. If you fill out the survey over multiple sessions, please use the link provided to you in the email from </w:t>
      </w:r>
      <w:hyperlink r:id="rId10">
        <w:r w:rsidRPr="5C81092B" w:rsidR="7AA70939">
          <w:rPr>
            <w:rStyle w:val="Hyperlink"/>
          </w:rPr>
          <w:t>ARP-HCY@2MResearch.com</w:t>
        </w:r>
      </w:hyperlink>
      <w:r w:rsidR="7AA70939">
        <w:t xml:space="preserve"> to continue the survey. </w:t>
      </w:r>
      <w:r w:rsidRPr="00366ABD">
        <w:t xml:space="preserve">You will automatically go to the last page of the survey where you left off. </w:t>
      </w:r>
    </w:p>
    <w:p w:rsidR="001F6F4E" w:rsidP="001F6F4E" w14:paraId="7D541E8E" w14:textId="77777777">
      <w:pPr>
        <w:rPr>
          <w:rFonts w:cs="Times New Roman"/>
          <w:b/>
          <w:smallCaps/>
          <w:szCs w:val="24"/>
        </w:rPr>
      </w:pPr>
    </w:p>
    <w:p w:rsidR="001F6F4E" w:rsidP="001F6F4E" w14:paraId="1F253AAE" w14:textId="77777777">
      <w:pPr>
        <w:spacing w:after="0" w:line="240" w:lineRule="auto"/>
        <w:jc w:val="both"/>
        <w:rPr>
          <w:rFonts w:cs="Times New Roman"/>
          <w:b/>
          <w:smallCaps/>
          <w:szCs w:val="24"/>
        </w:rPr>
      </w:pPr>
    </w:p>
    <w:p w:rsidR="001F6F4E" w:rsidRPr="0004763D" w:rsidP="001F6F4E" w14:paraId="7248D9E2" w14:textId="77777777">
      <w:pPr>
        <w:spacing w:after="0" w:line="240" w:lineRule="auto"/>
        <w:jc w:val="both"/>
        <w:rPr>
          <w:rFonts w:cs="Times New Roman"/>
          <w:b/>
          <w:smallCaps/>
          <w:szCs w:val="24"/>
        </w:rPr>
      </w:pPr>
      <w:r w:rsidRPr="00966E4C">
        <w:rPr>
          <w:rFonts w:ascii="Arial" w:hAnsi="Arial" w:cs="Arial"/>
          <w:noProof/>
          <w:color w:val="2B579A"/>
          <w:shd w:val="clear" w:color="auto" w:fill="E6E6E6"/>
        </w:rPr>
        <mc:AlternateContent>
          <mc:Choice Requires="wps">
            <w:drawing>
              <wp:anchor distT="45720" distB="45720" distL="114300" distR="114300" simplePos="0" relativeHeight="251663360" behindDoc="1" locked="0" layoutInCell="1" allowOverlap="1">
                <wp:simplePos x="0" y="0"/>
                <wp:positionH relativeFrom="margin">
                  <wp:posOffset>-94891</wp:posOffset>
                </wp:positionH>
                <wp:positionV relativeFrom="paragraph">
                  <wp:posOffset>91296</wp:posOffset>
                </wp:positionV>
                <wp:extent cx="6407150" cy="1552755"/>
                <wp:effectExtent l="0" t="0" r="12700" b="28575"/>
                <wp:wrapTight wrapText="bothSides">
                  <wp:wrapPolygon>
                    <wp:start x="0" y="0"/>
                    <wp:lineTo x="0" y="21733"/>
                    <wp:lineTo x="21579" y="21733"/>
                    <wp:lineTo x="21579" y="0"/>
                    <wp:lineTo x="0" y="0"/>
                  </wp:wrapPolygon>
                </wp:wrapTight>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07150" cy="1552755"/>
                        </a:xfrm>
                        <a:prstGeom prst="rect">
                          <a:avLst/>
                        </a:prstGeom>
                        <a:solidFill>
                          <a:srgbClr val="FFFFFF"/>
                        </a:solidFill>
                        <a:ln w="9525">
                          <a:solidFill>
                            <a:srgbClr val="000000"/>
                          </a:solidFill>
                          <a:miter lim="800000"/>
                          <a:headEnd/>
                          <a:tailEnd/>
                        </a:ln>
                      </wps:spPr>
                      <wps:txbx>
                        <w:txbxContent>
                          <w:p w:rsidR="002A2ADE" w:rsidRPr="00AB3AD6" w:rsidP="00AB3AD6" w14:textId="77777777">
                            <w:pPr>
                              <w:pStyle w:val="Title"/>
                              <w:rPr>
                                <w:b/>
                              </w:rPr>
                            </w:pPr>
                            <w:r>
                              <w:rPr>
                                <w:b/>
                              </w:rPr>
                              <w:t>Public Burden Statement</w:t>
                            </w:r>
                          </w:p>
                          <w:p w:rsidR="002A2ADE" w:rsidRPr="00AB3AD6" w:rsidP="002A2ADE" w14:textId="77777777">
                            <w:pPr>
                              <w:autoSpaceDE w:val="0"/>
                              <w:autoSpaceDN w:val="0"/>
                              <w:rPr>
                                <w:sz w:val="16"/>
                                <w:szCs w:val="16"/>
                              </w:rPr>
                            </w:pPr>
                            <w:r w:rsidRPr="00AB3AD6">
                              <w:rPr>
                                <w:sz w:val="18"/>
                                <w:szCs w:val="18"/>
                              </w:rPr>
                              <w:t>According to the Paperwork Reduction Act of 1995, no persons are required to respond to a collection of information unless such collection displays a valid OMB control number.  The valid OMB control number for this information collection is 18</w:t>
                            </w:r>
                            <w:r w:rsidRPr="00AB3AD6" w:rsidR="00DB0138">
                              <w:rPr>
                                <w:sz w:val="18"/>
                                <w:szCs w:val="18"/>
                              </w:rPr>
                              <w:t>10</w:t>
                            </w:r>
                            <w:r w:rsidRPr="00AB3AD6">
                              <w:rPr>
                                <w:sz w:val="18"/>
                                <w:szCs w:val="18"/>
                              </w:rPr>
                              <w:t xml:space="preserve">-xxxx.  Public reporting burden for this collection of information is estimated to average </w:t>
                            </w:r>
                            <w:r w:rsidRPr="00AB3AD6" w:rsidR="00DB0138">
                              <w:rPr>
                                <w:sz w:val="18"/>
                                <w:szCs w:val="18"/>
                              </w:rPr>
                              <w:t>35</w:t>
                            </w:r>
                            <w:r w:rsidRPr="00AB3AD6">
                              <w:rPr>
                                <w:sz w:val="18"/>
                                <w:szCs w:val="18"/>
                              </w:rPr>
                              <w:t xml:space="preserve"> minutes per response, including time for reviewing instructions, searching existing data sources, gathering and maintaining the data needed, and completing and reviewing the collection of information.  The obligation to respond to this collection voluntary.  If you have any comments concerning the accuracy of the time estimate, suggestions for improving this individual collection, or if you have comments or concerns regarding the status of your individual form, application or survey, please contact </w:t>
                            </w:r>
                            <w:r w:rsidR="00DB0138">
                              <w:rPr>
                                <w:sz w:val="18"/>
                                <w:szCs w:val="18"/>
                              </w:rPr>
                              <w:t>John McLaughlin</w:t>
                            </w:r>
                            <w:r w:rsidR="00BD7C13">
                              <w:rPr>
                                <w:sz w:val="18"/>
                                <w:szCs w:val="18"/>
                              </w:rPr>
                              <w:t xml:space="preserve"> at</w:t>
                            </w:r>
                            <w:r w:rsidR="00705A38">
                              <w:rPr>
                                <w:sz w:val="18"/>
                                <w:szCs w:val="18"/>
                              </w:rPr>
                              <w:t xml:space="preserve"> HomelessEd@ed.gov</w:t>
                            </w:r>
                            <w:r w:rsidRPr="00AB3AD6">
                              <w:rPr>
                                <w:sz w:val="18"/>
                                <w:szCs w:val="18"/>
                              </w:rPr>
                              <w:t xml:space="preserve"> directly.</w:t>
                            </w:r>
                          </w:p>
                          <w:p w:rsidR="001F6F4E" w:rsidP="001F6F4E"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04.5pt;height:122.25pt;margin-top:7.2pt;margin-left:-7.4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2096">
                <v:textbox>
                  <w:txbxContent>
                    <w:p w:rsidR="002A2ADE" w:rsidRPr="00AB3AD6" w:rsidP="00AB3AD6" w14:paraId="1810A68B" w14:textId="77777777">
                      <w:pPr>
                        <w:pStyle w:val="Title"/>
                        <w:rPr>
                          <w:b/>
                        </w:rPr>
                      </w:pPr>
                      <w:r>
                        <w:rPr>
                          <w:b/>
                        </w:rPr>
                        <w:t>Public Burden Statement</w:t>
                      </w:r>
                    </w:p>
                    <w:p w:rsidR="002A2ADE" w:rsidRPr="00AB3AD6" w:rsidP="002A2ADE" w14:paraId="51D1E7A7" w14:textId="77777777">
                      <w:pPr>
                        <w:autoSpaceDE w:val="0"/>
                        <w:autoSpaceDN w:val="0"/>
                        <w:rPr>
                          <w:sz w:val="16"/>
                          <w:szCs w:val="16"/>
                        </w:rPr>
                      </w:pPr>
                      <w:r w:rsidRPr="00AB3AD6">
                        <w:rPr>
                          <w:sz w:val="18"/>
                          <w:szCs w:val="18"/>
                        </w:rPr>
                        <w:t>According to the Paperwork Reduction Act of 1995, no persons are required to respond to a collection of information unless such collection displays a valid OMB control number.  The valid OMB control number for this information collection is 18</w:t>
                      </w:r>
                      <w:r w:rsidRPr="00AB3AD6" w:rsidR="00DB0138">
                        <w:rPr>
                          <w:sz w:val="18"/>
                          <w:szCs w:val="18"/>
                        </w:rPr>
                        <w:t>10</w:t>
                      </w:r>
                      <w:r w:rsidRPr="00AB3AD6">
                        <w:rPr>
                          <w:sz w:val="18"/>
                          <w:szCs w:val="18"/>
                        </w:rPr>
                        <w:t xml:space="preserve">-xxxx.  Public reporting burden for this collection of information is estimated to average </w:t>
                      </w:r>
                      <w:r w:rsidRPr="00AB3AD6" w:rsidR="00DB0138">
                        <w:rPr>
                          <w:sz w:val="18"/>
                          <w:szCs w:val="18"/>
                        </w:rPr>
                        <w:t>35</w:t>
                      </w:r>
                      <w:r w:rsidRPr="00AB3AD6">
                        <w:rPr>
                          <w:sz w:val="18"/>
                          <w:szCs w:val="18"/>
                        </w:rPr>
                        <w:t xml:space="preserve"> minutes per response, including time for reviewing instructions, searching existing data sources, gathering and maintaining the data needed, and completing and reviewing the collection of information.  The obligation to respond to this collection voluntary.  If you have any comments concerning the accuracy of the time estimate, suggestions for improving this individual collection, or if you have comments or concerns regarding the status of your individual form, application or survey, please contact </w:t>
                      </w:r>
                      <w:r w:rsidR="00DB0138">
                        <w:rPr>
                          <w:sz w:val="18"/>
                          <w:szCs w:val="18"/>
                        </w:rPr>
                        <w:t>John McLaughlin</w:t>
                      </w:r>
                      <w:r w:rsidR="00BD7C13">
                        <w:rPr>
                          <w:sz w:val="18"/>
                          <w:szCs w:val="18"/>
                        </w:rPr>
                        <w:t xml:space="preserve"> at</w:t>
                      </w:r>
                      <w:r w:rsidR="00705A38">
                        <w:rPr>
                          <w:sz w:val="18"/>
                          <w:szCs w:val="18"/>
                        </w:rPr>
                        <w:t xml:space="preserve"> HomelessEd@ed.gov</w:t>
                      </w:r>
                      <w:r w:rsidRPr="00AB3AD6">
                        <w:rPr>
                          <w:sz w:val="18"/>
                          <w:szCs w:val="18"/>
                        </w:rPr>
                        <w:t xml:space="preserve"> directly.</w:t>
                      </w:r>
                    </w:p>
                    <w:p w:rsidR="001F6F4E" w:rsidP="001F6F4E" w14:paraId="7CB0E49B" w14:textId="77777777"/>
                  </w:txbxContent>
                </v:textbox>
                <w10:wrap type="tight"/>
              </v:shape>
            </w:pict>
          </mc:Fallback>
        </mc:AlternateContent>
      </w:r>
    </w:p>
    <w:p w:rsidR="001F6F4E" w:rsidP="001F6F4E" w14:paraId="6FDBA78A" w14:textId="77777777">
      <w:pPr>
        <w:spacing w:after="0" w:line="240" w:lineRule="auto"/>
        <w:jc w:val="both"/>
        <w:rPr>
          <w:rFonts w:cs="Times New Roman"/>
          <w:b/>
          <w:smallCaps/>
          <w:szCs w:val="24"/>
        </w:rPr>
      </w:pPr>
    </w:p>
    <w:p w:rsidR="001F6F4E" w:rsidP="001F6F4E" w14:paraId="58B73D76" w14:textId="77777777">
      <w:pPr>
        <w:spacing w:after="0" w:line="240" w:lineRule="auto"/>
        <w:jc w:val="both"/>
        <w:rPr>
          <w:rFonts w:cs="Times New Roman"/>
          <w:b/>
          <w:smallCaps/>
          <w:szCs w:val="24"/>
        </w:rPr>
      </w:pPr>
    </w:p>
    <w:p w:rsidR="002C289F" w:rsidP="003637BB" w14:paraId="08BDBA1A" w14:textId="77777777">
      <w:pPr>
        <w:rPr>
          <w:rFonts w:cs="Times New Roman"/>
          <w:bCs/>
          <w:szCs w:val="24"/>
        </w:rPr>
      </w:pPr>
    </w:p>
    <w:p w:rsidR="007E0FA0" w:rsidP="006300D0" w14:paraId="71992FF0" w14:textId="77777777">
      <w:pPr>
        <w:rPr>
          <w:rFonts w:cs="Times New Roman"/>
          <w:b/>
          <w:smallCaps/>
          <w:szCs w:val="24"/>
        </w:rPr>
      </w:pPr>
    </w:p>
    <w:p w:rsidR="006300D0" w:rsidP="75B11B08" w14:paraId="1CD108BE" w14:textId="77777777">
      <w:pPr>
        <w:pStyle w:val="Heading1"/>
      </w:pPr>
    </w:p>
    <w:p w:rsidR="00915FDF" w:rsidP="75B11B08" w14:paraId="1A4932EC" w14:textId="77777777">
      <w:pPr>
        <w:pStyle w:val="Heading1"/>
      </w:pPr>
      <w:r>
        <w:t xml:space="preserve">LEA Background </w:t>
      </w:r>
    </w:p>
    <w:p w:rsidR="00492915" w:rsidP="00492915" w14:paraId="05334FAB" w14:textId="77777777">
      <w:r>
        <w:t xml:space="preserve">1. Prior to receiving ARP-HCY funding, had your LEA received EHCY funding through the McKinney-Vento </w:t>
      </w:r>
      <w:r w:rsidR="00654813">
        <w:t>A</w:t>
      </w:r>
      <w:r>
        <w:t xml:space="preserve">ct any time </w:t>
      </w:r>
      <w:r w:rsidR="00654813">
        <w:t>since</w:t>
      </w:r>
      <w:r w:rsidRPr="00302F58" w:rsidR="00654813">
        <w:t xml:space="preserve"> </w:t>
      </w:r>
      <w:r w:rsidR="00302F58">
        <w:t>July 1, 2018?</w:t>
      </w:r>
    </w:p>
    <w:p w:rsidR="00492915" w:rsidP="00F55CBB" w14:paraId="1C8414FC" w14:textId="77777777">
      <w:pPr>
        <w:spacing w:after="0"/>
      </w:pPr>
      <w:sdt>
        <w:sdtPr>
          <w:rPr>
            <w:rFonts w:ascii="Wingdings" w:eastAsia="Wingdings" w:hAnsi="Wingdings" w:cs="Wingdings"/>
          </w:rPr>
          <w:id w:val="-2130376981"/>
          <w14:checkbox>
            <w14:checked w14:val="0"/>
            <w14:checkedState w14:val="2612" w14:font="MS Gothic"/>
            <w14:uncheckedState w14:val="2610" w14:font="MS Gothic"/>
          </w14:checkbox>
        </w:sdtPr>
        <w:sdtContent>
          <w:r w:rsidR="00B1678B">
            <w:rPr>
              <w:rFonts w:ascii="MS Gothic" w:eastAsia="MS Gothic" w:hAnsi="MS Gothic" w:cs="MS Gothic" w:hint="eastAsia"/>
            </w:rPr>
            <w:t>☐</w:t>
          </w:r>
        </w:sdtContent>
      </w:sdt>
      <w:r w:rsidR="00915FDF">
        <w:t xml:space="preserve"> Yes, received McKinney-Vento </w:t>
      </w:r>
      <w:r w:rsidR="00576916">
        <w:t xml:space="preserve">EHCY </w:t>
      </w:r>
      <w:r w:rsidR="00915FDF">
        <w:t xml:space="preserve">funding </w:t>
      </w:r>
      <w:r w:rsidR="642E87D4">
        <w:t>since</w:t>
      </w:r>
      <w:r w:rsidR="0000630B">
        <w:t xml:space="preserve"> that date</w:t>
      </w:r>
    </w:p>
    <w:p w:rsidR="00915FDF" w:rsidP="00F55CBB" w14:paraId="1225D46D" w14:textId="20003BA3">
      <w:pPr>
        <w:spacing w:after="0"/>
      </w:pPr>
      <w:sdt>
        <w:sdtPr>
          <w:rPr>
            <w:rFonts w:ascii="Wingdings" w:eastAsia="Wingdings" w:hAnsi="Wingdings" w:cs="Wingdings"/>
          </w:rPr>
          <w:id w:val="-1740157980"/>
          <w14:checkbox>
            <w14:checked w14:val="0"/>
            <w14:checkedState w14:val="2612" w14:font="MS Gothic"/>
            <w14:uncheckedState w14:val="2610" w14:font="MS Gothic"/>
          </w14:checkbox>
        </w:sdtPr>
        <w:sdtContent>
          <w:r w:rsidR="007E7442">
            <w:rPr>
              <w:rFonts w:ascii="MS Gothic" w:eastAsia="MS Gothic" w:hAnsi="MS Gothic" w:cs="MS Gothic" w:hint="eastAsia"/>
            </w:rPr>
            <w:t>☐</w:t>
          </w:r>
        </w:sdtContent>
      </w:sdt>
      <w:r w:rsidR="00B1678B">
        <w:t xml:space="preserve"> </w:t>
      </w:r>
      <w:r w:rsidR="009512B0">
        <w:t xml:space="preserve">No, </w:t>
      </w:r>
      <w:r w:rsidRPr="00915FDF" w:rsidR="009512B0">
        <w:rPr>
          <w:i/>
          <w:iCs/>
        </w:rPr>
        <w:t>did not receive</w:t>
      </w:r>
      <w:r w:rsidR="009512B0">
        <w:t xml:space="preserve"> McKinney-Vento </w:t>
      </w:r>
      <w:r w:rsidR="00576916">
        <w:t xml:space="preserve">EHCY </w:t>
      </w:r>
      <w:r w:rsidR="009512B0">
        <w:t xml:space="preserve">funding </w:t>
      </w:r>
      <w:r w:rsidR="204A0E72">
        <w:t>since</w:t>
      </w:r>
      <w:r w:rsidR="00251796">
        <w:t xml:space="preserve"> that </w:t>
      </w:r>
      <w:r w:rsidR="0000630B">
        <w:t>date</w:t>
      </w:r>
    </w:p>
    <w:p w:rsidR="00D10546" w:rsidP="00492915" w14:paraId="50531B02" w14:textId="77777777"/>
    <w:p w:rsidR="00EF7BF2" w:rsidP="00492915" w14:paraId="1F400B86" w14:textId="77777777">
      <w:r>
        <w:t xml:space="preserve">2. </w:t>
      </w:r>
      <w:r w:rsidR="00492915">
        <w:t xml:space="preserve">ARP-HCY funding was provided in two parts. </w:t>
      </w:r>
      <w:r w:rsidR="008B1229">
        <w:t xml:space="preserve">ARP </w:t>
      </w:r>
      <w:r w:rsidR="00492915">
        <w:t xml:space="preserve">Homeless I was a limited funding stream provided </w:t>
      </w:r>
      <w:r w:rsidR="00067874">
        <w:t>primarily</w:t>
      </w:r>
      <w:r w:rsidR="004806CA">
        <w:t xml:space="preserve"> </w:t>
      </w:r>
      <w:r w:rsidR="00492915">
        <w:t xml:space="preserve">to LEAs that had received EHCY funding from the McKinney-Vento </w:t>
      </w:r>
      <w:r w:rsidR="00B63FC8">
        <w:t>A</w:t>
      </w:r>
      <w:r w:rsidR="00492915">
        <w:t xml:space="preserve">ct. </w:t>
      </w:r>
      <w:r w:rsidR="00515E3E">
        <w:t>In contrast, e</w:t>
      </w:r>
      <w:r w:rsidR="005B0CE4">
        <w:t xml:space="preserve">ach state was required to </w:t>
      </w:r>
      <w:r w:rsidR="0082411C">
        <w:t xml:space="preserve">award </w:t>
      </w:r>
      <w:r w:rsidR="008B1229">
        <w:t>ARP</w:t>
      </w:r>
      <w:r w:rsidR="00492915">
        <w:t xml:space="preserve"> Homeless II </w:t>
      </w:r>
      <w:r w:rsidR="0082411C">
        <w:t>sub-</w:t>
      </w:r>
      <w:r w:rsidR="007064D1">
        <w:t xml:space="preserve">grants </w:t>
      </w:r>
      <w:r w:rsidR="0082411C">
        <w:t xml:space="preserve">via a formula to LEAs based on their Title I allocation and their count of </w:t>
      </w:r>
      <w:r w:rsidR="009F6D61">
        <w:t>children and youth experiencing homelessness</w:t>
      </w:r>
      <w:r w:rsidR="0CA91A00">
        <w:t>.</w:t>
      </w:r>
    </w:p>
    <w:p w:rsidR="00184BAC" w:rsidRPr="00D832CF" w:rsidP="00295FED" w14:paraId="7706C774" w14:textId="77777777">
      <w:pPr>
        <w:ind w:right="630"/>
        <w:rPr>
          <w:i/>
          <w:iCs/>
        </w:rPr>
      </w:pPr>
      <w:r>
        <w:t xml:space="preserve">Indicate </w:t>
      </w:r>
      <w:r w:rsidR="001630C7">
        <w:t>which</w:t>
      </w:r>
      <w:r w:rsidR="0040428C">
        <w:t xml:space="preserve"> ARP-HCY grants you received</w:t>
      </w:r>
      <w:r w:rsidR="484E4122">
        <w:t>,</w:t>
      </w:r>
      <w:r w:rsidR="0040428C">
        <w:t xml:space="preserve"> </w:t>
      </w:r>
      <w:r w:rsidR="007F5EFF">
        <w:t xml:space="preserve">including grants received as part of a </w:t>
      </w:r>
      <w:r w:rsidRPr="00F07729" w:rsidR="007F5EFF">
        <w:t>consortium</w:t>
      </w:r>
      <w:r w:rsidRPr="00F07729" w:rsidR="0040428C">
        <w:t>.</w:t>
      </w:r>
      <w:r w:rsidR="0040428C">
        <w:t xml:space="preserve">  </w:t>
      </w:r>
      <w:r w:rsidR="00D832CF">
        <w:rPr>
          <w:i/>
          <w:iCs/>
        </w:rPr>
        <w:t>Check all that apply.</w:t>
      </w:r>
    </w:p>
    <w:p w:rsidR="0040428C" w:rsidP="009D1CCC" w14:paraId="5A1E9AAF" w14:textId="4F7BE282">
      <w:pPr>
        <w:spacing w:after="60"/>
      </w:pPr>
      <w:sdt>
        <w:sdtPr>
          <w:rPr>
            <w:rFonts w:ascii="Wingdings" w:eastAsia="Wingdings" w:hAnsi="Wingdings" w:cs="Wingdings"/>
          </w:rPr>
          <w:id w:val="1472708444"/>
          <w14:checkbox>
            <w14:checked w14:val="0"/>
            <w14:checkedState w14:val="2612" w14:font="MS Gothic"/>
            <w14:uncheckedState w14:val="2610" w14:font="MS Gothic"/>
          </w14:checkbox>
        </w:sdtPr>
        <w:sdtContent>
          <w:r w:rsidR="004B6436">
            <w:rPr>
              <w:rFonts w:ascii="MS Gothic" w:eastAsia="MS Gothic" w:hAnsi="MS Gothic" w:cs="MS Gothic" w:hint="eastAsia"/>
            </w:rPr>
            <w:t>☐</w:t>
          </w:r>
        </w:sdtContent>
      </w:sdt>
      <w:r w:rsidR="00B73E3D">
        <w:t xml:space="preserve"> </w:t>
      </w:r>
      <w:r w:rsidR="009512B0">
        <w:t xml:space="preserve">Homeless I </w:t>
      </w:r>
      <w:r w:rsidR="009512B0">
        <w:t>funding</w:t>
      </w:r>
    </w:p>
    <w:p w:rsidR="00B73E3D" w:rsidP="009D1CCC" w14:paraId="63211AFE" w14:textId="77777777">
      <w:pPr>
        <w:spacing w:after="60"/>
      </w:pPr>
      <w:sdt>
        <w:sdtPr>
          <w:rPr>
            <w:rFonts w:ascii="Wingdings" w:eastAsia="Wingdings" w:hAnsi="Wingdings" w:cs="Wingdings"/>
          </w:rPr>
          <w:id w:val="182407362"/>
          <w14:checkbox>
            <w14:checked w14:val="0"/>
            <w14:checkedState w14:val="2612" w14:font="MS Gothic"/>
            <w14:uncheckedState w14:val="2610" w14:font="MS Gothic"/>
          </w14:checkbox>
        </w:sdtPr>
        <w:sdtContent>
          <w:r w:rsidR="00B1678B">
            <w:rPr>
              <w:rFonts w:ascii="MS Gothic" w:eastAsia="MS Gothic" w:hAnsi="MS Gothic" w:cs="MS Gothic" w:hint="eastAsia"/>
            </w:rPr>
            <w:t>☐</w:t>
          </w:r>
        </w:sdtContent>
      </w:sdt>
      <w:r w:rsidR="00B1678B">
        <w:t xml:space="preserve"> </w:t>
      </w:r>
      <w:r w:rsidR="009512B0">
        <w:t>Homeless II funding</w:t>
      </w:r>
    </w:p>
    <w:p w:rsidR="00A274C5" w:rsidP="009D1CCC" w14:paraId="08155FF0" w14:textId="77777777">
      <w:pPr>
        <w:spacing w:after="60"/>
      </w:pPr>
      <w:sdt>
        <w:sdtPr>
          <w:rPr>
            <w:rFonts w:ascii="Wingdings" w:eastAsia="Wingdings" w:hAnsi="Wingdings" w:cs="Wingdings"/>
          </w:rPr>
          <w:id w:val="1252384674"/>
          <w14:checkbox>
            <w14:checked w14:val="0"/>
            <w14:checkedState w14:val="2612" w14:font="MS Gothic"/>
            <w14:uncheckedState w14:val="2610" w14:font="MS Gothic"/>
          </w14:checkbox>
        </w:sdtPr>
        <w:sdtContent>
          <w:r w:rsidR="00B1678B">
            <w:rPr>
              <w:rFonts w:ascii="MS Gothic" w:eastAsia="MS Gothic" w:hAnsi="MS Gothic" w:cs="MS Gothic" w:hint="eastAsia"/>
            </w:rPr>
            <w:t>☐</w:t>
          </w:r>
        </w:sdtContent>
      </w:sdt>
      <w:r w:rsidR="00B1678B">
        <w:t xml:space="preserve"> </w:t>
      </w:r>
      <w:r w:rsidR="009512B0">
        <w:t>None of the above</w:t>
      </w:r>
      <w:r w:rsidR="00D40AF9">
        <w:t xml:space="preserve"> </w:t>
      </w:r>
    </w:p>
    <w:p w:rsidR="00D40AF9" w:rsidRPr="007450E0" w:rsidP="005861A8" w14:paraId="370E2F9D" w14:textId="77777777">
      <w:pPr>
        <w:pStyle w:val="ProgrammingInstruction"/>
        <w:ind w:firstLine="720"/>
      </w:pPr>
      <w:r>
        <w:t>[</w:t>
      </w:r>
      <w:r w:rsidR="005861A8">
        <w:t>if “none of the above” selected, show statement below]</w:t>
      </w:r>
    </w:p>
    <w:p w:rsidR="00A274C5" w:rsidP="00A53C9F" w14:paraId="36456111" w14:textId="77777777">
      <w:pPr>
        <w:tabs>
          <w:tab w:val="left" w:pos="720"/>
        </w:tabs>
        <w:ind w:left="720"/>
        <w:rPr>
          <w:i/>
          <w:iCs/>
        </w:rPr>
      </w:pPr>
      <w:r w:rsidRPr="00D832CF">
        <w:rPr>
          <w:i/>
          <w:iCs/>
        </w:rPr>
        <w:t xml:space="preserve">It is possible that we sent you this </w:t>
      </w:r>
      <w:r w:rsidRPr="00D832CF" w:rsidR="00AC42AD">
        <w:rPr>
          <w:i/>
          <w:iCs/>
        </w:rPr>
        <w:t xml:space="preserve">survey by mistake. Please call </w:t>
      </w:r>
      <w:r w:rsidR="00F44B94">
        <w:rPr>
          <w:i/>
          <w:iCs/>
        </w:rPr>
        <w:t>1-</w:t>
      </w:r>
      <w:r w:rsidRPr="00D832CF" w:rsidR="00AC42AD">
        <w:rPr>
          <w:i/>
          <w:iCs/>
        </w:rPr>
        <w:t xml:space="preserve">800-xxx-xxxx </w:t>
      </w:r>
      <w:r w:rsidR="005A5E86">
        <w:rPr>
          <w:i/>
          <w:iCs/>
        </w:rPr>
        <w:t xml:space="preserve">or </w:t>
      </w:r>
      <w:r w:rsidR="009F0E6E">
        <w:rPr>
          <w:i/>
          <w:iCs/>
        </w:rPr>
        <w:t xml:space="preserve">email </w:t>
      </w:r>
      <w:r w:rsidR="00A53C9F">
        <w:rPr>
          <w:i/>
          <w:iCs/>
        </w:rPr>
        <w:t xml:space="preserve">               </w:t>
      </w:r>
      <w:r w:rsidR="009F0E6E">
        <w:rPr>
          <w:i/>
          <w:iCs/>
        </w:rPr>
        <w:t xml:space="preserve">        </w:t>
      </w:r>
      <w:hyperlink r:id="rId11">
        <w:r w:rsidRPr="5C81092B" w:rsidR="0F95F10E">
          <w:rPr>
            <w:rStyle w:val="Hyperlink"/>
            <w:i/>
            <w:iCs/>
          </w:rPr>
          <w:t>ARP-HCYsurvey@2MResearch.com</w:t>
        </w:r>
      </w:hyperlink>
      <w:r w:rsidR="009F0E6E">
        <w:rPr>
          <w:i/>
          <w:iCs/>
        </w:rPr>
        <w:t xml:space="preserve"> </w:t>
      </w:r>
      <w:r w:rsidRPr="00D832CF" w:rsidR="00AC42AD">
        <w:rPr>
          <w:i/>
          <w:iCs/>
        </w:rPr>
        <w:t>and let the attendant know that you received this message</w:t>
      </w:r>
      <w:r w:rsidR="006910BB">
        <w:rPr>
          <w:i/>
          <w:iCs/>
        </w:rPr>
        <w:t>,</w:t>
      </w:r>
      <w:r w:rsidRPr="00D832CF" w:rsidR="00D832CF">
        <w:rPr>
          <w:i/>
          <w:iCs/>
        </w:rPr>
        <w:t xml:space="preserve"> and we will</w:t>
      </w:r>
      <w:r w:rsidR="005977BB">
        <w:rPr>
          <w:i/>
          <w:iCs/>
        </w:rPr>
        <w:t xml:space="preserve"> talk with you to </w:t>
      </w:r>
      <w:r w:rsidRPr="00D832CF" w:rsidR="00D832CF">
        <w:rPr>
          <w:i/>
          <w:iCs/>
        </w:rPr>
        <w:t>clarify our understanding</w:t>
      </w:r>
      <w:r w:rsidRPr="00D832CF" w:rsidR="00AC42AD">
        <w:rPr>
          <w:i/>
          <w:iCs/>
        </w:rPr>
        <w:t xml:space="preserve">. </w:t>
      </w:r>
      <w:r w:rsidR="009B5648">
        <w:rPr>
          <w:i/>
          <w:iCs/>
        </w:rPr>
        <w:t>You can exit the survey by clicking the x in the top right corner of your browser.</w:t>
      </w:r>
    </w:p>
    <w:p w:rsidR="00D10546" w:rsidRPr="00D832CF" w:rsidP="00A53C9F" w14:paraId="1EA9AA83" w14:textId="77777777">
      <w:pPr>
        <w:tabs>
          <w:tab w:val="left" w:pos="720"/>
        </w:tabs>
        <w:ind w:left="720"/>
        <w:rPr>
          <w:i/>
          <w:iCs/>
        </w:rPr>
      </w:pPr>
    </w:p>
    <w:p w:rsidR="004A7B66" w:rsidP="004A7B66" w14:paraId="6DFF1531" w14:textId="77777777">
      <w:pPr>
        <w:pStyle w:val="Heading1"/>
      </w:pPr>
      <w:r w:rsidRPr="004A7B66">
        <w:t>Capacity Building</w:t>
      </w:r>
      <w:r w:rsidR="009664A5">
        <w:t xml:space="preserve"> </w:t>
      </w:r>
    </w:p>
    <w:p w:rsidR="00F35E5C" w:rsidP="0052636E" w14:paraId="6DDCDC14" w14:textId="77777777">
      <w:pPr>
        <w:rPr>
          <w:i/>
          <w:iCs/>
        </w:rPr>
      </w:pPr>
      <w:r>
        <w:t>3</w:t>
      </w:r>
      <w:r w:rsidR="00D76EAF">
        <w:t>.</w:t>
      </w:r>
      <w:r w:rsidRPr="00D76EAF" w:rsidR="00D76EAF">
        <w:t xml:space="preserve"> </w:t>
      </w:r>
      <w:r w:rsidR="00555B04">
        <w:t xml:space="preserve">The activities below are focused, specifically, on how </w:t>
      </w:r>
      <w:r w:rsidR="005947E4">
        <w:t>you</w:t>
      </w:r>
      <w:r w:rsidR="005E3501">
        <w:t>r LEA</w:t>
      </w:r>
      <w:r w:rsidR="005947E4">
        <w:t xml:space="preserve"> ha</w:t>
      </w:r>
      <w:r w:rsidR="005E3501">
        <w:t>s</w:t>
      </w:r>
      <w:r w:rsidR="005947E4">
        <w:t xml:space="preserve"> used ARP-HCY funding </w:t>
      </w:r>
      <w:r>
        <w:t>to</w:t>
      </w:r>
      <w:r w:rsidR="005947E4">
        <w:t xml:space="preserve"> </w:t>
      </w:r>
      <w:r w:rsidRPr="008F5B15" w:rsidR="005947E4">
        <w:rPr>
          <w:b/>
          <w:bCs/>
        </w:rPr>
        <w:t>increas</w:t>
      </w:r>
      <w:r w:rsidRPr="008F5B15">
        <w:rPr>
          <w:b/>
          <w:bCs/>
        </w:rPr>
        <w:t>e</w:t>
      </w:r>
      <w:r w:rsidRPr="008F5B15" w:rsidR="005947E4">
        <w:rPr>
          <w:b/>
          <w:bCs/>
        </w:rPr>
        <w:t xml:space="preserve"> </w:t>
      </w:r>
      <w:r w:rsidR="009E3A3C">
        <w:rPr>
          <w:b/>
          <w:bCs/>
        </w:rPr>
        <w:t xml:space="preserve">staff </w:t>
      </w:r>
      <w:r w:rsidRPr="008F5B15" w:rsidR="005947E4">
        <w:rPr>
          <w:b/>
          <w:bCs/>
        </w:rPr>
        <w:t>capacity</w:t>
      </w:r>
      <w:r w:rsidR="005947E4">
        <w:t xml:space="preserve"> </w:t>
      </w:r>
      <w:r w:rsidR="00237E7D">
        <w:t xml:space="preserve">to </w:t>
      </w:r>
      <w:r w:rsidR="00333E94">
        <w:t xml:space="preserve">serve </w:t>
      </w:r>
      <w:r w:rsidR="00237E7D">
        <w:t>children and youth experiencing homelessness</w:t>
      </w:r>
      <w:r w:rsidR="00E6004C">
        <w:t>, if applicable</w:t>
      </w:r>
      <w:r w:rsidR="002A2F2C">
        <w:t xml:space="preserve">. </w:t>
      </w:r>
      <w:r w:rsidR="00AF412C">
        <w:t xml:space="preserve">Types of activities, with or without </w:t>
      </w:r>
      <w:r w:rsidR="0082499C">
        <w:t xml:space="preserve">additional staff time, will be addressed later in the survey. </w:t>
      </w:r>
      <w:r w:rsidR="00492915">
        <w:rPr>
          <w:i/>
          <w:iCs/>
        </w:rPr>
        <w:t>Check all that apply.</w:t>
      </w:r>
    </w:p>
    <w:p w:rsidR="00237E7D" w:rsidP="00822C40" w14:paraId="4CF3DF08" w14:textId="77777777">
      <w:pPr>
        <w:spacing w:after="0"/>
        <w:ind w:left="270" w:hanging="270"/>
      </w:pPr>
      <w:sdt>
        <w:sdtPr>
          <w:rPr>
            <w:rFonts w:ascii="Wingdings" w:eastAsia="Wingdings" w:hAnsi="Wingdings" w:cs="Wingdings"/>
          </w:rPr>
          <w:id w:val="263187338"/>
          <w14:checkbox>
            <w14:checked w14:val="0"/>
            <w14:checkedState w14:val="2612" w14:font="MS Gothic"/>
            <w14:uncheckedState w14:val="2610" w14:font="MS Gothic"/>
          </w14:checkbox>
        </w:sdtPr>
        <w:sdtContent>
          <w:r w:rsidR="00B1678B">
            <w:rPr>
              <w:rFonts w:ascii="MS Gothic" w:eastAsia="MS Gothic" w:hAnsi="MS Gothic" w:cs="MS Gothic" w:hint="eastAsia"/>
            </w:rPr>
            <w:t>☐</w:t>
          </w:r>
        </w:sdtContent>
      </w:sdt>
      <w:r w:rsidR="00492915">
        <w:t xml:space="preserve"> </w:t>
      </w:r>
      <w:r w:rsidR="00822C40">
        <w:tab/>
      </w:r>
      <w:r w:rsidR="009512B0">
        <w:t>Increased the time allocation of our existing homeless liaison position</w:t>
      </w:r>
    </w:p>
    <w:p w:rsidR="00FE5EBD" w:rsidP="00822C40" w14:paraId="42C001CF" w14:textId="77777777">
      <w:pPr>
        <w:spacing w:after="0"/>
        <w:ind w:left="270" w:hanging="270"/>
      </w:pPr>
      <w:sdt>
        <w:sdtPr>
          <w:rPr>
            <w:rFonts w:ascii="Wingdings" w:eastAsia="Wingdings" w:hAnsi="Wingdings" w:cs="Wingdings"/>
          </w:rPr>
          <w:id w:val="901414714"/>
          <w14:checkbox>
            <w14:checked w14:val="0"/>
            <w14:checkedState w14:val="2612" w14:font="MS Gothic"/>
            <w14:uncheckedState w14:val="2610" w14:font="MS Gothic"/>
          </w14:checkbox>
        </w:sdtPr>
        <w:sdtContent>
          <w:r w:rsidR="00B1678B">
            <w:rPr>
              <w:rFonts w:ascii="MS Gothic" w:eastAsia="MS Gothic" w:hAnsi="MS Gothic" w:cs="MS Gothic" w:hint="eastAsia"/>
            </w:rPr>
            <w:t>☐</w:t>
          </w:r>
        </w:sdtContent>
      </w:sdt>
      <w:r w:rsidR="009512B0">
        <w:t xml:space="preserve"> </w:t>
      </w:r>
      <w:r w:rsidR="00822C40">
        <w:tab/>
      </w:r>
      <w:r w:rsidR="00237E7D">
        <w:t xml:space="preserve">Added </w:t>
      </w:r>
      <w:r w:rsidR="00EE626E">
        <w:t>staff to carry out the duties of the homeless liaison</w:t>
      </w:r>
    </w:p>
    <w:p w:rsidR="00F35E5C" w:rsidP="00822C40" w14:paraId="5B123C1D" w14:textId="77777777">
      <w:pPr>
        <w:spacing w:after="0"/>
        <w:ind w:left="270" w:hanging="270"/>
      </w:pPr>
      <w:sdt>
        <w:sdtPr>
          <w:rPr>
            <w:rFonts w:ascii="Wingdings" w:eastAsia="Wingdings" w:hAnsi="Wingdings" w:cs="Wingdings"/>
          </w:rPr>
          <w:id w:val="280698904"/>
          <w14:checkbox>
            <w14:checked w14:val="0"/>
            <w14:checkedState w14:val="2612" w14:font="MS Gothic"/>
            <w14:uncheckedState w14:val="2610" w14:font="MS Gothic"/>
          </w14:checkbox>
        </w:sdtPr>
        <w:sdtContent>
          <w:r w:rsidR="00B1678B">
            <w:rPr>
              <w:rFonts w:ascii="MS Gothic" w:eastAsia="MS Gothic" w:hAnsi="MS Gothic" w:cs="MS Gothic" w:hint="eastAsia"/>
            </w:rPr>
            <w:t>☐</w:t>
          </w:r>
        </w:sdtContent>
      </w:sdt>
      <w:r w:rsidR="00FE5EBD">
        <w:t xml:space="preserve"> </w:t>
      </w:r>
      <w:r w:rsidR="00822C40">
        <w:tab/>
      </w:r>
      <w:r w:rsidR="00FE5EBD">
        <w:t xml:space="preserve">Added </w:t>
      </w:r>
      <w:r w:rsidR="009512B0">
        <w:t xml:space="preserve">other personnel </w:t>
      </w:r>
      <w:r w:rsidR="000436B2">
        <w:t xml:space="preserve">to </w:t>
      </w:r>
      <w:r w:rsidR="009512B0">
        <w:t xml:space="preserve">support students experiencing homelessness </w:t>
      </w:r>
      <w:r w:rsidR="00144AD5">
        <w:t xml:space="preserve">(e.g., staff for outreach, purchasing, </w:t>
      </w:r>
      <w:r w:rsidR="00E54F25">
        <w:t>work</w:t>
      </w:r>
      <w:r w:rsidR="00822C40">
        <w:t>ing</w:t>
      </w:r>
      <w:r w:rsidR="00E54F25">
        <w:t xml:space="preserve"> with students over the summers, tutors, </w:t>
      </w:r>
      <w:r w:rsidR="00822C40">
        <w:t>graduation coaches, etc.)</w:t>
      </w:r>
    </w:p>
    <w:p w:rsidR="00F35E5C" w:rsidP="00822C40" w14:paraId="6598FD2C" w14:textId="7581B05B">
      <w:pPr>
        <w:spacing w:after="0"/>
        <w:ind w:left="270" w:hanging="270"/>
      </w:pPr>
      <w:sdt>
        <w:sdtPr>
          <w:rPr>
            <w:rFonts w:ascii="Wingdings" w:eastAsia="Wingdings" w:hAnsi="Wingdings" w:cs="Wingdings"/>
          </w:rPr>
          <w:id w:val="-378164182"/>
          <w14:checkbox>
            <w14:checked w14:val="0"/>
            <w14:checkedState w14:val="2612" w14:font="MS Gothic"/>
            <w14:uncheckedState w14:val="2610" w14:font="MS Gothic"/>
          </w14:checkbox>
        </w:sdtPr>
        <w:sdtContent>
          <w:r w:rsidR="00B1678B">
            <w:rPr>
              <w:rFonts w:ascii="MS Gothic" w:eastAsia="MS Gothic" w:hAnsi="MS Gothic" w:cs="MS Gothic" w:hint="eastAsia"/>
            </w:rPr>
            <w:t>☐</w:t>
          </w:r>
        </w:sdtContent>
      </w:sdt>
      <w:r w:rsidR="00FE5EBD">
        <w:t xml:space="preserve"> </w:t>
      </w:r>
      <w:r w:rsidR="00822C40">
        <w:tab/>
      </w:r>
      <w:r w:rsidR="00FE5EBD">
        <w:t xml:space="preserve">Added </w:t>
      </w:r>
      <w:r w:rsidR="009512B0">
        <w:t xml:space="preserve">staff </w:t>
      </w:r>
      <w:r w:rsidR="000436B2">
        <w:t xml:space="preserve">or staff time </w:t>
      </w:r>
      <w:r w:rsidR="009512B0">
        <w:t>to find and</w:t>
      </w:r>
      <w:r w:rsidR="00075B1A">
        <w:t>/or</w:t>
      </w:r>
      <w:r w:rsidR="009512B0">
        <w:t xml:space="preserve"> re-engage s</w:t>
      </w:r>
      <w:r w:rsidR="00075B1A">
        <w:t>tudents experiencing homelessness</w:t>
      </w:r>
      <w:r w:rsidR="001476DD">
        <w:t xml:space="preserve"> who have dropped out of school</w:t>
      </w:r>
    </w:p>
    <w:p w:rsidR="00A10367" w:rsidP="00822C40" w14:paraId="39357C9E" w14:textId="77777777">
      <w:pPr>
        <w:spacing w:after="0"/>
        <w:ind w:left="270" w:hanging="270"/>
      </w:pPr>
      <w:sdt>
        <w:sdtPr>
          <w:rPr>
            <w:rFonts w:ascii="Wingdings" w:eastAsia="Wingdings" w:hAnsi="Wingdings" w:cs="Wingdings"/>
          </w:rPr>
          <w:id w:val="2027597077"/>
          <w14:checkbox>
            <w14:checked w14:val="0"/>
            <w14:checkedState w14:val="2612" w14:font="MS Gothic"/>
            <w14:uncheckedState w14:val="2610" w14:font="MS Gothic"/>
          </w14:checkbox>
        </w:sdtPr>
        <w:sdtContent>
          <w:r w:rsidR="00B1678B">
            <w:rPr>
              <w:rFonts w:ascii="MS Gothic" w:eastAsia="MS Gothic" w:hAnsi="MS Gothic" w:cs="MS Gothic" w:hint="eastAsia"/>
            </w:rPr>
            <w:t>☐</w:t>
          </w:r>
        </w:sdtContent>
      </w:sdt>
      <w:r w:rsidR="00FE5EBD">
        <w:t xml:space="preserve"> </w:t>
      </w:r>
      <w:r w:rsidR="00822C40">
        <w:tab/>
      </w:r>
      <w:r w:rsidR="009512B0">
        <w:t>Train</w:t>
      </w:r>
      <w:r w:rsidR="00FE5EBD">
        <w:t>ed</w:t>
      </w:r>
      <w:r w:rsidR="009512B0">
        <w:t xml:space="preserve"> </w:t>
      </w:r>
      <w:r w:rsidR="00563E5E">
        <w:t>teachers and</w:t>
      </w:r>
      <w:r w:rsidR="00FE5EBD">
        <w:t>/or</w:t>
      </w:r>
      <w:r w:rsidR="00563E5E">
        <w:t xml:space="preserve"> school staff to help identify children and youth experiencing homelessness</w:t>
      </w:r>
    </w:p>
    <w:p w:rsidR="005D0B3D" w:rsidP="00822C40" w14:paraId="53FA87FF" w14:textId="77777777">
      <w:pPr>
        <w:spacing w:after="0"/>
        <w:ind w:left="270" w:hanging="270"/>
      </w:pPr>
      <w:sdt>
        <w:sdtPr>
          <w:rPr>
            <w:rFonts w:ascii="Wingdings" w:eastAsia="Wingdings" w:hAnsi="Wingdings" w:cs="Wingdings"/>
          </w:rPr>
          <w:id w:val="2130040613"/>
          <w14:checkbox>
            <w14:checked w14:val="0"/>
            <w14:checkedState w14:val="2612" w14:font="MS Gothic"/>
            <w14:uncheckedState w14:val="2610" w14:font="MS Gothic"/>
          </w14:checkbox>
        </w:sdtPr>
        <w:sdtContent>
          <w:r w:rsidR="009512B0">
            <w:rPr>
              <w:rFonts w:ascii="MS Gothic" w:eastAsia="MS Gothic" w:hAnsi="MS Gothic" w:cs="MS Gothic" w:hint="eastAsia"/>
            </w:rPr>
            <w:t>☐</w:t>
          </w:r>
        </w:sdtContent>
      </w:sdt>
      <w:r w:rsidR="009512B0">
        <w:t xml:space="preserve"> </w:t>
      </w:r>
      <w:r w:rsidR="009512B0">
        <w:tab/>
        <w:t xml:space="preserve">Added transportation </w:t>
      </w:r>
      <w:r w:rsidR="004B1AC4">
        <w:t>staff capacity (more detail is covered later in this survey)</w:t>
      </w:r>
    </w:p>
    <w:p w:rsidR="007A3C4A" w:rsidP="00822C40" w14:paraId="4D40303B" w14:textId="77777777">
      <w:pPr>
        <w:spacing w:after="0" w:line="240" w:lineRule="auto"/>
        <w:ind w:left="270" w:hanging="270"/>
        <w:rPr>
          <w:rFonts w:eastAsia="Roboto" w:cstheme="minorHAnsi"/>
        </w:rPr>
      </w:pPr>
      <w:sdt>
        <w:sdtPr>
          <w:rPr>
            <w:rFonts w:ascii="Wingdings" w:eastAsia="Wingdings" w:hAnsi="Wingdings" w:cs="Wingdings"/>
          </w:rPr>
          <w:id w:val="763031411"/>
          <w14:checkbox>
            <w14:checked w14:val="0"/>
            <w14:checkedState w14:val="2612" w14:font="MS Gothic"/>
            <w14:uncheckedState w14:val="2610" w14:font="MS Gothic"/>
          </w14:checkbox>
        </w:sdtPr>
        <w:sdtContent>
          <w:r w:rsidR="00B1678B">
            <w:rPr>
              <w:rFonts w:ascii="MS Gothic" w:eastAsia="MS Gothic" w:hAnsi="MS Gothic" w:cs="MS Gothic" w:hint="eastAsia"/>
            </w:rPr>
            <w:t>☐</w:t>
          </w:r>
        </w:sdtContent>
      </w:sdt>
      <w:r w:rsidR="00FE5EBD">
        <w:t xml:space="preserve"> </w:t>
      </w:r>
      <w:r w:rsidR="00822C40">
        <w:tab/>
      </w:r>
      <w:r w:rsidR="00783CA2">
        <w:rPr>
          <w:rFonts w:eastAsia="Roboto" w:cstheme="minorHAnsi"/>
        </w:rPr>
        <w:t xml:space="preserve">Contracted </w:t>
      </w:r>
      <w:r w:rsidR="00F64F0F">
        <w:rPr>
          <w:rFonts w:eastAsia="Roboto" w:cstheme="minorHAnsi"/>
        </w:rPr>
        <w:t xml:space="preserve">with another agency to provide </w:t>
      </w:r>
      <w:r w:rsidRPr="00FE5EBD" w:rsidR="009512B0">
        <w:rPr>
          <w:rFonts w:eastAsia="Roboto" w:cstheme="minorHAnsi"/>
        </w:rPr>
        <w:t>system navigators</w:t>
      </w:r>
      <w:r w:rsidR="00060F96">
        <w:rPr>
          <w:rFonts w:eastAsia="Roboto" w:cstheme="minorHAnsi"/>
        </w:rPr>
        <w:t xml:space="preserve"> to </w:t>
      </w:r>
      <w:r w:rsidR="00783CA2">
        <w:rPr>
          <w:rFonts w:eastAsia="Roboto" w:cstheme="minorHAnsi"/>
        </w:rPr>
        <w:t xml:space="preserve">assist families of children and youth experiencing homelessness </w:t>
      </w:r>
      <w:r w:rsidR="00484B64">
        <w:rPr>
          <w:rFonts w:eastAsia="Roboto" w:cstheme="minorHAnsi"/>
        </w:rPr>
        <w:t>in accessing</w:t>
      </w:r>
      <w:r w:rsidR="00EF79B5">
        <w:rPr>
          <w:rFonts w:eastAsia="Roboto" w:cstheme="minorHAnsi"/>
        </w:rPr>
        <w:t xml:space="preserve"> resources that could assist them</w:t>
      </w:r>
      <w:r w:rsidR="00484B64">
        <w:rPr>
          <w:rFonts w:eastAsia="Roboto" w:cstheme="minorHAnsi"/>
        </w:rPr>
        <w:t xml:space="preserve"> with housing</w:t>
      </w:r>
      <w:r w:rsidR="00F71775">
        <w:rPr>
          <w:rFonts w:eastAsia="Roboto" w:cstheme="minorHAnsi"/>
        </w:rPr>
        <w:t>, employment, health care, or other needs.</w:t>
      </w:r>
    </w:p>
    <w:p w:rsidR="00F955D9" w:rsidP="00B1678B" w14:paraId="3287252C" w14:textId="77777777">
      <w:pPr>
        <w:spacing w:before="120" w:after="120" w:line="240" w:lineRule="auto"/>
        <w:ind w:left="180" w:hanging="180"/>
        <w:rPr>
          <w:rFonts w:eastAsia="Roboto"/>
        </w:rPr>
      </w:pPr>
      <w:sdt>
        <w:sdtPr>
          <w:rPr>
            <w:rFonts w:ascii="Wingdings" w:eastAsia="Wingdings" w:hAnsi="Wingdings" w:cs="Wingdings"/>
          </w:rPr>
          <w:id w:val="745068996"/>
          <w14:checkbox>
            <w14:checked w14:val="0"/>
            <w14:checkedState w14:val="2612" w14:font="MS Gothic"/>
            <w14:uncheckedState w14:val="2610" w14:font="MS Gothic"/>
          </w14:checkbox>
        </w:sdtPr>
        <w:sdtContent>
          <w:r w:rsidR="00B1678B">
            <w:rPr>
              <w:rFonts w:ascii="MS Gothic" w:eastAsia="MS Gothic" w:hAnsi="MS Gothic" w:cs="MS Gothic" w:hint="eastAsia"/>
            </w:rPr>
            <w:t>☐</w:t>
          </w:r>
        </w:sdtContent>
      </w:sdt>
      <w:r w:rsidR="009512B0">
        <w:t xml:space="preserve"> </w:t>
      </w:r>
      <w:r w:rsidRPr="5F906194" w:rsidR="009512B0">
        <w:rPr>
          <w:rFonts w:eastAsia="Roboto"/>
        </w:rPr>
        <w:t>Other</w:t>
      </w:r>
      <w:r w:rsidRPr="5F906194" w:rsidR="00FA5352">
        <w:rPr>
          <w:rFonts w:eastAsia="Roboto"/>
        </w:rPr>
        <w:t>, Explain</w:t>
      </w:r>
      <w:r w:rsidRPr="5F906194" w:rsidR="00CF56F6">
        <w:rPr>
          <w:rFonts w:eastAsia="Roboto"/>
        </w:rPr>
        <w:t>:</w:t>
      </w:r>
      <w:r w:rsidRPr="5F906194" w:rsidR="00FA5352">
        <w:rPr>
          <w:rFonts w:eastAsia="Roboto"/>
        </w:rPr>
        <w:t xml:space="preserve"> </w:t>
      </w:r>
    </w:p>
    <w:p w:rsidR="00F35E5C" w:rsidP="00FE5EBD" w14:paraId="05A9C561" w14:textId="77777777">
      <w:pPr>
        <w:spacing w:after="0"/>
      </w:pPr>
      <w:r w:rsidRPr="000839DF">
        <w:rPr>
          <w:noProof/>
          <w:sz w:val="20"/>
          <w:szCs w:val="20"/>
        </w:rPr>
        <mc:AlternateContent>
          <mc:Choice Requires="wps">
            <w:drawing>
              <wp:anchor distT="45720" distB="45720" distL="114300" distR="114300" simplePos="0" relativeHeight="251671552" behindDoc="0" locked="0" layoutInCell="1" allowOverlap="1">
                <wp:simplePos x="0" y="0"/>
                <wp:positionH relativeFrom="column">
                  <wp:posOffset>606425</wp:posOffset>
                </wp:positionH>
                <wp:positionV relativeFrom="paragraph">
                  <wp:posOffset>4445</wp:posOffset>
                </wp:positionV>
                <wp:extent cx="4660900" cy="355600"/>
                <wp:effectExtent l="0" t="0" r="25400" b="2540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60900" cy="355600"/>
                        </a:xfrm>
                        <a:prstGeom prst="rect">
                          <a:avLst/>
                        </a:prstGeom>
                        <a:solidFill>
                          <a:srgbClr val="FFFFFF"/>
                        </a:solidFill>
                        <a:ln w="9525">
                          <a:solidFill>
                            <a:srgbClr val="000000"/>
                          </a:solidFill>
                          <a:miter lim="800000"/>
                          <a:headEnd/>
                          <a:tailEnd/>
                        </a:ln>
                      </wps:spPr>
                      <wps:txbx>
                        <w:txbxContent>
                          <w:p w:rsidR="00CF56F6" w:rsidP="00CF56F6"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 o:spid="_x0000_s1026" type="#_x0000_t202" style="width:367pt;height:28pt;margin-top:0.35pt;margin-left:47.75pt;mso-height-percent:0;mso-height-relative:margin;mso-width-percent:0;mso-width-relative:margin;mso-wrap-distance-bottom:3.6pt;mso-wrap-distance-left:9pt;mso-wrap-distance-right:9pt;mso-wrap-distance-top:3.6pt;mso-wrap-style:square;position:absolute;visibility:visible;v-text-anchor:top;z-index:251672576">
                <v:textbox>
                  <w:txbxContent>
                    <w:p w:rsidR="00CF56F6" w:rsidP="00CF56F6" w14:paraId="7105E163" w14:textId="77777777"/>
                  </w:txbxContent>
                </v:textbox>
                <w10:wrap type="square"/>
              </v:shape>
            </w:pict>
          </mc:Fallback>
        </mc:AlternateContent>
      </w:r>
    </w:p>
    <w:p w:rsidR="00303F53" w:rsidP="00BB6355" w14:paraId="5D05DD26" w14:textId="77777777"/>
    <w:p w:rsidR="00303F53" w:rsidP="00BB6355" w14:paraId="4501DC83" w14:textId="526AA1D2">
      <w:sdt>
        <w:sdtPr>
          <w:rPr>
            <w:rFonts w:ascii="Wingdings" w:eastAsia="Wingdings" w:hAnsi="Wingdings" w:cs="Wingdings"/>
          </w:rPr>
          <w:id w:val="1640298740"/>
          <w14:checkbox>
            <w14:checked w14:val="0"/>
            <w14:checkedState w14:val="2612" w14:font="MS Gothic"/>
            <w14:uncheckedState w14:val="2610" w14:font="MS Gothic"/>
          </w14:checkbox>
        </w:sdtPr>
        <w:sdtContent>
          <w:r w:rsidR="005025F8">
            <w:rPr>
              <w:rFonts w:ascii="MS Gothic" w:eastAsia="MS Gothic" w:hAnsi="MS Gothic" w:cs="MS Gothic" w:hint="eastAsia"/>
            </w:rPr>
            <w:t>☐</w:t>
          </w:r>
        </w:sdtContent>
      </w:sdt>
      <w:r w:rsidR="005025F8">
        <w:t xml:space="preserve"> </w:t>
      </w:r>
      <w:r w:rsidR="005025F8">
        <w:rPr>
          <w:rFonts w:eastAsia="Roboto"/>
        </w:rPr>
        <w:t>None of the above apply.</w:t>
      </w:r>
      <w:r w:rsidR="00CB34FB">
        <w:rPr>
          <w:rFonts w:eastAsia="Roboto"/>
        </w:rPr>
        <w:t xml:space="preserve"> </w:t>
      </w:r>
      <w:r w:rsidRPr="004B6B64" w:rsidR="00A26AFD">
        <w:rPr>
          <w:rStyle w:val="ProgrammingInstructionChar"/>
        </w:rPr>
        <w:t>[</w:t>
      </w:r>
      <w:r w:rsidRPr="004B6B64" w:rsidR="00071010">
        <w:rPr>
          <w:rStyle w:val="ProgrammingInstructionChar"/>
        </w:rPr>
        <w:t>SKIP TO QUESTION Q3b</w:t>
      </w:r>
      <w:r w:rsidRPr="004B6B64" w:rsidR="004B6B64">
        <w:rPr>
          <w:rStyle w:val="ProgrammingInstructionChar"/>
        </w:rPr>
        <w:t>]</w:t>
      </w:r>
    </w:p>
    <w:p w:rsidR="005025F8" w:rsidP="00BB6355" w14:paraId="7ED44831" w14:textId="77777777"/>
    <w:p w:rsidR="00BB6355" w:rsidRPr="00303F53" w:rsidP="00BB6355" w14:paraId="73756208" w14:textId="621FD4AD">
      <w:r>
        <w:t>3a.</w:t>
      </w:r>
      <w:r w:rsidRPr="00D76EAF">
        <w:t xml:space="preserve"> </w:t>
      </w:r>
      <w:r>
        <w:t xml:space="preserve">Among the categories that you checked in question 3, </w:t>
      </w:r>
      <w:r w:rsidR="00D94108">
        <w:t xml:space="preserve">which are </w:t>
      </w:r>
      <w:r w:rsidRPr="006903B2" w:rsidR="00D94108">
        <w:rPr>
          <w:b/>
          <w:bCs/>
        </w:rPr>
        <w:t>your top 2 or 3 priorities</w:t>
      </w:r>
      <w:r w:rsidR="00D94108">
        <w:t xml:space="preserve">? </w:t>
      </w:r>
      <w:r w:rsidR="7967C772">
        <w:t xml:space="preserve"> </w:t>
      </w:r>
      <w:r w:rsidR="007E60B9">
        <w:t xml:space="preserve">Arrange the top three by dragging </w:t>
      </w:r>
      <w:r w:rsidR="003F34EB">
        <w:t xml:space="preserve">the most important categories to the top of the list in order of priority. . </w:t>
      </w:r>
      <w:r w:rsidRPr="006C13B1" w:rsidR="00116488">
        <w:rPr>
          <w:rStyle w:val="ProgrammingInstructionChar"/>
        </w:rPr>
        <w:t>[r</w:t>
      </w:r>
      <w:r w:rsidRPr="006C13B1" w:rsidR="00A14034">
        <w:rPr>
          <w:rStyle w:val="ProgrammingInstructionChar"/>
        </w:rPr>
        <w:t xml:space="preserve">andomize the order of </w:t>
      </w:r>
      <w:r w:rsidRPr="006C13B1" w:rsidR="00116488">
        <w:rPr>
          <w:rStyle w:val="ProgrammingInstructionChar"/>
        </w:rPr>
        <w:t>categories displayed]</w:t>
      </w:r>
    </w:p>
    <w:tbl>
      <w:tblPr>
        <w:tblStyle w:val="TableGrid"/>
        <w:tblW w:w="9445" w:type="dxa"/>
        <w:tblInd w:w="270" w:type="dxa"/>
        <w:tblLook w:val="04A0"/>
      </w:tblPr>
      <w:tblGrid>
        <w:gridCol w:w="9445"/>
      </w:tblGrid>
      <w:tr w14:paraId="77A33043" w14:textId="77777777" w:rsidTr="003F34EB">
        <w:tblPrEx>
          <w:tblW w:w="9445" w:type="dxa"/>
          <w:tblInd w:w="270" w:type="dxa"/>
          <w:tblLook w:val="04A0"/>
        </w:tblPrEx>
        <w:tc>
          <w:tcPr>
            <w:tcW w:w="9445" w:type="dxa"/>
          </w:tcPr>
          <w:p w:rsidR="003F34EB" w:rsidRPr="007A4426" w14:paraId="793EC1F1" w14:textId="5FCEC8AF">
            <w:r>
              <w:t xml:space="preserve">Categories from Question </w:t>
            </w:r>
            <w:r w:rsidR="00451E87">
              <w:t>3</w:t>
            </w:r>
            <w:r w:rsidR="00634DF0">
              <w:t xml:space="preserve"> </w:t>
            </w:r>
          </w:p>
        </w:tc>
      </w:tr>
      <w:tr w14:paraId="13DE22AA" w14:textId="77777777" w:rsidTr="003F34EB">
        <w:tblPrEx>
          <w:tblW w:w="9445" w:type="dxa"/>
          <w:tblInd w:w="270" w:type="dxa"/>
          <w:tblLook w:val="04A0"/>
        </w:tblPrEx>
        <w:tc>
          <w:tcPr>
            <w:tcW w:w="9445" w:type="dxa"/>
          </w:tcPr>
          <w:p w:rsidR="003F34EB" w:rsidRPr="007A4426" w14:paraId="4A7F61F7" w14:textId="77777777">
            <w:r w:rsidRPr="007A4426">
              <w:t>Increased the time allocation of our existing homeless liaison position</w:t>
            </w:r>
          </w:p>
        </w:tc>
      </w:tr>
      <w:tr w14:paraId="1B77DFB3" w14:textId="77777777" w:rsidTr="003F34EB">
        <w:tblPrEx>
          <w:tblW w:w="9445" w:type="dxa"/>
          <w:tblInd w:w="270" w:type="dxa"/>
          <w:tblLook w:val="04A0"/>
        </w:tblPrEx>
        <w:tc>
          <w:tcPr>
            <w:tcW w:w="9445" w:type="dxa"/>
          </w:tcPr>
          <w:p w:rsidR="003F34EB" w:rsidRPr="007A4426" w14:paraId="4BE496BE" w14:textId="77777777">
            <w:r w:rsidRPr="007A4426">
              <w:t>Added staff to carry out the duties of the homeless liaison</w:t>
            </w:r>
          </w:p>
        </w:tc>
      </w:tr>
      <w:tr w14:paraId="4C7399BF" w14:textId="77777777" w:rsidTr="003F34EB">
        <w:tblPrEx>
          <w:tblW w:w="9445" w:type="dxa"/>
          <w:tblInd w:w="270" w:type="dxa"/>
          <w:tblLook w:val="04A0"/>
        </w:tblPrEx>
        <w:tc>
          <w:tcPr>
            <w:tcW w:w="9445" w:type="dxa"/>
          </w:tcPr>
          <w:p w:rsidR="003F34EB" w:rsidRPr="007A4426" w14:paraId="60CDA659" w14:textId="77777777">
            <w:r w:rsidRPr="007A4426">
              <w:t>Added other personnel to support students experiencing homelessness (e.g., staff for outreach, purchasing, working with students over the summers, tutors, graduation coaches, etc.)</w:t>
            </w:r>
          </w:p>
        </w:tc>
      </w:tr>
      <w:tr w14:paraId="24B55130" w14:textId="77777777" w:rsidTr="003F34EB">
        <w:tblPrEx>
          <w:tblW w:w="9445" w:type="dxa"/>
          <w:tblInd w:w="270" w:type="dxa"/>
          <w:tblLook w:val="04A0"/>
        </w:tblPrEx>
        <w:tc>
          <w:tcPr>
            <w:tcW w:w="9445" w:type="dxa"/>
          </w:tcPr>
          <w:p w:rsidR="003F34EB" w:rsidRPr="007A4426" w14:paraId="09DE0011" w14:textId="77777777">
            <w:r w:rsidRPr="007A4426">
              <w:t>Added staff or staff time to find and/or re-engage students experiencing homelessness who have dropped out of school</w:t>
            </w:r>
          </w:p>
        </w:tc>
      </w:tr>
      <w:tr w14:paraId="05179C6A" w14:textId="77777777" w:rsidTr="003F34EB">
        <w:tblPrEx>
          <w:tblW w:w="9445" w:type="dxa"/>
          <w:tblInd w:w="270" w:type="dxa"/>
          <w:tblLook w:val="04A0"/>
        </w:tblPrEx>
        <w:tc>
          <w:tcPr>
            <w:tcW w:w="9445" w:type="dxa"/>
          </w:tcPr>
          <w:p w:rsidR="003F34EB" w:rsidRPr="007A4426" w14:paraId="5AF85D14" w14:textId="77777777">
            <w:r w:rsidRPr="007A4426">
              <w:t>Trained teachers and/or school staff to help identify children and youth experiencing homelessness</w:t>
            </w:r>
          </w:p>
        </w:tc>
      </w:tr>
      <w:tr w14:paraId="044E5363" w14:textId="77777777" w:rsidTr="003F34EB">
        <w:tblPrEx>
          <w:tblW w:w="9445" w:type="dxa"/>
          <w:tblInd w:w="270" w:type="dxa"/>
          <w:tblLook w:val="04A0"/>
        </w:tblPrEx>
        <w:tc>
          <w:tcPr>
            <w:tcW w:w="9445" w:type="dxa"/>
          </w:tcPr>
          <w:p w:rsidR="003F34EB" w:rsidRPr="007A4426" w14:paraId="75D8414E" w14:textId="77777777">
            <w:pPr>
              <w:rPr>
                <w:rFonts w:eastAsia="Roboto" w:cstheme="minorHAnsi"/>
              </w:rPr>
            </w:pPr>
            <w:r w:rsidRPr="007A4426">
              <w:rPr>
                <w:rFonts w:eastAsia="Roboto" w:cstheme="minorHAnsi"/>
              </w:rPr>
              <w:t>Contracted with another agency to provide system navigators to assist families of children and youth experiencing homelessness in accessing resources that could assist them with housing, employment, health care, or other needs.</w:t>
            </w:r>
          </w:p>
        </w:tc>
      </w:tr>
      <w:tr w14:paraId="2BFB7392" w14:textId="77777777" w:rsidTr="003F34EB">
        <w:tblPrEx>
          <w:tblW w:w="9445" w:type="dxa"/>
          <w:tblInd w:w="270" w:type="dxa"/>
          <w:tblLook w:val="04A0"/>
        </w:tblPrEx>
        <w:tc>
          <w:tcPr>
            <w:tcW w:w="9445" w:type="dxa"/>
          </w:tcPr>
          <w:p w:rsidR="00080B33" w:rsidRPr="007A4426" w14:paraId="4BE1AECB" w14:textId="1AF5C1C9">
            <w:pPr>
              <w:rPr>
                <w:rFonts w:eastAsia="Roboto" w:cstheme="minorHAnsi"/>
              </w:rPr>
            </w:pPr>
            <w:r w:rsidRPr="00550200">
              <w:rPr>
                <w:rFonts w:eastAsia="Roboto" w:cstheme="minorHAnsi"/>
              </w:rPr>
              <w:t xml:space="preserve">Added transportation staff capacity </w:t>
            </w:r>
          </w:p>
        </w:tc>
      </w:tr>
      <w:tr w14:paraId="14021159" w14:textId="77777777" w:rsidTr="003F34EB">
        <w:tblPrEx>
          <w:tblW w:w="9445" w:type="dxa"/>
          <w:tblInd w:w="270" w:type="dxa"/>
          <w:tblLook w:val="04A0"/>
        </w:tblPrEx>
        <w:tc>
          <w:tcPr>
            <w:tcW w:w="9445" w:type="dxa"/>
          </w:tcPr>
          <w:p w:rsidR="003F34EB" w:rsidRPr="007A4426" w14:paraId="688D6900" w14:textId="3615A496">
            <w:pPr>
              <w:spacing w:before="120" w:after="120"/>
              <w:rPr>
                <w:rFonts w:eastAsia="Roboto" w:cstheme="minorHAnsi"/>
              </w:rPr>
            </w:pPr>
            <w:r w:rsidRPr="007A4426">
              <w:rPr>
                <w:rFonts w:eastAsia="Roboto" w:cstheme="minorHAnsi"/>
              </w:rPr>
              <w:t>Other</w:t>
            </w:r>
            <w:r w:rsidR="0054260A">
              <w:rPr>
                <w:rFonts w:eastAsia="Roboto" w:cstheme="minorHAnsi"/>
              </w:rPr>
              <w:t xml:space="preserve"> </w:t>
            </w:r>
            <w:r w:rsidRPr="00407C03" w:rsidR="0054260A">
              <w:rPr>
                <w:rStyle w:val="ProgrammingInstructionChar"/>
              </w:rPr>
              <w:t>[display “other” text from Q3</w:t>
            </w:r>
            <w:r w:rsidRPr="00407C03" w:rsidR="00407C03">
              <w:rPr>
                <w:rStyle w:val="ProgrammingInstructionChar"/>
              </w:rPr>
              <w:t>]</w:t>
            </w:r>
          </w:p>
        </w:tc>
      </w:tr>
    </w:tbl>
    <w:p w:rsidR="008B4BBE" w:rsidP="008B4BBE" w14:paraId="2E604FD6" w14:textId="77777777">
      <w:pPr>
        <w:spacing w:before="120" w:after="120" w:line="240" w:lineRule="auto"/>
        <w:ind w:left="270" w:hanging="274"/>
        <w:rPr>
          <w:rFonts w:eastAsia="Roboto" w:cstheme="minorHAnsi"/>
        </w:rPr>
      </w:pPr>
    </w:p>
    <w:p w:rsidR="00014745" w:rsidP="0052636E" w14:paraId="3FE389AD" w14:textId="5CFB795B">
      <w:r>
        <w:t>3</w:t>
      </w:r>
      <w:r w:rsidR="00265BDD">
        <w:t>b</w:t>
      </w:r>
      <w:r w:rsidR="00F35E5C">
        <w:t xml:space="preserve">. </w:t>
      </w:r>
      <w:r w:rsidRPr="00D76EAF" w:rsidR="00D76EAF">
        <w:t xml:space="preserve">How many </w:t>
      </w:r>
      <w:r w:rsidR="00265BDD">
        <w:t>a</w:t>
      </w:r>
      <w:r w:rsidRPr="00D76EAF" w:rsidR="00D76EAF">
        <w:t xml:space="preserve">dditional staff (including contracted consultants) have been hired to work </w:t>
      </w:r>
      <w:r w:rsidR="004C3406">
        <w:t xml:space="preserve">in your </w:t>
      </w:r>
      <w:r w:rsidRPr="005574AB">
        <w:rPr>
          <w:rStyle w:val="DataPipedfromSampleFileChar"/>
          <w:b w:val="0"/>
          <w:bCs/>
          <w:smallCaps w:val="0"/>
          <w:color w:val="auto"/>
        </w:rPr>
        <w:t>LEA</w:t>
      </w:r>
      <w:r w:rsidR="00A568F8">
        <w:t xml:space="preserve"> </w:t>
      </w:r>
      <w:r w:rsidRPr="00D76EAF" w:rsidR="00D76EAF">
        <w:t xml:space="preserve">from </w:t>
      </w:r>
      <w:r w:rsidR="00E51343">
        <w:t>all ARP-HCY funding</w:t>
      </w:r>
      <w:r w:rsidR="0B74422C">
        <w:t>?</w:t>
      </w:r>
      <w:r w:rsidR="4A2A57E7">
        <w:t xml:space="preserve"> </w:t>
      </w:r>
      <w:r w:rsidR="6090D38F">
        <w:t>(</w:t>
      </w:r>
      <w:r w:rsidR="75398B88">
        <w:t>I</w:t>
      </w:r>
      <w:r w:rsidR="003E52B9">
        <w:t>nclude both Homeless I and Homeless II funding, if applicable</w:t>
      </w:r>
      <w:r w:rsidR="67308936">
        <w:t>.</w:t>
      </w:r>
      <w:r w:rsidR="6090D38F">
        <w:t>)</w:t>
      </w:r>
      <w:r w:rsidR="003E52B9">
        <w:t xml:space="preserve">    </w:t>
      </w:r>
    </w:p>
    <w:p w:rsidR="00012CE4" w:rsidP="00794A26" w14:paraId="17258FE3" w14:textId="77777777">
      <w:pPr>
        <w:ind w:right="-270" w:firstLine="720"/>
      </w:pPr>
      <w:r>
        <w:t>District Employee</w:t>
      </w:r>
      <w:r w:rsidR="003772AD">
        <w:t xml:space="preserve"> </w:t>
      </w:r>
      <w:r w:rsidR="003E52B9">
        <w:t xml:space="preserve">FTE </w:t>
      </w:r>
      <w:r w:rsidR="00DE197C">
        <w:t>_____.__</w:t>
      </w:r>
    </w:p>
    <w:p w:rsidR="003772AD" w:rsidP="00794A26" w14:paraId="170DA95F" w14:textId="77777777">
      <w:pPr>
        <w:ind w:right="-270" w:firstLine="720"/>
      </w:pPr>
      <w:r>
        <w:t>Contracted Consultant FTE ____.__</w:t>
      </w:r>
      <w:r w:rsidR="00157846">
        <w:t xml:space="preserve">  </w:t>
      </w:r>
    </w:p>
    <w:p w:rsidR="00157846" w:rsidP="00794A26" w14:paraId="022753F1" w14:textId="77777777">
      <w:pPr>
        <w:ind w:right="-270" w:firstLine="720"/>
      </w:pPr>
      <w:r>
        <w:t xml:space="preserve">Answer “0” if no additional </w:t>
      </w:r>
      <w:r w:rsidR="00880895">
        <w:t xml:space="preserve">internal </w:t>
      </w:r>
      <w:r w:rsidR="008F117D">
        <w:t xml:space="preserve">staff hours have been </w:t>
      </w:r>
      <w:r w:rsidR="00880895">
        <w:t xml:space="preserve">added or </w:t>
      </w:r>
      <w:r w:rsidR="008F117D">
        <w:t xml:space="preserve">allocated to a </w:t>
      </w:r>
      <w:r w:rsidR="009C03C6">
        <w:t>su</w:t>
      </w:r>
      <w:r w:rsidR="000F1B8E">
        <w:t>p</w:t>
      </w:r>
      <w:r w:rsidR="009C03C6">
        <w:t>por</w:t>
      </w:r>
      <w:r w:rsidR="000F1B8E">
        <w:t>t</w:t>
      </w:r>
      <w:r w:rsidR="009C03C6">
        <w:t xml:space="preserve">ing </w:t>
      </w:r>
      <w:r w:rsidR="008F117D">
        <w:t>role.</w:t>
      </w:r>
    </w:p>
    <w:tbl>
      <w:tblPr>
        <w:tblStyle w:val="TableGrid"/>
        <w:tblW w:w="0" w:type="auto"/>
        <w:tblLook w:val="04A0"/>
      </w:tblPr>
      <w:tblGrid>
        <w:gridCol w:w="9350"/>
      </w:tblGrid>
      <w:tr w14:paraId="55B240B4" w14:textId="77777777" w:rsidTr="00710C08">
        <w:tblPrEx>
          <w:tblW w:w="0" w:type="auto"/>
          <w:tblLook w:val="04A0"/>
        </w:tblPrEx>
        <w:tc>
          <w:tcPr>
            <w:tcW w:w="9350" w:type="dxa"/>
          </w:tcPr>
          <w:p w:rsidR="00710C08" w:rsidP="00710C08" w14:paraId="39CC0165" w14:textId="77777777"/>
          <w:p w:rsidR="00A038EB" w:rsidP="00710C08" w14:paraId="625E460D" w14:textId="77777777">
            <w:r w:rsidRPr="31A381CB">
              <w:t>Examples of 1.0 FTE (</w:t>
            </w:r>
            <w:r>
              <w:t>full-t</w:t>
            </w:r>
            <w:r w:rsidRPr="31A381CB">
              <w:t xml:space="preserve">ime </w:t>
            </w:r>
            <w:r>
              <w:t>e</w:t>
            </w:r>
            <w:r w:rsidRPr="31A381CB">
              <w:t>quivalent) are the addition of a 40-hour</w:t>
            </w:r>
            <w:r>
              <w:t>-</w:t>
            </w:r>
            <w:r w:rsidRPr="31A381CB">
              <w:t>a</w:t>
            </w:r>
            <w:r>
              <w:t>-</w:t>
            </w:r>
            <w:r w:rsidRPr="31A381CB">
              <w:t xml:space="preserve">week staff person or the addition of two part-time staff who each work 20 hours a week. Examples of 0.50 FTE include </w:t>
            </w:r>
            <w:r w:rsidR="00075C73">
              <w:t xml:space="preserve">the addition of </w:t>
            </w:r>
            <w:r w:rsidRPr="31A381CB">
              <w:t>two part-time staff each working 10 hours a week, or a full-time staff who splits their time 50 percent for ARP-HCY activities and 50 percent for other activities.”</w:t>
            </w:r>
          </w:p>
        </w:tc>
      </w:tr>
    </w:tbl>
    <w:p w:rsidR="00360DD7" w:rsidP="00360DD7" w14:paraId="32692D61" w14:textId="77777777">
      <w:pPr>
        <w:spacing w:after="111" w:line="248" w:lineRule="auto"/>
        <w:ind w:left="360" w:right="228" w:hanging="360"/>
        <w:rPr>
          <w:rFonts w:cstheme="minorHAnsi"/>
          <w:color w:val="2F5496" w:themeColor="accent1" w:themeShade="BF"/>
        </w:rPr>
      </w:pPr>
    </w:p>
    <w:p w:rsidR="00334CEF" w:rsidP="00894E47" w14:paraId="07FEC2F9" w14:textId="77777777">
      <w:r>
        <w:t>4</w:t>
      </w:r>
      <w:r w:rsidR="004A57ED">
        <w:t xml:space="preserve">. </w:t>
      </w:r>
      <w:r w:rsidR="004E5CAA">
        <w:t>In response to receiving an ARP Homeless I or II grant, h</w:t>
      </w:r>
      <w:r w:rsidR="002165B1">
        <w:t xml:space="preserve">ave you conducted a needs assessment </w:t>
      </w:r>
      <w:r w:rsidR="00C038F1">
        <w:t xml:space="preserve">to </w:t>
      </w:r>
      <w:r w:rsidR="006D497F">
        <w:t xml:space="preserve">uncover </w:t>
      </w:r>
      <w:r w:rsidR="006711C3">
        <w:t>shor</w:t>
      </w:r>
      <w:r w:rsidR="00346029">
        <w:t>t</w:t>
      </w:r>
      <w:r w:rsidR="003B21E8">
        <w:t>-</w:t>
      </w:r>
      <w:r w:rsidR="006711C3">
        <w:t xml:space="preserve"> term </w:t>
      </w:r>
      <w:r w:rsidR="00C52866">
        <w:t xml:space="preserve">(in 1 year) </w:t>
      </w:r>
      <w:r w:rsidR="000650AA">
        <w:t>or long-term</w:t>
      </w:r>
      <w:r w:rsidR="00B704DA">
        <w:t xml:space="preserve"> (in 1 to 3 years)</w:t>
      </w:r>
      <w:r w:rsidR="000650AA">
        <w:t xml:space="preserve"> </w:t>
      </w:r>
      <w:r w:rsidR="00587E0B">
        <w:t xml:space="preserve">gaps in your LEA’s capacity to </w:t>
      </w:r>
      <w:r w:rsidR="00FE211F">
        <w:t>address the needs of children and youth experiencing homelessness?</w:t>
      </w:r>
      <w:r w:rsidR="009424EC">
        <w:t xml:space="preserve"> </w:t>
      </w:r>
    </w:p>
    <w:p w:rsidR="00DB7601" w:rsidP="003C7DBD" w14:paraId="538A910A" w14:textId="77777777">
      <w:pPr>
        <w:tabs>
          <w:tab w:val="left" w:pos="360"/>
        </w:tabs>
        <w:spacing w:after="0"/>
      </w:pPr>
      <w:sdt>
        <w:sdtPr>
          <w:rPr>
            <w:rFonts w:ascii="Wingdings" w:eastAsia="Wingdings" w:hAnsi="Wingdings" w:cs="Wingdings"/>
          </w:rPr>
          <w:id w:val="-1870591223"/>
          <w14:checkbox>
            <w14:checked w14:val="0"/>
            <w14:checkedState w14:val="2612" w14:font="MS Gothic"/>
            <w14:uncheckedState w14:val="2610" w14:font="MS Gothic"/>
          </w14:checkbox>
        </w:sdtPr>
        <w:sdtContent>
          <w:r w:rsidR="006C447B">
            <w:rPr>
              <w:rFonts w:ascii="MS Gothic" w:eastAsia="MS Gothic" w:hAnsi="MS Gothic" w:cs="MS Gothic" w:hint="eastAsia"/>
            </w:rPr>
            <w:t>☐</w:t>
          </w:r>
        </w:sdtContent>
      </w:sdt>
      <w:r w:rsidR="00334CEF">
        <w:t xml:space="preserve"> </w:t>
      </w:r>
      <w:r w:rsidR="00334CEF">
        <w:tab/>
        <w:t xml:space="preserve">Yes, </w:t>
      </w:r>
      <w:r w:rsidR="00F83C43">
        <w:t>short</w:t>
      </w:r>
      <w:r w:rsidR="000E0435">
        <w:t>-</w:t>
      </w:r>
      <w:r w:rsidR="00F83C43">
        <w:t xml:space="preserve">term </w:t>
      </w:r>
      <w:r w:rsidR="00052F8F">
        <w:t xml:space="preserve">(in 1 year) </w:t>
      </w:r>
      <w:r w:rsidR="00334CEF">
        <w:t>need</w:t>
      </w:r>
      <w:r w:rsidR="009512B0">
        <w:t>s</w:t>
      </w:r>
      <w:r w:rsidR="003C7DBD">
        <w:t xml:space="preserve"> assessment</w:t>
      </w:r>
    </w:p>
    <w:p w:rsidR="00452E51" w:rsidP="003C7DBD" w14:paraId="05EB0A86" w14:textId="77777777">
      <w:pPr>
        <w:tabs>
          <w:tab w:val="left" w:pos="360"/>
        </w:tabs>
        <w:spacing w:after="0"/>
      </w:pPr>
      <w:sdt>
        <w:sdtPr>
          <w:rPr>
            <w:rFonts w:ascii="Wingdings" w:eastAsia="Wingdings" w:hAnsi="Wingdings" w:cs="Wingdings"/>
          </w:rPr>
          <w:id w:val="-932513759"/>
          <w14:checkbox>
            <w14:checked w14:val="0"/>
            <w14:checkedState w14:val="2612" w14:font="MS Gothic"/>
            <w14:uncheckedState w14:val="2610" w14:font="MS Gothic"/>
          </w14:checkbox>
        </w:sdtPr>
        <w:sdtContent>
          <w:r w:rsidR="006C447B">
            <w:rPr>
              <w:rFonts w:ascii="MS Gothic" w:eastAsia="MS Gothic" w:hAnsi="MS Gothic" w:cs="MS Gothic" w:hint="eastAsia"/>
            </w:rPr>
            <w:t>☐</w:t>
          </w:r>
        </w:sdtContent>
      </w:sdt>
      <w:r w:rsidR="00DB7601">
        <w:t xml:space="preserve"> </w:t>
      </w:r>
      <w:r w:rsidR="00DB7601">
        <w:tab/>
        <w:t xml:space="preserve">Yes, </w:t>
      </w:r>
      <w:r w:rsidR="009512B0">
        <w:t>long</w:t>
      </w:r>
      <w:r w:rsidR="000E0435">
        <w:t>-</w:t>
      </w:r>
      <w:r w:rsidR="009512B0">
        <w:t xml:space="preserve">term </w:t>
      </w:r>
      <w:r w:rsidR="00052F8F">
        <w:t xml:space="preserve">(in 1 to 3 years) </w:t>
      </w:r>
      <w:r w:rsidR="009512B0">
        <w:t>needs</w:t>
      </w:r>
      <w:r w:rsidR="003C7DBD">
        <w:t xml:space="preserve"> assessment</w:t>
      </w:r>
    </w:p>
    <w:p w:rsidR="00452E51" w:rsidP="003C7DBD" w14:paraId="24FF5AA6" w14:textId="77777777">
      <w:pPr>
        <w:tabs>
          <w:tab w:val="left" w:pos="360"/>
        </w:tabs>
        <w:spacing w:after="0"/>
      </w:pPr>
      <w:sdt>
        <w:sdtPr>
          <w:rPr>
            <w:rFonts w:ascii="Wingdings" w:eastAsia="Wingdings" w:hAnsi="Wingdings" w:cs="Wingdings"/>
          </w:rPr>
          <w:id w:val="-246582964"/>
          <w14:checkbox>
            <w14:checked w14:val="0"/>
            <w14:checkedState w14:val="2612" w14:font="MS Gothic"/>
            <w14:uncheckedState w14:val="2610" w14:font="MS Gothic"/>
          </w14:checkbox>
        </w:sdtPr>
        <w:sdtContent>
          <w:r w:rsidR="006C447B">
            <w:rPr>
              <w:rFonts w:ascii="MS Gothic" w:eastAsia="MS Gothic" w:hAnsi="MS Gothic" w:cs="MS Gothic" w:hint="eastAsia"/>
            </w:rPr>
            <w:t>☐</w:t>
          </w:r>
        </w:sdtContent>
      </w:sdt>
      <w:r w:rsidR="009512B0">
        <w:t xml:space="preserve"> </w:t>
      </w:r>
      <w:r w:rsidR="009512B0">
        <w:tab/>
        <w:t>Both short</w:t>
      </w:r>
      <w:r w:rsidR="000E0435">
        <w:t>-</w:t>
      </w:r>
      <w:r w:rsidR="009512B0">
        <w:t>term and long-term needs</w:t>
      </w:r>
      <w:r w:rsidR="003C7DBD">
        <w:t xml:space="preserve"> assessment</w:t>
      </w:r>
    </w:p>
    <w:p w:rsidR="003C7DBD" w:rsidP="003C7DBD" w14:paraId="73454CF9" w14:textId="77777777">
      <w:pPr>
        <w:tabs>
          <w:tab w:val="left" w:pos="360"/>
        </w:tabs>
        <w:spacing w:after="0"/>
      </w:pPr>
      <w:sdt>
        <w:sdtPr>
          <w:rPr>
            <w:rFonts w:ascii="Wingdings" w:eastAsia="Wingdings" w:hAnsi="Wingdings" w:cs="Wingdings"/>
          </w:rPr>
          <w:id w:val="1287312677"/>
          <w14:checkbox>
            <w14:checked w14:val="0"/>
            <w14:checkedState w14:val="2612" w14:font="MS Gothic"/>
            <w14:uncheckedState w14:val="2610" w14:font="MS Gothic"/>
          </w14:checkbox>
        </w:sdtPr>
        <w:sdtContent>
          <w:r w:rsidR="006C447B">
            <w:rPr>
              <w:rFonts w:ascii="MS Gothic" w:eastAsia="MS Gothic" w:hAnsi="MS Gothic" w:cs="MS Gothic" w:hint="eastAsia"/>
            </w:rPr>
            <w:t>☐</w:t>
          </w:r>
        </w:sdtContent>
      </w:sdt>
      <w:r w:rsidR="009512B0">
        <w:t xml:space="preserve"> </w:t>
      </w:r>
      <w:r w:rsidR="009512B0">
        <w:tab/>
        <w:t>Did not conduct a needs assessment</w:t>
      </w:r>
    </w:p>
    <w:p w:rsidR="00886427" w:rsidP="003C7DBD" w14:paraId="44A6CEEA" w14:textId="77777777">
      <w:pPr>
        <w:tabs>
          <w:tab w:val="left" w:pos="360"/>
        </w:tabs>
        <w:spacing w:after="0"/>
      </w:pPr>
    </w:p>
    <w:p w:rsidR="00943908" w:rsidP="00943908" w14:paraId="4E5CB48F" w14:textId="5A7CEFD5">
      <w:pPr>
        <w:pStyle w:val="ProgrammingInstruction"/>
      </w:pPr>
      <w:r>
        <w:t xml:space="preserve">[if </w:t>
      </w:r>
      <w:r w:rsidRPr="00192EEC">
        <w:rPr>
          <w:sz w:val="20"/>
          <w:szCs w:val="20"/>
        </w:rPr>
        <w:t>Q</w:t>
      </w:r>
      <w:r w:rsidR="006571B6">
        <w:rPr>
          <w:sz w:val="20"/>
          <w:szCs w:val="20"/>
        </w:rPr>
        <w:t>4</w:t>
      </w:r>
      <w:r w:rsidRPr="00192EEC">
        <w:rPr>
          <w:sz w:val="20"/>
          <w:szCs w:val="20"/>
        </w:rPr>
        <w:t xml:space="preserve"> </w:t>
      </w:r>
      <w:r>
        <w:t xml:space="preserve">indicates </w:t>
      </w:r>
      <w:r w:rsidR="00814AAC">
        <w:t xml:space="preserve">that </w:t>
      </w:r>
      <w:r>
        <w:t>a needs assessment was conducted</w:t>
      </w:r>
      <w:r w:rsidR="009C6B5A">
        <w:t xml:space="preserve"> ask questions q4a through Q4D</w:t>
      </w:r>
      <w:r>
        <w:t>]</w:t>
      </w:r>
    </w:p>
    <w:p w:rsidR="006B0E12" w:rsidP="003C7DBD" w14:paraId="5587ABB6" w14:textId="77777777">
      <w:pPr>
        <w:tabs>
          <w:tab w:val="left" w:pos="360"/>
        </w:tabs>
        <w:spacing w:after="0"/>
      </w:pPr>
      <w:r>
        <w:t>4</w:t>
      </w:r>
      <w:r w:rsidR="001070A9">
        <w:t xml:space="preserve">a. </w:t>
      </w:r>
      <w:r w:rsidR="00CA2B14">
        <w:t>Who conducted the needs assessment?</w:t>
      </w:r>
      <w:r w:rsidR="00551060">
        <w:t xml:space="preserve"> </w:t>
      </w:r>
    </w:p>
    <w:p w:rsidR="00551060" w:rsidP="00551060" w14:paraId="50D3562F" w14:textId="77777777">
      <w:pPr>
        <w:tabs>
          <w:tab w:val="left" w:pos="360"/>
        </w:tabs>
        <w:spacing w:after="0"/>
      </w:pPr>
      <w:sdt>
        <w:sdtPr>
          <w:rPr>
            <w:rFonts w:ascii="Wingdings" w:eastAsia="Wingdings" w:hAnsi="Wingdings" w:cs="Wingdings"/>
          </w:rPr>
          <w:id w:val="1833333885"/>
          <w14:checkbox>
            <w14:checked w14:val="0"/>
            <w14:checkedState w14:val="2612" w14:font="MS Gothic"/>
            <w14:uncheckedState w14:val="2610" w14:font="MS Gothic"/>
          </w14:checkbox>
        </w:sdtPr>
        <w:sdtContent>
          <w:r w:rsidR="006C447B">
            <w:rPr>
              <w:rFonts w:ascii="MS Gothic" w:eastAsia="MS Gothic" w:hAnsi="MS Gothic" w:cs="MS Gothic" w:hint="eastAsia"/>
            </w:rPr>
            <w:t>☐</w:t>
          </w:r>
        </w:sdtContent>
      </w:sdt>
      <w:r w:rsidR="009512B0">
        <w:t xml:space="preserve"> </w:t>
      </w:r>
      <w:r w:rsidR="009512B0">
        <w:tab/>
      </w:r>
      <w:r w:rsidR="004C71A3">
        <w:t xml:space="preserve">Conducted using </w:t>
      </w:r>
      <w:r w:rsidR="003176D5">
        <w:t xml:space="preserve">exclusively </w:t>
      </w:r>
      <w:r w:rsidR="004C71A3">
        <w:t>LEA staff</w:t>
      </w:r>
    </w:p>
    <w:p w:rsidR="00551060" w:rsidP="00551060" w14:paraId="569E2695" w14:textId="77777777">
      <w:pPr>
        <w:tabs>
          <w:tab w:val="left" w:pos="360"/>
        </w:tabs>
        <w:spacing w:after="0"/>
      </w:pPr>
      <w:sdt>
        <w:sdtPr>
          <w:rPr>
            <w:rFonts w:ascii="Wingdings" w:eastAsia="Wingdings" w:hAnsi="Wingdings" w:cs="Wingdings"/>
          </w:rPr>
          <w:id w:val="2128115451"/>
          <w14:checkbox>
            <w14:checked w14:val="0"/>
            <w14:checkedState w14:val="2612" w14:font="MS Gothic"/>
            <w14:uncheckedState w14:val="2610" w14:font="MS Gothic"/>
          </w14:checkbox>
        </w:sdtPr>
        <w:sdtContent>
          <w:r w:rsidR="006C447B">
            <w:rPr>
              <w:rFonts w:ascii="MS Gothic" w:eastAsia="MS Gothic" w:hAnsi="MS Gothic" w:cs="MS Gothic" w:hint="eastAsia"/>
            </w:rPr>
            <w:t>☐</w:t>
          </w:r>
        </w:sdtContent>
      </w:sdt>
      <w:r w:rsidR="009512B0">
        <w:t xml:space="preserve"> </w:t>
      </w:r>
      <w:r w:rsidR="009512B0">
        <w:tab/>
      </w:r>
      <w:r w:rsidR="004C71A3">
        <w:t>Conducted using an external consultant</w:t>
      </w:r>
      <w:r w:rsidR="009760A3">
        <w:t xml:space="preserve"> (with assistance from LEA staff as needed)</w:t>
      </w:r>
    </w:p>
    <w:p w:rsidR="00551060" w:rsidP="003C7DBD" w14:paraId="0C3B1659" w14:textId="77777777">
      <w:pPr>
        <w:tabs>
          <w:tab w:val="left" w:pos="360"/>
        </w:tabs>
        <w:spacing w:after="0"/>
      </w:pPr>
    </w:p>
    <w:p w:rsidR="00886427" w:rsidP="003C7DBD" w14:paraId="51D4FD3E" w14:textId="30422D65">
      <w:pPr>
        <w:tabs>
          <w:tab w:val="left" w:pos="360"/>
        </w:tabs>
        <w:spacing w:after="0"/>
      </w:pPr>
      <w:r>
        <w:t xml:space="preserve">4b. </w:t>
      </w:r>
      <w:r w:rsidR="001F6FEB">
        <w:t xml:space="preserve">Arrange your top </w:t>
      </w:r>
      <w:r w:rsidR="55B1D742">
        <w:t>three</w:t>
      </w:r>
      <w:r w:rsidR="00F01505">
        <w:t xml:space="preserve"> </w:t>
      </w:r>
      <w:r w:rsidR="001F6FEB">
        <w:t xml:space="preserve">needs in order </w:t>
      </w:r>
      <w:r w:rsidR="00C41C3F">
        <w:t xml:space="preserve">as </w:t>
      </w:r>
      <w:r w:rsidR="001F6FEB">
        <w:t xml:space="preserve">identified by the </w:t>
      </w:r>
      <w:r w:rsidR="00C41C3F">
        <w:t>needs assessment</w:t>
      </w:r>
      <w:r w:rsidR="00656C36">
        <w:t xml:space="preserve"> by dragging your </w:t>
      </w:r>
      <w:r w:rsidR="00060522">
        <w:t>first need to the top</w:t>
      </w:r>
      <w:r w:rsidR="58D65111">
        <w:t>,</w:t>
      </w:r>
      <w:r w:rsidR="00060522">
        <w:t xml:space="preserve"> followed by your next two needs</w:t>
      </w:r>
      <w:r w:rsidR="00AD50BC">
        <w:t>, in order</w:t>
      </w:r>
      <w:r w:rsidR="00C41C3F">
        <w:t xml:space="preserve">. </w:t>
      </w:r>
      <w:r w:rsidRPr="004E6C9E" w:rsidR="00F71804">
        <w:rPr>
          <w:rStyle w:val="ProgrammingInstructionChar"/>
        </w:rPr>
        <w:t xml:space="preserve">[randomize the display of </w:t>
      </w:r>
      <w:r w:rsidRPr="004E6C9E" w:rsidR="00C95189">
        <w:rPr>
          <w:rStyle w:val="ProgrammingInstructionChar"/>
        </w:rPr>
        <w:t>categories</w:t>
      </w:r>
      <w:r w:rsidRPr="004E6C9E" w:rsidR="004E6C9E">
        <w:rPr>
          <w:rStyle w:val="ProgrammingInstructionChar"/>
        </w:rPr>
        <w:t>]</w:t>
      </w:r>
    </w:p>
    <w:p w:rsidR="0045211C" w:rsidP="003C7DBD" w14:paraId="7304141A" w14:textId="77777777">
      <w:pPr>
        <w:tabs>
          <w:tab w:val="left" w:pos="360"/>
        </w:tabs>
        <w:spacing w:after="0"/>
      </w:pPr>
    </w:p>
    <w:tbl>
      <w:tblPr>
        <w:tblStyle w:val="TableGrid"/>
        <w:tblW w:w="0" w:type="auto"/>
        <w:tblLook w:val="04A0"/>
      </w:tblPr>
      <w:tblGrid>
        <w:gridCol w:w="8725"/>
      </w:tblGrid>
      <w:tr w14:paraId="482D58BE" w14:textId="77777777" w:rsidTr="00827B3D">
        <w:tblPrEx>
          <w:tblW w:w="0" w:type="auto"/>
          <w:tblLook w:val="04A0"/>
        </w:tblPrEx>
        <w:tc>
          <w:tcPr>
            <w:tcW w:w="8725" w:type="dxa"/>
          </w:tcPr>
          <w:p w:rsidR="00827B3D" w:rsidP="003C7DBD" w14:paraId="7E842ED0" w14:textId="77777777">
            <w:pPr>
              <w:tabs>
                <w:tab w:val="left" w:pos="360"/>
              </w:tabs>
            </w:pPr>
          </w:p>
        </w:tc>
      </w:tr>
      <w:tr w14:paraId="07FCC46F" w14:textId="77777777" w:rsidTr="00827B3D">
        <w:tblPrEx>
          <w:tblW w:w="0" w:type="auto"/>
          <w:tblLook w:val="04A0"/>
        </w:tblPrEx>
        <w:tc>
          <w:tcPr>
            <w:tcW w:w="8725" w:type="dxa"/>
          </w:tcPr>
          <w:p w:rsidR="00827B3D" w:rsidP="003C7DBD" w14:paraId="0EB239B5" w14:textId="77777777">
            <w:pPr>
              <w:tabs>
                <w:tab w:val="left" w:pos="360"/>
              </w:tabs>
            </w:pPr>
            <w:r>
              <w:t xml:space="preserve">Liaison capacity </w:t>
            </w:r>
          </w:p>
        </w:tc>
      </w:tr>
      <w:tr w14:paraId="2321B608" w14:textId="77777777" w:rsidTr="00827B3D">
        <w:tblPrEx>
          <w:tblW w:w="0" w:type="auto"/>
          <w:tblLook w:val="04A0"/>
        </w:tblPrEx>
        <w:tc>
          <w:tcPr>
            <w:tcW w:w="8725" w:type="dxa"/>
          </w:tcPr>
          <w:p w:rsidR="00827B3D" w14:paraId="07089B7D" w14:textId="77777777">
            <w:pPr>
              <w:tabs>
                <w:tab w:val="left" w:pos="360"/>
              </w:tabs>
            </w:pPr>
            <w:r>
              <w:t>Grant administration and report writing</w:t>
            </w:r>
          </w:p>
        </w:tc>
      </w:tr>
      <w:tr w14:paraId="08582B9B" w14:textId="77777777" w:rsidTr="00827B3D">
        <w:tblPrEx>
          <w:tblW w:w="0" w:type="auto"/>
          <w:tblLook w:val="04A0"/>
        </w:tblPrEx>
        <w:tc>
          <w:tcPr>
            <w:tcW w:w="8725" w:type="dxa"/>
          </w:tcPr>
          <w:p w:rsidR="00827B3D" w14:paraId="5F510488" w14:textId="77777777">
            <w:pPr>
              <w:tabs>
                <w:tab w:val="left" w:pos="360"/>
              </w:tabs>
            </w:pPr>
            <w:r>
              <w:t>Collaborating with other agencies</w:t>
            </w:r>
          </w:p>
        </w:tc>
      </w:tr>
      <w:tr w14:paraId="07FD818C" w14:textId="77777777" w:rsidTr="00827B3D">
        <w:tblPrEx>
          <w:tblW w:w="0" w:type="auto"/>
          <w:tblLook w:val="04A0"/>
        </w:tblPrEx>
        <w:tc>
          <w:tcPr>
            <w:tcW w:w="8725" w:type="dxa"/>
          </w:tcPr>
          <w:p w:rsidR="00827B3D" w:rsidP="00F01505" w14:paraId="398D81EC" w14:textId="77777777">
            <w:pPr>
              <w:tabs>
                <w:tab w:val="left" w:pos="360"/>
              </w:tabs>
            </w:pPr>
            <w:r>
              <w:t>Coordinating services</w:t>
            </w:r>
          </w:p>
        </w:tc>
      </w:tr>
      <w:tr w14:paraId="507D01A7" w14:textId="77777777" w:rsidTr="00827B3D">
        <w:tblPrEx>
          <w:tblW w:w="0" w:type="auto"/>
          <w:tblLook w:val="04A0"/>
        </w:tblPrEx>
        <w:tc>
          <w:tcPr>
            <w:tcW w:w="8725" w:type="dxa"/>
          </w:tcPr>
          <w:p w:rsidR="00827B3D" w:rsidP="00F01505" w14:paraId="235F9620" w14:textId="77777777">
            <w:pPr>
              <w:tabs>
                <w:tab w:val="left" w:pos="360"/>
              </w:tabs>
            </w:pPr>
            <w:r>
              <w:t>Providing academic support services</w:t>
            </w:r>
          </w:p>
        </w:tc>
      </w:tr>
      <w:tr w14:paraId="0B1CBE27" w14:textId="77777777" w:rsidTr="00827B3D">
        <w:tblPrEx>
          <w:tblW w:w="0" w:type="auto"/>
          <w:tblLook w:val="04A0"/>
        </w:tblPrEx>
        <w:tc>
          <w:tcPr>
            <w:tcW w:w="8725" w:type="dxa"/>
          </w:tcPr>
          <w:p w:rsidR="00827B3D" w:rsidP="00F01505" w14:paraId="66B5417A" w14:textId="77777777">
            <w:pPr>
              <w:tabs>
                <w:tab w:val="left" w:pos="360"/>
              </w:tabs>
            </w:pPr>
            <w:r>
              <w:t>Training needs for homeless liaison or other staff</w:t>
            </w:r>
          </w:p>
        </w:tc>
      </w:tr>
      <w:tr w14:paraId="59D93865" w14:textId="77777777" w:rsidTr="00827B3D">
        <w:tblPrEx>
          <w:tblW w:w="0" w:type="auto"/>
          <w:tblLook w:val="04A0"/>
        </w:tblPrEx>
        <w:tc>
          <w:tcPr>
            <w:tcW w:w="8725" w:type="dxa"/>
          </w:tcPr>
          <w:p w:rsidR="00827B3D" w:rsidP="00F01505" w14:paraId="68B799E2" w14:textId="77777777">
            <w:pPr>
              <w:tabs>
                <w:tab w:val="left" w:pos="360"/>
              </w:tabs>
            </w:pPr>
            <w:r>
              <w:t>Provisioning needed school supplies or other personal items</w:t>
            </w:r>
          </w:p>
        </w:tc>
      </w:tr>
      <w:tr w14:paraId="1D59B68B" w14:textId="77777777" w:rsidTr="00827B3D">
        <w:tblPrEx>
          <w:tblW w:w="0" w:type="auto"/>
          <w:tblLook w:val="04A0"/>
        </w:tblPrEx>
        <w:tc>
          <w:tcPr>
            <w:tcW w:w="8725" w:type="dxa"/>
          </w:tcPr>
          <w:p w:rsidR="00827B3D" w14:paraId="7D557220" w14:textId="77777777">
            <w:pPr>
              <w:tabs>
                <w:tab w:val="left" w:pos="360"/>
              </w:tabs>
            </w:pPr>
            <w:r>
              <w:t>Identifying children experiencing homelessness</w:t>
            </w:r>
          </w:p>
        </w:tc>
      </w:tr>
      <w:tr w14:paraId="44F4A328" w14:textId="77777777" w:rsidTr="00827B3D">
        <w:tblPrEx>
          <w:tblW w:w="0" w:type="auto"/>
          <w:tblLook w:val="04A0"/>
        </w:tblPrEx>
        <w:tc>
          <w:tcPr>
            <w:tcW w:w="8725" w:type="dxa"/>
          </w:tcPr>
          <w:p w:rsidR="00827B3D" w:rsidP="00F01505" w14:paraId="15BCC239" w14:textId="77777777">
            <w:pPr>
              <w:tabs>
                <w:tab w:val="left" w:pos="360"/>
              </w:tabs>
            </w:pPr>
            <w:r>
              <w:t>Participation in early childhood education programs among children experiencing homelessness</w:t>
            </w:r>
          </w:p>
        </w:tc>
      </w:tr>
      <w:tr w14:paraId="2DBB0041" w14:textId="77777777" w:rsidTr="00827B3D">
        <w:tblPrEx>
          <w:tblW w:w="0" w:type="auto"/>
          <w:tblLook w:val="04A0"/>
        </w:tblPrEx>
        <w:tc>
          <w:tcPr>
            <w:tcW w:w="8725" w:type="dxa"/>
          </w:tcPr>
          <w:p w:rsidR="00827B3D" w:rsidP="00F01505" w14:paraId="78241DE7" w14:textId="77777777">
            <w:pPr>
              <w:tabs>
                <w:tab w:val="left" w:pos="360"/>
              </w:tabs>
            </w:pPr>
            <w:r>
              <w:t>Participation in research-based activities linked to positive educational outcomes for children and youth experiencing homelessness</w:t>
            </w:r>
          </w:p>
        </w:tc>
      </w:tr>
      <w:tr w14:paraId="0118A7E2" w14:textId="77777777" w:rsidTr="00827B3D">
        <w:tblPrEx>
          <w:tblW w:w="0" w:type="auto"/>
          <w:tblLook w:val="04A0"/>
        </w:tblPrEx>
        <w:tc>
          <w:tcPr>
            <w:tcW w:w="8725" w:type="dxa"/>
          </w:tcPr>
          <w:p w:rsidR="00827B3D" w:rsidP="00F01505" w14:paraId="7A0587CA" w14:textId="77777777">
            <w:pPr>
              <w:tabs>
                <w:tab w:val="left" w:pos="360"/>
              </w:tabs>
            </w:pPr>
            <w:r>
              <w:t>Mental health service accessibility for children and youth experiencing homelessness</w:t>
            </w:r>
          </w:p>
        </w:tc>
      </w:tr>
      <w:tr w14:paraId="3C6A17A7" w14:textId="77777777" w:rsidTr="00827B3D">
        <w:tblPrEx>
          <w:tblW w:w="0" w:type="auto"/>
          <w:tblLook w:val="04A0"/>
        </w:tblPrEx>
        <w:tc>
          <w:tcPr>
            <w:tcW w:w="8725" w:type="dxa"/>
          </w:tcPr>
          <w:p w:rsidR="00827B3D" w:rsidP="00F01505" w14:paraId="29ED365C" w14:textId="77777777">
            <w:pPr>
              <w:tabs>
                <w:tab w:val="left" w:pos="360"/>
              </w:tabs>
            </w:pPr>
            <w:r>
              <w:t>Positive educational outcomes among children and youth experiencing homelessness</w:t>
            </w:r>
          </w:p>
        </w:tc>
      </w:tr>
      <w:tr w14:paraId="682D8FD8" w14:textId="77777777" w:rsidTr="00827B3D">
        <w:tblPrEx>
          <w:tblW w:w="0" w:type="auto"/>
          <w:tblLook w:val="04A0"/>
        </w:tblPrEx>
        <w:tc>
          <w:tcPr>
            <w:tcW w:w="8725" w:type="dxa"/>
          </w:tcPr>
          <w:p w:rsidR="00827B3D" w:rsidP="00F01505" w14:paraId="4D1A45CF" w14:textId="77777777">
            <w:pPr>
              <w:tabs>
                <w:tab w:val="left" w:pos="360"/>
              </w:tabs>
            </w:pPr>
            <w:r>
              <w:t>Increased attendance rates among children and youth experiencing homelessness</w:t>
            </w:r>
          </w:p>
        </w:tc>
      </w:tr>
      <w:tr w14:paraId="5CF1DFAD" w14:textId="77777777" w:rsidTr="00827B3D">
        <w:tblPrEx>
          <w:tblW w:w="0" w:type="auto"/>
          <w:tblLook w:val="04A0"/>
        </w:tblPrEx>
        <w:tc>
          <w:tcPr>
            <w:tcW w:w="8725" w:type="dxa"/>
          </w:tcPr>
          <w:p w:rsidR="00827B3D" w:rsidP="00F01505" w14:paraId="36F43DF7" w14:textId="77777777">
            <w:pPr>
              <w:tabs>
                <w:tab w:val="left" w:pos="360"/>
              </w:tabs>
            </w:pPr>
            <w:r>
              <w:t>Other __________________________________</w:t>
            </w:r>
          </w:p>
        </w:tc>
      </w:tr>
    </w:tbl>
    <w:p w:rsidR="00D10546" w14:paraId="461ECEA2" w14:textId="77777777"/>
    <w:p w:rsidR="00453345" w:rsidP="00453345" w14:paraId="26E9EE13" w14:textId="77777777">
      <w:r>
        <w:t xml:space="preserve">4c. Did you share </w:t>
      </w:r>
      <w:r w:rsidR="00975DF7">
        <w:t>your LEA’s</w:t>
      </w:r>
      <w:r>
        <w:t xml:space="preserve"> needs assessment</w:t>
      </w:r>
      <w:r w:rsidR="00975DF7">
        <w:t xml:space="preserve"> with any </w:t>
      </w:r>
      <w:r w:rsidR="001A5581">
        <w:t>c</w:t>
      </w:r>
      <w:r w:rsidR="00975DF7">
        <w:t>ommunity</w:t>
      </w:r>
      <w:r w:rsidR="001A5581">
        <w:t>-b</w:t>
      </w:r>
      <w:r w:rsidR="00975DF7">
        <w:t xml:space="preserve">ased </w:t>
      </w:r>
      <w:r w:rsidR="001A5581">
        <w:t>o</w:t>
      </w:r>
      <w:r w:rsidR="00975DF7">
        <w:t xml:space="preserve">rganizations (CBOs) </w:t>
      </w:r>
      <w:r w:rsidR="006D309D">
        <w:t>to gain their perspectives on solutions</w:t>
      </w:r>
      <w:r w:rsidR="00975DF7">
        <w:t>?</w:t>
      </w:r>
      <w:r>
        <w:t xml:space="preserve"> </w:t>
      </w:r>
    </w:p>
    <w:p w:rsidR="006D309D" w:rsidP="006D309D" w14:paraId="775F24D8" w14:textId="77777777">
      <w:pPr>
        <w:tabs>
          <w:tab w:val="left" w:pos="360"/>
        </w:tabs>
        <w:spacing w:after="0"/>
      </w:pPr>
      <w:sdt>
        <w:sdtPr>
          <w:rPr>
            <w:rFonts w:ascii="Wingdings" w:eastAsia="Wingdings" w:hAnsi="Wingdings" w:cs="Wingdings"/>
          </w:rPr>
          <w:id w:val="-1032648244"/>
          <w14:checkbox>
            <w14:checked w14:val="0"/>
            <w14:checkedState w14:val="2612" w14:font="MS Gothic"/>
            <w14:uncheckedState w14:val="2610" w14:font="MS Gothic"/>
          </w14:checkbox>
        </w:sdtPr>
        <w:sdtContent>
          <w:r w:rsidR="006C447B">
            <w:rPr>
              <w:rFonts w:ascii="MS Gothic" w:eastAsia="MS Gothic" w:hAnsi="MS Gothic" w:cs="MS Gothic" w:hint="eastAsia"/>
            </w:rPr>
            <w:t>☐</w:t>
          </w:r>
        </w:sdtContent>
      </w:sdt>
      <w:r w:rsidR="009512B0">
        <w:t xml:space="preserve"> </w:t>
      </w:r>
      <w:r w:rsidR="009512B0">
        <w:tab/>
      </w:r>
      <w:r w:rsidR="007A16BA">
        <w:t>Yes</w:t>
      </w:r>
    </w:p>
    <w:p w:rsidR="00453345" w:rsidP="006D309D" w14:paraId="1815596C" w14:textId="77777777">
      <w:pPr>
        <w:tabs>
          <w:tab w:val="left" w:pos="360"/>
        </w:tabs>
        <w:spacing w:after="0"/>
      </w:pPr>
      <w:sdt>
        <w:sdtPr>
          <w:rPr>
            <w:rFonts w:ascii="Wingdings" w:eastAsia="Wingdings" w:hAnsi="Wingdings" w:cs="Wingdings"/>
          </w:rPr>
          <w:id w:val="-2050672522"/>
          <w14:checkbox>
            <w14:checked w14:val="0"/>
            <w14:checkedState w14:val="2612" w14:font="MS Gothic"/>
            <w14:uncheckedState w14:val="2610" w14:font="MS Gothic"/>
          </w14:checkbox>
        </w:sdtPr>
        <w:sdtContent>
          <w:r w:rsidR="006C447B">
            <w:rPr>
              <w:rFonts w:ascii="MS Gothic" w:eastAsia="MS Gothic" w:hAnsi="MS Gothic" w:cs="MS Gothic" w:hint="eastAsia"/>
            </w:rPr>
            <w:t>☐</w:t>
          </w:r>
        </w:sdtContent>
      </w:sdt>
      <w:r w:rsidR="006D309D">
        <w:t xml:space="preserve"> </w:t>
      </w:r>
      <w:r w:rsidR="006D309D">
        <w:tab/>
      </w:r>
      <w:r w:rsidR="007A16BA">
        <w:t>No</w:t>
      </w:r>
    </w:p>
    <w:p w:rsidR="0071655E" w14:paraId="06144DE5" w14:textId="77777777">
      <w:pPr>
        <w:rPr>
          <w:rFonts w:ascii="Times New Roman" w:hAnsi="Times New Roman" w:eastAsiaTheme="majorEastAsia" w:cstheme="majorBidi"/>
          <w:b/>
          <w:color w:val="2F5496" w:themeColor="accent1" w:themeShade="BF"/>
          <w:sz w:val="24"/>
          <w:szCs w:val="28"/>
        </w:rPr>
      </w:pPr>
    </w:p>
    <w:p w:rsidR="005E69FD" w:rsidP="00C95758" w14:paraId="53FCEC82" w14:textId="53E62BC0">
      <w:pPr>
        <w:tabs>
          <w:tab w:val="left" w:pos="360"/>
        </w:tabs>
        <w:spacing w:after="0"/>
      </w:pPr>
      <w:r>
        <w:t>4d. D</w:t>
      </w:r>
      <w:r w:rsidR="00A85B00">
        <w:t>id</w:t>
      </w:r>
      <w:r>
        <w:t xml:space="preserve"> you </w:t>
      </w:r>
      <w:r w:rsidR="00A85B00">
        <w:t xml:space="preserve">identify </w:t>
      </w:r>
      <w:r>
        <w:t xml:space="preserve">any </w:t>
      </w:r>
      <w:r w:rsidR="003163A6">
        <w:t xml:space="preserve">gaps in serving children and youth experiencing homelessness that </w:t>
      </w:r>
      <w:r>
        <w:t xml:space="preserve">are not addressed by ARP-HCY funding? </w:t>
      </w:r>
    </w:p>
    <w:p w:rsidR="00C95758" w:rsidP="00C95758" w14:paraId="290A1869" w14:textId="77777777">
      <w:pPr>
        <w:tabs>
          <w:tab w:val="left" w:pos="360"/>
        </w:tabs>
        <w:spacing w:after="0"/>
      </w:pPr>
      <w:sdt>
        <w:sdtPr>
          <w:rPr>
            <w:rFonts w:ascii="Wingdings" w:eastAsia="Wingdings" w:hAnsi="Wingdings" w:cs="Wingdings"/>
          </w:rPr>
          <w:id w:val="-1300302944"/>
          <w14:checkbox>
            <w14:checked w14:val="0"/>
            <w14:checkedState w14:val="2612" w14:font="MS Gothic"/>
            <w14:uncheckedState w14:val="2610" w14:font="MS Gothic"/>
          </w14:checkbox>
        </w:sdtPr>
        <w:sdtContent>
          <w:r w:rsidR="006C447B">
            <w:rPr>
              <w:rFonts w:ascii="MS Gothic" w:eastAsia="MS Gothic" w:hAnsi="MS Gothic" w:cs="MS Gothic" w:hint="eastAsia"/>
            </w:rPr>
            <w:t>☐</w:t>
          </w:r>
        </w:sdtContent>
      </w:sdt>
      <w:r w:rsidR="009512B0">
        <w:t xml:space="preserve"> </w:t>
      </w:r>
      <w:r w:rsidR="009512B0">
        <w:tab/>
        <w:t>Yes</w:t>
      </w:r>
    </w:p>
    <w:p w:rsidR="00C95758" w:rsidP="00C95758" w14:paraId="03573E2D" w14:textId="77777777">
      <w:pPr>
        <w:tabs>
          <w:tab w:val="left" w:pos="360"/>
        </w:tabs>
        <w:spacing w:after="0"/>
      </w:pPr>
      <w:sdt>
        <w:sdtPr>
          <w:rPr>
            <w:rFonts w:ascii="Wingdings" w:eastAsia="Wingdings" w:hAnsi="Wingdings" w:cs="Wingdings"/>
          </w:rPr>
          <w:id w:val="1895156711"/>
          <w14:checkbox>
            <w14:checked w14:val="0"/>
            <w14:checkedState w14:val="2612" w14:font="MS Gothic"/>
            <w14:uncheckedState w14:val="2610" w14:font="MS Gothic"/>
          </w14:checkbox>
        </w:sdtPr>
        <w:sdtContent>
          <w:r w:rsidR="006C447B">
            <w:rPr>
              <w:rFonts w:ascii="MS Gothic" w:eastAsia="MS Gothic" w:hAnsi="MS Gothic" w:cs="MS Gothic" w:hint="eastAsia"/>
            </w:rPr>
            <w:t>☐</w:t>
          </w:r>
        </w:sdtContent>
      </w:sdt>
      <w:r w:rsidR="009512B0">
        <w:t xml:space="preserve"> </w:t>
      </w:r>
      <w:r w:rsidR="009512B0">
        <w:tab/>
        <w:t>No</w:t>
      </w:r>
    </w:p>
    <w:p w:rsidR="00C95758" w:rsidRPr="00512894" w:rsidP="00512894" w14:paraId="44F90982" w14:textId="77777777">
      <w:pPr>
        <w:pStyle w:val="ProgrammingInstruction"/>
      </w:pPr>
      <w:r w:rsidRPr="000839DF">
        <w:rPr>
          <w:noProof/>
          <w:sz w:val="20"/>
          <w:szCs w:val="20"/>
        </w:rPr>
        <mc:AlternateContent>
          <mc:Choice Requires="wps">
            <w:drawing>
              <wp:anchor distT="45720" distB="45720" distL="114300" distR="114300" simplePos="0" relativeHeight="251669504" behindDoc="0" locked="0" layoutInCell="1" allowOverlap="1">
                <wp:simplePos x="0" y="0"/>
                <wp:positionH relativeFrom="column">
                  <wp:posOffset>1685290</wp:posOffset>
                </wp:positionH>
                <wp:positionV relativeFrom="paragraph">
                  <wp:posOffset>19050</wp:posOffset>
                </wp:positionV>
                <wp:extent cx="3832225" cy="182880"/>
                <wp:effectExtent l="0" t="0" r="15875" b="26670"/>
                <wp:wrapSquare wrapText="bothSides"/>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32225" cy="182880"/>
                        </a:xfrm>
                        <a:prstGeom prst="rect">
                          <a:avLst/>
                        </a:prstGeom>
                        <a:solidFill>
                          <a:srgbClr val="FFFFFF"/>
                        </a:solidFill>
                        <a:ln w="9525">
                          <a:solidFill>
                            <a:srgbClr val="000000"/>
                          </a:solidFill>
                          <a:miter lim="800000"/>
                          <a:headEnd/>
                          <a:tailEnd/>
                        </a:ln>
                      </wps:spPr>
                      <wps:txbx>
                        <w:txbxContent>
                          <w:p w:rsidR="005E69FD" w:rsidP="005E69F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8" o:spid="_x0000_s1027" type="#_x0000_t202" style="width:301.75pt;height:14.4pt;margin-top:1.5pt;margin-left:132.7pt;mso-height-percent:0;mso-height-relative:margin;mso-width-percent:0;mso-width-relative:margin;mso-wrap-distance-bottom:3.6pt;mso-wrap-distance-left:9pt;mso-wrap-distance-right:9pt;mso-wrap-distance-top:3.6pt;mso-wrap-style:square;position:absolute;visibility:visible;v-text-anchor:top;z-index:251670528">
                <v:textbox>
                  <w:txbxContent>
                    <w:p w:rsidR="005E69FD" w:rsidP="005E69FD" w14:paraId="0A8C0057" w14:textId="77777777"/>
                  </w:txbxContent>
                </v:textbox>
                <w10:wrap type="square"/>
              </v:shape>
            </w:pict>
          </mc:Fallback>
        </mc:AlternateContent>
      </w:r>
      <w:r>
        <w:t xml:space="preserve"> [if yes, ask]  </w:t>
      </w:r>
      <w:r w:rsidRPr="005E69FD">
        <w:rPr>
          <w:b w:val="0"/>
          <w:bCs/>
          <w:smallCaps w:val="0"/>
          <w:color w:val="000000" w:themeColor="text1"/>
        </w:rPr>
        <w:t>Please explain</w:t>
      </w:r>
      <w:r w:rsidRPr="5C81092B" w:rsidR="6F9DB384">
        <w:rPr>
          <w:b w:val="0"/>
          <w:smallCaps w:val="0"/>
          <w:color w:val="000000" w:themeColor="text1"/>
        </w:rPr>
        <w:t>.</w:t>
      </w:r>
      <w:r>
        <w:t xml:space="preserve"> </w:t>
      </w:r>
    </w:p>
    <w:p w:rsidR="00AE5C71" w14:paraId="20EE8CCE" w14:textId="77777777">
      <w:pPr>
        <w:rPr>
          <w:rFonts w:ascii="Times New Roman" w:hAnsi="Times New Roman" w:eastAsiaTheme="majorEastAsia" w:cstheme="majorBidi"/>
          <w:b/>
          <w:color w:val="2F5496" w:themeColor="accent1" w:themeShade="BF"/>
          <w:sz w:val="24"/>
          <w:szCs w:val="28"/>
        </w:rPr>
      </w:pPr>
    </w:p>
    <w:p w:rsidR="006A6BC6" w:rsidP="006A6BC6" w14:paraId="7A9C86BC" w14:textId="77777777">
      <w:pPr>
        <w:pStyle w:val="Heading1"/>
      </w:pPr>
      <w:r>
        <w:t>Use of Funds</w:t>
      </w:r>
    </w:p>
    <w:p w:rsidR="006A6BC6" w:rsidRPr="0052636E" w:rsidP="0052636E" w14:paraId="61E9DA93" w14:textId="77777777">
      <w:r>
        <w:t>5</w:t>
      </w:r>
      <w:r w:rsidR="009E384F">
        <w:t>.</w:t>
      </w:r>
      <w:r w:rsidR="00E72234">
        <w:t xml:space="preserve"> Review the expense categories below </w:t>
      </w:r>
      <w:r w:rsidR="00E85AF4">
        <w:t xml:space="preserve">that describe ways that </w:t>
      </w:r>
      <w:r w:rsidR="009F1955">
        <w:t xml:space="preserve">LEAs </w:t>
      </w:r>
      <w:r w:rsidR="0028108E">
        <w:t>are able to</w:t>
      </w:r>
      <w:r w:rsidR="0028108E">
        <w:t xml:space="preserve"> </w:t>
      </w:r>
      <w:r w:rsidR="009F1955">
        <w:t>use ARP-HCY funding. Check the box</w:t>
      </w:r>
      <w:r w:rsidR="00D8423B">
        <w:t>es</w:t>
      </w:r>
      <w:r w:rsidR="009F1955">
        <w:t xml:space="preserve"> </w:t>
      </w:r>
      <w:r w:rsidR="00D8423B">
        <w:t xml:space="preserve">that apply to your LEA’s </w:t>
      </w:r>
      <w:r w:rsidR="005B282E">
        <w:t>use of ARP-HCY funding</w:t>
      </w:r>
      <w:r w:rsidR="00BB33FD">
        <w:t xml:space="preserve">. </w:t>
      </w:r>
      <w:r w:rsidR="00147AA7">
        <w:t>For your reference, these activities come from the section on “Authorized Activities” in Section 723(d) of the McKinney-Vento Act</w:t>
      </w:r>
      <w:r w:rsidR="008322D6">
        <w:t>,</w:t>
      </w:r>
      <w:r w:rsidR="00BD1309">
        <w:t xml:space="preserve"> but the language has been paraphrased or modified in some places to include recent guidance from the US Department of Education on </w:t>
      </w:r>
      <w:r w:rsidR="00F32126">
        <w:t>uses of funds under ARP-HCY.</w:t>
      </w:r>
    </w:p>
    <w:tbl>
      <w:tblPr>
        <w:tblStyle w:val="ListTable2Accent3"/>
        <w:tblW w:w="9360" w:type="dxa"/>
        <w:tblLook w:val="04A0"/>
      </w:tblPr>
      <w:tblGrid>
        <w:gridCol w:w="3999"/>
        <w:gridCol w:w="3983"/>
        <w:gridCol w:w="1378"/>
      </w:tblGrid>
      <w:tr w14:paraId="3DCA0891" w14:textId="77777777" w:rsidTr="006C13B1">
        <w:tblPrEx>
          <w:tblW w:w="9360" w:type="dxa"/>
          <w:tblLook w:val="04A0"/>
        </w:tblPrEx>
        <w:trPr>
          <w:trHeight w:val="476"/>
          <w:tblHeader/>
        </w:trPr>
        <w:tc>
          <w:tcPr>
            <w:tcW w:w="3999" w:type="dxa"/>
          </w:tcPr>
          <w:p w:rsidR="003C082E" w:rsidRPr="000839DF" w:rsidP="00D30670" w14:paraId="6373120A" w14:textId="77777777">
            <w:pPr>
              <w:spacing w:after="120"/>
              <w:rPr>
                <w:rFonts w:cs="Times New Roman"/>
                <w:sz w:val="20"/>
                <w:szCs w:val="20"/>
              </w:rPr>
            </w:pPr>
            <w:r w:rsidRPr="000839DF">
              <w:rPr>
                <w:rFonts w:cs="Times New Roman"/>
                <w:sz w:val="20"/>
                <w:szCs w:val="20"/>
              </w:rPr>
              <w:t>Expense Category</w:t>
            </w:r>
          </w:p>
        </w:tc>
        <w:tc>
          <w:tcPr>
            <w:tcW w:w="3983" w:type="dxa"/>
          </w:tcPr>
          <w:p w:rsidR="003C082E" w:rsidRPr="000839DF" w:rsidP="00885250" w14:paraId="50880544" w14:textId="77777777">
            <w:pPr>
              <w:pStyle w:val="ProgrammingInstruction"/>
              <w:rPr>
                <w:sz w:val="20"/>
                <w:szCs w:val="20"/>
              </w:rPr>
            </w:pPr>
            <w:r w:rsidRPr="000839DF">
              <w:rPr>
                <w:b/>
                <w:bCs w:val="0"/>
                <w:sz w:val="20"/>
                <w:szCs w:val="20"/>
              </w:rPr>
              <w:t>hover-over definitions</w:t>
            </w:r>
          </w:p>
        </w:tc>
        <w:tc>
          <w:tcPr>
            <w:tcW w:w="1378" w:type="dxa"/>
          </w:tcPr>
          <w:p w:rsidR="003C082E" w:rsidRPr="000839DF" w14:paraId="0D3ED04E" w14:textId="77777777">
            <w:pPr>
              <w:jc w:val="center"/>
              <w:rPr>
                <w:rFonts w:cs="Times New Roman"/>
                <w:sz w:val="20"/>
                <w:szCs w:val="20"/>
              </w:rPr>
            </w:pPr>
            <w:r w:rsidRPr="000839DF">
              <w:rPr>
                <w:rFonts w:cs="Times New Roman"/>
                <w:sz w:val="20"/>
                <w:szCs w:val="20"/>
              </w:rPr>
              <w:t>Used funds in this category</w:t>
            </w:r>
          </w:p>
        </w:tc>
      </w:tr>
      <w:tr w14:paraId="615614B8" w14:textId="77777777" w:rsidTr="006C13B1">
        <w:tblPrEx>
          <w:tblW w:w="9360" w:type="dxa"/>
          <w:tblLook w:val="04A0"/>
        </w:tblPrEx>
        <w:tc>
          <w:tcPr>
            <w:tcW w:w="3999" w:type="dxa"/>
            <w:shd w:val="clear" w:color="auto" w:fill="000000" w:themeFill="text1"/>
          </w:tcPr>
          <w:p w:rsidR="009D278D" w:rsidRPr="00115FD2" w:rsidP="007C2C2E" w14:paraId="0AB7806A" w14:textId="77777777">
            <w:pPr>
              <w:ind w:left="250" w:hanging="250"/>
              <w:rPr>
                <w:rFonts w:cs="Times New Roman"/>
                <w:color w:val="FFFFFF" w:themeColor="background1"/>
                <w:sz w:val="20"/>
                <w:szCs w:val="20"/>
              </w:rPr>
            </w:pPr>
            <w:r w:rsidRPr="00115FD2">
              <w:rPr>
                <w:rFonts w:cs="Times New Roman"/>
                <w:color w:val="FFFFFF" w:themeColor="background1"/>
                <w:sz w:val="20"/>
                <w:szCs w:val="20"/>
              </w:rPr>
              <w:t>Administration</w:t>
            </w:r>
          </w:p>
        </w:tc>
        <w:tc>
          <w:tcPr>
            <w:tcW w:w="3983" w:type="dxa"/>
            <w:shd w:val="clear" w:color="auto" w:fill="000000" w:themeFill="text1"/>
          </w:tcPr>
          <w:p w:rsidR="009D278D" w:rsidRPr="00115FD2" w:rsidP="009D278D" w14:paraId="3CC61EE7" w14:textId="77777777">
            <w:pPr>
              <w:jc w:val="center"/>
              <w:rPr>
                <w:rFonts w:ascii="Wingdings" w:eastAsia="Wingdings" w:hAnsi="Wingdings" w:cs="Wingdings"/>
                <w:color w:val="FFFFFF" w:themeColor="background1"/>
                <w:sz w:val="20"/>
                <w:szCs w:val="20"/>
              </w:rPr>
            </w:pPr>
          </w:p>
        </w:tc>
        <w:tc>
          <w:tcPr>
            <w:tcW w:w="1378" w:type="dxa"/>
            <w:shd w:val="clear" w:color="auto" w:fill="000000" w:themeFill="text1"/>
            <w:vAlign w:val="center"/>
          </w:tcPr>
          <w:p w:rsidR="009D278D" w:rsidRPr="00115FD2" w:rsidP="009D278D" w14:paraId="179C46D5" w14:textId="77777777">
            <w:pPr>
              <w:jc w:val="center"/>
              <w:rPr>
                <w:rFonts w:cs="Times New Roman"/>
                <w:color w:val="FFFFFF" w:themeColor="background1"/>
                <w:sz w:val="20"/>
                <w:szCs w:val="20"/>
              </w:rPr>
            </w:pPr>
          </w:p>
        </w:tc>
      </w:tr>
      <w:tr w14:paraId="7F99403B" w14:textId="77777777" w:rsidTr="006C13B1">
        <w:tblPrEx>
          <w:tblW w:w="9360" w:type="dxa"/>
          <w:tblLook w:val="04A0"/>
        </w:tblPrEx>
        <w:tc>
          <w:tcPr>
            <w:tcW w:w="3999" w:type="dxa"/>
          </w:tcPr>
          <w:p w:rsidR="009D278D" w:rsidRPr="00D111B5" w:rsidP="007C2C2E" w14:paraId="3E65D1A7" w14:textId="77777777">
            <w:pPr>
              <w:ind w:left="250" w:hanging="250"/>
              <w:rPr>
                <w:sz w:val="20"/>
                <w:szCs w:val="20"/>
              </w:rPr>
            </w:pPr>
            <w:r>
              <w:rPr>
                <w:b w:val="0"/>
                <w:bCs w:val="0"/>
                <w:sz w:val="20"/>
                <w:szCs w:val="20"/>
              </w:rPr>
              <w:t xml:space="preserve">a. </w:t>
            </w:r>
            <w:r>
              <w:tab/>
            </w:r>
            <w:r w:rsidR="003624A3">
              <w:rPr>
                <w:b w:val="0"/>
                <w:bCs w:val="0"/>
                <w:sz w:val="20"/>
                <w:szCs w:val="20"/>
              </w:rPr>
              <w:t>S</w:t>
            </w:r>
            <w:r w:rsidRPr="00D111B5">
              <w:rPr>
                <w:b w:val="0"/>
                <w:bCs w:val="0"/>
                <w:sz w:val="20"/>
                <w:szCs w:val="20"/>
              </w:rPr>
              <w:t xml:space="preserve">ervices and assistance to </w:t>
            </w:r>
            <w:r w:rsidR="00A71820">
              <w:rPr>
                <w:b w:val="0"/>
                <w:bCs w:val="0"/>
                <w:sz w:val="20"/>
                <w:szCs w:val="20"/>
              </w:rPr>
              <w:t xml:space="preserve">identify, find, enroll, </w:t>
            </w:r>
            <w:r w:rsidRPr="00D111B5">
              <w:rPr>
                <w:b w:val="0"/>
                <w:bCs w:val="0"/>
                <w:sz w:val="20"/>
                <w:szCs w:val="20"/>
              </w:rPr>
              <w:t>and retain children and youths</w:t>
            </w:r>
            <w:r w:rsidR="003624A3">
              <w:rPr>
                <w:b w:val="0"/>
                <w:bCs w:val="0"/>
                <w:sz w:val="20"/>
                <w:szCs w:val="20"/>
              </w:rPr>
              <w:t xml:space="preserve"> experiencing homelessness</w:t>
            </w:r>
            <w:r w:rsidRPr="5C81092B" w:rsidR="48410413">
              <w:rPr>
                <w:b w:val="0"/>
                <w:bCs w:val="0"/>
                <w:sz w:val="20"/>
                <w:szCs w:val="20"/>
              </w:rPr>
              <w:t>,</w:t>
            </w:r>
            <w:r w:rsidR="0071655E">
              <w:rPr>
                <w:b w:val="0"/>
                <w:bCs w:val="0"/>
                <w:sz w:val="20"/>
                <w:szCs w:val="20"/>
              </w:rPr>
              <w:t xml:space="preserve"> including </w:t>
            </w:r>
            <w:r w:rsidR="007B17BE">
              <w:rPr>
                <w:b w:val="0"/>
                <w:bCs w:val="0"/>
                <w:sz w:val="20"/>
                <w:szCs w:val="20"/>
              </w:rPr>
              <w:t>outreach</w:t>
            </w:r>
          </w:p>
        </w:tc>
        <w:tc>
          <w:tcPr>
            <w:tcW w:w="3983" w:type="dxa"/>
          </w:tcPr>
          <w:p w:rsidR="009D278D" w:rsidRPr="00D111B5" w:rsidP="009D278D" w14:paraId="6328C257" w14:textId="77777777">
            <w:pPr>
              <w:rPr>
                <w:sz w:val="16"/>
                <w:szCs w:val="16"/>
              </w:rPr>
            </w:pPr>
            <w:r>
              <w:rPr>
                <w:sz w:val="16"/>
                <w:szCs w:val="16"/>
              </w:rPr>
              <w:t>. . .</w:t>
            </w:r>
            <w:r w:rsidRPr="00D111B5">
              <w:rPr>
                <w:sz w:val="16"/>
                <w:szCs w:val="16"/>
              </w:rPr>
              <w:t xml:space="preserve">particularly </w:t>
            </w:r>
            <w:r w:rsidRPr="003624A3" w:rsidR="003624A3">
              <w:rPr>
                <w:sz w:val="16"/>
                <w:szCs w:val="16"/>
              </w:rPr>
              <w:t xml:space="preserve">children and youths experiencing homelessness </w:t>
            </w:r>
            <w:r w:rsidRPr="00D111B5">
              <w:rPr>
                <w:sz w:val="16"/>
                <w:szCs w:val="16"/>
              </w:rPr>
              <w:t>who are not enrolled in school</w:t>
            </w:r>
          </w:p>
        </w:tc>
        <w:tc>
          <w:tcPr>
            <w:tcW w:w="1378" w:type="dxa"/>
            <w:vAlign w:val="center"/>
          </w:tcPr>
          <w:p w:rsidR="009D278D" w:rsidRPr="000839DF" w:rsidP="009D278D" w14:paraId="2DB4792B" w14:textId="77777777">
            <w:pPr>
              <w:jc w:val="center"/>
              <w:rPr>
                <w:rFonts w:ascii="Wingdings" w:eastAsia="Wingdings" w:hAnsi="Wingdings" w:cs="Wingdings"/>
                <w:sz w:val="20"/>
                <w:szCs w:val="20"/>
              </w:rPr>
            </w:pPr>
            <w:sdt>
              <w:sdtPr>
                <w:rPr>
                  <w:rFonts w:ascii="Wingdings" w:eastAsia="Wingdings" w:hAnsi="Wingdings" w:cs="Wingdings"/>
                </w:rPr>
                <w:id w:val="2085944055"/>
                <w14:checkbox>
                  <w14:checked w14:val="0"/>
                  <w14:checkedState w14:val="2612" w14:font="MS Gothic"/>
                  <w14:uncheckedState w14:val="2610" w14:font="MS Gothic"/>
                </w14:checkbox>
              </w:sdtPr>
              <w:sdtContent>
                <w:r w:rsidR="000F7BE4">
                  <w:rPr>
                    <w:rFonts w:ascii="MS Gothic" w:eastAsia="MS Gothic" w:hAnsi="MS Gothic" w:cs="MS Gothic" w:hint="eastAsia"/>
                  </w:rPr>
                  <w:t>☐</w:t>
                </w:r>
              </w:sdtContent>
            </w:sdt>
          </w:p>
        </w:tc>
      </w:tr>
      <w:tr w14:paraId="29854CD2" w14:textId="77777777" w:rsidTr="006C13B1">
        <w:tblPrEx>
          <w:tblW w:w="9360" w:type="dxa"/>
          <w:tblLook w:val="04A0"/>
        </w:tblPrEx>
        <w:tc>
          <w:tcPr>
            <w:tcW w:w="3999" w:type="dxa"/>
          </w:tcPr>
          <w:p w:rsidR="009D278D" w:rsidRPr="00D111B5" w:rsidP="007C2C2E" w14:paraId="354220EE" w14:textId="77777777">
            <w:pPr>
              <w:spacing w:after="120"/>
              <w:ind w:left="250" w:hanging="250"/>
              <w:rPr>
                <w:rFonts w:cs="Times New Roman"/>
                <w:sz w:val="20"/>
                <w:szCs w:val="20"/>
              </w:rPr>
            </w:pPr>
            <w:r>
              <w:rPr>
                <w:rFonts w:cstheme="minorHAnsi"/>
                <w:b w:val="0"/>
                <w:bCs w:val="0"/>
                <w:sz w:val="20"/>
                <w:szCs w:val="20"/>
              </w:rPr>
              <w:t xml:space="preserve">b. </w:t>
            </w:r>
            <w:r>
              <w:rPr>
                <w:rFonts w:cstheme="minorHAnsi"/>
                <w:b w:val="0"/>
                <w:bCs w:val="0"/>
                <w:sz w:val="20"/>
                <w:szCs w:val="20"/>
              </w:rPr>
              <w:tab/>
            </w:r>
            <w:r w:rsidRPr="00D111B5">
              <w:rPr>
                <w:rFonts w:cstheme="minorHAnsi"/>
                <w:b w:val="0"/>
                <w:bCs w:val="0"/>
                <w:sz w:val="20"/>
                <w:szCs w:val="20"/>
              </w:rPr>
              <w:t>Coordination of services</w:t>
            </w:r>
          </w:p>
        </w:tc>
        <w:tc>
          <w:tcPr>
            <w:tcW w:w="3983" w:type="dxa"/>
          </w:tcPr>
          <w:p w:rsidR="009D278D" w:rsidRPr="00D111B5" w:rsidP="009D278D" w14:paraId="44F609ED" w14:textId="77777777">
            <w:pPr>
              <w:rPr>
                <w:rFonts w:ascii="Wingdings" w:eastAsia="Wingdings" w:hAnsi="Wingdings" w:cs="Wingdings"/>
                <w:sz w:val="16"/>
                <w:szCs w:val="16"/>
              </w:rPr>
            </w:pPr>
            <w:r w:rsidRPr="5C81092B">
              <w:rPr>
                <w:rFonts w:eastAsia="Roboto"/>
                <w:sz w:val="16"/>
                <w:szCs w:val="16"/>
              </w:rPr>
              <w:t xml:space="preserve">...development of coordination between schools and agencies providing services to </w:t>
            </w:r>
            <w:r w:rsidRPr="5C81092B" w:rsidR="003624A3">
              <w:rPr>
                <w:rFonts w:eastAsia="Roboto"/>
                <w:sz w:val="16"/>
                <w:szCs w:val="16"/>
              </w:rPr>
              <w:t>children and youths experiencing homelessness</w:t>
            </w:r>
            <w:r w:rsidRPr="5C81092B" w:rsidR="00895E84">
              <w:rPr>
                <w:rFonts w:eastAsia="Roboto"/>
                <w:sz w:val="16"/>
                <w:szCs w:val="16"/>
              </w:rPr>
              <w:t>.</w:t>
            </w:r>
          </w:p>
        </w:tc>
        <w:tc>
          <w:tcPr>
            <w:tcW w:w="1378" w:type="dxa"/>
            <w:vAlign w:val="center"/>
          </w:tcPr>
          <w:p w:rsidR="009D278D" w:rsidRPr="000839DF" w:rsidP="009D278D" w14:paraId="2DE79D2B" w14:textId="77777777">
            <w:pPr>
              <w:jc w:val="center"/>
              <w:rPr>
                <w:rFonts w:cs="Times New Roman"/>
                <w:sz w:val="20"/>
                <w:szCs w:val="20"/>
              </w:rPr>
            </w:pPr>
            <w:sdt>
              <w:sdtPr>
                <w:rPr>
                  <w:rFonts w:ascii="Wingdings" w:eastAsia="Wingdings" w:hAnsi="Wingdings" w:cs="Wingdings"/>
                </w:rPr>
                <w:id w:val="904027863"/>
                <w14:checkbox>
                  <w14:checked w14:val="0"/>
                  <w14:checkedState w14:val="2612" w14:font="MS Gothic"/>
                  <w14:uncheckedState w14:val="2610" w14:font="MS Gothic"/>
                </w14:checkbox>
              </w:sdtPr>
              <w:sdtContent>
                <w:r w:rsidR="000F7BE4">
                  <w:rPr>
                    <w:rFonts w:ascii="MS Gothic" w:eastAsia="MS Gothic" w:hAnsi="MS Gothic" w:cs="MS Gothic" w:hint="eastAsia"/>
                  </w:rPr>
                  <w:t>☐</w:t>
                </w:r>
              </w:sdtContent>
            </w:sdt>
          </w:p>
        </w:tc>
      </w:tr>
      <w:tr w14:paraId="60D6CD44" w14:textId="77777777" w:rsidTr="006C13B1">
        <w:tblPrEx>
          <w:tblW w:w="9360" w:type="dxa"/>
          <w:tblLook w:val="04A0"/>
        </w:tblPrEx>
        <w:tc>
          <w:tcPr>
            <w:tcW w:w="3999" w:type="dxa"/>
          </w:tcPr>
          <w:p w:rsidR="009D278D" w:rsidRPr="000839DF" w:rsidP="007C2C2E" w14:paraId="79E0D1BA" w14:textId="77777777">
            <w:pPr>
              <w:spacing w:after="120"/>
              <w:ind w:left="250" w:hanging="250"/>
              <w:rPr>
                <w:rFonts w:cs="Times New Roman"/>
                <w:sz w:val="20"/>
                <w:szCs w:val="20"/>
              </w:rPr>
            </w:pPr>
            <w:r>
              <w:rPr>
                <w:rFonts w:eastAsia="Roboto" w:cstheme="minorHAnsi"/>
                <w:b w:val="0"/>
                <w:bCs w:val="0"/>
                <w:sz w:val="20"/>
                <w:szCs w:val="20"/>
              </w:rPr>
              <w:t xml:space="preserve">c. </w:t>
            </w:r>
            <w:r>
              <w:rPr>
                <w:rFonts w:eastAsia="Roboto" w:cstheme="minorHAnsi"/>
                <w:b w:val="0"/>
                <w:bCs w:val="0"/>
                <w:sz w:val="20"/>
                <w:szCs w:val="20"/>
              </w:rPr>
              <w:tab/>
            </w:r>
            <w:r w:rsidRPr="000839DF">
              <w:rPr>
                <w:rFonts w:eastAsia="Roboto" w:cstheme="minorHAnsi"/>
                <w:b w:val="0"/>
                <w:bCs w:val="0"/>
                <w:sz w:val="20"/>
                <w:szCs w:val="20"/>
              </w:rPr>
              <w:t xml:space="preserve">The payment of fees and other costs associated with tracking, obtaining, and transferring records necessary to enroll </w:t>
            </w:r>
            <w:r w:rsidRPr="000839DF" w:rsidR="003624A3">
              <w:rPr>
                <w:rFonts w:eastAsia="Roboto" w:cstheme="minorHAnsi"/>
                <w:b w:val="0"/>
                <w:bCs w:val="0"/>
                <w:sz w:val="20"/>
                <w:szCs w:val="20"/>
              </w:rPr>
              <w:t>in school</w:t>
            </w:r>
            <w:r w:rsidRPr="00D111B5" w:rsidR="003624A3">
              <w:rPr>
                <w:b w:val="0"/>
                <w:bCs w:val="0"/>
                <w:sz w:val="20"/>
                <w:szCs w:val="20"/>
              </w:rPr>
              <w:t xml:space="preserve"> </w:t>
            </w:r>
          </w:p>
        </w:tc>
        <w:tc>
          <w:tcPr>
            <w:tcW w:w="3983" w:type="dxa"/>
          </w:tcPr>
          <w:p w:rsidR="009D278D" w:rsidRPr="000839DF" w:rsidP="009D278D" w14:paraId="40DACAAD" w14:textId="77777777">
            <w:pPr>
              <w:rPr>
                <w:rFonts w:ascii="Wingdings" w:eastAsia="Wingdings" w:hAnsi="Wingdings" w:cs="Wingdings"/>
                <w:sz w:val="20"/>
                <w:szCs w:val="20"/>
              </w:rPr>
            </w:pPr>
            <w:r>
              <w:rPr>
                <w:sz w:val="16"/>
                <w:szCs w:val="16"/>
              </w:rPr>
              <w:t>. . .</w:t>
            </w:r>
            <w:r w:rsidRPr="000839DF">
              <w:rPr>
                <w:rFonts w:eastAsia="Roboto" w:cstheme="minorHAnsi"/>
                <w:sz w:val="16"/>
                <w:szCs w:val="16"/>
              </w:rPr>
              <w:t>including birth certificates, immunization or other required health records, academic records, guardianship records, and evaluations for special programs or services</w:t>
            </w:r>
          </w:p>
        </w:tc>
        <w:tc>
          <w:tcPr>
            <w:tcW w:w="1378" w:type="dxa"/>
            <w:vAlign w:val="center"/>
          </w:tcPr>
          <w:p w:rsidR="009D278D" w:rsidRPr="000839DF" w:rsidP="009D278D" w14:paraId="249E1D4D" w14:textId="77777777">
            <w:pPr>
              <w:jc w:val="center"/>
              <w:rPr>
                <w:rFonts w:cs="Times New Roman"/>
                <w:sz w:val="20"/>
                <w:szCs w:val="20"/>
              </w:rPr>
            </w:pPr>
            <w:sdt>
              <w:sdtPr>
                <w:rPr>
                  <w:rFonts w:ascii="Wingdings" w:eastAsia="Wingdings" w:hAnsi="Wingdings" w:cs="Wingdings"/>
                </w:rPr>
                <w:id w:val="1024974368"/>
                <w14:checkbox>
                  <w14:checked w14:val="0"/>
                  <w14:checkedState w14:val="2612" w14:font="MS Gothic"/>
                  <w14:uncheckedState w14:val="2610" w14:font="MS Gothic"/>
                </w14:checkbox>
              </w:sdtPr>
              <w:sdtContent>
                <w:r w:rsidR="000F7BE4">
                  <w:rPr>
                    <w:rFonts w:ascii="MS Gothic" w:eastAsia="MS Gothic" w:hAnsi="MS Gothic" w:cs="MS Gothic" w:hint="eastAsia"/>
                  </w:rPr>
                  <w:t>☐</w:t>
                </w:r>
              </w:sdtContent>
            </w:sdt>
          </w:p>
        </w:tc>
      </w:tr>
      <w:tr w14:paraId="4491263D" w14:textId="77777777" w:rsidTr="006C13B1">
        <w:tblPrEx>
          <w:tblW w:w="9360" w:type="dxa"/>
          <w:tblLook w:val="04A0"/>
        </w:tblPrEx>
        <w:tc>
          <w:tcPr>
            <w:tcW w:w="3999" w:type="dxa"/>
            <w:shd w:val="clear" w:color="auto" w:fill="000000" w:themeFill="text1"/>
          </w:tcPr>
          <w:p w:rsidR="009D278D" w:rsidRPr="007C6721" w:rsidP="007C2C2E" w14:paraId="2B8D8FAF" w14:textId="77777777">
            <w:pPr>
              <w:ind w:left="250" w:hanging="250"/>
              <w:rPr>
                <w:rFonts w:cs="Times New Roman"/>
                <w:color w:val="FFFFFF" w:themeColor="background1"/>
                <w:sz w:val="20"/>
                <w:szCs w:val="20"/>
              </w:rPr>
            </w:pPr>
            <w:r>
              <w:rPr>
                <w:rFonts w:cs="Times New Roman"/>
                <w:color w:val="FFFFFF" w:themeColor="background1"/>
                <w:sz w:val="20"/>
                <w:szCs w:val="20"/>
              </w:rPr>
              <w:t>Training</w:t>
            </w:r>
          </w:p>
        </w:tc>
        <w:tc>
          <w:tcPr>
            <w:tcW w:w="3983" w:type="dxa"/>
            <w:shd w:val="clear" w:color="auto" w:fill="000000" w:themeFill="text1"/>
          </w:tcPr>
          <w:p w:rsidR="009D278D" w:rsidRPr="007C6721" w:rsidP="009D278D" w14:paraId="70CDE837" w14:textId="77777777">
            <w:pPr>
              <w:jc w:val="center"/>
              <w:rPr>
                <w:rFonts w:ascii="Wingdings" w:eastAsia="Wingdings" w:hAnsi="Wingdings" w:cs="Wingdings"/>
                <w:b/>
                <w:bCs/>
                <w:color w:val="FFFFFF" w:themeColor="background1"/>
                <w:sz w:val="20"/>
                <w:szCs w:val="20"/>
              </w:rPr>
            </w:pPr>
          </w:p>
        </w:tc>
        <w:tc>
          <w:tcPr>
            <w:tcW w:w="1378" w:type="dxa"/>
            <w:shd w:val="clear" w:color="auto" w:fill="000000" w:themeFill="text1"/>
            <w:vAlign w:val="center"/>
          </w:tcPr>
          <w:p w:rsidR="009D278D" w:rsidRPr="007C6721" w:rsidP="009D278D" w14:paraId="2652764D" w14:textId="77777777">
            <w:pPr>
              <w:jc w:val="center"/>
              <w:rPr>
                <w:rFonts w:cs="Times New Roman"/>
                <w:b/>
                <w:bCs/>
                <w:color w:val="FFFFFF" w:themeColor="background1"/>
                <w:sz w:val="20"/>
                <w:szCs w:val="20"/>
              </w:rPr>
            </w:pPr>
          </w:p>
        </w:tc>
      </w:tr>
      <w:tr w14:paraId="273021B9" w14:textId="77777777" w:rsidTr="006C13B1">
        <w:tblPrEx>
          <w:tblW w:w="9360" w:type="dxa"/>
          <w:tblLook w:val="04A0"/>
        </w:tblPrEx>
        <w:tc>
          <w:tcPr>
            <w:tcW w:w="3999" w:type="dxa"/>
          </w:tcPr>
          <w:p w:rsidR="009D278D" w:rsidRPr="006C1A45" w:rsidP="007C2C2E" w14:paraId="0F74C9D4" w14:textId="77777777">
            <w:pPr>
              <w:ind w:left="250" w:hanging="250"/>
              <w:rPr>
                <w:rFonts w:cs="Times New Roman"/>
              </w:rPr>
            </w:pPr>
            <w:r w:rsidRPr="4D97CBC5">
              <w:rPr>
                <w:rFonts w:eastAsia="Roboto"/>
                <w:b w:val="0"/>
                <w:sz w:val="20"/>
                <w:szCs w:val="20"/>
              </w:rPr>
              <w:t xml:space="preserve">d. </w:t>
            </w:r>
            <w:r>
              <w:tab/>
            </w:r>
            <w:r w:rsidRPr="4D97CBC5">
              <w:rPr>
                <w:rFonts w:eastAsia="Roboto"/>
                <w:b w:val="0"/>
                <w:sz w:val="20"/>
                <w:szCs w:val="20"/>
              </w:rPr>
              <w:t xml:space="preserve">Professional development and other activities for educators and specialized support </w:t>
            </w:r>
            <w:r w:rsidR="003D4A81">
              <w:rPr>
                <w:rFonts w:eastAsia="Roboto"/>
                <w:b w:val="0"/>
                <w:sz w:val="20"/>
                <w:szCs w:val="20"/>
              </w:rPr>
              <w:t>staff</w:t>
            </w:r>
          </w:p>
        </w:tc>
        <w:tc>
          <w:tcPr>
            <w:tcW w:w="3983" w:type="dxa"/>
          </w:tcPr>
          <w:p w:rsidR="009D278D" w:rsidRPr="006C1A45" w:rsidP="009D278D" w14:paraId="0E6F916D" w14:textId="77777777">
            <w:pPr>
              <w:rPr>
                <w:rFonts w:ascii="Wingdings" w:eastAsia="Wingdings" w:hAnsi="Wingdings" w:cs="Wingdings"/>
                <w:sz w:val="16"/>
                <w:szCs w:val="16"/>
              </w:rPr>
            </w:pPr>
            <w:r>
              <w:rPr>
                <w:sz w:val="16"/>
                <w:szCs w:val="16"/>
              </w:rPr>
              <w:t>. . .</w:t>
            </w:r>
            <w:r w:rsidRPr="5C81092B">
              <w:rPr>
                <w:rFonts w:eastAsia="Roboto"/>
                <w:sz w:val="16"/>
                <w:szCs w:val="16"/>
              </w:rPr>
              <w:t>that are designed to heighten the understanding and sensitivity of such personnel to the needs of children and youths</w:t>
            </w:r>
            <w:r w:rsidRPr="5C81092B" w:rsidR="003624A3">
              <w:rPr>
                <w:rFonts w:eastAsia="Roboto"/>
                <w:sz w:val="16"/>
                <w:szCs w:val="16"/>
              </w:rPr>
              <w:t xml:space="preserve"> experiencing homelessness</w:t>
            </w:r>
            <w:r w:rsidRPr="5C81092B">
              <w:rPr>
                <w:rFonts w:eastAsia="Roboto"/>
                <w:sz w:val="16"/>
                <w:szCs w:val="16"/>
              </w:rPr>
              <w:t xml:space="preserve">, the rights of such children and youths under this subtitle, and the specific educational needs of </w:t>
            </w:r>
            <w:r w:rsidRPr="5C81092B" w:rsidR="003624A3">
              <w:rPr>
                <w:rFonts w:eastAsia="Roboto"/>
                <w:sz w:val="16"/>
                <w:szCs w:val="16"/>
              </w:rPr>
              <w:t xml:space="preserve">such children and </w:t>
            </w:r>
            <w:r w:rsidRPr="5C81092B">
              <w:rPr>
                <w:rFonts w:eastAsia="Roboto"/>
                <w:sz w:val="16"/>
                <w:szCs w:val="16"/>
              </w:rPr>
              <w:t>youths</w:t>
            </w:r>
          </w:p>
        </w:tc>
        <w:tc>
          <w:tcPr>
            <w:tcW w:w="1378" w:type="dxa"/>
            <w:vAlign w:val="center"/>
          </w:tcPr>
          <w:p w:rsidR="009D278D" w:rsidRPr="000839DF" w:rsidP="009D278D" w14:paraId="692ABA0B" w14:textId="77777777">
            <w:pPr>
              <w:jc w:val="center"/>
              <w:rPr>
                <w:rFonts w:ascii="Wingdings" w:eastAsia="Wingdings" w:hAnsi="Wingdings" w:cs="Wingdings"/>
                <w:sz w:val="20"/>
                <w:szCs w:val="20"/>
              </w:rPr>
            </w:pPr>
            <w:sdt>
              <w:sdtPr>
                <w:rPr>
                  <w:rFonts w:ascii="Wingdings" w:eastAsia="Wingdings" w:hAnsi="Wingdings" w:cs="Wingdings"/>
                </w:rPr>
                <w:id w:val="-1909534921"/>
                <w14:checkbox>
                  <w14:checked w14:val="0"/>
                  <w14:checkedState w14:val="2612" w14:font="MS Gothic"/>
                  <w14:uncheckedState w14:val="2610" w14:font="MS Gothic"/>
                </w14:checkbox>
              </w:sdtPr>
              <w:sdtContent>
                <w:r w:rsidR="000F7BE4">
                  <w:rPr>
                    <w:rFonts w:ascii="MS Gothic" w:eastAsia="MS Gothic" w:hAnsi="MS Gothic" w:cs="MS Gothic" w:hint="eastAsia"/>
                  </w:rPr>
                  <w:t>☐</w:t>
                </w:r>
              </w:sdtContent>
            </w:sdt>
          </w:p>
        </w:tc>
      </w:tr>
      <w:tr w14:paraId="28B53282" w14:textId="77777777" w:rsidTr="006C13B1">
        <w:tblPrEx>
          <w:tblW w:w="9360" w:type="dxa"/>
          <w:tblLook w:val="04A0"/>
        </w:tblPrEx>
        <w:tc>
          <w:tcPr>
            <w:tcW w:w="3999" w:type="dxa"/>
          </w:tcPr>
          <w:p w:rsidR="009D278D" w:rsidRPr="006C1A45" w:rsidP="007C2C2E" w14:paraId="7C8A74FE" w14:textId="77777777">
            <w:pPr>
              <w:ind w:left="250" w:hanging="250"/>
              <w:rPr>
                <w:rFonts w:cs="Times New Roman"/>
              </w:rPr>
            </w:pPr>
            <w:r w:rsidRPr="5C81092B">
              <w:rPr>
                <w:rFonts w:eastAsia="Roboto"/>
                <w:b w:val="0"/>
                <w:sz w:val="20"/>
                <w:szCs w:val="20"/>
              </w:rPr>
              <w:t xml:space="preserve">e. </w:t>
            </w:r>
            <w:r>
              <w:tab/>
            </w:r>
            <w:r w:rsidRPr="5C81092B" w:rsidR="003624A3">
              <w:rPr>
                <w:rFonts w:eastAsia="Roboto"/>
                <w:b w:val="0"/>
                <w:sz w:val="20"/>
                <w:szCs w:val="20"/>
              </w:rPr>
              <w:t>E</w:t>
            </w:r>
            <w:r w:rsidRPr="5C81092B">
              <w:rPr>
                <w:rFonts w:eastAsia="Roboto"/>
                <w:b w:val="0"/>
                <w:sz w:val="20"/>
                <w:szCs w:val="20"/>
              </w:rPr>
              <w:t xml:space="preserve">ducation and training to the parents and guardians of </w:t>
            </w:r>
            <w:r w:rsidRPr="5C81092B" w:rsidR="003624A3">
              <w:rPr>
                <w:rFonts w:eastAsia="Roboto"/>
                <w:b w:val="0"/>
                <w:sz w:val="20"/>
                <w:szCs w:val="20"/>
              </w:rPr>
              <w:t>children and youths experiencing homelessness</w:t>
            </w:r>
          </w:p>
        </w:tc>
        <w:tc>
          <w:tcPr>
            <w:tcW w:w="3983" w:type="dxa"/>
          </w:tcPr>
          <w:p w:rsidR="009D278D" w:rsidRPr="006C1A45" w:rsidP="009D278D" w14:paraId="66B73CB7" w14:textId="77777777">
            <w:pPr>
              <w:rPr>
                <w:rFonts w:ascii="Wingdings" w:eastAsia="Wingdings" w:hAnsi="Wingdings" w:cs="Wingdings"/>
                <w:sz w:val="16"/>
                <w:szCs w:val="16"/>
              </w:rPr>
            </w:pPr>
            <w:r>
              <w:rPr>
                <w:sz w:val="16"/>
                <w:szCs w:val="16"/>
              </w:rPr>
              <w:t>. . .</w:t>
            </w:r>
            <w:r w:rsidRPr="5C81092B">
              <w:rPr>
                <w:rFonts w:eastAsia="Roboto"/>
                <w:sz w:val="16"/>
                <w:szCs w:val="16"/>
              </w:rPr>
              <w:t xml:space="preserve">about the rights of, and resources available to, such children and youths, and other activities designed to increase the meaningful involvement of parents and guardians of </w:t>
            </w:r>
            <w:r w:rsidRPr="5C81092B" w:rsidR="003624A3">
              <w:rPr>
                <w:rFonts w:eastAsia="Roboto"/>
                <w:sz w:val="16"/>
                <w:szCs w:val="16"/>
              </w:rPr>
              <w:t>children and youths experiencing homelessness</w:t>
            </w:r>
            <w:r w:rsidRPr="5C81092B" w:rsidR="003624A3">
              <w:rPr>
                <w:rFonts w:eastAsia="Roboto"/>
                <w:sz w:val="12"/>
                <w:szCs w:val="12"/>
              </w:rPr>
              <w:t xml:space="preserve"> </w:t>
            </w:r>
            <w:r w:rsidRPr="5C81092B">
              <w:rPr>
                <w:rFonts w:eastAsia="Roboto"/>
                <w:sz w:val="16"/>
                <w:szCs w:val="16"/>
              </w:rPr>
              <w:t>in the</w:t>
            </w:r>
            <w:r w:rsidRPr="5C81092B" w:rsidR="003624A3">
              <w:rPr>
                <w:rFonts w:eastAsia="Roboto"/>
                <w:sz w:val="16"/>
                <w:szCs w:val="16"/>
              </w:rPr>
              <w:t>ir</w:t>
            </w:r>
            <w:r w:rsidRPr="5C81092B">
              <w:rPr>
                <w:rFonts w:eastAsia="Roboto"/>
                <w:sz w:val="16"/>
                <w:szCs w:val="16"/>
              </w:rPr>
              <w:t xml:space="preserve"> education</w:t>
            </w:r>
            <w:r w:rsidRPr="5C81092B" w:rsidR="003624A3">
              <w:rPr>
                <w:rFonts w:eastAsia="Roboto"/>
                <w:sz w:val="16"/>
                <w:szCs w:val="16"/>
              </w:rPr>
              <w:t>.</w:t>
            </w:r>
          </w:p>
        </w:tc>
        <w:tc>
          <w:tcPr>
            <w:tcW w:w="1378" w:type="dxa"/>
            <w:vAlign w:val="center"/>
          </w:tcPr>
          <w:p w:rsidR="009D278D" w:rsidRPr="000839DF" w:rsidP="009D278D" w14:paraId="1EA12FD8" w14:textId="77777777">
            <w:pPr>
              <w:jc w:val="center"/>
              <w:rPr>
                <w:rFonts w:ascii="Wingdings" w:eastAsia="Wingdings" w:hAnsi="Wingdings" w:cs="Wingdings"/>
                <w:sz w:val="20"/>
                <w:szCs w:val="20"/>
              </w:rPr>
            </w:pPr>
            <w:sdt>
              <w:sdtPr>
                <w:rPr>
                  <w:rFonts w:ascii="Wingdings" w:eastAsia="Wingdings" w:hAnsi="Wingdings" w:cs="Wingdings"/>
                </w:rPr>
                <w:id w:val="-1541510725"/>
                <w14:checkbox>
                  <w14:checked w14:val="0"/>
                  <w14:checkedState w14:val="2612" w14:font="MS Gothic"/>
                  <w14:uncheckedState w14:val="2610" w14:font="MS Gothic"/>
                </w14:checkbox>
              </w:sdtPr>
              <w:sdtContent>
                <w:r w:rsidR="000F7BE4">
                  <w:rPr>
                    <w:rFonts w:ascii="MS Gothic" w:eastAsia="MS Gothic" w:hAnsi="MS Gothic" w:cs="MS Gothic" w:hint="eastAsia"/>
                  </w:rPr>
                  <w:t>☐</w:t>
                </w:r>
              </w:sdtContent>
            </w:sdt>
          </w:p>
        </w:tc>
      </w:tr>
      <w:tr w14:paraId="350D1C0F" w14:textId="77777777" w:rsidTr="006C13B1">
        <w:tblPrEx>
          <w:tblW w:w="9360" w:type="dxa"/>
          <w:tblLook w:val="04A0"/>
        </w:tblPrEx>
        <w:tc>
          <w:tcPr>
            <w:tcW w:w="3999" w:type="dxa"/>
            <w:shd w:val="clear" w:color="auto" w:fill="000000" w:themeFill="text1"/>
          </w:tcPr>
          <w:p w:rsidR="009D278D" w:rsidRPr="007C6721" w:rsidP="007C2C2E" w14:paraId="4A5F722D" w14:textId="77777777">
            <w:pPr>
              <w:ind w:left="250" w:hanging="250"/>
              <w:rPr>
                <w:rFonts w:cs="Times New Roman"/>
                <w:color w:val="FFFFFF" w:themeColor="background1"/>
                <w:sz w:val="20"/>
                <w:szCs w:val="20"/>
              </w:rPr>
            </w:pPr>
            <w:r>
              <w:rPr>
                <w:rFonts w:cs="Times New Roman"/>
                <w:color w:val="FFFFFF" w:themeColor="background1"/>
                <w:sz w:val="20"/>
                <w:szCs w:val="20"/>
              </w:rPr>
              <w:t>Academic Supports</w:t>
            </w:r>
          </w:p>
        </w:tc>
        <w:tc>
          <w:tcPr>
            <w:tcW w:w="3983" w:type="dxa"/>
            <w:shd w:val="clear" w:color="auto" w:fill="000000" w:themeFill="text1"/>
          </w:tcPr>
          <w:p w:rsidR="009D278D" w:rsidRPr="007C6721" w:rsidP="009D278D" w14:paraId="4AAC1717" w14:textId="77777777">
            <w:pPr>
              <w:jc w:val="center"/>
              <w:rPr>
                <w:rFonts w:ascii="Wingdings" w:eastAsia="Wingdings" w:hAnsi="Wingdings" w:cs="Wingdings"/>
                <w:b/>
                <w:bCs/>
                <w:color w:val="FFFFFF" w:themeColor="background1"/>
                <w:sz w:val="20"/>
                <w:szCs w:val="20"/>
              </w:rPr>
            </w:pPr>
          </w:p>
        </w:tc>
        <w:tc>
          <w:tcPr>
            <w:tcW w:w="1378" w:type="dxa"/>
            <w:shd w:val="clear" w:color="auto" w:fill="000000" w:themeFill="text1"/>
            <w:vAlign w:val="center"/>
          </w:tcPr>
          <w:p w:rsidR="009D278D" w:rsidRPr="007C6721" w:rsidP="009D278D" w14:paraId="46FEB907" w14:textId="77777777">
            <w:pPr>
              <w:jc w:val="center"/>
              <w:rPr>
                <w:rFonts w:cs="Times New Roman"/>
                <w:b/>
                <w:bCs/>
                <w:color w:val="FFFFFF" w:themeColor="background1"/>
                <w:sz w:val="20"/>
                <w:szCs w:val="20"/>
              </w:rPr>
            </w:pPr>
          </w:p>
        </w:tc>
      </w:tr>
      <w:tr w14:paraId="3EF3AA07" w14:textId="77777777" w:rsidTr="006C13B1">
        <w:tblPrEx>
          <w:tblW w:w="9360" w:type="dxa"/>
          <w:tblLook w:val="04A0"/>
        </w:tblPrEx>
        <w:tc>
          <w:tcPr>
            <w:tcW w:w="3999" w:type="dxa"/>
          </w:tcPr>
          <w:p w:rsidR="009D278D" w:rsidRPr="00183D91" w:rsidP="007C2C2E" w14:paraId="52FA2F1C" w14:textId="77777777">
            <w:pPr>
              <w:ind w:left="250" w:hanging="250"/>
              <w:rPr>
                <w:rFonts w:cs="Times New Roman"/>
                <w:sz w:val="20"/>
                <w:szCs w:val="20"/>
              </w:rPr>
            </w:pPr>
            <w:r>
              <w:rPr>
                <w:b w:val="0"/>
                <w:bCs w:val="0"/>
                <w:sz w:val="20"/>
                <w:szCs w:val="20"/>
              </w:rPr>
              <w:t xml:space="preserve">f. </w:t>
            </w:r>
            <w:r>
              <w:rPr>
                <w:b w:val="0"/>
                <w:bCs w:val="0"/>
                <w:sz w:val="20"/>
                <w:szCs w:val="20"/>
              </w:rPr>
              <w:tab/>
            </w:r>
            <w:r w:rsidRPr="008277B2" w:rsidR="003624A3">
              <w:rPr>
                <w:b w:val="0"/>
                <w:bCs w:val="0"/>
                <w:sz w:val="20"/>
                <w:szCs w:val="20"/>
              </w:rPr>
              <w:t>E</w:t>
            </w:r>
            <w:r w:rsidRPr="008277B2">
              <w:rPr>
                <w:b w:val="0"/>
                <w:bCs w:val="0"/>
                <w:sz w:val="20"/>
                <w:szCs w:val="20"/>
              </w:rPr>
              <w:t>xpedited</w:t>
            </w:r>
            <w:r w:rsidRPr="00183D91">
              <w:rPr>
                <w:b w:val="0"/>
                <w:bCs w:val="0"/>
                <w:sz w:val="20"/>
                <w:szCs w:val="20"/>
              </w:rPr>
              <w:t xml:space="preserve"> evaluations of the strengths and needs of </w:t>
            </w:r>
            <w:r w:rsidR="003624A3">
              <w:rPr>
                <w:rFonts w:eastAsia="Roboto" w:cstheme="minorHAnsi"/>
                <w:b w:val="0"/>
                <w:bCs w:val="0"/>
                <w:sz w:val="20"/>
                <w:szCs w:val="20"/>
              </w:rPr>
              <w:t>children and youths experiencing homelessness</w:t>
            </w:r>
            <w:r w:rsidRPr="00183D91">
              <w:rPr>
                <w:b w:val="0"/>
                <w:bCs w:val="0"/>
                <w:sz w:val="20"/>
                <w:szCs w:val="20"/>
              </w:rPr>
              <w:t>, including needs and eligibility for programs and services</w:t>
            </w:r>
          </w:p>
        </w:tc>
        <w:tc>
          <w:tcPr>
            <w:tcW w:w="3983" w:type="dxa"/>
          </w:tcPr>
          <w:p w:rsidR="009D278D" w:rsidRPr="00183D91" w:rsidP="009D278D" w14:paraId="62EE1FD5" w14:textId="77777777">
            <w:pPr>
              <w:rPr>
                <w:rFonts w:ascii="Wingdings" w:eastAsia="Wingdings" w:hAnsi="Wingdings" w:cs="Wingdings"/>
                <w:sz w:val="16"/>
                <w:szCs w:val="16"/>
              </w:rPr>
            </w:pPr>
            <w:r>
              <w:rPr>
                <w:sz w:val="16"/>
                <w:szCs w:val="16"/>
              </w:rPr>
              <w:t>. . .</w:t>
            </w:r>
            <w:r w:rsidRPr="00183D91">
              <w:rPr>
                <w:sz w:val="16"/>
                <w:szCs w:val="16"/>
              </w:rPr>
              <w:t xml:space="preserve">such as educational programs for gifted and talented students, children with disabilities, and English learners, services provided under </w:t>
            </w:r>
            <w:r w:rsidRPr="5C81092B" w:rsidR="0DB3308B">
              <w:rPr>
                <w:sz w:val="16"/>
                <w:szCs w:val="16"/>
              </w:rPr>
              <w:t>T</w:t>
            </w:r>
            <w:r w:rsidRPr="00183D91">
              <w:rPr>
                <w:sz w:val="16"/>
                <w:szCs w:val="16"/>
              </w:rPr>
              <w:t xml:space="preserve">itle I of the Elementary and Secondary Education Act of 1965 or similar </w:t>
            </w:r>
            <w:r w:rsidRPr="5C81092B" w:rsidR="46BAD49F">
              <w:rPr>
                <w:sz w:val="16"/>
                <w:szCs w:val="16"/>
              </w:rPr>
              <w:t>s</w:t>
            </w:r>
            <w:r w:rsidRPr="00183D91">
              <w:rPr>
                <w:sz w:val="16"/>
                <w:szCs w:val="16"/>
              </w:rPr>
              <w:t>tate or local programs, programs in career and technical education, and school nutrition programs</w:t>
            </w:r>
          </w:p>
        </w:tc>
        <w:tc>
          <w:tcPr>
            <w:tcW w:w="1378" w:type="dxa"/>
            <w:vAlign w:val="center"/>
          </w:tcPr>
          <w:p w:rsidR="009D278D" w:rsidRPr="000839DF" w:rsidP="009D278D" w14:paraId="64482656" w14:textId="77777777">
            <w:pPr>
              <w:jc w:val="center"/>
              <w:rPr>
                <w:rFonts w:cs="Times New Roman"/>
                <w:sz w:val="20"/>
                <w:szCs w:val="20"/>
              </w:rPr>
            </w:pPr>
            <w:sdt>
              <w:sdtPr>
                <w:rPr>
                  <w:rFonts w:ascii="Wingdings" w:eastAsia="Wingdings" w:hAnsi="Wingdings" w:cs="Wingdings"/>
                </w:rPr>
                <w:id w:val="-2013590056"/>
                <w14:checkbox>
                  <w14:checked w14:val="0"/>
                  <w14:checkedState w14:val="2612" w14:font="MS Gothic"/>
                  <w14:uncheckedState w14:val="2610" w14:font="MS Gothic"/>
                </w14:checkbox>
              </w:sdtPr>
              <w:sdtContent>
                <w:r w:rsidR="000F7BE4">
                  <w:rPr>
                    <w:rFonts w:ascii="MS Gothic" w:eastAsia="MS Gothic" w:hAnsi="MS Gothic" w:cs="MS Gothic" w:hint="eastAsia"/>
                  </w:rPr>
                  <w:t>☐</w:t>
                </w:r>
              </w:sdtContent>
            </w:sdt>
          </w:p>
        </w:tc>
      </w:tr>
      <w:tr w14:paraId="18B9C13E" w14:textId="77777777" w:rsidTr="006C13B1">
        <w:tblPrEx>
          <w:tblW w:w="9360" w:type="dxa"/>
          <w:tblLook w:val="04A0"/>
        </w:tblPrEx>
        <w:tc>
          <w:tcPr>
            <w:tcW w:w="3999" w:type="dxa"/>
          </w:tcPr>
          <w:p w:rsidR="009D278D" w:rsidRPr="00183D91" w:rsidP="007C2C2E" w14:paraId="24CEA0E4" w14:textId="77777777">
            <w:pPr>
              <w:ind w:left="250" w:hanging="250"/>
              <w:rPr>
                <w:rFonts w:cs="Times New Roman"/>
                <w:sz w:val="20"/>
                <w:szCs w:val="20"/>
              </w:rPr>
            </w:pPr>
            <w:r>
              <w:rPr>
                <w:b w:val="0"/>
                <w:bCs w:val="0"/>
                <w:sz w:val="20"/>
                <w:szCs w:val="20"/>
              </w:rPr>
              <w:t xml:space="preserve">g. </w:t>
            </w:r>
            <w:r>
              <w:tab/>
            </w:r>
            <w:r w:rsidR="003624A3">
              <w:rPr>
                <w:b w:val="0"/>
                <w:bCs w:val="0"/>
                <w:sz w:val="20"/>
                <w:szCs w:val="20"/>
              </w:rPr>
              <w:t>T</w:t>
            </w:r>
            <w:r w:rsidRPr="00183D91">
              <w:rPr>
                <w:b w:val="0"/>
                <w:bCs w:val="0"/>
                <w:sz w:val="20"/>
                <w:szCs w:val="20"/>
              </w:rPr>
              <w:t xml:space="preserve">utoring, supplemental instruction, and </w:t>
            </w:r>
            <w:r w:rsidR="004D3797">
              <w:rPr>
                <w:b w:val="0"/>
                <w:bCs w:val="0"/>
                <w:sz w:val="20"/>
                <w:szCs w:val="20"/>
              </w:rPr>
              <w:t xml:space="preserve">educational </w:t>
            </w:r>
            <w:r w:rsidRPr="0C1A8019" w:rsidR="7CED9DB2">
              <w:rPr>
                <w:b w:val="0"/>
                <w:bCs w:val="0"/>
                <w:sz w:val="20"/>
                <w:szCs w:val="20"/>
              </w:rPr>
              <w:t>enrich</w:t>
            </w:r>
            <w:r w:rsidRPr="0C1A8019" w:rsidR="2C95C792">
              <w:rPr>
                <w:b w:val="0"/>
                <w:bCs w:val="0"/>
                <w:sz w:val="20"/>
                <w:szCs w:val="20"/>
              </w:rPr>
              <w:t>ment</w:t>
            </w:r>
            <w:r w:rsidRPr="00183D91">
              <w:rPr>
                <w:b w:val="0"/>
                <w:bCs w:val="0"/>
                <w:sz w:val="20"/>
                <w:szCs w:val="20"/>
              </w:rPr>
              <w:t xml:space="preserve"> services</w:t>
            </w:r>
          </w:p>
        </w:tc>
        <w:tc>
          <w:tcPr>
            <w:tcW w:w="3983" w:type="dxa"/>
          </w:tcPr>
          <w:p w:rsidR="009D278D" w:rsidRPr="00183D91" w:rsidP="009D278D" w14:paraId="25FF1635" w14:textId="77777777">
            <w:pPr>
              <w:rPr>
                <w:rFonts w:ascii="Wingdings" w:eastAsia="Wingdings" w:hAnsi="Wingdings" w:cs="Wingdings"/>
                <w:sz w:val="16"/>
                <w:szCs w:val="16"/>
              </w:rPr>
            </w:pPr>
            <w:r>
              <w:rPr>
                <w:sz w:val="16"/>
                <w:szCs w:val="16"/>
              </w:rPr>
              <w:t xml:space="preserve"> . . .</w:t>
            </w:r>
            <w:r w:rsidRPr="00183D91">
              <w:rPr>
                <w:sz w:val="16"/>
                <w:szCs w:val="16"/>
              </w:rPr>
              <w:t>in which a teacher or other qualified individual provides tutoring, homework assistance, and supervision of educational activities</w:t>
            </w:r>
          </w:p>
        </w:tc>
        <w:tc>
          <w:tcPr>
            <w:tcW w:w="1378" w:type="dxa"/>
            <w:vAlign w:val="center"/>
          </w:tcPr>
          <w:p w:rsidR="009D278D" w:rsidRPr="000839DF" w:rsidP="009D278D" w14:paraId="4603BEC1" w14:textId="77777777">
            <w:pPr>
              <w:jc w:val="center"/>
              <w:rPr>
                <w:rFonts w:cs="Times New Roman"/>
                <w:sz w:val="20"/>
                <w:szCs w:val="20"/>
              </w:rPr>
            </w:pPr>
            <w:sdt>
              <w:sdtPr>
                <w:rPr>
                  <w:rFonts w:ascii="Wingdings" w:eastAsia="Wingdings" w:hAnsi="Wingdings" w:cs="Wingdings"/>
                </w:rPr>
                <w:id w:val="1561363881"/>
                <w14:checkbox>
                  <w14:checked w14:val="0"/>
                  <w14:checkedState w14:val="2612" w14:font="MS Gothic"/>
                  <w14:uncheckedState w14:val="2610" w14:font="MS Gothic"/>
                </w14:checkbox>
              </w:sdtPr>
              <w:sdtContent>
                <w:r w:rsidR="000F7BE4">
                  <w:rPr>
                    <w:rFonts w:ascii="MS Gothic" w:eastAsia="MS Gothic" w:hAnsi="MS Gothic" w:cs="MS Gothic" w:hint="eastAsia"/>
                  </w:rPr>
                  <w:t>☐</w:t>
                </w:r>
              </w:sdtContent>
            </w:sdt>
          </w:p>
        </w:tc>
      </w:tr>
      <w:tr w14:paraId="35BAAF23" w14:textId="77777777" w:rsidTr="006C13B1">
        <w:tblPrEx>
          <w:tblW w:w="9360" w:type="dxa"/>
          <w:tblLook w:val="04A0"/>
        </w:tblPrEx>
        <w:tc>
          <w:tcPr>
            <w:tcW w:w="3999" w:type="dxa"/>
          </w:tcPr>
          <w:p w:rsidR="009D278D" w:rsidRPr="00183D91" w:rsidP="007C2C2E" w14:paraId="293713CF" w14:textId="77777777">
            <w:pPr>
              <w:ind w:left="250" w:hanging="250"/>
              <w:rPr>
                <w:rFonts w:cs="Times New Roman"/>
                <w:sz w:val="20"/>
                <w:szCs w:val="20"/>
              </w:rPr>
            </w:pPr>
            <w:r>
              <w:rPr>
                <w:b w:val="0"/>
                <w:bCs w:val="0"/>
                <w:sz w:val="20"/>
                <w:szCs w:val="20"/>
              </w:rPr>
              <w:t xml:space="preserve">h. </w:t>
            </w:r>
            <w:r>
              <w:rPr>
                <w:b w:val="0"/>
                <w:bCs w:val="0"/>
                <w:sz w:val="20"/>
                <w:szCs w:val="20"/>
              </w:rPr>
              <w:tab/>
            </w:r>
            <w:r w:rsidR="003624A3">
              <w:rPr>
                <w:b w:val="0"/>
                <w:bCs w:val="0"/>
                <w:sz w:val="20"/>
                <w:szCs w:val="20"/>
              </w:rPr>
              <w:t>D</w:t>
            </w:r>
            <w:r w:rsidRPr="00183D91">
              <w:rPr>
                <w:b w:val="0"/>
                <w:bCs w:val="0"/>
                <w:sz w:val="20"/>
                <w:szCs w:val="20"/>
              </w:rPr>
              <w:t>evelopmentally appropriate early childhood education programs</w:t>
            </w:r>
          </w:p>
        </w:tc>
        <w:tc>
          <w:tcPr>
            <w:tcW w:w="3983" w:type="dxa"/>
          </w:tcPr>
          <w:p w:rsidR="009D278D" w:rsidRPr="00183D91" w:rsidP="009D278D" w14:paraId="40FFAD16" w14:textId="77777777">
            <w:pPr>
              <w:rPr>
                <w:rFonts w:ascii="Wingdings" w:eastAsia="Wingdings" w:hAnsi="Wingdings" w:cs="Wingdings"/>
                <w:sz w:val="16"/>
                <w:szCs w:val="16"/>
              </w:rPr>
            </w:pPr>
            <w:r>
              <w:rPr>
                <w:sz w:val="16"/>
                <w:szCs w:val="16"/>
              </w:rPr>
              <w:t>. . .</w:t>
            </w:r>
            <w:r w:rsidRPr="00183D91">
              <w:rPr>
                <w:sz w:val="16"/>
                <w:szCs w:val="16"/>
              </w:rPr>
              <w:t xml:space="preserve">not otherwise provided through </w:t>
            </w:r>
            <w:r w:rsidRPr="5C81092B" w:rsidR="4B8C4FC7">
              <w:rPr>
                <w:sz w:val="16"/>
                <w:szCs w:val="16"/>
              </w:rPr>
              <w:t>f</w:t>
            </w:r>
            <w:r w:rsidRPr="5C81092B" w:rsidR="17A009E0">
              <w:rPr>
                <w:sz w:val="16"/>
                <w:szCs w:val="16"/>
              </w:rPr>
              <w:t xml:space="preserve">ederal, </w:t>
            </w:r>
            <w:r w:rsidRPr="5C81092B" w:rsidR="26B3FEE3">
              <w:rPr>
                <w:sz w:val="16"/>
                <w:szCs w:val="16"/>
              </w:rPr>
              <w:t>s</w:t>
            </w:r>
            <w:r w:rsidRPr="00183D91">
              <w:rPr>
                <w:sz w:val="16"/>
                <w:szCs w:val="16"/>
              </w:rPr>
              <w:t>tate, or local funding, for preschool-aged children</w:t>
            </w:r>
            <w:r w:rsidR="003624A3">
              <w:rPr>
                <w:sz w:val="16"/>
                <w:szCs w:val="16"/>
              </w:rPr>
              <w:t xml:space="preserve"> experiencing homelessness</w:t>
            </w:r>
          </w:p>
        </w:tc>
        <w:tc>
          <w:tcPr>
            <w:tcW w:w="1378" w:type="dxa"/>
            <w:vAlign w:val="center"/>
          </w:tcPr>
          <w:p w:rsidR="009D278D" w:rsidRPr="000839DF" w:rsidP="009D278D" w14:paraId="2BA00A5F" w14:textId="77777777">
            <w:pPr>
              <w:jc w:val="center"/>
              <w:rPr>
                <w:rFonts w:ascii="Wingdings" w:eastAsia="Wingdings" w:hAnsi="Wingdings" w:cs="Wingdings"/>
                <w:sz w:val="20"/>
                <w:szCs w:val="20"/>
              </w:rPr>
            </w:pPr>
            <w:sdt>
              <w:sdtPr>
                <w:rPr>
                  <w:rFonts w:ascii="Wingdings" w:eastAsia="Wingdings" w:hAnsi="Wingdings" w:cs="Wingdings"/>
                </w:rPr>
                <w:id w:val="-753894859"/>
                <w14:checkbox>
                  <w14:checked w14:val="0"/>
                  <w14:checkedState w14:val="2612" w14:font="MS Gothic"/>
                  <w14:uncheckedState w14:val="2610" w14:font="MS Gothic"/>
                </w14:checkbox>
              </w:sdtPr>
              <w:sdtContent>
                <w:r w:rsidR="000F7BE4">
                  <w:rPr>
                    <w:rFonts w:ascii="MS Gothic" w:eastAsia="MS Gothic" w:hAnsi="MS Gothic" w:cs="MS Gothic" w:hint="eastAsia"/>
                  </w:rPr>
                  <w:t>☐</w:t>
                </w:r>
              </w:sdtContent>
            </w:sdt>
          </w:p>
        </w:tc>
      </w:tr>
      <w:tr w14:paraId="16E98BCA" w14:textId="77777777" w:rsidTr="006C13B1">
        <w:tblPrEx>
          <w:tblW w:w="9360" w:type="dxa"/>
          <w:tblLook w:val="04A0"/>
        </w:tblPrEx>
        <w:tc>
          <w:tcPr>
            <w:tcW w:w="3999" w:type="dxa"/>
          </w:tcPr>
          <w:p w:rsidR="009D278D" w:rsidRPr="00183D91" w:rsidP="007C2C2E" w14:paraId="55DD9646" w14:textId="77777777">
            <w:pPr>
              <w:ind w:left="250" w:hanging="250"/>
              <w:rPr>
                <w:rFonts w:cs="Times New Roman"/>
                <w:sz w:val="20"/>
                <w:szCs w:val="20"/>
              </w:rPr>
            </w:pPr>
            <w:r>
              <w:rPr>
                <w:b w:val="0"/>
                <w:bCs w:val="0"/>
                <w:sz w:val="20"/>
                <w:szCs w:val="20"/>
              </w:rPr>
              <w:t xml:space="preserve">i. </w:t>
            </w:r>
            <w:r>
              <w:tab/>
            </w:r>
            <w:r w:rsidRPr="00183D91">
              <w:rPr>
                <w:b w:val="0"/>
                <w:bCs w:val="0"/>
                <w:sz w:val="20"/>
                <w:szCs w:val="20"/>
              </w:rPr>
              <w:t>The provision of before- and after-school</w:t>
            </w:r>
            <w:r w:rsidR="00441F93">
              <w:rPr>
                <w:b w:val="0"/>
                <w:bCs w:val="0"/>
                <w:sz w:val="20"/>
                <w:szCs w:val="20"/>
              </w:rPr>
              <w:t xml:space="preserve">, weekend, </w:t>
            </w:r>
            <w:r w:rsidR="00441F93">
              <w:rPr>
                <w:b w:val="0"/>
                <w:bCs w:val="0"/>
                <w:sz w:val="20"/>
                <w:szCs w:val="20"/>
              </w:rPr>
              <w:t>holiday</w:t>
            </w:r>
            <w:r w:rsidR="00441F93">
              <w:rPr>
                <w:b w:val="0"/>
                <w:bCs w:val="0"/>
                <w:sz w:val="20"/>
                <w:szCs w:val="20"/>
              </w:rPr>
              <w:t xml:space="preserve"> or summer </w:t>
            </w:r>
            <w:r w:rsidR="00F237B2">
              <w:rPr>
                <w:b w:val="0"/>
                <w:bCs w:val="0"/>
                <w:sz w:val="20"/>
                <w:szCs w:val="20"/>
              </w:rPr>
              <w:t xml:space="preserve">tutoring, mentoring or </w:t>
            </w:r>
            <w:r w:rsidR="00441F93">
              <w:rPr>
                <w:b w:val="0"/>
                <w:bCs w:val="0"/>
                <w:sz w:val="20"/>
                <w:szCs w:val="20"/>
              </w:rPr>
              <w:t>educational enrichment</w:t>
            </w:r>
            <w:r w:rsidRPr="00183D91">
              <w:rPr>
                <w:b w:val="0"/>
                <w:bCs w:val="0"/>
                <w:sz w:val="20"/>
                <w:szCs w:val="20"/>
              </w:rPr>
              <w:t xml:space="preserve"> programs</w:t>
            </w:r>
          </w:p>
        </w:tc>
        <w:tc>
          <w:tcPr>
            <w:tcW w:w="3983" w:type="dxa"/>
          </w:tcPr>
          <w:p w:rsidR="009D278D" w:rsidRPr="00183D91" w:rsidP="009D278D" w14:paraId="30DADCFD" w14:textId="77777777">
            <w:pPr>
              <w:rPr>
                <w:rFonts w:ascii="Wingdings" w:eastAsia="Wingdings" w:hAnsi="Wingdings" w:cs="Wingdings"/>
                <w:sz w:val="16"/>
                <w:szCs w:val="16"/>
              </w:rPr>
            </w:pPr>
            <w:r>
              <w:rPr>
                <w:sz w:val="16"/>
                <w:szCs w:val="16"/>
              </w:rPr>
              <w:t>. . .</w:t>
            </w:r>
            <w:r w:rsidRPr="00183D91">
              <w:rPr>
                <w:sz w:val="16"/>
                <w:szCs w:val="16"/>
              </w:rPr>
              <w:t xml:space="preserve">in which a teacher or other qualified individual provides tutoring, homework assistance, and supervision of educational </w:t>
            </w:r>
            <w:r w:rsidR="00F66217">
              <w:rPr>
                <w:sz w:val="16"/>
                <w:szCs w:val="16"/>
              </w:rPr>
              <w:t xml:space="preserve">enrichment </w:t>
            </w:r>
            <w:r w:rsidRPr="00183D91">
              <w:rPr>
                <w:sz w:val="16"/>
                <w:szCs w:val="16"/>
              </w:rPr>
              <w:t>activities</w:t>
            </w:r>
            <w:r w:rsidR="00C8663B">
              <w:rPr>
                <w:sz w:val="16"/>
                <w:szCs w:val="16"/>
              </w:rPr>
              <w:t xml:space="preserve"> before and after school</w:t>
            </w:r>
            <w:r w:rsidR="00441F93">
              <w:rPr>
                <w:sz w:val="16"/>
                <w:szCs w:val="16"/>
              </w:rPr>
              <w:t>, on weekends</w:t>
            </w:r>
            <w:r w:rsidR="00B60B58">
              <w:rPr>
                <w:sz w:val="16"/>
                <w:szCs w:val="16"/>
              </w:rPr>
              <w:t>, holidays</w:t>
            </w:r>
            <w:r w:rsidR="00C8663B">
              <w:rPr>
                <w:sz w:val="16"/>
                <w:szCs w:val="16"/>
              </w:rPr>
              <w:t xml:space="preserve"> and </w:t>
            </w:r>
            <w:r w:rsidR="00441F93">
              <w:rPr>
                <w:sz w:val="16"/>
                <w:szCs w:val="16"/>
              </w:rPr>
              <w:t>breaks or</w:t>
            </w:r>
            <w:r w:rsidR="00C8663B">
              <w:rPr>
                <w:sz w:val="16"/>
                <w:szCs w:val="16"/>
              </w:rPr>
              <w:t xml:space="preserve"> in the summer</w:t>
            </w:r>
          </w:p>
        </w:tc>
        <w:tc>
          <w:tcPr>
            <w:tcW w:w="1378" w:type="dxa"/>
            <w:vAlign w:val="center"/>
          </w:tcPr>
          <w:p w:rsidR="009D278D" w:rsidRPr="000839DF" w:rsidP="009D278D" w14:paraId="575C9C6B" w14:textId="77777777">
            <w:pPr>
              <w:jc w:val="center"/>
              <w:rPr>
                <w:rFonts w:ascii="Wingdings" w:eastAsia="Wingdings" w:hAnsi="Wingdings" w:cs="Wingdings"/>
                <w:sz w:val="20"/>
                <w:szCs w:val="20"/>
              </w:rPr>
            </w:pPr>
            <w:sdt>
              <w:sdtPr>
                <w:rPr>
                  <w:rFonts w:ascii="Wingdings" w:eastAsia="Wingdings" w:hAnsi="Wingdings" w:cs="Wingdings"/>
                </w:rPr>
                <w:id w:val="1643005373"/>
                <w14:checkbox>
                  <w14:checked w14:val="0"/>
                  <w14:checkedState w14:val="2612" w14:font="MS Gothic"/>
                  <w14:uncheckedState w14:val="2610" w14:font="MS Gothic"/>
                </w14:checkbox>
              </w:sdtPr>
              <w:sdtContent>
                <w:r w:rsidR="000F7BE4">
                  <w:rPr>
                    <w:rFonts w:ascii="MS Gothic" w:eastAsia="MS Gothic" w:hAnsi="MS Gothic" w:cs="MS Gothic" w:hint="eastAsia"/>
                  </w:rPr>
                  <w:t>☐</w:t>
                </w:r>
              </w:sdtContent>
            </w:sdt>
          </w:p>
        </w:tc>
      </w:tr>
      <w:tr w14:paraId="0CAC3BF9" w14:textId="77777777" w:rsidTr="006C13B1">
        <w:tblPrEx>
          <w:tblW w:w="9360" w:type="dxa"/>
          <w:tblLook w:val="04A0"/>
        </w:tblPrEx>
        <w:tc>
          <w:tcPr>
            <w:tcW w:w="3999" w:type="dxa"/>
          </w:tcPr>
          <w:p w:rsidR="009D278D" w:rsidRPr="00183D91" w:rsidP="007C2C2E" w14:paraId="18A492D6" w14:textId="77777777">
            <w:pPr>
              <w:ind w:left="250" w:hanging="250"/>
              <w:rPr>
                <w:rFonts w:cs="Times New Roman"/>
                <w:sz w:val="20"/>
                <w:szCs w:val="20"/>
              </w:rPr>
            </w:pPr>
            <w:r>
              <w:rPr>
                <w:b w:val="0"/>
                <w:bCs w:val="0"/>
                <w:sz w:val="20"/>
                <w:szCs w:val="20"/>
              </w:rPr>
              <w:t xml:space="preserve">j. </w:t>
            </w:r>
            <w:r>
              <w:rPr>
                <w:b w:val="0"/>
                <w:bCs w:val="0"/>
                <w:sz w:val="20"/>
                <w:szCs w:val="20"/>
              </w:rPr>
              <w:tab/>
            </w:r>
            <w:bookmarkStart w:id="0" w:name="_Hlk128485079"/>
            <w:r w:rsidRPr="00183D91">
              <w:rPr>
                <w:b w:val="0"/>
                <w:bCs w:val="0"/>
                <w:sz w:val="20"/>
                <w:szCs w:val="20"/>
              </w:rPr>
              <w:t xml:space="preserve">The provision of specialized </w:t>
            </w:r>
            <w:r w:rsidR="00116967">
              <w:rPr>
                <w:b w:val="0"/>
                <w:bCs w:val="0"/>
                <w:sz w:val="20"/>
                <w:szCs w:val="20"/>
              </w:rPr>
              <w:t>instructional</w:t>
            </w:r>
            <w:r w:rsidRPr="00183D91">
              <w:rPr>
                <w:b w:val="0"/>
                <w:bCs w:val="0"/>
                <w:sz w:val="20"/>
                <w:szCs w:val="20"/>
              </w:rPr>
              <w:t xml:space="preserve"> support services</w:t>
            </w:r>
            <w:bookmarkEnd w:id="0"/>
          </w:p>
        </w:tc>
        <w:tc>
          <w:tcPr>
            <w:tcW w:w="3983" w:type="dxa"/>
          </w:tcPr>
          <w:p w:rsidR="009D278D" w:rsidRPr="00183D91" w:rsidP="009D278D" w14:paraId="7CA1D608" w14:textId="77777777">
            <w:pPr>
              <w:rPr>
                <w:rFonts w:ascii="Wingdings" w:eastAsia="Wingdings" w:hAnsi="Wingdings" w:cs="Wingdings"/>
                <w:sz w:val="16"/>
                <w:szCs w:val="16"/>
              </w:rPr>
            </w:pPr>
            <w:r>
              <w:rPr>
                <w:sz w:val="16"/>
                <w:szCs w:val="16"/>
              </w:rPr>
              <w:t>. . .</w:t>
            </w:r>
            <w:r w:rsidRPr="00183D91">
              <w:rPr>
                <w:sz w:val="16"/>
                <w:szCs w:val="16"/>
              </w:rPr>
              <w:t>including violence prevention counseling and referrals for such services</w:t>
            </w:r>
          </w:p>
        </w:tc>
        <w:tc>
          <w:tcPr>
            <w:tcW w:w="1378" w:type="dxa"/>
            <w:vAlign w:val="center"/>
          </w:tcPr>
          <w:p w:rsidR="009D278D" w:rsidRPr="000839DF" w:rsidP="009D278D" w14:paraId="679CFD3F" w14:textId="77777777">
            <w:pPr>
              <w:jc w:val="center"/>
              <w:rPr>
                <w:rFonts w:ascii="Wingdings" w:eastAsia="Wingdings" w:hAnsi="Wingdings" w:cs="Wingdings"/>
                <w:sz w:val="20"/>
                <w:szCs w:val="20"/>
              </w:rPr>
            </w:pPr>
            <w:sdt>
              <w:sdtPr>
                <w:rPr>
                  <w:rFonts w:ascii="Wingdings" w:eastAsia="Wingdings" w:hAnsi="Wingdings" w:cs="Wingdings"/>
                </w:rPr>
                <w:id w:val="-444465713"/>
                <w14:checkbox>
                  <w14:checked w14:val="0"/>
                  <w14:checkedState w14:val="2612" w14:font="MS Gothic"/>
                  <w14:uncheckedState w14:val="2610" w14:font="MS Gothic"/>
                </w14:checkbox>
              </w:sdtPr>
              <w:sdtContent>
                <w:r w:rsidR="000F7BE4">
                  <w:rPr>
                    <w:rFonts w:ascii="MS Gothic" w:eastAsia="MS Gothic" w:hAnsi="MS Gothic" w:cs="MS Gothic" w:hint="eastAsia"/>
                  </w:rPr>
                  <w:t>☐</w:t>
                </w:r>
              </w:sdtContent>
            </w:sdt>
          </w:p>
        </w:tc>
      </w:tr>
      <w:tr w14:paraId="5F16EA23" w14:textId="77777777" w:rsidTr="006C13B1">
        <w:tblPrEx>
          <w:tblW w:w="9360" w:type="dxa"/>
          <w:tblLook w:val="04A0"/>
        </w:tblPrEx>
        <w:tc>
          <w:tcPr>
            <w:tcW w:w="3999" w:type="dxa"/>
          </w:tcPr>
          <w:p w:rsidR="009D278D" w:rsidRPr="00183D91" w:rsidP="007C2C2E" w14:paraId="46856A04" w14:textId="77777777">
            <w:pPr>
              <w:ind w:left="250" w:hanging="250"/>
              <w:rPr>
                <w:rFonts w:cs="Times New Roman"/>
                <w:sz w:val="20"/>
                <w:szCs w:val="20"/>
              </w:rPr>
            </w:pPr>
          </w:p>
        </w:tc>
        <w:tc>
          <w:tcPr>
            <w:tcW w:w="3983" w:type="dxa"/>
          </w:tcPr>
          <w:p w:rsidR="009D278D" w:rsidRPr="00183D91" w:rsidP="009D278D" w14:paraId="0740FBE4" w14:textId="77777777">
            <w:pPr>
              <w:rPr>
                <w:rFonts w:ascii="Wingdings" w:eastAsia="Wingdings" w:hAnsi="Wingdings" w:cs="Wingdings"/>
                <w:sz w:val="16"/>
                <w:szCs w:val="16"/>
              </w:rPr>
            </w:pPr>
          </w:p>
        </w:tc>
        <w:tc>
          <w:tcPr>
            <w:tcW w:w="1378" w:type="dxa"/>
            <w:vAlign w:val="center"/>
          </w:tcPr>
          <w:p w:rsidR="009D278D" w:rsidRPr="000839DF" w:rsidP="009D278D" w14:paraId="630C0489" w14:textId="77777777">
            <w:pPr>
              <w:jc w:val="center"/>
              <w:rPr>
                <w:rFonts w:ascii="Wingdings" w:eastAsia="Wingdings" w:hAnsi="Wingdings" w:cs="Wingdings"/>
                <w:sz w:val="20"/>
                <w:szCs w:val="20"/>
              </w:rPr>
            </w:pPr>
          </w:p>
        </w:tc>
      </w:tr>
      <w:tr w14:paraId="2B90FA2A" w14:textId="77777777" w:rsidTr="006C13B1">
        <w:tblPrEx>
          <w:tblW w:w="9360" w:type="dxa"/>
          <w:tblLook w:val="04A0"/>
        </w:tblPrEx>
        <w:tc>
          <w:tcPr>
            <w:tcW w:w="3999" w:type="dxa"/>
            <w:shd w:val="clear" w:color="auto" w:fill="000000" w:themeFill="text1"/>
          </w:tcPr>
          <w:p w:rsidR="009D278D" w:rsidRPr="007C6721" w:rsidP="007C2C2E" w14:paraId="0D212FE9" w14:textId="77777777">
            <w:pPr>
              <w:ind w:left="250" w:hanging="250"/>
              <w:rPr>
                <w:rFonts w:cs="Times New Roman"/>
                <w:color w:val="FFFFFF" w:themeColor="background1"/>
                <w:sz w:val="20"/>
                <w:szCs w:val="20"/>
              </w:rPr>
            </w:pPr>
            <w:r>
              <w:rPr>
                <w:rFonts w:cs="Times New Roman"/>
                <w:color w:val="FFFFFF" w:themeColor="background1"/>
                <w:sz w:val="20"/>
                <w:szCs w:val="20"/>
              </w:rPr>
              <w:t>Supplies and Goods</w:t>
            </w:r>
          </w:p>
        </w:tc>
        <w:tc>
          <w:tcPr>
            <w:tcW w:w="3983" w:type="dxa"/>
            <w:shd w:val="clear" w:color="auto" w:fill="000000" w:themeFill="text1"/>
          </w:tcPr>
          <w:p w:rsidR="009D278D" w:rsidRPr="007C6721" w:rsidP="009D278D" w14:paraId="4D37C666" w14:textId="77777777">
            <w:pPr>
              <w:jc w:val="center"/>
              <w:rPr>
                <w:rFonts w:ascii="Wingdings" w:eastAsia="Wingdings" w:hAnsi="Wingdings" w:cs="Wingdings"/>
                <w:b/>
                <w:bCs/>
                <w:color w:val="FFFFFF" w:themeColor="background1"/>
                <w:sz w:val="20"/>
                <w:szCs w:val="20"/>
              </w:rPr>
            </w:pPr>
          </w:p>
        </w:tc>
        <w:tc>
          <w:tcPr>
            <w:tcW w:w="1378" w:type="dxa"/>
            <w:shd w:val="clear" w:color="auto" w:fill="000000" w:themeFill="text1"/>
            <w:vAlign w:val="center"/>
          </w:tcPr>
          <w:p w:rsidR="009D278D" w:rsidRPr="007C6721" w:rsidP="009D278D" w14:paraId="6FC31F34" w14:textId="77777777">
            <w:pPr>
              <w:jc w:val="center"/>
              <w:rPr>
                <w:rFonts w:cs="Times New Roman"/>
                <w:b/>
                <w:bCs/>
                <w:color w:val="FFFFFF" w:themeColor="background1"/>
                <w:sz w:val="20"/>
                <w:szCs w:val="20"/>
              </w:rPr>
            </w:pPr>
          </w:p>
        </w:tc>
      </w:tr>
      <w:tr w14:paraId="3D990058" w14:textId="77777777" w:rsidTr="006C13B1">
        <w:tblPrEx>
          <w:tblW w:w="9360" w:type="dxa"/>
          <w:tblLook w:val="04A0"/>
        </w:tblPrEx>
        <w:tc>
          <w:tcPr>
            <w:tcW w:w="3999" w:type="dxa"/>
          </w:tcPr>
          <w:p w:rsidR="009D278D" w:rsidRPr="004F3D89" w:rsidP="007C2C2E" w14:paraId="73D9E2DD" w14:textId="77777777">
            <w:pPr>
              <w:ind w:left="250" w:hanging="250"/>
              <w:rPr>
                <w:rFonts w:cs="Times New Roman"/>
                <w:sz w:val="20"/>
                <w:szCs w:val="20"/>
              </w:rPr>
            </w:pPr>
            <w:r>
              <w:rPr>
                <w:b w:val="0"/>
                <w:bCs w:val="0"/>
                <w:sz w:val="20"/>
                <w:szCs w:val="20"/>
              </w:rPr>
              <w:t xml:space="preserve">k. </w:t>
            </w:r>
            <w:r>
              <w:rPr>
                <w:b w:val="0"/>
                <w:bCs w:val="0"/>
                <w:sz w:val="20"/>
                <w:szCs w:val="20"/>
              </w:rPr>
              <w:tab/>
            </w:r>
            <w:r w:rsidRPr="004F3D89">
              <w:rPr>
                <w:b w:val="0"/>
                <w:bCs w:val="0"/>
                <w:sz w:val="20"/>
                <w:szCs w:val="20"/>
              </w:rPr>
              <w:t>Purchasing cell phones or other technological devices</w:t>
            </w:r>
          </w:p>
        </w:tc>
        <w:tc>
          <w:tcPr>
            <w:tcW w:w="3983" w:type="dxa"/>
          </w:tcPr>
          <w:p w:rsidR="009D278D" w:rsidRPr="004F3D89" w:rsidP="009D278D" w14:paraId="08E12EAD" w14:textId="77777777">
            <w:pPr>
              <w:rPr>
                <w:rFonts w:ascii="Wingdings" w:eastAsia="Wingdings" w:hAnsi="Wingdings" w:cs="Wingdings"/>
                <w:sz w:val="16"/>
                <w:szCs w:val="16"/>
              </w:rPr>
            </w:pPr>
            <w:r>
              <w:rPr>
                <w:sz w:val="16"/>
                <w:szCs w:val="16"/>
              </w:rPr>
              <w:t>. . .</w:t>
            </w:r>
            <w:r w:rsidRPr="004F3D89">
              <w:rPr>
                <w:sz w:val="16"/>
                <w:szCs w:val="16"/>
              </w:rPr>
              <w:t xml:space="preserve">for unaccompanied </w:t>
            </w:r>
            <w:r w:rsidR="00E45543">
              <w:rPr>
                <w:sz w:val="16"/>
                <w:szCs w:val="16"/>
              </w:rPr>
              <w:t xml:space="preserve">children and youths experiencing homelessness </w:t>
            </w:r>
            <w:r w:rsidRPr="004F3D89">
              <w:rPr>
                <w:sz w:val="16"/>
                <w:szCs w:val="16"/>
              </w:rPr>
              <w:t xml:space="preserve">to enable </w:t>
            </w:r>
            <w:r w:rsidR="00E45543">
              <w:rPr>
                <w:sz w:val="16"/>
                <w:szCs w:val="16"/>
              </w:rPr>
              <w:t xml:space="preserve">them </w:t>
            </w:r>
            <w:r w:rsidRPr="004F3D89">
              <w:rPr>
                <w:sz w:val="16"/>
                <w:szCs w:val="16"/>
              </w:rPr>
              <w:t>to attend school and fully participate in school activities</w:t>
            </w:r>
          </w:p>
        </w:tc>
        <w:tc>
          <w:tcPr>
            <w:tcW w:w="1378" w:type="dxa"/>
            <w:vAlign w:val="center"/>
          </w:tcPr>
          <w:p w:rsidR="009D278D" w:rsidRPr="000839DF" w:rsidP="009D278D" w14:paraId="41C85606" w14:textId="77777777">
            <w:pPr>
              <w:jc w:val="center"/>
              <w:rPr>
                <w:rFonts w:ascii="Wingdings" w:eastAsia="Wingdings" w:hAnsi="Wingdings" w:cs="Wingdings"/>
                <w:sz w:val="20"/>
                <w:szCs w:val="20"/>
              </w:rPr>
            </w:pPr>
            <w:sdt>
              <w:sdtPr>
                <w:rPr>
                  <w:rFonts w:ascii="Wingdings" w:eastAsia="Wingdings" w:hAnsi="Wingdings" w:cs="Wingdings"/>
                </w:rPr>
                <w:id w:val="1747614217"/>
                <w14:checkbox>
                  <w14:checked w14:val="0"/>
                  <w14:checkedState w14:val="2612" w14:font="MS Gothic"/>
                  <w14:uncheckedState w14:val="2610" w14:font="MS Gothic"/>
                </w14:checkbox>
              </w:sdtPr>
              <w:sdtContent>
                <w:r w:rsidR="000F7BE4">
                  <w:rPr>
                    <w:rFonts w:ascii="MS Gothic" w:eastAsia="MS Gothic" w:hAnsi="MS Gothic" w:cs="MS Gothic" w:hint="eastAsia"/>
                  </w:rPr>
                  <w:t>☐</w:t>
                </w:r>
              </w:sdtContent>
            </w:sdt>
          </w:p>
        </w:tc>
      </w:tr>
      <w:tr w14:paraId="0109C839" w14:textId="77777777" w:rsidTr="006C13B1">
        <w:tblPrEx>
          <w:tblW w:w="9360" w:type="dxa"/>
          <w:tblLook w:val="04A0"/>
        </w:tblPrEx>
        <w:tc>
          <w:tcPr>
            <w:tcW w:w="3999" w:type="dxa"/>
          </w:tcPr>
          <w:p w:rsidR="009D278D" w:rsidRPr="004F3D89" w:rsidP="007C2C2E" w14:paraId="31AEF37B" w14:textId="4CE8FDE0">
            <w:pPr>
              <w:ind w:left="250" w:hanging="250"/>
              <w:rPr>
                <w:rFonts w:cs="Times New Roman"/>
                <w:sz w:val="20"/>
                <w:szCs w:val="20"/>
              </w:rPr>
            </w:pPr>
            <w:r>
              <w:rPr>
                <w:b w:val="0"/>
                <w:bCs w:val="0"/>
                <w:sz w:val="20"/>
                <w:szCs w:val="20"/>
              </w:rPr>
              <w:t xml:space="preserve">l. </w:t>
            </w:r>
            <w:r w:rsidR="000F7692">
              <w:rPr>
                <w:b w:val="0"/>
                <w:bCs w:val="0"/>
                <w:sz w:val="20"/>
                <w:szCs w:val="20"/>
              </w:rPr>
              <w:tab/>
            </w:r>
            <w:r w:rsidRPr="004F3D89">
              <w:rPr>
                <w:b w:val="0"/>
                <w:bCs w:val="0"/>
                <w:sz w:val="20"/>
                <w:szCs w:val="20"/>
              </w:rPr>
              <w:t>Providing access to reliable, high-speed internet</w:t>
            </w:r>
          </w:p>
        </w:tc>
        <w:tc>
          <w:tcPr>
            <w:tcW w:w="3983" w:type="dxa"/>
          </w:tcPr>
          <w:p w:rsidR="009D278D" w:rsidRPr="004F3D89" w:rsidP="009D278D" w14:paraId="1FBF826A" w14:textId="77777777">
            <w:pPr>
              <w:rPr>
                <w:rFonts w:ascii="Wingdings" w:eastAsia="Wingdings" w:hAnsi="Wingdings" w:cs="Wingdings"/>
                <w:sz w:val="16"/>
                <w:szCs w:val="16"/>
              </w:rPr>
            </w:pPr>
            <w:r>
              <w:rPr>
                <w:sz w:val="16"/>
                <w:szCs w:val="16"/>
              </w:rPr>
              <w:t>. . .</w:t>
            </w:r>
            <w:r w:rsidRPr="004F3D89">
              <w:rPr>
                <w:sz w:val="16"/>
                <w:szCs w:val="16"/>
              </w:rPr>
              <w:t>for students through the purchase of internet-connected devices/equipment, mobile hotspots, wireless service plans, or installation of Community Wi-Fi Hotspots (e.g., at homeless shelters)</w:t>
            </w:r>
          </w:p>
        </w:tc>
        <w:tc>
          <w:tcPr>
            <w:tcW w:w="1378" w:type="dxa"/>
            <w:vAlign w:val="center"/>
          </w:tcPr>
          <w:p w:rsidR="009D278D" w:rsidRPr="000839DF" w:rsidP="009D278D" w14:paraId="10FACFFD" w14:textId="77777777">
            <w:pPr>
              <w:jc w:val="center"/>
              <w:rPr>
                <w:rFonts w:ascii="Wingdings" w:eastAsia="Wingdings" w:hAnsi="Wingdings" w:cs="Wingdings"/>
                <w:sz w:val="20"/>
                <w:szCs w:val="20"/>
              </w:rPr>
            </w:pPr>
            <w:sdt>
              <w:sdtPr>
                <w:rPr>
                  <w:rFonts w:ascii="Wingdings" w:eastAsia="Wingdings" w:hAnsi="Wingdings" w:cs="Wingdings"/>
                </w:rPr>
                <w:id w:val="-953789844"/>
                <w14:checkbox>
                  <w14:checked w14:val="0"/>
                  <w14:checkedState w14:val="2612" w14:font="MS Gothic"/>
                  <w14:uncheckedState w14:val="2610" w14:font="MS Gothic"/>
                </w14:checkbox>
              </w:sdtPr>
              <w:sdtContent>
                <w:r w:rsidR="000F7BE4">
                  <w:rPr>
                    <w:rFonts w:ascii="MS Gothic" w:eastAsia="MS Gothic" w:hAnsi="MS Gothic" w:cs="MS Gothic" w:hint="eastAsia"/>
                  </w:rPr>
                  <w:t>☐</w:t>
                </w:r>
              </w:sdtContent>
            </w:sdt>
          </w:p>
        </w:tc>
      </w:tr>
      <w:tr w14:paraId="214E3D63" w14:textId="77777777" w:rsidTr="006C13B1">
        <w:tblPrEx>
          <w:tblW w:w="9360" w:type="dxa"/>
          <w:tblLook w:val="04A0"/>
        </w:tblPrEx>
        <w:tc>
          <w:tcPr>
            <w:tcW w:w="3999" w:type="dxa"/>
          </w:tcPr>
          <w:p w:rsidR="009D278D" w:rsidRPr="004F3D89" w:rsidP="007C2C2E" w14:paraId="6F52E5BB" w14:textId="60E7A8E1">
            <w:pPr>
              <w:ind w:left="250" w:hanging="250"/>
              <w:rPr>
                <w:rFonts w:cs="Times New Roman"/>
                <w:sz w:val="20"/>
                <w:szCs w:val="20"/>
              </w:rPr>
            </w:pPr>
            <w:r>
              <w:rPr>
                <w:b w:val="0"/>
                <w:bCs w:val="0"/>
                <w:sz w:val="20"/>
                <w:szCs w:val="20"/>
              </w:rPr>
              <w:t>m</w:t>
            </w:r>
            <w:r w:rsidR="009512B0">
              <w:rPr>
                <w:b w:val="0"/>
                <w:bCs w:val="0"/>
                <w:sz w:val="20"/>
                <w:szCs w:val="20"/>
              </w:rPr>
              <w:t xml:space="preserve">. </w:t>
            </w:r>
            <w:r w:rsidRPr="004F3D89" w:rsidR="009512B0">
              <w:rPr>
                <w:b w:val="0"/>
                <w:bCs w:val="0"/>
                <w:sz w:val="20"/>
                <w:szCs w:val="20"/>
              </w:rPr>
              <w:t>The provision of school supplies</w:t>
            </w:r>
            <w:r w:rsidR="00CA132E">
              <w:rPr>
                <w:b w:val="0"/>
                <w:bCs w:val="0"/>
                <w:sz w:val="20"/>
                <w:szCs w:val="20"/>
              </w:rPr>
              <w:t>, hygiene supplies and food</w:t>
            </w:r>
            <w:r w:rsidR="002B2FAD">
              <w:rPr>
                <w:b w:val="0"/>
                <w:bCs w:val="0"/>
                <w:sz w:val="20"/>
                <w:szCs w:val="20"/>
              </w:rPr>
              <w:t xml:space="preserve"> when not available through </w:t>
            </w:r>
            <w:r w:rsidR="006E6F81">
              <w:rPr>
                <w:b w:val="0"/>
                <w:bCs w:val="0"/>
                <w:sz w:val="20"/>
                <w:szCs w:val="20"/>
              </w:rPr>
              <w:t xml:space="preserve">other </w:t>
            </w:r>
            <w:r w:rsidR="002B2FAD">
              <w:rPr>
                <w:b w:val="0"/>
                <w:bCs w:val="0"/>
                <w:sz w:val="20"/>
                <w:szCs w:val="20"/>
              </w:rPr>
              <w:t>district and community sources</w:t>
            </w:r>
          </w:p>
        </w:tc>
        <w:tc>
          <w:tcPr>
            <w:tcW w:w="3983" w:type="dxa"/>
          </w:tcPr>
          <w:p w:rsidR="009D278D" w:rsidRPr="004F3D89" w:rsidP="009D278D" w14:paraId="5A442B86" w14:textId="77777777">
            <w:pPr>
              <w:rPr>
                <w:rFonts w:ascii="Wingdings" w:eastAsia="Wingdings" w:hAnsi="Wingdings" w:cs="Wingdings"/>
                <w:sz w:val="16"/>
                <w:szCs w:val="16"/>
              </w:rPr>
            </w:pPr>
            <w:r>
              <w:rPr>
                <w:sz w:val="16"/>
                <w:szCs w:val="16"/>
              </w:rPr>
              <w:t>. . .</w:t>
            </w:r>
            <w:r w:rsidRPr="004F3D89">
              <w:rPr>
                <w:sz w:val="16"/>
                <w:szCs w:val="16"/>
              </w:rPr>
              <w:t>including those supplies to be distributed at shelters or temporary housing facilities, or other appropriate locations</w:t>
            </w:r>
          </w:p>
        </w:tc>
        <w:tc>
          <w:tcPr>
            <w:tcW w:w="1378" w:type="dxa"/>
            <w:vAlign w:val="center"/>
          </w:tcPr>
          <w:p w:rsidR="009D278D" w:rsidRPr="000839DF" w:rsidP="009D278D" w14:paraId="04468AFA" w14:textId="77777777">
            <w:pPr>
              <w:jc w:val="center"/>
              <w:rPr>
                <w:rFonts w:ascii="Wingdings" w:eastAsia="Wingdings" w:hAnsi="Wingdings" w:cs="Wingdings"/>
                <w:sz w:val="20"/>
                <w:szCs w:val="20"/>
              </w:rPr>
            </w:pPr>
            <w:sdt>
              <w:sdtPr>
                <w:rPr>
                  <w:rFonts w:ascii="Wingdings" w:eastAsia="Wingdings" w:hAnsi="Wingdings" w:cs="Wingdings"/>
                </w:rPr>
                <w:id w:val="1904952937"/>
                <w14:checkbox>
                  <w14:checked w14:val="0"/>
                  <w14:checkedState w14:val="2612" w14:font="MS Gothic"/>
                  <w14:uncheckedState w14:val="2610" w14:font="MS Gothic"/>
                </w14:checkbox>
              </w:sdtPr>
              <w:sdtContent>
                <w:r w:rsidR="000F7BE4">
                  <w:rPr>
                    <w:rFonts w:ascii="MS Gothic" w:eastAsia="MS Gothic" w:hAnsi="MS Gothic" w:cs="MS Gothic" w:hint="eastAsia"/>
                  </w:rPr>
                  <w:t>☐</w:t>
                </w:r>
              </w:sdtContent>
            </w:sdt>
          </w:p>
        </w:tc>
      </w:tr>
      <w:tr w14:paraId="7A6BC263" w14:textId="77777777" w:rsidTr="006C13B1">
        <w:tblPrEx>
          <w:tblW w:w="9360" w:type="dxa"/>
          <w:tblLook w:val="04A0"/>
        </w:tblPrEx>
        <w:tc>
          <w:tcPr>
            <w:tcW w:w="3999" w:type="dxa"/>
          </w:tcPr>
          <w:p w:rsidR="009D278D" w:rsidRPr="00801A9D" w:rsidP="007C2C2E" w14:paraId="5195CB04" w14:textId="3246BB5F">
            <w:pPr>
              <w:spacing w:after="120"/>
              <w:ind w:left="250" w:hanging="250"/>
              <w:rPr>
                <w:rFonts w:cs="Times New Roman"/>
                <w:sz w:val="20"/>
                <w:szCs w:val="20"/>
              </w:rPr>
            </w:pPr>
            <w:r>
              <w:rPr>
                <w:rFonts w:eastAsia="Roboto"/>
                <w:b w:val="0"/>
                <w:sz w:val="20"/>
                <w:szCs w:val="20"/>
              </w:rPr>
              <w:t>n</w:t>
            </w:r>
            <w:r w:rsidRPr="7ABF552B" w:rsidR="009512B0">
              <w:rPr>
                <w:rFonts w:eastAsia="Roboto"/>
                <w:b w:val="0"/>
                <w:sz w:val="20"/>
                <w:szCs w:val="20"/>
              </w:rPr>
              <w:t xml:space="preserve">. </w:t>
            </w:r>
            <w:r w:rsidR="009512B0">
              <w:tab/>
            </w:r>
            <w:r w:rsidRPr="7ABF552B" w:rsidR="009512B0">
              <w:rPr>
                <w:rFonts w:eastAsia="Roboto"/>
                <w:b w:val="0"/>
                <w:sz w:val="20"/>
                <w:szCs w:val="20"/>
              </w:rPr>
              <w:t>Providing store cards/prepaid debit cards</w:t>
            </w:r>
          </w:p>
        </w:tc>
        <w:tc>
          <w:tcPr>
            <w:tcW w:w="3983" w:type="dxa"/>
          </w:tcPr>
          <w:p w:rsidR="009D278D" w:rsidRPr="00801A9D" w:rsidP="009D278D" w14:paraId="7A9A404D" w14:textId="77777777">
            <w:pPr>
              <w:rPr>
                <w:rFonts w:ascii="Wingdings" w:eastAsia="Wingdings" w:hAnsi="Wingdings" w:cs="Wingdings"/>
                <w:sz w:val="16"/>
                <w:szCs w:val="16"/>
              </w:rPr>
            </w:pPr>
            <w:r>
              <w:rPr>
                <w:sz w:val="16"/>
                <w:szCs w:val="16"/>
              </w:rPr>
              <w:t>. . .</w:t>
            </w:r>
            <w:r w:rsidRPr="5C81092B">
              <w:rPr>
                <w:rFonts w:eastAsia="Roboto"/>
                <w:sz w:val="16"/>
                <w:szCs w:val="16"/>
              </w:rPr>
              <w:t>to purchase materials necessary for students to participate fully in school activities</w:t>
            </w:r>
          </w:p>
        </w:tc>
        <w:tc>
          <w:tcPr>
            <w:tcW w:w="1378" w:type="dxa"/>
            <w:vAlign w:val="center"/>
          </w:tcPr>
          <w:p w:rsidR="009D278D" w:rsidRPr="000839DF" w:rsidP="009D278D" w14:paraId="0AA1C0BD" w14:textId="77777777">
            <w:pPr>
              <w:jc w:val="center"/>
              <w:rPr>
                <w:rFonts w:ascii="Wingdings" w:eastAsia="Wingdings" w:hAnsi="Wingdings" w:cs="Wingdings"/>
                <w:sz w:val="20"/>
                <w:szCs w:val="20"/>
              </w:rPr>
            </w:pPr>
            <w:sdt>
              <w:sdtPr>
                <w:rPr>
                  <w:rFonts w:ascii="Wingdings" w:eastAsia="Wingdings" w:hAnsi="Wingdings" w:cs="Wingdings"/>
                </w:rPr>
                <w:id w:val="1384753979"/>
                <w14:checkbox>
                  <w14:checked w14:val="0"/>
                  <w14:checkedState w14:val="2612" w14:font="MS Gothic"/>
                  <w14:uncheckedState w14:val="2610" w14:font="MS Gothic"/>
                </w14:checkbox>
              </w:sdtPr>
              <w:sdtContent>
                <w:r w:rsidR="000F7BE4">
                  <w:rPr>
                    <w:rFonts w:ascii="MS Gothic" w:eastAsia="MS Gothic" w:hAnsi="MS Gothic" w:cs="MS Gothic" w:hint="eastAsia"/>
                  </w:rPr>
                  <w:t>☐</w:t>
                </w:r>
              </w:sdtContent>
            </w:sdt>
          </w:p>
        </w:tc>
      </w:tr>
      <w:tr w14:paraId="4547B548" w14:textId="77777777" w:rsidTr="006C13B1">
        <w:tblPrEx>
          <w:tblW w:w="9360" w:type="dxa"/>
          <w:tblLook w:val="04A0"/>
        </w:tblPrEx>
        <w:tc>
          <w:tcPr>
            <w:tcW w:w="3999" w:type="dxa"/>
          </w:tcPr>
          <w:p w:rsidR="009D278D" w:rsidRPr="004F3D89" w:rsidP="007C2C2E" w14:paraId="437AC5D4" w14:textId="22E0C3F8">
            <w:pPr>
              <w:ind w:left="250" w:hanging="250"/>
              <w:rPr>
                <w:rFonts w:cs="Times New Roman"/>
                <w:sz w:val="20"/>
                <w:szCs w:val="20"/>
              </w:rPr>
            </w:pPr>
            <w:r>
              <w:rPr>
                <w:b w:val="0"/>
                <w:bCs w:val="0"/>
                <w:sz w:val="20"/>
                <w:szCs w:val="20"/>
              </w:rPr>
              <w:t>o</w:t>
            </w:r>
            <w:r w:rsidR="009512B0">
              <w:rPr>
                <w:b w:val="0"/>
                <w:bCs w:val="0"/>
                <w:sz w:val="20"/>
                <w:szCs w:val="20"/>
              </w:rPr>
              <w:t xml:space="preserve">. </w:t>
            </w:r>
            <w:r w:rsidR="009512B0">
              <w:rPr>
                <w:b w:val="0"/>
                <w:bCs w:val="0"/>
                <w:sz w:val="20"/>
                <w:szCs w:val="20"/>
              </w:rPr>
              <w:tab/>
            </w:r>
            <w:r w:rsidRPr="004F3D89" w:rsidR="009512B0">
              <w:rPr>
                <w:b w:val="0"/>
                <w:bCs w:val="0"/>
                <w:sz w:val="20"/>
                <w:szCs w:val="20"/>
              </w:rPr>
              <w:t>The adaptation of space and purchase of supplies for any non</w:t>
            </w:r>
            <w:r w:rsidR="00213C97">
              <w:rPr>
                <w:b w:val="0"/>
                <w:bCs w:val="0"/>
                <w:sz w:val="20"/>
                <w:szCs w:val="20"/>
              </w:rPr>
              <w:t>-</w:t>
            </w:r>
            <w:r w:rsidRPr="004F3D89" w:rsidR="009512B0">
              <w:rPr>
                <w:b w:val="0"/>
                <w:bCs w:val="0"/>
                <w:sz w:val="20"/>
                <w:szCs w:val="20"/>
              </w:rPr>
              <w:t>school facilities made available</w:t>
            </w:r>
          </w:p>
        </w:tc>
        <w:tc>
          <w:tcPr>
            <w:tcW w:w="3983" w:type="dxa"/>
          </w:tcPr>
          <w:p w:rsidR="009D278D" w:rsidRPr="004F3D89" w:rsidP="009D278D" w14:paraId="58041DB9" w14:textId="77777777">
            <w:pPr>
              <w:rPr>
                <w:rFonts w:ascii="Wingdings" w:eastAsia="Wingdings" w:hAnsi="Wingdings" w:cs="Wingdings"/>
                <w:sz w:val="16"/>
                <w:szCs w:val="16"/>
              </w:rPr>
            </w:pPr>
          </w:p>
        </w:tc>
        <w:tc>
          <w:tcPr>
            <w:tcW w:w="1378" w:type="dxa"/>
            <w:vAlign w:val="center"/>
          </w:tcPr>
          <w:p w:rsidR="009D278D" w:rsidRPr="000839DF" w:rsidP="009D278D" w14:paraId="30F51587" w14:textId="77777777">
            <w:pPr>
              <w:jc w:val="center"/>
              <w:rPr>
                <w:rFonts w:ascii="Wingdings" w:eastAsia="Wingdings" w:hAnsi="Wingdings" w:cs="Wingdings"/>
                <w:sz w:val="20"/>
                <w:szCs w:val="20"/>
              </w:rPr>
            </w:pPr>
            <w:sdt>
              <w:sdtPr>
                <w:rPr>
                  <w:rFonts w:ascii="Wingdings" w:eastAsia="Wingdings" w:hAnsi="Wingdings" w:cs="Wingdings"/>
                </w:rPr>
                <w:id w:val="-1969967180"/>
                <w14:checkbox>
                  <w14:checked w14:val="0"/>
                  <w14:checkedState w14:val="2612" w14:font="MS Gothic"/>
                  <w14:uncheckedState w14:val="2610" w14:font="MS Gothic"/>
                </w14:checkbox>
              </w:sdtPr>
              <w:sdtContent>
                <w:r w:rsidR="000F7BE4">
                  <w:rPr>
                    <w:rFonts w:ascii="MS Gothic" w:eastAsia="MS Gothic" w:hAnsi="MS Gothic" w:cs="MS Gothic" w:hint="eastAsia"/>
                  </w:rPr>
                  <w:t>☐</w:t>
                </w:r>
              </w:sdtContent>
            </w:sdt>
          </w:p>
        </w:tc>
      </w:tr>
      <w:tr w14:paraId="3249DF20" w14:textId="77777777" w:rsidTr="006C13B1">
        <w:tblPrEx>
          <w:tblW w:w="9360" w:type="dxa"/>
          <w:tblLook w:val="04A0"/>
        </w:tblPrEx>
        <w:tc>
          <w:tcPr>
            <w:tcW w:w="3999" w:type="dxa"/>
            <w:shd w:val="clear" w:color="auto" w:fill="000000" w:themeFill="text1"/>
          </w:tcPr>
          <w:p w:rsidR="009D278D" w:rsidRPr="007C6721" w:rsidP="007C2C2E" w14:paraId="6B0271CE" w14:textId="77777777">
            <w:pPr>
              <w:ind w:left="250" w:hanging="250"/>
              <w:rPr>
                <w:rFonts w:cs="Times New Roman"/>
                <w:color w:val="FFFFFF" w:themeColor="background1"/>
                <w:sz w:val="20"/>
                <w:szCs w:val="20"/>
              </w:rPr>
            </w:pPr>
            <w:r>
              <w:rPr>
                <w:rFonts w:cs="Times New Roman"/>
                <w:color w:val="FFFFFF" w:themeColor="background1"/>
                <w:sz w:val="20"/>
                <w:szCs w:val="20"/>
              </w:rPr>
              <w:t>Student Services/Assistance</w:t>
            </w:r>
          </w:p>
        </w:tc>
        <w:tc>
          <w:tcPr>
            <w:tcW w:w="3983" w:type="dxa"/>
            <w:shd w:val="clear" w:color="auto" w:fill="000000" w:themeFill="text1"/>
          </w:tcPr>
          <w:p w:rsidR="009D278D" w:rsidRPr="007C6721" w:rsidP="009D278D" w14:paraId="57D4E631" w14:textId="77777777">
            <w:pPr>
              <w:jc w:val="center"/>
              <w:rPr>
                <w:rFonts w:ascii="Wingdings" w:eastAsia="Wingdings" w:hAnsi="Wingdings" w:cs="Wingdings"/>
                <w:b/>
                <w:bCs/>
                <w:color w:val="FFFFFF" w:themeColor="background1"/>
                <w:sz w:val="20"/>
                <w:szCs w:val="20"/>
              </w:rPr>
            </w:pPr>
          </w:p>
        </w:tc>
        <w:tc>
          <w:tcPr>
            <w:tcW w:w="1378" w:type="dxa"/>
            <w:shd w:val="clear" w:color="auto" w:fill="000000" w:themeFill="text1"/>
            <w:vAlign w:val="center"/>
          </w:tcPr>
          <w:p w:rsidR="009D278D" w:rsidRPr="007C6721" w:rsidP="009D278D" w14:paraId="1D8FD778" w14:textId="77777777">
            <w:pPr>
              <w:jc w:val="center"/>
              <w:rPr>
                <w:rFonts w:cs="Times New Roman"/>
                <w:b/>
                <w:bCs/>
                <w:color w:val="FFFFFF" w:themeColor="background1"/>
                <w:sz w:val="20"/>
                <w:szCs w:val="20"/>
              </w:rPr>
            </w:pPr>
          </w:p>
        </w:tc>
      </w:tr>
      <w:tr w14:paraId="20ABEC28" w14:textId="77777777" w:rsidTr="006C13B1">
        <w:tblPrEx>
          <w:tblW w:w="9360" w:type="dxa"/>
          <w:tblLook w:val="04A0"/>
        </w:tblPrEx>
        <w:tc>
          <w:tcPr>
            <w:tcW w:w="3999" w:type="dxa"/>
          </w:tcPr>
          <w:p w:rsidR="009D278D" w:rsidRPr="008D7B50" w:rsidP="007C2C2E" w14:paraId="5701A1DF" w14:textId="23CABBC4">
            <w:pPr>
              <w:ind w:left="250" w:hanging="250"/>
              <w:rPr>
                <w:rFonts w:cs="Times New Roman"/>
              </w:rPr>
            </w:pPr>
            <w:r>
              <w:rPr>
                <w:rFonts w:eastAsia="Roboto" w:cstheme="minorHAnsi"/>
                <w:b w:val="0"/>
                <w:bCs w:val="0"/>
                <w:sz w:val="20"/>
                <w:szCs w:val="20"/>
              </w:rPr>
              <w:t>p</w:t>
            </w:r>
            <w:r w:rsidR="009512B0">
              <w:rPr>
                <w:rFonts w:eastAsia="Roboto" w:cstheme="minorHAnsi"/>
                <w:b w:val="0"/>
                <w:bCs w:val="0"/>
                <w:sz w:val="20"/>
                <w:szCs w:val="20"/>
              </w:rPr>
              <w:t xml:space="preserve">. </w:t>
            </w:r>
            <w:r w:rsidR="009512B0">
              <w:rPr>
                <w:rFonts w:eastAsia="Roboto" w:cstheme="minorHAnsi"/>
                <w:b w:val="0"/>
                <w:bCs w:val="0"/>
                <w:sz w:val="20"/>
                <w:szCs w:val="20"/>
              </w:rPr>
              <w:tab/>
            </w:r>
            <w:r w:rsidRPr="008D7B50" w:rsidR="009512B0">
              <w:rPr>
                <w:rFonts w:eastAsia="Roboto" w:cstheme="minorHAnsi"/>
                <w:b w:val="0"/>
                <w:bCs w:val="0"/>
                <w:sz w:val="20"/>
                <w:szCs w:val="20"/>
              </w:rPr>
              <w:t>Providing wrap-around services</w:t>
            </w:r>
          </w:p>
        </w:tc>
        <w:tc>
          <w:tcPr>
            <w:tcW w:w="3983" w:type="dxa"/>
          </w:tcPr>
          <w:p w:rsidR="009D278D" w:rsidRPr="008D7B50" w:rsidP="009D278D" w14:paraId="74ABBA48" w14:textId="77777777">
            <w:pPr>
              <w:rPr>
                <w:rFonts w:ascii="Wingdings" w:eastAsia="Wingdings" w:hAnsi="Wingdings" w:cs="Wingdings"/>
                <w:sz w:val="16"/>
                <w:szCs w:val="16"/>
              </w:rPr>
            </w:pPr>
            <w:r>
              <w:rPr>
                <w:sz w:val="16"/>
                <w:szCs w:val="16"/>
              </w:rPr>
              <w:t>. . .</w:t>
            </w:r>
            <w:r w:rsidRPr="008D7B50">
              <w:rPr>
                <w:rFonts w:eastAsia="Roboto" w:cstheme="minorHAnsi"/>
                <w:sz w:val="16"/>
                <w:szCs w:val="16"/>
              </w:rPr>
              <w:t>in collaboration with and/or through contracts with community-based organizations, and could include academic supports, trauma-informed care, social-emotional support, and mental health services</w:t>
            </w:r>
          </w:p>
        </w:tc>
        <w:tc>
          <w:tcPr>
            <w:tcW w:w="1378" w:type="dxa"/>
            <w:vAlign w:val="center"/>
          </w:tcPr>
          <w:p w:rsidR="009D278D" w:rsidRPr="000839DF" w:rsidP="009D278D" w14:paraId="7B1646ED" w14:textId="77777777">
            <w:pPr>
              <w:jc w:val="center"/>
              <w:rPr>
                <w:rFonts w:ascii="Wingdings" w:eastAsia="Wingdings" w:hAnsi="Wingdings" w:cs="Wingdings"/>
                <w:sz w:val="20"/>
                <w:szCs w:val="20"/>
              </w:rPr>
            </w:pPr>
            <w:sdt>
              <w:sdtPr>
                <w:rPr>
                  <w:rFonts w:ascii="Wingdings" w:eastAsia="Wingdings" w:hAnsi="Wingdings" w:cs="Wingdings"/>
                </w:rPr>
                <w:id w:val="1942565821"/>
                <w14:checkbox>
                  <w14:checked w14:val="0"/>
                  <w14:checkedState w14:val="2612" w14:font="MS Gothic"/>
                  <w14:uncheckedState w14:val="2610" w14:font="MS Gothic"/>
                </w14:checkbox>
              </w:sdtPr>
              <w:sdtContent>
                <w:r w:rsidR="000F7BE4">
                  <w:rPr>
                    <w:rFonts w:ascii="MS Gothic" w:eastAsia="MS Gothic" w:hAnsi="MS Gothic" w:cs="MS Gothic" w:hint="eastAsia"/>
                  </w:rPr>
                  <w:t>☐</w:t>
                </w:r>
              </w:sdtContent>
            </w:sdt>
          </w:p>
        </w:tc>
      </w:tr>
      <w:tr w14:paraId="07196E83" w14:textId="77777777" w:rsidTr="006C13B1">
        <w:tblPrEx>
          <w:tblW w:w="9360" w:type="dxa"/>
          <w:tblLook w:val="04A0"/>
        </w:tblPrEx>
        <w:tc>
          <w:tcPr>
            <w:tcW w:w="3999" w:type="dxa"/>
          </w:tcPr>
          <w:p w:rsidR="009D278D" w:rsidRPr="008D7B50" w:rsidP="007C2C2E" w14:paraId="7E8F9052" w14:textId="33920A4C">
            <w:pPr>
              <w:ind w:left="250" w:hanging="250"/>
              <w:rPr>
                <w:rFonts w:cs="Times New Roman"/>
              </w:rPr>
            </w:pPr>
            <w:r>
              <w:rPr>
                <w:rFonts w:eastAsia="Roboto" w:cstheme="minorHAnsi"/>
                <w:b w:val="0"/>
                <w:bCs w:val="0"/>
                <w:sz w:val="20"/>
                <w:szCs w:val="20"/>
              </w:rPr>
              <w:t>q</w:t>
            </w:r>
            <w:r w:rsidR="009512B0">
              <w:rPr>
                <w:rFonts w:eastAsia="Roboto" w:cstheme="minorHAnsi"/>
                <w:b w:val="0"/>
                <w:bCs w:val="0"/>
                <w:sz w:val="20"/>
                <w:szCs w:val="20"/>
              </w:rPr>
              <w:t xml:space="preserve">. </w:t>
            </w:r>
            <w:r w:rsidR="009512B0">
              <w:rPr>
                <w:rFonts w:eastAsia="Roboto" w:cstheme="minorHAnsi"/>
                <w:b w:val="0"/>
                <w:bCs w:val="0"/>
                <w:sz w:val="20"/>
                <w:szCs w:val="20"/>
              </w:rPr>
              <w:tab/>
            </w:r>
            <w:r w:rsidRPr="008D7B50" w:rsidR="009512B0">
              <w:rPr>
                <w:rFonts w:eastAsia="Roboto" w:cstheme="minorHAnsi"/>
                <w:b w:val="0"/>
                <w:bCs w:val="0"/>
                <w:sz w:val="20"/>
                <w:szCs w:val="20"/>
              </w:rPr>
              <w:t>Providing transportation</w:t>
            </w:r>
          </w:p>
        </w:tc>
        <w:tc>
          <w:tcPr>
            <w:tcW w:w="3983" w:type="dxa"/>
          </w:tcPr>
          <w:p w:rsidR="009D278D" w:rsidRPr="008D7B50" w:rsidP="009D278D" w14:paraId="64A0992A" w14:textId="77777777">
            <w:pPr>
              <w:rPr>
                <w:rFonts w:eastAsia="Roboto"/>
                <w:sz w:val="16"/>
                <w:szCs w:val="16"/>
              </w:rPr>
            </w:pPr>
            <w:r>
              <w:rPr>
                <w:sz w:val="16"/>
                <w:szCs w:val="16"/>
              </w:rPr>
              <w:t>. . .</w:t>
            </w:r>
            <w:r w:rsidR="00027985">
              <w:rPr>
                <w:rFonts w:eastAsia="Roboto"/>
                <w:sz w:val="16"/>
                <w:szCs w:val="16"/>
              </w:rPr>
              <w:t xml:space="preserve"> including </w:t>
            </w:r>
            <w:r w:rsidRPr="4E325D02" w:rsidR="00027985">
              <w:rPr>
                <w:rFonts w:eastAsia="Roboto"/>
                <w:sz w:val="16"/>
                <w:szCs w:val="16"/>
              </w:rPr>
              <w:t>gas cards, contractual transportation</w:t>
            </w:r>
            <w:r w:rsidRPr="612A546F" w:rsidR="00027985">
              <w:rPr>
                <w:rFonts w:eastAsia="Roboto"/>
                <w:sz w:val="16"/>
                <w:szCs w:val="16"/>
              </w:rPr>
              <w:t xml:space="preserve">, </w:t>
            </w:r>
            <w:r w:rsidRPr="5F85E9A0" w:rsidR="00027985">
              <w:rPr>
                <w:rFonts w:eastAsia="Roboto"/>
                <w:sz w:val="16"/>
                <w:szCs w:val="16"/>
              </w:rPr>
              <w:t xml:space="preserve">paying for additional transportation staff, </w:t>
            </w:r>
            <w:r w:rsidR="00027985">
              <w:rPr>
                <w:rFonts w:eastAsia="Roboto"/>
                <w:sz w:val="16"/>
                <w:szCs w:val="16"/>
              </w:rPr>
              <w:t>purchasing</w:t>
            </w:r>
            <w:r w:rsidR="00027985">
              <w:rPr>
                <w:rFonts w:eastAsia="Roboto"/>
                <w:sz w:val="16"/>
                <w:szCs w:val="16"/>
              </w:rPr>
              <w:t xml:space="preserve"> or </w:t>
            </w:r>
            <w:r w:rsidRPr="5C81092B" w:rsidR="72FD967E">
              <w:rPr>
                <w:rFonts w:eastAsia="Roboto"/>
                <w:sz w:val="16"/>
                <w:szCs w:val="16"/>
              </w:rPr>
              <w:t>repa</w:t>
            </w:r>
            <w:r w:rsidRPr="5C81092B" w:rsidR="75FC0FC3">
              <w:rPr>
                <w:rFonts w:eastAsia="Roboto"/>
                <w:sz w:val="16"/>
                <w:szCs w:val="16"/>
              </w:rPr>
              <w:t>i</w:t>
            </w:r>
            <w:r w:rsidRPr="5C81092B" w:rsidR="72FD967E">
              <w:rPr>
                <w:rFonts w:eastAsia="Roboto"/>
                <w:sz w:val="16"/>
                <w:szCs w:val="16"/>
              </w:rPr>
              <w:t>ring</w:t>
            </w:r>
            <w:r w:rsidRPr="5F85E9A0" w:rsidR="00027985">
              <w:rPr>
                <w:rFonts w:eastAsia="Roboto"/>
                <w:sz w:val="16"/>
                <w:szCs w:val="16"/>
              </w:rPr>
              <w:t xml:space="preserve"> vehicle</w:t>
            </w:r>
            <w:r w:rsidR="00027985">
              <w:rPr>
                <w:rFonts w:eastAsia="Roboto"/>
                <w:sz w:val="16"/>
                <w:szCs w:val="16"/>
              </w:rPr>
              <w:t>s</w:t>
            </w:r>
            <w:r w:rsidRPr="5F85E9A0" w:rsidR="00027985">
              <w:rPr>
                <w:rFonts w:eastAsia="Roboto"/>
                <w:sz w:val="16"/>
                <w:szCs w:val="16"/>
              </w:rPr>
              <w:t xml:space="preserve">, </w:t>
            </w:r>
            <w:r w:rsidRPr="612A546F" w:rsidR="00027985">
              <w:rPr>
                <w:rFonts w:eastAsia="Roboto"/>
                <w:sz w:val="16"/>
                <w:szCs w:val="16"/>
              </w:rPr>
              <w:t>etc</w:t>
            </w:r>
            <w:r w:rsidRPr="5C81092B" w:rsidR="72FD967E">
              <w:rPr>
                <w:rFonts w:eastAsia="Roboto"/>
                <w:sz w:val="16"/>
                <w:szCs w:val="16"/>
              </w:rPr>
              <w:t>.</w:t>
            </w:r>
            <w:r w:rsidRPr="5C81092B" w:rsidR="4A5EE6D2">
              <w:rPr>
                <w:rFonts w:eastAsia="Roboto"/>
                <w:sz w:val="16"/>
                <w:szCs w:val="16"/>
              </w:rPr>
              <w:t>,</w:t>
            </w:r>
            <w:r w:rsidR="00027985">
              <w:rPr>
                <w:rFonts w:eastAsia="Roboto"/>
                <w:sz w:val="16"/>
                <w:szCs w:val="16"/>
              </w:rPr>
              <w:t xml:space="preserve"> </w:t>
            </w:r>
            <w:r w:rsidR="006B17DE">
              <w:rPr>
                <w:rFonts w:eastAsia="Roboto"/>
                <w:sz w:val="16"/>
                <w:szCs w:val="16"/>
              </w:rPr>
              <w:t xml:space="preserve">as allowed by the State or local education agency </w:t>
            </w:r>
            <w:r w:rsidRPr="7A45D8D6">
              <w:rPr>
                <w:rFonts w:eastAsia="Roboto"/>
                <w:sz w:val="16"/>
                <w:szCs w:val="16"/>
              </w:rPr>
              <w:t xml:space="preserve">to enable children and youth </w:t>
            </w:r>
            <w:r w:rsidRPr="7A45D8D6" w:rsidR="00E45543">
              <w:rPr>
                <w:rFonts w:eastAsia="Roboto"/>
                <w:sz w:val="16"/>
                <w:szCs w:val="16"/>
              </w:rPr>
              <w:t xml:space="preserve">experiencing homelessness </w:t>
            </w:r>
            <w:r w:rsidRPr="7A45D8D6">
              <w:rPr>
                <w:rFonts w:eastAsia="Roboto"/>
                <w:sz w:val="16"/>
                <w:szCs w:val="16"/>
              </w:rPr>
              <w:t>to attend school and participate fully in school activities</w:t>
            </w:r>
          </w:p>
        </w:tc>
        <w:tc>
          <w:tcPr>
            <w:tcW w:w="1378" w:type="dxa"/>
            <w:vAlign w:val="center"/>
          </w:tcPr>
          <w:p w:rsidR="009D278D" w:rsidRPr="000839DF" w:rsidP="009D278D" w14:paraId="0020D85F" w14:textId="77777777">
            <w:pPr>
              <w:jc w:val="center"/>
              <w:rPr>
                <w:rFonts w:ascii="Wingdings" w:eastAsia="Wingdings" w:hAnsi="Wingdings" w:cs="Wingdings"/>
                <w:sz w:val="20"/>
                <w:szCs w:val="20"/>
              </w:rPr>
            </w:pPr>
            <w:sdt>
              <w:sdtPr>
                <w:rPr>
                  <w:rFonts w:ascii="Wingdings" w:eastAsia="Wingdings" w:hAnsi="Wingdings" w:cs="Wingdings"/>
                </w:rPr>
                <w:id w:val="1663738069"/>
                <w14:checkbox>
                  <w14:checked w14:val="0"/>
                  <w14:checkedState w14:val="2612" w14:font="MS Gothic"/>
                  <w14:uncheckedState w14:val="2610" w14:font="MS Gothic"/>
                </w14:checkbox>
              </w:sdtPr>
              <w:sdtContent>
                <w:r w:rsidR="000F7BE4">
                  <w:rPr>
                    <w:rFonts w:ascii="MS Gothic" w:eastAsia="MS Gothic" w:hAnsi="MS Gothic" w:cs="MS Gothic" w:hint="eastAsia"/>
                  </w:rPr>
                  <w:t>☐</w:t>
                </w:r>
              </w:sdtContent>
            </w:sdt>
          </w:p>
        </w:tc>
      </w:tr>
      <w:tr w14:paraId="42BD79EA" w14:textId="77777777" w:rsidTr="006C13B1">
        <w:tblPrEx>
          <w:tblW w:w="9360" w:type="dxa"/>
          <w:tblLook w:val="04A0"/>
        </w:tblPrEx>
        <w:tc>
          <w:tcPr>
            <w:tcW w:w="3999" w:type="dxa"/>
          </w:tcPr>
          <w:p w:rsidR="009D278D" w:rsidRPr="00F710E0" w:rsidP="007C2C2E" w14:paraId="75B13B54" w14:textId="04A1D304">
            <w:pPr>
              <w:ind w:left="250" w:hanging="250"/>
              <w:rPr>
                <w:rFonts w:cs="Times New Roman"/>
                <w:sz w:val="20"/>
                <w:szCs w:val="20"/>
              </w:rPr>
            </w:pPr>
            <w:r>
              <w:rPr>
                <w:b w:val="0"/>
                <w:bCs w:val="0"/>
                <w:sz w:val="20"/>
                <w:szCs w:val="20"/>
              </w:rPr>
              <w:t>r</w:t>
            </w:r>
            <w:r w:rsidR="009512B0">
              <w:rPr>
                <w:b w:val="0"/>
                <w:bCs w:val="0"/>
                <w:sz w:val="20"/>
                <w:szCs w:val="20"/>
              </w:rPr>
              <w:t xml:space="preserve">. </w:t>
            </w:r>
            <w:r w:rsidR="009512B0">
              <w:tab/>
            </w:r>
            <w:r w:rsidRPr="19BF62F0" w:rsidR="09B7C3D6">
              <w:rPr>
                <w:b w:val="0"/>
                <w:bCs w:val="0"/>
                <w:sz w:val="20"/>
                <w:szCs w:val="20"/>
              </w:rPr>
              <w:t>Providing</w:t>
            </w:r>
            <w:r w:rsidRPr="00F710E0" w:rsidR="009512B0">
              <w:rPr>
                <w:b w:val="0"/>
                <w:bCs w:val="0"/>
                <w:sz w:val="20"/>
                <w:szCs w:val="20"/>
              </w:rPr>
              <w:t xml:space="preserve"> referral services for medical, dental, mental, and other health services</w:t>
            </w:r>
          </w:p>
        </w:tc>
        <w:tc>
          <w:tcPr>
            <w:tcW w:w="3983" w:type="dxa"/>
          </w:tcPr>
          <w:p w:rsidR="009D278D" w:rsidRPr="00750217" w:rsidP="009D278D" w14:paraId="2B3E0662" w14:textId="77777777">
            <w:pPr>
              <w:rPr>
                <w:rFonts w:ascii="Wingdings" w:eastAsia="Wingdings" w:hAnsi="Wingdings" w:cs="Wingdings"/>
                <w:sz w:val="18"/>
                <w:szCs w:val="18"/>
              </w:rPr>
            </w:pPr>
            <w:r>
              <w:rPr>
                <w:rFonts w:eastAsia="Roboto"/>
                <w:sz w:val="16"/>
                <w:szCs w:val="16"/>
              </w:rPr>
              <w:t>. . . including</w:t>
            </w:r>
            <w:r w:rsidR="00C2389F">
              <w:rPr>
                <w:rFonts w:eastAsia="Roboto"/>
                <w:sz w:val="16"/>
                <w:szCs w:val="16"/>
              </w:rPr>
              <w:t xml:space="preserve"> immunizations and sports physicals</w:t>
            </w:r>
          </w:p>
        </w:tc>
        <w:tc>
          <w:tcPr>
            <w:tcW w:w="1378" w:type="dxa"/>
            <w:vAlign w:val="center"/>
          </w:tcPr>
          <w:p w:rsidR="009D278D" w:rsidRPr="000839DF" w:rsidP="009D278D" w14:paraId="0587B87E" w14:textId="77777777">
            <w:pPr>
              <w:jc w:val="center"/>
              <w:rPr>
                <w:rFonts w:cs="Times New Roman"/>
                <w:sz w:val="20"/>
                <w:szCs w:val="20"/>
              </w:rPr>
            </w:pPr>
            <w:sdt>
              <w:sdtPr>
                <w:rPr>
                  <w:rFonts w:ascii="Wingdings" w:eastAsia="Wingdings" w:hAnsi="Wingdings" w:cs="Wingdings"/>
                </w:rPr>
                <w:id w:val="-1093161136"/>
                <w14:checkbox>
                  <w14:checked w14:val="0"/>
                  <w14:checkedState w14:val="2612" w14:font="MS Gothic"/>
                  <w14:uncheckedState w14:val="2610" w14:font="MS Gothic"/>
                </w14:checkbox>
              </w:sdtPr>
              <w:sdtContent>
                <w:r w:rsidR="000F7BE4">
                  <w:rPr>
                    <w:rFonts w:ascii="MS Gothic" w:eastAsia="MS Gothic" w:hAnsi="MS Gothic" w:cs="MS Gothic" w:hint="eastAsia"/>
                  </w:rPr>
                  <w:t>☐</w:t>
                </w:r>
              </w:sdtContent>
            </w:sdt>
          </w:p>
        </w:tc>
      </w:tr>
      <w:tr w14:paraId="7C232D0C" w14:textId="77777777" w:rsidTr="006C13B1">
        <w:tblPrEx>
          <w:tblW w:w="9360" w:type="dxa"/>
          <w:tblLook w:val="04A0"/>
        </w:tblPrEx>
        <w:tc>
          <w:tcPr>
            <w:tcW w:w="3999" w:type="dxa"/>
          </w:tcPr>
          <w:p w:rsidR="009D278D" w:rsidRPr="008D7B50" w:rsidP="007C2C2E" w14:paraId="79FACC10" w14:textId="4F28E5EB">
            <w:pPr>
              <w:ind w:left="250" w:hanging="250"/>
              <w:rPr>
                <w:rFonts w:cs="Times New Roman"/>
              </w:rPr>
            </w:pPr>
            <w:r>
              <w:rPr>
                <w:rFonts w:eastAsia="Roboto"/>
                <w:b w:val="0"/>
                <w:sz w:val="20"/>
                <w:szCs w:val="20"/>
              </w:rPr>
              <w:t>s</w:t>
            </w:r>
            <w:r w:rsidRPr="1CCA3901" w:rsidR="009512B0">
              <w:rPr>
                <w:rFonts w:eastAsia="Roboto"/>
                <w:b w:val="0"/>
                <w:sz w:val="20"/>
                <w:szCs w:val="20"/>
              </w:rPr>
              <w:t xml:space="preserve">. </w:t>
            </w:r>
            <w:r w:rsidR="009512B0">
              <w:tab/>
            </w:r>
            <w:r w:rsidRPr="1CCA3901" w:rsidR="009512B0">
              <w:rPr>
                <w:rFonts w:eastAsia="Roboto"/>
                <w:b w:val="0"/>
                <w:sz w:val="20"/>
                <w:szCs w:val="20"/>
              </w:rPr>
              <w:t xml:space="preserve">Activities to address the </w:t>
            </w:r>
            <w:r w:rsidRPr="1CCA3901" w:rsidR="009512B0">
              <w:rPr>
                <w:rFonts w:eastAsia="Roboto"/>
                <w:b w:val="0"/>
                <w:sz w:val="20"/>
                <w:szCs w:val="20"/>
              </w:rPr>
              <w:t>particular needs</w:t>
            </w:r>
            <w:r w:rsidRPr="1CCA3901" w:rsidR="009512B0">
              <w:rPr>
                <w:rFonts w:eastAsia="Roboto"/>
                <w:b w:val="0"/>
                <w:sz w:val="20"/>
                <w:szCs w:val="20"/>
              </w:rPr>
              <w:t xml:space="preserve"> that may arise from domestic violence and parental</w:t>
            </w:r>
            <w:r w:rsidRPr="7F5C47AF" w:rsidR="39F9DF66">
              <w:rPr>
                <w:rFonts w:eastAsia="Roboto"/>
                <w:b w:val="0"/>
                <w:bCs w:val="0"/>
                <w:sz w:val="20"/>
                <w:szCs w:val="20"/>
              </w:rPr>
              <w:t>/</w:t>
            </w:r>
            <w:r w:rsidRPr="12A21FB1" w:rsidR="39F9DF66">
              <w:rPr>
                <w:rFonts w:eastAsia="Roboto"/>
                <w:b w:val="0"/>
                <w:bCs w:val="0"/>
                <w:sz w:val="20"/>
                <w:szCs w:val="20"/>
              </w:rPr>
              <w:t>guardian</w:t>
            </w:r>
            <w:r w:rsidRPr="1CCA3901" w:rsidR="009512B0">
              <w:rPr>
                <w:rFonts w:eastAsia="Roboto"/>
                <w:b w:val="0"/>
                <w:sz w:val="20"/>
                <w:szCs w:val="20"/>
              </w:rPr>
              <w:t xml:space="preserve"> mental health or substance abuse problems</w:t>
            </w:r>
          </w:p>
        </w:tc>
        <w:tc>
          <w:tcPr>
            <w:tcW w:w="3983" w:type="dxa"/>
          </w:tcPr>
          <w:p w:rsidR="009D278D" w:rsidRPr="008D7B50" w:rsidP="009D278D" w14:paraId="25737BA6" w14:textId="77777777">
            <w:pPr>
              <w:rPr>
                <w:rFonts w:ascii="Wingdings" w:eastAsia="Wingdings" w:hAnsi="Wingdings" w:cs="Wingdings"/>
              </w:rPr>
            </w:pPr>
          </w:p>
        </w:tc>
        <w:tc>
          <w:tcPr>
            <w:tcW w:w="1378" w:type="dxa"/>
            <w:vAlign w:val="center"/>
          </w:tcPr>
          <w:p w:rsidR="009D278D" w:rsidRPr="000839DF" w:rsidP="009D278D" w14:paraId="5A5B5044" w14:textId="77777777">
            <w:pPr>
              <w:jc w:val="center"/>
              <w:rPr>
                <w:rFonts w:ascii="Wingdings" w:eastAsia="Wingdings" w:hAnsi="Wingdings" w:cs="Wingdings"/>
                <w:sz w:val="20"/>
                <w:szCs w:val="20"/>
              </w:rPr>
            </w:pPr>
            <w:sdt>
              <w:sdtPr>
                <w:rPr>
                  <w:rFonts w:ascii="Wingdings" w:eastAsia="Wingdings" w:hAnsi="Wingdings" w:cs="Wingdings"/>
                </w:rPr>
                <w:id w:val="245241000"/>
                <w14:checkbox>
                  <w14:checked w14:val="0"/>
                  <w14:checkedState w14:val="2612" w14:font="MS Gothic"/>
                  <w14:uncheckedState w14:val="2610" w14:font="MS Gothic"/>
                </w14:checkbox>
              </w:sdtPr>
              <w:sdtContent>
                <w:r w:rsidR="000F7BE4">
                  <w:rPr>
                    <w:rFonts w:ascii="MS Gothic" w:eastAsia="MS Gothic" w:hAnsi="MS Gothic" w:cs="MS Gothic" w:hint="eastAsia"/>
                  </w:rPr>
                  <w:t>☐</w:t>
                </w:r>
              </w:sdtContent>
            </w:sdt>
          </w:p>
        </w:tc>
      </w:tr>
      <w:tr w14:paraId="0B03FD16" w14:textId="77777777" w:rsidTr="006C13B1">
        <w:tblPrEx>
          <w:tblW w:w="9360" w:type="dxa"/>
          <w:tblLook w:val="04A0"/>
        </w:tblPrEx>
        <w:tc>
          <w:tcPr>
            <w:tcW w:w="3999" w:type="dxa"/>
          </w:tcPr>
          <w:p w:rsidR="009D278D" w:rsidRPr="00801A9D" w:rsidP="007C2C2E" w14:paraId="6C841839" w14:textId="6F093B50">
            <w:pPr>
              <w:spacing w:after="120"/>
              <w:ind w:left="250" w:hanging="250"/>
              <w:rPr>
                <w:rFonts w:cs="Times New Roman"/>
                <w:sz w:val="20"/>
                <w:szCs w:val="20"/>
              </w:rPr>
            </w:pPr>
            <w:r>
              <w:rPr>
                <w:rFonts w:eastAsia="Roboto" w:cstheme="minorHAnsi"/>
                <w:b w:val="0"/>
                <w:bCs w:val="0"/>
                <w:sz w:val="20"/>
                <w:szCs w:val="20"/>
              </w:rPr>
              <w:t>t</w:t>
            </w:r>
            <w:r w:rsidR="009512B0">
              <w:rPr>
                <w:rFonts w:eastAsia="Roboto" w:cstheme="minorHAnsi"/>
                <w:b w:val="0"/>
                <w:bCs w:val="0"/>
                <w:sz w:val="20"/>
                <w:szCs w:val="20"/>
              </w:rPr>
              <w:t xml:space="preserve">. </w:t>
            </w:r>
            <w:r w:rsidR="009512B0">
              <w:rPr>
                <w:rFonts w:eastAsia="Roboto" w:cstheme="minorHAnsi"/>
                <w:b w:val="0"/>
                <w:bCs w:val="0"/>
                <w:sz w:val="20"/>
                <w:szCs w:val="20"/>
              </w:rPr>
              <w:tab/>
            </w:r>
            <w:r w:rsidRPr="00801A9D" w:rsidR="009512B0">
              <w:rPr>
                <w:rFonts w:eastAsia="Roboto" w:cstheme="minorHAnsi"/>
                <w:b w:val="0"/>
                <w:bCs w:val="0"/>
                <w:sz w:val="20"/>
                <w:szCs w:val="20"/>
              </w:rPr>
              <w:t>Paying for short-term, temporary housing</w:t>
            </w:r>
          </w:p>
        </w:tc>
        <w:tc>
          <w:tcPr>
            <w:tcW w:w="3983" w:type="dxa"/>
          </w:tcPr>
          <w:p w:rsidR="009D278D" w:rsidRPr="00801A9D" w:rsidP="009D278D" w14:paraId="22A22E15" w14:textId="77777777">
            <w:pPr>
              <w:rPr>
                <w:rFonts w:ascii="Wingdings" w:eastAsia="Wingdings" w:hAnsi="Wingdings" w:cs="Wingdings"/>
                <w:sz w:val="16"/>
                <w:szCs w:val="16"/>
              </w:rPr>
            </w:pPr>
            <w:r>
              <w:rPr>
                <w:sz w:val="16"/>
                <w:szCs w:val="16"/>
              </w:rPr>
              <w:t>. . .</w:t>
            </w:r>
            <w:r w:rsidRPr="00801A9D">
              <w:rPr>
                <w:rFonts w:eastAsia="Roboto" w:cstheme="minorHAnsi"/>
                <w:sz w:val="16"/>
                <w:szCs w:val="16"/>
              </w:rPr>
              <w:t xml:space="preserve"> (e.g., a few days in a motel) when such emergency housing is the only reasonable option for COVID-safe temporary housing and when necessary to enable the children and youth </w:t>
            </w:r>
            <w:r w:rsidR="00E45543">
              <w:rPr>
                <w:rFonts w:eastAsia="Roboto" w:cstheme="minorHAnsi"/>
                <w:sz w:val="16"/>
                <w:szCs w:val="16"/>
              </w:rPr>
              <w:t xml:space="preserve">experiencing homelessness </w:t>
            </w:r>
            <w:r w:rsidRPr="00801A9D">
              <w:rPr>
                <w:rFonts w:eastAsia="Roboto" w:cstheme="minorHAnsi"/>
                <w:sz w:val="16"/>
                <w:szCs w:val="16"/>
              </w:rPr>
              <w:t>to attend school and participate fully in school activities (including summer school)</w:t>
            </w:r>
          </w:p>
        </w:tc>
        <w:tc>
          <w:tcPr>
            <w:tcW w:w="1378" w:type="dxa"/>
            <w:vAlign w:val="center"/>
          </w:tcPr>
          <w:p w:rsidR="009D278D" w:rsidRPr="000839DF" w:rsidP="009D278D" w14:paraId="42CE9A58" w14:textId="77777777">
            <w:pPr>
              <w:jc w:val="center"/>
              <w:rPr>
                <w:rFonts w:ascii="Wingdings" w:eastAsia="Wingdings" w:hAnsi="Wingdings" w:cs="Wingdings"/>
                <w:sz w:val="20"/>
                <w:szCs w:val="20"/>
              </w:rPr>
            </w:pPr>
            <w:sdt>
              <w:sdtPr>
                <w:rPr>
                  <w:rFonts w:ascii="Wingdings" w:eastAsia="Wingdings" w:hAnsi="Wingdings" w:cs="Wingdings"/>
                </w:rPr>
                <w:id w:val="1881361711"/>
                <w14:checkbox>
                  <w14:checked w14:val="0"/>
                  <w14:checkedState w14:val="2612" w14:font="MS Gothic"/>
                  <w14:uncheckedState w14:val="2610" w14:font="MS Gothic"/>
                </w14:checkbox>
              </w:sdtPr>
              <w:sdtContent>
                <w:r w:rsidR="000F7BE4">
                  <w:rPr>
                    <w:rFonts w:ascii="MS Gothic" w:eastAsia="MS Gothic" w:hAnsi="MS Gothic" w:cs="MS Gothic" w:hint="eastAsia"/>
                  </w:rPr>
                  <w:t>☐</w:t>
                </w:r>
              </w:sdtContent>
            </w:sdt>
          </w:p>
        </w:tc>
      </w:tr>
      <w:tr w14:paraId="72F378F7" w14:textId="77777777" w:rsidTr="006C13B1">
        <w:tblPrEx>
          <w:tblW w:w="9360" w:type="dxa"/>
          <w:tblLook w:val="04A0"/>
        </w:tblPrEx>
        <w:tc>
          <w:tcPr>
            <w:tcW w:w="3999" w:type="dxa"/>
          </w:tcPr>
          <w:p w:rsidR="009D278D" w:rsidRPr="00F710E0" w:rsidP="007C2C2E" w14:paraId="3310E3AC" w14:textId="50356F30">
            <w:pPr>
              <w:ind w:left="250" w:hanging="250"/>
              <w:rPr>
                <w:rFonts w:cs="Times New Roman"/>
                <w:sz w:val="20"/>
                <w:szCs w:val="20"/>
              </w:rPr>
            </w:pPr>
            <w:r>
              <w:rPr>
                <w:b w:val="0"/>
                <w:bCs w:val="0"/>
                <w:sz w:val="20"/>
                <w:szCs w:val="20"/>
              </w:rPr>
              <w:t>u</w:t>
            </w:r>
            <w:r w:rsidR="009512B0">
              <w:rPr>
                <w:b w:val="0"/>
                <w:bCs w:val="0"/>
                <w:sz w:val="20"/>
                <w:szCs w:val="20"/>
              </w:rPr>
              <w:t xml:space="preserve">. </w:t>
            </w:r>
            <w:r w:rsidR="009512B0">
              <w:tab/>
            </w:r>
            <w:r w:rsidRPr="4A59D114" w:rsidR="0A2124E5">
              <w:rPr>
                <w:b w:val="0"/>
                <w:bCs w:val="0"/>
                <w:sz w:val="20"/>
                <w:szCs w:val="20"/>
              </w:rPr>
              <w:t>Providing</w:t>
            </w:r>
            <w:r w:rsidRPr="00F710E0" w:rsidR="009512B0">
              <w:rPr>
                <w:b w:val="0"/>
                <w:bCs w:val="0"/>
                <w:sz w:val="20"/>
                <w:szCs w:val="20"/>
              </w:rPr>
              <w:t xml:space="preserve"> other extraordinary or emergency assistance</w:t>
            </w:r>
          </w:p>
        </w:tc>
        <w:tc>
          <w:tcPr>
            <w:tcW w:w="3983" w:type="dxa"/>
          </w:tcPr>
          <w:p w:rsidR="009D278D" w:rsidRPr="00750217" w:rsidP="009D278D" w14:paraId="29FB1D8B" w14:textId="77777777">
            <w:pPr>
              <w:rPr>
                <w:rFonts w:ascii="Wingdings" w:eastAsia="Wingdings" w:hAnsi="Wingdings" w:cs="Wingdings"/>
                <w:sz w:val="18"/>
                <w:szCs w:val="18"/>
              </w:rPr>
            </w:pPr>
            <w:r>
              <w:rPr>
                <w:sz w:val="16"/>
                <w:szCs w:val="16"/>
              </w:rPr>
              <w:t>. . .</w:t>
            </w:r>
            <w:r w:rsidRPr="004F3D89">
              <w:rPr>
                <w:sz w:val="16"/>
                <w:szCs w:val="16"/>
              </w:rPr>
              <w:t xml:space="preserve">needed to enable children and youths </w:t>
            </w:r>
            <w:r w:rsidR="0071655E">
              <w:rPr>
                <w:sz w:val="16"/>
                <w:szCs w:val="16"/>
              </w:rPr>
              <w:t xml:space="preserve">experiencing homelessness </w:t>
            </w:r>
            <w:r w:rsidRPr="004F3D89">
              <w:rPr>
                <w:sz w:val="16"/>
                <w:szCs w:val="16"/>
              </w:rPr>
              <w:t>to attend school and participate fully in school activities</w:t>
            </w:r>
          </w:p>
        </w:tc>
        <w:tc>
          <w:tcPr>
            <w:tcW w:w="1378" w:type="dxa"/>
            <w:vAlign w:val="center"/>
          </w:tcPr>
          <w:p w:rsidR="009D278D" w:rsidRPr="000839DF" w:rsidP="009D278D" w14:paraId="21A93218" w14:textId="77777777">
            <w:pPr>
              <w:jc w:val="center"/>
              <w:rPr>
                <w:rFonts w:cs="Times New Roman"/>
                <w:sz w:val="20"/>
                <w:szCs w:val="20"/>
              </w:rPr>
            </w:pPr>
            <w:sdt>
              <w:sdtPr>
                <w:rPr>
                  <w:rFonts w:ascii="Wingdings" w:eastAsia="Wingdings" w:hAnsi="Wingdings" w:cs="Wingdings"/>
                </w:rPr>
                <w:id w:val="-276870240"/>
                <w14:checkbox>
                  <w14:checked w14:val="0"/>
                  <w14:checkedState w14:val="2612" w14:font="MS Gothic"/>
                  <w14:uncheckedState w14:val="2610" w14:font="MS Gothic"/>
                </w14:checkbox>
              </w:sdtPr>
              <w:sdtContent>
                <w:r w:rsidR="000F7BE4">
                  <w:rPr>
                    <w:rFonts w:ascii="MS Gothic" w:eastAsia="MS Gothic" w:hAnsi="MS Gothic" w:cs="MS Gothic" w:hint="eastAsia"/>
                  </w:rPr>
                  <w:t>☐</w:t>
                </w:r>
              </w:sdtContent>
            </w:sdt>
          </w:p>
        </w:tc>
      </w:tr>
      <w:tr w14:paraId="068611F4" w14:textId="77777777" w:rsidTr="006C13B1">
        <w:tblPrEx>
          <w:tblW w:w="9360" w:type="dxa"/>
          <w:tblLook w:val="04A0"/>
        </w:tblPrEx>
        <w:trPr>
          <w:gridAfter w:val="1"/>
          <w:wAfter w:w="1378" w:type="dxa"/>
        </w:trPr>
        <w:tc>
          <w:tcPr>
            <w:tcW w:w="3999" w:type="dxa"/>
            <w:shd w:val="clear" w:color="auto" w:fill="000000" w:themeFill="text1"/>
          </w:tcPr>
          <w:p w:rsidR="00427A39" w:rsidRPr="007C6721" w:rsidP="0098541A" w14:paraId="0174890E" w14:textId="77777777">
            <w:pPr>
              <w:ind w:left="250" w:hanging="250"/>
              <w:rPr>
                <w:rFonts w:cs="Times New Roman"/>
                <w:color w:val="FFFFFF" w:themeColor="background1"/>
                <w:sz w:val="20"/>
                <w:szCs w:val="20"/>
              </w:rPr>
            </w:pPr>
            <w:r>
              <w:rPr>
                <w:rFonts w:cs="Times New Roman"/>
                <w:color w:val="FFFFFF" w:themeColor="background1"/>
                <w:sz w:val="20"/>
                <w:szCs w:val="20"/>
              </w:rPr>
              <w:t>Other</w:t>
            </w:r>
          </w:p>
        </w:tc>
        <w:tc>
          <w:tcPr>
            <w:tcW w:w="3983" w:type="dxa"/>
            <w:shd w:val="clear" w:color="auto" w:fill="000000" w:themeFill="text1"/>
            <w:vAlign w:val="center"/>
          </w:tcPr>
          <w:p w:rsidR="00427A39" w:rsidRPr="007C6721" w:rsidP="0098541A" w14:paraId="6EBA9229" w14:textId="77777777">
            <w:pPr>
              <w:jc w:val="center"/>
              <w:rPr>
                <w:rFonts w:cs="Times New Roman"/>
                <w:b/>
                <w:bCs/>
                <w:color w:val="FFFFFF" w:themeColor="background1"/>
                <w:sz w:val="20"/>
                <w:szCs w:val="20"/>
              </w:rPr>
            </w:pPr>
          </w:p>
        </w:tc>
      </w:tr>
      <w:tr w14:paraId="21F4CDCC" w14:textId="77777777" w:rsidTr="006C13B1">
        <w:tblPrEx>
          <w:tblW w:w="9360" w:type="dxa"/>
          <w:tblLook w:val="04A0"/>
        </w:tblPrEx>
        <w:tc>
          <w:tcPr>
            <w:tcW w:w="3999" w:type="dxa"/>
          </w:tcPr>
          <w:p w:rsidR="00C324CD" w:rsidRPr="000839DF" w:rsidP="00C324CD" w14:paraId="606B8199" w14:textId="77777777">
            <w:pPr>
              <w:spacing w:after="120"/>
              <w:rPr>
                <w:sz w:val="20"/>
                <w:szCs w:val="20"/>
              </w:rPr>
            </w:pPr>
            <w:r w:rsidRPr="000839DF">
              <w:rPr>
                <w:noProof/>
                <w:sz w:val="20"/>
                <w:szCs w:val="20"/>
              </w:rPr>
              <mc:AlternateContent>
                <mc:Choice Requires="wps">
                  <w:drawing>
                    <wp:anchor distT="45720" distB="45720" distL="114300" distR="114300" simplePos="0" relativeHeight="251665408" behindDoc="0" locked="0" layoutInCell="1" allowOverlap="1">
                      <wp:simplePos x="0" y="0"/>
                      <wp:positionH relativeFrom="column">
                        <wp:posOffset>125730</wp:posOffset>
                      </wp:positionH>
                      <wp:positionV relativeFrom="paragraph">
                        <wp:posOffset>208915</wp:posOffset>
                      </wp:positionV>
                      <wp:extent cx="2354580" cy="167640"/>
                      <wp:effectExtent l="0" t="0" r="22860" b="22860"/>
                      <wp:wrapSquare wrapText="bothSides"/>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67640"/>
                              </a:xfrm>
                              <a:prstGeom prst="rect">
                                <a:avLst/>
                              </a:prstGeom>
                              <a:solidFill>
                                <a:srgbClr val="FFFFFF"/>
                              </a:solidFill>
                              <a:ln w="9525">
                                <a:solidFill>
                                  <a:srgbClr val="000000"/>
                                </a:solidFill>
                                <a:miter lim="800000"/>
                                <a:headEnd/>
                                <a:tailEnd/>
                              </a:ln>
                            </wps:spPr>
                            <wps:txbx>
                              <w:txbxContent>
                                <w:p w:rsidR="00C324CD" w:rsidP="003C3CC4" w14:textId="77777777"/>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6" o:spid="_x0000_s1028" type="#_x0000_t202" style="width:185.4pt;height:13.2pt;margin-top:16.45pt;margin-left:9.9pt;mso-height-percent:0;mso-height-relative:margin;mso-width-percent:400;mso-width-relative:margin;mso-wrap-distance-bottom:3.6pt;mso-wrap-distance-left:9pt;mso-wrap-distance-right:9pt;mso-wrap-distance-top:3.6pt;mso-wrap-style:square;position:absolute;visibility:visible;v-text-anchor:top;z-index:251666432">
                      <v:textbox>
                        <w:txbxContent>
                          <w:p w:rsidR="00C324CD" w:rsidP="003C3CC4" w14:paraId="67C2D30D" w14:textId="77777777"/>
                        </w:txbxContent>
                      </v:textbox>
                      <w10:wrap type="square"/>
                    </v:shape>
                  </w:pict>
                </mc:Fallback>
              </mc:AlternateContent>
            </w:r>
            <w:r w:rsidRPr="000839DF">
              <w:rPr>
                <w:b w:val="0"/>
                <w:bCs w:val="0"/>
                <w:sz w:val="20"/>
                <w:szCs w:val="20"/>
              </w:rPr>
              <w:t>Other 1 [Specify]</w:t>
            </w:r>
          </w:p>
        </w:tc>
        <w:tc>
          <w:tcPr>
            <w:tcW w:w="3983" w:type="dxa"/>
          </w:tcPr>
          <w:p w:rsidR="00C324CD" w:rsidRPr="000839DF" w:rsidP="00C324CD" w14:paraId="1757C11F" w14:textId="77777777">
            <w:pPr>
              <w:jc w:val="center"/>
              <w:rPr>
                <w:rFonts w:ascii="Wingdings" w:eastAsia="Wingdings" w:hAnsi="Wingdings" w:cs="Wingdings"/>
                <w:sz w:val="20"/>
                <w:szCs w:val="20"/>
              </w:rPr>
            </w:pPr>
          </w:p>
        </w:tc>
        <w:tc>
          <w:tcPr>
            <w:tcW w:w="1378" w:type="dxa"/>
            <w:vAlign w:val="center"/>
          </w:tcPr>
          <w:p w:rsidR="00C324CD" w:rsidRPr="000839DF" w:rsidP="00124C37" w14:paraId="1C988360" w14:textId="77777777">
            <w:pPr>
              <w:jc w:val="center"/>
              <w:rPr>
                <w:rFonts w:cs="Times New Roman"/>
                <w:sz w:val="20"/>
                <w:szCs w:val="20"/>
              </w:rPr>
            </w:pPr>
            <w:sdt>
              <w:sdtPr>
                <w:rPr>
                  <w:rFonts w:ascii="Wingdings" w:eastAsia="Wingdings" w:hAnsi="Wingdings" w:cs="Wingdings"/>
                </w:rPr>
                <w:id w:val="1028608937"/>
                <w14:checkbox>
                  <w14:checked w14:val="0"/>
                  <w14:checkedState w14:val="2612" w14:font="MS Gothic"/>
                  <w14:uncheckedState w14:val="2610" w14:font="MS Gothic"/>
                </w14:checkbox>
              </w:sdtPr>
              <w:sdtContent>
                <w:r w:rsidR="000F7BE4">
                  <w:rPr>
                    <w:rFonts w:ascii="MS Gothic" w:eastAsia="MS Gothic" w:hAnsi="MS Gothic" w:cs="MS Gothic" w:hint="eastAsia"/>
                  </w:rPr>
                  <w:t>☐</w:t>
                </w:r>
              </w:sdtContent>
            </w:sdt>
          </w:p>
        </w:tc>
      </w:tr>
      <w:tr w14:paraId="492151F3" w14:textId="77777777" w:rsidTr="006C13B1">
        <w:tblPrEx>
          <w:tblW w:w="9360" w:type="dxa"/>
          <w:tblLook w:val="04A0"/>
        </w:tblPrEx>
        <w:tc>
          <w:tcPr>
            <w:tcW w:w="3999" w:type="dxa"/>
          </w:tcPr>
          <w:p w:rsidR="00C324CD" w:rsidRPr="000839DF" w:rsidP="00C324CD" w14:paraId="4787CF5E" w14:textId="77777777">
            <w:pPr>
              <w:spacing w:after="120"/>
              <w:rPr>
                <w:sz w:val="20"/>
                <w:szCs w:val="20"/>
              </w:rPr>
            </w:pPr>
            <w:r w:rsidRPr="000839DF">
              <w:rPr>
                <w:noProof/>
                <w:sz w:val="20"/>
                <w:szCs w:val="20"/>
              </w:rPr>
              <mc:AlternateContent>
                <mc:Choice Requires="wps">
                  <w:drawing>
                    <wp:anchor distT="45720" distB="45720" distL="114300" distR="114300" simplePos="0" relativeHeight="251667456" behindDoc="0" locked="0" layoutInCell="1" allowOverlap="1">
                      <wp:simplePos x="0" y="0"/>
                      <wp:positionH relativeFrom="column">
                        <wp:posOffset>125730</wp:posOffset>
                      </wp:positionH>
                      <wp:positionV relativeFrom="paragraph">
                        <wp:posOffset>245745</wp:posOffset>
                      </wp:positionV>
                      <wp:extent cx="2354580" cy="167640"/>
                      <wp:effectExtent l="0" t="0" r="22860" b="22860"/>
                      <wp:wrapSquare wrapText="bothSides"/>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67640"/>
                              </a:xfrm>
                              <a:prstGeom prst="rect">
                                <a:avLst/>
                              </a:prstGeom>
                              <a:solidFill>
                                <a:srgbClr val="FFFFFF"/>
                              </a:solidFill>
                              <a:ln w="9525">
                                <a:solidFill>
                                  <a:srgbClr val="000000"/>
                                </a:solidFill>
                                <a:miter lim="800000"/>
                                <a:headEnd/>
                                <a:tailEnd/>
                              </a:ln>
                            </wps:spPr>
                            <wps:txbx>
                              <w:txbxContent>
                                <w:p w:rsidR="00C324CD" w:rsidP="003C3CC4" w14:textId="77777777"/>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_x0000_s1029" type="#_x0000_t202" style="width:185.4pt;height:13.2pt;margin-top:19.35pt;margin-left:9.9pt;mso-height-percent:0;mso-height-relative:margin;mso-width-percent:400;mso-width-relative:margin;mso-wrap-distance-bottom:3.6pt;mso-wrap-distance-left:9pt;mso-wrap-distance-right:9pt;mso-wrap-distance-top:3.6pt;mso-wrap-style:square;position:absolute;visibility:visible;v-text-anchor:top;z-index:251668480">
                      <v:textbox>
                        <w:txbxContent>
                          <w:p w:rsidR="00C324CD" w:rsidP="003C3CC4" w14:paraId="5FC7E79C" w14:textId="77777777"/>
                        </w:txbxContent>
                      </v:textbox>
                      <w10:wrap type="square"/>
                    </v:shape>
                  </w:pict>
                </mc:Fallback>
              </mc:AlternateContent>
            </w:r>
            <w:r w:rsidRPr="000839DF">
              <w:rPr>
                <w:b w:val="0"/>
                <w:bCs w:val="0"/>
                <w:sz w:val="20"/>
                <w:szCs w:val="20"/>
              </w:rPr>
              <w:t>Other 2 [Specify]</w:t>
            </w:r>
          </w:p>
        </w:tc>
        <w:tc>
          <w:tcPr>
            <w:tcW w:w="3983" w:type="dxa"/>
          </w:tcPr>
          <w:p w:rsidR="00C324CD" w:rsidRPr="000839DF" w:rsidP="00C324CD" w14:paraId="402B3532" w14:textId="77777777">
            <w:pPr>
              <w:jc w:val="center"/>
              <w:rPr>
                <w:rFonts w:ascii="Wingdings" w:eastAsia="Wingdings" w:hAnsi="Wingdings" w:cs="Wingdings"/>
                <w:sz w:val="20"/>
                <w:szCs w:val="20"/>
              </w:rPr>
            </w:pPr>
          </w:p>
        </w:tc>
        <w:tc>
          <w:tcPr>
            <w:tcW w:w="1378" w:type="dxa"/>
            <w:vAlign w:val="center"/>
          </w:tcPr>
          <w:p w:rsidR="00C324CD" w:rsidRPr="000839DF" w:rsidP="00124C37" w14:paraId="54A49628" w14:textId="77777777">
            <w:pPr>
              <w:jc w:val="center"/>
              <w:rPr>
                <w:rFonts w:cs="Times New Roman"/>
                <w:sz w:val="20"/>
                <w:szCs w:val="20"/>
              </w:rPr>
            </w:pPr>
            <w:sdt>
              <w:sdtPr>
                <w:rPr>
                  <w:rFonts w:ascii="Wingdings" w:eastAsia="Wingdings" w:hAnsi="Wingdings" w:cs="Wingdings"/>
                </w:rPr>
                <w:id w:val="1658807723"/>
                <w14:checkbox>
                  <w14:checked w14:val="0"/>
                  <w14:checkedState w14:val="2612" w14:font="MS Gothic"/>
                  <w14:uncheckedState w14:val="2610" w14:font="MS Gothic"/>
                </w14:checkbox>
              </w:sdtPr>
              <w:sdtContent>
                <w:r w:rsidR="000F7BE4">
                  <w:rPr>
                    <w:rFonts w:ascii="MS Gothic" w:eastAsia="MS Gothic" w:hAnsi="MS Gothic" w:cs="MS Gothic" w:hint="eastAsia"/>
                  </w:rPr>
                  <w:t>☐</w:t>
                </w:r>
              </w:sdtContent>
            </w:sdt>
          </w:p>
        </w:tc>
      </w:tr>
    </w:tbl>
    <w:p w:rsidR="00800A16" w:rsidP="002C46FA" w14:paraId="1E51B3D1" w14:textId="77777777">
      <w:pPr>
        <w:spacing w:after="0" w:line="240" w:lineRule="auto"/>
        <w:rPr>
          <w:rFonts w:cs="Times New Roman"/>
        </w:rPr>
      </w:pPr>
    </w:p>
    <w:p w:rsidR="00D54B01" w:rsidP="00D54B01" w14:paraId="3F6C18EA" w14:textId="77777777">
      <w:pPr>
        <w:spacing w:after="111" w:line="248" w:lineRule="auto"/>
        <w:ind w:right="228"/>
        <w:rPr>
          <w:rFonts w:cstheme="minorHAnsi"/>
          <w:color w:val="2F5496" w:themeColor="accent1" w:themeShade="BF"/>
        </w:rPr>
      </w:pPr>
    </w:p>
    <w:p w:rsidR="00BD5499" w:rsidP="00D54B01" w14:paraId="3104A77E" w14:textId="77777777">
      <w:pPr>
        <w:spacing w:after="111" w:line="248" w:lineRule="auto"/>
        <w:ind w:right="228"/>
        <w:rPr>
          <w:rFonts w:cstheme="minorHAnsi"/>
          <w:color w:val="2F5496" w:themeColor="accent1" w:themeShade="BF"/>
        </w:rPr>
      </w:pPr>
    </w:p>
    <w:p w:rsidR="008E5EB3" w:rsidP="00D54B01" w14:paraId="1A9A687D" w14:textId="77777777">
      <w:pPr>
        <w:spacing w:after="0" w:line="240" w:lineRule="auto"/>
        <w:rPr>
          <w:rFonts w:cstheme="minorHAnsi"/>
          <w:color w:val="4472C4" w:themeColor="accent1"/>
          <w:szCs w:val="24"/>
        </w:rPr>
      </w:pPr>
    </w:p>
    <w:p w:rsidR="008E5EB3" w:rsidP="008E5EB3" w14:paraId="30A7437A" w14:textId="77777777">
      <w:pPr>
        <w:spacing w:after="111" w:line="248" w:lineRule="auto"/>
        <w:ind w:right="228"/>
        <w:rPr>
          <w:rFonts w:cstheme="minorHAnsi"/>
          <w:color w:val="2F5496" w:themeColor="accent1" w:themeShade="BF"/>
        </w:rPr>
      </w:pPr>
    </w:p>
    <w:p w:rsidR="008E5EB3" w:rsidP="00D54B01" w14:paraId="1BD45E6A" w14:textId="77777777">
      <w:pPr>
        <w:spacing w:after="0" w:line="240" w:lineRule="auto"/>
        <w:rPr>
          <w:rFonts w:cstheme="minorHAnsi"/>
          <w:color w:val="4472C4" w:themeColor="accent1"/>
          <w:szCs w:val="24"/>
        </w:rPr>
      </w:pPr>
    </w:p>
    <w:p w:rsidR="00D54B01" w:rsidP="00D54B01" w14:paraId="3D36B9BC" w14:textId="77777777">
      <w:pPr>
        <w:spacing w:after="0" w:line="240" w:lineRule="auto"/>
        <w:rPr>
          <w:rFonts w:cs="Times New Roman"/>
        </w:rPr>
      </w:pPr>
      <w:r>
        <w:rPr>
          <w:rFonts w:cstheme="minorHAnsi"/>
          <w:color w:val="4472C4" w:themeColor="accent1"/>
          <w:szCs w:val="24"/>
        </w:rPr>
        <w:t xml:space="preserve"> </w:t>
      </w:r>
    </w:p>
    <w:p w:rsidR="002C46FA" w:rsidP="002C46FA" w14:paraId="77804818" w14:textId="511C4DCC">
      <w:pPr>
        <w:spacing w:after="0" w:line="240" w:lineRule="auto"/>
        <w:rPr>
          <w:rFonts w:cs="Times New Roman"/>
        </w:rPr>
      </w:pPr>
      <w:r>
        <w:rPr>
          <w:rFonts w:cs="Times New Roman"/>
        </w:rPr>
        <w:t>6</w:t>
      </w:r>
      <w:r w:rsidRPr="2674AC1E">
        <w:rPr>
          <w:rFonts w:cs="Times New Roman"/>
        </w:rPr>
        <w:t xml:space="preserve">. </w:t>
      </w:r>
      <w:r w:rsidR="00A344DC">
        <w:rPr>
          <w:rFonts w:cs="Times New Roman"/>
        </w:rPr>
        <w:t xml:space="preserve">From </w:t>
      </w:r>
      <w:r w:rsidR="006C1CC4">
        <w:rPr>
          <w:rFonts w:cs="Times New Roman"/>
        </w:rPr>
        <w:t xml:space="preserve">your </w:t>
      </w:r>
      <w:r w:rsidR="00A344DC">
        <w:rPr>
          <w:rFonts w:cs="Times New Roman"/>
        </w:rPr>
        <w:t>answers to question 5 displayed below, e</w:t>
      </w:r>
      <w:r w:rsidRPr="2674AC1E">
        <w:rPr>
          <w:rFonts w:cs="Times New Roman"/>
        </w:rPr>
        <w:t xml:space="preserve">stimate, as best you can, the </w:t>
      </w:r>
      <w:r w:rsidR="00AF5B5B">
        <w:rPr>
          <w:rFonts w:cs="Times New Roman"/>
        </w:rPr>
        <w:t>5</w:t>
      </w:r>
      <w:r w:rsidR="0055032D">
        <w:rPr>
          <w:rFonts w:cs="Times New Roman"/>
        </w:rPr>
        <w:t xml:space="preserve"> </w:t>
      </w:r>
      <w:r w:rsidR="007C1498">
        <w:rPr>
          <w:rFonts w:cs="Times New Roman"/>
        </w:rPr>
        <w:t xml:space="preserve">categories </w:t>
      </w:r>
      <w:r w:rsidR="00A2475A">
        <w:rPr>
          <w:rFonts w:cs="Times New Roman"/>
        </w:rPr>
        <w:t xml:space="preserve">having the highest </w:t>
      </w:r>
      <w:r w:rsidR="0055032D">
        <w:rPr>
          <w:rFonts w:cs="Times New Roman"/>
        </w:rPr>
        <w:t xml:space="preserve">budgeted </w:t>
      </w:r>
      <w:r w:rsidR="00F55ECD">
        <w:rPr>
          <w:rFonts w:cs="Times New Roman"/>
        </w:rPr>
        <w:t>dollar amounts</w:t>
      </w:r>
      <w:r w:rsidR="00E35C32">
        <w:rPr>
          <w:rFonts w:cs="Times New Roman"/>
        </w:rPr>
        <w:t>. Arrange those categories in order of funding amounts with the highest dollar it</w:t>
      </w:r>
      <w:r w:rsidR="005D0EAC">
        <w:rPr>
          <w:rFonts w:cs="Times New Roman"/>
        </w:rPr>
        <w:t>em at the top followed by the other categories in descending order of funding amounts.</w:t>
      </w:r>
      <w:r w:rsidR="008E13A0">
        <w:rPr>
          <w:rFonts w:cs="Times New Roman"/>
        </w:rPr>
        <w:t xml:space="preserve"> </w:t>
      </w:r>
      <w:r w:rsidRPr="2674AC1E">
        <w:rPr>
          <w:rFonts w:cs="Times New Roman"/>
        </w:rPr>
        <w:t xml:space="preserve"> </w:t>
      </w:r>
    </w:p>
    <w:p w:rsidR="002C46FA" w:rsidP="002C46FA" w14:paraId="0F5AC904" w14:textId="77777777">
      <w:pPr>
        <w:pStyle w:val="ProgrammingInstruction"/>
      </w:pPr>
      <w:r>
        <w:t xml:space="preserve">[only display </w:t>
      </w:r>
      <w:r w:rsidR="009173B4">
        <w:t xml:space="preserve">expense </w:t>
      </w:r>
      <w:r>
        <w:t xml:space="preserve">categories selected in </w:t>
      </w:r>
      <w:r w:rsidRPr="003417A0">
        <w:rPr>
          <w:sz w:val="18"/>
          <w:szCs w:val="18"/>
        </w:rPr>
        <w:t>Q</w:t>
      </w:r>
      <w:r w:rsidRPr="003417A0" w:rsidR="00E710C1">
        <w:rPr>
          <w:sz w:val="18"/>
          <w:szCs w:val="18"/>
        </w:rPr>
        <w:t>5</w:t>
      </w:r>
      <w:r w:rsidR="00CD6ECC">
        <w:rPr>
          <w:sz w:val="20"/>
          <w:szCs w:val="20"/>
        </w:rPr>
        <w:t>; use hover</w:t>
      </w:r>
      <w:r w:rsidR="00B4484A">
        <w:rPr>
          <w:sz w:val="20"/>
          <w:szCs w:val="20"/>
        </w:rPr>
        <w:t>-</w:t>
      </w:r>
      <w:r w:rsidR="00CD6ECC">
        <w:rPr>
          <w:sz w:val="20"/>
          <w:szCs w:val="20"/>
        </w:rPr>
        <w:t xml:space="preserve">over definitions from </w:t>
      </w:r>
      <w:r w:rsidRPr="00CD6ECC" w:rsidR="00CD6ECC">
        <w:rPr>
          <w:sz w:val="18"/>
          <w:szCs w:val="18"/>
        </w:rPr>
        <w:t>Q5</w:t>
      </w:r>
      <w:r>
        <w:t>]</w:t>
      </w:r>
    </w:p>
    <w:tbl>
      <w:tblPr>
        <w:tblStyle w:val="ListTable2Accent3"/>
        <w:tblW w:w="0" w:type="auto"/>
        <w:tblLook w:val="04A0"/>
      </w:tblPr>
      <w:tblGrid>
        <w:gridCol w:w="7650"/>
        <w:gridCol w:w="1530"/>
      </w:tblGrid>
      <w:tr w14:paraId="6EA79FFF" w14:textId="77777777" w:rsidTr="00232D5F">
        <w:tblPrEx>
          <w:tblW w:w="0" w:type="auto"/>
          <w:tblLook w:val="04A0"/>
        </w:tblPrEx>
        <w:trPr>
          <w:trHeight w:val="476"/>
        </w:trPr>
        <w:tc>
          <w:tcPr>
            <w:tcW w:w="7650" w:type="dxa"/>
          </w:tcPr>
          <w:p w:rsidR="00CD6ECC" w:rsidRPr="000839DF" w:rsidP="0098541A" w14:paraId="28DE6184" w14:textId="77777777">
            <w:pPr>
              <w:spacing w:after="120"/>
              <w:rPr>
                <w:rFonts w:cs="Times New Roman"/>
                <w:sz w:val="20"/>
                <w:szCs w:val="20"/>
              </w:rPr>
            </w:pPr>
            <w:r w:rsidRPr="000839DF">
              <w:rPr>
                <w:rFonts w:cs="Times New Roman"/>
                <w:sz w:val="20"/>
                <w:szCs w:val="20"/>
              </w:rPr>
              <w:t>Expense Category</w:t>
            </w:r>
          </w:p>
        </w:tc>
        <w:tc>
          <w:tcPr>
            <w:tcW w:w="1530" w:type="dxa"/>
          </w:tcPr>
          <w:p w:rsidR="00CD6ECC" w:rsidRPr="000839DF" w:rsidP="0098541A" w14:paraId="764FCE3B" w14:textId="77777777">
            <w:pPr>
              <w:jc w:val="center"/>
              <w:rPr>
                <w:rFonts w:cs="Times New Roman"/>
                <w:sz w:val="20"/>
                <w:szCs w:val="20"/>
              </w:rPr>
            </w:pPr>
            <w:r w:rsidRPr="000839DF">
              <w:rPr>
                <w:rFonts w:cs="Times New Roman"/>
                <w:sz w:val="20"/>
                <w:szCs w:val="20"/>
              </w:rPr>
              <w:t>Used funds in this category</w:t>
            </w:r>
            <w:r w:rsidR="00AD4C36">
              <w:rPr>
                <w:rFonts w:cs="Times New Roman"/>
                <w:sz w:val="20"/>
                <w:szCs w:val="20"/>
              </w:rPr>
              <w:t xml:space="preserve"> ranked 1 – 5</w:t>
            </w:r>
          </w:p>
        </w:tc>
      </w:tr>
      <w:tr w14:paraId="567C3CA4" w14:textId="77777777" w:rsidTr="00232D5F">
        <w:tblPrEx>
          <w:tblW w:w="0" w:type="auto"/>
          <w:tblLook w:val="04A0"/>
        </w:tblPrEx>
        <w:tc>
          <w:tcPr>
            <w:tcW w:w="7650" w:type="dxa"/>
            <w:shd w:val="clear" w:color="auto" w:fill="000000" w:themeFill="text1"/>
          </w:tcPr>
          <w:p w:rsidR="00CD6ECC" w:rsidRPr="00115FD2" w:rsidP="009D278D" w14:paraId="2FB1EF80" w14:textId="77777777">
            <w:pPr>
              <w:ind w:left="250" w:hanging="250"/>
              <w:rPr>
                <w:rFonts w:cs="Times New Roman"/>
                <w:color w:val="FFFFFF" w:themeColor="background1"/>
                <w:sz w:val="20"/>
                <w:szCs w:val="20"/>
              </w:rPr>
            </w:pPr>
          </w:p>
        </w:tc>
        <w:tc>
          <w:tcPr>
            <w:tcW w:w="1530" w:type="dxa"/>
            <w:shd w:val="clear" w:color="auto" w:fill="000000" w:themeFill="text1"/>
            <w:vAlign w:val="center"/>
          </w:tcPr>
          <w:p w:rsidR="00CD6ECC" w:rsidRPr="00115FD2" w:rsidP="009D278D" w14:paraId="583DD0B3" w14:textId="77777777">
            <w:pPr>
              <w:jc w:val="center"/>
              <w:rPr>
                <w:rFonts w:cs="Times New Roman"/>
                <w:color w:val="FFFFFF" w:themeColor="background1"/>
                <w:sz w:val="20"/>
                <w:szCs w:val="20"/>
              </w:rPr>
            </w:pPr>
          </w:p>
        </w:tc>
      </w:tr>
      <w:tr w14:paraId="1F3CEB7B" w14:textId="77777777" w:rsidTr="00232D5F">
        <w:tblPrEx>
          <w:tblW w:w="0" w:type="auto"/>
          <w:tblLook w:val="04A0"/>
        </w:tblPrEx>
        <w:tc>
          <w:tcPr>
            <w:tcW w:w="7650" w:type="dxa"/>
          </w:tcPr>
          <w:p w:rsidR="0071655E" w:rsidRPr="00D111B5" w:rsidP="0071655E" w14:paraId="772F42B5" w14:textId="77777777">
            <w:pPr>
              <w:ind w:left="250" w:hanging="250"/>
              <w:rPr>
                <w:sz w:val="20"/>
                <w:szCs w:val="20"/>
              </w:rPr>
            </w:pPr>
            <w:r>
              <w:rPr>
                <w:b w:val="0"/>
                <w:bCs w:val="0"/>
                <w:sz w:val="20"/>
                <w:szCs w:val="20"/>
              </w:rPr>
              <w:t>a</w:t>
            </w:r>
            <w:r>
              <w:rPr>
                <w:sz w:val="20"/>
                <w:szCs w:val="20"/>
              </w:rPr>
              <w:t xml:space="preserve">. </w:t>
            </w:r>
            <w:r>
              <w:tab/>
            </w:r>
            <w:r>
              <w:rPr>
                <w:b w:val="0"/>
                <w:bCs w:val="0"/>
                <w:sz w:val="20"/>
                <w:szCs w:val="20"/>
              </w:rPr>
              <w:t>S</w:t>
            </w:r>
            <w:r w:rsidRPr="00D111B5">
              <w:rPr>
                <w:b w:val="0"/>
                <w:bCs w:val="0"/>
                <w:sz w:val="20"/>
                <w:szCs w:val="20"/>
              </w:rPr>
              <w:t xml:space="preserve">ervices and assistance to </w:t>
            </w:r>
            <w:r>
              <w:rPr>
                <w:b w:val="0"/>
                <w:bCs w:val="0"/>
                <w:sz w:val="20"/>
                <w:szCs w:val="20"/>
              </w:rPr>
              <w:t xml:space="preserve">identify, find, enroll, </w:t>
            </w:r>
            <w:r w:rsidRPr="00D111B5">
              <w:rPr>
                <w:b w:val="0"/>
                <w:bCs w:val="0"/>
                <w:sz w:val="20"/>
                <w:szCs w:val="20"/>
              </w:rPr>
              <w:t>and retain children and youths</w:t>
            </w:r>
            <w:r>
              <w:rPr>
                <w:b w:val="0"/>
                <w:bCs w:val="0"/>
                <w:sz w:val="20"/>
                <w:szCs w:val="20"/>
              </w:rPr>
              <w:t xml:space="preserve"> experiencing homelessness</w:t>
            </w:r>
            <w:r w:rsidRPr="5C81092B" w:rsidR="204BF473">
              <w:rPr>
                <w:b w:val="0"/>
                <w:bCs w:val="0"/>
                <w:sz w:val="20"/>
                <w:szCs w:val="20"/>
              </w:rPr>
              <w:t>,</w:t>
            </w:r>
            <w:r>
              <w:rPr>
                <w:b w:val="0"/>
                <w:bCs w:val="0"/>
                <w:sz w:val="20"/>
                <w:szCs w:val="20"/>
              </w:rPr>
              <w:t xml:space="preserve"> including outreach</w:t>
            </w:r>
          </w:p>
        </w:tc>
        <w:tc>
          <w:tcPr>
            <w:tcW w:w="1530" w:type="dxa"/>
            <w:vAlign w:val="center"/>
          </w:tcPr>
          <w:p w:rsidR="0071655E" w:rsidRPr="000839DF" w:rsidP="0071655E" w14:paraId="6B1EFF81" w14:textId="77777777">
            <w:pPr>
              <w:jc w:val="center"/>
              <w:rPr>
                <w:rFonts w:ascii="Wingdings" w:eastAsia="Wingdings" w:hAnsi="Wingdings" w:cs="Wingdings"/>
                <w:sz w:val="20"/>
                <w:szCs w:val="20"/>
              </w:rPr>
            </w:pPr>
          </w:p>
        </w:tc>
      </w:tr>
      <w:tr w14:paraId="1A6023E9" w14:textId="77777777" w:rsidTr="00232D5F">
        <w:tblPrEx>
          <w:tblW w:w="0" w:type="auto"/>
          <w:tblLook w:val="04A0"/>
        </w:tblPrEx>
        <w:tc>
          <w:tcPr>
            <w:tcW w:w="7650" w:type="dxa"/>
          </w:tcPr>
          <w:p w:rsidR="0071655E" w:rsidRPr="00D111B5" w:rsidP="0071655E" w14:paraId="7F228BA5" w14:textId="77777777">
            <w:pPr>
              <w:spacing w:after="120"/>
              <w:ind w:left="250" w:hanging="250"/>
              <w:rPr>
                <w:rFonts w:cs="Times New Roman"/>
                <w:sz w:val="20"/>
                <w:szCs w:val="20"/>
              </w:rPr>
            </w:pPr>
            <w:r>
              <w:rPr>
                <w:rFonts w:cstheme="minorHAnsi"/>
                <w:b w:val="0"/>
                <w:bCs w:val="0"/>
                <w:sz w:val="20"/>
                <w:szCs w:val="20"/>
              </w:rPr>
              <w:t xml:space="preserve">b. </w:t>
            </w:r>
            <w:r>
              <w:rPr>
                <w:rFonts w:cstheme="minorHAnsi"/>
                <w:b w:val="0"/>
                <w:bCs w:val="0"/>
                <w:sz w:val="20"/>
                <w:szCs w:val="20"/>
              </w:rPr>
              <w:tab/>
            </w:r>
            <w:r w:rsidRPr="00D111B5">
              <w:rPr>
                <w:rFonts w:cstheme="minorHAnsi"/>
                <w:b w:val="0"/>
                <w:bCs w:val="0"/>
                <w:sz w:val="20"/>
                <w:szCs w:val="20"/>
              </w:rPr>
              <w:t>Coordination of services</w:t>
            </w:r>
          </w:p>
        </w:tc>
        <w:tc>
          <w:tcPr>
            <w:tcW w:w="1530" w:type="dxa"/>
            <w:vAlign w:val="center"/>
          </w:tcPr>
          <w:p w:rsidR="0071655E" w:rsidRPr="000839DF" w:rsidP="0071655E" w14:paraId="6B544175" w14:textId="77777777">
            <w:pPr>
              <w:jc w:val="center"/>
              <w:rPr>
                <w:rFonts w:cs="Times New Roman"/>
                <w:sz w:val="20"/>
                <w:szCs w:val="20"/>
              </w:rPr>
            </w:pPr>
          </w:p>
        </w:tc>
      </w:tr>
      <w:tr w14:paraId="26D14550" w14:textId="77777777" w:rsidTr="00232D5F">
        <w:tblPrEx>
          <w:tblW w:w="0" w:type="auto"/>
          <w:tblLook w:val="04A0"/>
        </w:tblPrEx>
        <w:tc>
          <w:tcPr>
            <w:tcW w:w="7650" w:type="dxa"/>
          </w:tcPr>
          <w:p w:rsidR="0071655E" w:rsidRPr="000839DF" w:rsidP="0071655E" w14:paraId="754E659A" w14:textId="77777777">
            <w:pPr>
              <w:spacing w:after="120"/>
              <w:ind w:left="250" w:hanging="250"/>
              <w:rPr>
                <w:rFonts w:cs="Times New Roman"/>
                <w:sz w:val="20"/>
                <w:szCs w:val="20"/>
              </w:rPr>
            </w:pPr>
            <w:r>
              <w:rPr>
                <w:rFonts w:eastAsia="Roboto" w:cstheme="minorHAnsi"/>
                <w:b w:val="0"/>
                <w:bCs w:val="0"/>
                <w:sz w:val="20"/>
                <w:szCs w:val="20"/>
              </w:rPr>
              <w:t xml:space="preserve">c. </w:t>
            </w:r>
            <w:r>
              <w:rPr>
                <w:rFonts w:eastAsia="Roboto" w:cstheme="minorHAnsi"/>
                <w:b w:val="0"/>
                <w:bCs w:val="0"/>
                <w:sz w:val="20"/>
                <w:szCs w:val="20"/>
              </w:rPr>
              <w:tab/>
            </w:r>
            <w:r w:rsidRPr="000839DF">
              <w:rPr>
                <w:rFonts w:eastAsia="Roboto" w:cstheme="minorHAnsi"/>
                <w:b w:val="0"/>
                <w:bCs w:val="0"/>
                <w:sz w:val="20"/>
                <w:szCs w:val="20"/>
              </w:rPr>
              <w:t>The payment of fees and other costs associated with tracking, obtaining, and transferring records necessary to enroll in school</w:t>
            </w:r>
            <w:r w:rsidRPr="00D111B5">
              <w:rPr>
                <w:b w:val="0"/>
                <w:bCs w:val="0"/>
                <w:sz w:val="20"/>
                <w:szCs w:val="20"/>
              </w:rPr>
              <w:t xml:space="preserve"> </w:t>
            </w:r>
          </w:p>
        </w:tc>
        <w:tc>
          <w:tcPr>
            <w:tcW w:w="1530" w:type="dxa"/>
            <w:vAlign w:val="center"/>
          </w:tcPr>
          <w:p w:rsidR="0071655E" w:rsidRPr="000839DF" w:rsidP="0071655E" w14:paraId="5B9CBB7B" w14:textId="77777777">
            <w:pPr>
              <w:jc w:val="center"/>
              <w:rPr>
                <w:rFonts w:cs="Times New Roman"/>
                <w:sz w:val="20"/>
                <w:szCs w:val="20"/>
              </w:rPr>
            </w:pPr>
          </w:p>
        </w:tc>
      </w:tr>
      <w:tr w14:paraId="75EFA686" w14:textId="77777777" w:rsidTr="00232D5F">
        <w:tblPrEx>
          <w:tblW w:w="0" w:type="auto"/>
          <w:tblLook w:val="04A0"/>
        </w:tblPrEx>
        <w:tc>
          <w:tcPr>
            <w:tcW w:w="7650" w:type="dxa"/>
            <w:shd w:val="clear" w:color="auto" w:fill="000000" w:themeFill="text1"/>
          </w:tcPr>
          <w:p w:rsidR="0071655E" w:rsidRPr="007C6721" w:rsidP="0071655E" w14:paraId="455CC98E" w14:textId="77777777">
            <w:pPr>
              <w:ind w:left="250" w:hanging="250"/>
              <w:rPr>
                <w:rFonts w:cs="Times New Roman"/>
                <w:color w:val="FFFFFF" w:themeColor="background1"/>
                <w:sz w:val="20"/>
                <w:szCs w:val="20"/>
              </w:rPr>
            </w:pPr>
          </w:p>
        </w:tc>
        <w:tc>
          <w:tcPr>
            <w:tcW w:w="1530" w:type="dxa"/>
            <w:shd w:val="clear" w:color="auto" w:fill="000000" w:themeFill="text1"/>
            <w:vAlign w:val="center"/>
          </w:tcPr>
          <w:p w:rsidR="0071655E" w:rsidRPr="007C6721" w:rsidP="0071655E" w14:paraId="13AD2EF8" w14:textId="77777777">
            <w:pPr>
              <w:jc w:val="center"/>
              <w:rPr>
                <w:rFonts w:cs="Times New Roman"/>
                <w:b/>
                <w:bCs/>
                <w:color w:val="FFFFFF" w:themeColor="background1"/>
                <w:sz w:val="20"/>
                <w:szCs w:val="20"/>
              </w:rPr>
            </w:pPr>
          </w:p>
        </w:tc>
      </w:tr>
      <w:tr w14:paraId="0AE950A0" w14:textId="77777777" w:rsidTr="00232D5F">
        <w:tblPrEx>
          <w:tblW w:w="0" w:type="auto"/>
          <w:tblLook w:val="04A0"/>
        </w:tblPrEx>
        <w:tc>
          <w:tcPr>
            <w:tcW w:w="7650" w:type="dxa"/>
          </w:tcPr>
          <w:p w:rsidR="0071655E" w:rsidRPr="006C1A45" w:rsidP="0071655E" w14:paraId="05D458FF" w14:textId="77777777">
            <w:pPr>
              <w:ind w:left="250" w:hanging="250"/>
              <w:rPr>
                <w:rFonts w:cs="Times New Roman"/>
              </w:rPr>
            </w:pPr>
            <w:r>
              <w:rPr>
                <w:rFonts w:eastAsia="Roboto" w:cstheme="minorHAnsi"/>
                <w:b w:val="0"/>
                <w:bCs w:val="0"/>
                <w:sz w:val="20"/>
                <w:szCs w:val="20"/>
              </w:rPr>
              <w:t xml:space="preserve">d. </w:t>
            </w:r>
            <w:r>
              <w:rPr>
                <w:rFonts w:eastAsia="Roboto" w:cstheme="minorHAnsi"/>
                <w:b w:val="0"/>
                <w:bCs w:val="0"/>
                <w:sz w:val="20"/>
                <w:szCs w:val="20"/>
              </w:rPr>
              <w:tab/>
            </w:r>
            <w:r w:rsidRPr="006C1A45">
              <w:rPr>
                <w:rFonts w:eastAsia="Roboto" w:cstheme="minorHAnsi"/>
                <w:b w:val="0"/>
                <w:bCs w:val="0"/>
                <w:sz w:val="20"/>
                <w:szCs w:val="20"/>
              </w:rPr>
              <w:t xml:space="preserve">Professional development and other activities for educators and specialized </w:t>
            </w:r>
            <w:r w:rsidRPr="4D97CBC5" w:rsidR="008F01E6">
              <w:rPr>
                <w:rFonts w:eastAsia="Roboto"/>
                <w:b w:val="0"/>
                <w:sz w:val="20"/>
                <w:szCs w:val="20"/>
              </w:rPr>
              <w:t xml:space="preserve">support </w:t>
            </w:r>
            <w:r w:rsidR="008F01E6">
              <w:rPr>
                <w:rFonts w:eastAsia="Roboto"/>
                <w:b w:val="0"/>
                <w:sz w:val="20"/>
                <w:szCs w:val="20"/>
              </w:rPr>
              <w:t>staff</w:t>
            </w:r>
          </w:p>
        </w:tc>
        <w:tc>
          <w:tcPr>
            <w:tcW w:w="1530" w:type="dxa"/>
            <w:vAlign w:val="center"/>
          </w:tcPr>
          <w:p w:rsidR="0071655E" w:rsidRPr="000839DF" w:rsidP="0071655E" w14:paraId="3E66DAEB" w14:textId="77777777">
            <w:pPr>
              <w:jc w:val="center"/>
              <w:rPr>
                <w:rFonts w:ascii="Wingdings" w:eastAsia="Wingdings" w:hAnsi="Wingdings" w:cs="Wingdings"/>
                <w:sz w:val="20"/>
                <w:szCs w:val="20"/>
              </w:rPr>
            </w:pPr>
          </w:p>
        </w:tc>
      </w:tr>
      <w:tr w14:paraId="051BCFF4" w14:textId="77777777" w:rsidTr="00232D5F">
        <w:tblPrEx>
          <w:tblW w:w="0" w:type="auto"/>
          <w:tblLook w:val="04A0"/>
        </w:tblPrEx>
        <w:tc>
          <w:tcPr>
            <w:tcW w:w="7650" w:type="dxa"/>
          </w:tcPr>
          <w:p w:rsidR="0071655E" w:rsidRPr="006C1A45" w:rsidP="0071655E" w14:paraId="33C6C924" w14:textId="77777777">
            <w:pPr>
              <w:ind w:left="250" w:hanging="250"/>
              <w:rPr>
                <w:rFonts w:cs="Times New Roman"/>
              </w:rPr>
            </w:pPr>
            <w:r w:rsidRPr="5C81092B">
              <w:rPr>
                <w:rFonts w:eastAsia="Roboto"/>
                <w:b w:val="0"/>
                <w:sz w:val="20"/>
                <w:szCs w:val="20"/>
              </w:rPr>
              <w:t xml:space="preserve">e. </w:t>
            </w:r>
            <w:r>
              <w:tab/>
            </w:r>
            <w:r w:rsidRPr="5C81092B">
              <w:rPr>
                <w:rFonts w:eastAsia="Roboto"/>
                <w:b w:val="0"/>
                <w:sz w:val="20"/>
                <w:szCs w:val="20"/>
              </w:rPr>
              <w:t>Education and training to the parents and guardians of children and youths experiencing homelessness</w:t>
            </w:r>
          </w:p>
        </w:tc>
        <w:tc>
          <w:tcPr>
            <w:tcW w:w="1530" w:type="dxa"/>
            <w:vAlign w:val="center"/>
          </w:tcPr>
          <w:p w:rsidR="0071655E" w:rsidRPr="000839DF" w:rsidP="0071655E" w14:paraId="6C1F3AB3" w14:textId="77777777">
            <w:pPr>
              <w:jc w:val="center"/>
              <w:rPr>
                <w:rFonts w:ascii="Wingdings" w:eastAsia="Wingdings" w:hAnsi="Wingdings" w:cs="Wingdings"/>
                <w:sz w:val="20"/>
                <w:szCs w:val="20"/>
              </w:rPr>
            </w:pPr>
          </w:p>
        </w:tc>
      </w:tr>
      <w:tr w14:paraId="340D3E0F" w14:textId="77777777" w:rsidTr="00232D5F">
        <w:tblPrEx>
          <w:tblW w:w="0" w:type="auto"/>
          <w:tblLook w:val="04A0"/>
        </w:tblPrEx>
        <w:tc>
          <w:tcPr>
            <w:tcW w:w="7650" w:type="dxa"/>
            <w:shd w:val="clear" w:color="auto" w:fill="000000" w:themeFill="text1"/>
          </w:tcPr>
          <w:p w:rsidR="0071655E" w:rsidRPr="007C6721" w:rsidP="0071655E" w14:paraId="17057EE9" w14:textId="77777777">
            <w:pPr>
              <w:ind w:left="250" w:hanging="250"/>
              <w:rPr>
                <w:rFonts w:cs="Times New Roman"/>
                <w:color w:val="FFFFFF" w:themeColor="background1"/>
                <w:sz w:val="20"/>
                <w:szCs w:val="20"/>
              </w:rPr>
            </w:pPr>
          </w:p>
        </w:tc>
        <w:tc>
          <w:tcPr>
            <w:tcW w:w="1530" w:type="dxa"/>
            <w:shd w:val="clear" w:color="auto" w:fill="000000" w:themeFill="text1"/>
            <w:vAlign w:val="center"/>
          </w:tcPr>
          <w:p w:rsidR="0071655E" w:rsidRPr="007C6721" w:rsidP="0071655E" w14:paraId="48E27E1F" w14:textId="77777777">
            <w:pPr>
              <w:jc w:val="center"/>
              <w:rPr>
                <w:rFonts w:cs="Times New Roman"/>
                <w:b/>
                <w:bCs/>
                <w:color w:val="FFFFFF" w:themeColor="background1"/>
                <w:sz w:val="20"/>
                <w:szCs w:val="20"/>
              </w:rPr>
            </w:pPr>
          </w:p>
        </w:tc>
      </w:tr>
      <w:tr w14:paraId="2ED47220" w14:textId="77777777" w:rsidTr="00232D5F">
        <w:tblPrEx>
          <w:tblW w:w="0" w:type="auto"/>
          <w:tblLook w:val="04A0"/>
        </w:tblPrEx>
        <w:tc>
          <w:tcPr>
            <w:tcW w:w="7650" w:type="dxa"/>
          </w:tcPr>
          <w:p w:rsidR="0071655E" w:rsidRPr="00183D91" w:rsidP="0071655E" w14:paraId="7B129445" w14:textId="63146537">
            <w:pPr>
              <w:ind w:left="250" w:hanging="250"/>
              <w:rPr>
                <w:rFonts w:cs="Times New Roman"/>
                <w:sz w:val="20"/>
                <w:szCs w:val="20"/>
              </w:rPr>
            </w:pPr>
            <w:r>
              <w:rPr>
                <w:b w:val="0"/>
                <w:bCs w:val="0"/>
                <w:sz w:val="20"/>
                <w:szCs w:val="20"/>
              </w:rPr>
              <w:t xml:space="preserve">f. </w:t>
            </w:r>
            <w:r>
              <w:rPr>
                <w:b w:val="0"/>
                <w:bCs w:val="0"/>
                <w:sz w:val="20"/>
                <w:szCs w:val="20"/>
              </w:rPr>
              <w:tab/>
            </w:r>
            <w:r w:rsidR="008F01E6">
              <w:rPr>
                <w:b w:val="0"/>
                <w:bCs w:val="0"/>
                <w:sz w:val="20"/>
                <w:szCs w:val="20"/>
              </w:rPr>
              <w:t>E</w:t>
            </w:r>
            <w:r w:rsidR="00276865">
              <w:rPr>
                <w:b w:val="0"/>
                <w:bCs w:val="0"/>
                <w:sz w:val="20"/>
                <w:szCs w:val="20"/>
              </w:rPr>
              <w:t>xpedited e</w:t>
            </w:r>
            <w:r w:rsidRPr="00183D91" w:rsidR="008F01E6">
              <w:rPr>
                <w:b w:val="0"/>
                <w:bCs w:val="0"/>
                <w:sz w:val="20"/>
                <w:szCs w:val="20"/>
              </w:rPr>
              <w:t xml:space="preserve">valuations </w:t>
            </w:r>
            <w:r w:rsidRPr="00183D91">
              <w:rPr>
                <w:b w:val="0"/>
                <w:bCs w:val="0"/>
                <w:sz w:val="20"/>
                <w:szCs w:val="20"/>
              </w:rPr>
              <w:t xml:space="preserve">of the strengths and needs of </w:t>
            </w:r>
            <w:r>
              <w:rPr>
                <w:rFonts w:eastAsia="Roboto" w:cstheme="minorHAnsi"/>
                <w:b w:val="0"/>
                <w:bCs w:val="0"/>
                <w:sz w:val="20"/>
                <w:szCs w:val="20"/>
              </w:rPr>
              <w:t>children and youths experiencing homelessness</w:t>
            </w:r>
            <w:r w:rsidRPr="00183D91">
              <w:rPr>
                <w:b w:val="0"/>
                <w:bCs w:val="0"/>
                <w:sz w:val="20"/>
                <w:szCs w:val="20"/>
              </w:rPr>
              <w:t>, including needs and eligibility for programs and services</w:t>
            </w:r>
          </w:p>
        </w:tc>
        <w:tc>
          <w:tcPr>
            <w:tcW w:w="1530" w:type="dxa"/>
            <w:vAlign w:val="center"/>
          </w:tcPr>
          <w:p w:rsidR="0071655E" w:rsidRPr="000839DF" w:rsidP="0071655E" w14:paraId="12CF1E92" w14:textId="77777777">
            <w:pPr>
              <w:jc w:val="center"/>
              <w:rPr>
                <w:rFonts w:cs="Times New Roman"/>
                <w:sz w:val="20"/>
                <w:szCs w:val="20"/>
              </w:rPr>
            </w:pPr>
          </w:p>
        </w:tc>
      </w:tr>
      <w:tr w14:paraId="7973A977" w14:textId="77777777" w:rsidTr="00232D5F">
        <w:tblPrEx>
          <w:tblW w:w="0" w:type="auto"/>
          <w:tblLook w:val="04A0"/>
        </w:tblPrEx>
        <w:tc>
          <w:tcPr>
            <w:tcW w:w="7650" w:type="dxa"/>
          </w:tcPr>
          <w:p w:rsidR="0071655E" w:rsidRPr="00183D91" w:rsidP="0071655E" w14:paraId="272AFA1C" w14:textId="77777777">
            <w:pPr>
              <w:ind w:left="250" w:hanging="250"/>
              <w:rPr>
                <w:rFonts w:cs="Times New Roman"/>
                <w:sz w:val="20"/>
                <w:szCs w:val="20"/>
              </w:rPr>
            </w:pPr>
            <w:r>
              <w:rPr>
                <w:b w:val="0"/>
                <w:bCs w:val="0"/>
                <w:sz w:val="20"/>
                <w:szCs w:val="20"/>
              </w:rPr>
              <w:t xml:space="preserve">g. </w:t>
            </w:r>
            <w:r>
              <w:rPr>
                <w:b w:val="0"/>
                <w:bCs w:val="0"/>
                <w:sz w:val="20"/>
                <w:szCs w:val="20"/>
              </w:rPr>
              <w:tab/>
              <w:t>T</w:t>
            </w:r>
            <w:r w:rsidRPr="00183D91">
              <w:rPr>
                <w:b w:val="0"/>
                <w:bCs w:val="0"/>
                <w:sz w:val="20"/>
                <w:szCs w:val="20"/>
              </w:rPr>
              <w:t xml:space="preserve">utoring, supplemental instruction, and </w:t>
            </w:r>
            <w:r w:rsidR="00FD093F">
              <w:rPr>
                <w:b w:val="0"/>
                <w:bCs w:val="0"/>
                <w:sz w:val="20"/>
                <w:szCs w:val="20"/>
              </w:rPr>
              <w:t xml:space="preserve">educational </w:t>
            </w:r>
            <w:r w:rsidRPr="00183D91">
              <w:rPr>
                <w:b w:val="0"/>
                <w:bCs w:val="0"/>
                <w:sz w:val="20"/>
                <w:szCs w:val="20"/>
              </w:rPr>
              <w:t>enrich</w:t>
            </w:r>
            <w:r w:rsidRPr="008F01E6" w:rsidR="008F01E6">
              <w:rPr>
                <w:b w:val="0"/>
                <w:bCs w:val="0"/>
                <w:sz w:val="20"/>
                <w:szCs w:val="20"/>
              </w:rPr>
              <w:t>ment</w:t>
            </w:r>
            <w:r w:rsidRPr="00183D91">
              <w:rPr>
                <w:b w:val="0"/>
                <w:bCs w:val="0"/>
                <w:sz w:val="20"/>
                <w:szCs w:val="20"/>
              </w:rPr>
              <w:t xml:space="preserve"> services</w:t>
            </w:r>
          </w:p>
        </w:tc>
        <w:tc>
          <w:tcPr>
            <w:tcW w:w="1530" w:type="dxa"/>
            <w:vAlign w:val="center"/>
          </w:tcPr>
          <w:p w:rsidR="0071655E" w:rsidRPr="000839DF" w:rsidP="0071655E" w14:paraId="36C9DEC3" w14:textId="77777777">
            <w:pPr>
              <w:jc w:val="center"/>
              <w:rPr>
                <w:rFonts w:cs="Times New Roman"/>
                <w:sz w:val="20"/>
                <w:szCs w:val="20"/>
              </w:rPr>
            </w:pPr>
          </w:p>
        </w:tc>
      </w:tr>
      <w:tr w14:paraId="5FA10DB5" w14:textId="77777777" w:rsidTr="00232D5F">
        <w:tblPrEx>
          <w:tblW w:w="0" w:type="auto"/>
          <w:tblLook w:val="04A0"/>
        </w:tblPrEx>
        <w:tc>
          <w:tcPr>
            <w:tcW w:w="7650" w:type="dxa"/>
          </w:tcPr>
          <w:p w:rsidR="0071655E" w:rsidRPr="00183D91" w:rsidP="0071655E" w14:paraId="65393722" w14:textId="77777777">
            <w:pPr>
              <w:ind w:left="250" w:hanging="250"/>
              <w:rPr>
                <w:rFonts w:cs="Times New Roman"/>
                <w:sz w:val="20"/>
                <w:szCs w:val="20"/>
              </w:rPr>
            </w:pPr>
            <w:r>
              <w:rPr>
                <w:b w:val="0"/>
                <w:bCs w:val="0"/>
                <w:sz w:val="20"/>
                <w:szCs w:val="20"/>
              </w:rPr>
              <w:t xml:space="preserve">h. </w:t>
            </w:r>
            <w:r>
              <w:rPr>
                <w:b w:val="0"/>
                <w:bCs w:val="0"/>
                <w:sz w:val="20"/>
                <w:szCs w:val="20"/>
              </w:rPr>
              <w:tab/>
              <w:t>D</w:t>
            </w:r>
            <w:r w:rsidRPr="00183D91">
              <w:rPr>
                <w:b w:val="0"/>
                <w:bCs w:val="0"/>
                <w:sz w:val="20"/>
                <w:szCs w:val="20"/>
              </w:rPr>
              <w:t>evelopmentally appropriate early childhood education programs</w:t>
            </w:r>
          </w:p>
        </w:tc>
        <w:tc>
          <w:tcPr>
            <w:tcW w:w="1530" w:type="dxa"/>
            <w:vAlign w:val="center"/>
          </w:tcPr>
          <w:p w:rsidR="0071655E" w:rsidRPr="000839DF" w:rsidP="0071655E" w14:paraId="5F050BC2" w14:textId="77777777">
            <w:pPr>
              <w:jc w:val="center"/>
              <w:rPr>
                <w:rFonts w:ascii="Wingdings" w:eastAsia="Wingdings" w:hAnsi="Wingdings" w:cs="Wingdings"/>
                <w:sz w:val="20"/>
                <w:szCs w:val="20"/>
              </w:rPr>
            </w:pPr>
          </w:p>
        </w:tc>
      </w:tr>
      <w:tr w14:paraId="15BFE941" w14:textId="77777777" w:rsidTr="00232D5F">
        <w:tblPrEx>
          <w:tblW w:w="0" w:type="auto"/>
          <w:tblLook w:val="04A0"/>
        </w:tblPrEx>
        <w:tc>
          <w:tcPr>
            <w:tcW w:w="7650" w:type="dxa"/>
          </w:tcPr>
          <w:p w:rsidR="0071655E" w:rsidRPr="00183D91" w:rsidP="0071655E" w14:paraId="4097B8BD" w14:textId="77777777">
            <w:pPr>
              <w:ind w:left="250" w:hanging="250"/>
              <w:rPr>
                <w:rFonts w:cs="Times New Roman"/>
                <w:sz w:val="20"/>
                <w:szCs w:val="20"/>
              </w:rPr>
            </w:pPr>
            <w:r>
              <w:rPr>
                <w:b w:val="0"/>
                <w:bCs w:val="0"/>
                <w:sz w:val="20"/>
                <w:szCs w:val="20"/>
              </w:rPr>
              <w:t xml:space="preserve">i. </w:t>
            </w:r>
            <w:r>
              <w:rPr>
                <w:b w:val="0"/>
                <w:bCs w:val="0"/>
                <w:sz w:val="20"/>
                <w:szCs w:val="20"/>
              </w:rPr>
              <w:tab/>
            </w:r>
            <w:r w:rsidRPr="00183D91">
              <w:rPr>
                <w:b w:val="0"/>
                <w:bCs w:val="0"/>
                <w:sz w:val="20"/>
                <w:szCs w:val="20"/>
              </w:rPr>
              <w:t xml:space="preserve">The provision </w:t>
            </w:r>
            <w:r w:rsidR="00650CC5">
              <w:rPr>
                <w:b w:val="0"/>
                <w:bCs w:val="0"/>
                <w:sz w:val="20"/>
                <w:szCs w:val="20"/>
              </w:rPr>
              <w:t xml:space="preserve">of </w:t>
            </w:r>
            <w:r w:rsidRPr="00183D91">
              <w:rPr>
                <w:b w:val="0"/>
                <w:bCs w:val="0"/>
                <w:sz w:val="20"/>
                <w:szCs w:val="20"/>
              </w:rPr>
              <w:t xml:space="preserve">before- and after-school, </w:t>
            </w:r>
            <w:r w:rsidR="00787344">
              <w:rPr>
                <w:b w:val="0"/>
                <w:bCs w:val="0"/>
                <w:sz w:val="20"/>
                <w:szCs w:val="20"/>
              </w:rPr>
              <w:t>weekend</w:t>
            </w:r>
            <w:r w:rsidR="006E19BA">
              <w:rPr>
                <w:b w:val="0"/>
                <w:bCs w:val="0"/>
                <w:sz w:val="20"/>
                <w:szCs w:val="20"/>
              </w:rPr>
              <w:t xml:space="preserve">, </w:t>
            </w:r>
            <w:r w:rsidR="006E19BA">
              <w:rPr>
                <w:b w:val="0"/>
                <w:bCs w:val="0"/>
                <w:sz w:val="20"/>
                <w:szCs w:val="20"/>
              </w:rPr>
              <w:t>holiday</w:t>
            </w:r>
            <w:r w:rsidR="00787344">
              <w:rPr>
                <w:b w:val="0"/>
                <w:bCs w:val="0"/>
                <w:sz w:val="20"/>
                <w:szCs w:val="20"/>
              </w:rPr>
              <w:t xml:space="preserve"> or summer</w:t>
            </w:r>
            <w:r w:rsidR="00AF33B9">
              <w:rPr>
                <w:b w:val="0"/>
                <w:bCs w:val="0"/>
                <w:sz w:val="20"/>
                <w:szCs w:val="20"/>
              </w:rPr>
              <w:t xml:space="preserve"> tutoring</w:t>
            </w:r>
            <w:r w:rsidRPr="00183D91">
              <w:rPr>
                <w:b w:val="0"/>
                <w:bCs w:val="0"/>
                <w:sz w:val="20"/>
                <w:szCs w:val="20"/>
              </w:rPr>
              <w:t xml:space="preserve">, mentoring, </w:t>
            </w:r>
            <w:r w:rsidR="00787344">
              <w:rPr>
                <w:b w:val="0"/>
                <w:bCs w:val="0"/>
                <w:sz w:val="20"/>
                <w:szCs w:val="20"/>
              </w:rPr>
              <w:t>or</w:t>
            </w:r>
            <w:r w:rsidR="002A3FAE">
              <w:rPr>
                <w:b w:val="0"/>
                <w:bCs w:val="0"/>
                <w:sz w:val="20"/>
                <w:szCs w:val="20"/>
              </w:rPr>
              <w:t xml:space="preserve"> </w:t>
            </w:r>
            <w:r w:rsidR="00AF33B9">
              <w:rPr>
                <w:b w:val="0"/>
                <w:bCs w:val="0"/>
                <w:sz w:val="20"/>
                <w:szCs w:val="20"/>
              </w:rPr>
              <w:t>academic enrichment</w:t>
            </w:r>
            <w:r w:rsidRPr="00183D91">
              <w:rPr>
                <w:b w:val="0"/>
                <w:bCs w:val="0"/>
                <w:sz w:val="20"/>
                <w:szCs w:val="20"/>
              </w:rPr>
              <w:t xml:space="preserve"> programs</w:t>
            </w:r>
          </w:p>
        </w:tc>
        <w:tc>
          <w:tcPr>
            <w:tcW w:w="1530" w:type="dxa"/>
            <w:vAlign w:val="center"/>
          </w:tcPr>
          <w:p w:rsidR="0071655E" w:rsidRPr="000839DF" w:rsidP="0071655E" w14:paraId="1796F84A" w14:textId="77777777">
            <w:pPr>
              <w:jc w:val="center"/>
              <w:rPr>
                <w:rFonts w:ascii="Wingdings" w:eastAsia="Wingdings" w:hAnsi="Wingdings" w:cs="Wingdings"/>
                <w:sz w:val="20"/>
                <w:szCs w:val="20"/>
              </w:rPr>
            </w:pPr>
          </w:p>
        </w:tc>
      </w:tr>
      <w:tr w14:paraId="3D055A21" w14:textId="77777777" w:rsidTr="00232D5F">
        <w:tblPrEx>
          <w:tblW w:w="0" w:type="auto"/>
          <w:tblLook w:val="04A0"/>
        </w:tblPrEx>
        <w:tc>
          <w:tcPr>
            <w:tcW w:w="7650" w:type="dxa"/>
          </w:tcPr>
          <w:p w:rsidR="0071655E" w:rsidRPr="00183D91" w:rsidP="0071655E" w14:paraId="7E642931" w14:textId="77777777">
            <w:pPr>
              <w:ind w:left="250" w:hanging="250"/>
              <w:rPr>
                <w:rFonts w:cs="Times New Roman"/>
                <w:sz w:val="20"/>
                <w:szCs w:val="20"/>
              </w:rPr>
            </w:pPr>
            <w:r>
              <w:rPr>
                <w:b w:val="0"/>
                <w:bCs w:val="0"/>
                <w:sz w:val="20"/>
                <w:szCs w:val="20"/>
              </w:rPr>
              <w:t xml:space="preserve">j. </w:t>
            </w:r>
            <w:r>
              <w:rPr>
                <w:b w:val="0"/>
                <w:bCs w:val="0"/>
                <w:sz w:val="20"/>
                <w:szCs w:val="20"/>
              </w:rPr>
              <w:tab/>
            </w:r>
            <w:r w:rsidRPr="00183D91">
              <w:rPr>
                <w:b w:val="0"/>
                <w:bCs w:val="0"/>
                <w:sz w:val="20"/>
                <w:szCs w:val="20"/>
              </w:rPr>
              <w:t>The provision of specialized instructional support services</w:t>
            </w:r>
          </w:p>
        </w:tc>
        <w:tc>
          <w:tcPr>
            <w:tcW w:w="1530" w:type="dxa"/>
            <w:vAlign w:val="center"/>
          </w:tcPr>
          <w:p w:rsidR="0071655E" w:rsidRPr="000839DF" w:rsidP="0071655E" w14:paraId="638D410C" w14:textId="77777777">
            <w:pPr>
              <w:jc w:val="center"/>
              <w:rPr>
                <w:rFonts w:ascii="Wingdings" w:eastAsia="Wingdings" w:hAnsi="Wingdings" w:cs="Wingdings"/>
                <w:sz w:val="20"/>
                <w:szCs w:val="20"/>
              </w:rPr>
            </w:pPr>
          </w:p>
        </w:tc>
      </w:tr>
      <w:tr w14:paraId="5C0841A4" w14:textId="77777777" w:rsidTr="00232D5F">
        <w:tblPrEx>
          <w:tblW w:w="0" w:type="auto"/>
          <w:tblLook w:val="04A0"/>
        </w:tblPrEx>
        <w:tc>
          <w:tcPr>
            <w:tcW w:w="7650" w:type="dxa"/>
            <w:shd w:val="clear" w:color="auto" w:fill="000000" w:themeFill="text1"/>
          </w:tcPr>
          <w:p w:rsidR="0071655E" w:rsidRPr="007C6721" w:rsidP="0071655E" w14:paraId="115F65A1" w14:textId="77777777">
            <w:pPr>
              <w:ind w:left="250" w:hanging="250"/>
              <w:rPr>
                <w:rFonts w:cs="Times New Roman"/>
                <w:color w:val="FFFFFF" w:themeColor="background1"/>
                <w:sz w:val="20"/>
                <w:szCs w:val="20"/>
              </w:rPr>
            </w:pPr>
          </w:p>
        </w:tc>
        <w:tc>
          <w:tcPr>
            <w:tcW w:w="1530" w:type="dxa"/>
            <w:shd w:val="clear" w:color="auto" w:fill="000000" w:themeFill="text1"/>
            <w:vAlign w:val="center"/>
          </w:tcPr>
          <w:p w:rsidR="0071655E" w:rsidRPr="007C6721" w:rsidP="0071655E" w14:paraId="13CA8976" w14:textId="77777777">
            <w:pPr>
              <w:jc w:val="center"/>
              <w:rPr>
                <w:rFonts w:cs="Times New Roman"/>
                <w:b/>
                <w:bCs/>
                <w:color w:val="FFFFFF" w:themeColor="background1"/>
                <w:sz w:val="20"/>
                <w:szCs w:val="20"/>
              </w:rPr>
            </w:pPr>
          </w:p>
        </w:tc>
      </w:tr>
      <w:tr w14:paraId="143CB77E" w14:textId="77777777" w:rsidTr="00232D5F">
        <w:tblPrEx>
          <w:tblW w:w="0" w:type="auto"/>
          <w:tblLook w:val="04A0"/>
        </w:tblPrEx>
        <w:tc>
          <w:tcPr>
            <w:tcW w:w="7650" w:type="dxa"/>
          </w:tcPr>
          <w:p w:rsidR="0071655E" w:rsidRPr="004F3D89" w:rsidP="0071655E" w14:paraId="43CB1F3F" w14:textId="77777777">
            <w:pPr>
              <w:ind w:left="250" w:hanging="250"/>
              <w:rPr>
                <w:rFonts w:cs="Times New Roman"/>
                <w:sz w:val="20"/>
                <w:szCs w:val="20"/>
              </w:rPr>
            </w:pPr>
            <w:r>
              <w:rPr>
                <w:b w:val="0"/>
                <w:bCs w:val="0"/>
                <w:sz w:val="20"/>
                <w:szCs w:val="20"/>
              </w:rPr>
              <w:t xml:space="preserve">k. </w:t>
            </w:r>
            <w:r>
              <w:rPr>
                <w:b w:val="0"/>
                <w:bCs w:val="0"/>
                <w:sz w:val="20"/>
                <w:szCs w:val="20"/>
              </w:rPr>
              <w:tab/>
            </w:r>
            <w:r w:rsidRPr="004F3D89">
              <w:rPr>
                <w:b w:val="0"/>
                <w:bCs w:val="0"/>
                <w:sz w:val="20"/>
                <w:szCs w:val="20"/>
              </w:rPr>
              <w:t>Purchasing cell phones or other technological devices</w:t>
            </w:r>
          </w:p>
        </w:tc>
        <w:tc>
          <w:tcPr>
            <w:tcW w:w="1530" w:type="dxa"/>
            <w:vAlign w:val="center"/>
          </w:tcPr>
          <w:p w:rsidR="0071655E" w:rsidRPr="000839DF" w:rsidP="0071655E" w14:paraId="627A9897" w14:textId="77777777">
            <w:pPr>
              <w:jc w:val="center"/>
              <w:rPr>
                <w:rFonts w:ascii="Wingdings" w:eastAsia="Wingdings" w:hAnsi="Wingdings" w:cs="Wingdings"/>
                <w:sz w:val="20"/>
                <w:szCs w:val="20"/>
              </w:rPr>
            </w:pPr>
          </w:p>
        </w:tc>
      </w:tr>
      <w:tr w14:paraId="1AC1D622" w14:textId="77777777" w:rsidTr="00232D5F">
        <w:tblPrEx>
          <w:tblW w:w="0" w:type="auto"/>
          <w:tblLook w:val="04A0"/>
        </w:tblPrEx>
        <w:tc>
          <w:tcPr>
            <w:tcW w:w="7650" w:type="dxa"/>
          </w:tcPr>
          <w:p w:rsidR="0071655E" w:rsidRPr="004F3D89" w:rsidP="0071655E" w14:paraId="7858200E" w14:textId="706180A4">
            <w:pPr>
              <w:ind w:left="250" w:hanging="250"/>
              <w:rPr>
                <w:rFonts w:cs="Times New Roman"/>
                <w:sz w:val="20"/>
                <w:szCs w:val="20"/>
              </w:rPr>
            </w:pPr>
            <w:r>
              <w:rPr>
                <w:b w:val="0"/>
                <w:bCs w:val="0"/>
                <w:sz w:val="20"/>
                <w:szCs w:val="20"/>
              </w:rPr>
              <w:t xml:space="preserve">l. </w:t>
            </w:r>
            <w:r w:rsidR="0027501C">
              <w:rPr>
                <w:b w:val="0"/>
                <w:bCs w:val="0"/>
                <w:sz w:val="20"/>
                <w:szCs w:val="20"/>
              </w:rPr>
              <w:tab/>
            </w:r>
            <w:r w:rsidRPr="004F3D89">
              <w:rPr>
                <w:b w:val="0"/>
                <w:bCs w:val="0"/>
                <w:sz w:val="20"/>
                <w:szCs w:val="20"/>
              </w:rPr>
              <w:t>Providing access to reliable, high-speed internet</w:t>
            </w:r>
          </w:p>
        </w:tc>
        <w:tc>
          <w:tcPr>
            <w:tcW w:w="1530" w:type="dxa"/>
            <w:vAlign w:val="center"/>
          </w:tcPr>
          <w:p w:rsidR="0071655E" w:rsidRPr="000839DF" w:rsidP="0071655E" w14:paraId="67D2BDA2" w14:textId="77777777">
            <w:pPr>
              <w:jc w:val="center"/>
              <w:rPr>
                <w:rFonts w:ascii="Wingdings" w:eastAsia="Wingdings" w:hAnsi="Wingdings" w:cs="Wingdings"/>
                <w:sz w:val="20"/>
                <w:szCs w:val="20"/>
              </w:rPr>
            </w:pPr>
          </w:p>
        </w:tc>
      </w:tr>
      <w:tr w14:paraId="6DE775B7" w14:textId="77777777" w:rsidTr="00232D5F">
        <w:tblPrEx>
          <w:tblW w:w="0" w:type="auto"/>
          <w:tblLook w:val="04A0"/>
        </w:tblPrEx>
        <w:tc>
          <w:tcPr>
            <w:tcW w:w="7650" w:type="dxa"/>
          </w:tcPr>
          <w:p w:rsidR="0071655E" w:rsidRPr="004F3D89" w:rsidP="0071655E" w14:paraId="19408782" w14:textId="45E16AF1">
            <w:pPr>
              <w:ind w:left="250" w:hanging="250"/>
              <w:rPr>
                <w:rFonts w:cs="Times New Roman"/>
                <w:sz w:val="20"/>
                <w:szCs w:val="20"/>
              </w:rPr>
            </w:pPr>
            <w:r>
              <w:rPr>
                <w:b w:val="0"/>
                <w:bCs w:val="0"/>
                <w:sz w:val="20"/>
                <w:szCs w:val="20"/>
              </w:rPr>
              <w:t>m.</w:t>
            </w:r>
            <w:r w:rsidR="009512B0">
              <w:rPr>
                <w:b w:val="0"/>
                <w:bCs w:val="0"/>
                <w:sz w:val="20"/>
                <w:szCs w:val="20"/>
              </w:rPr>
              <w:tab/>
            </w:r>
            <w:r w:rsidRPr="004F3D89" w:rsidR="009512B0">
              <w:rPr>
                <w:b w:val="0"/>
                <w:bCs w:val="0"/>
                <w:sz w:val="20"/>
                <w:szCs w:val="20"/>
              </w:rPr>
              <w:t>The provision of school supplies</w:t>
            </w:r>
            <w:r w:rsidR="00787344">
              <w:rPr>
                <w:b w:val="0"/>
                <w:bCs w:val="0"/>
                <w:sz w:val="20"/>
                <w:szCs w:val="20"/>
              </w:rPr>
              <w:t xml:space="preserve">, hygiene supplies or food if </w:t>
            </w:r>
            <w:r w:rsidR="00AD3DBD">
              <w:rPr>
                <w:b w:val="0"/>
                <w:bCs w:val="0"/>
                <w:sz w:val="20"/>
                <w:szCs w:val="20"/>
              </w:rPr>
              <w:t>not available from other district and community sources</w:t>
            </w:r>
          </w:p>
        </w:tc>
        <w:tc>
          <w:tcPr>
            <w:tcW w:w="1530" w:type="dxa"/>
            <w:vAlign w:val="center"/>
          </w:tcPr>
          <w:p w:rsidR="0071655E" w:rsidRPr="000839DF" w:rsidP="0071655E" w14:paraId="5B9B3FB2" w14:textId="77777777">
            <w:pPr>
              <w:jc w:val="center"/>
              <w:rPr>
                <w:rFonts w:ascii="Wingdings" w:eastAsia="Wingdings" w:hAnsi="Wingdings" w:cs="Wingdings"/>
                <w:sz w:val="20"/>
                <w:szCs w:val="20"/>
              </w:rPr>
            </w:pPr>
          </w:p>
        </w:tc>
      </w:tr>
      <w:tr w14:paraId="610C040A" w14:textId="77777777" w:rsidTr="00232D5F">
        <w:tblPrEx>
          <w:tblW w:w="0" w:type="auto"/>
          <w:tblLook w:val="04A0"/>
        </w:tblPrEx>
        <w:tc>
          <w:tcPr>
            <w:tcW w:w="7650" w:type="dxa"/>
          </w:tcPr>
          <w:p w:rsidR="0071655E" w:rsidRPr="00801A9D" w:rsidP="0071655E" w14:paraId="639BD674" w14:textId="73D0859A">
            <w:pPr>
              <w:spacing w:after="120"/>
              <w:ind w:left="250" w:hanging="250"/>
              <w:rPr>
                <w:rFonts w:cs="Times New Roman"/>
                <w:sz w:val="20"/>
                <w:szCs w:val="20"/>
              </w:rPr>
            </w:pPr>
            <w:r>
              <w:rPr>
                <w:rFonts w:eastAsia="Roboto" w:cstheme="minorHAnsi"/>
                <w:b w:val="0"/>
                <w:bCs w:val="0"/>
                <w:sz w:val="20"/>
                <w:szCs w:val="20"/>
              </w:rPr>
              <w:t>n.</w:t>
            </w:r>
            <w:r w:rsidR="009512B0">
              <w:rPr>
                <w:rFonts w:eastAsia="Roboto" w:cstheme="minorHAnsi"/>
                <w:b w:val="0"/>
                <w:bCs w:val="0"/>
                <w:sz w:val="20"/>
                <w:szCs w:val="20"/>
              </w:rPr>
              <w:t xml:space="preserve"> </w:t>
            </w:r>
            <w:r w:rsidR="009512B0">
              <w:rPr>
                <w:rFonts w:eastAsia="Roboto" w:cstheme="minorHAnsi"/>
                <w:b w:val="0"/>
                <w:bCs w:val="0"/>
                <w:sz w:val="20"/>
                <w:szCs w:val="20"/>
              </w:rPr>
              <w:tab/>
            </w:r>
            <w:r w:rsidRPr="00801A9D" w:rsidR="009512B0">
              <w:rPr>
                <w:rFonts w:eastAsia="Roboto" w:cstheme="minorHAnsi"/>
                <w:b w:val="0"/>
                <w:bCs w:val="0"/>
                <w:sz w:val="20"/>
                <w:szCs w:val="20"/>
              </w:rPr>
              <w:t>Providing store cards/prepaid debit cards</w:t>
            </w:r>
          </w:p>
        </w:tc>
        <w:tc>
          <w:tcPr>
            <w:tcW w:w="1530" w:type="dxa"/>
            <w:vAlign w:val="center"/>
          </w:tcPr>
          <w:p w:rsidR="0071655E" w:rsidRPr="000839DF" w:rsidP="0071655E" w14:paraId="6C7F0C69" w14:textId="77777777">
            <w:pPr>
              <w:jc w:val="center"/>
              <w:rPr>
                <w:rFonts w:ascii="Wingdings" w:eastAsia="Wingdings" w:hAnsi="Wingdings" w:cs="Wingdings"/>
                <w:sz w:val="20"/>
                <w:szCs w:val="20"/>
              </w:rPr>
            </w:pPr>
          </w:p>
        </w:tc>
      </w:tr>
      <w:tr w14:paraId="6E015663" w14:textId="77777777" w:rsidTr="00232D5F">
        <w:tblPrEx>
          <w:tblW w:w="0" w:type="auto"/>
          <w:tblLook w:val="04A0"/>
        </w:tblPrEx>
        <w:tc>
          <w:tcPr>
            <w:tcW w:w="7650" w:type="dxa"/>
          </w:tcPr>
          <w:p w:rsidR="0071655E" w:rsidRPr="004F3D89" w:rsidP="0071655E" w14:paraId="2503E30E" w14:textId="21A24DEC">
            <w:pPr>
              <w:ind w:left="250" w:hanging="250"/>
              <w:rPr>
                <w:rFonts w:cs="Times New Roman"/>
                <w:sz w:val="20"/>
                <w:szCs w:val="20"/>
              </w:rPr>
            </w:pPr>
            <w:r>
              <w:rPr>
                <w:b w:val="0"/>
                <w:bCs w:val="0"/>
                <w:sz w:val="20"/>
                <w:szCs w:val="20"/>
              </w:rPr>
              <w:t>o</w:t>
            </w:r>
            <w:r w:rsidR="009512B0">
              <w:rPr>
                <w:b w:val="0"/>
                <w:bCs w:val="0"/>
                <w:sz w:val="20"/>
                <w:szCs w:val="20"/>
              </w:rPr>
              <w:t xml:space="preserve">. </w:t>
            </w:r>
            <w:r w:rsidR="009512B0">
              <w:rPr>
                <w:b w:val="0"/>
                <w:bCs w:val="0"/>
                <w:sz w:val="20"/>
                <w:szCs w:val="20"/>
              </w:rPr>
              <w:tab/>
            </w:r>
            <w:r w:rsidRPr="004F3D89" w:rsidR="009512B0">
              <w:rPr>
                <w:b w:val="0"/>
                <w:bCs w:val="0"/>
                <w:sz w:val="20"/>
                <w:szCs w:val="20"/>
              </w:rPr>
              <w:t>The adaptation of space and purchase of supplies for any non</w:t>
            </w:r>
            <w:r w:rsidR="00DE5364">
              <w:rPr>
                <w:b w:val="0"/>
                <w:bCs w:val="0"/>
                <w:sz w:val="20"/>
                <w:szCs w:val="20"/>
              </w:rPr>
              <w:t>-</w:t>
            </w:r>
            <w:r w:rsidRPr="004F3D89" w:rsidR="009512B0">
              <w:rPr>
                <w:b w:val="0"/>
                <w:bCs w:val="0"/>
                <w:sz w:val="20"/>
                <w:szCs w:val="20"/>
              </w:rPr>
              <w:t>school facilities made available</w:t>
            </w:r>
          </w:p>
        </w:tc>
        <w:tc>
          <w:tcPr>
            <w:tcW w:w="1530" w:type="dxa"/>
            <w:vAlign w:val="center"/>
          </w:tcPr>
          <w:p w:rsidR="0071655E" w:rsidRPr="000839DF" w:rsidP="0071655E" w14:paraId="212A4763" w14:textId="77777777">
            <w:pPr>
              <w:jc w:val="center"/>
              <w:rPr>
                <w:rFonts w:ascii="Wingdings" w:eastAsia="Wingdings" w:hAnsi="Wingdings" w:cs="Wingdings"/>
                <w:sz w:val="20"/>
                <w:szCs w:val="20"/>
              </w:rPr>
            </w:pPr>
          </w:p>
        </w:tc>
      </w:tr>
      <w:tr w14:paraId="410F4F14" w14:textId="77777777" w:rsidTr="00232D5F">
        <w:tblPrEx>
          <w:tblW w:w="0" w:type="auto"/>
          <w:tblLook w:val="04A0"/>
        </w:tblPrEx>
        <w:tc>
          <w:tcPr>
            <w:tcW w:w="7650" w:type="dxa"/>
            <w:shd w:val="clear" w:color="auto" w:fill="000000" w:themeFill="text1"/>
          </w:tcPr>
          <w:p w:rsidR="0071655E" w:rsidRPr="007C6721" w:rsidP="0071655E" w14:paraId="445C015C" w14:textId="77777777">
            <w:pPr>
              <w:ind w:left="250" w:hanging="250"/>
              <w:rPr>
                <w:rFonts w:cs="Times New Roman"/>
                <w:color w:val="FFFFFF" w:themeColor="background1"/>
                <w:sz w:val="20"/>
                <w:szCs w:val="20"/>
              </w:rPr>
            </w:pPr>
          </w:p>
        </w:tc>
        <w:tc>
          <w:tcPr>
            <w:tcW w:w="1530" w:type="dxa"/>
            <w:shd w:val="clear" w:color="auto" w:fill="000000" w:themeFill="text1"/>
            <w:vAlign w:val="center"/>
          </w:tcPr>
          <w:p w:rsidR="0071655E" w:rsidRPr="007C6721" w:rsidP="0071655E" w14:paraId="18AD07C2" w14:textId="77777777">
            <w:pPr>
              <w:jc w:val="center"/>
              <w:rPr>
                <w:rFonts w:cs="Times New Roman"/>
                <w:b/>
                <w:bCs/>
                <w:color w:val="FFFFFF" w:themeColor="background1"/>
                <w:sz w:val="20"/>
                <w:szCs w:val="20"/>
              </w:rPr>
            </w:pPr>
          </w:p>
        </w:tc>
      </w:tr>
      <w:tr w14:paraId="69609B4B" w14:textId="77777777" w:rsidTr="00232D5F">
        <w:tblPrEx>
          <w:tblW w:w="0" w:type="auto"/>
          <w:tblLook w:val="04A0"/>
        </w:tblPrEx>
        <w:tc>
          <w:tcPr>
            <w:tcW w:w="7650" w:type="dxa"/>
          </w:tcPr>
          <w:p w:rsidR="0071655E" w:rsidRPr="008D7B50" w:rsidP="0071655E" w14:paraId="0359958D" w14:textId="6A941CA4">
            <w:pPr>
              <w:ind w:left="250" w:hanging="250"/>
              <w:rPr>
                <w:rFonts w:cs="Times New Roman"/>
              </w:rPr>
            </w:pPr>
            <w:r>
              <w:rPr>
                <w:rFonts w:eastAsia="Roboto" w:cstheme="minorHAnsi"/>
                <w:b w:val="0"/>
                <w:bCs w:val="0"/>
                <w:sz w:val="20"/>
                <w:szCs w:val="20"/>
              </w:rPr>
              <w:t>p</w:t>
            </w:r>
            <w:r w:rsidR="009512B0">
              <w:rPr>
                <w:rFonts w:eastAsia="Roboto" w:cstheme="minorHAnsi"/>
                <w:b w:val="0"/>
                <w:bCs w:val="0"/>
                <w:sz w:val="20"/>
                <w:szCs w:val="20"/>
              </w:rPr>
              <w:t xml:space="preserve">. </w:t>
            </w:r>
            <w:r w:rsidR="009512B0">
              <w:rPr>
                <w:rFonts w:eastAsia="Roboto" w:cstheme="minorHAnsi"/>
                <w:b w:val="0"/>
                <w:bCs w:val="0"/>
                <w:sz w:val="20"/>
                <w:szCs w:val="20"/>
              </w:rPr>
              <w:tab/>
            </w:r>
            <w:r w:rsidRPr="008D7B50" w:rsidR="009512B0">
              <w:rPr>
                <w:rFonts w:eastAsia="Roboto" w:cstheme="minorHAnsi"/>
                <w:b w:val="0"/>
                <w:bCs w:val="0"/>
                <w:sz w:val="20"/>
                <w:szCs w:val="20"/>
              </w:rPr>
              <w:t>Providing wrap-around services</w:t>
            </w:r>
          </w:p>
        </w:tc>
        <w:tc>
          <w:tcPr>
            <w:tcW w:w="1530" w:type="dxa"/>
            <w:vAlign w:val="center"/>
          </w:tcPr>
          <w:p w:rsidR="0071655E" w:rsidRPr="000839DF" w:rsidP="0071655E" w14:paraId="1ECAE930" w14:textId="77777777">
            <w:pPr>
              <w:jc w:val="center"/>
              <w:rPr>
                <w:rFonts w:ascii="Wingdings" w:eastAsia="Wingdings" w:hAnsi="Wingdings" w:cs="Wingdings"/>
                <w:sz w:val="20"/>
                <w:szCs w:val="20"/>
              </w:rPr>
            </w:pPr>
          </w:p>
        </w:tc>
      </w:tr>
      <w:tr w14:paraId="71D56C36" w14:textId="77777777" w:rsidTr="00232D5F">
        <w:tblPrEx>
          <w:tblW w:w="0" w:type="auto"/>
          <w:tblLook w:val="04A0"/>
        </w:tblPrEx>
        <w:tc>
          <w:tcPr>
            <w:tcW w:w="7650" w:type="dxa"/>
          </w:tcPr>
          <w:p w:rsidR="0071655E" w:rsidRPr="008D7B50" w:rsidP="0071655E" w14:paraId="3A3289AD" w14:textId="4F1BAB79">
            <w:pPr>
              <w:ind w:left="250" w:hanging="250"/>
              <w:rPr>
                <w:rFonts w:cs="Times New Roman"/>
              </w:rPr>
            </w:pPr>
            <w:r>
              <w:rPr>
                <w:rFonts w:eastAsia="Roboto" w:cstheme="minorHAnsi"/>
                <w:b w:val="0"/>
                <w:bCs w:val="0"/>
                <w:sz w:val="20"/>
                <w:szCs w:val="20"/>
              </w:rPr>
              <w:t>q</w:t>
            </w:r>
            <w:r w:rsidR="009512B0">
              <w:rPr>
                <w:rFonts w:eastAsia="Roboto" w:cstheme="minorHAnsi"/>
                <w:b w:val="0"/>
                <w:bCs w:val="0"/>
                <w:sz w:val="20"/>
                <w:szCs w:val="20"/>
              </w:rPr>
              <w:t xml:space="preserve">. </w:t>
            </w:r>
            <w:r w:rsidR="009512B0">
              <w:rPr>
                <w:rFonts w:eastAsia="Roboto" w:cstheme="minorHAnsi"/>
                <w:b w:val="0"/>
                <w:bCs w:val="0"/>
                <w:sz w:val="20"/>
                <w:szCs w:val="20"/>
              </w:rPr>
              <w:tab/>
            </w:r>
            <w:r w:rsidRPr="008D7B50" w:rsidR="009512B0">
              <w:rPr>
                <w:rFonts w:eastAsia="Roboto" w:cstheme="minorHAnsi"/>
                <w:b w:val="0"/>
                <w:bCs w:val="0"/>
                <w:sz w:val="20"/>
                <w:szCs w:val="20"/>
              </w:rPr>
              <w:t>Providing transportation</w:t>
            </w:r>
          </w:p>
        </w:tc>
        <w:tc>
          <w:tcPr>
            <w:tcW w:w="1530" w:type="dxa"/>
            <w:vAlign w:val="center"/>
          </w:tcPr>
          <w:p w:rsidR="0071655E" w:rsidRPr="000839DF" w:rsidP="0071655E" w14:paraId="3FD88E3C" w14:textId="77777777">
            <w:pPr>
              <w:jc w:val="center"/>
              <w:rPr>
                <w:rFonts w:ascii="Wingdings" w:eastAsia="Wingdings" w:hAnsi="Wingdings" w:cs="Wingdings"/>
                <w:sz w:val="20"/>
                <w:szCs w:val="20"/>
              </w:rPr>
            </w:pPr>
          </w:p>
        </w:tc>
      </w:tr>
      <w:tr w14:paraId="0FB1A3CE" w14:textId="77777777" w:rsidTr="00232D5F">
        <w:tblPrEx>
          <w:tblW w:w="0" w:type="auto"/>
          <w:tblLook w:val="04A0"/>
        </w:tblPrEx>
        <w:tc>
          <w:tcPr>
            <w:tcW w:w="7650" w:type="dxa"/>
          </w:tcPr>
          <w:p w:rsidR="0071655E" w:rsidRPr="00F710E0" w:rsidP="0071655E" w14:paraId="23A53A59" w14:textId="738E305F">
            <w:pPr>
              <w:ind w:left="250" w:hanging="250"/>
              <w:rPr>
                <w:rFonts w:cs="Times New Roman"/>
                <w:sz w:val="20"/>
                <w:szCs w:val="20"/>
              </w:rPr>
            </w:pPr>
            <w:r>
              <w:rPr>
                <w:b w:val="0"/>
                <w:bCs w:val="0"/>
                <w:sz w:val="20"/>
                <w:szCs w:val="20"/>
              </w:rPr>
              <w:t>r</w:t>
            </w:r>
            <w:r w:rsidR="009512B0">
              <w:rPr>
                <w:b w:val="0"/>
                <w:bCs w:val="0"/>
                <w:sz w:val="20"/>
                <w:szCs w:val="20"/>
              </w:rPr>
              <w:t xml:space="preserve">. </w:t>
            </w:r>
            <w:r w:rsidR="009512B0">
              <w:rPr>
                <w:b w:val="0"/>
                <w:bCs w:val="0"/>
                <w:sz w:val="20"/>
                <w:szCs w:val="20"/>
              </w:rPr>
              <w:tab/>
            </w:r>
            <w:r w:rsidRPr="00653AC1" w:rsidR="00B461AD">
              <w:rPr>
                <w:b w:val="0"/>
                <w:bCs w:val="0"/>
                <w:sz w:val="20"/>
                <w:szCs w:val="20"/>
              </w:rPr>
              <w:t>Providing</w:t>
            </w:r>
            <w:r w:rsidR="00B461AD">
              <w:rPr>
                <w:sz w:val="20"/>
                <w:szCs w:val="20"/>
              </w:rPr>
              <w:t xml:space="preserve"> </w:t>
            </w:r>
            <w:r w:rsidRPr="00F710E0" w:rsidR="009512B0">
              <w:rPr>
                <w:b w:val="0"/>
                <w:bCs w:val="0"/>
                <w:sz w:val="20"/>
                <w:szCs w:val="20"/>
              </w:rPr>
              <w:t>referral services for medical, dental, mental, and other health services</w:t>
            </w:r>
          </w:p>
        </w:tc>
        <w:tc>
          <w:tcPr>
            <w:tcW w:w="1530" w:type="dxa"/>
            <w:vAlign w:val="center"/>
          </w:tcPr>
          <w:p w:rsidR="0071655E" w:rsidRPr="000839DF" w:rsidP="0071655E" w14:paraId="14BC1D02" w14:textId="77777777">
            <w:pPr>
              <w:jc w:val="center"/>
              <w:rPr>
                <w:rFonts w:cs="Times New Roman"/>
                <w:sz w:val="20"/>
                <w:szCs w:val="20"/>
              </w:rPr>
            </w:pPr>
          </w:p>
        </w:tc>
      </w:tr>
      <w:tr w14:paraId="7084C198" w14:textId="77777777" w:rsidTr="00232D5F">
        <w:tblPrEx>
          <w:tblW w:w="0" w:type="auto"/>
          <w:tblLook w:val="04A0"/>
        </w:tblPrEx>
        <w:tc>
          <w:tcPr>
            <w:tcW w:w="7650" w:type="dxa"/>
          </w:tcPr>
          <w:p w:rsidR="0071655E" w:rsidRPr="008D7B50" w:rsidP="0071655E" w14:paraId="2CE5D3A7" w14:textId="30E2B089">
            <w:pPr>
              <w:ind w:left="250" w:hanging="250"/>
              <w:rPr>
                <w:rFonts w:cs="Times New Roman"/>
              </w:rPr>
            </w:pPr>
            <w:r>
              <w:rPr>
                <w:rFonts w:eastAsia="Roboto"/>
                <w:b w:val="0"/>
                <w:sz w:val="20"/>
                <w:szCs w:val="20"/>
              </w:rPr>
              <w:t>s</w:t>
            </w:r>
            <w:r w:rsidRPr="5C81092B" w:rsidR="009512B0">
              <w:rPr>
                <w:rFonts w:eastAsia="Roboto"/>
                <w:b w:val="0"/>
                <w:sz w:val="20"/>
                <w:szCs w:val="20"/>
              </w:rPr>
              <w:t xml:space="preserve">. </w:t>
            </w:r>
            <w:r w:rsidR="009512B0">
              <w:tab/>
            </w:r>
            <w:r w:rsidRPr="5C81092B" w:rsidR="009512B0">
              <w:rPr>
                <w:rFonts w:eastAsia="Roboto"/>
                <w:b w:val="0"/>
                <w:sz w:val="20"/>
                <w:szCs w:val="20"/>
              </w:rPr>
              <w:t xml:space="preserve">Activities to address the </w:t>
            </w:r>
            <w:r w:rsidRPr="5C81092B" w:rsidR="009512B0">
              <w:rPr>
                <w:rFonts w:eastAsia="Roboto"/>
                <w:b w:val="0"/>
                <w:sz w:val="20"/>
                <w:szCs w:val="20"/>
              </w:rPr>
              <w:t>particular needs</w:t>
            </w:r>
            <w:r w:rsidRPr="5C81092B" w:rsidR="009512B0">
              <w:rPr>
                <w:rFonts w:eastAsia="Roboto"/>
                <w:b w:val="0"/>
                <w:sz w:val="20"/>
                <w:szCs w:val="20"/>
              </w:rPr>
              <w:t xml:space="preserve"> that may arise from domestic violence and parental</w:t>
            </w:r>
            <w:r w:rsidRPr="5C81092B" w:rsidR="00653AC1">
              <w:rPr>
                <w:rFonts w:eastAsia="Roboto"/>
                <w:b w:val="0"/>
                <w:sz w:val="20"/>
                <w:szCs w:val="20"/>
              </w:rPr>
              <w:t>/gua</w:t>
            </w:r>
            <w:r w:rsidRPr="5C81092B" w:rsidR="00221259">
              <w:rPr>
                <w:rFonts w:eastAsia="Roboto"/>
                <w:b w:val="0"/>
                <w:sz w:val="20"/>
                <w:szCs w:val="20"/>
              </w:rPr>
              <w:t>r</w:t>
            </w:r>
            <w:r w:rsidRPr="5C81092B" w:rsidR="00653AC1">
              <w:rPr>
                <w:rFonts w:eastAsia="Roboto"/>
                <w:b w:val="0"/>
                <w:sz w:val="20"/>
                <w:szCs w:val="20"/>
              </w:rPr>
              <w:t>dian</w:t>
            </w:r>
            <w:r w:rsidRPr="5C81092B" w:rsidR="009512B0">
              <w:rPr>
                <w:rFonts w:eastAsia="Roboto"/>
                <w:b w:val="0"/>
                <w:sz w:val="20"/>
                <w:szCs w:val="20"/>
              </w:rPr>
              <w:t xml:space="preserve"> mental health or substance abuse problems</w:t>
            </w:r>
          </w:p>
        </w:tc>
        <w:tc>
          <w:tcPr>
            <w:tcW w:w="1530" w:type="dxa"/>
            <w:vAlign w:val="center"/>
          </w:tcPr>
          <w:p w:rsidR="0071655E" w:rsidRPr="000839DF" w:rsidP="0071655E" w14:paraId="07F581E4" w14:textId="77777777">
            <w:pPr>
              <w:jc w:val="center"/>
              <w:rPr>
                <w:rFonts w:ascii="Wingdings" w:eastAsia="Wingdings" w:hAnsi="Wingdings" w:cs="Wingdings"/>
                <w:sz w:val="20"/>
                <w:szCs w:val="20"/>
              </w:rPr>
            </w:pPr>
          </w:p>
        </w:tc>
      </w:tr>
      <w:tr w14:paraId="5973E4E5" w14:textId="77777777" w:rsidTr="00232D5F">
        <w:tblPrEx>
          <w:tblW w:w="0" w:type="auto"/>
          <w:tblLook w:val="04A0"/>
        </w:tblPrEx>
        <w:tc>
          <w:tcPr>
            <w:tcW w:w="7650" w:type="dxa"/>
          </w:tcPr>
          <w:p w:rsidR="0071655E" w:rsidRPr="00801A9D" w:rsidP="0071655E" w14:paraId="3003E625" w14:textId="039B53B6">
            <w:pPr>
              <w:spacing w:after="120"/>
              <w:ind w:left="250" w:hanging="250"/>
              <w:rPr>
                <w:rFonts w:cs="Times New Roman"/>
                <w:sz w:val="20"/>
                <w:szCs w:val="20"/>
              </w:rPr>
            </w:pPr>
            <w:r>
              <w:rPr>
                <w:rFonts w:eastAsia="Roboto" w:cstheme="minorHAnsi"/>
                <w:b w:val="0"/>
                <w:bCs w:val="0"/>
                <w:sz w:val="20"/>
                <w:szCs w:val="20"/>
              </w:rPr>
              <w:t>t</w:t>
            </w:r>
            <w:r w:rsidR="009512B0">
              <w:rPr>
                <w:rFonts w:eastAsia="Roboto" w:cstheme="minorHAnsi"/>
                <w:b w:val="0"/>
                <w:bCs w:val="0"/>
                <w:sz w:val="20"/>
                <w:szCs w:val="20"/>
              </w:rPr>
              <w:t xml:space="preserve">. </w:t>
            </w:r>
            <w:r w:rsidR="009512B0">
              <w:rPr>
                <w:rFonts w:eastAsia="Roboto" w:cstheme="minorHAnsi"/>
                <w:b w:val="0"/>
                <w:bCs w:val="0"/>
                <w:sz w:val="20"/>
                <w:szCs w:val="20"/>
              </w:rPr>
              <w:tab/>
            </w:r>
            <w:r w:rsidRPr="00801A9D" w:rsidR="009512B0">
              <w:rPr>
                <w:rFonts w:eastAsia="Roboto" w:cstheme="minorHAnsi"/>
                <w:b w:val="0"/>
                <w:bCs w:val="0"/>
                <w:sz w:val="20"/>
                <w:szCs w:val="20"/>
              </w:rPr>
              <w:t>Paying for short-term, temporary housing</w:t>
            </w:r>
          </w:p>
        </w:tc>
        <w:tc>
          <w:tcPr>
            <w:tcW w:w="1530" w:type="dxa"/>
            <w:vAlign w:val="center"/>
          </w:tcPr>
          <w:p w:rsidR="0071655E" w:rsidRPr="000839DF" w:rsidP="0071655E" w14:paraId="20A0F215" w14:textId="77777777">
            <w:pPr>
              <w:jc w:val="center"/>
              <w:rPr>
                <w:rFonts w:ascii="Wingdings" w:eastAsia="Wingdings" w:hAnsi="Wingdings" w:cs="Wingdings"/>
                <w:sz w:val="20"/>
                <w:szCs w:val="20"/>
              </w:rPr>
            </w:pPr>
          </w:p>
        </w:tc>
      </w:tr>
      <w:tr w14:paraId="688F6E93" w14:textId="77777777" w:rsidTr="00232D5F">
        <w:tblPrEx>
          <w:tblW w:w="0" w:type="auto"/>
          <w:tblLook w:val="04A0"/>
        </w:tblPrEx>
        <w:tc>
          <w:tcPr>
            <w:tcW w:w="7650" w:type="dxa"/>
          </w:tcPr>
          <w:p w:rsidR="0071655E" w:rsidRPr="00F710E0" w:rsidP="0071655E" w14:paraId="4E211A27" w14:textId="78E71BB8">
            <w:pPr>
              <w:ind w:left="250" w:hanging="250"/>
              <w:rPr>
                <w:rFonts w:cs="Times New Roman"/>
                <w:sz w:val="20"/>
                <w:szCs w:val="20"/>
              </w:rPr>
            </w:pPr>
            <w:r>
              <w:rPr>
                <w:b w:val="0"/>
                <w:bCs w:val="0"/>
                <w:sz w:val="20"/>
                <w:szCs w:val="20"/>
              </w:rPr>
              <w:t>v</w:t>
            </w:r>
            <w:r w:rsidR="009512B0">
              <w:rPr>
                <w:b w:val="0"/>
                <w:bCs w:val="0"/>
                <w:sz w:val="20"/>
                <w:szCs w:val="20"/>
              </w:rPr>
              <w:t xml:space="preserve">. </w:t>
            </w:r>
            <w:r w:rsidR="009512B0">
              <w:rPr>
                <w:b w:val="0"/>
                <w:bCs w:val="0"/>
                <w:sz w:val="20"/>
                <w:szCs w:val="20"/>
              </w:rPr>
              <w:tab/>
            </w:r>
            <w:r w:rsidRPr="00221259" w:rsidR="00221259">
              <w:rPr>
                <w:b w:val="0"/>
                <w:bCs w:val="0"/>
                <w:sz w:val="20"/>
                <w:szCs w:val="20"/>
              </w:rPr>
              <w:t>Providing</w:t>
            </w:r>
            <w:r w:rsidR="00221259">
              <w:rPr>
                <w:sz w:val="20"/>
                <w:szCs w:val="20"/>
              </w:rPr>
              <w:t xml:space="preserve"> </w:t>
            </w:r>
            <w:r w:rsidRPr="00F710E0" w:rsidR="009512B0">
              <w:rPr>
                <w:b w:val="0"/>
                <w:bCs w:val="0"/>
                <w:sz w:val="20"/>
                <w:szCs w:val="20"/>
              </w:rPr>
              <w:t xml:space="preserve"> other extraordinary or emergency assistance</w:t>
            </w:r>
          </w:p>
        </w:tc>
        <w:tc>
          <w:tcPr>
            <w:tcW w:w="1530" w:type="dxa"/>
            <w:vAlign w:val="center"/>
          </w:tcPr>
          <w:p w:rsidR="0071655E" w:rsidRPr="000839DF" w:rsidP="0071655E" w14:paraId="66F538C3" w14:textId="77777777">
            <w:pPr>
              <w:jc w:val="center"/>
              <w:rPr>
                <w:rFonts w:cs="Times New Roman"/>
                <w:sz w:val="20"/>
                <w:szCs w:val="20"/>
              </w:rPr>
            </w:pPr>
          </w:p>
        </w:tc>
      </w:tr>
      <w:tr w14:paraId="2D3C8B8B" w14:textId="77777777" w:rsidTr="00232D5F">
        <w:tblPrEx>
          <w:tblW w:w="0" w:type="auto"/>
          <w:tblLook w:val="04A0"/>
        </w:tblPrEx>
        <w:tc>
          <w:tcPr>
            <w:tcW w:w="7650" w:type="dxa"/>
            <w:shd w:val="clear" w:color="auto" w:fill="000000" w:themeFill="text1"/>
          </w:tcPr>
          <w:p w:rsidR="00427A39" w:rsidRPr="007C6721" w:rsidP="0098541A" w14:paraId="6191E028" w14:textId="77777777">
            <w:pPr>
              <w:ind w:left="250" w:hanging="250"/>
              <w:rPr>
                <w:rFonts w:cs="Times New Roman"/>
                <w:color w:val="FFFFFF" w:themeColor="background1"/>
                <w:sz w:val="20"/>
                <w:szCs w:val="20"/>
              </w:rPr>
            </w:pPr>
          </w:p>
        </w:tc>
        <w:tc>
          <w:tcPr>
            <w:tcW w:w="1530" w:type="dxa"/>
            <w:shd w:val="clear" w:color="auto" w:fill="000000" w:themeFill="text1"/>
            <w:vAlign w:val="center"/>
          </w:tcPr>
          <w:p w:rsidR="00427A39" w:rsidRPr="007C6721" w:rsidP="0098541A" w14:paraId="345147CE" w14:textId="77777777">
            <w:pPr>
              <w:jc w:val="center"/>
              <w:rPr>
                <w:rFonts w:cs="Times New Roman"/>
                <w:b/>
                <w:bCs/>
                <w:color w:val="FFFFFF" w:themeColor="background1"/>
                <w:sz w:val="20"/>
                <w:szCs w:val="20"/>
              </w:rPr>
            </w:pPr>
          </w:p>
        </w:tc>
      </w:tr>
      <w:tr w14:paraId="7D1EDB44" w14:textId="77777777" w:rsidTr="00232D5F">
        <w:tblPrEx>
          <w:tblW w:w="0" w:type="auto"/>
          <w:tblLook w:val="04A0"/>
        </w:tblPrEx>
        <w:tc>
          <w:tcPr>
            <w:tcW w:w="7650" w:type="dxa"/>
          </w:tcPr>
          <w:p w:rsidR="00CD6ECC" w:rsidP="00C324CD" w14:paraId="06C227F2" w14:textId="77777777">
            <w:pPr>
              <w:ind w:left="250" w:hanging="250"/>
              <w:rPr>
                <w:sz w:val="20"/>
                <w:szCs w:val="20"/>
              </w:rPr>
            </w:pPr>
            <w:r w:rsidRPr="000839DF">
              <w:rPr>
                <w:b w:val="0"/>
                <w:bCs w:val="0"/>
                <w:sz w:val="20"/>
                <w:szCs w:val="20"/>
              </w:rPr>
              <w:t xml:space="preserve">Other 1 </w:t>
            </w:r>
            <w:r w:rsidRPr="00EB4BD2">
              <w:rPr>
                <w:rStyle w:val="ProgrammingInstructionChar"/>
                <w:b/>
                <w:bCs w:val="0"/>
              </w:rPr>
              <w:t xml:space="preserve">[display category specified in </w:t>
            </w:r>
            <w:r w:rsidRPr="00EB4BD2">
              <w:rPr>
                <w:rStyle w:val="ProgrammingInstructionChar"/>
                <w:b/>
                <w:bCs w:val="0"/>
                <w:sz w:val="20"/>
                <w:szCs w:val="22"/>
              </w:rPr>
              <w:t>Q5</w:t>
            </w:r>
            <w:r w:rsidRPr="00EB4BD2">
              <w:rPr>
                <w:rStyle w:val="ProgrammingInstructionChar"/>
                <w:b/>
                <w:bCs w:val="0"/>
              </w:rPr>
              <w:t>]</w:t>
            </w:r>
          </w:p>
        </w:tc>
        <w:tc>
          <w:tcPr>
            <w:tcW w:w="1530" w:type="dxa"/>
            <w:vAlign w:val="center"/>
          </w:tcPr>
          <w:p w:rsidR="00CD6ECC" w:rsidRPr="00B52121" w:rsidP="00C324CD" w14:paraId="61831739" w14:textId="77777777">
            <w:pPr>
              <w:jc w:val="center"/>
              <w:rPr>
                <w:rFonts w:cs="Times New Roman"/>
                <w:szCs w:val="24"/>
              </w:rPr>
            </w:pPr>
          </w:p>
        </w:tc>
      </w:tr>
      <w:tr w14:paraId="021C445D" w14:textId="77777777" w:rsidTr="00232D5F">
        <w:tblPrEx>
          <w:tblW w:w="0" w:type="auto"/>
          <w:tblLook w:val="04A0"/>
        </w:tblPrEx>
        <w:tc>
          <w:tcPr>
            <w:tcW w:w="7650" w:type="dxa"/>
          </w:tcPr>
          <w:p w:rsidR="00CD6ECC" w:rsidP="00C324CD" w14:paraId="23CEBFAF" w14:textId="77777777">
            <w:pPr>
              <w:ind w:left="250" w:hanging="250"/>
              <w:rPr>
                <w:sz w:val="20"/>
                <w:szCs w:val="20"/>
              </w:rPr>
            </w:pPr>
            <w:r w:rsidRPr="000839DF">
              <w:rPr>
                <w:b w:val="0"/>
                <w:bCs w:val="0"/>
                <w:sz w:val="20"/>
                <w:szCs w:val="20"/>
              </w:rPr>
              <w:t xml:space="preserve">Other 2 </w:t>
            </w:r>
            <w:r w:rsidRPr="00EB4BD2">
              <w:rPr>
                <w:rStyle w:val="ProgrammingInstructionChar"/>
                <w:b/>
                <w:bCs w:val="0"/>
              </w:rPr>
              <w:t xml:space="preserve">[display category specified in </w:t>
            </w:r>
            <w:r w:rsidRPr="00EB4BD2">
              <w:rPr>
                <w:rStyle w:val="ProgrammingInstructionChar"/>
                <w:b/>
                <w:bCs w:val="0"/>
                <w:sz w:val="20"/>
                <w:szCs w:val="22"/>
              </w:rPr>
              <w:t>Q5</w:t>
            </w:r>
            <w:r w:rsidRPr="00EB4BD2">
              <w:rPr>
                <w:rStyle w:val="ProgrammingInstructionChar"/>
                <w:b/>
                <w:bCs w:val="0"/>
              </w:rPr>
              <w:t>]</w:t>
            </w:r>
          </w:p>
        </w:tc>
        <w:tc>
          <w:tcPr>
            <w:tcW w:w="1530" w:type="dxa"/>
            <w:vAlign w:val="center"/>
          </w:tcPr>
          <w:p w:rsidR="00CD6ECC" w:rsidRPr="00B52121" w:rsidP="00C324CD" w14:paraId="4D9C5957" w14:textId="77777777">
            <w:pPr>
              <w:jc w:val="center"/>
              <w:rPr>
                <w:rFonts w:cs="Times New Roman"/>
                <w:szCs w:val="24"/>
              </w:rPr>
            </w:pPr>
          </w:p>
        </w:tc>
      </w:tr>
    </w:tbl>
    <w:p w:rsidR="00081A34" w:rsidP="008C50BB" w14:paraId="11774A87" w14:textId="77777777">
      <w:pPr>
        <w:spacing w:after="0" w:line="240" w:lineRule="auto"/>
        <w:rPr>
          <w:rFonts w:cs="Times New Roman"/>
        </w:rPr>
      </w:pPr>
    </w:p>
    <w:p w:rsidR="00B4484A" w:rsidP="008C50BB" w14:paraId="2872CD00" w14:textId="77777777">
      <w:pPr>
        <w:spacing w:after="0" w:line="240" w:lineRule="auto"/>
        <w:rPr>
          <w:rFonts w:cs="Times New Roman"/>
        </w:rPr>
      </w:pPr>
      <w:r>
        <w:rPr>
          <w:rFonts w:cs="Times New Roman"/>
        </w:rPr>
        <w:t>7</w:t>
      </w:r>
      <w:r w:rsidRPr="2674AC1E" w:rsidR="008C50BB">
        <w:rPr>
          <w:rFonts w:cs="Times New Roman"/>
        </w:rPr>
        <w:t xml:space="preserve">. </w:t>
      </w:r>
      <w:r w:rsidR="00BD18C5">
        <w:rPr>
          <w:rFonts w:cs="Times New Roman"/>
        </w:rPr>
        <w:t>In the table below, indicate which methods you</w:t>
      </w:r>
      <w:r w:rsidR="00605BC0">
        <w:rPr>
          <w:rFonts w:cs="Times New Roman"/>
        </w:rPr>
        <w:t>r LEA</w:t>
      </w:r>
      <w:r w:rsidR="00BD18C5">
        <w:rPr>
          <w:rFonts w:cs="Times New Roman"/>
        </w:rPr>
        <w:t xml:space="preserve"> </w:t>
      </w:r>
      <w:r w:rsidR="0099643F">
        <w:rPr>
          <w:rFonts w:cs="Times New Roman"/>
        </w:rPr>
        <w:t xml:space="preserve">has </w:t>
      </w:r>
      <w:r w:rsidR="00BD18C5">
        <w:rPr>
          <w:rFonts w:cs="Times New Roman"/>
        </w:rPr>
        <w:t xml:space="preserve">used to </w:t>
      </w:r>
      <w:r w:rsidR="003B4877">
        <w:rPr>
          <w:rFonts w:cs="Times New Roman"/>
        </w:rPr>
        <w:t xml:space="preserve">accomplish the </w:t>
      </w:r>
      <w:r w:rsidR="00605BC0">
        <w:rPr>
          <w:rFonts w:cs="Times New Roman"/>
        </w:rPr>
        <w:t xml:space="preserve">services listed. Did your LEA provide them </w:t>
      </w:r>
      <w:r w:rsidR="00AE01C4">
        <w:rPr>
          <w:rFonts w:cs="Times New Roman"/>
        </w:rPr>
        <w:t>using LEA staff, partner with regional education agencies, partner with community</w:t>
      </w:r>
      <w:r w:rsidR="00DB2F7B">
        <w:rPr>
          <w:rFonts w:cs="Times New Roman"/>
        </w:rPr>
        <w:t>-</w:t>
      </w:r>
      <w:r w:rsidR="00AE01C4">
        <w:rPr>
          <w:rFonts w:cs="Times New Roman"/>
        </w:rPr>
        <w:t xml:space="preserve">based agencies </w:t>
      </w:r>
      <w:r w:rsidR="00DB2F7B">
        <w:rPr>
          <w:rFonts w:cs="Times New Roman"/>
        </w:rPr>
        <w:t>(CBOs)</w:t>
      </w:r>
      <w:r w:rsidR="00C954F7">
        <w:rPr>
          <w:rFonts w:cs="Times New Roman"/>
        </w:rPr>
        <w:t>,</w:t>
      </w:r>
      <w:r w:rsidR="00DB2F7B">
        <w:rPr>
          <w:rFonts w:cs="Times New Roman"/>
        </w:rPr>
        <w:t xml:space="preserve"> </w:t>
      </w:r>
      <w:r w:rsidR="00AE01C4">
        <w:rPr>
          <w:rFonts w:cs="Times New Roman"/>
        </w:rPr>
        <w:t xml:space="preserve">or </w:t>
      </w:r>
      <w:r w:rsidR="001D1EEE">
        <w:rPr>
          <w:rFonts w:cs="Times New Roman"/>
        </w:rPr>
        <w:t>contract with CBOs in a fee</w:t>
      </w:r>
      <w:r w:rsidR="00C954F7">
        <w:rPr>
          <w:rFonts w:cs="Times New Roman"/>
        </w:rPr>
        <w:t>-</w:t>
      </w:r>
      <w:r w:rsidR="001D1EEE">
        <w:rPr>
          <w:rFonts w:cs="Times New Roman"/>
        </w:rPr>
        <w:t>for</w:t>
      </w:r>
      <w:r w:rsidR="00C954F7">
        <w:rPr>
          <w:rFonts w:cs="Times New Roman"/>
        </w:rPr>
        <w:t>-</w:t>
      </w:r>
      <w:r w:rsidR="001D1EEE">
        <w:rPr>
          <w:rFonts w:cs="Times New Roman"/>
        </w:rPr>
        <w:t xml:space="preserve">service type arrangement? </w:t>
      </w:r>
    </w:p>
    <w:p w:rsidR="008C50BB" w:rsidRPr="003A1AC4" w:rsidP="008C50BB" w14:paraId="572F4D12" w14:textId="77777777">
      <w:pPr>
        <w:spacing w:after="0" w:line="240" w:lineRule="auto"/>
        <w:rPr>
          <w:rFonts w:cs="Times New Roman"/>
          <w:i/>
          <w:iCs/>
        </w:rPr>
      </w:pPr>
      <w:r w:rsidRPr="003A1AC4">
        <w:rPr>
          <w:rFonts w:cs="Times New Roman"/>
          <w:i/>
          <w:iCs/>
        </w:rPr>
        <w:t>Check all that apply.</w:t>
      </w:r>
    </w:p>
    <w:p w:rsidR="008C50BB" w:rsidP="008C50BB" w14:paraId="4CAC7DBC" w14:textId="77777777">
      <w:pPr>
        <w:spacing w:after="0" w:line="240" w:lineRule="auto"/>
        <w:rPr>
          <w:rFonts w:cs="Times New Roman"/>
        </w:rPr>
      </w:pPr>
    </w:p>
    <w:p w:rsidR="008C50BB" w:rsidP="008C50BB" w14:paraId="1060791B" w14:textId="77777777">
      <w:pPr>
        <w:pStyle w:val="ProgrammingInstruction"/>
      </w:pPr>
      <w:r w:rsidRPr="00854F54">
        <w:rPr>
          <w:sz w:val="20"/>
          <w:szCs w:val="20"/>
        </w:rPr>
        <w:t xml:space="preserve">[only display expense categories selected in </w:t>
      </w:r>
      <w:r w:rsidRPr="004267C2">
        <w:rPr>
          <w:sz w:val="18"/>
          <w:szCs w:val="18"/>
        </w:rPr>
        <w:t>Q</w:t>
      </w:r>
      <w:r w:rsidRPr="004267C2" w:rsidR="00D470F0">
        <w:rPr>
          <w:sz w:val="18"/>
          <w:szCs w:val="18"/>
        </w:rPr>
        <w:t>5</w:t>
      </w:r>
      <w:r w:rsidRPr="00854F54" w:rsidR="00800A16">
        <w:rPr>
          <w:sz w:val="20"/>
          <w:szCs w:val="20"/>
        </w:rPr>
        <w:t>;</w:t>
      </w:r>
      <w:r w:rsidRPr="00854F54" w:rsidR="00800A16">
        <w:rPr>
          <w:sz w:val="18"/>
          <w:szCs w:val="18"/>
        </w:rPr>
        <w:t xml:space="preserve"> </w:t>
      </w:r>
      <w:r w:rsidR="00800A16">
        <w:rPr>
          <w:sz w:val="20"/>
          <w:szCs w:val="20"/>
        </w:rPr>
        <w:t xml:space="preserve">program hover-over definitions from </w:t>
      </w:r>
      <w:r w:rsidRPr="00E229B0" w:rsidR="00E229B0">
        <w:rPr>
          <w:sz w:val="18"/>
          <w:szCs w:val="18"/>
        </w:rPr>
        <w:t>Q</w:t>
      </w:r>
      <w:r w:rsidRPr="00E229B0" w:rsidR="00800A16">
        <w:rPr>
          <w:sz w:val="18"/>
          <w:szCs w:val="18"/>
        </w:rPr>
        <w:t>5</w:t>
      </w:r>
      <w:r>
        <w:t>]</w:t>
      </w:r>
    </w:p>
    <w:p w:rsidR="008C50BB" w:rsidP="00D71C14" w14:paraId="6012B22F" w14:textId="77777777">
      <w:pPr>
        <w:spacing w:after="0" w:line="240" w:lineRule="auto"/>
        <w:rPr>
          <w:rFonts w:cs="Times New Roman"/>
        </w:rPr>
      </w:pPr>
    </w:p>
    <w:tbl>
      <w:tblPr>
        <w:tblStyle w:val="ListTable2Accent3"/>
        <w:tblW w:w="0" w:type="auto"/>
        <w:tblLayout w:type="fixed"/>
        <w:tblLook w:val="04A0"/>
      </w:tblPr>
      <w:tblGrid>
        <w:gridCol w:w="3270"/>
        <w:gridCol w:w="1242"/>
        <w:gridCol w:w="1568"/>
        <w:gridCol w:w="1750"/>
        <w:gridCol w:w="1530"/>
      </w:tblGrid>
      <w:tr w14:paraId="1FCCCEEC" w14:textId="77777777" w:rsidTr="00232D5F">
        <w:tblPrEx>
          <w:tblW w:w="0" w:type="auto"/>
          <w:tblLayout w:type="fixed"/>
          <w:tblLook w:val="04A0"/>
        </w:tblPrEx>
        <w:trPr>
          <w:trHeight w:val="476"/>
          <w:tblHeader/>
        </w:trPr>
        <w:tc>
          <w:tcPr>
            <w:tcW w:w="3270" w:type="dxa"/>
          </w:tcPr>
          <w:p w:rsidR="001D53AB" w:rsidRPr="000839DF" w:rsidP="0098541A" w14:paraId="484AA9D0" w14:textId="77777777">
            <w:pPr>
              <w:spacing w:after="120"/>
              <w:rPr>
                <w:rFonts w:cs="Times New Roman"/>
                <w:sz w:val="20"/>
                <w:szCs w:val="20"/>
              </w:rPr>
            </w:pPr>
            <w:r w:rsidRPr="000839DF">
              <w:rPr>
                <w:rFonts w:cs="Times New Roman"/>
                <w:sz w:val="20"/>
                <w:szCs w:val="20"/>
              </w:rPr>
              <w:t>Expense Category</w:t>
            </w:r>
          </w:p>
        </w:tc>
        <w:tc>
          <w:tcPr>
            <w:tcW w:w="1242" w:type="dxa"/>
          </w:tcPr>
          <w:p w:rsidR="001D53AB" w:rsidRPr="000839DF" w:rsidP="0098541A" w14:paraId="73616A40" w14:textId="77777777">
            <w:pPr>
              <w:jc w:val="center"/>
              <w:rPr>
                <w:rFonts w:cs="Times New Roman"/>
                <w:sz w:val="20"/>
                <w:szCs w:val="20"/>
              </w:rPr>
            </w:pPr>
            <w:r>
              <w:rPr>
                <w:rFonts w:cs="Times New Roman"/>
                <w:sz w:val="20"/>
                <w:szCs w:val="20"/>
              </w:rPr>
              <w:t>Provided using LEA Staff</w:t>
            </w:r>
          </w:p>
        </w:tc>
        <w:tc>
          <w:tcPr>
            <w:tcW w:w="1568" w:type="dxa"/>
          </w:tcPr>
          <w:p w:rsidR="001D53AB" w:rsidP="0098541A" w14:paraId="7B360358" w14:textId="77777777">
            <w:pPr>
              <w:jc w:val="center"/>
              <w:rPr>
                <w:rFonts w:cs="Times New Roman"/>
                <w:sz w:val="20"/>
                <w:szCs w:val="20"/>
              </w:rPr>
            </w:pPr>
            <w:r>
              <w:rPr>
                <w:rFonts w:cs="Times New Roman"/>
                <w:sz w:val="20"/>
                <w:szCs w:val="20"/>
              </w:rPr>
              <w:t>Partnered with Regional Education Agencies</w:t>
            </w:r>
          </w:p>
        </w:tc>
        <w:tc>
          <w:tcPr>
            <w:tcW w:w="1750" w:type="dxa"/>
          </w:tcPr>
          <w:p w:rsidR="001D53AB" w:rsidP="0098541A" w14:paraId="622B4EF6" w14:textId="77777777">
            <w:pPr>
              <w:jc w:val="center"/>
              <w:rPr>
                <w:rFonts w:cs="Times New Roman"/>
                <w:sz w:val="20"/>
                <w:szCs w:val="20"/>
              </w:rPr>
            </w:pPr>
            <w:r>
              <w:rPr>
                <w:rFonts w:cs="Times New Roman"/>
                <w:sz w:val="20"/>
                <w:szCs w:val="20"/>
              </w:rPr>
              <w:t>Partnered with Community</w:t>
            </w:r>
            <w:r w:rsidRPr="5C81092B" w:rsidR="0C03D3DD">
              <w:rPr>
                <w:rFonts w:cs="Times New Roman"/>
                <w:sz w:val="20"/>
                <w:szCs w:val="20"/>
              </w:rPr>
              <w:t>-</w:t>
            </w:r>
            <w:r>
              <w:rPr>
                <w:rFonts w:cs="Times New Roman"/>
                <w:sz w:val="20"/>
                <w:szCs w:val="20"/>
              </w:rPr>
              <w:t xml:space="preserve">Based </w:t>
            </w:r>
            <w:r w:rsidR="00581130">
              <w:rPr>
                <w:rFonts w:cs="Times New Roman"/>
                <w:sz w:val="20"/>
                <w:szCs w:val="20"/>
              </w:rPr>
              <w:t>Organizations</w:t>
            </w:r>
            <w:r w:rsidR="00823749">
              <w:rPr>
                <w:rFonts w:cs="Times New Roman"/>
                <w:sz w:val="20"/>
                <w:szCs w:val="20"/>
              </w:rPr>
              <w:t xml:space="preserve"> (CBOs)</w:t>
            </w:r>
          </w:p>
        </w:tc>
        <w:tc>
          <w:tcPr>
            <w:tcW w:w="1530" w:type="dxa"/>
          </w:tcPr>
          <w:p w:rsidR="001D53AB" w:rsidP="0098541A" w14:paraId="32812748" w14:textId="77777777">
            <w:pPr>
              <w:jc w:val="center"/>
              <w:rPr>
                <w:rFonts w:cs="Times New Roman"/>
                <w:sz w:val="20"/>
                <w:szCs w:val="20"/>
              </w:rPr>
            </w:pPr>
            <w:r>
              <w:rPr>
                <w:rFonts w:cs="Times New Roman"/>
                <w:sz w:val="20"/>
                <w:szCs w:val="20"/>
              </w:rPr>
              <w:t xml:space="preserve">Contracted with </w:t>
            </w:r>
            <w:r w:rsidR="001F7C93">
              <w:rPr>
                <w:rFonts w:cs="Times New Roman"/>
                <w:sz w:val="20"/>
                <w:szCs w:val="20"/>
              </w:rPr>
              <w:t>CBOs, fee for service</w:t>
            </w:r>
          </w:p>
        </w:tc>
      </w:tr>
      <w:tr w14:paraId="60AF18E2" w14:textId="77777777" w:rsidTr="00232D5F">
        <w:tblPrEx>
          <w:tblW w:w="0" w:type="auto"/>
          <w:tblLayout w:type="fixed"/>
          <w:tblLook w:val="04A0"/>
        </w:tblPrEx>
        <w:tc>
          <w:tcPr>
            <w:tcW w:w="3270" w:type="dxa"/>
            <w:shd w:val="clear" w:color="auto" w:fill="000000" w:themeFill="text1"/>
          </w:tcPr>
          <w:p w:rsidR="001D53AB" w:rsidRPr="00115FD2" w:rsidP="0098541A" w14:paraId="0F2AFE71" w14:textId="77777777">
            <w:pPr>
              <w:ind w:left="250" w:hanging="250"/>
              <w:rPr>
                <w:rFonts w:cs="Times New Roman"/>
                <w:color w:val="FFFFFF" w:themeColor="background1"/>
                <w:sz w:val="20"/>
                <w:szCs w:val="20"/>
              </w:rPr>
            </w:pPr>
            <w:r w:rsidRPr="00115FD2">
              <w:rPr>
                <w:rFonts w:cs="Times New Roman"/>
                <w:color w:val="FFFFFF" w:themeColor="background1"/>
                <w:sz w:val="20"/>
                <w:szCs w:val="20"/>
              </w:rPr>
              <w:t>Administration</w:t>
            </w:r>
          </w:p>
        </w:tc>
        <w:tc>
          <w:tcPr>
            <w:tcW w:w="1242" w:type="dxa"/>
            <w:shd w:val="clear" w:color="auto" w:fill="000000" w:themeFill="text1"/>
            <w:vAlign w:val="center"/>
          </w:tcPr>
          <w:p w:rsidR="001D53AB" w:rsidRPr="00115FD2" w:rsidP="0098541A" w14:paraId="7F6FEC32" w14:textId="77777777">
            <w:pPr>
              <w:jc w:val="center"/>
              <w:rPr>
                <w:rFonts w:cs="Times New Roman"/>
                <w:color w:val="FFFFFF" w:themeColor="background1"/>
                <w:sz w:val="20"/>
                <w:szCs w:val="20"/>
              </w:rPr>
            </w:pPr>
          </w:p>
        </w:tc>
        <w:tc>
          <w:tcPr>
            <w:tcW w:w="1568" w:type="dxa"/>
            <w:shd w:val="clear" w:color="auto" w:fill="000000" w:themeFill="text1"/>
          </w:tcPr>
          <w:p w:rsidR="001D53AB" w:rsidRPr="00115FD2" w:rsidP="0098541A" w14:paraId="03C52E62" w14:textId="77777777">
            <w:pPr>
              <w:jc w:val="center"/>
              <w:rPr>
                <w:rFonts w:cs="Times New Roman"/>
                <w:color w:val="FFFFFF" w:themeColor="background1"/>
                <w:sz w:val="20"/>
                <w:szCs w:val="20"/>
              </w:rPr>
            </w:pPr>
          </w:p>
        </w:tc>
        <w:tc>
          <w:tcPr>
            <w:tcW w:w="1750" w:type="dxa"/>
            <w:shd w:val="clear" w:color="auto" w:fill="000000" w:themeFill="text1"/>
          </w:tcPr>
          <w:p w:rsidR="001D53AB" w:rsidRPr="00115FD2" w:rsidP="0098541A" w14:paraId="3E910E96" w14:textId="77777777">
            <w:pPr>
              <w:jc w:val="center"/>
              <w:rPr>
                <w:rFonts w:cs="Times New Roman"/>
                <w:color w:val="FFFFFF" w:themeColor="background1"/>
                <w:sz w:val="20"/>
                <w:szCs w:val="20"/>
              </w:rPr>
            </w:pPr>
          </w:p>
        </w:tc>
        <w:tc>
          <w:tcPr>
            <w:tcW w:w="1530" w:type="dxa"/>
            <w:shd w:val="clear" w:color="auto" w:fill="000000" w:themeFill="text1"/>
          </w:tcPr>
          <w:p w:rsidR="001D53AB" w:rsidRPr="00115FD2" w:rsidP="0098541A" w14:paraId="5DE9780B" w14:textId="77777777">
            <w:pPr>
              <w:jc w:val="center"/>
              <w:rPr>
                <w:rFonts w:cs="Times New Roman"/>
                <w:color w:val="FFFFFF" w:themeColor="background1"/>
                <w:sz w:val="20"/>
                <w:szCs w:val="20"/>
              </w:rPr>
            </w:pPr>
          </w:p>
        </w:tc>
      </w:tr>
      <w:tr w14:paraId="090D369B" w14:textId="77777777" w:rsidTr="00232D5F">
        <w:tblPrEx>
          <w:tblW w:w="0" w:type="auto"/>
          <w:tblLayout w:type="fixed"/>
          <w:tblLook w:val="04A0"/>
        </w:tblPrEx>
        <w:tc>
          <w:tcPr>
            <w:tcW w:w="3270" w:type="dxa"/>
          </w:tcPr>
          <w:p w:rsidR="00823AE5" w:rsidRPr="00D111B5" w:rsidP="00823AE5" w14:paraId="385A7C9B" w14:textId="77777777">
            <w:pPr>
              <w:ind w:left="250" w:hanging="250"/>
              <w:rPr>
                <w:sz w:val="20"/>
                <w:szCs w:val="20"/>
              </w:rPr>
            </w:pPr>
            <w:r>
              <w:rPr>
                <w:b w:val="0"/>
                <w:bCs w:val="0"/>
                <w:sz w:val="20"/>
                <w:szCs w:val="20"/>
              </w:rPr>
              <w:t xml:space="preserve">a. </w:t>
            </w:r>
            <w:r>
              <w:tab/>
            </w:r>
            <w:r w:rsidR="00230885">
              <w:rPr>
                <w:b w:val="0"/>
                <w:bCs w:val="0"/>
                <w:sz w:val="20"/>
                <w:szCs w:val="20"/>
              </w:rPr>
              <w:t>S</w:t>
            </w:r>
            <w:r w:rsidRPr="00D111B5" w:rsidR="00230885">
              <w:rPr>
                <w:b w:val="0"/>
                <w:bCs w:val="0"/>
                <w:sz w:val="20"/>
                <w:szCs w:val="20"/>
              </w:rPr>
              <w:t xml:space="preserve">ervices and assistance to </w:t>
            </w:r>
            <w:r w:rsidR="00230885">
              <w:rPr>
                <w:b w:val="0"/>
                <w:bCs w:val="0"/>
                <w:sz w:val="20"/>
                <w:szCs w:val="20"/>
              </w:rPr>
              <w:t xml:space="preserve">identify, find, enroll, </w:t>
            </w:r>
            <w:r w:rsidRPr="00D111B5" w:rsidR="00230885">
              <w:rPr>
                <w:b w:val="0"/>
                <w:bCs w:val="0"/>
                <w:sz w:val="20"/>
                <w:szCs w:val="20"/>
              </w:rPr>
              <w:t>and retain children and youths</w:t>
            </w:r>
            <w:r w:rsidR="00230885">
              <w:rPr>
                <w:b w:val="0"/>
                <w:bCs w:val="0"/>
                <w:sz w:val="20"/>
                <w:szCs w:val="20"/>
              </w:rPr>
              <w:t xml:space="preserve"> experiencing homelessness</w:t>
            </w:r>
            <w:r w:rsidRPr="5C81092B" w:rsidR="4D99BC13">
              <w:rPr>
                <w:b w:val="0"/>
                <w:bCs w:val="0"/>
                <w:sz w:val="20"/>
                <w:szCs w:val="20"/>
              </w:rPr>
              <w:t>,</w:t>
            </w:r>
            <w:r w:rsidR="00230885">
              <w:rPr>
                <w:b w:val="0"/>
                <w:bCs w:val="0"/>
                <w:sz w:val="20"/>
                <w:szCs w:val="20"/>
              </w:rPr>
              <w:t xml:space="preserve"> including outreach</w:t>
            </w:r>
          </w:p>
        </w:tc>
        <w:tc>
          <w:tcPr>
            <w:tcW w:w="1242" w:type="dxa"/>
            <w:vAlign w:val="center"/>
          </w:tcPr>
          <w:p w:rsidR="00823AE5" w:rsidRPr="000839DF" w:rsidP="00A76622" w14:paraId="026B0C5F" w14:textId="77777777">
            <w:pPr>
              <w:jc w:val="center"/>
              <w:rPr>
                <w:rFonts w:ascii="Wingdings" w:eastAsia="Wingdings" w:hAnsi="Wingdings" w:cs="Wingdings"/>
                <w:sz w:val="20"/>
                <w:szCs w:val="20"/>
              </w:rPr>
            </w:pPr>
            <w:sdt>
              <w:sdtPr>
                <w:rPr>
                  <w:rFonts w:ascii="Wingdings" w:eastAsia="Wingdings" w:hAnsi="Wingdings" w:cs="Wingdings"/>
                </w:rPr>
                <w:id w:val="1301427710"/>
                <w14:checkbox>
                  <w14:checked w14:val="0"/>
                  <w14:checkedState w14:val="2612" w14:font="MS Gothic"/>
                  <w14:uncheckedState w14:val="2610" w14:font="MS Gothic"/>
                </w14:checkbox>
              </w:sdtPr>
              <w:sdtContent>
                <w:r w:rsidR="00F12353">
                  <w:rPr>
                    <w:rFonts w:ascii="MS Gothic" w:eastAsia="MS Gothic" w:hAnsi="MS Gothic" w:cs="MS Gothic" w:hint="eastAsia"/>
                  </w:rPr>
                  <w:t>☐</w:t>
                </w:r>
              </w:sdtContent>
            </w:sdt>
          </w:p>
        </w:tc>
        <w:tc>
          <w:tcPr>
            <w:tcW w:w="1568" w:type="dxa"/>
            <w:vAlign w:val="center"/>
          </w:tcPr>
          <w:p w:rsidR="00823AE5" w:rsidP="00A76622" w14:paraId="5FC6459E" w14:textId="77777777">
            <w:pPr>
              <w:jc w:val="center"/>
              <w:rPr>
                <w:rFonts w:cs="Times New Roman"/>
                <w:szCs w:val="24"/>
              </w:rPr>
            </w:pPr>
            <w:sdt>
              <w:sdtPr>
                <w:rPr>
                  <w:rFonts w:ascii="Wingdings" w:eastAsia="Wingdings" w:hAnsi="Wingdings" w:cs="Wingdings"/>
                </w:rPr>
                <w:id w:val="730119369"/>
                <w14:checkbox>
                  <w14:checked w14:val="0"/>
                  <w14:checkedState w14:val="2612" w14:font="MS Gothic"/>
                  <w14:uncheckedState w14:val="2610" w14:font="MS Gothic"/>
                </w14:checkbox>
              </w:sdtPr>
              <w:sdtContent>
                <w:r w:rsidR="00AD4C36">
                  <w:rPr>
                    <w:rFonts w:ascii="MS Gothic" w:eastAsia="MS Gothic" w:hAnsi="MS Gothic" w:cs="MS Gothic" w:hint="eastAsia"/>
                  </w:rPr>
                  <w:t>☐</w:t>
                </w:r>
              </w:sdtContent>
            </w:sdt>
          </w:p>
        </w:tc>
        <w:tc>
          <w:tcPr>
            <w:tcW w:w="1750" w:type="dxa"/>
            <w:vAlign w:val="center"/>
          </w:tcPr>
          <w:p w:rsidR="00823AE5" w:rsidP="00A76622" w14:paraId="5469A593" w14:textId="77777777">
            <w:pPr>
              <w:jc w:val="center"/>
              <w:rPr>
                <w:rFonts w:cs="Times New Roman"/>
                <w:szCs w:val="24"/>
              </w:rPr>
            </w:pPr>
            <w:sdt>
              <w:sdtPr>
                <w:rPr>
                  <w:rFonts w:ascii="Wingdings" w:eastAsia="Wingdings" w:hAnsi="Wingdings" w:cs="Wingdings"/>
                </w:rPr>
                <w:id w:val="2037461102"/>
                <w14:checkbox>
                  <w14:checked w14:val="0"/>
                  <w14:checkedState w14:val="2612" w14:font="MS Gothic"/>
                  <w14:uncheckedState w14:val="2610" w14:font="MS Gothic"/>
                </w14:checkbox>
              </w:sdtPr>
              <w:sdtContent>
                <w:r w:rsidR="00A76622">
                  <w:rPr>
                    <w:rFonts w:ascii="MS Gothic" w:eastAsia="MS Gothic" w:hAnsi="MS Gothic" w:cs="MS Gothic" w:hint="eastAsia"/>
                  </w:rPr>
                  <w:t>☐</w:t>
                </w:r>
              </w:sdtContent>
            </w:sdt>
          </w:p>
        </w:tc>
        <w:tc>
          <w:tcPr>
            <w:tcW w:w="1530" w:type="dxa"/>
            <w:vAlign w:val="center"/>
          </w:tcPr>
          <w:p w:rsidR="00823AE5" w:rsidP="00A76622" w14:paraId="7401EDD0" w14:textId="77777777">
            <w:pPr>
              <w:jc w:val="center"/>
              <w:rPr>
                <w:rFonts w:cs="Times New Roman"/>
                <w:szCs w:val="24"/>
              </w:rPr>
            </w:pPr>
            <w:sdt>
              <w:sdtPr>
                <w:rPr>
                  <w:rFonts w:ascii="Wingdings" w:eastAsia="Wingdings" w:hAnsi="Wingdings" w:cs="Wingdings"/>
                </w:rPr>
                <w:id w:val="402421057"/>
                <w14:checkbox>
                  <w14:checked w14:val="0"/>
                  <w14:checkedState w14:val="2612" w14:font="MS Gothic"/>
                  <w14:uncheckedState w14:val="2610" w14:font="MS Gothic"/>
                </w14:checkbox>
              </w:sdtPr>
              <w:sdtContent>
                <w:r w:rsidR="00A76622">
                  <w:rPr>
                    <w:rFonts w:ascii="MS Gothic" w:eastAsia="MS Gothic" w:hAnsi="MS Gothic" w:cs="MS Gothic" w:hint="eastAsia"/>
                  </w:rPr>
                  <w:t>☐</w:t>
                </w:r>
              </w:sdtContent>
            </w:sdt>
          </w:p>
        </w:tc>
      </w:tr>
      <w:tr w14:paraId="609311E5" w14:textId="77777777" w:rsidTr="00232D5F">
        <w:tblPrEx>
          <w:tblW w:w="0" w:type="auto"/>
          <w:tblLayout w:type="fixed"/>
          <w:tblLook w:val="04A0"/>
        </w:tblPrEx>
        <w:tc>
          <w:tcPr>
            <w:tcW w:w="3270" w:type="dxa"/>
          </w:tcPr>
          <w:p w:rsidR="00823AE5" w:rsidRPr="00D111B5" w:rsidP="00823AE5" w14:paraId="5AF49D77" w14:textId="77777777">
            <w:pPr>
              <w:spacing w:after="120"/>
              <w:ind w:left="250" w:hanging="250"/>
              <w:rPr>
                <w:rFonts w:cs="Times New Roman"/>
                <w:sz w:val="20"/>
                <w:szCs w:val="20"/>
              </w:rPr>
            </w:pPr>
            <w:r>
              <w:rPr>
                <w:rFonts w:cstheme="minorHAnsi"/>
                <w:b w:val="0"/>
                <w:bCs w:val="0"/>
                <w:sz w:val="20"/>
                <w:szCs w:val="20"/>
              </w:rPr>
              <w:t xml:space="preserve">b. </w:t>
            </w:r>
            <w:r>
              <w:rPr>
                <w:rFonts w:cstheme="minorHAnsi"/>
                <w:b w:val="0"/>
                <w:bCs w:val="0"/>
                <w:sz w:val="20"/>
                <w:szCs w:val="20"/>
              </w:rPr>
              <w:tab/>
            </w:r>
            <w:r w:rsidRPr="00D111B5">
              <w:rPr>
                <w:rFonts w:cstheme="minorHAnsi"/>
                <w:b w:val="0"/>
                <w:bCs w:val="0"/>
                <w:sz w:val="20"/>
                <w:szCs w:val="20"/>
              </w:rPr>
              <w:t>Coordination of services</w:t>
            </w:r>
          </w:p>
        </w:tc>
        <w:tc>
          <w:tcPr>
            <w:tcW w:w="1242" w:type="dxa"/>
            <w:vAlign w:val="center"/>
          </w:tcPr>
          <w:p w:rsidR="00823AE5" w:rsidRPr="000839DF" w:rsidP="00A76622" w14:paraId="7549D12B" w14:textId="77777777">
            <w:pPr>
              <w:jc w:val="center"/>
              <w:rPr>
                <w:rFonts w:cs="Times New Roman"/>
                <w:sz w:val="20"/>
                <w:szCs w:val="20"/>
              </w:rPr>
            </w:pPr>
            <w:sdt>
              <w:sdtPr>
                <w:rPr>
                  <w:rFonts w:ascii="Wingdings" w:eastAsia="Wingdings" w:hAnsi="Wingdings" w:cs="Wingdings"/>
                </w:rPr>
                <w:id w:val="713394752"/>
                <w14:checkbox>
                  <w14:checked w14:val="0"/>
                  <w14:checkedState w14:val="2612" w14:font="MS Gothic"/>
                  <w14:uncheckedState w14:val="2610" w14:font="MS Gothic"/>
                </w14:checkbox>
              </w:sdtPr>
              <w:sdtContent>
                <w:r w:rsidR="00AD4C36">
                  <w:rPr>
                    <w:rFonts w:ascii="MS Gothic" w:eastAsia="MS Gothic" w:hAnsi="MS Gothic" w:cs="MS Gothic" w:hint="eastAsia"/>
                  </w:rPr>
                  <w:t>☐</w:t>
                </w:r>
              </w:sdtContent>
            </w:sdt>
          </w:p>
        </w:tc>
        <w:tc>
          <w:tcPr>
            <w:tcW w:w="1568" w:type="dxa"/>
            <w:vAlign w:val="center"/>
          </w:tcPr>
          <w:p w:rsidR="00823AE5" w:rsidRPr="00C32BEC" w:rsidP="00A76622" w14:paraId="2BEA50E3" w14:textId="77777777">
            <w:pPr>
              <w:jc w:val="center"/>
              <w:rPr>
                <w:rFonts w:cs="Times New Roman"/>
                <w:szCs w:val="24"/>
              </w:rPr>
            </w:pPr>
            <w:sdt>
              <w:sdtPr>
                <w:rPr>
                  <w:rFonts w:ascii="Wingdings" w:eastAsia="Wingdings" w:hAnsi="Wingdings" w:cs="Wingdings"/>
                </w:rPr>
                <w:id w:val="1438330264"/>
                <w14:checkbox>
                  <w14:checked w14:val="0"/>
                  <w14:checkedState w14:val="2612" w14:font="MS Gothic"/>
                  <w14:uncheckedState w14:val="2610" w14:font="MS Gothic"/>
                </w14:checkbox>
              </w:sdtPr>
              <w:sdtContent>
                <w:r w:rsidR="00AD4C36">
                  <w:rPr>
                    <w:rFonts w:ascii="MS Gothic" w:eastAsia="MS Gothic" w:hAnsi="MS Gothic" w:cs="MS Gothic" w:hint="eastAsia"/>
                  </w:rPr>
                  <w:t>☐</w:t>
                </w:r>
              </w:sdtContent>
            </w:sdt>
          </w:p>
        </w:tc>
        <w:tc>
          <w:tcPr>
            <w:tcW w:w="1750" w:type="dxa"/>
            <w:vAlign w:val="center"/>
          </w:tcPr>
          <w:p w:rsidR="00823AE5" w:rsidRPr="00C32BEC" w:rsidP="00A76622" w14:paraId="572DEE74" w14:textId="77777777">
            <w:pPr>
              <w:jc w:val="center"/>
              <w:rPr>
                <w:rFonts w:cs="Times New Roman"/>
                <w:szCs w:val="24"/>
              </w:rPr>
            </w:pPr>
            <w:sdt>
              <w:sdtPr>
                <w:rPr>
                  <w:rFonts w:ascii="Wingdings" w:eastAsia="Wingdings" w:hAnsi="Wingdings" w:cs="Wingdings"/>
                </w:rPr>
                <w:id w:val="904109265"/>
                <w14:checkbox>
                  <w14:checked w14:val="0"/>
                  <w14:checkedState w14:val="2612" w14:font="MS Gothic"/>
                  <w14:uncheckedState w14:val="2610" w14:font="MS Gothic"/>
                </w14:checkbox>
              </w:sdtPr>
              <w:sdtContent>
                <w:r w:rsidR="00AD4C36">
                  <w:rPr>
                    <w:rFonts w:ascii="MS Gothic" w:eastAsia="MS Gothic" w:hAnsi="MS Gothic" w:cs="MS Gothic" w:hint="eastAsia"/>
                  </w:rPr>
                  <w:t>☐</w:t>
                </w:r>
              </w:sdtContent>
            </w:sdt>
          </w:p>
        </w:tc>
        <w:tc>
          <w:tcPr>
            <w:tcW w:w="1530" w:type="dxa"/>
            <w:vAlign w:val="center"/>
          </w:tcPr>
          <w:p w:rsidR="00823AE5" w:rsidRPr="00C32BEC" w:rsidP="00A76622" w14:paraId="1821B7C0" w14:textId="77777777">
            <w:pPr>
              <w:jc w:val="center"/>
              <w:rPr>
                <w:rFonts w:cs="Times New Roman"/>
                <w:szCs w:val="24"/>
              </w:rPr>
            </w:pPr>
            <w:sdt>
              <w:sdtPr>
                <w:rPr>
                  <w:rFonts w:ascii="Wingdings" w:eastAsia="Wingdings" w:hAnsi="Wingdings" w:cs="Wingdings"/>
                </w:rPr>
                <w:id w:val="1911338429"/>
                <w14:checkbox>
                  <w14:checked w14:val="0"/>
                  <w14:checkedState w14:val="2612" w14:font="MS Gothic"/>
                  <w14:uncheckedState w14:val="2610" w14:font="MS Gothic"/>
                </w14:checkbox>
              </w:sdtPr>
              <w:sdtContent>
                <w:r w:rsidR="00A76622">
                  <w:rPr>
                    <w:rFonts w:ascii="MS Gothic" w:eastAsia="MS Gothic" w:hAnsi="MS Gothic" w:cs="MS Gothic" w:hint="eastAsia"/>
                  </w:rPr>
                  <w:t>☐</w:t>
                </w:r>
              </w:sdtContent>
            </w:sdt>
          </w:p>
        </w:tc>
      </w:tr>
      <w:tr w14:paraId="7ED73F39" w14:textId="77777777" w:rsidTr="00232D5F">
        <w:tblPrEx>
          <w:tblW w:w="0" w:type="auto"/>
          <w:tblLayout w:type="fixed"/>
          <w:tblLook w:val="04A0"/>
        </w:tblPrEx>
        <w:tc>
          <w:tcPr>
            <w:tcW w:w="3270" w:type="dxa"/>
          </w:tcPr>
          <w:p w:rsidR="00823AE5" w:rsidRPr="000839DF" w:rsidP="00823AE5" w14:paraId="05227388" w14:textId="77777777">
            <w:pPr>
              <w:spacing w:after="120"/>
              <w:ind w:left="250" w:hanging="250"/>
              <w:rPr>
                <w:rFonts w:cs="Times New Roman"/>
                <w:sz w:val="20"/>
                <w:szCs w:val="20"/>
              </w:rPr>
            </w:pPr>
            <w:r>
              <w:rPr>
                <w:rFonts w:eastAsia="Roboto" w:cstheme="minorHAnsi"/>
                <w:b w:val="0"/>
                <w:bCs w:val="0"/>
                <w:sz w:val="20"/>
                <w:szCs w:val="20"/>
              </w:rPr>
              <w:t xml:space="preserve">c. </w:t>
            </w:r>
            <w:r>
              <w:rPr>
                <w:rFonts w:eastAsia="Roboto" w:cstheme="minorHAnsi"/>
                <w:b w:val="0"/>
                <w:bCs w:val="0"/>
                <w:sz w:val="20"/>
                <w:szCs w:val="20"/>
              </w:rPr>
              <w:tab/>
            </w:r>
            <w:r w:rsidRPr="000839DF">
              <w:rPr>
                <w:rFonts w:eastAsia="Roboto" w:cstheme="minorHAnsi"/>
                <w:b w:val="0"/>
                <w:bCs w:val="0"/>
                <w:sz w:val="20"/>
                <w:szCs w:val="20"/>
              </w:rPr>
              <w:t>The payment of fees and other costs associated with tracking, obtaining, and transferring records necessary to enroll in school</w:t>
            </w:r>
          </w:p>
        </w:tc>
        <w:tc>
          <w:tcPr>
            <w:tcW w:w="1242" w:type="dxa"/>
            <w:vAlign w:val="center"/>
          </w:tcPr>
          <w:p w:rsidR="00823AE5" w:rsidRPr="000839DF" w:rsidP="00A76622" w14:paraId="15B6ED1E" w14:textId="77777777">
            <w:pPr>
              <w:jc w:val="center"/>
              <w:rPr>
                <w:rFonts w:cs="Times New Roman"/>
                <w:sz w:val="20"/>
                <w:szCs w:val="20"/>
              </w:rPr>
            </w:pPr>
            <w:sdt>
              <w:sdtPr>
                <w:rPr>
                  <w:rFonts w:ascii="Wingdings" w:eastAsia="Wingdings" w:hAnsi="Wingdings" w:cs="Wingdings"/>
                </w:rPr>
                <w:id w:val="282005180"/>
                <w14:checkbox>
                  <w14:checked w14:val="0"/>
                  <w14:checkedState w14:val="2612" w14:font="MS Gothic"/>
                  <w14:uncheckedState w14:val="2610" w14:font="MS Gothic"/>
                </w14:checkbox>
              </w:sdtPr>
              <w:sdtContent>
                <w:r w:rsidR="00AD4C36">
                  <w:rPr>
                    <w:rFonts w:ascii="MS Gothic" w:eastAsia="MS Gothic" w:hAnsi="MS Gothic" w:cs="MS Gothic" w:hint="eastAsia"/>
                  </w:rPr>
                  <w:t>☐</w:t>
                </w:r>
              </w:sdtContent>
            </w:sdt>
          </w:p>
        </w:tc>
        <w:tc>
          <w:tcPr>
            <w:tcW w:w="1568" w:type="dxa"/>
            <w:vAlign w:val="center"/>
          </w:tcPr>
          <w:p w:rsidR="00823AE5" w:rsidRPr="00C32BEC" w:rsidP="00A76622" w14:paraId="25B36108" w14:textId="77777777">
            <w:pPr>
              <w:jc w:val="center"/>
              <w:rPr>
                <w:rFonts w:cs="Times New Roman"/>
                <w:szCs w:val="24"/>
              </w:rPr>
            </w:pPr>
            <w:sdt>
              <w:sdtPr>
                <w:rPr>
                  <w:rFonts w:ascii="Wingdings" w:eastAsia="Wingdings" w:hAnsi="Wingdings" w:cs="Wingdings"/>
                </w:rPr>
                <w:id w:val="-1081365625"/>
                <w14:checkbox>
                  <w14:checked w14:val="0"/>
                  <w14:checkedState w14:val="2612" w14:font="MS Gothic"/>
                  <w14:uncheckedState w14:val="2610" w14:font="MS Gothic"/>
                </w14:checkbox>
              </w:sdtPr>
              <w:sdtContent>
                <w:r w:rsidR="00AD4C36">
                  <w:rPr>
                    <w:rFonts w:ascii="MS Gothic" w:eastAsia="MS Gothic" w:hAnsi="MS Gothic" w:cs="MS Gothic" w:hint="eastAsia"/>
                  </w:rPr>
                  <w:t>☐</w:t>
                </w:r>
              </w:sdtContent>
            </w:sdt>
          </w:p>
        </w:tc>
        <w:tc>
          <w:tcPr>
            <w:tcW w:w="1750" w:type="dxa"/>
            <w:vAlign w:val="center"/>
          </w:tcPr>
          <w:p w:rsidR="00823AE5" w:rsidRPr="00C32BEC" w:rsidP="00A76622" w14:paraId="6D9E2E2B" w14:textId="77777777">
            <w:pPr>
              <w:jc w:val="center"/>
              <w:rPr>
                <w:rFonts w:cs="Times New Roman"/>
                <w:szCs w:val="24"/>
              </w:rPr>
            </w:pPr>
            <w:sdt>
              <w:sdtPr>
                <w:rPr>
                  <w:rFonts w:ascii="Wingdings" w:eastAsia="Wingdings" w:hAnsi="Wingdings" w:cs="Wingdings"/>
                </w:rPr>
                <w:id w:val="-385263124"/>
                <w14:checkbox>
                  <w14:checked w14:val="0"/>
                  <w14:checkedState w14:val="2612" w14:font="MS Gothic"/>
                  <w14:uncheckedState w14:val="2610" w14:font="MS Gothic"/>
                </w14:checkbox>
              </w:sdtPr>
              <w:sdtContent>
                <w:r w:rsidR="00A76622">
                  <w:rPr>
                    <w:rFonts w:ascii="MS Gothic" w:eastAsia="MS Gothic" w:hAnsi="MS Gothic" w:cs="MS Gothic" w:hint="eastAsia"/>
                  </w:rPr>
                  <w:t>☐</w:t>
                </w:r>
              </w:sdtContent>
            </w:sdt>
          </w:p>
        </w:tc>
        <w:tc>
          <w:tcPr>
            <w:tcW w:w="1530" w:type="dxa"/>
            <w:vAlign w:val="center"/>
          </w:tcPr>
          <w:p w:rsidR="00823AE5" w:rsidRPr="00C32BEC" w:rsidP="00A76622" w14:paraId="685E25A6" w14:textId="77777777">
            <w:pPr>
              <w:jc w:val="center"/>
              <w:rPr>
                <w:rFonts w:cs="Times New Roman"/>
                <w:szCs w:val="24"/>
              </w:rPr>
            </w:pPr>
            <w:sdt>
              <w:sdtPr>
                <w:rPr>
                  <w:rFonts w:ascii="Wingdings" w:eastAsia="Wingdings" w:hAnsi="Wingdings" w:cs="Wingdings"/>
                </w:rPr>
                <w:id w:val="2082563801"/>
                <w14:checkbox>
                  <w14:checked w14:val="0"/>
                  <w14:checkedState w14:val="2612" w14:font="MS Gothic"/>
                  <w14:uncheckedState w14:val="2610" w14:font="MS Gothic"/>
                </w14:checkbox>
              </w:sdtPr>
              <w:sdtContent>
                <w:r w:rsidR="00A76622">
                  <w:rPr>
                    <w:rFonts w:ascii="MS Gothic" w:eastAsia="MS Gothic" w:hAnsi="MS Gothic" w:cs="MS Gothic" w:hint="eastAsia"/>
                  </w:rPr>
                  <w:t>☐</w:t>
                </w:r>
              </w:sdtContent>
            </w:sdt>
          </w:p>
        </w:tc>
      </w:tr>
      <w:tr w14:paraId="2F1826FE" w14:textId="77777777" w:rsidTr="00232D5F">
        <w:tblPrEx>
          <w:tblW w:w="0" w:type="auto"/>
          <w:tblLayout w:type="fixed"/>
          <w:tblLook w:val="04A0"/>
        </w:tblPrEx>
        <w:tc>
          <w:tcPr>
            <w:tcW w:w="3270" w:type="dxa"/>
            <w:shd w:val="clear" w:color="auto" w:fill="000000" w:themeFill="text1"/>
          </w:tcPr>
          <w:p w:rsidR="00823AE5" w:rsidRPr="007C6721" w:rsidP="00823AE5" w14:paraId="22A15975" w14:textId="77777777">
            <w:pPr>
              <w:ind w:left="250" w:hanging="250"/>
              <w:rPr>
                <w:rFonts w:cs="Times New Roman"/>
                <w:color w:val="FFFFFF" w:themeColor="background1"/>
                <w:sz w:val="20"/>
                <w:szCs w:val="20"/>
              </w:rPr>
            </w:pPr>
            <w:r>
              <w:rPr>
                <w:rFonts w:cs="Times New Roman"/>
                <w:color w:val="FFFFFF" w:themeColor="background1"/>
                <w:sz w:val="20"/>
                <w:szCs w:val="20"/>
              </w:rPr>
              <w:t>Training</w:t>
            </w:r>
          </w:p>
        </w:tc>
        <w:tc>
          <w:tcPr>
            <w:tcW w:w="1242" w:type="dxa"/>
            <w:shd w:val="clear" w:color="auto" w:fill="000000" w:themeFill="text1"/>
            <w:vAlign w:val="center"/>
          </w:tcPr>
          <w:p w:rsidR="00823AE5" w:rsidRPr="007C6721" w:rsidP="00823AE5" w14:paraId="22F198C6" w14:textId="77777777">
            <w:pPr>
              <w:jc w:val="center"/>
              <w:rPr>
                <w:rFonts w:cs="Times New Roman"/>
                <w:b/>
                <w:bCs/>
                <w:color w:val="FFFFFF" w:themeColor="background1"/>
                <w:sz w:val="20"/>
                <w:szCs w:val="20"/>
              </w:rPr>
            </w:pPr>
          </w:p>
        </w:tc>
        <w:tc>
          <w:tcPr>
            <w:tcW w:w="1568" w:type="dxa"/>
            <w:shd w:val="clear" w:color="auto" w:fill="000000" w:themeFill="text1"/>
            <w:vAlign w:val="center"/>
          </w:tcPr>
          <w:p w:rsidR="00823AE5" w:rsidRPr="007C6721" w:rsidP="00823AE5" w14:paraId="297EB168" w14:textId="77777777">
            <w:pPr>
              <w:jc w:val="center"/>
              <w:rPr>
                <w:rFonts w:cs="Times New Roman"/>
                <w:b/>
                <w:bCs/>
                <w:color w:val="FFFFFF" w:themeColor="background1"/>
                <w:sz w:val="20"/>
                <w:szCs w:val="20"/>
              </w:rPr>
            </w:pPr>
          </w:p>
        </w:tc>
        <w:tc>
          <w:tcPr>
            <w:tcW w:w="1750" w:type="dxa"/>
            <w:shd w:val="clear" w:color="auto" w:fill="000000" w:themeFill="text1"/>
            <w:vAlign w:val="center"/>
          </w:tcPr>
          <w:p w:rsidR="00823AE5" w:rsidRPr="007C6721" w:rsidP="00823AE5" w14:paraId="7C68B593" w14:textId="77777777">
            <w:pPr>
              <w:jc w:val="center"/>
              <w:rPr>
                <w:rFonts w:cs="Times New Roman"/>
                <w:b/>
                <w:bCs/>
                <w:color w:val="FFFFFF" w:themeColor="background1"/>
                <w:sz w:val="20"/>
                <w:szCs w:val="20"/>
              </w:rPr>
            </w:pPr>
          </w:p>
        </w:tc>
        <w:tc>
          <w:tcPr>
            <w:tcW w:w="1530" w:type="dxa"/>
            <w:shd w:val="clear" w:color="auto" w:fill="000000" w:themeFill="text1"/>
            <w:vAlign w:val="center"/>
          </w:tcPr>
          <w:p w:rsidR="00823AE5" w:rsidRPr="007C6721" w:rsidP="00823AE5" w14:paraId="580ABD97" w14:textId="77777777">
            <w:pPr>
              <w:jc w:val="center"/>
              <w:rPr>
                <w:rFonts w:cs="Times New Roman"/>
                <w:b/>
                <w:bCs/>
                <w:color w:val="FFFFFF" w:themeColor="background1"/>
                <w:sz w:val="20"/>
                <w:szCs w:val="20"/>
              </w:rPr>
            </w:pPr>
          </w:p>
        </w:tc>
      </w:tr>
      <w:tr w14:paraId="6D3D0B5E" w14:textId="77777777" w:rsidTr="00232D5F">
        <w:tblPrEx>
          <w:tblW w:w="0" w:type="auto"/>
          <w:tblLayout w:type="fixed"/>
          <w:tblLook w:val="04A0"/>
        </w:tblPrEx>
        <w:tc>
          <w:tcPr>
            <w:tcW w:w="3270" w:type="dxa"/>
          </w:tcPr>
          <w:p w:rsidR="00823AE5" w:rsidRPr="006C1A45" w:rsidP="00823AE5" w14:paraId="4C9CAFA5" w14:textId="77777777">
            <w:pPr>
              <w:ind w:left="250" w:hanging="250"/>
              <w:rPr>
                <w:rFonts w:cs="Times New Roman"/>
              </w:rPr>
            </w:pPr>
            <w:r>
              <w:rPr>
                <w:rFonts w:eastAsia="Roboto" w:cstheme="minorHAnsi"/>
                <w:b w:val="0"/>
                <w:bCs w:val="0"/>
                <w:sz w:val="20"/>
                <w:szCs w:val="20"/>
              </w:rPr>
              <w:t xml:space="preserve">d. </w:t>
            </w:r>
            <w:r>
              <w:rPr>
                <w:rFonts w:eastAsia="Roboto" w:cstheme="minorHAnsi"/>
                <w:b w:val="0"/>
                <w:bCs w:val="0"/>
                <w:sz w:val="20"/>
                <w:szCs w:val="20"/>
              </w:rPr>
              <w:tab/>
            </w:r>
            <w:r w:rsidRPr="006C1A45">
              <w:rPr>
                <w:rFonts w:eastAsia="Roboto" w:cstheme="minorHAnsi"/>
                <w:b w:val="0"/>
                <w:bCs w:val="0"/>
                <w:sz w:val="20"/>
                <w:szCs w:val="20"/>
              </w:rPr>
              <w:t xml:space="preserve">Professional development and other activities for educators and specialized </w:t>
            </w:r>
            <w:r w:rsidRPr="4D97CBC5" w:rsidR="00230885">
              <w:rPr>
                <w:rFonts w:eastAsia="Roboto"/>
                <w:b w:val="0"/>
                <w:sz w:val="20"/>
                <w:szCs w:val="20"/>
              </w:rPr>
              <w:t xml:space="preserve">support </w:t>
            </w:r>
            <w:r w:rsidR="00230885">
              <w:rPr>
                <w:rFonts w:eastAsia="Roboto"/>
                <w:b w:val="0"/>
                <w:sz w:val="20"/>
                <w:szCs w:val="20"/>
              </w:rPr>
              <w:t>staff</w:t>
            </w:r>
          </w:p>
        </w:tc>
        <w:tc>
          <w:tcPr>
            <w:tcW w:w="1242" w:type="dxa"/>
            <w:vAlign w:val="center"/>
          </w:tcPr>
          <w:p w:rsidR="00823AE5" w:rsidRPr="000839DF" w:rsidP="00823AE5" w14:paraId="320B30D2" w14:textId="77777777">
            <w:pPr>
              <w:jc w:val="center"/>
              <w:rPr>
                <w:rFonts w:ascii="Wingdings" w:eastAsia="Wingdings" w:hAnsi="Wingdings" w:cs="Wingdings"/>
                <w:sz w:val="20"/>
                <w:szCs w:val="20"/>
              </w:rPr>
            </w:pPr>
            <w:sdt>
              <w:sdtPr>
                <w:rPr>
                  <w:rFonts w:ascii="Wingdings" w:eastAsia="Wingdings" w:hAnsi="Wingdings" w:cs="Wingdings"/>
                </w:rPr>
                <w:id w:val="954990755"/>
                <w14:checkbox>
                  <w14:checked w14:val="0"/>
                  <w14:checkedState w14:val="2612" w14:font="MS Gothic"/>
                  <w14:uncheckedState w14:val="2610" w14:font="MS Gothic"/>
                </w14:checkbox>
              </w:sdtPr>
              <w:sdtContent>
                <w:r w:rsidR="00AD4C36">
                  <w:rPr>
                    <w:rFonts w:ascii="MS Gothic" w:eastAsia="MS Gothic" w:hAnsi="MS Gothic" w:cs="MS Gothic" w:hint="eastAsia"/>
                  </w:rPr>
                  <w:t>☐</w:t>
                </w:r>
              </w:sdtContent>
            </w:sdt>
          </w:p>
        </w:tc>
        <w:tc>
          <w:tcPr>
            <w:tcW w:w="1568" w:type="dxa"/>
            <w:vAlign w:val="center"/>
          </w:tcPr>
          <w:p w:rsidR="00823AE5" w:rsidRPr="00FC5D72" w:rsidP="00823AE5" w14:paraId="725CC6FF" w14:textId="77777777">
            <w:pPr>
              <w:jc w:val="center"/>
              <w:rPr>
                <w:rFonts w:cs="Times New Roman"/>
                <w:szCs w:val="24"/>
              </w:rPr>
            </w:pPr>
            <w:sdt>
              <w:sdtPr>
                <w:rPr>
                  <w:rFonts w:ascii="Wingdings" w:eastAsia="Wingdings" w:hAnsi="Wingdings" w:cs="Wingdings"/>
                </w:rPr>
                <w:id w:val="-47690960"/>
                <w14:checkbox>
                  <w14:checked w14:val="0"/>
                  <w14:checkedState w14:val="2612" w14:font="MS Gothic"/>
                  <w14:uncheckedState w14:val="2610" w14:font="MS Gothic"/>
                </w14:checkbox>
              </w:sdtPr>
              <w:sdtContent>
                <w:r w:rsidR="00AD4C36">
                  <w:rPr>
                    <w:rFonts w:ascii="MS Gothic" w:eastAsia="MS Gothic" w:hAnsi="MS Gothic" w:cs="MS Gothic" w:hint="eastAsia"/>
                  </w:rPr>
                  <w:t>☐</w:t>
                </w:r>
              </w:sdtContent>
            </w:sdt>
          </w:p>
        </w:tc>
        <w:tc>
          <w:tcPr>
            <w:tcW w:w="1750" w:type="dxa"/>
            <w:vAlign w:val="center"/>
          </w:tcPr>
          <w:p w:rsidR="00823AE5" w:rsidRPr="00FC5D72" w:rsidP="00823AE5" w14:paraId="6C4B1540" w14:textId="77777777">
            <w:pPr>
              <w:jc w:val="center"/>
              <w:rPr>
                <w:rFonts w:cs="Times New Roman"/>
                <w:szCs w:val="24"/>
              </w:rPr>
            </w:pPr>
            <w:sdt>
              <w:sdtPr>
                <w:rPr>
                  <w:rFonts w:ascii="Wingdings" w:eastAsia="Wingdings" w:hAnsi="Wingdings" w:cs="Wingdings"/>
                </w:rPr>
                <w:id w:val="-1726447345"/>
                <w14:checkbox>
                  <w14:checked w14:val="0"/>
                  <w14:checkedState w14:val="2612" w14:font="MS Gothic"/>
                  <w14:uncheckedState w14:val="2610" w14:font="MS Gothic"/>
                </w14:checkbox>
              </w:sdtPr>
              <w:sdtContent>
                <w:r w:rsidR="00A76622">
                  <w:rPr>
                    <w:rFonts w:ascii="MS Gothic" w:eastAsia="MS Gothic" w:hAnsi="MS Gothic" w:cs="MS Gothic" w:hint="eastAsia"/>
                  </w:rPr>
                  <w:t>☐</w:t>
                </w:r>
              </w:sdtContent>
            </w:sdt>
          </w:p>
        </w:tc>
        <w:tc>
          <w:tcPr>
            <w:tcW w:w="1530" w:type="dxa"/>
            <w:vAlign w:val="center"/>
          </w:tcPr>
          <w:p w:rsidR="00823AE5" w:rsidRPr="00FC5D72" w:rsidP="00823AE5" w14:paraId="177B38C1" w14:textId="77777777">
            <w:pPr>
              <w:jc w:val="center"/>
              <w:rPr>
                <w:rFonts w:cs="Times New Roman"/>
                <w:szCs w:val="24"/>
              </w:rPr>
            </w:pPr>
            <w:sdt>
              <w:sdtPr>
                <w:rPr>
                  <w:rFonts w:ascii="Wingdings" w:eastAsia="Wingdings" w:hAnsi="Wingdings" w:cs="Wingdings"/>
                </w:rPr>
                <w:id w:val="-1892182019"/>
                <w14:checkbox>
                  <w14:checked w14:val="0"/>
                  <w14:checkedState w14:val="2612" w14:font="MS Gothic"/>
                  <w14:uncheckedState w14:val="2610" w14:font="MS Gothic"/>
                </w14:checkbox>
              </w:sdtPr>
              <w:sdtContent>
                <w:r w:rsidR="00A76622">
                  <w:rPr>
                    <w:rFonts w:ascii="MS Gothic" w:eastAsia="MS Gothic" w:hAnsi="MS Gothic" w:cs="MS Gothic" w:hint="eastAsia"/>
                  </w:rPr>
                  <w:t>☐</w:t>
                </w:r>
              </w:sdtContent>
            </w:sdt>
          </w:p>
        </w:tc>
      </w:tr>
      <w:tr w14:paraId="537F35E1" w14:textId="77777777" w:rsidTr="00232D5F">
        <w:tblPrEx>
          <w:tblW w:w="0" w:type="auto"/>
          <w:tblLayout w:type="fixed"/>
          <w:tblLook w:val="04A0"/>
        </w:tblPrEx>
        <w:tc>
          <w:tcPr>
            <w:tcW w:w="3270" w:type="dxa"/>
          </w:tcPr>
          <w:p w:rsidR="00A76622" w:rsidRPr="006C1A45" w:rsidP="00A76622" w14:paraId="59EA0B62" w14:textId="77777777">
            <w:pPr>
              <w:ind w:left="250" w:hanging="250"/>
              <w:rPr>
                <w:rFonts w:cs="Times New Roman"/>
              </w:rPr>
            </w:pPr>
            <w:r>
              <w:rPr>
                <w:rFonts w:eastAsia="Roboto" w:cstheme="minorHAnsi"/>
                <w:b w:val="0"/>
                <w:bCs w:val="0"/>
                <w:sz w:val="20"/>
                <w:szCs w:val="20"/>
              </w:rPr>
              <w:t xml:space="preserve">e. </w:t>
            </w:r>
            <w:r>
              <w:rPr>
                <w:rFonts w:eastAsia="Roboto" w:cstheme="minorHAnsi"/>
                <w:b w:val="0"/>
                <w:bCs w:val="0"/>
                <w:sz w:val="20"/>
                <w:szCs w:val="20"/>
              </w:rPr>
              <w:tab/>
            </w:r>
            <w:r w:rsidRPr="006C1A45">
              <w:rPr>
                <w:rFonts w:eastAsia="Roboto" w:cstheme="minorHAnsi"/>
                <w:b w:val="0"/>
                <w:bCs w:val="0"/>
                <w:sz w:val="20"/>
                <w:szCs w:val="20"/>
              </w:rPr>
              <w:t xml:space="preserve">The provision of education and training to the parents and guardians of </w:t>
            </w:r>
            <w:r w:rsidRPr="00F710E0">
              <w:rPr>
                <w:b w:val="0"/>
                <w:bCs w:val="0"/>
                <w:sz w:val="20"/>
                <w:szCs w:val="20"/>
              </w:rPr>
              <w:t xml:space="preserve">children and youths </w:t>
            </w:r>
            <w:r>
              <w:rPr>
                <w:b w:val="0"/>
                <w:bCs w:val="0"/>
                <w:sz w:val="20"/>
                <w:szCs w:val="20"/>
              </w:rPr>
              <w:t>experiencing homelessness</w:t>
            </w:r>
          </w:p>
        </w:tc>
        <w:tc>
          <w:tcPr>
            <w:tcW w:w="1242" w:type="dxa"/>
            <w:vAlign w:val="center"/>
          </w:tcPr>
          <w:p w:rsidR="00A76622" w:rsidRPr="000839DF" w:rsidP="00F12353" w14:paraId="02C3A0B9" w14:textId="77777777">
            <w:pPr>
              <w:jc w:val="center"/>
              <w:rPr>
                <w:rFonts w:ascii="Wingdings" w:eastAsia="Wingdings" w:hAnsi="Wingdings" w:cs="Wingdings"/>
                <w:sz w:val="20"/>
                <w:szCs w:val="20"/>
              </w:rPr>
            </w:pPr>
            <w:sdt>
              <w:sdtPr>
                <w:rPr>
                  <w:rFonts w:ascii="Wingdings" w:eastAsia="Wingdings" w:hAnsi="Wingdings" w:cs="Wingdings"/>
                </w:rPr>
                <w:id w:val="-511384758"/>
                <w14:checkbox>
                  <w14:checked w14:val="0"/>
                  <w14:checkedState w14:val="2612" w14:font="MS Gothic"/>
                  <w14:uncheckedState w14:val="2610" w14:font="MS Gothic"/>
                </w14:checkbox>
              </w:sdtPr>
              <w:sdtContent>
                <w:r w:rsidR="008F7802">
                  <w:rPr>
                    <w:rFonts w:ascii="MS Gothic" w:eastAsia="MS Gothic" w:hAnsi="MS Gothic" w:cs="MS Gothic" w:hint="eastAsia"/>
                  </w:rPr>
                  <w:t>☐</w:t>
                </w:r>
              </w:sdtContent>
            </w:sdt>
          </w:p>
        </w:tc>
        <w:tc>
          <w:tcPr>
            <w:tcW w:w="1568" w:type="dxa"/>
            <w:vAlign w:val="center"/>
          </w:tcPr>
          <w:p w:rsidR="00A76622" w:rsidRPr="00FC5D72" w:rsidP="00F12353" w14:paraId="25F97ED3" w14:textId="77777777">
            <w:pPr>
              <w:jc w:val="center"/>
              <w:rPr>
                <w:rFonts w:cs="Times New Roman"/>
                <w:szCs w:val="24"/>
              </w:rPr>
            </w:pPr>
            <w:sdt>
              <w:sdtPr>
                <w:rPr>
                  <w:rFonts w:ascii="Wingdings" w:eastAsia="Wingdings" w:hAnsi="Wingdings" w:cs="Wingdings"/>
                </w:rPr>
                <w:id w:val="233431071"/>
                <w14:checkbox>
                  <w14:checked w14:val="0"/>
                  <w14:checkedState w14:val="2612" w14:font="MS Gothic"/>
                  <w14:uncheckedState w14:val="2610" w14:font="MS Gothic"/>
                </w14:checkbox>
              </w:sdtPr>
              <w:sdtContent>
                <w:r w:rsidRPr="00C60297" w:rsidR="009512B0">
                  <w:rPr>
                    <w:rFonts w:ascii="MS Gothic" w:eastAsia="MS Gothic" w:hAnsi="MS Gothic" w:cs="MS Gothic" w:hint="eastAsia"/>
                  </w:rPr>
                  <w:t>☐</w:t>
                </w:r>
              </w:sdtContent>
            </w:sdt>
          </w:p>
        </w:tc>
        <w:tc>
          <w:tcPr>
            <w:tcW w:w="1750" w:type="dxa"/>
            <w:vAlign w:val="center"/>
          </w:tcPr>
          <w:p w:rsidR="00A76622" w:rsidRPr="00FC5D72" w:rsidP="00F12353" w14:paraId="6F831F2C" w14:textId="77777777">
            <w:pPr>
              <w:jc w:val="center"/>
              <w:rPr>
                <w:rFonts w:cs="Times New Roman"/>
                <w:szCs w:val="24"/>
              </w:rPr>
            </w:pPr>
            <w:sdt>
              <w:sdtPr>
                <w:rPr>
                  <w:rFonts w:ascii="Wingdings" w:eastAsia="Wingdings" w:hAnsi="Wingdings" w:cs="Wingdings"/>
                </w:rPr>
                <w:id w:val="-2032415309"/>
                <w14:checkbox>
                  <w14:checked w14:val="0"/>
                  <w14:checkedState w14:val="2612" w14:font="MS Gothic"/>
                  <w14:uncheckedState w14:val="2610" w14:font="MS Gothic"/>
                </w14:checkbox>
              </w:sdtPr>
              <w:sdtContent>
                <w:r w:rsidRPr="00C60297" w:rsidR="009512B0">
                  <w:rPr>
                    <w:rFonts w:ascii="MS Gothic" w:eastAsia="MS Gothic" w:hAnsi="MS Gothic" w:cs="MS Gothic" w:hint="eastAsia"/>
                  </w:rPr>
                  <w:t>☐</w:t>
                </w:r>
              </w:sdtContent>
            </w:sdt>
          </w:p>
        </w:tc>
        <w:tc>
          <w:tcPr>
            <w:tcW w:w="1530" w:type="dxa"/>
            <w:vAlign w:val="center"/>
          </w:tcPr>
          <w:p w:rsidR="00A76622" w:rsidRPr="00FC5D72" w:rsidP="00F12353" w14:paraId="144FC682" w14:textId="77777777">
            <w:pPr>
              <w:jc w:val="center"/>
              <w:rPr>
                <w:rFonts w:cs="Times New Roman"/>
                <w:szCs w:val="24"/>
              </w:rPr>
            </w:pPr>
            <w:sdt>
              <w:sdtPr>
                <w:rPr>
                  <w:rFonts w:ascii="Wingdings" w:eastAsia="Wingdings" w:hAnsi="Wingdings" w:cs="Wingdings"/>
                </w:rPr>
                <w:id w:val="520756007"/>
                <w14:checkbox>
                  <w14:checked w14:val="0"/>
                  <w14:checkedState w14:val="2612" w14:font="MS Gothic"/>
                  <w14:uncheckedState w14:val="2610" w14:font="MS Gothic"/>
                </w14:checkbox>
              </w:sdtPr>
              <w:sdtContent>
                <w:r w:rsidRPr="00C60297" w:rsidR="009512B0">
                  <w:rPr>
                    <w:rFonts w:ascii="MS Gothic" w:eastAsia="MS Gothic" w:hAnsi="MS Gothic" w:cs="MS Gothic" w:hint="eastAsia"/>
                  </w:rPr>
                  <w:t>☐</w:t>
                </w:r>
              </w:sdtContent>
            </w:sdt>
          </w:p>
        </w:tc>
      </w:tr>
      <w:tr w14:paraId="7F4F49DE" w14:textId="77777777" w:rsidTr="00232D5F">
        <w:tblPrEx>
          <w:tblW w:w="0" w:type="auto"/>
          <w:tblLayout w:type="fixed"/>
          <w:tblLook w:val="04A0"/>
        </w:tblPrEx>
        <w:tc>
          <w:tcPr>
            <w:tcW w:w="3270" w:type="dxa"/>
            <w:shd w:val="clear" w:color="auto" w:fill="000000" w:themeFill="text1"/>
          </w:tcPr>
          <w:p w:rsidR="00823AE5" w:rsidRPr="007C6721" w:rsidP="00823AE5" w14:paraId="5242CB9C" w14:textId="77777777">
            <w:pPr>
              <w:ind w:left="250" w:hanging="250"/>
              <w:rPr>
                <w:rFonts w:cs="Times New Roman"/>
                <w:color w:val="FFFFFF" w:themeColor="background1"/>
                <w:sz w:val="20"/>
                <w:szCs w:val="20"/>
              </w:rPr>
            </w:pPr>
            <w:r>
              <w:rPr>
                <w:rFonts w:cs="Times New Roman"/>
                <w:color w:val="FFFFFF" w:themeColor="background1"/>
                <w:sz w:val="20"/>
                <w:szCs w:val="20"/>
              </w:rPr>
              <w:t>Academic Supports</w:t>
            </w:r>
          </w:p>
        </w:tc>
        <w:tc>
          <w:tcPr>
            <w:tcW w:w="1242" w:type="dxa"/>
            <w:shd w:val="clear" w:color="auto" w:fill="000000" w:themeFill="text1"/>
            <w:vAlign w:val="center"/>
          </w:tcPr>
          <w:p w:rsidR="00823AE5" w:rsidRPr="007C6721" w:rsidP="00F12353" w14:paraId="6789F576" w14:textId="77777777">
            <w:pPr>
              <w:jc w:val="center"/>
              <w:rPr>
                <w:rFonts w:cs="Times New Roman"/>
                <w:b/>
                <w:bCs/>
                <w:color w:val="FFFFFF" w:themeColor="background1"/>
                <w:sz w:val="20"/>
                <w:szCs w:val="20"/>
              </w:rPr>
            </w:pPr>
          </w:p>
        </w:tc>
        <w:tc>
          <w:tcPr>
            <w:tcW w:w="1568" w:type="dxa"/>
            <w:shd w:val="clear" w:color="auto" w:fill="000000" w:themeFill="text1"/>
            <w:vAlign w:val="center"/>
          </w:tcPr>
          <w:p w:rsidR="00823AE5" w:rsidRPr="007C6721" w:rsidP="00F12353" w14:paraId="329AAF3F" w14:textId="77777777">
            <w:pPr>
              <w:jc w:val="center"/>
              <w:rPr>
                <w:rFonts w:cs="Times New Roman"/>
                <w:b/>
                <w:bCs/>
                <w:color w:val="FFFFFF" w:themeColor="background1"/>
                <w:sz w:val="20"/>
                <w:szCs w:val="20"/>
              </w:rPr>
            </w:pPr>
          </w:p>
        </w:tc>
        <w:tc>
          <w:tcPr>
            <w:tcW w:w="1750" w:type="dxa"/>
            <w:shd w:val="clear" w:color="auto" w:fill="000000" w:themeFill="text1"/>
            <w:vAlign w:val="center"/>
          </w:tcPr>
          <w:p w:rsidR="00823AE5" w:rsidRPr="007C6721" w:rsidP="00F12353" w14:paraId="7341D5A1" w14:textId="77777777">
            <w:pPr>
              <w:jc w:val="center"/>
              <w:rPr>
                <w:rFonts w:cs="Times New Roman"/>
                <w:b/>
                <w:bCs/>
                <w:color w:val="FFFFFF" w:themeColor="background1"/>
                <w:sz w:val="20"/>
                <w:szCs w:val="20"/>
              </w:rPr>
            </w:pPr>
          </w:p>
        </w:tc>
        <w:tc>
          <w:tcPr>
            <w:tcW w:w="1530" w:type="dxa"/>
            <w:shd w:val="clear" w:color="auto" w:fill="000000" w:themeFill="text1"/>
            <w:vAlign w:val="center"/>
          </w:tcPr>
          <w:p w:rsidR="00823AE5" w:rsidRPr="007C6721" w:rsidP="00F12353" w14:paraId="3FAD8836" w14:textId="77777777">
            <w:pPr>
              <w:jc w:val="center"/>
              <w:rPr>
                <w:rFonts w:cs="Times New Roman"/>
                <w:b/>
                <w:bCs/>
                <w:color w:val="FFFFFF" w:themeColor="background1"/>
                <w:sz w:val="20"/>
                <w:szCs w:val="20"/>
              </w:rPr>
            </w:pPr>
          </w:p>
        </w:tc>
      </w:tr>
      <w:tr w14:paraId="55706348" w14:textId="77777777" w:rsidTr="00232D5F">
        <w:tblPrEx>
          <w:tblW w:w="0" w:type="auto"/>
          <w:tblLayout w:type="fixed"/>
          <w:tblLook w:val="04A0"/>
        </w:tblPrEx>
        <w:tc>
          <w:tcPr>
            <w:tcW w:w="3270" w:type="dxa"/>
          </w:tcPr>
          <w:p w:rsidR="00A76622" w:rsidRPr="00183D91" w:rsidP="00A76622" w14:paraId="1FD1CA14" w14:textId="77777777">
            <w:pPr>
              <w:ind w:left="250" w:hanging="250"/>
              <w:rPr>
                <w:rFonts w:cs="Times New Roman"/>
                <w:sz w:val="20"/>
                <w:szCs w:val="20"/>
              </w:rPr>
            </w:pPr>
            <w:r>
              <w:rPr>
                <w:b w:val="0"/>
                <w:bCs w:val="0"/>
                <w:sz w:val="20"/>
                <w:szCs w:val="20"/>
              </w:rPr>
              <w:t xml:space="preserve">f. </w:t>
            </w:r>
            <w:r>
              <w:rPr>
                <w:b w:val="0"/>
                <w:bCs w:val="0"/>
                <w:sz w:val="20"/>
                <w:szCs w:val="20"/>
              </w:rPr>
              <w:tab/>
            </w:r>
            <w:r w:rsidR="00042F3E">
              <w:rPr>
                <w:b w:val="0"/>
                <w:bCs w:val="0"/>
                <w:sz w:val="20"/>
                <w:szCs w:val="20"/>
              </w:rPr>
              <w:t>Expedited e</w:t>
            </w:r>
            <w:r w:rsidRPr="00183D91" w:rsidR="00962026">
              <w:rPr>
                <w:b w:val="0"/>
                <w:bCs w:val="0"/>
                <w:sz w:val="20"/>
                <w:szCs w:val="20"/>
              </w:rPr>
              <w:t xml:space="preserve">valuations </w:t>
            </w:r>
            <w:r w:rsidRPr="00183D91">
              <w:rPr>
                <w:b w:val="0"/>
                <w:bCs w:val="0"/>
                <w:sz w:val="20"/>
                <w:szCs w:val="20"/>
              </w:rPr>
              <w:t>of the strengths and needs of children and youths</w:t>
            </w:r>
            <w:r>
              <w:rPr>
                <w:b w:val="0"/>
                <w:bCs w:val="0"/>
                <w:sz w:val="20"/>
                <w:szCs w:val="20"/>
              </w:rPr>
              <w:t xml:space="preserve"> experiencing homelessness</w:t>
            </w:r>
            <w:r w:rsidRPr="00183D91">
              <w:rPr>
                <w:b w:val="0"/>
                <w:bCs w:val="0"/>
                <w:sz w:val="20"/>
                <w:szCs w:val="20"/>
              </w:rPr>
              <w:t>, including needs and eligibility for programs and services</w:t>
            </w:r>
          </w:p>
        </w:tc>
        <w:tc>
          <w:tcPr>
            <w:tcW w:w="1242" w:type="dxa"/>
            <w:vAlign w:val="center"/>
          </w:tcPr>
          <w:p w:rsidR="00A76622" w:rsidRPr="000839DF" w:rsidP="00F12353" w14:paraId="4E4221A1" w14:textId="77777777">
            <w:pPr>
              <w:jc w:val="center"/>
              <w:rPr>
                <w:rFonts w:cs="Times New Roman"/>
                <w:sz w:val="20"/>
                <w:szCs w:val="20"/>
              </w:rPr>
            </w:pPr>
            <w:sdt>
              <w:sdtPr>
                <w:rPr>
                  <w:rFonts w:ascii="Wingdings" w:eastAsia="Wingdings" w:hAnsi="Wingdings" w:cs="Wingdings"/>
                </w:rPr>
                <w:id w:val="1205517215"/>
                <w14:checkbox>
                  <w14:checked w14:val="0"/>
                  <w14:checkedState w14:val="2612" w14:font="MS Gothic"/>
                  <w14:uncheckedState w14:val="2610" w14:font="MS Gothic"/>
                </w14:checkbox>
              </w:sdtPr>
              <w:sdtContent>
                <w:r w:rsidRPr="00D9015C" w:rsidR="009512B0">
                  <w:rPr>
                    <w:rFonts w:ascii="MS Gothic" w:eastAsia="MS Gothic" w:hAnsi="MS Gothic" w:cs="MS Gothic" w:hint="eastAsia"/>
                  </w:rPr>
                  <w:t>☐</w:t>
                </w:r>
              </w:sdtContent>
            </w:sdt>
          </w:p>
        </w:tc>
        <w:tc>
          <w:tcPr>
            <w:tcW w:w="1568" w:type="dxa"/>
            <w:vAlign w:val="center"/>
          </w:tcPr>
          <w:p w:rsidR="00A76622" w:rsidRPr="006C36EE" w:rsidP="00F12353" w14:paraId="5A10F873" w14:textId="77777777">
            <w:pPr>
              <w:jc w:val="center"/>
              <w:rPr>
                <w:rFonts w:cs="Times New Roman"/>
                <w:szCs w:val="24"/>
              </w:rPr>
            </w:pPr>
            <w:sdt>
              <w:sdtPr>
                <w:rPr>
                  <w:rFonts w:ascii="Wingdings" w:eastAsia="Wingdings" w:hAnsi="Wingdings" w:cs="Wingdings"/>
                </w:rPr>
                <w:id w:val="1970780983"/>
                <w14:checkbox>
                  <w14:checked w14:val="0"/>
                  <w14:checkedState w14:val="2612" w14:font="MS Gothic"/>
                  <w14:uncheckedState w14:val="2610" w14:font="MS Gothic"/>
                </w14:checkbox>
              </w:sdtPr>
              <w:sdtContent>
                <w:r w:rsidRPr="00D9015C" w:rsidR="009512B0">
                  <w:rPr>
                    <w:rFonts w:ascii="MS Gothic" w:eastAsia="MS Gothic" w:hAnsi="MS Gothic" w:cs="MS Gothic" w:hint="eastAsia"/>
                  </w:rPr>
                  <w:t>☐</w:t>
                </w:r>
              </w:sdtContent>
            </w:sdt>
          </w:p>
        </w:tc>
        <w:tc>
          <w:tcPr>
            <w:tcW w:w="1750" w:type="dxa"/>
            <w:vAlign w:val="center"/>
          </w:tcPr>
          <w:p w:rsidR="00A76622" w:rsidRPr="006C36EE" w:rsidP="00F12353" w14:paraId="5818413F" w14:textId="77777777">
            <w:pPr>
              <w:jc w:val="center"/>
              <w:rPr>
                <w:rFonts w:cs="Times New Roman"/>
                <w:szCs w:val="24"/>
              </w:rPr>
            </w:pPr>
            <w:sdt>
              <w:sdtPr>
                <w:rPr>
                  <w:rFonts w:ascii="Wingdings" w:eastAsia="Wingdings" w:hAnsi="Wingdings" w:cs="Wingdings"/>
                </w:rPr>
                <w:id w:val="1027763079"/>
                <w14:checkbox>
                  <w14:checked w14:val="0"/>
                  <w14:checkedState w14:val="2612" w14:font="MS Gothic"/>
                  <w14:uncheckedState w14:val="2610" w14:font="MS Gothic"/>
                </w14:checkbox>
              </w:sdtPr>
              <w:sdtContent>
                <w:r w:rsidRPr="00D9015C" w:rsidR="009512B0">
                  <w:rPr>
                    <w:rFonts w:ascii="MS Gothic" w:eastAsia="MS Gothic" w:hAnsi="MS Gothic" w:cs="MS Gothic" w:hint="eastAsia"/>
                  </w:rPr>
                  <w:t>☐</w:t>
                </w:r>
              </w:sdtContent>
            </w:sdt>
          </w:p>
        </w:tc>
        <w:tc>
          <w:tcPr>
            <w:tcW w:w="1530" w:type="dxa"/>
            <w:vAlign w:val="center"/>
          </w:tcPr>
          <w:p w:rsidR="00A76622" w:rsidRPr="006C36EE" w:rsidP="00F12353" w14:paraId="358BF630" w14:textId="77777777">
            <w:pPr>
              <w:jc w:val="center"/>
              <w:rPr>
                <w:rFonts w:cs="Times New Roman"/>
                <w:szCs w:val="24"/>
              </w:rPr>
            </w:pPr>
            <w:sdt>
              <w:sdtPr>
                <w:rPr>
                  <w:rFonts w:ascii="Wingdings" w:eastAsia="Wingdings" w:hAnsi="Wingdings" w:cs="Wingdings"/>
                </w:rPr>
                <w:id w:val="458076972"/>
                <w14:checkbox>
                  <w14:checked w14:val="0"/>
                  <w14:checkedState w14:val="2612" w14:font="MS Gothic"/>
                  <w14:uncheckedState w14:val="2610" w14:font="MS Gothic"/>
                </w14:checkbox>
              </w:sdtPr>
              <w:sdtContent>
                <w:r w:rsidRPr="00D9015C" w:rsidR="009512B0">
                  <w:rPr>
                    <w:rFonts w:ascii="MS Gothic" w:eastAsia="MS Gothic" w:hAnsi="MS Gothic" w:cs="MS Gothic" w:hint="eastAsia"/>
                  </w:rPr>
                  <w:t>☐</w:t>
                </w:r>
              </w:sdtContent>
            </w:sdt>
          </w:p>
        </w:tc>
      </w:tr>
      <w:tr w14:paraId="28BDF3F9" w14:textId="77777777" w:rsidTr="00232D5F">
        <w:tblPrEx>
          <w:tblW w:w="0" w:type="auto"/>
          <w:tblLayout w:type="fixed"/>
          <w:tblLook w:val="04A0"/>
        </w:tblPrEx>
        <w:tc>
          <w:tcPr>
            <w:tcW w:w="3270" w:type="dxa"/>
          </w:tcPr>
          <w:p w:rsidR="00A76622" w:rsidRPr="00183D91" w:rsidP="00A76622" w14:paraId="539DA4CF" w14:textId="77777777">
            <w:pPr>
              <w:ind w:left="250" w:hanging="250"/>
              <w:rPr>
                <w:rFonts w:cs="Times New Roman"/>
                <w:sz w:val="20"/>
                <w:szCs w:val="20"/>
              </w:rPr>
            </w:pPr>
            <w:r>
              <w:rPr>
                <w:b w:val="0"/>
                <w:bCs w:val="0"/>
                <w:sz w:val="20"/>
                <w:szCs w:val="20"/>
              </w:rPr>
              <w:t xml:space="preserve">g. </w:t>
            </w:r>
            <w:r>
              <w:rPr>
                <w:b w:val="0"/>
                <w:bCs w:val="0"/>
                <w:sz w:val="20"/>
                <w:szCs w:val="20"/>
              </w:rPr>
              <w:tab/>
            </w:r>
            <w:r w:rsidRPr="00183D91">
              <w:rPr>
                <w:b w:val="0"/>
                <w:bCs w:val="0"/>
                <w:sz w:val="20"/>
                <w:szCs w:val="20"/>
              </w:rPr>
              <w:t xml:space="preserve">The provision of tutoring, supplemental instruction, and </w:t>
            </w:r>
            <w:r w:rsidR="0019623F">
              <w:rPr>
                <w:b w:val="0"/>
                <w:bCs w:val="0"/>
                <w:sz w:val="20"/>
                <w:szCs w:val="20"/>
              </w:rPr>
              <w:t xml:space="preserve">educational </w:t>
            </w:r>
            <w:r w:rsidRPr="00183D91">
              <w:rPr>
                <w:b w:val="0"/>
                <w:bCs w:val="0"/>
                <w:sz w:val="20"/>
                <w:szCs w:val="20"/>
              </w:rPr>
              <w:t>enrich</w:t>
            </w:r>
            <w:r w:rsidR="00274FB0">
              <w:rPr>
                <w:b w:val="0"/>
                <w:bCs w:val="0"/>
                <w:sz w:val="20"/>
                <w:szCs w:val="20"/>
              </w:rPr>
              <w:t>ment</w:t>
            </w:r>
            <w:r w:rsidRPr="00183D91">
              <w:rPr>
                <w:b w:val="0"/>
                <w:bCs w:val="0"/>
                <w:sz w:val="20"/>
                <w:szCs w:val="20"/>
              </w:rPr>
              <w:t xml:space="preserve"> services</w:t>
            </w:r>
          </w:p>
        </w:tc>
        <w:tc>
          <w:tcPr>
            <w:tcW w:w="1242" w:type="dxa"/>
            <w:vAlign w:val="center"/>
          </w:tcPr>
          <w:p w:rsidR="00A76622" w:rsidRPr="000839DF" w:rsidP="00F12353" w14:paraId="61C8895D" w14:textId="77777777">
            <w:pPr>
              <w:jc w:val="center"/>
              <w:rPr>
                <w:rFonts w:cs="Times New Roman"/>
                <w:sz w:val="20"/>
                <w:szCs w:val="20"/>
              </w:rPr>
            </w:pPr>
            <w:sdt>
              <w:sdtPr>
                <w:rPr>
                  <w:rFonts w:ascii="Wingdings" w:eastAsia="Wingdings" w:hAnsi="Wingdings" w:cs="Wingdings"/>
                </w:rPr>
                <w:id w:val="377979110"/>
                <w14:checkbox>
                  <w14:checked w14:val="0"/>
                  <w14:checkedState w14:val="2612" w14:font="MS Gothic"/>
                  <w14:uncheckedState w14:val="2610" w14:font="MS Gothic"/>
                </w14:checkbox>
              </w:sdtPr>
              <w:sdtContent>
                <w:r w:rsidRPr="00D9015C" w:rsidR="009512B0">
                  <w:rPr>
                    <w:rFonts w:ascii="MS Gothic" w:eastAsia="MS Gothic" w:hAnsi="MS Gothic" w:cs="MS Gothic" w:hint="eastAsia"/>
                  </w:rPr>
                  <w:t>☐</w:t>
                </w:r>
              </w:sdtContent>
            </w:sdt>
          </w:p>
        </w:tc>
        <w:tc>
          <w:tcPr>
            <w:tcW w:w="1568" w:type="dxa"/>
            <w:vAlign w:val="center"/>
          </w:tcPr>
          <w:p w:rsidR="00A76622" w:rsidRPr="006C36EE" w:rsidP="00F12353" w14:paraId="654AB1C3" w14:textId="77777777">
            <w:pPr>
              <w:jc w:val="center"/>
              <w:rPr>
                <w:rFonts w:cs="Times New Roman"/>
                <w:szCs w:val="24"/>
              </w:rPr>
            </w:pPr>
            <w:sdt>
              <w:sdtPr>
                <w:rPr>
                  <w:rFonts w:ascii="Wingdings" w:eastAsia="Wingdings" w:hAnsi="Wingdings" w:cs="Wingdings"/>
                </w:rPr>
                <w:id w:val="1227885761"/>
                <w14:checkbox>
                  <w14:checked w14:val="0"/>
                  <w14:checkedState w14:val="2612" w14:font="MS Gothic"/>
                  <w14:uncheckedState w14:val="2610" w14:font="MS Gothic"/>
                </w14:checkbox>
              </w:sdtPr>
              <w:sdtContent>
                <w:r w:rsidRPr="00D9015C" w:rsidR="009512B0">
                  <w:rPr>
                    <w:rFonts w:ascii="MS Gothic" w:eastAsia="MS Gothic" w:hAnsi="MS Gothic" w:cs="MS Gothic" w:hint="eastAsia"/>
                  </w:rPr>
                  <w:t>☐</w:t>
                </w:r>
              </w:sdtContent>
            </w:sdt>
          </w:p>
        </w:tc>
        <w:tc>
          <w:tcPr>
            <w:tcW w:w="1750" w:type="dxa"/>
            <w:vAlign w:val="center"/>
          </w:tcPr>
          <w:p w:rsidR="00A76622" w:rsidRPr="006C36EE" w:rsidP="00F12353" w14:paraId="7D928524" w14:textId="77777777">
            <w:pPr>
              <w:jc w:val="center"/>
              <w:rPr>
                <w:rFonts w:cs="Times New Roman"/>
                <w:szCs w:val="24"/>
              </w:rPr>
            </w:pPr>
            <w:sdt>
              <w:sdtPr>
                <w:rPr>
                  <w:rFonts w:ascii="Wingdings" w:eastAsia="Wingdings" w:hAnsi="Wingdings" w:cs="Wingdings"/>
                </w:rPr>
                <w:id w:val="807127668"/>
                <w14:checkbox>
                  <w14:checked w14:val="0"/>
                  <w14:checkedState w14:val="2612" w14:font="MS Gothic"/>
                  <w14:uncheckedState w14:val="2610" w14:font="MS Gothic"/>
                </w14:checkbox>
              </w:sdtPr>
              <w:sdtContent>
                <w:r w:rsidRPr="00D9015C" w:rsidR="009512B0">
                  <w:rPr>
                    <w:rFonts w:ascii="MS Gothic" w:eastAsia="MS Gothic" w:hAnsi="MS Gothic" w:cs="MS Gothic" w:hint="eastAsia"/>
                  </w:rPr>
                  <w:t>☐</w:t>
                </w:r>
              </w:sdtContent>
            </w:sdt>
          </w:p>
        </w:tc>
        <w:tc>
          <w:tcPr>
            <w:tcW w:w="1530" w:type="dxa"/>
            <w:vAlign w:val="center"/>
          </w:tcPr>
          <w:p w:rsidR="00A76622" w:rsidRPr="006C36EE" w:rsidP="00F12353" w14:paraId="790AA737" w14:textId="77777777">
            <w:pPr>
              <w:jc w:val="center"/>
              <w:rPr>
                <w:rFonts w:cs="Times New Roman"/>
                <w:szCs w:val="24"/>
              </w:rPr>
            </w:pPr>
            <w:sdt>
              <w:sdtPr>
                <w:rPr>
                  <w:rFonts w:ascii="Wingdings" w:eastAsia="Wingdings" w:hAnsi="Wingdings" w:cs="Wingdings"/>
                </w:rPr>
                <w:id w:val="407506794"/>
                <w14:checkbox>
                  <w14:checked w14:val="0"/>
                  <w14:checkedState w14:val="2612" w14:font="MS Gothic"/>
                  <w14:uncheckedState w14:val="2610" w14:font="MS Gothic"/>
                </w14:checkbox>
              </w:sdtPr>
              <w:sdtContent>
                <w:r w:rsidRPr="00D9015C" w:rsidR="009512B0">
                  <w:rPr>
                    <w:rFonts w:ascii="MS Gothic" w:eastAsia="MS Gothic" w:hAnsi="MS Gothic" w:cs="MS Gothic" w:hint="eastAsia"/>
                  </w:rPr>
                  <w:t>☐</w:t>
                </w:r>
              </w:sdtContent>
            </w:sdt>
          </w:p>
        </w:tc>
      </w:tr>
      <w:tr w14:paraId="7F98C0DF" w14:textId="77777777" w:rsidTr="00232D5F">
        <w:tblPrEx>
          <w:tblW w:w="0" w:type="auto"/>
          <w:tblLayout w:type="fixed"/>
          <w:tblLook w:val="04A0"/>
        </w:tblPrEx>
        <w:tc>
          <w:tcPr>
            <w:tcW w:w="3270" w:type="dxa"/>
          </w:tcPr>
          <w:p w:rsidR="00A76622" w:rsidRPr="00183D91" w:rsidP="00A76622" w14:paraId="1A456F33" w14:textId="77777777">
            <w:pPr>
              <w:ind w:left="250" w:hanging="250"/>
              <w:rPr>
                <w:rFonts w:cs="Times New Roman"/>
                <w:sz w:val="20"/>
                <w:szCs w:val="20"/>
              </w:rPr>
            </w:pPr>
            <w:r>
              <w:rPr>
                <w:b w:val="0"/>
                <w:bCs w:val="0"/>
                <w:sz w:val="20"/>
                <w:szCs w:val="20"/>
              </w:rPr>
              <w:t xml:space="preserve">h. </w:t>
            </w:r>
            <w:r>
              <w:rPr>
                <w:b w:val="0"/>
                <w:bCs w:val="0"/>
                <w:sz w:val="20"/>
                <w:szCs w:val="20"/>
              </w:rPr>
              <w:tab/>
            </w:r>
            <w:r w:rsidRPr="00183D91">
              <w:rPr>
                <w:b w:val="0"/>
                <w:bCs w:val="0"/>
                <w:sz w:val="20"/>
                <w:szCs w:val="20"/>
              </w:rPr>
              <w:t>The provision of developmentally appropriate early childhood education programs</w:t>
            </w:r>
          </w:p>
        </w:tc>
        <w:tc>
          <w:tcPr>
            <w:tcW w:w="1242" w:type="dxa"/>
            <w:vAlign w:val="center"/>
          </w:tcPr>
          <w:p w:rsidR="00A76622" w:rsidRPr="000839DF" w:rsidP="00F12353" w14:paraId="74C7C5E6" w14:textId="77777777">
            <w:pPr>
              <w:jc w:val="center"/>
              <w:rPr>
                <w:rFonts w:ascii="Wingdings" w:eastAsia="Wingdings" w:hAnsi="Wingdings" w:cs="Wingdings"/>
                <w:sz w:val="20"/>
                <w:szCs w:val="20"/>
              </w:rPr>
            </w:pPr>
            <w:sdt>
              <w:sdtPr>
                <w:rPr>
                  <w:rFonts w:ascii="Wingdings" w:eastAsia="Wingdings" w:hAnsi="Wingdings" w:cs="Wingdings"/>
                </w:rPr>
                <w:id w:val="2021113157"/>
                <w14:checkbox>
                  <w14:checked w14:val="0"/>
                  <w14:checkedState w14:val="2612" w14:font="MS Gothic"/>
                  <w14:uncheckedState w14:val="2610" w14:font="MS Gothic"/>
                </w14:checkbox>
              </w:sdtPr>
              <w:sdtContent>
                <w:r w:rsidRPr="00D9015C" w:rsidR="009512B0">
                  <w:rPr>
                    <w:rFonts w:ascii="MS Gothic" w:eastAsia="MS Gothic" w:hAnsi="MS Gothic" w:cs="MS Gothic" w:hint="eastAsia"/>
                  </w:rPr>
                  <w:t>☐</w:t>
                </w:r>
              </w:sdtContent>
            </w:sdt>
          </w:p>
        </w:tc>
        <w:tc>
          <w:tcPr>
            <w:tcW w:w="1568" w:type="dxa"/>
            <w:vAlign w:val="center"/>
          </w:tcPr>
          <w:p w:rsidR="00A76622" w:rsidRPr="006C36EE" w:rsidP="00F12353" w14:paraId="2F00089C" w14:textId="77777777">
            <w:pPr>
              <w:jc w:val="center"/>
              <w:rPr>
                <w:rFonts w:cs="Times New Roman"/>
                <w:szCs w:val="24"/>
              </w:rPr>
            </w:pPr>
            <w:sdt>
              <w:sdtPr>
                <w:rPr>
                  <w:rFonts w:ascii="Wingdings" w:eastAsia="Wingdings" w:hAnsi="Wingdings" w:cs="Wingdings"/>
                </w:rPr>
                <w:id w:val="-160929065"/>
                <w14:checkbox>
                  <w14:checked w14:val="0"/>
                  <w14:checkedState w14:val="2612" w14:font="MS Gothic"/>
                  <w14:uncheckedState w14:val="2610" w14:font="MS Gothic"/>
                </w14:checkbox>
              </w:sdtPr>
              <w:sdtContent>
                <w:r w:rsidRPr="00D9015C" w:rsidR="009512B0">
                  <w:rPr>
                    <w:rFonts w:ascii="MS Gothic" w:eastAsia="MS Gothic" w:hAnsi="MS Gothic" w:cs="MS Gothic" w:hint="eastAsia"/>
                  </w:rPr>
                  <w:t>☐</w:t>
                </w:r>
              </w:sdtContent>
            </w:sdt>
          </w:p>
        </w:tc>
        <w:tc>
          <w:tcPr>
            <w:tcW w:w="1750" w:type="dxa"/>
            <w:vAlign w:val="center"/>
          </w:tcPr>
          <w:p w:rsidR="00A76622" w:rsidRPr="006C36EE" w:rsidP="00F12353" w14:paraId="2F570C7C" w14:textId="77777777">
            <w:pPr>
              <w:jc w:val="center"/>
              <w:rPr>
                <w:rFonts w:cs="Times New Roman"/>
                <w:szCs w:val="24"/>
              </w:rPr>
            </w:pPr>
            <w:sdt>
              <w:sdtPr>
                <w:rPr>
                  <w:rFonts w:ascii="Wingdings" w:eastAsia="Wingdings" w:hAnsi="Wingdings" w:cs="Wingdings"/>
                </w:rPr>
                <w:id w:val="-163717123"/>
                <w14:checkbox>
                  <w14:checked w14:val="0"/>
                  <w14:checkedState w14:val="2612" w14:font="MS Gothic"/>
                  <w14:uncheckedState w14:val="2610" w14:font="MS Gothic"/>
                </w14:checkbox>
              </w:sdtPr>
              <w:sdtContent>
                <w:r w:rsidRPr="00D9015C" w:rsidR="009512B0">
                  <w:rPr>
                    <w:rFonts w:ascii="MS Gothic" w:eastAsia="MS Gothic" w:hAnsi="MS Gothic" w:cs="MS Gothic" w:hint="eastAsia"/>
                  </w:rPr>
                  <w:t>☐</w:t>
                </w:r>
              </w:sdtContent>
            </w:sdt>
          </w:p>
        </w:tc>
        <w:tc>
          <w:tcPr>
            <w:tcW w:w="1530" w:type="dxa"/>
            <w:vAlign w:val="center"/>
          </w:tcPr>
          <w:p w:rsidR="00A76622" w:rsidRPr="006C36EE" w:rsidP="00F12353" w14:paraId="3986B349" w14:textId="77777777">
            <w:pPr>
              <w:jc w:val="center"/>
              <w:rPr>
                <w:rFonts w:cs="Times New Roman"/>
                <w:szCs w:val="24"/>
              </w:rPr>
            </w:pPr>
            <w:sdt>
              <w:sdtPr>
                <w:rPr>
                  <w:rFonts w:ascii="Wingdings" w:eastAsia="Wingdings" w:hAnsi="Wingdings" w:cs="Wingdings"/>
                </w:rPr>
                <w:id w:val="1875730424"/>
                <w14:checkbox>
                  <w14:checked w14:val="0"/>
                  <w14:checkedState w14:val="2612" w14:font="MS Gothic"/>
                  <w14:uncheckedState w14:val="2610" w14:font="MS Gothic"/>
                </w14:checkbox>
              </w:sdtPr>
              <w:sdtContent>
                <w:r w:rsidRPr="00D9015C" w:rsidR="009512B0">
                  <w:rPr>
                    <w:rFonts w:ascii="MS Gothic" w:eastAsia="MS Gothic" w:hAnsi="MS Gothic" w:cs="MS Gothic" w:hint="eastAsia"/>
                  </w:rPr>
                  <w:t>☐</w:t>
                </w:r>
              </w:sdtContent>
            </w:sdt>
          </w:p>
        </w:tc>
      </w:tr>
      <w:tr w14:paraId="2812C6FD" w14:textId="77777777" w:rsidTr="00232D5F">
        <w:tblPrEx>
          <w:tblW w:w="0" w:type="auto"/>
          <w:tblLayout w:type="fixed"/>
          <w:tblLook w:val="04A0"/>
        </w:tblPrEx>
        <w:tc>
          <w:tcPr>
            <w:tcW w:w="3270" w:type="dxa"/>
          </w:tcPr>
          <w:p w:rsidR="00A76622" w:rsidRPr="00183D91" w:rsidP="00A76622" w14:paraId="222C248C" w14:textId="77777777">
            <w:pPr>
              <w:ind w:left="250" w:hanging="250"/>
              <w:rPr>
                <w:rFonts w:cs="Times New Roman"/>
                <w:sz w:val="20"/>
                <w:szCs w:val="20"/>
              </w:rPr>
            </w:pPr>
            <w:r>
              <w:rPr>
                <w:b w:val="0"/>
                <w:bCs w:val="0"/>
                <w:sz w:val="20"/>
                <w:szCs w:val="20"/>
              </w:rPr>
              <w:t xml:space="preserve">i. </w:t>
            </w:r>
            <w:r>
              <w:tab/>
            </w:r>
            <w:r w:rsidRPr="00183D91">
              <w:rPr>
                <w:b w:val="0"/>
                <w:bCs w:val="0"/>
                <w:sz w:val="20"/>
                <w:szCs w:val="20"/>
              </w:rPr>
              <w:t xml:space="preserve">The provision of before- and after-school, </w:t>
            </w:r>
            <w:r w:rsidR="00A86A66">
              <w:rPr>
                <w:b w:val="0"/>
                <w:bCs w:val="0"/>
                <w:sz w:val="20"/>
                <w:szCs w:val="20"/>
              </w:rPr>
              <w:t>weekend, holiday</w:t>
            </w:r>
            <w:r w:rsidR="00317B49">
              <w:rPr>
                <w:b w:val="0"/>
                <w:bCs w:val="0"/>
                <w:sz w:val="20"/>
                <w:szCs w:val="20"/>
              </w:rPr>
              <w:t>, and summer tutoring</w:t>
            </w:r>
            <w:r w:rsidRPr="00183D91">
              <w:rPr>
                <w:b w:val="0"/>
                <w:bCs w:val="0"/>
                <w:sz w:val="20"/>
                <w:szCs w:val="20"/>
              </w:rPr>
              <w:t xml:space="preserve"> mentoring and </w:t>
            </w:r>
            <w:r w:rsidR="00317B49">
              <w:rPr>
                <w:b w:val="0"/>
                <w:bCs w:val="0"/>
                <w:sz w:val="20"/>
                <w:szCs w:val="20"/>
              </w:rPr>
              <w:t>educational enrichment</w:t>
            </w:r>
            <w:r w:rsidRPr="00183D91" w:rsidR="00317B49">
              <w:rPr>
                <w:b w:val="0"/>
                <w:bCs w:val="0"/>
                <w:sz w:val="20"/>
                <w:szCs w:val="20"/>
              </w:rPr>
              <w:t xml:space="preserve"> </w:t>
            </w:r>
            <w:r w:rsidRPr="00183D91">
              <w:rPr>
                <w:b w:val="0"/>
                <w:bCs w:val="0"/>
                <w:sz w:val="20"/>
                <w:szCs w:val="20"/>
              </w:rPr>
              <w:t>programs</w:t>
            </w:r>
          </w:p>
        </w:tc>
        <w:tc>
          <w:tcPr>
            <w:tcW w:w="1242" w:type="dxa"/>
            <w:vAlign w:val="center"/>
          </w:tcPr>
          <w:p w:rsidR="00A76622" w:rsidRPr="000839DF" w:rsidP="00F12353" w14:paraId="1282DA51" w14:textId="77777777">
            <w:pPr>
              <w:jc w:val="center"/>
              <w:rPr>
                <w:rFonts w:ascii="Wingdings" w:eastAsia="Wingdings" w:hAnsi="Wingdings" w:cs="Wingdings"/>
                <w:sz w:val="20"/>
                <w:szCs w:val="20"/>
              </w:rPr>
            </w:pPr>
            <w:sdt>
              <w:sdtPr>
                <w:rPr>
                  <w:rFonts w:ascii="Wingdings" w:eastAsia="Wingdings" w:hAnsi="Wingdings" w:cs="Wingdings"/>
                </w:rPr>
                <w:id w:val="1229418341"/>
                <w14:checkbox>
                  <w14:checked w14:val="0"/>
                  <w14:checkedState w14:val="2612" w14:font="MS Gothic"/>
                  <w14:uncheckedState w14:val="2610" w14:font="MS Gothic"/>
                </w14:checkbox>
              </w:sdtPr>
              <w:sdtContent>
                <w:r w:rsidRPr="00D9015C" w:rsidR="009512B0">
                  <w:rPr>
                    <w:rFonts w:ascii="MS Gothic" w:eastAsia="MS Gothic" w:hAnsi="MS Gothic" w:cs="MS Gothic" w:hint="eastAsia"/>
                  </w:rPr>
                  <w:t>☐</w:t>
                </w:r>
              </w:sdtContent>
            </w:sdt>
          </w:p>
        </w:tc>
        <w:tc>
          <w:tcPr>
            <w:tcW w:w="1568" w:type="dxa"/>
            <w:vAlign w:val="center"/>
          </w:tcPr>
          <w:p w:rsidR="00A76622" w:rsidRPr="006C36EE" w:rsidP="00F12353" w14:paraId="40FE0588" w14:textId="77777777">
            <w:pPr>
              <w:jc w:val="center"/>
              <w:rPr>
                <w:rFonts w:cs="Times New Roman"/>
                <w:szCs w:val="24"/>
              </w:rPr>
            </w:pPr>
            <w:sdt>
              <w:sdtPr>
                <w:rPr>
                  <w:rFonts w:ascii="Wingdings" w:eastAsia="Wingdings" w:hAnsi="Wingdings" w:cs="Wingdings"/>
                </w:rPr>
                <w:id w:val="1941098384"/>
                <w14:checkbox>
                  <w14:checked w14:val="0"/>
                  <w14:checkedState w14:val="2612" w14:font="MS Gothic"/>
                  <w14:uncheckedState w14:val="2610" w14:font="MS Gothic"/>
                </w14:checkbox>
              </w:sdtPr>
              <w:sdtContent>
                <w:r w:rsidRPr="00D9015C" w:rsidR="009512B0">
                  <w:rPr>
                    <w:rFonts w:ascii="MS Gothic" w:eastAsia="MS Gothic" w:hAnsi="MS Gothic" w:cs="MS Gothic" w:hint="eastAsia"/>
                  </w:rPr>
                  <w:t>☐</w:t>
                </w:r>
              </w:sdtContent>
            </w:sdt>
          </w:p>
        </w:tc>
        <w:tc>
          <w:tcPr>
            <w:tcW w:w="1750" w:type="dxa"/>
            <w:vAlign w:val="center"/>
          </w:tcPr>
          <w:p w:rsidR="00A76622" w:rsidRPr="006C36EE" w:rsidP="00F12353" w14:paraId="6C26FD68" w14:textId="77777777">
            <w:pPr>
              <w:jc w:val="center"/>
              <w:rPr>
                <w:rFonts w:cs="Times New Roman"/>
                <w:szCs w:val="24"/>
              </w:rPr>
            </w:pPr>
            <w:sdt>
              <w:sdtPr>
                <w:rPr>
                  <w:rFonts w:ascii="Wingdings" w:eastAsia="Wingdings" w:hAnsi="Wingdings" w:cs="Wingdings"/>
                </w:rPr>
                <w:id w:val="-30268108"/>
                <w14:checkbox>
                  <w14:checked w14:val="0"/>
                  <w14:checkedState w14:val="2612" w14:font="MS Gothic"/>
                  <w14:uncheckedState w14:val="2610" w14:font="MS Gothic"/>
                </w14:checkbox>
              </w:sdtPr>
              <w:sdtContent>
                <w:r w:rsidRPr="00D9015C" w:rsidR="009512B0">
                  <w:rPr>
                    <w:rFonts w:ascii="MS Gothic" w:eastAsia="MS Gothic" w:hAnsi="MS Gothic" w:cs="MS Gothic" w:hint="eastAsia"/>
                  </w:rPr>
                  <w:t>☐</w:t>
                </w:r>
              </w:sdtContent>
            </w:sdt>
          </w:p>
        </w:tc>
        <w:tc>
          <w:tcPr>
            <w:tcW w:w="1530" w:type="dxa"/>
            <w:vAlign w:val="center"/>
          </w:tcPr>
          <w:p w:rsidR="00A76622" w:rsidRPr="006C36EE" w:rsidP="00F12353" w14:paraId="2ED4782B" w14:textId="77777777">
            <w:pPr>
              <w:jc w:val="center"/>
              <w:rPr>
                <w:rFonts w:cs="Times New Roman"/>
                <w:szCs w:val="24"/>
              </w:rPr>
            </w:pPr>
            <w:sdt>
              <w:sdtPr>
                <w:rPr>
                  <w:rFonts w:ascii="Wingdings" w:eastAsia="Wingdings" w:hAnsi="Wingdings" w:cs="Wingdings"/>
                </w:rPr>
                <w:id w:val="1663051334"/>
                <w14:checkbox>
                  <w14:checked w14:val="0"/>
                  <w14:checkedState w14:val="2612" w14:font="MS Gothic"/>
                  <w14:uncheckedState w14:val="2610" w14:font="MS Gothic"/>
                </w14:checkbox>
              </w:sdtPr>
              <w:sdtContent>
                <w:r w:rsidRPr="00D9015C" w:rsidR="009512B0">
                  <w:rPr>
                    <w:rFonts w:ascii="MS Gothic" w:eastAsia="MS Gothic" w:hAnsi="MS Gothic" w:cs="MS Gothic" w:hint="eastAsia"/>
                  </w:rPr>
                  <w:t>☐</w:t>
                </w:r>
              </w:sdtContent>
            </w:sdt>
          </w:p>
        </w:tc>
      </w:tr>
      <w:tr w14:paraId="73483446" w14:textId="77777777" w:rsidTr="00232D5F">
        <w:tblPrEx>
          <w:tblW w:w="0" w:type="auto"/>
          <w:tblLayout w:type="fixed"/>
          <w:tblLook w:val="04A0"/>
        </w:tblPrEx>
        <w:tc>
          <w:tcPr>
            <w:tcW w:w="3270" w:type="dxa"/>
          </w:tcPr>
          <w:p w:rsidR="00A76622" w:rsidRPr="00183D91" w:rsidP="00A76622" w14:paraId="7368A8AE" w14:textId="77777777">
            <w:pPr>
              <w:ind w:left="250" w:hanging="250"/>
              <w:rPr>
                <w:rFonts w:cs="Times New Roman"/>
                <w:sz w:val="20"/>
                <w:szCs w:val="20"/>
              </w:rPr>
            </w:pPr>
            <w:r>
              <w:rPr>
                <w:b w:val="0"/>
                <w:bCs w:val="0"/>
                <w:sz w:val="20"/>
                <w:szCs w:val="20"/>
              </w:rPr>
              <w:t xml:space="preserve">j. </w:t>
            </w:r>
            <w:r>
              <w:rPr>
                <w:b w:val="0"/>
                <w:bCs w:val="0"/>
                <w:sz w:val="20"/>
                <w:szCs w:val="20"/>
              </w:rPr>
              <w:tab/>
            </w:r>
            <w:r w:rsidRPr="00183D91">
              <w:rPr>
                <w:b w:val="0"/>
                <w:bCs w:val="0"/>
                <w:sz w:val="20"/>
                <w:szCs w:val="20"/>
              </w:rPr>
              <w:t>The provision of specialized instructional support services</w:t>
            </w:r>
          </w:p>
        </w:tc>
        <w:tc>
          <w:tcPr>
            <w:tcW w:w="1242" w:type="dxa"/>
            <w:vAlign w:val="center"/>
          </w:tcPr>
          <w:p w:rsidR="00A76622" w:rsidRPr="000839DF" w:rsidP="00F12353" w14:paraId="111C1413" w14:textId="77777777">
            <w:pPr>
              <w:jc w:val="center"/>
              <w:rPr>
                <w:rFonts w:ascii="Wingdings" w:eastAsia="Wingdings" w:hAnsi="Wingdings" w:cs="Wingdings"/>
                <w:sz w:val="20"/>
                <w:szCs w:val="20"/>
              </w:rPr>
            </w:pPr>
            <w:sdt>
              <w:sdtPr>
                <w:rPr>
                  <w:rFonts w:ascii="Wingdings" w:eastAsia="Wingdings" w:hAnsi="Wingdings" w:cs="Wingdings"/>
                </w:rPr>
                <w:id w:val="1079017541"/>
                <w14:checkbox>
                  <w14:checked w14:val="0"/>
                  <w14:checkedState w14:val="2612" w14:font="MS Gothic"/>
                  <w14:uncheckedState w14:val="2610" w14:font="MS Gothic"/>
                </w14:checkbox>
              </w:sdtPr>
              <w:sdtContent>
                <w:r w:rsidRPr="00D9015C" w:rsidR="009512B0">
                  <w:rPr>
                    <w:rFonts w:ascii="MS Gothic" w:eastAsia="MS Gothic" w:hAnsi="MS Gothic" w:cs="MS Gothic" w:hint="eastAsia"/>
                  </w:rPr>
                  <w:t>☐</w:t>
                </w:r>
              </w:sdtContent>
            </w:sdt>
          </w:p>
        </w:tc>
        <w:tc>
          <w:tcPr>
            <w:tcW w:w="1568" w:type="dxa"/>
            <w:vAlign w:val="center"/>
          </w:tcPr>
          <w:p w:rsidR="00A76622" w:rsidRPr="006C36EE" w:rsidP="00F12353" w14:paraId="7D3ACFED" w14:textId="77777777">
            <w:pPr>
              <w:jc w:val="center"/>
              <w:rPr>
                <w:rFonts w:cs="Times New Roman"/>
                <w:szCs w:val="24"/>
              </w:rPr>
            </w:pPr>
            <w:sdt>
              <w:sdtPr>
                <w:rPr>
                  <w:rFonts w:ascii="Wingdings" w:eastAsia="Wingdings" w:hAnsi="Wingdings" w:cs="Wingdings"/>
                </w:rPr>
                <w:id w:val="428322618"/>
                <w14:checkbox>
                  <w14:checked w14:val="0"/>
                  <w14:checkedState w14:val="2612" w14:font="MS Gothic"/>
                  <w14:uncheckedState w14:val="2610" w14:font="MS Gothic"/>
                </w14:checkbox>
              </w:sdtPr>
              <w:sdtContent>
                <w:r w:rsidRPr="00D9015C" w:rsidR="009512B0">
                  <w:rPr>
                    <w:rFonts w:ascii="MS Gothic" w:eastAsia="MS Gothic" w:hAnsi="MS Gothic" w:cs="MS Gothic" w:hint="eastAsia"/>
                  </w:rPr>
                  <w:t>☐</w:t>
                </w:r>
              </w:sdtContent>
            </w:sdt>
          </w:p>
        </w:tc>
        <w:tc>
          <w:tcPr>
            <w:tcW w:w="1750" w:type="dxa"/>
            <w:vAlign w:val="center"/>
          </w:tcPr>
          <w:p w:rsidR="00A76622" w:rsidRPr="006C36EE" w:rsidP="00F12353" w14:paraId="5447ABAF" w14:textId="77777777">
            <w:pPr>
              <w:jc w:val="center"/>
              <w:rPr>
                <w:rFonts w:cs="Times New Roman"/>
                <w:szCs w:val="24"/>
              </w:rPr>
            </w:pPr>
            <w:sdt>
              <w:sdtPr>
                <w:rPr>
                  <w:rFonts w:ascii="Wingdings" w:eastAsia="Wingdings" w:hAnsi="Wingdings" w:cs="Wingdings"/>
                </w:rPr>
                <w:id w:val="-1675948162"/>
                <w14:checkbox>
                  <w14:checked w14:val="0"/>
                  <w14:checkedState w14:val="2612" w14:font="MS Gothic"/>
                  <w14:uncheckedState w14:val="2610" w14:font="MS Gothic"/>
                </w14:checkbox>
              </w:sdtPr>
              <w:sdtContent>
                <w:r w:rsidRPr="00D9015C" w:rsidR="009512B0">
                  <w:rPr>
                    <w:rFonts w:ascii="MS Gothic" w:eastAsia="MS Gothic" w:hAnsi="MS Gothic" w:cs="MS Gothic" w:hint="eastAsia"/>
                  </w:rPr>
                  <w:t>☐</w:t>
                </w:r>
              </w:sdtContent>
            </w:sdt>
          </w:p>
        </w:tc>
        <w:tc>
          <w:tcPr>
            <w:tcW w:w="1530" w:type="dxa"/>
            <w:vAlign w:val="center"/>
          </w:tcPr>
          <w:p w:rsidR="00A76622" w:rsidRPr="006C36EE" w:rsidP="00F12353" w14:paraId="5C924AB0" w14:textId="77777777">
            <w:pPr>
              <w:jc w:val="center"/>
              <w:rPr>
                <w:rFonts w:cs="Times New Roman"/>
                <w:szCs w:val="24"/>
              </w:rPr>
            </w:pPr>
            <w:sdt>
              <w:sdtPr>
                <w:rPr>
                  <w:rFonts w:ascii="Wingdings" w:eastAsia="Wingdings" w:hAnsi="Wingdings" w:cs="Wingdings"/>
                </w:rPr>
                <w:id w:val="-240799112"/>
                <w14:checkbox>
                  <w14:checked w14:val="0"/>
                  <w14:checkedState w14:val="2612" w14:font="MS Gothic"/>
                  <w14:uncheckedState w14:val="2610" w14:font="MS Gothic"/>
                </w14:checkbox>
              </w:sdtPr>
              <w:sdtContent>
                <w:r w:rsidRPr="00D9015C" w:rsidR="009512B0">
                  <w:rPr>
                    <w:rFonts w:ascii="MS Gothic" w:eastAsia="MS Gothic" w:hAnsi="MS Gothic" w:cs="MS Gothic" w:hint="eastAsia"/>
                  </w:rPr>
                  <w:t>☐</w:t>
                </w:r>
              </w:sdtContent>
            </w:sdt>
          </w:p>
        </w:tc>
      </w:tr>
      <w:tr w14:paraId="44F4B88E" w14:textId="77777777" w:rsidTr="00232D5F">
        <w:tblPrEx>
          <w:tblW w:w="0" w:type="auto"/>
          <w:tblLayout w:type="fixed"/>
          <w:tblLook w:val="04A0"/>
        </w:tblPrEx>
        <w:tc>
          <w:tcPr>
            <w:tcW w:w="3270" w:type="dxa"/>
          </w:tcPr>
          <w:p w:rsidR="00A76622" w:rsidRPr="00183D91" w:rsidP="000B348E" w14:paraId="340A68AD" w14:textId="77777777">
            <w:pPr>
              <w:rPr>
                <w:rFonts w:cs="Times New Roman"/>
                <w:sz w:val="20"/>
                <w:szCs w:val="20"/>
              </w:rPr>
            </w:pPr>
          </w:p>
        </w:tc>
        <w:tc>
          <w:tcPr>
            <w:tcW w:w="1242" w:type="dxa"/>
            <w:vAlign w:val="center"/>
          </w:tcPr>
          <w:p w:rsidR="00A76622" w:rsidRPr="000839DF" w:rsidP="00F12353" w14:paraId="0E5E8972" w14:textId="77777777">
            <w:pPr>
              <w:jc w:val="center"/>
              <w:rPr>
                <w:rFonts w:ascii="Wingdings" w:eastAsia="Wingdings" w:hAnsi="Wingdings" w:cs="Wingdings"/>
                <w:sz w:val="20"/>
                <w:szCs w:val="20"/>
              </w:rPr>
            </w:pPr>
          </w:p>
        </w:tc>
        <w:tc>
          <w:tcPr>
            <w:tcW w:w="1568" w:type="dxa"/>
            <w:vAlign w:val="center"/>
          </w:tcPr>
          <w:p w:rsidR="00A76622" w:rsidRPr="006C36EE" w:rsidP="00F12353" w14:paraId="5BCB90A9" w14:textId="77777777">
            <w:pPr>
              <w:jc w:val="center"/>
              <w:rPr>
                <w:rFonts w:cs="Times New Roman"/>
                <w:szCs w:val="24"/>
              </w:rPr>
            </w:pPr>
          </w:p>
        </w:tc>
        <w:tc>
          <w:tcPr>
            <w:tcW w:w="1750" w:type="dxa"/>
            <w:vAlign w:val="center"/>
          </w:tcPr>
          <w:p w:rsidR="00A76622" w:rsidRPr="006C36EE" w:rsidP="00F12353" w14:paraId="2B7990B7" w14:textId="77777777">
            <w:pPr>
              <w:jc w:val="center"/>
              <w:rPr>
                <w:rFonts w:cs="Times New Roman"/>
                <w:szCs w:val="24"/>
              </w:rPr>
            </w:pPr>
          </w:p>
        </w:tc>
        <w:tc>
          <w:tcPr>
            <w:tcW w:w="1530" w:type="dxa"/>
            <w:vAlign w:val="center"/>
          </w:tcPr>
          <w:p w:rsidR="00A76622" w:rsidRPr="006C36EE" w:rsidP="00F12353" w14:paraId="71B196D7" w14:textId="77777777">
            <w:pPr>
              <w:jc w:val="center"/>
              <w:rPr>
                <w:rFonts w:cs="Times New Roman"/>
                <w:szCs w:val="24"/>
              </w:rPr>
            </w:pPr>
          </w:p>
        </w:tc>
      </w:tr>
      <w:tr w14:paraId="1BB8CD81" w14:textId="77777777" w:rsidTr="00232D5F">
        <w:tblPrEx>
          <w:tblW w:w="0" w:type="auto"/>
          <w:tblLayout w:type="fixed"/>
          <w:tblLook w:val="04A0"/>
        </w:tblPrEx>
        <w:tc>
          <w:tcPr>
            <w:tcW w:w="3270" w:type="dxa"/>
            <w:shd w:val="clear" w:color="auto" w:fill="000000" w:themeFill="text1"/>
          </w:tcPr>
          <w:p w:rsidR="00823749" w:rsidRPr="007C6721" w:rsidP="00823749" w14:paraId="7B590290" w14:textId="77777777">
            <w:pPr>
              <w:ind w:left="250" w:hanging="250"/>
              <w:rPr>
                <w:rFonts w:cs="Times New Roman"/>
                <w:color w:val="FFFFFF" w:themeColor="background1"/>
                <w:sz w:val="20"/>
                <w:szCs w:val="20"/>
              </w:rPr>
            </w:pPr>
            <w:r>
              <w:rPr>
                <w:rFonts w:cs="Times New Roman"/>
                <w:color w:val="FFFFFF" w:themeColor="background1"/>
                <w:sz w:val="20"/>
                <w:szCs w:val="20"/>
              </w:rPr>
              <w:t>Supplies and Goods</w:t>
            </w:r>
          </w:p>
        </w:tc>
        <w:tc>
          <w:tcPr>
            <w:tcW w:w="1242" w:type="dxa"/>
            <w:shd w:val="clear" w:color="auto" w:fill="000000" w:themeFill="text1"/>
            <w:vAlign w:val="center"/>
          </w:tcPr>
          <w:p w:rsidR="00823749" w:rsidRPr="007C6721" w:rsidP="00F12353" w14:paraId="20C44C7E" w14:textId="77777777">
            <w:pPr>
              <w:jc w:val="center"/>
              <w:rPr>
                <w:rFonts w:cs="Times New Roman"/>
                <w:b/>
                <w:bCs/>
                <w:color w:val="FFFFFF" w:themeColor="background1"/>
                <w:sz w:val="20"/>
                <w:szCs w:val="20"/>
              </w:rPr>
            </w:pPr>
          </w:p>
        </w:tc>
        <w:tc>
          <w:tcPr>
            <w:tcW w:w="1568" w:type="dxa"/>
            <w:shd w:val="clear" w:color="auto" w:fill="000000" w:themeFill="text1"/>
            <w:vAlign w:val="center"/>
          </w:tcPr>
          <w:p w:rsidR="00823749" w:rsidRPr="007C6721" w:rsidP="00F12353" w14:paraId="25B7531E" w14:textId="77777777">
            <w:pPr>
              <w:jc w:val="center"/>
              <w:rPr>
                <w:rFonts w:cs="Times New Roman"/>
                <w:b/>
                <w:bCs/>
                <w:color w:val="FFFFFF" w:themeColor="background1"/>
                <w:sz w:val="20"/>
                <w:szCs w:val="20"/>
              </w:rPr>
            </w:pPr>
          </w:p>
        </w:tc>
        <w:tc>
          <w:tcPr>
            <w:tcW w:w="1750" w:type="dxa"/>
            <w:shd w:val="clear" w:color="auto" w:fill="000000" w:themeFill="text1"/>
            <w:vAlign w:val="center"/>
          </w:tcPr>
          <w:p w:rsidR="00823749" w:rsidRPr="007C6721" w:rsidP="00F12353" w14:paraId="04FC7B78" w14:textId="77777777">
            <w:pPr>
              <w:jc w:val="center"/>
              <w:rPr>
                <w:rFonts w:cs="Times New Roman"/>
                <w:b/>
                <w:bCs/>
                <w:color w:val="FFFFFF" w:themeColor="background1"/>
                <w:sz w:val="20"/>
                <w:szCs w:val="20"/>
              </w:rPr>
            </w:pPr>
          </w:p>
        </w:tc>
        <w:tc>
          <w:tcPr>
            <w:tcW w:w="1530" w:type="dxa"/>
            <w:shd w:val="clear" w:color="auto" w:fill="000000" w:themeFill="text1"/>
            <w:vAlign w:val="center"/>
          </w:tcPr>
          <w:p w:rsidR="00823749" w:rsidRPr="007C6721" w:rsidP="00F12353" w14:paraId="65196EB4" w14:textId="77777777">
            <w:pPr>
              <w:jc w:val="center"/>
              <w:rPr>
                <w:rFonts w:cs="Times New Roman"/>
                <w:b/>
                <w:bCs/>
                <w:color w:val="FFFFFF" w:themeColor="background1"/>
                <w:sz w:val="20"/>
                <w:szCs w:val="20"/>
              </w:rPr>
            </w:pPr>
          </w:p>
        </w:tc>
      </w:tr>
      <w:tr w14:paraId="7BA467CF" w14:textId="77777777" w:rsidTr="00232D5F">
        <w:tblPrEx>
          <w:tblW w:w="0" w:type="auto"/>
          <w:tblLayout w:type="fixed"/>
          <w:tblLook w:val="04A0"/>
        </w:tblPrEx>
        <w:tc>
          <w:tcPr>
            <w:tcW w:w="3270" w:type="dxa"/>
          </w:tcPr>
          <w:p w:rsidR="00A76622" w:rsidRPr="004F3D89" w:rsidP="00A76622" w14:paraId="1BB086BD" w14:textId="77777777">
            <w:pPr>
              <w:ind w:left="250" w:hanging="250"/>
              <w:rPr>
                <w:rFonts w:cs="Times New Roman"/>
                <w:sz w:val="20"/>
                <w:szCs w:val="20"/>
              </w:rPr>
            </w:pPr>
            <w:r>
              <w:rPr>
                <w:b w:val="0"/>
                <w:bCs w:val="0"/>
                <w:sz w:val="20"/>
                <w:szCs w:val="20"/>
              </w:rPr>
              <w:t xml:space="preserve">k. </w:t>
            </w:r>
            <w:r>
              <w:rPr>
                <w:b w:val="0"/>
                <w:bCs w:val="0"/>
                <w:sz w:val="20"/>
                <w:szCs w:val="20"/>
              </w:rPr>
              <w:tab/>
            </w:r>
            <w:r w:rsidRPr="004F3D89">
              <w:rPr>
                <w:b w:val="0"/>
                <w:bCs w:val="0"/>
                <w:sz w:val="20"/>
                <w:szCs w:val="20"/>
              </w:rPr>
              <w:t>Purchasing cell phones or other technological devices</w:t>
            </w:r>
          </w:p>
        </w:tc>
        <w:tc>
          <w:tcPr>
            <w:tcW w:w="1242" w:type="dxa"/>
            <w:vAlign w:val="center"/>
          </w:tcPr>
          <w:p w:rsidR="00A76622" w:rsidRPr="000839DF" w:rsidP="00F12353" w14:paraId="5E2DAEF7" w14:textId="77777777">
            <w:pPr>
              <w:jc w:val="center"/>
              <w:rPr>
                <w:rFonts w:ascii="Wingdings" w:eastAsia="Wingdings" w:hAnsi="Wingdings" w:cs="Wingdings"/>
                <w:sz w:val="20"/>
                <w:szCs w:val="20"/>
              </w:rPr>
            </w:pPr>
            <w:sdt>
              <w:sdtPr>
                <w:rPr>
                  <w:rFonts w:ascii="Wingdings" w:eastAsia="Wingdings" w:hAnsi="Wingdings" w:cs="Wingdings"/>
                </w:rPr>
                <w:id w:val="-1782645219"/>
                <w14:checkbox>
                  <w14:checked w14:val="0"/>
                  <w14:checkedState w14:val="2612" w14:font="MS Gothic"/>
                  <w14:uncheckedState w14:val="2610" w14:font="MS Gothic"/>
                </w14:checkbox>
              </w:sdtPr>
              <w:sdtContent>
                <w:r w:rsidRPr="00375B9A" w:rsidR="009512B0">
                  <w:rPr>
                    <w:rFonts w:ascii="MS Gothic" w:eastAsia="MS Gothic" w:hAnsi="MS Gothic" w:cs="MS Gothic" w:hint="eastAsia"/>
                  </w:rPr>
                  <w:t>☐</w:t>
                </w:r>
              </w:sdtContent>
            </w:sdt>
          </w:p>
        </w:tc>
        <w:tc>
          <w:tcPr>
            <w:tcW w:w="1568" w:type="dxa"/>
            <w:vAlign w:val="center"/>
          </w:tcPr>
          <w:p w:rsidR="00A76622" w:rsidRPr="00617504" w:rsidP="00F12353" w14:paraId="199E1D50" w14:textId="77777777">
            <w:pPr>
              <w:jc w:val="center"/>
              <w:rPr>
                <w:rFonts w:cs="Times New Roman"/>
                <w:szCs w:val="24"/>
              </w:rPr>
            </w:pPr>
            <w:sdt>
              <w:sdtPr>
                <w:rPr>
                  <w:rFonts w:ascii="Wingdings" w:eastAsia="Wingdings" w:hAnsi="Wingdings" w:cs="Wingdings"/>
                </w:rPr>
                <w:id w:val="-704094477"/>
                <w14:checkbox>
                  <w14:checked w14:val="0"/>
                  <w14:checkedState w14:val="2612" w14:font="MS Gothic"/>
                  <w14:uncheckedState w14:val="2610" w14:font="MS Gothic"/>
                </w14:checkbox>
              </w:sdtPr>
              <w:sdtContent>
                <w:r w:rsidRPr="00375B9A" w:rsidR="009512B0">
                  <w:rPr>
                    <w:rFonts w:ascii="MS Gothic" w:eastAsia="MS Gothic" w:hAnsi="MS Gothic" w:cs="MS Gothic" w:hint="eastAsia"/>
                  </w:rPr>
                  <w:t>☐</w:t>
                </w:r>
              </w:sdtContent>
            </w:sdt>
          </w:p>
        </w:tc>
        <w:tc>
          <w:tcPr>
            <w:tcW w:w="1750" w:type="dxa"/>
            <w:vAlign w:val="center"/>
          </w:tcPr>
          <w:p w:rsidR="00A76622" w:rsidRPr="00617504" w:rsidP="00F12353" w14:paraId="61D748E6" w14:textId="77777777">
            <w:pPr>
              <w:jc w:val="center"/>
              <w:rPr>
                <w:rFonts w:cs="Times New Roman"/>
                <w:szCs w:val="24"/>
              </w:rPr>
            </w:pPr>
            <w:sdt>
              <w:sdtPr>
                <w:rPr>
                  <w:rFonts w:ascii="Wingdings" w:eastAsia="Wingdings" w:hAnsi="Wingdings" w:cs="Wingdings"/>
                </w:rPr>
                <w:id w:val="1841047822"/>
                <w14:checkbox>
                  <w14:checked w14:val="0"/>
                  <w14:checkedState w14:val="2612" w14:font="MS Gothic"/>
                  <w14:uncheckedState w14:val="2610" w14:font="MS Gothic"/>
                </w14:checkbox>
              </w:sdtPr>
              <w:sdtContent>
                <w:r w:rsidRPr="00375B9A" w:rsidR="009512B0">
                  <w:rPr>
                    <w:rFonts w:ascii="MS Gothic" w:eastAsia="MS Gothic" w:hAnsi="MS Gothic" w:cs="MS Gothic" w:hint="eastAsia"/>
                  </w:rPr>
                  <w:t>☐</w:t>
                </w:r>
              </w:sdtContent>
            </w:sdt>
          </w:p>
        </w:tc>
        <w:tc>
          <w:tcPr>
            <w:tcW w:w="1530" w:type="dxa"/>
            <w:vAlign w:val="center"/>
          </w:tcPr>
          <w:p w:rsidR="00A76622" w:rsidRPr="00617504" w:rsidP="00F12353" w14:paraId="1B147A4C" w14:textId="77777777">
            <w:pPr>
              <w:jc w:val="center"/>
              <w:rPr>
                <w:rFonts w:cs="Times New Roman"/>
                <w:szCs w:val="24"/>
              </w:rPr>
            </w:pPr>
            <w:sdt>
              <w:sdtPr>
                <w:rPr>
                  <w:rFonts w:ascii="Wingdings" w:eastAsia="Wingdings" w:hAnsi="Wingdings" w:cs="Wingdings"/>
                </w:rPr>
                <w:id w:val="705066341"/>
                <w14:checkbox>
                  <w14:checked w14:val="0"/>
                  <w14:checkedState w14:val="2612" w14:font="MS Gothic"/>
                  <w14:uncheckedState w14:val="2610" w14:font="MS Gothic"/>
                </w14:checkbox>
              </w:sdtPr>
              <w:sdtContent>
                <w:r w:rsidRPr="00375B9A" w:rsidR="009512B0">
                  <w:rPr>
                    <w:rFonts w:ascii="MS Gothic" w:eastAsia="MS Gothic" w:hAnsi="MS Gothic" w:cs="MS Gothic" w:hint="eastAsia"/>
                  </w:rPr>
                  <w:t>☐</w:t>
                </w:r>
              </w:sdtContent>
            </w:sdt>
          </w:p>
        </w:tc>
      </w:tr>
      <w:tr w14:paraId="523D906A" w14:textId="77777777" w:rsidTr="00232D5F">
        <w:tblPrEx>
          <w:tblW w:w="0" w:type="auto"/>
          <w:tblLayout w:type="fixed"/>
          <w:tblLook w:val="04A0"/>
        </w:tblPrEx>
        <w:tc>
          <w:tcPr>
            <w:tcW w:w="3270" w:type="dxa"/>
          </w:tcPr>
          <w:p w:rsidR="00A76622" w:rsidRPr="004F3D89" w:rsidP="00A76622" w14:paraId="6D2F64DC" w14:textId="77777777">
            <w:pPr>
              <w:ind w:left="250" w:hanging="250"/>
              <w:rPr>
                <w:rFonts w:cs="Times New Roman"/>
                <w:sz w:val="20"/>
                <w:szCs w:val="20"/>
              </w:rPr>
            </w:pPr>
            <w:r>
              <w:rPr>
                <w:b w:val="0"/>
                <w:bCs w:val="0"/>
                <w:sz w:val="20"/>
                <w:szCs w:val="20"/>
              </w:rPr>
              <w:t xml:space="preserve">l. </w:t>
            </w:r>
            <w:r w:rsidRPr="004F3D89">
              <w:rPr>
                <w:b w:val="0"/>
                <w:bCs w:val="0"/>
                <w:sz w:val="20"/>
                <w:szCs w:val="20"/>
              </w:rPr>
              <w:t>Providing access to reliable, high-speed internet</w:t>
            </w:r>
          </w:p>
        </w:tc>
        <w:tc>
          <w:tcPr>
            <w:tcW w:w="1242" w:type="dxa"/>
            <w:vAlign w:val="center"/>
          </w:tcPr>
          <w:p w:rsidR="00A76622" w:rsidRPr="000839DF" w:rsidP="00F12353" w14:paraId="4E3D4515" w14:textId="77777777">
            <w:pPr>
              <w:jc w:val="center"/>
              <w:rPr>
                <w:rFonts w:ascii="Wingdings" w:eastAsia="Wingdings" w:hAnsi="Wingdings" w:cs="Wingdings"/>
                <w:sz w:val="20"/>
                <w:szCs w:val="20"/>
              </w:rPr>
            </w:pPr>
            <w:sdt>
              <w:sdtPr>
                <w:rPr>
                  <w:rFonts w:ascii="Wingdings" w:eastAsia="Wingdings" w:hAnsi="Wingdings" w:cs="Wingdings"/>
                </w:rPr>
                <w:id w:val="1571774223"/>
                <w14:checkbox>
                  <w14:checked w14:val="0"/>
                  <w14:checkedState w14:val="2612" w14:font="MS Gothic"/>
                  <w14:uncheckedState w14:val="2610" w14:font="MS Gothic"/>
                </w14:checkbox>
              </w:sdtPr>
              <w:sdtContent>
                <w:r w:rsidRPr="00375B9A" w:rsidR="009512B0">
                  <w:rPr>
                    <w:rFonts w:ascii="MS Gothic" w:eastAsia="MS Gothic" w:hAnsi="MS Gothic" w:cs="MS Gothic" w:hint="eastAsia"/>
                  </w:rPr>
                  <w:t>☐</w:t>
                </w:r>
              </w:sdtContent>
            </w:sdt>
          </w:p>
        </w:tc>
        <w:tc>
          <w:tcPr>
            <w:tcW w:w="1568" w:type="dxa"/>
            <w:vAlign w:val="center"/>
          </w:tcPr>
          <w:p w:rsidR="00A76622" w:rsidRPr="00617504" w:rsidP="00F12353" w14:paraId="1F900588" w14:textId="77777777">
            <w:pPr>
              <w:jc w:val="center"/>
              <w:rPr>
                <w:rFonts w:cs="Times New Roman"/>
                <w:szCs w:val="24"/>
              </w:rPr>
            </w:pPr>
            <w:sdt>
              <w:sdtPr>
                <w:rPr>
                  <w:rFonts w:ascii="Wingdings" w:eastAsia="Wingdings" w:hAnsi="Wingdings" w:cs="Wingdings"/>
                </w:rPr>
                <w:id w:val="1890451064"/>
                <w14:checkbox>
                  <w14:checked w14:val="0"/>
                  <w14:checkedState w14:val="2612" w14:font="MS Gothic"/>
                  <w14:uncheckedState w14:val="2610" w14:font="MS Gothic"/>
                </w14:checkbox>
              </w:sdtPr>
              <w:sdtContent>
                <w:r w:rsidRPr="00375B9A" w:rsidR="009512B0">
                  <w:rPr>
                    <w:rFonts w:ascii="MS Gothic" w:eastAsia="MS Gothic" w:hAnsi="MS Gothic" w:cs="MS Gothic" w:hint="eastAsia"/>
                  </w:rPr>
                  <w:t>☐</w:t>
                </w:r>
              </w:sdtContent>
            </w:sdt>
          </w:p>
        </w:tc>
        <w:tc>
          <w:tcPr>
            <w:tcW w:w="1750" w:type="dxa"/>
            <w:vAlign w:val="center"/>
          </w:tcPr>
          <w:p w:rsidR="00A76622" w:rsidRPr="00617504" w:rsidP="00F12353" w14:paraId="7330F025" w14:textId="77777777">
            <w:pPr>
              <w:jc w:val="center"/>
              <w:rPr>
                <w:rFonts w:cs="Times New Roman"/>
                <w:szCs w:val="24"/>
              </w:rPr>
            </w:pPr>
            <w:sdt>
              <w:sdtPr>
                <w:rPr>
                  <w:rFonts w:ascii="Wingdings" w:eastAsia="Wingdings" w:hAnsi="Wingdings" w:cs="Wingdings"/>
                </w:rPr>
                <w:id w:val="-358666483"/>
                <w14:checkbox>
                  <w14:checked w14:val="0"/>
                  <w14:checkedState w14:val="2612" w14:font="MS Gothic"/>
                  <w14:uncheckedState w14:val="2610" w14:font="MS Gothic"/>
                </w14:checkbox>
              </w:sdtPr>
              <w:sdtContent>
                <w:r w:rsidRPr="00375B9A" w:rsidR="009512B0">
                  <w:rPr>
                    <w:rFonts w:ascii="MS Gothic" w:eastAsia="MS Gothic" w:hAnsi="MS Gothic" w:cs="MS Gothic" w:hint="eastAsia"/>
                  </w:rPr>
                  <w:t>☐</w:t>
                </w:r>
              </w:sdtContent>
            </w:sdt>
          </w:p>
        </w:tc>
        <w:tc>
          <w:tcPr>
            <w:tcW w:w="1530" w:type="dxa"/>
            <w:vAlign w:val="center"/>
          </w:tcPr>
          <w:p w:rsidR="00A76622" w:rsidRPr="00617504" w:rsidP="00F12353" w14:paraId="3779AF0E" w14:textId="77777777">
            <w:pPr>
              <w:jc w:val="center"/>
              <w:rPr>
                <w:rFonts w:cs="Times New Roman"/>
                <w:szCs w:val="24"/>
              </w:rPr>
            </w:pPr>
            <w:sdt>
              <w:sdtPr>
                <w:rPr>
                  <w:rFonts w:ascii="Wingdings" w:eastAsia="Wingdings" w:hAnsi="Wingdings" w:cs="Wingdings"/>
                </w:rPr>
                <w:id w:val="-551465456"/>
                <w14:checkbox>
                  <w14:checked w14:val="0"/>
                  <w14:checkedState w14:val="2612" w14:font="MS Gothic"/>
                  <w14:uncheckedState w14:val="2610" w14:font="MS Gothic"/>
                </w14:checkbox>
              </w:sdtPr>
              <w:sdtContent>
                <w:r w:rsidRPr="00375B9A" w:rsidR="009512B0">
                  <w:rPr>
                    <w:rFonts w:ascii="MS Gothic" w:eastAsia="MS Gothic" w:hAnsi="MS Gothic" w:cs="MS Gothic" w:hint="eastAsia"/>
                  </w:rPr>
                  <w:t>☐</w:t>
                </w:r>
              </w:sdtContent>
            </w:sdt>
          </w:p>
        </w:tc>
      </w:tr>
      <w:tr w14:paraId="701FC203" w14:textId="77777777" w:rsidTr="00232D5F">
        <w:tblPrEx>
          <w:tblW w:w="0" w:type="auto"/>
          <w:tblLayout w:type="fixed"/>
          <w:tblLook w:val="04A0"/>
        </w:tblPrEx>
        <w:tc>
          <w:tcPr>
            <w:tcW w:w="3270" w:type="dxa"/>
          </w:tcPr>
          <w:p w:rsidR="00A76622" w:rsidRPr="004F3D89" w:rsidP="00A76622" w14:paraId="1EDA14AB" w14:textId="77777777">
            <w:pPr>
              <w:ind w:left="250" w:hanging="250"/>
              <w:rPr>
                <w:rFonts w:cs="Times New Roman"/>
                <w:sz w:val="20"/>
                <w:szCs w:val="20"/>
              </w:rPr>
            </w:pPr>
            <w:r>
              <w:rPr>
                <w:b w:val="0"/>
                <w:bCs w:val="0"/>
                <w:sz w:val="20"/>
                <w:szCs w:val="20"/>
              </w:rPr>
              <w:t xml:space="preserve">m. </w:t>
            </w:r>
            <w:r w:rsidRPr="004F3D89">
              <w:rPr>
                <w:b w:val="0"/>
                <w:bCs w:val="0"/>
                <w:sz w:val="20"/>
                <w:szCs w:val="20"/>
              </w:rPr>
              <w:t>The provision of school supplies</w:t>
            </w:r>
          </w:p>
        </w:tc>
        <w:tc>
          <w:tcPr>
            <w:tcW w:w="1242" w:type="dxa"/>
            <w:vAlign w:val="center"/>
          </w:tcPr>
          <w:p w:rsidR="00A76622" w:rsidRPr="000839DF" w:rsidP="00F12353" w14:paraId="2F5795A6" w14:textId="77777777">
            <w:pPr>
              <w:jc w:val="center"/>
              <w:rPr>
                <w:rFonts w:ascii="Wingdings" w:eastAsia="Wingdings" w:hAnsi="Wingdings" w:cs="Wingdings"/>
                <w:sz w:val="20"/>
                <w:szCs w:val="20"/>
              </w:rPr>
            </w:pPr>
            <w:sdt>
              <w:sdtPr>
                <w:rPr>
                  <w:rFonts w:ascii="Wingdings" w:eastAsia="Wingdings" w:hAnsi="Wingdings" w:cs="Wingdings"/>
                </w:rPr>
                <w:id w:val="-689844342"/>
                <w14:checkbox>
                  <w14:checked w14:val="0"/>
                  <w14:checkedState w14:val="2612" w14:font="MS Gothic"/>
                  <w14:uncheckedState w14:val="2610" w14:font="MS Gothic"/>
                </w14:checkbox>
              </w:sdtPr>
              <w:sdtContent>
                <w:r w:rsidRPr="00375B9A" w:rsidR="009512B0">
                  <w:rPr>
                    <w:rFonts w:ascii="MS Gothic" w:eastAsia="MS Gothic" w:hAnsi="MS Gothic" w:cs="MS Gothic" w:hint="eastAsia"/>
                  </w:rPr>
                  <w:t>☐</w:t>
                </w:r>
              </w:sdtContent>
            </w:sdt>
          </w:p>
        </w:tc>
        <w:tc>
          <w:tcPr>
            <w:tcW w:w="1568" w:type="dxa"/>
            <w:vAlign w:val="center"/>
          </w:tcPr>
          <w:p w:rsidR="00A76622" w:rsidRPr="00617504" w:rsidP="00F12353" w14:paraId="4E14DD9E" w14:textId="77777777">
            <w:pPr>
              <w:jc w:val="center"/>
              <w:rPr>
                <w:rFonts w:cs="Times New Roman"/>
                <w:szCs w:val="24"/>
              </w:rPr>
            </w:pPr>
            <w:sdt>
              <w:sdtPr>
                <w:rPr>
                  <w:rFonts w:ascii="Wingdings" w:eastAsia="Wingdings" w:hAnsi="Wingdings" w:cs="Wingdings"/>
                </w:rPr>
                <w:id w:val="-1209954030"/>
                <w14:checkbox>
                  <w14:checked w14:val="0"/>
                  <w14:checkedState w14:val="2612" w14:font="MS Gothic"/>
                  <w14:uncheckedState w14:val="2610" w14:font="MS Gothic"/>
                </w14:checkbox>
              </w:sdtPr>
              <w:sdtContent>
                <w:r w:rsidRPr="00375B9A" w:rsidR="009512B0">
                  <w:rPr>
                    <w:rFonts w:ascii="MS Gothic" w:eastAsia="MS Gothic" w:hAnsi="MS Gothic" w:cs="MS Gothic" w:hint="eastAsia"/>
                  </w:rPr>
                  <w:t>☐</w:t>
                </w:r>
              </w:sdtContent>
            </w:sdt>
          </w:p>
        </w:tc>
        <w:tc>
          <w:tcPr>
            <w:tcW w:w="1750" w:type="dxa"/>
            <w:vAlign w:val="center"/>
          </w:tcPr>
          <w:p w:rsidR="00A76622" w:rsidRPr="00617504" w:rsidP="00F12353" w14:paraId="1186C7D9" w14:textId="77777777">
            <w:pPr>
              <w:jc w:val="center"/>
              <w:rPr>
                <w:rFonts w:cs="Times New Roman"/>
                <w:szCs w:val="24"/>
              </w:rPr>
            </w:pPr>
            <w:sdt>
              <w:sdtPr>
                <w:rPr>
                  <w:rFonts w:ascii="Wingdings" w:eastAsia="Wingdings" w:hAnsi="Wingdings" w:cs="Wingdings"/>
                </w:rPr>
                <w:id w:val="-1199234304"/>
                <w14:checkbox>
                  <w14:checked w14:val="0"/>
                  <w14:checkedState w14:val="2612" w14:font="MS Gothic"/>
                  <w14:uncheckedState w14:val="2610" w14:font="MS Gothic"/>
                </w14:checkbox>
              </w:sdtPr>
              <w:sdtContent>
                <w:r w:rsidRPr="00375B9A" w:rsidR="009512B0">
                  <w:rPr>
                    <w:rFonts w:ascii="MS Gothic" w:eastAsia="MS Gothic" w:hAnsi="MS Gothic" w:cs="MS Gothic" w:hint="eastAsia"/>
                  </w:rPr>
                  <w:t>☐</w:t>
                </w:r>
              </w:sdtContent>
            </w:sdt>
          </w:p>
        </w:tc>
        <w:tc>
          <w:tcPr>
            <w:tcW w:w="1530" w:type="dxa"/>
            <w:vAlign w:val="center"/>
          </w:tcPr>
          <w:p w:rsidR="00A76622" w:rsidRPr="00617504" w:rsidP="00F12353" w14:paraId="7AAD9450" w14:textId="77777777">
            <w:pPr>
              <w:jc w:val="center"/>
              <w:rPr>
                <w:rFonts w:cs="Times New Roman"/>
                <w:szCs w:val="24"/>
              </w:rPr>
            </w:pPr>
            <w:sdt>
              <w:sdtPr>
                <w:rPr>
                  <w:rFonts w:ascii="Wingdings" w:eastAsia="Wingdings" w:hAnsi="Wingdings" w:cs="Wingdings"/>
                </w:rPr>
                <w:id w:val="455149961"/>
                <w14:checkbox>
                  <w14:checked w14:val="0"/>
                  <w14:checkedState w14:val="2612" w14:font="MS Gothic"/>
                  <w14:uncheckedState w14:val="2610" w14:font="MS Gothic"/>
                </w14:checkbox>
              </w:sdtPr>
              <w:sdtContent>
                <w:r w:rsidRPr="00375B9A" w:rsidR="009512B0">
                  <w:rPr>
                    <w:rFonts w:ascii="MS Gothic" w:eastAsia="MS Gothic" w:hAnsi="MS Gothic" w:cs="MS Gothic" w:hint="eastAsia"/>
                  </w:rPr>
                  <w:t>☐</w:t>
                </w:r>
              </w:sdtContent>
            </w:sdt>
          </w:p>
        </w:tc>
      </w:tr>
      <w:tr w14:paraId="221EC3B5" w14:textId="77777777" w:rsidTr="00232D5F">
        <w:tblPrEx>
          <w:tblW w:w="0" w:type="auto"/>
          <w:tblLayout w:type="fixed"/>
          <w:tblLook w:val="04A0"/>
        </w:tblPrEx>
        <w:tc>
          <w:tcPr>
            <w:tcW w:w="3270" w:type="dxa"/>
          </w:tcPr>
          <w:p w:rsidR="00A76622" w:rsidRPr="00801A9D" w:rsidP="00A76622" w14:paraId="0D62DE29" w14:textId="77777777">
            <w:pPr>
              <w:spacing w:after="120"/>
              <w:ind w:left="250" w:hanging="250"/>
              <w:rPr>
                <w:rFonts w:cs="Times New Roman"/>
                <w:sz w:val="20"/>
                <w:szCs w:val="20"/>
              </w:rPr>
            </w:pPr>
            <w:r>
              <w:rPr>
                <w:rFonts w:eastAsia="Roboto" w:cstheme="minorHAnsi"/>
                <w:b w:val="0"/>
                <w:bCs w:val="0"/>
                <w:sz w:val="20"/>
                <w:szCs w:val="20"/>
              </w:rPr>
              <w:t xml:space="preserve">n. </w:t>
            </w:r>
            <w:r>
              <w:rPr>
                <w:rFonts w:eastAsia="Roboto" w:cstheme="minorHAnsi"/>
                <w:b w:val="0"/>
                <w:bCs w:val="0"/>
                <w:sz w:val="20"/>
                <w:szCs w:val="20"/>
              </w:rPr>
              <w:tab/>
            </w:r>
            <w:r w:rsidRPr="00801A9D">
              <w:rPr>
                <w:rFonts w:eastAsia="Roboto" w:cstheme="minorHAnsi"/>
                <w:b w:val="0"/>
                <w:bCs w:val="0"/>
                <w:sz w:val="20"/>
                <w:szCs w:val="20"/>
              </w:rPr>
              <w:t>Providing store cards/prepaid debit cards</w:t>
            </w:r>
          </w:p>
        </w:tc>
        <w:tc>
          <w:tcPr>
            <w:tcW w:w="1242" w:type="dxa"/>
            <w:vAlign w:val="center"/>
          </w:tcPr>
          <w:p w:rsidR="00A76622" w:rsidRPr="000839DF" w:rsidP="00F12353" w14:paraId="24F1821E" w14:textId="77777777">
            <w:pPr>
              <w:jc w:val="center"/>
              <w:rPr>
                <w:rFonts w:ascii="Wingdings" w:eastAsia="Wingdings" w:hAnsi="Wingdings" w:cs="Wingdings"/>
                <w:sz w:val="20"/>
                <w:szCs w:val="20"/>
              </w:rPr>
            </w:pPr>
            <w:sdt>
              <w:sdtPr>
                <w:rPr>
                  <w:rFonts w:ascii="Wingdings" w:eastAsia="Wingdings" w:hAnsi="Wingdings" w:cs="Wingdings"/>
                </w:rPr>
                <w:id w:val="1051654430"/>
                <w14:checkbox>
                  <w14:checked w14:val="0"/>
                  <w14:checkedState w14:val="2612" w14:font="MS Gothic"/>
                  <w14:uncheckedState w14:val="2610" w14:font="MS Gothic"/>
                </w14:checkbox>
              </w:sdtPr>
              <w:sdtContent>
                <w:r w:rsidRPr="00375B9A" w:rsidR="009512B0">
                  <w:rPr>
                    <w:rFonts w:ascii="MS Gothic" w:eastAsia="MS Gothic" w:hAnsi="MS Gothic" w:cs="MS Gothic" w:hint="eastAsia"/>
                  </w:rPr>
                  <w:t>☐</w:t>
                </w:r>
              </w:sdtContent>
            </w:sdt>
          </w:p>
        </w:tc>
        <w:tc>
          <w:tcPr>
            <w:tcW w:w="1568" w:type="dxa"/>
            <w:vAlign w:val="center"/>
          </w:tcPr>
          <w:p w:rsidR="00A76622" w:rsidRPr="00617504" w:rsidP="00F12353" w14:paraId="60198DB7" w14:textId="77777777">
            <w:pPr>
              <w:jc w:val="center"/>
              <w:rPr>
                <w:rFonts w:cs="Times New Roman"/>
                <w:szCs w:val="24"/>
              </w:rPr>
            </w:pPr>
            <w:sdt>
              <w:sdtPr>
                <w:rPr>
                  <w:rFonts w:ascii="Wingdings" w:eastAsia="Wingdings" w:hAnsi="Wingdings" w:cs="Wingdings"/>
                </w:rPr>
                <w:id w:val="-1236924347"/>
                <w14:checkbox>
                  <w14:checked w14:val="0"/>
                  <w14:checkedState w14:val="2612" w14:font="MS Gothic"/>
                  <w14:uncheckedState w14:val="2610" w14:font="MS Gothic"/>
                </w14:checkbox>
              </w:sdtPr>
              <w:sdtContent>
                <w:r w:rsidRPr="00375B9A" w:rsidR="009512B0">
                  <w:rPr>
                    <w:rFonts w:ascii="MS Gothic" w:eastAsia="MS Gothic" w:hAnsi="MS Gothic" w:cs="MS Gothic" w:hint="eastAsia"/>
                  </w:rPr>
                  <w:t>☐</w:t>
                </w:r>
              </w:sdtContent>
            </w:sdt>
          </w:p>
        </w:tc>
        <w:tc>
          <w:tcPr>
            <w:tcW w:w="1750" w:type="dxa"/>
            <w:vAlign w:val="center"/>
          </w:tcPr>
          <w:p w:rsidR="00A76622" w:rsidRPr="00617504" w:rsidP="00F12353" w14:paraId="4F5E96FF" w14:textId="77777777">
            <w:pPr>
              <w:jc w:val="center"/>
              <w:rPr>
                <w:rFonts w:cs="Times New Roman"/>
                <w:szCs w:val="24"/>
              </w:rPr>
            </w:pPr>
            <w:sdt>
              <w:sdtPr>
                <w:rPr>
                  <w:rFonts w:ascii="Wingdings" w:eastAsia="Wingdings" w:hAnsi="Wingdings" w:cs="Wingdings"/>
                </w:rPr>
                <w:id w:val="-1404290931"/>
                <w14:checkbox>
                  <w14:checked w14:val="0"/>
                  <w14:checkedState w14:val="2612" w14:font="MS Gothic"/>
                  <w14:uncheckedState w14:val="2610" w14:font="MS Gothic"/>
                </w14:checkbox>
              </w:sdtPr>
              <w:sdtContent>
                <w:r w:rsidRPr="00375B9A" w:rsidR="009512B0">
                  <w:rPr>
                    <w:rFonts w:ascii="MS Gothic" w:eastAsia="MS Gothic" w:hAnsi="MS Gothic" w:cs="MS Gothic" w:hint="eastAsia"/>
                  </w:rPr>
                  <w:t>☐</w:t>
                </w:r>
              </w:sdtContent>
            </w:sdt>
          </w:p>
        </w:tc>
        <w:tc>
          <w:tcPr>
            <w:tcW w:w="1530" w:type="dxa"/>
            <w:vAlign w:val="center"/>
          </w:tcPr>
          <w:p w:rsidR="00A76622" w:rsidRPr="00617504" w:rsidP="00F12353" w14:paraId="7AD39597" w14:textId="77777777">
            <w:pPr>
              <w:jc w:val="center"/>
              <w:rPr>
                <w:rFonts w:cs="Times New Roman"/>
                <w:szCs w:val="24"/>
              </w:rPr>
            </w:pPr>
            <w:sdt>
              <w:sdtPr>
                <w:rPr>
                  <w:rFonts w:ascii="Wingdings" w:eastAsia="Wingdings" w:hAnsi="Wingdings" w:cs="Wingdings"/>
                </w:rPr>
                <w:id w:val="682938025"/>
                <w14:checkbox>
                  <w14:checked w14:val="0"/>
                  <w14:checkedState w14:val="2612" w14:font="MS Gothic"/>
                  <w14:uncheckedState w14:val="2610" w14:font="MS Gothic"/>
                </w14:checkbox>
              </w:sdtPr>
              <w:sdtContent>
                <w:r w:rsidRPr="00375B9A" w:rsidR="009512B0">
                  <w:rPr>
                    <w:rFonts w:ascii="MS Gothic" w:eastAsia="MS Gothic" w:hAnsi="MS Gothic" w:cs="MS Gothic" w:hint="eastAsia"/>
                  </w:rPr>
                  <w:t>☐</w:t>
                </w:r>
              </w:sdtContent>
            </w:sdt>
          </w:p>
        </w:tc>
      </w:tr>
      <w:tr w14:paraId="2079F204" w14:textId="77777777" w:rsidTr="00232D5F">
        <w:tblPrEx>
          <w:tblW w:w="0" w:type="auto"/>
          <w:tblLayout w:type="fixed"/>
          <w:tblLook w:val="04A0"/>
        </w:tblPrEx>
        <w:tc>
          <w:tcPr>
            <w:tcW w:w="3270" w:type="dxa"/>
          </w:tcPr>
          <w:p w:rsidR="00A76622" w:rsidRPr="004F3D89" w:rsidP="00A76622" w14:paraId="1146C85B" w14:textId="77777777">
            <w:pPr>
              <w:ind w:left="250" w:hanging="250"/>
              <w:rPr>
                <w:rFonts w:cs="Times New Roman"/>
                <w:sz w:val="20"/>
                <w:szCs w:val="20"/>
              </w:rPr>
            </w:pPr>
            <w:r>
              <w:rPr>
                <w:b w:val="0"/>
                <w:bCs w:val="0"/>
                <w:sz w:val="20"/>
                <w:szCs w:val="20"/>
              </w:rPr>
              <w:t xml:space="preserve">o. </w:t>
            </w:r>
            <w:r>
              <w:rPr>
                <w:b w:val="0"/>
                <w:bCs w:val="0"/>
                <w:sz w:val="20"/>
                <w:szCs w:val="20"/>
              </w:rPr>
              <w:tab/>
            </w:r>
            <w:r w:rsidRPr="004F3D89">
              <w:rPr>
                <w:b w:val="0"/>
                <w:bCs w:val="0"/>
                <w:sz w:val="20"/>
                <w:szCs w:val="20"/>
              </w:rPr>
              <w:t>The adaptation of space and purchase of supplies for any non</w:t>
            </w:r>
            <w:r>
              <w:rPr>
                <w:b w:val="0"/>
                <w:bCs w:val="0"/>
                <w:sz w:val="20"/>
                <w:szCs w:val="20"/>
              </w:rPr>
              <w:t>-</w:t>
            </w:r>
            <w:r w:rsidRPr="004F3D89">
              <w:rPr>
                <w:b w:val="0"/>
                <w:bCs w:val="0"/>
                <w:sz w:val="20"/>
                <w:szCs w:val="20"/>
              </w:rPr>
              <w:t>school facilities made available</w:t>
            </w:r>
          </w:p>
        </w:tc>
        <w:tc>
          <w:tcPr>
            <w:tcW w:w="1242" w:type="dxa"/>
            <w:vAlign w:val="center"/>
          </w:tcPr>
          <w:p w:rsidR="00A76622" w:rsidRPr="000839DF" w:rsidP="00F12353" w14:paraId="6380F71D" w14:textId="77777777">
            <w:pPr>
              <w:jc w:val="center"/>
              <w:rPr>
                <w:rFonts w:ascii="Wingdings" w:eastAsia="Wingdings" w:hAnsi="Wingdings" w:cs="Wingdings"/>
                <w:sz w:val="20"/>
                <w:szCs w:val="20"/>
              </w:rPr>
            </w:pPr>
            <w:sdt>
              <w:sdtPr>
                <w:rPr>
                  <w:rFonts w:ascii="Wingdings" w:eastAsia="Wingdings" w:hAnsi="Wingdings" w:cs="Wingdings"/>
                </w:rPr>
                <w:id w:val="-694614265"/>
                <w14:checkbox>
                  <w14:checked w14:val="0"/>
                  <w14:checkedState w14:val="2612" w14:font="MS Gothic"/>
                  <w14:uncheckedState w14:val="2610" w14:font="MS Gothic"/>
                </w14:checkbox>
              </w:sdtPr>
              <w:sdtContent>
                <w:r w:rsidRPr="00375B9A" w:rsidR="009512B0">
                  <w:rPr>
                    <w:rFonts w:ascii="MS Gothic" w:eastAsia="MS Gothic" w:hAnsi="MS Gothic" w:cs="MS Gothic" w:hint="eastAsia"/>
                  </w:rPr>
                  <w:t>☐</w:t>
                </w:r>
              </w:sdtContent>
            </w:sdt>
          </w:p>
        </w:tc>
        <w:tc>
          <w:tcPr>
            <w:tcW w:w="1568" w:type="dxa"/>
            <w:vAlign w:val="center"/>
          </w:tcPr>
          <w:p w:rsidR="00A76622" w:rsidRPr="00617504" w:rsidP="00F12353" w14:paraId="65950C3E" w14:textId="77777777">
            <w:pPr>
              <w:jc w:val="center"/>
              <w:rPr>
                <w:rFonts w:cs="Times New Roman"/>
                <w:szCs w:val="24"/>
              </w:rPr>
            </w:pPr>
            <w:sdt>
              <w:sdtPr>
                <w:rPr>
                  <w:rFonts w:ascii="Wingdings" w:eastAsia="Wingdings" w:hAnsi="Wingdings" w:cs="Wingdings"/>
                </w:rPr>
                <w:id w:val="1379895605"/>
                <w14:checkbox>
                  <w14:checked w14:val="0"/>
                  <w14:checkedState w14:val="2612" w14:font="MS Gothic"/>
                  <w14:uncheckedState w14:val="2610" w14:font="MS Gothic"/>
                </w14:checkbox>
              </w:sdtPr>
              <w:sdtContent>
                <w:r w:rsidRPr="00375B9A" w:rsidR="009512B0">
                  <w:rPr>
                    <w:rFonts w:ascii="MS Gothic" w:eastAsia="MS Gothic" w:hAnsi="MS Gothic" w:cs="MS Gothic" w:hint="eastAsia"/>
                  </w:rPr>
                  <w:t>☐</w:t>
                </w:r>
              </w:sdtContent>
            </w:sdt>
          </w:p>
        </w:tc>
        <w:tc>
          <w:tcPr>
            <w:tcW w:w="1750" w:type="dxa"/>
            <w:vAlign w:val="center"/>
          </w:tcPr>
          <w:p w:rsidR="00A76622" w:rsidRPr="00617504" w:rsidP="00F12353" w14:paraId="22039844" w14:textId="77777777">
            <w:pPr>
              <w:jc w:val="center"/>
              <w:rPr>
                <w:rFonts w:cs="Times New Roman"/>
                <w:szCs w:val="24"/>
              </w:rPr>
            </w:pPr>
            <w:sdt>
              <w:sdtPr>
                <w:rPr>
                  <w:rFonts w:ascii="Wingdings" w:eastAsia="Wingdings" w:hAnsi="Wingdings" w:cs="Wingdings"/>
                </w:rPr>
                <w:id w:val="-696852742"/>
                <w14:checkbox>
                  <w14:checked w14:val="0"/>
                  <w14:checkedState w14:val="2612" w14:font="MS Gothic"/>
                  <w14:uncheckedState w14:val="2610" w14:font="MS Gothic"/>
                </w14:checkbox>
              </w:sdtPr>
              <w:sdtContent>
                <w:r w:rsidRPr="00375B9A" w:rsidR="009512B0">
                  <w:rPr>
                    <w:rFonts w:ascii="MS Gothic" w:eastAsia="MS Gothic" w:hAnsi="MS Gothic" w:cs="MS Gothic" w:hint="eastAsia"/>
                  </w:rPr>
                  <w:t>☐</w:t>
                </w:r>
              </w:sdtContent>
            </w:sdt>
          </w:p>
        </w:tc>
        <w:tc>
          <w:tcPr>
            <w:tcW w:w="1530" w:type="dxa"/>
            <w:vAlign w:val="center"/>
          </w:tcPr>
          <w:p w:rsidR="00A76622" w:rsidRPr="00617504" w:rsidP="00F12353" w14:paraId="7EF53833" w14:textId="77777777">
            <w:pPr>
              <w:jc w:val="center"/>
              <w:rPr>
                <w:rFonts w:cs="Times New Roman"/>
                <w:szCs w:val="24"/>
              </w:rPr>
            </w:pPr>
            <w:sdt>
              <w:sdtPr>
                <w:rPr>
                  <w:rFonts w:ascii="Wingdings" w:eastAsia="Wingdings" w:hAnsi="Wingdings" w:cs="Wingdings"/>
                </w:rPr>
                <w:id w:val="326333081"/>
                <w14:checkbox>
                  <w14:checked w14:val="0"/>
                  <w14:checkedState w14:val="2612" w14:font="MS Gothic"/>
                  <w14:uncheckedState w14:val="2610" w14:font="MS Gothic"/>
                </w14:checkbox>
              </w:sdtPr>
              <w:sdtContent>
                <w:r w:rsidRPr="00375B9A" w:rsidR="009512B0">
                  <w:rPr>
                    <w:rFonts w:ascii="MS Gothic" w:eastAsia="MS Gothic" w:hAnsi="MS Gothic" w:cs="MS Gothic" w:hint="eastAsia"/>
                  </w:rPr>
                  <w:t>☐</w:t>
                </w:r>
              </w:sdtContent>
            </w:sdt>
          </w:p>
        </w:tc>
      </w:tr>
      <w:tr w14:paraId="216AA6D4" w14:textId="77777777" w:rsidTr="00232D5F">
        <w:tblPrEx>
          <w:tblW w:w="0" w:type="auto"/>
          <w:tblLayout w:type="fixed"/>
          <w:tblLook w:val="04A0"/>
        </w:tblPrEx>
        <w:tc>
          <w:tcPr>
            <w:tcW w:w="3270" w:type="dxa"/>
            <w:shd w:val="clear" w:color="auto" w:fill="000000" w:themeFill="text1"/>
          </w:tcPr>
          <w:p w:rsidR="00823749" w:rsidRPr="007C6721" w:rsidP="00823749" w14:paraId="0146561A" w14:textId="77777777">
            <w:pPr>
              <w:ind w:left="250" w:hanging="250"/>
              <w:rPr>
                <w:rFonts w:cs="Times New Roman"/>
                <w:color w:val="FFFFFF" w:themeColor="background1"/>
                <w:sz w:val="20"/>
                <w:szCs w:val="20"/>
              </w:rPr>
            </w:pPr>
            <w:r>
              <w:rPr>
                <w:rFonts w:cs="Times New Roman"/>
                <w:color w:val="FFFFFF" w:themeColor="background1"/>
                <w:sz w:val="20"/>
                <w:szCs w:val="20"/>
              </w:rPr>
              <w:t>Student Services/Assistance</w:t>
            </w:r>
          </w:p>
        </w:tc>
        <w:tc>
          <w:tcPr>
            <w:tcW w:w="1242" w:type="dxa"/>
            <w:shd w:val="clear" w:color="auto" w:fill="000000" w:themeFill="text1"/>
            <w:vAlign w:val="center"/>
          </w:tcPr>
          <w:p w:rsidR="00823749" w:rsidRPr="007C6721" w:rsidP="00F12353" w14:paraId="0261E456" w14:textId="77777777">
            <w:pPr>
              <w:jc w:val="center"/>
              <w:rPr>
                <w:rFonts w:cs="Times New Roman"/>
                <w:b/>
                <w:bCs/>
                <w:color w:val="FFFFFF" w:themeColor="background1"/>
                <w:sz w:val="20"/>
                <w:szCs w:val="20"/>
              </w:rPr>
            </w:pPr>
          </w:p>
        </w:tc>
        <w:tc>
          <w:tcPr>
            <w:tcW w:w="1568" w:type="dxa"/>
            <w:shd w:val="clear" w:color="auto" w:fill="000000" w:themeFill="text1"/>
            <w:vAlign w:val="center"/>
          </w:tcPr>
          <w:p w:rsidR="00823749" w:rsidRPr="007C6721" w:rsidP="00F12353" w14:paraId="00817643" w14:textId="77777777">
            <w:pPr>
              <w:jc w:val="center"/>
              <w:rPr>
                <w:rFonts w:cs="Times New Roman"/>
                <w:b/>
                <w:bCs/>
                <w:color w:val="FFFFFF" w:themeColor="background1"/>
                <w:sz w:val="20"/>
                <w:szCs w:val="20"/>
              </w:rPr>
            </w:pPr>
          </w:p>
        </w:tc>
        <w:tc>
          <w:tcPr>
            <w:tcW w:w="1750" w:type="dxa"/>
            <w:shd w:val="clear" w:color="auto" w:fill="000000" w:themeFill="text1"/>
            <w:vAlign w:val="center"/>
          </w:tcPr>
          <w:p w:rsidR="00823749" w:rsidRPr="007C6721" w:rsidP="00F12353" w14:paraId="01A29E1A" w14:textId="77777777">
            <w:pPr>
              <w:jc w:val="center"/>
              <w:rPr>
                <w:rFonts w:cs="Times New Roman"/>
                <w:b/>
                <w:bCs/>
                <w:color w:val="FFFFFF" w:themeColor="background1"/>
                <w:sz w:val="20"/>
                <w:szCs w:val="20"/>
              </w:rPr>
            </w:pPr>
          </w:p>
        </w:tc>
        <w:tc>
          <w:tcPr>
            <w:tcW w:w="1530" w:type="dxa"/>
            <w:shd w:val="clear" w:color="auto" w:fill="000000" w:themeFill="text1"/>
            <w:vAlign w:val="center"/>
          </w:tcPr>
          <w:p w:rsidR="00823749" w:rsidRPr="007C6721" w:rsidP="00F12353" w14:paraId="569807A8" w14:textId="77777777">
            <w:pPr>
              <w:jc w:val="center"/>
              <w:rPr>
                <w:rFonts w:cs="Times New Roman"/>
                <w:b/>
                <w:bCs/>
                <w:color w:val="FFFFFF" w:themeColor="background1"/>
                <w:sz w:val="20"/>
                <w:szCs w:val="20"/>
              </w:rPr>
            </w:pPr>
          </w:p>
        </w:tc>
      </w:tr>
      <w:tr w14:paraId="1DA3F44C" w14:textId="77777777" w:rsidTr="00232D5F">
        <w:tblPrEx>
          <w:tblW w:w="0" w:type="auto"/>
          <w:tblLayout w:type="fixed"/>
          <w:tblLook w:val="04A0"/>
        </w:tblPrEx>
        <w:tc>
          <w:tcPr>
            <w:tcW w:w="3270" w:type="dxa"/>
          </w:tcPr>
          <w:p w:rsidR="00A76622" w:rsidRPr="008D7B50" w:rsidP="00A76622" w14:paraId="138EDF85" w14:textId="77777777">
            <w:pPr>
              <w:ind w:left="250" w:hanging="250"/>
              <w:rPr>
                <w:rFonts w:cs="Times New Roman"/>
              </w:rPr>
            </w:pPr>
            <w:r>
              <w:rPr>
                <w:rFonts w:eastAsia="Roboto" w:cstheme="minorHAnsi"/>
                <w:b w:val="0"/>
                <w:bCs w:val="0"/>
                <w:sz w:val="20"/>
                <w:szCs w:val="20"/>
              </w:rPr>
              <w:t xml:space="preserve">p. </w:t>
            </w:r>
            <w:r>
              <w:rPr>
                <w:rFonts w:eastAsia="Roboto" w:cstheme="minorHAnsi"/>
                <w:b w:val="0"/>
                <w:bCs w:val="0"/>
                <w:sz w:val="20"/>
                <w:szCs w:val="20"/>
              </w:rPr>
              <w:tab/>
            </w:r>
            <w:r w:rsidRPr="008D7B50">
              <w:rPr>
                <w:rFonts w:eastAsia="Roboto" w:cstheme="minorHAnsi"/>
                <w:b w:val="0"/>
                <w:bCs w:val="0"/>
                <w:sz w:val="20"/>
                <w:szCs w:val="20"/>
              </w:rPr>
              <w:t>Providing wrap-around services</w:t>
            </w:r>
          </w:p>
        </w:tc>
        <w:tc>
          <w:tcPr>
            <w:tcW w:w="1242" w:type="dxa"/>
            <w:vAlign w:val="center"/>
          </w:tcPr>
          <w:p w:rsidR="00A76622" w:rsidRPr="000839DF" w:rsidP="00F12353" w14:paraId="6B21B640" w14:textId="77777777">
            <w:pPr>
              <w:jc w:val="center"/>
              <w:rPr>
                <w:rFonts w:ascii="Wingdings" w:eastAsia="Wingdings" w:hAnsi="Wingdings" w:cs="Wingdings"/>
                <w:sz w:val="20"/>
                <w:szCs w:val="20"/>
              </w:rPr>
            </w:pPr>
            <w:sdt>
              <w:sdtPr>
                <w:rPr>
                  <w:rFonts w:ascii="Wingdings" w:eastAsia="Wingdings" w:hAnsi="Wingdings" w:cs="Wingdings"/>
                </w:rPr>
                <w:id w:val="1284762219"/>
                <w14:checkbox>
                  <w14:checked w14:val="0"/>
                  <w14:checkedState w14:val="2612" w14:font="MS Gothic"/>
                  <w14:uncheckedState w14:val="2610" w14:font="MS Gothic"/>
                </w14:checkbox>
              </w:sdtPr>
              <w:sdtContent>
                <w:r w:rsidRPr="000C3ABD" w:rsidR="009512B0">
                  <w:rPr>
                    <w:rFonts w:ascii="MS Gothic" w:eastAsia="MS Gothic" w:hAnsi="MS Gothic" w:cs="MS Gothic" w:hint="eastAsia"/>
                  </w:rPr>
                  <w:t>☐</w:t>
                </w:r>
              </w:sdtContent>
            </w:sdt>
          </w:p>
        </w:tc>
        <w:tc>
          <w:tcPr>
            <w:tcW w:w="1568" w:type="dxa"/>
            <w:vAlign w:val="center"/>
          </w:tcPr>
          <w:p w:rsidR="00A76622" w:rsidRPr="00B52121" w:rsidP="00F12353" w14:paraId="0759934A" w14:textId="77777777">
            <w:pPr>
              <w:jc w:val="center"/>
              <w:rPr>
                <w:rFonts w:cs="Times New Roman"/>
                <w:szCs w:val="24"/>
              </w:rPr>
            </w:pPr>
            <w:sdt>
              <w:sdtPr>
                <w:rPr>
                  <w:rFonts w:ascii="Wingdings" w:eastAsia="Wingdings" w:hAnsi="Wingdings" w:cs="Wingdings"/>
                </w:rPr>
                <w:id w:val="83504067"/>
                <w14:checkbox>
                  <w14:checked w14:val="0"/>
                  <w14:checkedState w14:val="2612" w14:font="MS Gothic"/>
                  <w14:uncheckedState w14:val="2610" w14:font="MS Gothic"/>
                </w14:checkbox>
              </w:sdtPr>
              <w:sdtContent>
                <w:r w:rsidRPr="000C3ABD" w:rsidR="009512B0">
                  <w:rPr>
                    <w:rFonts w:ascii="MS Gothic" w:eastAsia="MS Gothic" w:hAnsi="MS Gothic" w:cs="MS Gothic" w:hint="eastAsia"/>
                  </w:rPr>
                  <w:t>☐</w:t>
                </w:r>
              </w:sdtContent>
            </w:sdt>
          </w:p>
        </w:tc>
        <w:tc>
          <w:tcPr>
            <w:tcW w:w="1750" w:type="dxa"/>
            <w:vAlign w:val="center"/>
          </w:tcPr>
          <w:p w:rsidR="00A76622" w:rsidRPr="00B52121" w:rsidP="00F12353" w14:paraId="12742FDD" w14:textId="77777777">
            <w:pPr>
              <w:jc w:val="center"/>
              <w:rPr>
                <w:rFonts w:cs="Times New Roman"/>
                <w:szCs w:val="24"/>
              </w:rPr>
            </w:pPr>
            <w:sdt>
              <w:sdtPr>
                <w:rPr>
                  <w:rFonts w:ascii="Wingdings" w:eastAsia="Wingdings" w:hAnsi="Wingdings" w:cs="Wingdings"/>
                </w:rPr>
                <w:id w:val="-806169324"/>
                <w14:checkbox>
                  <w14:checked w14:val="0"/>
                  <w14:checkedState w14:val="2612" w14:font="MS Gothic"/>
                  <w14:uncheckedState w14:val="2610" w14:font="MS Gothic"/>
                </w14:checkbox>
              </w:sdtPr>
              <w:sdtContent>
                <w:r w:rsidRPr="000C3ABD" w:rsidR="009512B0">
                  <w:rPr>
                    <w:rFonts w:ascii="MS Gothic" w:eastAsia="MS Gothic" w:hAnsi="MS Gothic" w:cs="MS Gothic" w:hint="eastAsia"/>
                  </w:rPr>
                  <w:t>☐</w:t>
                </w:r>
              </w:sdtContent>
            </w:sdt>
          </w:p>
        </w:tc>
        <w:tc>
          <w:tcPr>
            <w:tcW w:w="1530" w:type="dxa"/>
            <w:vAlign w:val="center"/>
          </w:tcPr>
          <w:p w:rsidR="00A76622" w:rsidRPr="00B52121" w:rsidP="00F12353" w14:paraId="0E5CEAAF" w14:textId="77777777">
            <w:pPr>
              <w:jc w:val="center"/>
              <w:rPr>
                <w:rFonts w:cs="Times New Roman"/>
                <w:szCs w:val="24"/>
              </w:rPr>
            </w:pPr>
            <w:sdt>
              <w:sdtPr>
                <w:rPr>
                  <w:rFonts w:ascii="Wingdings" w:eastAsia="Wingdings" w:hAnsi="Wingdings" w:cs="Wingdings"/>
                </w:rPr>
                <w:id w:val="-1738700420"/>
                <w14:checkbox>
                  <w14:checked w14:val="0"/>
                  <w14:checkedState w14:val="2612" w14:font="MS Gothic"/>
                  <w14:uncheckedState w14:val="2610" w14:font="MS Gothic"/>
                </w14:checkbox>
              </w:sdtPr>
              <w:sdtContent>
                <w:r w:rsidRPr="000C3ABD" w:rsidR="009512B0">
                  <w:rPr>
                    <w:rFonts w:ascii="MS Gothic" w:eastAsia="MS Gothic" w:hAnsi="MS Gothic" w:cs="MS Gothic" w:hint="eastAsia"/>
                  </w:rPr>
                  <w:t>☐</w:t>
                </w:r>
              </w:sdtContent>
            </w:sdt>
          </w:p>
        </w:tc>
      </w:tr>
      <w:tr w14:paraId="787D7B53" w14:textId="77777777" w:rsidTr="00232D5F">
        <w:tblPrEx>
          <w:tblW w:w="0" w:type="auto"/>
          <w:tblLayout w:type="fixed"/>
          <w:tblLook w:val="04A0"/>
        </w:tblPrEx>
        <w:tc>
          <w:tcPr>
            <w:tcW w:w="3270" w:type="dxa"/>
          </w:tcPr>
          <w:p w:rsidR="00A76622" w:rsidRPr="008D7B50" w:rsidP="00A76622" w14:paraId="35DFCE58" w14:textId="77777777">
            <w:pPr>
              <w:ind w:left="250" w:hanging="250"/>
              <w:rPr>
                <w:rFonts w:cs="Times New Roman"/>
              </w:rPr>
            </w:pPr>
            <w:r>
              <w:rPr>
                <w:rFonts w:eastAsia="Roboto" w:cstheme="minorHAnsi"/>
                <w:b w:val="0"/>
                <w:bCs w:val="0"/>
                <w:sz w:val="20"/>
                <w:szCs w:val="20"/>
              </w:rPr>
              <w:t xml:space="preserve">q. </w:t>
            </w:r>
            <w:r>
              <w:rPr>
                <w:rFonts w:eastAsia="Roboto" w:cstheme="minorHAnsi"/>
                <w:b w:val="0"/>
                <w:bCs w:val="0"/>
                <w:sz w:val="20"/>
                <w:szCs w:val="20"/>
              </w:rPr>
              <w:tab/>
            </w:r>
            <w:r w:rsidRPr="008D7B50">
              <w:rPr>
                <w:rFonts w:eastAsia="Roboto" w:cstheme="minorHAnsi"/>
                <w:b w:val="0"/>
                <w:bCs w:val="0"/>
                <w:sz w:val="20"/>
                <w:szCs w:val="20"/>
              </w:rPr>
              <w:t>Providing transportation</w:t>
            </w:r>
          </w:p>
        </w:tc>
        <w:tc>
          <w:tcPr>
            <w:tcW w:w="1242" w:type="dxa"/>
            <w:vAlign w:val="center"/>
          </w:tcPr>
          <w:p w:rsidR="00A76622" w:rsidRPr="000839DF" w:rsidP="00F12353" w14:paraId="65FBCB6D" w14:textId="77777777">
            <w:pPr>
              <w:jc w:val="center"/>
              <w:rPr>
                <w:rFonts w:ascii="Wingdings" w:eastAsia="Wingdings" w:hAnsi="Wingdings" w:cs="Wingdings"/>
                <w:sz w:val="20"/>
                <w:szCs w:val="20"/>
              </w:rPr>
            </w:pPr>
            <w:sdt>
              <w:sdtPr>
                <w:rPr>
                  <w:rFonts w:ascii="Wingdings" w:eastAsia="Wingdings" w:hAnsi="Wingdings" w:cs="Wingdings"/>
                </w:rPr>
                <w:id w:val="486832007"/>
                <w14:checkbox>
                  <w14:checked w14:val="0"/>
                  <w14:checkedState w14:val="2612" w14:font="MS Gothic"/>
                  <w14:uncheckedState w14:val="2610" w14:font="MS Gothic"/>
                </w14:checkbox>
              </w:sdtPr>
              <w:sdtContent>
                <w:r w:rsidRPr="000C3ABD" w:rsidR="009512B0">
                  <w:rPr>
                    <w:rFonts w:ascii="MS Gothic" w:eastAsia="MS Gothic" w:hAnsi="MS Gothic" w:cs="MS Gothic" w:hint="eastAsia"/>
                  </w:rPr>
                  <w:t>☐</w:t>
                </w:r>
              </w:sdtContent>
            </w:sdt>
          </w:p>
        </w:tc>
        <w:tc>
          <w:tcPr>
            <w:tcW w:w="1568" w:type="dxa"/>
            <w:vAlign w:val="center"/>
          </w:tcPr>
          <w:p w:rsidR="00A76622" w:rsidRPr="00B52121" w:rsidP="00F12353" w14:paraId="07B7FD0D" w14:textId="77777777">
            <w:pPr>
              <w:jc w:val="center"/>
              <w:rPr>
                <w:rFonts w:cs="Times New Roman"/>
                <w:szCs w:val="24"/>
              </w:rPr>
            </w:pPr>
            <w:sdt>
              <w:sdtPr>
                <w:rPr>
                  <w:rFonts w:ascii="Wingdings" w:eastAsia="Wingdings" w:hAnsi="Wingdings" w:cs="Wingdings"/>
                </w:rPr>
                <w:id w:val="1209915973"/>
                <w14:checkbox>
                  <w14:checked w14:val="0"/>
                  <w14:checkedState w14:val="2612" w14:font="MS Gothic"/>
                  <w14:uncheckedState w14:val="2610" w14:font="MS Gothic"/>
                </w14:checkbox>
              </w:sdtPr>
              <w:sdtContent>
                <w:r w:rsidRPr="000C3ABD" w:rsidR="009512B0">
                  <w:rPr>
                    <w:rFonts w:ascii="MS Gothic" w:eastAsia="MS Gothic" w:hAnsi="MS Gothic" w:cs="MS Gothic" w:hint="eastAsia"/>
                  </w:rPr>
                  <w:t>☐</w:t>
                </w:r>
              </w:sdtContent>
            </w:sdt>
          </w:p>
        </w:tc>
        <w:tc>
          <w:tcPr>
            <w:tcW w:w="1750" w:type="dxa"/>
            <w:vAlign w:val="center"/>
          </w:tcPr>
          <w:p w:rsidR="00A76622" w:rsidRPr="00B52121" w:rsidP="00F12353" w14:paraId="38739724" w14:textId="77777777">
            <w:pPr>
              <w:jc w:val="center"/>
              <w:rPr>
                <w:rFonts w:cs="Times New Roman"/>
                <w:szCs w:val="24"/>
              </w:rPr>
            </w:pPr>
            <w:sdt>
              <w:sdtPr>
                <w:rPr>
                  <w:rFonts w:ascii="Wingdings" w:eastAsia="Wingdings" w:hAnsi="Wingdings" w:cs="Wingdings"/>
                </w:rPr>
                <w:id w:val="729040154"/>
                <w14:checkbox>
                  <w14:checked w14:val="0"/>
                  <w14:checkedState w14:val="2612" w14:font="MS Gothic"/>
                  <w14:uncheckedState w14:val="2610" w14:font="MS Gothic"/>
                </w14:checkbox>
              </w:sdtPr>
              <w:sdtContent>
                <w:r w:rsidRPr="000C3ABD" w:rsidR="009512B0">
                  <w:rPr>
                    <w:rFonts w:ascii="MS Gothic" w:eastAsia="MS Gothic" w:hAnsi="MS Gothic" w:cs="MS Gothic" w:hint="eastAsia"/>
                  </w:rPr>
                  <w:t>☐</w:t>
                </w:r>
              </w:sdtContent>
            </w:sdt>
          </w:p>
        </w:tc>
        <w:tc>
          <w:tcPr>
            <w:tcW w:w="1530" w:type="dxa"/>
            <w:vAlign w:val="center"/>
          </w:tcPr>
          <w:p w:rsidR="00A76622" w:rsidRPr="00B52121" w:rsidP="00F12353" w14:paraId="457A1B7E" w14:textId="77777777">
            <w:pPr>
              <w:jc w:val="center"/>
              <w:rPr>
                <w:rFonts w:cs="Times New Roman"/>
                <w:szCs w:val="24"/>
              </w:rPr>
            </w:pPr>
            <w:sdt>
              <w:sdtPr>
                <w:rPr>
                  <w:rFonts w:ascii="Wingdings" w:eastAsia="Wingdings" w:hAnsi="Wingdings" w:cs="Wingdings"/>
                </w:rPr>
                <w:id w:val="-804774643"/>
                <w14:checkbox>
                  <w14:checked w14:val="0"/>
                  <w14:checkedState w14:val="2612" w14:font="MS Gothic"/>
                  <w14:uncheckedState w14:val="2610" w14:font="MS Gothic"/>
                </w14:checkbox>
              </w:sdtPr>
              <w:sdtContent>
                <w:r w:rsidRPr="000C3ABD" w:rsidR="009512B0">
                  <w:rPr>
                    <w:rFonts w:ascii="MS Gothic" w:eastAsia="MS Gothic" w:hAnsi="MS Gothic" w:cs="MS Gothic" w:hint="eastAsia"/>
                  </w:rPr>
                  <w:t>☐</w:t>
                </w:r>
              </w:sdtContent>
            </w:sdt>
          </w:p>
        </w:tc>
      </w:tr>
      <w:tr w14:paraId="7113FA26" w14:textId="77777777" w:rsidTr="00232D5F">
        <w:tblPrEx>
          <w:tblW w:w="0" w:type="auto"/>
          <w:tblLayout w:type="fixed"/>
          <w:tblLook w:val="04A0"/>
        </w:tblPrEx>
        <w:tc>
          <w:tcPr>
            <w:tcW w:w="3270" w:type="dxa"/>
          </w:tcPr>
          <w:p w:rsidR="00A76622" w:rsidRPr="00F710E0" w:rsidP="00A76622" w14:paraId="00F11518" w14:textId="77777777">
            <w:pPr>
              <w:ind w:left="250" w:hanging="250"/>
              <w:rPr>
                <w:rFonts w:cs="Times New Roman"/>
                <w:sz w:val="20"/>
                <w:szCs w:val="20"/>
              </w:rPr>
            </w:pPr>
            <w:r>
              <w:rPr>
                <w:b w:val="0"/>
                <w:bCs w:val="0"/>
                <w:sz w:val="20"/>
                <w:szCs w:val="20"/>
              </w:rPr>
              <w:t xml:space="preserve">r. </w:t>
            </w:r>
            <w:r>
              <w:rPr>
                <w:b w:val="0"/>
                <w:bCs w:val="0"/>
                <w:sz w:val="20"/>
                <w:szCs w:val="20"/>
              </w:rPr>
              <w:tab/>
            </w:r>
            <w:r w:rsidR="003D309A">
              <w:rPr>
                <w:b w:val="0"/>
                <w:bCs w:val="0"/>
                <w:sz w:val="20"/>
                <w:szCs w:val="20"/>
              </w:rPr>
              <w:t xml:space="preserve">Providing </w:t>
            </w:r>
            <w:r w:rsidRPr="00F710E0">
              <w:rPr>
                <w:b w:val="0"/>
                <w:bCs w:val="0"/>
                <w:sz w:val="20"/>
                <w:szCs w:val="20"/>
              </w:rPr>
              <w:t>referral services for medical, dental, mental, and other health services</w:t>
            </w:r>
          </w:p>
        </w:tc>
        <w:tc>
          <w:tcPr>
            <w:tcW w:w="1242" w:type="dxa"/>
            <w:vAlign w:val="center"/>
          </w:tcPr>
          <w:p w:rsidR="00A76622" w:rsidRPr="000839DF" w:rsidP="00F12353" w14:paraId="3BC2E999" w14:textId="77777777">
            <w:pPr>
              <w:jc w:val="center"/>
              <w:rPr>
                <w:rFonts w:cs="Times New Roman"/>
                <w:sz w:val="20"/>
                <w:szCs w:val="20"/>
              </w:rPr>
            </w:pPr>
            <w:sdt>
              <w:sdtPr>
                <w:rPr>
                  <w:rFonts w:ascii="Wingdings" w:eastAsia="Wingdings" w:hAnsi="Wingdings" w:cs="Wingdings"/>
                </w:rPr>
                <w:id w:val="-1291133758"/>
                <w14:checkbox>
                  <w14:checked w14:val="0"/>
                  <w14:checkedState w14:val="2612" w14:font="MS Gothic"/>
                  <w14:uncheckedState w14:val="2610" w14:font="MS Gothic"/>
                </w14:checkbox>
              </w:sdtPr>
              <w:sdtContent>
                <w:r w:rsidRPr="000C3ABD" w:rsidR="009512B0">
                  <w:rPr>
                    <w:rFonts w:ascii="MS Gothic" w:eastAsia="MS Gothic" w:hAnsi="MS Gothic" w:cs="MS Gothic" w:hint="eastAsia"/>
                  </w:rPr>
                  <w:t>☐</w:t>
                </w:r>
              </w:sdtContent>
            </w:sdt>
          </w:p>
        </w:tc>
        <w:tc>
          <w:tcPr>
            <w:tcW w:w="1568" w:type="dxa"/>
            <w:vAlign w:val="center"/>
          </w:tcPr>
          <w:p w:rsidR="00A76622" w:rsidRPr="00B52121" w:rsidP="00F12353" w14:paraId="3F886F0C" w14:textId="77777777">
            <w:pPr>
              <w:jc w:val="center"/>
              <w:rPr>
                <w:rFonts w:cs="Times New Roman"/>
                <w:szCs w:val="24"/>
              </w:rPr>
            </w:pPr>
            <w:sdt>
              <w:sdtPr>
                <w:rPr>
                  <w:rFonts w:ascii="Wingdings" w:eastAsia="Wingdings" w:hAnsi="Wingdings" w:cs="Wingdings"/>
                </w:rPr>
                <w:id w:val="1723172013"/>
                <w14:checkbox>
                  <w14:checked w14:val="0"/>
                  <w14:checkedState w14:val="2612" w14:font="MS Gothic"/>
                  <w14:uncheckedState w14:val="2610" w14:font="MS Gothic"/>
                </w14:checkbox>
              </w:sdtPr>
              <w:sdtContent>
                <w:r w:rsidRPr="000C3ABD" w:rsidR="009512B0">
                  <w:rPr>
                    <w:rFonts w:ascii="MS Gothic" w:eastAsia="MS Gothic" w:hAnsi="MS Gothic" w:cs="MS Gothic" w:hint="eastAsia"/>
                  </w:rPr>
                  <w:t>☐</w:t>
                </w:r>
              </w:sdtContent>
            </w:sdt>
          </w:p>
        </w:tc>
        <w:tc>
          <w:tcPr>
            <w:tcW w:w="1750" w:type="dxa"/>
            <w:vAlign w:val="center"/>
          </w:tcPr>
          <w:p w:rsidR="00A76622" w:rsidRPr="00B52121" w:rsidP="00F12353" w14:paraId="7018E3D7" w14:textId="77777777">
            <w:pPr>
              <w:jc w:val="center"/>
              <w:rPr>
                <w:rFonts w:cs="Times New Roman"/>
                <w:szCs w:val="24"/>
              </w:rPr>
            </w:pPr>
            <w:sdt>
              <w:sdtPr>
                <w:rPr>
                  <w:rFonts w:ascii="Wingdings" w:eastAsia="Wingdings" w:hAnsi="Wingdings" w:cs="Wingdings"/>
                </w:rPr>
                <w:id w:val="-1512916061"/>
                <w14:checkbox>
                  <w14:checked w14:val="0"/>
                  <w14:checkedState w14:val="2612" w14:font="MS Gothic"/>
                  <w14:uncheckedState w14:val="2610" w14:font="MS Gothic"/>
                </w14:checkbox>
              </w:sdtPr>
              <w:sdtContent>
                <w:r w:rsidRPr="000C3ABD" w:rsidR="009512B0">
                  <w:rPr>
                    <w:rFonts w:ascii="MS Gothic" w:eastAsia="MS Gothic" w:hAnsi="MS Gothic" w:cs="MS Gothic" w:hint="eastAsia"/>
                  </w:rPr>
                  <w:t>☐</w:t>
                </w:r>
              </w:sdtContent>
            </w:sdt>
          </w:p>
        </w:tc>
        <w:tc>
          <w:tcPr>
            <w:tcW w:w="1530" w:type="dxa"/>
            <w:vAlign w:val="center"/>
          </w:tcPr>
          <w:p w:rsidR="00A76622" w:rsidRPr="00B52121" w:rsidP="00F12353" w14:paraId="05E9B010" w14:textId="77777777">
            <w:pPr>
              <w:jc w:val="center"/>
              <w:rPr>
                <w:rFonts w:cs="Times New Roman"/>
                <w:szCs w:val="24"/>
              </w:rPr>
            </w:pPr>
            <w:sdt>
              <w:sdtPr>
                <w:rPr>
                  <w:rFonts w:ascii="Wingdings" w:eastAsia="Wingdings" w:hAnsi="Wingdings" w:cs="Wingdings"/>
                </w:rPr>
                <w:id w:val="-1383937836"/>
                <w14:checkbox>
                  <w14:checked w14:val="0"/>
                  <w14:checkedState w14:val="2612" w14:font="MS Gothic"/>
                  <w14:uncheckedState w14:val="2610" w14:font="MS Gothic"/>
                </w14:checkbox>
              </w:sdtPr>
              <w:sdtContent>
                <w:r w:rsidRPr="000C3ABD" w:rsidR="009512B0">
                  <w:rPr>
                    <w:rFonts w:ascii="MS Gothic" w:eastAsia="MS Gothic" w:hAnsi="MS Gothic" w:cs="MS Gothic" w:hint="eastAsia"/>
                  </w:rPr>
                  <w:t>☐</w:t>
                </w:r>
              </w:sdtContent>
            </w:sdt>
          </w:p>
        </w:tc>
      </w:tr>
      <w:tr w14:paraId="2B667146" w14:textId="77777777" w:rsidTr="00232D5F">
        <w:tblPrEx>
          <w:tblW w:w="0" w:type="auto"/>
          <w:tblLayout w:type="fixed"/>
          <w:tblLook w:val="04A0"/>
        </w:tblPrEx>
        <w:tc>
          <w:tcPr>
            <w:tcW w:w="3270" w:type="dxa"/>
          </w:tcPr>
          <w:p w:rsidR="00A76622" w:rsidRPr="008D7B50" w:rsidP="00A76622" w14:paraId="267087AE" w14:textId="77777777">
            <w:pPr>
              <w:ind w:left="250" w:hanging="250"/>
              <w:rPr>
                <w:rFonts w:cs="Times New Roman"/>
              </w:rPr>
            </w:pPr>
            <w:r>
              <w:rPr>
                <w:rFonts w:eastAsia="Roboto" w:cstheme="minorHAnsi"/>
                <w:b w:val="0"/>
                <w:bCs w:val="0"/>
                <w:sz w:val="20"/>
                <w:szCs w:val="20"/>
              </w:rPr>
              <w:t xml:space="preserve">s. </w:t>
            </w:r>
            <w:r>
              <w:rPr>
                <w:rFonts w:eastAsia="Roboto" w:cstheme="minorHAnsi"/>
                <w:b w:val="0"/>
                <w:bCs w:val="0"/>
                <w:sz w:val="20"/>
                <w:szCs w:val="20"/>
              </w:rPr>
              <w:tab/>
            </w:r>
            <w:r w:rsidRPr="008D7B50">
              <w:rPr>
                <w:rFonts w:eastAsia="Roboto" w:cstheme="minorHAnsi"/>
                <w:b w:val="0"/>
                <w:bCs w:val="0"/>
                <w:sz w:val="20"/>
                <w:szCs w:val="20"/>
              </w:rPr>
              <w:t xml:space="preserve">Activities to address the </w:t>
            </w:r>
            <w:r w:rsidRPr="008D7B50">
              <w:rPr>
                <w:rFonts w:eastAsia="Roboto" w:cstheme="minorHAnsi"/>
                <w:b w:val="0"/>
                <w:bCs w:val="0"/>
                <w:sz w:val="20"/>
                <w:szCs w:val="20"/>
              </w:rPr>
              <w:t>particular needs</w:t>
            </w:r>
            <w:r w:rsidRPr="008D7B50">
              <w:rPr>
                <w:rFonts w:eastAsia="Roboto" w:cstheme="minorHAnsi"/>
                <w:b w:val="0"/>
                <w:bCs w:val="0"/>
                <w:sz w:val="20"/>
                <w:szCs w:val="20"/>
              </w:rPr>
              <w:t xml:space="preserve"> that may arise from domestic violence and parental</w:t>
            </w:r>
            <w:r w:rsidR="002D5646">
              <w:rPr>
                <w:rFonts w:eastAsia="Roboto" w:cstheme="minorHAnsi"/>
                <w:b w:val="0"/>
                <w:bCs w:val="0"/>
                <w:sz w:val="20"/>
                <w:szCs w:val="20"/>
              </w:rPr>
              <w:t>/guardian</w:t>
            </w:r>
            <w:r w:rsidRPr="008D7B50">
              <w:rPr>
                <w:rFonts w:eastAsia="Roboto" w:cstheme="minorHAnsi"/>
                <w:b w:val="0"/>
                <w:bCs w:val="0"/>
                <w:sz w:val="20"/>
                <w:szCs w:val="20"/>
              </w:rPr>
              <w:t xml:space="preserve"> mental health or substance abuse problems.</w:t>
            </w:r>
          </w:p>
        </w:tc>
        <w:tc>
          <w:tcPr>
            <w:tcW w:w="1242" w:type="dxa"/>
            <w:vAlign w:val="center"/>
          </w:tcPr>
          <w:p w:rsidR="00A76622" w:rsidRPr="000839DF" w:rsidP="00F12353" w14:paraId="4611EC10" w14:textId="77777777">
            <w:pPr>
              <w:jc w:val="center"/>
              <w:rPr>
                <w:rFonts w:ascii="Wingdings" w:eastAsia="Wingdings" w:hAnsi="Wingdings" w:cs="Wingdings"/>
                <w:sz w:val="20"/>
                <w:szCs w:val="20"/>
              </w:rPr>
            </w:pPr>
            <w:sdt>
              <w:sdtPr>
                <w:rPr>
                  <w:rFonts w:ascii="Wingdings" w:eastAsia="Wingdings" w:hAnsi="Wingdings" w:cs="Wingdings"/>
                </w:rPr>
                <w:id w:val="-1620144047"/>
                <w14:checkbox>
                  <w14:checked w14:val="0"/>
                  <w14:checkedState w14:val="2612" w14:font="MS Gothic"/>
                  <w14:uncheckedState w14:val="2610" w14:font="MS Gothic"/>
                </w14:checkbox>
              </w:sdtPr>
              <w:sdtContent>
                <w:r w:rsidRPr="000C3ABD" w:rsidR="009512B0">
                  <w:rPr>
                    <w:rFonts w:ascii="MS Gothic" w:eastAsia="MS Gothic" w:hAnsi="MS Gothic" w:cs="MS Gothic" w:hint="eastAsia"/>
                  </w:rPr>
                  <w:t>☐</w:t>
                </w:r>
              </w:sdtContent>
            </w:sdt>
          </w:p>
        </w:tc>
        <w:tc>
          <w:tcPr>
            <w:tcW w:w="1568" w:type="dxa"/>
            <w:vAlign w:val="center"/>
          </w:tcPr>
          <w:p w:rsidR="00A76622" w:rsidRPr="00B52121" w:rsidP="00F12353" w14:paraId="3899F116" w14:textId="77777777">
            <w:pPr>
              <w:jc w:val="center"/>
              <w:rPr>
                <w:rFonts w:cs="Times New Roman"/>
                <w:szCs w:val="24"/>
              </w:rPr>
            </w:pPr>
            <w:sdt>
              <w:sdtPr>
                <w:rPr>
                  <w:rFonts w:ascii="Wingdings" w:eastAsia="Wingdings" w:hAnsi="Wingdings" w:cs="Wingdings"/>
                </w:rPr>
                <w:id w:val="-1824737448"/>
                <w14:checkbox>
                  <w14:checked w14:val="0"/>
                  <w14:checkedState w14:val="2612" w14:font="MS Gothic"/>
                  <w14:uncheckedState w14:val="2610" w14:font="MS Gothic"/>
                </w14:checkbox>
              </w:sdtPr>
              <w:sdtContent>
                <w:r w:rsidRPr="000C3ABD" w:rsidR="009512B0">
                  <w:rPr>
                    <w:rFonts w:ascii="MS Gothic" w:eastAsia="MS Gothic" w:hAnsi="MS Gothic" w:cs="MS Gothic" w:hint="eastAsia"/>
                  </w:rPr>
                  <w:t>☐</w:t>
                </w:r>
              </w:sdtContent>
            </w:sdt>
          </w:p>
        </w:tc>
        <w:tc>
          <w:tcPr>
            <w:tcW w:w="1750" w:type="dxa"/>
            <w:vAlign w:val="center"/>
          </w:tcPr>
          <w:p w:rsidR="00A76622" w:rsidRPr="00B52121" w:rsidP="00F12353" w14:paraId="04C2B994" w14:textId="77777777">
            <w:pPr>
              <w:jc w:val="center"/>
              <w:rPr>
                <w:rFonts w:cs="Times New Roman"/>
                <w:szCs w:val="24"/>
              </w:rPr>
            </w:pPr>
            <w:sdt>
              <w:sdtPr>
                <w:rPr>
                  <w:rFonts w:ascii="Wingdings" w:eastAsia="Wingdings" w:hAnsi="Wingdings" w:cs="Wingdings"/>
                </w:rPr>
                <w:id w:val="2003003446"/>
                <w14:checkbox>
                  <w14:checked w14:val="0"/>
                  <w14:checkedState w14:val="2612" w14:font="MS Gothic"/>
                  <w14:uncheckedState w14:val="2610" w14:font="MS Gothic"/>
                </w14:checkbox>
              </w:sdtPr>
              <w:sdtContent>
                <w:r w:rsidRPr="000C3ABD" w:rsidR="009512B0">
                  <w:rPr>
                    <w:rFonts w:ascii="MS Gothic" w:eastAsia="MS Gothic" w:hAnsi="MS Gothic" w:cs="MS Gothic" w:hint="eastAsia"/>
                  </w:rPr>
                  <w:t>☐</w:t>
                </w:r>
              </w:sdtContent>
            </w:sdt>
          </w:p>
        </w:tc>
        <w:tc>
          <w:tcPr>
            <w:tcW w:w="1530" w:type="dxa"/>
            <w:vAlign w:val="center"/>
          </w:tcPr>
          <w:p w:rsidR="00A76622" w:rsidRPr="00B52121" w:rsidP="00F12353" w14:paraId="3D561B69" w14:textId="77777777">
            <w:pPr>
              <w:jc w:val="center"/>
              <w:rPr>
                <w:rFonts w:cs="Times New Roman"/>
                <w:szCs w:val="24"/>
              </w:rPr>
            </w:pPr>
            <w:sdt>
              <w:sdtPr>
                <w:rPr>
                  <w:rFonts w:ascii="Wingdings" w:eastAsia="Wingdings" w:hAnsi="Wingdings" w:cs="Wingdings"/>
                </w:rPr>
                <w:id w:val="2093041091"/>
                <w14:checkbox>
                  <w14:checked w14:val="0"/>
                  <w14:checkedState w14:val="2612" w14:font="MS Gothic"/>
                  <w14:uncheckedState w14:val="2610" w14:font="MS Gothic"/>
                </w14:checkbox>
              </w:sdtPr>
              <w:sdtContent>
                <w:r w:rsidRPr="000C3ABD" w:rsidR="009512B0">
                  <w:rPr>
                    <w:rFonts w:ascii="MS Gothic" w:eastAsia="MS Gothic" w:hAnsi="MS Gothic" w:cs="MS Gothic" w:hint="eastAsia"/>
                  </w:rPr>
                  <w:t>☐</w:t>
                </w:r>
              </w:sdtContent>
            </w:sdt>
          </w:p>
        </w:tc>
      </w:tr>
      <w:tr w14:paraId="3B16BE30" w14:textId="77777777" w:rsidTr="00232D5F">
        <w:tblPrEx>
          <w:tblW w:w="0" w:type="auto"/>
          <w:tblLayout w:type="fixed"/>
          <w:tblLook w:val="04A0"/>
        </w:tblPrEx>
        <w:tc>
          <w:tcPr>
            <w:tcW w:w="3270" w:type="dxa"/>
          </w:tcPr>
          <w:p w:rsidR="00A76622" w:rsidRPr="00801A9D" w:rsidP="00A76622" w14:paraId="14145403" w14:textId="77777777">
            <w:pPr>
              <w:spacing w:after="120"/>
              <w:ind w:left="250" w:hanging="250"/>
              <w:rPr>
                <w:rFonts w:cs="Times New Roman"/>
                <w:sz w:val="20"/>
                <w:szCs w:val="20"/>
              </w:rPr>
            </w:pPr>
            <w:r>
              <w:rPr>
                <w:rFonts w:eastAsia="Roboto" w:cstheme="minorHAnsi"/>
                <w:b w:val="0"/>
                <w:bCs w:val="0"/>
                <w:sz w:val="20"/>
                <w:szCs w:val="20"/>
              </w:rPr>
              <w:t xml:space="preserve">t. </w:t>
            </w:r>
            <w:r>
              <w:rPr>
                <w:rFonts w:eastAsia="Roboto" w:cstheme="minorHAnsi"/>
                <w:b w:val="0"/>
                <w:bCs w:val="0"/>
                <w:sz w:val="20"/>
                <w:szCs w:val="20"/>
              </w:rPr>
              <w:tab/>
            </w:r>
            <w:r w:rsidRPr="00801A9D">
              <w:rPr>
                <w:rFonts w:eastAsia="Roboto" w:cstheme="minorHAnsi"/>
                <w:b w:val="0"/>
                <w:bCs w:val="0"/>
                <w:sz w:val="20"/>
                <w:szCs w:val="20"/>
              </w:rPr>
              <w:t>Paying for short-term, temporary housing</w:t>
            </w:r>
          </w:p>
        </w:tc>
        <w:tc>
          <w:tcPr>
            <w:tcW w:w="1242" w:type="dxa"/>
            <w:vAlign w:val="center"/>
          </w:tcPr>
          <w:p w:rsidR="00A76622" w:rsidRPr="000839DF" w:rsidP="00F12353" w14:paraId="6AE7B8CD" w14:textId="77777777">
            <w:pPr>
              <w:jc w:val="center"/>
              <w:rPr>
                <w:rFonts w:ascii="Wingdings" w:eastAsia="Wingdings" w:hAnsi="Wingdings" w:cs="Wingdings"/>
                <w:sz w:val="20"/>
                <w:szCs w:val="20"/>
              </w:rPr>
            </w:pPr>
            <w:sdt>
              <w:sdtPr>
                <w:rPr>
                  <w:rFonts w:ascii="Wingdings" w:eastAsia="Wingdings" w:hAnsi="Wingdings" w:cs="Wingdings"/>
                </w:rPr>
                <w:id w:val="-910612708"/>
                <w14:checkbox>
                  <w14:checked w14:val="0"/>
                  <w14:checkedState w14:val="2612" w14:font="MS Gothic"/>
                  <w14:uncheckedState w14:val="2610" w14:font="MS Gothic"/>
                </w14:checkbox>
              </w:sdtPr>
              <w:sdtContent>
                <w:r w:rsidR="003E0CF2">
                  <w:rPr>
                    <w:rFonts w:ascii="MS Gothic" w:eastAsia="MS Gothic" w:hAnsi="MS Gothic" w:cs="MS Gothic" w:hint="eastAsia"/>
                  </w:rPr>
                  <w:t>☐</w:t>
                </w:r>
              </w:sdtContent>
            </w:sdt>
          </w:p>
        </w:tc>
        <w:tc>
          <w:tcPr>
            <w:tcW w:w="1568" w:type="dxa"/>
            <w:vAlign w:val="center"/>
          </w:tcPr>
          <w:p w:rsidR="00A76622" w:rsidRPr="00B52121" w:rsidP="00F12353" w14:paraId="56A975C6" w14:textId="77777777">
            <w:pPr>
              <w:jc w:val="center"/>
              <w:rPr>
                <w:rFonts w:cs="Times New Roman"/>
                <w:szCs w:val="24"/>
              </w:rPr>
            </w:pPr>
            <w:sdt>
              <w:sdtPr>
                <w:rPr>
                  <w:rFonts w:ascii="Wingdings" w:eastAsia="Wingdings" w:hAnsi="Wingdings" w:cs="Wingdings"/>
                </w:rPr>
                <w:id w:val="-566108008"/>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c>
          <w:tcPr>
            <w:tcW w:w="1750" w:type="dxa"/>
            <w:vAlign w:val="center"/>
          </w:tcPr>
          <w:p w:rsidR="00A76622" w:rsidRPr="00B52121" w:rsidP="00F12353" w14:paraId="3E181CF3" w14:textId="77777777">
            <w:pPr>
              <w:jc w:val="center"/>
              <w:rPr>
                <w:rFonts w:cs="Times New Roman"/>
                <w:szCs w:val="24"/>
              </w:rPr>
            </w:pPr>
            <w:sdt>
              <w:sdtPr>
                <w:rPr>
                  <w:rFonts w:ascii="Wingdings" w:eastAsia="Wingdings" w:hAnsi="Wingdings" w:cs="Wingdings"/>
                </w:rPr>
                <w:id w:val="1763176217"/>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c>
          <w:tcPr>
            <w:tcW w:w="1530" w:type="dxa"/>
            <w:vAlign w:val="center"/>
          </w:tcPr>
          <w:p w:rsidR="00A76622" w:rsidRPr="00B52121" w:rsidP="00F12353" w14:paraId="3E1B5EF5" w14:textId="77777777">
            <w:pPr>
              <w:jc w:val="center"/>
              <w:rPr>
                <w:rFonts w:cs="Times New Roman"/>
                <w:szCs w:val="24"/>
              </w:rPr>
            </w:pPr>
            <w:sdt>
              <w:sdtPr>
                <w:rPr>
                  <w:rFonts w:ascii="Wingdings" w:eastAsia="Wingdings" w:hAnsi="Wingdings" w:cs="Wingdings"/>
                </w:rPr>
                <w:id w:val="1870253136"/>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r>
      <w:tr w14:paraId="251042AE" w14:textId="77777777" w:rsidTr="00232D5F">
        <w:tblPrEx>
          <w:tblW w:w="0" w:type="auto"/>
          <w:tblLayout w:type="fixed"/>
          <w:tblLook w:val="04A0"/>
        </w:tblPrEx>
        <w:tc>
          <w:tcPr>
            <w:tcW w:w="3270" w:type="dxa"/>
          </w:tcPr>
          <w:p w:rsidR="00A76622" w:rsidRPr="00F710E0" w:rsidP="00A76622" w14:paraId="728B0177" w14:textId="77777777">
            <w:pPr>
              <w:ind w:left="250" w:hanging="250"/>
              <w:rPr>
                <w:rFonts w:cs="Times New Roman"/>
                <w:sz w:val="20"/>
                <w:szCs w:val="20"/>
              </w:rPr>
            </w:pPr>
            <w:r>
              <w:rPr>
                <w:b w:val="0"/>
                <w:bCs w:val="0"/>
                <w:sz w:val="20"/>
                <w:szCs w:val="20"/>
              </w:rPr>
              <w:t xml:space="preserve">u. </w:t>
            </w:r>
            <w:r>
              <w:rPr>
                <w:b w:val="0"/>
                <w:bCs w:val="0"/>
                <w:sz w:val="20"/>
                <w:szCs w:val="20"/>
              </w:rPr>
              <w:tab/>
            </w:r>
            <w:r w:rsidR="00531307">
              <w:rPr>
                <w:b w:val="0"/>
                <w:bCs w:val="0"/>
                <w:sz w:val="20"/>
                <w:szCs w:val="20"/>
              </w:rPr>
              <w:t>Providing</w:t>
            </w:r>
            <w:r w:rsidRPr="00F710E0">
              <w:rPr>
                <w:b w:val="0"/>
                <w:bCs w:val="0"/>
                <w:sz w:val="20"/>
                <w:szCs w:val="20"/>
              </w:rPr>
              <w:t xml:space="preserve"> other extraordinary or emergency assistance</w:t>
            </w:r>
          </w:p>
        </w:tc>
        <w:tc>
          <w:tcPr>
            <w:tcW w:w="1242" w:type="dxa"/>
            <w:vAlign w:val="center"/>
          </w:tcPr>
          <w:p w:rsidR="00A76622" w:rsidRPr="000839DF" w:rsidP="00F12353" w14:paraId="59C41DC0" w14:textId="77777777">
            <w:pPr>
              <w:jc w:val="center"/>
              <w:rPr>
                <w:rFonts w:cs="Times New Roman"/>
                <w:sz w:val="20"/>
                <w:szCs w:val="20"/>
              </w:rPr>
            </w:pPr>
            <w:sdt>
              <w:sdtPr>
                <w:rPr>
                  <w:rFonts w:ascii="Wingdings" w:eastAsia="Wingdings" w:hAnsi="Wingdings" w:cs="Wingdings"/>
                </w:rPr>
                <w:id w:val="1816831339"/>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c>
          <w:tcPr>
            <w:tcW w:w="1568" w:type="dxa"/>
            <w:vAlign w:val="center"/>
          </w:tcPr>
          <w:p w:rsidR="00A76622" w:rsidRPr="00B52121" w:rsidP="00F12353" w14:paraId="53B641C4" w14:textId="77777777">
            <w:pPr>
              <w:jc w:val="center"/>
              <w:rPr>
                <w:rFonts w:cs="Times New Roman"/>
                <w:szCs w:val="24"/>
              </w:rPr>
            </w:pPr>
            <w:sdt>
              <w:sdtPr>
                <w:rPr>
                  <w:rFonts w:ascii="Wingdings" w:eastAsia="Wingdings" w:hAnsi="Wingdings" w:cs="Wingdings"/>
                </w:rPr>
                <w:id w:val="943494612"/>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c>
          <w:tcPr>
            <w:tcW w:w="1750" w:type="dxa"/>
            <w:vAlign w:val="center"/>
          </w:tcPr>
          <w:p w:rsidR="00A76622" w:rsidRPr="00B52121" w:rsidP="00F12353" w14:paraId="1205CF14" w14:textId="77777777">
            <w:pPr>
              <w:jc w:val="center"/>
              <w:rPr>
                <w:rFonts w:cs="Times New Roman"/>
                <w:szCs w:val="24"/>
              </w:rPr>
            </w:pPr>
            <w:sdt>
              <w:sdtPr>
                <w:rPr>
                  <w:rFonts w:ascii="Wingdings" w:eastAsia="Wingdings" w:hAnsi="Wingdings" w:cs="Wingdings"/>
                </w:rPr>
                <w:id w:val="1406735142"/>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c>
          <w:tcPr>
            <w:tcW w:w="1530" w:type="dxa"/>
            <w:vAlign w:val="center"/>
          </w:tcPr>
          <w:p w:rsidR="00A76622" w:rsidRPr="00B52121" w:rsidP="00F12353" w14:paraId="03E5E1B3" w14:textId="77777777">
            <w:pPr>
              <w:jc w:val="center"/>
              <w:rPr>
                <w:rFonts w:cs="Times New Roman"/>
                <w:szCs w:val="24"/>
              </w:rPr>
            </w:pPr>
            <w:sdt>
              <w:sdtPr>
                <w:rPr>
                  <w:rFonts w:ascii="Wingdings" w:eastAsia="Wingdings" w:hAnsi="Wingdings" w:cs="Wingdings"/>
                </w:rPr>
                <w:id w:val="557752868"/>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r>
      <w:tr w14:paraId="2632A672" w14:textId="77777777" w:rsidTr="00232D5F">
        <w:tblPrEx>
          <w:tblW w:w="0" w:type="auto"/>
          <w:tblLayout w:type="fixed"/>
          <w:tblLook w:val="04A0"/>
        </w:tblPrEx>
        <w:tc>
          <w:tcPr>
            <w:tcW w:w="3270" w:type="dxa"/>
          </w:tcPr>
          <w:p w:rsidR="00A76622" w:rsidP="00A76622" w14:paraId="7BDADEF4" w14:textId="77777777">
            <w:pPr>
              <w:rPr>
                <w:sz w:val="20"/>
                <w:szCs w:val="20"/>
              </w:rPr>
            </w:pPr>
            <w:r w:rsidRPr="000839DF">
              <w:rPr>
                <w:b w:val="0"/>
                <w:bCs w:val="0"/>
                <w:sz w:val="20"/>
                <w:szCs w:val="20"/>
              </w:rPr>
              <w:t xml:space="preserve">Other 1 </w:t>
            </w:r>
          </w:p>
          <w:p w:rsidR="00A76622" w:rsidRPr="000839DF" w:rsidP="00A76622" w14:paraId="16A83D5D" w14:textId="77777777">
            <w:pPr>
              <w:rPr>
                <w:sz w:val="20"/>
                <w:szCs w:val="20"/>
              </w:rPr>
            </w:pPr>
            <w:r w:rsidRPr="00EB4BD2">
              <w:rPr>
                <w:rStyle w:val="ProgrammingInstructionChar"/>
                <w:b/>
                <w:bCs w:val="0"/>
              </w:rPr>
              <w:t xml:space="preserve">[display category specified in </w:t>
            </w:r>
            <w:r w:rsidRPr="00EB4BD2">
              <w:rPr>
                <w:rStyle w:val="ProgrammingInstructionChar"/>
                <w:b/>
                <w:bCs w:val="0"/>
                <w:sz w:val="20"/>
                <w:szCs w:val="22"/>
              </w:rPr>
              <w:t>Q5</w:t>
            </w:r>
            <w:r w:rsidRPr="00EB4BD2">
              <w:rPr>
                <w:rStyle w:val="ProgrammingInstructionChar"/>
                <w:b/>
                <w:bCs w:val="0"/>
              </w:rPr>
              <w:t>]</w:t>
            </w:r>
          </w:p>
        </w:tc>
        <w:tc>
          <w:tcPr>
            <w:tcW w:w="1242" w:type="dxa"/>
            <w:vAlign w:val="center"/>
          </w:tcPr>
          <w:p w:rsidR="00A76622" w:rsidRPr="000839DF" w:rsidP="00F12353" w14:paraId="4F46E30A" w14:textId="77777777">
            <w:pPr>
              <w:jc w:val="center"/>
              <w:rPr>
                <w:rFonts w:cs="Times New Roman"/>
                <w:sz w:val="20"/>
                <w:szCs w:val="20"/>
              </w:rPr>
            </w:pPr>
            <w:sdt>
              <w:sdtPr>
                <w:rPr>
                  <w:rFonts w:ascii="Wingdings" w:eastAsia="Wingdings" w:hAnsi="Wingdings" w:cs="Wingdings"/>
                </w:rPr>
                <w:id w:val="1768966478"/>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c>
          <w:tcPr>
            <w:tcW w:w="1568" w:type="dxa"/>
            <w:vAlign w:val="center"/>
          </w:tcPr>
          <w:p w:rsidR="00A76622" w:rsidRPr="00B52121" w:rsidP="00F12353" w14:paraId="6D80D0B2" w14:textId="77777777">
            <w:pPr>
              <w:jc w:val="center"/>
              <w:rPr>
                <w:rFonts w:cs="Times New Roman"/>
                <w:szCs w:val="24"/>
              </w:rPr>
            </w:pPr>
            <w:sdt>
              <w:sdtPr>
                <w:rPr>
                  <w:rFonts w:ascii="Wingdings" w:eastAsia="Wingdings" w:hAnsi="Wingdings" w:cs="Wingdings"/>
                </w:rPr>
                <w:id w:val="161904852"/>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c>
          <w:tcPr>
            <w:tcW w:w="1750" w:type="dxa"/>
            <w:vAlign w:val="center"/>
          </w:tcPr>
          <w:p w:rsidR="00A76622" w:rsidRPr="00B52121" w:rsidP="00F12353" w14:paraId="01D3233F" w14:textId="77777777">
            <w:pPr>
              <w:jc w:val="center"/>
              <w:rPr>
                <w:rFonts w:cs="Times New Roman"/>
                <w:szCs w:val="24"/>
              </w:rPr>
            </w:pPr>
            <w:sdt>
              <w:sdtPr>
                <w:rPr>
                  <w:rFonts w:ascii="Wingdings" w:eastAsia="Wingdings" w:hAnsi="Wingdings" w:cs="Wingdings"/>
                </w:rPr>
                <w:id w:val="749552117"/>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c>
          <w:tcPr>
            <w:tcW w:w="1530" w:type="dxa"/>
            <w:vAlign w:val="center"/>
          </w:tcPr>
          <w:p w:rsidR="00A76622" w:rsidRPr="00B52121" w:rsidP="00F12353" w14:paraId="1BFBCEA1" w14:textId="77777777">
            <w:pPr>
              <w:jc w:val="center"/>
              <w:rPr>
                <w:rFonts w:cs="Times New Roman"/>
                <w:szCs w:val="24"/>
              </w:rPr>
            </w:pPr>
            <w:sdt>
              <w:sdtPr>
                <w:rPr>
                  <w:rFonts w:ascii="Wingdings" w:eastAsia="Wingdings" w:hAnsi="Wingdings" w:cs="Wingdings"/>
                </w:rPr>
                <w:id w:val="523289663"/>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r>
      <w:tr w14:paraId="628F9885" w14:textId="77777777" w:rsidTr="00232D5F">
        <w:tblPrEx>
          <w:tblW w:w="0" w:type="auto"/>
          <w:tblLayout w:type="fixed"/>
          <w:tblLook w:val="04A0"/>
        </w:tblPrEx>
        <w:tc>
          <w:tcPr>
            <w:tcW w:w="3270" w:type="dxa"/>
          </w:tcPr>
          <w:p w:rsidR="00A76622" w:rsidP="00A76622" w14:paraId="0028377D" w14:textId="77777777">
            <w:pPr>
              <w:rPr>
                <w:sz w:val="20"/>
                <w:szCs w:val="20"/>
              </w:rPr>
            </w:pPr>
            <w:r w:rsidRPr="000839DF">
              <w:rPr>
                <w:b w:val="0"/>
                <w:bCs w:val="0"/>
                <w:sz w:val="20"/>
                <w:szCs w:val="20"/>
              </w:rPr>
              <w:t xml:space="preserve">Other 2 </w:t>
            </w:r>
          </w:p>
          <w:p w:rsidR="00A76622" w:rsidRPr="000839DF" w:rsidP="00A76622" w14:paraId="21E5623F" w14:textId="77777777">
            <w:pPr>
              <w:rPr>
                <w:sz w:val="20"/>
                <w:szCs w:val="20"/>
              </w:rPr>
            </w:pPr>
            <w:r w:rsidRPr="00EB4BD2">
              <w:rPr>
                <w:rStyle w:val="ProgrammingInstructionChar"/>
                <w:b/>
                <w:bCs w:val="0"/>
              </w:rPr>
              <w:t xml:space="preserve">[display category specified in </w:t>
            </w:r>
            <w:r w:rsidRPr="00EB4BD2">
              <w:rPr>
                <w:rStyle w:val="ProgrammingInstructionChar"/>
                <w:b/>
                <w:bCs w:val="0"/>
                <w:sz w:val="20"/>
                <w:szCs w:val="22"/>
              </w:rPr>
              <w:t>Q5</w:t>
            </w:r>
            <w:r w:rsidRPr="00EB4BD2">
              <w:rPr>
                <w:rStyle w:val="ProgrammingInstructionChar"/>
                <w:b/>
                <w:bCs w:val="0"/>
              </w:rPr>
              <w:t>]</w:t>
            </w:r>
          </w:p>
        </w:tc>
        <w:tc>
          <w:tcPr>
            <w:tcW w:w="1242" w:type="dxa"/>
            <w:vAlign w:val="center"/>
          </w:tcPr>
          <w:p w:rsidR="00A76622" w:rsidRPr="000839DF" w:rsidP="00F12353" w14:paraId="77F6C854" w14:textId="77777777">
            <w:pPr>
              <w:jc w:val="center"/>
              <w:rPr>
                <w:rFonts w:cs="Times New Roman"/>
                <w:sz w:val="20"/>
                <w:szCs w:val="20"/>
              </w:rPr>
            </w:pPr>
            <w:sdt>
              <w:sdtPr>
                <w:rPr>
                  <w:rFonts w:ascii="Wingdings" w:eastAsia="Wingdings" w:hAnsi="Wingdings" w:cs="Wingdings"/>
                </w:rPr>
                <w:id w:val="791638664"/>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c>
          <w:tcPr>
            <w:tcW w:w="1568" w:type="dxa"/>
            <w:vAlign w:val="center"/>
          </w:tcPr>
          <w:p w:rsidR="00A76622" w:rsidRPr="00B52121" w:rsidP="00F12353" w14:paraId="517024A4" w14:textId="77777777">
            <w:pPr>
              <w:jc w:val="center"/>
              <w:rPr>
                <w:rFonts w:cs="Times New Roman"/>
                <w:szCs w:val="24"/>
              </w:rPr>
            </w:pPr>
            <w:sdt>
              <w:sdtPr>
                <w:rPr>
                  <w:rFonts w:ascii="Wingdings" w:eastAsia="Wingdings" w:hAnsi="Wingdings" w:cs="Wingdings"/>
                </w:rPr>
                <w:id w:val="-1822039026"/>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c>
          <w:tcPr>
            <w:tcW w:w="1750" w:type="dxa"/>
            <w:vAlign w:val="center"/>
          </w:tcPr>
          <w:p w:rsidR="00A76622" w:rsidRPr="00B52121" w:rsidP="00F12353" w14:paraId="563A9798" w14:textId="77777777">
            <w:pPr>
              <w:jc w:val="center"/>
              <w:rPr>
                <w:rFonts w:cs="Times New Roman"/>
                <w:szCs w:val="24"/>
              </w:rPr>
            </w:pPr>
            <w:sdt>
              <w:sdtPr>
                <w:rPr>
                  <w:rFonts w:ascii="Wingdings" w:eastAsia="Wingdings" w:hAnsi="Wingdings" w:cs="Wingdings"/>
                </w:rPr>
                <w:id w:val="-1307010560"/>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c>
          <w:tcPr>
            <w:tcW w:w="1530" w:type="dxa"/>
            <w:vAlign w:val="center"/>
          </w:tcPr>
          <w:p w:rsidR="00A76622" w:rsidRPr="00B52121" w:rsidP="00F12353" w14:paraId="20D69144" w14:textId="77777777">
            <w:pPr>
              <w:jc w:val="center"/>
              <w:rPr>
                <w:rFonts w:cs="Times New Roman"/>
                <w:szCs w:val="24"/>
              </w:rPr>
            </w:pPr>
            <w:sdt>
              <w:sdtPr>
                <w:rPr>
                  <w:rFonts w:ascii="Wingdings" w:eastAsia="Wingdings" w:hAnsi="Wingdings" w:cs="Wingdings"/>
                </w:rPr>
                <w:id w:val="-1456321840"/>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r>
    </w:tbl>
    <w:p w:rsidR="008C50BB" w:rsidP="00D71C14" w14:paraId="39DB16B6" w14:textId="77777777">
      <w:pPr>
        <w:spacing w:after="0" w:line="240" w:lineRule="auto"/>
        <w:rPr>
          <w:rFonts w:cs="Times New Roman"/>
        </w:rPr>
      </w:pPr>
    </w:p>
    <w:p w:rsidR="00D54AFA" w:rsidP="00D71C14" w14:paraId="25030947" w14:textId="77777777">
      <w:pPr>
        <w:spacing w:after="0" w:line="240" w:lineRule="auto"/>
        <w:rPr>
          <w:rFonts w:cs="Times New Roman"/>
        </w:rPr>
      </w:pPr>
    </w:p>
    <w:p w:rsidR="00E611ED" w:rsidP="00806BD9" w14:paraId="0087B560" w14:textId="77777777">
      <w:r>
        <w:t xml:space="preserve">8a. Do you </w:t>
      </w:r>
      <w:r w:rsidR="009806A4">
        <w:t>use ARP-HCY funding to engage in any postsecondary planning support activities</w:t>
      </w:r>
      <w:r w:rsidR="00EC4E82">
        <w:t xml:space="preserve"> such as those listed below or others</w:t>
      </w:r>
      <w:r w:rsidR="009806A4">
        <w:t xml:space="preserve">? </w:t>
      </w:r>
    </w:p>
    <w:tbl>
      <w:tblPr>
        <w:tblStyle w:val="ListTable2Accent3"/>
        <w:tblW w:w="0" w:type="auto"/>
        <w:tblBorders>
          <w:top w:val="none" w:sz="0" w:space="0" w:color="auto"/>
          <w:bottom w:val="none" w:sz="0" w:space="0" w:color="auto"/>
          <w:insideH w:val="none" w:sz="0" w:space="0" w:color="auto"/>
          <w:insideV w:val="single" w:sz="4" w:space="0" w:color="C9C9C9" w:themeColor="accent3" w:themeTint="99"/>
        </w:tblBorders>
        <w:tblLayout w:type="fixed"/>
        <w:tblLook w:val="04A0"/>
      </w:tblPr>
      <w:tblGrid>
        <w:gridCol w:w="7200"/>
        <w:gridCol w:w="1620"/>
      </w:tblGrid>
      <w:tr w14:paraId="1D4CC16D" w14:textId="77777777" w:rsidTr="006C13B1">
        <w:tblPrEx>
          <w:tblW w:w="0" w:type="auto"/>
          <w:tblBorders>
            <w:top w:val="none" w:sz="0" w:space="0" w:color="auto"/>
            <w:bottom w:val="none" w:sz="0" w:space="0" w:color="auto"/>
            <w:insideH w:val="none" w:sz="0" w:space="0" w:color="auto"/>
            <w:insideV w:val="single" w:sz="4" w:space="0" w:color="C9C9C9" w:themeColor="accent3" w:themeTint="99"/>
          </w:tblBorders>
          <w:tblLayout w:type="fixed"/>
          <w:tblLook w:val="04A0"/>
        </w:tblPrEx>
        <w:tc>
          <w:tcPr>
            <w:tcW w:w="8820" w:type="dxa"/>
            <w:gridSpan w:val="2"/>
          </w:tcPr>
          <w:p w:rsidR="00EC4E82" w:rsidRPr="006C13B1" w:rsidP="00021F75" w14:paraId="7145C969" w14:textId="77777777">
            <w:pPr>
              <w:ind w:left="247" w:hanging="247"/>
              <w:rPr>
                <w:rFonts w:cstheme="minorHAnsi"/>
              </w:rPr>
            </w:pPr>
            <w:r w:rsidRPr="006C13B1">
              <w:rPr>
                <w:rFonts w:eastAsia="Roboto" w:cstheme="minorHAnsi"/>
              </w:rPr>
              <w:t xml:space="preserve">Increasing and enhancing academic counseling services </w:t>
            </w:r>
          </w:p>
        </w:tc>
      </w:tr>
      <w:tr w14:paraId="703F26B9" w14:textId="77777777" w:rsidTr="006C13B1">
        <w:tblPrEx>
          <w:tblW w:w="0" w:type="auto"/>
          <w:tblLayout w:type="fixed"/>
          <w:tblLook w:val="04A0"/>
        </w:tblPrEx>
        <w:tc>
          <w:tcPr>
            <w:tcW w:w="8820" w:type="dxa"/>
            <w:gridSpan w:val="2"/>
          </w:tcPr>
          <w:p w:rsidR="00EC4E82" w:rsidRPr="006C13B1" w:rsidP="00021F75" w14:paraId="24A5306A" w14:textId="2047F889">
            <w:pPr>
              <w:ind w:left="247" w:hanging="247"/>
              <w:rPr>
                <w:rFonts w:cstheme="minorHAnsi"/>
              </w:rPr>
            </w:pPr>
            <w:r w:rsidRPr="006C13B1">
              <w:rPr>
                <w:rFonts w:eastAsia="Roboto" w:cstheme="minorHAnsi"/>
              </w:rPr>
              <w:t>Credit accrual programs and systems to streamline the award of partial</w:t>
            </w:r>
            <w:r w:rsidR="00C6756A">
              <w:rPr>
                <w:rFonts w:eastAsia="Roboto" w:cstheme="minorHAnsi"/>
                <w:b w:val="0"/>
                <w:bCs w:val="0"/>
              </w:rPr>
              <w:t xml:space="preserve"> course</w:t>
            </w:r>
            <w:r w:rsidRPr="006C13B1">
              <w:rPr>
                <w:rFonts w:eastAsia="Roboto" w:cstheme="minorHAnsi"/>
              </w:rPr>
              <w:t xml:space="preserve"> credits</w:t>
            </w:r>
          </w:p>
        </w:tc>
      </w:tr>
      <w:tr w14:paraId="1FF20E08" w14:textId="77777777" w:rsidTr="006C13B1">
        <w:tblPrEx>
          <w:tblW w:w="0" w:type="auto"/>
          <w:tblLayout w:type="fixed"/>
          <w:tblLook w:val="04A0"/>
        </w:tblPrEx>
        <w:tc>
          <w:tcPr>
            <w:tcW w:w="8820" w:type="dxa"/>
            <w:gridSpan w:val="2"/>
          </w:tcPr>
          <w:p w:rsidR="00EC4E82" w:rsidRPr="006C13B1" w:rsidP="00021F75" w14:paraId="41BD8DB4" w14:textId="4817D9AA">
            <w:pPr>
              <w:ind w:left="247" w:hanging="247"/>
              <w:rPr>
                <w:rFonts w:cstheme="minorHAnsi"/>
              </w:rPr>
            </w:pPr>
            <w:r w:rsidRPr="00592E41">
              <w:rPr>
                <w:b w:val="0"/>
                <w:bCs w:val="0"/>
              </w:rPr>
              <w:t xml:space="preserve">graduation coaches for all </w:t>
            </w:r>
            <w:r w:rsidRPr="00592E41" w:rsidR="007360DD">
              <w:rPr>
                <w:b w:val="0"/>
                <w:bCs w:val="0"/>
              </w:rPr>
              <w:t xml:space="preserve">unaccompanied and/or </w:t>
            </w:r>
            <w:r w:rsidRPr="00592E41">
              <w:rPr>
                <w:b w:val="0"/>
                <w:bCs w:val="0"/>
              </w:rPr>
              <w:t>homeless students</w:t>
            </w:r>
          </w:p>
        </w:tc>
      </w:tr>
      <w:tr w14:paraId="3B86A393" w14:textId="77777777" w:rsidTr="006C13B1">
        <w:tblPrEx>
          <w:tblW w:w="0" w:type="auto"/>
          <w:tblLayout w:type="fixed"/>
          <w:tblLook w:val="04A0"/>
        </w:tblPrEx>
        <w:tc>
          <w:tcPr>
            <w:tcW w:w="8820" w:type="dxa"/>
            <w:gridSpan w:val="2"/>
          </w:tcPr>
          <w:p w:rsidR="00EC4E82" w:rsidRPr="00592E41" w:rsidP="00D23028" w14:paraId="24110201" w14:textId="77777777">
            <w:pPr>
              <w:ind w:left="247" w:hanging="247"/>
            </w:pPr>
            <w:r w:rsidRPr="006C13B1">
              <w:rPr>
                <w:rFonts w:eastAsia="Roboto" w:cstheme="minorHAnsi"/>
              </w:rPr>
              <w:t>Increase capacity for school counseling staff to support postsecondary planning</w:t>
            </w:r>
          </w:p>
        </w:tc>
      </w:tr>
      <w:tr w14:paraId="63D038B8" w14:textId="77777777" w:rsidTr="006C13B1">
        <w:tblPrEx>
          <w:tblW w:w="0" w:type="auto"/>
          <w:tblLayout w:type="fixed"/>
          <w:tblLook w:val="04A0"/>
        </w:tblPrEx>
        <w:tc>
          <w:tcPr>
            <w:tcW w:w="8820" w:type="dxa"/>
            <w:gridSpan w:val="2"/>
          </w:tcPr>
          <w:p w:rsidR="00EC4E82" w:rsidRPr="006C13B1" w:rsidP="00021F75" w14:paraId="373E159F" w14:textId="77777777">
            <w:pPr>
              <w:ind w:left="247" w:hanging="247"/>
              <w:rPr>
                <w:rFonts w:eastAsia="Roboto" w:cstheme="minorHAnsi"/>
              </w:rPr>
            </w:pPr>
            <w:r w:rsidRPr="006C13B1">
              <w:rPr>
                <w:rFonts w:eastAsia="Roboto" w:cstheme="minorHAnsi"/>
              </w:rPr>
              <w:t>Provide opportunities to do college and career visits</w:t>
            </w:r>
          </w:p>
        </w:tc>
      </w:tr>
      <w:tr w14:paraId="5CFF2DB6" w14:textId="77777777" w:rsidTr="006C13B1">
        <w:tblPrEx>
          <w:tblW w:w="0" w:type="auto"/>
          <w:tblLayout w:type="fixed"/>
          <w:tblLook w:val="04A0"/>
        </w:tblPrEx>
        <w:tc>
          <w:tcPr>
            <w:tcW w:w="8820" w:type="dxa"/>
            <w:gridSpan w:val="2"/>
          </w:tcPr>
          <w:p w:rsidR="00EC4E82" w:rsidRPr="006C13B1" w:rsidP="00021F75" w14:paraId="461CE161" w14:textId="77777777">
            <w:pPr>
              <w:ind w:left="247" w:hanging="247"/>
              <w:rPr>
                <w:rFonts w:eastAsia="Roboto" w:cstheme="minorHAnsi"/>
              </w:rPr>
            </w:pPr>
            <w:r w:rsidRPr="006C13B1">
              <w:rPr>
                <w:rFonts w:eastAsia="Roboto" w:cstheme="minorHAnsi"/>
              </w:rPr>
              <w:t xml:space="preserve">Hire a FAFSA mentor to support unaccompanied youth </w:t>
            </w:r>
          </w:p>
        </w:tc>
      </w:tr>
      <w:tr w14:paraId="6DCEC8AD" w14:textId="77777777" w:rsidTr="006C13B1">
        <w:tblPrEx>
          <w:tblW w:w="0" w:type="auto"/>
          <w:tblLayout w:type="fixed"/>
          <w:tblLook w:val="04A0"/>
        </w:tblPrEx>
        <w:tc>
          <w:tcPr>
            <w:tcW w:w="8820" w:type="dxa"/>
            <w:gridSpan w:val="2"/>
          </w:tcPr>
          <w:p w:rsidR="00EC4E82" w:rsidRPr="006C13B1" w:rsidP="00021F75" w14:paraId="44899966" w14:textId="77777777">
            <w:pPr>
              <w:ind w:left="247" w:hanging="247"/>
              <w:rPr>
                <w:rFonts w:eastAsia="Roboto" w:cstheme="minorHAnsi"/>
              </w:rPr>
            </w:pPr>
            <w:r w:rsidRPr="006C13B1">
              <w:rPr>
                <w:rFonts w:eastAsia="Roboto" w:cstheme="minorHAnsi"/>
              </w:rPr>
              <w:t>Assist students with postsecondary transitions</w:t>
            </w:r>
          </w:p>
        </w:tc>
      </w:tr>
      <w:tr w14:paraId="555EA855" w14:textId="77777777" w:rsidTr="00232D5F">
        <w:tblPrEx>
          <w:tblW w:w="0" w:type="auto"/>
          <w:tblLayout w:type="fixed"/>
          <w:tblLook w:val="04A0"/>
        </w:tblPrEx>
        <w:trPr>
          <w:gridAfter w:val="1"/>
          <w:wAfter w:w="1620" w:type="dxa"/>
        </w:trPr>
        <w:tc>
          <w:tcPr>
            <w:tcW w:w="7200" w:type="dxa"/>
          </w:tcPr>
          <w:p w:rsidR="00EC4E82" w:rsidRPr="000A08B3" w:rsidP="00021F75" w14:paraId="30F580E5" w14:textId="77777777">
            <w:pPr>
              <w:ind w:left="247" w:hanging="247"/>
              <w:rPr>
                <w:rFonts w:eastAsia="Roboto"/>
                <w:sz w:val="20"/>
                <w:szCs w:val="20"/>
              </w:rPr>
            </w:pPr>
          </w:p>
        </w:tc>
      </w:tr>
    </w:tbl>
    <w:p w:rsidR="009806A4" w:rsidP="00D23028" w14:paraId="2B6CA83C" w14:textId="77777777">
      <w:pPr>
        <w:spacing w:after="0"/>
        <w:ind w:left="180"/>
      </w:pPr>
      <w:r w:rsidRPr="00D23028">
        <w:rPr>
          <w:rFonts w:ascii="Wingdings" w:eastAsia="Wingdings" w:hAnsi="Wingdings" w:cs="Wingdings"/>
          <w:sz w:val="18"/>
          <w:szCs w:val="18"/>
        </w:rPr>
        <w:sym w:font="Wingdings" w:char="F0A1"/>
      </w:r>
      <w:r>
        <w:t xml:space="preserve"> Yes</w:t>
      </w:r>
    </w:p>
    <w:p w:rsidR="009806A4" w:rsidP="00D23028" w14:paraId="027EDA18" w14:textId="77777777">
      <w:pPr>
        <w:spacing w:after="0"/>
        <w:ind w:left="180"/>
      </w:pPr>
      <w:r w:rsidRPr="00021F75">
        <w:rPr>
          <w:rFonts w:ascii="Wingdings" w:eastAsia="Wingdings" w:hAnsi="Wingdings" w:cs="Wingdings"/>
          <w:sz w:val="18"/>
          <w:szCs w:val="18"/>
        </w:rPr>
        <w:sym w:font="Wingdings" w:char="F0A1"/>
      </w:r>
      <w:r>
        <w:t xml:space="preserve"> No</w:t>
      </w:r>
    </w:p>
    <w:p w:rsidR="00D23028" w:rsidP="00D23028" w14:paraId="57818B75" w14:textId="77777777">
      <w:pPr>
        <w:spacing w:after="0"/>
        <w:ind w:left="180"/>
      </w:pPr>
    </w:p>
    <w:p w:rsidR="000A621D" w:rsidP="00806BD9" w14:paraId="1FCFDEF3" w14:textId="0CB015BB">
      <w:r>
        <w:t>8</w:t>
      </w:r>
      <w:r w:rsidR="00E611ED">
        <w:t>b</w:t>
      </w:r>
      <w:r w:rsidR="001E1A14">
        <w:t xml:space="preserve">. Check any of the </w:t>
      </w:r>
      <w:r w:rsidR="00D23028">
        <w:t xml:space="preserve">postsecondary </w:t>
      </w:r>
      <w:r w:rsidR="000D033D">
        <w:t>planning support activities</w:t>
      </w:r>
      <w:r w:rsidR="001E1A14">
        <w:t xml:space="preserve"> </w:t>
      </w:r>
      <w:r w:rsidR="00791705">
        <w:t xml:space="preserve">below </w:t>
      </w:r>
      <w:r w:rsidR="639285A9">
        <w:t xml:space="preserve">that are </w:t>
      </w:r>
      <w:r w:rsidR="001E1A14">
        <w:t xml:space="preserve">provided </w:t>
      </w:r>
      <w:r w:rsidR="001B51E8">
        <w:t>using ARP-HCY funding</w:t>
      </w:r>
      <w:r w:rsidR="067946EA">
        <w:t>,</w:t>
      </w:r>
      <w:r w:rsidR="001B51E8">
        <w:t xml:space="preserve"> </w:t>
      </w:r>
      <w:r w:rsidR="00806BD9">
        <w:t xml:space="preserve">and explain any </w:t>
      </w:r>
      <w:r w:rsidR="00902167">
        <w:t xml:space="preserve">others </w:t>
      </w:r>
      <w:r w:rsidR="00806BD9">
        <w:t>not listed</w:t>
      </w:r>
      <w:r w:rsidR="00340189">
        <w:t xml:space="preserve"> here</w:t>
      </w:r>
      <w:r w:rsidR="00806BD9">
        <w:t xml:space="preserve">. </w:t>
      </w:r>
    </w:p>
    <w:tbl>
      <w:tblPr>
        <w:tblStyle w:val="ListTable2Accent3"/>
        <w:tblW w:w="0" w:type="auto"/>
        <w:tblLayout w:type="fixed"/>
        <w:tblLook w:val="04A0"/>
      </w:tblPr>
      <w:tblGrid>
        <w:gridCol w:w="2750"/>
        <w:gridCol w:w="1070"/>
        <w:gridCol w:w="1340"/>
        <w:gridCol w:w="1400"/>
        <w:gridCol w:w="1400"/>
        <w:gridCol w:w="1400"/>
      </w:tblGrid>
      <w:tr w14:paraId="18778361" w14:textId="77777777" w:rsidTr="00232D5F">
        <w:tblPrEx>
          <w:tblW w:w="0" w:type="auto"/>
          <w:tblLayout w:type="fixed"/>
          <w:tblLook w:val="04A0"/>
        </w:tblPrEx>
        <w:trPr>
          <w:trHeight w:val="476"/>
          <w:tblHeader/>
        </w:trPr>
        <w:tc>
          <w:tcPr>
            <w:tcW w:w="2750" w:type="dxa"/>
          </w:tcPr>
          <w:p w:rsidR="009258E0" w:rsidRPr="000839DF" w:rsidP="00FA21E6" w14:paraId="04A8D9C9" w14:textId="77777777">
            <w:pPr>
              <w:spacing w:after="120"/>
              <w:ind w:left="247" w:hanging="247"/>
              <w:rPr>
                <w:rFonts w:cs="Times New Roman"/>
                <w:sz w:val="20"/>
                <w:szCs w:val="20"/>
              </w:rPr>
            </w:pPr>
            <w:r>
              <w:rPr>
                <w:rFonts w:cs="Times New Roman"/>
                <w:sz w:val="20"/>
                <w:szCs w:val="20"/>
              </w:rPr>
              <w:t>Academic Supports</w:t>
            </w:r>
          </w:p>
        </w:tc>
        <w:tc>
          <w:tcPr>
            <w:tcW w:w="1070" w:type="dxa"/>
          </w:tcPr>
          <w:p w:rsidR="009258E0" w:rsidRPr="000839DF" w:rsidP="0098541A" w14:paraId="5CB7AEC3" w14:textId="77777777">
            <w:pPr>
              <w:jc w:val="center"/>
              <w:rPr>
                <w:rFonts w:cs="Times New Roman"/>
                <w:sz w:val="20"/>
                <w:szCs w:val="20"/>
              </w:rPr>
            </w:pPr>
            <w:r>
              <w:rPr>
                <w:rFonts w:cs="Times New Roman"/>
                <w:sz w:val="20"/>
                <w:szCs w:val="20"/>
              </w:rPr>
              <w:t>Provided using LEA Staff</w:t>
            </w:r>
          </w:p>
        </w:tc>
        <w:tc>
          <w:tcPr>
            <w:tcW w:w="1340" w:type="dxa"/>
          </w:tcPr>
          <w:p w:rsidR="009258E0" w:rsidP="0098541A" w14:paraId="0DB85844" w14:textId="77777777">
            <w:pPr>
              <w:jc w:val="center"/>
              <w:rPr>
                <w:rFonts w:cs="Times New Roman"/>
                <w:sz w:val="20"/>
                <w:szCs w:val="20"/>
              </w:rPr>
            </w:pPr>
            <w:r>
              <w:rPr>
                <w:rFonts w:cs="Times New Roman"/>
                <w:sz w:val="20"/>
                <w:szCs w:val="20"/>
              </w:rPr>
              <w:t>Partnered with Regional Education Agencies</w:t>
            </w:r>
          </w:p>
        </w:tc>
        <w:tc>
          <w:tcPr>
            <w:tcW w:w="1400" w:type="dxa"/>
          </w:tcPr>
          <w:p w:rsidR="009258E0" w:rsidP="0098541A" w14:paraId="741EF1FB" w14:textId="77777777">
            <w:pPr>
              <w:jc w:val="center"/>
              <w:rPr>
                <w:rFonts w:cs="Times New Roman"/>
                <w:sz w:val="20"/>
                <w:szCs w:val="20"/>
              </w:rPr>
            </w:pPr>
            <w:r>
              <w:rPr>
                <w:rFonts w:cs="Times New Roman"/>
                <w:sz w:val="20"/>
                <w:szCs w:val="20"/>
              </w:rPr>
              <w:t>Partnered with Community</w:t>
            </w:r>
            <w:r w:rsidRPr="5C81092B" w:rsidR="1FFA751A">
              <w:rPr>
                <w:rFonts w:cs="Times New Roman"/>
                <w:sz w:val="20"/>
                <w:szCs w:val="20"/>
              </w:rPr>
              <w:t>-</w:t>
            </w:r>
            <w:r>
              <w:rPr>
                <w:rFonts w:cs="Times New Roman"/>
                <w:sz w:val="20"/>
                <w:szCs w:val="20"/>
              </w:rPr>
              <w:t xml:space="preserve"> Based Agencies (CBOs)</w:t>
            </w:r>
          </w:p>
        </w:tc>
        <w:tc>
          <w:tcPr>
            <w:tcW w:w="1400" w:type="dxa"/>
          </w:tcPr>
          <w:p w:rsidR="009258E0" w:rsidP="0098541A" w14:paraId="62361CBF" w14:textId="77777777">
            <w:pPr>
              <w:jc w:val="center"/>
              <w:rPr>
                <w:rFonts w:cs="Times New Roman"/>
                <w:sz w:val="20"/>
                <w:szCs w:val="20"/>
              </w:rPr>
            </w:pPr>
            <w:r>
              <w:rPr>
                <w:rFonts w:cs="Times New Roman"/>
                <w:sz w:val="20"/>
                <w:szCs w:val="20"/>
              </w:rPr>
              <w:t>Contracted with CBOs, fee for service</w:t>
            </w:r>
          </w:p>
        </w:tc>
        <w:tc>
          <w:tcPr>
            <w:tcW w:w="1400" w:type="dxa"/>
          </w:tcPr>
          <w:p w:rsidR="009258E0" w:rsidP="0098541A" w14:paraId="50F9C140" w14:textId="77777777">
            <w:pPr>
              <w:jc w:val="center"/>
              <w:rPr>
                <w:rFonts w:cs="Times New Roman"/>
                <w:sz w:val="20"/>
                <w:szCs w:val="20"/>
              </w:rPr>
            </w:pPr>
            <w:r>
              <w:rPr>
                <w:rFonts w:cs="Times New Roman"/>
                <w:sz w:val="20"/>
                <w:szCs w:val="20"/>
              </w:rPr>
              <w:t xml:space="preserve">Not Applicable </w:t>
            </w:r>
          </w:p>
        </w:tc>
      </w:tr>
      <w:tr w14:paraId="0D59362A" w14:textId="77777777" w:rsidTr="00232D5F">
        <w:tblPrEx>
          <w:tblW w:w="0" w:type="auto"/>
          <w:tblLayout w:type="fixed"/>
          <w:tblLook w:val="04A0"/>
        </w:tblPrEx>
        <w:tc>
          <w:tcPr>
            <w:tcW w:w="2750" w:type="dxa"/>
          </w:tcPr>
          <w:p w:rsidR="009258E0" w:rsidRPr="00450CEC" w:rsidP="009258E0" w14:paraId="3BF7CC85" w14:textId="77777777">
            <w:pPr>
              <w:ind w:left="247" w:hanging="247"/>
              <w:rPr>
                <w:rFonts w:cstheme="minorHAnsi"/>
                <w:sz w:val="20"/>
                <w:szCs w:val="20"/>
              </w:rPr>
            </w:pPr>
            <w:r>
              <w:rPr>
                <w:rFonts w:eastAsia="Roboto" w:cstheme="minorHAnsi"/>
                <w:b w:val="0"/>
                <w:bCs w:val="0"/>
                <w:sz w:val="20"/>
                <w:szCs w:val="20"/>
              </w:rPr>
              <w:t xml:space="preserve">a. </w:t>
            </w:r>
            <w:r>
              <w:rPr>
                <w:rFonts w:eastAsia="Roboto" w:cstheme="minorHAnsi"/>
                <w:b w:val="0"/>
                <w:bCs w:val="0"/>
                <w:sz w:val="20"/>
                <w:szCs w:val="20"/>
              </w:rPr>
              <w:tab/>
            </w:r>
            <w:r w:rsidRPr="00450CEC">
              <w:rPr>
                <w:rFonts w:eastAsia="Roboto" w:cstheme="minorHAnsi"/>
                <w:b w:val="0"/>
                <w:bCs w:val="0"/>
                <w:sz w:val="20"/>
                <w:szCs w:val="20"/>
              </w:rPr>
              <w:t xml:space="preserve">Increasing and enhancing academic counseling services </w:t>
            </w:r>
          </w:p>
        </w:tc>
        <w:tc>
          <w:tcPr>
            <w:tcW w:w="1070" w:type="dxa"/>
            <w:vAlign w:val="center"/>
          </w:tcPr>
          <w:p w:rsidR="009258E0" w:rsidRPr="000839DF" w:rsidP="009258E0" w14:paraId="2C6DF192" w14:textId="77777777">
            <w:pPr>
              <w:jc w:val="center"/>
              <w:rPr>
                <w:rFonts w:ascii="Wingdings" w:eastAsia="Wingdings" w:hAnsi="Wingdings" w:cs="Wingdings"/>
                <w:sz w:val="20"/>
                <w:szCs w:val="20"/>
              </w:rPr>
            </w:pPr>
            <w:sdt>
              <w:sdtPr>
                <w:rPr>
                  <w:rFonts w:ascii="Wingdings" w:eastAsia="Wingdings" w:hAnsi="Wingdings" w:cs="Wingdings"/>
                </w:rPr>
                <w:id w:val="-1356718152"/>
                <w14:checkbox>
                  <w14:checked w14:val="0"/>
                  <w14:checkedState w14:val="2612" w14:font="MS Gothic"/>
                  <w14:uncheckedState w14:val="2610" w14:font="MS Gothic"/>
                </w14:checkbox>
              </w:sdtPr>
              <w:sdtContent>
                <w:r w:rsidR="009512B0">
                  <w:rPr>
                    <w:rFonts w:ascii="MS Gothic" w:eastAsia="MS Gothic" w:hAnsi="MS Gothic" w:cs="MS Gothic" w:hint="eastAsia"/>
                  </w:rPr>
                  <w:t>☐</w:t>
                </w:r>
              </w:sdtContent>
            </w:sdt>
          </w:p>
        </w:tc>
        <w:tc>
          <w:tcPr>
            <w:tcW w:w="1340" w:type="dxa"/>
            <w:vAlign w:val="center"/>
          </w:tcPr>
          <w:p w:rsidR="009258E0" w:rsidP="009258E0" w14:paraId="10D92D0F" w14:textId="77777777">
            <w:pPr>
              <w:jc w:val="center"/>
              <w:rPr>
                <w:rFonts w:cs="Times New Roman"/>
                <w:szCs w:val="24"/>
              </w:rPr>
            </w:pPr>
            <w:sdt>
              <w:sdtPr>
                <w:rPr>
                  <w:rFonts w:ascii="Wingdings" w:eastAsia="Wingdings" w:hAnsi="Wingdings" w:cs="Wingdings"/>
                </w:rPr>
                <w:id w:val="799037082"/>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c>
          <w:tcPr>
            <w:tcW w:w="1400" w:type="dxa"/>
            <w:vAlign w:val="center"/>
          </w:tcPr>
          <w:p w:rsidR="009258E0" w:rsidP="009258E0" w14:paraId="76A242B5" w14:textId="77777777">
            <w:pPr>
              <w:jc w:val="center"/>
              <w:rPr>
                <w:rFonts w:cs="Times New Roman"/>
                <w:szCs w:val="24"/>
              </w:rPr>
            </w:pPr>
            <w:sdt>
              <w:sdtPr>
                <w:rPr>
                  <w:rFonts w:ascii="Wingdings" w:eastAsia="Wingdings" w:hAnsi="Wingdings" w:cs="Wingdings"/>
                </w:rPr>
                <w:id w:val="-1618133000"/>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c>
          <w:tcPr>
            <w:tcW w:w="1400" w:type="dxa"/>
            <w:vAlign w:val="center"/>
          </w:tcPr>
          <w:p w:rsidR="009258E0" w:rsidP="009258E0" w14:paraId="49E604AD" w14:textId="77777777">
            <w:pPr>
              <w:jc w:val="center"/>
              <w:rPr>
                <w:rFonts w:cs="Times New Roman"/>
                <w:szCs w:val="24"/>
              </w:rPr>
            </w:pPr>
            <w:sdt>
              <w:sdtPr>
                <w:rPr>
                  <w:rFonts w:ascii="Wingdings" w:eastAsia="Wingdings" w:hAnsi="Wingdings" w:cs="Wingdings"/>
                </w:rPr>
                <w:id w:val="1911342470"/>
                <w14:checkbox>
                  <w14:checked w14:val="0"/>
                  <w14:checkedState w14:val="2612" w14:font="MS Gothic"/>
                  <w14:uncheckedState w14:val="2610" w14:font="MS Gothic"/>
                </w14:checkbox>
              </w:sdtPr>
              <w:sdtContent>
                <w:r w:rsidR="009512B0">
                  <w:rPr>
                    <w:rFonts w:ascii="MS Gothic" w:eastAsia="MS Gothic" w:hAnsi="MS Gothic" w:cs="MS Gothic" w:hint="eastAsia"/>
                  </w:rPr>
                  <w:t>☐</w:t>
                </w:r>
              </w:sdtContent>
            </w:sdt>
          </w:p>
        </w:tc>
        <w:tc>
          <w:tcPr>
            <w:tcW w:w="1400" w:type="dxa"/>
            <w:vAlign w:val="center"/>
          </w:tcPr>
          <w:p w:rsidR="009258E0" w:rsidP="009258E0" w14:paraId="184E427B" w14:textId="77777777">
            <w:pPr>
              <w:jc w:val="center"/>
              <w:rPr>
                <w:rFonts w:ascii="Wingdings" w:eastAsia="Wingdings" w:hAnsi="Wingdings" w:cs="Wingdings"/>
              </w:rPr>
            </w:pPr>
            <w:sdt>
              <w:sdtPr>
                <w:rPr>
                  <w:rFonts w:ascii="Wingdings" w:eastAsia="Wingdings" w:hAnsi="Wingdings" w:cs="Wingdings"/>
                </w:rPr>
                <w:id w:val="1629812342"/>
                <w14:checkbox>
                  <w14:checked w14:val="0"/>
                  <w14:checkedState w14:val="2612" w14:font="MS Gothic"/>
                  <w14:uncheckedState w14:val="2610" w14:font="MS Gothic"/>
                </w14:checkbox>
              </w:sdtPr>
              <w:sdtContent>
                <w:r w:rsidR="009512B0">
                  <w:rPr>
                    <w:rFonts w:ascii="MS Gothic" w:eastAsia="MS Gothic" w:hAnsi="MS Gothic" w:cs="MS Gothic" w:hint="eastAsia"/>
                  </w:rPr>
                  <w:t>☐</w:t>
                </w:r>
              </w:sdtContent>
            </w:sdt>
          </w:p>
        </w:tc>
      </w:tr>
      <w:tr w14:paraId="55AF8816" w14:textId="77777777" w:rsidTr="00232D5F">
        <w:tblPrEx>
          <w:tblW w:w="0" w:type="auto"/>
          <w:tblLayout w:type="fixed"/>
          <w:tblLook w:val="04A0"/>
        </w:tblPrEx>
        <w:tc>
          <w:tcPr>
            <w:tcW w:w="2750" w:type="dxa"/>
          </w:tcPr>
          <w:p w:rsidR="009258E0" w:rsidRPr="00450CEC" w:rsidP="009258E0" w14:paraId="327F95B1" w14:textId="77777777">
            <w:pPr>
              <w:ind w:left="247" w:hanging="247"/>
              <w:rPr>
                <w:rFonts w:cstheme="minorHAnsi"/>
                <w:sz w:val="20"/>
                <w:szCs w:val="20"/>
              </w:rPr>
            </w:pPr>
            <w:r>
              <w:rPr>
                <w:rFonts w:eastAsia="Roboto" w:cstheme="minorHAnsi"/>
                <w:b w:val="0"/>
                <w:bCs w:val="0"/>
                <w:sz w:val="20"/>
                <w:szCs w:val="20"/>
              </w:rPr>
              <w:t>b.</w:t>
            </w:r>
            <w:r>
              <w:rPr>
                <w:rFonts w:eastAsia="Roboto" w:cstheme="minorHAnsi"/>
                <w:b w:val="0"/>
                <w:bCs w:val="0"/>
                <w:sz w:val="20"/>
                <w:szCs w:val="20"/>
              </w:rPr>
              <w:tab/>
            </w:r>
            <w:r w:rsidRPr="00450CEC">
              <w:rPr>
                <w:rFonts w:eastAsia="Roboto" w:cstheme="minorHAnsi"/>
                <w:b w:val="0"/>
                <w:bCs w:val="0"/>
                <w:sz w:val="20"/>
                <w:szCs w:val="20"/>
              </w:rPr>
              <w:t>Credit accrual programs and systems to streamline the award of partial credits</w:t>
            </w:r>
          </w:p>
        </w:tc>
        <w:tc>
          <w:tcPr>
            <w:tcW w:w="1070" w:type="dxa"/>
            <w:vAlign w:val="center"/>
          </w:tcPr>
          <w:p w:rsidR="009258E0" w:rsidRPr="000839DF" w:rsidP="009258E0" w14:paraId="639E7620" w14:textId="77777777">
            <w:pPr>
              <w:jc w:val="center"/>
              <w:rPr>
                <w:rFonts w:cs="Times New Roman"/>
                <w:sz w:val="20"/>
                <w:szCs w:val="20"/>
              </w:rPr>
            </w:pPr>
            <w:sdt>
              <w:sdtPr>
                <w:rPr>
                  <w:rFonts w:ascii="Wingdings" w:eastAsia="Wingdings" w:hAnsi="Wingdings" w:cs="Wingdings"/>
                </w:rPr>
                <w:id w:val="-1153214670"/>
                <w14:checkbox>
                  <w14:checked w14:val="0"/>
                  <w14:checkedState w14:val="2612" w14:font="MS Gothic"/>
                  <w14:uncheckedState w14:val="2610" w14:font="MS Gothic"/>
                </w14:checkbox>
              </w:sdtPr>
              <w:sdtContent>
                <w:r w:rsidR="009512B0">
                  <w:rPr>
                    <w:rFonts w:ascii="MS Gothic" w:eastAsia="MS Gothic" w:hAnsi="MS Gothic" w:cs="MS Gothic" w:hint="eastAsia"/>
                  </w:rPr>
                  <w:t>☐</w:t>
                </w:r>
              </w:sdtContent>
            </w:sdt>
          </w:p>
        </w:tc>
        <w:tc>
          <w:tcPr>
            <w:tcW w:w="1340" w:type="dxa"/>
            <w:vAlign w:val="center"/>
          </w:tcPr>
          <w:p w:rsidR="009258E0" w:rsidRPr="00C32BEC" w:rsidP="009258E0" w14:paraId="512686C3" w14:textId="77777777">
            <w:pPr>
              <w:jc w:val="center"/>
              <w:rPr>
                <w:rFonts w:cs="Times New Roman"/>
                <w:szCs w:val="24"/>
              </w:rPr>
            </w:pPr>
            <w:sdt>
              <w:sdtPr>
                <w:rPr>
                  <w:rFonts w:ascii="Wingdings" w:eastAsia="Wingdings" w:hAnsi="Wingdings" w:cs="Wingdings"/>
                </w:rPr>
                <w:id w:val="1568612210"/>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c>
          <w:tcPr>
            <w:tcW w:w="1400" w:type="dxa"/>
            <w:vAlign w:val="center"/>
          </w:tcPr>
          <w:p w:rsidR="009258E0" w:rsidRPr="00C32BEC" w:rsidP="009258E0" w14:paraId="4E0CB836" w14:textId="77777777">
            <w:pPr>
              <w:jc w:val="center"/>
              <w:rPr>
                <w:rFonts w:cs="Times New Roman"/>
                <w:szCs w:val="24"/>
              </w:rPr>
            </w:pPr>
            <w:sdt>
              <w:sdtPr>
                <w:rPr>
                  <w:rFonts w:ascii="Wingdings" w:eastAsia="Wingdings" w:hAnsi="Wingdings" w:cs="Wingdings"/>
                </w:rPr>
                <w:id w:val="-1205321531"/>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c>
          <w:tcPr>
            <w:tcW w:w="1400" w:type="dxa"/>
            <w:vAlign w:val="center"/>
          </w:tcPr>
          <w:p w:rsidR="009258E0" w:rsidRPr="00C32BEC" w:rsidP="009258E0" w14:paraId="5903D37F" w14:textId="77777777">
            <w:pPr>
              <w:jc w:val="center"/>
              <w:rPr>
                <w:rFonts w:cs="Times New Roman"/>
                <w:szCs w:val="24"/>
              </w:rPr>
            </w:pPr>
            <w:sdt>
              <w:sdtPr>
                <w:rPr>
                  <w:rFonts w:ascii="Wingdings" w:eastAsia="Wingdings" w:hAnsi="Wingdings" w:cs="Wingdings"/>
                </w:rPr>
                <w:id w:val="583729129"/>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c>
          <w:tcPr>
            <w:tcW w:w="1400" w:type="dxa"/>
            <w:vAlign w:val="center"/>
          </w:tcPr>
          <w:p w:rsidR="009258E0" w:rsidP="009258E0" w14:paraId="02D58DDA" w14:textId="77777777">
            <w:pPr>
              <w:jc w:val="center"/>
              <w:rPr>
                <w:rFonts w:ascii="Wingdings" w:eastAsia="Wingdings" w:hAnsi="Wingdings" w:cs="Wingdings"/>
              </w:rPr>
            </w:pPr>
            <w:sdt>
              <w:sdtPr>
                <w:rPr>
                  <w:rFonts w:ascii="Wingdings" w:eastAsia="Wingdings" w:hAnsi="Wingdings" w:cs="Wingdings"/>
                </w:rPr>
                <w:id w:val="-1853017636"/>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r>
      <w:tr w14:paraId="490B85C8" w14:textId="77777777" w:rsidTr="00232D5F">
        <w:tblPrEx>
          <w:tblW w:w="0" w:type="auto"/>
          <w:tblLayout w:type="fixed"/>
          <w:tblLook w:val="04A0"/>
        </w:tblPrEx>
        <w:tc>
          <w:tcPr>
            <w:tcW w:w="2750" w:type="dxa"/>
          </w:tcPr>
          <w:p w:rsidR="009258E0" w:rsidRPr="00450CEC" w:rsidP="009258E0" w14:paraId="4A048E0F" w14:textId="77777777">
            <w:pPr>
              <w:ind w:left="247" w:hanging="247"/>
              <w:rPr>
                <w:rFonts w:cstheme="minorHAnsi"/>
                <w:sz w:val="20"/>
                <w:szCs w:val="20"/>
              </w:rPr>
            </w:pPr>
            <w:r>
              <w:rPr>
                <w:rFonts w:eastAsia="Roboto" w:cstheme="minorHAnsi"/>
                <w:b w:val="0"/>
                <w:bCs w:val="0"/>
                <w:sz w:val="20"/>
                <w:szCs w:val="20"/>
              </w:rPr>
              <w:t xml:space="preserve">c. </w:t>
            </w:r>
            <w:r>
              <w:rPr>
                <w:rFonts w:eastAsia="Roboto" w:cstheme="minorHAnsi"/>
                <w:b w:val="0"/>
                <w:bCs w:val="0"/>
                <w:sz w:val="20"/>
                <w:szCs w:val="20"/>
              </w:rPr>
              <w:tab/>
            </w:r>
            <w:r w:rsidRPr="00450CEC">
              <w:rPr>
                <w:rFonts w:eastAsia="Roboto" w:cstheme="minorHAnsi"/>
                <w:b w:val="0"/>
                <w:bCs w:val="0"/>
                <w:sz w:val="20"/>
                <w:szCs w:val="20"/>
              </w:rPr>
              <w:t>Graduation coaches</w:t>
            </w:r>
          </w:p>
        </w:tc>
        <w:tc>
          <w:tcPr>
            <w:tcW w:w="1070" w:type="dxa"/>
            <w:vAlign w:val="center"/>
          </w:tcPr>
          <w:p w:rsidR="009258E0" w:rsidRPr="000839DF" w:rsidP="009258E0" w14:paraId="2BCAACAB" w14:textId="77777777">
            <w:pPr>
              <w:jc w:val="center"/>
              <w:rPr>
                <w:rFonts w:ascii="Wingdings" w:eastAsia="Wingdings" w:hAnsi="Wingdings" w:cs="Wingdings"/>
                <w:sz w:val="20"/>
                <w:szCs w:val="20"/>
              </w:rPr>
            </w:pPr>
            <w:sdt>
              <w:sdtPr>
                <w:rPr>
                  <w:rFonts w:ascii="Wingdings" w:eastAsia="Wingdings" w:hAnsi="Wingdings" w:cs="Wingdings"/>
                </w:rPr>
                <w:id w:val="-2004657298"/>
                <w14:checkbox>
                  <w14:checked w14:val="0"/>
                  <w14:checkedState w14:val="2612" w14:font="MS Gothic"/>
                  <w14:uncheckedState w14:val="2610" w14:font="MS Gothic"/>
                </w14:checkbox>
              </w:sdtPr>
              <w:sdtContent>
                <w:r w:rsidR="009512B0">
                  <w:rPr>
                    <w:rFonts w:ascii="MS Gothic" w:eastAsia="MS Gothic" w:hAnsi="MS Gothic" w:cs="MS Gothic" w:hint="eastAsia"/>
                  </w:rPr>
                  <w:t>☐</w:t>
                </w:r>
              </w:sdtContent>
            </w:sdt>
          </w:p>
        </w:tc>
        <w:tc>
          <w:tcPr>
            <w:tcW w:w="1340" w:type="dxa"/>
            <w:vAlign w:val="center"/>
          </w:tcPr>
          <w:p w:rsidR="009258E0" w:rsidRPr="000839DF" w:rsidP="009258E0" w14:paraId="194EE015" w14:textId="77777777">
            <w:pPr>
              <w:jc w:val="center"/>
              <w:rPr>
                <w:rFonts w:ascii="Wingdings" w:eastAsia="Wingdings" w:hAnsi="Wingdings" w:cs="Wingdings"/>
                <w:sz w:val="20"/>
                <w:szCs w:val="20"/>
              </w:rPr>
            </w:pPr>
            <w:sdt>
              <w:sdtPr>
                <w:rPr>
                  <w:rFonts w:ascii="Wingdings" w:eastAsia="Wingdings" w:hAnsi="Wingdings" w:cs="Wingdings"/>
                </w:rPr>
                <w:id w:val="663513436"/>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c>
          <w:tcPr>
            <w:tcW w:w="1400" w:type="dxa"/>
            <w:vAlign w:val="center"/>
          </w:tcPr>
          <w:p w:rsidR="009258E0" w:rsidRPr="000839DF" w:rsidP="009258E0" w14:paraId="01F755CE" w14:textId="77777777">
            <w:pPr>
              <w:jc w:val="center"/>
              <w:rPr>
                <w:rFonts w:ascii="Wingdings" w:eastAsia="Wingdings" w:hAnsi="Wingdings" w:cs="Wingdings"/>
                <w:sz w:val="20"/>
                <w:szCs w:val="20"/>
              </w:rPr>
            </w:pPr>
            <w:sdt>
              <w:sdtPr>
                <w:rPr>
                  <w:rFonts w:ascii="Wingdings" w:eastAsia="Wingdings" w:hAnsi="Wingdings" w:cs="Wingdings"/>
                </w:rPr>
                <w:id w:val="2132275658"/>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c>
          <w:tcPr>
            <w:tcW w:w="1400" w:type="dxa"/>
            <w:vAlign w:val="center"/>
          </w:tcPr>
          <w:p w:rsidR="009258E0" w:rsidRPr="000839DF" w:rsidP="009258E0" w14:paraId="08A380F4" w14:textId="77777777">
            <w:pPr>
              <w:jc w:val="center"/>
              <w:rPr>
                <w:rFonts w:ascii="Wingdings" w:eastAsia="Wingdings" w:hAnsi="Wingdings" w:cs="Wingdings"/>
                <w:sz w:val="20"/>
                <w:szCs w:val="20"/>
              </w:rPr>
            </w:pPr>
            <w:sdt>
              <w:sdtPr>
                <w:rPr>
                  <w:rFonts w:ascii="Wingdings" w:eastAsia="Wingdings" w:hAnsi="Wingdings" w:cs="Wingdings"/>
                </w:rPr>
                <w:id w:val="-1258591765"/>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c>
          <w:tcPr>
            <w:tcW w:w="1400" w:type="dxa"/>
            <w:vAlign w:val="center"/>
          </w:tcPr>
          <w:p w:rsidR="009258E0" w:rsidP="009258E0" w14:paraId="0396BE34" w14:textId="77777777">
            <w:pPr>
              <w:jc w:val="center"/>
              <w:rPr>
                <w:rFonts w:ascii="Wingdings" w:eastAsia="Wingdings" w:hAnsi="Wingdings" w:cs="Wingdings"/>
              </w:rPr>
            </w:pPr>
            <w:sdt>
              <w:sdtPr>
                <w:rPr>
                  <w:rFonts w:ascii="Wingdings" w:eastAsia="Wingdings" w:hAnsi="Wingdings" w:cs="Wingdings"/>
                </w:rPr>
                <w:id w:val="-409085533"/>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r>
      <w:tr w14:paraId="77E25CFE" w14:textId="77777777" w:rsidTr="00232D5F">
        <w:tblPrEx>
          <w:tblW w:w="0" w:type="auto"/>
          <w:tblLayout w:type="fixed"/>
          <w:tblLook w:val="04A0"/>
        </w:tblPrEx>
        <w:tc>
          <w:tcPr>
            <w:tcW w:w="2750" w:type="dxa"/>
          </w:tcPr>
          <w:p w:rsidR="009258E0" w:rsidP="009258E0" w14:paraId="5A181D61" w14:textId="484FD030">
            <w:pPr>
              <w:ind w:left="247" w:hanging="247"/>
              <w:rPr>
                <w:rFonts w:eastAsia="Roboto" w:cstheme="minorHAnsi"/>
                <w:sz w:val="20"/>
                <w:szCs w:val="20"/>
              </w:rPr>
            </w:pPr>
            <w:r>
              <w:rPr>
                <w:rFonts w:eastAsia="Roboto" w:cstheme="minorHAnsi"/>
                <w:b w:val="0"/>
                <w:bCs w:val="0"/>
                <w:sz w:val="20"/>
                <w:szCs w:val="20"/>
              </w:rPr>
              <w:t>d.</w:t>
            </w:r>
            <w:r>
              <w:rPr>
                <w:rFonts w:eastAsia="Roboto" w:cstheme="minorHAnsi"/>
                <w:b w:val="0"/>
                <w:bCs w:val="0"/>
                <w:sz w:val="20"/>
                <w:szCs w:val="20"/>
              </w:rPr>
              <w:tab/>
            </w:r>
            <w:r w:rsidRPr="000A08B3">
              <w:rPr>
                <w:rFonts w:eastAsia="Roboto" w:cstheme="minorHAnsi"/>
                <w:b w:val="0"/>
                <w:bCs w:val="0"/>
                <w:sz w:val="20"/>
                <w:szCs w:val="20"/>
              </w:rPr>
              <w:t>Increase capacity for school counseling staff to support postsecondary planning</w:t>
            </w:r>
          </w:p>
          <w:p w:rsidR="009258E0" w:rsidRPr="000A08B3" w:rsidP="009258E0" w14:paraId="6A2BEF5F" w14:textId="77777777">
            <w:pPr>
              <w:pStyle w:val="ProgrammingInstruction"/>
            </w:pPr>
          </w:p>
        </w:tc>
        <w:tc>
          <w:tcPr>
            <w:tcW w:w="1070" w:type="dxa"/>
            <w:vAlign w:val="center"/>
          </w:tcPr>
          <w:p w:rsidR="009258E0" w:rsidRPr="000839DF" w:rsidP="009258E0" w14:paraId="328B0740" w14:textId="77777777">
            <w:pPr>
              <w:jc w:val="center"/>
              <w:rPr>
                <w:rFonts w:ascii="Wingdings" w:eastAsia="Wingdings" w:hAnsi="Wingdings" w:cs="Wingdings"/>
                <w:sz w:val="20"/>
                <w:szCs w:val="20"/>
              </w:rPr>
            </w:pPr>
            <w:sdt>
              <w:sdtPr>
                <w:rPr>
                  <w:rFonts w:ascii="Wingdings" w:eastAsia="Wingdings" w:hAnsi="Wingdings" w:cs="Wingdings"/>
                </w:rPr>
                <w:id w:val="1655171734"/>
                <w14:checkbox>
                  <w14:checked w14:val="0"/>
                  <w14:checkedState w14:val="2612" w14:font="MS Gothic"/>
                  <w14:uncheckedState w14:val="2610" w14:font="MS Gothic"/>
                </w14:checkbox>
              </w:sdtPr>
              <w:sdtContent>
                <w:r w:rsidR="009512B0">
                  <w:rPr>
                    <w:rFonts w:ascii="MS Gothic" w:eastAsia="MS Gothic" w:hAnsi="MS Gothic" w:cs="MS Gothic" w:hint="eastAsia"/>
                  </w:rPr>
                  <w:t>☐</w:t>
                </w:r>
              </w:sdtContent>
            </w:sdt>
          </w:p>
        </w:tc>
        <w:tc>
          <w:tcPr>
            <w:tcW w:w="1340" w:type="dxa"/>
            <w:vAlign w:val="center"/>
          </w:tcPr>
          <w:p w:rsidR="009258E0" w:rsidRPr="000839DF" w:rsidP="009258E0" w14:paraId="1AA1DFC5" w14:textId="77777777">
            <w:pPr>
              <w:jc w:val="center"/>
              <w:rPr>
                <w:rFonts w:ascii="Wingdings" w:eastAsia="Wingdings" w:hAnsi="Wingdings" w:cs="Wingdings"/>
                <w:sz w:val="20"/>
                <w:szCs w:val="20"/>
              </w:rPr>
            </w:pPr>
            <w:sdt>
              <w:sdtPr>
                <w:rPr>
                  <w:rFonts w:ascii="Wingdings" w:eastAsia="Wingdings" w:hAnsi="Wingdings" w:cs="Wingdings"/>
                </w:rPr>
                <w:id w:val="-505050989"/>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c>
          <w:tcPr>
            <w:tcW w:w="1400" w:type="dxa"/>
            <w:vAlign w:val="center"/>
          </w:tcPr>
          <w:p w:rsidR="009258E0" w:rsidRPr="000839DF" w:rsidP="009258E0" w14:paraId="4F1240E9" w14:textId="77777777">
            <w:pPr>
              <w:jc w:val="center"/>
              <w:rPr>
                <w:rFonts w:ascii="Wingdings" w:eastAsia="Wingdings" w:hAnsi="Wingdings" w:cs="Wingdings"/>
                <w:sz w:val="20"/>
                <w:szCs w:val="20"/>
              </w:rPr>
            </w:pPr>
            <w:sdt>
              <w:sdtPr>
                <w:rPr>
                  <w:rFonts w:ascii="Wingdings" w:eastAsia="Wingdings" w:hAnsi="Wingdings" w:cs="Wingdings"/>
                </w:rPr>
                <w:id w:val="-1744254582"/>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c>
          <w:tcPr>
            <w:tcW w:w="1400" w:type="dxa"/>
            <w:vAlign w:val="center"/>
          </w:tcPr>
          <w:p w:rsidR="009258E0" w:rsidRPr="000839DF" w:rsidP="009258E0" w14:paraId="0A511B44" w14:textId="77777777">
            <w:pPr>
              <w:jc w:val="center"/>
              <w:rPr>
                <w:rFonts w:ascii="Wingdings" w:eastAsia="Wingdings" w:hAnsi="Wingdings" w:cs="Wingdings"/>
                <w:sz w:val="20"/>
                <w:szCs w:val="20"/>
              </w:rPr>
            </w:pPr>
            <w:sdt>
              <w:sdtPr>
                <w:rPr>
                  <w:rFonts w:ascii="Wingdings" w:eastAsia="Wingdings" w:hAnsi="Wingdings" w:cs="Wingdings"/>
                </w:rPr>
                <w:id w:val="1016735930"/>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c>
          <w:tcPr>
            <w:tcW w:w="1400" w:type="dxa"/>
            <w:vAlign w:val="center"/>
          </w:tcPr>
          <w:p w:rsidR="009258E0" w:rsidP="009258E0" w14:paraId="648FB367" w14:textId="77777777">
            <w:pPr>
              <w:jc w:val="center"/>
              <w:rPr>
                <w:rFonts w:ascii="Wingdings" w:eastAsia="Wingdings" w:hAnsi="Wingdings" w:cs="Wingdings"/>
              </w:rPr>
            </w:pPr>
            <w:sdt>
              <w:sdtPr>
                <w:rPr>
                  <w:rFonts w:ascii="Wingdings" w:eastAsia="Wingdings" w:hAnsi="Wingdings" w:cs="Wingdings"/>
                </w:rPr>
                <w:id w:val="-1164157449"/>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r>
      <w:tr w14:paraId="068D0033" w14:textId="77777777" w:rsidTr="00232D5F">
        <w:tblPrEx>
          <w:tblW w:w="0" w:type="auto"/>
          <w:tblLayout w:type="fixed"/>
          <w:tblLook w:val="04A0"/>
        </w:tblPrEx>
        <w:tc>
          <w:tcPr>
            <w:tcW w:w="2750" w:type="dxa"/>
          </w:tcPr>
          <w:p w:rsidR="009258E0" w:rsidRPr="000A08B3" w:rsidP="009258E0" w14:paraId="42166FAA" w14:textId="77777777">
            <w:pPr>
              <w:ind w:left="247" w:hanging="247"/>
              <w:rPr>
                <w:rFonts w:eastAsia="Roboto" w:cstheme="minorHAnsi"/>
                <w:sz w:val="20"/>
                <w:szCs w:val="20"/>
              </w:rPr>
            </w:pPr>
            <w:r>
              <w:rPr>
                <w:rFonts w:eastAsia="Roboto" w:cstheme="minorHAnsi"/>
                <w:b w:val="0"/>
                <w:bCs w:val="0"/>
                <w:sz w:val="20"/>
                <w:szCs w:val="20"/>
              </w:rPr>
              <w:t>e.</w:t>
            </w:r>
            <w:r>
              <w:rPr>
                <w:rFonts w:eastAsia="Roboto" w:cstheme="minorHAnsi"/>
                <w:b w:val="0"/>
                <w:bCs w:val="0"/>
                <w:sz w:val="20"/>
                <w:szCs w:val="20"/>
              </w:rPr>
              <w:tab/>
            </w:r>
            <w:r w:rsidRPr="000A08B3">
              <w:rPr>
                <w:rFonts w:eastAsia="Roboto" w:cstheme="minorHAnsi"/>
                <w:b w:val="0"/>
                <w:bCs w:val="0"/>
                <w:sz w:val="20"/>
                <w:szCs w:val="20"/>
              </w:rPr>
              <w:t>Provide opportunities to do college and career visits</w:t>
            </w:r>
          </w:p>
        </w:tc>
        <w:tc>
          <w:tcPr>
            <w:tcW w:w="1070" w:type="dxa"/>
            <w:vAlign w:val="center"/>
          </w:tcPr>
          <w:p w:rsidR="009258E0" w:rsidRPr="000839DF" w:rsidP="009258E0" w14:paraId="71C69C1B" w14:textId="77777777">
            <w:pPr>
              <w:jc w:val="center"/>
              <w:rPr>
                <w:rFonts w:ascii="Wingdings" w:eastAsia="Wingdings" w:hAnsi="Wingdings" w:cs="Wingdings"/>
                <w:sz w:val="20"/>
                <w:szCs w:val="20"/>
              </w:rPr>
            </w:pPr>
            <w:sdt>
              <w:sdtPr>
                <w:rPr>
                  <w:rFonts w:ascii="Wingdings" w:eastAsia="Wingdings" w:hAnsi="Wingdings" w:cs="Wingdings"/>
                </w:rPr>
                <w:id w:val="1270119570"/>
                <w14:checkbox>
                  <w14:checked w14:val="0"/>
                  <w14:checkedState w14:val="2612" w14:font="MS Gothic"/>
                  <w14:uncheckedState w14:val="2610" w14:font="MS Gothic"/>
                </w14:checkbox>
              </w:sdtPr>
              <w:sdtContent>
                <w:r w:rsidR="009512B0">
                  <w:rPr>
                    <w:rFonts w:ascii="MS Gothic" w:eastAsia="MS Gothic" w:hAnsi="MS Gothic" w:cs="MS Gothic" w:hint="eastAsia"/>
                  </w:rPr>
                  <w:t>☐</w:t>
                </w:r>
              </w:sdtContent>
            </w:sdt>
          </w:p>
        </w:tc>
        <w:tc>
          <w:tcPr>
            <w:tcW w:w="1340" w:type="dxa"/>
            <w:vAlign w:val="center"/>
          </w:tcPr>
          <w:p w:rsidR="009258E0" w:rsidRPr="000839DF" w:rsidP="009258E0" w14:paraId="6B5F9F5B" w14:textId="77777777">
            <w:pPr>
              <w:jc w:val="center"/>
              <w:rPr>
                <w:rFonts w:ascii="Wingdings" w:eastAsia="Wingdings" w:hAnsi="Wingdings" w:cs="Wingdings"/>
                <w:sz w:val="20"/>
                <w:szCs w:val="20"/>
              </w:rPr>
            </w:pPr>
            <w:sdt>
              <w:sdtPr>
                <w:rPr>
                  <w:rFonts w:ascii="Wingdings" w:eastAsia="Wingdings" w:hAnsi="Wingdings" w:cs="Wingdings"/>
                </w:rPr>
                <w:id w:val="1450891608"/>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c>
          <w:tcPr>
            <w:tcW w:w="1400" w:type="dxa"/>
            <w:vAlign w:val="center"/>
          </w:tcPr>
          <w:p w:rsidR="009258E0" w:rsidRPr="000839DF" w:rsidP="009258E0" w14:paraId="4E716776" w14:textId="77777777">
            <w:pPr>
              <w:jc w:val="center"/>
              <w:rPr>
                <w:rFonts w:ascii="Wingdings" w:eastAsia="Wingdings" w:hAnsi="Wingdings" w:cs="Wingdings"/>
                <w:sz w:val="20"/>
                <w:szCs w:val="20"/>
              </w:rPr>
            </w:pPr>
            <w:sdt>
              <w:sdtPr>
                <w:rPr>
                  <w:rFonts w:ascii="Wingdings" w:eastAsia="Wingdings" w:hAnsi="Wingdings" w:cs="Wingdings"/>
                </w:rPr>
                <w:id w:val="898719739"/>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c>
          <w:tcPr>
            <w:tcW w:w="1400" w:type="dxa"/>
            <w:vAlign w:val="center"/>
          </w:tcPr>
          <w:p w:rsidR="009258E0" w:rsidRPr="000839DF" w:rsidP="009258E0" w14:paraId="6F9AE804" w14:textId="77777777">
            <w:pPr>
              <w:jc w:val="center"/>
              <w:rPr>
                <w:rFonts w:ascii="Wingdings" w:eastAsia="Wingdings" w:hAnsi="Wingdings" w:cs="Wingdings"/>
                <w:sz w:val="20"/>
                <w:szCs w:val="20"/>
              </w:rPr>
            </w:pPr>
            <w:sdt>
              <w:sdtPr>
                <w:rPr>
                  <w:rFonts w:ascii="Wingdings" w:eastAsia="Wingdings" w:hAnsi="Wingdings" w:cs="Wingdings"/>
                </w:rPr>
                <w:id w:val="1865014066"/>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c>
          <w:tcPr>
            <w:tcW w:w="1400" w:type="dxa"/>
            <w:vAlign w:val="center"/>
          </w:tcPr>
          <w:p w:rsidR="009258E0" w:rsidP="009258E0" w14:paraId="24C3CC9A" w14:textId="77777777">
            <w:pPr>
              <w:jc w:val="center"/>
              <w:rPr>
                <w:rFonts w:ascii="Wingdings" w:eastAsia="Wingdings" w:hAnsi="Wingdings" w:cs="Wingdings"/>
              </w:rPr>
            </w:pPr>
            <w:sdt>
              <w:sdtPr>
                <w:rPr>
                  <w:rFonts w:ascii="Wingdings" w:eastAsia="Wingdings" w:hAnsi="Wingdings" w:cs="Wingdings"/>
                </w:rPr>
                <w:id w:val="-506679694"/>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r>
      <w:tr w14:paraId="6576F5C7" w14:textId="77777777" w:rsidTr="00232D5F">
        <w:tblPrEx>
          <w:tblW w:w="0" w:type="auto"/>
          <w:tblLayout w:type="fixed"/>
          <w:tblLook w:val="04A0"/>
        </w:tblPrEx>
        <w:tc>
          <w:tcPr>
            <w:tcW w:w="2750" w:type="dxa"/>
          </w:tcPr>
          <w:p w:rsidR="009258E0" w:rsidRPr="000A08B3" w:rsidP="009258E0" w14:paraId="6A4D463E" w14:textId="77777777">
            <w:pPr>
              <w:ind w:left="247" w:hanging="247"/>
              <w:rPr>
                <w:rFonts w:eastAsia="Roboto" w:cstheme="minorHAnsi"/>
                <w:sz w:val="20"/>
                <w:szCs w:val="20"/>
              </w:rPr>
            </w:pPr>
            <w:r>
              <w:rPr>
                <w:rFonts w:eastAsia="Roboto" w:cstheme="minorHAnsi"/>
                <w:b w:val="0"/>
                <w:bCs w:val="0"/>
                <w:sz w:val="20"/>
                <w:szCs w:val="20"/>
              </w:rPr>
              <w:t>f.</w:t>
            </w:r>
            <w:r>
              <w:rPr>
                <w:rFonts w:eastAsia="Roboto" w:cstheme="minorHAnsi"/>
                <w:b w:val="0"/>
                <w:bCs w:val="0"/>
                <w:sz w:val="20"/>
                <w:szCs w:val="20"/>
              </w:rPr>
              <w:tab/>
            </w:r>
            <w:r w:rsidRPr="000A08B3">
              <w:rPr>
                <w:rFonts w:eastAsia="Roboto" w:cstheme="minorHAnsi"/>
                <w:b w:val="0"/>
                <w:bCs w:val="0"/>
                <w:sz w:val="20"/>
                <w:szCs w:val="20"/>
              </w:rPr>
              <w:t xml:space="preserve">Hire a FAFSA mentor to support unaccompanied youth </w:t>
            </w:r>
          </w:p>
        </w:tc>
        <w:tc>
          <w:tcPr>
            <w:tcW w:w="1070" w:type="dxa"/>
            <w:vAlign w:val="center"/>
          </w:tcPr>
          <w:p w:rsidR="009258E0" w:rsidRPr="000839DF" w:rsidP="009258E0" w14:paraId="318CAEB0" w14:textId="77777777">
            <w:pPr>
              <w:jc w:val="center"/>
              <w:rPr>
                <w:rFonts w:ascii="Wingdings" w:eastAsia="Wingdings" w:hAnsi="Wingdings" w:cs="Wingdings"/>
                <w:sz w:val="20"/>
                <w:szCs w:val="20"/>
              </w:rPr>
            </w:pPr>
            <w:sdt>
              <w:sdtPr>
                <w:rPr>
                  <w:rFonts w:ascii="Wingdings" w:eastAsia="Wingdings" w:hAnsi="Wingdings" w:cs="Wingdings"/>
                </w:rPr>
                <w:id w:val="-1562169692"/>
                <w14:checkbox>
                  <w14:checked w14:val="0"/>
                  <w14:checkedState w14:val="2612" w14:font="MS Gothic"/>
                  <w14:uncheckedState w14:val="2610" w14:font="MS Gothic"/>
                </w14:checkbox>
              </w:sdtPr>
              <w:sdtContent>
                <w:r w:rsidR="009512B0">
                  <w:rPr>
                    <w:rFonts w:ascii="MS Gothic" w:eastAsia="MS Gothic" w:hAnsi="MS Gothic" w:cs="MS Gothic" w:hint="eastAsia"/>
                  </w:rPr>
                  <w:t>☐</w:t>
                </w:r>
              </w:sdtContent>
            </w:sdt>
          </w:p>
        </w:tc>
        <w:tc>
          <w:tcPr>
            <w:tcW w:w="1340" w:type="dxa"/>
            <w:vAlign w:val="center"/>
          </w:tcPr>
          <w:p w:rsidR="009258E0" w:rsidRPr="000839DF" w:rsidP="009258E0" w14:paraId="7D165A92" w14:textId="77777777">
            <w:pPr>
              <w:jc w:val="center"/>
              <w:rPr>
                <w:rFonts w:ascii="Wingdings" w:eastAsia="Wingdings" w:hAnsi="Wingdings" w:cs="Wingdings"/>
                <w:sz w:val="20"/>
                <w:szCs w:val="20"/>
              </w:rPr>
            </w:pPr>
            <w:sdt>
              <w:sdtPr>
                <w:rPr>
                  <w:rFonts w:ascii="Wingdings" w:eastAsia="Wingdings" w:hAnsi="Wingdings" w:cs="Wingdings"/>
                </w:rPr>
                <w:id w:val="-317189164"/>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c>
          <w:tcPr>
            <w:tcW w:w="1400" w:type="dxa"/>
            <w:vAlign w:val="center"/>
          </w:tcPr>
          <w:p w:rsidR="009258E0" w:rsidRPr="000839DF" w:rsidP="009258E0" w14:paraId="5D9D7B90" w14:textId="77777777">
            <w:pPr>
              <w:jc w:val="center"/>
              <w:rPr>
                <w:rFonts w:ascii="Wingdings" w:eastAsia="Wingdings" w:hAnsi="Wingdings" w:cs="Wingdings"/>
                <w:sz w:val="20"/>
                <w:szCs w:val="20"/>
              </w:rPr>
            </w:pPr>
            <w:sdt>
              <w:sdtPr>
                <w:rPr>
                  <w:rFonts w:ascii="Wingdings" w:eastAsia="Wingdings" w:hAnsi="Wingdings" w:cs="Wingdings"/>
                </w:rPr>
                <w:id w:val="1037618622"/>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c>
          <w:tcPr>
            <w:tcW w:w="1400" w:type="dxa"/>
            <w:vAlign w:val="center"/>
          </w:tcPr>
          <w:p w:rsidR="009258E0" w:rsidRPr="000839DF" w:rsidP="009258E0" w14:paraId="7D9A2C22" w14:textId="77777777">
            <w:pPr>
              <w:jc w:val="center"/>
              <w:rPr>
                <w:rFonts w:ascii="Wingdings" w:eastAsia="Wingdings" w:hAnsi="Wingdings" w:cs="Wingdings"/>
                <w:sz w:val="20"/>
                <w:szCs w:val="20"/>
              </w:rPr>
            </w:pPr>
            <w:sdt>
              <w:sdtPr>
                <w:rPr>
                  <w:rFonts w:ascii="Wingdings" w:eastAsia="Wingdings" w:hAnsi="Wingdings" w:cs="Wingdings"/>
                </w:rPr>
                <w:id w:val="1558352758"/>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c>
          <w:tcPr>
            <w:tcW w:w="1400" w:type="dxa"/>
            <w:vAlign w:val="center"/>
          </w:tcPr>
          <w:p w:rsidR="009258E0" w:rsidP="009258E0" w14:paraId="1E9C18FA" w14:textId="77777777">
            <w:pPr>
              <w:jc w:val="center"/>
              <w:rPr>
                <w:rFonts w:ascii="Wingdings" w:eastAsia="Wingdings" w:hAnsi="Wingdings" w:cs="Wingdings"/>
              </w:rPr>
            </w:pPr>
            <w:sdt>
              <w:sdtPr>
                <w:rPr>
                  <w:rFonts w:ascii="Wingdings" w:eastAsia="Wingdings" w:hAnsi="Wingdings" w:cs="Wingdings"/>
                </w:rPr>
                <w:id w:val="627590695"/>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r>
      <w:tr w14:paraId="6A71D1A5" w14:textId="77777777" w:rsidTr="00232D5F">
        <w:tblPrEx>
          <w:tblW w:w="0" w:type="auto"/>
          <w:tblLayout w:type="fixed"/>
          <w:tblLook w:val="04A0"/>
        </w:tblPrEx>
        <w:tc>
          <w:tcPr>
            <w:tcW w:w="2750" w:type="dxa"/>
          </w:tcPr>
          <w:p w:rsidR="009258E0" w:rsidRPr="000A08B3" w:rsidP="009258E0" w14:paraId="1FBFADA9" w14:textId="77777777">
            <w:pPr>
              <w:ind w:left="247" w:hanging="247"/>
              <w:rPr>
                <w:rFonts w:eastAsia="Roboto" w:cstheme="minorHAnsi"/>
                <w:sz w:val="20"/>
                <w:szCs w:val="20"/>
              </w:rPr>
            </w:pPr>
            <w:r>
              <w:rPr>
                <w:rFonts w:eastAsia="Roboto" w:cstheme="minorHAnsi"/>
                <w:b w:val="0"/>
                <w:bCs w:val="0"/>
                <w:sz w:val="20"/>
                <w:szCs w:val="20"/>
              </w:rPr>
              <w:t>g.</w:t>
            </w:r>
            <w:r>
              <w:rPr>
                <w:rFonts w:eastAsia="Roboto" w:cstheme="minorHAnsi"/>
                <w:b w:val="0"/>
                <w:bCs w:val="0"/>
                <w:sz w:val="20"/>
                <w:szCs w:val="20"/>
              </w:rPr>
              <w:tab/>
            </w:r>
            <w:r w:rsidRPr="000A08B3">
              <w:rPr>
                <w:rFonts w:eastAsia="Roboto" w:cstheme="minorHAnsi"/>
                <w:b w:val="0"/>
                <w:bCs w:val="0"/>
                <w:sz w:val="20"/>
                <w:szCs w:val="20"/>
              </w:rPr>
              <w:t>Assist students with postsecondary transitions</w:t>
            </w:r>
          </w:p>
        </w:tc>
        <w:tc>
          <w:tcPr>
            <w:tcW w:w="1070" w:type="dxa"/>
            <w:vAlign w:val="center"/>
          </w:tcPr>
          <w:p w:rsidR="009258E0" w:rsidRPr="000839DF" w:rsidP="009258E0" w14:paraId="1775E21F" w14:textId="77777777">
            <w:pPr>
              <w:jc w:val="center"/>
              <w:rPr>
                <w:rFonts w:ascii="Wingdings" w:eastAsia="Wingdings" w:hAnsi="Wingdings" w:cs="Wingdings"/>
                <w:sz w:val="20"/>
                <w:szCs w:val="20"/>
              </w:rPr>
            </w:pPr>
            <w:sdt>
              <w:sdtPr>
                <w:rPr>
                  <w:rFonts w:ascii="Wingdings" w:eastAsia="Wingdings" w:hAnsi="Wingdings" w:cs="Wingdings"/>
                </w:rPr>
                <w:id w:val="-1503737051"/>
                <w14:checkbox>
                  <w14:checked w14:val="0"/>
                  <w14:checkedState w14:val="2612" w14:font="MS Gothic"/>
                  <w14:uncheckedState w14:val="2610" w14:font="MS Gothic"/>
                </w14:checkbox>
              </w:sdtPr>
              <w:sdtContent>
                <w:r w:rsidR="009512B0">
                  <w:rPr>
                    <w:rFonts w:ascii="MS Gothic" w:eastAsia="MS Gothic" w:hAnsi="MS Gothic" w:cs="MS Gothic" w:hint="eastAsia"/>
                  </w:rPr>
                  <w:t>☐</w:t>
                </w:r>
              </w:sdtContent>
            </w:sdt>
          </w:p>
        </w:tc>
        <w:tc>
          <w:tcPr>
            <w:tcW w:w="1340" w:type="dxa"/>
            <w:vAlign w:val="center"/>
          </w:tcPr>
          <w:p w:rsidR="009258E0" w:rsidRPr="000839DF" w:rsidP="009258E0" w14:paraId="20707BCE" w14:textId="77777777">
            <w:pPr>
              <w:jc w:val="center"/>
              <w:rPr>
                <w:rFonts w:ascii="Wingdings" w:eastAsia="Wingdings" w:hAnsi="Wingdings" w:cs="Wingdings"/>
                <w:sz w:val="20"/>
                <w:szCs w:val="20"/>
              </w:rPr>
            </w:pPr>
            <w:sdt>
              <w:sdtPr>
                <w:rPr>
                  <w:rFonts w:ascii="Wingdings" w:eastAsia="Wingdings" w:hAnsi="Wingdings" w:cs="Wingdings"/>
                </w:rPr>
                <w:id w:val="746154813"/>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c>
          <w:tcPr>
            <w:tcW w:w="1400" w:type="dxa"/>
            <w:vAlign w:val="center"/>
          </w:tcPr>
          <w:p w:rsidR="009258E0" w:rsidRPr="000839DF" w:rsidP="009258E0" w14:paraId="164A5EB0" w14:textId="77777777">
            <w:pPr>
              <w:jc w:val="center"/>
              <w:rPr>
                <w:rFonts w:ascii="Wingdings" w:eastAsia="Wingdings" w:hAnsi="Wingdings" w:cs="Wingdings"/>
                <w:sz w:val="20"/>
                <w:szCs w:val="20"/>
              </w:rPr>
            </w:pPr>
            <w:sdt>
              <w:sdtPr>
                <w:rPr>
                  <w:rFonts w:ascii="Wingdings" w:eastAsia="Wingdings" w:hAnsi="Wingdings" w:cs="Wingdings"/>
                </w:rPr>
                <w:id w:val="664831016"/>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c>
          <w:tcPr>
            <w:tcW w:w="1400" w:type="dxa"/>
            <w:vAlign w:val="center"/>
          </w:tcPr>
          <w:p w:rsidR="009258E0" w:rsidRPr="000839DF" w:rsidP="009258E0" w14:paraId="3E1F390A" w14:textId="77777777">
            <w:pPr>
              <w:jc w:val="center"/>
              <w:rPr>
                <w:rFonts w:ascii="Wingdings" w:eastAsia="Wingdings" w:hAnsi="Wingdings" w:cs="Wingdings"/>
                <w:sz w:val="20"/>
                <w:szCs w:val="20"/>
              </w:rPr>
            </w:pPr>
            <w:sdt>
              <w:sdtPr>
                <w:rPr>
                  <w:rFonts w:ascii="Wingdings" w:eastAsia="Wingdings" w:hAnsi="Wingdings" w:cs="Wingdings"/>
                </w:rPr>
                <w:id w:val="230348645"/>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c>
          <w:tcPr>
            <w:tcW w:w="1400" w:type="dxa"/>
            <w:vAlign w:val="center"/>
          </w:tcPr>
          <w:p w:rsidR="009258E0" w:rsidP="009258E0" w14:paraId="4EDC09D3" w14:textId="77777777">
            <w:pPr>
              <w:jc w:val="center"/>
              <w:rPr>
                <w:rFonts w:ascii="Wingdings" w:eastAsia="Wingdings" w:hAnsi="Wingdings" w:cs="Wingdings"/>
              </w:rPr>
            </w:pPr>
            <w:sdt>
              <w:sdtPr>
                <w:rPr>
                  <w:rFonts w:ascii="Wingdings" w:eastAsia="Wingdings" w:hAnsi="Wingdings" w:cs="Wingdings"/>
                </w:rPr>
                <w:id w:val="-1188745455"/>
                <w14:checkbox>
                  <w14:checked w14:val="0"/>
                  <w14:checkedState w14:val="2612" w14:font="MS Gothic"/>
                  <w14:uncheckedState w14:val="2610" w14:font="MS Gothic"/>
                </w14:checkbox>
              </w:sdtPr>
              <w:sdtContent>
                <w:r w:rsidR="009512B0">
                  <w:rPr>
                    <w:rFonts w:ascii="MS Gothic" w:eastAsia="MS Gothic" w:hAnsi="MS Gothic" w:cs="MS Gothic" w:hint="eastAsia"/>
                  </w:rPr>
                  <w:t>☐</w:t>
                </w:r>
              </w:sdtContent>
            </w:sdt>
          </w:p>
        </w:tc>
      </w:tr>
      <w:tr w14:paraId="4A526378" w14:textId="77777777" w:rsidTr="00232D5F">
        <w:tblPrEx>
          <w:tblW w:w="0" w:type="auto"/>
          <w:tblLayout w:type="fixed"/>
          <w:tblLook w:val="04A0"/>
        </w:tblPrEx>
        <w:tc>
          <w:tcPr>
            <w:tcW w:w="2750" w:type="dxa"/>
          </w:tcPr>
          <w:p w:rsidR="009258E0" w:rsidRPr="00450CEC" w:rsidP="009258E0" w14:paraId="16089F74" w14:textId="2C3D32FC">
            <w:pPr>
              <w:ind w:left="247" w:hanging="247"/>
              <w:rPr>
                <w:rFonts w:cstheme="minorHAnsi"/>
                <w:sz w:val="20"/>
                <w:szCs w:val="20"/>
              </w:rPr>
            </w:pPr>
            <w:r>
              <w:rPr>
                <w:rFonts w:eastAsia="Roboto" w:cstheme="minorHAnsi"/>
                <w:b w:val="0"/>
                <w:bCs w:val="0"/>
                <w:sz w:val="20"/>
                <w:szCs w:val="20"/>
              </w:rPr>
              <w:t>h</w:t>
            </w:r>
            <w:r w:rsidR="009512B0">
              <w:rPr>
                <w:rFonts w:eastAsia="Roboto" w:cstheme="minorHAnsi"/>
                <w:b w:val="0"/>
                <w:bCs w:val="0"/>
                <w:sz w:val="20"/>
                <w:szCs w:val="20"/>
              </w:rPr>
              <w:t xml:space="preserve">. </w:t>
            </w:r>
            <w:r w:rsidR="009512B0">
              <w:rPr>
                <w:rFonts w:eastAsia="Roboto" w:cstheme="minorHAnsi"/>
                <w:b w:val="0"/>
                <w:bCs w:val="0"/>
                <w:sz w:val="20"/>
                <w:szCs w:val="20"/>
              </w:rPr>
              <w:tab/>
            </w:r>
            <w:r w:rsidRPr="00450CEC" w:rsidR="009512B0">
              <w:rPr>
                <w:rFonts w:eastAsia="Roboto" w:cstheme="minorHAnsi"/>
                <w:b w:val="0"/>
                <w:bCs w:val="0"/>
                <w:sz w:val="20"/>
                <w:szCs w:val="20"/>
              </w:rPr>
              <w:t>Other</w:t>
            </w:r>
          </w:p>
        </w:tc>
        <w:tc>
          <w:tcPr>
            <w:tcW w:w="1070" w:type="dxa"/>
            <w:vAlign w:val="center"/>
          </w:tcPr>
          <w:p w:rsidR="009258E0" w:rsidRPr="000839DF" w:rsidP="009258E0" w14:paraId="63D9F217" w14:textId="77777777">
            <w:pPr>
              <w:jc w:val="center"/>
              <w:rPr>
                <w:rFonts w:ascii="Wingdings" w:eastAsia="Wingdings" w:hAnsi="Wingdings" w:cs="Wingdings"/>
                <w:sz w:val="20"/>
                <w:szCs w:val="20"/>
              </w:rPr>
            </w:pPr>
            <w:sdt>
              <w:sdtPr>
                <w:rPr>
                  <w:rFonts w:ascii="Wingdings" w:eastAsia="Wingdings" w:hAnsi="Wingdings" w:cs="Wingdings"/>
                </w:rPr>
                <w:id w:val="-399986428"/>
                <w14:checkbox>
                  <w14:checked w14:val="0"/>
                  <w14:checkedState w14:val="2612" w14:font="MS Gothic"/>
                  <w14:uncheckedState w14:val="2610" w14:font="MS Gothic"/>
                </w14:checkbox>
              </w:sdtPr>
              <w:sdtContent>
                <w:r w:rsidR="009512B0">
                  <w:rPr>
                    <w:rFonts w:ascii="MS Gothic" w:eastAsia="MS Gothic" w:hAnsi="MS Gothic" w:cs="MS Gothic" w:hint="eastAsia"/>
                  </w:rPr>
                  <w:t>☐</w:t>
                </w:r>
              </w:sdtContent>
            </w:sdt>
          </w:p>
        </w:tc>
        <w:tc>
          <w:tcPr>
            <w:tcW w:w="1340" w:type="dxa"/>
            <w:vAlign w:val="center"/>
          </w:tcPr>
          <w:p w:rsidR="009258E0" w:rsidRPr="000839DF" w:rsidP="009258E0" w14:paraId="3B294B1A" w14:textId="77777777">
            <w:pPr>
              <w:jc w:val="center"/>
              <w:rPr>
                <w:rFonts w:ascii="Wingdings" w:eastAsia="Wingdings" w:hAnsi="Wingdings" w:cs="Wingdings"/>
                <w:sz w:val="20"/>
                <w:szCs w:val="20"/>
              </w:rPr>
            </w:pPr>
            <w:sdt>
              <w:sdtPr>
                <w:rPr>
                  <w:rFonts w:ascii="Wingdings" w:eastAsia="Wingdings" w:hAnsi="Wingdings" w:cs="Wingdings"/>
                </w:rPr>
                <w:id w:val="-1128551532"/>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c>
          <w:tcPr>
            <w:tcW w:w="1400" w:type="dxa"/>
            <w:vAlign w:val="center"/>
          </w:tcPr>
          <w:p w:rsidR="009258E0" w:rsidRPr="000839DF" w:rsidP="009258E0" w14:paraId="3A32E9C1" w14:textId="77777777">
            <w:pPr>
              <w:jc w:val="center"/>
              <w:rPr>
                <w:rFonts w:ascii="Wingdings" w:eastAsia="Wingdings" w:hAnsi="Wingdings" w:cs="Wingdings"/>
                <w:sz w:val="20"/>
                <w:szCs w:val="20"/>
              </w:rPr>
            </w:pPr>
            <w:sdt>
              <w:sdtPr>
                <w:rPr>
                  <w:rFonts w:ascii="Wingdings" w:eastAsia="Wingdings" w:hAnsi="Wingdings" w:cs="Wingdings"/>
                </w:rPr>
                <w:id w:val="-2107567807"/>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c>
          <w:tcPr>
            <w:tcW w:w="1400" w:type="dxa"/>
            <w:vAlign w:val="center"/>
          </w:tcPr>
          <w:p w:rsidR="009258E0" w:rsidRPr="000839DF" w:rsidP="009258E0" w14:paraId="4E3E6BA0" w14:textId="77777777">
            <w:pPr>
              <w:jc w:val="center"/>
              <w:rPr>
                <w:rFonts w:ascii="Wingdings" w:eastAsia="Wingdings" w:hAnsi="Wingdings" w:cs="Wingdings"/>
                <w:sz w:val="20"/>
                <w:szCs w:val="20"/>
              </w:rPr>
            </w:pPr>
            <w:sdt>
              <w:sdtPr>
                <w:rPr>
                  <w:rFonts w:ascii="Wingdings" w:eastAsia="Wingdings" w:hAnsi="Wingdings" w:cs="Wingdings"/>
                </w:rPr>
                <w:id w:val="1323694719"/>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c>
          <w:tcPr>
            <w:tcW w:w="1400" w:type="dxa"/>
            <w:vAlign w:val="center"/>
          </w:tcPr>
          <w:p w:rsidR="009258E0" w:rsidP="009258E0" w14:paraId="4BB3C326" w14:textId="77777777">
            <w:pPr>
              <w:jc w:val="center"/>
              <w:rPr>
                <w:rFonts w:ascii="Wingdings" w:eastAsia="Wingdings" w:hAnsi="Wingdings" w:cs="Wingdings"/>
              </w:rPr>
            </w:pPr>
            <w:sdt>
              <w:sdtPr>
                <w:rPr>
                  <w:rFonts w:ascii="Wingdings" w:eastAsia="Wingdings" w:hAnsi="Wingdings" w:cs="Wingdings"/>
                </w:rPr>
                <w:id w:val="1861540015"/>
                <w14:checkbox>
                  <w14:checked w14:val="0"/>
                  <w14:checkedState w14:val="2612" w14:font="MS Gothic"/>
                  <w14:uncheckedState w14:val="2610" w14:font="MS Gothic"/>
                </w14:checkbox>
              </w:sdtPr>
              <w:sdtContent>
                <w:r w:rsidRPr="00A43D32" w:rsidR="009512B0">
                  <w:rPr>
                    <w:rFonts w:ascii="MS Gothic" w:eastAsia="MS Gothic" w:hAnsi="MS Gothic" w:cs="MS Gothic" w:hint="eastAsia"/>
                  </w:rPr>
                  <w:t>☐</w:t>
                </w:r>
              </w:sdtContent>
            </w:sdt>
          </w:p>
        </w:tc>
      </w:tr>
      <w:tr w14:paraId="0170E5F9" w14:textId="77777777" w:rsidTr="00232D5F">
        <w:tblPrEx>
          <w:tblW w:w="0" w:type="auto"/>
          <w:tblLayout w:type="fixed"/>
          <w:tblLook w:val="04A0"/>
        </w:tblPrEx>
        <w:tc>
          <w:tcPr>
            <w:tcW w:w="2750" w:type="dxa"/>
          </w:tcPr>
          <w:p w:rsidR="009258E0" w:rsidP="009258E0" w14:paraId="55BEC431" w14:textId="77777777">
            <w:pPr>
              <w:ind w:left="247" w:hanging="247"/>
              <w:rPr>
                <w:rFonts w:cstheme="minorHAnsi"/>
                <w:sz w:val="20"/>
                <w:szCs w:val="20"/>
              </w:rPr>
            </w:pPr>
            <w:r w:rsidRPr="000A621D">
              <w:rPr>
                <w:rFonts w:cstheme="minorHAnsi"/>
                <w:noProof/>
                <w:sz w:val="20"/>
                <w:szCs w:val="20"/>
              </w:rPr>
              <mc:AlternateContent>
                <mc:Choice Requires="wps">
                  <w:drawing>
                    <wp:anchor distT="45720" distB="45720" distL="114300" distR="114300" simplePos="0" relativeHeight="251679744" behindDoc="0" locked="0" layoutInCell="1" allowOverlap="1">
                      <wp:simplePos x="0" y="0"/>
                      <wp:positionH relativeFrom="column">
                        <wp:posOffset>507365</wp:posOffset>
                      </wp:positionH>
                      <wp:positionV relativeFrom="paragraph">
                        <wp:posOffset>42876</wp:posOffset>
                      </wp:positionV>
                      <wp:extent cx="4905375" cy="206375"/>
                      <wp:effectExtent l="0" t="0" r="28575" b="22225"/>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05375" cy="206375"/>
                              </a:xfrm>
                              <a:prstGeom prst="rect">
                                <a:avLst/>
                              </a:prstGeom>
                              <a:solidFill>
                                <a:srgbClr val="FFFFFF"/>
                              </a:solidFill>
                              <a:ln w="9525">
                                <a:solidFill>
                                  <a:srgbClr val="000000"/>
                                </a:solidFill>
                                <a:miter lim="800000"/>
                                <a:headEnd/>
                                <a:tailEnd/>
                              </a:ln>
                            </wps:spPr>
                            <wps:txbx>
                              <w:txbxContent>
                                <w:p w:rsidR="009258E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386.25pt;height:16.25pt;margin-top:3.4pt;margin-left:39.95pt;mso-height-percent:0;mso-height-relative:margin;mso-width-percent:0;mso-width-relative:margin;mso-wrap-distance-bottom:3.6pt;mso-wrap-distance-left:9pt;mso-wrap-distance-right:9pt;mso-wrap-distance-top:3.6pt;mso-wrap-style:square;position:absolute;visibility:visible;v-text-anchor:top;z-index:251680768">
                      <v:textbox>
                        <w:txbxContent>
                          <w:p w:rsidR="009258E0" w14:paraId="7A118802" w14:textId="77777777"/>
                        </w:txbxContent>
                      </v:textbox>
                    </v:shape>
                  </w:pict>
                </mc:Fallback>
              </mc:AlternateContent>
            </w:r>
            <w:r>
              <w:rPr>
                <w:rFonts w:cstheme="minorHAnsi"/>
                <w:b w:val="0"/>
                <w:bCs w:val="0"/>
                <w:sz w:val="20"/>
                <w:szCs w:val="20"/>
              </w:rPr>
              <w:t>Explain:</w:t>
            </w:r>
          </w:p>
          <w:p w:rsidR="009258E0" w:rsidRPr="00450CEC" w:rsidP="009258E0" w14:paraId="12795E3A" w14:textId="77777777">
            <w:pPr>
              <w:ind w:left="247" w:hanging="247"/>
              <w:rPr>
                <w:rFonts w:cstheme="minorHAnsi"/>
                <w:sz w:val="20"/>
                <w:szCs w:val="20"/>
              </w:rPr>
            </w:pPr>
          </w:p>
        </w:tc>
        <w:tc>
          <w:tcPr>
            <w:tcW w:w="1070" w:type="dxa"/>
            <w:vAlign w:val="center"/>
          </w:tcPr>
          <w:p w:rsidR="009258E0" w:rsidRPr="000839DF" w:rsidP="009258E0" w14:paraId="5520830D" w14:textId="77777777">
            <w:pPr>
              <w:jc w:val="center"/>
              <w:rPr>
                <w:rFonts w:ascii="Wingdings" w:eastAsia="Wingdings" w:hAnsi="Wingdings" w:cs="Wingdings"/>
                <w:sz w:val="20"/>
                <w:szCs w:val="20"/>
              </w:rPr>
            </w:pPr>
          </w:p>
        </w:tc>
        <w:tc>
          <w:tcPr>
            <w:tcW w:w="1340" w:type="dxa"/>
            <w:vAlign w:val="center"/>
          </w:tcPr>
          <w:p w:rsidR="009258E0" w:rsidRPr="000839DF" w:rsidP="009258E0" w14:paraId="5B507B76" w14:textId="77777777">
            <w:pPr>
              <w:jc w:val="center"/>
              <w:rPr>
                <w:rFonts w:ascii="Wingdings" w:eastAsia="Wingdings" w:hAnsi="Wingdings" w:cs="Wingdings"/>
                <w:sz w:val="20"/>
                <w:szCs w:val="20"/>
              </w:rPr>
            </w:pPr>
          </w:p>
        </w:tc>
        <w:tc>
          <w:tcPr>
            <w:tcW w:w="1400" w:type="dxa"/>
            <w:vAlign w:val="center"/>
          </w:tcPr>
          <w:p w:rsidR="009258E0" w:rsidRPr="000839DF" w:rsidP="009258E0" w14:paraId="399D53BB" w14:textId="77777777">
            <w:pPr>
              <w:jc w:val="center"/>
              <w:rPr>
                <w:rFonts w:ascii="Wingdings" w:eastAsia="Wingdings" w:hAnsi="Wingdings" w:cs="Wingdings"/>
                <w:sz w:val="20"/>
                <w:szCs w:val="20"/>
              </w:rPr>
            </w:pPr>
          </w:p>
        </w:tc>
        <w:tc>
          <w:tcPr>
            <w:tcW w:w="1400" w:type="dxa"/>
            <w:vAlign w:val="center"/>
          </w:tcPr>
          <w:p w:rsidR="009258E0" w:rsidRPr="000839DF" w:rsidP="009258E0" w14:paraId="63A1FC0E" w14:textId="77777777">
            <w:pPr>
              <w:jc w:val="center"/>
              <w:rPr>
                <w:rFonts w:ascii="Wingdings" w:eastAsia="Wingdings" w:hAnsi="Wingdings" w:cs="Wingdings"/>
                <w:sz w:val="20"/>
                <w:szCs w:val="20"/>
              </w:rPr>
            </w:pPr>
          </w:p>
        </w:tc>
        <w:tc>
          <w:tcPr>
            <w:tcW w:w="1400" w:type="dxa"/>
          </w:tcPr>
          <w:p w:rsidR="009258E0" w:rsidRPr="000839DF" w:rsidP="009258E0" w14:paraId="584F9E18" w14:textId="77777777">
            <w:pPr>
              <w:jc w:val="center"/>
              <w:rPr>
                <w:rFonts w:ascii="Wingdings" w:eastAsia="Wingdings" w:hAnsi="Wingdings" w:cs="Wingdings"/>
                <w:sz w:val="20"/>
                <w:szCs w:val="20"/>
              </w:rPr>
            </w:pPr>
          </w:p>
        </w:tc>
      </w:tr>
    </w:tbl>
    <w:p w:rsidR="00D42DCE" w:rsidP="0016537A" w14:paraId="63334078" w14:textId="77777777">
      <w:pPr>
        <w:spacing w:after="0" w:line="240" w:lineRule="auto"/>
        <w:rPr>
          <w:rFonts w:cs="Times New Roman"/>
        </w:rPr>
      </w:pPr>
    </w:p>
    <w:p w:rsidR="006E6173" w:rsidP="006E6173" w14:paraId="415DD428" w14:textId="3411E5FB">
      <w:r>
        <w:t xml:space="preserve">Q8c. If you consider any of </w:t>
      </w:r>
      <w:r w:rsidR="00F257CB">
        <w:t>these</w:t>
      </w:r>
      <w:r>
        <w:t xml:space="preserve"> academic supports using ARP-HCY funding as particularly effective, innovative, or interesting, please explain in the space provided.</w:t>
      </w:r>
      <w:r w:rsidR="00F257CB">
        <w:t xml:space="preserve"> Otherwise, </w:t>
      </w:r>
      <w:r w:rsidR="0015228C">
        <w:t>hit the “next” button to continue.</w:t>
      </w:r>
    </w:p>
    <w:tbl>
      <w:tblPr>
        <w:tblStyle w:val="TableGrid"/>
        <w:tblW w:w="0" w:type="auto"/>
        <w:tblLook w:val="04A0"/>
      </w:tblPr>
      <w:tblGrid>
        <w:gridCol w:w="9350"/>
      </w:tblGrid>
      <w:tr w14:paraId="26CB4948" w14:textId="77777777" w:rsidTr="0015228C">
        <w:tblPrEx>
          <w:tblW w:w="0" w:type="auto"/>
          <w:tblLook w:val="04A0"/>
        </w:tblPrEx>
        <w:tc>
          <w:tcPr>
            <w:tcW w:w="9350" w:type="dxa"/>
          </w:tcPr>
          <w:p w:rsidR="0015228C" w:rsidP="0016537A" w14:paraId="2AAC15C1" w14:textId="77777777">
            <w:pPr>
              <w:rPr>
                <w:rFonts w:cs="Times New Roman"/>
              </w:rPr>
            </w:pPr>
          </w:p>
        </w:tc>
      </w:tr>
    </w:tbl>
    <w:p w:rsidR="00C3627A" w:rsidP="0016537A" w14:paraId="38AE6152" w14:textId="77777777">
      <w:pPr>
        <w:spacing w:after="0" w:line="240" w:lineRule="auto"/>
        <w:rPr>
          <w:rFonts w:cs="Times New Roman"/>
        </w:rPr>
      </w:pPr>
    </w:p>
    <w:p w:rsidR="00FE294D" w:rsidP="0016537A" w14:paraId="403D3295" w14:textId="77777777">
      <w:pPr>
        <w:spacing w:after="0" w:line="240" w:lineRule="auto"/>
        <w:rPr>
          <w:rFonts w:ascii="Roboto" w:eastAsia="Roboto" w:hAnsi="Roboto" w:cs="Roboto"/>
        </w:rPr>
      </w:pPr>
    </w:p>
    <w:p w:rsidR="009D5C88" w:rsidP="009664A5" w14:paraId="06CA4E28" w14:textId="0EC2D16C">
      <w:pPr>
        <w:pStyle w:val="Heading1"/>
      </w:pPr>
      <w:r>
        <w:t>Identification</w:t>
      </w:r>
    </w:p>
    <w:p w:rsidR="00074215" w:rsidP="000934BE" w14:paraId="1A2507B6" w14:textId="77777777">
      <w:r>
        <w:t>9</w:t>
      </w:r>
      <w:r w:rsidR="004641D9">
        <w:t xml:space="preserve">. </w:t>
      </w:r>
      <w:r>
        <w:t xml:space="preserve">Which of the following methods does your </w:t>
      </w:r>
      <w:r w:rsidR="000934BE">
        <w:t xml:space="preserve">LEA </w:t>
      </w:r>
      <w:r>
        <w:t xml:space="preserve">use to </w:t>
      </w:r>
      <w:r w:rsidR="000934BE">
        <w:t xml:space="preserve">identify students </w:t>
      </w:r>
      <w:r>
        <w:t>experiencing homelessness</w:t>
      </w:r>
      <w:r w:rsidR="00A0698B">
        <w:t>?</w:t>
      </w:r>
      <w:r>
        <w:t xml:space="preserve"> </w:t>
      </w:r>
    </w:p>
    <w:p w:rsidR="00074215" w:rsidP="008E746B" w14:paraId="19A586EB" w14:textId="7278E74B">
      <w:pPr>
        <w:spacing w:after="120"/>
        <w:ind w:left="540" w:hanging="270"/>
      </w:pPr>
      <w:sdt>
        <w:sdtPr>
          <w:rPr>
            <w:rFonts w:ascii="Wingdings" w:eastAsia="Wingdings" w:hAnsi="Wingdings" w:cs="Wingdings"/>
            <w:sz w:val="20"/>
            <w:szCs w:val="20"/>
          </w:rPr>
          <w:id w:val="-1900202128"/>
          <w14:checkbox>
            <w14:checked w14:val="0"/>
            <w14:checkedState w14:val="2612" w14:font="MS Gothic"/>
            <w14:uncheckedState w14:val="2610" w14:font="MS Gothic"/>
          </w14:checkbox>
        </w:sdtPr>
        <w:sdtContent>
          <w:r w:rsidR="00D543D5">
            <w:rPr>
              <w:rFonts w:ascii="MS Gothic" w:eastAsia="MS Gothic" w:hAnsi="MS Gothic" w:cs="MS Gothic" w:hint="eastAsia"/>
              <w:sz w:val="20"/>
              <w:szCs w:val="20"/>
            </w:rPr>
            <w:t>☐</w:t>
          </w:r>
        </w:sdtContent>
      </w:sdt>
      <w:r w:rsidR="005627A3">
        <w:t xml:space="preserve"> </w:t>
      </w:r>
      <w:r w:rsidR="008E746B">
        <w:tab/>
      </w:r>
      <w:r w:rsidR="00231FDB">
        <w:t>S</w:t>
      </w:r>
      <w:r w:rsidR="005627A3">
        <w:t xml:space="preserve">tudent </w:t>
      </w:r>
      <w:r w:rsidR="000934BE">
        <w:t xml:space="preserve">intake </w:t>
      </w:r>
    </w:p>
    <w:p w:rsidR="00074215" w:rsidP="008E746B" w14:paraId="7E35A8E1" w14:textId="6DED282D">
      <w:pPr>
        <w:spacing w:after="120"/>
        <w:ind w:left="540" w:hanging="270"/>
      </w:pPr>
      <w:sdt>
        <w:sdtPr>
          <w:rPr>
            <w:rFonts w:ascii="Wingdings" w:eastAsia="Wingdings" w:hAnsi="Wingdings" w:cs="Wingdings"/>
            <w:sz w:val="20"/>
            <w:szCs w:val="20"/>
          </w:rPr>
          <w:id w:val="-1206411404"/>
          <w14:checkbox>
            <w14:checked w14:val="0"/>
            <w14:checkedState w14:val="2612" w14:font="MS Gothic"/>
            <w14:uncheckedState w14:val="2610" w14:font="MS Gothic"/>
          </w14:checkbox>
        </w:sdtPr>
        <w:sdtContent>
          <w:r w:rsidR="00D543D5">
            <w:rPr>
              <w:rFonts w:ascii="MS Gothic" w:eastAsia="MS Gothic" w:hAnsi="MS Gothic" w:cs="MS Gothic" w:hint="eastAsia"/>
              <w:sz w:val="20"/>
              <w:szCs w:val="20"/>
            </w:rPr>
            <w:t>☐</w:t>
          </w:r>
        </w:sdtContent>
      </w:sdt>
      <w:r w:rsidR="005627A3">
        <w:t xml:space="preserve"> </w:t>
      </w:r>
      <w:r w:rsidR="008E746B">
        <w:tab/>
      </w:r>
      <w:r w:rsidR="005627A3">
        <w:t xml:space="preserve">Review of </w:t>
      </w:r>
      <w:r w:rsidR="00F7702C">
        <w:t xml:space="preserve">attendance or chronic absenteeism </w:t>
      </w:r>
      <w:r w:rsidR="000934BE">
        <w:t xml:space="preserve">data </w:t>
      </w:r>
    </w:p>
    <w:p w:rsidR="00B44D9E" w:rsidP="008E746B" w14:paraId="6B9CB2D3" w14:textId="306BEB86">
      <w:pPr>
        <w:spacing w:after="120"/>
        <w:ind w:left="540" w:hanging="270"/>
      </w:pPr>
      <w:sdt>
        <w:sdtPr>
          <w:rPr>
            <w:rFonts w:ascii="Wingdings" w:eastAsia="Wingdings" w:hAnsi="Wingdings" w:cs="Wingdings"/>
            <w:sz w:val="20"/>
            <w:szCs w:val="20"/>
          </w:rPr>
          <w:id w:val="-1794129757"/>
          <w14:checkbox>
            <w14:checked w14:val="0"/>
            <w14:checkedState w14:val="2612" w14:font="MS Gothic"/>
            <w14:uncheckedState w14:val="2610" w14:font="MS Gothic"/>
          </w14:checkbox>
        </w:sdtPr>
        <w:sdtContent>
          <w:r w:rsidR="00D543D5">
            <w:rPr>
              <w:rFonts w:ascii="MS Gothic" w:eastAsia="MS Gothic" w:hAnsi="MS Gothic" w:cs="MS Gothic" w:hint="eastAsia"/>
              <w:sz w:val="20"/>
              <w:szCs w:val="20"/>
            </w:rPr>
            <w:t>☐</w:t>
          </w:r>
        </w:sdtContent>
      </w:sdt>
      <w:r w:rsidR="006D60C8">
        <w:t xml:space="preserve"> </w:t>
      </w:r>
      <w:r w:rsidR="008E746B">
        <w:tab/>
      </w:r>
      <w:r w:rsidR="009512B0">
        <w:t>Referrals from local shelters that serve families or youth</w:t>
      </w:r>
    </w:p>
    <w:p w:rsidR="009D5C88" w:rsidP="008E746B" w14:paraId="758548DA" w14:textId="60014A58">
      <w:pPr>
        <w:spacing w:after="120"/>
        <w:ind w:left="540" w:hanging="270"/>
      </w:pPr>
      <w:sdt>
        <w:sdtPr>
          <w:rPr>
            <w:rFonts w:ascii="Wingdings" w:eastAsia="Wingdings" w:hAnsi="Wingdings" w:cs="Wingdings"/>
            <w:sz w:val="20"/>
            <w:szCs w:val="20"/>
          </w:rPr>
          <w:id w:val="-313728256"/>
          <w:placeholder>
            <w:docPart w:val="CE54F1EB96724CDB8C3D0E958FCC2044"/>
          </w:placeholder>
          <w14:checkbox>
            <w14:checked w14:val="0"/>
            <w14:checkedState w14:val="2612" w14:font="MS Gothic"/>
            <w14:uncheckedState w14:val="2610" w14:font="MS Gothic"/>
          </w14:checkbox>
        </w:sdtPr>
        <w:sdtContent>
          <w:r w:rsidR="00D543D5">
            <w:rPr>
              <w:rFonts w:ascii="MS Gothic" w:eastAsia="MS Gothic" w:hAnsi="MS Gothic" w:cs="MS Gothic" w:hint="eastAsia"/>
              <w:sz w:val="20"/>
              <w:szCs w:val="20"/>
            </w:rPr>
            <w:t>☐</w:t>
          </w:r>
        </w:sdtContent>
      </w:sdt>
      <w:r w:rsidR="005627A3">
        <w:t xml:space="preserve"> </w:t>
      </w:r>
      <w:r w:rsidR="008E746B">
        <w:tab/>
      </w:r>
      <w:r w:rsidR="005627A3">
        <w:t>S</w:t>
      </w:r>
      <w:r w:rsidR="000934BE">
        <w:t>chool staff referrals</w:t>
      </w:r>
    </w:p>
    <w:p w:rsidR="00F57256" w:rsidP="008E746B" w14:paraId="1548CB4F" w14:textId="43ED9641">
      <w:pPr>
        <w:spacing w:after="120"/>
        <w:ind w:left="540" w:hanging="270"/>
      </w:pPr>
      <w:sdt>
        <w:sdtPr>
          <w:rPr>
            <w:rFonts w:ascii="Wingdings" w:eastAsia="Wingdings" w:hAnsi="Wingdings" w:cs="Wingdings"/>
            <w:sz w:val="20"/>
            <w:szCs w:val="20"/>
          </w:rPr>
          <w:id w:val="-665018287"/>
          <w:placeholder>
            <w:docPart w:val="690D5639CBDB4690AFF29D8BD7FFD416"/>
          </w:placeholder>
          <w14:checkbox>
            <w14:checked w14:val="0"/>
            <w14:checkedState w14:val="2612" w14:font="MS Gothic"/>
            <w14:uncheckedState w14:val="2610" w14:font="MS Gothic"/>
          </w14:checkbox>
        </w:sdtPr>
        <w:sdtContent>
          <w:r w:rsidR="00D543D5">
            <w:rPr>
              <w:rFonts w:ascii="MS Gothic" w:eastAsia="MS Gothic" w:hAnsi="MS Gothic" w:cs="MS Gothic" w:hint="eastAsia"/>
              <w:sz w:val="20"/>
              <w:szCs w:val="20"/>
            </w:rPr>
            <w:t>☐</w:t>
          </w:r>
        </w:sdtContent>
      </w:sdt>
      <w:r w:rsidR="009512B0">
        <w:t xml:space="preserve"> </w:t>
      </w:r>
      <w:r w:rsidR="008E746B">
        <w:tab/>
      </w:r>
      <w:r w:rsidR="009512B0">
        <w:t xml:space="preserve">Inquiry with </w:t>
      </w:r>
      <w:r w:rsidR="005875B5">
        <w:t xml:space="preserve"> CBOs</w:t>
      </w:r>
      <w:r w:rsidR="003E426B">
        <w:t xml:space="preserve"> </w:t>
      </w:r>
      <w:r w:rsidR="009512B0">
        <w:t>that may have knowledge of students experiencing homelessness</w:t>
      </w:r>
    </w:p>
    <w:p w:rsidR="00231FDB" w:rsidP="008E746B" w14:paraId="24AC4FC5" w14:textId="590B130D">
      <w:pPr>
        <w:spacing w:after="120"/>
        <w:ind w:left="540" w:hanging="270"/>
      </w:pPr>
      <w:sdt>
        <w:sdtPr>
          <w:rPr>
            <w:rFonts w:ascii="Wingdings" w:eastAsia="Wingdings" w:hAnsi="Wingdings" w:cs="Wingdings"/>
            <w:sz w:val="20"/>
            <w:szCs w:val="20"/>
          </w:rPr>
          <w:id w:val="1061982603"/>
          <w:placeholder>
            <w:docPart w:val="0807A66AF627443FAD1EFD52AF15C6AD"/>
          </w:placeholder>
          <w14:checkbox>
            <w14:checked w14:val="0"/>
            <w14:checkedState w14:val="2612" w14:font="MS Gothic"/>
            <w14:uncheckedState w14:val="2610" w14:font="MS Gothic"/>
          </w14:checkbox>
        </w:sdtPr>
        <w:sdtContent>
          <w:r w:rsidR="00F42406">
            <w:rPr>
              <w:rFonts w:ascii="MS Gothic" w:eastAsia="MS Gothic" w:hAnsi="MS Gothic" w:cs="MS Gothic" w:hint="eastAsia"/>
              <w:sz w:val="20"/>
              <w:szCs w:val="20"/>
            </w:rPr>
            <w:t>☐</w:t>
          </w:r>
        </w:sdtContent>
      </w:sdt>
      <w:r w:rsidR="00F42406">
        <w:t xml:space="preserve"> </w:t>
      </w:r>
      <w:r w:rsidR="008E746B">
        <w:tab/>
      </w:r>
      <w:r w:rsidR="00723295">
        <w:t>Student/guardian referral (family</w:t>
      </w:r>
      <w:r w:rsidR="009512B0">
        <w:t xml:space="preserve"> or self-identification</w:t>
      </w:r>
      <w:r w:rsidR="1FC24824">
        <w:t>)</w:t>
      </w:r>
    </w:p>
    <w:p w:rsidR="00F42406" w:rsidP="008E746B" w14:paraId="017D09A5" w14:textId="63CB3CE4">
      <w:pPr>
        <w:spacing w:after="120"/>
        <w:ind w:left="540" w:hanging="270"/>
      </w:pPr>
      <w:sdt>
        <w:sdtPr>
          <w:rPr>
            <w:rFonts w:ascii="Wingdings" w:eastAsia="Wingdings" w:hAnsi="Wingdings" w:cs="Wingdings"/>
            <w:sz w:val="20"/>
            <w:szCs w:val="20"/>
          </w:rPr>
          <w:id w:val="-1291821770"/>
          <w:placeholder>
            <w:docPart w:val="E795AAD012334474A44A75932517813B"/>
          </w:placeholder>
          <w14:checkbox>
            <w14:checked w14:val="0"/>
            <w14:checkedState w14:val="2612" w14:font="MS Gothic"/>
            <w14:uncheckedState w14:val="2610" w14:font="MS Gothic"/>
          </w14:checkbox>
        </w:sdtPr>
        <w:sdtContent>
          <w:r w:rsidR="009512B0">
            <w:rPr>
              <w:rFonts w:ascii="MS Gothic" w:eastAsia="MS Gothic" w:hAnsi="MS Gothic" w:cs="MS Gothic" w:hint="eastAsia"/>
              <w:sz w:val="20"/>
              <w:szCs w:val="20"/>
            </w:rPr>
            <w:t>☐</w:t>
          </w:r>
        </w:sdtContent>
      </w:sdt>
      <w:r w:rsidR="009512B0">
        <w:t xml:space="preserve"> </w:t>
      </w:r>
      <w:r w:rsidR="008E746B">
        <w:tab/>
      </w:r>
      <w:r w:rsidR="009512B0">
        <w:t>Referrals from other LEAs</w:t>
      </w:r>
    </w:p>
    <w:p w:rsidR="00C64419" w:rsidP="008E746B" w14:paraId="34E7A096" w14:textId="762BE988">
      <w:pPr>
        <w:spacing w:before="120" w:after="120" w:line="240" w:lineRule="auto"/>
        <w:ind w:left="540" w:hanging="270"/>
        <w:rPr>
          <w:rFonts w:eastAsia="Roboto"/>
        </w:rPr>
      </w:pPr>
      <w:sdt>
        <w:sdtPr>
          <w:rPr>
            <w:rFonts w:ascii="Wingdings" w:eastAsia="Wingdings" w:hAnsi="Wingdings" w:cs="Wingdings"/>
            <w:sz w:val="20"/>
            <w:szCs w:val="20"/>
          </w:rPr>
          <w:id w:val="1784453509"/>
          <w:placeholder>
            <w:docPart w:val="23EFE5F18A3443859E22FB0DC5A5AA7F"/>
          </w:placeholder>
          <w14:checkbox>
            <w14:checked w14:val="0"/>
            <w14:checkedState w14:val="2612" w14:font="MS Gothic"/>
            <w14:uncheckedState w14:val="2610" w14:font="MS Gothic"/>
          </w14:checkbox>
        </w:sdtPr>
        <w:sdtContent>
          <w:r w:rsidR="00FC2589">
            <w:rPr>
              <w:rFonts w:ascii="MS Gothic" w:eastAsia="MS Gothic" w:hAnsi="MS Gothic" w:cs="MS Gothic" w:hint="eastAsia"/>
              <w:sz w:val="20"/>
              <w:szCs w:val="20"/>
            </w:rPr>
            <w:t>☐</w:t>
          </w:r>
        </w:sdtContent>
      </w:sdt>
      <w:r w:rsidR="00411474">
        <w:t xml:space="preserve"> </w:t>
      </w:r>
      <w:r w:rsidR="008E746B">
        <w:tab/>
      </w:r>
      <w:r w:rsidR="00411474">
        <w:t>Other,,</w:t>
      </w:r>
      <w:r w:rsidR="00411474">
        <w:t xml:space="preserve"> </w:t>
      </w:r>
      <w:r w:rsidRPr="365A7365" w:rsidR="009512B0">
        <w:rPr>
          <w:rFonts w:eastAsia="Roboto"/>
        </w:rPr>
        <w:t xml:space="preserve">Explain: </w:t>
      </w:r>
    </w:p>
    <w:p w:rsidR="00C64419" w:rsidP="00B23C65" w14:paraId="35086353" w14:textId="77777777">
      <w:pPr>
        <w:spacing w:after="120"/>
        <w:ind w:left="270"/>
      </w:pPr>
      <w:r w:rsidRPr="000839DF">
        <w:rPr>
          <w:noProof/>
          <w:sz w:val="20"/>
          <w:szCs w:val="20"/>
        </w:rPr>
        <mc:AlternateContent>
          <mc:Choice Requires="wps">
            <w:drawing>
              <wp:anchor distT="45720" distB="45720" distL="114300" distR="114300" simplePos="0" relativeHeight="251673600" behindDoc="0" locked="0" layoutInCell="1" allowOverlap="1">
                <wp:simplePos x="0" y="0"/>
                <wp:positionH relativeFrom="column">
                  <wp:posOffset>1349375</wp:posOffset>
                </wp:positionH>
                <wp:positionV relativeFrom="paragraph">
                  <wp:posOffset>-196851</wp:posOffset>
                </wp:positionV>
                <wp:extent cx="4270375" cy="384175"/>
                <wp:effectExtent l="0" t="0" r="15875" b="1587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70375" cy="384175"/>
                        </a:xfrm>
                        <a:prstGeom prst="rect">
                          <a:avLst/>
                        </a:prstGeom>
                        <a:solidFill>
                          <a:srgbClr val="FFFFFF"/>
                        </a:solidFill>
                        <a:ln w="9525">
                          <a:solidFill>
                            <a:srgbClr val="000000"/>
                          </a:solidFill>
                          <a:miter lim="800000"/>
                          <a:headEnd/>
                          <a:tailEnd/>
                        </a:ln>
                      </wps:spPr>
                      <wps:txbx>
                        <w:txbxContent>
                          <w:p w:rsidR="00C64419" w:rsidP="00C64419"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9" o:spid="_x0000_s1031" type="#_x0000_t202" style="width:336.25pt;height:30.25pt;margin-top:-15.5pt;margin-left:106.25pt;mso-height-percent:0;mso-height-relative:margin;mso-width-percent:0;mso-width-relative:margin;mso-wrap-distance-bottom:3.6pt;mso-wrap-distance-left:9pt;mso-wrap-distance-right:9pt;mso-wrap-distance-top:3.6pt;mso-wrap-style:square;position:absolute;visibility:visible;v-text-anchor:top;z-index:251674624">
                <v:textbox>
                  <w:txbxContent>
                    <w:p w:rsidR="00C64419" w:rsidP="00C64419" w14:paraId="2A113948" w14:textId="77777777"/>
                  </w:txbxContent>
                </v:textbox>
              </v:shape>
            </w:pict>
          </mc:Fallback>
        </mc:AlternateContent>
      </w:r>
    </w:p>
    <w:p w:rsidR="008C102E" w:rsidP="009664A5" w14:paraId="1DD73B69" w14:textId="77777777">
      <w:pPr>
        <w:pStyle w:val="Heading1"/>
      </w:pPr>
      <w:r>
        <w:t>Community</w:t>
      </w:r>
      <w:r w:rsidR="310AF9B4">
        <w:t>-</w:t>
      </w:r>
      <w:r w:rsidR="00FC2589">
        <w:t>B</w:t>
      </w:r>
      <w:r>
        <w:t xml:space="preserve">ased </w:t>
      </w:r>
      <w:r w:rsidR="00FC2589">
        <w:t>O</w:t>
      </w:r>
      <w:r>
        <w:t>rganizations</w:t>
      </w:r>
    </w:p>
    <w:p w:rsidR="00990253" w:rsidP="00990253" w14:paraId="650EFB94" w14:textId="66B20708">
      <w:r>
        <w:rPr>
          <w:rStyle w:val="ProgrammingInstructionChar"/>
          <w:b w:val="0"/>
          <w:bCs/>
          <w:color w:val="auto"/>
        </w:rPr>
        <w:t>1</w:t>
      </w:r>
      <w:r w:rsidR="0071471C">
        <w:rPr>
          <w:rStyle w:val="ProgrammingInstructionChar"/>
          <w:b w:val="0"/>
          <w:bCs/>
          <w:color w:val="auto"/>
        </w:rPr>
        <w:t>0</w:t>
      </w:r>
      <w:r w:rsidRPr="00CA23BB">
        <w:rPr>
          <w:rStyle w:val="ProgrammingInstructionChar"/>
          <w:b w:val="0"/>
          <w:bCs/>
          <w:color w:val="auto"/>
        </w:rPr>
        <w:t xml:space="preserve">. </w:t>
      </w:r>
      <w:r>
        <w:t xml:space="preserve">In the space provided below, please provide the </w:t>
      </w:r>
      <w:r w:rsidRPr="00231FDB" w:rsidR="00231FDB">
        <w:rPr>
          <w:b/>
          <w:bCs/>
        </w:rPr>
        <w:t xml:space="preserve">actual </w:t>
      </w:r>
      <w:r w:rsidRPr="00231FDB">
        <w:rPr>
          <w:b/>
          <w:bCs/>
        </w:rPr>
        <w:t>name</w:t>
      </w:r>
      <w:r w:rsidRPr="00231FDB" w:rsidR="00231FDB">
        <w:rPr>
          <w:b/>
          <w:bCs/>
        </w:rPr>
        <w:t>s</w:t>
      </w:r>
      <w:r>
        <w:t xml:space="preserve"> of the top three</w:t>
      </w:r>
      <w:r w:rsidR="00C047A9">
        <w:t xml:space="preserve"> </w:t>
      </w:r>
      <w:r>
        <w:t xml:space="preserve">CBOs </w:t>
      </w:r>
      <w:r w:rsidR="009C191B">
        <w:t xml:space="preserve">with whom </w:t>
      </w:r>
      <w:r>
        <w:t xml:space="preserve">you </w:t>
      </w:r>
      <w:r w:rsidR="000951A7">
        <w:t>most frequently</w:t>
      </w:r>
      <w:r>
        <w:t xml:space="preserve"> </w:t>
      </w:r>
      <w:r w:rsidR="009C191B">
        <w:t xml:space="preserve">work </w:t>
      </w:r>
      <w:r>
        <w:t xml:space="preserve">to help identify and/or serve children and youth experiencing homelessness. </w:t>
      </w:r>
    </w:p>
    <w:tbl>
      <w:tblPr>
        <w:tblStyle w:val="TableGrid"/>
        <w:tblW w:w="0" w:type="auto"/>
        <w:tblLook w:val="04A0"/>
      </w:tblPr>
      <w:tblGrid>
        <w:gridCol w:w="5755"/>
      </w:tblGrid>
      <w:tr w14:paraId="59CC997E" w14:textId="77777777">
        <w:tblPrEx>
          <w:tblW w:w="0" w:type="auto"/>
          <w:tblLook w:val="04A0"/>
        </w:tblPrEx>
        <w:tc>
          <w:tcPr>
            <w:tcW w:w="5755" w:type="dxa"/>
            <w:tcBorders>
              <w:top w:val="nil"/>
              <w:left w:val="nil"/>
              <w:right w:val="nil"/>
            </w:tcBorders>
          </w:tcPr>
          <w:p w:rsidR="008F3821" w:rsidRPr="002A1105" w14:paraId="0AD64974" w14:textId="77777777">
            <w:pPr>
              <w:spacing w:after="120"/>
              <w:ind w:hanging="101"/>
              <w:rPr>
                <w:u w:val="single"/>
              </w:rPr>
            </w:pPr>
            <w:r w:rsidRPr="002A1105">
              <w:rPr>
                <w:u w:val="single"/>
              </w:rPr>
              <w:t>Names of</w:t>
            </w:r>
            <w:r>
              <w:rPr>
                <w:u w:val="single"/>
              </w:rPr>
              <w:t xml:space="preserve"> the three CBOs</w:t>
            </w:r>
            <w:r w:rsidR="009A6CEE">
              <w:rPr>
                <w:u w:val="single"/>
              </w:rPr>
              <w:t xml:space="preserve"> you work with most frequently</w:t>
            </w:r>
          </w:p>
        </w:tc>
      </w:tr>
      <w:tr w14:paraId="61626491" w14:textId="77777777">
        <w:tblPrEx>
          <w:tblW w:w="0" w:type="auto"/>
          <w:tblLook w:val="04A0"/>
        </w:tblPrEx>
        <w:tc>
          <w:tcPr>
            <w:tcW w:w="5755" w:type="dxa"/>
            <w:tcBorders>
              <w:left w:val="single" w:sz="4" w:space="0" w:color="auto"/>
            </w:tcBorders>
          </w:tcPr>
          <w:p w:rsidR="008F3821" w14:paraId="19295303" w14:textId="77777777"/>
        </w:tc>
      </w:tr>
      <w:tr w14:paraId="51E77D28" w14:textId="77777777">
        <w:tblPrEx>
          <w:tblW w:w="0" w:type="auto"/>
          <w:tblLook w:val="04A0"/>
        </w:tblPrEx>
        <w:tc>
          <w:tcPr>
            <w:tcW w:w="5755" w:type="dxa"/>
            <w:tcBorders>
              <w:left w:val="single" w:sz="4" w:space="0" w:color="auto"/>
            </w:tcBorders>
          </w:tcPr>
          <w:p w:rsidR="008F3821" w14:paraId="16B8FDA6" w14:textId="77777777"/>
        </w:tc>
      </w:tr>
      <w:tr w14:paraId="344D3F5C" w14:textId="77777777">
        <w:tblPrEx>
          <w:tblW w:w="0" w:type="auto"/>
          <w:tblLook w:val="04A0"/>
        </w:tblPrEx>
        <w:tc>
          <w:tcPr>
            <w:tcW w:w="5755" w:type="dxa"/>
            <w:tcBorders>
              <w:left w:val="single" w:sz="4" w:space="0" w:color="auto"/>
            </w:tcBorders>
          </w:tcPr>
          <w:p w:rsidR="008F3821" w14:paraId="38B935AF" w14:textId="77777777"/>
        </w:tc>
      </w:tr>
    </w:tbl>
    <w:p w:rsidR="00990253" w:rsidP="00990253" w14:paraId="12847C86" w14:textId="77777777">
      <w:pPr>
        <w:pStyle w:val="ProgrammingInstruction"/>
      </w:pPr>
    </w:p>
    <w:p w:rsidR="00990253" w:rsidP="00990253" w14:paraId="7FA9DAD2" w14:textId="77777777">
      <w:r>
        <w:t>1</w:t>
      </w:r>
      <w:r w:rsidR="00224399">
        <w:t>1</w:t>
      </w:r>
      <w:r>
        <w:t xml:space="preserve">. Which of the following types of CBOs do you actively engage in </w:t>
      </w:r>
      <w:r w:rsidRPr="008F3821">
        <w:rPr>
          <w:color w:val="000000" w:themeColor="text1"/>
        </w:rPr>
        <w:t>collaboration to help identify and/or serve children and youth experiencing homelessness</w:t>
      </w:r>
      <w:r w:rsidRPr="5C81092B" w:rsidR="0D874FF7">
        <w:rPr>
          <w:color w:val="000000" w:themeColor="text1"/>
        </w:rPr>
        <w:t>?</w:t>
      </w:r>
      <w:r w:rsidRPr="5C81092B" w:rsidR="12D6F1B2">
        <w:rPr>
          <w:color w:val="000000" w:themeColor="text1"/>
        </w:rPr>
        <w:t xml:space="preserve"> </w:t>
      </w:r>
      <w:r w:rsidR="12D6F1B2">
        <w:t>(</w:t>
      </w:r>
      <w:r w:rsidR="0C705B4E">
        <w:t>C</w:t>
      </w:r>
      <w:r>
        <w:t>heck all that apply).</w:t>
      </w:r>
    </w:p>
    <w:p w:rsidR="00990253" w:rsidP="00990253" w14:paraId="323CA8B2" w14:textId="77777777">
      <w:pPr>
        <w:ind w:left="270"/>
      </w:pPr>
      <w:sdt>
        <w:sdtPr>
          <w:rPr>
            <w:rFonts w:ascii="Wingdings" w:eastAsia="Wingdings" w:hAnsi="Wingdings" w:cs="Wingdings"/>
            <w:sz w:val="20"/>
            <w:szCs w:val="20"/>
          </w:rPr>
          <w:id w:val="-1806228523"/>
          <w14:checkbox>
            <w14:checked w14:val="0"/>
            <w14:checkedState w14:val="2612" w14:font="MS Gothic"/>
            <w14:uncheckedState w14:val="2610" w14:font="MS Gothic"/>
          </w14:checkbox>
        </w:sdtPr>
        <w:sdtContent>
          <w:r w:rsidR="00FC2589">
            <w:rPr>
              <w:rFonts w:ascii="MS Gothic" w:eastAsia="MS Gothic" w:hAnsi="MS Gothic" w:cs="MS Gothic" w:hint="eastAsia"/>
              <w:sz w:val="20"/>
              <w:szCs w:val="20"/>
            </w:rPr>
            <w:t>☐</w:t>
          </w:r>
        </w:sdtContent>
      </w:sdt>
      <w:r w:rsidR="009512B0">
        <w:t xml:space="preserve"> C</w:t>
      </w:r>
      <w:r w:rsidRPr="00051089" w:rsidR="009512B0">
        <w:t>ounseling services</w:t>
      </w:r>
      <w:r w:rsidR="00C373F0">
        <w:t xml:space="preserve"> or other mental health care</w:t>
      </w:r>
    </w:p>
    <w:p w:rsidR="00990253" w:rsidRPr="00051089" w:rsidP="00990253" w14:paraId="5C20789F" w14:textId="77777777">
      <w:pPr>
        <w:ind w:left="270"/>
      </w:pPr>
      <w:sdt>
        <w:sdtPr>
          <w:rPr>
            <w:rFonts w:ascii="Wingdings" w:eastAsia="Wingdings" w:hAnsi="Wingdings" w:cs="Wingdings"/>
            <w:sz w:val="20"/>
            <w:szCs w:val="20"/>
          </w:rPr>
          <w:id w:val="1934004174"/>
          <w14:checkbox>
            <w14:checked w14:val="0"/>
            <w14:checkedState w14:val="2612" w14:font="MS Gothic"/>
            <w14:uncheckedState w14:val="2610" w14:font="MS Gothic"/>
          </w14:checkbox>
        </w:sdtPr>
        <w:sdtContent>
          <w:r w:rsidR="00FC2589">
            <w:rPr>
              <w:rFonts w:ascii="MS Gothic" w:eastAsia="MS Gothic" w:hAnsi="MS Gothic" w:cs="MS Gothic" w:hint="eastAsia"/>
              <w:sz w:val="20"/>
              <w:szCs w:val="20"/>
            </w:rPr>
            <w:t>☐</w:t>
          </w:r>
        </w:sdtContent>
      </w:sdt>
      <w:r w:rsidR="009512B0">
        <w:t xml:space="preserve"> CBOs providing medical</w:t>
      </w:r>
      <w:r w:rsidR="00A86340">
        <w:t xml:space="preserve"> or</w:t>
      </w:r>
      <w:r w:rsidR="009512B0">
        <w:t xml:space="preserve"> dental</w:t>
      </w:r>
      <w:r w:rsidR="00DF1A88">
        <w:t xml:space="preserve"> </w:t>
      </w:r>
      <w:r w:rsidR="009512B0">
        <w:t>care</w:t>
      </w:r>
    </w:p>
    <w:p w:rsidR="00990253" w:rsidRPr="00051089" w:rsidP="00990253" w14:paraId="64C0624C" w14:textId="77777777">
      <w:pPr>
        <w:ind w:left="270"/>
      </w:pPr>
      <w:sdt>
        <w:sdtPr>
          <w:rPr>
            <w:rFonts w:ascii="Wingdings" w:eastAsia="Wingdings" w:hAnsi="Wingdings" w:cs="Wingdings"/>
            <w:sz w:val="20"/>
            <w:szCs w:val="20"/>
          </w:rPr>
          <w:id w:val="-708578079"/>
          <w14:checkbox>
            <w14:checked w14:val="0"/>
            <w14:checkedState w14:val="2612" w14:font="MS Gothic"/>
            <w14:uncheckedState w14:val="2610" w14:font="MS Gothic"/>
          </w14:checkbox>
        </w:sdtPr>
        <w:sdtContent>
          <w:r w:rsidR="00FC2589">
            <w:rPr>
              <w:rFonts w:ascii="MS Gothic" w:eastAsia="MS Gothic" w:hAnsi="MS Gothic" w:cs="MS Gothic" w:hint="eastAsia"/>
              <w:sz w:val="20"/>
              <w:szCs w:val="20"/>
            </w:rPr>
            <w:t>☐</w:t>
          </w:r>
        </w:sdtContent>
      </w:sdt>
      <w:r w:rsidR="009512B0">
        <w:t xml:space="preserve"> </w:t>
      </w:r>
      <w:r w:rsidRPr="00051089" w:rsidR="009512B0">
        <w:t>Faith</w:t>
      </w:r>
      <w:r w:rsidRPr="00051089" w:rsidR="29A146D7">
        <w:t>-</w:t>
      </w:r>
      <w:r w:rsidRPr="00051089" w:rsidR="009512B0">
        <w:t>based organizations</w:t>
      </w:r>
      <w:r w:rsidR="003E3253">
        <w:t xml:space="preserve"> (e.g., houses of worship, churches, mosques, synagogues, etc.) </w:t>
      </w:r>
    </w:p>
    <w:p w:rsidR="00990253" w:rsidP="00990253" w14:paraId="4387E516" w14:textId="359ABD63">
      <w:pPr>
        <w:ind w:left="270"/>
        <w:rPr>
          <w:color w:val="000000"/>
        </w:rPr>
      </w:pPr>
      <w:sdt>
        <w:sdtPr>
          <w:rPr>
            <w:rFonts w:ascii="Wingdings" w:eastAsia="Wingdings" w:hAnsi="Wingdings" w:cs="Wingdings"/>
            <w:sz w:val="20"/>
            <w:szCs w:val="20"/>
          </w:rPr>
          <w:id w:val="975024959"/>
          <w:placeholder>
            <w:docPart w:val="4965A1E65D17416D9112E775A3138A80"/>
          </w:placeholder>
          <w14:checkbox>
            <w14:checked w14:val="0"/>
            <w14:checkedState w14:val="2612" w14:font="MS Gothic"/>
            <w14:uncheckedState w14:val="2610" w14:font="MS Gothic"/>
          </w14:checkbox>
        </w:sdtPr>
        <w:sdtContent>
          <w:r w:rsidR="00FC2589">
            <w:rPr>
              <w:rFonts w:ascii="MS Gothic" w:eastAsia="MS Gothic" w:hAnsi="MS Gothic" w:cs="MS Gothic" w:hint="eastAsia"/>
              <w:sz w:val="20"/>
              <w:szCs w:val="20"/>
            </w:rPr>
            <w:t>☐</w:t>
          </w:r>
        </w:sdtContent>
      </w:sdt>
      <w:r w:rsidR="009512B0">
        <w:t xml:space="preserve"> CBOs providing t</w:t>
      </w:r>
      <w:r w:rsidRPr="00051089" w:rsidR="009512B0">
        <w:t>ranslation services</w:t>
      </w:r>
      <w:r w:rsidRPr="00051089" w:rsidR="009512B0">
        <w:rPr>
          <w:color w:val="000000"/>
        </w:rPr>
        <w:t xml:space="preserve"> </w:t>
      </w:r>
    </w:p>
    <w:p w:rsidR="00A4734F" w:rsidP="00A4734F" w14:paraId="4264CD45" w14:textId="77777777">
      <w:pPr>
        <w:ind w:left="270"/>
        <w:rPr>
          <w:color w:val="000000"/>
        </w:rPr>
      </w:pPr>
      <w:sdt>
        <w:sdtPr>
          <w:rPr>
            <w:rFonts w:ascii="Wingdings" w:eastAsia="Wingdings" w:hAnsi="Wingdings" w:cs="Wingdings"/>
            <w:sz w:val="20"/>
            <w:szCs w:val="20"/>
          </w:rPr>
          <w:id w:val="-1546602021"/>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t xml:space="preserve"> CBOs serving English language learners</w:t>
      </w:r>
    </w:p>
    <w:p w:rsidR="00990253" w:rsidRPr="00051089" w:rsidP="00990253" w14:paraId="4F6C50E9" w14:textId="77777777">
      <w:pPr>
        <w:ind w:left="270"/>
        <w:rPr>
          <w:color w:val="000000"/>
        </w:rPr>
      </w:pPr>
      <w:sdt>
        <w:sdtPr>
          <w:rPr>
            <w:rFonts w:ascii="Wingdings" w:eastAsia="Wingdings" w:hAnsi="Wingdings" w:cs="Wingdings"/>
            <w:sz w:val="20"/>
            <w:szCs w:val="20"/>
          </w:rPr>
          <w:id w:val="362715131"/>
          <w14:checkbox>
            <w14:checked w14:val="0"/>
            <w14:checkedState w14:val="2612" w14:font="MS Gothic"/>
            <w14:uncheckedState w14:val="2610" w14:font="MS Gothic"/>
          </w14:checkbox>
        </w:sdtPr>
        <w:sdtContent>
          <w:r w:rsidR="00FC2589">
            <w:rPr>
              <w:rFonts w:ascii="MS Gothic" w:eastAsia="MS Gothic" w:hAnsi="MS Gothic" w:cs="MS Gothic" w:hint="eastAsia"/>
              <w:sz w:val="20"/>
              <w:szCs w:val="20"/>
            </w:rPr>
            <w:t>☐</w:t>
          </w:r>
        </w:sdtContent>
      </w:sdt>
      <w:r w:rsidR="009512B0">
        <w:t xml:space="preserve"> </w:t>
      </w:r>
      <w:r w:rsidRPr="00051089" w:rsidR="009512B0">
        <w:rPr>
          <w:color w:val="000000"/>
        </w:rPr>
        <w:t>CBOs serving rural children and youth</w:t>
      </w:r>
    </w:p>
    <w:p w:rsidR="00990253" w:rsidRPr="00051089" w:rsidP="00990253" w14:paraId="0968E545" w14:textId="77777777">
      <w:pPr>
        <w:ind w:left="270"/>
        <w:rPr>
          <w:color w:val="000000"/>
        </w:rPr>
      </w:pPr>
      <w:sdt>
        <w:sdtPr>
          <w:rPr>
            <w:rFonts w:ascii="Wingdings" w:eastAsia="Wingdings" w:hAnsi="Wingdings" w:cs="Wingdings"/>
            <w:sz w:val="20"/>
            <w:szCs w:val="20"/>
          </w:rPr>
          <w:id w:val="-2114588959"/>
          <w14:checkbox>
            <w14:checked w14:val="0"/>
            <w14:checkedState w14:val="2612" w14:font="MS Gothic"/>
            <w14:uncheckedState w14:val="2610" w14:font="MS Gothic"/>
          </w14:checkbox>
        </w:sdtPr>
        <w:sdtContent>
          <w:r w:rsidR="00FC2589">
            <w:rPr>
              <w:rFonts w:ascii="MS Gothic" w:eastAsia="MS Gothic" w:hAnsi="MS Gothic" w:cs="MS Gothic" w:hint="eastAsia"/>
              <w:sz w:val="20"/>
              <w:szCs w:val="20"/>
            </w:rPr>
            <w:t>☐</w:t>
          </w:r>
        </w:sdtContent>
      </w:sdt>
      <w:r w:rsidR="009512B0">
        <w:t xml:space="preserve"> </w:t>
      </w:r>
      <w:r w:rsidRPr="00051089" w:rsidR="009512B0">
        <w:rPr>
          <w:color w:val="000000"/>
        </w:rPr>
        <w:t xml:space="preserve">CBOs serving students of color </w:t>
      </w:r>
    </w:p>
    <w:p w:rsidR="00990253" w:rsidRPr="00051089" w:rsidP="00990253" w14:paraId="18304DC1" w14:textId="77777777">
      <w:pPr>
        <w:ind w:left="270"/>
        <w:rPr>
          <w:color w:val="000000"/>
        </w:rPr>
      </w:pPr>
      <w:sdt>
        <w:sdtPr>
          <w:rPr>
            <w:rFonts w:ascii="Wingdings" w:eastAsia="Wingdings" w:hAnsi="Wingdings" w:cs="Wingdings"/>
            <w:sz w:val="20"/>
            <w:szCs w:val="20"/>
          </w:rPr>
          <w:id w:val="1447200262"/>
          <w14:checkbox>
            <w14:checked w14:val="0"/>
            <w14:checkedState w14:val="2612" w14:font="MS Gothic"/>
            <w14:uncheckedState w14:val="2610" w14:font="MS Gothic"/>
          </w14:checkbox>
        </w:sdtPr>
        <w:sdtContent>
          <w:r w:rsidR="00FC2589">
            <w:rPr>
              <w:rFonts w:ascii="MS Gothic" w:eastAsia="MS Gothic" w:hAnsi="MS Gothic" w:cs="MS Gothic" w:hint="eastAsia"/>
              <w:sz w:val="20"/>
              <w:szCs w:val="20"/>
            </w:rPr>
            <w:t>☐</w:t>
          </w:r>
        </w:sdtContent>
      </w:sdt>
      <w:r w:rsidR="009512B0">
        <w:t xml:space="preserve"> </w:t>
      </w:r>
      <w:r w:rsidRPr="00051089" w:rsidR="009512B0">
        <w:rPr>
          <w:color w:val="000000"/>
        </w:rPr>
        <w:t xml:space="preserve">CBOs serving </w:t>
      </w:r>
      <w:r w:rsidR="009512B0">
        <w:rPr>
          <w:color w:val="000000"/>
        </w:rPr>
        <w:t xml:space="preserve">students identifying as LGBTQ+ </w:t>
      </w:r>
    </w:p>
    <w:p w:rsidR="00990253" w:rsidP="00990253" w14:paraId="102395BF" w14:textId="77777777">
      <w:pPr>
        <w:ind w:left="270"/>
        <w:rPr>
          <w:color w:val="000000"/>
        </w:rPr>
      </w:pPr>
      <w:sdt>
        <w:sdtPr>
          <w:rPr>
            <w:rFonts w:ascii="Wingdings" w:eastAsia="Wingdings" w:hAnsi="Wingdings" w:cs="Wingdings"/>
            <w:sz w:val="20"/>
            <w:szCs w:val="20"/>
          </w:rPr>
          <w:id w:val="-1063713790"/>
          <w14:checkbox>
            <w14:checked w14:val="0"/>
            <w14:checkedState w14:val="2612" w14:font="MS Gothic"/>
            <w14:uncheckedState w14:val="2610" w14:font="MS Gothic"/>
          </w14:checkbox>
        </w:sdtPr>
        <w:sdtContent>
          <w:r w:rsidR="00FC2589">
            <w:rPr>
              <w:rFonts w:ascii="MS Gothic" w:eastAsia="MS Gothic" w:hAnsi="MS Gothic" w:cs="MS Gothic" w:hint="eastAsia"/>
              <w:sz w:val="20"/>
              <w:szCs w:val="20"/>
            </w:rPr>
            <w:t>☐</w:t>
          </w:r>
        </w:sdtContent>
      </w:sdt>
      <w:r w:rsidR="009512B0">
        <w:t xml:space="preserve"> </w:t>
      </w:r>
      <w:r w:rsidRPr="00051089" w:rsidR="009512B0">
        <w:rPr>
          <w:color w:val="000000"/>
        </w:rPr>
        <w:t xml:space="preserve">CBOs serving </w:t>
      </w:r>
      <w:r w:rsidR="009512B0">
        <w:rPr>
          <w:color w:val="000000"/>
        </w:rPr>
        <w:t>students who are pregnant, parenting</w:t>
      </w:r>
      <w:r w:rsidR="086F874E">
        <w:rPr>
          <w:color w:val="000000"/>
        </w:rPr>
        <w:t>,</w:t>
      </w:r>
      <w:r w:rsidR="009512B0">
        <w:rPr>
          <w:color w:val="000000"/>
        </w:rPr>
        <w:t xml:space="preserve"> or caregiving</w:t>
      </w:r>
    </w:p>
    <w:p w:rsidR="00990253" w:rsidP="00990253" w14:paraId="40346F71" w14:textId="77777777">
      <w:pPr>
        <w:ind w:left="270"/>
        <w:rPr>
          <w:color w:val="000000"/>
        </w:rPr>
      </w:pPr>
      <w:sdt>
        <w:sdtPr>
          <w:rPr>
            <w:rFonts w:ascii="Wingdings" w:eastAsia="Wingdings" w:hAnsi="Wingdings" w:cs="Wingdings"/>
            <w:sz w:val="20"/>
            <w:szCs w:val="20"/>
          </w:rPr>
          <w:id w:val="596681560"/>
          <w14:checkbox>
            <w14:checked w14:val="0"/>
            <w14:checkedState w14:val="2612" w14:font="MS Gothic"/>
            <w14:uncheckedState w14:val="2610" w14:font="MS Gothic"/>
          </w14:checkbox>
        </w:sdtPr>
        <w:sdtContent>
          <w:r w:rsidR="00FC2589">
            <w:rPr>
              <w:rFonts w:ascii="MS Gothic" w:eastAsia="MS Gothic" w:hAnsi="MS Gothic" w:cs="MS Gothic" w:hint="eastAsia"/>
              <w:sz w:val="20"/>
              <w:szCs w:val="20"/>
            </w:rPr>
            <w:t>☐</w:t>
          </w:r>
        </w:sdtContent>
      </w:sdt>
      <w:r w:rsidR="009512B0">
        <w:t xml:space="preserve"> </w:t>
      </w:r>
      <w:r w:rsidRPr="00051089" w:rsidR="009512B0">
        <w:rPr>
          <w:color w:val="000000"/>
        </w:rPr>
        <w:t>CBOs serving children and youth with disabilities</w:t>
      </w:r>
    </w:p>
    <w:p w:rsidR="00F06EDB" w:rsidRPr="003C6CE6" w:rsidP="003C6CE6" w14:paraId="36A41E97" w14:textId="77777777">
      <w:pPr>
        <w:ind w:left="270"/>
        <w:rPr>
          <w:rFonts w:cstheme="minorHAnsi"/>
        </w:rPr>
      </w:pPr>
      <w:sdt>
        <w:sdtPr>
          <w:rPr>
            <w:rFonts w:ascii="Wingdings" w:eastAsia="Wingdings" w:hAnsi="Wingdings" w:cs="Wingdings"/>
            <w:sz w:val="20"/>
            <w:szCs w:val="20"/>
          </w:rPr>
          <w:id w:val="19141172"/>
          <w14:checkbox>
            <w14:checked w14:val="0"/>
            <w14:checkedState w14:val="2612" w14:font="MS Gothic"/>
            <w14:uncheckedState w14:val="2610" w14:font="MS Gothic"/>
          </w14:checkbox>
        </w:sdtPr>
        <w:sdtContent>
          <w:r w:rsidR="003C6CE6">
            <w:rPr>
              <w:rFonts w:ascii="MS Gothic" w:eastAsia="MS Gothic" w:hAnsi="MS Gothic" w:cs="MS Gothic" w:hint="eastAsia"/>
              <w:sz w:val="20"/>
              <w:szCs w:val="20"/>
            </w:rPr>
            <w:t>☐</w:t>
          </w:r>
        </w:sdtContent>
      </w:sdt>
      <w:r w:rsidR="003C6CE6">
        <w:t xml:space="preserve"> </w:t>
      </w:r>
      <w:r w:rsidRPr="00051089" w:rsidR="003C6CE6">
        <w:rPr>
          <w:color w:val="000000"/>
        </w:rPr>
        <w:t xml:space="preserve">CBOs </w:t>
      </w:r>
      <w:r w:rsidRPr="003C6CE6" w:rsidR="009512B0">
        <w:rPr>
          <w:rFonts w:cstheme="minorHAnsi"/>
          <w:color w:val="333333"/>
          <w:shd w:val="clear" w:color="auto" w:fill="FFFFFF"/>
        </w:rPr>
        <w:t xml:space="preserve">providing financial and basic need resources, such as food pantries </w:t>
      </w:r>
    </w:p>
    <w:p w:rsidR="00F06EDB" w:rsidRPr="003C6CE6" w:rsidP="00F06EDB" w14:paraId="513646D8" w14:textId="77777777">
      <w:pPr>
        <w:ind w:left="270"/>
        <w:rPr>
          <w:color w:val="000000"/>
        </w:rPr>
      </w:pPr>
      <w:sdt>
        <w:sdtPr>
          <w:rPr>
            <w:rFonts w:ascii="Wingdings" w:eastAsia="Wingdings" w:hAnsi="Wingdings" w:cs="Wingdings"/>
            <w:sz w:val="20"/>
            <w:szCs w:val="20"/>
          </w:rPr>
          <w:id w:val="-448624982"/>
          <w14:checkbox>
            <w14:checked w14:val="0"/>
            <w14:checkedState w14:val="2612" w14:font="MS Gothic"/>
            <w14:uncheckedState w14:val="2610" w14:font="MS Gothic"/>
          </w14:checkbox>
        </w:sdtPr>
        <w:sdtContent>
          <w:r w:rsidR="003C6CE6">
            <w:rPr>
              <w:rFonts w:ascii="MS Gothic" w:eastAsia="MS Gothic" w:hAnsi="MS Gothic" w:cs="MS Gothic" w:hint="eastAsia"/>
              <w:sz w:val="20"/>
              <w:szCs w:val="20"/>
            </w:rPr>
            <w:t>☐</w:t>
          </w:r>
        </w:sdtContent>
      </w:sdt>
      <w:r w:rsidR="003C6CE6">
        <w:t xml:space="preserve"> </w:t>
      </w:r>
      <w:r w:rsidRPr="5C81092B" w:rsidR="003C6CE6">
        <w:rPr>
          <w:color w:val="333333"/>
        </w:rPr>
        <w:t>O</w:t>
      </w:r>
      <w:r w:rsidRPr="5C81092B" w:rsidR="009512B0">
        <w:rPr>
          <w:color w:val="333333"/>
        </w:rPr>
        <w:t>ther governmental agencies that may be giving referrals such as police departments</w:t>
      </w:r>
      <w:r w:rsidRPr="5C81092B" w:rsidR="58DD9DEE">
        <w:rPr>
          <w:color w:val="333333"/>
        </w:rPr>
        <w:t xml:space="preserve"> or</w:t>
      </w:r>
      <w:r w:rsidRPr="5C81092B" w:rsidR="009512B0">
        <w:rPr>
          <w:color w:val="333333"/>
        </w:rPr>
        <w:t xml:space="preserve"> social services.</w:t>
      </w:r>
    </w:p>
    <w:p w:rsidR="00990253" w:rsidRPr="00051089" w:rsidP="00990253" w14:paraId="2A48AAF4" w14:textId="77777777">
      <w:pPr>
        <w:ind w:left="270"/>
      </w:pPr>
      <w:sdt>
        <w:sdtPr>
          <w:rPr>
            <w:rFonts w:eastAsia="Wingdings" w:cstheme="minorHAnsi"/>
            <w:sz w:val="20"/>
            <w:szCs w:val="20"/>
          </w:rPr>
          <w:id w:val="-149912315"/>
          <w:placeholder>
            <w:docPart w:val="DDC60C97091E41ACA04CC3CC4C4626BA"/>
          </w:placeholder>
          <w14:checkbox>
            <w14:checked w14:val="0"/>
            <w14:checkedState w14:val="2612" w14:font="MS Gothic"/>
            <w14:uncheckedState w14:val="2610" w14:font="MS Gothic"/>
          </w14:checkbox>
        </w:sdtPr>
        <w:sdtContent>
          <w:r w:rsidRPr="003C6CE6" w:rsidR="00FC2589">
            <w:rPr>
              <w:rFonts w:ascii="MS Gothic" w:eastAsia="MS Gothic" w:hAnsi="MS Gothic" w:cs="MS Gothic"/>
              <w:sz w:val="20"/>
              <w:szCs w:val="20"/>
            </w:rPr>
            <w:t>☐</w:t>
          </w:r>
        </w:sdtContent>
      </w:sdt>
      <w:r w:rsidR="009512B0">
        <w:t xml:space="preserve"> </w:t>
      </w:r>
      <w:r w:rsidRPr="00051089" w:rsidR="009512B0">
        <w:rPr>
          <w:color w:val="000000"/>
        </w:rPr>
        <w:t xml:space="preserve">Other </w:t>
      </w:r>
      <w:r w:rsidR="009512B0">
        <w:rPr>
          <w:color w:val="000000"/>
        </w:rPr>
        <w:t>CBOs meeting the needs of families and youth experiencing homelessness</w:t>
      </w:r>
    </w:p>
    <w:p w:rsidR="008C102E" w:rsidP="009664A5" w14:paraId="40D32E5A" w14:textId="77777777">
      <w:pPr>
        <w:pStyle w:val="Heading1"/>
      </w:pPr>
      <w:r>
        <w:t>Outreach efforts</w:t>
      </w:r>
    </w:p>
    <w:p w:rsidR="007A2BF5" w:rsidP="00C07852" w14:paraId="00A61920" w14:textId="77777777">
      <w:r>
        <w:t>1</w:t>
      </w:r>
      <w:r w:rsidR="001239E7">
        <w:t>2</w:t>
      </w:r>
      <w:r>
        <w:t xml:space="preserve">. </w:t>
      </w:r>
      <w:r w:rsidR="002462CE">
        <w:t xml:space="preserve">Which of the following </w:t>
      </w:r>
      <w:r w:rsidR="00780D3F">
        <w:t xml:space="preserve">outreach </w:t>
      </w:r>
      <w:r w:rsidR="002462CE">
        <w:t xml:space="preserve">efforts </w:t>
      </w:r>
      <w:r w:rsidR="00C07852">
        <w:t xml:space="preserve">have you implemented to promote the availability of </w:t>
      </w:r>
      <w:r w:rsidR="3B783C03">
        <w:t>ARP-HCY</w:t>
      </w:r>
      <w:r w:rsidR="06829930">
        <w:t>-</w:t>
      </w:r>
      <w:r w:rsidR="3B783C03">
        <w:t xml:space="preserve">funded </w:t>
      </w:r>
      <w:r w:rsidR="00780D3F">
        <w:t xml:space="preserve">services </w:t>
      </w:r>
      <w:r w:rsidR="00C0355E">
        <w:t xml:space="preserve">that could help children and youth </w:t>
      </w:r>
      <w:r w:rsidR="00D57DBA">
        <w:t>experiencing homelessness?</w:t>
      </w:r>
      <w:r w:rsidR="00C07852">
        <w:t xml:space="preserve"> </w:t>
      </w:r>
      <w:r w:rsidR="00423AA4">
        <w:t xml:space="preserve">Also, if you </w:t>
      </w:r>
      <w:r w:rsidR="00423AA4">
        <w:t xml:space="preserve">consider any of your </w:t>
      </w:r>
      <w:r w:rsidR="58A6B9AD">
        <w:t xml:space="preserve">outreach </w:t>
      </w:r>
      <w:r w:rsidR="537E39B2">
        <w:t>efforts</w:t>
      </w:r>
      <w:r w:rsidR="00423AA4">
        <w:t xml:space="preserve"> using ARP-HCY funding as particularly effective, innovative, or interesting, please explain in the space provided</w:t>
      </w:r>
      <w:r w:rsidR="0015771D">
        <w:t xml:space="preserve"> in the “other” field</w:t>
      </w:r>
      <w:r w:rsidR="00423AA4">
        <w:t>.</w:t>
      </w:r>
    </w:p>
    <w:p w:rsidR="00A10367" w:rsidP="00D85EFF" w14:paraId="7F1E9FB6" w14:textId="77777777">
      <w:pPr>
        <w:ind w:left="270"/>
      </w:pPr>
      <w:sdt>
        <w:sdtPr>
          <w:rPr>
            <w:rFonts w:ascii="Wingdings" w:eastAsia="Wingdings" w:hAnsi="Wingdings" w:cs="Wingdings"/>
            <w:sz w:val="20"/>
            <w:szCs w:val="20"/>
          </w:rPr>
          <w:id w:val="-629322028"/>
          <w:placeholder>
            <w:docPart w:val="1986414D7F7D47ACBDA34507711770B8"/>
          </w:placeholder>
          <w14:checkbox>
            <w14:checked w14:val="0"/>
            <w14:checkedState w14:val="2612" w14:font="MS Gothic"/>
            <w14:uncheckedState w14:val="2610" w14:font="MS Gothic"/>
          </w14:checkbox>
        </w:sdtPr>
        <w:sdtContent>
          <w:r w:rsidR="004E6F89">
            <w:rPr>
              <w:rFonts w:ascii="MS Gothic" w:eastAsia="MS Gothic" w:hAnsi="MS Gothic" w:cs="MS Gothic" w:hint="eastAsia"/>
              <w:sz w:val="20"/>
              <w:szCs w:val="20"/>
            </w:rPr>
            <w:t>☐</w:t>
          </w:r>
        </w:sdtContent>
      </w:sdt>
      <w:r w:rsidR="00423AA4">
        <w:t xml:space="preserve"> </w:t>
      </w:r>
      <w:r w:rsidR="0015771D">
        <w:t>P</w:t>
      </w:r>
      <w:r w:rsidR="00D57DBA">
        <w:t xml:space="preserve">osting flyers </w:t>
      </w:r>
      <w:r w:rsidR="009512B0">
        <w:t xml:space="preserve">at food pantries </w:t>
      </w:r>
    </w:p>
    <w:p w:rsidR="00A10367" w:rsidP="00D85EFF" w14:paraId="54E20712" w14:textId="77777777">
      <w:pPr>
        <w:ind w:left="270"/>
      </w:pPr>
      <w:sdt>
        <w:sdtPr>
          <w:rPr>
            <w:rFonts w:ascii="Wingdings" w:eastAsia="Wingdings" w:hAnsi="Wingdings" w:cs="Wingdings"/>
            <w:sz w:val="20"/>
            <w:szCs w:val="20"/>
          </w:rPr>
          <w:id w:val="1957983612"/>
          <w14:checkbox>
            <w14:checked w14:val="0"/>
            <w14:checkedState w14:val="2612" w14:font="MS Gothic"/>
            <w14:uncheckedState w14:val="2610" w14:font="MS Gothic"/>
          </w14:checkbox>
        </w:sdtPr>
        <w:sdtContent>
          <w:r w:rsidR="00FC2589">
            <w:rPr>
              <w:rFonts w:ascii="MS Gothic" w:eastAsia="MS Gothic" w:hAnsi="MS Gothic" w:cs="MS Gothic" w:hint="eastAsia"/>
              <w:sz w:val="20"/>
              <w:szCs w:val="20"/>
            </w:rPr>
            <w:t>☐</w:t>
          </w:r>
        </w:sdtContent>
      </w:sdt>
      <w:r w:rsidR="00423AA4">
        <w:t xml:space="preserve"> </w:t>
      </w:r>
      <w:r w:rsidR="0015771D">
        <w:t>P</w:t>
      </w:r>
      <w:r w:rsidR="00D57DBA">
        <w:t xml:space="preserve">osting flyers </w:t>
      </w:r>
      <w:r w:rsidR="009512B0">
        <w:t xml:space="preserve">in laundromats </w:t>
      </w:r>
    </w:p>
    <w:p w:rsidR="00DA753F" w:rsidP="00061FE8" w14:paraId="7E362FF3" w14:textId="58AAC520">
      <w:pPr>
        <w:ind w:left="270"/>
      </w:pPr>
      <w:sdt>
        <w:sdtPr>
          <w:rPr>
            <w:rFonts w:ascii="Wingdings" w:eastAsia="Wingdings" w:hAnsi="Wingdings" w:cs="Wingdings"/>
            <w:sz w:val="20"/>
            <w:szCs w:val="20"/>
          </w:rPr>
          <w:id w:val="678004503"/>
          <w14:checkbox>
            <w14:checked w14:val="0"/>
            <w14:checkedState w14:val="2612" w14:font="MS Gothic"/>
            <w14:uncheckedState w14:val="2610" w14:font="MS Gothic"/>
          </w14:checkbox>
        </w:sdtPr>
        <w:sdtContent>
          <w:r w:rsidR="00315C65">
            <w:rPr>
              <w:rFonts w:ascii="MS Gothic" w:eastAsia="MS Gothic" w:hAnsi="MS Gothic" w:cs="MS Gothic" w:hint="eastAsia"/>
              <w:sz w:val="20"/>
              <w:szCs w:val="20"/>
            </w:rPr>
            <w:t>☐</w:t>
          </w:r>
        </w:sdtContent>
      </w:sdt>
      <w:r w:rsidR="008A10F8">
        <w:t xml:space="preserve"> </w:t>
      </w:r>
      <w:r w:rsidR="009512B0">
        <w:t xml:space="preserve">Posting flyers in public buildings such as post offices, libraries, </w:t>
      </w:r>
      <w:r w:rsidR="00F547A0">
        <w:t>Women, Infants, and Children</w:t>
      </w:r>
      <w:r w:rsidR="00647533">
        <w:t xml:space="preserve"> or </w:t>
      </w:r>
      <w:r w:rsidR="009512B0">
        <w:t>S</w:t>
      </w:r>
      <w:r w:rsidR="00647533">
        <w:t xml:space="preserve">upplemental </w:t>
      </w:r>
      <w:r w:rsidR="009512B0">
        <w:t>N</w:t>
      </w:r>
      <w:r w:rsidR="00647533">
        <w:t xml:space="preserve">utrition </w:t>
      </w:r>
      <w:r w:rsidR="009512B0">
        <w:t>A</w:t>
      </w:r>
      <w:r w:rsidR="00647533">
        <w:t xml:space="preserve">ssistance </w:t>
      </w:r>
      <w:r w:rsidR="009512B0">
        <w:t>P</w:t>
      </w:r>
      <w:r w:rsidR="00647533">
        <w:t>rogram</w:t>
      </w:r>
      <w:r w:rsidR="009512B0">
        <w:t xml:space="preserve"> offices, etc.</w:t>
      </w:r>
    </w:p>
    <w:p w:rsidR="00A10367" w:rsidP="00061FE8" w14:paraId="7FDA8B7D" w14:textId="77777777">
      <w:pPr>
        <w:ind w:left="270"/>
      </w:pPr>
      <w:sdt>
        <w:sdtPr>
          <w:rPr>
            <w:rFonts w:ascii="Wingdings" w:eastAsia="Wingdings" w:hAnsi="Wingdings" w:cs="Wingdings"/>
            <w:sz w:val="20"/>
            <w:szCs w:val="20"/>
          </w:rPr>
          <w:id w:val="-1050071026"/>
          <w14:checkbox>
            <w14:checked w14:val="0"/>
            <w14:checkedState w14:val="2612" w14:font="MS Gothic"/>
            <w14:uncheckedState w14:val="2610" w14:font="MS Gothic"/>
          </w14:checkbox>
        </w:sdtPr>
        <w:sdtContent>
          <w:r w:rsidR="00061FE8">
            <w:rPr>
              <w:rFonts w:ascii="MS Gothic" w:eastAsia="MS Gothic" w:hAnsi="MS Gothic" w:cs="MS Gothic" w:hint="eastAsia"/>
              <w:sz w:val="20"/>
              <w:szCs w:val="20"/>
            </w:rPr>
            <w:t>☐</w:t>
          </w:r>
        </w:sdtContent>
      </w:sdt>
      <w:r w:rsidR="00423AA4">
        <w:t xml:space="preserve"> </w:t>
      </w:r>
      <w:r w:rsidR="0015771D">
        <w:t>P</w:t>
      </w:r>
      <w:r w:rsidR="00D57DBA">
        <w:t>osting flyers in</w:t>
      </w:r>
      <w:r w:rsidR="00016872">
        <w:t xml:space="preserve"> faith-based organizations</w:t>
      </w:r>
      <w:r w:rsidR="00D57DBA">
        <w:t xml:space="preserve"> </w:t>
      </w:r>
      <w:r w:rsidR="00AB5CD5">
        <w:t>(</w:t>
      </w:r>
      <w:r w:rsidR="008D34D6">
        <w:t xml:space="preserve">e.g., </w:t>
      </w:r>
      <w:r w:rsidR="00B22111">
        <w:t xml:space="preserve">houses of worship, </w:t>
      </w:r>
      <w:r w:rsidR="009512B0">
        <w:t>churches</w:t>
      </w:r>
      <w:r w:rsidR="00AB5CD5">
        <w:t>, mosques, synagogues, etc.)</w:t>
      </w:r>
      <w:r w:rsidR="009512B0">
        <w:t xml:space="preserve"> </w:t>
      </w:r>
    </w:p>
    <w:p w:rsidR="0073584D" w:rsidP="00061FE8" w14:paraId="7E263151" w14:textId="6E5085EE">
      <w:pPr>
        <w:ind w:left="270"/>
      </w:pPr>
      <w:sdt>
        <w:sdtPr>
          <w:rPr>
            <w:rFonts w:ascii="Wingdings" w:eastAsia="Wingdings" w:hAnsi="Wingdings" w:cs="Wingdings"/>
            <w:sz w:val="20"/>
            <w:szCs w:val="20"/>
          </w:rPr>
          <w:id w:val="1653636206"/>
          <w14:checkbox>
            <w14:checked w14:val="0"/>
            <w14:checkedState w14:val="2612" w14:font="MS Gothic"/>
            <w14:uncheckedState w14:val="2610" w14:font="MS Gothic"/>
          </w14:checkbox>
        </w:sdtPr>
        <w:sdtContent>
          <w:r w:rsidR="008052F4">
            <w:rPr>
              <w:rFonts w:ascii="MS Gothic" w:eastAsia="MS Gothic" w:hAnsi="MS Gothic" w:cs="MS Gothic" w:hint="eastAsia"/>
              <w:sz w:val="20"/>
              <w:szCs w:val="20"/>
            </w:rPr>
            <w:t>☐</w:t>
          </w:r>
        </w:sdtContent>
      </w:sdt>
      <w:r w:rsidR="009512B0">
        <w:t xml:space="preserve"> </w:t>
      </w:r>
      <w:r w:rsidR="00D844F8">
        <w:t xml:space="preserve">Posting flyers </w:t>
      </w:r>
      <w:r w:rsidR="00FE4252">
        <w:t>at district-level schools or school sites</w:t>
      </w:r>
    </w:p>
    <w:p w:rsidR="00A10367" w:rsidP="00061FE8" w14:paraId="1A3EFAD2" w14:textId="77777777">
      <w:pPr>
        <w:ind w:left="270"/>
      </w:pPr>
      <w:sdt>
        <w:sdtPr>
          <w:rPr>
            <w:rFonts w:ascii="Wingdings" w:eastAsia="Wingdings" w:hAnsi="Wingdings" w:cs="Wingdings"/>
            <w:sz w:val="20"/>
            <w:szCs w:val="20"/>
          </w:rPr>
          <w:id w:val="-2064018508"/>
          <w14:checkbox>
            <w14:checked w14:val="0"/>
            <w14:checkedState w14:val="2612" w14:font="MS Gothic"/>
            <w14:uncheckedState w14:val="2610" w14:font="MS Gothic"/>
          </w14:checkbox>
        </w:sdtPr>
        <w:sdtContent>
          <w:r w:rsidR="00061FE8">
            <w:rPr>
              <w:rFonts w:ascii="MS Gothic" w:eastAsia="MS Gothic" w:hAnsi="MS Gothic" w:cs="MS Gothic" w:hint="eastAsia"/>
              <w:sz w:val="20"/>
              <w:szCs w:val="20"/>
            </w:rPr>
            <w:t>☐</w:t>
          </w:r>
        </w:sdtContent>
      </w:sdt>
      <w:r w:rsidR="00423AA4">
        <w:t xml:space="preserve"> </w:t>
      </w:r>
      <w:r w:rsidR="0022294A">
        <w:t>Renting</w:t>
      </w:r>
      <w:r w:rsidR="00A4489A">
        <w:t xml:space="preserve"> </w:t>
      </w:r>
      <w:r w:rsidR="009512B0">
        <w:t xml:space="preserve">billboard </w:t>
      </w:r>
      <w:r w:rsidR="00A4489A">
        <w:t xml:space="preserve">advertising </w:t>
      </w:r>
    </w:p>
    <w:p w:rsidR="00B305DE" w:rsidP="00061FE8" w14:paraId="7D2910A5" w14:textId="77777777">
      <w:pPr>
        <w:ind w:left="270"/>
      </w:pPr>
      <w:sdt>
        <w:sdtPr>
          <w:rPr>
            <w:rFonts w:ascii="Wingdings" w:eastAsia="Wingdings" w:hAnsi="Wingdings" w:cs="Wingdings"/>
            <w:sz w:val="20"/>
            <w:szCs w:val="20"/>
          </w:rPr>
          <w:id w:val="1716622029"/>
          <w14:checkbox>
            <w14:checked w14:val="0"/>
            <w14:checkedState w14:val="2612" w14:font="MS Gothic"/>
            <w14:uncheckedState w14:val="2610" w14:font="MS Gothic"/>
          </w14:checkbox>
        </w:sdtPr>
        <w:sdtContent>
          <w:r w:rsidR="00315C65">
            <w:rPr>
              <w:rFonts w:ascii="MS Gothic" w:eastAsia="MS Gothic" w:hAnsi="MS Gothic" w:cs="MS Gothic" w:hint="eastAsia"/>
              <w:sz w:val="20"/>
              <w:szCs w:val="20"/>
            </w:rPr>
            <w:t>☐</w:t>
          </w:r>
        </w:sdtContent>
      </w:sdt>
      <w:r w:rsidR="00423AA4">
        <w:t xml:space="preserve"> </w:t>
      </w:r>
      <w:r w:rsidR="0015771D">
        <w:t>U</w:t>
      </w:r>
      <w:r w:rsidR="00423AA4">
        <w:t xml:space="preserve">tilizing </w:t>
      </w:r>
      <w:r w:rsidR="009512B0">
        <w:t xml:space="preserve">social media </w:t>
      </w:r>
    </w:p>
    <w:p w:rsidR="0070561D" w:rsidP="00061FE8" w14:paraId="7B7125ED" w14:textId="77777777">
      <w:pPr>
        <w:ind w:left="270"/>
      </w:pPr>
      <w:sdt>
        <w:sdtPr>
          <w:rPr>
            <w:rFonts w:ascii="Wingdings" w:eastAsia="Wingdings" w:hAnsi="Wingdings" w:cs="Wingdings"/>
            <w:sz w:val="20"/>
            <w:szCs w:val="20"/>
          </w:rPr>
          <w:id w:val="-1201463388"/>
          <w14:checkbox>
            <w14:checked w14:val="0"/>
            <w14:checkedState w14:val="2612" w14:font="MS Gothic"/>
            <w14:uncheckedState w14:val="2610" w14:font="MS Gothic"/>
          </w14:checkbox>
        </w:sdtPr>
        <w:sdtContent>
          <w:r w:rsidR="00E8761D">
            <w:rPr>
              <w:rFonts w:ascii="MS Gothic" w:eastAsia="MS Gothic" w:hAnsi="MS Gothic" w:cs="MS Gothic" w:hint="eastAsia"/>
              <w:sz w:val="20"/>
              <w:szCs w:val="20"/>
            </w:rPr>
            <w:t>☐</w:t>
          </w:r>
        </w:sdtContent>
      </w:sdt>
      <w:r w:rsidR="00E8761D">
        <w:t xml:space="preserve"> Outreach events</w:t>
      </w:r>
      <w:r w:rsidR="00423AA4">
        <w:rPr>
          <w:noProof/>
        </w:rPr>
        <mc:AlternateContent>
          <mc:Choice Requires="wps">
            <w:drawing>
              <wp:anchor distT="45720" distB="45720" distL="114300" distR="114300" simplePos="0" relativeHeight="251658240" behindDoc="0" locked="0" layoutInCell="1" allowOverlap="1">
                <wp:simplePos x="0" y="0"/>
                <wp:positionH relativeFrom="column">
                  <wp:posOffset>948984</wp:posOffset>
                </wp:positionH>
                <wp:positionV relativeFrom="paragraph">
                  <wp:posOffset>304910</wp:posOffset>
                </wp:positionV>
                <wp:extent cx="2897505" cy="147955"/>
                <wp:effectExtent l="0" t="0" r="17145" b="2349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97505" cy="147955"/>
                        </a:xfrm>
                        <a:prstGeom prst="rect">
                          <a:avLst/>
                        </a:prstGeom>
                        <a:solidFill>
                          <a:srgbClr val="FFFFFF"/>
                        </a:solidFill>
                        <a:ln w="9525">
                          <a:solidFill>
                            <a:srgbClr val="000000"/>
                          </a:solidFill>
                          <a:miter lim="800000"/>
                          <a:headEnd/>
                          <a:tailEnd/>
                        </a:ln>
                      </wps:spPr>
                      <wps:txbx>
                        <w:txbxContent>
                          <w:p w:rsidR="006224A9"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228.15pt;height:11.65pt;margin-top:24pt;margin-left:74.7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6224A9" w14:paraId="36884EFF" w14:textId="77777777"/>
                  </w:txbxContent>
                </v:textbox>
              </v:shape>
            </w:pict>
          </mc:Fallback>
        </mc:AlternateContent>
      </w:r>
      <w:r w:rsidR="00061FE8">
        <w:t xml:space="preserve"> </w:t>
      </w:r>
    </w:p>
    <w:p w:rsidR="00B305DE" w:rsidP="00061FE8" w14:paraId="2B707949" w14:textId="63CC969D">
      <w:pPr>
        <w:ind w:left="270"/>
      </w:pPr>
      <w:sdt>
        <w:sdtPr>
          <w:rPr>
            <w:rFonts w:ascii="Wingdings" w:eastAsia="Wingdings" w:hAnsi="Wingdings" w:cs="Wingdings"/>
            <w:sz w:val="20"/>
            <w:szCs w:val="20"/>
          </w:rPr>
          <w:id w:val="-822427386"/>
          <w14:checkbox>
            <w14:checked w14:val="0"/>
            <w14:checkedState w14:val="2612" w14:font="MS Gothic"/>
            <w14:uncheckedState w14:val="2610" w14:font="MS Gothic"/>
          </w14:checkbox>
        </w:sdtPr>
        <w:sdtContent>
          <w:r w:rsidR="0070561D">
            <w:rPr>
              <w:rFonts w:ascii="MS Gothic" w:eastAsia="MS Gothic" w:hAnsi="MS Gothic" w:cs="MS Gothic" w:hint="eastAsia"/>
              <w:sz w:val="20"/>
              <w:szCs w:val="20"/>
            </w:rPr>
            <w:t>☐</w:t>
          </w:r>
        </w:sdtContent>
      </w:sdt>
      <w:r w:rsidR="0070561D">
        <w:t xml:space="preserve"> </w:t>
      </w:r>
      <w:r>
        <w:t>Other 1</w:t>
      </w:r>
      <w:r w:rsidR="009512B0">
        <w:t xml:space="preserve"> </w:t>
      </w:r>
    </w:p>
    <w:p w:rsidR="00B305DE" w:rsidP="00061FE8" w14:paraId="14E9BC5D" w14:textId="77777777">
      <w:pPr>
        <w:ind w:left="270"/>
      </w:pPr>
      <w:r>
        <w:rPr>
          <w:noProof/>
        </w:rPr>
        <mc:AlternateContent>
          <mc:Choice Requires="wps">
            <w:drawing>
              <wp:anchor distT="45720" distB="45720" distL="114300" distR="114300" simplePos="0" relativeHeight="251660288" behindDoc="0" locked="0" layoutInCell="1" allowOverlap="1">
                <wp:simplePos x="0" y="0"/>
                <wp:positionH relativeFrom="column">
                  <wp:posOffset>949091</wp:posOffset>
                </wp:positionH>
                <wp:positionV relativeFrom="paragraph">
                  <wp:posOffset>5086</wp:posOffset>
                </wp:positionV>
                <wp:extent cx="2897505" cy="147955"/>
                <wp:effectExtent l="0" t="0" r="17145" b="2349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97505" cy="147955"/>
                        </a:xfrm>
                        <a:prstGeom prst="rect">
                          <a:avLst/>
                        </a:prstGeom>
                        <a:solidFill>
                          <a:srgbClr val="FFFFFF"/>
                        </a:solidFill>
                        <a:ln w="9525">
                          <a:solidFill>
                            <a:srgbClr val="000000"/>
                          </a:solidFill>
                          <a:miter lim="800000"/>
                          <a:headEnd/>
                          <a:tailEnd/>
                        </a:ln>
                      </wps:spPr>
                      <wps:txbx>
                        <w:txbxContent>
                          <w:p w:rsidR="006224A9" w:rsidP="006224A9"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 o:spid="_x0000_s1033" type="#_x0000_t202" style="width:228.15pt;height:11.65pt;margin-top:0.4pt;margin-left:74.75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6224A9" w:rsidP="006224A9" w14:paraId="3453F741" w14:textId="77777777"/>
                  </w:txbxContent>
                </v:textbox>
              </v:shape>
            </w:pict>
          </mc:Fallback>
        </mc:AlternateContent>
      </w:r>
      <w:sdt>
        <w:sdtPr>
          <w:rPr>
            <w:rFonts w:ascii="Wingdings" w:eastAsia="Wingdings" w:hAnsi="Wingdings" w:cs="Wingdings"/>
            <w:sz w:val="20"/>
            <w:szCs w:val="20"/>
          </w:rPr>
          <w:id w:val="1684090766"/>
          <w14:checkbox>
            <w14:checked w14:val="0"/>
            <w14:checkedState w14:val="2612" w14:font="MS Gothic"/>
            <w14:uncheckedState w14:val="2610" w14:font="MS Gothic"/>
          </w14:checkbox>
        </w:sdtPr>
        <w:sdtContent>
          <w:r w:rsidR="00315C65">
            <w:rPr>
              <w:rFonts w:ascii="MS Gothic" w:eastAsia="MS Gothic" w:hAnsi="MS Gothic" w:cs="MS Gothic" w:hint="eastAsia"/>
              <w:sz w:val="20"/>
              <w:szCs w:val="20"/>
            </w:rPr>
            <w:t>☐</w:t>
          </w:r>
        </w:sdtContent>
      </w:sdt>
      <w:r>
        <w:t xml:space="preserve"> </w:t>
      </w:r>
      <w:r w:rsidR="00B305DE">
        <w:t>Other 2</w:t>
      </w:r>
    </w:p>
    <w:p w:rsidR="00B305DE" w:rsidP="00A10367" w14:paraId="65EC0344" w14:textId="1218D5AF"/>
    <w:p w:rsidR="003873D8" w:rsidP="003D071A" w14:paraId="2A462C7C" w14:textId="77777777">
      <w:pPr>
        <w:pStyle w:val="Heading1"/>
      </w:pPr>
      <w:r>
        <w:t>Transportation</w:t>
      </w:r>
    </w:p>
    <w:p w:rsidR="006E6058" w:rsidP="003873D8" w14:paraId="61255049" w14:textId="77777777">
      <w:r>
        <w:t>1</w:t>
      </w:r>
      <w:r w:rsidR="001239E7">
        <w:t>3</w:t>
      </w:r>
      <w:r>
        <w:t xml:space="preserve">. </w:t>
      </w:r>
      <w:r w:rsidR="00D6415F">
        <w:t xml:space="preserve">Have you used </w:t>
      </w:r>
      <w:r w:rsidRPr="003D071A" w:rsidR="003D071A">
        <w:t xml:space="preserve">ARP-HCY funds </w:t>
      </w:r>
      <w:r w:rsidR="00D6415F">
        <w:t xml:space="preserve">for any of the </w:t>
      </w:r>
      <w:r>
        <w:t>following transportation-</w:t>
      </w:r>
      <w:r w:rsidR="00D6415F">
        <w:t xml:space="preserve">related </w:t>
      </w:r>
      <w:r>
        <w:t>uses</w:t>
      </w:r>
      <w:r w:rsidR="006E7FB0">
        <w:t xml:space="preserve"> for children or youth experiencing homelessness</w:t>
      </w:r>
      <w:r>
        <w:t xml:space="preserve">? </w:t>
      </w:r>
      <w:r w:rsidRPr="00EA41D9" w:rsidR="00EA41D9">
        <w:rPr>
          <w:i/>
          <w:iCs/>
        </w:rPr>
        <w:t>Check all that apply.</w:t>
      </w:r>
    </w:p>
    <w:p w:rsidR="00640DBE" w:rsidP="00D85EFF" w14:paraId="6F85E60B" w14:textId="77777777">
      <w:pPr>
        <w:ind w:left="540" w:hanging="270"/>
      </w:pPr>
      <w:sdt>
        <w:sdtPr>
          <w:rPr>
            <w:rFonts w:ascii="Wingdings" w:eastAsia="Wingdings" w:hAnsi="Wingdings" w:cs="Wingdings"/>
            <w:sz w:val="20"/>
            <w:szCs w:val="20"/>
          </w:rPr>
          <w:id w:val="2099895732"/>
          <w14:checkbox>
            <w14:checked w14:val="0"/>
            <w14:checkedState w14:val="2612" w14:font="MS Gothic"/>
            <w14:uncheckedState w14:val="2610" w14:font="MS Gothic"/>
          </w14:checkbox>
        </w:sdtPr>
        <w:sdtContent>
          <w:r w:rsidR="00315C65">
            <w:rPr>
              <w:rFonts w:ascii="MS Gothic" w:eastAsia="MS Gothic" w:hAnsi="MS Gothic" w:cs="MS Gothic" w:hint="eastAsia"/>
              <w:sz w:val="20"/>
              <w:szCs w:val="20"/>
            </w:rPr>
            <w:t>☐</w:t>
          </w:r>
        </w:sdtContent>
      </w:sdt>
      <w:r w:rsidR="00EA41D9">
        <w:t xml:space="preserve"> </w:t>
      </w:r>
      <w:r w:rsidR="00677518">
        <w:tab/>
      </w:r>
      <w:r w:rsidR="009512B0">
        <w:t>Pur</w:t>
      </w:r>
      <w:r w:rsidRPr="00593C30" w:rsidR="009512B0">
        <w:t>chas</w:t>
      </w:r>
      <w:r w:rsidR="009512B0">
        <w:t>ing</w:t>
      </w:r>
      <w:r w:rsidRPr="00593C30" w:rsidR="009512B0">
        <w:t xml:space="preserve"> and support</w:t>
      </w:r>
      <w:r w:rsidR="009512B0">
        <w:t>ing</w:t>
      </w:r>
      <w:r w:rsidRPr="00593C30" w:rsidR="009512B0">
        <w:t xml:space="preserve"> the operation of vehicles to transport students experiencing homelessness</w:t>
      </w:r>
    </w:p>
    <w:p w:rsidR="00EA41D9" w:rsidP="00D85EFF" w14:paraId="7ED738EA" w14:textId="77777777">
      <w:pPr>
        <w:ind w:left="540" w:hanging="270"/>
      </w:pPr>
      <w:sdt>
        <w:sdtPr>
          <w:rPr>
            <w:rFonts w:ascii="Wingdings" w:eastAsia="Wingdings" w:hAnsi="Wingdings" w:cs="Wingdings"/>
            <w:sz w:val="20"/>
            <w:szCs w:val="20"/>
          </w:rPr>
          <w:id w:val="1448816902"/>
          <w14:checkbox>
            <w14:checked w14:val="0"/>
            <w14:checkedState w14:val="2612" w14:font="MS Gothic"/>
            <w14:uncheckedState w14:val="2610" w14:font="MS Gothic"/>
          </w14:checkbox>
        </w:sdtPr>
        <w:sdtContent>
          <w:r w:rsidR="00315C65">
            <w:rPr>
              <w:rFonts w:ascii="MS Gothic" w:eastAsia="MS Gothic" w:hAnsi="MS Gothic" w:cs="MS Gothic" w:hint="eastAsia"/>
              <w:sz w:val="20"/>
              <w:szCs w:val="20"/>
            </w:rPr>
            <w:t>☐</w:t>
          </w:r>
        </w:sdtContent>
      </w:sdt>
      <w:r w:rsidR="009512B0">
        <w:t xml:space="preserve"> </w:t>
      </w:r>
      <w:r w:rsidR="00677518">
        <w:tab/>
      </w:r>
      <w:r w:rsidR="009512B0">
        <w:t xml:space="preserve">Hiring a </w:t>
      </w:r>
      <w:r w:rsidRPr="009741A4" w:rsidR="009512B0">
        <w:t>transportation coordinator to help facilitate timely and efficient transportation services for students experiencing homelessness.</w:t>
      </w:r>
    </w:p>
    <w:p w:rsidR="003D071A" w:rsidP="00D85EFF" w14:paraId="21AF7234" w14:textId="77777777">
      <w:pPr>
        <w:ind w:left="540" w:hanging="270"/>
      </w:pPr>
      <w:sdt>
        <w:sdtPr>
          <w:rPr>
            <w:rFonts w:ascii="Wingdings" w:eastAsia="Wingdings" w:hAnsi="Wingdings" w:cs="Wingdings"/>
            <w:sz w:val="20"/>
            <w:szCs w:val="20"/>
          </w:rPr>
          <w:id w:val="1441951414"/>
          <w14:checkbox>
            <w14:checked w14:val="0"/>
            <w14:checkedState w14:val="2612" w14:font="MS Gothic"/>
            <w14:uncheckedState w14:val="2610" w14:font="MS Gothic"/>
          </w14:checkbox>
        </w:sdtPr>
        <w:sdtContent>
          <w:r w:rsidR="00CD26B5">
            <w:rPr>
              <w:rFonts w:ascii="MS Gothic" w:eastAsia="MS Gothic" w:hAnsi="MS Gothic" w:cs="MS Gothic" w:hint="eastAsia"/>
              <w:sz w:val="20"/>
              <w:szCs w:val="20"/>
            </w:rPr>
            <w:t>☐</w:t>
          </w:r>
        </w:sdtContent>
      </w:sdt>
      <w:r w:rsidR="00EA41D9">
        <w:t xml:space="preserve"> </w:t>
      </w:r>
      <w:r w:rsidR="00677518">
        <w:tab/>
      </w:r>
      <w:r w:rsidR="00EA41D9">
        <w:t>Paying for c</w:t>
      </w:r>
      <w:r w:rsidRPr="003D071A" w:rsidR="009512B0">
        <w:t xml:space="preserve">ar repairs for a vehicle </w:t>
      </w:r>
      <w:r w:rsidR="006555E8">
        <w:t xml:space="preserve">that </w:t>
      </w:r>
      <w:r w:rsidRPr="003D071A" w:rsidR="009512B0">
        <w:t>a family or youth is using for school transportation</w:t>
      </w:r>
    </w:p>
    <w:p w:rsidR="003D071A" w:rsidP="00D85EFF" w14:paraId="62BCFED8" w14:textId="77777777">
      <w:pPr>
        <w:ind w:left="540" w:hanging="270"/>
      </w:pPr>
      <w:sdt>
        <w:sdtPr>
          <w:rPr>
            <w:rFonts w:ascii="Wingdings" w:eastAsia="Wingdings" w:hAnsi="Wingdings" w:cs="Wingdings"/>
            <w:sz w:val="20"/>
            <w:szCs w:val="20"/>
          </w:rPr>
          <w:id w:val="1963079806"/>
          <w14:checkbox>
            <w14:checked w14:val="0"/>
            <w14:checkedState w14:val="2612" w14:font="MS Gothic"/>
            <w14:uncheckedState w14:val="2610" w14:font="MS Gothic"/>
          </w14:checkbox>
        </w:sdtPr>
        <w:sdtContent>
          <w:r w:rsidR="00AE7732">
            <w:rPr>
              <w:rFonts w:ascii="MS Gothic" w:eastAsia="MS Gothic" w:hAnsi="MS Gothic" w:cs="MS Gothic" w:hint="eastAsia"/>
              <w:sz w:val="20"/>
              <w:szCs w:val="20"/>
            </w:rPr>
            <w:t>☐</w:t>
          </w:r>
        </w:sdtContent>
      </w:sdt>
      <w:r w:rsidR="00EA41D9">
        <w:t xml:space="preserve"> </w:t>
      </w:r>
      <w:r w:rsidR="00677518">
        <w:tab/>
      </w:r>
      <w:r w:rsidR="006555E8">
        <w:t>Covering the cost of d</w:t>
      </w:r>
      <w:r w:rsidRPr="00CB156D" w:rsidR="00CB156D">
        <w:t>river</w:t>
      </w:r>
      <w:r w:rsidR="009821F4">
        <w:t>’</w:t>
      </w:r>
      <w:r w:rsidRPr="00CB156D" w:rsidR="00CB156D">
        <w:t xml:space="preserve">s </w:t>
      </w:r>
      <w:r w:rsidR="006555E8">
        <w:t>e</w:t>
      </w:r>
      <w:r w:rsidRPr="00CB156D" w:rsidR="00CB156D">
        <w:t xml:space="preserve">ducation </w:t>
      </w:r>
      <w:r w:rsidR="009B59A9">
        <w:t xml:space="preserve">classes </w:t>
      </w:r>
      <w:r w:rsidRPr="00CB156D" w:rsidR="00CB156D">
        <w:t xml:space="preserve">for </w:t>
      </w:r>
      <w:r w:rsidR="009B59A9">
        <w:t xml:space="preserve">driving-age students </w:t>
      </w:r>
      <w:r w:rsidR="00D84C4B">
        <w:t>experiencing homelessness</w:t>
      </w:r>
    </w:p>
    <w:p w:rsidR="00EC5EC1" w:rsidP="00D85EFF" w14:paraId="07898907" w14:textId="77777777">
      <w:pPr>
        <w:ind w:left="540" w:hanging="270"/>
      </w:pPr>
      <w:sdt>
        <w:sdtPr>
          <w:rPr>
            <w:rFonts w:ascii="Wingdings" w:eastAsia="Wingdings" w:hAnsi="Wingdings" w:cs="Wingdings"/>
            <w:sz w:val="20"/>
            <w:szCs w:val="20"/>
          </w:rPr>
          <w:id w:val="-763072194"/>
          <w14:checkbox>
            <w14:checked w14:val="0"/>
            <w14:checkedState w14:val="2612" w14:font="MS Gothic"/>
            <w14:uncheckedState w14:val="2610" w14:font="MS Gothic"/>
          </w14:checkbox>
        </w:sdtPr>
        <w:sdtContent>
          <w:r w:rsidR="00CD26B5">
            <w:rPr>
              <w:rFonts w:ascii="MS Gothic" w:eastAsia="MS Gothic" w:hAnsi="MS Gothic" w:cs="MS Gothic" w:hint="eastAsia"/>
              <w:sz w:val="20"/>
              <w:szCs w:val="20"/>
            </w:rPr>
            <w:t>☐</w:t>
          </w:r>
        </w:sdtContent>
      </w:sdt>
      <w:r w:rsidR="00EA41D9">
        <w:t xml:space="preserve"> </w:t>
      </w:r>
      <w:r w:rsidR="00677518">
        <w:tab/>
      </w:r>
      <w:r w:rsidR="00D967EB">
        <w:t xml:space="preserve">Transportation to academic supports such as </w:t>
      </w:r>
      <w:r w:rsidRPr="00EC5EC1" w:rsidR="009512B0">
        <w:t>tutoring and academic programs</w:t>
      </w:r>
    </w:p>
    <w:p w:rsidR="00640DBE" w:rsidP="00D85EFF" w14:paraId="425A7BE1" w14:textId="77777777">
      <w:pPr>
        <w:ind w:left="540" w:hanging="270"/>
      </w:pPr>
      <w:sdt>
        <w:sdtPr>
          <w:rPr>
            <w:rFonts w:ascii="Wingdings" w:eastAsia="Wingdings" w:hAnsi="Wingdings" w:cs="Wingdings"/>
            <w:sz w:val="20"/>
            <w:szCs w:val="20"/>
          </w:rPr>
          <w:id w:val="750786499"/>
          <w14:checkbox>
            <w14:checked w14:val="0"/>
            <w14:checkedState w14:val="2612" w14:font="MS Gothic"/>
            <w14:uncheckedState w14:val="2610" w14:font="MS Gothic"/>
          </w14:checkbox>
        </w:sdtPr>
        <w:sdtContent>
          <w:r w:rsidR="00CD26B5">
            <w:rPr>
              <w:rFonts w:ascii="MS Gothic" w:eastAsia="MS Gothic" w:hAnsi="MS Gothic" w:cs="MS Gothic" w:hint="eastAsia"/>
              <w:sz w:val="20"/>
              <w:szCs w:val="20"/>
            </w:rPr>
            <w:t>☐</w:t>
          </w:r>
        </w:sdtContent>
      </w:sdt>
      <w:r w:rsidR="00EA41D9">
        <w:t xml:space="preserve"> </w:t>
      </w:r>
      <w:r w:rsidR="00677518">
        <w:tab/>
      </w:r>
      <w:r w:rsidR="009512B0">
        <w:t>P</w:t>
      </w:r>
      <w:r w:rsidRPr="00DF76F7" w:rsidR="00DF76F7">
        <w:t xml:space="preserve">roviding transportation to extra-curricular activities </w:t>
      </w:r>
    </w:p>
    <w:p w:rsidR="00B6355E" w:rsidP="00D85EFF" w14:paraId="244F3245" w14:textId="77777777">
      <w:pPr>
        <w:ind w:left="540" w:hanging="270"/>
      </w:pPr>
      <w:sdt>
        <w:sdtPr>
          <w:rPr>
            <w:rFonts w:ascii="Wingdings" w:eastAsia="Wingdings" w:hAnsi="Wingdings" w:cs="Wingdings"/>
            <w:sz w:val="20"/>
            <w:szCs w:val="20"/>
          </w:rPr>
          <w:id w:val="-455645873"/>
          <w14:checkbox>
            <w14:checked w14:val="0"/>
            <w14:checkedState w14:val="2612" w14:font="MS Gothic"/>
            <w14:uncheckedState w14:val="2610" w14:font="MS Gothic"/>
          </w14:checkbox>
        </w:sdtPr>
        <w:sdtContent>
          <w:r w:rsidR="009512B0">
            <w:rPr>
              <w:rFonts w:ascii="MS Gothic" w:eastAsia="MS Gothic" w:hAnsi="MS Gothic" w:cs="MS Gothic" w:hint="eastAsia"/>
              <w:sz w:val="20"/>
              <w:szCs w:val="20"/>
            </w:rPr>
            <w:t>☐</w:t>
          </w:r>
        </w:sdtContent>
      </w:sdt>
      <w:r w:rsidR="009512B0">
        <w:rPr>
          <w:rFonts w:cstheme="minorHAnsi"/>
          <w:color w:val="333333"/>
          <w:shd w:val="clear" w:color="auto" w:fill="FFFFFF"/>
        </w:rPr>
        <w:t xml:space="preserve"> Gas cards and reimbursement of school related transportation cards</w:t>
      </w:r>
    </w:p>
    <w:p w:rsidR="00EA41D9" w:rsidP="00D85EFF" w14:paraId="0D483824" w14:textId="77777777">
      <w:pPr>
        <w:ind w:left="540" w:hanging="270"/>
      </w:pPr>
      <w:sdt>
        <w:sdtPr>
          <w:rPr>
            <w:rFonts w:ascii="Wingdings" w:eastAsia="Wingdings" w:hAnsi="Wingdings" w:cs="Wingdings"/>
            <w:sz w:val="20"/>
            <w:szCs w:val="20"/>
          </w:rPr>
          <w:id w:val="1610388966"/>
          <w14:checkbox>
            <w14:checked w14:val="0"/>
            <w14:checkedState w14:val="2612" w14:font="MS Gothic"/>
            <w14:uncheckedState w14:val="2610" w14:font="MS Gothic"/>
          </w14:checkbox>
        </w:sdtPr>
        <w:sdtContent>
          <w:r w:rsidR="00CD26B5">
            <w:rPr>
              <w:rFonts w:ascii="MS Gothic" w:eastAsia="MS Gothic" w:hAnsi="MS Gothic" w:cs="MS Gothic" w:hint="eastAsia"/>
              <w:sz w:val="20"/>
              <w:szCs w:val="20"/>
            </w:rPr>
            <w:t>☐</w:t>
          </w:r>
        </w:sdtContent>
      </w:sdt>
      <w:r w:rsidR="009512B0">
        <w:t xml:space="preserve"> </w:t>
      </w:r>
      <w:r w:rsidR="00677518">
        <w:tab/>
      </w:r>
      <w:r w:rsidR="009512B0">
        <w:t xml:space="preserve">Student’s transportation to </w:t>
      </w:r>
      <w:r w:rsidRPr="00FE6F45" w:rsidR="009512B0">
        <w:t xml:space="preserve">and from a job </w:t>
      </w:r>
      <w:r w:rsidR="009512B0">
        <w:t xml:space="preserve">as part </w:t>
      </w:r>
      <w:r w:rsidRPr="00FE6F45" w:rsidR="009512B0">
        <w:t>of the student’s educational program</w:t>
      </w:r>
    </w:p>
    <w:p w:rsidR="00E00273" w:rsidP="00CD26B5" w14:paraId="269E83F6" w14:textId="77777777">
      <w:pPr>
        <w:spacing w:before="120" w:after="120" w:line="240" w:lineRule="auto"/>
        <w:ind w:left="270"/>
        <w:rPr>
          <w:rFonts w:eastAsia="Roboto"/>
        </w:rPr>
      </w:pPr>
      <w:r w:rsidRPr="000839DF">
        <w:rPr>
          <w:noProof/>
          <w:sz w:val="20"/>
          <w:szCs w:val="20"/>
        </w:rPr>
        <mc:AlternateContent>
          <mc:Choice Requires="wps">
            <w:drawing>
              <wp:anchor distT="45720" distB="45720" distL="114300" distR="114300" simplePos="0" relativeHeight="251675648" behindDoc="0" locked="0" layoutInCell="1" allowOverlap="1">
                <wp:simplePos x="0" y="0"/>
                <wp:positionH relativeFrom="column">
                  <wp:posOffset>1295399</wp:posOffset>
                </wp:positionH>
                <wp:positionV relativeFrom="paragraph">
                  <wp:posOffset>34925</wp:posOffset>
                </wp:positionV>
                <wp:extent cx="4314825" cy="581025"/>
                <wp:effectExtent l="0" t="0" r="28575" b="28575"/>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14825" cy="581025"/>
                        </a:xfrm>
                        <a:prstGeom prst="rect">
                          <a:avLst/>
                        </a:prstGeom>
                        <a:solidFill>
                          <a:srgbClr val="FFFFFF"/>
                        </a:solidFill>
                        <a:ln w="9525">
                          <a:solidFill>
                            <a:srgbClr val="000000"/>
                          </a:solidFill>
                          <a:miter lim="800000"/>
                          <a:headEnd/>
                          <a:tailEnd/>
                        </a:ln>
                      </wps:spPr>
                      <wps:txbx>
                        <w:txbxContent>
                          <w:p w:rsidR="00E00273" w:rsidP="00E00273"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0" o:spid="_x0000_s1034" type="#_x0000_t202" style="width:339.75pt;height:45.75pt;margin-top:2.75pt;margin-left:102pt;mso-height-percent:0;mso-height-relative:margin;mso-width-percent:0;mso-width-relative:margin;mso-wrap-distance-bottom:3.6pt;mso-wrap-distance-left:9pt;mso-wrap-distance-right:9pt;mso-wrap-distance-top:3.6pt;mso-wrap-style:square;position:absolute;visibility:visible;v-text-anchor:top;z-index:251676672">
                <v:textbox>
                  <w:txbxContent>
                    <w:p w:rsidR="00E00273" w:rsidP="00E00273" w14:paraId="2716940F" w14:textId="77777777"/>
                  </w:txbxContent>
                </v:textbox>
              </v:shape>
            </w:pict>
          </mc:Fallback>
        </mc:AlternateContent>
      </w:r>
      <w:sdt>
        <w:sdtPr>
          <w:rPr>
            <w:rFonts w:ascii="Wingdings" w:eastAsia="Wingdings" w:hAnsi="Wingdings" w:cs="Wingdings"/>
            <w:sz w:val="20"/>
            <w:szCs w:val="20"/>
          </w:rPr>
          <w:id w:val="1586488818"/>
          <w:placeholder>
            <w:docPart w:val="83A4E268E93741B8B4689E31275D1FBC"/>
          </w:placeholder>
          <w14:checkbox>
            <w14:checked w14:val="0"/>
            <w14:checkedState w14:val="2612" w14:font="MS Gothic"/>
            <w14:uncheckedState w14:val="2610" w14:font="MS Gothic"/>
          </w14:checkbox>
        </w:sdtPr>
        <w:sdtContent>
          <w:r w:rsidR="00CD26B5">
            <w:rPr>
              <w:rFonts w:ascii="MS Gothic" w:eastAsia="MS Gothic" w:hAnsi="MS Gothic" w:cs="MS Gothic" w:hint="eastAsia"/>
              <w:sz w:val="20"/>
              <w:szCs w:val="20"/>
            </w:rPr>
            <w:t>☐</w:t>
          </w:r>
        </w:sdtContent>
      </w:sdt>
      <w:r w:rsidR="00CD26B5">
        <w:t xml:space="preserve"> </w:t>
      </w:r>
      <w:r>
        <w:t xml:space="preserve">Other, </w:t>
      </w:r>
      <w:r w:rsidRPr="4B69E297">
        <w:rPr>
          <w:rFonts w:eastAsia="Roboto"/>
        </w:rPr>
        <w:t xml:space="preserve">Explain: </w:t>
      </w:r>
    </w:p>
    <w:p w:rsidR="003D071A" w:rsidRPr="003873D8" w:rsidP="003873D8" w14:paraId="2A3947C4" w14:textId="77777777"/>
    <w:p w:rsidR="00E91CB4" w:rsidP="009664A5" w14:paraId="44713946" w14:textId="0BCEB12A">
      <w:pPr>
        <w:pStyle w:val="Heading1"/>
      </w:pPr>
    </w:p>
    <w:p w:rsidR="007A2BF5" w:rsidP="009664A5" w14:paraId="46AF011B" w14:textId="77777777">
      <w:pPr>
        <w:pStyle w:val="Heading1"/>
      </w:pPr>
      <w:r>
        <w:t>Outcomes</w:t>
      </w:r>
    </w:p>
    <w:p w:rsidR="00BD4487" w:rsidP="00BD4487" w14:paraId="42CA3802" w14:textId="77777777">
      <w:r>
        <w:t>1</w:t>
      </w:r>
      <w:r w:rsidR="001239E7">
        <w:t>4</w:t>
      </w:r>
      <w:r>
        <w:t xml:space="preserve">. </w:t>
      </w:r>
      <w:r w:rsidR="00F27375">
        <w:t>Can you describe any uses of ARP</w:t>
      </w:r>
      <w:r w:rsidR="0065371C">
        <w:t>-HCY</w:t>
      </w:r>
      <w:r w:rsidR="00F27375">
        <w:t xml:space="preserve"> funds</w:t>
      </w:r>
      <w:r w:rsidR="00B971C6">
        <w:t>, not previously mentioned,</w:t>
      </w:r>
      <w:r w:rsidR="00F27375">
        <w:t xml:space="preserve"> </w:t>
      </w:r>
      <w:r>
        <w:t>that you consider</w:t>
      </w:r>
      <w:r w:rsidR="00F27375">
        <w:t xml:space="preserve"> </w:t>
      </w:r>
      <w:r w:rsidR="00A07D5A">
        <w:t>having</w:t>
      </w:r>
      <w:r w:rsidR="00B93439">
        <w:t xml:space="preserve"> been </w:t>
      </w:r>
      <w:r w:rsidR="00F27375">
        <w:t>particularly effective</w:t>
      </w:r>
      <w:r w:rsidR="003B1EEA">
        <w:t>,</w:t>
      </w:r>
      <w:r w:rsidR="00B93439">
        <w:t xml:space="preserve"> innovative</w:t>
      </w:r>
      <w:r w:rsidR="003B1EEA">
        <w:t>, or interesting</w:t>
      </w:r>
      <w:r w:rsidR="00B93439">
        <w:t xml:space="preserve">? </w:t>
      </w:r>
    </w:p>
    <w:tbl>
      <w:tblPr>
        <w:tblStyle w:val="TableGrid"/>
        <w:tblW w:w="0" w:type="auto"/>
        <w:tblLook w:val="04A0"/>
      </w:tblPr>
      <w:tblGrid>
        <w:gridCol w:w="9350"/>
      </w:tblGrid>
      <w:tr w14:paraId="66A2B2BC" w14:textId="77777777" w:rsidTr="00B93439">
        <w:tblPrEx>
          <w:tblW w:w="0" w:type="auto"/>
          <w:tblLook w:val="04A0"/>
        </w:tblPrEx>
        <w:tc>
          <w:tcPr>
            <w:tcW w:w="9350" w:type="dxa"/>
          </w:tcPr>
          <w:p w:rsidR="00B93439" w:rsidP="00BD4487" w14:paraId="62D37E57" w14:textId="77777777"/>
        </w:tc>
      </w:tr>
    </w:tbl>
    <w:p w:rsidR="00B93439" w:rsidP="00BD4487" w14:paraId="0AAFBC0E" w14:textId="77777777"/>
    <w:p w:rsidR="009B1255" w:rsidP="00BD4487" w14:paraId="12CE0BD4" w14:textId="77777777">
      <w:r>
        <w:t>1</w:t>
      </w:r>
      <w:r w:rsidR="001239E7">
        <w:t>5</w:t>
      </w:r>
      <w:r>
        <w:t xml:space="preserve">. What challenges have you encountered in your effort to </w:t>
      </w:r>
      <w:r w:rsidR="0065371C">
        <w:t>utilize ARP-HCY funding?</w:t>
      </w:r>
    </w:p>
    <w:tbl>
      <w:tblPr>
        <w:tblStyle w:val="TableGrid"/>
        <w:tblW w:w="0" w:type="auto"/>
        <w:tblLook w:val="04A0"/>
      </w:tblPr>
      <w:tblGrid>
        <w:gridCol w:w="9350"/>
      </w:tblGrid>
      <w:tr w14:paraId="2A75D486" w14:textId="77777777" w:rsidTr="0098541A">
        <w:tblPrEx>
          <w:tblW w:w="0" w:type="auto"/>
          <w:tblLook w:val="04A0"/>
        </w:tblPrEx>
        <w:tc>
          <w:tcPr>
            <w:tcW w:w="9350" w:type="dxa"/>
          </w:tcPr>
          <w:p w:rsidR="0065371C" w:rsidP="0098541A" w14:paraId="05A873F9" w14:textId="77777777"/>
        </w:tc>
      </w:tr>
    </w:tbl>
    <w:p w:rsidR="0065371C" w:rsidP="0065371C" w14:paraId="0566F3F2" w14:textId="77777777"/>
    <w:p w:rsidR="004E7C52" w:rsidP="0065371C" w14:paraId="59A94788" w14:textId="77777777">
      <w:r>
        <w:t>1</w:t>
      </w:r>
      <w:r w:rsidR="001239E7">
        <w:t>6</w:t>
      </w:r>
      <w:r>
        <w:t xml:space="preserve">. Do you have any recommendations on how to better serve children and youth experiencing homelessness </w:t>
      </w:r>
      <w:r w:rsidR="00151BDC">
        <w:t>through your LEA?</w:t>
      </w:r>
    </w:p>
    <w:tbl>
      <w:tblPr>
        <w:tblStyle w:val="TableGrid"/>
        <w:tblW w:w="0" w:type="auto"/>
        <w:tblLook w:val="04A0"/>
      </w:tblPr>
      <w:tblGrid>
        <w:gridCol w:w="9350"/>
      </w:tblGrid>
      <w:tr w14:paraId="3CF0D40D" w14:textId="77777777" w:rsidTr="0098541A">
        <w:tblPrEx>
          <w:tblW w:w="0" w:type="auto"/>
          <w:tblLook w:val="04A0"/>
        </w:tblPrEx>
        <w:tc>
          <w:tcPr>
            <w:tcW w:w="9350" w:type="dxa"/>
          </w:tcPr>
          <w:p w:rsidR="00151BDC" w:rsidP="0098541A" w14:paraId="4E2A0439" w14:textId="77777777"/>
        </w:tc>
      </w:tr>
    </w:tbl>
    <w:p w:rsidR="00151BDC" w:rsidP="00151BDC" w14:paraId="7E03CC4A" w14:textId="77777777"/>
    <w:p w:rsidR="00722CA1" w:rsidP="00722CA1" w14:paraId="72C11D5A" w14:textId="6D4F1E32">
      <w:r>
        <w:t>1</w:t>
      </w:r>
      <w:r w:rsidR="001239E7">
        <w:t>7</w:t>
      </w:r>
      <w:r>
        <w:t>.</w:t>
      </w:r>
      <w:r w:rsidR="00F74B73">
        <w:t>Beginning with the 2019-2020 school year,</w:t>
      </w:r>
      <w:r>
        <w:t xml:space="preserve"> to what extent have the following large-scale </w:t>
      </w:r>
      <w:r w:rsidR="002D7B5D">
        <w:t xml:space="preserve">events </w:t>
      </w:r>
      <w:r w:rsidRPr="001B6587" w:rsidR="0057446E">
        <w:rPr>
          <w:rFonts w:eastAsia="Times New Roman" w:cstheme="minorHAnsi"/>
          <w:szCs w:val="24"/>
        </w:rPr>
        <w:t xml:space="preserve">in your </w:t>
      </w:r>
      <w:r w:rsidR="0057446E">
        <w:rPr>
          <w:rFonts w:eastAsia="Times New Roman" w:cstheme="minorHAnsi"/>
          <w:szCs w:val="24"/>
        </w:rPr>
        <w:t>LEA</w:t>
      </w:r>
      <w:r w:rsidRPr="001B6587" w:rsidR="0057446E">
        <w:rPr>
          <w:rFonts w:eastAsia="Times New Roman" w:cstheme="minorHAnsi"/>
          <w:szCs w:val="24"/>
        </w:rPr>
        <w:t xml:space="preserve"> increased the number </w:t>
      </w:r>
      <w:r w:rsidR="00D16BC8">
        <w:rPr>
          <w:rFonts w:eastAsia="Times New Roman" w:cstheme="minorHAnsi"/>
          <w:szCs w:val="24"/>
        </w:rPr>
        <w:t xml:space="preserve">of </w:t>
      </w:r>
      <w:r w:rsidRPr="001B6587" w:rsidR="0057446E">
        <w:rPr>
          <w:rFonts w:eastAsia="Times New Roman" w:cstheme="minorHAnsi"/>
          <w:szCs w:val="24"/>
        </w:rPr>
        <w:t>children and youth needing services addressed by ARP-HCY</w:t>
      </w:r>
      <w:r>
        <w:t>?</w:t>
      </w:r>
    </w:p>
    <w:tbl>
      <w:tblPr>
        <w:tblStyle w:val="TableGrid"/>
        <w:tblW w:w="0" w:type="auto"/>
        <w:tblLook w:val="04A0"/>
      </w:tblPr>
      <w:tblGrid>
        <w:gridCol w:w="3042"/>
        <w:gridCol w:w="2018"/>
        <w:gridCol w:w="2055"/>
        <w:gridCol w:w="2235"/>
      </w:tblGrid>
      <w:tr w14:paraId="3F0C2EF8" w14:textId="77777777" w:rsidTr="61F9EF9F">
        <w:tblPrEx>
          <w:tblW w:w="0" w:type="auto"/>
          <w:tblLook w:val="04A0"/>
        </w:tblPrEx>
        <w:tc>
          <w:tcPr>
            <w:tcW w:w="2913" w:type="dxa"/>
          </w:tcPr>
          <w:p w:rsidR="00740802" w14:paraId="75900A3E" w14:textId="77777777"/>
        </w:tc>
        <w:tc>
          <w:tcPr>
            <w:tcW w:w="2032" w:type="dxa"/>
          </w:tcPr>
          <w:p w:rsidR="00740802" w14:paraId="31E5D2CD" w14:textId="77777777">
            <w:pPr>
              <w:jc w:val="center"/>
            </w:pPr>
            <w:r>
              <w:t>No</w:t>
            </w:r>
            <w:r w:rsidR="0046517C">
              <w:t xml:space="preserve"> Increase</w:t>
            </w:r>
          </w:p>
        </w:tc>
        <w:tc>
          <w:tcPr>
            <w:tcW w:w="2070" w:type="dxa"/>
          </w:tcPr>
          <w:p w:rsidR="00740802" w14:paraId="58D4DA10" w14:textId="77777777">
            <w:pPr>
              <w:jc w:val="center"/>
            </w:pPr>
            <w:r>
              <w:t>Some</w:t>
            </w:r>
            <w:r w:rsidR="00A26F9F">
              <w:t xml:space="preserve"> Increase</w:t>
            </w:r>
            <w:r>
              <w:t xml:space="preserve"> </w:t>
            </w:r>
          </w:p>
        </w:tc>
        <w:tc>
          <w:tcPr>
            <w:tcW w:w="2250" w:type="dxa"/>
          </w:tcPr>
          <w:p w:rsidR="00740802" w14:paraId="78BE7E9C" w14:textId="77777777">
            <w:pPr>
              <w:jc w:val="center"/>
            </w:pPr>
            <w:r>
              <w:t>Significant</w:t>
            </w:r>
            <w:r w:rsidR="00A26F9F">
              <w:t xml:space="preserve"> Increase</w:t>
            </w:r>
          </w:p>
        </w:tc>
      </w:tr>
      <w:tr w14:paraId="062D83A6" w14:textId="77777777" w:rsidTr="61F9EF9F">
        <w:tblPrEx>
          <w:tblW w:w="0" w:type="auto"/>
          <w:tblLook w:val="04A0"/>
        </w:tblPrEx>
        <w:tc>
          <w:tcPr>
            <w:tcW w:w="2913" w:type="dxa"/>
          </w:tcPr>
          <w:p w:rsidR="00AE7732" w:rsidP="00AE7732" w14:paraId="5172A327" w14:textId="77777777">
            <w:r>
              <w:t>Weather events (e.g., flooding, hurricanes, tornados)</w:t>
            </w:r>
          </w:p>
        </w:tc>
        <w:tc>
          <w:tcPr>
            <w:tcW w:w="2032" w:type="dxa"/>
            <w:vAlign w:val="center"/>
          </w:tcPr>
          <w:p w:rsidR="00AE7732" w:rsidP="00AE7732" w14:paraId="35E9FED0" w14:textId="77777777">
            <w:pPr>
              <w:jc w:val="center"/>
            </w:pPr>
            <w:sdt>
              <w:sdtPr>
                <w:rPr>
                  <w:rFonts w:ascii="Wingdings" w:eastAsia="Wingdings" w:hAnsi="Wingdings" w:cs="Wingdings"/>
                  <w:sz w:val="20"/>
                  <w:szCs w:val="20"/>
                </w:rPr>
                <w:id w:val="35092767"/>
                <w14:checkbox>
                  <w14:checked w14:val="0"/>
                  <w14:checkedState w14:val="2612" w14:font="MS Gothic"/>
                  <w14:uncheckedState w14:val="2610" w14:font="MS Gothic"/>
                </w14:checkbox>
              </w:sdtPr>
              <w:sdtContent>
                <w:r w:rsidR="009512B0">
                  <w:rPr>
                    <w:rFonts w:ascii="MS Gothic" w:eastAsia="MS Gothic" w:hAnsi="MS Gothic" w:cs="MS Gothic" w:hint="eastAsia"/>
                    <w:sz w:val="20"/>
                    <w:szCs w:val="20"/>
                  </w:rPr>
                  <w:t>☐</w:t>
                </w:r>
              </w:sdtContent>
            </w:sdt>
          </w:p>
        </w:tc>
        <w:tc>
          <w:tcPr>
            <w:tcW w:w="2070" w:type="dxa"/>
            <w:vAlign w:val="center"/>
          </w:tcPr>
          <w:p w:rsidR="00AE7732" w:rsidP="00AE7732" w14:paraId="6CE13DC3" w14:textId="77777777">
            <w:pPr>
              <w:jc w:val="center"/>
            </w:pPr>
            <w:sdt>
              <w:sdtPr>
                <w:rPr>
                  <w:rFonts w:ascii="Wingdings" w:eastAsia="Wingdings" w:hAnsi="Wingdings" w:cs="Wingdings"/>
                  <w:sz w:val="20"/>
                  <w:szCs w:val="20"/>
                </w:rPr>
                <w:id w:val="1042324963"/>
                <w14:checkbox>
                  <w14:checked w14:val="0"/>
                  <w14:checkedState w14:val="2612" w14:font="MS Gothic"/>
                  <w14:uncheckedState w14:val="2610" w14:font="MS Gothic"/>
                </w14:checkbox>
              </w:sdtPr>
              <w:sdtContent>
                <w:r w:rsidR="009512B0">
                  <w:rPr>
                    <w:rFonts w:ascii="MS Gothic" w:eastAsia="MS Gothic" w:hAnsi="MS Gothic" w:cs="MS Gothic" w:hint="eastAsia"/>
                    <w:sz w:val="20"/>
                    <w:szCs w:val="20"/>
                  </w:rPr>
                  <w:t>☐</w:t>
                </w:r>
              </w:sdtContent>
            </w:sdt>
          </w:p>
        </w:tc>
        <w:tc>
          <w:tcPr>
            <w:tcW w:w="2250" w:type="dxa"/>
            <w:vAlign w:val="center"/>
          </w:tcPr>
          <w:p w:rsidR="00AE7732" w:rsidP="00AE7732" w14:paraId="180B57A1" w14:textId="77777777">
            <w:pPr>
              <w:jc w:val="center"/>
            </w:pPr>
            <w:sdt>
              <w:sdtPr>
                <w:rPr>
                  <w:rFonts w:ascii="Wingdings" w:eastAsia="Wingdings" w:hAnsi="Wingdings" w:cs="Wingdings"/>
                  <w:sz w:val="20"/>
                  <w:szCs w:val="20"/>
                </w:rPr>
                <w:id w:val="781075908"/>
                <w14:checkbox>
                  <w14:checked w14:val="0"/>
                  <w14:checkedState w14:val="2612" w14:font="MS Gothic"/>
                  <w14:uncheckedState w14:val="2610" w14:font="MS Gothic"/>
                </w14:checkbox>
              </w:sdtPr>
              <w:sdtContent>
                <w:r w:rsidR="009512B0">
                  <w:rPr>
                    <w:rFonts w:ascii="MS Gothic" w:eastAsia="MS Gothic" w:hAnsi="MS Gothic" w:cs="MS Gothic" w:hint="eastAsia"/>
                    <w:sz w:val="20"/>
                    <w:szCs w:val="20"/>
                  </w:rPr>
                  <w:t>☐</w:t>
                </w:r>
              </w:sdtContent>
            </w:sdt>
          </w:p>
        </w:tc>
      </w:tr>
      <w:tr w14:paraId="240B35DA" w14:textId="77777777" w:rsidTr="61F9EF9F">
        <w:tblPrEx>
          <w:tblW w:w="0" w:type="auto"/>
          <w:tblLook w:val="04A0"/>
        </w:tblPrEx>
        <w:tc>
          <w:tcPr>
            <w:tcW w:w="2913" w:type="dxa"/>
          </w:tcPr>
          <w:p w:rsidR="00AE7732" w:rsidP="00AE7732" w14:paraId="1B2027B6" w14:textId="77777777">
            <w:r>
              <w:t>Wildfires and other nonweather-related disasters</w:t>
            </w:r>
          </w:p>
        </w:tc>
        <w:tc>
          <w:tcPr>
            <w:tcW w:w="2032" w:type="dxa"/>
            <w:vAlign w:val="center"/>
          </w:tcPr>
          <w:p w:rsidR="00AE7732" w:rsidP="00AE7732" w14:paraId="3BA031A2" w14:textId="77777777">
            <w:pPr>
              <w:jc w:val="center"/>
            </w:pPr>
            <w:sdt>
              <w:sdtPr>
                <w:rPr>
                  <w:rFonts w:ascii="Wingdings" w:eastAsia="Wingdings" w:hAnsi="Wingdings" w:cs="Wingdings"/>
                  <w:sz w:val="20"/>
                  <w:szCs w:val="20"/>
                </w:rPr>
                <w:id w:val="325093334"/>
                <w14:checkbox>
                  <w14:checked w14:val="0"/>
                  <w14:checkedState w14:val="2612" w14:font="MS Gothic"/>
                  <w14:uncheckedState w14:val="2610" w14:font="MS Gothic"/>
                </w14:checkbox>
              </w:sdtPr>
              <w:sdtContent>
                <w:r w:rsidR="009512B0">
                  <w:rPr>
                    <w:rFonts w:ascii="MS Gothic" w:eastAsia="MS Gothic" w:hAnsi="MS Gothic" w:cs="MS Gothic" w:hint="eastAsia"/>
                    <w:sz w:val="20"/>
                    <w:szCs w:val="20"/>
                  </w:rPr>
                  <w:t>☐</w:t>
                </w:r>
              </w:sdtContent>
            </w:sdt>
          </w:p>
        </w:tc>
        <w:tc>
          <w:tcPr>
            <w:tcW w:w="2070" w:type="dxa"/>
            <w:vAlign w:val="center"/>
          </w:tcPr>
          <w:p w:rsidR="00AE7732" w:rsidP="00AE7732" w14:paraId="0B9CD664" w14:textId="77777777">
            <w:pPr>
              <w:jc w:val="center"/>
            </w:pPr>
            <w:sdt>
              <w:sdtPr>
                <w:rPr>
                  <w:rFonts w:ascii="Wingdings" w:eastAsia="Wingdings" w:hAnsi="Wingdings" w:cs="Wingdings"/>
                  <w:sz w:val="20"/>
                  <w:szCs w:val="20"/>
                </w:rPr>
                <w:id w:val="1937717212"/>
                <w14:checkbox>
                  <w14:checked w14:val="0"/>
                  <w14:checkedState w14:val="2612" w14:font="MS Gothic"/>
                  <w14:uncheckedState w14:val="2610" w14:font="MS Gothic"/>
                </w14:checkbox>
              </w:sdtPr>
              <w:sdtContent>
                <w:r w:rsidR="009512B0">
                  <w:rPr>
                    <w:rFonts w:ascii="MS Gothic" w:eastAsia="MS Gothic" w:hAnsi="MS Gothic" w:cs="MS Gothic" w:hint="eastAsia"/>
                    <w:sz w:val="20"/>
                    <w:szCs w:val="20"/>
                  </w:rPr>
                  <w:t>☐</w:t>
                </w:r>
              </w:sdtContent>
            </w:sdt>
          </w:p>
        </w:tc>
        <w:tc>
          <w:tcPr>
            <w:tcW w:w="2250" w:type="dxa"/>
            <w:vAlign w:val="center"/>
          </w:tcPr>
          <w:p w:rsidR="00AE7732" w:rsidP="00AE7732" w14:paraId="1AD97932" w14:textId="77777777">
            <w:pPr>
              <w:jc w:val="center"/>
            </w:pPr>
            <w:sdt>
              <w:sdtPr>
                <w:rPr>
                  <w:rFonts w:ascii="Wingdings" w:eastAsia="Wingdings" w:hAnsi="Wingdings" w:cs="Wingdings"/>
                  <w:sz w:val="20"/>
                  <w:szCs w:val="20"/>
                </w:rPr>
                <w:id w:val="618660109"/>
                <w14:checkbox>
                  <w14:checked w14:val="0"/>
                  <w14:checkedState w14:val="2612" w14:font="MS Gothic"/>
                  <w14:uncheckedState w14:val="2610" w14:font="MS Gothic"/>
                </w14:checkbox>
              </w:sdtPr>
              <w:sdtContent>
                <w:r w:rsidR="009512B0">
                  <w:rPr>
                    <w:rFonts w:ascii="MS Gothic" w:eastAsia="MS Gothic" w:hAnsi="MS Gothic" w:cs="MS Gothic" w:hint="eastAsia"/>
                    <w:sz w:val="20"/>
                    <w:szCs w:val="20"/>
                  </w:rPr>
                  <w:t>☐</w:t>
                </w:r>
              </w:sdtContent>
            </w:sdt>
          </w:p>
        </w:tc>
      </w:tr>
      <w:tr w14:paraId="3C9E38D7" w14:textId="77777777" w:rsidTr="61F9EF9F">
        <w:tblPrEx>
          <w:tblW w:w="0" w:type="auto"/>
          <w:tblLook w:val="04A0"/>
        </w:tblPrEx>
        <w:tc>
          <w:tcPr>
            <w:tcW w:w="2913" w:type="dxa"/>
          </w:tcPr>
          <w:p w:rsidR="00AE7732" w:rsidP="00AE7732" w14:paraId="5D1DB8FF" w14:textId="77777777">
            <w:r>
              <w:t xml:space="preserve">Population events (e.g., influx of evacuees, refugees, asylum seekers) </w:t>
            </w:r>
          </w:p>
        </w:tc>
        <w:tc>
          <w:tcPr>
            <w:tcW w:w="2032" w:type="dxa"/>
            <w:vAlign w:val="center"/>
          </w:tcPr>
          <w:p w:rsidR="00AE7732" w:rsidP="00AE7732" w14:paraId="584EEF71" w14:textId="77777777">
            <w:pPr>
              <w:jc w:val="center"/>
            </w:pPr>
            <w:sdt>
              <w:sdtPr>
                <w:rPr>
                  <w:rFonts w:ascii="Wingdings" w:eastAsia="Wingdings" w:hAnsi="Wingdings" w:cs="Wingdings"/>
                  <w:sz w:val="20"/>
                  <w:szCs w:val="20"/>
                </w:rPr>
                <w:id w:val="-377244304"/>
                <w14:checkbox>
                  <w14:checked w14:val="0"/>
                  <w14:checkedState w14:val="2612" w14:font="MS Gothic"/>
                  <w14:uncheckedState w14:val="2610" w14:font="MS Gothic"/>
                </w14:checkbox>
              </w:sdtPr>
              <w:sdtContent>
                <w:r w:rsidR="009512B0">
                  <w:rPr>
                    <w:rFonts w:ascii="MS Gothic" w:eastAsia="MS Gothic" w:hAnsi="MS Gothic" w:cs="MS Gothic" w:hint="eastAsia"/>
                    <w:sz w:val="20"/>
                    <w:szCs w:val="20"/>
                  </w:rPr>
                  <w:t>☐</w:t>
                </w:r>
              </w:sdtContent>
            </w:sdt>
          </w:p>
        </w:tc>
        <w:tc>
          <w:tcPr>
            <w:tcW w:w="2070" w:type="dxa"/>
            <w:vAlign w:val="center"/>
          </w:tcPr>
          <w:p w:rsidR="00AE7732" w:rsidP="00AE7732" w14:paraId="6744B5F6" w14:textId="77777777">
            <w:pPr>
              <w:jc w:val="center"/>
            </w:pPr>
            <w:sdt>
              <w:sdtPr>
                <w:rPr>
                  <w:rFonts w:ascii="Wingdings" w:eastAsia="Wingdings" w:hAnsi="Wingdings" w:cs="Wingdings"/>
                  <w:sz w:val="20"/>
                  <w:szCs w:val="20"/>
                </w:rPr>
                <w:id w:val="-1150133170"/>
                <w14:checkbox>
                  <w14:checked w14:val="0"/>
                  <w14:checkedState w14:val="2612" w14:font="MS Gothic"/>
                  <w14:uncheckedState w14:val="2610" w14:font="MS Gothic"/>
                </w14:checkbox>
              </w:sdtPr>
              <w:sdtContent>
                <w:r w:rsidR="009512B0">
                  <w:rPr>
                    <w:rFonts w:ascii="MS Gothic" w:eastAsia="MS Gothic" w:hAnsi="MS Gothic" w:cs="MS Gothic" w:hint="eastAsia"/>
                    <w:sz w:val="20"/>
                    <w:szCs w:val="20"/>
                  </w:rPr>
                  <w:t>☐</w:t>
                </w:r>
              </w:sdtContent>
            </w:sdt>
          </w:p>
        </w:tc>
        <w:tc>
          <w:tcPr>
            <w:tcW w:w="2250" w:type="dxa"/>
            <w:vAlign w:val="center"/>
          </w:tcPr>
          <w:p w:rsidR="00AE7732" w:rsidP="00AE7732" w14:paraId="52059E7E" w14:textId="77777777">
            <w:pPr>
              <w:jc w:val="center"/>
            </w:pPr>
            <w:sdt>
              <w:sdtPr>
                <w:rPr>
                  <w:rFonts w:ascii="Wingdings" w:eastAsia="Wingdings" w:hAnsi="Wingdings" w:cs="Wingdings"/>
                  <w:sz w:val="20"/>
                  <w:szCs w:val="20"/>
                </w:rPr>
                <w:id w:val="-808397647"/>
                <w14:checkbox>
                  <w14:checked w14:val="0"/>
                  <w14:checkedState w14:val="2612" w14:font="MS Gothic"/>
                  <w14:uncheckedState w14:val="2610" w14:font="MS Gothic"/>
                </w14:checkbox>
              </w:sdtPr>
              <w:sdtContent>
                <w:r w:rsidR="009512B0">
                  <w:rPr>
                    <w:rFonts w:ascii="MS Gothic" w:eastAsia="MS Gothic" w:hAnsi="MS Gothic" w:cs="MS Gothic" w:hint="eastAsia"/>
                    <w:sz w:val="20"/>
                    <w:szCs w:val="20"/>
                  </w:rPr>
                  <w:t>☐</w:t>
                </w:r>
              </w:sdtContent>
            </w:sdt>
          </w:p>
        </w:tc>
      </w:tr>
      <w:tr w14:paraId="7DFB6458" w14:textId="77777777" w:rsidTr="61F9EF9F">
        <w:tblPrEx>
          <w:tblW w:w="0" w:type="auto"/>
          <w:tblLook w:val="04A0"/>
        </w:tblPrEx>
        <w:tc>
          <w:tcPr>
            <w:tcW w:w="2913" w:type="dxa"/>
          </w:tcPr>
          <w:p w:rsidR="00AE7732" w:rsidP="00AE7732" w14:paraId="1CF76D9E" w14:textId="77777777">
            <w:pPr>
              <w:ind w:right="-59"/>
            </w:pPr>
            <w:r>
              <w:t xml:space="preserve">Closure of local employers in </w:t>
            </w:r>
            <w:r w:rsidR="6A2CF9EE">
              <w:t xml:space="preserve">the </w:t>
            </w:r>
            <w:r>
              <w:t>service industry (e.g., hotel, restaurant, entertainment venues)</w:t>
            </w:r>
          </w:p>
        </w:tc>
        <w:tc>
          <w:tcPr>
            <w:tcW w:w="2032" w:type="dxa"/>
            <w:vAlign w:val="center"/>
          </w:tcPr>
          <w:p w:rsidR="00AE7732" w:rsidP="00AE7732" w14:paraId="5B35143F" w14:textId="77777777">
            <w:pPr>
              <w:jc w:val="center"/>
            </w:pPr>
            <w:sdt>
              <w:sdtPr>
                <w:rPr>
                  <w:rFonts w:ascii="Wingdings" w:eastAsia="Wingdings" w:hAnsi="Wingdings" w:cs="Wingdings"/>
                  <w:sz w:val="20"/>
                  <w:szCs w:val="20"/>
                </w:rPr>
                <w:id w:val="537331828"/>
                <w14:checkbox>
                  <w14:checked w14:val="0"/>
                  <w14:checkedState w14:val="2612" w14:font="MS Gothic"/>
                  <w14:uncheckedState w14:val="2610" w14:font="MS Gothic"/>
                </w14:checkbox>
              </w:sdtPr>
              <w:sdtContent>
                <w:r w:rsidR="009512B0">
                  <w:rPr>
                    <w:rFonts w:ascii="MS Gothic" w:eastAsia="MS Gothic" w:hAnsi="MS Gothic" w:cs="MS Gothic" w:hint="eastAsia"/>
                    <w:sz w:val="20"/>
                    <w:szCs w:val="20"/>
                  </w:rPr>
                  <w:t>☐</w:t>
                </w:r>
              </w:sdtContent>
            </w:sdt>
          </w:p>
        </w:tc>
        <w:tc>
          <w:tcPr>
            <w:tcW w:w="2070" w:type="dxa"/>
            <w:vAlign w:val="center"/>
          </w:tcPr>
          <w:p w:rsidR="00AE7732" w:rsidP="00AE7732" w14:paraId="1E56AA87" w14:textId="77777777">
            <w:pPr>
              <w:jc w:val="center"/>
            </w:pPr>
            <w:sdt>
              <w:sdtPr>
                <w:rPr>
                  <w:rFonts w:ascii="Wingdings" w:eastAsia="Wingdings" w:hAnsi="Wingdings" w:cs="Wingdings"/>
                  <w:sz w:val="20"/>
                  <w:szCs w:val="20"/>
                </w:rPr>
                <w:id w:val="-1742095110"/>
                <w14:checkbox>
                  <w14:checked w14:val="0"/>
                  <w14:checkedState w14:val="2612" w14:font="MS Gothic"/>
                  <w14:uncheckedState w14:val="2610" w14:font="MS Gothic"/>
                </w14:checkbox>
              </w:sdtPr>
              <w:sdtContent>
                <w:r w:rsidR="009512B0">
                  <w:rPr>
                    <w:rFonts w:ascii="MS Gothic" w:eastAsia="MS Gothic" w:hAnsi="MS Gothic" w:cs="MS Gothic" w:hint="eastAsia"/>
                    <w:sz w:val="20"/>
                    <w:szCs w:val="20"/>
                  </w:rPr>
                  <w:t>☐</w:t>
                </w:r>
              </w:sdtContent>
            </w:sdt>
          </w:p>
        </w:tc>
        <w:tc>
          <w:tcPr>
            <w:tcW w:w="2250" w:type="dxa"/>
            <w:vAlign w:val="center"/>
          </w:tcPr>
          <w:p w:rsidR="00AE7732" w:rsidP="00AE7732" w14:paraId="7DD8B742" w14:textId="77777777">
            <w:pPr>
              <w:jc w:val="center"/>
            </w:pPr>
            <w:sdt>
              <w:sdtPr>
                <w:rPr>
                  <w:rFonts w:ascii="Wingdings" w:eastAsia="Wingdings" w:hAnsi="Wingdings" w:cs="Wingdings"/>
                  <w:sz w:val="20"/>
                  <w:szCs w:val="20"/>
                </w:rPr>
                <w:id w:val="808602493"/>
                <w14:checkbox>
                  <w14:checked w14:val="0"/>
                  <w14:checkedState w14:val="2612" w14:font="MS Gothic"/>
                  <w14:uncheckedState w14:val="2610" w14:font="MS Gothic"/>
                </w14:checkbox>
              </w:sdtPr>
              <w:sdtContent>
                <w:r w:rsidR="009512B0">
                  <w:rPr>
                    <w:rFonts w:ascii="MS Gothic" w:eastAsia="MS Gothic" w:hAnsi="MS Gothic" w:cs="MS Gothic" w:hint="eastAsia"/>
                    <w:sz w:val="20"/>
                    <w:szCs w:val="20"/>
                  </w:rPr>
                  <w:t>☐</w:t>
                </w:r>
              </w:sdtContent>
            </w:sdt>
          </w:p>
        </w:tc>
      </w:tr>
      <w:tr w14:paraId="7F1EF313" w14:textId="77777777" w:rsidTr="61F9EF9F">
        <w:tblPrEx>
          <w:tblW w:w="0" w:type="auto"/>
          <w:tblLook w:val="04A0"/>
        </w:tblPrEx>
        <w:tc>
          <w:tcPr>
            <w:tcW w:w="2913" w:type="dxa"/>
          </w:tcPr>
          <w:p w:rsidR="00AE7732" w:rsidP="00AE7732" w14:paraId="30459076" w14:textId="77777777">
            <w:r>
              <w:t>Closure of other large local employers/industries</w:t>
            </w:r>
          </w:p>
        </w:tc>
        <w:tc>
          <w:tcPr>
            <w:tcW w:w="2032" w:type="dxa"/>
            <w:vAlign w:val="center"/>
          </w:tcPr>
          <w:p w:rsidR="00AE7732" w:rsidP="00AE7732" w14:paraId="77C3C885" w14:textId="77777777">
            <w:pPr>
              <w:jc w:val="center"/>
            </w:pPr>
            <w:sdt>
              <w:sdtPr>
                <w:rPr>
                  <w:rFonts w:ascii="Wingdings" w:eastAsia="Wingdings" w:hAnsi="Wingdings" w:cs="Wingdings"/>
                  <w:sz w:val="20"/>
                  <w:szCs w:val="20"/>
                </w:rPr>
                <w:id w:val="1153185605"/>
                <w14:checkbox>
                  <w14:checked w14:val="0"/>
                  <w14:checkedState w14:val="2612" w14:font="MS Gothic"/>
                  <w14:uncheckedState w14:val="2610" w14:font="MS Gothic"/>
                </w14:checkbox>
              </w:sdtPr>
              <w:sdtContent>
                <w:r w:rsidR="009512B0">
                  <w:rPr>
                    <w:rFonts w:ascii="MS Gothic" w:eastAsia="MS Gothic" w:hAnsi="MS Gothic" w:cs="MS Gothic" w:hint="eastAsia"/>
                    <w:sz w:val="20"/>
                    <w:szCs w:val="20"/>
                  </w:rPr>
                  <w:t>☐</w:t>
                </w:r>
              </w:sdtContent>
            </w:sdt>
          </w:p>
        </w:tc>
        <w:tc>
          <w:tcPr>
            <w:tcW w:w="2070" w:type="dxa"/>
            <w:vAlign w:val="center"/>
          </w:tcPr>
          <w:p w:rsidR="00AE7732" w:rsidP="00AE7732" w14:paraId="2CF0855D" w14:textId="77777777">
            <w:pPr>
              <w:jc w:val="center"/>
            </w:pPr>
            <w:sdt>
              <w:sdtPr>
                <w:rPr>
                  <w:rFonts w:ascii="Wingdings" w:eastAsia="Wingdings" w:hAnsi="Wingdings" w:cs="Wingdings"/>
                  <w:sz w:val="20"/>
                  <w:szCs w:val="20"/>
                </w:rPr>
                <w:id w:val="-53539183"/>
                <w14:checkbox>
                  <w14:checked w14:val="0"/>
                  <w14:checkedState w14:val="2612" w14:font="MS Gothic"/>
                  <w14:uncheckedState w14:val="2610" w14:font="MS Gothic"/>
                </w14:checkbox>
              </w:sdtPr>
              <w:sdtContent>
                <w:r w:rsidR="009512B0">
                  <w:rPr>
                    <w:rFonts w:ascii="MS Gothic" w:eastAsia="MS Gothic" w:hAnsi="MS Gothic" w:cs="MS Gothic" w:hint="eastAsia"/>
                    <w:sz w:val="20"/>
                    <w:szCs w:val="20"/>
                  </w:rPr>
                  <w:t>☐</w:t>
                </w:r>
              </w:sdtContent>
            </w:sdt>
          </w:p>
        </w:tc>
        <w:tc>
          <w:tcPr>
            <w:tcW w:w="2250" w:type="dxa"/>
            <w:vAlign w:val="center"/>
          </w:tcPr>
          <w:p w:rsidR="00AE7732" w:rsidP="00AE7732" w14:paraId="2238FBC2" w14:textId="77777777">
            <w:pPr>
              <w:jc w:val="center"/>
            </w:pPr>
            <w:sdt>
              <w:sdtPr>
                <w:rPr>
                  <w:rFonts w:ascii="Wingdings" w:eastAsia="Wingdings" w:hAnsi="Wingdings" w:cs="Wingdings"/>
                  <w:sz w:val="20"/>
                  <w:szCs w:val="20"/>
                </w:rPr>
                <w:id w:val="-825435514"/>
                <w14:checkbox>
                  <w14:checked w14:val="0"/>
                  <w14:checkedState w14:val="2612" w14:font="MS Gothic"/>
                  <w14:uncheckedState w14:val="2610" w14:font="MS Gothic"/>
                </w14:checkbox>
              </w:sdtPr>
              <w:sdtContent>
                <w:r w:rsidR="009512B0">
                  <w:rPr>
                    <w:rFonts w:ascii="MS Gothic" w:eastAsia="MS Gothic" w:hAnsi="MS Gothic" w:cs="MS Gothic" w:hint="eastAsia"/>
                    <w:sz w:val="20"/>
                    <w:szCs w:val="20"/>
                  </w:rPr>
                  <w:t>☐</w:t>
                </w:r>
              </w:sdtContent>
            </w:sdt>
          </w:p>
        </w:tc>
      </w:tr>
      <w:tr w14:paraId="713D4794" w14:textId="77777777" w:rsidTr="61F9EF9F">
        <w:tblPrEx>
          <w:tblW w:w="0" w:type="auto"/>
          <w:tblLook w:val="04A0"/>
        </w:tblPrEx>
        <w:tc>
          <w:tcPr>
            <w:tcW w:w="2913" w:type="dxa"/>
          </w:tcPr>
          <w:p w:rsidR="00890A5B" w:rsidP="00890A5B" w14:paraId="6160298B" w14:textId="77777777">
            <w:r>
              <w:t>Other economic pressures (e.g., a sudden decrease in affordable housing)</w:t>
            </w:r>
          </w:p>
          <w:p w:rsidR="00AE7732" w:rsidP="00890A5B" w14:paraId="4126AD43" w14:textId="77777777">
            <w:r>
              <w:t>(Please specify.) ________________________</w:t>
            </w:r>
          </w:p>
        </w:tc>
        <w:tc>
          <w:tcPr>
            <w:tcW w:w="2032" w:type="dxa"/>
            <w:vAlign w:val="center"/>
          </w:tcPr>
          <w:p w:rsidR="00AE7732" w:rsidP="00AE7732" w14:paraId="03D1AF2C" w14:textId="77777777">
            <w:pPr>
              <w:jc w:val="center"/>
            </w:pPr>
            <w:sdt>
              <w:sdtPr>
                <w:rPr>
                  <w:rFonts w:ascii="Wingdings" w:eastAsia="Wingdings" w:hAnsi="Wingdings" w:cs="Wingdings"/>
                  <w:sz w:val="20"/>
                  <w:szCs w:val="20"/>
                </w:rPr>
                <w:id w:val="-2033406353"/>
                <w14:checkbox>
                  <w14:checked w14:val="0"/>
                  <w14:checkedState w14:val="2612" w14:font="MS Gothic"/>
                  <w14:uncheckedState w14:val="2610" w14:font="MS Gothic"/>
                </w14:checkbox>
              </w:sdtPr>
              <w:sdtContent>
                <w:r w:rsidR="009512B0">
                  <w:rPr>
                    <w:rFonts w:ascii="MS Gothic" w:eastAsia="MS Gothic" w:hAnsi="MS Gothic" w:cs="MS Gothic" w:hint="eastAsia"/>
                    <w:sz w:val="20"/>
                    <w:szCs w:val="20"/>
                  </w:rPr>
                  <w:t>☐</w:t>
                </w:r>
              </w:sdtContent>
            </w:sdt>
          </w:p>
        </w:tc>
        <w:tc>
          <w:tcPr>
            <w:tcW w:w="2070" w:type="dxa"/>
            <w:vAlign w:val="center"/>
          </w:tcPr>
          <w:p w:rsidR="00AE7732" w:rsidP="00AE7732" w14:paraId="1E39D792" w14:textId="77777777">
            <w:pPr>
              <w:jc w:val="center"/>
            </w:pPr>
            <w:sdt>
              <w:sdtPr>
                <w:rPr>
                  <w:rFonts w:ascii="Wingdings" w:eastAsia="Wingdings" w:hAnsi="Wingdings" w:cs="Wingdings"/>
                  <w:sz w:val="20"/>
                  <w:szCs w:val="20"/>
                </w:rPr>
                <w:id w:val="-625240407"/>
                <w14:checkbox>
                  <w14:checked w14:val="0"/>
                  <w14:checkedState w14:val="2612" w14:font="MS Gothic"/>
                  <w14:uncheckedState w14:val="2610" w14:font="MS Gothic"/>
                </w14:checkbox>
              </w:sdtPr>
              <w:sdtContent>
                <w:r w:rsidR="009512B0">
                  <w:rPr>
                    <w:rFonts w:ascii="MS Gothic" w:eastAsia="MS Gothic" w:hAnsi="MS Gothic" w:cs="MS Gothic" w:hint="eastAsia"/>
                    <w:sz w:val="20"/>
                    <w:szCs w:val="20"/>
                  </w:rPr>
                  <w:t>☐</w:t>
                </w:r>
              </w:sdtContent>
            </w:sdt>
          </w:p>
        </w:tc>
        <w:tc>
          <w:tcPr>
            <w:tcW w:w="2250" w:type="dxa"/>
            <w:vAlign w:val="center"/>
          </w:tcPr>
          <w:p w:rsidR="00AE7732" w:rsidP="00AE7732" w14:paraId="2C0FB270" w14:textId="77777777">
            <w:pPr>
              <w:jc w:val="center"/>
            </w:pPr>
            <w:sdt>
              <w:sdtPr>
                <w:rPr>
                  <w:rFonts w:ascii="Wingdings" w:eastAsia="Wingdings" w:hAnsi="Wingdings" w:cs="Wingdings"/>
                  <w:sz w:val="20"/>
                  <w:szCs w:val="20"/>
                </w:rPr>
                <w:id w:val="245777632"/>
                <w14:checkbox>
                  <w14:checked w14:val="0"/>
                  <w14:checkedState w14:val="2612" w14:font="MS Gothic"/>
                  <w14:uncheckedState w14:val="2610" w14:font="MS Gothic"/>
                </w14:checkbox>
              </w:sdtPr>
              <w:sdtContent>
                <w:r w:rsidR="009512B0">
                  <w:rPr>
                    <w:rFonts w:ascii="MS Gothic" w:eastAsia="MS Gothic" w:hAnsi="MS Gothic" w:cs="MS Gothic" w:hint="eastAsia"/>
                    <w:sz w:val="20"/>
                    <w:szCs w:val="20"/>
                  </w:rPr>
                  <w:t>☐</w:t>
                </w:r>
              </w:sdtContent>
            </w:sdt>
          </w:p>
        </w:tc>
      </w:tr>
      <w:tr w14:paraId="57B3B23C" w14:textId="77777777" w:rsidTr="61F9EF9F">
        <w:tblPrEx>
          <w:tblW w:w="0" w:type="auto"/>
          <w:tblLook w:val="04A0"/>
        </w:tblPrEx>
        <w:tc>
          <w:tcPr>
            <w:tcW w:w="2913" w:type="dxa"/>
          </w:tcPr>
          <w:p w:rsidR="004D6780" w:rsidP="004D6780" w14:paraId="56EFF140" w14:textId="77777777">
            <w:r>
              <w:t xml:space="preserve">Other </w:t>
            </w:r>
            <w:r w:rsidR="00D62058">
              <w:t>(Please specify.)</w:t>
            </w:r>
            <w:r>
              <w:t>___________________</w:t>
            </w:r>
          </w:p>
        </w:tc>
        <w:tc>
          <w:tcPr>
            <w:tcW w:w="2032" w:type="dxa"/>
            <w:vAlign w:val="center"/>
          </w:tcPr>
          <w:p w:rsidR="004D6780" w:rsidP="004D6780" w14:paraId="4E070116" w14:textId="77777777">
            <w:pPr>
              <w:jc w:val="center"/>
              <w:rPr>
                <w:rFonts w:ascii="Wingdings" w:eastAsia="Wingdings" w:hAnsi="Wingdings" w:cs="Wingdings"/>
                <w:sz w:val="20"/>
                <w:szCs w:val="20"/>
              </w:rPr>
            </w:pPr>
            <w:sdt>
              <w:sdtPr>
                <w:rPr>
                  <w:rFonts w:ascii="Wingdings" w:eastAsia="Wingdings" w:hAnsi="Wingdings" w:cs="Wingdings"/>
                  <w:sz w:val="20"/>
                  <w:szCs w:val="20"/>
                </w:rPr>
                <w:id w:val="-1915465750"/>
                <w14:checkbox>
                  <w14:checked w14:val="0"/>
                  <w14:checkedState w14:val="2612" w14:font="MS Gothic"/>
                  <w14:uncheckedState w14:val="2610" w14:font="MS Gothic"/>
                </w14:checkbox>
              </w:sdtPr>
              <w:sdtContent>
                <w:r w:rsidR="009512B0">
                  <w:rPr>
                    <w:rFonts w:ascii="MS Gothic" w:eastAsia="MS Gothic" w:hAnsi="MS Gothic" w:cs="MS Gothic" w:hint="eastAsia"/>
                    <w:sz w:val="20"/>
                    <w:szCs w:val="20"/>
                  </w:rPr>
                  <w:t>☐</w:t>
                </w:r>
              </w:sdtContent>
            </w:sdt>
          </w:p>
        </w:tc>
        <w:tc>
          <w:tcPr>
            <w:tcW w:w="2070" w:type="dxa"/>
            <w:vAlign w:val="center"/>
          </w:tcPr>
          <w:p w:rsidR="004D6780" w:rsidP="004D6780" w14:paraId="7DC184DA" w14:textId="77777777">
            <w:pPr>
              <w:jc w:val="center"/>
              <w:rPr>
                <w:rFonts w:ascii="Wingdings" w:eastAsia="Wingdings" w:hAnsi="Wingdings" w:cs="Wingdings"/>
                <w:sz w:val="20"/>
                <w:szCs w:val="20"/>
              </w:rPr>
            </w:pPr>
            <w:sdt>
              <w:sdtPr>
                <w:rPr>
                  <w:rFonts w:ascii="Wingdings" w:eastAsia="Wingdings" w:hAnsi="Wingdings" w:cs="Wingdings"/>
                  <w:sz w:val="20"/>
                  <w:szCs w:val="20"/>
                </w:rPr>
                <w:id w:val="117270882"/>
                <w14:checkbox>
                  <w14:checked w14:val="0"/>
                  <w14:checkedState w14:val="2612" w14:font="MS Gothic"/>
                  <w14:uncheckedState w14:val="2610" w14:font="MS Gothic"/>
                </w14:checkbox>
              </w:sdtPr>
              <w:sdtContent>
                <w:r w:rsidR="009512B0">
                  <w:rPr>
                    <w:rFonts w:ascii="MS Gothic" w:eastAsia="MS Gothic" w:hAnsi="MS Gothic" w:cs="MS Gothic" w:hint="eastAsia"/>
                    <w:sz w:val="20"/>
                    <w:szCs w:val="20"/>
                  </w:rPr>
                  <w:t>☐</w:t>
                </w:r>
              </w:sdtContent>
            </w:sdt>
          </w:p>
        </w:tc>
        <w:tc>
          <w:tcPr>
            <w:tcW w:w="2250" w:type="dxa"/>
            <w:vAlign w:val="center"/>
          </w:tcPr>
          <w:p w:rsidR="004D6780" w:rsidP="004D6780" w14:paraId="04129390" w14:textId="77777777">
            <w:pPr>
              <w:jc w:val="center"/>
              <w:rPr>
                <w:rFonts w:ascii="Wingdings" w:eastAsia="Wingdings" w:hAnsi="Wingdings" w:cs="Wingdings"/>
                <w:sz w:val="20"/>
                <w:szCs w:val="20"/>
              </w:rPr>
            </w:pPr>
            <w:sdt>
              <w:sdtPr>
                <w:rPr>
                  <w:rFonts w:ascii="Wingdings" w:eastAsia="Wingdings" w:hAnsi="Wingdings" w:cs="Wingdings"/>
                  <w:sz w:val="20"/>
                  <w:szCs w:val="20"/>
                </w:rPr>
                <w:id w:val="750857561"/>
                <w14:checkbox>
                  <w14:checked w14:val="0"/>
                  <w14:checkedState w14:val="2612" w14:font="MS Gothic"/>
                  <w14:uncheckedState w14:val="2610" w14:font="MS Gothic"/>
                </w14:checkbox>
              </w:sdtPr>
              <w:sdtContent>
                <w:r w:rsidR="009512B0">
                  <w:rPr>
                    <w:rFonts w:ascii="MS Gothic" w:eastAsia="MS Gothic" w:hAnsi="MS Gothic" w:cs="MS Gothic" w:hint="eastAsia"/>
                    <w:sz w:val="20"/>
                    <w:szCs w:val="20"/>
                  </w:rPr>
                  <w:t>☐</w:t>
                </w:r>
              </w:sdtContent>
            </w:sdt>
          </w:p>
        </w:tc>
      </w:tr>
    </w:tbl>
    <w:p w:rsidR="003E3253" w14:paraId="0550F273" w14:textId="77777777">
      <w:pPr>
        <w:rPr>
          <w:rFonts w:ascii="Times New Roman" w:hAnsi="Times New Roman" w:eastAsiaTheme="majorEastAsia" w:cstheme="majorBidi"/>
          <w:b/>
          <w:color w:val="2F5496" w:themeColor="accent1" w:themeShade="BF"/>
          <w:sz w:val="24"/>
          <w:szCs w:val="28"/>
        </w:rPr>
      </w:pPr>
      <w:r>
        <w:br w:type="page"/>
      </w:r>
    </w:p>
    <w:p w:rsidR="007A2BF5" w:rsidP="009664A5" w14:paraId="0D71DEE0" w14:textId="77777777">
      <w:pPr>
        <w:pStyle w:val="Heading1"/>
      </w:pPr>
      <w:r>
        <w:t>Sustainability</w:t>
      </w:r>
    </w:p>
    <w:p w:rsidR="004327D6" w:rsidP="00711C6D" w14:paraId="647FFA95" w14:textId="5AF9E421">
      <w:pPr>
        <w:pStyle w:val="ProgrammingInstruction"/>
      </w:pPr>
      <w:r>
        <w:t xml:space="preserve">[if </w:t>
      </w:r>
      <w:r>
        <w:t>fte</w:t>
      </w:r>
      <w:r>
        <w:t xml:space="preserve"> time is expanded in </w:t>
      </w:r>
      <w:r w:rsidRPr="00667927" w:rsidR="00483B7D">
        <w:rPr>
          <w:sz w:val="20"/>
          <w:szCs w:val="20"/>
        </w:rPr>
        <w:t>Q</w:t>
      </w:r>
      <w:r w:rsidR="00483B7D">
        <w:rPr>
          <w:sz w:val="20"/>
          <w:szCs w:val="20"/>
        </w:rPr>
        <w:t>3B</w:t>
      </w:r>
      <w:r>
        <w:t>]</w:t>
      </w:r>
    </w:p>
    <w:p w:rsidR="00A47A57" w:rsidRPr="004327D6" w:rsidP="00A47A57" w14:paraId="1CBD23B6" w14:textId="3FB1A991">
      <w:pPr>
        <w:rPr>
          <w:i/>
          <w:iCs/>
        </w:rPr>
      </w:pPr>
      <w:r>
        <w:t>1</w:t>
      </w:r>
      <w:r w:rsidR="00F255E3">
        <w:t>8</w:t>
      </w:r>
      <w:r>
        <w:t xml:space="preserve">. </w:t>
      </w:r>
      <w:r w:rsidR="007E7442">
        <w:t xml:space="preserve">Considering the expanded FTE levels that you explained </w:t>
      </w:r>
      <w:r w:rsidR="00483B7D">
        <w:t>toward the beginning of</w:t>
      </w:r>
      <w:r w:rsidR="00DC249A">
        <w:t xml:space="preserve"> the survey</w:t>
      </w:r>
      <w:r w:rsidR="007E7442">
        <w:t xml:space="preserve"> </w:t>
      </w:r>
      <w:r w:rsidR="00D3242C">
        <w:t>h</w:t>
      </w:r>
      <w:r w:rsidR="002F3907">
        <w:t xml:space="preserve">ow do you plan to continue funding your </w:t>
      </w:r>
      <w:r w:rsidR="001C22AC">
        <w:t xml:space="preserve">expanded </w:t>
      </w:r>
      <w:r w:rsidR="00696CAF">
        <w:t xml:space="preserve">FTE levels </w:t>
      </w:r>
      <w:r w:rsidR="00126605">
        <w:t xml:space="preserve">after </w:t>
      </w:r>
      <w:r w:rsidR="00F765A6">
        <w:t xml:space="preserve">drawdown of </w:t>
      </w:r>
      <w:r w:rsidR="000A0BD4">
        <w:t xml:space="preserve">ARP-HCY funding ends </w:t>
      </w:r>
      <w:r w:rsidR="00766063">
        <w:t xml:space="preserve">on </w:t>
      </w:r>
      <w:r w:rsidRPr="00F765A6" w:rsidR="00F765A6">
        <w:t>January 30, 2025</w:t>
      </w:r>
      <w:r w:rsidR="000A0BD4">
        <w:t xml:space="preserve">? </w:t>
      </w:r>
      <w:r w:rsidR="004327D6">
        <w:rPr>
          <w:i/>
          <w:iCs/>
        </w:rPr>
        <w:t>Check all that apply.</w:t>
      </w:r>
    </w:p>
    <w:p w:rsidR="00766063" w:rsidP="00766063" w14:paraId="1F0FC114" w14:textId="77777777">
      <w:pPr>
        <w:tabs>
          <w:tab w:val="left" w:pos="360"/>
        </w:tabs>
        <w:spacing w:after="0"/>
      </w:pPr>
      <w:r>
        <w:rPr>
          <w:rFonts w:ascii="Wingdings" w:eastAsia="Wingdings" w:hAnsi="Wingdings" w:cs="Wingdings"/>
        </w:rPr>
        <w:t>o</w:t>
      </w:r>
      <w:r w:rsidRPr="00146682">
        <w:rPr>
          <w:sz w:val="14"/>
          <w:szCs w:val="14"/>
        </w:rPr>
        <w:t>a</w:t>
      </w:r>
      <w:r>
        <w:t xml:space="preserve"> </w:t>
      </w:r>
      <w:r w:rsidR="00312C2D">
        <w:t>Through Title I funds</w:t>
      </w:r>
    </w:p>
    <w:p w:rsidR="00766063" w:rsidP="00766063" w14:paraId="3A6EEC71" w14:textId="77777777">
      <w:pPr>
        <w:tabs>
          <w:tab w:val="left" w:pos="360"/>
        </w:tabs>
        <w:spacing w:after="0"/>
      </w:pPr>
      <w:r>
        <w:rPr>
          <w:rFonts w:ascii="Wingdings" w:eastAsia="Wingdings" w:hAnsi="Wingdings" w:cs="Wingdings"/>
        </w:rPr>
        <w:t>o</w:t>
      </w:r>
      <w:r w:rsidR="008660D4">
        <w:rPr>
          <w:sz w:val="14"/>
          <w:szCs w:val="14"/>
        </w:rPr>
        <w:t>b</w:t>
      </w:r>
      <w:r>
        <w:t xml:space="preserve"> </w:t>
      </w:r>
      <w:r w:rsidR="009E19B0">
        <w:t>Through McKinney-Vento EHCY funding</w:t>
      </w:r>
    </w:p>
    <w:p w:rsidR="00766063" w:rsidP="00766063" w14:paraId="4C716C2A" w14:textId="77777777">
      <w:pPr>
        <w:tabs>
          <w:tab w:val="left" w:pos="360"/>
        </w:tabs>
        <w:spacing w:after="0"/>
      </w:pPr>
      <w:r>
        <w:rPr>
          <w:rFonts w:ascii="Wingdings" w:eastAsia="Wingdings" w:hAnsi="Wingdings" w:cs="Wingdings"/>
        </w:rPr>
        <w:t>o</w:t>
      </w:r>
      <w:r w:rsidR="008660D4">
        <w:rPr>
          <w:sz w:val="14"/>
          <w:szCs w:val="14"/>
        </w:rPr>
        <w:t>c</w:t>
      </w:r>
      <w:r>
        <w:t xml:space="preserve"> </w:t>
      </w:r>
      <w:bookmarkStart w:id="1" w:name="_Hlk114989828"/>
      <w:r w:rsidR="009E19B0">
        <w:t>Through local funding</w:t>
      </w:r>
      <w:bookmarkEnd w:id="1"/>
    </w:p>
    <w:p w:rsidR="00A47A57" w:rsidP="0070190C" w14:paraId="364F5B2E" w14:textId="77777777">
      <w:pPr>
        <w:spacing w:after="0"/>
      </w:pPr>
      <w:r w:rsidRPr="24D7EC0E">
        <w:rPr>
          <w:rFonts w:ascii="Wingdings" w:eastAsia="Wingdings" w:hAnsi="Wingdings" w:cs="Wingdings"/>
        </w:rPr>
        <w:t>o</w:t>
      </w:r>
      <w:r w:rsidRPr="24D7EC0E" w:rsidR="008660D4">
        <w:rPr>
          <w:sz w:val="14"/>
          <w:szCs w:val="14"/>
        </w:rPr>
        <w:t>d</w:t>
      </w:r>
      <w:r>
        <w:t xml:space="preserve"> </w:t>
      </w:r>
      <w:r w:rsidR="009562D8">
        <w:t xml:space="preserve">Will likely </w:t>
      </w:r>
      <w:r w:rsidR="00473213">
        <w:t>discontinue expanded FTE levels</w:t>
      </w:r>
    </w:p>
    <w:p w:rsidR="003468A7" w:rsidP="0070190C" w14:paraId="1D69B7F9" w14:textId="77777777">
      <w:pPr>
        <w:spacing w:after="0" w:line="240" w:lineRule="auto"/>
        <w:rPr>
          <w:rFonts w:eastAsia="Roboto" w:cstheme="minorHAnsi"/>
        </w:rPr>
      </w:pPr>
      <w:r w:rsidRPr="002C392B">
        <w:rPr>
          <w:noProof/>
        </w:rPr>
        <mc:AlternateContent>
          <mc:Choice Requires="wps">
            <w:drawing>
              <wp:anchor distT="45720" distB="45720" distL="114300" distR="114300" simplePos="0" relativeHeight="251677696" behindDoc="0" locked="0" layoutInCell="1" allowOverlap="1">
                <wp:simplePos x="0" y="0"/>
                <wp:positionH relativeFrom="column">
                  <wp:posOffset>1295400</wp:posOffset>
                </wp:positionH>
                <wp:positionV relativeFrom="paragraph">
                  <wp:posOffset>34290</wp:posOffset>
                </wp:positionV>
                <wp:extent cx="4248150" cy="307975"/>
                <wp:effectExtent l="0" t="0" r="19050" b="15875"/>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48150" cy="307975"/>
                        </a:xfrm>
                        <a:prstGeom prst="rect">
                          <a:avLst/>
                        </a:prstGeom>
                        <a:solidFill>
                          <a:srgbClr val="FFFFFF"/>
                        </a:solidFill>
                        <a:ln w="9525">
                          <a:solidFill>
                            <a:srgbClr val="000000"/>
                          </a:solidFill>
                          <a:miter lim="800000"/>
                          <a:headEnd/>
                          <a:tailEnd/>
                        </a:ln>
                      </wps:spPr>
                      <wps:txbx>
                        <w:txbxContent>
                          <w:p w:rsidR="003468A7" w:rsidP="003468A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1" o:spid="_x0000_s1035" type="#_x0000_t202" style="width:334.5pt;height:24.25pt;margin-top:2.7pt;margin-left:102pt;mso-height-percent:0;mso-height-relative:margin;mso-width-percent:0;mso-width-relative:margin;mso-wrap-distance-bottom:3.6pt;mso-wrap-distance-left:9pt;mso-wrap-distance-right:9pt;mso-wrap-distance-top:3.6pt;mso-wrap-style:square;position:absolute;visibility:visible;v-text-anchor:top;z-index:251678720">
                <v:textbox>
                  <w:txbxContent>
                    <w:p w:rsidR="003468A7" w:rsidP="003468A7" w14:paraId="723494FD" w14:textId="77777777"/>
                  </w:txbxContent>
                </v:textbox>
              </v:shape>
            </w:pict>
          </mc:Fallback>
        </mc:AlternateContent>
      </w:r>
      <w:r w:rsidRPr="002C392B">
        <w:rPr>
          <w:rFonts w:ascii="Wingdings" w:eastAsia="Wingdings" w:hAnsi="Wingdings" w:cs="Wingdings"/>
        </w:rPr>
        <w:t>o</w:t>
      </w:r>
      <w:r w:rsidR="00206CD3">
        <w:rPr>
          <w:sz w:val="14"/>
          <w:szCs w:val="14"/>
        </w:rPr>
        <w:t>e</w:t>
      </w:r>
      <w:r w:rsidRPr="004215F8" w:rsidR="004215F8">
        <w:t xml:space="preserve"> </w:t>
      </w:r>
      <w:r>
        <w:t xml:space="preserve">Other, </w:t>
      </w:r>
      <w:r>
        <w:rPr>
          <w:rFonts w:eastAsia="Roboto" w:cstheme="minorHAnsi"/>
        </w:rPr>
        <w:t xml:space="preserve">Explain: </w:t>
      </w:r>
    </w:p>
    <w:p w:rsidR="003468A7" w:rsidP="00766063" w14:paraId="7BC39123" w14:textId="77777777"/>
    <w:p w:rsidR="00A47A57" w:rsidP="00BB255B" w14:paraId="18A3E913" w14:textId="77777777">
      <w:pPr>
        <w:pStyle w:val="ProgrammingInstruction"/>
      </w:pPr>
      <w:r>
        <w:t xml:space="preserve">[if a, b, and/or c are selected, display </w:t>
      </w:r>
      <w:r w:rsidRPr="00A74616">
        <w:rPr>
          <w:sz w:val="20"/>
          <w:szCs w:val="20"/>
        </w:rPr>
        <w:t>Q19</w:t>
      </w:r>
      <w:r>
        <w:t xml:space="preserve"> and the items selected in </w:t>
      </w:r>
      <w:r w:rsidRPr="00A74616" w:rsidR="00A74616">
        <w:rPr>
          <w:sz w:val="20"/>
          <w:szCs w:val="20"/>
        </w:rPr>
        <w:t>Q1</w:t>
      </w:r>
      <w:r w:rsidR="00093162">
        <w:rPr>
          <w:sz w:val="20"/>
          <w:szCs w:val="20"/>
        </w:rPr>
        <w:t>8</w:t>
      </w:r>
      <w:r>
        <w:t>]</w:t>
      </w:r>
    </w:p>
    <w:p w:rsidR="007E7B7A" w:rsidP="00A47A57" w14:paraId="63312D08" w14:textId="77777777">
      <w:r>
        <w:t>19</w:t>
      </w:r>
      <w:r w:rsidR="004E7C52">
        <w:t xml:space="preserve">. </w:t>
      </w:r>
      <w:r w:rsidR="00CE4335">
        <w:t>Arrange</w:t>
      </w:r>
      <w:r w:rsidR="0087086E">
        <w:t xml:space="preserve"> the following funding sources in order of </w:t>
      </w:r>
      <w:r w:rsidR="00C22BA0">
        <w:t>your anticipated reliance to fund the homeless liaison position after ARP-HCY funding ends.</w:t>
      </w:r>
    </w:p>
    <w:tbl>
      <w:tblPr>
        <w:tblStyle w:val="TableGrid"/>
        <w:tblW w:w="0" w:type="auto"/>
        <w:tblLook w:val="04A0"/>
      </w:tblPr>
      <w:tblGrid>
        <w:gridCol w:w="4225"/>
      </w:tblGrid>
      <w:tr w14:paraId="4953F160" w14:textId="77777777" w:rsidTr="006D4795">
        <w:tblPrEx>
          <w:tblW w:w="0" w:type="auto"/>
          <w:tblLook w:val="04A0"/>
        </w:tblPrEx>
        <w:tc>
          <w:tcPr>
            <w:tcW w:w="4225" w:type="dxa"/>
          </w:tcPr>
          <w:p w:rsidR="006D4795" w:rsidRPr="006D4795" w:rsidP="0098541A" w14:paraId="70996F69" w14:textId="77777777">
            <w:pPr>
              <w:tabs>
                <w:tab w:val="left" w:pos="360"/>
              </w:tabs>
            </w:pPr>
            <w:r w:rsidRPr="006D4795">
              <w:t>Through Title I funds</w:t>
            </w:r>
          </w:p>
        </w:tc>
      </w:tr>
      <w:tr w14:paraId="5A8DBA5B" w14:textId="77777777" w:rsidTr="006D4795">
        <w:tblPrEx>
          <w:tblW w:w="0" w:type="auto"/>
          <w:tblLook w:val="04A0"/>
        </w:tblPrEx>
        <w:tc>
          <w:tcPr>
            <w:tcW w:w="4225" w:type="dxa"/>
          </w:tcPr>
          <w:p w:rsidR="006D4795" w:rsidRPr="006D4795" w:rsidP="0098541A" w14:paraId="345FCECF" w14:textId="77777777">
            <w:pPr>
              <w:tabs>
                <w:tab w:val="left" w:pos="360"/>
              </w:tabs>
            </w:pPr>
            <w:r w:rsidRPr="006D4795">
              <w:t>Through McKinney-Vento EHCY funding</w:t>
            </w:r>
          </w:p>
        </w:tc>
      </w:tr>
      <w:tr w14:paraId="67BD71F6" w14:textId="77777777" w:rsidTr="006D4795">
        <w:tblPrEx>
          <w:tblW w:w="0" w:type="auto"/>
          <w:tblLook w:val="04A0"/>
        </w:tblPrEx>
        <w:tc>
          <w:tcPr>
            <w:tcW w:w="4225" w:type="dxa"/>
          </w:tcPr>
          <w:p w:rsidR="00B61A1D" w:rsidRPr="006D4795" w:rsidP="0098541A" w14:paraId="0A332920" w14:textId="77777777">
            <w:pPr>
              <w:tabs>
                <w:tab w:val="left" w:pos="360"/>
              </w:tabs>
            </w:pPr>
            <w:r>
              <w:t>Through other federal funds (</w:t>
            </w:r>
            <w:r w:rsidR="794CC873">
              <w:t>e</w:t>
            </w:r>
            <w:r w:rsidR="7584ADA2">
              <w:t>.</w:t>
            </w:r>
            <w:r w:rsidR="794CC873">
              <w:t>g.</w:t>
            </w:r>
            <w:r w:rsidR="4938033F">
              <w:t>,</w:t>
            </w:r>
            <w:r>
              <w:t xml:space="preserve"> Title IV)</w:t>
            </w:r>
          </w:p>
        </w:tc>
      </w:tr>
      <w:tr w14:paraId="7EB7DD0F" w14:textId="77777777" w:rsidTr="006D4795">
        <w:tblPrEx>
          <w:tblW w:w="0" w:type="auto"/>
          <w:tblLook w:val="04A0"/>
        </w:tblPrEx>
        <w:tc>
          <w:tcPr>
            <w:tcW w:w="4225" w:type="dxa"/>
          </w:tcPr>
          <w:p w:rsidR="006D4795" w:rsidRPr="006D4795" w:rsidP="0098541A" w14:paraId="69C9D331" w14:textId="77777777">
            <w:pPr>
              <w:tabs>
                <w:tab w:val="left" w:pos="360"/>
              </w:tabs>
            </w:pPr>
            <w:r w:rsidRPr="006D4795">
              <w:t>Through local funding</w:t>
            </w:r>
          </w:p>
        </w:tc>
      </w:tr>
    </w:tbl>
    <w:p w:rsidR="00C574CD" w:rsidP="00A47A57" w14:paraId="6EA8759E" w14:textId="77777777"/>
    <w:p w:rsidR="00006CD9" w:rsidP="00A47A57" w14:paraId="6D267D61" w14:textId="77777777">
      <w:r>
        <w:t>Thank you for participating in this survey. The res</w:t>
      </w:r>
      <w:r w:rsidR="00492E18">
        <w:t>ults will help the Department of Education better understand how this funding has assisted children and youth experiencing homelessness</w:t>
      </w:r>
      <w:r w:rsidR="0070424C">
        <w:t xml:space="preserve"> </w:t>
      </w:r>
      <w:r w:rsidR="005900EF">
        <w:t xml:space="preserve">to pursue their education. </w:t>
      </w:r>
      <w:r>
        <w:br/>
      </w:r>
    </w:p>
    <w:p w:rsidR="00006CD9" w:rsidP="00006CD9" w14:paraId="28776FCB" w14:textId="44B6C232">
      <w:r>
        <w:t xml:space="preserve">Please provide the best contact information where we can reach you if we have any clarification questions. </w:t>
      </w:r>
    </w:p>
    <w:p w:rsidR="00006CD9" w:rsidP="00006CD9" w14:paraId="09088A34" w14:textId="77777777">
      <w:r>
        <w:rPr>
          <w:noProof/>
        </w:rPr>
        <mc:AlternateContent>
          <mc:Choice Requires="wps">
            <w:drawing>
              <wp:anchor distT="45720" distB="45720" distL="114300" distR="114300" simplePos="0" relativeHeight="251681792" behindDoc="0" locked="0" layoutInCell="1" allowOverlap="1">
                <wp:simplePos x="0" y="0"/>
                <wp:positionH relativeFrom="column">
                  <wp:posOffset>1170228</wp:posOffset>
                </wp:positionH>
                <wp:positionV relativeFrom="paragraph">
                  <wp:posOffset>9525</wp:posOffset>
                </wp:positionV>
                <wp:extent cx="2245360" cy="160655"/>
                <wp:effectExtent l="0" t="0" r="21590" b="1079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5360" cy="160655"/>
                        </a:xfrm>
                        <a:prstGeom prst="rect">
                          <a:avLst/>
                        </a:prstGeom>
                        <a:solidFill>
                          <a:srgbClr val="FFFFFF"/>
                        </a:solidFill>
                        <a:ln w="9525">
                          <a:solidFill>
                            <a:srgbClr val="000000"/>
                          </a:solidFill>
                          <a:miter lim="800000"/>
                          <a:headEnd/>
                          <a:tailEnd/>
                        </a:ln>
                      </wps:spPr>
                      <wps:txbx>
                        <w:txbxContent>
                          <w:p w:rsidR="00006CD9" w:rsidP="00006CD9"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36" type="#_x0000_t202" style="width:176.8pt;height:12.65pt;margin-top:0.75pt;margin-left:92.15pt;mso-height-percent:0;mso-height-relative:margin;mso-width-percent:0;mso-width-relative:margin;mso-wrap-distance-bottom:3.6pt;mso-wrap-distance-left:9pt;mso-wrap-distance-right:9pt;mso-wrap-distance-top:3.6pt;mso-wrap-style:square;position:absolute;visibility:visible;v-text-anchor:top;z-index:251682816">
                <v:textbox>
                  <w:txbxContent>
                    <w:p w:rsidR="00006CD9" w:rsidP="00006CD9" w14:paraId="1792D486" w14:textId="77777777"/>
                  </w:txbxContent>
                </v:textbox>
                <w10:wrap type="square"/>
              </v:shape>
            </w:pict>
          </mc:Fallback>
        </mc:AlternateContent>
      </w:r>
      <w:r>
        <w:t xml:space="preserve">Email Address: </w:t>
      </w:r>
    </w:p>
    <w:p w:rsidR="00006CD9" w:rsidP="00006CD9" w14:paraId="27AA9CFF" w14:textId="77777777">
      <w:r>
        <w:rPr>
          <w:noProof/>
        </w:rPr>
        <mc:AlternateContent>
          <mc:Choice Requires="wps">
            <w:drawing>
              <wp:anchor distT="45720" distB="45720" distL="114300" distR="114300" simplePos="0" relativeHeight="251683840" behindDoc="0" locked="0" layoutInCell="1" allowOverlap="1">
                <wp:simplePos x="0" y="0"/>
                <wp:positionH relativeFrom="column">
                  <wp:posOffset>1169035</wp:posOffset>
                </wp:positionH>
                <wp:positionV relativeFrom="paragraph">
                  <wp:posOffset>29210</wp:posOffset>
                </wp:positionV>
                <wp:extent cx="2245360" cy="160655"/>
                <wp:effectExtent l="0" t="0" r="21590" b="10795"/>
                <wp:wrapSquare wrapText="bothSides"/>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5360" cy="160655"/>
                        </a:xfrm>
                        <a:prstGeom prst="rect">
                          <a:avLst/>
                        </a:prstGeom>
                        <a:solidFill>
                          <a:srgbClr val="FFFFFF"/>
                        </a:solidFill>
                        <a:ln w="9525">
                          <a:solidFill>
                            <a:srgbClr val="000000"/>
                          </a:solidFill>
                          <a:miter lim="800000"/>
                          <a:headEnd/>
                          <a:tailEnd/>
                        </a:ln>
                      </wps:spPr>
                      <wps:txbx>
                        <w:txbxContent>
                          <w:p w:rsidR="00006CD9" w:rsidP="00006CD9"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3" o:spid="_x0000_s1037" type="#_x0000_t202" style="width:176.8pt;height:12.65pt;margin-top:2.3pt;margin-left:92.05pt;mso-height-percent:0;mso-height-relative:margin;mso-width-percent:0;mso-width-relative:margin;mso-wrap-distance-bottom:3.6pt;mso-wrap-distance-left:9pt;mso-wrap-distance-right:9pt;mso-wrap-distance-top:3.6pt;mso-wrap-style:square;position:absolute;visibility:visible;v-text-anchor:top;z-index:251684864">
                <v:textbox>
                  <w:txbxContent>
                    <w:p w:rsidR="00006CD9" w:rsidP="00006CD9" w14:paraId="6AA872FB" w14:textId="77777777"/>
                  </w:txbxContent>
                </v:textbox>
                <w10:wrap type="square"/>
              </v:shape>
            </w:pict>
          </mc:Fallback>
        </mc:AlternateContent>
      </w:r>
      <w:r>
        <w:t xml:space="preserve">Phone Number: </w:t>
      </w:r>
    </w:p>
    <w:p w:rsidR="004E7C52" w:rsidP="00A47A57" w14:paraId="4FB52143" w14:textId="073A9303">
      <w:r>
        <w:br/>
      </w:r>
      <w:r w:rsidR="005900EF">
        <w:t xml:space="preserve">If you have any questions or comments about this survey, please contact the 2M Research </w:t>
      </w:r>
      <w:r w:rsidR="00800FCC">
        <w:t xml:space="preserve">survey team at </w:t>
      </w:r>
      <w:r w:rsidR="00124F74">
        <w:t>1-</w:t>
      </w:r>
      <w:r w:rsidR="00800FCC">
        <w:t xml:space="preserve">800-xxx-xxxx or at </w:t>
      </w:r>
      <w:hyperlink r:id="rId11">
        <w:r w:rsidRPr="24D7EC0E" w:rsidR="00800FCC">
          <w:rPr>
            <w:rStyle w:val="Hyperlink"/>
          </w:rPr>
          <w:t>ARP-HCYsurvey@2MResearch.com</w:t>
        </w:r>
      </w:hyperlink>
      <w:r w:rsidR="00800FCC">
        <w:t xml:space="preserve">. </w:t>
      </w:r>
    </w:p>
    <w:p w:rsidR="004F58CA" w:rsidP="00A47A57" w14:paraId="72C9F2B6" w14:textId="77777777"/>
    <w:p w:rsidR="004F58CA" w:rsidP="00A47A57" w14:paraId="4871151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747D89"/>
    <w:multiLevelType w:val="hybridMultilevel"/>
    <w:tmpl w:val="63865FD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98676B"/>
    <w:multiLevelType w:val="hybridMultilevel"/>
    <w:tmpl w:val="601A3770"/>
    <w:lvl w:ilvl="0">
      <w:start w:val="1"/>
      <w:numFmt w:val="decimal"/>
      <w:pStyle w:val="Heading2"/>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9F7CA5"/>
    <w:multiLevelType w:val="hybridMultilevel"/>
    <w:tmpl w:val="1A0224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A332EE"/>
    <w:multiLevelType w:val="hybridMultilevel"/>
    <w:tmpl w:val="1A0224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C04DDA"/>
    <w:multiLevelType w:val="hybridMultilevel"/>
    <w:tmpl w:val="E06E95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9B02AE9"/>
    <w:multiLevelType w:val="hybridMultilevel"/>
    <w:tmpl w:val="1A0224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60A7511"/>
    <w:multiLevelType w:val="multilevel"/>
    <w:tmpl w:val="A1FA7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BCB46F0"/>
    <w:multiLevelType w:val="hybridMultilevel"/>
    <w:tmpl w:val="E9C60A14"/>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22337AB"/>
    <w:multiLevelType w:val="hybridMultilevel"/>
    <w:tmpl w:val="3C1A31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36E4EAE"/>
    <w:multiLevelType w:val="hybridMultilevel"/>
    <w:tmpl w:val="85A22F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89F5ED0"/>
    <w:multiLevelType w:val="hybridMultilevel"/>
    <w:tmpl w:val="BCF0EE0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A0F1975"/>
    <w:multiLevelType w:val="hybridMultilevel"/>
    <w:tmpl w:val="184A1C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5784FCA"/>
    <w:multiLevelType w:val="hybridMultilevel"/>
    <w:tmpl w:val="DB3E72A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69345CD"/>
    <w:multiLevelType w:val="hybridMultilevel"/>
    <w:tmpl w:val="84F4EA5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46E46AFF"/>
    <w:multiLevelType w:val="hybridMultilevel"/>
    <w:tmpl w:val="1A0224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80B01C4"/>
    <w:multiLevelType w:val="hybridMultilevel"/>
    <w:tmpl w:val="FBD4B24A"/>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BC2210F"/>
    <w:multiLevelType w:val="hybridMultilevel"/>
    <w:tmpl w:val="1A0224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5B71E82"/>
    <w:multiLevelType w:val="hybridMultilevel"/>
    <w:tmpl w:val="1E8E9ACA"/>
    <w:lvl w:ilvl="0">
      <w:start w:val="1"/>
      <w:numFmt w:val="upperLetter"/>
      <w:lvlText w:val="%1."/>
      <w:lvlJc w:val="left"/>
      <w:pPr>
        <w:ind w:left="360" w:hanging="360"/>
      </w:pPr>
      <w:rPr>
        <w:rFonts w:hint="default"/>
      </w:rPr>
    </w:lvl>
    <w:lvl w:ilvl="1">
      <w:start w:val="1"/>
      <w:numFmt w:val="decimal"/>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5EE59BE"/>
    <w:multiLevelType w:val="hybridMultilevel"/>
    <w:tmpl w:val="1A0224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96E2702"/>
    <w:multiLevelType w:val="hybridMultilevel"/>
    <w:tmpl w:val="719A95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E9F4C2D"/>
    <w:multiLevelType w:val="hybridMultilevel"/>
    <w:tmpl w:val="243448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1B41149"/>
    <w:multiLevelType w:val="hybridMultilevel"/>
    <w:tmpl w:val="6052B1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75025F2"/>
    <w:multiLevelType w:val="hybridMultilevel"/>
    <w:tmpl w:val="339EBF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8F83C0C"/>
    <w:multiLevelType w:val="hybridMultilevel"/>
    <w:tmpl w:val="B8620A98"/>
    <w:lvl w:ilvl="0">
      <w:start w:val="1"/>
      <w:numFmt w:val="decimal"/>
      <w:lvlText w:val="%1."/>
      <w:lvlJc w:val="left"/>
      <w:pPr>
        <w:ind w:left="936" w:hanging="360"/>
      </w:p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25">
    <w:nsid w:val="6C2336CB"/>
    <w:multiLevelType w:val="hybridMultilevel"/>
    <w:tmpl w:val="E07C78B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C9138E8"/>
    <w:multiLevelType w:val="hybridMultilevel"/>
    <w:tmpl w:val="1A0224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FF00B4B"/>
    <w:multiLevelType w:val="hybridMultilevel"/>
    <w:tmpl w:val="F72AB5E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FF43A87"/>
    <w:multiLevelType w:val="hybridMultilevel"/>
    <w:tmpl w:val="1A0224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DBA2F18"/>
    <w:multiLevelType w:val="hybridMultilevel"/>
    <w:tmpl w:val="1A0224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FFE16CA"/>
    <w:multiLevelType w:val="hybridMultilevel"/>
    <w:tmpl w:val="0DA837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79649231">
    <w:abstractNumId w:val="18"/>
  </w:num>
  <w:num w:numId="2" w16cid:durableId="70395912">
    <w:abstractNumId w:val="30"/>
  </w:num>
  <w:num w:numId="3" w16cid:durableId="1291861011">
    <w:abstractNumId w:val="1"/>
  </w:num>
  <w:num w:numId="4" w16cid:durableId="1933202439">
    <w:abstractNumId w:val="5"/>
  </w:num>
  <w:num w:numId="5" w16cid:durableId="1501966820">
    <w:abstractNumId w:val="4"/>
  </w:num>
  <w:num w:numId="6" w16cid:durableId="1079055049">
    <w:abstractNumId w:val="11"/>
  </w:num>
  <w:num w:numId="7" w16cid:durableId="934484582">
    <w:abstractNumId w:val="22"/>
  </w:num>
  <w:num w:numId="8" w16cid:durableId="2019235513">
    <w:abstractNumId w:val="12"/>
  </w:num>
  <w:num w:numId="9" w16cid:durableId="1318338184">
    <w:abstractNumId w:val="13"/>
  </w:num>
  <w:num w:numId="10" w16cid:durableId="1789812721">
    <w:abstractNumId w:val="16"/>
  </w:num>
  <w:num w:numId="11" w16cid:durableId="1158577406">
    <w:abstractNumId w:val="24"/>
  </w:num>
  <w:num w:numId="12" w16cid:durableId="678888966">
    <w:abstractNumId w:val="20"/>
  </w:num>
  <w:num w:numId="13" w16cid:durableId="1994217413">
    <w:abstractNumId w:val="10"/>
  </w:num>
  <w:num w:numId="14" w16cid:durableId="203833770">
    <w:abstractNumId w:val="25"/>
  </w:num>
  <w:num w:numId="15" w16cid:durableId="657921899">
    <w:abstractNumId w:val="21"/>
  </w:num>
  <w:num w:numId="16" w16cid:durableId="460265948">
    <w:abstractNumId w:val="9"/>
  </w:num>
  <w:num w:numId="17" w16cid:durableId="64955693">
    <w:abstractNumId w:val="8"/>
  </w:num>
  <w:num w:numId="18" w16cid:durableId="406613561">
    <w:abstractNumId w:val="0"/>
  </w:num>
  <w:num w:numId="19" w16cid:durableId="1858538727">
    <w:abstractNumId w:val="23"/>
  </w:num>
  <w:num w:numId="20" w16cid:durableId="1335568910">
    <w:abstractNumId w:val="7"/>
  </w:num>
  <w:num w:numId="21" w16cid:durableId="1989673087">
    <w:abstractNumId w:val="15"/>
  </w:num>
  <w:num w:numId="22" w16cid:durableId="427241413">
    <w:abstractNumId w:val="17"/>
  </w:num>
  <w:num w:numId="23" w16cid:durableId="330447116">
    <w:abstractNumId w:val="3"/>
  </w:num>
  <w:num w:numId="24" w16cid:durableId="841241609">
    <w:abstractNumId w:val="19"/>
  </w:num>
  <w:num w:numId="25" w16cid:durableId="1791778758">
    <w:abstractNumId w:val="6"/>
  </w:num>
  <w:num w:numId="26" w16cid:durableId="805244333">
    <w:abstractNumId w:val="29"/>
  </w:num>
  <w:num w:numId="27" w16cid:durableId="1463427728">
    <w:abstractNumId w:val="2"/>
  </w:num>
  <w:num w:numId="28" w16cid:durableId="1035886051">
    <w:abstractNumId w:val="26"/>
  </w:num>
  <w:num w:numId="29" w16cid:durableId="1240751641">
    <w:abstractNumId w:val="28"/>
  </w:num>
  <w:num w:numId="30" w16cid:durableId="921794156">
    <w:abstractNumId w:val="27"/>
  </w:num>
  <w:num w:numId="31" w16cid:durableId="8578944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B47"/>
    <w:rsid w:val="0000058D"/>
    <w:rsid w:val="00001A95"/>
    <w:rsid w:val="00003543"/>
    <w:rsid w:val="00003AD5"/>
    <w:rsid w:val="00003BCE"/>
    <w:rsid w:val="0000560C"/>
    <w:rsid w:val="0000630B"/>
    <w:rsid w:val="00006CD9"/>
    <w:rsid w:val="0000763C"/>
    <w:rsid w:val="00010403"/>
    <w:rsid w:val="000121E2"/>
    <w:rsid w:val="00012461"/>
    <w:rsid w:val="00012B2B"/>
    <w:rsid w:val="00012CE4"/>
    <w:rsid w:val="00013486"/>
    <w:rsid w:val="00014745"/>
    <w:rsid w:val="00014770"/>
    <w:rsid w:val="00014871"/>
    <w:rsid w:val="00016872"/>
    <w:rsid w:val="0001733E"/>
    <w:rsid w:val="00021F75"/>
    <w:rsid w:val="00025EC1"/>
    <w:rsid w:val="00027465"/>
    <w:rsid w:val="00027985"/>
    <w:rsid w:val="00027E8E"/>
    <w:rsid w:val="000318F5"/>
    <w:rsid w:val="00031D52"/>
    <w:rsid w:val="00031E3C"/>
    <w:rsid w:val="0003203A"/>
    <w:rsid w:val="000339BC"/>
    <w:rsid w:val="00034ECC"/>
    <w:rsid w:val="000359A7"/>
    <w:rsid w:val="00042F3E"/>
    <w:rsid w:val="000436B2"/>
    <w:rsid w:val="00045308"/>
    <w:rsid w:val="00045D36"/>
    <w:rsid w:val="0004702C"/>
    <w:rsid w:val="0004763D"/>
    <w:rsid w:val="00047D3A"/>
    <w:rsid w:val="00050453"/>
    <w:rsid w:val="00051089"/>
    <w:rsid w:val="0005282E"/>
    <w:rsid w:val="000529B0"/>
    <w:rsid w:val="00052F8F"/>
    <w:rsid w:val="0005443E"/>
    <w:rsid w:val="0005609E"/>
    <w:rsid w:val="00056446"/>
    <w:rsid w:val="00056E84"/>
    <w:rsid w:val="00057544"/>
    <w:rsid w:val="00057ECE"/>
    <w:rsid w:val="00060522"/>
    <w:rsid w:val="00060B9E"/>
    <w:rsid w:val="00060E54"/>
    <w:rsid w:val="00060F96"/>
    <w:rsid w:val="000613B8"/>
    <w:rsid w:val="00061FE8"/>
    <w:rsid w:val="000621DA"/>
    <w:rsid w:val="000626A6"/>
    <w:rsid w:val="00064D8E"/>
    <w:rsid w:val="000650AA"/>
    <w:rsid w:val="00066224"/>
    <w:rsid w:val="0006628A"/>
    <w:rsid w:val="00067874"/>
    <w:rsid w:val="00071010"/>
    <w:rsid w:val="00071311"/>
    <w:rsid w:val="0007253C"/>
    <w:rsid w:val="0007345C"/>
    <w:rsid w:val="00074215"/>
    <w:rsid w:val="0007464C"/>
    <w:rsid w:val="00074E9A"/>
    <w:rsid w:val="0007503C"/>
    <w:rsid w:val="00075B1A"/>
    <w:rsid w:val="00075C73"/>
    <w:rsid w:val="00076369"/>
    <w:rsid w:val="00077214"/>
    <w:rsid w:val="00077559"/>
    <w:rsid w:val="00077869"/>
    <w:rsid w:val="00080466"/>
    <w:rsid w:val="00080716"/>
    <w:rsid w:val="00080B33"/>
    <w:rsid w:val="00081A34"/>
    <w:rsid w:val="000835B9"/>
    <w:rsid w:val="000839DF"/>
    <w:rsid w:val="000846EC"/>
    <w:rsid w:val="00084D9E"/>
    <w:rsid w:val="00086C2C"/>
    <w:rsid w:val="00087737"/>
    <w:rsid w:val="00092042"/>
    <w:rsid w:val="00093162"/>
    <w:rsid w:val="000934BE"/>
    <w:rsid w:val="000937A1"/>
    <w:rsid w:val="00093811"/>
    <w:rsid w:val="00094283"/>
    <w:rsid w:val="000951A7"/>
    <w:rsid w:val="00096533"/>
    <w:rsid w:val="000A08B3"/>
    <w:rsid w:val="000A0BD4"/>
    <w:rsid w:val="000A4197"/>
    <w:rsid w:val="000A5558"/>
    <w:rsid w:val="000A621D"/>
    <w:rsid w:val="000A6567"/>
    <w:rsid w:val="000A6813"/>
    <w:rsid w:val="000A7D88"/>
    <w:rsid w:val="000B1BDA"/>
    <w:rsid w:val="000B2534"/>
    <w:rsid w:val="000B261C"/>
    <w:rsid w:val="000B348E"/>
    <w:rsid w:val="000B49C8"/>
    <w:rsid w:val="000B506B"/>
    <w:rsid w:val="000B6350"/>
    <w:rsid w:val="000C0066"/>
    <w:rsid w:val="000C0D16"/>
    <w:rsid w:val="000C2693"/>
    <w:rsid w:val="000C31DC"/>
    <w:rsid w:val="000C3ABD"/>
    <w:rsid w:val="000C614F"/>
    <w:rsid w:val="000C643D"/>
    <w:rsid w:val="000C6AF8"/>
    <w:rsid w:val="000D033D"/>
    <w:rsid w:val="000D0EE3"/>
    <w:rsid w:val="000D26DD"/>
    <w:rsid w:val="000D5F13"/>
    <w:rsid w:val="000D6597"/>
    <w:rsid w:val="000D7438"/>
    <w:rsid w:val="000D7466"/>
    <w:rsid w:val="000E01BF"/>
    <w:rsid w:val="000E0435"/>
    <w:rsid w:val="000E158A"/>
    <w:rsid w:val="000E19B8"/>
    <w:rsid w:val="000E41CE"/>
    <w:rsid w:val="000E5117"/>
    <w:rsid w:val="000E562B"/>
    <w:rsid w:val="000E6B53"/>
    <w:rsid w:val="000E73FE"/>
    <w:rsid w:val="000F04A3"/>
    <w:rsid w:val="000F12F1"/>
    <w:rsid w:val="000F1B8E"/>
    <w:rsid w:val="000F477B"/>
    <w:rsid w:val="000F6503"/>
    <w:rsid w:val="000F7692"/>
    <w:rsid w:val="000F7BE4"/>
    <w:rsid w:val="00100AFA"/>
    <w:rsid w:val="00100C97"/>
    <w:rsid w:val="00100EAB"/>
    <w:rsid w:val="00101D21"/>
    <w:rsid w:val="0010256E"/>
    <w:rsid w:val="0010488A"/>
    <w:rsid w:val="0010553E"/>
    <w:rsid w:val="001070A9"/>
    <w:rsid w:val="00111E78"/>
    <w:rsid w:val="0011302D"/>
    <w:rsid w:val="00115C04"/>
    <w:rsid w:val="00115FD2"/>
    <w:rsid w:val="00116488"/>
    <w:rsid w:val="00116967"/>
    <w:rsid w:val="00117003"/>
    <w:rsid w:val="00120C9E"/>
    <w:rsid w:val="00121794"/>
    <w:rsid w:val="0012221A"/>
    <w:rsid w:val="001239E7"/>
    <w:rsid w:val="00124C37"/>
    <w:rsid w:val="00124F74"/>
    <w:rsid w:val="00125B6E"/>
    <w:rsid w:val="00125DFD"/>
    <w:rsid w:val="001262EC"/>
    <w:rsid w:val="00126605"/>
    <w:rsid w:val="001266BE"/>
    <w:rsid w:val="001272E7"/>
    <w:rsid w:val="00127407"/>
    <w:rsid w:val="00130B5B"/>
    <w:rsid w:val="00132243"/>
    <w:rsid w:val="001337E9"/>
    <w:rsid w:val="0013630D"/>
    <w:rsid w:val="00140B08"/>
    <w:rsid w:val="001447B6"/>
    <w:rsid w:val="00144AD5"/>
    <w:rsid w:val="00146682"/>
    <w:rsid w:val="00146759"/>
    <w:rsid w:val="001476DD"/>
    <w:rsid w:val="00147AA7"/>
    <w:rsid w:val="00150421"/>
    <w:rsid w:val="00150927"/>
    <w:rsid w:val="00150BC9"/>
    <w:rsid w:val="00151BDC"/>
    <w:rsid w:val="00151DAB"/>
    <w:rsid w:val="00152145"/>
    <w:rsid w:val="0015228C"/>
    <w:rsid w:val="0015288C"/>
    <w:rsid w:val="00152C3C"/>
    <w:rsid w:val="00154190"/>
    <w:rsid w:val="00155631"/>
    <w:rsid w:val="00156818"/>
    <w:rsid w:val="0015771D"/>
    <w:rsid w:val="00157846"/>
    <w:rsid w:val="001623CB"/>
    <w:rsid w:val="0016295B"/>
    <w:rsid w:val="001630C7"/>
    <w:rsid w:val="00164362"/>
    <w:rsid w:val="0016479D"/>
    <w:rsid w:val="00164D62"/>
    <w:rsid w:val="0016537A"/>
    <w:rsid w:val="00167E0E"/>
    <w:rsid w:val="0016FC4E"/>
    <w:rsid w:val="00172B8D"/>
    <w:rsid w:val="00183D91"/>
    <w:rsid w:val="00183E04"/>
    <w:rsid w:val="00184BAC"/>
    <w:rsid w:val="00186AD6"/>
    <w:rsid w:val="00190C9E"/>
    <w:rsid w:val="00191D38"/>
    <w:rsid w:val="001920FE"/>
    <w:rsid w:val="00192EEC"/>
    <w:rsid w:val="0019451A"/>
    <w:rsid w:val="00195479"/>
    <w:rsid w:val="0019623F"/>
    <w:rsid w:val="00196FF1"/>
    <w:rsid w:val="001972CE"/>
    <w:rsid w:val="00197AF2"/>
    <w:rsid w:val="001A14A5"/>
    <w:rsid w:val="001A16D9"/>
    <w:rsid w:val="001A33EB"/>
    <w:rsid w:val="001A4D88"/>
    <w:rsid w:val="001A5581"/>
    <w:rsid w:val="001B0BDA"/>
    <w:rsid w:val="001B2350"/>
    <w:rsid w:val="001B2FA2"/>
    <w:rsid w:val="001B2FA8"/>
    <w:rsid w:val="001B4117"/>
    <w:rsid w:val="001B51E8"/>
    <w:rsid w:val="001B5FBB"/>
    <w:rsid w:val="001B6587"/>
    <w:rsid w:val="001B7292"/>
    <w:rsid w:val="001B7AE1"/>
    <w:rsid w:val="001C072C"/>
    <w:rsid w:val="001C0EBD"/>
    <w:rsid w:val="001C22AC"/>
    <w:rsid w:val="001C47E4"/>
    <w:rsid w:val="001C586B"/>
    <w:rsid w:val="001C663E"/>
    <w:rsid w:val="001C6D74"/>
    <w:rsid w:val="001C79E4"/>
    <w:rsid w:val="001C7F06"/>
    <w:rsid w:val="001D0D33"/>
    <w:rsid w:val="001D13EC"/>
    <w:rsid w:val="001D1EEE"/>
    <w:rsid w:val="001D24B9"/>
    <w:rsid w:val="001D335B"/>
    <w:rsid w:val="001D3EDF"/>
    <w:rsid w:val="001D3F92"/>
    <w:rsid w:val="001D4889"/>
    <w:rsid w:val="001D53AB"/>
    <w:rsid w:val="001D7077"/>
    <w:rsid w:val="001E04F0"/>
    <w:rsid w:val="001E1A14"/>
    <w:rsid w:val="001E4304"/>
    <w:rsid w:val="001E4F12"/>
    <w:rsid w:val="001F00CC"/>
    <w:rsid w:val="001F27DF"/>
    <w:rsid w:val="001F2B14"/>
    <w:rsid w:val="001F4BAA"/>
    <w:rsid w:val="001F5108"/>
    <w:rsid w:val="001F5974"/>
    <w:rsid w:val="001F6F4E"/>
    <w:rsid w:val="001F6FEB"/>
    <w:rsid w:val="001F7C93"/>
    <w:rsid w:val="00200662"/>
    <w:rsid w:val="00200F8E"/>
    <w:rsid w:val="00201456"/>
    <w:rsid w:val="00201A62"/>
    <w:rsid w:val="00202F25"/>
    <w:rsid w:val="00203237"/>
    <w:rsid w:val="0020478F"/>
    <w:rsid w:val="00205E5C"/>
    <w:rsid w:val="00206443"/>
    <w:rsid w:val="00206B39"/>
    <w:rsid w:val="00206CD3"/>
    <w:rsid w:val="00207146"/>
    <w:rsid w:val="00211471"/>
    <w:rsid w:val="00211F26"/>
    <w:rsid w:val="00211FFF"/>
    <w:rsid w:val="00212C4F"/>
    <w:rsid w:val="00213C97"/>
    <w:rsid w:val="00213F37"/>
    <w:rsid w:val="00214209"/>
    <w:rsid w:val="00215B02"/>
    <w:rsid w:val="00215D82"/>
    <w:rsid w:val="002164BB"/>
    <w:rsid w:val="002165B1"/>
    <w:rsid w:val="00221259"/>
    <w:rsid w:val="0022294A"/>
    <w:rsid w:val="00222B16"/>
    <w:rsid w:val="00223591"/>
    <w:rsid w:val="00224399"/>
    <w:rsid w:val="00224FD5"/>
    <w:rsid w:val="002252BC"/>
    <w:rsid w:val="0022614C"/>
    <w:rsid w:val="00226EC9"/>
    <w:rsid w:val="00230367"/>
    <w:rsid w:val="00230862"/>
    <w:rsid w:val="00230885"/>
    <w:rsid w:val="00230A36"/>
    <w:rsid w:val="00231FDB"/>
    <w:rsid w:val="00232D5F"/>
    <w:rsid w:val="00233373"/>
    <w:rsid w:val="002333D3"/>
    <w:rsid w:val="00235AE7"/>
    <w:rsid w:val="00237893"/>
    <w:rsid w:val="00237E7D"/>
    <w:rsid w:val="00241E6E"/>
    <w:rsid w:val="0024399E"/>
    <w:rsid w:val="002462CE"/>
    <w:rsid w:val="00251796"/>
    <w:rsid w:val="002534D8"/>
    <w:rsid w:val="002547D9"/>
    <w:rsid w:val="002547FC"/>
    <w:rsid w:val="00255304"/>
    <w:rsid w:val="00255A60"/>
    <w:rsid w:val="00257C87"/>
    <w:rsid w:val="002601F2"/>
    <w:rsid w:val="00265BDD"/>
    <w:rsid w:val="002668AA"/>
    <w:rsid w:val="00266E01"/>
    <w:rsid w:val="002708F9"/>
    <w:rsid w:val="0027313E"/>
    <w:rsid w:val="002739D2"/>
    <w:rsid w:val="002743A0"/>
    <w:rsid w:val="00274A54"/>
    <w:rsid w:val="00274F35"/>
    <w:rsid w:val="00274FB0"/>
    <w:rsid w:val="0027501C"/>
    <w:rsid w:val="00276865"/>
    <w:rsid w:val="00276D57"/>
    <w:rsid w:val="002778B2"/>
    <w:rsid w:val="0028108E"/>
    <w:rsid w:val="00281618"/>
    <w:rsid w:val="00281F53"/>
    <w:rsid w:val="00282B02"/>
    <w:rsid w:val="00283DCF"/>
    <w:rsid w:val="002842DE"/>
    <w:rsid w:val="002844F7"/>
    <w:rsid w:val="00284D2D"/>
    <w:rsid w:val="00290642"/>
    <w:rsid w:val="00290941"/>
    <w:rsid w:val="00291F41"/>
    <w:rsid w:val="00293243"/>
    <w:rsid w:val="00293A0C"/>
    <w:rsid w:val="00294385"/>
    <w:rsid w:val="00294AD7"/>
    <w:rsid w:val="002953D4"/>
    <w:rsid w:val="00295FED"/>
    <w:rsid w:val="002960B4"/>
    <w:rsid w:val="00297789"/>
    <w:rsid w:val="00297F49"/>
    <w:rsid w:val="002A085D"/>
    <w:rsid w:val="002A0B8E"/>
    <w:rsid w:val="002A1105"/>
    <w:rsid w:val="002A1AC4"/>
    <w:rsid w:val="002A2636"/>
    <w:rsid w:val="002A2ADE"/>
    <w:rsid w:val="002A2F2C"/>
    <w:rsid w:val="002A3117"/>
    <w:rsid w:val="002A3559"/>
    <w:rsid w:val="002A3FAE"/>
    <w:rsid w:val="002B0060"/>
    <w:rsid w:val="002B0809"/>
    <w:rsid w:val="002B101A"/>
    <w:rsid w:val="002B217F"/>
    <w:rsid w:val="002B2977"/>
    <w:rsid w:val="002B2FAD"/>
    <w:rsid w:val="002B5F54"/>
    <w:rsid w:val="002B7D1B"/>
    <w:rsid w:val="002C08F9"/>
    <w:rsid w:val="002C0AFC"/>
    <w:rsid w:val="002C149A"/>
    <w:rsid w:val="002C289F"/>
    <w:rsid w:val="002C2A63"/>
    <w:rsid w:val="002C392B"/>
    <w:rsid w:val="002C46FA"/>
    <w:rsid w:val="002C58A3"/>
    <w:rsid w:val="002C6574"/>
    <w:rsid w:val="002C6B5C"/>
    <w:rsid w:val="002D0052"/>
    <w:rsid w:val="002D0D25"/>
    <w:rsid w:val="002D0EBA"/>
    <w:rsid w:val="002D1103"/>
    <w:rsid w:val="002D2320"/>
    <w:rsid w:val="002D4BD4"/>
    <w:rsid w:val="002D5134"/>
    <w:rsid w:val="002D5646"/>
    <w:rsid w:val="002D6204"/>
    <w:rsid w:val="002D7B5D"/>
    <w:rsid w:val="002E0218"/>
    <w:rsid w:val="002E0913"/>
    <w:rsid w:val="002E0CEF"/>
    <w:rsid w:val="002E3219"/>
    <w:rsid w:val="002E3A1A"/>
    <w:rsid w:val="002E6E36"/>
    <w:rsid w:val="002F079B"/>
    <w:rsid w:val="002F0E62"/>
    <w:rsid w:val="002F229D"/>
    <w:rsid w:val="002F2A8C"/>
    <w:rsid w:val="002F3907"/>
    <w:rsid w:val="002F4C62"/>
    <w:rsid w:val="002F6969"/>
    <w:rsid w:val="002F7FDA"/>
    <w:rsid w:val="003007B5"/>
    <w:rsid w:val="003013E7"/>
    <w:rsid w:val="003018BF"/>
    <w:rsid w:val="00301D7A"/>
    <w:rsid w:val="00302F58"/>
    <w:rsid w:val="00303B6A"/>
    <w:rsid w:val="00303F53"/>
    <w:rsid w:val="003111FC"/>
    <w:rsid w:val="0031124B"/>
    <w:rsid w:val="00312046"/>
    <w:rsid w:val="00312C2D"/>
    <w:rsid w:val="00313E45"/>
    <w:rsid w:val="0031415C"/>
    <w:rsid w:val="00315569"/>
    <w:rsid w:val="00315C65"/>
    <w:rsid w:val="0031604B"/>
    <w:rsid w:val="00316176"/>
    <w:rsid w:val="003163A6"/>
    <w:rsid w:val="0031662C"/>
    <w:rsid w:val="003176D5"/>
    <w:rsid w:val="00317B49"/>
    <w:rsid w:val="00317BEC"/>
    <w:rsid w:val="00321B10"/>
    <w:rsid w:val="003226DB"/>
    <w:rsid w:val="00322E3D"/>
    <w:rsid w:val="003236D8"/>
    <w:rsid w:val="00324652"/>
    <w:rsid w:val="0033144B"/>
    <w:rsid w:val="0033191A"/>
    <w:rsid w:val="00331FAB"/>
    <w:rsid w:val="00333E94"/>
    <w:rsid w:val="003341F2"/>
    <w:rsid w:val="0033444F"/>
    <w:rsid w:val="00334861"/>
    <w:rsid w:val="00334CEF"/>
    <w:rsid w:val="00335F2D"/>
    <w:rsid w:val="0033658D"/>
    <w:rsid w:val="00337257"/>
    <w:rsid w:val="003373BE"/>
    <w:rsid w:val="00340189"/>
    <w:rsid w:val="003406D4"/>
    <w:rsid w:val="0034071C"/>
    <w:rsid w:val="0034094D"/>
    <w:rsid w:val="003417A0"/>
    <w:rsid w:val="0034229A"/>
    <w:rsid w:val="003444FC"/>
    <w:rsid w:val="003449D1"/>
    <w:rsid w:val="00344F91"/>
    <w:rsid w:val="00346029"/>
    <w:rsid w:val="003468A7"/>
    <w:rsid w:val="00346D1D"/>
    <w:rsid w:val="0035A8BE"/>
    <w:rsid w:val="00360DD7"/>
    <w:rsid w:val="003624A3"/>
    <w:rsid w:val="003637BB"/>
    <w:rsid w:val="00364E87"/>
    <w:rsid w:val="0036584C"/>
    <w:rsid w:val="00366ABD"/>
    <w:rsid w:val="0037022D"/>
    <w:rsid w:val="00370407"/>
    <w:rsid w:val="0037203B"/>
    <w:rsid w:val="0037291E"/>
    <w:rsid w:val="00375204"/>
    <w:rsid w:val="00375AAC"/>
    <w:rsid w:val="00375B9A"/>
    <w:rsid w:val="003769C5"/>
    <w:rsid w:val="003772AD"/>
    <w:rsid w:val="003773FE"/>
    <w:rsid w:val="00382D85"/>
    <w:rsid w:val="00383CD4"/>
    <w:rsid w:val="00383F62"/>
    <w:rsid w:val="0038480E"/>
    <w:rsid w:val="00386119"/>
    <w:rsid w:val="003867A6"/>
    <w:rsid w:val="00386BF5"/>
    <w:rsid w:val="003873D8"/>
    <w:rsid w:val="00391ABA"/>
    <w:rsid w:val="00392608"/>
    <w:rsid w:val="00392A73"/>
    <w:rsid w:val="00393E03"/>
    <w:rsid w:val="003950A2"/>
    <w:rsid w:val="003972B0"/>
    <w:rsid w:val="00397736"/>
    <w:rsid w:val="003A0329"/>
    <w:rsid w:val="003A04AA"/>
    <w:rsid w:val="003A1199"/>
    <w:rsid w:val="003A1AC4"/>
    <w:rsid w:val="003A1D73"/>
    <w:rsid w:val="003A2FAC"/>
    <w:rsid w:val="003A4AEC"/>
    <w:rsid w:val="003A52FC"/>
    <w:rsid w:val="003A5C2A"/>
    <w:rsid w:val="003A5D82"/>
    <w:rsid w:val="003A6B3D"/>
    <w:rsid w:val="003B1EEA"/>
    <w:rsid w:val="003B21E8"/>
    <w:rsid w:val="003B23A0"/>
    <w:rsid w:val="003B248A"/>
    <w:rsid w:val="003B3962"/>
    <w:rsid w:val="003B4877"/>
    <w:rsid w:val="003B5DFF"/>
    <w:rsid w:val="003B6C38"/>
    <w:rsid w:val="003B79FF"/>
    <w:rsid w:val="003B7C13"/>
    <w:rsid w:val="003C082E"/>
    <w:rsid w:val="003C14AB"/>
    <w:rsid w:val="003C1BCC"/>
    <w:rsid w:val="003C3CC4"/>
    <w:rsid w:val="003C6B29"/>
    <w:rsid w:val="003C6CE6"/>
    <w:rsid w:val="003C7DBD"/>
    <w:rsid w:val="003D071A"/>
    <w:rsid w:val="003D247F"/>
    <w:rsid w:val="003D309A"/>
    <w:rsid w:val="003D36A1"/>
    <w:rsid w:val="003D4A81"/>
    <w:rsid w:val="003D58BB"/>
    <w:rsid w:val="003D63CC"/>
    <w:rsid w:val="003D6583"/>
    <w:rsid w:val="003D6C45"/>
    <w:rsid w:val="003E00DE"/>
    <w:rsid w:val="003E0786"/>
    <w:rsid w:val="003E0CF2"/>
    <w:rsid w:val="003E15EA"/>
    <w:rsid w:val="003E24B1"/>
    <w:rsid w:val="003E2550"/>
    <w:rsid w:val="003E3000"/>
    <w:rsid w:val="003E307B"/>
    <w:rsid w:val="003E3253"/>
    <w:rsid w:val="003E3420"/>
    <w:rsid w:val="003E426B"/>
    <w:rsid w:val="003E4717"/>
    <w:rsid w:val="003E52B9"/>
    <w:rsid w:val="003E6928"/>
    <w:rsid w:val="003F0682"/>
    <w:rsid w:val="003F1CB2"/>
    <w:rsid w:val="003F34EB"/>
    <w:rsid w:val="003F5353"/>
    <w:rsid w:val="004028B8"/>
    <w:rsid w:val="00402DB6"/>
    <w:rsid w:val="004035E8"/>
    <w:rsid w:val="0040428C"/>
    <w:rsid w:val="0040443D"/>
    <w:rsid w:val="004047F8"/>
    <w:rsid w:val="00404C9C"/>
    <w:rsid w:val="00406764"/>
    <w:rsid w:val="00407C03"/>
    <w:rsid w:val="0041028C"/>
    <w:rsid w:val="00411474"/>
    <w:rsid w:val="004116FF"/>
    <w:rsid w:val="00412DB2"/>
    <w:rsid w:val="00412E4C"/>
    <w:rsid w:val="00413E34"/>
    <w:rsid w:val="00413EC8"/>
    <w:rsid w:val="00414808"/>
    <w:rsid w:val="00416FE0"/>
    <w:rsid w:val="00420061"/>
    <w:rsid w:val="004215F8"/>
    <w:rsid w:val="00421EF2"/>
    <w:rsid w:val="0042243E"/>
    <w:rsid w:val="0042395B"/>
    <w:rsid w:val="00423AA4"/>
    <w:rsid w:val="00424BD2"/>
    <w:rsid w:val="00425DFC"/>
    <w:rsid w:val="004267C2"/>
    <w:rsid w:val="00427205"/>
    <w:rsid w:val="00427A39"/>
    <w:rsid w:val="004327D6"/>
    <w:rsid w:val="0043628B"/>
    <w:rsid w:val="00441F93"/>
    <w:rsid w:val="004433E0"/>
    <w:rsid w:val="00445773"/>
    <w:rsid w:val="00446E5A"/>
    <w:rsid w:val="00450CEC"/>
    <w:rsid w:val="00451E87"/>
    <w:rsid w:val="0045211C"/>
    <w:rsid w:val="0045265E"/>
    <w:rsid w:val="00452E51"/>
    <w:rsid w:val="00453345"/>
    <w:rsid w:val="0045346A"/>
    <w:rsid w:val="004550B9"/>
    <w:rsid w:val="00455453"/>
    <w:rsid w:val="004577B3"/>
    <w:rsid w:val="00460EA3"/>
    <w:rsid w:val="00461888"/>
    <w:rsid w:val="00462AC3"/>
    <w:rsid w:val="00462BE4"/>
    <w:rsid w:val="00462E74"/>
    <w:rsid w:val="004641D9"/>
    <w:rsid w:val="0046517C"/>
    <w:rsid w:val="00465B30"/>
    <w:rsid w:val="004660B4"/>
    <w:rsid w:val="00467FE0"/>
    <w:rsid w:val="004707E1"/>
    <w:rsid w:val="0047107C"/>
    <w:rsid w:val="00473213"/>
    <w:rsid w:val="004769B6"/>
    <w:rsid w:val="00477438"/>
    <w:rsid w:val="00477ADA"/>
    <w:rsid w:val="004806CA"/>
    <w:rsid w:val="0048087A"/>
    <w:rsid w:val="00481769"/>
    <w:rsid w:val="00482305"/>
    <w:rsid w:val="00482AA5"/>
    <w:rsid w:val="00483B7D"/>
    <w:rsid w:val="0048454E"/>
    <w:rsid w:val="00484B64"/>
    <w:rsid w:val="00485184"/>
    <w:rsid w:val="0048602C"/>
    <w:rsid w:val="00486495"/>
    <w:rsid w:val="004909D4"/>
    <w:rsid w:val="00492915"/>
    <w:rsid w:val="00492A59"/>
    <w:rsid w:val="00492E18"/>
    <w:rsid w:val="004939F8"/>
    <w:rsid w:val="004963BC"/>
    <w:rsid w:val="00496C43"/>
    <w:rsid w:val="004A043E"/>
    <w:rsid w:val="004A1376"/>
    <w:rsid w:val="004A175A"/>
    <w:rsid w:val="004A57ED"/>
    <w:rsid w:val="004A588C"/>
    <w:rsid w:val="004A657C"/>
    <w:rsid w:val="004A7B66"/>
    <w:rsid w:val="004B1AC4"/>
    <w:rsid w:val="004B250E"/>
    <w:rsid w:val="004B2675"/>
    <w:rsid w:val="004B31E3"/>
    <w:rsid w:val="004B35B0"/>
    <w:rsid w:val="004B4408"/>
    <w:rsid w:val="004B6436"/>
    <w:rsid w:val="004B6AA5"/>
    <w:rsid w:val="004B6B64"/>
    <w:rsid w:val="004B7556"/>
    <w:rsid w:val="004C087E"/>
    <w:rsid w:val="004C0A45"/>
    <w:rsid w:val="004C1870"/>
    <w:rsid w:val="004C2982"/>
    <w:rsid w:val="004C3406"/>
    <w:rsid w:val="004C3BB7"/>
    <w:rsid w:val="004C623B"/>
    <w:rsid w:val="004C6949"/>
    <w:rsid w:val="004C6A51"/>
    <w:rsid w:val="004C6AC9"/>
    <w:rsid w:val="004C71A3"/>
    <w:rsid w:val="004D072D"/>
    <w:rsid w:val="004D1EF4"/>
    <w:rsid w:val="004D2407"/>
    <w:rsid w:val="004D3797"/>
    <w:rsid w:val="004D3A82"/>
    <w:rsid w:val="004D45A1"/>
    <w:rsid w:val="004D6780"/>
    <w:rsid w:val="004E0141"/>
    <w:rsid w:val="004E0EC7"/>
    <w:rsid w:val="004E37A0"/>
    <w:rsid w:val="004E5CAA"/>
    <w:rsid w:val="004E6C9E"/>
    <w:rsid w:val="004E6F89"/>
    <w:rsid w:val="004E7C52"/>
    <w:rsid w:val="004F0BA6"/>
    <w:rsid w:val="004F0EAC"/>
    <w:rsid w:val="004F0F4C"/>
    <w:rsid w:val="004F156F"/>
    <w:rsid w:val="004F2FAC"/>
    <w:rsid w:val="004F3D89"/>
    <w:rsid w:val="004F5696"/>
    <w:rsid w:val="004F58CA"/>
    <w:rsid w:val="004F596B"/>
    <w:rsid w:val="004F59BF"/>
    <w:rsid w:val="004F66B8"/>
    <w:rsid w:val="005025F8"/>
    <w:rsid w:val="005030EF"/>
    <w:rsid w:val="005033E5"/>
    <w:rsid w:val="005042F8"/>
    <w:rsid w:val="005046BD"/>
    <w:rsid w:val="00505488"/>
    <w:rsid w:val="005054D0"/>
    <w:rsid w:val="00505D42"/>
    <w:rsid w:val="00506AA0"/>
    <w:rsid w:val="0051243F"/>
    <w:rsid w:val="00512894"/>
    <w:rsid w:val="00515530"/>
    <w:rsid w:val="00515E3E"/>
    <w:rsid w:val="00516D2B"/>
    <w:rsid w:val="00516E0C"/>
    <w:rsid w:val="005203A6"/>
    <w:rsid w:val="005212CB"/>
    <w:rsid w:val="005257D2"/>
    <w:rsid w:val="00525D5F"/>
    <w:rsid w:val="0052636E"/>
    <w:rsid w:val="00531307"/>
    <w:rsid w:val="0053344F"/>
    <w:rsid w:val="00535A56"/>
    <w:rsid w:val="0054260A"/>
    <w:rsid w:val="0054277C"/>
    <w:rsid w:val="005442D1"/>
    <w:rsid w:val="005451B6"/>
    <w:rsid w:val="00545855"/>
    <w:rsid w:val="00545C41"/>
    <w:rsid w:val="00546662"/>
    <w:rsid w:val="005466D8"/>
    <w:rsid w:val="00546B3F"/>
    <w:rsid w:val="00550200"/>
    <w:rsid w:val="0055032D"/>
    <w:rsid w:val="00551060"/>
    <w:rsid w:val="00552D38"/>
    <w:rsid w:val="00552E36"/>
    <w:rsid w:val="00554551"/>
    <w:rsid w:val="0055492F"/>
    <w:rsid w:val="00554E46"/>
    <w:rsid w:val="00555B04"/>
    <w:rsid w:val="005574AB"/>
    <w:rsid w:val="005606CC"/>
    <w:rsid w:val="00561B80"/>
    <w:rsid w:val="005627A3"/>
    <w:rsid w:val="00563273"/>
    <w:rsid w:val="00563E5E"/>
    <w:rsid w:val="005674B4"/>
    <w:rsid w:val="0057081A"/>
    <w:rsid w:val="00570AEB"/>
    <w:rsid w:val="00570EFE"/>
    <w:rsid w:val="00572DC2"/>
    <w:rsid w:val="00572EDE"/>
    <w:rsid w:val="005730D6"/>
    <w:rsid w:val="00573B1D"/>
    <w:rsid w:val="0057446E"/>
    <w:rsid w:val="00575268"/>
    <w:rsid w:val="005767AC"/>
    <w:rsid w:val="00576916"/>
    <w:rsid w:val="00577D3A"/>
    <w:rsid w:val="00580259"/>
    <w:rsid w:val="00581130"/>
    <w:rsid w:val="0058187C"/>
    <w:rsid w:val="00584193"/>
    <w:rsid w:val="005843D0"/>
    <w:rsid w:val="005857A0"/>
    <w:rsid w:val="005861A8"/>
    <w:rsid w:val="00586230"/>
    <w:rsid w:val="005875B5"/>
    <w:rsid w:val="0058786D"/>
    <w:rsid w:val="00587E0B"/>
    <w:rsid w:val="005900EF"/>
    <w:rsid w:val="00592315"/>
    <w:rsid w:val="00592E41"/>
    <w:rsid w:val="00593C30"/>
    <w:rsid w:val="00594051"/>
    <w:rsid w:val="005947E4"/>
    <w:rsid w:val="00595172"/>
    <w:rsid w:val="00595510"/>
    <w:rsid w:val="005958A0"/>
    <w:rsid w:val="00595F62"/>
    <w:rsid w:val="005968AC"/>
    <w:rsid w:val="00597349"/>
    <w:rsid w:val="005973E3"/>
    <w:rsid w:val="005977BB"/>
    <w:rsid w:val="00597C5F"/>
    <w:rsid w:val="005A24AA"/>
    <w:rsid w:val="005A2F9A"/>
    <w:rsid w:val="005A397A"/>
    <w:rsid w:val="005A4A13"/>
    <w:rsid w:val="005A5A48"/>
    <w:rsid w:val="005A5AEC"/>
    <w:rsid w:val="005A5E86"/>
    <w:rsid w:val="005B0983"/>
    <w:rsid w:val="005B0CE4"/>
    <w:rsid w:val="005B0D35"/>
    <w:rsid w:val="005B14E5"/>
    <w:rsid w:val="005B178A"/>
    <w:rsid w:val="005B22B7"/>
    <w:rsid w:val="005B282E"/>
    <w:rsid w:val="005B2D1F"/>
    <w:rsid w:val="005B3892"/>
    <w:rsid w:val="005B3C9F"/>
    <w:rsid w:val="005B4AE5"/>
    <w:rsid w:val="005C0265"/>
    <w:rsid w:val="005C057D"/>
    <w:rsid w:val="005C152B"/>
    <w:rsid w:val="005C329A"/>
    <w:rsid w:val="005C365E"/>
    <w:rsid w:val="005C4936"/>
    <w:rsid w:val="005C55E0"/>
    <w:rsid w:val="005C6E50"/>
    <w:rsid w:val="005C7D4C"/>
    <w:rsid w:val="005D0B3D"/>
    <w:rsid w:val="005D0EAC"/>
    <w:rsid w:val="005D0F05"/>
    <w:rsid w:val="005D0F74"/>
    <w:rsid w:val="005D1595"/>
    <w:rsid w:val="005D1720"/>
    <w:rsid w:val="005D21F1"/>
    <w:rsid w:val="005D2602"/>
    <w:rsid w:val="005D3F2F"/>
    <w:rsid w:val="005D4B46"/>
    <w:rsid w:val="005D66A8"/>
    <w:rsid w:val="005D7497"/>
    <w:rsid w:val="005E1158"/>
    <w:rsid w:val="005E3501"/>
    <w:rsid w:val="005E35AE"/>
    <w:rsid w:val="005E3EF0"/>
    <w:rsid w:val="005E4577"/>
    <w:rsid w:val="005E4593"/>
    <w:rsid w:val="005E5D08"/>
    <w:rsid w:val="005E69FD"/>
    <w:rsid w:val="005F1323"/>
    <w:rsid w:val="005F35AF"/>
    <w:rsid w:val="005F4802"/>
    <w:rsid w:val="005F4A83"/>
    <w:rsid w:val="005F62F4"/>
    <w:rsid w:val="005F6C76"/>
    <w:rsid w:val="00600FC2"/>
    <w:rsid w:val="00602656"/>
    <w:rsid w:val="00603BEC"/>
    <w:rsid w:val="00604ED8"/>
    <w:rsid w:val="00605B23"/>
    <w:rsid w:val="00605BC0"/>
    <w:rsid w:val="006075B3"/>
    <w:rsid w:val="00607861"/>
    <w:rsid w:val="00610CE6"/>
    <w:rsid w:val="00615C47"/>
    <w:rsid w:val="00617481"/>
    <w:rsid w:val="00617504"/>
    <w:rsid w:val="006210AD"/>
    <w:rsid w:val="00621654"/>
    <w:rsid w:val="006224A9"/>
    <w:rsid w:val="00624788"/>
    <w:rsid w:val="006260D6"/>
    <w:rsid w:val="006274E4"/>
    <w:rsid w:val="006300D0"/>
    <w:rsid w:val="006318F3"/>
    <w:rsid w:val="0063250C"/>
    <w:rsid w:val="00632A10"/>
    <w:rsid w:val="00634DF0"/>
    <w:rsid w:val="0063506E"/>
    <w:rsid w:val="00636B1F"/>
    <w:rsid w:val="0063704B"/>
    <w:rsid w:val="006406A6"/>
    <w:rsid w:val="00640DBE"/>
    <w:rsid w:val="0064457B"/>
    <w:rsid w:val="00644FBB"/>
    <w:rsid w:val="00645100"/>
    <w:rsid w:val="00645A90"/>
    <w:rsid w:val="00645F01"/>
    <w:rsid w:val="006466EA"/>
    <w:rsid w:val="00647533"/>
    <w:rsid w:val="00650CC5"/>
    <w:rsid w:val="0065126A"/>
    <w:rsid w:val="00651DCB"/>
    <w:rsid w:val="006520E1"/>
    <w:rsid w:val="00652630"/>
    <w:rsid w:val="0065371C"/>
    <w:rsid w:val="00653A24"/>
    <w:rsid w:val="00653AC1"/>
    <w:rsid w:val="00654813"/>
    <w:rsid w:val="006555E8"/>
    <w:rsid w:val="00655BF4"/>
    <w:rsid w:val="00655CB7"/>
    <w:rsid w:val="00656C36"/>
    <w:rsid w:val="006571B6"/>
    <w:rsid w:val="00662D26"/>
    <w:rsid w:val="00663D02"/>
    <w:rsid w:val="006658FE"/>
    <w:rsid w:val="00667927"/>
    <w:rsid w:val="00667D63"/>
    <w:rsid w:val="006711C3"/>
    <w:rsid w:val="006711E2"/>
    <w:rsid w:val="006723A5"/>
    <w:rsid w:val="00673CED"/>
    <w:rsid w:val="006748B3"/>
    <w:rsid w:val="006762A5"/>
    <w:rsid w:val="00676349"/>
    <w:rsid w:val="00677518"/>
    <w:rsid w:val="00680E5B"/>
    <w:rsid w:val="00683AEA"/>
    <w:rsid w:val="0068411F"/>
    <w:rsid w:val="00686E59"/>
    <w:rsid w:val="006903B2"/>
    <w:rsid w:val="006906CC"/>
    <w:rsid w:val="006910BB"/>
    <w:rsid w:val="00691461"/>
    <w:rsid w:val="00693B7A"/>
    <w:rsid w:val="00694821"/>
    <w:rsid w:val="00694F64"/>
    <w:rsid w:val="00696CAF"/>
    <w:rsid w:val="0069708F"/>
    <w:rsid w:val="006A013F"/>
    <w:rsid w:val="006A017C"/>
    <w:rsid w:val="006A1066"/>
    <w:rsid w:val="006A2E7D"/>
    <w:rsid w:val="006A3456"/>
    <w:rsid w:val="006A377B"/>
    <w:rsid w:val="006A3B66"/>
    <w:rsid w:val="006A436E"/>
    <w:rsid w:val="006A6289"/>
    <w:rsid w:val="006A6BC6"/>
    <w:rsid w:val="006B0E12"/>
    <w:rsid w:val="006B17DE"/>
    <w:rsid w:val="006B210A"/>
    <w:rsid w:val="006B35B7"/>
    <w:rsid w:val="006B35FF"/>
    <w:rsid w:val="006B429D"/>
    <w:rsid w:val="006C107D"/>
    <w:rsid w:val="006C13B1"/>
    <w:rsid w:val="006C1A45"/>
    <w:rsid w:val="006C1CC4"/>
    <w:rsid w:val="006C2C9B"/>
    <w:rsid w:val="006C2E06"/>
    <w:rsid w:val="006C30BD"/>
    <w:rsid w:val="006C36EE"/>
    <w:rsid w:val="006C447B"/>
    <w:rsid w:val="006C482A"/>
    <w:rsid w:val="006C6337"/>
    <w:rsid w:val="006C7345"/>
    <w:rsid w:val="006D09C7"/>
    <w:rsid w:val="006D2C63"/>
    <w:rsid w:val="006D309D"/>
    <w:rsid w:val="006D4795"/>
    <w:rsid w:val="006D497F"/>
    <w:rsid w:val="006D4FD0"/>
    <w:rsid w:val="006D60C8"/>
    <w:rsid w:val="006D72CC"/>
    <w:rsid w:val="006D7C2D"/>
    <w:rsid w:val="006E0400"/>
    <w:rsid w:val="006E19BA"/>
    <w:rsid w:val="006E269C"/>
    <w:rsid w:val="006E3695"/>
    <w:rsid w:val="006E6058"/>
    <w:rsid w:val="006E6173"/>
    <w:rsid w:val="006E62E2"/>
    <w:rsid w:val="006E6F81"/>
    <w:rsid w:val="006E6FC9"/>
    <w:rsid w:val="006E7FB0"/>
    <w:rsid w:val="006F04C7"/>
    <w:rsid w:val="006F0D78"/>
    <w:rsid w:val="006F24A1"/>
    <w:rsid w:val="006F25FC"/>
    <w:rsid w:val="006F2784"/>
    <w:rsid w:val="006F36F1"/>
    <w:rsid w:val="006F67DE"/>
    <w:rsid w:val="006F72C7"/>
    <w:rsid w:val="006F7D3B"/>
    <w:rsid w:val="006F7F74"/>
    <w:rsid w:val="007001EB"/>
    <w:rsid w:val="00701786"/>
    <w:rsid w:val="0070190C"/>
    <w:rsid w:val="00702217"/>
    <w:rsid w:val="00702E1B"/>
    <w:rsid w:val="0070424C"/>
    <w:rsid w:val="00704458"/>
    <w:rsid w:val="00704888"/>
    <w:rsid w:val="007054C7"/>
    <w:rsid w:val="007055E3"/>
    <w:rsid w:val="0070561D"/>
    <w:rsid w:val="00705A38"/>
    <w:rsid w:val="007064D1"/>
    <w:rsid w:val="00706799"/>
    <w:rsid w:val="00710C08"/>
    <w:rsid w:val="00711C6D"/>
    <w:rsid w:val="00711D6B"/>
    <w:rsid w:val="00712487"/>
    <w:rsid w:val="00712643"/>
    <w:rsid w:val="00713E60"/>
    <w:rsid w:val="0071471C"/>
    <w:rsid w:val="00714E00"/>
    <w:rsid w:val="007151B3"/>
    <w:rsid w:val="00715BAB"/>
    <w:rsid w:val="0071655E"/>
    <w:rsid w:val="00716ABA"/>
    <w:rsid w:val="00720695"/>
    <w:rsid w:val="007207C5"/>
    <w:rsid w:val="007208D5"/>
    <w:rsid w:val="00721D1F"/>
    <w:rsid w:val="00722CA1"/>
    <w:rsid w:val="00723295"/>
    <w:rsid w:val="007233DA"/>
    <w:rsid w:val="0072368E"/>
    <w:rsid w:val="00724FAC"/>
    <w:rsid w:val="007310B5"/>
    <w:rsid w:val="00731332"/>
    <w:rsid w:val="00733093"/>
    <w:rsid w:val="007353FC"/>
    <w:rsid w:val="0073584D"/>
    <w:rsid w:val="007360DD"/>
    <w:rsid w:val="0073632B"/>
    <w:rsid w:val="00736FD6"/>
    <w:rsid w:val="007403A1"/>
    <w:rsid w:val="00740802"/>
    <w:rsid w:val="00740E12"/>
    <w:rsid w:val="00741E49"/>
    <w:rsid w:val="007425DD"/>
    <w:rsid w:val="00742C1A"/>
    <w:rsid w:val="00743E88"/>
    <w:rsid w:val="0074441C"/>
    <w:rsid w:val="007450E0"/>
    <w:rsid w:val="00745978"/>
    <w:rsid w:val="00745FC2"/>
    <w:rsid w:val="00746DF1"/>
    <w:rsid w:val="00750217"/>
    <w:rsid w:val="00751D17"/>
    <w:rsid w:val="00752BBB"/>
    <w:rsid w:val="00752E94"/>
    <w:rsid w:val="00755C1C"/>
    <w:rsid w:val="0075787C"/>
    <w:rsid w:val="00760818"/>
    <w:rsid w:val="00760ADE"/>
    <w:rsid w:val="0076137B"/>
    <w:rsid w:val="00764009"/>
    <w:rsid w:val="007651A3"/>
    <w:rsid w:val="00765BD5"/>
    <w:rsid w:val="00766063"/>
    <w:rsid w:val="0076690A"/>
    <w:rsid w:val="007707D1"/>
    <w:rsid w:val="00770CC2"/>
    <w:rsid w:val="00776342"/>
    <w:rsid w:val="00777D4F"/>
    <w:rsid w:val="0078087F"/>
    <w:rsid w:val="00780D3F"/>
    <w:rsid w:val="00781589"/>
    <w:rsid w:val="00781B60"/>
    <w:rsid w:val="0078203E"/>
    <w:rsid w:val="007827E3"/>
    <w:rsid w:val="00782EAF"/>
    <w:rsid w:val="00783CA2"/>
    <w:rsid w:val="00787344"/>
    <w:rsid w:val="00790B24"/>
    <w:rsid w:val="00791705"/>
    <w:rsid w:val="00794A26"/>
    <w:rsid w:val="007A000A"/>
    <w:rsid w:val="007A16BA"/>
    <w:rsid w:val="007A1A82"/>
    <w:rsid w:val="007A2BF5"/>
    <w:rsid w:val="007A3C4A"/>
    <w:rsid w:val="007A4426"/>
    <w:rsid w:val="007A51C0"/>
    <w:rsid w:val="007A60A2"/>
    <w:rsid w:val="007A69B7"/>
    <w:rsid w:val="007B07FE"/>
    <w:rsid w:val="007B17BE"/>
    <w:rsid w:val="007B5CA5"/>
    <w:rsid w:val="007C1498"/>
    <w:rsid w:val="007C2597"/>
    <w:rsid w:val="007C262D"/>
    <w:rsid w:val="007C2C2E"/>
    <w:rsid w:val="007C5BC4"/>
    <w:rsid w:val="007C6721"/>
    <w:rsid w:val="007C75A1"/>
    <w:rsid w:val="007D0839"/>
    <w:rsid w:val="007D2CB9"/>
    <w:rsid w:val="007D2FBB"/>
    <w:rsid w:val="007D3555"/>
    <w:rsid w:val="007D4CDF"/>
    <w:rsid w:val="007D77F9"/>
    <w:rsid w:val="007E0A84"/>
    <w:rsid w:val="007E0FA0"/>
    <w:rsid w:val="007E2F4F"/>
    <w:rsid w:val="007E4C1F"/>
    <w:rsid w:val="007E60B9"/>
    <w:rsid w:val="007E7442"/>
    <w:rsid w:val="007E7B7A"/>
    <w:rsid w:val="007F054B"/>
    <w:rsid w:val="007F1BDA"/>
    <w:rsid w:val="007F1C3F"/>
    <w:rsid w:val="007F28E5"/>
    <w:rsid w:val="007F3BDE"/>
    <w:rsid w:val="007F5EFF"/>
    <w:rsid w:val="007F6BE0"/>
    <w:rsid w:val="00800A16"/>
    <w:rsid w:val="00800F0A"/>
    <w:rsid w:val="00800FCC"/>
    <w:rsid w:val="00801A9D"/>
    <w:rsid w:val="00802024"/>
    <w:rsid w:val="0080248C"/>
    <w:rsid w:val="008024B1"/>
    <w:rsid w:val="008028F3"/>
    <w:rsid w:val="00802B0F"/>
    <w:rsid w:val="00802C1F"/>
    <w:rsid w:val="00803235"/>
    <w:rsid w:val="0080357A"/>
    <w:rsid w:val="008052F4"/>
    <w:rsid w:val="008058E0"/>
    <w:rsid w:val="0080649D"/>
    <w:rsid w:val="00806BD9"/>
    <w:rsid w:val="00806E82"/>
    <w:rsid w:val="00807A1C"/>
    <w:rsid w:val="00813893"/>
    <w:rsid w:val="008138C7"/>
    <w:rsid w:val="00813FDE"/>
    <w:rsid w:val="00814AAC"/>
    <w:rsid w:val="0081790D"/>
    <w:rsid w:val="00820A72"/>
    <w:rsid w:val="008225B6"/>
    <w:rsid w:val="00822BB6"/>
    <w:rsid w:val="00822C40"/>
    <w:rsid w:val="0082357B"/>
    <w:rsid w:val="00823749"/>
    <w:rsid w:val="00823A72"/>
    <w:rsid w:val="00823AE5"/>
    <w:rsid w:val="0082411C"/>
    <w:rsid w:val="00824782"/>
    <w:rsid w:val="0082499C"/>
    <w:rsid w:val="008277B2"/>
    <w:rsid w:val="00827B3D"/>
    <w:rsid w:val="0083169F"/>
    <w:rsid w:val="008322D6"/>
    <w:rsid w:val="008363FB"/>
    <w:rsid w:val="008365E2"/>
    <w:rsid w:val="00836765"/>
    <w:rsid w:val="00837735"/>
    <w:rsid w:val="00837ACD"/>
    <w:rsid w:val="00837F19"/>
    <w:rsid w:val="008408DC"/>
    <w:rsid w:val="00840D51"/>
    <w:rsid w:val="00842612"/>
    <w:rsid w:val="00850E69"/>
    <w:rsid w:val="00854ACB"/>
    <w:rsid w:val="00854F54"/>
    <w:rsid w:val="0085506F"/>
    <w:rsid w:val="00856BB5"/>
    <w:rsid w:val="00856C67"/>
    <w:rsid w:val="00857970"/>
    <w:rsid w:val="00857F6A"/>
    <w:rsid w:val="008626FB"/>
    <w:rsid w:val="00863B94"/>
    <w:rsid w:val="008660D4"/>
    <w:rsid w:val="0087086E"/>
    <w:rsid w:val="008710B8"/>
    <w:rsid w:val="00872113"/>
    <w:rsid w:val="00873780"/>
    <w:rsid w:val="00874491"/>
    <w:rsid w:val="00875081"/>
    <w:rsid w:val="0087517B"/>
    <w:rsid w:val="00875F54"/>
    <w:rsid w:val="008761FA"/>
    <w:rsid w:val="00880895"/>
    <w:rsid w:val="008815A2"/>
    <w:rsid w:val="0088178B"/>
    <w:rsid w:val="00883947"/>
    <w:rsid w:val="00884A30"/>
    <w:rsid w:val="00884D8B"/>
    <w:rsid w:val="00885117"/>
    <w:rsid w:val="00885250"/>
    <w:rsid w:val="00885CF2"/>
    <w:rsid w:val="00885FE9"/>
    <w:rsid w:val="008862B7"/>
    <w:rsid w:val="00886320"/>
    <w:rsid w:val="00886427"/>
    <w:rsid w:val="008871E4"/>
    <w:rsid w:val="00887403"/>
    <w:rsid w:val="008876B7"/>
    <w:rsid w:val="00890A5B"/>
    <w:rsid w:val="00892BC3"/>
    <w:rsid w:val="00892CCC"/>
    <w:rsid w:val="00893342"/>
    <w:rsid w:val="00893979"/>
    <w:rsid w:val="00894E47"/>
    <w:rsid w:val="00895E84"/>
    <w:rsid w:val="00897D36"/>
    <w:rsid w:val="008A10F8"/>
    <w:rsid w:val="008A14E0"/>
    <w:rsid w:val="008A229F"/>
    <w:rsid w:val="008A5370"/>
    <w:rsid w:val="008A6E49"/>
    <w:rsid w:val="008A75A8"/>
    <w:rsid w:val="008B009F"/>
    <w:rsid w:val="008B1229"/>
    <w:rsid w:val="008B1E0C"/>
    <w:rsid w:val="008B3CF9"/>
    <w:rsid w:val="008B3D50"/>
    <w:rsid w:val="008B4BBE"/>
    <w:rsid w:val="008B51C9"/>
    <w:rsid w:val="008B5A9F"/>
    <w:rsid w:val="008B62D3"/>
    <w:rsid w:val="008C0A9D"/>
    <w:rsid w:val="008C102E"/>
    <w:rsid w:val="008C3387"/>
    <w:rsid w:val="008C3D7D"/>
    <w:rsid w:val="008C4C38"/>
    <w:rsid w:val="008C50BB"/>
    <w:rsid w:val="008C54CA"/>
    <w:rsid w:val="008C6975"/>
    <w:rsid w:val="008C70C6"/>
    <w:rsid w:val="008C7CDD"/>
    <w:rsid w:val="008D0A24"/>
    <w:rsid w:val="008D2328"/>
    <w:rsid w:val="008D34D6"/>
    <w:rsid w:val="008D3695"/>
    <w:rsid w:val="008D419D"/>
    <w:rsid w:val="008D4424"/>
    <w:rsid w:val="008D6C31"/>
    <w:rsid w:val="008D727D"/>
    <w:rsid w:val="008D7B50"/>
    <w:rsid w:val="008D7F14"/>
    <w:rsid w:val="008E13A0"/>
    <w:rsid w:val="008E182B"/>
    <w:rsid w:val="008E3F34"/>
    <w:rsid w:val="008E5EB3"/>
    <w:rsid w:val="008E746B"/>
    <w:rsid w:val="008F01E6"/>
    <w:rsid w:val="008F0351"/>
    <w:rsid w:val="008F0701"/>
    <w:rsid w:val="008F117D"/>
    <w:rsid w:val="008F1190"/>
    <w:rsid w:val="008F1304"/>
    <w:rsid w:val="008F2EB1"/>
    <w:rsid w:val="008F3090"/>
    <w:rsid w:val="008F3821"/>
    <w:rsid w:val="008F5B15"/>
    <w:rsid w:val="008F603C"/>
    <w:rsid w:val="008F7802"/>
    <w:rsid w:val="009013DB"/>
    <w:rsid w:val="00901906"/>
    <w:rsid w:val="00902167"/>
    <w:rsid w:val="009034E8"/>
    <w:rsid w:val="00903CA3"/>
    <w:rsid w:val="00904466"/>
    <w:rsid w:val="0090537D"/>
    <w:rsid w:val="009056E7"/>
    <w:rsid w:val="0091015D"/>
    <w:rsid w:val="00912ED8"/>
    <w:rsid w:val="00915AC7"/>
    <w:rsid w:val="00915FDF"/>
    <w:rsid w:val="00916E56"/>
    <w:rsid w:val="009171B6"/>
    <w:rsid w:val="00917284"/>
    <w:rsid w:val="009173B4"/>
    <w:rsid w:val="009174B1"/>
    <w:rsid w:val="00923E61"/>
    <w:rsid w:val="009258E0"/>
    <w:rsid w:val="00925C6C"/>
    <w:rsid w:val="0092677C"/>
    <w:rsid w:val="009275C0"/>
    <w:rsid w:val="009424EC"/>
    <w:rsid w:val="009427DA"/>
    <w:rsid w:val="00942E4E"/>
    <w:rsid w:val="00943187"/>
    <w:rsid w:val="00943908"/>
    <w:rsid w:val="009462CD"/>
    <w:rsid w:val="00950910"/>
    <w:rsid w:val="009512B0"/>
    <w:rsid w:val="009513D1"/>
    <w:rsid w:val="0095308F"/>
    <w:rsid w:val="00955C38"/>
    <w:rsid w:val="009562D8"/>
    <w:rsid w:val="00956E10"/>
    <w:rsid w:val="00960171"/>
    <w:rsid w:val="00960D5B"/>
    <w:rsid w:val="00961B9E"/>
    <w:rsid w:val="00962026"/>
    <w:rsid w:val="009626E5"/>
    <w:rsid w:val="00963111"/>
    <w:rsid w:val="0096413E"/>
    <w:rsid w:val="009664A5"/>
    <w:rsid w:val="00966AE0"/>
    <w:rsid w:val="009679B3"/>
    <w:rsid w:val="009741A4"/>
    <w:rsid w:val="00974868"/>
    <w:rsid w:val="00974A0A"/>
    <w:rsid w:val="00975226"/>
    <w:rsid w:val="0097546A"/>
    <w:rsid w:val="00975DF7"/>
    <w:rsid w:val="009760A3"/>
    <w:rsid w:val="0097637C"/>
    <w:rsid w:val="00976C1A"/>
    <w:rsid w:val="009806A4"/>
    <w:rsid w:val="009821F4"/>
    <w:rsid w:val="009824F7"/>
    <w:rsid w:val="009830F7"/>
    <w:rsid w:val="009837C0"/>
    <w:rsid w:val="009839B4"/>
    <w:rsid w:val="00983A33"/>
    <w:rsid w:val="009847BD"/>
    <w:rsid w:val="0098541A"/>
    <w:rsid w:val="00985D44"/>
    <w:rsid w:val="009870F6"/>
    <w:rsid w:val="00990253"/>
    <w:rsid w:val="009912C6"/>
    <w:rsid w:val="0099174F"/>
    <w:rsid w:val="00991E77"/>
    <w:rsid w:val="00993CD7"/>
    <w:rsid w:val="009947F3"/>
    <w:rsid w:val="00995776"/>
    <w:rsid w:val="0099643F"/>
    <w:rsid w:val="00997A70"/>
    <w:rsid w:val="009A060E"/>
    <w:rsid w:val="009A10E7"/>
    <w:rsid w:val="009A2B43"/>
    <w:rsid w:val="009A53FE"/>
    <w:rsid w:val="009A6CEE"/>
    <w:rsid w:val="009A78B1"/>
    <w:rsid w:val="009B1255"/>
    <w:rsid w:val="009B2E49"/>
    <w:rsid w:val="009B4498"/>
    <w:rsid w:val="009B5520"/>
    <w:rsid w:val="009B5648"/>
    <w:rsid w:val="009B59A9"/>
    <w:rsid w:val="009C0126"/>
    <w:rsid w:val="009C03C6"/>
    <w:rsid w:val="009C1453"/>
    <w:rsid w:val="009C191B"/>
    <w:rsid w:val="009C2E76"/>
    <w:rsid w:val="009C58D2"/>
    <w:rsid w:val="009C655B"/>
    <w:rsid w:val="009C6B5A"/>
    <w:rsid w:val="009C7703"/>
    <w:rsid w:val="009C7DBA"/>
    <w:rsid w:val="009C7FFD"/>
    <w:rsid w:val="009D1CCC"/>
    <w:rsid w:val="009D278D"/>
    <w:rsid w:val="009D29EB"/>
    <w:rsid w:val="009D3007"/>
    <w:rsid w:val="009D5428"/>
    <w:rsid w:val="009D5C60"/>
    <w:rsid w:val="009D5C88"/>
    <w:rsid w:val="009D63FE"/>
    <w:rsid w:val="009D719C"/>
    <w:rsid w:val="009E19B0"/>
    <w:rsid w:val="009E2F07"/>
    <w:rsid w:val="009E384F"/>
    <w:rsid w:val="009E3A3C"/>
    <w:rsid w:val="009E49BD"/>
    <w:rsid w:val="009E7F27"/>
    <w:rsid w:val="009F0E6E"/>
    <w:rsid w:val="009F1955"/>
    <w:rsid w:val="009F1B1B"/>
    <w:rsid w:val="009F24E4"/>
    <w:rsid w:val="009F355E"/>
    <w:rsid w:val="009F4982"/>
    <w:rsid w:val="009F6D61"/>
    <w:rsid w:val="009F738A"/>
    <w:rsid w:val="00A0027D"/>
    <w:rsid w:val="00A018F6"/>
    <w:rsid w:val="00A01DD2"/>
    <w:rsid w:val="00A026C7"/>
    <w:rsid w:val="00A02B50"/>
    <w:rsid w:val="00A02FF6"/>
    <w:rsid w:val="00A038EB"/>
    <w:rsid w:val="00A04048"/>
    <w:rsid w:val="00A059E6"/>
    <w:rsid w:val="00A06801"/>
    <w:rsid w:val="00A0698B"/>
    <w:rsid w:val="00A06A69"/>
    <w:rsid w:val="00A07D5A"/>
    <w:rsid w:val="00A10017"/>
    <w:rsid w:val="00A10367"/>
    <w:rsid w:val="00A104D3"/>
    <w:rsid w:val="00A109F7"/>
    <w:rsid w:val="00A128B2"/>
    <w:rsid w:val="00A13ED4"/>
    <w:rsid w:val="00A14034"/>
    <w:rsid w:val="00A150F1"/>
    <w:rsid w:val="00A223C1"/>
    <w:rsid w:val="00A22F21"/>
    <w:rsid w:val="00A23C02"/>
    <w:rsid w:val="00A2407D"/>
    <w:rsid w:val="00A2475A"/>
    <w:rsid w:val="00A26AFD"/>
    <w:rsid w:val="00A26F9F"/>
    <w:rsid w:val="00A274C5"/>
    <w:rsid w:val="00A30449"/>
    <w:rsid w:val="00A344DC"/>
    <w:rsid w:val="00A35C9D"/>
    <w:rsid w:val="00A37AAC"/>
    <w:rsid w:val="00A416F2"/>
    <w:rsid w:val="00A41C61"/>
    <w:rsid w:val="00A4272A"/>
    <w:rsid w:val="00A43165"/>
    <w:rsid w:val="00A4365C"/>
    <w:rsid w:val="00A43D32"/>
    <w:rsid w:val="00A44268"/>
    <w:rsid w:val="00A4489A"/>
    <w:rsid w:val="00A44ACA"/>
    <w:rsid w:val="00A45086"/>
    <w:rsid w:val="00A45528"/>
    <w:rsid w:val="00A471E1"/>
    <w:rsid w:val="00A4734F"/>
    <w:rsid w:val="00A47A57"/>
    <w:rsid w:val="00A51467"/>
    <w:rsid w:val="00A52D52"/>
    <w:rsid w:val="00A52F55"/>
    <w:rsid w:val="00A53C9F"/>
    <w:rsid w:val="00A53D40"/>
    <w:rsid w:val="00A54949"/>
    <w:rsid w:val="00A568F8"/>
    <w:rsid w:val="00A60F89"/>
    <w:rsid w:val="00A612EA"/>
    <w:rsid w:val="00A6306A"/>
    <w:rsid w:val="00A63DCF"/>
    <w:rsid w:val="00A66CAB"/>
    <w:rsid w:val="00A67102"/>
    <w:rsid w:val="00A71820"/>
    <w:rsid w:val="00A724F7"/>
    <w:rsid w:val="00A7428F"/>
    <w:rsid w:val="00A74616"/>
    <w:rsid w:val="00A74CD5"/>
    <w:rsid w:val="00A7533A"/>
    <w:rsid w:val="00A76622"/>
    <w:rsid w:val="00A82C47"/>
    <w:rsid w:val="00A858AD"/>
    <w:rsid w:val="00A85B00"/>
    <w:rsid w:val="00A86340"/>
    <w:rsid w:val="00A86A66"/>
    <w:rsid w:val="00A871C6"/>
    <w:rsid w:val="00A879E6"/>
    <w:rsid w:val="00A92758"/>
    <w:rsid w:val="00A93CF7"/>
    <w:rsid w:val="00A943F1"/>
    <w:rsid w:val="00A94D25"/>
    <w:rsid w:val="00A94D6E"/>
    <w:rsid w:val="00A96541"/>
    <w:rsid w:val="00A97B59"/>
    <w:rsid w:val="00A97CE1"/>
    <w:rsid w:val="00AA1FD1"/>
    <w:rsid w:val="00AA426E"/>
    <w:rsid w:val="00AA43A1"/>
    <w:rsid w:val="00AA46AC"/>
    <w:rsid w:val="00AA5007"/>
    <w:rsid w:val="00AA57A2"/>
    <w:rsid w:val="00AA5AB2"/>
    <w:rsid w:val="00AA6B14"/>
    <w:rsid w:val="00AB05F6"/>
    <w:rsid w:val="00AB25BE"/>
    <w:rsid w:val="00AB269B"/>
    <w:rsid w:val="00AB3AD6"/>
    <w:rsid w:val="00AB41FF"/>
    <w:rsid w:val="00AB481B"/>
    <w:rsid w:val="00AB4901"/>
    <w:rsid w:val="00AB54C1"/>
    <w:rsid w:val="00AB564A"/>
    <w:rsid w:val="00AB5CD5"/>
    <w:rsid w:val="00AB5F47"/>
    <w:rsid w:val="00AC05F7"/>
    <w:rsid w:val="00AC0AE7"/>
    <w:rsid w:val="00AC1542"/>
    <w:rsid w:val="00AC42AD"/>
    <w:rsid w:val="00AC5736"/>
    <w:rsid w:val="00AC5C40"/>
    <w:rsid w:val="00AD10D0"/>
    <w:rsid w:val="00AD244E"/>
    <w:rsid w:val="00AD2CE3"/>
    <w:rsid w:val="00AD3DBD"/>
    <w:rsid w:val="00AD495C"/>
    <w:rsid w:val="00AD4C36"/>
    <w:rsid w:val="00AD50BC"/>
    <w:rsid w:val="00AD57A1"/>
    <w:rsid w:val="00AE01C4"/>
    <w:rsid w:val="00AE5941"/>
    <w:rsid w:val="00AE5C71"/>
    <w:rsid w:val="00AE7172"/>
    <w:rsid w:val="00AE7732"/>
    <w:rsid w:val="00AE7BE9"/>
    <w:rsid w:val="00AF22CB"/>
    <w:rsid w:val="00AF2AB8"/>
    <w:rsid w:val="00AF2E0B"/>
    <w:rsid w:val="00AF33B9"/>
    <w:rsid w:val="00AF412C"/>
    <w:rsid w:val="00AF4298"/>
    <w:rsid w:val="00AF5B5B"/>
    <w:rsid w:val="00AF7BAA"/>
    <w:rsid w:val="00B0199A"/>
    <w:rsid w:val="00B0414D"/>
    <w:rsid w:val="00B041A1"/>
    <w:rsid w:val="00B11A68"/>
    <w:rsid w:val="00B12100"/>
    <w:rsid w:val="00B13280"/>
    <w:rsid w:val="00B1678B"/>
    <w:rsid w:val="00B16859"/>
    <w:rsid w:val="00B219A2"/>
    <w:rsid w:val="00B21DAD"/>
    <w:rsid w:val="00B22111"/>
    <w:rsid w:val="00B225E8"/>
    <w:rsid w:val="00B22710"/>
    <w:rsid w:val="00B22B25"/>
    <w:rsid w:val="00B23997"/>
    <w:rsid w:val="00B23C65"/>
    <w:rsid w:val="00B26393"/>
    <w:rsid w:val="00B30116"/>
    <w:rsid w:val="00B305DE"/>
    <w:rsid w:val="00B31216"/>
    <w:rsid w:val="00B31BE3"/>
    <w:rsid w:val="00B326B9"/>
    <w:rsid w:val="00B3545C"/>
    <w:rsid w:val="00B3558E"/>
    <w:rsid w:val="00B35ED2"/>
    <w:rsid w:val="00B36A3F"/>
    <w:rsid w:val="00B42F4B"/>
    <w:rsid w:val="00B4484A"/>
    <w:rsid w:val="00B44CF4"/>
    <w:rsid w:val="00B44D9E"/>
    <w:rsid w:val="00B44E0B"/>
    <w:rsid w:val="00B461AD"/>
    <w:rsid w:val="00B46E8D"/>
    <w:rsid w:val="00B514A2"/>
    <w:rsid w:val="00B51DC9"/>
    <w:rsid w:val="00B52121"/>
    <w:rsid w:val="00B5246C"/>
    <w:rsid w:val="00B54508"/>
    <w:rsid w:val="00B5565A"/>
    <w:rsid w:val="00B55E8A"/>
    <w:rsid w:val="00B5645D"/>
    <w:rsid w:val="00B570DA"/>
    <w:rsid w:val="00B57B37"/>
    <w:rsid w:val="00B60B58"/>
    <w:rsid w:val="00B60D15"/>
    <w:rsid w:val="00B61A1D"/>
    <w:rsid w:val="00B6355E"/>
    <w:rsid w:val="00B63586"/>
    <w:rsid w:val="00B63FC8"/>
    <w:rsid w:val="00B641BA"/>
    <w:rsid w:val="00B672D7"/>
    <w:rsid w:val="00B70108"/>
    <w:rsid w:val="00B704DA"/>
    <w:rsid w:val="00B70C82"/>
    <w:rsid w:val="00B71AFD"/>
    <w:rsid w:val="00B726A9"/>
    <w:rsid w:val="00B72C71"/>
    <w:rsid w:val="00B73D15"/>
    <w:rsid w:val="00B73E3D"/>
    <w:rsid w:val="00B7691A"/>
    <w:rsid w:val="00B803D5"/>
    <w:rsid w:val="00B80DBA"/>
    <w:rsid w:val="00B82BE3"/>
    <w:rsid w:val="00B83434"/>
    <w:rsid w:val="00B83B0F"/>
    <w:rsid w:val="00B83EAA"/>
    <w:rsid w:val="00B84287"/>
    <w:rsid w:val="00B8477A"/>
    <w:rsid w:val="00B84A45"/>
    <w:rsid w:val="00B90245"/>
    <w:rsid w:val="00B909AE"/>
    <w:rsid w:val="00B92D5C"/>
    <w:rsid w:val="00B92F08"/>
    <w:rsid w:val="00B93439"/>
    <w:rsid w:val="00B93C64"/>
    <w:rsid w:val="00B94141"/>
    <w:rsid w:val="00B950CE"/>
    <w:rsid w:val="00B95E0B"/>
    <w:rsid w:val="00B963C7"/>
    <w:rsid w:val="00B971C6"/>
    <w:rsid w:val="00B9764C"/>
    <w:rsid w:val="00B978E2"/>
    <w:rsid w:val="00B97959"/>
    <w:rsid w:val="00B97DAB"/>
    <w:rsid w:val="00BA410E"/>
    <w:rsid w:val="00BA5F42"/>
    <w:rsid w:val="00BB1BF6"/>
    <w:rsid w:val="00BB255B"/>
    <w:rsid w:val="00BB287A"/>
    <w:rsid w:val="00BB2FC3"/>
    <w:rsid w:val="00BB33FD"/>
    <w:rsid w:val="00BB6355"/>
    <w:rsid w:val="00BC1ED2"/>
    <w:rsid w:val="00BC2B2D"/>
    <w:rsid w:val="00BC3721"/>
    <w:rsid w:val="00BC4508"/>
    <w:rsid w:val="00BC4A11"/>
    <w:rsid w:val="00BC66D4"/>
    <w:rsid w:val="00BC6B55"/>
    <w:rsid w:val="00BC6B68"/>
    <w:rsid w:val="00BC6ED2"/>
    <w:rsid w:val="00BD1217"/>
    <w:rsid w:val="00BD1309"/>
    <w:rsid w:val="00BD18C5"/>
    <w:rsid w:val="00BD1958"/>
    <w:rsid w:val="00BD1DDD"/>
    <w:rsid w:val="00BD4487"/>
    <w:rsid w:val="00BD49EE"/>
    <w:rsid w:val="00BD5499"/>
    <w:rsid w:val="00BD73A5"/>
    <w:rsid w:val="00BD7BB6"/>
    <w:rsid w:val="00BD7C13"/>
    <w:rsid w:val="00BD7C9A"/>
    <w:rsid w:val="00BE12EE"/>
    <w:rsid w:val="00BE2D2E"/>
    <w:rsid w:val="00BE339B"/>
    <w:rsid w:val="00BE361E"/>
    <w:rsid w:val="00BF27E4"/>
    <w:rsid w:val="00BF34B1"/>
    <w:rsid w:val="00C03363"/>
    <w:rsid w:val="00C0355E"/>
    <w:rsid w:val="00C03717"/>
    <w:rsid w:val="00C038C9"/>
    <w:rsid w:val="00C038F1"/>
    <w:rsid w:val="00C04122"/>
    <w:rsid w:val="00C047A9"/>
    <w:rsid w:val="00C0597D"/>
    <w:rsid w:val="00C07288"/>
    <w:rsid w:val="00C07852"/>
    <w:rsid w:val="00C10F90"/>
    <w:rsid w:val="00C11B18"/>
    <w:rsid w:val="00C12A9A"/>
    <w:rsid w:val="00C148E7"/>
    <w:rsid w:val="00C1682B"/>
    <w:rsid w:val="00C17069"/>
    <w:rsid w:val="00C179E3"/>
    <w:rsid w:val="00C20F09"/>
    <w:rsid w:val="00C22BA0"/>
    <w:rsid w:val="00C2389F"/>
    <w:rsid w:val="00C2493C"/>
    <w:rsid w:val="00C24B34"/>
    <w:rsid w:val="00C252A3"/>
    <w:rsid w:val="00C27117"/>
    <w:rsid w:val="00C3015A"/>
    <w:rsid w:val="00C3167E"/>
    <w:rsid w:val="00C324CD"/>
    <w:rsid w:val="00C32BEC"/>
    <w:rsid w:val="00C34647"/>
    <w:rsid w:val="00C3627A"/>
    <w:rsid w:val="00C36923"/>
    <w:rsid w:val="00C36CCE"/>
    <w:rsid w:val="00C373F0"/>
    <w:rsid w:val="00C407C2"/>
    <w:rsid w:val="00C41C3F"/>
    <w:rsid w:val="00C430F7"/>
    <w:rsid w:val="00C45098"/>
    <w:rsid w:val="00C453B2"/>
    <w:rsid w:val="00C4627A"/>
    <w:rsid w:val="00C47BB9"/>
    <w:rsid w:val="00C52866"/>
    <w:rsid w:val="00C531AD"/>
    <w:rsid w:val="00C53432"/>
    <w:rsid w:val="00C53D63"/>
    <w:rsid w:val="00C543D7"/>
    <w:rsid w:val="00C574CD"/>
    <w:rsid w:val="00C60297"/>
    <w:rsid w:val="00C6033B"/>
    <w:rsid w:val="00C6155C"/>
    <w:rsid w:val="00C61657"/>
    <w:rsid w:val="00C61810"/>
    <w:rsid w:val="00C6225D"/>
    <w:rsid w:val="00C638C1"/>
    <w:rsid w:val="00C64419"/>
    <w:rsid w:val="00C6456D"/>
    <w:rsid w:val="00C65693"/>
    <w:rsid w:val="00C663E6"/>
    <w:rsid w:val="00C66921"/>
    <w:rsid w:val="00C66A5E"/>
    <w:rsid w:val="00C6756A"/>
    <w:rsid w:val="00C67D2E"/>
    <w:rsid w:val="00C67EEC"/>
    <w:rsid w:val="00C71ACE"/>
    <w:rsid w:val="00C72556"/>
    <w:rsid w:val="00C72B1A"/>
    <w:rsid w:val="00C7464E"/>
    <w:rsid w:val="00C74B96"/>
    <w:rsid w:val="00C76C56"/>
    <w:rsid w:val="00C76C62"/>
    <w:rsid w:val="00C76ED5"/>
    <w:rsid w:val="00C80DD6"/>
    <w:rsid w:val="00C81BB8"/>
    <w:rsid w:val="00C84328"/>
    <w:rsid w:val="00C84F1C"/>
    <w:rsid w:val="00C8663B"/>
    <w:rsid w:val="00C86CE3"/>
    <w:rsid w:val="00C908E0"/>
    <w:rsid w:val="00C90CF6"/>
    <w:rsid w:val="00C9103E"/>
    <w:rsid w:val="00C93BFD"/>
    <w:rsid w:val="00C95189"/>
    <w:rsid w:val="00C954F7"/>
    <w:rsid w:val="00C95758"/>
    <w:rsid w:val="00C957C6"/>
    <w:rsid w:val="00C95B86"/>
    <w:rsid w:val="00C96C67"/>
    <w:rsid w:val="00C976FA"/>
    <w:rsid w:val="00C97800"/>
    <w:rsid w:val="00C97F95"/>
    <w:rsid w:val="00CA0A45"/>
    <w:rsid w:val="00CA117B"/>
    <w:rsid w:val="00CA132E"/>
    <w:rsid w:val="00CA1C9E"/>
    <w:rsid w:val="00CA220F"/>
    <w:rsid w:val="00CA23BB"/>
    <w:rsid w:val="00CA2B14"/>
    <w:rsid w:val="00CA3224"/>
    <w:rsid w:val="00CA3B19"/>
    <w:rsid w:val="00CA72E6"/>
    <w:rsid w:val="00CB051B"/>
    <w:rsid w:val="00CB13D4"/>
    <w:rsid w:val="00CB156D"/>
    <w:rsid w:val="00CB182F"/>
    <w:rsid w:val="00CB2195"/>
    <w:rsid w:val="00CB3140"/>
    <w:rsid w:val="00CB31AD"/>
    <w:rsid w:val="00CB34FB"/>
    <w:rsid w:val="00CB59CA"/>
    <w:rsid w:val="00CB64B1"/>
    <w:rsid w:val="00CC4CDD"/>
    <w:rsid w:val="00CC51B5"/>
    <w:rsid w:val="00CD2692"/>
    <w:rsid w:val="00CD26B5"/>
    <w:rsid w:val="00CD2E60"/>
    <w:rsid w:val="00CD313F"/>
    <w:rsid w:val="00CD3CD2"/>
    <w:rsid w:val="00CD46DA"/>
    <w:rsid w:val="00CD65F4"/>
    <w:rsid w:val="00CD6ECC"/>
    <w:rsid w:val="00CE0D1B"/>
    <w:rsid w:val="00CE13E7"/>
    <w:rsid w:val="00CE2AD4"/>
    <w:rsid w:val="00CE363C"/>
    <w:rsid w:val="00CE36AB"/>
    <w:rsid w:val="00CE4327"/>
    <w:rsid w:val="00CE4335"/>
    <w:rsid w:val="00CE45E5"/>
    <w:rsid w:val="00CE700F"/>
    <w:rsid w:val="00CE75F6"/>
    <w:rsid w:val="00CE7AF1"/>
    <w:rsid w:val="00CF30F7"/>
    <w:rsid w:val="00CF4500"/>
    <w:rsid w:val="00CF56F6"/>
    <w:rsid w:val="00CF65D2"/>
    <w:rsid w:val="00CF6F3E"/>
    <w:rsid w:val="00D00772"/>
    <w:rsid w:val="00D0289C"/>
    <w:rsid w:val="00D07A77"/>
    <w:rsid w:val="00D07A91"/>
    <w:rsid w:val="00D102BC"/>
    <w:rsid w:val="00D10546"/>
    <w:rsid w:val="00D111B5"/>
    <w:rsid w:val="00D11581"/>
    <w:rsid w:val="00D12F10"/>
    <w:rsid w:val="00D13133"/>
    <w:rsid w:val="00D13A83"/>
    <w:rsid w:val="00D13D8A"/>
    <w:rsid w:val="00D16BC8"/>
    <w:rsid w:val="00D202C6"/>
    <w:rsid w:val="00D20DA7"/>
    <w:rsid w:val="00D23028"/>
    <w:rsid w:val="00D248D4"/>
    <w:rsid w:val="00D24EEF"/>
    <w:rsid w:val="00D2580E"/>
    <w:rsid w:val="00D30670"/>
    <w:rsid w:val="00D31E7C"/>
    <w:rsid w:val="00D3242C"/>
    <w:rsid w:val="00D32829"/>
    <w:rsid w:val="00D33B40"/>
    <w:rsid w:val="00D34142"/>
    <w:rsid w:val="00D35789"/>
    <w:rsid w:val="00D367F7"/>
    <w:rsid w:val="00D36AC2"/>
    <w:rsid w:val="00D37A64"/>
    <w:rsid w:val="00D40AF9"/>
    <w:rsid w:val="00D41A09"/>
    <w:rsid w:val="00D41C38"/>
    <w:rsid w:val="00D42006"/>
    <w:rsid w:val="00D42DCE"/>
    <w:rsid w:val="00D43471"/>
    <w:rsid w:val="00D43B47"/>
    <w:rsid w:val="00D4533A"/>
    <w:rsid w:val="00D470F0"/>
    <w:rsid w:val="00D52E2D"/>
    <w:rsid w:val="00D53D7C"/>
    <w:rsid w:val="00D543D5"/>
    <w:rsid w:val="00D54AFA"/>
    <w:rsid w:val="00D54B01"/>
    <w:rsid w:val="00D54E91"/>
    <w:rsid w:val="00D561B4"/>
    <w:rsid w:val="00D57256"/>
    <w:rsid w:val="00D57DBA"/>
    <w:rsid w:val="00D601CA"/>
    <w:rsid w:val="00D60F95"/>
    <w:rsid w:val="00D6101D"/>
    <w:rsid w:val="00D62058"/>
    <w:rsid w:val="00D62BE3"/>
    <w:rsid w:val="00D6415F"/>
    <w:rsid w:val="00D649CD"/>
    <w:rsid w:val="00D65862"/>
    <w:rsid w:val="00D67987"/>
    <w:rsid w:val="00D70FD9"/>
    <w:rsid w:val="00D719F9"/>
    <w:rsid w:val="00D71C14"/>
    <w:rsid w:val="00D72C36"/>
    <w:rsid w:val="00D74E81"/>
    <w:rsid w:val="00D74F41"/>
    <w:rsid w:val="00D76A5A"/>
    <w:rsid w:val="00D76EAF"/>
    <w:rsid w:val="00D77369"/>
    <w:rsid w:val="00D77560"/>
    <w:rsid w:val="00D80762"/>
    <w:rsid w:val="00D81844"/>
    <w:rsid w:val="00D832CF"/>
    <w:rsid w:val="00D833C7"/>
    <w:rsid w:val="00D83D75"/>
    <w:rsid w:val="00D8423B"/>
    <w:rsid w:val="00D844F8"/>
    <w:rsid w:val="00D84C4B"/>
    <w:rsid w:val="00D85EFF"/>
    <w:rsid w:val="00D86196"/>
    <w:rsid w:val="00D86E01"/>
    <w:rsid w:val="00D9015C"/>
    <w:rsid w:val="00D9148D"/>
    <w:rsid w:val="00D9221C"/>
    <w:rsid w:val="00D934B7"/>
    <w:rsid w:val="00D936BB"/>
    <w:rsid w:val="00D94005"/>
    <w:rsid w:val="00D94108"/>
    <w:rsid w:val="00D942F2"/>
    <w:rsid w:val="00D94594"/>
    <w:rsid w:val="00D94DC2"/>
    <w:rsid w:val="00D95993"/>
    <w:rsid w:val="00D967EB"/>
    <w:rsid w:val="00D96BBF"/>
    <w:rsid w:val="00D9769D"/>
    <w:rsid w:val="00DA2489"/>
    <w:rsid w:val="00DA37CD"/>
    <w:rsid w:val="00DA3813"/>
    <w:rsid w:val="00DA459D"/>
    <w:rsid w:val="00DA53F9"/>
    <w:rsid w:val="00DA753F"/>
    <w:rsid w:val="00DA7634"/>
    <w:rsid w:val="00DA7893"/>
    <w:rsid w:val="00DA7C7E"/>
    <w:rsid w:val="00DA7F85"/>
    <w:rsid w:val="00DB0138"/>
    <w:rsid w:val="00DB1B79"/>
    <w:rsid w:val="00DB2F7B"/>
    <w:rsid w:val="00DB3D4C"/>
    <w:rsid w:val="00DB49B9"/>
    <w:rsid w:val="00DB50E6"/>
    <w:rsid w:val="00DB7600"/>
    <w:rsid w:val="00DB7601"/>
    <w:rsid w:val="00DC249A"/>
    <w:rsid w:val="00DC349E"/>
    <w:rsid w:val="00DC36AE"/>
    <w:rsid w:val="00DC610A"/>
    <w:rsid w:val="00DD4AD0"/>
    <w:rsid w:val="00DD748F"/>
    <w:rsid w:val="00DD79F2"/>
    <w:rsid w:val="00DE1254"/>
    <w:rsid w:val="00DE197C"/>
    <w:rsid w:val="00DE31D5"/>
    <w:rsid w:val="00DE4929"/>
    <w:rsid w:val="00DE5364"/>
    <w:rsid w:val="00DF00AD"/>
    <w:rsid w:val="00DF02EA"/>
    <w:rsid w:val="00DF0E17"/>
    <w:rsid w:val="00DF0E3D"/>
    <w:rsid w:val="00DF1A88"/>
    <w:rsid w:val="00DF37FD"/>
    <w:rsid w:val="00DF49B3"/>
    <w:rsid w:val="00DF4A50"/>
    <w:rsid w:val="00DF67A1"/>
    <w:rsid w:val="00DF6863"/>
    <w:rsid w:val="00DF6C73"/>
    <w:rsid w:val="00DF76F7"/>
    <w:rsid w:val="00DF7A55"/>
    <w:rsid w:val="00E00273"/>
    <w:rsid w:val="00E01992"/>
    <w:rsid w:val="00E01CAA"/>
    <w:rsid w:val="00E02577"/>
    <w:rsid w:val="00E04896"/>
    <w:rsid w:val="00E04C7F"/>
    <w:rsid w:val="00E0520F"/>
    <w:rsid w:val="00E065E5"/>
    <w:rsid w:val="00E108E6"/>
    <w:rsid w:val="00E10B6E"/>
    <w:rsid w:val="00E11547"/>
    <w:rsid w:val="00E1352D"/>
    <w:rsid w:val="00E13C9E"/>
    <w:rsid w:val="00E14451"/>
    <w:rsid w:val="00E16087"/>
    <w:rsid w:val="00E16BD7"/>
    <w:rsid w:val="00E16E88"/>
    <w:rsid w:val="00E22968"/>
    <w:rsid w:val="00E229B0"/>
    <w:rsid w:val="00E2378F"/>
    <w:rsid w:val="00E2504A"/>
    <w:rsid w:val="00E2528A"/>
    <w:rsid w:val="00E25451"/>
    <w:rsid w:val="00E25611"/>
    <w:rsid w:val="00E26D3A"/>
    <w:rsid w:val="00E26F5F"/>
    <w:rsid w:val="00E275DE"/>
    <w:rsid w:val="00E313B5"/>
    <w:rsid w:val="00E314FE"/>
    <w:rsid w:val="00E31C4F"/>
    <w:rsid w:val="00E32D5B"/>
    <w:rsid w:val="00E33279"/>
    <w:rsid w:val="00E34E57"/>
    <w:rsid w:val="00E3538C"/>
    <w:rsid w:val="00E35AA1"/>
    <w:rsid w:val="00E35C32"/>
    <w:rsid w:val="00E36588"/>
    <w:rsid w:val="00E367FD"/>
    <w:rsid w:val="00E3762F"/>
    <w:rsid w:val="00E4069C"/>
    <w:rsid w:val="00E41DA0"/>
    <w:rsid w:val="00E45543"/>
    <w:rsid w:val="00E461C5"/>
    <w:rsid w:val="00E47ED5"/>
    <w:rsid w:val="00E50050"/>
    <w:rsid w:val="00E51048"/>
    <w:rsid w:val="00E51343"/>
    <w:rsid w:val="00E523F6"/>
    <w:rsid w:val="00E5360F"/>
    <w:rsid w:val="00E5449B"/>
    <w:rsid w:val="00E54D5B"/>
    <w:rsid w:val="00E54F25"/>
    <w:rsid w:val="00E5617D"/>
    <w:rsid w:val="00E566EC"/>
    <w:rsid w:val="00E5789C"/>
    <w:rsid w:val="00E6004C"/>
    <w:rsid w:val="00E611ED"/>
    <w:rsid w:val="00E62335"/>
    <w:rsid w:val="00E62509"/>
    <w:rsid w:val="00E642E4"/>
    <w:rsid w:val="00E668B4"/>
    <w:rsid w:val="00E67115"/>
    <w:rsid w:val="00E67131"/>
    <w:rsid w:val="00E67863"/>
    <w:rsid w:val="00E67F2A"/>
    <w:rsid w:val="00E700AD"/>
    <w:rsid w:val="00E710C1"/>
    <w:rsid w:val="00E72234"/>
    <w:rsid w:val="00E80641"/>
    <w:rsid w:val="00E81B10"/>
    <w:rsid w:val="00E8388A"/>
    <w:rsid w:val="00E845AD"/>
    <w:rsid w:val="00E84A29"/>
    <w:rsid w:val="00E85AF4"/>
    <w:rsid w:val="00E8761D"/>
    <w:rsid w:val="00E91CB4"/>
    <w:rsid w:val="00E920CA"/>
    <w:rsid w:val="00E92868"/>
    <w:rsid w:val="00E941A6"/>
    <w:rsid w:val="00EA2DF9"/>
    <w:rsid w:val="00EA41D9"/>
    <w:rsid w:val="00EA58EC"/>
    <w:rsid w:val="00EA6175"/>
    <w:rsid w:val="00EA6788"/>
    <w:rsid w:val="00EB2CAE"/>
    <w:rsid w:val="00EB3355"/>
    <w:rsid w:val="00EB3B65"/>
    <w:rsid w:val="00EB4BD2"/>
    <w:rsid w:val="00EB4D4D"/>
    <w:rsid w:val="00EB6101"/>
    <w:rsid w:val="00EB739F"/>
    <w:rsid w:val="00EC0C4F"/>
    <w:rsid w:val="00EC28D9"/>
    <w:rsid w:val="00EC2AE4"/>
    <w:rsid w:val="00EC32D0"/>
    <w:rsid w:val="00EC4E82"/>
    <w:rsid w:val="00EC5EC1"/>
    <w:rsid w:val="00EC6097"/>
    <w:rsid w:val="00EC62ED"/>
    <w:rsid w:val="00EC7001"/>
    <w:rsid w:val="00ED0019"/>
    <w:rsid w:val="00ED00A5"/>
    <w:rsid w:val="00ED0107"/>
    <w:rsid w:val="00ED16A1"/>
    <w:rsid w:val="00ED18B4"/>
    <w:rsid w:val="00ED4602"/>
    <w:rsid w:val="00ED686F"/>
    <w:rsid w:val="00EE0745"/>
    <w:rsid w:val="00EE5324"/>
    <w:rsid w:val="00EE626E"/>
    <w:rsid w:val="00EF08F7"/>
    <w:rsid w:val="00EF0A6D"/>
    <w:rsid w:val="00EF3211"/>
    <w:rsid w:val="00EF32DD"/>
    <w:rsid w:val="00EF3DE1"/>
    <w:rsid w:val="00EF4184"/>
    <w:rsid w:val="00EF4AEF"/>
    <w:rsid w:val="00EF66A5"/>
    <w:rsid w:val="00EF79B5"/>
    <w:rsid w:val="00EF7BF2"/>
    <w:rsid w:val="00F009E2"/>
    <w:rsid w:val="00F00E5E"/>
    <w:rsid w:val="00F01284"/>
    <w:rsid w:val="00F01505"/>
    <w:rsid w:val="00F01699"/>
    <w:rsid w:val="00F018D1"/>
    <w:rsid w:val="00F02B7D"/>
    <w:rsid w:val="00F02CE6"/>
    <w:rsid w:val="00F05706"/>
    <w:rsid w:val="00F06D36"/>
    <w:rsid w:val="00F06EDB"/>
    <w:rsid w:val="00F07729"/>
    <w:rsid w:val="00F10B77"/>
    <w:rsid w:val="00F12353"/>
    <w:rsid w:val="00F12B67"/>
    <w:rsid w:val="00F12D07"/>
    <w:rsid w:val="00F1356F"/>
    <w:rsid w:val="00F137FC"/>
    <w:rsid w:val="00F154B0"/>
    <w:rsid w:val="00F164BB"/>
    <w:rsid w:val="00F172F9"/>
    <w:rsid w:val="00F21F8E"/>
    <w:rsid w:val="00F22DEE"/>
    <w:rsid w:val="00F237B2"/>
    <w:rsid w:val="00F23D4E"/>
    <w:rsid w:val="00F255E3"/>
    <w:rsid w:val="00F257CB"/>
    <w:rsid w:val="00F25A93"/>
    <w:rsid w:val="00F27202"/>
    <w:rsid w:val="00F27375"/>
    <w:rsid w:val="00F27542"/>
    <w:rsid w:val="00F27D6F"/>
    <w:rsid w:val="00F31684"/>
    <w:rsid w:val="00F32126"/>
    <w:rsid w:val="00F322A2"/>
    <w:rsid w:val="00F3313B"/>
    <w:rsid w:val="00F35E5C"/>
    <w:rsid w:val="00F379B7"/>
    <w:rsid w:val="00F37D3A"/>
    <w:rsid w:val="00F40F3A"/>
    <w:rsid w:val="00F423C0"/>
    <w:rsid w:val="00F42406"/>
    <w:rsid w:val="00F4414D"/>
    <w:rsid w:val="00F44B94"/>
    <w:rsid w:val="00F45409"/>
    <w:rsid w:val="00F461B7"/>
    <w:rsid w:val="00F47AB2"/>
    <w:rsid w:val="00F5079A"/>
    <w:rsid w:val="00F52DBF"/>
    <w:rsid w:val="00F547A0"/>
    <w:rsid w:val="00F549B9"/>
    <w:rsid w:val="00F54DDE"/>
    <w:rsid w:val="00F55CBB"/>
    <w:rsid w:val="00F55ECD"/>
    <w:rsid w:val="00F57256"/>
    <w:rsid w:val="00F60C7E"/>
    <w:rsid w:val="00F60D4E"/>
    <w:rsid w:val="00F6123A"/>
    <w:rsid w:val="00F61621"/>
    <w:rsid w:val="00F64F0F"/>
    <w:rsid w:val="00F657EC"/>
    <w:rsid w:val="00F658EC"/>
    <w:rsid w:val="00F66101"/>
    <w:rsid w:val="00F66217"/>
    <w:rsid w:val="00F66BFA"/>
    <w:rsid w:val="00F67EBF"/>
    <w:rsid w:val="00F710E0"/>
    <w:rsid w:val="00F71775"/>
    <w:rsid w:val="00F71804"/>
    <w:rsid w:val="00F74946"/>
    <w:rsid w:val="00F74B73"/>
    <w:rsid w:val="00F75417"/>
    <w:rsid w:val="00F75A92"/>
    <w:rsid w:val="00F765A6"/>
    <w:rsid w:val="00F76C48"/>
    <w:rsid w:val="00F77027"/>
    <w:rsid w:val="00F7702C"/>
    <w:rsid w:val="00F82CC2"/>
    <w:rsid w:val="00F83C43"/>
    <w:rsid w:val="00F8476C"/>
    <w:rsid w:val="00F85130"/>
    <w:rsid w:val="00F85685"/>
    <w:rsid w:val="00F87267"/>
    <w:rsid w:val="00F907F5"/>
    <w:rsid w:val="00F93067"/>
    <w:rsid w:val="00F93613"/>
    <w:rsid w:val="00F9467A"/>
    <w:rsid w:val="00F94E6D"/>
    <w:rsid w:val="00F95193"/>
    <w:rsid w:val="00F955D9"/>
    <w:rsid w:val="00FA0D9C"/>
    <w:rsid w:val="00FA1260"/>
    <w:rsid w:val="00FA1714"/>
    <w:rsid w:val="00FA21E6"/>
    <w:rsid w:val="00FA3879"/>
    <w:rsid w:val="00FA5352"/>
    <w:rsid w:val="00FA5504"/>
    <w:rsid w:val="00FA77C3"/>
    <w:rsid w:val="00FA7BBF"/>
    <w:rsid w:val="00FB089B"/>
    <w:rsid w:val="00FB21DB"/>
    <w:rsid w:val="00FB2A77"/>
    <w:rsid w:val="00FB46BA"/>
    <w:rsid w:val="00FC2589"/>
    <w:rsid w:val="00FC28C1"/>
    <w:rsid w:val="00FC2C61"/>
    <w:rsid w:val="00FC3060"/>
    <w:rsid w:val="00FC3CC2"/>
    <w:rsid w:val="00FC5D72"/>
    <w:rsid w:val="00FD093F"/>
    <w:rsid w:val="00FD36AF"/>
    <w:rsid w:val="00FD4328"/>
    <w:rsid w:val="00FD6A68"/>
    <w:rsid w:val="00FD768E"/>
    <w:rsid w:val="00FE0C0F"/>
    <w:rsid w:val="00FE211F"/>
    <w:rsid w:val="00FE294D"/>
    <w:rsid w:val="00FE4252"/>
    <w:rsid w:val="00FE5EBD"/>
    <w:rsid w:val="00FE6F45"/>
    <w:rsid w:val="00FE7D3D"/>
    <w:rsid w:val="00FF09AD"/>
    <w:rsid w:val="00FF0A21"/>
    <w:rsid w:val="00FF0C2C"/>
    <w:rsid w:val="00FF14BE"/>
    <w:rsid w:val="00FF1B92"/>
    <w:rsid w:val="00FF3988"/>
    <w:rsid w:val="00FF3DFE"/>
    <w:rsid w:val="00FF4281"/>
    <w:rsid w:val="011095FB"/>
    <w:rsid w:val="0121F443"/>
    <w:rsid w:val="017659FE"/>
    <w:rsid w:val="0176BA78"/>
    <w:rsid w:val="01AE1E70"/>
    <w:rsid w:val="0203D471"/>
    <w:rsid w:val="024FC664"/>
    <w:rsid w:val="03129886"/>
    <w:rsid w:val="0342FE65"/>
    <w:rsid w:val="0389C85C"/>
    <w:rsid w:val="03C4BE89"/>
    <w:rsid w:val="052121F0"/>
    <w:rsid w:val="0555CB85"/>
    <w:rsid w:val="0570E19C"/>
    <w:rsid w:val="05D19B4D"/>
    <w:rsid w:val="05D8E5B1"/>
    <w:rsid w:val="05F2BDCB"/>
    <w:rsid w:val="06604704"/>
    <w:rsid w:val="06702893"/>
    <w:rsid w:val="067946EA"/>
    <w:rsid w:val="06829930"/>
    <w:rsid w:val="07099FEB"/>
    <w:rsid w:val="071AF7FE"/>
    <w:rsid w:val="0739990D"/>
    <w:rsid w:val="07F39628"/>
    <w:rsid w:val="082B8DF9"/>
    <w:rsid w:val="086F874E"/>
    <w:rsid w:val="08718609"/>
    <w:rsid w:val="0898C560"/>
    <w:rsid w:val="0898D4C9"/>
    <w:rsid w:val="089C0434"/>
    <w:rsid w:val="08BE7DAC"/>
    <w:rsid w:val="08F3B970"/>
    <w:rsid w:val="094A1923"/>
    <w:rsid w:val="097D24B8"/>
    <w:rsid w:val="09B7C3D6"/>
    <w:rsid w:val="09ED2F5E"/>
    <w:rsid w:val="0A0808F9"/>
    <w:rsid w:val="0A2124E5"/>
    <w:rsid w:val="0AD1E3ED"/>
    <w:rsid w:val="0B4B6047"/>
    <w:rsid w:val="0B4BB901"/>
    <w:rsid w:val="0B74422C"/>
    <w:rsid w:val="0BCD7E21"/>
    <w:rsid w:val="0BDD6099"/>
    <w:rsid w:val="0C03D3DD"/>
    <w:rsid w:val="0C1A8019"/>
    <w:rsid w:val="0C4E587C"/>
    <w:rsid w:val="0C705B4E"/>
    <w:rsid w:val="0CA91A00"/>
    <w:rsid w:val="0D2AA678"/>
    <w:rsid w:val="0D7930FA"/>
    <w:rsid w:val="0D838B82"/>
    <w:rsid w:val="0D874FF7"/>
    <w:rsid w:val="0DB3308B"/>
    <w:rsid w:val="0DE19E03"/>
    <w:rsid w:val="0DE7E90D"/>
    <w:rsid w:val="0DF8E510"/>
    <w:rsid w:val="0EE2D57B"/>
    <w:rsid w:val="0F183DA5"/>
    <w:rsid w:val="0F95F10E"/>
    <w:rsid w:val="0F992726"/>
    <w:rsid w:val="0FE1B9CA"/>
    <w:rsid w:val="0FEAEBB0"/>
    <w:rsid w:val="0FF20612"/>
    <w:rsid w:val="110F6659"/>
    <w:rsid w:val="1144228A"/>
    <w:rsid w:val="1212DDFD"/>
    <w:rsid w:val="12A21FB1"/>
    <w:rsid w:val="12C94FBC"/>
    <w:rsid w:val="12D6F1B2"/>
    <w:rsid w:val="132E695C"/>
    <w:rsid w:val="13B86310"/>
    <w:rsid w:val="13CE0551"/>
    <w:rsid w:val="1451F808"/>
    <w:rsid w:val="14AF1E30"/>
    <w:rsid w:val="1532A2F1"/>
    <w:rsid w:val="15B0DBBA"/>
    <w:rsid w:val="15FA6FB9"/>
    <w:rsid w:val="1686C60F"/>
    <w:rsid w:val="16C1075B"/>
    <w:rsid w:val="17A009E0"/>
    <w:rsid w:val="17B777F5"/>
    <w:rsid w:val="17BBCDD1"/>
    <w:rsid w:val="17BC590F"/>
    <w:rsid w:val="17D54E4F"/>
    <w:rsid w:val="183F4D0F"/>
    <w:rsid w:val="187A3592"/>
    <w:rsid w:val="18A4A5D2"/>
    <w:rsid w:val="18A6D0EF"/>
    <w:rsid w:val="18EF2718"/>
    <w:rsid w:val="195C89B5"/>
    <w:rsid w:val="19A33593"/>
    <w:rsid w:val="19BF62F0"/>
    <w:rsid w:val="19F005EA"/>
    <w:rsid w:val="1AD36596"/>
    <w:rsid w:val="1AE11F84"/>
    <w:rsid w:val="1AE74827"/>
    <w:rsid w:val="1B29D519"/>
    <w:rsid w:val="1BDA5C4B"/>
    <w:rsid w:val="1BFB28C9"/>
    <w:rsid w:val="1C49E9AE"/>
    <w:rsid w:val="1CCA3901"/>
    <w:rsid w:val="1D75AB06"/>
    <w:rsid w:val="1D7DC361"/>
    <w:rsid w:val="1E17C357"/>
    <w:rsid w:val="1E61E615"/>
    <w:rsid w:val="1E6FAC35"/>
    <w:rsid w:val="1EED34B9"/>
    <w:rsid w:val="1F0529AD"/>
    <w:rsid w:val="1F8FA261"/>
    <w:rsid w:val="1FC24824"/>
    <w:rsid w:val="1FFA751A"/>
    <w:rsid w:val="204A0E72"/>
    <w:rsid w:val="204BF473"/>
    <w:rsid w:val="2072F953"/>
    <w:rsid w:val="21311C6F"/>
    <w:rsid w:val="214FF1C9"/>
    <w:rsid w:val="21A452A3"/>
    <w:rsid w:val="21CA337B"/>
    <w:rsid w:val="21DC76CB"/>
    <w:rsid w:val="22E7BF6B"/>
    <w:rsid w:val="23254EC0"/>
    <w:rsid w:val="24041C86"/>
    <w:rsid w:val="241B890B"/>
    <w:rsid w:val="248637E4"/>
    <w:rsid w:val="24D7EC0E"/>
    <w:rsid w:val="24F5EF54"/>
    <w:rsid w:val="2514956A"/>
    <w:rsid w:val="2547E8F1"/>
    <w:rsid w:val="2551C09A"/>
    <w:rsid w:val="25C8C5EC"/>
    <w:rsid w:val="25C9DE72"/>
    <w:rsid w:val="262D6ACA"/>
    <w:rsid w:val="2674AC1E"/>
    <w:rsid w:val="26B3FEE3"/>
    <w:rsid w:val="27115DE0"/>
    <w:rsid w:val="2727BEBA"/>
    <w:rsid w:val="2764DEF3"/>
    <w:rsid w:val="280F4C38"/>
    <w:rsid w:val="2816A4BA"/>
    <w:rsid w:val="285917F6"/>
    <w:rsid w:val="28729FC2"/>
    <w:rsid w:val="28A97A25"/>
    <w:rsid w:val="297F2462"/>
    <w:rsid w:val="29833980"/>
    <w:rsid w:val="29A146D7"/>
    <w:rsid w:val="29E01849"/>
    <w:rsid w:val="2AE046FB"/>
    <w:rsid w:val="2BD7CF7F"/>
    <w:rsid w:val="2C78216C"/>
    <w:rsid w:val="2C86FD46"/>
    <w:rsid w:val="2C8B41AC"/>
    <w:rsid w:val="2C95C792"/>
    <w:rsid w:val="2CD39F64"/>
    <w:rsid w:val="2CEA15DD"/>
    <w:rsid w:val="2CEBBEFB"/>
    <w:rsid w:val="2D35E991"/>
    <w:rsid w:val="2D708B28"/>
    <w:rsid w:val="2E3E718B"/>
    <w:rsid w:val="2EAF311D"/>
    <w:rsid w:val="2EFF74B1"/>
    <w:rsid w:val="2F3F644A"/>
    <w:rsid w:val="2FEA28EC"/>
    <w:rsid w:val="3005D9EF"/>
    <w:rsid w:val="3027DE0B"/>
    <w:rsid w:val="30549F63"/>
    <w:rsid w:val="309EC174"/>
    <w:rsid w:val="30C07B35"/>
    <w:rsid w:val="30D6262D"/>
    <w:rsid w:val="3101C16C"/>
    <w:rsid w:val="310AF9B4"/>
    <w:rsid w:val="31A381CB"/>
    <w:rsid w:val="31B3AB7B"/>
    <w:rsid w:val="321C93DF"/>
    <w:rsid w:val="32561035"/>
    <w:rsid w:val="331754D2"/>
    <w:rsid w:val="332B56A6"/>
    <w:rsid w:val="33BC7866"/>
    <w:rsid w:val="345A32FA"/>
    <w:rsid w:val="350D1F3D"/>
    <w:rsid w:val="3518078B"/>
    <w:rsid w:val="36041D70"/>
    <w:rsid w:val="3616AB66"/>
    <w:rsid w:val="36263E70"/>
    <w:rsid w:val="364EC834"/>
    <w:rsid w:val="365A7365"/>
    <w:rsid w:val="36AA3BCB"/>
    <w:rsid w:val="370BECD4"/>
    <w:rsid w:val="370E5DBA"/>
    <w:rsid w:val="3778AC45"/>
    <w:rsid w:val="37C2BA7F"/>
    <w:rsid w:val="3818D3B0"/>
    <w:rsid w:val="38255EC9"/>
    <w:rsid w:val="3887810B"/>
    <w:rsid w:val="38AB7388"/>
    <w:rsid w:val="391F2AB7"/>
    <w:rsid w:val="39341758"/>
    <w:rsid w:val="39E5A410"/>
    <w:rsid w:val="39F9DF66"/>
    <w:rsid w:val="3A0A171C"/>
    <w:rsid w:val="3A567497"/>
    <w:rsid w:val="3A6A56DF"/>
    <w:rsid w:val="3AEBF744"/>
    <w:rsid w:val="3B4939D7"/>
    <w:rsid w:val="3B783C03"/>
    <w:rsid w:val="3BA432B6"/>
    <w:rsid w:val="3BA92C47"/>
    <w:rsid w:val="3BB2DEA8"/>
    <w:rsid w:val="3BF7A9E9"/>
    <w:rsid w:val="3BF9F1B2"/>
    <w:rsid w:val="3C3FFC0E"/>
    <w:rsid w:val="3C79E8F2"/>
    <w:rsid w:val="3CB9FEA0"/>
    <w:rsid w:val="3D576C05"/>
    <w:rsid w:val="3D63E933"/>
    <w:rsid w:val="3D6DCC17"/>
    <w:rsid w:val="3D725328"/>
    <w:rsid w:val="3DCCB7DA"/>
    <w:rsid w:val="3E2E5B0D"/>
    <w:rsid w:val="3E5CC57B"/>
    <w:rsid w:val="3E9C67BA"/>
    <w:rsid w:val="3F26CDE3"/>
    <w:rsid w:val="3FCA4607"/>
    <w:rsid w:val="40635BEA"/>
    <w:rsid w:val="40FC6DB1"/>
    <w:rsid w:val="4176D204"/>
    <w:rsid w:val="424CB2B6"/>
    <w:rsid w:val="425A5B5B"/>
    <w:rsid w:val="431EA8B6"/>
    <w:rsid w:val="4437088E"/>
    <w:rsid w:val="44B8BEEC"/>
    <w:rsid w:val="45035435"/>
    <w:rsid w:val="4522A7C2"/>
    <w:rsid w:val="45B67154"/>
    <w:rsid w:val="468126A0"/>
    <w:rsid w:val="46BAD49F"/>
    <w:rsid w:val="46F859FE"/>
    <w:rsid w:val="4717ED5F"/>
    <w:rsid w:val="47EC4C64"/>
    <w:rsid w:val="4834408E"/>
    <w:rsid w:val="48410413"/>
    <w:rsid w:val="48421BE6"/>
    <w:rsid w:val="484690EF"/>
    <w:rsid w:val="484E4122"/>
    <w:rsid w:val="48A959C2"/>
    <w:rsid w:val="48CAB396"/>
    <w:rsid w:val="4903BF07"/>
    <w:rsid w:val="490DC003"/>
    <w:rsid w:val="491B736B"/>
    <w:rsid w:val="4938033F"/>
    <w:rsid w:val="49A29D39"/>
    <w:rsid w:val="49B9EFBD"/>
    <w:rsid w:val="49EA6C59"/>
    <w:rsid w:val="4A2A57E7"/>
    <w:rsid w:val="4A59D114"/>
    <w:rsid w:val="4A5EE6D2"/>
    <w:rsid w:val="4A7F2B2E"/>
    <w:rsid w:val="4AB2A52B"/>
    <w:rsid w:val="4B1429F0"/>
    <w:rsid w:val="4B69E297"/>
    <w:rsid w:val="4B733769"/>
    <w:rsid w:val="4B8A1B49"/>
    <w:rsid w:val="4B8C4FC7"/>
    <w:rsid w:val="4B8F8DBC"/>
    <w:rsid w:val="4C407E5E"/>
    <w:rsid w:val="4CB72E2E"/>
    <w:rsid w:val="4CF78A33"/>
    <w:rsid w:val="4D268170"/>
    <w:rsid w:val="4D97CBC5"/>
    <w:rsid w:val="4D99BC13"/>
    <w:rsid w:val="4DC02175"/>
    <w:rsid w:val="4E02000D"/>
    <w:rsid w:val="4E325D02"/>
    <w:rsid w:val="4E820954"/>
    <w:rsid w:val="4E828B9F"/>
    <w:rsid w:val="4E8B08A9"/>
    <w:rsid w:val="4EA4A35B"/>
    <w:rsid w:val="4EE7034A"/>
    <w:rsid w:val="4EEB61CD"/>
    <w:rsid w:val="4FC05628"/>
    <w:rsid w:val="4FFD8288"/>
    <w:rsid w:val="502DDBC4"/>
    <w:rsid w:val="5039317E"/>
    <w:rsid w:val="50AEC71F"/>
    <w:rsid w:val="50B7876D"/>
    <w:rsid w:val="51301A8E"/>
    <w:rsid w:val="51A2F066"/>
    <w:rsid w:val="51EEA180"/>
    <w:rsid w:val="51FB4CD0"/>
    <w:rsid w:val="522EC4AB"/>
    <w:rsid w:val="5261B8AE"/>
    <w:rsid w:val="52FC8FA3"/>
    <w:rsid w:val="53008372"/>
    <w:rsid w:val="5320250F"/>
    <w:rsid w:val="53710F23"/>
    <w:rsid w:val="537E39B2"/>
    <w:rsid w:val="538A59BA"/>
    <w:rsid w:val="54BEB1DD"/>
    <w:rsid w:val="5530CABF"/>
    <w:rsid w:val="5580497E"/>
    <w:rsid w:val="55B1D742"/>
    <w:rsid w:val="55DD453C"/>
    <w:rsid w:val="560C6201"/>
    <w:rsid w:val="56104006"/>
    <w:rsid w:val="57274435"/>
    <w:rsid w:val="57623CAF"/>
    <w:rsid w:val="57ABCDDE"/>
    <w:rsid w:val="582B705A"/>
    <w:rsid w:val="582C0231"/>
    <w:rsid w:val="583353FB"/>
    <w:rsid w:val="5871C2F9"/>
    <w:rsid w:val="58A6B9AD"/>
    <w:rsid w:val="58C6FD38"/>
    <w:rsid w:val="58D65111"/>
    <w:rsid w:val="58DD9DEE"/>
    <w:rsid w:val="58F00DA1"/>
    <w:rsid w:val="594C6BB8"/>
    <w:rsid w:val="5963F7F5"/>
    <w:rsid w:val="59976EFE"/>
    <w:rsid w:val="59A0DE3B"/>
    <w:rsid w:val="59B95A3B"/>
    <w:rsid w:val="5A77E688"/>
    <w:rsid w:val="5A84D3D7"/>
    <w:rsid w:val="5ABB7F00"/>
    <w:rsid w:val="5AFF0421"/>
    <w:rsid w:val="5B82007C"/>
    <w:rsid w:val="5B8BA809"/>
    <w:rsid w:val="5BE81178"/>
    <w:rsid w:val="5C81092B"/>
    <w:rsid w:val="5C9FE86C"/>
    <w:rsid w:val="5CABF0FA"/>
    <w:rsid w:val="5CBB8FC4"/>
    <w:rsid w:val="5CDB4B54"/>
    <w:rsid w:val="5DE24592"/>
    <w:rsid w:val="5E6AA874"/>
    <w:rsid w:val="5E6D93AE"/>
    <w:rsid w:val="5EF2D834"/>
    <w:rsid w:val="5F6737E8"/>
    <w:rsid w:val="5F85E9A0"/>
    <w:rsid w:val="5F906194"/>
    <w:rsid w:val="6090D38F"/>
    <w:rsid w:val="60F9F875"/>
    <w:rsid w:val="6105156E"/>
    <w:rsid w:val="6121F575"/>
    <w:rsid w:val="612A546F"/>
    <w:rsid w:val="6159F99D"/>
    <w:rsid w:val="61973CCC"/>
    <w:rsid w:val="61DD36CC"/>
    <w:rsid w:val="61F9EF9F"/>
    <w:rsid w:val="62A48D79"/>
    <w:rsid w:val="62B45641"/>
    <w:rsid w:val="62C2B5B5"/>
    <w:rsid w:val="6326737B"/>
    <w:rsid w:val="63683DF1"/>
    <w:rsid w:val="639285A9"/>
    <w:rsid w:val="6428FB2F"/>
    <w:rsid w:val="642E87D4"/>
    <w:rsid w:val="644E2E73"/>
    <w:rsid w:val="647500D1"/>
    <w:rsid w:val="648C77C5"/>
    <w:rsid w:val="64D45804"/>
    <w:rsid w:val="64F48C6D"/>
    <w:rsid w:val="64F6D126"/>
    <w:rsid w:val="650F5F74"/>
    <w:rsid w:val="6533A370"/>
    <w:rsid w:val="6547C850"/>
    <w:rsid w:val="65BED743"/>
    <w:rsid w:val="66694FF4"/>
    <w:rsid w:val="666F5CC5"/>
    <w:rsid w:val="6685D9CC"/>
    <w:rsid w:val="66B5B688"/>
    <w:rsid w:val="67308936"/>
    <w:rsid w:val="67AC31CF"/>
    <w:rsid w:val="67CC64CE"/>
    <w:rsid w:val="68076717"/>
    <w:rsid w:val="6858653B"/>
    <w:rsid w:val="68ADA609"/>
    <w:rsid w:val="68C86A11"/>
    <w:rsid w:val="68E30FEE"/>
    <w:rsid w:val="69311CEB"/>
    <w:rsid w:val="6958A64B"/>
    <w:rsid w:val="69AE1E65"/>
    <w:rsid w:val="6A22F5D1"/>
    <w:rsid w:val="6A2A89C8"/>
    <w:rsid w:val="6A2CF9EE"/>
    <w:rsid w:val="6B07451A"/>
    <w:rsid w:val="6B0FB510"/>
    <w:rsid w:val="6B41450A"/>
    <w:rsid w:val="6B662A9E"/>
    <w:rsid w:val="6B74E86F"/>
    <w:rsid w:val="6B9431ED"/>
    <w:rsid w:val="6BB4554E"/>
    <w:rsid w:val="6C1CF0DB"/>
    <w:rsid w:val="6C63FC38"/>
    <w:rsid w:val="6C98D5A8"/>
    <w:rsid w:val="6DA66A92"/>
    <w:rsid w:val="6E15A900"/>
    <w:rsid w:val="6E774D27"/>
    <w:rsid w:val="6E78E5CC"/>
    <w:rsid w:val="6F0A98F7"/>
    <w:rsid w:val="6F3A7156"/>
    <w:rsid w:val="6F9DB384"/>
    <w:rsid w:val="6FAA9C25"/>
    <w:rsid w:val="6FFD9B33"/>
    <w:rsid w:val="7027D463"/>
    <w:rsid w:val="70495B47"/>
    <w:rsid w:val="70A66958"/>
    <w:rsid w:val="70E73398"/>
    <w:rsid w:val="711EE1EF"/>
    <w:rsid w:val="71CD88CC"/>
    <w:rsid w:val="72911798"/>
    <w:rsid w:val="72FD967E"/>
    <w:rsid w:val="734DF3D9"/>
    <w:rsid w:val="73590724"/>
    <w:rsid w:val="73EA8FF9"/>
    <w:rsid w:val="7423EDB9"/>
    <w:rsid w:val="7440F84C"/>
    <w:rsid w:val="746572D9"/>
    <w:rsid w:val="74C1478A"/>
    <w:rsid w:val="75398B88"/>
    <w:rsid w:val="75402A16"/>
    <w:rsid w:val="754EC8F4"/>
    <w:rsid w:val="7584ADA2"/>
    <w:rsid w:val="75B11B08"/>
    <w:rsid w:val="75FC0FC3"/>
    <w:rsid w:val="76069007"/>
    <w:rsid w:val="76D97FDD"/>
    <w:rsid w:val="7734247B"/>
    <w:rsid w:val="77378912"/>
    <w:rsid w:val="77474E1E"/>
    <w:rsid w:val="7763C473"/>
    <w:rsid w:val="77A639AD"/>
    <w:rsid w:val="77F275FA"/>
    <w:rsid w:val="78BB9828"/>
    <w:rsid w:val="794CC873"/>
    <w:rsid w:val="7967C772"/>
    <w:rsid w:val="79774394"/>
    <w:rsid w:val="79CB06B6"/>
    <w:rsid w:val="79DA02BA"/>
    <w:rsid w:val="7A45D8D6"/>
    <w:rsid w:val="7AA70939"/>
    <w:rsid w:val="7ABF552B"/>
    <w:rsid w:val="7B16094D"/>
    <w:rsid w:val="7B27BFB1"/>
    <w:rsid w:val="7B427FFA"/>
    <w:rsid w:val="7BCDAB10"/>
    <w:rsid w:val="7CBDBABC"/>
    <w:rsid w:val="7CE508CC"/>
    <w:rsid w:val="7CED9DB2"/>
    <w:rsid w:val="7DB5155F"/>
    <w:rsid w:val="7DD786BE"/>
    <w:rsid w:val="7DF97A22"/>
    <w:rsid w:val="7E8D310C"/>
    <w:rsid w:val="7EE31FE1"/>
    <w:rsid w:val="7EEB648B"/>
    <w:rsid w:val="7F1805ED"/>
    <w:rsid w:val="7F3833D2"/>
    <w:rsid w:val="7F5C47AF"/>
    <w:rsid w:val="7F822CA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97BF8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4A7B66"/>
    <w:pPr>
      <w:numPr>
        <w:numId w:val="0"/>
      </w:numPr>
      <w:spacing w:after="160"/>
      <w:outlineLvl w:val="0"/>
    </w:pPr>
    <w:rPr>
      <w:bCs w:val="0"/>
      <w:color w:val="2F5496" w:themeColor="accent1" w:themeShade="BF"/>
      <w:szCs w:val="28"/>
    </w:rPr>
  </w:style>
  <w:style w:type="paragraph" w:styleId="Heading2">
    <w:name w:val="heading 2"/>
    <w:basedOn w:val="Normal"/>
    <w:next w:val="Normal"/>
    <w:link w:val="Heading2Char"/>
    <w:uiPriority w:val="9"/>
    <w:unhideWhenUsed/>
    <w:qFormat/>
    <w:rsid w:val="00EF7BF2"/>
    <w:pPr>
      <w:keepNext/>
      <w:keepLines/>
      <w:numPr>
        <w:numId w:val="3"/>
      </w:numPr>
      <w:spacing w:after="200" w:line="276" w:lineRule="auto"/>
      <w:outlineLvl w:val="1"/>
    </w:pPr>
    <w:rPr>
      <w:rFonts w:ascii="Times New Roman" w:hAnsi="Times New Roman" w:eastAsiaTheme="majorEastAsia" w:cstheme="majorBidi"/>
      <w:b/>
      <w:bCs/>
      <w:sz w:val="24"/>
      <w:szCs w:val="26"/>
    </w:rPr>
  </w:style>
  <w:style w:type="paragraph" w:styleId="Heading3">
    <w:name w:val="heading 3"/>
    <w:basedOn w:val="Normal"/>
    <w:next w:val="Normal"/>
    <w:link w:val="Heading3Char"/>
    <w:uiPriority w:val="9"/>
    <w:unhideWhenUsed/>
    <w:qFormat/>
    <w:rsid w:val="00EF7BF2"/>
    <w:pPr>
      <w:keepNext/>
      <w:keepLines/>
      <w:spacing w:before="200" w:after="0" w:line="276" w:lineRule="auto"/>
      <w:outlineLvl w:val="2"/>
    </w:pPr>
    <w:rPr>
      <w:rFonts w:ascii="Times New Roman" w:hAnsi="Times New Roman"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B66"/>
    <w:rPr>
      <w:rFonts w:ascii="Times New Roman" w:hAnsi="Times New Roman" w:eastAsiaTheme="majorEastAsia" w:cstheme="majorBidi"/>
      <w:b/>
      <w:color w:val="2F5496" w:themeColor="accent1" w:themeShade="BF"/>
      <w:sz w:val="24"/>
      <w:szCs w:val="28"/>
    </w:rPr>
  </w:style>
  <w:style w:type="character" w:customStyle="1" w:styleId="Heading2Char">
    <w:name w:val="Heading 2 Char"/>
    <w:basedOn w:val="DefaultParagraphFont"/>
    <w:link w:val="Heading2"/>
    <w:uiPriority w:val="9"/>
    <w:rsid w:val="00EF7BF2"/>
    <w:rPr>
      <w:rFonts w:ascii="Times New Roman" w:hAnsi="Times New Roman" w:eastAsiaTheme="majorEastAsia" w:cstheme="majorBidi"/>
      <w:b/>
      <w:bCs/>
      <w:sz w:val="24"/>
      <w:szCs w:val="26"/>
    </w:rPr>
  </w:style>
  <w:style w:type="character" w:customStyle="1" w:styleId="Heading3Char">
    <w:name w:val="Heading 3 Char"/>
    <w:basedOn w:val="DefaultParagraphFont"/>
    <w:link w:val="Heading3"/>
    <w:uiPriority w:val="9"/>
    <w:rsid w:val="00EF7BF2"/>
    <w:rPr>
      <w:rFonts w:ascii="Times New Roman" w:hAnsi="Times New Roman" w:eastAsiaTheme="majorEastAsia" w:cstheme="majorBidi"/>
      <w:b/>
      <w:bCs/>
      <w:sz w:val="24"/>
    </w:rPr>
  </w:style>
  <w:style w:type="paragraph" w:styleId="Header">
    <w:name w:val="header"/>
    <w:basedOn w:val="Normal"/>
    <w:link w:val="HeaderChar"/>
    <w:uiPriority w:val="99"/>
    <w:unhideWhenUsed/>
    <w:rsid w:val="00EF7BF2"/>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EF7BF2"/>
    <w:rPr>
      <w:rFonts w:ascii="Times New Roman" w:hAnsi="Times New Roman"/>
      <w:sz w:val="24"/>
    </w:rPr>
  </w:style>
  <w:style w:type="paragraph" w:styleId="Footer">
    <w:name w:val="footer"/>
    <w:basedOn w:val="Normal"/>
    <w:link w:val="FooterChar"/>
    <w:uiPriority w:val="99"/>
    <w:unhideWhenUsed/>
    <w:rsid w:val="00EF7BF2"/>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EF7BF2"/>
    <w:rPr>
      <w:rFonts w:ascii="Times New Roman" w:hAnsi="Times New Roman"/>
      <w:sz w:val="24"/>
    </w:rPr>
  </w:style>
  <w:style w:type="paragraph" w:styleId="BalloonText">
    <w:name w:val="Balloon Text"/>
    <w:basedOn w:val="Normal"/>
    <w:link w:val="BalloonTextChar"/>
    <w:uiPriority w:val="99"/>
    <w:semiHidden/>
    <w:unhideWhenUsed/>
    <w:rsid w:val="00EF7B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BF2"/>
    <w:rPr>
      <w:rFonts w:ascii="Tahoma" w:hAnsi="Tahoma" w:cs="Tahoma"/>
      <w:sz w:val="16"/>
      <w:szCs w:val="16"/>
    </w:rPr>
  </w:style>
  <w:style w:type="character" w:styleId="Hyperlink">
    <w:name w:val="Hyperlink"/>
    <w:basedOn w:val="DefaultParagraphFont"/>
    <w:uiPriority w:val="99"/>
    <w:unhideWhenUsed/>
    <w:rsid w:val="00EF7BF2"/>
    <w:rPr>
      <w:color w:val="0563C1" w:themeColor="hyperlink"/>
      <w:u w:val="single"/>
    </w:rPr>
  </w:style>
  <w:style w:type="paragraph" w:styleId="TOCHeading">
    <w:name w:val="TOC Heading"/>
    <w:basedOn w:val="Heading1"/>
    <w:next w:val="Normal"/>
    <w:uiPriority w:val="39"/>
    <w:unhideWhenUsed/>
    <w:qFormat/>
    <w:rsid w:val="00EF7BF2"/>
    <w:pPr>
      <w:outlineLvl w:val="9"/>
    </w:pPr>
    <w:rPr>
      <w:lang w:eastAsia="ja-JP"/>
    </w:rPr>
  </w:style>
  <w:style w:type="paragraph" w:styleId="ListParagraph">
    <w:name w:val="List Paragraph"/>
    <w:aliases w:val="3,Body,Bullet Level 2,Bullet List Paragraph,Bulleted List,Bullets-main copy,Citation List,Ha,Indent,List Paragraph Bullet,List Paragraph1,List Paragraph_Table bullets,Proposal Bullet List,Resume Title,Step Style,Sub bullet,Table Bullets"/>
    <w:basedOn w:val="Normal"/>
    <w:link w:val="ListParagraphChar"/>
    <w:uiPriority w:val="34"/>
    <w:qFormat/>
    <w:rsid w:val="00EF7BF2"/>
    <w:pPr>
      <w:spacing w:after="200" w:line="276" w:lineRule="auto"/>
      <w:ind w:left="720"/>
      <w:contextualSpacing/>
    </w:pPr>
    <w:rPr>
      <w:rFonts w:ascii="Times New Roman" w:hAnsi="Times New Roman"/>
      <w:sz w:val="24"/>
    </w:rPr>
  </w:style>
  <w:style w:type="paragraph" w:styleId="TOC1">
    <w:name w:val="toc 1"/>
    <w:basedOn w:val="Normal"/>
    <w:next w:val="Normal"/>
    <w:autoRedefine/>
    <w:uiPriority w:val="39"/>
    <w:unhideWhenUsed/>
    <w:qFormat/>
    <w:rsid w:val="00EF7BF2"/>
    <w:pPr>
      <w:spacing w:after="100" w:line="276" w:lineRule="auto"/>
    </w:pPr>
    <w:rPr>
      <w:rFonts w:ascii="Times New Roman" w:hAnsi="Times New Roman"/>
      <w:sz w:val="24"/>
    </w:rPr>
  </w:style>
  <w:style w:type="character" w:customStyle="1" w:styleId="ListParagraphChar">
    <w:name w:val="List Paragraph Char"/>
    <w:aliases w:val="3 Char,Body Char,Bullet Level 2 Char,Bullet List Paragraph Char,Bulleted List Char,Bullets-main copy Char,Citation List Char,Ha Char,Indent Char,List Paragraph Bullet Char,List Paragraph1 Char,List Paragraph_Table bullets Char"/>
    <w:link w:val="ListParagraph"/>
    <w:uiPriority w:val="34"/>
    <w:qFormat/>
    <w:locked/>
    <w:rsid w:val="00EF7BF2"/>
    <w:rPr>
      <w:rFonts w:ascii="Times New Roman" w:hAnsi="Times New Roman"/>
      <w:sz w:val="24"/>
    </w:rPr>
  </w:style>
  <w:style w:type="paragraph" w:styleId="BodyTextIndent2">
    <w:name w:val="Body Text Indent 2"/>
    <w:basedOn w:val="Normal"/>
    <w:link w:val="BodyTextIndent2Char"/>
    <w:rsid w:val="00EF7BF2"/>
    <w:pPr>
      <w:spacing w:after="120" w:line="480" w:lineRule="auto"/>
      <w:ind w:left="360"/>
    </w:pPr>
    <w:rPr>
      <w:rFonts w:ascii="Arial" w:eastAsia="Times New Roman" w:hAnsi="Arial" w:cs="Courier New"/>
      <w:sz w:val="24"/>
      <w:szCs w:val="20"/>
    </w:rPr>
  </w:style>
  <w:style w:type="character" w:customStyle="1" w:styleId="BodyTextIndent2Char">
    <w:name w:val="Body Text Indent 2 Char"/>
    <w:basedOn w:val="DefaultParagraphFont"/>
    <w:link w:val="BodyTextIndent2"/>
    <w:rsid w:val="00EF7BF2"/>
    <w:rPr>
      <w:rFonts w:ascii="Arial" w:eastAsia="Times New Roman" w:hAnsi="Arial" w:cs="Courier New"/>
      <w:sz w:val="24"/>
      <w:szCs w:val="20"/>
    </w:rPr>
  </w:style>
  <w:style w:type="paragraph" w:styleId="TOC2">
    <w:name w:val="toc 2"/>
    <w:basedOn w:val="Normal"/>
    <w:next w:val="Normal"/>
    <w:autoRedefine/>
    <w:uiPriority w:val="39"/>
    <w:unhideWhenUsed/>
    <w:qFormat/>
    <w:rsid w:val="00EF7BF2"/>
    <w:pPr>
      <w:spacing w:after="100" w:line="276" w:lineRule="auto"/>
      <w:ind w:left="240"/>
    </w:pPr>
    <w:rPr>
      <w:rFonts w:ascii="Times New Roman" w:hAnsi="Times New Roman"/>
      <w:sz w:val="24"/>
    </w:rPr>
  </w:style>
  <w:style w:type="paragraph" w:styleId="TOC3">
    <w:name w:val="toc 3"/>
    <w:basedOn w:val="Normal"/>
    <w:next w:val="Normal"/>
    <w:autoRedefine/>
    <w:uiPriority w:val="39"/>
    <w:unhideWhenUsed/>
    <w:qFormat/>
    <w:rsid w:val="00EF7BF2"/>
    <w:pPr>
      <w:spacing w:after="100" w:line="276" w:lineRule="auto"/>
      <w:ind w:left="440"/>
    </w:pPr>
    <w:rPr>
      <w:rFonts w:eastAsiaTheme="minorEastAsia"/>
      <w:lang w:eastAsia="ja-JP"/>
    </w:rPr>
  </w:style>
  <w:style w:type="paragraph" w:styleId="FootnoteText">
    <w:name w:val="footnote text"/>
    <w:basedOn w:val="Normal"/>
    <w:link w:val="FootnoteTextChar"/>
    <w:uiPriority w:val="99"/>
    <w:unhideWhenUsed/>
    <w:rsid w:val="00EF7BF2"/>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EF7BF2"/>
    <w:rPr>
      <w:rFonts w:ascii="Times New Roman" w:hAnsi="Times New Roman"/>
      <w:sz w:val="20"/>
      <w:szCs w:val="20"/>
    </w:rPr>
  </w:style>
  <w:style w:type="character" w:styleId="FootnoteReference">
    <w:name w:val="footnote reference"/>
    <w:basedOn w:val="DefaultParagraphFont"/>
    <w:uiPriority w:val="99"/>
    <w:unhideWhenUsed/>
    <w:rsid w:val="00EF7BF2"/>
    <w:rPr>
      <w:vertAlign w:val="superscript"/>
    </w:rPr>
  </w:style>
  <w:style w:type="character" w:styleId="CommentReference">
    <w:name w:val="annotation reference"/>
    <w:uiPriority w:val="99"/>
    <w:rsid w:val="00EF7BF2"/>
    <w:rPr>
      <w:sz w:val="16"/>
      <w:szCs w:val="16"/>
    </w:rPr>
  </w:style>
  <w:style w:type="paragraph" w:styleId="CommentText">
    <w:name w:val="annotation text"/>
    <w:basedOn w:val="Normal"/>
    <w:link w:val="CommentTextChar"/>
    <w:uiPriority w:val="99"/>
    <w:rsid w:val="00EF7BF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F7BF2"/>
    <w:rPr>
      <w:rFonts w:ascii="Times New Roman" w:eastAsia="Times New Roman" w:hAnsi="Times New Roman" w:cs="Times New Roman"/>
      <w:sz w:val="20"/>
      <w:szCs w:val="20"/>
    </w:rPr>
  </w:style>
  <w:style w:type="table" w:styleId="TableGrid">
    <w:name w:val="Table Grid"/>
    <w:basedOn w:val="TableNormal"/>
    <w:uiPriority w:val="39"/>
    <w:rsid w:val="00EF7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F7BF2"/>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EF7BF2"/>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EF7BF2"/>
    <w:rPr>
      <w:rFonts w:ascii="Times New Roman" w:eastAsia="Times New Roman" w:hAnsi="Times New Roman" w:cs="Times New Roman"/>
      <w:b/>
      <w:bCs/>
      <w:sz w:val="20"/>
      <w:szCs w:val="20"/>
    </w:rPr>
  </w:style>
  <w:style w:type="paragraph" w:styleId="Revision">
    <w:name w:val="Revision"/>
    <w:hidden/>
    <w:uiPriority w:val="99"/>
    <w:semiHidden/>
    <w:rsid w:val="00EF7BF2"/>
    <w:pPr>
      <w:spacing w:after="0" w:line="240" w:lineRule="auto"/>
    </w:pPr>
    <w:rPr>
      <w:rFonts w:ascii="Times New Roman" w:hAnsi="Times New Roman"/>
      <w:sz w:val="24"/>
    </w:rPr>
  </w:style>
  <w:style w:type="paragraph" w:styleId="BodyText">
    <w:name w:val="Body Text"/>
    <w:basedOn w:val="Normal"/>
    <w:link w:val="BodyTextChar"/>
    <w:uiPriority w:val="99"/>
    <w:semiHidden/>
    <w:unhideWhenUsed/>
    <w:rsid w:val="00EF7BF2"/>
    <w:pPr>
      <w:spacing w:after="120" w:line="276" w:lineRule="auto"/>
    </w:pPr>
    <w:rPr>
      <w:rFonts w:ascii="Times New Roman" w:hAnsi="Times New Roman"/>
      <w:sz w:val="24"/>
    </w:rPr>
  </w:style>
  <w:style w:type="character" w:customStyle="1" w:styleId="BodyTextChar">
    <w:name w:val="Body Text Char"/>
    <w:basedOn w:val="DefaultParagraphFont"/>
    <w:link w:val="BodyText"/>
    <w:uiPriority w:val="99"/>
    <w:semiHidden/>
    <w:rsid w:val="00EF7BF2"/>
    <w:rPr>
      <w:rFonts w:ascii="Times New Roman" w:hAnsi="Times New Roman"/>
      <w:sz w:val="24"/>
    </w:rPr>
  </w:style>
  <w:style w:type="character" w:styleId="UnresolvedMention">
    <w:name w:val="Unresolved Mention"/>
    <w:basedOn w:val="DefaultParagraphFont"/>
    <w:uiPriority w:val="99"/>
    <w:semiHidden/>
    <w:unhideWhenUsed/>
    <w:rsid w:val="00EF7BF2"/>
    <w:rPr>
      <w:color w:val="605E5C"/>
      <w:shd w:val="clear" w:color="auto" w:fill="E1DFDD"/>
    </w:rPr>
  </w:style>
  <w:style w:type="paragraph" w:customStyle="1" w:styleId="SurveyHeader">
    <w:name w:val="Survey Header"/>
    <w:basedOn w:val="Normal"/>
    <w:link w:val="SurveyHeaderChar"/>
    <w:qFormat/>
    <w:rsid w:val="0007345C"/>
    <w:pPr>
      <w:spacing w:before="240" w:after="120" w:line="240" w:lineRule="auto"/>
      <w:jc w:val="both"/>
    </w:pPr>
    <w:rPr>
      <w:rFonts w:cs="Times New Roman"/>
      <w:b/>
      <w:smallCaps/>
      <w:szCs w:val="24"/>
    </w:rPr>
  </w:style>
  <w:style w:type="paragraph" w:customStyle="1" w:styleId="DataPipedfromSampleFile">
    <w:name w:val="Data Piped from Sample File"/>
    <w:basedOn w:val="Normal"/>
    <w:link w:val="DataPipedfromSampleFileChar"/>
    <w:qFormat/>
    <w:rsid w:val="00ED686F"/>
    <w:rPr>
      <w:b/>
      <w:smallCaps/>
      <w:color w:val="00B050"/>
    </w:rPr>
  </w:style>
  <w:style w:type="character" w:customStyle="1" w:styleId="SurveyHeaderChar">
    <w:name w:val="Survey Header Char"/>
    <w:basedOn w:val="DefaultParagraphFont"/>
    <w:link w:val="SurveyHeader"/>
    <w:rsid w:val="0007345C"/>
    <w:rPr>
      <w:rFonts w:cs="Times New Roman"/>
      <w:b/>
      <w:smallCaps/>
      <w:szCs w:val="24"/>
    </w:rPr>
  </w:style>
  <w:style w:type="paragraph" w:customStyle="1" w:styleId="ProgrammingInstruction">
    <w:name w:val="Programming Instruction"/>
    <w:basedOn w:val="DataPipedfromSampleFile"/>
    <w:link w:val="ProgrammingInstructionChar"/>
    <w:qFormat/>
    <w:rsid w:val="00ED686F"/>
    <w:rPr>
      <w:color w:val="FF0000"/>
    </w:rPr>
  </w:style>
  <w:style w:type="character" w:customStyle="1" w:styleId="DataPipedfromSampleFileChar">
    <w:name w:val="Data Piped from Sample File Char"/>
    <w:basedOn w:val="DefaultParagraphFont"/>
    <w:link w:val="DataPipedfromSampleFile"/>
    <w:rsid w:val="00ED686F"/>
    <w:rPr>
      <w:b/>
      <w:smallCaps/>
      <w:color w:val="00B050"/>
    </w:rPr>
  </w:style>
  <w:style w:type="table" w:styleId="ListTable2Accent3">
    <w:name w:val="List Table 2 Accent 3"/>
    <w:basedOn w:val="TableNormal"/>
    <w:uiPriority w:val="47"/>
    <w:rsid w:val="007D2FBB"/>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ProgrammingInstructionChar">
    <w:name w:val="Programming Instruction Char"/>
    <w:basedOn w:val="SurveyHeaderChar"/>
    <w:link w:val="ProgrammingInstruction"/>
    <w:rsid w:val="00ED686F"/>
    <w:rPr>
      <w:rFonts w:cs="Times New Roman"/>
      <w:b/>
      <w:smallCaps/>
      <w:color w:val="FF0000"/>
      <w:szCs w:val="24"/>
    </w:rPr>
  </w:style>
  <w:style w:type="character" w:styleId="Mention">
    <w:name w:val="Mention"/>
    <w:basedOn w:val="DefaultParagraphFont"/>
    <w:uiPriority w:val="99"/>
    <w:unhideWhenUsed/>
    <w:rsid w:val="005E4577"/>
    <w:rPr>
      <w:color w:val="2B579A"/>
      <w:shd w:val="clear" w:color="auto" w:fill="E6E6E6"/>
    </w:rPr>
  </w:style>
  <w:style w:type="character" w:customStyle="1" w:styleId="A5">
    <w:name w:val="A5"/>
    <w:uiPriority w:val="99"/>
    <w:rsid w:val="0042395B"/>
    <w:rPr>
      <w:color w:val="000000"/>
      <w:sz w:val="14"/>
      <w:szCs w:val="14"/>
    </w:rPr>
  </w:style>
  <w:style w:type="paragraph" w:customStyle="1" w:styleId="bodytext-single">
    <w:name w:val="body text-single"/>
    <w:basedOn w:val="Normal"/>
    <w:qFormat/>
    <w:rsid w:val="008D727D"/>
    <w:pPr>
      <w:spacing w:after="0" w:line="240" w:lineRule="auto"/>
    </w:pPr>
    <w:rPr>
      <w:rFonts w:eastAsia="Times New Roman" w:cs="Times New Roman"/>
      <w:szCs w:val="20"/>
    </w:rPr>
  </w:style>
  <w:style w:type="paragraph" w:styleId="Title">
    <w:name w:val="Title"/>
    <w:basedOn w:val="Normal"/>
    <w:link w:val="TitleChar"/>
    <w:qFormat/>
    <w:rsid w:val="002A2ADE"/>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2A2AD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RP-HCY@2MResearch.com" TargetMode="External" /><Relationship Id="rId11" Type="http://schemas.openxmlformats.org/officeDocument/2006/relationships/hyperlink" Target="mailto:ARP-HCYsurvey@2MResearch.com" TargetMode="Externa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CE54F1EB96724CDB8C3D0E958FCC2044"/>
        <w:category>
          <w:name w:val="General"/>
          <w:gallery w:val="placeholder"/>
        </w:category>
        <w:types>
          <w:type w:val="bbPlcHdr"/>
        </w:types>
        <w:behaviors>
          <w:behavior w:val="content"/>
        </w:behaviors>
        <w:guid w:val="{FF72AA50-F955-47B4-9722-DF84BFD5FCE4}"/>
      </w:docPartPr>
      <w:docPartBody>
        <w:p w:rsidR="000318F5"/>
      </w:docPartBody>
    </w:docPart>
    <w:docPart>
      <w:docPartPr>
        <w:name w:val="23EFE5F18A3443859E22FB0DC5A5AA7F"/>
        <w:category>
          <w:name w:val="General"/>
          <w:gallery w:val="placeholder"/>
        </w:category>
        <w:types>
          <w:type w:val="bbPlcHdr"/>
        </w:types>
        <w:behaviors>
          <w:behavior w:val="content"/>
        </w:behaviors>
        <w:guid w:val="{A1E23BCC-13DC-42B8-B401-472FD0BCA490}"/>
      </w:docPartPr>
      <w:docPartBody>
        <w:p w:rsidR="000318F5"/>
      </w:docPartBody>
    </w:docPart>
    <w:docPart>
      <w:docPartPr>
        <w:name w:val="690D5639CBDB4690AFF29D8BD7FFD416"/>
        <w:category>
          <w:name w:val="General"/>
          <w:gallery w:val="placeholder"/>
        </w:category>
        <w:types>
          <w:type w:val="bbPlcHdr"/>
        </w:types>
        <w:behaviors>
          <w:behavior w:val="content"/>
        </w:behaviors>
        <w:guid w:val="{7D641429-AD77-4800-9ACB-02788C9D80A3}"/>
      </w:docPartPr>
      <w:docPartBody>
        <w:p w:rsidR="000318F5"/>
      </w:docPartBody>
    </w:docPart>
    <w:docPart>
      <w:docPartPr>
        <w:name w:val="4965A1E65D17416D9112E775A3138A80"/>
        <w:category>
          <w:name w:val="General"/>
          <w:gallery w:val="placeholder"/>
        </w:category>
        <w:types>
          <w:type w:val="bbPlcHdr"/>
        </w:types>
        <w:behaviors>
          <w:behavior w:val="content"/>
        </w:behaviors>
        <w:guid w:val="{432CEA5D-3629-4434-B614-DC7EC645ED8E}"/>
      </w:docPartPr>
      <w:docPartBody>
        <w:p w:rsidR="000318F5"/>
      </w:docPartBody>
    </w:docPart>
    <w:docPart>
      <w:docPartPr>
        <w:name w:val="DDC60C97091E41ACA04CC3CC4C4626BA"/>
        <w:category>
          <w:name w:val="General"/>
          <w:gallery w:val="placeholder"/>
        </w:category>
        <w:types>
          <w:type w:val="bbPlcHdr"/>
        </w:types>
        <w:behaviors>
          <w:behavior w:val="content"/>
        </w:behaviors>
        <w:guid w:val="{1BA3BE72-2CD7-4052-980B-02CD2F3758E5}"/>
      </w:docPartPr>
      <w:docPartBody>
        <w:p w:rsidR="000318F5"/>
      </w:docPartBody>
    </w:docPart>
    <w:docPart>
      <w:docPartPr>
        <w:name w:val="1986414D7F7D47ACBDA34507711770B8"/>
        <w:category>
          <w:name w:val="General"/>
          <w:gallery w:val="placeholder"/>
        </w:category>
        <w:types>
          <w:type w:val="bbPlcHdr"/>
        </w:types>
        <w:behaviors>
          <w:behavior w:val="content"/>
        </w:behaviors>
        <w:guid w:val="{D29C768D-A996-4117-870C-3BA94E969C6C}"/>
      </w:docPartPr>
      <w:docPartBody>
        <w:p w:rsidR="000318F5"/>
      </w:docPartBody>
    </w:docPart>
    <w:docPart>
      <w:docPartPr>
        <w:name w:val="83A4E268E93741B8B4689E31275D1FBC"/>
        <w:category>
          <w:name w:val="General"/>
          <w:gallery w:val="placeholder"/>
        </w:category>
        <w:types>
          <w:type w:val="bbPlcHdr"/>
        </w:types>
        <w:behaviors>
          <w:behavior w:val="content"/>
        </w:behaviors>
        <w:guid w:val="{CA2C2377-7EE3-4EC6-8DB9-F553688EE74B}"/>
      </w:docPartPr>
      <w:docPartBody>
        <w:p w:rsidR="000318F5"/>
      </w:docPartBody>
    </w:docPart>
    <w:docPart>
      <w:docPartPr>
        <w:name w:val="0807A66AF627443FAD1EFD52AF15C6AD"/>
        <w:category>
          <w:name w:val="General"/>
          <w:gallery w:val="placeholder"/>
        </w:category>
        <w:types>
          <w:type w:val="bbPlcHdr"/>
        </w:types>
        <w:behaviors>
          <w:behavior w:val="content"/>
        </w:behaviors>
        <w:guid w:val="{1DE08901-A012-42F0-A753-029DDF278E41}"/>
      </w:docPartPr>
      <w:docPartBody>
        <w:p w:rsidR="00F1356F"/>
      </w:docPartBody>
    </w:docPart>
    <w:docPart>
      <w:docPartPr>
        <w:name w:val="E795AAD012334474A44A75932517813B"/>
        <w:category>
          <w:name w:val="General"/>
          <w:gallery w:val="placeholder"/>
        </w:category>
        <w:types>
          <w:type w:val="bbPlcHdr"/>
        </w:types>
        <w:behaviors>
          <w:behavior w:val="content"/>
        </w:behaviors>
        <w:guid w:val="{0EDDEEB1-FD21-4F72-BCC9-8BC3D57FF34F}"/>
      </w:docPartPr>
      <w:docPartBody>
        <w:p w:rsidR="00F135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753"/>
    <w:rsid w:val="000318F5"/>
    <w:rsid w:val="00041305"/>
    <w:rsid w:val="00096ADE"/>
    <w:rsid w:val="00265753"/>
    <w:rsid w:val="00411BDF"/>
    <w:rsid w:val="00666176"/>
    <w:rsid w:val="006C1E86"/>
    <w:rsid w:val="007167A2"/>
    <w:rsid w:val="007D1E56"/>
    <w:rsid w:val="00842E8F"/>
    <w:rsid w:val="00876178"/>
    <w:rsid w:val="009E2357"/>
    <w:rsid w:val="00A868DF"/>
    <w:rsid w:val="00AB13B4"/>
    <w:rsid w:val="00AF4624"/>
    <w:rsid w:val="00BF2790"/>
    <w:rsid w:val="00C96812"/>
    <w:rsid w:val="00E577F5"/>
    <w:rsid w:val="00F1356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557479ed-16e3-4c54-a34b-e226e0af443e" ContentTypeId="0x01010028670A239A4C7A4E9A68527307346D38" PreviousValue="false"/>
</file>

<file path=customXml/item2.xml><?xml version="1.0" encoding="utf-8"?>
<p:properties xmlns:p="http://schemas.microsoft.com/office/2006/metadata/properties" xmlns:xsi="http://www.w3.org/2001/XMLSchema-instance" xmlns:pc="http://schemas.microsoft.com/office/infopath/2007/PartnerControls">
  <documentManagement>
    <Approval_Status xmlns="2a2db8c4-56ab-4882-a5d0-0fe8165c6658">Not Started</Approval_Status>
    <n1bd8754419c43e28f0ce7981e345f05 xmlns="2a2db8c4-56ab-4882-a5d0-0fe8165c6658">
      <Terms xmlns="http://schemas.microsoft.com/office/infopath/2007/PartnerControls"/>
    </n1bd8754419c43e28f0ce7981e345f05>
    <privacy_flow xmlns="2a2db8c4-56ab-4882-a5d0-0fe8165c6658" xsi:nil="true"/>
    <Date_x0020_of_x0020_Approval xmlns="2a2db8c4-56ab-4882-a5d0-0fe8165c6658" xsi:nil="true"/>
    <cb2ef2bd509f47f39ea44b698c260c87 xmlns="2a2db8c4-56ab-4882-a5d0-0fe8165c6658">
      <Terms xmlns="http://schemas.microsoft.com/office/infopath/2007/PartnerControl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false</Archive_x0020_YN>
    <Restart_x0020_Approval xmlns="2a2db8c4-56ab-4882-a5d0-0fe8165c6658" xsi:nil="true"/>
    <m1f13d32c4c342028b39326ee260c1ca xmlns="2a2db8c4-56ab-4882-a5d0-0fe8165c6658">
      <Terms xmlns="http://schemas.microsoft.com/office/infopath/2007/PartnerControls"/>
    </m1f13d32c4c342028b39326ee260c1ca>
    <Approval_x0020_Comments xmlns="2a2db8c4-56ab-4882-a5d0-0fe8165c6658" xsi:nil="true"/>
    <Get_Feedback xmlns="2a2db8c4-56ab-4882-a5d0-0fe8165c6658" xsi:nil="true"/>
    <Get_Approval_Button xmlns="2a2db8c4-56ab-4882-a5d0-0fe8165c6658" xsi:nil="true"/>
    <Approval_x0020_Status_x0020_Details xmlns="2a2db8c4-56ab-4882-a5d0-0fe8165c6658" xsi:nil="true"/>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m9ba678bb8414d77b73f31a6ff27f951>
    <TaxCatchAll xmlns="2a2db8c4-56ab-4882-a5d0-0fe8165c66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EB4735064E301B46B0FED2EECB03DE9A" ma:contentTypeVersion="103" ma:contentTypeDescription="" ma:contentTypeScope="" ma:versionID="4197604b8f433c915a1edb49b82b5e2d">
  <xsd:schema xmlns:xsd="http://www.w3.org/2001/XMLSchema" xmlns:xs="http://www.w3.org/2001/XMLSchema" xmlns:p="http://schemas.microsoft.com/office/2006/metadata/properties" xmlns:ns2="2a2db8c4-56ab-4882-a5d0-0fe8165c6658" targetNamespace="http://schemas.microsoft.com/office/2006/metadata/properties" ma:root="true" ma:fieldsID="3f9571d33468e72f52de0b30f5c4d780" ns2:_="">
    <xsd:import namespace="2a2db8c4-56ab-4882-a5d0-0fe8165c6658"/>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element ref="ns2:n1bd8754419c43e28f0ce7981e345f0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readOnly="false"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readOnly="false"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readOnly="false"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readOnly="false"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a6274bb8-f01a-4f5f-b2e1-e4f7b7015be2}" ma:internalName="TaxCatchAll" ma:showField="CatchAllData"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a6274bb8-f01a-4f5f-b2e1-e4f7b7015be2}" ma:internalName="TaxCatchAllLabel" ma:readOnly="true" ma:showField="CatchAllDataLabel"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enumeration value="Pending 1st Level Approver"/>
          <xsd:enumeration value="1st Level Approved"/>
          <xsd:enumeration value="1st Level Disapproved"/>
          <xsd:enumeration value="Pending 2nd Level Approver"/>
          <xsd:enumeration value="2nd Level Approved"/>
          <xsd:enumeration value="2nd Level Disapproved"/>
          <xsd:enumeration value="Pending 3rd Level Approver"/>
          <xsd:enumeration value="3rd Level Approved"/>
          <xsd:enumeration value="3rd Level Disapproved"/>
        </xsd:restriction>
      </xsd:simpleType>
    </xsd:element>
    <xsd:element name="Approval_x0020_Comments" ma:index="26" nillable="true" ma:displayName="Approval Comments" ma:internalName="Approval_x0020_Comments">
      <xsd:simpleType>
        <xsd:restriction base="dms:Note"/>
      </xsd:simpleType>
    </xsd:element>
    <xsd:element name="Get_Approval_Button" ma:index="27" nillable="true" ma:displayName="Get_Approval_Button" ma:internalName="Get_Approval_Button">
      <xsd:simpleType>
        <xsd:restriction base="dms:Text">
          <xsd:maxLength value="255"/>
        </xsd:restriction>
      </xsd:simpleType>
    </xsd:element>
    <xsd:element name="Archive_x0020_YN" ma:index="28" nillable="true" ma:displayName="Archive YN" ma:default="0" ma:internalName="Archive_x0020_YN" ma:readOnly="false">
      <xsd:simpleType>
        <xsd:restriction base="dms:Boolean"/>
      </xsd:simpleType>
    </xsd:element>
    <xsd:element name="Get_Feedback" ma:index="29" nillable="true" ma:displayName="Get_Feedback" ma:internalName="Get_Feedback">
      <xsd:simpleType>
        <xsd:restriction base="dms:Text">
          <xsd:maxLength value="255"/>
        </xsd:restriction>
      </xsd:simpleType>
    </xsd:element>
    <xsd:element name="Restart_x0020_Approval" ma:index="30" nillable="true" ma:displayName="Restart Approval" ma:internalName="Restart_x0020_Approval">
      <xsd:simpleType>
        <xsd:restriction base="dms:Text">
          <xsd:maxLength value="255"/>
        </xsd:restriction>
      </xsd:simpleType>
    </xsd:element>
    <xsd:element name="Privacy" ma:index="31" nillable="true" ma:displayName="Privacy" ma:internalName="Privacy">
      <xsd:simpleType>
        <xsd:restriction base="dms:Text">
          <xsd:maxLength value="255"/>
        </xsd:restriction>
      </xsd:simpleType>
    </xsd:element>
    <xsd:element name="privacy_flow" ma:index="32" nillable="true" ma:displayName="privacy_flow" ma:internalName="privacy_flow">
      <xsd:simpleType>
        <xsd:restriction base="dms:Text">
          <xsd:maxLength value="255"/>
        </xsd:restriction>
      </xsd:simpleType>
    </xsd:element>
    <xsd:element name="Approval_x0020_Status_x0020_Details" ma:index="33" nillable="true" ma:displayName="Approval Status Details" ma:default="" ma:internalName="Approval_x0020_Status_x0020_Details">
      <xsd:simpleType>
        <xsd:restriction base="dms:Note">
          <xsd:maxLength value="255"/>
        </xsd:restriction>
      </xsd:simpleType>
    </xsd:element>
    <xsd:element name="n1bd8754419c43e28f0ce7981e345f05" ma:index="34" nillable="true" ma:taxonomy="true" ma:internalName="n1bd8754419c43e28f0ce7981e345f05" ma:taxonomyFieldName="Function" ma:displayName="Function" ma:default="" ma:fieldId="{71bd8754-419c-43e2-8f0c-e7981e345f05}" ma:sspId="557479ed-16e3-4c54-a34b-e226e0af443e" ma:termSetId="f175a5eb-c862-4278-bd53-b337e5714eb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77488-D345-437D-A207-0EF8C236DF0B}">
  <ds:schemaRefs>
    <ds:schemaRef ds:uri="Microsoft.SharePoint.Taxonomy.ContentTypeSync"/>
  </ds:schemaRefs>
</ds:datastoreItem>
</file>

<file path=customXml/itemProps2.xml><?xml version="1.0" encoding="utf-8"?>
<ds:datastoreItem xmlns:ds="http://schemas.openxmlformats.org/officeDocument/2006/customXml" ds:itemID="{39249FAD-957D-4D3B-B4D6-7037BA4A886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f09443e-6d34-4fb5-824d-223ec5b85dd6"/>
    <ds:schemaRef ds:uri="http://purl.org/dc/elements/1.1/"/>
    <ds:schemaRef ds:uri="ba735bce-080f-49f6-9bd8-19ce74f42a5a"/>
    <ds:schemaRef ds:uri="http://www.w3.org/XML/1998/namespace"/>
    <ds:schemaRef ds:uri="http://purl.org/dc/dcmitype/"/>
    <ds:schemaRef ds:uri="2a2db8c4-56ab-4882-a5d0-0fe8165c6658"/>
  </ds:schemaRefs>
</ds:datastoreItem>
</file>

<file path=customXml/itemProps3.xml><?xml version="1.0" encoding="utf-8"?>
<ds:datastoreItem xmlns:ds="http://schemas.openxmlformats.org/officeDocument/2006/customXml" ds:itemID="{980E01D7-C690-43E5-8EC5-3E1508018BB7}">
  <ds:schemaRefs>
    <ds:schemaRef ds:uri="http://schemas.microsoft.com/sharepoint/v3/contenttype/forms"/>
  </ds:schemaRefs>
</ds:datastoreItem>
</file>

<file path=customXml/itemProps4.xml><?xml version="1.0" encoding="utf-8"?>
<ds:datastoreItem xmlns:ds="http://schemas.openxmlformats.org/officeDocument/2006/customXml" ds:itemID="{C6F73F9C-017A-41EA-92BA-B56C770FD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CA1604-26EA-4DDE-920D-36DF063C6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4118</Words>
  <Characters>23477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2023-03-29T15:39:00Z</dcterms:created>
  <dcterms:modified xsi:type="dcterms:W3CDTF">2023-03-29T19:14:00Z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0x01010028670A239A4C7A4E9A68527307346D380200EB4735064E301B46B0FED2EECB03DE9A</vt:lpwstr>
  </property>
</Properties>
</file>