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416DD" w:rsidP="00BD105D" w14:paraId="56EE5E93" w14:textId="77777777">
      <w:pPr>
        <w:widowControl/>
        <w:tabs>
          <w:tab w:val="right" w:pos="10710"/>
        </w:tabs>
        <w:ind w:left="360" w:right="663"/>
        <w:rPr>
          <w:rFonts w:ascii="Arial" w:hAnsi="Arial" w:cs="Arial"/>
          <w:sz w:val="20"/>
          <w:szCs w:val="18"/>
        </w:rPr>
      </w:pPr>
      <w:r>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31.5pt">
            <v:imagedata r:id="rId8" r:href="rId9" o:title=""/>
          </v:shape>
        </w:pict>
      </w:r>
      <w:r>
        <w:rPr>
          <w:rFonts w:ascii="Arial" w:hAnsi="Arial" w:cs="Arial"/>
          <w:sz w:val="18"/>
          <w:szCs w:val="18"/>
        </w:rPr>
        <w:t xml:space="preserve">                         </w:t>
      </w:r>
      <w:r w:rsidR="00BD105D">
        <w:rPr>
          <w:rFonts w:ascii="Arial" w:hAnsi="Arial" w:cs="Arial"/>
          <w:sz w:val="18"/>
          <w:szCs w:val="18"/>
        </w:rPr>
        <w:tab/>
      </w:r>
      <w:r w:rsidR="00D03A72">
        <w:rPr>
          <w:rFonts w:ascii="Arial" w:hAnsi="Arial" w:cs="Arial"/>
          <w:sz w:val="20"/>
          <w:szCs w:val="18"/>
        </w:rPr>
        <w:t>OMB No. 2060-0336,</w:t>
      </w:r>
    </w:p>
    <w:p w:rsidR="00BD105D" w:rsidP="00BD105D" w14:paraId="11AF01DA" w14:textId="74F339DB">
      <w:pPr>
        <w:widowControl/>
        <w:tabs>
          <w:tab w:val="right" w:pos="10710"/>
        </w:tabs>
        <w:ind w:left="360" w:right="663"/>
        <w:rPr>
          <w:rFonts w:ascii="Arial" w:hAnsi="Arial" w:cs="Arial"/>
          <w:sz w:val="20"/>
          <w:szCs w:val="18"/>
        </w:rPr>
      </w:pPr>
      <w:r>
        <w:rPr>
          <w:rFonts w:ascii="Arial" w:hAnsi="Arial" w:cs="Arial"/>
          <w:sz w:val="20"/>
          <w:szCs w:val="18"/>
        </w:rPr>
        <w:tab/>
        <w:t xml:space="preserve">Approval </w:t>
      </w:r>
      <w:r w:rsidR="00D03A72">
        <w:rPr>
          <w:rFonts w:ascii="Arial" w:hAnsi="Arial" w:cs="Arial"/>
          <w:sz w:val="20"/>
          <w:szCs w:val="18"/>
        </w:rPr>
        <w:t xml:space="preserve">Expires </w:t>
      </w:r>
      <w:r w:rsidR="00531D8B">
        <w:rPr>
          <w:rFonts w:ascii="Arial" w:hAnsi="Arial" w:cs="Arial"/>
          <w:sz w:val="20"/>
          <w:szCs w:val="18"/>
        </w:rPr>
        <w:t>MM/DD/YYYY</w:t>
      </w:r>
    </w:p>
    <w:p w:rsidR="00BD105D" w:rsidRPr="00BD105D" w:rsidP="00BD105D" w14:paraId="01E6B083" w14:textId="77777777">
      <w:pPr>
        <w:widowControl/>
        <w:tabs>
          <w:tab w:val="right" w:pos="10710"/>
        </w:tabs>
        <w:ind w:left="360" w:right="663"/>
        <w:rPr>
          <w:rFonts w:ascii="Arial" w:hAnsi="Arial" w:cs="Arial"/>
          <w:sz w:val="12"/>
          <w:szCs w:val="1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620"/>
      </w:tblGrid>
      <w:tr w14:paraId="75A6AEBD" w14:textId="77777777">
        <w:tblPrEx>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827"/>
        </w:trPr>
        <w:tc>
          <w:tcPr>
            <w:tcW w:w="10620" w:type="dxa"/>
          </w:tcPr>
          <w:p w:rsidR="003416DD" w:rsidP="00D03A72" w14:paraId="0A0E3A6E" w14:textId="77777777">
            <w:pPr>
              <w:widowControl/>
              <w:spacing w:before="120"/>
              <w:ind w:left="158"/>
              <w:rPr>
                <w:rFonts w:ascii="Arial" w:hAnsi="Arial" w:cs="Arial"/>
                <w:sz w:val="16"/>
                <w:szCs w:val="16"/>
              </w:rPr>
            </w:pPr>
            <w:r>
              <w:rPr>
                <w:rFonts w:ascii="Arial" w:hAnsi="Arial" w:cs="Arial"/>
              </w:rPr>
              <w:t>Federal Operating Permit Program (40 CFR Part 71)</w:t>
            </w:r>
          </w:p>
          <w:p w:rsidR="003416DD" w14:paraId="5EE44136" w14:textId="77777777">
            <w:pPr>
              <w:widowControl/>
              <w:ind w:left="162"/>
              <w:rPr>
                <w:rFonts w:ascii="Arial" w:hAnsi="Arial" w:cs="Arial"/>
              </w:rPr>
            </w:pPr>
            <w:r>
              <w:rPr>
                <w:rFonts w:ascii="Arial" w:hAnsi="Arial" w:cs="Arial"/>
                <w:b/>
              </w:rPr>
              <w:t>INITIAL COMPLIANCE PLAN AND COMPLIANCE CERTIFICATION (I-COMP)</w:t>
            </w:r>
          </w:p>
        </w:tc>
      </w:tr>
    </w:tbl>
    <w:p w:rsidR="003416DD" w14:paraId="168A7C6D" w14:textId="77777777">
      <w:pPr>
        <w:pStyle w:val="Heading2"/>
      </w:pPr>
    </w:p>
    <w:p w:rsidR="003416DD" w:rsidRPr="004947EA" w:rsidP="00D03A72" w14:paraId="59D42D80" w14:textId="77777777">
      <w:pPr>
        <w:pStyle w:val="Heading2"/>
        <w:spacing w:after="120"/>
        <w:rPr>
          <w:sz w:val="22"/>
          <w:szCs w:val="22"/>
        </w:rPr>
      </w:pPr>
      <w:r w:rsidRPr="004947EA">
        <w:rPr>
          <w:sz w:val="22"/>
          <w:szCs w:val="22"/>
        </w:rPr>
        <w:t>SECTION A - COMPLIANCE STATUS AND COMPLIANCE PLAN</w:t>
      </w:r>
    </w:p>
    <w:p w:rsidR="003416DD" w:rsidP="00D03A72" w14:paraId="3BE2616A" w14:textId="77777777">
      <w:pPr>
        <w:widowControl/>
        <w:spacing w:after="120"/>
        <w:ind w:left="360" w:right="490"/>
        <w:rPr>
          <w:rFonts w:ascii="Arial" w:hAnsi="Arial" w:cs="Arial"/>
          <w:sz w:val="20"/>
          <w:szCs w:val="18"/>
        </w:rPr>
      </w:pPr>
      <w:r>
        <w:rPr>
          <w:rFonts w:ascii="Arial" w:hAnsi="Arial" w:cs="Arial"/>
          <w:sz w:val="22"/>
          <w:szCs w:val="18"/>
        </w:rPr>
        <w:t xml:space="preserve">Complete this section for each unique combination of applicable requirements and emissions units at the facility. </w:t>
      </w:r>
      <w:r>
        <w:rPr>
          <w:rFonts w:ascii="Arial" w:hAnsi="Arial" w:cs="Arial"/>
          <w:bCs/>
          <w:iCs/>
          <w:sz w:val="22"/>
        </w:rPr>
        <w:t>List all co</w:t>
      </w:r>
      <w:r>
        <w:rPr>
          <w:rFonts w:ascii="Arial" w:hAnsi="Arial" w:cs="Arial"/>
          <w:sz w:val="22"/>
          <w:szCs w:val="22"/>
        </w:rPr>
        <w:t xml:space="preserve">mpliance methods (monitoring, </w:t>
      </w:r>
      <w:r>
        <w:rPr>
          <w:rFonts w:ascii="Arial" w:hAnsi="Arial" w:cs="Arial"/>
          <w:sz w:val="22"/>
          <w:szCs w:val="22"/>
        </w:rPr>
        <w:t>recordkeeping</w:t>
      </w:r>
      <w:r>
        <w:rPr>
          <w:rFonts w:ascii="Arial" w:hAnsi="Arial" w:cs="Arial"/>
          <w:sz w:val="22"/>
          <w:szCs w:val="22"/>
        </w:rPr>
        <w:t xml:space="preserve"> and reporting) you used to determine compliance with the applicable requirement described above.  Indicate </w:t>
      </w:r>
      <w:r>
        <w:rPr>
          <w:rFonts w:ascii="Arial" w:hAnsi="Arial" w:cs="Arial"/>
          <w:sz w:val="22"/>
          <w:szCs w:val="18"/>
        </w:rPr>
        <w:t xml:space="preserve">your compliance status </w:t>
      </w:r>
      <w:r>
        <w:rPr>
          <w:rFonts w:ascii="Arial" w:hAnsi="Arial" w:cs="Arial"/>
          <w:sz w:val="22"/>
          <w:szCs w:val="18"/>
        </w:rPr>
        <w:t>at this time</w:t>
      </w:r>
      <w:r>
        <w:rPr>
          <w:rFonts w:ascii="Arial" w:hAnsi="Arial" w:cs="Arial"/>
          <w:sz w:val="22"/>
          <w:szCs w:val="18"/>
        </w:rPr>
        <w:t xml:space="preserve"> for this requirement and compliance methods and </w:t>
      </w:r>
      <w:r>
        <w:rPr>
          <w:rFonts w:ascii="Arial" w:hAnsi="Arial" w:cs="Arial"/>
          <w:sz w:val="22"/>
          <w:szCs w:val="22"/>
        </w:rPr>
        <w:t>check “YES” or “NO” to th</w:t>
      </w:r>
      <w:r>
        <w:rPr>
          <w:rFonts w:ascii="Arial" w:hAnsi="Arial" w:cs="Arial"/>
          <w:sz w:val="22"/>
          <w:szCs w:val="18"/>
        </w:rPr>
        <w:t>e follow-up question.</w:t>
      </w:r>
      <w:r>
        <w:rPr>
          <w:rFonts w:ascii="Arial" w:hAnsi="Arial" w:cs="Arial"/>
          <w:sz w:val="20"/>
          <w:szCs w:val="18"/>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000"/>
      </w:tblPr>
      <w:tblGrid>
        <w:gridCol w:w="10620"/>
      </w:tblGrid>
      <w:tr w14:paraId="0B01D3DC" w14:textId="77777777">
        <w:tblPrEx>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000"/>
        </w:tblPrEx>
        <w:tc>
          <w:tcPr>
            <w:tcW w:w="10620" w:type="dxa"/>
          </w:tcPr>
          <w:p w:rsidR="003416DD" w14:paraId="76BFF825" w14:textId="77777777">
            <w:pPr>
              <w:widowControl/>
              <w:ind w:left="360" w:right="936"/>
              <w:rPr>
                <w:rFonts w:ascii="Arial" w:hAnsi="Arial" w:cs="Arial"/>
                <w:sz w:val="20"/>
                <w:szCs w:val="18"/>
              </w:rPr>
            </w:pPr>
          </w:p>
          <w:p w:rsidR="003416DD" w14:paraId="3D9F9F13" w14:textId="77777777">
            <w:pPr>
              <w:widowControl/>
              <w:ind w:left="360" w:right="936"/>
              <w:rPr>
                <w:rFonts w:ascii="Arial" w:hAnsi="Arial" w:cs="Arial"/>
                <w:sz w:val="22"/>
                <w:szCs w:val="18"/>
              </w:rPr>
            </w:pPr>
            <w:r>
              <w:rPr>
                <w:rFonts w:ascii="Arial" w:hAnsi="Arial" w:cs="Arial"/>
                <w:sz w:val="22"/>
                <w:szCs w:val="18"/>
              </w:rPr>
              <w:t>Emission Unit ID(s):</w:t>
            </w:r>
          </w:p>
          <w:p w:rsidR="003416DD" w14:paraId="2FA66AA7" w14:textId="77777777">
            <w:pPr>
              <w:widowControl/>
              <w:ind w:left="360" w:right="936"/>
              <w:rPr>
                <w:rFonts w:ascii="Arial" w:hAnsi="Arial" w:cs="Arial"/>
                <w:sz w:val="22"/>
                <w:szCs w:val="18"/>
              </w:rPr>
            </w:pPr>
          </w:p>
          <w:p w:rsidR="003416DD" w14:paraId="1E565ED6" w14:textId="77777777">
            <w:pPr>
              <w:widowControl/>
              <w:ind w:left="360" w:right="342"/>
              <w:rPr>
                <w:rFonts w:ascii="Arial" w:hAnsi="Arial" w:cs="Arial"/>
                <w:sz w:val="22"/>
                <w:szCs w:val="18"/>
              </w:rPr>
            </w:pPr>
            <w:r>
              <w:rPr>
                <w:rFonts w:ascii="Arial" w:hAnsi="Arial" w:cs="Arial"/>
                <w:sz w:val="22"/>
                <w:szCs w:val="18"/>
              </w:rPr>
              <w:t>Applicable Requirement (Describe and Cite)</w:t>
            </w:r>
          </w:p>
          <w:p w:rsidR="003416DD" w14:paraId="72810D3C" w14:textId="77777777">
            <w:pPr>
              <w:widowControl/>
              <w:ind w:left="360" w:right="936"/>
              <w:rPr>
                <w:rFonts w:ascii="Arial" w:hAnsi="Arial" w:cs="Arial"/>
                <w:sz w:val="22"/>
                <w:szCs w:val="18"/>
              </w:rPr>
            </w:pPr>
          </w:p>
          <w:p w:rsidR="003416DD" w14:paraId="5BE59A4D" w14:textId="77777777">
            <w:pPr>
              <w:widowControl/>
              <w:ind w:left="360" w:right="936"/>
              <w:rPr>
                <w:rFonts w:ascii="Arial" w:hAnsi="Arial" w:cs="Arial"/>
                <w:sz w:val="22"/>
                <w:szCs w:val="18"/>
              </w:rPr>
            </w:pPr>
          </w:p>
          <w:p w:rsidR="003416DD" w14:paraId="125D5E35" w14:textId="77777777">
            <w:pPr>
              <w:widowControl/>
              <w:ind w:left="360" w:right="936"/>
              <w:rPr>
                <w:rFonts w:ascii="Arial" w:hAnsi="Arial" w:cs="Arial"/>
                <w:sz w:val="22"/>
                <w:szCs w:val="18"/>
              </w:rPr>
            </w:pPr>
          </w:p>
          <w:p w:rsidR="003416DD" w14:paraId="22F3CFC0" w14:textId="77777777">
            <w:pPr>
              <w:widowControl/>
              <w:ind w:left="360" w:right="936"/>
              <w:rPr>
                <w:rFonts w:ascii="Arial" w:hAnsi="Arial" w:cs="Arial"/>
                <w:sz w:val="22"/>
                <w:szCs w:val="18"/>
              </w:rPr>
            </w:pPr>
            <w:r>
              <w:rPr>
                <w:rFonts w:ascii="Arial" w:hAnsi="Arial" w:cs="Arial"/>
                <w:sz w:val="22"/>
                <w:szCs w:val="18"/>
              </w:rPr>
              <w:t>Compliance Methods for the Above (Description and Citation):</w:t>
            </w:r>
          </w:p>
          <w:p w:rsidR="003416DD" w14:paraId="7E75D0F0" w14:textId="77777777">
            <w:pPr>
              <w:widowControl/>
              <w:ind w:left="360" w:right="936"/>
              <w:rPr>
                <w:rFonts w:ascii="Arial" w:hAnsi="Arial" w:cs="Arial"/>
                <w:sz w:val="22"/>
                <w:szCs w:val="18"/>
              </w:rPr>
            </w:pPr>
          </w:p>
          <w:p w:rsidR="003416DD" w14:paraId="08DD7F60" w14:textId="77777777">
            <w:pPr>
              <w:widowControl/>
              <w:ind w:left="360" w:right="936"/>
              <w:rPr>
                <w:rFonts w:ascii="Arial" w:hAnsi="Arial" w:cs="Arial"/>
                <w:sz w:val="22"/>
                <w:szCs w:val="18"/>
              </w:rPr>
            </w:pPr>
          </w:p>
          <w:p w:rsidR="003416DD" w14:paraId="346C46D7" w14:textId="77777777">
            <w:pPr>
              <w:widowControl/>
              <w:ind w:left="360" w:right="936"/>
              <w:rPr>
                <w:rFonts w:ascii="Arial" w:hAnsi="Arial" w:cs="Arial"/>
                <w:sz w:val="22"/>
                <w:szCs w:val="18"/>
              </w:rPr>
            </w:pPr>
          </w:p>
          <w:p w:rsidR="003416DD" w14:paraId="38E66C17" w14:textId="77777777">
            <w:pPr>
              <w:widowControl/>
              <w:ind w:left="360" w:right="936"/>
              <w:rPr>
                <w:rFonts w:ascii="Arial" w:hAnsi="Arial" w:cs="Arial"/>
                <w:sz w:val="22"/>
                <w:szCs w:val="18"/>
              </w:rPr>
            </w:pPr>
          </w:p>
          <w:p w:rsidR="003416DD" w14:paraId="7ACD7ADB" w14:textId="77777777">
            <w:pPr>
              <w:widowControl/>
              <w:ind w:left="360" w:right="936"/>
              <w:rPr>
                <w:rFonts w:ascii="Arial" w:hAnsi="Arial" w:cs="Arial"/>
                <w:sz w:val="22"/>
                <w:szCs w:val="18"/>
              </w:rPr>
            </w:pPr>
            <w:r>
              <w:rPr>
                <w:rFonts w:ascii="Arial" w:hAnsi="Arial" w:cs="Arial"/>
                <w:sz w:val="22"/>
                <w:szCs w:val="18"/>
              </w:rPr>
              <w:t>Compliance Status:</w:t>
            </w:r>
          </w:p>
          <w:p w:rsidR="003416DD" w14:paraId="37EF0EDB" w14:textId="77777777">
            <w:pPr>
              <w:widowControl/>
              <w:ind w:left="360" w:right="936"/>
              <w:rPr>
                <w:rFonts w:ascii="Arial" w:hAnsi="Arial" w:cs="Arial"/>
                <w:sz w:val="22"/>
                <w:szCs w:val="18"/>
              </w:rPr>
            </w:pPr>
          </w:p>
          <w:p w:rsidR="003416DD" w14:paraId="6919C597" w14:textId="77777777">
            <w:pPr>
              <w:widowControl/>
              <w:spacing w:after="58"/>
              <w:ind w:left="360" w:right="936"/>
              <w:rPr>
                <w:rFonts w:ascii="Arial" w:hAnsi="Arial" w:cs="Arial"/>
                <w:sz w:val="22"/>
                <w:szCs w:val="18"/>
              </w:rPr>
            </w:pPr>
            <w:r>
              <w:rPr>
                <w:rFonts w:ascii="Arial" w:hAnsi="Arial" w:cs="Arial"/>
                <w:sz w:val="22"/>
                <w:szCs w:val="18"/>
              </w:rPr>
              <w:t>___ In Compliance:  Will you continue to comply up to permit issuance?  ____Yes    ____No</w:t>
            </w:r>
          </w:p>
          <w:p w:rsidR="003416DD" w14:paraId="1CBE307D" w14:textId="77777777">
            <w:pPr>
              <w:widowControl/>
              <w:ind w:left="360" w:right="936"/>
              <w:rPr>
                <w:rFonts w:ascii="Arial" w:hAnsi="Arial" w:cs="Arial"/>
                <w:sz w:val="22"/>
                <w:szCs w:val="18"/>
              </w:rPr>
            </w:pPr>
          </w:p>
          <w:p w:rsidR="003416DD" w14:paraId="4756DDD6" w14:textId="77777777">
            <w:pPr>
              <w:widowControl/>
              <w:ind w:left="360" w:right="936"/>
              <w:rPr>
                <w:rFonts w:ascii="Arial" w:hAnsi="Arial" w:cs="Arial"/>
                <w:sz w:val="22"/>
                <w:szCs w:val="18"/>
              </w:rPr>
            </w:pPr>
            <w:r>
              <w:rPr>
                <w:rFonts w:ascii="Arial" w:hAnsi="Arial" w:cs="Arial"/>
                <w:sz w:val="22"/>
                <w:szCs w:val="18"/>
              </w:rPr>
              <w:t xml:space="preserve">___ Not In Compliance: Will you </w:t>
            </w:r>
            <w:r>
              <w:rPr>
                <w:rFonts w:ascii="Arial" w:hAnsi="Arial" w:cs="Arial"/>
                <w:sz w:val="22"/>
                <w:szCs w:val="18"/>
              </w:rPr>
              <w:t>be in compliance</w:t>
            </w:r>
            <w:r>
              <w:rPr>
                <w:rFonts w:ascii="Arial" w:hAnsi="Arial" w:cs="Arial"/>
                <w:sz w:val="22"/>
                <w:szCs w:val="18"/>
              </w:rPr>
              <w:t xml:space="preserve"> at permit issuance?  ___Yes    ___No    </w:t>
            </w:r>
          </w:p>
          <w:p w:rsidR="003416DD" w14:paraId="6A893DF2" w14:textId="77777777">
            <w:pPr>
              <w:widowControl/>
              <w:ind w:left="360" w:right="936"/>
              <w:rPr>
                <w:rFonts w:ascii="Arial" w:hAnsi="Arial" w:cs="Arial"/>
                <w:sz w:val="22"/>
                <w:szCs w:val="18"/>
              </w:rPr>
            </w:pPr>
          </w:p>
          <w:p w:rsidR="003416DD" w14:paraId="2E1A59A3" w14:textId="77777777">
            <w:pPr>
              <w:widowControl/>
              <w:ind w:left="360" w:right="72"/>
              <w:rPr>
                <w:rFonts w:ascii="Arial" w:hAnsi="Arial" w:cs="Arial"/>
                <w:sz w:val="22"/>
                <w:szCs w:val="18"/>
              </w:rPr>
            </w:pPr>
            <w:r>
              <w:rPr>
                <w:rFonts w:ascii="Arial" w:hAnsi="Arial" w:cs="Arial"/>
                <w:sz w:val="22"/>
                <w:szCs w:val="18"/>
              </w:rPr>
              <w:t>___ Future-Effective Requirement:  Do you expect to meet this on a timely basis? ____</w:t>
            </w:r>
            <w:r>
              <w:rPr>
                <w:rFonts w:ascii="Arial" w:hAnsi="Arial" w:cs="Arial"/>
                <w:sz w:val="22"/>
                <w:szCs w:val="18"/>
              </w:rPr>
              <w:t>Yes  _</w:t>
            </w:r>
            <w:r>
              <w:rPr>
                <w:rFonts w:ascii="Arial" w:hAnsi="Arial" w:cs="Arial"/>
                <w:sz w:val="22"/>
                <w:szCs w:val="18"/>
              </w:rPr>
              <w:t>___No</w:t>
            </w:r>
          </w:p>
          <w:p w:rsidR="003416DD" w14:paraId="43ED8B32" w14:textId="77777777">
            <w:pPr>
              <w:widowControl/>
              <w:ind w:left="360" w:right="72"/>
              <w:rPr>
                <w:rFonts w:ascii="Arial" w:hAnsi="Arial" w:cs="Arial"/>
                <w:sz w:val="20"/>
                <w:szCs w:val="18"/>
              </w:rPr>
            </w:pPr>
          </w:p>
        </w:tc>
      </w:tr>
      <w:tr w14:paraId="084A3B1A" w14:textId="77777777">
        <w:tblPrEx>
          <w:tblW w:w="0" w:type="auto"/>
          <w:tblInd w:w="468" w:type="dxa"/>
          <w:tblCellMar>
            <w:top w:w="0" w:type="dxa"/>
            <w:bottom w:w="0" w:type="dxa"/>
          </w:tblCellMar>
          <w:tblLook w:val="0000"/>
        </w:tblPrEx>
        <w:tc>
          <w:tcPr>
            <w:tcW w:w="10620" w:type="dxa"/>
          </w:tcPr>
          <w:p w:rsidR="003416DD" w14:paraId="60295877" w14:textId="77777777">
            <w:pPr>
              <w:widowControl/>
              <w:ind w:left="360" w:right="-18"/>
              <w:rPr>
                <w:rFonts w:ascii="Arial" w:hAnsi="Arial" w:cs="Arial"/>
                <w:sz w:val="22"/>
                <w:szCs w:val="18"/>
              </w:rPr>
            </w:pPr>
          </w:p>
          <w:p w:rsidR="003416DD" w14:paraId="2D33BA41" w14:textId="77777777">
            <w:pPr>
              <w:widowControl/>
              <w:ind w:left="360" w:right="-18"/>
              <w:rPr>
                <w:rFonts w:ascii="Arial" w:hAnsi="Arial" w:cs="Arial"/>
                <w:sz w:val="22"/>
                <w:szCs w:val="18"/>
              </w:rPr>
            </w:pPr>
            <w:r>
              <w:rPr>
                <w:rFonts w:ascii="Arial" w:hAnsi="Arial" w:cs="Arial"/>
                <w:sz w:val="22"/>
                <w:szCs w:val="18"/>
              </w:rPr>
              <w:t>Emission Unit ID(s):</w:t>
            </w:r>
          </w:p>
          <w:p w:rsidR="003416DD" w14:paraId="347D0E1B" w14:textId="77777777">
            <w:pPr>
              <w:widowControl/>
              <w:ind w:left="360" w:right="-18"/>
              <w:rPr>
                <w:rFonts w:ascii="Arial" w:hAnsi="Arial" w:cs="Arial"/>
                <w:sz w:val="22"/>
                <w:szCs w:val="18"/>
              </w:rPr>
            </w:pPr>
          </w:p>
          <w:p w:rsidR="003416DD" w14:paraId="3C92E804" w14:textId="77777777">
            <w:pPr>
              <w:widowControl/>
              <w:ind w:left="360" w:right="-18"/>
              <w:rPr>
                <w:rFonts w:ascii="Arial" w:hAnsi="Arial" w:cs="Arial"/>
                <w:sz w:val="22"/>
                <w:szCs w:val="18"/>
              </w:rPr>
            </w:pPr>
            <w:r>
              <w:rPr>
                <w:rFonts w:ascii="Arial" w:hAnsi="Arial" w:cs="Arial"/>
                <w:sz w:val="22"/>
                <w:szCs w:val="18"/>
              </w:rPr>
              <w:t>Applicable Requirement (Description and Citation):</w:t>
            </w:r>
          </w:p>
          <w:p w:rsidR="003416DD" w14:paraId="6ADBC2DC" w14:textId="77777777">
            <w:pPr>
              <w:widowControl/>
              <w:ind w:left="360" w:right="-18"/>
              <w:rPr>
                <w:rFonts w:ascii="Arial" w:hAnsi="Arial" w:cs="Arial"/>
                <w:sz w:val="22"/>
                <w:szCs w:val="18"/>
              </w:rPr>
            </w:pPr>
          </w:p>
          <w:p w:rsidR="003416DD" w:rsidRPr="00BD105D" w14:paraId="0BCF50DC" w14:textId="77777777">
            <w:pPr>
              <w:widowControl/>
              <w:ind w:left="360" w:right="-18"/>
              <w:rPr>
                <w:rFonts w:ascii="Arial" w:hAnsi="Arial" w:cs="Arial"/>
                <w:sz w:val="18"/>
                <w:szCs w:val="18"/>
              </w:rPr>
            </w:pPr>
          </w:p>
          <w:p w:rsidR="003416DD" w14:paraId="2B5DC0CB" w14:textId="77777777">
            <w:pPr>
              <w:widowControl/>
              <w:ind w:left="360" w:right="-18"/>
              <w:rPr>
                <w:rFonts w:ascii="Arial" w:hAnsi="Arial" w:cs="Arial"/>
                <w:sz w:val="22"/>
                <w:szCs w:val="18"/>
              </w:rPr>
            </w:pPr>
          </w:p>
          <w:p w:rsidR="003416DD" w14:paraId="46BA006A" w14:textId="77777777">
            <w:pPr>
              <w:widowControl/>
              <w:ind w:left="360" w:right="-18"/>
              <w:rPr>
                <w:rFonts w:ascii="Arial" w:hAnsi="Arial" w:cs="Arial"/>
                <w:sz w:val="22"/>
                <w:szCs w:val="18"/>
              </w:rPr>
            </w:pPr>
            <w:r>
              <w:rPr>
                <w:rFonts w:ascii="Arial" w:hAnsi="Arial" w:cs="Arial"/>
                <w:sz w:val="22"/>
                <w:szCs w:val="18"/>
              </w:rPr>
              <w:t>Compliance Methods for the Above (Description and Citation):</w:t>
            </w:r>
          </w:p>
          <w:p w:rsidR="003416DD" w14:paraId="68AEC616" w14:textId="77777777">
            <w:pPr>
              <w:widowControl/>
              <w:ind w:left="360" w:right="-18"/>
              <w:rPr>
                <w:rFonts w:ascii="Arial" w:hAnsi="Arial" w:cs="Arial"/>
                <w:sz w:val="22"/>
                <w:szCs w:val="18"/>
              </w:rPr>
            </w:pPr>
          </w:p>
          <w:p w:rsidR="003416DD" w:rsidRPr="00BD105D" w14:paraId="13F22332" w14:textId="77777777">
            <w:pPr>
              <w:widowControl/>
              <w:ind w:left="360" w:right="-18"/>
              <w:rPr>
                <w:rFonts w:ascii="Arial" w:hAnsi="Arial" w:cs="Arial"/>
                <w:sz w:val="20"/>
                <w:szCs w:val="18"/>
              </w:rPr>
            </w:pPr>
          </w:p>
          <w:p w:rsidR="003416DD" w:rsidRPr="00BD105D" w14:paraId="4B3CE98A" w14:textId="77777777">
            <w:pPr>
              <w:widowControl/>
              <w:ind w:left="360" w:right="-18"/>
              <w:rPr>
                <w:rFonts w:ascii="Arial" w:hAnsi="Arial" w:cs="Arial"/>
                <w:sz w:val="20"/>
                <w:szCs w:val="18"/>
              </w:rPr>
            </w:pPr>
          </w:p>
          <w:p w:rsidR="003416DD" w14:paraId="7AD82BB2" w14:textId="77777777">
            <w:pPr>
              <w:widowControl/>
              <w:ind w:left="360" w:right="-18"/>
              <w:rPr>
                <w:rFonts w:ascii="Arial" w:hAnsi="Arial" w:cs="Arial"/>
                <w:sz w:val="22"/>
                <w:szCs w:val="18"/>
              </w:rPr>
            </w:pPr>
          </w:p>
          <w:p w:rsidR="003416DD" w14:paraId="52114054" w14:textId="77777777">
            <w:pPr>
              <w:widowControl/>
              <w:ind w:left="360" w:right="-18"/>
              <w:rPr>
                <w:rFonts w:ascii="Arial" w:hAnsi="Arial" w:cs="Arial"/>
                <w:sz w:val="22"/>
                <w:szCs w:val="18"/>
              </w:rPr>
            </w:pPr>
            <w:r>
              <w:rPr>
                <w:rFonts w:ascii="Arial" w:hAnsi="Arial" w:cs="Arial"/>
                <w:sz w:val="22"/>
                <w:szCs w:val="18"/>
              </w:rPr>
              <w:t>Compliance Status:</w:t>
            </w:r>
          </w:p>
          <w:p w:rsidR="003416DD" w14:paraId="7ADDA94F" w14:textId="77777777">
            <w:pPr>
              <w:widowControl/>
              <w:ind w:left="360" w:right="-18"/>
              <w:rPr>
                <w:rFonts w:ascii="Arial" w:hAnsi="Arial" w:cs="Arial"/>
                <w:sz w:val="22"/>
                <w:szCs w:val="18"/>
              </w:rPr>
            </w:pPr>
          </w:p>
          <w:p w:rsidR="003416DD" w14:paraId="24B530E4" w14:textId="77777777">
            <w:pPr>
              <w:widowControl/>
              <w:spacing w:after="58"/>
              <w:ind w:left="360" w:right="-18"/>
              <w:rPr>
                <w:rFonts w:ascii="Arial" w:hAnsi="Arial" w:cs="Arial"/>
                <w:sz w:val="22"/>
                <w:szCs w:val="18"/>
              </w:rPr>
            </w:pPr>
            <w:r>
              <w:rPr>
                <w:rFonts w:ascii="Arial" w:hAnsi="Arial" w:cs="Arial"/>
                <w:sz w:val="22"/>
                <w:szCs w:val="18"/>
              </w:rPr>
              <w:t>___ In Compliance:  Will you continue to comply up to permit issuance?  ____Yes    ____No</w:t>
            </w:r>
          </w:p>
          <w:p w:rsidR="003416DD" w14:paraId="5621519A" w14:textId="77777777">
            <w:pPr>
              <w:widowControl/>
              <w:ind w:left="360" w:right="-18"/>
              <w:rPr>
                <w:rFonts w:ascii="Arial" w:hAnsi="Arial" w:cs="Arial"/>
                <w:sz w:val="22"/>
                <w:szCs w:val="18"/>
              </w:rPr>
            </w:pPr>
          </w:p>
          <w:p w:rsidR="003416DD" w14:paraId="57445251" w14:textId="77777777">
            <w:pPr>
              <w:widowControl/>
              <w:ind w:left="360" w:right="-18"/>
              <w:rPr>
                <w:rFonts w:ascii="Arial" w:hAnsi="Arial" w:cs="Arial"/>
                <w:sz w:val="22"/>
                <w:szCs w:val="18"/>
              </w:rPr>
            </w:pPr>
            <w:r>
              <w:rPr>
                <w:rFonts w:ascii="Arial" w:hAnsi="Arial" w:cs="Arial"/>
                <w:sz w:val="22"/>
                <w:szCs w:val="18"/>
              </w:rPr>
              <w:t xml:space="preserve">___ Not In Compliance: Will you </w:t>
            </w:r>
            <w:r>
              <w:rPr>
                <w:rFonts w:ascii="Arial" w:hAnsi="Arial" w:cs="Arial"/>
                <w:sz w:val="22"/>
                <w:szCs w:val="18"/>
              </w:rPr>
              <w:t>be in compliance</w:t>
            </w:r>
            <w:r>
              <w:rPr>
                <w:rFonts w:ascii="Arial" w:hAnsi="Arial" w:cs="Arial"/>
                <w:sz w:val="22"/>
                <w:szCs w:val="18"/>
              </w:rPr>
              <w:t xml:space="preserve"> at permit issuance?  ___Yes    ___No    </w:t>
            </w:r>
          </w:p>
          <w:p w:rsidR="003416DD" w14:paraId="7316D14D" w14:textId="77777777">
            <w:pPr>
              <w:widowControl/>
              <w:ind w:left="360" w:right="-18"/>
              <w:rPr>
                <w:rFonts w:ascii="Arial" w:hAnsi="Arial" w:cs="Arial"/>
                <w:sz w:val="22"/>
                <w:szCs w:val="18"/>
              </w:rPr>
            </w:pPr>
          </w:p>
          <w:p w:rsidR="003416DD" w:rsidP="00531D8B" w14:paraId="3C6BA29D" w14:textId="31FF8D81">
            <w:pPr>
              <w:widowControl/>
              <w:ind w:left="360" w:right="-18"/>
              <w:rPr>
                <w:rFonts w:ascii="Arial" w:hAnsi="Arial" w:cs="Arial"/>
                <w:sz w:val="20"/>
                <w:szCs w:val="18"/>
              </w:rPr>
            </w:pPr>
            <w:r>
              <w:rPr>
                <w:rFonts w:ascii="Arial" w:hAnsi="Arial" w:cs="Arial"/>
                <w:sz w:val="22"/>
                <w:szCs w:val="18"/>
              </w:rPr>
              <w:t xml:space="preserve">___ Future-Effective Requirement:  Do you expect to meet this on a timely basis? ____Yes   </w:t>
            </w:r>
            <w:r>
              <w:rPr>
                <w:rFonts w:ascii="Arial" w:hAnsi="Arial" w:cs="Arial"/>
                <w:sz w:val="20"/>
                <w:szCs w:val="18"/>
              </w:rPr>
              <w:t>_____No</w:t>
            </w:r>
          </w:p>
        </w:tc>
      </w:tr>
    </w:tbl>
    <w:p w:rsidR="003416DD" w14:paraId="22CA14A9" w14:textId="77777777">
      <w:pPr>
        <w:widowControl/>
        <w:tabs>
          <w:tab w:val="left" w:pos="-1440"/>
        </w:tabs>
        <w:ind w:left="360" w:right="936"/>
        <w:rPr>
          <w:rFonts w:ascii="Arial" w:hAnsi="Arial" w:cs="Arial"/>
          <w:sz w:val="20"/>
          <w:szCs w:val="18"/>
        </w:rPr>
        <w:sectPr w:rsidSect="00BD105D">
          <w:headerReference w:type="even" r:id="rId10"/>
          <w:headerReference w:type="default" r:id="rId11"/>
          <w:footerReference w:type="default" r:id="rId12"/>
          <w:footerReference w:type="first" r:id="rId13"/>
          <w:pgSz w:w="12240" w:h="15840" w:code="1"/>
          <w:pgMar w:top="1152" w:right="432" w:bottom="990" w:left="432" w:header="432" w:footer="432" w:gutter="0"/>
          <w:cols w:space="720"/>
          <w:noEndnote/>
          <w:titlePg/>
        </w:sectPr>
      </w:pPr>
    </w:p>
    <w:p w:rsidR="00BD105D" w:rsidP="00BD105D" w14:paraId="3D87646C" w14:textId="77777777">
      <w:pPr>
        <w:widowControl/>
        <w:ind w:left="1125" w:right="936"/>
        <w:rPr>
          <w:rFonts w:ascii="Arial" w:hAnsi="Arial" w:cs="Arial"/>
          <w:b/>
          <w:bCs/>
          <w:sz w:val="20"/>
          <w:szCs w:val="18"/>
        </w:rPr>
      </w:pPr>
    </w:p>
    <w:p w:rsidR="003416DD" w14:paraId="0E245296" w14:textId="77777777">
      <w:pPr>
        <w:widowControl/>
        <w:numPr>
          <w:ilvl w:val="0"/>
          <w:numId w:val="7"/>
        </w:numPr>
        <w:ind w:right="936"/>
        <w:rPr>
          <w:rFonts w:ascii="Arial" w:hAnsi="Arial" w:cs="Arial"/>
          <w:b/>
          <w:bCs/>
          <w:sz w:val="20"/>
          <w:szCs w:val="18"/>
        </w:rPr>
      </w:pPr>
      <w:r>
        <w:rPr>
          <w:rFonts w:ascii="Arial" w:hAnsi="Arial" w:cs="Arial"/>
          <w:b/>
          <w:bCs/>
          <w:sz w:val="20"/>
          <w:szCs w:val="18"/>
        </w:rPr>
        <w:t>SCHEDULE OF COMPLIANCE</w:t>
      </w:r>
    </w:p>
    <w:p w:rsidR="003416DD" w14:paraId="228105AF" w14:textId="77777777">
      <w:pPr>
        <w:widowControl/>
        <w:ind w:left="765" w:right="936"/>
        <w:rPr>
          <w:rFonts w:ascii="Arial" w:hAnsi="Arial" w:cs="Arial"/>
          <w:sz w:val="20"/>
          <w:szCs w:val="18"/>
        </w:rPr>
      </w:pPr>
    </w:p>
    <w:tbl>
      <w:tblPr>
        <w:tblW w:w="0" w:type="auto"/>
        <w:tblInd w:w="475" w:type="dxa"/>
        <w:tblLayout w:type="fixed"/>
        <w:tblCellMar>
          <w:top w:w="0" w:type="dxa"/>
          <w:left w:w="115" w:type="dxa"/>
          <w:bottom w:w="0" w:type="dxa"/>
          <w:right w:w="115" w:type="dxa"/>
        </w:tblCellMar>
        <w:tblLook w:val="0000"/>
      </w:tblPr>
      <w:tblGrid>
        <w:gridCol w:w="288"/>
        <w:gridCol w:w="7902"/>
        <w:gridCol w:w="2160"/>
        <w:gridCol w:w="270"/>
      </w:tblGrid>
      <w:tr w14:paraId="0250CEF4" w14:textId="77777777">
        <w:tblPrEx>
          <w:tblW w:w="0" w:type="auto"/>
          <w:tblInd w:w="475" w:type="dxa"/>
          <w:tblLayout w:type="fixed"/>
          <w:tblCellMar>
            <w:top w:w="0" w:type="dxa"/>
            <w:left w:w="115" w:type="dxa"/>
            <w:bottom w:w="0" w:type="dxa"/>
            <w:right w:w="115" w:type="dxa"/>
          </w:tblCellMar>
          <w:tblLook w:val="0000"/>
        </w:tblPrEx>
        <w:tc>
          <w:tcPr>
            <w:tcW w:w="10620" w:type="dxa"/>
            <w:gridSpan w:val="4"/>
            <w:tcBorders>
              <w:top w:val="single" w:sz="8" w:space="0" w:color="000000"/>
              <w:left w:val="single" w:sz="4" w:space="0" w:color="auto"/>
              <w:bottom w:val="nil"/>
              <w:right w:val="single" w:sz="7" w:space="0" w:color="000000"/>
            </w:tcBorders>
          </w:tcPr>
          <w:p w:rsidR="003416DD" w14:paraId="4AC3BF19" w14:textId="77777777">
            <w:pPr>
              <w:spacing w:line="120" w:lineRule="exact"/>
              <w:ind w:left="360" w:right="936"/>
              <w:rPr>
                <w:rFonts w:ascii="Arial" w:hAnsi="Arial" w:cs="Arial"/>
                <w:sz w:val="20"/>
                <w:szCs w:val="18"/>
              </w:rPr>
            </w:pPr>
          </w:p>
          <w:p w:rsidR="003416DD" w14:paraId="52870895" w14:textId="77777777">
            <w:pPr>
              <w:widowControl/>
              <w:ind w:left="360" w:right="936"/>
              <w:rPr>
                <w:rFonts w:ascii="Arial" w:hAnsi="Arial" w:cs="Arial"/>
                <w:sz w:val="20"/>
                <w:szCs w:val="18"/>
              </w:rPr>
            </w:pPr>
            <w:r>
              <w:rPr>
                <w:rFonts w:ascii="Arial" w:hAnsi="Arial" w:cs="Arial"/>
                <w:sz w:val="20"/>
                <w:szCs w:val="18"/>
              </w:rPr>
              <w:t xml:space="preserve">Complete this section if you answered “NO” to any of the questions in section A.  </w:t>
            </w:r>
            <w:r w:rsidR="00BD105D">
              <w:rPr>
                <w:rFonts w:ascii="Arial" w:hAnsi="Arial" w:cs="Arial"/>
                <w:sz w:val="20"/>
                <w:szCs w:val="18"/>
              </w:rPr>
              <w:t>Also,</w:t>
            </w:r>
            <w:r>
              <w:rPr>
                <w:rFonts w:ascii="Arial" w:hAnsi="Arial" w:cs="Arial"/>
                <w:sz w:val="20"/>
                <w:szCs w:val="18"/>
              </w:rPr>
              <w:t xml:space="preserve"> complete this section if required to submit a schedule of compliance by an applicable requirement. Please attach copies of any judicial consent decrees or administrative orders for this requirement.       </w:t>
            </w:r>
          </w:p>
          <w:p w:rsidR="003416DD" w14:paraId="2161288D" w14:textId="77777777">
            <w:pPr>
              <w:widowControl/>
              <w:ind w:left="360" w:right="936"/>
              <w:rPr>
                <w:rFonts w:ascii="Arial" w:hAnsi="Arial" w:cs="Arial"/>
                <w:sz w:val="20"/>
                <w:szCs w:val="18"/>
              </w:rPr>
            </w:pPr>
          </w:p>
          <w:p w:rsidR="003416DD" w14:paraId="275D7CB2" w14:textId="77777777">
            <w:pPr>
              <w:widowControl/>
              <w:ind w:left="360" w:right="936"/>
              <w:rPr>
                <w:rFonts w:ascii="Arial" w:hAnsi="Arial" w:cs="Arial"/>
                <w:sz w:val="20"/>
                <w:szCs w:val="18"/>
              </w:rPr>
            </w:pPr>
            <w:r>
              <w:rPr>
                <w:rFonts w:ascii="Arial" w:hAnsi="Arial" w:cs="Arial"/>
                <w:sz w:val="20"/>
                <w:szCs w:val="18"/>
              </w:rPr>
              <w:t>Unit(s)____________________ Requirement_____________________________________________</w:t>
            </w:r>
          </w:p>
          <w:p w:rsidR="003416DD" w14:paraId="4885797A" w14:textId="77777777">
            <w:pPr>
              <w:widowControl/>
              <w:ind w:left="360" w:right="936"/>
              <w:rPr>
                <w:rFonts w:ascii="Arial" w:hAnsi="Arial" w:cs="Arial"/>
                <w:sz w:val="20"/>
                <w:szCs w:val="18"/>
              </w:rPr>
            </w:pPr>
          </w:p>
          <w:p w:rsidR="003416DD" w14:paraId="43921BBB" w14:textId="77777777">
            <w:pPr>
              <w:widowControl/>
              <w:tabs>
                <w:tab w:val="left" w:pos="-1440"/>
              </w:tabs>
              <w:ind w:left="360" w:right="936"/>
              <w:rPr>
                <w:rFonts w:ascii="Arial" w:hAnsi="Arial" w:cs="Arial"/>
                <w:sz w:val="20"/>
                <w:szCs w:val="18"/>
              </w:rPr>
            </w:pPr>
            <w:r>
              <w:rPr>
                <w:rFonts w:ascii="Arial" w:hAnsi="Arial" w:cs="Arial"/>
                <w:b/>
                <w:bCs/>
                <w:sz w:val="20"/>
                <w:szCs w:val="18"/>
              </w:rPr>
              <w:t>Reason for Noncompliance</w:t>
            </w:r>
            <w:r>
              <w:rPr>
                <w:rFonts w:ascii="Arial" w:hAnsi="Arial" w:cs="Arial"/>
                <w:sz w:val="20"/>
                <w:szCs w:val="18"/>
              </w:rPr>
              <w:t>.   Briefly explain reason for noncompliance at time of permit issuance or that future-effective requirement will not be met on a timely basis:</w:t>
            </w:r>
          </w:p>
          <w:p w:rsidR="003416DD" w14:paraId="573EA9AD" w14:textId="77777777">
            <w:pPr>
              <w:widowControl/>
              <w:ind w:left="360" w:right="936"/>
              <w:rPr>
                <w:rFonts w:ascii="Arial" w:hAnsi="Arial" w:cs="Arial"/>
                <w:sz w:val="20"/>
                <w:szCs w:val="18"/>
              </w:rPr>
            </w:pPr>
          </w:p>
          <w:p w:rsidR="003416DD" w14:paraId="1A003C66" w14:textId="77777777">
            <w:pPr>
              <w:widowControl/>
              <w:ind w:left="360" w:right="936"/>
              <w:rPr>
                <w:rFonts w:ascii="Arial" w:hAnsi="Arial" w:cs="Arial"/>
                <w:sz w:val="20"/>
                <w:szCs w:val="18"/>
              </w:rPr>
            </w:pPr>
          </w:p>
          <w:p w:rsidR="003416DD" w14:paraId="1619D3C6" w14:textId="77777777">
            <w:pPr>
              <w:widowControl/>
              <w:tabs>
                <w:tab w:val="left" w:pos="-1440"/>
              </w:tabs>
              <w:ind w:left="360" w:right="936"/>
              <w:rPr>
                <w:rFonts w:ascii="Arial" w:hAnsi="Arial" w:cs="Arial"/>
                <w:sz w:val="20"/>
                <w:szCs w:val="18"/>
              </w:rPr>
            </w:pPr>
            <w:r>
              <w:rPr>
                <w:rFonts w:ascii="Arial" w:hAnsi="Arial" w:cs="Arial"/>
                <w:b/>
                <w:bCs/>
                <w:sz w:val="20"/>
                <w:szCs w:val="18"/>
              </w:rPr>
              <w:t>Narrative Description of how Source Compliance Will be Achieved</w:t>
            </w:r>
            <w:r>
              <w:rPr>
                <w:rFonts w:ascii="Arial" w:hAnsi="Arial" w:cs="Arial"/>
                <w:sz w:val="20"/>
                <w:szCs w:val="18"/>
              </w:rPr>
              <w:t xml:space="preserve">.   Briefly explain your plan for achieving compliance: </w:t>
            </w:r>
          </w:p>
          <w:p w:rsidR="003416DD" w14:paraId="77DE07AD" w14:textId="77777777">
            <w:pPr>
              <w:widowControl/>
              <w:ind w:left="360" w:right="936"/>
              <w:rPr>
                <w:rFonts w:ascii="Arial" w:hAnsi="Arial" w:cs="Arial"/>
                <w:sz w:val="20"/>
                <w:szCs w:val="18"/>
              </w:rPr>
            </w:pPr>
          </w:p>
          <w:p w:rsidR="003416DD" w14:paraId="1BD97342" w14:textId="77777777">
            <w:pPr>
              <w:widowControl/>
              <w:ind w:left="360" w:right="936"/>
              <w:rPr>
                <w:rFonts w:ascii="Arial" w:hAnsi="Arial" w:cs="Arial"/>
                <w:sz w:val="20"/>
                <w:szCs w:val="18"/>
              </w:rPr>
            </w:pPr>
          </w:p>
          <w:p w:rsidR="003416DD" w14:paraId="002764C0" w14:textId="77777777">
            <w:pPr>
              <w:widowControl/>
              <w:tabs>
                <w:tab w:val="left" w:pos="-1440"/>
              </w:tabs>
              <w:spacing w:after="58"/>
              <w:ind w:left="360" w:right="936"/>
              <w:rPr>
                <w:rFonts w:ascii="Arial" w:hAnsi="Arial" w:cs="Arial"/>
                <w:sz w:val="20"/>
                <w:szCs w:val="18"/>
              </w:rPr>
            </w:pPr>
            <w:r>
              <w:rPr>
                <w:rFonts w:ascii="Arial" w:hAnsi="Arial" w:cs="Arial"/>
                <w:b/>
                <w:bCs/>
                <w:sz w:val="20"/>
                <w:szCs w:val="18"/>
              </w:rPr>
              <w:t>Schedule of Compliance</w:t>
            </w:r>
            <w:r>
              <w:rPr>
                <w:rFonts w:ascii="Arial" w:hAnsi="Arial" w:cs="Arial"/>
                <w:sz w:val="20"/>
                <w:szCs w:val="18"/>
              </w:rPr>
              <w:t>.   Provide a schedule of remedial measures, including an enforceable sequence of actions with milestones, leading to compliance, including a date for final compliance.</w:t>
            </w:r>
          </w:p>
        </w:tc>
      </w:tr>
      <w:tr w14:paraId="36FAE023" w14:textId="77777777" w:rsidTr="00BD105D">
        <w:tblPrEx>
          <w:tblW w:w="0" w:type="auto"/>
          <w:tblInd w:w="475" w:type="dxa"/>
          <w:tblLayout w:type="fixed"/>
          <w:tblCellMar>
            <w:top w:w="0" w:type="dxa"/>
            <w:left w:w="115" w:type="dxa"/>
            <w:bottom w:w="0" w:type="dxa"/>
            <w:right w:w="115" w:type="dxa"/>
          </w:tblCellMar>
          <w:tblLook w:val="0000"/>
        </w:tblPrEx>
        <w:trPr>
          <w:cantSplit/>
        </w:trPr>
        <w:tc>
          <w:tcPr>
            <w:tcW w:w="288" w:type="dxa"/>
            <w:vMerge w:val="restart"/>
            <w:tcBorders>
              <w:top w:val="nil"/>
              <w:left w:val="single" w:sz="4" w:space="0" w:color="auto"/>
              <w:bottom w:val="single" w:sz="4" w:space="0" w:color="auto"/>
              <w:right w:val="nil"/>
            </w:tcBorders>
          </w:tcPr>
          <w:p w:rsidR="003416DD" w14:paraId="712018C4" w14:textId="77777777">
            <w:pPr>
              <w:spacing w:line="120" w:lineRule="exact"/>
              <w:ind w:left="360" w:right="936"/>
              <w:rPr>
                <w:rFonts w:ascii="Arial" w:hAnsi="Arial" w:cs="Arial"/>
                <w:sz w:val="20"/>
                <w:szCs w:val="18"/>
              </w:rPr>
            </w:pPr>
          </w:p>
          <w:p w:rsidR="003416DD" w14:paraId="77631345" w14:textId="77777777">
            <w:pPr>
              <w:widowControl/>
              <w:spacing w:after="58"/>
              <w:ind w:left="360" w:right="936"/>
              <w:rPr>
                <w:rFonts w:ascii="Arial" w:hAnsi="Arial" w:cs="Arial"/>
                <w:sz w:val="20"/>
                <w:szCs w:val="18"/>
              </w:rPr>
            </w:pPr>
          </w:p>
        </w:tc>
        <w:tc>
          <w:tcPr>
            <w:tcW w:w="7902" w:type="dxa"/>
            <w:tcBorders>
              <w:top w:val="nil"/>
              <w:left w:val="nil"/>
              <w:bottom w:val="single" w:sz="7" w:space="0" w:color="000000"/>
              <w:right w:val="nil"/>
            </w:tcBorders>
          </w:tcPr>
          <w:p w:rsidR="003416DD" w:rsidRPr="00BD105D" w14:paraId="2EE736A1" w14:textId="77777777">
            <w:pPr>
              <w:spacing w:line="120" w:lineRule="exact"/>
              <w:ind w:left="360" w:right="936"/>
              <w:rPr>
                <w:rFonts w:ascii="Arial" w:hAnsi="Arial" w:cs="Arial"/>
                <w:b/>
                <w:sz w:val="20"/>
                <w:szCs w:val="18"/>
              </w:rPr>
            </w:pPr>
          </w:p>
          <w:p w:rsidR="003416DD" w:rsidRPr="00BD105D" w:rsidP="00BD105D" w14:paraId="77277C00" w14:textId="77777777">
            <w:pPr>
              <w:widowControl/>
              <w:tabs>
                <w:tab w:val="center" w:pos="4025"/>
              </w:tabs>
              <w:spacing w:after="58"/>
              <w:ind w:left="360" w:right="936"/>
              <w:rPr>
                <w:rFonts w:ascii="Arial" w:hAnsi="Arial" w:cs="Arial"/>
                <w:b/>
                <w:sz w:val="20"/>
                <w:szCs w:val="18"/>
              </w:rPr>
            </w:pPr>
            <w:r w:rsidRPr="00BD105D">
              <w:rPr>
                <w:rFonts w:ascii="Arial" w:hAnsi="Arial" w:cs="Arial"/>
                <w:b/>
                <w:sz w:val="20"/>
                <w:szCs w:val="18"/>
              </w:rPr>
              <w:tab/>
              <w:t>Remedial Measure or Action</w:t>
            </w:r>
          </w:p>
        </w:tc>
        <w:tc>
          <w:tcPr>
            <w:tcW w:w="2160" w:type="dxa"/>
            <w:tcBorders>
              <w:top w:val="nil"/>
              <w:left w:val="nil"/>
              <w:bottom w:val="single" w:sz="7" w:space="0" w:color="000000"/>
              <w:right w:val="nil"/>
            </w:tcBorders>
          </w:tcPr>
          <w:p w:rsidR="003416DD" w:rsidRPr="00BD105D" w:rsidP="00BD105D" w14:paraId="40CD1113" w14:textId="77777777">
            <w:pPr>
              <w:spacing w:line="120" w:lineRule="exact"/>
              <w:ind w:left="360" w:right="936"/>
              <w:jc w:val="center"/>
              <w:rPr>
                <w:rFonts w:ascii="Arial" w:hAnsi="Arial" w:cs="Arial"/>
                <w:b/>
                <w:sz w:val="20"/>
                <w:szCs w:val="18"/>
              </w:rPr>
            </w:pPr>
          </w:p>
          <w:p w:rsidR="003416DD" w:rsidRPr="00BD105D" w:rsidP="00BD105D" w14:paraId="1614D029" w14:textId="77777777">
            <w:pPr>
              <w:widowControl/>
              <w:tabs>
                <w:tab w:val="center" w:pos="830"/>
              </w:tabs>
              <w:spacing w:after="58"/>
              <w:ind w:left="47" w:right="-7" w:hanging="162"/>
              <w:jc w:val="center"/>
              <w:rPr>
                <w:rFonts w:ascii="Arial" w:hAnsi="Arial" w:cs="Arial"/>
                <w:b/>
                <w:sz w:val="20"/>
                <w:szCs w:val="18"/>
              </w:rPr>
            </w:pPr>
            <w:r w:rsidRPr="00BD105D">
              <w:rPr>
                <w:rFonts w:ascii="Arial" w:hAnsi="Arial" w:cs="Arial"/>
                <w:b/>
                <w:sz w:val="20"/>
                <w:szCs w:val="18"/>
              </w:rPr>
              <w:t>Date to be Achieved</w:t>
            </w:r>
          </w:p>
        </w:tc>
        <w:tc>
          <w:tcPr>
            <w:tcW w:w="270" w:type="dxa"/>
            <w:vMerge w:val="restart"/>
            <w:tcBorders>
              <w:left w:val="nil"/>
              <w:bottom w:val="single" w:sz="8" w:space="0" w:color="000000"/>
              <w:right w:val="single" w:sz="4" w:space="0" w:color="auto"/>
            </w:tcBorders>
          </w:tcPr>
          <w:p w:rsidR="003416DD" w14:paraId="37826899" w14:textId="77777777">
            <w:pPr>
              <w:spacing w:line="120" w:lineRule="exact"/>
              <w:ind w:left="360" w:right="936"/>
              <w:rPr>
                <w:rFonts w:ascii="Arial" w:hAnsi="Arial" w:cs="Arial"/>
                <w:sz w:val="20"/>
                <w:szCs w:val="18"/>
              </w:rPr>
            </w:pPr>
          </w:p>
          <w:p w:rsidR="003416DD" w14:paraId="20F375CC" w14:textId="77777777">
            <w:pPr>
              <w:widowControl/>
              <w:spacing w:after="58"/>
              <w:ind w:left="360" w:right="936"/>
              <w:rPr>
                <w:rFonts w:ascii="Arial" w:hAnsi="Arial" w:cs="Arial"/>
                <w:sz w:val="20"/>
                <w:szCs w:val="18"/>
              </w:rPr>
            </w:pPr>
          </w:p>
        </w:tc>
      </w:tr>
      <w:tr w14:paraId="0CAEF870" w14:textId="77777777" w:rsidTr="00BD105D">
        <w:tblPrEx>
          <w:tblW w:w="0" w:type="auto"/>
          <w:tblInd w:w="475" w:type="dxa"/>
          <w:tblLayout w:type="fixed"/>
          <w:tblCellMar>
            <w:top w:w="0" w:type="dxa"/>
            <w:left w:w="115" w:type="dxa"/>
            <w:bottom w:w="0" w:type="dxa"/>
            <w:right w:w="115" w:type="dxa"/>
          </w:tblCellMar>
          <w:tblLook w:val="0000"/>
        </w:tblPrEx>
        <w:trPr>
          <w:cantSplit/>
        </w:trPr>
        <w:tc>
          <w:tcPr>
            <w:tcW w:w="288" w:type="dxa"/>
            <w:vMerge/>
            <w:tcBorders>
              <w:top w:val="nil"/>
              <w:left w:val="single" w:sz="7" w:space="0" w:color="000000"/>
              <w:bottom w:val="single" w:sz="4" w:space="0" w:color="auto"/>
              <w:right w:val="nil"/>
            </w:tcBorders>
          </w:tcPr>
          <w:p w:rsidR="003416DD" w14:paraId="51756E10" w14:textId="77777777">
            <w:pPr>
              <w:widowControl/>
              <w:spacing w:after="58"/>
              <w:ind w:left="360" w:right="936"/>
              <w:rPr>
                <w:rFonts w:ascii="Arial" w:hAnsi="Arial" w:cs="Arial"/>
                <w:sz w:val="20"/>
                <w:szCs w:val="18"/>
              </w:rPr>
            </w:pPr>
          </w:p>
        </w:tc>
        <w:tc>
          <w:tcPr>
            <w:tcW w:w="7902" w:type="dxa"/>
            <w:tcBorders>
              <w:top w:val="single" w:sz="7" w:space="0" w:color="000000"/>
              <w:left w:val="nil"/>
              <w:bottom w:val="single" w:sz="7" w:space="0" w:color="000000"/>
              <w:right w:val="single" w:sz="7" w:space="0" w:color="000000"/>
            </w:tcBorders>
          </w:tcPr>
          <w:p w:rsidR="003416DD" w14:paraId="210C435E" w14:textId="77777777">
            <w:pPr>
              <w:spacing w:line="120" w:lineRule="exact"/>
              <w:ind w:left="360" w:right="936"/>
              <w:rPr>
                <w:rFonts w:ascii="Arial" w:hAnsi="Arial" w:cs="Arial"/>
                <w:sz w:val="20"/>
                <w:szCs w:val="18"/>
              </w:rPr>
            </w:pPr>
          </w:p>
          <w:p w:rsidR="003416DD" w14:paraId="6E8121AC" w14:textId="77777777">
            <w:pPr>
              <w:widowControl/>
              <w:spacing w:after="58"/>
              <w:ind w:left="360" w:right="936"/>
              <w:rPr>
                <w:rFonts w:ascii="Arial" w:hAnsi="Arial" w:cs="Arial"/>
                <w:sz w:val="20"/>
                <w:szCs w:val="18"/>
              </w:rPr>
            </w:pPr>
          </w:p>
        </w:tc>
        <w:tc>
          <w:tcPr>
            <w:tcW w:w="2160" w:type="dxa"/>
            <w:tcBorders>
              <w:top w:val="single" w:sz="7" w:space="0" w:color="000000"/>
              <w:left w:val="single" w:sz="7" w:space="0" w:color="000000"/>
              <w:bottom w:val="single" w:sz="7" w:space="0" w:color="000000"/>
              <w:right w:val="nil"/>
            </w:tcBorders>
          </w:tcPr>
          <w:p w:rsidR="003416DD" w14:paraId="6AF5A9FC" w14:textId="77777777">
            <w:pPr>
              <w:spacing w:line="120" w:lineRule="exact"/>
              <w:ind w:left="360" w:right="936"/>
              <w:rPr>
                <w:rFonts w:ascii="Arial" w:hAnsi="Arial" w:cs="Arial"/>
                <w:sz w:val="20"/>
                <w:szCs w:val="18"/>
              </w:rPr>
            </w:pPr>
          </w:p>
          <w:p w:rsidR="003416DD" w14:paraId="6D8714F7" w14:textId="77777777">
            <w:pPr>
              <w:widowControl/>
              <w:spacing w:after="58"/>
              <w:ind w:left="360" w:right="936"/>
              <w:rPr>
                <w:rFonts w:ascii="Arial" w:hAnsi="Arial" w:cs="Arial"/>
                <w:sz w:val="20"/>
                <w:szCs w:val="18"/>
              </w:rPr>
            </w:pPr>
          </w:p>
        </w:tc>
        <w:tc>
          <w:tcPr>
            <w:tcW w:w="270" w:type="dxa"/>
            <w:vMerge/>
            <w:tcBorders>
              <w:top w:val="single" w:sz="8" w:space="0" w:color="000000"/>
              <w:left w:val="nil"/>
              <w:bottom w:val="single" w:sz="8" w:space="0" w:color="000000"/>
              <w:right w:val="single" w:sz="4" w:space="0" w:color="auto"/>
            </w:tcBorders>
          </w:tcPr>
          <w:p w:rsidR="003416DD" w14:paraId="723C41A3" w14:textId="77777777">
            <w:pPr>
              <w:widowControl/>
              <w:spacing w:after="58"/>
              <w:ind w:left="360" w:right="936"/>
              <w:rPr>
                <w:rFonts w:ascii="Arial" w:hAnsi="Arial" w:cs="Arial"/>
                <w:sz w:val="20"/>
                <w:szCs w:val="18"/>
              </w:rPr>
            </w:pPr>
          </w:p>
        </w:tc>
      </w:tr>
      <w:tr w14:paraId="457AF910" w14:textId="77777777" w:rsidTr="00BD105D">
        <w:tblPrEx>
          <w:tblW w:w="0" w:type="auto"/>
          <w:tblInd w:w="475" w:type="dxa"/>
          <w:tblLayout w:type="fixed"/>
          <w:tblCellMar>
            <w:top w:w="0" w:type="dxa"/>
            <w:left w:w="115" w:type="dxa"/>
            <w:bottom w:w="0" w:type="dxa"/>
            <w:right w:w="115" w:type="dxa"/>
          </w:tblCellMar>
          <w:tblLook w:val="0000"/>
        </w:tblPrEx>
        <w:trPr>
          <w:cantSplit/>
        </w:trPr>
        <w:tc>
          <w:tcPr>
            <w:tcW w:w="288" w:type="dxa"/>
            <w:vMerge/>
            <w:tcBorders>
              <w:top w:val="nil"/>
              <w:left w:val="single" w:sz="7" w:space="0" w:color="000000"/>
              <w:bottom w:val="single" w:sz="4" w:space="0" w:color="auto"/>
              <w:right w:val="nil"/>
            </w:tcBorders>
          </w:tcPr>
          <w:p w:rsidR="003416DD" w14:paraId="2F7D9BA8" w14:textId="77777777">
            <w:pPr>
              <w:widowControl/>
              <w:spacing w:after="58"/>
              <w:ind w:left="360" w:right="936"/>
              <w:rPr>
                <w:rFonts w:ascii="Arial" w:hAnsi="Arial" w:cs="Arial"/>
                <w:sz w:val="20"/>
                <w:szCs w:val="18"/>
              </w:rPr>
            </w:pPr>
          </w:p>
        </w:tc>
        <w:tc>
          <w:tcPr>
            <w:tcW w:w="7902" w:type="dxa"/>
            <w:tcBorders>
              <w:top w:val="single" w:sz="7" w:space="0" w:color="000000"/>
              <w:left w:val="nil"/>
              <w:bottom w:val="single" w:sz="7" w:space="0" w:color="000000"/>
              <w:right w:val="single" w:sz="7" w:space="0" w:color="000000"/>
            </w:tcBorders>
          </w:tcPr>
          <w:p w:rsidR="003416DD" w14:paraId="00C95400" w14:textId="77777777">
            <w:pPr>
              <w:spacing w:line="120" w:lineRule="exact"/>
              <w:ind w:left="360" w:right="936"/>
              <w:rPr>
                <w:rFonts w:ascii="Arial" w:hAnsi="Arial" w:cs="Arial"/>
                <w:sz w:val="20"/>
                <w:szCs w:val="18"/>
              </w:rPr>
            </w:pPr>
          </w:p>
          <w:p w:rsidR="003416DD" w14:paraId="46A840EB" w14:textId="77777777">
            <w:pPr>
              <w:widowControl/>
              <w:spacing w:after="58"/>
              <w:ind w:left="360" w:right="936"/>
              <w:rPr>
                <w:rFonts w:ascii="Arial" w:hAnsi="Arial" w:cs="Arial"/>
                <w:sz w:val="20"/>
                <w:szCs w:val="18"/>
              </w:rPr>
            </w:pPr>
          </w:p>
        </w:tc>
        <w:tc>
          <w:tcPr>
            <w:tcW w:w="2160" w:type="dxa"/>
            <w:tcBorders>
              <w:top w:val="single" w:sz="7" w:space="0" w:color="000000"/>
              <w:left w:val="single" w:sz="7" w:space="0" w:color="000000"/>
              <w:bottom w:val="single" w:sz="7" w:space="0" w:color="000000"/>
              <w:right w:val="nil"/>
            </w:tcBorders>
          </w:tcPr>
          <w:p w:rsidR="003416DD" w14:paraId="3FCF44B3" w14:textId="77777777">
            <w:pPr>
              <w:spacing w:line="120" w:lineRule="exact"/>
              <w:ind w:left="360" w:right="936"/>
              <w:rPr>
                <w:rFonts w:ascii="Arial" w:hAnsi="Arial" w:cs="Arial"/>
                <w:sz w:val="20"/>
                <w:szCs w:val="18"/>
              </w:rPr>
            </w:pPr>
          </w:p>
          <w:p w:rsidR="003416DD" w14:paraId="0D8B575B" w14:textId="77777777">
            <w:pPr>
              <w:widowControl/>
              <w:spacing w:after="58"/>
              <w:ind w:left="360" w:right="936"/>
              <w:rPr>
                <w:rFonts w:ascii="Arial" w:hAnsi="Arial" w:cs="Arial"/>
                <w:sz w:val="20"/>
                <w:szCs w:val="18"/>
              </w:rPr>
            </w:pPr>
          </w:p>
        </w:tc>
        <w:tc>
          <w:tcPr>
            <w:tcW w:w="270" w:type="dxa"/>
            <w:vMerge/>
            <w:tcBorders>
              <w:top w:val="single" w:sz="8" w:space="0" w:color="000000"/>
              <w:left w:val="nil"/>
              <w:bottom w:val="single" w:sz="8" w:space="0" w:color="000000"/>
              <w:right w:val="single" w:sz="4" w:space="0" w:color="auto"/>
            </w:tcBorders>
          </w:tcPr>
          <w:p w:rsidR="003416DD" w14:paraId="35A2E6BF" w14:textId="77777777">
            <w:pPr>
              <w:widowControl/>
              <w:spacing w:after="58"/>
              <w:ind w:left="360" w:right="936"/>
              <w:rPr>
                <w:rFonts w:ascii="Arial" w:hAnsi="Arial" w:cs="Arial"/>
                <w:sz w:val="20"/>
                <w:szCs w:val="18"/>
              </w:rPr>
            </w:pPr>
          </w:p>
        </w:tc>
      </w:tr>
      <w:tr w14:paraId="00B000B4" w14:textId="77777777" w:rsidTr="00BD105D">
        <w:tblPrEx>
          <w:tblW w:w="0" w:type="auto"/>
          <w:tblInd w:w="475" w:type="dxa"/>
          <w:tblLayout w:type="fixed"/>
          <w:tblCellMar>
            <w:top w:w="0" w:type="dxa"/>
            <w:left w:w="115" w:type="dxa"/>
            <w:bottom w:w="0" w:type="dxa"/>
            <w:right w:w="115" w:type="dxa"/>
          </w:tblCellMar>
          <w:tblLook w:val="0000"/>
        </w:tblPrEx>
        <w:trPr>
          <w:cantSplit/>
        </w:trPr>
        <w:tc>
          <w:tcPr>
            <w:tcW w:w="288" w:type="dxa"/>
            <w:vMerge/>
            <w:tcBorders>
              <w:top w:val="nil"/>
              <w:left w:val="single" w:sz="7" w:space="0" w:color="000000"/>
              <w:bottom w:val="single" w:sz="4" w:space="0" w:color="auto"/>
              <w:right w:val="nil"/>
            </w:tcBorders>
          </w:tcPr>
          <w:p w:rsidR="003416DD" w14:paraId="19B1C630" w14:textId="77777777">
            <w:pPr>
              <w:widowControl/>
              <w:spacing w:after="58"/>
              <w:ind w:left="360" w:right="936"/>
              <w:rPr>
                <w:rFonts w:ascii="Arial" w:hAnsi="Arial" w:cs="Arial"/>
                <w:sz w:val="20"/>
                <w:szCs w:val="18"/>
              </w:rPr>
            </w:pPr>
          </w:p>
        </w:tc>
        <w:tc>
          <w:tcPr>
            <w:tcW w:w="7902" w:type="dxa"/>
            <w:tcBorders>
              <w:top w:val="single" w:sz="7" w:space="0" w:color="000000"/>
              <w:left w:val="nil"/>
              <w:bottom w:val="single" w:sz="7" w:space="0" w:color="000000"/>
              <w:right w:val="single" w:sz="7" w:space="0" w:color="000000"/>
            </w:tcBorders>
          </w:tcPr>
          <w:p w:rsidR="003416DD" w14:paraId="540CDE14" w14:textId="77777777">
            <w:pPr>
              <w:spacing w:line="120" w:lineRule="exact"/>
              <w:ind w:left="360" w:right="936"/>
              <w:rPr>
                <w:rFonts w:ascii="Arial" w:hAnsi="Arial" w:cs="Arial"/>
                <w:sz w:val="20"/>
                <w:szCs w:val="18"/>
              </w:rPr>
            </w:pPr>
          </w:p>
          <w:p w:rsidR="003416DD" w14:paraId="0CB0796A" w14:textId="77777777">
            <w:pPr>
              <w:widowControl/>
              <w:spacing w:after="58"/>
              <w:ind w:left="360" w:right="936"/>
              <w:rPr>
                <w:rFonts w:ascii="Arial" w:hAnsi="Arial" w:cs="Arial"/>
                <w:sz w:val="20"/>
                <w:szCs w:val="18"/>
              </w:rPr>
            </w:pPr>
          </w:p>
        </w:tc>
        <w:tc>
          <w:tcPr>
            <w:tcW w:w="2160" w:type="dxa"/>
            <w:tcBorders>
              <w:top w:val="single" w:sz="7" w:space="0" w:color="000000"/>
              <w:left w:val="single" w:sz="7" w:space="0" w:color="000000"/>
              <w:bottom w:val="single" w:sz="7" w:space="0" w:color="000000"/>
              <w:right w:val="nil"/>
            </w:tcBorders>
          </w:tcPr>
          <w:p w:rsidR="003416DD" w14:paraId="692E8A4F" w14:textId="77777777">
            <w:pPr>
              <w:spacing w:line="120" w:lineRule="exact"/>
              <w:ind w:left="360" w:right="936"/>
              <w:rPr>
                <w:rFonts w:ascii="Arial" w:hAnsi="Arial" w:cs="Arial"/>
                <w:sz w:val="20"/>
                <w:szCs w:val="18"/>
              </w:rPr>
            </w:pPr>
          </w:p>
          <w:p w:rsidR="003416DD" w14:paraId="397CD862" w14:textId="77777777">
            <w:pPr>
              <w:widowControl/>
              <w:spacing w:after="58"/>
              <w:ind w:left="360" w:right="936"/>
              <w:rPr>
                <w:rFonts w:ascii="Arial" w:hAnsi="Arial" w:cs="Arial"/>
                <w:sz w:val="20"/>
                <w:szCs w:val="18"/>
              </w:rPr>
            </w:pPr>
          </w:p>
        </w:tc>
        <w:tc>
          <w:tcPr>
            <w:tcW w:w="270" w:type="dxa"/>
            <w:vMerge/>
            <w:tcBorders>
              <w:top w:val="single" w:sz="8" w:space="0" w:color="000000"/>
              <w:left w:val="nil"/>
              <w:bottom w:val="single" w:sz="8" w:space="0" w:color="000000"/>
              <w:right w:val="single" w:sz="4" w:space="0" w:color="auto"/>
            </w:tcBorders>
          </w:tcPr>
          <w:p w:rsidR="003416DD" w14:paraId="0585FFB9" w14:textId="77777777">
            <w:pPr>
              <w:widowControl/>
              <w:spacing w:after="58"/>
              <w:ind w:left="360" w:right="936"/>
              <w:rPr>
                <w:rFonts w:ascii="Arial" w:hAnsi="Arial" w:cs="Arial"/>
                <w:sz w:val="20"/>
                <w:szCs w:val="18"/>
              </w:rPr>
            </w:pPr>
          </w:p>
        </w:tc>
      </w:tr>
      <w:tr w14:paraId="5768991D" w14:textId="77777777" w:rsidTr="00BD105D">
        <w:tblPrEx>
          <w:tblW w:w="0" w:type="auto"/>
          <w:tblInd w:w="475" w:type="dxa"/>
          <w:tblLayout w:type="fixed"/>
          <w:tblCellMar>
            <w:top w:w="0" w:type="dxa"/>
            <w:left w:w="115" w:type="dxa"/>
            <w:bottom w:w="0" w:type="dxa"/>
            <w:right w:w="115" w:type="dxa"/>
          </w:tblCellMar>
          <w:tblLook w:val="0000"/>
        </w:tblPrEx>
        <w:trPr>
          <w:cantSplit/>
        </w:trPr>
        <w:tc>
          <w:tcPr>
            <w:tcW w:w="288" w:type="dxa"/>
            <w:vMerge/>
            <w:tcBorders>
              <w:top w:val="nil"/>
              <w:left w:val="single" w:sz="7" w:space="0" w:color="000000"/>
              <w:bottom w:val="single" w:sz="4" w:space="0" w:color="auto"/>
              <w:right w:val="nil"/>
            </w:tcBorders>
          </w:tcPr>
          <w:p w:rsidR="003416DD" w14:paraId="7B17981C" w14:textId="77777777">
            <w:pPr>
              <w:widowControl/>
              <w:spacing w:after="58"/>
              <w:ind w:left="360" w:right="936"/>
              <w:rPr>
                <w:rFonts w:ascii="Arial" w:hAnsi="Arial" w:cs="Arial"/>
                <w:sz w:val="20"/>
                <w:szCs w:val="18"/>
              </w:rPr>
            </w:pPr>
          </w:p>
        </w:tc>
        <w:tc>
          <w:tcPr>
            <w:tcW w:w="7902" w:type="dxa"/>
            <w:tcBorders>
              <w:top w:val="single" w:sz="7" w:space="0" w:color="000000"/>
              <w:left w:val="nil"/>
              <w:bottom w:val="single" w:sz="7" w:space="0" w:color="000000"/>
              <w:right w:val="single" w:sz="7" w:space="0" w:color="000000"/>
            </w:tcBorders>
          </w:tcPr>
          <w:p w:rsidR="003416DD" w14:paraId="53335625" w14:textId="77777777">
            <w:pPr>
              <w:spacing w:line="120" w:lineRule="exact"/>
              <w:ind w:left="360" w:right="936"/>
              <w:rPr>
                <w:rFonts w:ascii="Arial" w:hAnsi="Arial" w:cs="Arial"/>
                <w:sz w:val="20"/>
                <w:szCs w:val="18"/>
              </w:rPr>
            </w:pPr>
          </w:p>
          <w:p w:rsidR="003416DD" w14:paraId="737CA513" w14:textId="77777777">
            <w:pPr>
              <w:widowControl/>
              <w:spacing w:after="58"/>
              <w:ind w:left="360" w:right="936"/>
              <w:rPr>
                <w:rFonts w:ascii="Arial" w:hAnsi="Arial" w:cs="Arial"/>
                <w:sz w:val="20"/>
                <w:szCs w:val="18"/>
              </w:rPr>
            </w:pPr>
          </w:p>
        </w:tc>
        <w:tc>
          <w:tcPr>
            <w:tcW w:w="2160" w:type="dxa"/>
            <w:tcBorders>
              <w:top w:val="single" w:sz="7" w:space="0" w:color="000000"/>
              <w:left w:val="single" w:sz="7" w:space="0" w:color="000000"/>
              <w:bottom w:val="single" w:sz="7" w:space="0" w:color="000000"/>
              <w:right w:val="nil"/>
            </w:tcBorders>
          </w:tcPr>
          <w:p w:rsidR="003416DD" w14:paraId="0FD5CFBA" w14:textId="77777777">
            <w:pPr>
              <w:spacing w:line="120" w:lineRule="exact"/>
              <w:ind w:left="360" w:right="936"/>
              <w:rPr>
                <w:rFonts w:ascii="Arial" w:hAnsi="Arial" w:cs="Arial"/>
                <w:sz w:val="20"/>
                <w:szCs w:val="18"/>
              </w:rPr>
            </w:pPr>
          </w:p>
          <w:p w:rsidR="003416DD" w14:paraId="188ED5EF" w14:textId="77777777">
            <w:pPr>
              <w:widowControl/>
              <w:spacing w:after="58"/>
              <w:ind w:left="360" w:right="936"/>
              <w:rPr>
                <w:rFonts w:ascii="Arial" w:hAnsi="Arial" w:cs="Arial"/>
                <w:sz w:val="20"/>
                <w:szCs w:val="18"/>
              </w:rPr>
            </w:pPr>
          </w:p>
        </w:tc>
        <w:tc>
          <w:tcPr>
            <w:tcW w:w="270" w:type="dxa"/>
            <w:vMerge/>
            <w:tcBorders>
              <w:top w:val="single" w:sz="8" w:space="0" w:color="000000"/>
              <w:left w:val="nil"/>
              <w:bottom w:val="single" w:sz="8" w:space="0" w:color="000000"/>
              <w:right w:val="single" w:sz="4" w:space="0" w:color="auto"/>
            </w:tcBorders>
          </w:tcPr>
          <w:p w:rsidR="003416DD" w14:paraId="3AB1F09D" w14:textId="77777777">
            <w:pPr>
              <w:widowControl/>
              <w:spacing w:after="58"/>
              <w:ind w:left="360" w:right="936"/>
              <w:rPr>
                <w:rFonts w:ascii="Arial" w:hAnsi="Arial" w:cs="Arial"/>
                <w:sz w:val="20"/>
                <w:szCs w:val="18"/>
              </w:rPr>
            </w:pPr>
          </w:p>
        </w:tc>
      </w:tr>
      <w:tr w14:paraId="196959A1" w14:textId="77777777" w:rsidTr="00BD105D">
        <w:tblPrEx>
          <w:tblW w:w="0" w:type="auto"/>
          <w:tblInd w:w="475" w:type="dxa"/>
          <w:tblLayout w:type="fixed"/>
          <w:tblCellMar>
            <w:top w:w="0" w:type="dxa"/>
            <w:left w:w="115" w:type="dxa"/>
            <w:bottom w:w="0" w:type="dxa"/>
            <w:right w:w="115" w:type="dxa"/>
          </w:tblCellMar>
          <w:tblLook w:val="0000"/>
        </w:tblPrEx>
        <w:trPr>
          <w:cantSplit/>
        </w:trPr>
        <w:tc>
          <w:tcPr>
            <w:tcW w:w="288" w:type="dxa"/>
            <w:vMerge/>
            <w:tcBorders>
              <w:top w:val="nil"/>
              <w:left w:val="single" w:sz="7" w:space="0" w:color="000000"/>
              <w:bottom w:val="single" w:sz="4" w:space="0" w:color="auto"/>
              <w:right w:val="nil"/>
            </w:tcBorders>
          </w:tcPr>
          <w:p w:rsidR="003416DD" w14:paraId="62C6E4D2" w14:textId="77777777">
            <w:pPr>
              <w:widowControl/>
              <w:spacing w:after="58"/>
              <w:ind w:left="360" w:right="936"/>
              <w:rPr>
                <w:rFonts w:ascii="Arial" w:hAnsi="Arial" w:cs="Arial"/>
                <w:sz w:val="20"/>
                <w:szCs w:val="18"/>
              </w:rPr>
            </w:pPr>
          </w:p>
        </w:tc>
        <w:tc>
          <w:tcPr>
            <w:tcW w:w="7902" w:type="dxa"/>
            <w:tcBorders>
              <w:top w:val="single" w:sz="7" w:space="0" w:color="000000"/>
              <w:left w:val="nil"/>
              <w:bottom w:val="single" w:sz="7" w:space="0" w:color="000000"/>
              <w:right w:val="single" w:sz="7" w:space="0" w:color="000000"/>
            </w:tcBorders>
          </w:tcPr>
          <w:p w:rsidR="003416DD" w14:paraId="03452CBA" w14:textId="77777777">
            <w:pPr>
              <w:spacing w:line="120" w:lineRule="exact"/>
              <w:ind w:left="360" w:right="936"/>
              <w:rPr>
                <w:rFonts w:ascii="Arial" w:hAnsi="Arial" w:cs="Arial"/>
                <w:sz w:val="20"/>
                <w:szCs w:val="18"/>
              </w:rPr>
            </w:pPr>
          </w:p>
          <w:p w:rsidR="003416DD" w14:paraId="0FD18648" w14:textId="77777777">
            <w:pPr>
              <w:widowControl/>
              <w:spacing w:after="58"/>
              <w:ind w:left="360" w:right="936"/>
              <w:rPr>
                <w:rFonts w:ascii="Arial" w:hAnsi="Arial" w:cs="Arial"/>
                <w:sz w:val="20"/>
                <w:szCs w:val="18"/>
              </w:rPr>
            </w:pPr>
          </w:p>
        </w:tc>
        <w:tc>
          <w:tcPr>
            <w:tcW w:w="2160" w:type="dxa"/>
            <w:tcBorders>
              <w:top w:val="single" w:sz="7" w:space="0" w:color="000000"/>
              <w:left w:val="single" w:sz="7" w:space="0" w:color="000000"/>
              <w:bottom w:val="single" w:sz="7" w:space="0" w:color="000000"/>
              <w:right w:val="nil"/>
            </w:tcBorders>
          </w:tcPr>
          <w:p w:rsidR="003416DD" w14:paraId="74194029" w14:textId="77777777">
            <w:pPr>
              <w:spacing w:line="120" w:lineRule="exact"/>
              <w:ind w:left="360" w:right="936"/>
              <w:rPr>
                <w:rFonts w:ascii="Arial" w:hAnsi="Arial" w:cs="Arial"/>
                <w:sz w:val="20"/>
                <w:szCs w:val="18"/>
              </w:rPr>
            </w:pPr>
          </w:p>
          <w:p w:rsidR="003416DD" w14:paraId="07BF6B18" w14:textId="77777777">
            <w:pPr>
              <w:widowControl/>
              <w:spacing w:after="58"/>
              <w:ind w:left="360" w:right="936"/>
              <w:rPr>
                <w:rFonts w:ascii="Arial" w:hAnsi="Arial" w:cs="Arial"/>
                <w:sz w:val="20"/>
                <w:szCs w:val="18"/>
              </w:rPr>
            </w:pPr>
          </w:p>
        </w:tc>
        <w:tc>
          <w:tcPr>
            <w:tcW w:w="270" w:type="dxa"/>
            <w:vMerge/>
            <w:tcBorders>
              <w:top w:val="single" w:sz="8" w:space="0" w:color="000000"/>
              <w:left w:val="nil"/>
              <w:bottom w:val="single" w:sz="8" w:space="0" w:color="000000"/>
              <w:right w:val="single" w:sz="4" w:space="0" w:color="auto"/>
            </w:tcBorders>
          </w:tcPr>
          <w:p w:rsidR="003416DD" w14:paraId="557C377B" w14:textId="77777777">
            <w:pPr>
              <w:widowControl/>
              <w:spacing w:after="58"/>
              <w:ind w:left="360" w:right="936"/>
              <w:rPr>
                <w:rFonts w:ascii="Arial" w:hAnsi="Arial" w:cs="Arial"/>
                <w:sz w:val="20"/>
                <w:szCs w:val="18"/>
              </w:rPr>
            </w:pPr>
          </w:p>
        </w:tc>
      </w:tr>
      <w:tr w14:paraId="237955B7" w14:textId="77777777" w:rsidTr="00BD105D">
        <w:tblPrEx>
          <w:tblW w:w="0" w:type="auto"/>
          <w:tblInd w:w="475" w:type="dxa"/>
          <w:tblLayout w:type="fixed"/>
          <w:tblCellMar>
            <w:top w:w="0" w:type="dxa"/>
            <w:left w:w="115" w:type="dxa"/>
            <w:bottom w:w="0" w:type="dxa"/>
            <w:right w:w="115" w:type="dxa"/>
          </w:tblCellMar>
          <w:tblLook w:val="0000"/>
        </w:tblPrEx>
        <w:trPr>
          <w:cantSplit/>
        </w:trPr>
        <w:tc>
          <w:tcPr>
            <w:tcW w:w="288" w:type="dxa"/>
            <w:vMerge/>
            <w:tcBorders>
              <w:top w:val="nil"/>
              <w:left w:val="single" w:sz="7" w:space="0" w:color="000000"/>
              <w:bottom w:val="single" w:sz="4" w:space="0" w:color="auto"/>
              <w:right w:val="nil"/>
            </w:tcBorders>
          </w:tcPr>
          <w:p w:rsidR="003416DD" w14:paraId="79A03732" w14:textId="77777777">
            <w:pPr>
              <w:widowControl/>
              <w:spacing w:after="58"/>
              <w:ind w:left="360" w:right="936"/>
              <w:rPr>
                <w:rFonts w:ascii="Arial" w:hAnsi="Arial" w:cs="Arial"/>
                <w:sz w:val="20"/>
                <w:szCs w:val="18"/>
              </w:rPr>
            </w:pPr>
          </w:p>
        </w:tc>
        <w:tc>
          <w:tcPr>
            <w:tcW w:w="7902" w:type="dxa"/>
            <w:tcBorders>
              <w:top w:val="single" w:sz="7" w:space="0" w:color="000000"/>
              <w:left w:val="nil"/>
              <w:bottom w:val="single" w:sz="7" w:space="0" w:color="000000"/>
              <w:right w:val="single" w:sz="7" w:space="0" w:color="000000"/>
            </w:tcBorders>
          </w:tcPr>
          <w:p w:rsidR="003416DD" w14:paraId="127284D5" w14:textId="77777777">
            <w:pPr>
              <w:spacing w:line="120" w:lineRule="exact"/>
              <w:ind w:left="360" w:right="936"/>
              <w:rPr>
                <w:rFonts w:ascii="Arial" w:hAnsi="Arial" w:cs="Arial"/>
                <w:sz w:val="20"/>
                <w:szCs w:val="18"/>
              </w:rPr>
            </w:pPr>
          </w:p>
          <w:p w:rsidR="003416DD" w14:paraId="4E5EA908" w14:textId="77777777">
            <w:pPr>
              <w:widowControl/>
              <w:spacing w:after="58"/>
              <w:ind w:left="360" w:right="936"/>
              <w:rPr>
                <w:rFonts w:ascii="Arial" w:hAnsi="Arial" w:cs="Arial"/>
                <w:sz w:val="20"/>
                <w:szCs w:val="18"/>
              </w:rPr>
            </w:pPr>
            <w:r>
              <w:rPr>
                <w:rFonts w:ascii="Arial" w:hAnsi="Arial" w:cs="Arial"/>
                <w:sz w:val="20"/>
                <w:szCs w:val="18"/>
              </w:rPr>
              <w:t xml:space="preserve">      </w:t>
            </w:r>
          </w:p>
        </w:tc>
        <w:tc>
          <w:tcPr>
            <w:tcW w:w="2160" w:type="dxa"/>
            <w:tcBorders>
              <w:top w:val="single" w:sz="7" w:space="0" w:color="000000"/>
              <w:left w:val="single" w:sz="7" w:space="0" w:color="000000"/>
              <w:bottom w:val="single" w:sz="7" w:space="0" w:color="000000"/>
              <w:right w:val="nil"/>
            </w:tcBorders>
          </w:tcPr>
          <w:p w:rsidR="003416DD" w14:paraId="208786F4" w14:textId="77777777">
            <w:pPr>
              <w:spacing w:line="120" w:lineRule="exact"/>
              <w:ind w:left="360" w:right="936"/>
              <w:rPr>
                <w:rFonts w:ascii="Arial" w:hAnsi="Arial" w:cs="Arial"/>
                <w:sz w:val="20"/>
                <w:szCs w:val="18"/>
              </w:rPr>
            </w:pPr>
          </w:p>
          <w:p w:rsidR="003416DD" w14:paraId="0A50F977" w14:textId="77777777">
            <w:pPr>
              <w:widowControl/>
              <w:spacing w:after="58"/>
              <w:ind w:left="360" w:right="936"/>
              <w:rPr>
                <w:rFonts w:ascii="Arial" w:hAnsi="Arial" w:cs="Arial"/>
                <w:sz w:val="20"/>
                <w:szCs w:val="18"/>
              </w:rPr>
            </w:pPr>
            <w:r>
              <w:rPr>
                <w:rFonts w:ascii="Arial" w:hAnsi="Arial" w:cs="Arial"/>
                <w:sz w:val="20"/>
                <w:szCs w:val="18"/>
              </w:rPr>
              <w:t xml:space="preserve"> </w:t>
            </w:r>
          </w:p>
        </w:tc>
        <w:tc>
          <w:tcPr>
            <w:tcW w:w="270" w:type="dxa"/>
            <w:vMerge/>
            <w:tcBorders>
              <w:top w:val="single" w:sz="8" w:space="0" w:color="000000"/>
              <w:left w:val="nil"/>
              <w:bottom w:val="single" w:sz="4" w:space="0" w:color="auto"/>
              <w:right w:val="single" w:sz="4" w:space="0" w:color="auto"/>
            </w:tcBorders>
          </w:tcPr>
          <w:p w:rsidR="003416DD" w14:paraId="5F7EEDE5" w14:textId="77777777">
            <w:pPr>
              <w:widowControl/>
              <w:spacing w:after="58"/>
              <w:ind w:left="360" w:right="936"/>
              <w:rPr>
                <w:rFonts w:ascii="Arial" w:hAnsi="Arial" w:cs="Arial"/>
                <w:sz w:val="20"/>
                <w:szCs w:val="18"/>
              </w:rPr>
            </w:pPr>
          </w:p>
        </w:tc>
      </w:tr>
    </w:tbl>
    <w:p w:rsidR="003416DD" w14:paraId="00DA1A10" w14:textId="77777777">
      <w:pPr>
        <w:widowControl/>
        <w:ind w:left="360" w:right="936"/>
        <w:rPr>
          <w:rFonts w:ascii="Arial" w:hAnsi="Arial" w:cs="Arial"/>
          <w:b/>
          <w:bCs/>
          <w:sz w:val="20"/>
          <w:szCs w:val="18"/>
        </w:rPr>
      </w:pPr>
    </w:p>
    <w:p w:rsidR="00BD105D" w14:paraId="4A267D5A" w14:textId="77777777">
      <w:pPr>
        <w:pStyle w:val="Heading2"/>
      </w:pPr>
    </w:p>
    <w:p w:rsidR="00BD105D" w:rsidRPr="00BD105D" w:rsidP="00BD105D" w14:paraId="41A3BF9C" w14:textId="77777777"/>
    <w:p w:rsidR="003416DD" w14:paraId="41FAA7C7" w14:textId="77777777">
      <w:pPr>
        <w:pStyle w:val="Heading2"/>
      </w:pPr>
      <w:r>
        <w:t>C.  SCHEDULE FOR SUBMISSION OF PROGRESS REPORTS</w:t>
      </w:r>
    </w:p>
    <w:p w:rsidR="003416DD" w:rsidRPr="00BD105D" w14:paraId="48034A8B" w14:textId="77777777">
      <w:pPr>
        <w:rPr>
          <w:sz w:val="10"/>
        </w:rPr>
      </w:pPr>
    </w:p>
    <w:p w:rsidR="003416DD" w14:paraId="414F9AC0" w14:textId="77777777">
      <w:pPr>
        <w:widowControl/>
        <w:ind w:left="360" w:right="936"/>
        <w:rPr>
          <w:rFonts w:ascii="Arial" w:hAnsi="Arial" w:cs="Arial"/>
          <w:sz w:val="20"/>
          <w:szCs w:val="18"/>
        </w:rPr>
      </w:pPr>
      <w:r>
        <w:rPr>
          <w:rFonts w:ascii="Arial" w:hAnsi="Arial" w:cs="Arial"/>
          <w:sz w:val="20"/>
          <w:szCs w:val="18"/>
        </w:rPr>
        <w:t>Only complete this section if you are required to submit one or more schedules of compliance in section B or if an applicable requirement requires submittal of a progress report.  If a schedule of compliance is required, your progress report should start within 6 months of application submittal and subsequently, no less than every six months.  One progress report may include information on multiple schedules of compliance.</w:t>
      </w:r>
    </w:p>
    <w:p w:rsidR="003416DD" w14:paraId="25F092F1" w14:textId="77777777">
      <w:pPr>
        <w:widowControl/>
        <w:ind w:left="360" w:right="936"/>
        <w:rPr>
          <w:rFonts w:ascii="Arial" w:hAnsi="Arial" w:cs="Arial"/>
          <w:b/>
          <w:bCs/>
          <w:sz w:val="20"/>
          <w:szCs w:val="18"/>
        </w:rPr>
      </w:pPr>
    </w:p>
    <w:tbl>
      <w:tblPr>
        <w:tblW w:w="0" w:type="auto"/>
        <w:tblInd w:w="480" w:type="dxa"/>
        <w:tblLayout w:type="fixed"/>
        <w:tblCellMar>
          <w:top w:w="0" w:type="dxa"/>
          <w:left w:w="120" w:type="dxa"/>
          <w:bottom w:w="0" w:type="dxa"/>
          <w:right w:w="120" w:type="dxa"/>
        </w:tblCellMar>
        <w:tblLook w:val="0000"/>
      </w:tblPr>
      <w:tblGrid>
        <w:gridCol w:w="10620"/>
      </w:tblGrid>
      <w:tr w14:paraId="758472C5" w14:textId="77777777">
        <w:tblPrEx>
          <w:tblW w:w="0" w:type="auto"/>
          <w:tblInd w:w="480" w:type="dxa"/>
          <w:tblLayout w:type="fixed"/>
          <w:tblCellMar>
            <w:top w:w="0" w:type="dxa"/>
            <w:left w:w="120" w:type="dxa"/>
            <w:bottom w:w="0" w:type="dxa"/>
            <w:right w:w="120" w:type="dxa"/>
          </w:tblCellMar>
          <w:tblLook w:val="0000"/>
        </w:tblPrEx>
        <w:tc>
          <w:tcPr>
            <w:tcW w:w="10620" w:type="dxa"/>
            <w:tcBorders>
              <w:top w:val="single" w:sz="7" w:space="0" w:color="000000"/>
              <w:left w:val="single" w:sz="7" w:space="0" w:color="000000"/>
              <w:bottom w:val="single" w:sz="7" w:space="0" w:color="000000"/>
              <w:right w:val="single" w:sz="7" w:space="0" w:color="000000"/>
            </w:tcBorders>
          </w:tcPr>
          <w:p w:rsidR="003416DD" w14:paraId="1941DD34" w14:textId="77777777">
            <w:pPr>
              <w:widowControl/>
              <w:ind w:left="360" w:right="348"/>
              <w:rPr>
                <w:rFonts w:ascii="Arial" w:hAnsi="Arial" w:cs="Arial"/>
                <w:sz w:val="22"/>
                <w:szCs w:val="18"/>
              </w:rPr>
            </w:pPr>
            <w:r>
              <w:rPr>
                <w:rFonts w:ascii="Arial" w:hAnsi="Arial" w:cs="Arial"/>
                <w:sz w:val="22"/>
                <w:szCs w:val="18"/>
              </w:rPr>
              <w:t xml:space="preserve">Contents of Progress Report (describe):  </w:t>
            </w:r>
          </w:p>
          <w:p w:rsidR="003416DD" w14:paraId="0ECFC978" w14:textId="77777777">
            <w:pPr>
              <w:widowControl/>
              <w:ind w:left="360" w:right="348"/>
              <w:rPr>
                <w:rFonts w:ascii="Arial" w:hAnsi="Arial" w:cs="Arial"/>
                <w:sz w:val="22"/>
                <w:szCs w:val="18"/>
              </w:rPr>
            </w:pPr>
          </w:p>
          <w:p w:rsidR="003416DD" w14:paraId="5470AF33" w14:textId="77777777">
            <w:pPr>
              <w:widowControl/>
              <w:ind w:left="360" w:right="348"/>
              <w:rPr>
                <w:rFonts w:ascii="Arial" w:hAnsi="Arial" w:cs="Arial"/>
                <w:sz w:val="22"/>
                <w:szCs w:val="18"/>
              </w:rPr>
            </w:pPr>
          </w:p>
          <w:p w:rsidR="003416DD" w14:paraId="01FE109F" w14:textId="77777777">
            <w:pPr>
              <w:widowControl/>
              <w:ind w:left="360" w:right="348"/>
              <w:rPr>
                <w:rFonts w:ascii="Arial" w:hAnsi="Arial" w:cs="Arial"/>
                <w:sz w:val="22"/>
                <w:szCs w:val="18"/>
              </w:rPr>
            </w:pPr>
            <w:r>
              <w:rPr>
                <w:rFonts w:ascii="Arial" w:hAnsi="Arial" w:cs="Arial"/>
                <w:sz w:val="22"/>
                <w:szCs w:val="18"/>
              </w:rPr>
              <w:t>First Report____/____/__</w:t>
            </w:r>
            <w:r>
              <w:rPr>
                <w:rFonts w:ascii="Arial" w:hAnsi="Arial" w:cs="Arial"/>
                <w:sz w:val="22"/>
                <w:szCs w:val="18"/>
              </w:rPr>
              <w:t>_  Frequency</w:t>
            </w:r>
            <w:r>
              <w:rPr>
                <w:rFonts w:ascii="Arial" w:hAnsi="Arial" w:cs="Arial"/>
                <w:sz w:val="22"/>
                <w:szCs w:val="18"/>
              </w:rPr>
              <w:t xml:space="preserve"> of Submittal_______________</w:t>
            </w:r>
          </w:p>
          <w:p w:rsidR="003416DD" w14:paraId="0AD0561E" w14:textId="77777777">
            <w:pPr>
              <w:widowControl/>
              <w:ind w:left="360" w:right="348"/>
              <w:rPr>
                <w:rFonts w:ascii="Arial" w:hAnsi="Arial" w:cs="Arial"/>
                <w:sz w:val="22"/>
                <w:szCs w:val="18"/>
              </w:rPr>
            </w:pPr>
          </w:p>
        </w:tc>
      </w:tr>
      <w:tr w14:paraId="168E514A" w14:textId="77777777">
        <w:tblPrEx>
          <w:tblW w:w="0" w:type="auto"/>
          <w:tblInd w:w="480" w:type="dxa"/>
          <w:tblLayout w:type="fixed"/>
          <w:tblCellMar>
            <w:top w:w="0" w:type="dxa"/>
            <w:left w:w="120" w:type="dxa"/>
            <w:bottom w:w="0" w:type="dxa"/>
            <w:right w:w="120" w:type="dxa"/>
          </w:tblCellMar>
          <w:tblLook w:val="0000"/>
        </w:tblPrEx>
        <w:tc>
          <w:tcPr>
            <w:tcW w:w="10620" w:type="dxa"/>
            <w:tcBorders>
              <w:top w:val="single" w:sz="7" w:space="0" w:color="000000"/>
              <w:left w:val="single" w:sz="7" w:space="0" w:color="000000"/>
              <w:bottom w:val="single" w:sz="7" w:space="0" w:color="000000"/>
              <w:right w:val="single" w:sz="7" w:space="0" w:color="000000"/>
            </w:tcBorders>
          </w:tcPr>
          <w:p w:rsidR="003416DD" w14:paraId="7533F766" w14:textId="77777777">
            <w:pPr>
              <w:widowControl/>
              <w:ind w:left="360" w:right="348"/>
              <w:rPr>
                <w:rFonts w:ascii="Arial" w:hAnsi="Arial" w:cs="Arial"/>
                <w:sz w:val="22"/>
                <w:szCs w:val="18"/>
              </w:rPr>
            </w:pPr>
            <w:r>
              <w:rPr>
                <w:rFonts w:ascii="Arial" w:hAnsi="Arial" w:cs="Arial"/>
                <w:sz w:val="22"/>
                <w:szCs w:val="18"/>
              </w:rPr>
              <w:t>Contents of Progress Report (describe):</w:t>
            </w:r>
          </w:p>
          <w:p w:rsidR="003416DD" w14:paraId="65A7011C" w14:textId="77777777">
            <w:pPr>
              <w:widowControl/>
              <w:ind w:left="360" w:right="348"/>
              <w:rPr>
                <w:rFonts w:ascii="Arial" w:hAnsi="Arial" w:cs="Arial"/>
                <w:sz w:val="22"/>
                <w:szCs w:val="18"/>
              </w:rPr>
            </w:pPr>
          </w:p>
          <w:p w:rsidR="003416DD" w14:paraId="52E26F27" w14:textId="77777777">
            <w:pPr>
              <w:widowControl/>
              <w:ind w:left="360" w:right="348"/>
              <w:rPr>
                <w:rFonts w:ascii="Arial" w:hAnsi="Arial" w:cs="Arial"/>
                <w:sz w:val="22"/>
                <w:szCs w:val="18"/>
              </w:rPr>
            </w:pPr>
          </w:p>
          <w:p w:rsidR="003416DD" w14:paraId="53CF1F28" w14:textId="77777777">
            <w:pPr>
              <w:widowControl/>
              <w:ind w:left="360" w:right="348"/>
              <w:rPr>
                <w:rFonts w:ascii="Arial" w:hAnsi="Arial" w:cs="Arial"/>
                <w:sz w:val="22"/>
                <w:szCs w:val="18"/>
              </w:rPr>
            </w:pPr>
            <w:r>
              <w:rPr>
                <w:rFonts w:ascii="Arial" w:hAnsi="Arial" w:cs="Arial"/>
                <w:sz w:val="22"/>
                <w:szCs w:val="18"/>
              </w:rPr>
              <w:t>First Report____/____/__</w:t>
            </w:r>
            <w:r>
              <w:rPr>
                <w:rFonts w:ascii="Arial" w:hAnsi="Arial" w:cs="Arial"/>
                <w:sz w:val="22"/>
                <w:szCs w:val="18"/>
              </w:rPr>
              <w:t>_  Frequency</w:t>
            </w:r>
            <w:r>
              <w:rPr>
                <w:rFonts w:ascii="Arial" w:hAnsi="Arial" w:cs="Arial"/>
                <w:sz w:val="22"/>
                <w:szCs w:val="18"/>
              </w:rPr>
              <w:t xml:space="preserve"> of Submittal_______________</w:t>
            </w:r>
          </w:p>
          <w:p w:rsidR="003416DD" w14:paraId="4BEB2243" w14:textId="77777777">
            <w:pPr>
              <w:spacing w:line="120" w:lineRule="exact"/>
              <w:ind w:left="360" w:right="936"/>
              <w:rPr>
                <w:rFonts w:ascii="Arial" w:hAnsi="Arial" w:cs="Arial"/>
                <w:b/>
                <w:bCs/>
                <w:sz w:val="22"/>
                <w:szCs w:val="18"/>
              </w:rPr>
            </w:pPr>
          </w:p>
        </w:tc>
      </w:tr>
    </w:tbl>
    <w:p w:rsidR="003416DD" w14:paraId="6CD13B67" w14:textId="77777777">
      <w:pPr>
        <w:widowControl/>
        <w:ind w:left="360" w:right="936"/>
        <w:rPr>
          <w:rFonts w:ascii="Arial" w:hAnsi="Arial" w:cs="Arial"/>
          <w:sz w:val="22"/>
          <w:szCs w:val="18"/>
        </w:rPr>
      </w:pPr>
    </w:p>
    <w:p w:rsidR="00BD105D" w:rsidP="00BD105D" w14:paraId="31E0CF1C" w14:textId="77777777">
      <w:pPr>
        <w:widowControl/>
        <w:ind w:left="360" w:right="936"/>
        <w:rPr>
          <w:rFonts w:ascii="Arial" w:hAnsi="Arial" w:cs="Arial"/>
          <w:sz w:val="22"/>
          <w:szCs w:val="18"/>
        </w:rPr>
      </w:pPr>
      <w:r>
        <w:rPr>
          <w:rFonts w:ascii="Arial" w:hAnsi="Arial" w:cs="Arial"/>
          <w:sz w:val="22"/>
          <w:szCs w:val="18"/>
        </w:rPr>
        <w:br w:type="page"/>
      </w:r>
    </w:p>
    <w:p w:rsidR="00BD105D" w:rsidP="00BD105D" w14:paraId="18764635" w14:textId="77777777">
      <w:pPr>
        <w:widowControl/>
        <w:ind w:left="360" w:right="936"/>
        <w:rPr>
          <w:rFonts w:ascii="Arial" w:hAnsi="Arial" w:cs="Arial"/>
          <w:sz w:val="22"/>
          <w:szCs w:val="18"/>
        </w:rPr>
      </w:pPr>
    </w:p>
    <w:p w:rsidR="003416DD" w:rsidRPr="00BD105D" w:rsidP="00BD105D" w14:paraId="0C701B5A" w14:textId="77777777">
      <w:pPr>
        <w:widowControl/>
        <w:ind w:left="360" w:right="936"/>
        <w:rPr>
          <w:rFonts w:ascii="Arial" w:hAnsi="Arial" w:cs="Arial"/>
          <w:b/>
          <w:bCs/>
          <w:sz w:val="20"/>
        </w:rPr>
      </w:pPr>
      <w:r w:rsidRPr="00BD105D">
        <w:rPr>
          <w:rFonts w:ascii="Arial" w:hAnsi="Arial" w:cs="Arial"/>
          <w:b/>
          <w:bCs/>
          <w:sz w:val="20"/>
        </w:rPr>
        <w:t>D.  SCHEDULE FOR SUBMISSION OF COMPLIANCE CERTIFICATIONS</w:t>
      </w:r>
    </w:p>
    <w:p w:rsidR="003416DD" w14:paraId="43D5F2BC" w14:textId="77777777">
      <w:pPr>
        <w:widowControl/>
        <w:ind w:left="360" w:right="936"/>
        <w:rPr>
          <w:rFonts w:ascii="Arial" w:hAnsi="Arial" w:cs="Arial"/>
          <w:sz w:val="22"/>
          <w:szCs w:val="18"/>
        </w:rPr>
      </w:pPr>
    </w:p>
    <w:tbl>
      <w:tblPr>
        <w:tblW w:w="0" w:type="auto"/>
        <w:tblInd w:w="480" w:type="dxa"/>
        <w:tblLayout w:type="fixed"/>
        <w:tblCellMar>
          <w:top w:w="0" w:type="dxa"/>
          <w:left w:w="120" w:type="dxa"/>
          <w:bottom w:w="0" w:type="dxa"/>
          <w:right w:w="120" w:type="dxa"/>
        </w:tblCellMar>
        <w:tblLook w:val="0000"/>
      </w:tblPr>
      <w:tblGrid>
        <w:gridCol w:w="10620"/>
      </w:tblGrid>
      <w:tr w14:paraId="7EE89690" w14:textId="77777777">
        <w:tblPrEx>
          <w:tblW w:w="0" w:type="auto"/>
          <w:tblInd w:w="480" w:type="dxa"/>
          <w:tblLayout w:type="fixed"/>
          <w:tblCellMar>
            <w:top w:w="0" w:type="dxa"/>
            <w:left w:w="120" w:type="dxa"/>
            <w:bottom w:w="0" w:type="dxa"/>
            <w:right w:w="120" w:type="dxa"/>
          </w:tblCellMar>
          <w:tblLook w:val="0000"/>
        </w:tblPrEx>
        <w:tc>
          <w:tcPr>
            <w:tcW w:w="10620" w:type="dxa"/>
            <w:tcBorders>
              <w:top w:val="single" w:sz="7" w:space="0" w:color="000000"/>
              <w:left w:val="single" w:sz="7" w:space="0" w:color="000000"/>
              <w:bottom w:val="single" w:sz="7" w:space="0" w:color="000000"/>
              <w:right w:val="single" w:sz="7" w:space="0" w:color="000000"/>
            </w:tcBorders>
          </w:tcPr>
          <w:p w:rsidR="003416DD" w14:paraId="01CDE221" w14:textId="77777777">
            <w:pPr>
              <w:spacing w:line="120" w:lineRule="exact"/>
              <w:ind w:left="360" w:right="936"/>
              <w:rPr>
                <w:rFonts w:ascii="Arial" w:hAnsi="Arial" w:cs="Arial"/>
                <w:sz w:val="22"/>
                <w:szCs w:val="18"/>
              </w:rPr>
            </w:pPr>
          </w:p>
          <w:p w:rsidR="003416DD" w14:paraId="5268B892" w14:textId="77777777">
            <w:pPr>
              <w:widowControl/>
              <w:ind w:left="360" w:right="936"/>
              <w:rPr>
                <w:rFonts w:ascii="Arial" w:hAnsi="Arial" w:cs="Arial"/>
                <w:sz w:val="22"/>
                <w:szCs w:val="18"/>
              </w:rPr>
            </w:pPr>
            <w:r>
              <w:rPr>
                <w:rFonts w:ascii="Arial" w:hAnsi="Arial" w:cs="Arial"/>
                <w:sz w:val="22"/>
                <w:szCs w:val="18"/>
              </w:rPr>
              <w:t>This section must be completed once by every source.  Indicate when you would prefer to submit compliance certifications during the term of your permit (at least once per year).</w:t>
            </w:r>
          </w:p>
          <w:p w:rsidR="003416DD" w14:paraId="167D95CE" w14:textId="77777777">
            <w:pPr>
              <w:widowControl/>
              <w:ind w:left="360" w:right="936"/>
              <w:rPr>
                <w:rFonts w:ascii="Arial" w:hAnsi="Arial" w:cs="Arial"/>
                <w:sz w:val="22"/>
                <w:szCs w:val="18"/>
              </w:rPr>
            </w:pPr>
            <w:r>
              <w:rPr>
                <w:rFonts w:ascii="Arial" w:hAnsi="Arial" w:cs="Arial"/>
                <w:sz w:val="22"/>
                <w:szCs w:val="18"/>
              </w:rPr>
              <w:t xml:space="preserve">  </w:t>
            </w:r>
          </w:p>
          <w:p w:rsidR="003416DD" w:rsidP="00372AD6" w14:paraId="6AE8C55E" w14:textId="77777777">
            <w:pPr>
              <w:widowControl/>
              <w:spacing w:after="58"/>
              <w:ind w:left="360" w:right="936"/>
              <w:rPr>
                <w:rFonts w:ascii="Arial" w:hAnsi="Arial" w:cs="Arial"/>
                <w:sz w:val="22"/>
                <w:szCs w:val="18"/>
              </w:rPr>
            </w:pPr>
            <w:r>
              <w:rPr>
                <w:rFonts w:ascii="Arial" w:hAnsi="Arial" w:cs="Arial"/>
                <w:sz w:val="22"/>
                <w:szCs w:val="18"/>
              </w:rPr>
              <w:t xml:space="preserve">Frequency of submittal______________________ Beginning____/____/____ </w:t>
            </w:r>
          </w:p>
        </w:tc>
      </w:tr>
    </w:tbl>
    <w:p w:rsidR="00BD105D" w:rsidP="00BD105D" w14:paraId="3BE51669" w14:textId="77777777">
      <w:pPr>
        <w:widowControl/>
        <w:ind w:left="720" w:right="936"/>
        <w:rPr>
          <w:rFonts w:ascii="Arial" w:hAnsi="Arial" w:cs="Arial"/>
          <w:b/>
          <w:bCs/>
          <w:sz w:val="20"/>
        </w:rPr>
      </w:pPr>
    </w:p>
    <w:p w:rsidR="00BD105D" w:rsidP="00BD105D" w14:paraId="5E999CF9" w14:textId="77777777">
      <w:pPr>
        <w:widowControl/>
        <w:ind w:left="720" w:right="936"/>
        <w:rPr>
          <w:rFonts w:ascii="Arial" w:hAnsi="Arial" w:cs="Arial"/>
          <w:b/>
          <w:bCs/>
          <w:sz w:val="20"/>
        </w:rPr>
      </w:pPr>
    </w:p>
    <w:p w:rsidR="00BD105D" w:rsidP="00BD105D" w14:paraId="4627ECB3" w14:textId="77777777">
      <w:pPr>
        <w:widowControl/>
        <w:ind w:left="720" w:right="936"/>
        <w:rPr>
          <w:rFonts w:ascii="Arial" w:hAnsi="Arial" w:cs="Arial"/>
          <w:b/>
          <w:bCs/>
          <w:sz w:val="20"/>
        </w:rPr>
      </w:pPr>
    </w:p>
    <w:p w:rsidR="003416DD" w14:paraId="04B06C9E" w14:textId="77777777">
      <w:pPr>
        <w:widowControl/>
        <w:numPr>
          <w:ilvl w:val="0"/>
          <w:numId w:val="8"/>
        </w:numPr>
        <w:ind w:right="936"/>
        <w:rPr>
          <w:rFonts w:ascii="Arial" w:hAnsi="Arial" w:cs="Arial"/>
          <w:b/>
          <w:bCs/>
          <w:sz w:val="20"/>
        </w:rPr>
      </w:pPr>
      <w:r>
        <w:rPr>
          <w:rFonts w:ascii="Arial" w:hAnsi="Arial" w:cs="Arial"/>
          <w:b/>
          <w:bCs/>
          <w:sz w:val="20"/>
        </w:rPr>
        <w:t>COMPLIANCE WITH ENHANCED MONITORING &amp; COMPLIANCE CERTIFICATION REQUIREMENTS</w:t>
      </w:r>
    </w:p>
    <w:p w:rsidR="003416DD" w14:paraId="7F4397DA" w14:textId="77777777">
      <w:pPr>
        <w:widowControl/>
        <w:ind w:left="360" w:right="936"/>
        <w:rPr>
          <w:rFonts w:ascii="Arial" w:hAnsi="Arial" w:cs="Arial"/>
          <w:b/>
          <w:bCs/>
          <w:sz w:val="20"/>
        </w:rPr>
      </w:pPr>
      <w:r>
        <w:rPr>
          <w:rFonts w:ascii="Arial" w:hAnsi="Arial" w:cs="Arial"/>
          <w:b/>
          <w:bCs/>
          <w:sz w:val="20"/>
        </w:rPr>
        <w:t xml:space="preserve"> </w:t>
      </w:r>
    </w:p>
    <w:tbl>
      <w:tblPr>
        <w:tblW w:w="0" w:type="auto"/>
        <w:tblInd w:w="480" w:type="dxa"/>
        <w:tblLayout w:type="fixed"/>
        <w:tblCellMar>
          <w:top w:w="0" w:type="dxa"/>
          <w:left w:w="120" w:type="dxa"/>
          <w:bottom w:w="0" w:type="dxa"/>
          <w:right w:w="120" w:type="dxa"/>
        </w:tblCellMar>
        <w:tblLook w:val="0000"/>
      </w:tblPr>
      <w:tblGrid>
        <w:gridCol w:w="10620"/>
      </w:tblGrid>
      <w:tr w14:paraId="1B312CD8" w14:textId="77777777">
        <w:tblPrEx>
          <w:tblW w:w="0" w:type="auto"/>
          <w:tblInd w:w="480" w:type="dxa"/>
          <w:tblLayout w:type="fixed"/>
          <w:tblCellMar>
            <w:top w:w="0" w:type="dxa"/>
            <w:left w:w="120" w:type="dxa"/>
            <w:bottom w:w="0" w:type="dxa"/>
            <w:right w:w="120" w:type="dxa"/>
          </w:tblCellMar>
          <w:tblLook w:val="0000"/>
        </w:tblPrEx>
        <w:tc>
          <w:tcPr>
            <w:tcW w:w="10620" w:type="dxa"/>
            <w:tcBorders>
              <w:top w:val="single" w:sz="7" w:space="0" w:color="000000"/>
              <w:left w:val="single" w:sz="7" w:space="0" w:color="000000"/>
              <w:bottom w:val="single" w:sz="7" w:space="0" w:color="000000"/>
              <w:right w:val="single" w:sz="7" w:space="0" w:color="000000"/>
            </w:tcBorders>
          </w:tcPr>
          <w:p w:rsidR="003416DD" w14:paraId="5F2577B6" w14:textId="77777777">
            <w:pPr>
              <w:spacing w:line="120" w:lineRule="exact"/>
              <w:ind w:left="360" w:right="936"/>
              <w:rPr>
                <w:rFonts w:ascii="Arial" w:hAnsi="Arial" w:cs="Arial"/>
                <w:sz w:val="20"/>
                <w:szCs w:val="18"/>
              </w:rPr>
            </w:pPr>
          </w:p>
          <w:p w:rsidR="003416DD" w14:paraId="3B6E6226" w14:textId="77777777">
            <w:pPr>
              <w:widowControl/>
              <w:ind w:left="360" w:right="936"/>
              <w:rPr>
                <w:rFonts w:ascii="Arial" w:hAnsi="Arial" w:cs="Arial"/>
                <w:sz w:val="22"/>
                <w:szCs w:val="18"/>
              </w:rPr>
            </w:pPr>
            <w:r>
              <w:rPr>
                <w:rFonts w:ascii="Arial" w:hAnsi="Arial" w:cs="Arial"/>
                <w:sz w:val="22"/>
                <w:szCs w:val="18"/>
              </w:rPr>
              <w:t>This section must be completed once by every source.  To certify compliance with these, you must be able to certify compliance for every applicable requirement related to monitoring and compliance certification at every unit.</w:t>
            </w:r>
          </w:p>
          <w:p w:rsidR="003416DD" w14:paraId="14B82E43" w14:textId="77777777">
            <w:pPr>
              <w:widowControl/>
              <w:ind w:left="360" w:right="936"/>
              <w:rPr>
                <w:rFonts w:ascii="Arial" w:hAnsi="Arial" w:cs="Arial"/>
                <w:sz w:val="22"/>
                <w:szCs w:val="18"/>
              </w:rPr>
            </w:pPr>
          </w:p>
          <w:p w:rsidR="003416DD" w14:paraId="78D38DBD" w14:textId="77777777">
            <w:pPr>
              <w:widowControl/>
              <w:ind w:left="360" w:right="936"/>
              <w:rPr>
                <w:rFonts w:ascii="Arial" w:hAnsi="Arial" w:cs="Arial"/>
                <w:sz w:val="22"/>
                <w:szCs w:val="18"/>
              </w:rPr>
            </w:pPr>
            <w:r>
              <w:rPr>
                <w:rFonts w:ascii="Arial" w:hAnsi="Arial" w:cs="Arial"/>
                <w:sz w:val="22"/>
                <w:szCs w:val="18"/>
              </w:rPr>
              <w:t xml:space="preserve">Enhanced Monitoring Requirements:           ____ In Compliance      ____ Not </w:t>
            </w:r>
            <w:r>
              <w:rPr>
                <w:rFonts w:ascii="Arial" w:hAnsi="Arial" w:cs="Arial"/>
                <w:sz w:val="22"/>
                <w:szCs w:val="18"/>
              </w:rPr>
              <w:t>In</w:t>
            </w:r>
            <w:r>
              <w:rPr>
                <w:rFonts w:ascii="Arial" w:hAnsi="Arial" w:cs="Arial"/>
                <w:sz w:val="22"/>
                <w:szCs w:val="18"/>
              </w:rPr>
              <w:t xml:space="preserve"> Compliance </w:t>
            </w:r>
          </w:p>
          <w:p w:rsidR="003416DD" w14:paraId="66F17DD9" w14:textId="77777777">
            <w:pPr>
              <w:widowControl/>
              <w:ind w:left="360" w:right="936"/>
              <w:rPr>
                <w:rFonts w:ascii="Arial" w:hAnsi="Arial" w:cs="Arial"/>
                <w:sz w:val="22"/>
                <w:szCs w:val="18"/>
              </w:rPr>
            </w:pPr>
          </w:p>
          <w:p w:rsidR="003416DD" w14:paraId="5975E724" w14:textId="77777777">
            <w:pPr>
              <w:widowControl/>
              <w:spacing w:after="58"/>
              <w:ind w:left="360" w:right="936"/>
              <w:rPr>
                <w:rFonts w:ascii="Arial" w:hAnsi="Arial" w:cs="Arial"/>
                <w:sz w:val="20"/>
                <w:szCs w:val="18"/>
              </w:rPr>
            </w:pPr>
            <w:r>
              <w:rPr>
                <w:rFonts w:ascii="Arial" w:hAnsi="Arial" w:cs="Arial"/>
                <w:sz w:val="22"/>
                <w:szCs w:val="18"/>
              </w:rPr>
              <w:t xml:space="preserve">Compliance Certification Requirements:      ____ In Compliance      ____ Not </w:t>
            </w:r>
            <w:r>
              <w:rPr>
                <w:rFonts w:ascii="Arial" w:hAnsi="Arial" w:cs="Arial"/>
                <w:sz w:val="22"/>
                <w:szCs w:val="18"/>
              </w:rPr>
              <w:t>In</w:t>
            </w:r>
            <w:r>
              <w:rPr>
                <w:rFonts w:ascii="Arial" w:hAnsi="Arial" w:cs="Arial"/>
                <w:sz w:val="22"/>
                <w:szCs w:val="18"/>
              </w:rPr>
              <w:t xml:space="preserve"> Compliance</w:t>
            </w:r>
            <w:r>
              <w:rPr>
                <w:rFonts w:ascii="Arial" w:hAnsi="Arial" w:cs="Arial"/>
                <w:sz w:val="20"/>
                <w:szCs w:val="18"/>
              </w:rPr>
              <w:t xml:space="preserve"> </w:t>
            </w:r>
          </w:p>
        </w:tc>
      </w:tr>
    </w:tbl>
    <w:p w:rsidR="003416DD" w14:paraId="48920900" w14:textId="77777777">
      <w:pPr>
        <w:ind w:left="360" w:right="936"/>
        <w:jc w:val="center"/>
        <w:rPr>
          <w:rFonts w:cs="Arial"/>
          <w:b/>
        </w:rPr>
      </w:pPr>
    </w:p>
    <w:p w:rsidR="003416DD" w14:paraId="25701720" w14:textId="77777777">
      <w:pPr>
        <w:ind w:left="360" w:right="936"/>
        <w:jc w:val="center"/>
        <w:rPr>
          <w:rFonts w:cs="Arial"/>
          <w:b/>
        </w:rPr>
      </w:pPr>
      <w:r>
        <w:rPr>
          <w:rFonts w:cs="Arial"/>
          <w:b/>
        </w:rPr>
        <w:br w:type="page"/>
      </w:r>
      <w:r>
        <w:rPr>
          <w:rFonts w:cs="Arial"/>
          <w:b/>
        </w:rPr>
        <w:t>INSTRUCTIONS FOR I-COMP</w:t>
      </w:r>
    </w:p>
    <w:p w:rsidR="003416DD" w14:paraId="5833DD19" w14:textId="77777777">
      <w:pPr>
        <w:ind w:left="360" w:right="936"/>
        <w:jc w:val="center"/>
        <w:rPr>
          <w:rFonts w:cs="Arial"/>
          <w:b/>
        </w:rPr>
      </w:pPr>
      <w:r>
        <w:rPr>
          <w:rFonts w:cs="Arial"/>
          <w:b/>
        </w:rPr>
        <w:t>INITIAL COMPLIANCE PLAN AND COMPLIANCE CERTIFICATION</w:t>
      </w:r>
    </w:p>
    <w:tbl>
      <w:tblPr>
        <w:tblStyle w:val="TableGrid"/>
        <w:tblW w:w="0" w:type="auto"/>
        <w:tblInd w:w="558" w:type="dxa"/>
        <w:tblLook w:val="04A0"/>
      </w:tblPr>
      <w:tblGrid>
        <w:gridCol w:w="9350"/>
      </w:tblGrid>
      <w:tr w14:paraId="1AE1D050" w14:textId="77777777" w:rsidTr="00531D8B">
        <w:tblPrEx>
          <w:tblW w:w="0" w:type="auto"/>
          <w:tblInd w:w="558" w:type="dxa"/>
          <w:tblLook w:val="04A0"/>
        </w:tblPrEx>
        <w:tc>
          <w:tcPr>
            <w:tcW w:w="9350" w:type="dxa"/>
          </w:tcPr>
          <w:p w:rsidR="00531D8B" w:rsidRPr="00CE2812" w:rsidP="002F4D9E" w14:paraId="3F46D18C" w14:textId="77777777">
            <w:pPr>
              <w:rPr>
                <w:sz w:val="18"/>
                <w:szCs w:val="18"/>
              </w:rPr>
            </w:pPr>
            <w:r w:rsidRPr="00CE2812">
              <w:rPr>
                <w:b/>
                <w:bCs/>
                <w:sz w:val="18"/>
                <w:szCs w:val="18"/>
              </w:rPr>
              <w:t>Paperwork Reduction Act Burden Statement:</w:t>
            </w:r>
            <w:r>
              <w:rPr>
                <w:sz w:val="18"/>
                <w:szCs w:val="18"/>
              </w:rPr>
              <w:t xml:space="preserve"> </w:t>
            </w:r>
            <w:r w:rsidRPr="00CE2812">
              <w:rPr>
                <w:sz w:val="18"/>
                <w:szCs w:val="18"/>
              </w:rPr>
              <w:t>This collection of information is approved by OMB under the Paperwork Reduction Act, 44 U.S.C. 3501 et seq. (OMB Control No. 2060-0036). Responses to this collection of information are mandatory (40 CFR 71). An agency may not conduct or sponsor, and a person is not required to respond to, a collection of information unless it displays a currently valid OMB control number. The public reporting and recordkeeping burden for this collection of information is estimated to 268 hours per response. Send comments on the Agency’s need for this information, the accuracy of the provided burden estimates and any suggested methods for minimizing respondent burden to the Regulatory Support Division Director, U.S. Environmental Protection Agency (2821T), 1200 Pennsylvania Ave., NW, Washington, D.C. 20460. Include the OMB control number in any correspondence. Do not send the completed form to this address</w:t>
            </w:r>
          </w:p>
        </w:tc>
      </w:tr>
    </w:tbl>
    <w:p w:rsidR="003416DD" w14:paraId="58B5E3F1" w14:textId="77777777">
      <w:pPr>
        <w:ind w:left="360" w:right="936"/>
        <w:rPr>
          <w:rFonts w:cs="Arial"/>
          <w:bCs/>
        </w:rPr>
      </w:pPr>
    </w:p>
    <w:p w:rsidR="003416DD" w14:paraId="54F688EA" w14:textId="77777777">
      <w:pPr>
        <w:ind w:left="360" w:right="396"/>
        <w:rPr>
          <w:rFonts w:ascii="Arial" w:hAnsi="Arial" w:cs="Arial"/>
          <w:b/>
          <w:sz w:val="22"/>
          <w:szCs w:val="22"/>
        </w:rPr>
      </w:pPr>
      <w:r>
        <w:rPr>
          <w:rFonts w:ascii="Arial" w:hAnsi="Arial" w:cs="Arial"/>
          <w:b/>
          <w:iCs/>
          <w:sz w:val="22"/>
          <w:szCs w:val="22"/>
        </w:rPr>
        <w:t>Section A (Compliance Status and Compliance Plan)</w:t>
      </w:r>
    </w:p>
    <w:p w:rsidR="003416DD" w14:paraId="10EF5639" w14:textId="77777777">
      <w:pPr>
        <w:ind w:left="360" w:right="396"/>
        <w:rPr>
          <w:rFonts w:ascii="Arial" w:hAnsi="Arial" w:cs="Arial"/>
          <w:sz w:val="22"/>
          <w:szCs w:val="22"/>
        </w:rPr>
      </w:pPr>
    </w:p>
    <w:p w:rsidR="003416DD" w14:paraId="48CB7AAF" w14:textId="77777777">
      <w:pPr>
        <w:ind w:left="360" w:right="396"/>
        <w:rPr>
          <w:rFonts w:ascii="Arial" w:hAnsi="Arial" w:cs="Arial"/>
          <w:sz w:val="22"/>
          <w:szCs w:val="18"/>
        </w:rPr>
      </w:pPr>
      <w:r>
        <w:rPr>
          <w:rFonts w:ascii="Arial" w:hAnsi="Arial" w:cs="Arial"/>
          <w:sz w:val="22"/>
          <w:szCs w:val="18"/>
          <w:u w:val="single"/>
        </w:rPr>
        <w:t>Description of Applicable Requirement</w:t>
      </w:r>
      <w:r>
        <w:rPr>
          <w:rFonts w:ascii="Arial" w:hAnsi="Arial" w:cs="Arial"/>
          <w:sz w:val="22"/>
          <w:szCs w:val="18"/>
        </w:rPr>
        <w:t xml:space="preserve">:  Complete Section A for each unique combination of applicable requirements (emission limitations, standards or other similar requirements of federal rules, SIP, TIP, FIP, or </w:t>
      </w:r>
      <w:r>
        <w:rPr>
          <w:rFonts w:ascii="Arial" w:hAnsi="Arial" w:cs="Arial"/>
          <w:sz w:val="22"/>
          <w:szCs w:val="18"/>
        </w:rPr>
        <w:t>federally-enforceable</w:t>
      </w:r>
      <w:r>
        <w:rPr>
          <w:rFonts w:ascii="Arial" w:hAnsi="Arial" w:cs="Arial"/>
          <w:sz w:val="22"/>
          <w:szCs w:val="18"/>
        </w:rPr>
        <w:t xml:space="preserve"> permits) that apply to particular emissions units. You will likely have to complete this section numerous times to include all requirements at all emission units.  </w:t>
      </w:r>
    </w:p>
    <w:p w:rsidR="003416DD" w14:paraId="412E6B55" w14:textId="77777777">
      <w:pPr>
        <w:ind w:left="360" w:right="396"/>
        <w:rPr>
          <w:rFonts w:ascii="Arial" w:hAnsi="Arial" w:cs="Arial"/>
          <w:sz w:val="22"/>
          <w:szCs w:val="22"/>
        </w:rPr>
      </w:pPr>
    </w:p>
    <w:p w:rsidR="003416DD" w14:paraId="2CD87AF7" w14:textId="77777777">
      <w:pPr>
        <w:ind w:left="360" w:right="396"/>
        <w:rPr>
          <w:rFonts w:ascii="Arial" w:hAnsi="Arial" w:cs="Arial"/>
          <w:sz w:val="22"/>
          <w:szCs w:val="22"/>
        </w:rPr>
      </w:pPr>
      <w:r>
        <w:rPr>
          <w:rFonts w:ascii="Arial" w:hAnsi="Arial" w:cs="Arial"/>
          <w:sz w:val="22"/>
          <w:szCs w:val="22"/>
        </w:rPr>
        <w:t xml:space="preserve">The emissions unit ID(s) should be the ones defined in section I of form </w:t>
      </w:r>
      <w:r>
        <w:rPr>
          <w:rFonts w:ascii="Arial" w:hAnsi="Arial" w:cs="Arial"/>
          <w:bCs/>
          <w:sz w:val="22"/>
          <w:szCs w:val="22"/>
        </w:rPr>
        <w:t>GIS</w:t>
      </w:r>
      <w:r>
        <w:rPr>
          <w:rFonts w:ascii="Arial" w:hAnsi="Arial" w:cs="Arial"/>
          <w:sz w:val="22"/>
          <w:szCs w:val="22"/>
        </w:rPr>
        <w:t>.  If the requirement, including compliance method, applies in the same way to multiple emission units, you may list multiple units for a particular requirement.</w:t>
      </w:r>
    </w:p>
    <w:p w:rsidR="003416DD" w14:paraId="07F21C77" w14:textId="77777777">
      <w:pPr>
        <w:ind w:left="360" w:right="396"/>
        <w:rPr>
          <w:rFonts w:ascii="Arial" w:hAnsi="Arial" w:cs="Arial"/>
          <w:sz w:val="22"/>
          <w:szCs w:val="22"/>
        </w:rPr>
      </w:pPr>
    </w:p>
    <w:p w:rsidR="003416DD" w14:paraId="6E3AC6B0" w14:textId="77777777">
      <w:pPr>
        <w:ind w:left="360" w:right="396"/>
        <w:rPr>
          <w:rFonts w:ascii="Arial" w:hAnsi="Arial" w:cs="Arial"/>
          <w:sz w:val="22"/>
          <w:szCs w:val="22"/>
        </w:rPr>
      </w:pPr>
      <w:r>
        <w:rPr>
          <w:rFonts w:ascii="Arial" w:hAnsi="Arial" w:cs="Arial"/>
          <w:sz w:val="22"/>
          <w:szCs w:val="22"/>
        </w:rPr>
        <w:t>The descriptions here should be detailed to the individual requirement level, rather than the standard level (if a MACT applies to you, describe each requirement of the MACT, rather than just a citation to the MACT as a whole). If the requirement imposes a particular numerical limit or range, include that in your description.</w:t>
      </w:r>
    </w:p>
    <w:p w:rsidR="003416DD" w14:paraId="5FE53663" w14:textId="77777777">
      <w:pPr>
        <w:ind w:left="360" w:right="396"/>
        <w:rPr>
          <w:rFonts w:ascii="Arial" w:hAnsi="Arial" w:cs="Arial"/>
          <w:sz w:val="22"/>
          <w:szCs w:val="22"/>
        </w:rPr>
      </w:pPr>
    </w:p>
    <w:p w:rsidR="003416DD" w14:paraId="776455E5" w14:textId="77777777">
      <w:pPr>
        <w:ind w:left="360" w:right="396"/>
        <w:rPr>
          <w:rFonts w:ascii="Arial" w:hAnsi="Arial" w:cs="Arial"/>
          <w:sz w:val="22"/>
          <w:szCs w:val="22"/>
        </w:rPr>
      </w:pPr>
      <w:r>
        <w:rPr>
          <w:rFonts w:ascii="Arial" w:hAnsi="Arial" w:cs="Arial"/>
          <w:sz w:val="22"/>
          <w:szCs w:val="22"/>
        </w:rPr>
        <w:t xml:space="preserve">Citations to the requirements should unambiguously identify the requirement to the lowest level necessary. </w:t>
      </w:r>
    </w:p>
    <w:p w:rsidR="003416DD" w14:paraId="5F401B8A" w14:textId="77777777">
      <w:pPr>
        <w:ind w:left="360" w:right="936"/>
        <w:rPr>
          <w:rFonts w:ascii="Arial" w:hAnsi="Arial" w:cs="Arial"/>
          <w:sz w:val="22"/>
          <w:szCs w:val="22"/>
        </w:rPr>
      </w:pPr>
    </w:p>
    <w:p w:rsidR="003416DD" w14:paraId="396D65F5" w14:textId="77777777">
      <w:pPr>
        <w:tabs>
          <w:tab w:val="left" w:pos="10620"/>
          <w:tab w:val="left" w:pos="10890"/>
        </w:tabs>
        <w:ind w:left="360" w:right="666"/>
        <w:rPr>
          <w:rFonts w:ascii="Arial" w:hAnsi="Arial" w:cs="Arial"/>
          <w:sz w:val="22"/>
          <w:szCs w:val="22"/>
        </w:rPr>
      </w:pPr>
      <w:r>
        <w:rPr>
          <w:rFonts w:ascii="Arial" w:hAnsi="Arial" w:cs="Arial"/>
          <w:bCs/>
          <w:iCs/>
          <w:sz w:val="22"/>
          <w:u w:val="single"/>
        </w:rPr>
        <w:t>Compliance Methods</w:t>
      </w:r>
      <w:r>
        <w:rPr>
          <w:rFonts w:ascii="Arial" w:hAnsi="Arial" w:cs="Arial"/>
          <w:bCs/>
          <w:iCs/>
          <w:sz w:val="22"/>
        </w:rPr>
        <w:t>:  List all co</w:t>
      </w:r>
      <w:r>
        <w:rPr>
          <w:rFonts w:ascii="Arial" w:hAnsi="Arial" w:cs="Arial"/>
          <w:sz w:val="22"/>
          <w:szCs w:val="22"/>
        </w:rPr>
        <w:t xml:space="preserve">mpliance methods (monitoring, </w:t>
      </w:r>
      <w:r>
        <w:rPr>
          <w:rFonts w:ascii="Arial" w:hAnsi="Arial" w:cs="Arial"/>
          <w:sz w:val="22"/>
          <w:szCs w:val="22"/>
        </w:rPr>
        <w:t>recordkeeping</w:t>
      </w:r>
      <w:r>
        <w:rPr>
          <w:rFonts w:ascii="Arial" w:hAnsi="Arial" w:cs="Arial"/>
          <w:sz w:val="22"/>
          <w:szCs w:val="22"/>
        </w:rPr>
        <w:t xml:space="preserve"> and reporting) you used to determine compliance with the applicable requirement described above.  Such methods may be required by the applicable requirements or performed for other reasons.  List all compliance methods required by applicable requirements, whether you used them to determine compliance or not.</w:t>
      </w:r>
    </w:p>
    <w:p w:rsidR="003416DD" w14:paraId="34ED4644" w14:textId="77777777">
      <w:pPr>
        <w:tabs>
          <w:tab w:val="left" w:pos="10620"/>
          <w:tab w:val="left" w:pos="10890"/>
        </w:tabs>
        <w:ind w:left="360" w:right="666"/>
        <w:rPr>
          <w:rFonts w:ascii="Arial" w:hAnsi="Arial" w:cs="Arial"/>
          <w:sz w:val="22"/>
          <w:szCs w:val="22"/>
        </w:rPr>
      </w:pPr>
    </w:p>
    <w:p w:rsidR="003416DD" w14:paraId="0DAD6584" w14:textId="77777777">
      <w:pPr>
        <w:tabs>
          <w:tab w:val="left" w:pos="10620"/>
          <w:tab w:val="left" w:pos="10890"/>
        </w:tabs>
        <w:ind w:left="360" w:right="666"/>
        <w:rPr>
          <w:rFonts w:ascii="Arial" w:hAnsi="Arial" w:cs="Arial"/>
          <w:sz w:val="22"/>
          <w:szCs w:val="22"/>
        </w:rPr>
      </w:pPr>
      <w:r>
        <w:rPr>
          <w:rFonts w:ascii="Arial" w:hAnsi="Arial" w:cs="Arial"/>
          <w:sz w:val="22"/>
          <w:szCs w:val="22"/>
        </w:rPr>
        <w:t>To describe monitoring, indicate the monitoring device, the equipment, process, or pollutant monitored, averaging time, frequency, and a citation or cross-reference to the requirement.  To describe recordkeeping, describe the records kept, the frequency of collection, and include a citation or cross-reference to the requirement.  Please indicate whether monitoring data, results, or other records kept for compliance purposes may be kept on-site rather than reported.  To describe reporting requirements, describe what is reported, when it is reported, and cite or cross-reference the requirement.</w:t>
      </w:r>
    </w:p>
    <w:p w:rsidR="003416DD" w14:paraId="501C1F04" w14:textId="77777777">
      <w:pPr>
        <w:tabs>
          <w:tab w:val="left" w:pos="10620"/>
          <w:tab w:val="left" w:pos="10890"/>
        </w:tabs>
        <w:ind w:left="360" w:right="666"/>
        <w:rPr>
          <w:rFonts w:ascii="Arial" w:hAnsi="Arial" w:cs="Arial"/>
          <w:sz w:val="22"/>
          <w:szCs w:val="22"/>
        </w:rPr>
      </w:pPr>
    </w:p>
    <w:p w:rsidR="003416DD" w14:paraId="61DEC0C8" w14:textId="77777777">
      <w:pPr>
        <w:tabs>
          <w:tab w:val="left" w:pos="10620"/>
          <w:tab w:val="left" w:pos="10890"/>
        </w:tabs>
        <w:ind w:left="360" w:right="666"/>
        <w:rPr>
          <w:rFonts w:ascii="Arial" w:hAnsi="Arial" w:cs="Arial"/>
          <w:sz w:val="22"/>
          <w:szCs w:val="22"/>
        </w:rPr>
      </w:pPr>
      <w:r>
        <w:rPr>
          <w:rFonts w:ascii="Arial" w:hAnsi="Arial" w:cs="Arial"/>
          <w:sz w:val="22"/>
          <w:szCs w:val="22"/>
        </w:rPr>
        <w:t xml:space="preserve">The citation or cross-reference here must unambiguously identify the requirement to the lowest level necessary. </w:t>
      </w:r>
    </w:p>
    <w:p w:rsidR="003416DD" w14:paraId="39969AD0" w14:textId="77777777">
      <w:pPr>
        <w:tabs>
          <w:tab w:val="left" w:pos="10620"/>
          <w:tab w:val="left" w:pos="10890"/>
        </w:tabs>
        <w:ind w:left="360" w:right="666"/>
        <w:rPr>
          <w:rFonts w:ascii="Arial" w:hAnsi="Arial" w:cs="Arial"/>
          <w:sz w:val="22"/>
          <w:szCs w:val="22"/>
        </w:rPr>
      </w:pPr>
    </w:p>
    <w:p w:rsidR="003416DD" w14:paraId="61BDF574" w14:textId="77777777">
      <w:pPr>
        <w:tabs>
          <w:tab w:val="left" w:pos="10620"/>
          <w:tab w:val="left" w:pos="10890"/>
        </w:tabs>
        <w:ind w:left="360" w:right="666"/>
        <w:rPr>
          <w:rFonts w:ascii="Arial" w:hAnsi="Arial" w:cs="Arial"/>
          <w:sz w:val="22"/>
          <w:szCs w:val="22"/>
        </w:rPr>
      </w:pPr>
      <w:r>
        <w:rPr>
          <w:rFonts w:ascii="Arial" w:hAnsi="Arial" w:cs="Arial"/>
          <w:sz w:val="22"/>
          <w:szCs w:val="22"/>
        </w:rPr>
        <w:t xml:space="preserve">Note that Compliance Assurance Monitoring (CAM) under part 64 is also an applicable requirement that may impose compliance methods for title V sources and require the submittal of a </w:t>
      </w:r>
      <w:smartTag w:uri="urn:schemas-microsoft-com:office:smarttags" w:element="State">
        <w:r>
          <w:rPr>
            <w:rFonts w:ascii="Arial" w:hAnsi="Arial" w:cs="Arial"/>
            <w:sz w:val="22"/>
            <w:szCs w:val="22"/>
          </w:rPr>
          <w:t>CAM</w:t>
        </w:r>
      </w:smartTag>
      <w:r>
        <w:rPr>
          <w:rFonts w:ascii="Arial" w:hAnsi="Arial" w:cs="Arial"/>
          <w:sz w:val="22"/>
          <w:szCs w:val="22"/>
        </w:rPr>
        <w:t xml:space="preserve"> plan with this application.  Also note that periodic monitoring (which may be </w:t>
      </w:r>
      <w:r>
        <w:rPr>
          <w:rFonts w:ascii="Arial" w:hAnsi="Arial" w:cs="Arial"/>
          <w:sz w:val="22"/>
          <w:szCs w:val="22"/>
        </w:rPr>
        <w:t>monitoring</w:t>
      </w:r>
      <w:r>
        <w:rPr>
          <w:rFonts w:ascii="Arial" w:hAnsi="Arial" w:cs="Arial"/>
          <w:sz w:val="22"/>
          <w:szCs w:val="22"/>
        </w:rPr>
        <w:t xml:space="preserve"> or recordkeeping designed to serve as monitoring) under part 71 may be required in certain limited circumstances: when there is no monitoring required, monitoring is required but there is no frequency specified, or only a one-time test is required.  You may propose periodic monitoring in your application, but the permitting authority will make the final decision. If you wish to propose periodic monitoring, please do so in an attachment that clearly identifies the requirements, the units they apply to, and what you propose for periodic monitoring.</w:t>
      </w:r>
    </w:p>
    <w:p w:rsidR="003416DD" w14:paraId="4F7E3F74" w14:textId="77777777">
      <w:pPr>
        <w:tabs>
          <w:tab w:val="left" w:pos="10620"/>
          <w:tab w:val="left" w:pos="10890"/>
        </w:tabs>
        <w:ind w:left="360" w:right="666"/>
        <w:rPr>
          <w:rFonts w:ascii="Arial" w:hAnsi="Arial" w:cs="Arial"/>
          <w:sz w:val="22"/>
          <w:szCs w:val="22"/>
        </w:rPr>
      </w:pPr>
    </w:p>
    <w:p w:rsidR="003416DD" w14:paraId="39551697" w14:textId="77777777">
      <w:pPr>
        <w:tabs>
          <w:tab w:val="left" w:pos="10620"/>
          <w:tab w:val="left" w:pos="10890"/>
        </w:tabs>
        <w:ind w:left="360" w:right="666"/>
        <w:rPr>
          <w:rFonts w:ascii="Arial" w:hAnsi="Arial" w:cs="Arial"/>
          <w:sz w:val="22"/>
          <w:szCs w:val="22"/>
        </w:rPr>
      </w:pPr>
      <w:r>
        <w:rPr>
          <w:rFonts w:ascii="Arial" w:hAnsi="Arial" w:cs="Arial"/>
          <w:sz w:val="22"/>
          <w:u w:val="single"/>
        </w:rPr>
        <w:t>Compliance Status</w:t>
      </w:r>
      <w:r>
        <w:rPr>
          <w:rFonts w:ascii="Arial" w:hAnsi="Arial" w:cs="Arial"/>
          <w:sz w:val="22"/>
        </w:rPr>
        <w:t xml:space="preserve">:  </w:t>
      </w:r>
      <w:r>
        <w:rPr>
          <w:rFonts w:ascii="Arial" w:hAnsi="Arial" w:cs="Arial"/>
          <w:sz w:val="22"/>
          <w:szCs w:val="22"/>
        </w:rPr>
        <w:t xml:space="preserve">For each requirement and associated compliance methods described above, indicate whether you </w:t>
      </w:r>
      <w:r>
        <w:rPr>
          <w:rFonts w:ascii="Arial" w:hAnsi="Arial" w:cs="Arial"/>
          <w:sz w:val="22"/>
          <w:szCs w:val="22"/>
        </w:rPr>
        <w:t>are in compliance</w:t>
      </w:r>
      <w:r>
        <w:rPr>
          <w:rFonts w:ascii="Arial" w:hAnsi="Arial" w:cs="Arial"/>
          <w:sz w:val="22"/>
          <w:szCs w:val="22"/>
        </w:rPr>
        <w:t>, not in compliance, or it is a future-effective requirement (only check one). This is with respect to your compliance status at the time of application submittal.  You should consider all available information or knowledge that you have when evaluating your compliance status, including reference test methods and other compliance requirements that are required directly by a statute, regulation, or permit and</w:t>
      </w:r>
      <w:r w:rsidR="002666A3">
        <w:rPr>
          <w:rFonts w:ascii="Arial" w:hAnsi="Arial" w:cs="Arial"/>
          <w:sz w:val="22"/>
          <w:szCs w:val="22"/>
        </w:rPr>
        <w:t xml:space="preserve"> “credible evidence” </w:t>
      </w:r>
      <w:r>
        <w:rPr>
          <w:rFonts w:ascii="Arial" w:hAnsi="Arial" w:cs="Arial"/>
          <w:sz w:val="22"/>
          <w:szCs w:val="22"/>
        </w:rPr>
        <w:t>(e.g., non-reference test methods and other information</w:t>
      </w:r>
      <w:r w:rsidR="002666A3">
        <w:rPr>
          <w:rFonts w:ascii="Arial" w:hAnsi="Arial" w:cs="Arial"/>
          <w:sz w:val="22"/>
          <w:szCs w:val="22"/>
        </w:rPr>
        <w:t xml:space="preserve"> “readily available” </w:t>
      </w:r>
      <w:r>
        <w:rPr>
          <w:rFonts w:ascii="Arial" w:hAnsi="Arial" w:cs="Arial"/>
          <w:sz w:val="22"/>
          <w:szCs w:val="22"/>
        </w:rPr>
        <w:t>to you and already being utilized by you).  For each compliance status indication, you must answer “YES” or “NO” as to your expectations for continuing (or future) compliance.  If you answer “NO” to any of these questions, you will have to complete the schedule of compliance section (section B).</w:t>
      </w:r>
    </w:p>
    <w:p w:rsidR="00D8647B" w14:paraId="10506358" w14:textId="77777777">
      <w:pPr>
        <w:tabs>
          <w:tab w:val="left" w:pos="10620"/>
          <w:tab w:val="left" w:pos="10890"/>
        </w:tabs>
        <w:ind w:left="360" w:right="666"/>
        <w:rPr>
          <w:rFonts w:ascii="Arial" w:hAnsi="Arial" w:cs="Arial"/>
          <w:sz w:val="22"/>
          <w:szCs w:val="22"/>
        </w:rPr>
      </w:pPr>
      <w:r>
        <w:rPr>
          <w:rFonts w:ascii="Arial" w:hAnsi="Arial" w:cs="Arial"/>
          <w:sz w:val="22"/>
          <w:szCs w:val="22"/>
        </w:rPr>
        <w:br w:type="page"/>
      </w:r>
    </w:p>
    <w:p w:rsidR="003416DD" w14:paraId="76FFDB31" w14:textId="77777777">
      <w:pPr>
        <w:tabs>
          <w:tab w:val="left" w:pos="10620"/>
          <w:tab w:val="left" w:pos="10890"/>
        </w:tabs>
        <w:ind w:left="360" w:right="666"/>
        <w:rPr>
          <w:rFonts w:ascii="Arial" w:hAnsi="Arial" w:cs="Arial"/>
          <w:b/>
          <w:sz w:val="22"/>
        </w:rPr>
      </w:pPr>
      <w:r>
        <w:rPr>
          <w:rFonts w:ascii="Arial" w:hAnsi="Arial" w:cs="Arial"/>
          <w:b/>
          <w:iCs/>
          <w:sz w:val="22"/>
        </w:rPr>
        <w:t>Section B (Schedule of Compliance)</w:t>
      </w:r>
    </w:p>
    <w:p w:rsidR="003416DD" w14:paraId="5088D7CB" w14:textId="77777777">
      <w:pPr>
        <w:tabs>
          <w:tab w:val="left" w:pos="10620"/>
          <w:tab w:val="left" w:pos="10890"/>
        </w:tabs>
        <w:ind w:left="360" w:right="666"/>
        <w:rPr>
          <w:rFonts w:ascii="Arial" w:hAnsi="Arial" w:cs="Arial"/>
          <w:sz w:val="22"/>
        </w:rPr>
      </w:pPr>
    </w:p>
    <w:p w:rsidR="003416DD" w14:paraId="2CCB5D4A" w14:textId="77777777">
      <w:pPr>
        <w:tabs>
          <w:tab w:val="left" w:pos="10620"/>
          <w:tab w:val="left" w:pos="10890"/>
        </w:tabs>
        <w:ind w:left="360" w:right="666"/>
        <w:rPr>
          <w:rFonts w:ascii="Arial" w:hAnsi="Arial" w:cs="Arial"/>
          <w:sz w:val="22"/>
          <w:szCs w:val="22"/>
        </w:rPr>
      </w:pPr>
      <w:r>
        <w:rPr>
          <w:rFonts w:ascii="Arial" w:hAnsi="Arial" w:cs="Arial"/>
          <w:sz w:val="22"/>
          <w:szCs w:val="22"/>
        </w:rPr>
        <w:t xml:space="preserve">Complete this section if you answered </w:t>
      </w:r>
      <w:r w:rsidR="00C67F08">
        <w:rPr>
          <w:rFonts w:ascii="Arial" w:hAnsi="Arial" w:cs="Arial"/>
          <w:sz w:val="22"/>
          <w:szCs w:val="22"/>
        </w:rPr>
        <w:t>“</w:t>
      </w:r>
      <w:r>
        <w:rPr>
          <w:rFonts w:ascii="Arial" w:hAnsi="Arial" w:cs="Arial"/>
          <w:sz w:val="22"/>
          <w:szCs w:val="22"/>
        </w:rPr>
        <w:t>NO</w:t>
      </w:r>
      <w:r w:rsidR="00C67F08">
        <w:rPr>
          <w:rFonts w:ascii="Arial" w:hAnsi="Arial" w:cs="Arial"/>
          <w:sz w:val="22"/>
          <w:szCs w:val="22"/>
        </w:rPr>
        <w:t>”</w:t>
      </w:r>
      <w:r>
        <w:rPr>
          <w:rFonts w:ascii="Arial" w:hAnsi="Arial" w:cs="Arial"/>
          <w:sz w:val="22"/>
          <w:szCs w:val="22"/>
        </w:rPr>
        <w:t xml:space="preserve"> to any of the questions in section A.  Regardless of how you answered the questions in section A, complete this section if required to have a schedule of compliance by an applicable requirement, or if a judicial consent decree or administrative order includes a schedule of compliance.  </w:t>
      </w:r>
    </w:p>
    <w:p w:rsidR="003416DD" w14:paraId="10C6B1DC" w14:textId="77777777">
      <w:pPr>
        <w:tabs>
          <w:tab w:val="left" w:pos="10620"/>
          <w:tab w:val="left" w:pos="10890"/>
        </w:tabs>
        <w:ind w:left="360" w:right="666"/>
        <w:rPr>
          <w:rFonts w:ascii="Arial" w:hAnsi="Arial" w:cs="Arial"/>
          <w:sz w:val="22"/>
          <w:szCs w:val="22"/>
        </w:rPr>
      </w:pPr>
    </w:p>
    <w:p w:rsidR="003416DD" w14:paraId="31A1ED76" w14:textId="77777777">
      <w:pPr>
        <w:tabs>
          <w:tab w:val="left" w:pos="10620"/>
          <w:tab w:val="left" w:pos="10890"/>
        </w:tabs>
        <w:ind w:left="360" w:right="666"/>
        <w:rPr>
          <w:rFonts w:ascii="Arial" w:hAnsi="Arial" w:cs="Arial"/>
          <w:sz w:val="22"/>
          <w:szCs w:val="22"/>
        </w:rPr>
      </w:pPr>
      <w:r>
        <w:rPr>
          <w:rFonts w:ascii="Arial" w:hAnsi="Arial" w:cs="Arial"/>
          <w:sz w:val="22"/>
          <w:szCs w:val="22"/>
        </w:rPr>
        <w:t xml:space="preserve">Identify the applicable requirement using the same information you used in section A.  Provide a brief explanation of the reason for noncompliance (either now or in the future). [e.g., “do not have control device required as BACT.”]  Next, provide a brief description of what the schedule of compliance is trying to achieve.  Then in the table provided, include a detailed schedule of remedial measures, including an enforceable sequence of actions with milestones, leading to compliance with the applicable requirement.  This schedule shall resemble and be at least as stringent as that contained in any judicial consent decree or administrative order to which the source is subject.  Any such schedule of compliance must be supplemental to, and not sanction noncompliance with, the applicable requirements on which it is based.  For each remedial measure, provide the date by which the action will be completed.  This schedule or one approved by the permitting authority will be included in the permit.  </w:t>
      </w:r>
    </w:p>
    <w:p w:rsidR="003416DD" w14:paraId="2C1F859C" w14:textId="77777777">
      <w:pPr>
        <w:tabs>
          <w:tab w:val="left" w:pos="10620"/>
          <w:tab w:val="left" w:pos="10890"/>
        </w:tabs>
        <w:ind w:left="360" w:right="666"/>
        <w:rPr>
          <w:rFonts w:ascii="Arial" w:hAnsi="Arial" w:cs="Arial"/>
          <w:sz w:val="22"/>
          <w:szCs w:val="22"/>
        </w:rPr>
      </w:pPr>
    </w:p>
    <w:p w:rsidR="003416DD" w14:paraId="50557EEC" w14:textId="77777777">
      <w:pPr>
        <w:tabs>
          <w:tab w:val="left" w:pos="10620"/>
          <w:tab w:val="left" w:pos="10890"/>
        </w:tabs>
        <w:ind w:left="360" w:right="666"/>
        <w:rPr>
          <w:rFonts w:ascii="Arial" w:hAnsi="Arial" w:cs="Arial"/>
          <w:sz w:val="22"/>
          <w:szCs w:val="22"/>
        </w:rPr>
      </w:pPr>
      <w:r>
        <w:rPr>
          <w:rFonts w:ascii="Arial" w:hAnsi="Arial" w:cs="Arial"/>
          <w:sz w:val="22"/>
          <w:szCs w:val="22"/>
        </w:rPr>
        <w:t>Lastly, attach a copy of any judicial consent decrees or administrative orders for which you are providing a schedule of compliance.</w:t>
      </w:r>
    </w:p>
    <w:p w:rsidR="003416DD" w14:paraId="7AF307FC" w14:textId="77777777">
      <w:pPr>
        <w:tabs>
          <w:tab w:val="left" w:pos="10620"/>
          <w:tab w:val="left" w:pos="10890"/>
        </w:tabs>
        <w:ind w:left="360" w:right="666"/>
        <w:rPr>
          <w:rFonts w:ascii="Arial" w:hAnsi="Arial" w:cs="Arial"/>
          <w:sz w:val="22"/>
        </w:rPr>
      </w:pPr>
    </w:p>
    <w:p w:rsidR="003416DD" w14:paraId="58865019" w14:textId="77777777">
      <w:pPr>
        <w:tabs>
          <w:tab w:val="left" w:pos="10620"/>
          <w:tab w:val="left" w:pos="10890"/>
        </w:tabs>
        <w:ind w:left="360" w:right="666"/>
        <w:rPr>
          <w:rFonts w:ascii="Arial" w:hAnsi="Arial" w:cs="Arial"/>
          <w:b/>
          <w:sz w:val="22"/>
        </w:rPr>
      </w:pPr>
      <w:r>
        <w:rPr>
          <w:rFonts w:ascii="Arial" w:hAnsi="Arial" w:cs="Arial"/>
          <w:b/>
          <w:iCs/>
          <w:sz w:val="22"/>
        </w:rPr>
        <w:t>Section C</w:t>
      </w:r>
      <w:r>
        <w:rPr>
          <w:rFonts w:ascii="Arial" w:hAnsi="Arial" w:cs="Arial"/>
          <w:b/>
          <w:sz w:val="22"/>
        </w:rPr>
        <w:t xml:space="preserve"> </w:t>
      </w:r>
      <w:r>
        <w:rPr>
          <w:rFonts w:ascii="Arial" w:hAnsi="Arial" w:cs="Arial"/>
          <w:b/>
          <w:iCs/>
          <w:sz w:val="22"/>
        </w:rPr>
        <w:t>(Schedule for Submission of Progress Reports)</w:t>
      </w:r>
    </w:p>
    <w:p w:rsidR="003416DD" w14:paraId="33BBAB2C" w14:textId="77777777">
      <w:pPr>
        <w:tabs>
          <w:tab w:val="left" w:pos="10620"/>
          <w:tab w:val="left" w:pos="10890"/>
        </w:tabs>
        <w:ind w:left="360" w:right="666"/>
        <w:rPr>
          <w:rFonts w:ascii="Arial" w:hAnsi="Arial" w:cs="Arial"/>
          <w:sz w:val="22"/>
        </w:rPr>
      </w:pPr>
    </w:p>
    <w:p w:rsidR="003416DD" w14:paraId="41A27387" w14:textId="77777777">
      <w:pPr>
        <w:tabs>
          <w:tab w:val="left" w:pos="10620"/>
          <w:tab w:val="left" w:pos="10890"/>
        </w:tabs>
        <w:ind w:left="360" w:right="666"/>
        <w:rPr>
          <w:rFonts w:ascii="Arial" w:hAnsi="Arial" w:cs="Arial"/>
          <w:sz w:val="22"/>
          <w:szCs w:val="22"/>
        </w:rPr>
      </w:pPr>
      <w:r>
        <w:rPr>
          <w:rFonts w:ascii="Arial" w:hAnsi="Arial" w:cs="Arial"/>
          <w:sz w:val="22"/>
          <w:szCs w:val="22"/>
        </w:rPr>
        <w:t>If you must submit one or more schedules of compliance (specified in section B), or if an applicable requirement requires submittal of a progress report, complete this section.  Progress reports describe your progress in meeting the milestone dates for the remedial measures required by the schedule of compliance.  Progress reports must be submitted at least every 6 months, but specific applicable requirements may require them more frequently.  One progress report may include information on one or more schedules of compliance.  Describe the contents of the progress report, including the date that your facility will begin submitting them and the frequency they will be submitted.</w:t>
      </w:r>
    </w:p>
    <w:p w:rsidR="003416DD" w14:paraId="1036D2E5" w14:textId="77777777">
      <w:pPr>
        <w:tabs>
          <w:tab w:val="left" w:pos="10620"/>
          <w:tab w:val="left" w:pos="10890"/>
        </w:tabs>
        <w:ind w:left="360" w:right="666"/>
        <w:rPr>
          <w:rFonts w:ascii="Arial" w:hAnsi="Arial" w:cs="Arial"/>
          <w:sz w:val="22"/>
        </w:rPr>
      </w:pPr>
    </w:p>
    <w:p w:rsidR="003416DD" w14:paraId="22454E4B" w14:textId="77777777">
      <w:pPr>
        <w:tabs>
          <w:tab w:val="left" w:pos="10620"/>
          <w:tab w:val="left" w:pos="10890"/>
        </w:tabs>
        <w:ind w:left="360" w:right="666"/>
        <w:rPr>
          <w:rFonts w:ascii="Arial" w:hAnsi="Arial" w:cs="Arial"/>
          <w:b/>
          <w:sz w:val="22"/>
        </w:rPr>
      </w:pPr>
      <w:r>
        <w:rPr>
          <w:rFonts w:ascii="Arial" w:hAnsi="Arial" w:cs="Arial"/>
          <w:b/>
          <w:iCs/>
          <w:sz w:val="22"/>
        </w:rPr>
        <w:t>Section D (Schedule for Submission of Compliance Certifications)</w:t>
      </w:r>
    </w:p>
    <w:p w:rsidR="003416DD" w14:paraId="57D96870" w14:textId="77777777">
      <w:pPr>
        <w:tabs>
          <w:tab w:val="left" w:pos="10620"/>
          <w:tab w:val="left" w:pos="10890"/>
        </w:tabs>
        <w:ind w:left="360" w:right="666"/>
        <w:rPr>
          <w:rFonts w:ascii="Arial" w:hAnsi="Arial" w:cs="Arial"/>
          <w:sz w:val="22"/>
        </w:rPr>
      </w:pPr>
    </w:p>
    <w:p w:rsidR="003416DD" w14:paraId="4A887EAF" w14:textId="77777777">
      <w:pPr>
        <w:tabs>
          <w:tab w:val="left" w:pos="10620"/>
          <w:tab w:val="left" w:pos="10890"/>
        </w:tabs>
        <w:ind w:left="360" w:right="666"/>
        <w:rPr>
          <w:rFonts w:ascii="Arial" w:hAnsi="Arial" w:cs="Arial"/>
          <w:sz w:val="22"/>
          <w:szCs w:val="22"/>
        </w:rPr>
      </w:pPr>
      <w:r>
        <w:rPr>
          <w:rFonts w:ascii="Arial" w:hAnsi="Arial" w:cs="Arial"/>
          <w:sz w:val="22"/>
          <w:szCs w:val="22"/>
        </w:rPr>
        <w:t>All applicants must complete this section.  Compliance certifications must be submitted at least every year unless the applicable requirement or EPA requires them more frequently.  Provide the date when the first compliance certification will be sent.</w:t>
      </w:r>
    </w:p>
    <w:p w:rsidR="003416DD" w14:paraId="7170CBEC" w14:textId="77777777">
      <w:pPr>
        <w:tabs>
          <w:tab w:val="left" w:pos="10620"/>
          <w:tab w:val="left" w:pos="10890"/>
        </w:tabs>
        <w:ind w:left="360" w:right="666"/>
        <w:rPr>
          <w:rFonts w:ascii="Arial" w:hAnsi="Arial" w:cs="Arial"/>
          <w:iCs/>
          <w:sz w:val="22"/>
        </w:rPr>
      </w:pPr>
    </w:p>
    <w:p w:rsidR="003416DD" w14:paraId="0F4C2076" w14:textId="77777777">
      <w:pPr>
        <w:pStyle w:val="BodyText2"/>
        <w:tabs>
          <w:tab w:val="left" w:pos="10620"/>
          <w:tab w:val="left" w:pos="10890"/>
        </w:tabs>
        <w:ind w:left="360" w:right="666"/>
        <w:rPr>
          <w:sz w:val="22"/>
        </w:rPr>
      </w:pPr>
      <w:r>
        <w:rPr>
          <w:sz w:val="22"/>
        </w:rPr>
        <w:t>Section E (Compliance Status for Enhanced Monitoring and Compliance Certification)</w:t>
      </w:r>
    </w:p>
    <w:p w:rsidR="003416DD" w14:paraId="76860EEE" w14:textId="77777777">
      <w:pPr>
        <w:tabs>
          <w:tab w:val="left" w:pos="10620"/>
          <w:tab w:val="left" w:pos="10890"/>
        </w:tabs>
        <w:ind w:left="360" w:right="666"/>
        <w:rPr>
          <w:rFonts w:ascii="Arial" w:hAnsi="Arial" w:cs="Arial"/>
          <w:sz w:val="22"/>
        </w:rPr>
      </w:pPr>
    </w:p>
    <w:p w:rsidR="003416DD" w14:paraId="0FF7A5EB" w14:textId="77777777">
      <w:pPr>
        <w:tabs>
          <w:tab w:val="left" w:pos="10620"/>
          <w:tab w:val="left" w:pos="10890"/>
        </w:tabs>
        <w:ind w:left="360" w:right="666"/>
        <w:rPr>
          <w:rFonts w:ascii="Arial" w:hAnsi="Arial" w:cs="Arial"/>
          <w:sz w:val="22"/>
          <w:szCs w:val="22"/>
        </w:rPr>
      </w:pPr>
      <w:r>
        <w:rPr>
          <w:rFonts w:ascii="Arial" w:hAnsi="Arial" w:cs="Arial"/>
          <w:sz w:val="22"/>
          <w:szCs w:val="22"/>
        </w:rPr>
        <w:t>All applicants must complete this section.  The completion of this section does not satisfy the requirement for the responsible official to submit a certification of truth, accuracy, and completeness (</w:t>
      </w:r>
      <w:r w:rsidR="00BD105D">
        <w:rPr>
          <w:rFonts w:ascii="Arial" w:hAnsi="Arial" w:cs="Arial"/>
          <w:sz w:val="22"/>
          <w:szCs w:val="22"/>
        </w:rPr>
        <w:t>instead,</w:t>
      </w:r>
      <w:r>
        <w:rPr>
          <w:rFonts w:ascii="Arial" w:hAnsi="Arial" w:cs="Arial"/>
          <w:sz w:val="22"/>
          <w:szCs w:val="22"/>
        </w:rPr>
        <w:t xml:space="preserve"> this is met by completing form </w:t>
      </w:r>
      <w:r>
        <w:rPr>
          <w:rFonts w:ascii="Arial" w:hAnsi="Arial" w:cs="Arial"/>
          <w:bCs/>
          <w:sz w:val="22"/>
          <w:szCs w:val="22"/>
        </w:rPr>
        <w:t xml:space="preserve">CTAC </w:t>
      </w:r>
      <w:r>
        <w:rPr>
          <w:rFonts w:ascii="Arial" w:hAnsi="Arial" w:cs="Arial"/>
          <w:sz w:val="22"/>
          <w:szCs w:val="22"/>
        </w:rPr>
        <w:t xml:space="preserve">and submitting it with the other forms you send to EPA).  </w:t>
      </w:r>
    </w:p>
    <w:p w:rsidR="003416DD" w14:paraId="2AA4D9C0" w14:textId="77777777">
      <w:pPr>
        <w:tabs>
          <w:tab w:val="left" w:pos="10620"/>
          <w:tab w:val="left" w:pos="10890"/>
        </w:tabs>
        <w:ind w:left="360" w:right="666"/>
        <w:rPr>
          <w:rFonts w:ascii="Arial" w:hAnsi="Arial" w:cs="Arial"/>
          <w:sz w:val="22"/>
          <w:szCs w:val="22"/>
        </w:rPr>
      </w:pPr>
    </w:p>
    <w:p w:rsidR="003416DD" w14:paraId="11426921" w14:textId="77777777">
      <w:pPr>
        <w:tabs>
          <w:tab w:val="left" w:pos="10620"/>
          <w:tab w:val="left" w:pos="10890"/>
        </w:tabs>
        <w:ind w:left="360" w:right="666"/>
        <w:rPr>
          <w:rFonts w:cs="Arial"/>
          <w:sz w:val="22"/>
        </w:rPr>
      </w:pPr>
      <w:r>
        <w:rPr>
          <w:rFonts w:ascii="Arial" w:hAnsi="Arial" w:cs="Arial"/>
          <w:sz w:val="22"/>
        </w:rPr>
        <w:t xml:space="preserve">To certify compliance with “Enhanced Monitoring,” you must be in compliance at all emission units with CAM and “Periodic Monitoring” [required by </w:t>
      </w:r>
      <w:r w:rsidR="002666A3">
        <w:rPr>
          <w:rFonts w:ascii="Arial" w:hAnsi="Arial" w:cs="Arial"/>
          <w:sz w:val="22"/>
        </w:rPr>
        <w:t xml:space="preserve">40 CFR </w:t>
      </w:r>
      <w:r>
        <w:rPr>
          <w:rFonts w:ascii="Arial" w:hAnsi="Arial" w:cs="Arial"/>
          <w:sz w:val="22"/>
        </w:rPr>
        <w:t>71.6(a)(3)(</w:t>
      </w:r>
      <w:r>
        <w:rPr>
          <w:rFonts w:ascii="Arial" w:hAnsi="Arial" w:cs="Arial"/>
          <w:sz w:val="22"/>
        </w:rPr>
        <w:t>i</w:t>
      </w:r>
      <w:r>
        <w:rPr>
          <w:rFonts w:ascii="Arial" w:hAnsi="Arial" w:cs="Arial"/>
          <w:sz w:val="22"/>
        </w:rPr>
        <w:t>)(B)</w:t>
      </w:r>
      <w:r>
        <w:rPr>
          <w:rFonts w:ascii="Arial" w:hAnsi="Arial" w:cs="Arial"/>
          <w:sz w:val="22"/>
        </w:rPr>
        <w:t>], if</w:t>
      </w:r>
      <w:r>
        <w:rPr>
          <w:rFonts w:ascii="Arial" w:hAnsi="Arial" w:cs="Arial"/>
          <w:sz w:val="22"/>
        </w:rPr>
        <w:t xml:space="preserve"> they apply.  “Compliance Certification Requirements” include requirements for compliance certification in title V applications and permits, and possibly through applicable requirements (e.g., certain MACT standards).  If you have fully completed sections A - E of this form, you will </w:t>
      </w:r>
      <w:r>
        <w:rPr>
          <w:rFonts w:ascii="Arial" w:hAnsi="Arial" w:cs="Arial"/>
          <w:sz w:val="22"/>
        </w:rPr>
        <w:t>be in compliance with</w:t>
      </w:r>
      <w:r>
        <w:rPr>
          <w:rFonts w:ascii="Arial" w:hAnsi="Arial" w:cs="Arial"/>
          <w:sz w:val="22"/>
        </w:rPr>
        <w:t xml:space="preserve"> the compliance certification requirement for applications.  If you do not have a title V permit at this time, you can assume you </w:t>
      </w:r>
      <w:r>
        <w:rPr>
          <w:rFonts w:ascii="Arial" w:hAnsi="Arial" w:cs="Arial"/>
          <w:sz w:val="22"/>
        </w:rPr>
        <w:t>are in compliance with</w:t>
      </w:r>
      <w:r>
        <w:rPr>
          <w:rFonts w:ascii="Arial" w:hAnsi="Arial" w:cs="Arial"/>
          <w:sz w:val="22"/>
        </w:rPr>
        <w:t xml:space="preserve"> the compliance certification requirements for permits and with periodic monitoring requirements.  If you indicate you are “not in compliance” with either of these requirements, attach an explanation.</w:t>
      </w:r>
    </w:p>
    <w:p w:rsidR="003416DD" w14:paraId="3BC7CA51" w14:textId="77777777">
      <w:pPr>
        <w:tabs>
          <w:tab w:val="left" w:pos="10620"/>
          <w:tab w:val="left" w:pos="10890"/>
        </w:tabs>
        <w:ind w:left="360" w:right="666"/>
        <w:rPr>
          <w:rFonts w:cs="Arial"/>
          <w:sz w:val="22"/>
        </w:rPr>
      </w:pPr>
    </w:p>
    <w:p w:rsidR="003416DD" w14:paraId="7AA94928" w14:textId="77777777">
      <w:pPr>
        <w:tabs>
          <w:tab w:val="left" w:pos="10620"/>
          <w:tab w:val="left" w:pos="10890"/>
        </w:tabs>
        <w:ind w:left="360" w:right="666"/>
        <w:jc w:val="center"/>
        <w:rPr>
          <w:rFonts w:ascii="Arial" w:hAnsi="Arial" w:cs="Arial"/>
          <w:sz w:val="20"/>
        </w:rPr>
      </w:pPr>
      <w:r>
        <w:rPr>
          <w:rFonts w:cs="Arial"/>
        </w:rPr>
        <w:t>END</w:t>
      </w:r>
    </w:p>
    <w:sectPr>
      <w:headerReference w:type="default" r:id="rId14"/>
      <w:pgSz w:w="12240" w:h="15840" w:code="1"/>
      <w:pgMar w:top="864" w:right="432" w:bottom="720" w:left="432" w:header="432" w:footer="432"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16DD" w14:paraId="32873302" w14:textId="77777777">
    <w:pPr>
      <w:pStyle w:val="Footer"/>
      <w:rPr>
        <w:szCs w:val="20"/>
      </w:rPr>
    </w:pPr>
    <w:r>
      <w:rPr>
        <w:szCs w:val="20"/>
      </w:rPr>
      <w:t>EPA Form 5900-</w:t>
    </w:r>
    <w:r w:rsidR="002B3C93">
      <w:rPr>
        <w:szCs w:val="20"/>
      </w:rPr>
      <w:t>86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16DD" w:rsidRPr="000E0122" w14:paraId="6972E6D7" w14:textId="77777777">
    <w:pPr>
      <w:pStyle w:val="Footer"/>
      <w:rPr>
        <w:rFonts w:ascii="Arial" w:hAnsi="Arial" w:cs="Arial"/>
      </w:rPr>
    </w:pPr>
    <w:r w:rsidRPr="000E0122">
      <w:rPr>
        <w:rFonts w:ascii="Arial" w:hAnsi="Arial" w:cs="Arial"/>
      </w:rPr>
      <w:t>EPA Form 5900-</w:t>
    </w:r>
    <w:r w:rsidR="002B3C93">
      <w:rPr>
        <w:rFonts w:ascii="Arial" w:hAnsi="Arial" w:cs="Arial"/>
      </w:rPr>
      <w:t>86</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16DD" w14:paraId="03865000"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416DD" w14:paraId="52B7C0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16DD" w14:paraId="19D39F7E"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8647B">
      <w:rPr>
        <w:rStyle w:val="PageNumber"/>
        <w:noProof/>
      </w:rPr>
      <w:t>2</w:t>
    </w:r>
    <w:r>
      <w:rPr>
        <w:rStyle w:val="PageNumber"/>
      </w:rPr>
      <w:fldChar w:fldCharType="end"/>
    </w:r>
  </w:p>
  <w:p w:rsidR="003416DD" w14:paraId="669A660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16DD" w:rsidRPr="00D8647B" w:rsidP="00D8647B" w14:paraId="68C3C2EA" w14:textId="77777777">
    <w:pPr>
      <w:pStyle w:val="Header"/>
      <w:tabs>
        <w:tab w:val="clear" w:pos="4320"/>
        <w:tab w:val="center" w:pos="5400"/>
      </w:tabs>
      <w:rPr>
        <w:rFonts w:ascii="Arial" w:hAnsi="Arial" w:cs="Arial"/>
      </w:rPr>
    </w:pPr>
    <w:r w:rsidRPr="00D8647B">
      <w:rPr>
        <w:rFonts w:ascii="Arial" w:hAnsi="Arial" w:cs="Arial"/>
      </w:rPr>
      <w:t>I-COMP</w:t>
    </w:r>
    <w:r w:rsidR="00D8647B">
      <w:rPr>
        <w:rFonts w:ascii="Arial" w:hAnsi="Arial" w:cs="Arial"/>
      </w:rPr>
      <w:tab/>
    </w:r>
    <w:r w:rsidRPr="00D8647B" w:rsidR="00D8647B">
      <w:rPr>
        <w:rFonts w:ascii="Arial" w:hAnsi="Arial" w:cs="Arial"/>
      </w:rPr>
      <w:fldChar w:fldCharType="begin"/>
    </w:r>
    <w:r w:rsidRPr="00D8647B" w:rsidR="00D8647B">
      <w:rPr>
        <w:rFonts w:ascii="Arial" w:hAnsi="Arial" w:cs="Arial"/>
      </w:rPr>
      <w:instrText xml:space="preserve"> PAGE   \* MERGEFORMAT </w:instrText>
    </w:r>
    <w:r w:rsidRPr="00D8647B" w:rsidR="00D8647B">
      <w:rPr>
        <w:rFonts w:ascii="Arial" w:hAnsi="Arial" w:cs="Arial"/>
      </w:rPr>
      <w:fldChar w:fldCharType="separate"/>
    </w:r>
    <w:r w:rsidR="0053255F">
      <w:rPr>
        <w:rFonts w:ascii="Arial" w:hAnsi="Arial" w:cs="Arial"/>
        <w:noProof/>
      </w:rPr>
      <w:t>5</w:t>
    </w:r>
    <w:r w:rsidRPr="00D8647B" w:rsidR="00D8647B">
      <w:rPr>
        <w:rFonts w:ascii="Arial" w:hAnsi="Arial" w:cs="Arial"/>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AB418D"/>
    <w:multiLevelType w:val="hybridMultilevel"/>
    <w:tmpl w:val="4112D47C"/>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802616A"/>
    <w:multiLevelType w:val="hybridMultilevel"/>
    <w:tmpl w:val="4126D680"/>
    <w:lvl w:ilvl="0">
      <w:start w:val="2"/>
      <w:numFmt w:val="upperLetter"/>
      <w:lvlText w:val="%1."/>
      <w:lvlJc w:val="left"/>
      <w:pPr>
        <w:tabs>
          <w:tab w:val="num" w:pos="1125"/>
        </w:tabs>
        <w:ind w:left="1125" w:hanging="360"/>
      </w:pPr>
      <w:rPr>
        <w:rFonts w:hint="default"/>
      </w:rPr>
    </w:lvl>
    <w:lvl w:ilvl="1" w:tentative="1">
      <w:start w:val="1"/>
      <w:numFmt w:val="lowerLetter"/>
      <w:lvlText w:val="%2."/>
      <w:lvlJc w:val="left"/>
      <w:pPr>
        <w:tabs>
          <w:tab w:val="num" w:pos="1845"/>
        </w:tabs>
        <w:ind w:left="1845" w:hanging="360"/>
      </w:pPr>
    </w:lvl>
    <w:lvl w:ilvl="2" w:tentative="1">
      <w:start w:val="1"/>
      <w:numFmt w:val="lowerRoman"/>
      <w:lvlText w:val="%3."/>
      <w:lvlJc w:val="right"/>
      <w:pPr>
        <w:tabs>
          <w:tab w:val="num" w:pos="2565"/>
        </w:tabs>
        <w:ind w:left="2565" w:hanging="180"/>
      </w:pPr>
    </w:lvl>
    <w:lvl w:ilvl="3" w:tentative="1">
      <w:start w:val="1"/>
      <w:numFmt w:val="decimal"/>
      <w:lvlText w:val="%4."/>
      <w:lvlJc w:val="left"/>
      <w:pPr>
        <w:tabs>
          <w:tab w:val="num" w:pos="3285"/>
        </w:tabs>
        <w:ind w:left="3285" w:hanging="360"/>
      </w:pPr>
    </w:lvl>
    <w:lvl w:ilvl="4" w:tentative="1">
      <w:start w:val="1"/>
      <w:numFmt w:val="lowerLetter"/>
      <w:lvlText w:val="%5."/>
      <w:lvlJc w:val="left"/>
      <w:pPr>
        <w:tabs>
          <w:tab w:val="num" w:pos="4005"/>
        </w:tabs>
        <w:ind w:left="4005" w:hanging="360"/>
      </w:pPr>
    </w:lvl>
    <w:lvl w:ilvl="5" w:tentative="1">
      <w:start w:val="1"/>
      <w:numFmt w:val="lowerRoman"/>
      <w:lvlText w:val="%6."/>
      <w:lvlJc w:val="right"/>
      <w:pPr>
        <w:tabs>
          <w:tab w:val="num" w:pos="4725"/>
        </w:tabs>
        <w:ind w:left="4725" w:hanging="180"/>
      </w:pPr>
    </w:lvl>
    <w:lvl w:ilvl="6" w:tentative="1">
      <w:start w:val="1"/>
      <w:numFmt w:val="decimal"/>
      <w:lvlText w:val="%7."/>
      <w:lvlJc w:val="left"/>
      <w:pPr>
        <w:tabs>
          <w:tab w:val="num" w:pos="5445"/>
        </w:tabs>
        <w:ind w:left="5445" w:hanging="360"/>
      </w:pPr>
    </w:lvl>
    <w:lvl w:ilvl="7" w:tentative="1">
      <w:start w:val="1"/>
      <w:numFmt w:val="lowerLetter"/>
      <w:lvlText w:val="%8."/>
      <w:lvlJc w:val="left"/>
      <w:pPr>
        <w:tabs>
          <w:tab w:val="num" w:pos="6165"/>
        </w:tabs>
        <w:ind w:left="6165" w:hanging="360"/>
      </w:pPr>
    </w:lvl>
    <w:lvl w:ilvl="8" w:tentative="1">
      <w:start w:val="1"/>
      <w:numFmt w:val="lowerRoman"/>
      <w:lvlText w:val="%9."/>
      <w:lvlJc w:val="right"/>
      <w:pPr>
        <w:tabs>
          <w:tab w:val="num" w:pos="6885"/>
        </w:tabs>
        <w:ind w:left="6885" w:hanging="180"/>
      </w:pPr>
    </w:lvl>
  </w:abstractNum>
  <w:abstractNum w:abstractNumId="2">
    <w:nsid w:val="1F7D3378"/>
    <w:multiLevelType w:val="hybridMultilevel"/>
    <w:tmpl w:val="6CE06F92"/>
    <w:lvl w:ilvl="0">
      <w:start w:val="1"/>
      <w:numFmt w:val="bullet"/>
      <w:lvlText w:val=""/>
      <w:lvlJc w:val="left"/>
      <w:pPr>
        <w:tabs>
          <w:tab w:val="num" w:pos="1065"/>
        </w:tabs>
        <w:ind w:left="1065" w:hanging="360"/>
      </w:pPr>
      <w:rPr>
        <w:rFonts w:ascii="Symbol" w:hAnsi="Symbol" w:hint="default"/>
      </w:rPr>
    </w:lvl>
    <w:lvl w:ilvl="1" w:tentative="1">
      <w:start w:val="1"/>
      <w:numFmt w:val="lowerLetter"/>
      <w:lvlText w:val="%2."/>
      <w:lvlJc w:val="left"/>
      <w:pPr>
        <w:tabs>
          <w:tab w:val="num" w:pos="1785"/>
        </w:tabs>
        <w:ind w:left="1785" w:hanging="360"/>
      </w:pPr>
    </w:lvl>
    <w:lvl w:ilvl="2" w:tentative="1">
      <w:start w:val="1"/>
      <w:numFmt w:val="lowerRoman"/>
      <w:lvlText w:val="%3."/>
      <w:lvlJc w:val="right"/>
      <w:pPr>
        <w:tabs>
          <w:tab w:val="num" w:pos="2505"/>
        </w:tabs>
        <w:ind w:left="2505" w:hanging="180"/>
      </w:pPr>
    </w:lvl>
    <w:lvl w:ilvl="3" w:tentative="1">
      <w:start w:val="1"/>
      <w:numFmt w:val="decimal"/>
      <w:lvlText w:val="%4."/>
      <w:lvlJc w:val="left"/>
      <w:pPr>
        <w:tabs>
          <w:tab w:val="num" w:pos="3225"/>
        </w:tabs>
        <w:ind w:left="3225" w:hanging="360"/>
      </w:pPr>
    </w:lvl>
    <w:lvl w:ilvl="4" w:tentative="1">
      <w:start w:val="1"/>
      <w:numFmt w:val="lowerLetter"/>
      <w:lvlText w:val="%5."/>
      <w:lvlJc w:val="left"/>
      <w:pPr>
        <w:tabs>
          <w:tab w:val="num" w:pos="3945"/>
        </w:tabs>
        <w:ind w:left="3945" w:hanging="360"/>
      </w:pPr>
    </w:lvl>
    <w:lvl w:ilvl="5" w:tentative="1">
      <w:start w:val="1"/>
      <w:numFmt w:val="lowerRoman"/>
      <w:lvlText w:val="%6."/>
      <w:lvlJc w:val="right"/>
      <w:pPr>
        <w:tabs>
          <w:tab w:val="num" w:pos="4665"/>
        </w:tabs>
        <w:ind w:left="4665" w:hanging="180"/>
      </w:pPr>
    </w:lvl>
    <w:lvl w:ilvl="6" w:tentative="1">
      <w:start w:val="1"/>
      <w:numFmt w:val="decimal"/>
      <w:lvlText w:val="%7."/>
      <w:lvlJc w:val="left"/>
      <w:pPr>
        <w:tabs>
          <w:tab w:val="num" w:pos="5385"/>
        </w:tabs>
        <w:ind w:left="5385" w:hanging="360"/>
      </w:pPr>
    </w:lvl>
    <w:lvl w:ilvl="7" w:tentative="1">
      <w:start w:val="1"/>
      <w:numFmt w:val="lowerLetter"/>
      <w:lvlText w:val="%8."/>
      <w:lvlJc w:val="left"/>
      <w:pPr>
        <w:tabs>
          <w:tab w:val="num" w:pos="6105"/>
        </w:tabs>
        <w:ind w:left="6105" w:hanging="360"/>
      </w:pPr>
    </w:lvl>
    <w:lvl w:ilvl="8" w:tentative="1">
      <w:start w:val="1"/>
      <w:numFmt w:val="lowerRoman"/>
      <w:lvlText w:val="%9."/>
      <w:lvlJc w:val="right"/>
      <w:pPr>
        <w:tabs>
          <w:tab w:val="num" w:pos="6825"/>
        </w:tabs>
        <w:ind w:left="6825" w:hanging="180"/>
      </w:pPr>
    </w:lvl>
  </w:abstractNum>
  <w:abstractNum w:abstractNumId="3">
    <w:nsid w:val="3E1F5D52"/>
    <w:multiLevelType w:val="hybridMultilevel"/>
    <w:tmpl w:val="A0ECF290"/>
    <w:lvl w:ilvl="0">
      <w:start w:val="1"/>
      <w:numFmt w:val="decimal"/>
      <w:lvlText w:val="%1."/>
      <w:lvlJc w:val="left"/>
      <w:pPr>
        <w:tabs>
          <w:tab w:val="num" w:pos="1425"/>
        </w:tabs>
        <w:ind w:left="1425" w:hanging="360"/>
      </w:pPr>
    </w:lvl>
    <w:lvl w:ilvl="1" w:tentative="1">
      <w:start w:val="1"/>
      <w:numFmt w:val="lowerLetter"/>
      <w:lvlText w:val="%2."/>
      <w:lvlJc w:val="left"/>
      <w:pPr>
        <w:tabs>
          <w:tab w:val="num" w:pos="2145"/>
        </w:tabs>
        <w:ind w:left="2145" w:hanging="360"/>
      </w:pPr>
    </w:lvl>
    <w:lvl w:ilvl="2" w:tentative="1">
      <w:start w:val="1"/>
      <w:numFmt w:val="lowerRoman"/>
      <w:lvlText w:val="%3."/>
      <w:lvlJc w:val="right"/>
      <w:pPr>
        <w:tabs>
          <w:tab w:val="num" w:pos="2865"/>
        </w:tabs>
        <w:ind w:left="2865" w:hanging="180"/>
      </w:pPr>
    </w:lvl>
    <w:lvl w:ilvl="3" w:tentative="1">
      <w:start w:val="1"/>
      <w:numFmt w:val="decimal"/>
      <w:lvlText w:val="%4."/>
      <w:lvlJc w:val="left"/>
      <w:pPr>
        <w:tabs>
          <w:tab w:val="num" w:pos="3585"/>
        </w:tabs>
        <w:ind w:left="3585" w:hanging="360"/>
      </w:pPr>
    </w:lvl>
    <w:lvl w:ilvl="4" w:tentative="1">
      <w:start w:val="1"/>
      <w:numFmt w:val="lowerLetter"/>
      <w:lvlText w:val="%5."/>
      <w:lvlJc w:val="left"/>
      <w:pPr>
        <w:tabs>
          <w:tab w:val="num" w:pos="4305"/>
        </w:tabs>
        <w:ind w:left="4305" w:hanging="360"/>
      </w:pPr>
    </w:lvl>
    <w:lvl w:ilvl="5" w:tentative="1">
      <w:start w:val="1"/>
      <w:numFmt w:val="lowerRoman"/>
      <w:lvlText w:val="%6."/>
      <w:lvlJc w:val="right"/>
      <w:pPr>
        <w:tabs>
          <w:tab w:val="num" w:pos="5025"/>
        </w:tabs>
        <w:ind w:left="5025" w:hanging="180"/>
      </w:pPr>
    </w:lvl>
    <w:lvl w:ilvl="6" w:tentative="1">
      <w:start w:val="1"/>
      <w:numFmt w:val="decimal"/>
      <w:lvlText w:val="%7."/>
      <w:lvlJc w:val="left"/>
      <w:pPr>
        <w:tabs>
          <w:tab w:val="num" w:pos="5745"/>
        </w:tabs>
        <w:ind w:left="5745" w:hanging="360"/>
      </w:pPr>
    </w:lvl>
    <w:lvl w:ilvl="7" w:tentative="1">
      <w:start w:val="1"/>
      <w:numFmt w:val="lowerLetter"/>
      <w:lvlText w:val="%8."/>
      <w:lvlJc w:val="left"/>
      <w:pPr>
        <w:tabs>
          <w:tab w:val="num" w:pos="6465"/>
        </w:tabs>
        <w:ind w:left="6465" w:hanging="360"/>
      </w:pPr>
    </w:lvl>
    <w:lvl w:ilvl="8" w:tentative="1">
      <w:start w:val="1"/>
      <w:numFmt w:val="lowerRoman"/>
      <w:lvlText w:val="%9."/>
      <w:lvlJc w:val="right"/>
      <w:pPr>
        <w:tabs>
          <w:tab w:val="num" w:pos="7185"/>
        </w:tabs>
        <w:ind w:left="7185" w:hanging="180"/>
      </w:pPr>
    </w:lvl>
  </w:abstractNum>
  <w:abstractNum w:abstractNumId="4">
    <w:nsid w:val="41232379"/>
    <w:multiLevelType w:val="hybridMultilevel"/>
    <w:tmpl w:val="7BAABE44"/>
    <w:lvl w:ilvl="0">
      <w:start w:val="5"/>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5C921461"/>
    <w:multiLevelType w:val="hybridMultilevel"/>
    <w:tmpl w:val="6CE06F92"/>
    <w:lvl w:ilvl="0">
      <w:start w:val="4"/>
      <w:numFmt w:val="upperLetter"/>
      <w:lvlText w:val="%1."/>
      <w:lvlJc w:val="left"/>
      <w:pPr>
        <w:tabs>
          <w:tab w:val="num" w:pos="1065"/>
        </w:tabs>
        <w:ind w:left="1065" w:hanging="360"/>
      </w:pPr>
      <w:rPr>
        <w:rFonts w:hint="default"/>
        <w:b w:val="0"/>
      </w:rPr>
    </w:lvl>
    <w:lvl w:ilvl="1" w:tentative="1">
      <w:start w:val="1"/>
      <w:numFmt w:val="lowerLetter"/>
      <w:lvlText w:val="%2."/>
      <w:lvlJc w:val="left"/>
      <w:pPr>
        <w:tabs>
          <w:tab w:val="num" w:pos="1785"/>
        </w:tabs>
        <w:ind w:left="1785" w:hanging="360"/>
      </w:pPr>
    </w:lvl>
    <w:lvl w:ilvl="2" w:tentative="1">
      <w:start w:val="1"/>
      <w:numFmt w:val="lowerRoman"/>
      <w:lvlText w:val="%3."/>
      <w:lvlJc w:val="right"/>
      <w:pPr>
        <w:tabs>
          <w:tab w:val="num" w:pos="2505"/>
        </w:tabs>
        <w:ind w:left="2505" w:hanging="180"/>
      </w:pPr>
    </w:lvl>
    <w:lvl w:ilvl="3" w:tentative="1">
      <w:start w:val="1"/>
      <w:numFmt w:val="decimal"/>
      <w:lvlText w:val="%4."/>
      <w:lvlJc w:val="left"/>
      <w:pPr>
        <w:tabs>
          <w:tab w:val="num" w:pos="3225"/>
        </w:tabs>
        <w:ind w:left="3225" w:hanging="360"/>
      </w:pPr>
    </w:lvl>
    <w:lvl w:ilvl="4" w:tentative="1">
      <w:start w:val="1"/>
      <w:numFmt w:val="lowerLetter"/>
      <w:lvlText w:val="%5."/>
      <w:lvlJc w:val="left"/>
      <w:pPr>
        <w:tabs>
          <w:tab w:val="num" w:pos="3945"/>
        </w:tabs>
        <w:ind w:left="3945" w:hanging="360"/>
      </w:pPr>
    </w:lvl>
    <w:lvl w:ilvl="5" w:tentative="1">
      <w:start w:val="1"/>
      <w:numFmt w:val="lowerRoman"/>
      <w:lvlText w:val="%6."/>
      <w:lvlJc w:val="right"/>
      <w:pPr>
        <w:tabs>
          <w:tab w:val="num" w:pos="4665"/>
        </w:tabs>
        <w:ind w:left="4665" w:hanging="180"/>
      </w:pPr>
    </w:lvl>
    <w:lvl w:ilvl="6" w:tentative="1">
      <w:start w:val="1"/>
      <w:numFmt w:val="decimal"/>
      <w:lvlText w:val="%7."/>
      <w:lvlJc w:val="left"/>
      <w:pPr>
        <w:tabs>
          <w:tab w:val="num" w:pos="5385"/>
        </w:tabs>
        <w:ind w:left="5385" w:hanging="360"/>
      </w:pPr>
    </w:lvl>
    <w:lvl w:ilvl="7" w:tentative="1">
      <w:start w:val="1"/>
      <w:numFmt w:val="lowerLetter"/>
      <w:lvlText w:val="%8."/>
      <w:lvlJc w:val="left"/>
      <w:pPr>
        <w:tabs>
          <w:tab w:val="num" w:pos="6105"/>
        </w:tabs>
        <w:ind w:left="6105" w:hanging="360"/>
      </w:pPr>
    </w:lvl>
    <w:lvl w:ilvl="8" w:tentative="1">
      <w:start w:val="1"/>
      <w:numFmt w:val="lowerRoman"/>
      <w:lvlText w:val="%9."/>
      <w:lvlJc w:val="right"/>
      <w:pPr>
        <w:tabs>
          <w:tab w:val="num" w:pos="6825"/>
        </w:tabs>
        <w:ind w:left="6825" w:hanging="180"/>
      </w:pPr>
    </w:lvl>
  </w:abstractNum>
  <w:abstractNum w:abstractNumId="6">
    <w:nsid w:val="5F4A5F6C"/>
    <w:multiLevelType w:val="hybridMultilevel"/>
    <w:tmpl w:val="CD7CB65A"/>
    <w:lvl w:ilvl="0">
      <w:start w:val="2"/>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696F0A03"/>
    <w:multiLevelType w:val="hybridMultilevel"/>
    <w:tmpl w:val="4112D47C"/>
    <w:lvl w:ilvl="0">
      <w:start w:val="1"/>
      <w:numFmt w:val="upp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2"/>
  </w:num>
  <w:num w:numId="4">
    <w:abstractNumId w:val="3"/>
  </w:num>
  <w:num w:numId="5">
    <w:abstractNumId w:val="7"/>
  </w:num>
  <w:num w:numId="6">
    <w:abstractNumId w:val="0"/>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122"/>
    <w:rsid w:val="000E0122"/>
    <w:rsid w:val="001136B1"/>
    <w:rsid w:val="00265B57"/>
    <w:rsid w:val="002666A3"/>
    <w:rsid w:val="00293E6A"/>
    <w:rsid w:val="002B3C93"/>
    <w:rsid w:val="002F4D9E"/>
    <w:rsid w:val="00335B68"/>
    <w:rsid w:val="003416DD"/>
    <w:rsid w:val="00372AD6"/>
    <w:rsid w:val="004947EA"/>
    <w:rsid w:val="00531D8B"/>
    <w:rsid w:val="0053255F"/>
    <w:rsid w:val="006A50F8"/>
    <w:rsid w:val="007843CB"/>
    <w:rsid w:val="00802785"/>
    <w:rsid w:val="00913749"/>
    <w:rsid w:val="00A1690D"/>
    <w:rsid w:val="00AC4271"/>
    <w:rsid w:val="00AC7B1F"/>
    <w:rsid w:val="00BD105D"/>
    <w:rsid w:val="00C06A16"/>
    <w:rsid w:val="00C67F08"/>
    <w:rsid w:val="00CE2812"/>
    <w:rsid w:val="00D03A72"/>
    <w:rsid w:val="00D8647B"/>
    <w:rsid w:val="00D91836"/>
    <w:rsid w:val="00E46BAF"/>
    <w:rsid w:val="00F4078F"/>
    <w:rsid w:val="00F87BA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9EA866B"/>
  <w15:chartTrackingRefBased/>
  <w15:docId w15:val="{7B927BAF-F1E0-4FB5-AD05-0C094302A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Shruti" w:hAnsi="Shruti"/>
      <w:sz w:val="24"/>
      <w:szCs w:val="24"/>
    </w:rPr>
  </w:style>
  <w:style w:type="paragraph" w:styleId="Heading1">
    <w:name w:val="heading 1"/>
    <w:basedOn w:val="Normal"/>
    <w:next w:val="Normal"/>
    <w:qFormat/>
    <w:pPr>
      <w:keepNext/>
      <w:widowControl/>
      <w:ind w:left="360" w:right="576"/>
      <w:outlineLvl w:val="0"/>
    </w:pPr>
    <w:rPr>
      <w:rFonts w:ascii="Arial" w:hAnsi="Arial" w:cs="Arial"/>
      <w:b/>
      <w:bCs/>
      <w:sz w:val="20"/>
      <w:szCs w:val="18"/>
    </w:rPr>
  </w:style>
  <w:style w:type="paragraph" w:styleId="Heading2">
    <w:name w:val="heading 2"/>
    <w:basedOn w:val="Normal"/>
    <w:next w:val="Normal"/>
    <w:qFormat/>
    <w:pPr>
      <w:keepNext/>
      <w:widowControl/>
      <w:ind w:left="360" w:right="936"/>
      <w:outlineLvl w:val="1"/>
    </w:pPr>
    <w:rPr>
      <w:rFonts w:ascii="Arial" w:hAnsi="Arial" w:cs="Arial"/>
      <w:b/>
      <w:bCs/>
      <w:sz w:val="20"/>
      <w:szCs w:val="18"/>
    </w:rPr>
  </w:style>
  <w:style w:type="paragraph" w:styleId="Heading3">
    <w:name w:val="heading 3"/>
    <w:basedOn w:val="Normal"/>
    <w:next w:val="Normal"/>
    <w:qFormat/>
    <w:pPr>
      <w:keepNext/>
      <w:widowControl/>
      <w:ind w:left="360" w:right="936"/>
      <w:outlineLvl w:val="2"/>
    </w:pPr>
    <w:rPr>
      <w:rFonts w:ascii="Arial" w:hAnsi="Arial" w:cs="Arial"/>
      <w:b/>
      <w:bCs/>
      <w:sz w:val="22"/>
      <w:szCs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BalloonText">
    <w:name w:val="Balloon Text"/>
    <w:basedOn w:val="Normal"/>
    <w:semiHidden/>
    <w:rPr>
      <w:rFonts w:ascii="Tahoma" w:hAnsi="Tahoma" w:cs="Tahoma"/>
      <w:sz w:val="16"/>
      <w:szCs w:val="16"/>
    </w:rPr>
  </w:style>
  <w:style w:type="paragraph" w:styleId="BodyText2">
    <w:name w:val="Body Text 2"/>
    <w:basedOn w:val="Normal"/>
    <w:pPr>
      <w:widowControl/>
      <w:autoSpaceDE/>
      <w:autoSpaceDN/>
      <w:adjustRightInd/>
    </w:pPr>
    <w:rPr>
      <w:rFonts w:ascii="Arial" w:hAnsi="Arial" w:cs="Arial"/>
      <w:b/>
      <w:iC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lockText">
    <w:name w:val="Block Text"/>
    <w:basedOn w:val="Normal"/>
    <w:pPr>
      <w:widowControl/>
      <w:ind w:left="402" w:right="720"/>
    </w:pPr>
    <w:rPr>
      <w:rFonts w:ascii="Arial" w:hAnsi="Arial" w:cs="Arial"/>
      <w:sz w:val="20"/>
      <w:szCs w:val="18"/>
    </w:rPr>
  </w:style>
  <w:style w:type="character" w:styleId="CommentReference">
    <w:name w:val="annotation reference"/>
    <w:rsid w:val="00372AD6"/>
    <w:rPr>
      <w:sz w:val="16"/>
      <w:szCs w:val="16"/>
    </w:rPr>
  </w:style>
  <w:style w:type="paragraph" w:styleId="CommentText">
    <w:name w:val="annotation text"/>
    <w:basedOn w:val="Normal"/>
    <w:link w:val="CommentTextChar"/>
    <w:rsid w:val="00372AD6"/>
    <w:rPr>
      <w:sz w:val="20"/>
      <w:szCs w:val="20"/>
    </w:rPr>
  </w:style>
  <w:style w:type="character" w:customStyle="1" w:styleId="CommentTextChar">
    <w:name w:val="Comment Text Char"/>
    <w:link w:val="CommentText"/>
    <w:rsid w:val="00372AD6"/>
    <w:rPr>
      <w:rFonts w:ascii="Shruti" w:hAnsi="Shruti"/>
    </w:rPr>
  </w:style>
  <w:style w:type="paragraph" w:styleId="CommentSubject">
    <w:name w:val="annotation subject"/>
    <w:basedOn w:val="CommentText"/>
    <w:next w:val="CommentText"/>
    <w:link w:val="CommentSubjectChar"/>
    <w:rsid w:val="00372AD6"/>
    <w:rPr>
      <w:b/>
      <w:bCs/>
    </w:rPr>
  </w:style>
  <w:style w:type="character" w:customStyle="1" w:styleId="CommentSubjectChar">
    <w:name w:val="Comment Subject Char"/>
    <w:link w:val="CommentSubject"/>
    <w:rsid w:val="00372AD6"/>
    <w:rPr>
      <w:rFonts w:ascii="Shruti" w:hAnsi="Shruti"/>
      <w:b/>
      <w:bCs/>
    </w:rPr>
  </w:style>
  <w:style w:type="table" w:styleId="TableGrid">
    <w:name w:val="Table Grid"/>
    <w:basedOn w:val="TableNormal"/>
    <w:uiPriority w:val="39"/>
    <w:rsid w:val="00531D8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http://www.epa.gov/productreview/guide/seal_logo/files/epa_logo_horiz_small.gi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FCD171CCDF6D4896F244879512CB7C" ma:contentTypeVersion="9" ma:contentTypeDescription="Create a new document." ma:contentTypeScope="" ma:versionID="8f238fa188eb05e7fe25edec4f54953e">
  <xsd:schema xmlns:xsd="http://www.w3.org/2001/XMLSchema" xmlns:xs="http://www.w3.org/2001/XMLSchema" xmlns:p="http://schemas.microsoft.com/office/2006/metadata/properties" xmlns:ns1="http://schemas.microsoft.com/sharepoint/v3" xmlns:ns3="4ffa91fb-a0ff-4ac5-b2db-65c790d184a4" xmlns:ns4="http://schemas.microsoft.com/sharepoint.v3" xmlns:ns5="http://schemas.microsoft.com/sharepoint/v3/fields" xmlns:ns6="83d2735d-0964-497f-8079-f29a0fe557f2" targetNamespace="http://schemas.microsoft.com/office/2006/metadata/properties" ma:root="true" ma:fieldsID="4007b3ca6bbe54396bcaa8ff68f3e73f" ns1:_="" ns3:_="" ns4:_="" ns5:_="" ns6:_="">
    <xsd:import namespace="http://schemas.microsoft.com/sharepoint/v3"/>
    <xsd:import namespace="4ffa91fb-a0ff-4ac5-b2db-65c790d184a4"/>
    <xsd:import namespace="http://schemas.microsoft.com/sharepoint.v3"/>
    <xsd:import namespace="http://schemas.microsoft.com/sharepoint/v3/fields"/>
    <xsd:import namespace="83d2735d-0964-497f-8079-f29a0fe557f2"/>
    <xsd:element name="properties">
      <xsd:complexType>
        <xsd:sequence>
          <xsd:element name="documentManagement">
            <xsd:complexType>
              <xsd:all>
                <xsd:element ref="ns3:Document_x0020_Creation_x0020_Date" minOccurs="0"/>
                <xsd:element ref="ns3:Creator" minOccurs="0"/>
                <xsd:element ref="ns3:EPA_x0020_Office" minOccurs="0"/>
                <xsd:element ref="ns3:Record"/>
                <xsd:element ref="ns4:CategoryDescription" minOccurs="0"/>
                <xsd:element ref="ns3:Identifier" minOccurs="0"/>
                <xsd:element ref="ns3:EPA_x0020_Contributor" minOccurs="0"/>
                <xsd:element ref="ns3:External_x0020_Contributor" minOccurs="0"/>
                <xsd:element ref="ns5:_Coverage" minOccurs="0"/>
                <xsd:element ref="ns3:EPA_x0020_Related_x0020_Documents" minOccurs="0"/>
                <xsd:element ref="ns5:_Source" minOccurs="0"/>
                <xsd:element ref="ns3:Rights" minOccurs="0"/>
                <xsd:element ref="ns1:Language" minOccurs="0"/>
                <xsd:element ref="ns3:j747ac98061d40f0aa7bd47e1db5675d" minOccurs="0"/>
                <xsd:element ref="ns3:TaxKeywordTaxHTField" minOccurs="0"/>
                <xsd:element ref="ns3:TaxCatchAllLabel" minOccurs="0"/>
                <xsd:element ref="ns3:TaxCatchAll" minOccurs="0"/>
                <xsd:element ref="ns6:SharedWithUsers" minOccurs="0"/>
                <xsd:element ref="ns6:SharedWithDetails" minOccurs="0"/>
                <xsd:element ref="ns6: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2e7dca7e-bced-4058-9856-2a13191a5e47}" ma:internalName="TaxCatchAllLabel" ma:readOnly="true" ma:showField="CatchAllDataLabel" ma:web="83d2735d-0964-497f-8079-f29a0fe557f2">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2e7dca7e-bced-4058-9856-2a13191a5e47}" ma:internalName="TaxCatchAll" ma:showField="CatchAllData" ma:web="83d2735d-0964-497f-8079-f29a0fe557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d2735d-0964-497f-8079-f29a0fe557f2" elementFormDefault="qualified">
    <xsd:import namespace="http://schemas.microsoft.com/office/2006/documentManagement/types"/>
    <xsd:import namespace="http://schemas.microsoft.com/office/infopath/2007/PartnerControls"/>
    <xsd:element name="SharedWithUsers" ma:index="2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description="" ma:internalName="SharedWithDetails" ma:readOnly="true">
      <xsd:simpleType>
        <xsd:restriction base="dms:Note">
          <xsd:maxLength value="255"/>
        </xsd:restriction>
      </xsd:simpleType>
    </xsd:element>
    <xsd:element name="SharingHintHash" ma:index="30"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29f62856-1543-49d4-a736-4569d363f533" ContentTypeId="0x0101" PreviousValue="false"/>
</file>

<file path=customXml/item4.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2015-11-13T18:07:21+00:00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documentManagement>
</p:properties>
</file>

<file path=customXml/itemProps1.xml><?xml version="1.0" encoding="utf-8"?>
<ds:datastoreItem xmlns:ds="http://schemas.openxmlformats.org/officeDocument/2006/customXml" ds:itemID="{E55F0217-6A3C-4857-B61D-1307297CFB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83d2735d-0964-497f-8079-f29a0fe55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E88E90-6E35-44C3-BBFF-287E33509D09}">
  <ds:schemaRefs>
    <ds:schemaRef ds:uri="http://schemas.microsoft.com/sharepoint/v3/contenttype/forms"/>
  </ds:schemaRefs>
</ds:datastoreItem>
</file>

<file path=customXml/itemProps3.xml><?xml version="1.0" encoding="utf-8"?>
<ds:datastoreItem xmlns:ds="http://schemas.openxmlformats.org/officeDocument/2006/customXml" ds:itemID="{D8D816A1-4085-4B18-97F3-9B89DDA08EB7}">
  <ds:schemaRefs>
    <ds:schemaRef ds:uri="Microsoft.SharePoint.Taxonomy.ContentTypeSync"/>
  </ds:schemaRefs>
</ds:datastoreItem>
</file>

<file path=customXml/itemProps4.xml><?xml version="1.0" encoding="utf-8"?>
<ds:datastoreItem xmlns:ds="http://schemas.openxmlformats.org/officeDocument/2006/customXml" ds:itemID="{401C7C05-B002-4D00-AE3F-C14F2F7031B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1883</Words>
  <Characters>11097</Characters>
  <Application>Microsoft Office Word</Application>
  <DocSecurity>0</DocSecurity>
  <Lines>482</Lines>
  <Paragraphs>149</Paragraphs>
  <ScaleCrop>false</ScaleCrop>
  <HeadingPairs>
    <vt:vector size="2" baseType="variant">
      <vt:variant>
        <vt:lpstr>Title</vt:lpstr>
      </vt:variant>
      <vt:variant>
        <vt:i4>1</vt:i4>
      </vt:variant>
    </vt:vector>
  </HeadingPairs>
  <TitlesOfParts>
    <vt:vector size="1" baseType="lpstr">
      <vt:lpstr>OMB Control No</vt:lpstr>
    </vt:vector>
  </TitlesOfParts>
  <Company/>
  <LinksUpToDate>false</LinksUpToDate>
  <CharactersWithSpaces>12831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Control No</dc:title>
  <dc:creator>jeff herring</dc:creator>
  <cp:lastModifiedBy>Schultz, Eric</cp:lastModifiedBy>
  <cp:revision>2</cp:revision>
  <cp:lastPrinted>2007-06-06T17:13:00Z</cp:lastPrinted>
  <dcterms:created xsi:type="dcterms:W3CDTF">2022-11-30T01:10:00Z</dcterms:created>
  <dcterms:modified xsi:type="dcterms:W3CDTF">2022-11-30T01:10:00Z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0x0101004FFCD171CCDF6D4896F244879512CB7C</vt:lpwstr>
  </property>
</Properties>
</file>