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A7640" w14:paraId="4D2E8E11" w14:textId="77603D45">
      <w:r>
        <w:t xml:space="preserve">TOXIC EXPOSURE SCREEN </w:t>
      </w:r>
      <w:r w:rsidR="001E7154">
        <w:t>01/1</w:t>
      </w:r>
      <w:r w:rsidR="00F53D1C">
        <w:t>8</w:t>
      </w:r>
      <w:r w:rsidR="001E7154">
        <w:t>/23</w:t>
      </w:r>
    </w:p>
    <w:p w:rsidR="00A31556" w14:paraId="2D4FA6D5" w14:textId="0E99BA64">
      <w:r>
        <w:t xml:space="preserve">View </w:t>
      </w:r>
      <w:r>
        <w:rPr>
          <w:noProof/>
        </w:rPr>
        <w:t xml:space="preserve">, </w:t>
      </w:r>
      <w:r>
        <w:t>if reminder is opened by a User that IS NOT a MD/DO/PA/APRN or RN TES Navigator with required scope of practice:</w:t>
      </w:r>
      <w:r w:rsidRPr="004D4903">
        <w:rPr>
          <w:noProof/>
        </w:rPr>
        <w:t xml:space="preserve"> </w:t>
      </w:r>
      <w:r w:rsidRPr="00B833A4">
        <w:rPr>
          <w:noProof/>
        </w:rPr>
        <w:t xml:space="preserve"> </w:t>
      </w:r>
      <w:r w:rsidR="001E7154">
        <w:rPr>
          <w:noProof/>
        </w:rPr>
        <w:drawing>
          <wp:inline distT="0" distB="0" distL="0" distR="0">
            <wp:extent cx="6858000" cy="50497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rcRect b="11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4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7154" w14:paraId="19B9AEB7" w14:textId="03706865">
      <w:r>
        <w:br w:type="page"/>
      </w:r>
    </w:p>
    <w:p w:rsidR="001E7154" w14:paraId="0A6189DD" w14:textId="1EB2F3B5">
      <w:r>
        <w:t>View that will display if opened by a MD/DO/PA/APRN or RN TES Navigator with required scope of practice:</w:t>
      </w:r>
    </w:p>
    <w:p w:rsidR="001E7154" w14:paraId="75956336" w14:textId="04505DC9">
      <w:r>
        <w:rPr>
          <w:noProof/>
        </w:rPr>
        <w:drawing>
          <wp:inline distT="0" distB="0" distL="0" distR="0">
            <wp:extent cx="6858000" cy="5657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5"/>
                    <a:srcRect b="11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5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7154" w14:paraId="314F037E" w14:textId="77777777"/>
    <w:p w:rsidR="004655A1" w14:paraId="3D9EC08B" w14:textId="77777777">
      <w:r>
        <w:br w:type="page"/>
      </w:r>
    </w:p>
    <w:p w:rsidR="004655A1" w:rsidP="00EF7A01" w14:paraId="7B07B644" w14:textId="0ECA9803">
      <w:pPr>
        <w:pStyle w:val="NoSpacing"/>
        <w:rPr>
          <w:noProof/>
        </w:rPr>
      </w:pPr>
      <w:r>
        <w:t>Yes, expanded</w:t>
      </w:r>
      <w:r w:rsidR="00C94FB0">
        <w:rPr>
          <w:noProof/>
        </w:rPr>
        <w:t xml:space="preserve">, </w:t>
      </w:r>
      <w:r w:rsidR="00C94FB0">
        <w:t>if reminder is opened by a User that IS NOT a MD/DO/PA/APRN or RN TES Navigator with required scope of practice:</w:t>
      </w:r>
      <w:r w:rsidRPr="004D4903" w:rsidR="00C94FB0">
        <w:rPr>
          <w:noProof/>
        </w:rPr>
        <w:t xml:space="preserve"> </w:t>
      </w:r>
      <w:r w:rsidRPr="00B833A4" w:rsidR="00C94FB0">
        <w:rPr>
          <w:noProof/>
        </w:rPr>
        <w:t xml:space="preserve"> </w:t>
      </w:r>
      <w:r w:rsidR="001E7154">
        <w:rPr>
          <w:noProof/>
        </w:rPr>
        <w:drawing>
          <wp:inline distT="0" distB="0" distL="0" distR="0">
            <wp:extent cx="6858000" cy="542873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6"/>
                    <a:srcRect b="17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28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7154" w:rsidP="00EF7A01" w14:paraId="3B53AE8D" w14:textId="67E96C2D">
      <w:pPr>
        <w:pStyle w:val="NoSpacing"/>
        <w:rPr>
          <w:noProof/>
        </w:rPr>
      </w:pPr>
      <w:r>
        <w:rPr>
          <w:noProof/>
        </w:rPr>
        <w:drawing>
          <wp:inline distT="0" distB="0" distL="0" distR="0">
            <wp:extent cx="6855607" cy="3130378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xmlns:r="http://schemas.openxmlformats.org/officeDocument/2006/relationships" r:embed="rId7"/>
                    <a:srcRect t="9822" b="34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191" cy="3134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0C2" w:rsidP="00EF7A01" w14:paraId="7A823902" w14:textId="19A4D6A5">
      <w:pPr>
        <w:pStyle w:val="NoSpacing"/>
        <w:rPr>
          <w:noProof/>
        </w:rPr>
      </w:pPr>
    </w:p>
    <w:p w:rsidR="00A406C4" w:rsidP="00EF7A01" w14:paraId="21AAE6CC" w14:textId="3691E94E">
      <w:pPr>
        <w:pStyle w:val="NoSpacing"/>
        <w:rPr>
          <w:noProof/>
        </w:rPr>
      </w:pPr>
      <w:r>
        <w:rPr>
          <w:noProof/>
        </w:rPr>
        <w:drawing>
          <wp:inline distT="0" distB="0" distL="0" distR="0">
            <wp:extent cx="6857516" cy="5205919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xmlns:r="http://schemas.openxmlformats.org/officeDocument/2006/relationships" r:embed="rId8"/>
                    <a:srcRect t="6044" b="14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06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7154" w:rsidP="00EF7A01" w14:paraId="16B01EFE" w14:textId="4C45960B">
      <w:pPr>
        <w:pStyle w:val="NoSpacing"/>
        <w:rPr>
          <w:noProof/>
        </w:rPr>
      </w:pPr>
      <w:r>
        <w:rPr>
          <w:noProof/>
        </w:rPr>
        <w:drawing>
          <wp:inline distT="0" distB="0" distL="0" distR="0">
            <wp:extent cx="6858000" cy="24193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"/>
                    <pic:cNvPicPr/>
                  </pic:nvPicPr>
                  <pic:blipFill>
                    <a:blip xmlns:r="http://schemas.openxmlformats.org/officeDocument/2006/relationships" r:embed="rId9"/>
                    <a:srcRect t="32302" b="26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715" w:rsidP="00EF7A01" w14:paraId="40292D61" w14:textId="52C2546B">
      <w:pPr>
        <w:pStyle w:val="NoSpacing"/>
      </w:pPr>
    </w:p>
    <w:p w:rsidR="00336C12" w14:paraId="214C5BF1" w14:textId="77777777">
      <w:r>
        <w:br w:type="page"/>
      </w:r>
    </w:p>
    <w:p w:rsidR="00A406C4" w:rsidP="00EF7A01" w14:paraId="042D7E8B" w14:textId="663ACEEA">
      <w:pPr>
        <w:pStyle w:val="NoSpacing"/>
      </w:pPr>
      <w:r>
        <w:t xml:space="preserve">Yes, expanded </w:t>
      </w:r>
      <w:r w:rsidR="00A334EC">
        <w:t xml:space="preserve">view that will display </w:t>
      </w:r>
      <w:r>
        <w:t xml:space="preserve">if </w:t>
      </w:r>
      <w:r w:rsidR="00C94FB0">
        <w:t>opened by a MD/DO/PA/APRN or RN TES Navigator with required scope of practice:</w:t>
      </w:r>
    </w:p>
    <w:p w:rsidR="008C7240" w:rsidP="00EF7A01" w14:paraId="77E7DC97" w14:textId="4F0BC67A">
      <w:pPr>
        <w:pStyle w:val="NoSpacing"/>
        <w:rPr>
          <w:noProof/>
        </w:rPr>
      </w:pPr>
      <w:r>
        <w:rPr>
          <w:noProof/>
        </w:rPr>
        <w:drawing>
          <wp:inline distT="0" distB="0" distL="0" distR="0">
            <wp:extent cx="6858000" cy="5715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10"/>
                    <a:srcRect b="14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1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2A69">
        <w:rPr>
          <w:noProof/>
        </w:rPr>
        <w:drawing>
          <wp:inline distT="0" distB="0" distL="0" distR="0">
            <wp:extent cx="6856730" cy="2833816"/>
            <wp:effectExtent l="0" t="0" r="1270" b="508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"/>
                    <pic:cNvPicPr/>
                  </pic:nvPicPr>
                  <pic:blipFill>
                    <a:blip xmlns:r="http://schemas.openxmlformats.org/officeDocument/2006/relationships" r:embed="rId11"/>
                    <a:srcRect t="14506" b="42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34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A69" w:rsidP="00EF7A01" w14:paraId="4010EB86" w14:textId="519A5E7B">
      <w:pPr>
        <w:pStyle w:val="NoSpacing"/>
      </w:pPr>
      <w:r>
        <w:rPr>
          <w:noProof/>
        </w:rPr>
        <w:drawing>
          <wp:inline distT="0" distB="0" distL="0" distR="0">
            <wp:extent cx="6857285" cy="4868562"/>
            <wp:effectExtent l="0" t="0" r="1270" b="825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"/>
                    <pic:cNvPicPr/>
                  </pic:nvPicPr>
                  <pic:blipFill>
                    <a:blip xmlns:r="http://schemas.openxmlformats.org/officeDocument/2006/relationships" r:embed="rId12"/>
                    <a:srcRect t="6503" b="19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6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A69" w:rsidP="00EF7A01" w14:paraId="2A276502" w14:textId="483F9176">
      <w:pPr>
        <w:pStyle w:val="NoSpacing"/>
      </w:pPr>
      <w:r>
        <w:rPr>
          <w:noProof/>
        </w:rPr>
        <w:drawing>
          <wp:inline distT="0" distB="0" distL="0" distR="0">
            <wp:extent cx="6858000" cy="37623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3"/>
                    <a:srcRect t="14233" b="28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A69" w:rsidP="00EF7A01" w14:paraId="2D9F0446" w14:textId="53C3BBA6">
      <w:pPr>
        <w:pStyle w:val="NoSpacing"/>
      </w:pPr>
      <w:r>
        <w:rPr>
          <w:noProof/>
        </w:rPr>
        <w:drawing>
          <wp:inline distT="0" distB="0" distL="0" distR="0">
            <wp:extent cx="6858000" cy="28670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xmlns:r="http://schemas.openxmlformats.org/officeDocument/2006/relationships" r:embed="rId14"/>
                    <a:srcRect t="34025" b="2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A69" w:rsidP="00EF7A01" w14:paraId="16B86096" w14:textId="77777777">
      <w:pPr>
        <w:pStyle w:val="NoSpacing"/>
      </w:pPr>
    </w:p>
    <w:p w:rsidR="00E57560" w14:paraId="068367BE" w14:textId="187382CC">
      <w:r>
        <w:t xml:space="preserve">The </w:t>
      </w:r>
      <w:r w:rsidR="0004204B">
        <w:t xml:space="preserve">“view </w:t>
      </w:r>
      <w:r>
        <w:t>optional scripting</w:t>
      </w:r>
      <w:r w:rsidR="0004204B">
        <w:t>”</w:t>
      </w:r>
      <w:r>
        <w:t xml:space="preserve"> pop ups are all similar as follows:</w:t>
      </w:r>
    </w:p>
    <w:p w:rsidR="00E57560" w:rsidP="00E57560" w14:paraId="58C8F61A" w14:textId="46911CEC">
      <w:pPr>
        <w:pStyle w:val="ListParagraph"/>
        <w:numPr>
          <w:ilvl w:val="0"/>
          <w:numId w:val="2"/>
        </w:numPr>
      </w:pPr>
      <w:r>
        <w:t>Exposure types</w:t>
      </w:r>
      <w:r>
        <w:t xml:space="preserve"> are only wording changes</w:t>
      </w:r>
      <w:r w:rsidR="0004204B">
        <w:t xml:space="preserve"> between the first 5</w:t>
      </w:r>
      <w:r>
        <w:t>:</w:t>
      </w:r>
    </w:p>
    <w:p w:rsidR="00E57560" w:rsidP="00E57560" w14:paraId="0BC4D8D4" w14:textId="58D78719">
      <w:pPr>
        <w:pStyle w:val="ListParagraph"/>
      </w:pPr>
      <w:r>
        <w:rPr>
          <w:noProof/>
        </w:rPr>
        <w:drawing>
          <wp:inline distT="0" distB="0" distL="0" distR="0">
            <wp:extent cx="5838825" cy="272415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5A1" w:rsidP="00E57560" w14:paraId="40AA46DD" w14:textId="5665A9B3">
      <w:pPr>
        <w:pStyle w:val="ListParagraph"/>
      </w:pPr>
    </w:p>
    <w:p w:rsidR="004655A1" w:rsidP="004655A1" w14:paraId="152C0FD9" w14:textId="0111EF1F">
      <w:pPr>
        <w:pStyle w:val="ListParagraph"/>
        <w:numPr>
          <w:ilvl w:val="0"/>
          <w:numId w:val="2"/>
        </w:numPr>
      </w:pPr>
      <w:r>
        <w:t>The “Other” Option</w:t>
      </w:r>
    </w:p>
    <w:p w:rsidR="004655A1" w:rsidP="004655A1" w14:paraId="280F187C" w14:textId="26AB0A3D">
      <w:pPr>
        <w:pStyle w:val="ListParagraph"/>
      </w:pPr>
      <w:r>
        <w:rPr>
          <w:noProof/>
        </w:rPr>
        <w:drawing>
          <wp:inline distT="0" distB="0" distL="0" distR="0">
            <wp:extent cx="5572125" cy="250430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74845" cy="25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BB" w:rsidP="00326BBB" w14:paraId="4A771F32" w14:textId="09F21B39">
      <w:pPr>
        <w:pStyle w:val="NoSpacing"/>
      </w:pPr>
      <w:bookmarkStart w:id="0" w:name="_Hlk123451656"/>
      <w:r>
        <w:t>View guidance for health medical concern question:</w:t>
      </w:r>
    </w:p>
    <w:p w:rsidR="00326BBB" w:rsidP="00326BBB" w14:paraId="56F4935C" w14:textId="3F584991">
      <w:pPr>
        <w:pStyle w:val="NoSpacing"/>
      </w:pPr>
      <w:r>
        <w:rPr>
          <w:noProof/>
        </w:rPr>
        <w:drawing>
          <wp:inline distT="0" distB="0" distL="0" distR="0">
            <wp:extent cx="5838825" cy="2390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BBB" w:rsidP="00326BBB" w14:paraId="6D02CCCF" w14:textId="5B29B5FA">
      <w:pPr>
        <w:pStyle w:val="NoSpacing"/>
      </w:pPr>
      <w:r>
        <w:t>View</w:t>
      </w:r>
      <w:r>
        <w:t xml:space="preserve"> </w:t>
      </w:r>
      <w:r w:rsidR="0066567C">
        <w:t>guidance</w:t>
      </w:r>
      <w:r>
        <w:t>– connection types</w:t>
      </w:r>
    </w:p>
    <w:bookmarkEnd w:id="0"/>
    <w:p w:rsidR="00326BBB" w:rsidP="00326BBB" w14:paraId="1F781604" w14:textId="43C6419B">
      <w:pPr>
        <w:pStyle w:val="NoSpacing"/>
      </w:pPr>
      <w:r>
        <w:rPr>
          <w:noProof/>
        </w:rPr>
        <w:drawing>
          <wp:inline distT="0" distB="0" distL="0" distR="0">
            <wp:extent cx="5772150" cy="5676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r:link="rId1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BBB" w:rsidP="004655A1" w14:paraId="0AB485A1" w14:textId="77777777">
      <w:pPr>
        <w:pStyle w:val="ListParagraph"/>
      </w:pPr>
    </w:p>
    <w:p w:rsidR="004D4903" w:rsidP="004D4903" w14:paraId="2C29B623" w14:textId="006CF56B">
      <w:r>
        <w:br w:type="page"/>
      </w:r>
      <w:r>
        <w:t>No, expanded</w:t>
      </w:r>
      <w:r w:rsidR="00C94FB0">
        <w:rPr>
          <w:noProof/>
        </w:rPr>
        <w:t xml:space="preserve">, </w:t>
      </w:r>
      <w:r w:rsidR="00C94FB0">
        <w:t>if reminder is opened by a User that IS NOT a MD/DO/PA/APRN or RN TES Navigator with required scope of practice:</w:t>
      </w:r>
      <w:r w:rsidRPr="004D4903" w:rsidR="00C94FB0">
        <w:rPr>
          <w:noProof/>
        </w:rPr>
        <w:t xml:space="preserve"> </w:t>
      </w:r>
    </w:p>
    <w:p w:rsidR="004D4903" w:rsidP="004D4903" w14:paraId="64552B23" w14:textId="056B1C85">
      <w:r>
        <w:rPr>
          <w:noProof/>
        </w:rPr>
        <w:drawing>
          <wp:inline distT="0" distB="0" distL="0" distR="0">
            <wp:extent cx="6858000" cy="5025081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/>
                  </pic:nvPicPr>
                  <pic:blipFill>
                    <a:blip xmlns:r="http://schemas.openxmlformats.org/officeDocument/2006/relationships" r:embed="rId20"/>
                    <a:srcRect b="22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025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4FB0" w14:paraId="7931D07D" w14:textId="35FEDF9B">
      <w:r>
        <w:br w:type="page"/>
      </w:r>
    </w:p>
    <w:p w:rsidR="00C94FB0" w:rsidP="00C94FB0" w14:paraId="438C96FA" w14:textId="0785B093">
      <w:r>
        <w:t>No Expanded that will display if opened by a MD/DO/PA/APRN or RN TES Navigator with required scope of practice:</w:t>
      </w:r>
    </w:p>
    <w:p w:rsidR="00952A69" w:rsidP="00C94FB0" w14:paraId="2ED39F1E" w14:textId="0548A80C">
      <w:r>
        <w:rPr>
          <w:noProof/>
        </w:rPr>
        <w:drawing>
          <wp:inline distT="0" distB="0" distL="0" distR="0">
            <wp:extent cx="6858000" cy="57054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xmlns:r="http://schemas.openxmlformats.org/officeDocument/2006/relationships" r:embed="rId21"/>
                    <a:srcRect b="14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05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4FB0" w:rsidP="004D4903" w14:paraId="0DD51B7F" w14:textId="77777777"/>
    <w:p w:rsidR="00A406C4" w:rsidP="00C94FB0" w14:paraId="328701C4" w14:textId="4A29F6C6">
      <w:pPr>
        <w:pStyle w:val="NoSpacing"/>
        <w:rPr>
          <w:noProof/>
        </w:rPr>
      </w:pPr>
      <w:r>
        <w:br w:type="page"/>
      </w:r>
      <w:r w:rsidR="00027858">
        <w:rPr>
          <w:noProof/>
        </w:rPr>
        <w:t xml:space="preserve">Don’t Know, </w:t>
      </w:r>
      <w:r w:rsidR="00952A69">
        <w:rPr>
          <w:noProof/>
        </w:rPr>
        <w:t xml:space="preserve">expanded </w:t>
      </w:r>
      <w:r w:rsidR="00CE0C7B">
        <w:t>if reminder is opened by a User that IS NOT a MD/DO/PA/APRN</w:t>
      </w:r>
      <w:r w:rsidR="00C94FB0">
        <w:t xml:space="preserve"> or RN TES Navigator with required scope of practice</w:t>
      </w:r>
      <w:r w:rsidR="00CE0C7B">
        <w:t>:</w:t>
      </w:r>
      <w:r w:rsidRPr="004D4903" w:rsidR="00CE0C7B">
        <w:rPr>
          <w:noProof/>
        </w:rPr>
        <w:t xml:space="preserve"> </w:t>
      </w:r>
      <w:r w:rsidRPr="00B833A4" w:rsidR="00B833A4">
        <w:rPr>
          <w:noProof/>
        </w:rPr>
        <w:t xml:space="preserve"> </w:t>
      </w:r>
    </w:p>
    <w:p w:rsidR="0066567C" w:rsidRPr="00024036" w:rsidP="00024036" w14:paraId="46ECF2E7" w14:textId="3830F1E2">
      <w:pPr>
        <w:pStyle w:val="NoSpacing"/>
      </w:pPr>
      <w:r>
        <w:rPr>
          <w:noProof/>
        </w:rPr>
        <w:drawing>
          <wp:inline distT="0" distB="0" distL="0" distR="0">
            <wp:extent cx="6858000" cy="53340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"/>
                    <pic:cNvPicPr/>
                  </pic:nvPicPr>
                  <pic:blipFill>
                    <a:blip xmlns:r="http://schemas.openxmlformats.org/officeDocument/2006/relationships" r:embed="rId22"/>
                    <a:srcRect t="-1" b="21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67C" w14:paraId="2E25855E" w14:textId="778A71D0">
      <w:pPr>
        <w:rPr>
          <w:noProof/>
        </w:rPr>
      </w:pPr>
      <w:r>
        <w:rPr>
          <w:noProof/>
        </w:rPr>
        <w:drawing>
          <wp:inline distT="0" distB="0" distL="0" distR="0">
            <wp:extent cx="6858000" cy="30384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"/>
                    <pic:cNvPicPr/>
                  </pic:nvPicPr>
                  <pic:blipFill>
                    <a:blip xmlns:r="http://schemas.openxmlformats.org/officeDocument/2006/relationships" r:embed="rId23"/>
                    <a:srcRect t="34451" b="16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38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036" w:rsidP="00952A69" w14:paraId="65CC2A93" w14:textId="77777777">
      <w:pPr>
        <w:rPr>
          <w:noProof/>
        </w:rPr>
      </w:pPr>
    </w:p>
    <w:p w:rsidR="00AD1DBC" w:rsidP="00952A69" w14:paraId="383275B1" w14:textId="3B9816FA">
      <w:pPr>
        <w:rPr>
          <w:noProof/>
        </w:rPr>
      </w:pPr>
      <w:r>
        <w:rPr>
          <w:noProof/>
        </w:rPr>
        <w:t xml:space="preserve">Don’t Know, </w:t>
      </w:r>
      <w:r>
        <w:t>expanded view that will display if opened by a MD/DO/PA/APRN or RN TES Navigator with required scope of practice</w:t>
      </w:r>
      <w:r>
        <w:rPr>
          <w:noProof/>
        </w:rPr>
        <w:t>:</w:t>
      </w:r>
      <w:r w:rsidRPr="00952A69">
        <w:rPr>
          <w:noProof/>
        </w:rPr>
        <w:t xml:space="preserve"> </w:t>
      </w:r>
    </w:p>
    <w:p w:rsidR="0066567C" w:rsidP="0066567C" w14:paraId="1C8F21EC" w14:textId="7B0ADFE4">
      <w:pPr>
        <w:pStyle w:val="NoSpacing"/>
        <w:rPr>
          <w:noProof/>
        </w:rPr>
      </w:pPr>
      <w:r>
        <w:rPr>
          <w:noProof/>
        </w:rPr>
        <w:drawing>
          <wp:inline distT="0" distB="0" distL="0" distR="0">
            <wp:extent cx="6858000" cy="56007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24"/>
                    <a:srcRect b="15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0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67C" w:rsidP="00952A69" w14:paraId="6B3C39A4" w14:textId="22E567ED">
      <w:pPr>
        <w:rPr>
          <w:noProof/>
        </w:rPr>
      </w:pPr>
      <w:r>
        <w:rPr>
          <w:noProof/>
        </w:rPr>
        <w:drawing>
          <wp:inline distT="0" distB="0" distL="0" distR="0">
            <wp:extent cx="6858000" cy="24288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/>
                  </pic:nvPicPr>
                  <pic:blipFill>
                    <a:blip xmlns:r="http://schemas.openxmlformats.org/officeDocument/2006/relationships" r:embed="rId25"/>
                    <a:srcRect t="15582" b="47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567C" w:rsidP="00952A69" w14:paraId="55D0AE56" w14:textId="3041C1E2">
      <w:pPr>
        <w:rPr>
          <w:noProof/>
        </w:rPr>
      </w:pPr>
      <w:r>
        <w:rPr>
          <w:noProof/>
        </w:rPr>
        <w:drawing>
          <wp:inline distT="0" distB="0" distL="0" distR="0">
            <wp:extent cx="6858000" cy="21621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"/>
                    <pic:cNvPicPr/>
                  </pic:nvPicPr>
                  <pic:blipFill>
                    <a:blip xmlns:r="http://schemas.openxmlformats.org/officeDocument/2006/relationships" r:embed="rId25"/>
                    <a:srcRect t="50605" b="16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5673" w:rsidP="004D4903" w14:paraId="452EB2C0" w14:textId="157441F6">
      <w:pPr>
        <w:rPr>
          <w:noProof/>
        </w:rPr>
      </w:pPr>
    </w:p>
    <w:p w:rsidR="00027858" w:rsidP="004D4903" w14:paraId="5B844A01" w14:textId="06815036">
      <w:pPr>
        <w:pStyle w:val="NoSpacing"/>
        <w:rPr>
          <w:noProof/>
        </w:rPr>
      </w:pPr>
    </w:p>
    <w:p w:rsidR="004D4903" w:rsidP="00E57560" w14:paraId="2C6A306D" w14:textId="3F180957">
      <w:pPr>
        <w:rPr>
          <w:noProof/>
        </w:rPr>
      </w:pPr>
    </w:p>
    <w:p w:rsidR="00D065A0" w14:paraId="35D061B6" w14:textId="77777777">
      <w:pPr>
        <w:rPr>
          <w:noProof/>
        </w:rPr>
      </w:pPr>
      <w:r>
        <w:rPr>
          <w:noProof/>
        </w:rPr>
        <w:br w:type="page"/>
      </w:r>
    </w:p>
    <w:p w:rsidR="00E57560" w:rsidP="00CE0C7B" w14:paraId="7DB920CB" w14:textId="70769BBB">
      <w:pPr>
        <w:rPr>
          <w:noProof/>
        </w:rPr>
      </w:pPr>
      <w:r>
        <w:rPr>
          <w:noProof/>
        </w:rPr>
        <w:t>Declines, expanded</w:t>
      </w:r>
      <w:r w:rsidR="00C94FB0">
        <w:rPr>
          <w:noProof/>
        </w:rPr>
        <w:t xml:space="preserve"> </w:t>
      </w:r>
      <w:r w:rsidR="00C94FB0">
        <w:t>if opened by a use</w:t>
      </w:r>
      <w:r w:rsidR="00952A69">
        <w:t>r</w:t>
      </w:r>
      <w:r w:rsidR="00C94FB0">
        <w:t xml:space="preserve"> that IS NOT  MD/DO/PA/APRN or RN TES Navigator with required scope of practice:</w:t>
      </w:r>
    </w:p>
    <w:p w:rsidR="00C94FB0" w:rsidP="00CE0C7B" w14:paraId="6691A24E" w14:textId="782EAC27">
      <w:r>
        <w:rPr>
          <w:noProof/>
        </w:rPr>
        <w:drawing>
          <wp:inline distT="0" distB="0" distL="0" distR="0">
            <wp:extent cx="6857919" cy="5438775"/>
            <wp:effectExtent l="0" t="0" r="63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"/>
                    <pic:cNvPicPr/>
                  </pic:nvPicPr>
                  <pic:blipFill>
                    <a:blip xmlns:r="http://schemas.openxmlformats.org/officeDocument/2006/relationships" r:embed="rId26"/>
                    <a:srcRect b="16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38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4903" w:rsidP="004D4903" w14:paraId="369D2CA0" w14:textId="6B8A78E2">
      <w:pPr>
        <w:pStyle w:val="NoSpacing"/>
      </w:pPr>
    </w:p>
    <w:p w:rsidR="00683F01" w:rsidP="004D4903" w14:paraId="3A4C6D50" w14:textId="210A6F9B">
      <w:pPr>
        <w:pStyle w:val="NoSpacing"/>
      </w:pPr>
    </w:p>
    <w:p w:rsidR="00683F01" w14:paraId="2868431C" w14:textId="42E34CAF">
      <w:r>
        <w:br w:type="page"/>
      </w:r>
    </w:p>
    <w:p w:rsidR="00C94FB0" w:rsidP="00C94FB0" w14:paraId="7E773EC1" w14:textId="071936FB">
      <w:pPr>
        <w:pStyle w:val="NoSpacing"/>
        <w:rPr>
          <w:noProof/>
        </w:rPr>
      </w:pPr>
      <w:r>
        <w:rPr>
          <w:noProof/>
        </w:rPr>
        <w:t xml:space="preserve">Declines, expanded </w:t>
      </w:r>
      <w:r>
        <w:t>if opened by MD/DO/PA/APRN or RN TES Navigator with required scope of practice:</w:t>
      </w:r>
      <w:r w:rsidRPr="00C94FB0">
        <w:rPr>
          <w:noProof/>
        </w:rPr>
        <w:t xml:space="preserve"> </w:t>
      </w:r>
    </w:p>
    <w:p w:rsidR="00C94FB0" w:rsidP="00C94FB0" w14:paraId="5D6565DE" w14:textId="294C1DAB">
      <w:r>
        <w:rPr>
          <w:noProof/>
        </w:rPr>
        <w:drawing>
          <wp:inline distT="0" distB="0" distL="0" distR="0">
            <wp:extent cx="6858000" cy="57340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"/>
                    <pic:cNvPicPr/>
                  </pic:nvPicPr>
                  <pic:blipFill>
                    <a:blip xmlns:r="http://schemas.openxmlformats.org/officeDocument/2006/relationships" r:embed="rId27"/>
                    <a:srcRect b="1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73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4FB0" w14:paraId="28F75020" w14:textId="77777777">
      <w:r>
        <w:br w:type="page"/>
      </w:r>
    </w:p>
    <w:p w:rsidR="00683F01" w:rsidP="00995673" w14:paraId="492DFB55" w14:textId="45DF777A">
      <w:r>
        <w:t>Positive Toxic Exposure Screening Follow-up reminder:</w:t>
      </w:r>
    </w:p>
    <w:p w:rsidR="00995673" w:rsidP="00683F01" w14:paraId="26B2F212" w14:textId="3C85566D">
      <w:pPr>
        <w:pStyle w:val="ListParagraph"/>
      </w:pPr>
      <w:r>
        <w:t xml:space="preserve">If the screen </w:t>
      </w:r>
      <w:r w:rsidR="00336C12">
        <w:t xml:space="preserve">is completed by </w:t>
      </w:r>
      <w:r w:rsidR="006E2727">
        <w:t>a user that is not a PA/APRN/MD/DO</w:t>
      </w:r>
      <w:r w:rsidR="00336C12">
        <w:t xml:space="preserve"> and the screen </w:t>
      </w:r>
      <w:r>
        <w:t xml:space="preserve">response is YES </w:t>
      </w:r>
      <w:r w:rsidR="00336C12">
        <w:t>or if</w:t>
      </w:r>
      <w:r>
        <w:t xml:space="preserve"> the screen response is DON’T KNOW and the Veteran has any questions, the follow up reminder will come due. </w:t>
      </w:r>
    </w:p>
    <w:p w:rsidR="004E3B16" w:rsidP="004E3B16" w14:paraId="5F5FBAE8" w14:textId="1212D98D">
      <w:pPr>
        <w:pStyle w:val="NoSpacing"/>
      </w:pPr>
      <w:r>
        <w:rPr>
          <w:noProof/>
        </w:rPr>
        <w:drawing>
          <wp:inline distT="0" distB="0" distL="0" distR="0">
            <wp:extent cx="2886075" cy="162494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xmlns:r="http://schemas.openxmlformats.org/officeDocument/2006/relationships" r:embed="rId28"/>
                    <a:srcRect t="87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2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B16" w:rsidP="004E3B16" w14:paraId="61724540" w14:textId="77777777">
      <w:pPr>
        <w:pStyle w:val="NoSpacing"/>
      </w:pPr>
    </w:p>
    <w:p w:rsidR="004E3B16" w:rsidP="004E3B16" w14:paraId="251056B7" w14:textId="35BA80D0">
      <w:pPr>
        <w:pStyle w:val="NoSpacing"/>
      </w:pPr>
      <w:r>
        <w:t>If triggered by an I don’t know on the screen:</w:t>
      </w:r>
    </w:p>
    <w:p w:rsidR="006A0A12" w:rsidP="004E3B16" w14:paraId="7FF4BACB" w14:textId="5D6A5307">
      <w:pPr>
        <w:pStyle w:val="NoSpacing"/>
      </w:pPr>
      <w:r>
        <w:rPr>
          <w:noProof/>
        </w:rPr>
        <w:drawing>
          <wp:inline distT="0" distB="0" distL="0" distR="0">
            <wp:extent cx="6858000" cy="542925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"/>
                    <pic:cNvPicPr/>
                  </pic:nvPicPr>
                  <pic:blipFill>
                    <a:blip xmlns:r="http://schemas.openxmlformats.org/officeDocument/2006/relationships" r:embed="rId29"/>
                    <a:srcRect b="11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2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0A12" w14:paraId="3A4C233D" w14:textId="77777777">
      <w:r>
        <w:br w:type="page"/>
      </w:r>
    </w:p>
    <w:p w:rsidR="006A0A12" w:rsidP="004E3B16" w14:paraId="4D43C9A7" w14:textId="2006A747">
      <w:pPr>
        <w:pStyle w:val="NoSpacing"/>
      </w:pPr>
      <w:r>
        <w:t>If triggered by an exposure concern on the screen (ICD code is added to encounter and message displays reminding provider to add to problem list):</w:t>
      </w:r>
    </w:p>
    <w:p w:rsidR="006A0A12" w:rsidP="004E3B16" w14:paraId="64531C4F" w14:textId="64A378F1">
      <w:pPr>
        <w:pStyle w:val="NoSpacing"/>
      </w:pPr>
      <w:r>
        <w:rPr>
          <w:noProof/>
        </w:rPr>
        <w:drawing>
          <wp:inline distT="0" distB="0" distL="0" distR="0">
            <wp:extent cx="6858000" cy="566737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"/>
                    <pic:cNvPicPr/>
                  </pic:nvPicPr>
                  <pic:blipFill>
                    <a:blip xmlns:r="http://schemas.openxmlformats.org/officeDocument/2006/relationships" r:embed="rId30"/>
                    <a:srcRect b="11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6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C12" w14:paraId="3ABF59A9" w14:textId="77777777">
      <w:r>
        <w:br w:type="page"/>
      </w:r>
    </w:p>
    <w:p w:rsidR="00336C12" w:rsidP="004E3B16" w14:paraId="1BAE9321" w14:textId="21CCE07A">
      <w:pPr>
        <w:pStyle w:val="NoSpacing"/>
      </w:pPr>
      <w:r>
        <w:t>Expanded</w:t>
      </w:r>
      <w:r w:rsidR="00024036">
        <w:t xml:space="preserve"> - yes</w:t>
      </w:r>
      <w:r>
        <w:t>:</w:t>
      </w:r>
    </w:p>
    <w:p w:rsidR="00024036" w:rsidP="004E3B16" w14:paraId="4BCC6FE0" w14:textId="34239008">
      <w:pPr>
        <w:pStyle w:val="NoSpacing"/>
      </w:pPr>
      <w:r>
        <w:rPr>
          <w:noProof/>
        </w:rPr>
        <w:drawing>
          <wp:inline distT="0" distB="0" distL="0" distR="0">
            <wp:extent cx="6858000" cy="55626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"/>
                    <pic:cNvPicPr/>
                  </pic:nvPicPr>
                  <pic:blipFill>
                    <a:blip xmlns:r="http://schemas.openxmlformats.org/officeDocument/2006/relationships" r:embed="rId31"/>
                    <a:srcRect b="14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56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036" w14:paraId="605FAC0E" w14:textId="77777777">
      <w:r>
        <w:br w:type="page"/>
      </w:r>
    </w:p>
    <w:p w:rsidR="00024036" w:rsidP="004E3B16" w14:paraId="53596044" w14:textId="4B918215">
      <w:pPr>
        <w:pStyle w:val="NoSpacing"/>
      </w:pPr>
      <w:r>
        <w:t>Expanded – no</w:t>
      </w:r>
    </w:p>
    <w:p w:rsidR="00024036" w:rsidP="004E3B16" w14:paraId="48DAE950" w14:textId="3812AE0A">
      <w:pPr>
        <w:pStyle w:val="NoSpacing"/>
      </w:pPr>
      <w:r>
        <w:rPr>
          <w:noProof/>
        </w:rPr>
        <w:drawing>
          <wp:inline distT="0" distB="0" distL="0" distR="0">
            <wp:extent cx="6858000" cy="51435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"/>
                    <pic:cNvPicPr/>
                  </pic:nvPicPr>
                  <pic:blipFill>
                    <a:blip xmlns:r="http://schemas.openxmlformats.org/officeDocument/2006/relationships" r:embed="rId32"/>
                    <a:srcRect b="17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036" w14:paraId="3FAB8788" w14:textId="6724F25E">
      <w:r>
        <w:br w:type="page"/>
      </w:r>
    </w:p>
    <w:p w:rsidR="00024036" w:rsidP="004E3B16" w14:paraId="0F72EFF2" w14:textId="08A1D52C">
      <w:pPr>
        <w:pStyle w:val="NoSpacing"/>
      </w:pPr>
      <w:r>
        <w:t>Declines does not expand:</w:t>
      </w:r>
    </w:p>
    <w:p w:rsidR="00024036" w:rsidP="004E3B16" w14:paraId="437BC09E" w14:textId="252C1E06">
      <w:pPr>
        <w:pStyle w:val="NoSpacing"/>
      </w:pPr>
      <w:r>
        <w:rPr>
          <w:noProof/>
        </w:rPr>
        <w:drawing>
          <wp:inline distT="0" distB="0" distL="0" distR="0">
            <wp:extent cx="6858000" cy="530542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"/>
                    <pic:cNvPicPr/>
                  </pic:nvPicPr>
                  <pic:blipFill>
                    <a:blip xmlns:r="http://schemas.openxmlformats.org/officeDocument/2006/relationships" r:embed="rId33"/>
                    <a:srcRect b="15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05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036" w:rsidP="004E3B16" w14:paraId="2888814F" w14:textId="3277CF4C">
      <w:pPr>
        <w:pStyle w:val="NoSpacing"/>
      </w:pPr>
    </w:p>
    <w:p w:rsidR="00024036" w14:paraId="395869A1" w14:textId="0FD92939">
      <w:r>
        <w:br w:type="page"/>
      </w:r>
    </w:p>
    <w:p w:rsidR="00024036" w:rsidP="004E3B16" w14:paraId="190F1A1F" w14:textId="42755D72">
      <w:pPr>
        <w:pStyle w:val="NoSpacing"/>
      </w:pPr>
      <w:r>
        <w:t>Unable to contact expanded:</w:t>
      </w:r>
    </w:p>
    <w:p w:rsidR="00024036" w:rsidP="004E3B16" w14:paraId="2B8EBCC0" w14:textId="19EFFE2F">
      <w:pPr>
        <w:pStyle w:val="NoSpacing"/>
      </w:pPr>
      <w:r>
        <w:rPr>
          <w:noProof/>
        </w:rPr>
        <w:drawing>
          <wp:inline distT="0" distB="0" distL="0" distR="0">
            <wp:extent cx="6858000" cy="521970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"/>
                    <pic:cNvPicPr/>
                  </pic:nvPicPr>
                  <pic:blipFill>
                    <a:blip xmlns:r="http://schemas.openxmlformats.org/officeDocument/2006/relationships" r:embed="rId34"/>
                    <a:srcRect b="16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21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036" w:rsidP="004E3B16" w14:paraId="26F70CA5" w14:textId="069763C4">
      <w:pPr>
        <w:pStyle w:val="NoSpacing"/>
      </w:pPr>
      <w:r>
        <w:rPr>
          <w:noProof/>
        </w:rPr>
        <w:drawing>
          <wp:inline distT="0" distB="0" distL="0" distR="0">
            <wp:extent cx="6858000" cy="2581275"/>
            <wp:effectExtent l="0" t="0" r="0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"/>
                    <pic:cNvPicPr/>
                  </pic:nvPicPr>
                  <pic:blipFill>
                    <a:blip xmlns:r="http://schemas.openxmlformats.org/officeDocument/2006/relationships" r:embed="rId35"/>
                    <a:srcRect t="43375" b="15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4036" w:rsidP="004E3B16" w14:paraId="0A84E02B" w14:textId="77777777">
      <w:pPr>
        <w:pStyle w:val="NoSpacing"/>
      </w:pPr>
    </w:p>
    <w:p w:rsidR="006A0A12" w:rsidP="004E3B16" w14:paraId="3A5996AB" w14:textId="294ABE96">
      <w:pPr>
        <w:pStyle w:val="NoSpacing"/>
      </w:pPr>
    </w:p>
    <w:p w:rsidR="00E239D5" w:rsidP="004E3B16" w14:paraId="7D063FC1" w14:textId="19DB55DA">
      <w:pPr>
        <w:pStyle w:val="NoSpacing"/>
      </w:pPr>
    </w:p>
    <w:p w:rsidR="00E239D5" w:rsidP="004E3B16" w14:paraId="0EA52C74" w14:textId="5EA602F9">
      <w:pPr>
        <w:pStyle w:val="NoSpacing"/>
      </w:pPr>
    </w:p>
    <w:p w:rsidR="00E239D5" w:rsidP="004E3B16" w14:paraId="640B2701" w14:textId="0E794DB0">
      <w:pPr>
        <w:pStyle w:val="NoSpacing"/>
      </w:pPr>
    </w:p>
    <w:p w:rsidR="00E239D5" w:rsidP="004E3B16" w14:paraId="28848F2E" w14:textId="77777777">
      <w:pPr>
        <w:pStyle w:val="NoSpacing"/>
      </w:pPr>
    </w:p>
    <w:sectPr w:rsidSect="00240BC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E422304"/>
    <w:multiLevelType w:val="hybridMultilevel"/>
    <w:tmpl w:val="D2C42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AE7663"/>
    <w:multiLevelType w:val="hybridMultilevel"/>
    <w:tmpl w:val="E5488D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BC7"/>
    <w:rsid w:val="00024036"/>
    <w:rsid w:val="00027858"/>
    <w:rsid w:val="0004204B"/>
    <w:rsid w:val="00054C50"/>
    <w:rsid w:val="00057B1F"/>
    <w:rsid w:val="000677E3"/>
    <w:rsid w:val="001E7154"/>
    <w:rsid w:val="00213B41"/>
    <w:rsid w:val="00230184"/>
    <w:rsid w:val="00240BC7"/>
    <w:rsid w:val="00294C6C"/>
    <w:rsid w:val="002A7640"/>
    <w:rsid w:val="002E409C"/>
    <w:rsid w:val="00326835"/>
    <w:rsid w:val="00326BBB"/>
    <w:rsid w:val="00336C12"/>
    <w:rsid w:val="004655A1"/>
    <w:rsid w:val="004D4903"/>
    <w:rsid w:val="004E3B16"/>
    <w:rsid w:val="0066567C"/>
    <w:rsid w:val="00683F01"/>
    <w:rsid w:val="006A0A12"/>
    <w:rsid w:val="006E2727"/>
    <w:rsid w:val="007846AE"/>
    <w:rsid w:val="007A16F9"/>
    <w:rsid w:val="007D465D"/>
    <w:rsid w:val="007E08C0"/>
    <w:rsid w:val="00832B8A"/>
    <w:rsid w:val="008C4976"/>
    <w:rsid w:val="008C7240"/>
    <w:rsid w:val="008F1F5E"/>
    <w:rsid w:val="00952A69"/>
    <w:rsid w:val="00995673"/>
    <w:rsid w:val="009B461D"/>
    <w:rsid w:val="00A31556"/>
    <w:rsid w:val="00A334EC"/>
    <w:rsid w:val="00A406C4"/>
    <w:rsid w:val="00A610C2"/>
    <w:rsid w:val="00A65869"/>
    <w:rsid w:val="00A72BD9"/>
    <w:rsid w:val="00AD1DBC"/>
    <w:rsid w:val="00AF7CFD"/>
    <w:rsid w:val="00B45682"/>
    <w:rsid w:val="00B6558E"/>
    <w:rsid w:val="00B833A4"/>
    <w:rsid w:val="00BC2FED"/>
    <w:rsid w:val="00C02AB8"/>
    <w:rsid w:val="00C3179E"/>
    <w:rsid w:val="00C94FB0"/>
    <w:rsid w:val="00CE0C7B"/>
    <w:rsid w:val="00CF1005"/>
    <w:rsid w:val="00D065A0"/>
    <w:rsid w:val="00D47FA7"/>
    <w:rsid w:val="00DA37EA"/>
    <w:rsid w:val="00DE7B46"/>
    <w:rsid w:val="00E239D5"/>
    <w:rsid w:val="00E3732F"/>
    <w:rsid w:val="00E434C5"/>
    <w:rsid w:val="00E544E9"/>
    <w:rsid w:val="00E57560"/>
    <w:rsid w:val="00E64CD0"/>
    <w:rsid w:val="00E74855"/>
    <w:rsid w:val="00EF7A01"/>
    <w:rsid w:val="00F53D1C"/>
    <w:rsid w:val="00F60485"/>
    <w:rsid w:val="00F85715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23F7B6"/>
  <w15:chartTrackingRefBased/>
  <w15:docId w15:val="{338FF8AE-A1B2-420A-89FC-7BACA8E2C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0BC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57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cid:image001.png@01D92A72.B982B690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image" Target="media/image28.png" /><Relationship Id="rId33" Type="http://schemas.openxmlformats.org/officeDocument/2006/relationships/image" Target="media/image29.png" /><Relationship Id="rId34" Type="http://schemas.openxmlformats.org/officeDocument/2006/relationships/image" Target="media/image30.png" /><Relationship Id="rId35" Type="http://schemas.openxmlformats.org/officeDocument/2006/relationships/image" Target="media/image31.png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Griffith, Elizabeth A.</dc:creator>
  <cp:lastModifiedBy>O'Donnell, Frances M.  (Cathexis)</cp:lastModifiedBy>
  <cp:revision>2</cp:revision>
  <dcterms:created xsi:type="dcterms:W3CDTF">2023-01-20T17:50:00Z</dcterms:created>
  <dcterms:modified xsi:type="dcterms:W3CDTF">2023-01-20T17:50:00Z</dcterms:modified>
</cp:coreProperties>
</file>