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23D8A" w14:textId="77777777" w:rsidR="00F60B05" w:rsidRPr="0006094E" w:rsidRDefault="00F60B05" w:rsidP="00C30E50">
      <w:pPr>
        <w:pStyle w:val="Title"/>
        <w:spacing w:before="0" w:after="0" w:line="240" w:lineRule="auto"/>
        <w:jc w:val="left"/>
        <w:rPr>
          <w:rFonts w:ascii="Arial" w:hAnsi="Arial" w:cs="Arial"/>
          <w:sz w:val="28"/>
          <w:szCs w:val="28"/>
        </w:rPr>
      </w:pPr>
      <w:bookmarkStart w:id="0" w:name="_GoBack"/>
      <w:bookmarkEnd w:id="0"/>
      <w:r w:rsidRPr="0006094E">
        <w:rPr>
          <w:rFonts w:ascii="Arial" w:hAnsi="Arial" w:cs="Arial"/>
          <w:sz w:val="28"/>
          <w:szCs w:val="28"/>
        </w:rPr>
        <w:t xml:space="preserve">Office of Management and Budget </w:t>
      </w:r>
    </w:p>
    <w:p w14:paraId="40DFC07B" w14:textId="77777777" w:rsidR="00F60B05" w:rsidRDefault="00F60B05" w:rsidP="00C30E50">
      <w:pPr>
        <w:pStyle w:val="Title"/>
        <w:spacing w:before="0" w:after="0" w:line="240" w:lineRule="auto"/>
        <w:jc w:val="left"/>
        <w:rPr>
          <w:rFonts w:ascii="Arial" w:hAnsi="Arial" w:cs="Arial"/>
          <w:sz w:val="28"/>
          <w:szCs w:val="28"/>
        </w:rPr>
      </w:pPr>
    </w:p>
    <w:p w14:paraId="62E8175B" w14:textId="77777777" w:rsidR="00F60B05" w:rsidRPr="0006094E" w:rsidRDefault="00F60B05" w:rsidP="00C30E50">
      <w:pPr>
        <w:pStyle w:val="Title"/>
        <w:spacing w:before="0" w:after="0" w:line="240" w:lineRule="auto"/>
        <w:jc w:val="left"/>
        <w:rPr>
          <w:rFonts w:ascii="Arial" w:hAnsi="Arial" w:cs="Arial"/>
          <w:sz w:val="28"/>
          <w:szCs w:val="28"/>
        </w:rPr>
      </w:pPr>
    </w:p>
    <w:p w14:paraId="7CD4F4BE" w14:textId="77777777" w:rsidR="00F60B05" w:rsidRPr="0006094E" w:rsidRDefault="00F60B05" w:rsidP="00C30E50">
      <w:pPr>
        <w:pStyle w:val="Title"/>
        <w:spacing w:before="0" w:after="0" w:line="240" w:lineRule="auto"/>
        <w:jc w:val="left"/>
        <w:rPr>
          <w:rFonts w:ascii="Arial" w:hAnsi="Arial" w:cs="Arial"/>
          <w:sz w:val="28"/>
          <w:szCs w:val="28"/>
        </w:rPr>
      </w:pPr>
      <w:r w:rsidRPr="0006094E">
        <w:rPr>
          <w:rFonts w:ascii="Arial" w:hAnsi="Arial" w:cs="Arial"/>
          <w:sz w:val="28"/>
          <w:szCs w:val="28"/>
        </w:rPr>
        <w:t>Clearance Package Supporting Statement and Revised Data Collection Instruments</w:t>
      </w:r>
    </w:p>
    <w:p w14:paraId="10BE1270" w14:textId="77777777" w:rsidR="00F60B05" w:rsidRPr="0006094E" w:rsidRDefault="00F60B05" w:rsidP="00C30E50">
      <w:pPr>
        <w:rPr>
          <w:rFonts w:ascii="Arial" w:hAnsi="Arial" w:cs="Arial"/>
          <w:sz w:val="28"/>
          <w:szCs w:val="28"/>
        </w:rPr>
      </w:pPr>
    </w:p>
    <w:p w14:paraId="66D61E70" w14:textId="77777777" w:rsidR="00F60B05" w:rsidRDefault="00F60B05" w:rsidP="004D0A4B">
      <w:pPr>
        <w:rPr>
          <w:rFonts w:ascii="Arial" w:hAnsi="Arial" w:cs="Arial"/>
          <w:b/>
          <w:bCs/>
          <w:sz w:val="28"/>
          <w:szCs w:val="28"/>
        </w:rPr>
      </w:pPr>
    </w:p>
    <w:p w14:paraId="3F5AA107" w14:textId="77777777" w:rsidR="00F60B05" w:rsidRDefault="00F60B05" w:rsidP="004D0A4B">
      <w:pPr>
        <w:rPr>
          <w:rFonts w:ascii="Arial" w:hAnsi="Arial" w:cs="Arial"/>
          <w:b/>
          <w:bCs/>
          <w:sz w:val="28"/>
          <w:szCs w:val="28"/>
        </w:rPr>
      </w:pPr>
    </w:p>
    <w:p w14:paraId="12E06A6E" w14:textId="77777777" w:rsidR="00F60B05" w:rsidRPr="0006094E" w:rsidRDefault="00F60B05" w:rsidP="004D0A4B">
      <w:pPr>
        <w:rPr>
          <w:rFonts w:ascii="Arial" w:hAnsi="Arial" w:cs="Arial"/>
          <w:b/>
          <w:bCs/>
          <w:sz w:val="28"/>
          <w:szCs w:val="28"/>
        </w:rPr>
      </w:pPr>
    </w:p>
    <w:p w14:paraId="465FAC1E" w14:textId="4D73512E" w:rsidR="00F60B05" w:rsidRPr="0006094E" w:rsidRDefault="002F5110" w:rsidP="004D0A4B">
      <w:pPr>
        <w:rPr>
          <w:rFonts w:ascii="Arial" w:hAnsi="Arial" w:cs="Arial"/>
          <w:b/>
          <w:bCs/>
          <w:sz w:val="28"/>
          <w:szCs w:val="28"/>
        </w:rPr>
      </w:pPr>
      <w:r>
        <w:rPr>
          <w:rFonts w:ascii="Arial" w:hAnsi="Arial" w:cs="Arial"/>
          <w:b/>
          <w:bCs/>
          <w:sz w:val="28"/>
          <w:szCs w:val="28"/>
        </w:rPr>
        <w:t>Drug-</w:t>
      </w:r>
      <w:r w:rsidR="00F60B05" w:rsidRPr="0006094E">
        <w:rPr>
          <w:rFonts w:ascii="Arial" w:hAnsi="Arial" w:cs="Arial"/>
          <w:b/>
          <w:bCs/>
          <w:sz w:val="28"/>
          <w:szCs w:val="28"/>
        </w:rPr>
        <w:t xml:space="preserve">Free Communities Support Program </w:t>
      </w:r>
      <w:r w:rsidR="00F60B05">
        <w:rPr>
          <w:rFonts w:ascii="Arial" w:hAnsi="Arial" w:cs="Arial"/>
          <w:b/>
          <w:bCs/>
          <w:sz w:val="28"/>
          <w:szCs w:val="28"/>
        </w:rPr>
        <w:t>National Evaluation</w:t>
      </w:r>
    </w:p>
    <w:p w14:paraId="5F5AD08A" w14:textId="77777777" w:rsidR="00F60B05" w:rsidRPr="00C30E50" w:rsidRDefault="00F60B05" w:rsidP="004D0A4B">
      <w:pPr>
        <w:rPr>
          <w:rFonts w:ascii="Arial" w:hAnsi="Arial" w:cs="Arial"/>
          <w:b/>
          <w:bCs/>
        </w:rPr>
      </w:pPr>
    </w:p>
    <w:p w14:paraId="39FF2F93" w14:textId="77777777" w:rsidR="00F60B05" w:rsidRDefault="00F60B05" w:rsidP="004D0A4B">
      <w:pPr>
        <w:rPr>
          <w:rFonts w:ascii="Arial" w:hAnsi="Arial" w:cs="Arial"/>
          <w:b/>
          <w:bCs/>
        </w:rPr>
      </w:pPr>
    </w:p>
    <w:p w14:paraId="0DD0F465" w14:textId="77777777" w:rsidR="00F60B05" w:rsidRDefault="00F60B05" w:rsidP="004D0A4B">
      <w:pPr>
        <w:rPr>
          <w:rFonts w:ascii="Arial" w:hAnsi="Arial" w:cs="Arial"/>
          <w:b/>
          <w:bCs/>
        </w:rPr>
      </w:pPr>
    </w:p>
    <w:p w14:paraId="243C7FF0" w14:textId="77777777" w:rsidR="00F60B05" w:rsidRDefault="00F60B05" w:rsidP="004D0A4B">
      <w:pPr>
        <w:rPr>
          <w:rFonts w:ascii="Arial" w:hAnsi="Arial" w:cs="Arial"/>
          <w:b/>
          <w:bCs/>
        </w:rPr>
      </w:pPr>
    </w:p>
    <w:p w14:paraId="4004EB56" w14:textId="77777777" w:rsidR="00F60B05" w:rsidRDefault="00F60B05" w:rsidP="004D0A4B">
      <w:pPr>
        <w:rPr>
          <w:rFonts w:ascii="Arial" w:hAnsi="Arial" w:cs="Arial"/>
          <w:b/>
          <w:bCs/>
        </w:rPr>
      </w:pPr>
    </w:p>
    <w:p w14:paraId="17C51138" w14:textId="77777777" w:rsidR="00F60B05" w:rsidRDefault="00F60B05" w:rsidP="004D0A4B">
      <w:pPr>
        <w:rPr>
          <w:rFonts w:ascii="Arial" w:hAnsi="Arial" w:cs="Arial"/>
          <w:b/>
          <w:bCs/>
        </w:rPr>
      </w:pPr>
    </w:p>
    <w:p w14:paraId="7E32560D" w14:textId="77777777" w:rsidR="00F60B05" w:rsidRDefault="00F60B05" w:rsidP="004D0A4B">
      <w:pPr>
        <w:rPr>
          <w:rFonts w:ascii="Arial" w:hAnsi="Arial" w:cs="Arial"/>
          <w:b/>
          <w:bCs/>
        </w:rPr>
      </w:pPr>
    </w:p>
    <w:p w14:paraId="6C1C2037" w14:textId="77777777" w:rsidR="00F60B05" w:rsidRPr="00C30E50" w:rsidRDefault="00F60B05" w:rsidP="004D0A4B">
      <w:pPr>
        <w:rPr>
          <w:rFonts w:ascii="Arial" w:hAnsi="Arial" w:cs="Arial"/>
          <w:b/>
          <w:bCs/>
        </w:rPr>
      </w:pPr>
    </w:p>
    <w:p w14:paraId="0E0CC29D" w14:textId="77777777"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Supported by:</w:t>
      </w:r>
    </w:p>
    <w:p w14:paraId="1A92B26A" w14:textId="77777777" w:rsidR="00F60B05" w:rsidRPr="00C30E50" w:rsidRDefault="00F60B05" w:rsidP="004D0A4B">
      <w:pPr>
        <w:pStyle w:val="Title"/>
        <w:spacing w:before="0" w:after="0"/>
        <w:jc w:val="left"/>
        <w:rPr>
          <w:rFonts w:ascii="Arial" w:hAnsi="Arial" w:cs="Arial"/>
          <w:szCs w:val="24"/>
        </w:rPr>
      </w:pPr>
    </w:p>
    <w:p w14:paraId="08D35AE3" w14:textId="77777777"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Executive Office of the President</w:t>
      </w:r>
    </w:p>
    <w:p w14:paraId="2F5269CB" w14:textId="77777777"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Administration</w:t>
      </w:r>
    </w:p>
    <w:p w14:paraId="07B1547C" w14:textId="77777777"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National Drug Control Policy</w:t>
      </w:r>
    </w:p>
    <w:p w14:paraId="3902D451" w14:textId="6D03BBA2" w:rsidR="00F60B05" w:rsidRPr="00C30E50" w:rsidRDefault="002F5110" w:rsidP="004D0A4B">
      <w:pPr>
        <w:pStyle w:val="Title"/>
        <w:tabs>
          <w:tab w:val="left" w:pos="3181"/>
        </w:tabs>
        <w:spacing w:before="0" w:after="0"/>
        <w:jc w:val="left"/>
        <w:rPr>
          <w:rFonts w:ascii="Arial" w:hAnsi="Arial" w:cs="Arial"/>
          <w:szCs w:val="24"/>
        </w:rPr>
      </w:pPr>
      <w:r>
        <w:rPr>
          <w:rFonts w:ascii="Arial" w:hAnsi="Arial" w:cs="Arial"/>
          <w:szCs w:val="24"/>
        </w:rPr>
        <w:t>1800 G Street</w:t>
      </w:r>
      <w:r w:rsidR="00F60B05" w:rsidRPr="00C30E50">
        <w:rPr>
          <w:rFonts w:ascii="Arial" w:hAnsi="Arial" w:cs="Arial"/>
          <w:szCs w:val="24"/>
        </w:rPr>
        <w:t xml:space="preserve"> NW</w:t>
      </w:r>
      <w:r w:rsidR="00F60B05" w:rsidRPr="00C30E50">
        <w:rPr>
          <w:rFonts w:ascii="Arial" w:hAnsi="Arial" w:cs="Arial"/>
          <w:szCs w:val="24"/>
        </w:rPr>
        <w:tab/>
      </w:r>
    </w:p>
    <w:p w14:paraId="3C97F4E7" w14:textId="2B89809D"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 xml:space="preserve">Washington, DC </w:t>
      </w:r>
      <w:r w:rsidR="002F5110">
        <w:rPr>
          <w:rFonts w:ascii="Arial" w:hAnsi="Arial" w:cs="Arial"/>
          <w:szCs w:val="24"/>
        </w:rPr>
        <w:t>20006</w:t>
      </w:r>
    </w:p>
    <w:p w14:paraId="2C9B14B7" w14:textId="77777777" w:rsidR="00F60B05" w:rsidRPr="00C30E50" w:rsidRDefault="00F60B05" w:rsidP="004D0A4B">
      <w:pPr>
        <w:pStyle w:val="Title"/>
        <w:spacing w:before="0" w:after="0"/>
        <w:jc w:val="left"/>
        <w:rPr>
          <w:rFonts w:ascii="Arial" w:hAnsi="Arial" w:cs="Arial"/>
          <w:szCs w:val="24"/>
        </w:rPr>
      </w:pPr>
    </w:p>
    <w:p w14:paraId="54767F4E" w14:textId="77777777" w:rsidR="00F60B05" w:rsidRPr="00C30E50" w:rsidRDefault="00F60B05" w:rsidP="004D0A4B">
      <w:pPr>
        <w:pStyle w:val="Title"/>
        <w:spacing w:before="0" w:after="0"/>
        <w:jc w:val="left"/>
        <w:rPr>
          <w:rFonts w:ascii="Arial" w:hAnsi="Arial" w:cs="Arial"/>
          <w:szCs w:val="24"/>
        </w:rPr>
      </w:pPr>
    </w:p>
    <w:p w14:paraId="60FEB078" w14:textId="77777777" w:rsidR="00F60B05" w:rsidRPr="00C30E50" w:rsidRDefault="00F60B05" w:rsidP="004D0A4B">
      <w:pPr>
        <w:pStyle w:val="Title"/>
        <w:spacing w:before="0" w:after="0"/>
        <w:jc w:val="left"/>
        <w:rPr>
          <w:rFonts w:ascii="Arial" w:hAnsi="Arial" w:cs="Arial"/>
          <w:szCs w:val="24"/>
        </w:rPr>
      </w:pPr>
    </w:p>
    <w:p w14:paraId="25C4E355" w14:textId="06D60331" w:rsidR="00F60B05" w:rsidRPr="00C30E50" w:rsidRDefault="002F5110" w:rsidP="004D0A4B">
      <w:pPr>
        <w:pStyle w:val="Title"/>
        <w:spacing w:before="0" w:after="0"/>
        <w:jc w:val="left"/>
        <w:rPr>
          <w:rFonts w:ascii="Arial" w:hAnsi="Arial" w:cs="Arial"/>
          <w:szCs w:val="24"/>
        </w:rPr>
      </w:pPr>
      <w:bookmarkStart w:id="1" w:name="_Toc4209346"/>
      <w:r>
        <w:rPr>
          <w:rFonts w:ascii="Arial" w:hAnsi="Arial" w:cs="Arial"/>
          <w:szCs w:val="24"/>
        </w:rPr>
        <w:t>Assistant Director, Drug-Free Communities Program</w:t>
      </w:r>
      <w:r w:rsidR="00F60B05" w:rsidRPr="00C30E50">
        <w:rPr>
          <w:rFonts w:ascii="Arial" w:hAnsi="Arial" w:cs="Arial"/>
          <w:szCs w:val="24"/>
        </w:rPr>
        <w:t>:</w:t>
      </w:r>
    </w:p>
    <w:bookmarkEnd w:id="1"/>
    <w:p w14:paraId="0D51F166" w14:textId="77777777" w:rsidR="00F60B05" w:rsidRPr="00C30E50" w:rsidRDefault="000D4902" w:rsidP="004D0A4B">
      <w:pPr>
        <w:pStyle w:val="Title"/>
        <w:spacing w:before="0" w:after="0"/>
        <w:jc w:val="left"/>
        <w:rPr>
          <w:rFonts w:ascii="Arial" w:hAnsi="Arial" w:cs="Arial"/>
          <w:szCs w:val="24"/>
        </w:rPr>
      </w:pPr>
      <w:r>
        <w:rPr>
          <w:rFonts w:ascii="Arial" w:hAnsi="Arial" w:cs="Arial"/>
          <w:szCs w:val="24"/>
        </w:rPr>
        <w:t>Helen Hernandez</w:t>
      </w:r>
    </w:p>
    <w:p w14:paraId="1BA68E67" w14:textId="77777777" w:rsidR="00F60B05" w:rsidRPr="00C30E50" w:rsidRDefault="00F60B05" w:rsidP="004D0A4B">
      <w:pPr>
        <w:rPr>
          <w:rFonts w:ascii="Arial" w:hAnsi="Arial" w:cs="Arial"/>
          <w:b/>
          <w:bCs/>
        </w:rPr>
      </w:pPr>
      <w:r>
        <w:rPr>
          <w:rFonts w:ascii="Arial" w:hAnsi="Arial" w:cs="Arial"/>
          <w:b/>
          <w:color w:val="000000"/>
        </w:rPr>
        <w:t>(</w:t>
      </w:r>
      <w:r w:rsidRPr="00C30E50">
        <w:rPr>
          <w:rFonts w:ascii="Arial" w:hAnsi="Arial" w:cs="Arial"/>
          <w:b/>
          <w:color w:val="000000"/>
        </w:rPr>
        <w:t>202</w:t>
      </w:r>
      <w:r>
        <w:rPr>
          <w:rFonts w:ascii="Arial" w:hAnsi="Arial" w:cs="Arial"/>
          <w:b/>
          <w:color w:val="000000"/>
        </w:rPr>
        <w:t xml:space="preserve">) </w:t>
      </w:r>
      <w:r w:rsidRPr="00C30E50">
        <w:rPr>
          <w:rFonts w:ascii="Arial" w:hAnsi="Arial" w:cs="Arial"/>
          <w:b/>
          <w:color w:val="000000"/>
        </w:rPr>
        <w:t>395.</w:t>
      </w:r>
      <w:r w:rsidR="000D4902">
        <w:rPr>
          <w:rFonts w:ascii="Arial" w:hAnsi="Arial" w:cs="Arial"/>
          <w:b/>
          <w:color w:val="000000"/>
        </w:rPr>
        <w:t>6665</w:t>
      </w:r>
      <w:r w:rsidRPr="00C30E50">
        <w:rPr>
          <w:rFonts w:ascii="Arial" w:hAnsi="Arial" w:cs="Arial"/>
          <w:b/>
          <w:color w:val="000000"/>
        </w:rPr>
        <w:t xml:space="preserve"> (</w:t>
      </w:r>
      <w:r w:rsidRPr="00C30E50">
        <w:rPr>
          <w:rFonts w:ascii="Arial" w:hAnsi="Arial" w:cs="Arial"/>
          <w:b/>
        </w:rPr>
        <w:t>phone)</w:t>
      </w:r>
    </w:p>
    <w:p w14:paraId="5FB1CFAC" w14:textId="77777777"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(202) 395-6711 (fax)</w:t>
      </w:r>
    </w:p>
    <w:p w14:paraId="4378D38C" w14:textId="77777777" w:rsidR="00F60B05" w:rsidRPr="00C30E50" w:rsidRDefault="00F60B05" w:rsidP="004D0A4B">
      <w:pPr>
        <w:rPr>
          <w:rFonts w:ascii="Arial" w:hAnsi="Arial" w:cs="Arial"/>
          <w:bCs/>
        </w:rPr>
      </w:pPr>
    </w:p>
    <w:p w14:paraId="0D588871" w14:textId="77777777" w:rsidR="00F60B05" w:rsidRDefault="00F60B05" w:rsidP="004D0A4B">
      <w:pPr>
        <w:rPr>
          <w:rFonts w:ascii="Arial" w:hAnsi="Arial" w:cs="Arial"/>
          <w:bCs/>
        </w:rPr>
      </w:pPr>
    </w:p>
    <w:p w14:paraId="1876FDB7" w14:textId="77777777" w:rsidR="00F60B05" w:rsidRDefault="00F60B05" w:rsidP="004D0A4B">
      <w:pPr>
        <w:rPr>
          <w:rFonts w:ascii="Arial" w:hAnsi="Arial" w:cs="Arial"/>
          <w:bCs/>
        </w:rPr>
      </w:pPr>
    </w:p>
    <w:p w14:paraId="27F024D5" w14:textId="77777777" w:rsidR="00F60B05" w:rsidRDefault="00F60B05" w:rsidP="004D0A4B">
      <w:pPr>
        <w:rPr>
          <w:rFonts w:ascii="Arial" w:hAnsi="Arial" w:cs="Arial"/>
          <w:bCs/>
        </w:rPr>
      </w:pPr>
    </w:p>
    <w:p w14:paraId="42C1C091" w14:textId="77777777" w:rsidR="00F60B05" w:rsidRDefault="00F60B05" w:rsidP="004D0A4B">
      <w:pPr>
        <w:rPr>
          <w:rFonts w:ascii="Arial" w:hAnsi="Arial" w:cs="Arial"/>
          <w:bCs/>
        </w:rPr>
      </w:pPr>
    </w:p>
    <w:p w14:paraId="1E055591" w14:textId="77777777" w:rsidR="00F60B05" w:rsidRDefault="00F60B05" w:rsidP="004D0A4B">
      <w:pPr>
        <w:rPr>
          <w:rFonts w:ascii="Arial" w:hAnsi="Arial" w:cs="Arial"/>
          <w:bCs/>
        </w:rPr>
      </w:pPr>
    </w:p>
    <w:p w14:paraId="4DB05BD0" w14:textId="77777777" w:rsidR="00F60B05" w:rsidRDefault="00F60B05" w:rsidP="004D0A4B">
      <w:pPr>
        <w:rPr>
          <w:rFonts w:ascii="Arial" w:hAnsi="Arial" w:cs="Arial"/>
          <w:bCs/>
        </w:rPr>
      </w:pPr>
    </w:p>
    <w:p w14:paraId="01BF26FD" w14:textId="77777777" w:rsidR="00F60B05" w:rsidRDefault="00F60B05" w:rsidP="004D0A4B">
      <w:pPr>
        <w:rPr>
          <w:rFonts w:ascii="Arial" w:hAnsi="Arial" w:cs="Arial"/>
          <w:bCs/>
        </w:rPr>
      </w:pPr>
    </w:p>
    <w:p w14:paraId="1D476505" w14:textId="77777777" w:rsidR="00F60B05" w:rsidRDefault="00F60B05" w:rsidP="004D0A4B">
      <w:pPr>
        <w:rPr>
          <w:rFonts w:ascii="Arial" w:hAnsi="Arial" w:cs="Arial"/>
          <w:bCs/>
        </w:rPr>
      </w:pPr>
    </w:p>
    <w:p w14:paraId="56FB31A1" w14:textId="77777777" w:rsidR="00F60B05" w:rsidRDefault="00F60B05" w:rsidP="004D0A4B">
      <w:pPr>
        <w:rPr>
          <w:rFonts w:ascii="Arial" w:hAnsi="Arial" w:cs="Arial"/>
          <w:bCs/>
        </w:rPr>
      </w:pPr>
    </w:p>
    <w:p w14:paraId="7DABE2E6" w14:textId="77777777" w:rsidR="00F60B05" w:rsidRPr="00C30E50" w:rsidRDefault="00F60B05" w:rsidP="004D0A4B">
      <w:pPr>
        <w:rPr>
          <w:rFonts w:ascii="Arial" w:hAnsi="Arial" w:cs="Arial"/>
          <w:bCs/>
        </w:rPr>
      </w:pPr>
    </w:p>
    <w:p w14:paraId="462C8398" w14:textId="77777777" w:rsidR="00F60B05" w:rsidRPr="00C30E50" w:rsidRDefault="00F60B05" w:rsidP="004D0A4B">
      <w:pPr>
        <w:rPr>
          <w:rFonts w:ascii="Arial" w:hAnsi="Arial" w:cs="Arial"/>
          <w:bCs/>
        </w:rPr>
      </w:pPr>
    </w:p>
    <w:p w14:paraId="34C149BE" w14:textId="20207156" w:rsidR="00F60B05" w:rsidRPr="00C30E50" w:rsidRDefault="002F5110" w:rsidP="004D0A4B">
      <w:pPr>
        <w:rPr>
          <w:rFonts w:ascii="Arial" w:hAnsi="Arial" w:cs="Arial"/>
          <w:b/>
          <w:bCs/>
        </w:rPr>
      </w:pPr>
      <w:r>
        <w:rPr>
          <w:rFonts w:ascii="Arial" w:hAnsi="Arial" w:cs="Arial"/>
          <w:b/>
          <w:bCs/>
        </w:rPr>
        <w:t>August 2019</w:t>
      </w:r>
    </w:p>
    <w:p w14:paraId="7636CA99" w14:textId="77777777" w:rsidR="00F60B05" w:rsidRDefault="00F60B05" w:rsidP="00A01F3A">
      <w:pPr>
        <w:jc w:val="center"/>
        <w:rPr>
          <w:rFonts w:ascii="Calibri" w:hAnsi="Calibri"/>
          <w:b/>
          <w:sz w:val="28"/>
        </w:rPr>
        <w:sectPr w:rsidR="00F60B05" w:rsidSect="001214E7">
          <w:type w:val="continuous"/>
          <w:pgSz w:w="12240" w:h="15840" w:code="1"/>
          <w:pgMar w:top="1080" w:right="1080" w:bottom="1080" w:left="1080" w:header="432" w:footer="432" w:gutter="0"/>
          <w:pgNumType w:fmt="numberInDash"/>
          <w:cols w:space="720"/>
          <w:docGrid w:linePitch="360"/>
        </w:sectPr>
      </w:pPr>
    </w:p>
    <w:p w14:paraId="2D74F55C" w14:textId="77777777" w:rsidR="003664F3" w:rsidRDefault="003664F3">
      <w:pPr>
        <w:rPr>
          <w:rFonts w:ascii="Arial" w:hAnsi="Arial" w:cs="Arial"/>
          <w:b/>
          <w:sz w:val="28"/>
        </w:rPr>
      </w:pPr>
      <w:r>
        <w:rPr>
          <w:rFonts w:ascii="Arial" w:hAnsi="Arial" w:cs="Arial"/>
          <w:b/>
          <w:sz w:val="28"/>
        </w:rPr>
        <w:lastRenderedPageBreak/>
        <w:br w:type="page"/>
      </w:r>
    </w:p>
    <w:p w14:paraId="67F5FE13" w14:textId="77777777" w:rsidR="003664F3" w:rsidRDefault="003664F3">
      <w:pPr>
        <w:rPr>
          <w:rFonts w:ascii="Arial" w:hAnsi="Arial" w:cs="Arial"/>
          <w:b/>
          <w:sz w:val="28"/>
        </w:rPr>
      </w:pPr>
      <w:r>
        <w:rPr>
          <w:rFonts w:ascii="Arial" w:hAnsi="Arial" w:cs="Arial"/>
          <w:b/>
          <w:sz w:val="28"/>
        </w:rPr>
        <w:lastRenderedPageBreak/>
        <w:br w:type="page"/>
      </w:r>
    </w:p>
    <w:p w14:paraId="2F0741D9" w14:textId="7AF5A096" w:rsidR="00F60B05" w:rsidRPr="00C30E50" w:rsidRDefault="00F60B05" w:rsidP="00A01F3A">
      <w:pPr>
        <w:jc w:val="center"/>
        <w:rPr>
          <w:rFonts w:ascii="Arial" w:hAnsi="Arial" w:cs="Arial"/>
          <w:b/>
          <w:sz w:val="28"/>
        </w:rPr>
      </w:pPr>
      <w:r w:rsidRPr="00C30E50">
        <w:rPr>
          <w:rFonts w:ascii="Arial" w:hAnsi="Arial" w:cs="Arial"/>
          <w:b/>
          <w:sz w:val="28"/>
        </w:rPr>
        <w:lastRenderedPageBreak/>
        <w:t>Table of Contents</w:t>
      </w:r>
    </w:p>
    <w:p w14:paraId="4475FBD2" w14:textId="77777777" w:rsidR="00F60B05" w:rsidRPr="00C30E50" w:rsidRDefault="00F60B05" w:rsidP="00A01F3A">
      <w:pPr>
        <w:jc w:val="center"/>
        <w:rPr>
          <w:rFonts w:ascii="Arial" w:hAnsi="Arial" w:cs="Arial"/>
          <w:b/>
        </w:rPr>
      </w:pPr>
    </w:p>
    <w:p w14:paraId="7D4A86E5" w14:textId="77777777" w:rsidR="00F60B05" w:rsidRPr="00C30E50" w:rsidRDefault="00F60B05" w:rsidP="00A01F3A">
      <w:pPr>
        <w:jc w:val="center"/>
        <w:rPr>
          <w:rFonts w:ascii="Arial" w:hAnsi="Arial" w:cs="Arial"/>
          <w:b/>
        </w:rPr>
      </w:pPr>
    </w:p>
    <w:p w14:paraId="2F25F6B4" w14:textId="77777777" w:rsidR="00F60B05" w:rsidRPr="00C30E50" w:rsidRDefault="00F60B05" w:rsidP="00BC5542">
      <w:pPr>
        <w:tabs>
          <w:tab w:val="right" w:leader="dot" w:pos="10080"/>
        </w:tabs>
        <w:rPr>
          <w:rFonts w:ascii="Arial" w:hAnsi="Arial" w:cs="Arial"/>
        </w:rPr>
      </w:pPr>
      <w:r w:rsidRPr="00C30E50">
        <w:rPr>
          <w:rFonts w:ascii="Arial" w:hAnsi="Arial" w:cs="Arial"/>
          <w:b/>
        </w:rPr>
        <w:t>A. JUSTIFICATION</w:t>
      </w:r>
      <w:r w:rsidRPr="00C30E50">
        <w:rPr>
          <w:rFonts w:ascii="Arial" w:hAnsi="Arial" w:cs="Arial"/>
        </w:rPr>
        <w:tab/>
        <w:t>1</w:t>
      </w:r>
    </w:p>
    <w:p w14:paraId="5E762670" w14:textId="77777777" w:rsidR="00F60B05" w:rsidRPr="00C30E50" w:rsidRDefault="00F60B05" w:rsidP="00F70E2A">
      <w:pPr>
        <w:rPr>
          <w:rFonts w:ascii="Arial" w:hAnsi="Arial" w:cs="Arial"/>
          <w:b/>
        </w:rPr>
      </w:pPr>
    </w:p>
    <w:p w14:paraId="75AD88BA" w14:textId="77777777"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A.1.</w:t>
      </w:r>
      <w:r w:rsidRPr="00C30E50">
        <w:rPr>
          <w:rFonts w:ascii="Arial" w:hAnsi="Arial" w:cs="Arial"/>
        </w:rPr>
        <w:tab/>
        <w:t>Circumstances Making the Collection of Information Necessary</w:t>
      </w:r>
      <w:r w:rsidRPr="00C30E50">
        <w:rPr>
          <w:rFonts w:ascii="Arial" w:hAnsi="Arial" w:cs="Arial"/>
        </w:rPr>
        <w:tab/>
        <w:t>1</w:t>
      </w:r>
    </w:p>
    <w:p w14:paraId="1D6332F2" w14:textId="77777777" w:rsidR="00F60B05" w:rsidRPr="00C30E50" w:rsidRDefault="00F60B05" w:rsidP="00BC5542">
      <w:pPr>
        <w:tabs>
          <w:tab w:val="left" w:pos="720"/>
          <w:tab w:val="left" w:pos="1440"/>
          <w:tab w:val="right" w:leader="dot" w:pos="10080"/>
        </w:tabs>
        <w:rPr>
          <w:rFonts w:ascii="Arial" w:hAnsi="Arial" w:cs="Arial"/>
        </w:rPr>
      </w:pPr>
    </w:p>
    <w:p w14:paraId="01A62CA2" w14:textId="0E9C9345"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A.2. </w:t>
      </w:r>
      <w:r w:rsidRPr="00C30E50">
        <w:rPr>
          <w:rFonts w:ascii="Arial" w:hAnsi="Arial" w:cs="Arial"/>
        </w:rPr>
        <w:tab/>
        <w:t>Purpose</w:t>
      </w:r>
      <w:r>
        <w:rPr>
          <w:rFonts w:ascii="Arial" w:hAnsi="Arial" w:cs="Arial"/>
        </w:rPr>
        <w:t>, Requested Revisions/Additions,</w:t>
      </w:r>
      <w:r w:rsidRPr="00C30E50">
        <w:rPr>
          <w:rFonts w:ascii="Arial" w:hAnsi="Arial" w:cs="Arial"/>
        </w:rPr>
        <w:t xml:space="preserve"> and Use of the Information</w:t>
      </w:r>
      <w:r w:rsidRPr="00C30E50">
        <w:rPr>
          <w:rFonts w:ascii="Arial" w:hAnsi="Arial" w:cs="Arial"/>
        </w:rPr>
        <w:tab/>
      </w:r>
      <w:r w:rsidR="00B22ABE">
        <w:rPr>
          <w:rFonts w:ascii="Arial" w:hAnsi="Arial" w:cs="Arial"/>
        </w:rPr>
        <w:t>3</w:t>
      </w:r>
    </w:p>
    <w:p w14:paraId="5F0AF799" w14:textId="77777777" w:rsidR="00F60B05" w:rsidRPr="00C30E50" w:rsidRDefault="00F60B05" w:rsidP="00BC5542">
      <w:pPr>
        <w:tabs>
          <w:tab w:val="left" w:pos="720"/>
          <w:tab w:val="left" w:pos="1440"/>
          <w:tab w:val="right" w:leader="dot" w:pos="10080"/>
        </w:tabs>
        <w:rPr>
          <w:rFonts w:ascii="Arial" w:hAnsi="Arial" w:cs="Arial"/>
        </w:rPr>
      </w:pPr>
    </w:p>
    <w:p w14:paraId="42C9A3FE" w14:textId="33203EA8"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A.3. </w:t>
      </w:r>
      <w:r w:rsidRPr="00C30E50">
        <w:rPr>
          <w:rFonts w:ascii="Arial" w:hAnsi="Arial" w:cs="Arial"/>
        </w:rPr>
        <w:tab/>
        <w:t xml:space="preserve">Use of Information Technology </w:t>
      </w:r>
      <w:r>
        <w:rPr>
          <w:rFonts w:ascii="Arial" w:hAnsi="Arial" w:cs="Arial"/>
        </w:rPr>
        <w:t>to</w:t>
      </w:r>
      <w:r w:rsidRPr="00C30E50">
        <w:rPr>
          <w:rFonts w:ascii="Arial" w:hAnsi="Arial" w:cs="Arial"/>
        </w:rPr>
        <w:t xml:space="preserve"> </w:t>
      </w:r>
      <w:r>
        <w:rPr>
          <w:rFonts w:ascii="Arial" w:hAnsi="Arial" w:cs="Arial"/>
        </w:rPr>
        <w:t>Reduce Burden</w:t>
      </w:r>
      <w:r w:rsidRPr="00C30E50">
        <w:rPr>
          <w:rFonts w:ascii="Arial" w:hAnsi="Arial" w:cs="Arial"/>
        </w:rPr>
        <w:tab/>
      </w:r>
      <w:r w:rsidR="00CF6EE2">
        <w:rPr>
          <w:rFonts w:ascii="Arial" w:hAnsi="Arial" w:cs="Arial"/>
        </w:rPr>
        <w:t>9</w:t>
      </w:r>
    </w:p>
    <w:p w14:paraId="4CA50C6F" w14:textId="77777777" w:rsidR="00F60B05" w:rsidRPr="00C30E50" w:rsidRDefault="00F60B05" w:rsidP="00BC5542">
      <w:pPr>
        <w:tabs>
          <w:tab w:val="left" w:pos="720"/>
          <w:tab w:val="left" w:pos="1440"/>
          <w:tab w:val="right" w:leader="dot" w:pos="10080"/>
        </w:tabs>
        <w:rPr>
          <w:rFonts w:ascii="Arial" w:hAnsi="Arial" w:cs="Arial"/>
        </w:rPr>
      </w:pPr>
    </w:p>
    <w:p w14:paraId="72DACAE6" w14:textId="513855D6"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A.4. </w:t>
      </w:r>
      <w:r w:rsidRPr="00C30E50">
        <w:rPr>
          <w:rFonts w:ascii="Arial" w:hAnsi="Arial" w:cs="Arial"/>
        </w:rPr>
        <w:tab/>
        <w:t>Efforts to Identify Duplication</w:t>
      </w:r>
      <w:r w:rsidRPr="00C30E50">
        <w:rPr>
          <w:rFonts w:ascii="Arial" w:hAnsi="Arial" w:cs="Arial"/>
        </w:rPr>
        <w:tab/>
      </w:r>
      <w:r w:rsidR="00CF6EE2">
        <w:rPr>
          <w:rFonts w:ascii="Arial" w:hAnsi="Arial" w:cs="Arial"/>
        </w:rPr>
        <w:t>10</w:t>
      </w:r>
    </w:p>
    <w:p w14:paraId="4EA6CBD2" w14:textId="77777777" w:rsidR="00F60B05" w:rsidRPr="00C30E50" w:rsidRDefault="00F60B05" w:rsidP="00BC5542">
      <w:pPr>
        <w:tabs>
          <w:tab w:val="left" w:pos="720"/>
          <w:tab w:val="left" w:pos="1440"/>
          <w:tab w:val="right" w:leader="dot" w:pos="10080"/>
        </w:tabs>
        <w:rPr>
          <w:rFonts w:ascii="Arial" w:hAnsi="Arial" w:cs="Arial"/>
        </w:rPr>
      </w:pPr>
    </w:p>
    <w:p w14:paraId="6FE61146" w14:textId="1BB7DB94"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A.5. </w:t>
      </w:r>
      <w:r w:rsidRPr="00C30E50">
        <w:rPr>
          <w:rFonts w:ascii="Arial" w:hAnsi="Arial" w:cs="Arial"/>
        </w:rPr>
        <w:tab/>
        <w:t>Impact on Small Businesses or Other Small Entities</w:t>
      </w:r>
      <w:r w:rsidRPr="00C30E50">
        <w:rPr>
          <w:rFonts w:ascii="Arial" w:hAnsi="Arial" w:cs="Arial"/>
        </w:rPr>
        <w:tab/>
      </w:r>
      <w:r w:rsidR="00CF6EE2">
        <w:rPr>
          <w:rFonts w:ascii="Arial" w:hAnsi="Arial" w:cs="Arial"/>
        </w:rPr>
        <w:t>1</w:t>
      </w:r>
      <w:r w:rsidR="00B22ABE">
        <w:rPr>
          <w:rFonts w:ascii="Arial" w:hAnsi="Arial" w:cs="Arial"/>
        </w:rPr>
        <w:t>0</w:t>
      </w:r>
    </w:p>
    <w:p w14:paraId="6831B066" w14:textId="77777777" w:rsidR="00F60B05" w:rsidRPr="00C30E50" w:rsidRDefault="00F60B05" w:rsidP="00BC5542">
      <w:pPr>
        <w:tabs>
          <w:tab w:val="left" w:pos="720"/>
          <w:tab w:val="left" w:pos="1440"/>
          <w:tab w:val="right" w:leader="dot" w:pos="10080"/>
        </w:tabs>
        <w:rPr>
          <w:rFonts w:ascii="Arial" w:hAnsi="Arial" w:cs="Arial"/>
        </w:rPr>
      </w:pPr>
    </w:p>
    <w:p w14:paraId="55493090" w14:textId="0906AE24"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A.6. </w:t>
      </w:r>
      <w:r w:rsidRPr="00C30E50">
        <w:rPr>
          <w:rFonts w:ascii="Arial" w:hAnsi="Arial" w:cs="Arial"/>
        </w:rPr>
        <w:tab/>
        <w:t xml:space="preserve">Consequences of </w:t>
      </w:r>
      <w:r>
        <w:rPr>
          <w:rFonts w:ascii="Arial" w:hAnsi="Arial" w:cs="Arial"/>
        </w:rPr>
        <w:t xml:space="preserve">Less Frequent Data </w:t>
      </w:r>
      <w:r w:rsidRPr="00C30E50">
        <w:rPr>
          <w:rFonts w:ascii="Arial" w:hAnsi="Arial" w:cs="Arial"/>
        </w:rPr>
        <w:t>Collecti</w:t>
      </w:r>
      <w:r>
        <w:rPr>
          <w:rFonts w:ascii="Arial" w:hAnsi="Arial" w:cs="Arial"/>
        </w:rPr>
        <w:t>on</w:t>
      </w:r>
      <w:r w:rsidRPr="00C30E50">
        <w:rPr>
          <w:rFonts w:ascii="Arial" w:hAnsi="Arial" w:cs="Arial"/>
        </w:rPr>
        <w:tab/>
      </w:r>
      <w:r w:rsidR="00CF6EE2">
        <w:rPr>
          <w:rFonts w:ascii="Arial" w:hAnsi="Arial" w:cs="Arial"/>
        </w:rPr>
        <w:t>1</w:t>
      </w:r>
      <w:r w:rsidR="00B22ABE">
        <w:rPr>
          <w:rFonts w:ascii="Arial" w:hAnsi="Arial" w:cs="Arial"/>
        </w:rPr>
        <w:t>0</w:t>
      </w:r>
    </w:p>
    <w:p w14:paraId="73D8F9A6" w14:textId="77777777" w:rsidR="00F60B05" w:rsidRPr="00C30E50" w:rsidRDefault="00F60B05" w:rsidP="00BC5542">
      <w:pPr>
        <w:tabs>
          <w:tab w:val="left" w:pos="720"/>
          <w:tab w:val="left" w:pos="1440"/>
          <w:tab w:val="right" w:leader="dot" w:pos="10080"/>
        </w:tabs>
        <w:rPr>
          <w:rFonts w:ascii="Arial" w:hAnsi="Arial" w:cs="Arial"/>
        </w:rPr>
      </w:pPr>
    </w:p>
    <w:p w14:paraId="65EE4060" w14:textId="74AF09A3"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A.7. </w:t>
      </w:r>
      <w:r w:rsidRPr="00C30E50">
        <w:rPr>
          <w:rFonts w:ascii="Arial" w:hAnsi="Arial" w:cs="Arial"/>
        </w:rPr>
        <w:tab/>
        <w:t xml:space="preserve">Special Circumstances </w:t>
      </w:r>
      <w:r>
        <w:rPr>
          <w:rFonts w:ascii="Arial" w:hAnsi="Arial" w:cs="Arial"/>
        </w:rPr>
        <w:t>Influencing Collection</w:t>
      </w:r>
      <w:r w:rsidRPr="00C30E50">
        <w:rPr>
          <w:rFonts w:ascii="Arial" w:hAnsi="Arial" w:cs="Arial"/>
        </w:rPr>
        <w:tab/>
      </w:r>
      <w:r w:rsidR="00CF6EE2">
        <w:rPr>
          <w:rFonts w:ascii="Arial" w:hAnsi="Arial" w:cs="Arial"/>
        </w:rPr>
        <w:t>1</w:t>
      </w:r>
      <w:r w:rsidR="00B22ABE">
        <w:rPr>
          <w:rFonts w:ascii="Arial" w:hAnsi="Arial" w:cs="Arial"/>
        </w:rPr>
        <w:t>1</w:t>
      </w:r>
    </w:p>
    <w:p w14:paraId="00289273" w14:textId="77777777" w:rsidR="00F60B05" w:rsidRPr="00C30E50" w:rsidRDefault="00F60B05" w:rsidP="00BC5542">
      <w:pPr>
        <w:tabs>
          <w:tab w:val="left" w:pos="720"/>
          <w:tab w:val="left" w:pos="1440"/>
          <w:tab w:val="right" w:leader="dot" w:pos="10080"/>
        </w:tabs>
        <w:rPr>
          <w:rFonts w:ascii="Arial" w:hAnsi="Arial" w:cs="Arial"/>
        </w:rPr>
      </w:pPr>
    </w:p>
    <w:p w14:paraId="2F86E4A6" w14:textId="6B6E71A2"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A.8. </w:t>
      </w:r>
      <w:r w:rsidRPr="00C30E50">
        <w:rPr>
          <w:rFonts w:ascii="Arial" w:hAnsi="Arial" w:cs="Arial"/>
        </w:rPr>
        <w:tab/>
      </w:r>
      <w:r>
        <w:rPr>
          <w:rFonts w:ascii="Arial" w:hAnsi="Arial" w:cs="Arial"/>
        </w:rPr>
        <w:t>Federal</w:t>
      </w:r>
      <w:r w:rsidRPr="00C30E50">
        <w:rPr>
          <w:rFonts w:ascii="Arial" w:hAnsi="Arial" w:cs="Arial"/>
        </w:rPr>
        <w:t xml:space="preserve"> Register Notice and Consultation Outside the Agency</w:t>
      </w:r>
      <w:r w:rsidRPr="00C30E50">
        <w:rPr>
          <w:rFonts w:ascii="Arial" w:hAnsi="Arial" w:cs="Arial"/>
        </w:rPr>
        <w:tab/>
      </w:r>
      <w:r w:rsidR="00CF6EE2">
        <w:rPr>
          <w:rFonts w:ascii="Arial" w:hAnsi="Arial" w:cs="Arial"/>
        </w:rPr>
        <w:t>12</w:t>
      </w:r>
    </w:p>
    <w:p w14:paraId="64FE87D9" w14:textId="77777777" w:rsidR="00F60B05" w:rsidRPr="00C30E50" w:rsidRDefault="00F60B05" w:rsidP="00BC5542">
      <w:pPr>
        <w:tabs>
          <w:tab w:val="left" w:pos="720"/>
          <w:tab w:val="left" w:pos="1440"/>
          <w:tab w:val="right" w:leader="dot" w:pos="10080"/>
        </w:tabs>
        <w:rPr>
          <w:rFonts w:ascii="Arial" w:hAnsi="Arial" w:cs="Arial"/>
        </w:rPr>
      </w:pPr>
    </w:p>
    <w:p w14:paraId="13AE8C5E" w14:textId="18440995"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A.9. </w:t>
      </w:r>
      <w:r w:rsidRPr="00C30E50">
        <w:rPr>
          <w:rFonts w:ascii="Arial" w:hAnsi="Arial" w:cs="Arial"/>
        </w:rPr>
        <w:tab/>
        <w:t>Explanation of Payment or Gift to Respondents</w:t>
      </w:r>
      <w:r w:rsidRPr="00C30E50">
        <w:rPr>
          <w:rFonts w:ascii="Arial" w:hAnsi="Arial" w:cs="Arial"/>
        </w:rPr>
        <w:tab/>
      </w:r>
      <w:r w:rsidR="00CF6EE2">
        <w:rPr>
          <w:rFonts w:ascii="Arial" w:hAnsi="Arial" w:cs="Arial"/>
        </w:rPr>
        <w:t>.12</w:t>
      </w:r>
    </w:p>
    <w:p w14:paraId="2A4BA148" w14:textId="77777777" w:rsidR="00F60B05" w:rsidRPr="00C30E50" w:rsidRDefault="00F60B05" w:rsidP="00BC5542">
      <w:pPr>
        <w:tabs>
          <w:tab w:val="left" w:pos="720"/>
          <w:tab w:val="left" w:pos="1440"/>
          <w:tab w:val="right" w:leader="dot" w:pos="10080"/>
        </w:tabs>
        <w:rPr>
          <w:rFonts w:ascii="Arial" w:hAnsi="Arial" w:cs="Arial"/>
        </w:rPr>
      </w:pPr>
    </w:p>
    <w:p w14:paraId="3277044D" w14:textId="1366CB16"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A.10. </w:t>
      </w:r>
      <w:r w:rsidRPr="00C30E50">
        <w:rPr>
          <w:rFonts w:ascii="Arial" w:hAnsi="Arial" w:cs="Arial"/>
        </w:rPr>
        <w:tab/>
        <w:t>Assurance of Confidentiality Provided to Respondents</w:t>
      </w:r>
      <w:r w:rsidRPr="00C30E50">
        <w:rPr>
          <w:rFonts w:ascii="Arial" w:hAnsi="Arial" w:cs="Arial"/>
        </w:rPr>
        <w:tab/>
      </w:r>
      <w:r w:rsidR="00CF6EE2">
        <w:rPr>
          <w:rFonts w:ascii="Arial" w:hAnsi="Arial" w:cs="Arial"/>
        </w:rPr>
        <w:t>1</w:t>
      </w:r>
      <w:r w:rsidR="00B22ABE">
        <w:rPr>
          <w:rFonts w:ascii="Arial" w:hAnsi="Arial" w:cs="Arial"/>
        </w:rPr>
        <w:t>2</w:t>
      </w:r>
    </w:p>
    <w:p w14:paraId="1AECB9D8" w14:textId="77777777" w:rsidR="00F60B05" w:rsidRPr="00C30E50" w:rsidRDefault="00F60B05" w:rsidP="00BC5542">
      <w:pPr>
        <w:tabs>
          <w:tab w:val="left" w:pos="720"/>
          <w:tab w:val="left" w:pos="1440"/>
          <w:tab w:val="right" w:leader="dot" w:pos="10080"/>
        </w:tabs>
        <w:rPr>
          <w:rFonts w:ascii="Arial" w:hAnsi="Arial" w:cs="Arial"/>
        </w:rPr>
      </w:pPr>
    </w:p>
    <w:p w14:paraId="06A24BF8" w14:textId="677BEF50"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A.11. </w:t>
      </w:r>
      <w:r w:rsidRPr="00C30E50">
        <w:rPr>
          <w:rFonts w:ascii="Arial" w:hAnsi="Arial" w:cs="Arial"/>
        </w:rPr>
        <w:tab/>
        <w:t>Justification for Sensitive Questions</w:t>
      </w:r>
      <w:r w:rsidRPr="00C30E50">
        <w:rPr>
          <w:rFonts w:ascii="Arial" w:hAnsi="Arial" w:cs="Arial"/>
        </w:rPr>
        <w:tab/>
        <w:t>1</w:t>
      </w:r>
      <w:r w:rsidR="00B22ABE">
        <w:rPr>
          <w:rFonts w:ascii="Arial" w:hAnsi="Arial" w:cs="Arial"/>
        </w:rPr>
        <w:t>3</w:t>
      </w:r>
    </w:p>
    <w:p w14:paraId="1B491AEC" w14:textId="77777777" w:rsidR="00F60B05" w:rsidRPr="00C30E50" w:rsidRDefault="00F60B05" w:rsidP="00BC5542">
      <w:pPr>
        <w:tabs>
          <w:tab w:val="left" w:pos="720"/>
          <w:tab w:val="left" w:pos="1440"/>
          <w:tab w:val="right" w:leader="dot" w:pos="10080"/>
        </w:tabs>
        <w:rPr>
          <w:rFonts w:ascii="Arial" w:hAnsi="Arial" w:cs="Arial"/>
        </w:rPr>
      </w:pPr>
    </w:p>
    <w:p w14:paraId="5E9AA18E" w14:textId="3472CC50"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A.12. </w:t>
      </w:r>
      <w:r w:rsidRPr="00C30E50">
        <w:rPr>
          <w:rFonts w:ascii="Arial" w:hAnsi="Arial" w:cs="Arial"/>
        </w:rPr>
        <w:tab/>
        <w:t>Estimates of Hour Burden Including Annualized Hourly Costs</w:t>
      </w:r>
      <w:r w:rsidRPr="00C30E50">
        <w:rPr>
          <w:rFonts w:ascii="Arial" w:hAnsi="Arial" w:cs="Arial"/>
        </w:rPr>
        <w:tab/>
        <w:t>1</w:t>
      </w:r>
      <w:r w:rsidR="00B22ABE">
        <w:rPr>
          <w:rFonts w:ascii="Arial" w:hAnsi="Arial" w:cs="Arial"/>
        </w:rPr>
        <w:t>3</w:t>
      </w:r>
    </w:p>
    <w:p w14:paraId="6D34ABE9" w14:textId="77777777" w:rsidR="00F60B05" w:rsidRPr="00C30E50" w:rsidRDefault="00F60B05" w:rsidP="00BC5542">
      <w:pPr>
        <w:tabs>
          <w:tab w:val="left" w:pos="720"/>
          <w:tab w:val="left" w:pos="1440"/>
          <w:tab w:val="right" w:leader="dot" w:pos="10080"/>
        </w:tabs>
        <w:rPr>
          <w:rFonts w:ascii="Arial" w:hAnsi="Arial" w:cs="Arial"/>
        </w:rPr>
      </w:pPr>
    </w:p>
    <w:p w14:paraId="18B3F5FE" w14:textId="77777777" w:rsidR="00F60B05" w:rsidRDefault="00F60B05" w:rsidP="00BC5542">
      <w:pPr>
        <w:tabs>
          <w:tab w:val="left" w:pos="720"/>
          <w:tab w:val="left" w:pos="1440"/>
          <w:tab w:val="right" w:leader="dot" w:pos="10080"/>
        </w:tabs>
        <w:rPr>
          <w:rFonts w:ascii="Arial" w:hAnsi="Arial" w:cs="Arial"/>
        </w:rPr>
      </w:pPr>
      <w:r w:rsidRPr="00C30E50">
        <w:rPr>
          <w:rFonts w:ascii="Arial" w:hAnsi="Arial" w:cs="Arial"/>
        </w:rPr>
        <w:tab/>
        <w:t>A.13.</w:t>
      </w:r>
      <w:r w:rsidRPr="00C30E50">
        <w:rPr>
          <w:rFonts w:ascii="Arial" w:hAnsi="Arial" w:cs="Arial"/>
        </w:rPr>
        <w:tab/>
        <w:t>Estimate of Other Total Annual Cost Burden to Respondents or Record</w:t>
      </w:r>
      <w:r>
        <w:rPr>
          <w:rFonts w:ascii="Arial" w:hAnsi="Arial" w:cs="Arial"/>
        </w:rPr>
        <w:t xml:space="preserve"> </w:t>
      </w:r>
    </w:p>
    <w:p w14:paraId="4AF0DDED" w14:textId="6AAC56D0" w:rsidR="00F60B05" w:rsidRPr="00C30E50" w:rsidRDefault="00F60B05" w:rsidP="00BC5542">
      <w:pPr>
        <w:tabs>
          <w:tab w:val="left" w:pos="720"/>
          <w:tab w:val="left" w:pos="1440"/>
          <w:tab w:val="right" w:leader="dot" w:pos="10080"/>
        </w:tabs>
        <w:rPr>
          <w:rFonts w:ascii="Arial" w:hAnsi="Arial" w:cs="Arial"/>
        </w:rPr>
      </w:pPr>
      <w:r>
        <w:rPr>
          <w:rFonts w:ascii="Arial" w:hAnsi="Arial" w:cs="Arial"/>
        </w:rPr>
        <w:tab/>
      </w:r>
      <w:r>
        <w:rPr>
          <w:rFonts w:ascii="Arial" w:hAnsi="Arial" w:cs="Arial"/>
        </w:rPr>
        <w:tab/>
        <w:t>K</w:t>
      </w:r>
      <w:r w:rsidRPr="00C30E50">
        <w:rPr>
          <w:rFonts w:ascii="Arial" w:hAnsi="Arial" w:cs="Arial"/>
        </w:rPr>
        <w:t>eepers</w:t>
      </w:r>
      <w:r w:rsidRPr="00C30E50">
        <w:rPr>
          <w:rFonts w:ascii="Arial" w:hAnsi="Arial" w:cs="Arial"/>
        </w:rPr>
        <w:tab/>
        <w:t>1</w:t>
      </w:r>
      <w:r w:rsidR="00CF6EE2">
        <w:rPr>
          <w:rFonts w:ascii="Arial" w:hAnsi="Arial" w:cs="Arial"/>
        </w:rPr>
        <w:t>5</w:t>
      </w:r>
    </w:p>
    <w:p w14:paraId="157E9FF9" w14:textId="77777777" w:rsidR="00F60B05" w:rsidRPr="00C30E50" w:rsidRDefault="00F60B05" w:rsidP="00BC5542">
      <w:pPr>
        <w:tabs>
          <w:tab w:val="left" w:pos="720"/>
          <w:tab w:val="left" w:pos="1440"/>
          <w:tab w:val="right" w:leader="dot" w:pos="10080"/>
        </w:tabs>
        <w:rPr>
          <w:rFonts w:ascii="Arial" w:hAnsi="Arial" w:cs="Arial"/>
        </w:rPr>
      </w:pPr>
    </w:p>
    <w:p w14:paraId="35CBC2E3" w14:textId="2C041CCE"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A.14.</w:t>
      </w:r>
      <w:r w:rsidRPr="00C30E50">
        <w:rPr>
          <w:rFonts w:ascii="Arial" w:hAnsi="Arial" w:cs="Arial"/>
        </w:rPr>
        <w:tab/>
        <w:t xml:space="preserve">Annualized Cost to the </w:t>
      </w:r>
      <w:r>
        <w:rPr>
          <w:rFonts w:ascii="Arial" w:hAnsi="Arial" w:cs="Arial"/>
        </w:rPr>
        <w:t>Federal</w:t>
      </w:r>
      <w:r w:rsidRPr="00C30E50">
        <w:rPr>
          <w:rFonts w:ascii="Arial" w:hAnsi="Arial" w:cs="Arial"/>
        </w:rPr>
        <w:t xml:space="preserve"> Government</w:t>
      </w:r>
      <w:r w:rsidRPr="00C30E50">
        <w:rPr>
          <w:rFonts w:ascii="Arial" w:hAnsi="Arial" w:cs="Arial"/>
        </w:rPr>
        <w:tab/>
        <w:t>1</w:t>
      </w:r>
      <w:r w:rsidR="00CF6EE2">
        <w:rPr>
          <w:rFonts w:ascii="Arial" w:hAnsi="Arial" w:cs="Arial"/>
        </w:rPr>
        <w:t>5</w:t>
      </w:r>
    </w:p>
    <w:p w14:paraId="6500577A" w14:textId="77777777" w:rsidR="00F60B05" w:rsidRPr="00C30E50" w:rsidRDefault="00F60B05" w:rsidP="00BC5542">
      <w:pPr>
        <w:tabs>
          <w:tab w:val="left" w:pos="720"/>
          <w:tab w:val="left" w:pos="1440"/>
          <w:tab w:val="right" w:leader="dot" w:pos="10080"/>
        </w:tabs>
        <w:rPr>
          <w:rFonts w:ascii="Arial" w:hAnsi="Arial" w:cs="Arial"/>
        </w:rPr>
      </w:pPr>
    </w:p>
    <w:p w14:paraId="5928DB6E" w14:textId="465E1217"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 xml:space="preserve">A.15. </w:t>
      </w:r>
      <w:r w:rsidRPr="00C30E50">
        <w:rPr>
          <w:rFonts w:ascii="Arial" w:hAnsi="Arial" w:cs="Arial"/>
        </w:rPr>
        <w:tab/>
        <w:t>Explanation for Program Changes or Adjustments</w:t>
      </w:r>
      <w:r w:rsidRPr="00C30E50">
        <w:rPr>
          <w:rFonts w:ascii="Arial" w:hAnsi="Arial" w:cs="Arial"/>
        </w:rPr>
        <w:tab/>
        <w:t>1</w:t>
      </w:r>
      <w:r w:rsidR="00B22ABE">
        <w:rPr>
          <w:rFonts w:ascii="Arial" w:hAnsi="Arial" w:cs="Arial"/>
        </w:rPr>
        <w:t>5</w:t>
      </w:r>
    </w:p>
    <w:p w14:paraId="0F76EB52" w14:textId="77777777" w:rsidR="00F60B05" w:rsidRPr="00C30E50" w:rsidRDefault="00F60B05" w:rsidP="00BC5542">
      <w:pPr>
        <w:tabs>
          <w:tab w:val="left" w:pos="720"/>
          <w:tab w:val="left" w:pos="1440"/>
          <w:tab w:val="right" w:leader="dot" w:pos="10080"/>
        </w:tabs>
        <w:rPr>
          <w:rFonts w:ascii="Arial" w:hAnsi="Arial" w:cs="Arial"/>
        </w:rPr>
      </w:pPr>
    </w:p>
    <w:p w14:paraId="602E72E4" w14:textId="7A6074E5"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A.16.</w:t>
      </w:r>
      <w:r w:rsidRPr="00C30E50">
        <w:rPr>
          <w:rFonts w:ascii="Arial" w:hAnsi="Arial" w:cs="Arial"/>
        </w:rPr>
        <w:tab/>
        <w:t>Time Schedule, Analysis Plans, and Publication</w:t>
      </w:r>
      <w:r w:rsidRPr="00C30E50">
        <w:rPr>
          <w:rFonts w:ascii="Arial" w:hAnsi="Arial" w:cs="Arial"/>
        </w:rPr>
        <w:tab/>
        <w:t>1</w:t>
      </w:r>
      <w:r w:rsidR="00CF6EE2">
        <w:rPr>
          <w:rFonts w:ascii="Arial" w:hAnsi="Arial" w:cs="Arial"/>
        </w:rPr>
        <w:t>6</w:t>
      </w:r>
    </w:p>
    <w:p w14:paraId="70FA8751" w14:textId="77777777" w:rsidR="00F60B05" w:rsidRPr="00C30E50" w:rsidRDefault="00F60B05" w:rsidP="00BC5542">
      <w:pPr>
        <w:tabs>
          <w:tab w:val="left" w:pos="720"/>
          <w:tab w:val="left" w:pos="1440"/>
          <w:tab w:val="right" w:leader="dot" w:pos="10080"/>
        </w:tabs>
        <w:rPr>
          <w:rFonts w:ascii="Arial" w:hAnsi="Arial" w:cs="Arial"/>
          <w:b/>
        </w:rPr>
      </w:pPr>
    </w:p>
    <w:p w14:paraId="56261D3E" w14:textId="5641B193"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A.17.</w:t>
      </w:r>
      <w:r w:rsidRPr="00C30E50">
        <w:rPr>
          <w:rFonts w:ascii="Arial" w:hAnsi="Arial" w:cs="Arial"/>
        </w:rPr>
        <w:tab/>
        <w:t>Reason(s) Display of OMB Expiration Date is Inappropriate</w:t>
      </w:r>
      <w:r w:rsidRPr="00C30E50">
        <w:rPr>
          <w:rFonts w:ascii="Arial" w:hAnsi="Arial" w:cs="Arial"/>
        </w:rPr>
        <w:tab/>
      </w:r>
      <w:r w:rsidR="00CF6EE2">
        <w:rPr>
          <w:rFonts w:ascii="Arial" w:hAnsi="Arial" w:cs="Arial"/>
        </w:rPr>
        <w:t>19</w:t>
      </w:r>
    </w:p>
    <w:p w14:paraId="0F3CC63E" w14:textId="77777777" w:rsidR="00F60B05" w:rsidRPr="00C30E50" w:rsidRDefault="00F60B05" w:rsidP="00BC5542">
      <w:pPr>
        <w:tabs>
          <w:tab w:val="left" w:pos="720"/>
          <w:tab w:val="left" w:pos="1440"/>
          <w:tab w:val="right" w:leader="dot" w:pos="10080"/>
        </w:tabs>
        <w:rPr>
          <w:rFonts w:ascii="Arial" w:hAnsi="Arial" w:cs="Arial"/>
        </w:rPr>
      </w:pPr>
    </w:p>
    <w:p w14:paraId="298DEF86" w14:textId="7037465A" w:rsidR="00F60B05" w:rsidRPr="00C30E50" w:rsidRDefault="00F60B05" w:rsidP="00BC5542">
      <w:pPr>
        <w:tabs>
          <w:tab w:val="left" w:pos="720"/>
          <w:tab w:val="left" w:pos="1440"/>
          <w:tab w:val="right" w:leader="dot" w:pos="10080"/>
        </w:tabs>
        <w:rPr>
          <w:rFonts w:ascii="Arial" w:hAnsi="Arial" w:cs="Arial"/>
        </w:rPr>
      </w:pPr>
      <w:r w:rsidRPr="00C30E50">
        <w:rPr>
          <w:rFonts w:ascii="Arial" w:hAnsi="Arial" w:cs="Arial"/>
        </w:rPr>
        <w:tab/>
        <w:t>A.18.</w:t>
      </w:r>
      <w:r w:rsidRPr="00C30E50">
        <w:rPr>
          <w:rFonts w:ascii="Arial" w:hAnsi="Arial" w:cs="Arial"/>
        </w:rPr>
        <w:tab/>
        <w:t>Exceptions to Certification Submissions</w:t>
      </w:r>
      <w:r w:rsidRPr="00C30E50">
        <w:rPr>
          <w:rFonts w:ascii="Arial" w:hAnsi="Arial" w:cs="Arial"/>
        </w:rPr>
        <w:tab/>
      </w:r>
      <w:r w:rsidR="00CF6EE2">
        <w:rPr>
          <w:rFonts w:ascii="Arial" w:hAnsi="Arial" w:cs="Arial"/>
        </w:rPr>
        <w:t>19</w:t>
      </w:r>
    </w:p>
    <w:p w14:paraId="452AA798" w14:textId="77777777" w:rsidR="00F60B05" w:rsidRPr="00C30E50" w:rsidRDefault="00F60B05" w:rsidP="00F70E2A">
      <w:pPr>
        <w:rPr>
          <w:rFonts w:ascii="Arial" w:hAnsi="Arial" w:cs="Arial"/>
          <w:b/>
        </w:rPr>
      </w:pPr>
    </w:p>
    <w:p w14:paraId="106C49BD" w14:textId="03D4C78E" w:rsidR="00F60B05" w:rsidRPr="00C30E50" w:rsidRDefault="00F60B05" w:rsidP="00BC5542">
      <w:pPr>
        <w:tabs>
          <w:tab w:val="left" w:pos="360"/>
          <w:tab w:val="right" w:leader="dot" w:pos="10080"/>
        </w:tabs>
        <w:rPr>
          <w:rFonts w:ascii="Arial" w:hAnsi="Arial" w:cs="Arial"/>
        </w:rPr>
      </w:pPr>
      <w:r w:rsidRPr="00C30E50">
        <w:rPr>
          <w:rFonts w:ascii="Arial" w:hAnsi="Arial" w:cs="Arial"/>
          <w:b/>
        </w:rPr>
        <w:t>B. COLLECTIONS OF INFORMATION EMPLOYING STATISTICAL METHODS</w:t>
      </w:r>
      <w:r w:rsidRPr="00C30E50">
        <w:rPr>
          <w:rFonts w:ascii="Arial" w:hAnsi="Arial" w:cs="Arial"/>
        </w:rPr>
        <w:tab/>
      </w:r>
      <w:r w:rsidR="00CF6EE2">
        <w:rPr>
          <w:rFonts w:ascii="Arial" w:hAnsi="Arial" w:cs="Arial"/>
        </w:rPr>
        <w:t>20</w:t>
      </w:r>
    </w:p>
    <w:p w14:paraId="25559122" w14:textId="77777777" w:rsidR="00F60B05" w:rsidRPr="00C30E50" w:rsidRDefault="00F60B05" w:rsidP="00284CFE">
      <w:pPr>
        <w:rPr>
          <w:rFonts w:ascii="Arial" w:hAnsi="Arial" w:cs="Arial"/>
          <w:b/>
        </w:rPr>
      </w:pPr>
    </w:p>
    <w:p w14:paraId="5EAD850A" w14:textId="10D8E5B1" w:rsidR="00F60B05" w:rsidRPr="00C30E50" w:rsidRDefault="00F60B05" w:rsidP="00BC5542">
      <w:pPr>
        <w:tabs>
          <w:tab w:val="left" w:pos="720"/>
          <w:tab w:val="left" w:pos="1440"/>
          <w:tab w:val="right" w:leader="dot" w:pos="10080"/>
        </w:tabs>
        <w:ind w:left="1440" w:hanging="1440"/>
        <w:rPr>
          <w:rFonts w:ascii="Arial" w:hAnsi="Arial" w:cs="Arial"/>
        </w:rPr>
      </w:pPr>
      <w:r w:rsidRPr="00C30E50">
        <w:rPr>
          <w:rFonts w:ascii="Arial" w:hAnsi="Arial" w:cs="Arial"/>
        </w:rPr>
        <w:tab/>
        <w:t>B.1.</w:t>
      </w:r>
      <w:r w:rsidRPr="00C30E50">
        <w:rPr>
          <w:rFonts w:ascii="Arial" w:hAnsi="Arial" w:cs="Arial"/>
        </w:rPr>
        <w:tab/>
        <w:t>Respondent Universe and Sampling</w:t>
      </w:r>
      <w:r w:rsidRPr="00C30E50">
        <w:rPr>
          <w:rFonts w:ascii="Arial" w:hAnsi="Arial" w:cs="Arial"/>
        </w:rPr>
        <w:tab/>
      </w:r>
      <w:r w:rsidR="00CF6EE2">
        <w:rPr>
          <w:rFonts w:ascii="Arial" w:hAnsi="Arial" w:cs="Arial"/>
        </w:rPr>
        <w:t>20</w:t>
      </w:r>
    </w:p>
    <w:p w14:paraId="41D5B99C" w14:textId="77777777" w:rsidR="00F60B05" w:rsidRPr="00C30E50" w:rsidRDefault="00F60B05" w:rsidP="00BC5542">
      <w:pPr>
        <w:tabs>
          <w:tab w:val="left" w:pos="720"/>
          <w:tab w:val="left" w:pos="1440"/>
          <w:tab w:val="right" w:leader="dot" w:pos="10080"/>
        </w:tabs>
        <w:ind w:left="1440" w:hanging="1440"/>
        <w:rPr>
          <w:rFonts w:ascii="Arial" w:hAnsi="Arial" w:cs="Arial"/>
        </w:rPr>
      </w:pPr>
    </w:p>
    <w:p w14:paraId="3F3E5B81" w14:textId="7FB9176C" w:rsidR="00F60B05" w:rsidRPr="00C30E50" w:rsidRDefault="00F60B05" w:rsidP="00BC5542">
      <w:pPr>
        <w:tabs>
          <w:tab w:val="left" w:pos="720"/>
          <w:tab w:val="left" w:pos="1440"/>
          <w:tab w:val="right" w:leader="dot" w:pos="10080"/>
        </w:tabs>
        <w:ind w:left="1440" w:hanging="1440"/>
        <w:rPr>
          <w:rFonts w:ascii="Arial" w:hAnsi="Arial" w:cs="Arial"/>
        </w:rPr>
      </w:pPr>
      <w:r w:rsidRPr="00C30E50">
        <w:rPr>
          <w:rFonts w:ascii="Arial" w:hAnsi="Arial" w:cs="Arial"/>
        </w:rPr>
        <w:tab/>
        <w:t>B.2.</w:t>
      </w:r>
      <w:r w:rsidRPr="00C30E50">
        <w:rPr>
          <w:rFonts w:ascii="Arial" w:hAnsi="Arial" w:cs="Arial"/>
        </w:rPr>
        <w:tab/>
        <w:t>Procedures for the Collection of Information</w:t>
      </w:r>
      <w:r w:rsidRPr="00C30E50">
        <w:rPr>
          <w:rFonts w:ascii="Arial" w:hAnsi="Arial" w:cs="Arial"/>
        </w:rPr>
        <w:tab/>
      </w:r>
      <w:r w:rsidR="00CF6EE2">
        <w:rPr>
          <w:rFonts w:ascii="Arial" w:hAnsi="Arial" w:cs="Arial"/>
        </w:rPr>
        <w:t>20</w:t>
      </w:r>
    </w:p>
    <w:p w14:paraId="564948CA" w14:textId="77777777" w:rsidR="00F60B05" w:rsidRPr="00C30E50" w:rsidRDefault="00F60B05" w:rsidP="00BC5542">
      <w:pPr>
        <w:tabs>
          <w:tab w:val="left" w:pos="720"/>
          <w:tab w:val="left" w:pos="1440"/>
          <w:tab w:val="right" w:leader="dot" w:pos="10080"/>
        </w:tabs>
        <w:ind w:left="1440" w:hanging="1440"/>
        <w:rPr>
          <w:rFonts w:ascii="Arial" w:hAnsi="Arial" w:cs="Arial"/>
        </w:rPr>
      </w:pPr>
    </w:p>
    <w:p w14:paraId="547A60EC" w14:textId="5E145E0F" w:rsidR="00F60B05" w:rsidRPr="00C30E50" w:rsidRDefault="00F60B05" w:rsidP="00BC5542">
      <w:pPr>
        <w:tabs>
          <w:tab w:val="left" w:pos="720"/>
          <w:tab w:val="left" w:pos="1440"/>
          <w:tab w:val="right" w:leader="dot" w:pos="10080"/>
        </w:tabs>
        <w:ind w:left="1440" w:hanging="1440"/>
        <w:rPr>
          <w:rFonts w:ascii="Arial" w:hAnsi="Arial" w:cs="Arial"/>
        </w:rPr>
      </w:pPr>
      <w:r w:rsidRPr="00C30E50">
        <w:rPr>
          <w:rFonts w:ascii="Arial" w:hAnsi="Arial" w:cs="Arial"/>
        </w:rPr>
        <w:tab/>
        <w:t>B.3.</w:t>
      </w:r>
      <w:r w:rsidRPr="00C30E50">
        <w:rPr>
          <w:rFonts w:ascii="Arial" w:hAnsi="Arial" w:cs="Arial"/>
        </w:rPr>
        <w:tab/>
        <w:t>Methods to Maximize Response Rates and Deal with Non</w:t>
      </w:r>
      <w:r>
        <w:rPr>
          <w:rFonts w:ascii="Arial" w:hAnsi="Arial" w:cs="Arial"/>
        </w:rPr>
        <w:t>-R</w:t>
      </w:r>
      <w:r w:rsidRPr="00C30E50">
        <w:rPr>
          <w:rFonts w:ascii="Arial" w:hAnsi="Arial" w:cs="Arial"/>
        </w:rPr>
        <w:t>esponse</w:t>
      </w:r>
      <w:r w:rsidRPr="00C30E50">
        <w:rPr>
          <w:rFonts w:ascii="Arial" w:hAnsi="Arial" w:cs="Arial"/>
        </w:rPr>
        <w:tab/>
      </w:r>
      <w:r w:rsidR="00CF6EE2">
        <w:rPr>
          <w:rFonts w:ascii="Arial" w:hAnsi="Arial" w:cs="Arial"/>
        </w:rPr>
        <w:t>23</w:t>
      </w:r>
    </w:p>
    <w:p w14:paraId="75E51B04" w14:textId="77777777" w:rsidR="00F60B05" w:rsidRPr="00C30E50" w:rsidRDefault="00F60B05" w:rsidP="00BC5542">
      <w:pPr>
        <w:tabs>
          <w:tab w:val="left" w:pos="720"/>
          <w:tab w:val="left" w:pos="1440"/>
          <w:tab w:val="right" w:leader="dot" w:pos="10080"/>
        </w:tabs>
        <w:ind w:left="1440" w:hanging="1440"/>
        <w:rPr>
          <w:rFonts w:ascii="Arial" w:hAnsi="Arial" w:cs="Arial"/>
        </w:rPr>
      </w:pPr>
    </w:p>
    <w:p w14:paraId="714A6E1F" w14:textId="374344D5" w:rsidR="00F60B05" w:rsidRPr="00C30E50" w:rsidRDefault="00F60B05" w:rsidP="00BC5542">
      <w:pPr>
        <w:tabs>
          <w:tab w:val="left" w:pos="720"/>
          <w:tab w:val="left" w:pos="1440"/>
          <w:tab w:val="right" w:leader="dot" w:pos="10080"/>
        </w:tabs>
        <w:ind w:left="1440" w:hanging="1440"/>
        <w:rPr>
          <w:rFonts w:ascii="Arial" w:hAnsi="Arial" w:cs="Arial"/>
        </w:rPr>
      </w:pPr>
      <w:r w:rsidRPr="00C30E50">
        <w:rPr>
          <w:rFonts w:ascii="Arial" w:hAnsi="Arial" w:cs="Arial"/>
        </w:rPr>
        <w:tab/>
        <w:t>B.4.</w:t>
      </w:r>
      <w:r w:rsidRPr="00C30E50">
        <w:rPr>
          <w:rFonts w:ascii="Arial" w:hAnsi="Arial" w:cs="Arial"/>
        </w:rPr>
        <w:tab/>
        <w:t>Test of Procedures or Methods to be Undertaken</w:t>
      </w:r>
      <w:r w:rsidRPr="00C30E50">
        <w:rPr>
          <w:rFonts w:ascii="Arial" w:hAnsi="Arial" w:cs="Arial"/>
        </w:rPr>
        <w:tab/>
      </w:r>
      <w:r w:rsidR="00CF6EE2">
        <w:rPr>
          <w:rFonts w:ascii="Arial" w:hAnsi="Arial" w:cs="Arial"/>
        </w:rPr>
        <w:t>24</w:t>
      </w:r>
    </w:p>
    <w:p w14:paraId="4F6F9D43" w14:textId="77777777" w:rsidR="00F60B05" w:rsidRPr="00C30E50" w:rsidRDefault="00F60B05" w:rsidP="00BC5542">
      <w:pPr>
        <w:tabs>
          <w:tab w:val="left" w:pos="720"/>
          <w:tab w:val="left" w:pos="1440"/>
          <w:tab w:val="right" w:leader="dot" w:pos="10080"/>
        </w:tabs>
        <w:ind w:left="1440" w:hanging="1440"/>
        <w:rPr>
          <w:rFonts w:ascii="Arial" w:hAnsi="Arial" w:cs="Arial"/>
        </w:rPr>
      </w:pPr>
    </w:p>
    <w:p w14:paraId="07F0F2E1" w14:textId="652B9296" w:rsidR="00F60B05" w:rsidRPr="00C30E50" w:rsidRDefault="00F60B05" w:rsidP="00BC5542">
      <w:pPr>
        <w:tabs>
          <w:tab w:val="left" w:pos="720"/>
          <w:tab w:val="left" w:pos="1440"/>
          <w:tab w:val="right" w:leader="dot" w:pos="10080"/>
        </w:tabs>
        <w:ind w:left="1440" w:right="540" w:hanging="1440"/>
        <w:rPr>
          <w:rFonts w:ascii="Arial" w:hAnsi="Arial" w:cs="Arial"/>
        </w:rPr>
      </w:pPr>
      <w:r w:rsidRPr="00C30E50">
        <w:rPr>
          <w:rFonts w:ascii="Arial" w:hAnsi="Arial" w:cs="Arial"/>
        </w:rPr>
        <w:tab/>
        <w:t>B.5.</w:t>
      </w:r>
      <w:r w:rsidRPr="00C30E50">
        <w:rPr>
          <w:rFonts w:ascii="Arial" w:hAnsi="Arial" w:cs="Arial"/>
        </w:rPr>
        <w:tab/>
        <w:t>Individuals Consulted on Statistical Aspects and Individuals Collecting and/or Analyzing Data</w:t>
      </w:r>
      <w:r w:rsidRPr="00C30E50">
        <w:rPr>
          <w:rFonts w:ascii="Arial" w:hAnsi="Arial" w:cs="Arial"/>
        </w:rPr>
        <w:tab/>
      </w:r>
      <w:r w:rsidR="00CF6EE2">
        <w:rPr>
          <w:rFonts w:ascii="Arial" w:hAnsi="Arial" w:cs="Arial"/>
        </w:rPr>
        <w:t>24</w:t>
      </w:r>
    </w:p>
    <w:p w14:paraId="41A2458E" w14:textId="77777777" w:rsidR="00F60B05" w:rsidRPr="00C30E50" w:rsidRDefault="00F60B05" w:rsidP="00284CFE">
      <w:pPr>
        <w:rPr>
          <w:rFonts w:ascii="Arial" w:hAnsi="Arial" w:cs="Arial"/>
          <w:b/>
        </w:rPr>
      </w:pPr>
    </w:p>
    <w:p w14:paraId="09532BAF" w14:textId="77777777" w:rsidR="00F60B05" w:rsidRPr="00C30E50" w:rsidRDefault="00F60B05" w:rsidP="00284CFE">
      <w:pPr>
        <w:rPr>
          <w:rFonts w:ascii="Arial" w:hAnsi="Arial" w:cs="Arial"/>
          <w:b/>
        </w:rPr>
      </w:pPr>
      <w:r w:rsidRPr="00C30E50">
        <w:rPr>
          <w:rFonts w:ascii="Arial" w:hAnsi="Arial" w:cs="Arial"/>
          <w:b/>
        </w:rPr>
        <w:t>LIST OF EXHIBITS</w:t>
      </w:r>
    </w:p>
    <w:p w14:paraId="56BF9CE8" w14:textId="77777777" w:rsidR="00F60B05" w:rsidRPr="00C30E50" w:rsidRDefault="00F60B05" w:rsidP="00284CFE">
      <w:pPr>
        <w:rPr>
          <w:rFonts w:ascii="Arial" w:hAnsi="Arial" w:cs="Arial"/>
          <w:b/>
        </w:rPr>
      </w:pPr>
    </w:p>
    <w:p w14:paraId="0FF3634D" w14:textId="312F5E81" w:rsidR="00F60B05" w:rsidRPr="00C30E50" w:rsidRDefault="00F60B05" w:rsidP="00691102">
      <w:pPr>
        <w:tabs>
          <w:tab w:val="left" w:pos="1350"/>
          <w:tab w:val="right" w:leader="dot" w:pos="10080"/>
        </w:tabs>
        <w:ind w:left="1350" w:right="540" w:hanging="1350"/>
        <w:rPr>
          <w:rFonts w:ascii="Arial" w:hAnsi="Arial" w:cs="Arial"/>
        </w:rPr>
      </w:pPr>
      <w:r w:rsidRPr="00C30E50">
        <w:rPr>
          <w:rFonts w:ascii="Arial" w:hAnsi="Arial" w:cs="Arial"/>
        </w:rPr>
        <w:t xml:space="preserve">Exhibit </w:t>
      </w:r>
      <w:r>
        <w:rPr>
          <w:rFonts w:ascii="Arial" w:hAnsi="Arial" w:cs="Arial"/>
        </w:rPr>
        <w:t>1</w:t>
      </w:r>
      <w:r w:rsidRPr="00C30E50">
        <w:rPr>
          <w:rFonts w:ascii="Arial" w:hAnsi="Arial" w:cs="Arial"/>
        </w:rPr>
        <w:t>.</w:t>
      </w:r>
      <w:r w:rsidRPr="00C30E50">
        <w:rPr>
          <w:rFonts w:ascii="Arial" w:hAnsi="Arial" w:cs="Arial"/>
        </w:rPr>
        <w:tab/>
        <w:t>Estimate</w:t>
      </w:r>
      <w:r w:rsidR="00CF6EE2">
        <w:rPr>
          <w:rFonts w:ascii="Arial" w:hAnsi="Arial" w:cs="Arial"/>
        </w:rPr>
        <w:t>s of Hour Burden</w:t>
      </w:r>
      <w:r w:rsidR="00CF6EE2">
        <w:rPr>
          <w:rFonts w:ascii="Arial" w:hAnsi="Arial" w:cs="Arial"/>
        </w:rPr>
        <w:tab/>
        <w:t>14</w:t>
      </w:r>
    </w:p>
    <w:p w14:paraId="07352D7C" w14:textId="77777777" w:rsidR="00F60B05" w:rsidRDefault="00F60B05" w:rsidP="00691102">
      <w:pPr>
        <w:tabs>
          <w:tab w:val="left" w:pos="1350"/>
          <w:tab w:val="right" w:leader="dot" w:pos="10080"/>
        </w:tabs>
        <w:ind w:left="1350" w:right="540" w:hanging="1350"/>
        <w:rPr>
          <w:rFonts w:ascii="Arial" w:hAnsi="Arial" w:cs="Arial"/>
        </w:rPr>
      </w:pPr>
    </w:p>
    <w:p w14:paraId="1E1E9D7B" w14:textId="753AAF73" w:rsidR="00F60B05" w:rsidRPr="00C30E50" w:rsidRDefault="00F60B05" w:rsidP="00691102">
      <w:pPr>
        <w:tabs>
          <w:tab w:val="left" w:pos="1350"/>
          <w:tab w:val="right" w:leader="dot" w:pos="10080"/>
        </w:tabs>
        <w:ind w:left="1350" w:right="540" w:hanging="1350"/>
        <w:rPr>
          <w:rFonts w:ascii="Arial" w:hAnsi="Arial" w:cs="Arial"/>
        </w:rPr>
      </w:pPr>
      <w:r w:rsidRPr="00C30E50">
        <w:rPr>
          <w:rFonts w:ascii="Arial" w:hAnsi="Arial" w:cs="Arial"/>
        </w:rPr>
        <w:t xml:space="preserve">Exhibit </w:t>
      </w:r>
      <w:r>
        <w:rPr>
          <w:rFonts w:ascii="Arial" w:hAnsi="Arial" w:cs="Arial"/>
        </w:rPr>
        <w:t>2</w:t>
      </w:r>
      <w:r w:rsidRPr="00C30E50">
        <w:rPr>
          <w:rFonts w:ascii="Arial" w:hAnsi="Arial" w:cs="Arial"/>
        </w:rPr>
        <w:t>.</w:t>
      </w:r>
      <w:r w:rsidRPr="00C30E50">
        <w:rPr>
          <w:rFonts w:ascii="Arial" w:hAnsi="Arial" w:cs="Arial"/>
        </w:rPr>
        <w:tab/>
        <w:t>Annualized Cost to Respondents</w:t>
      </w:r>
      <w:r w:rsidRPr="00C30E50">
        <w:rPr>
          <w:rFonts w:ascii="Arial" w:hAnsi="Arial" w:cs="Arial"/>
        </w:rPr>
        <w:tab/>
        <w:t>1</w:t>
      </w:r>
      <w:r w:rsidR="00CF6EE2">
        <w:rPr>
          <w:rFonts w:ascii="Arial" w:hAnsi="Arial" w:cs="Arial"/>
        </w:rPr>
        <w:t>5</w:t>
      </w:r>
    </w:p>
    <w:p w14:paraId="178C2A57" w14:textId="77777777" w:rsidR="00F60B05" w:rsidRDefault="00F60B05" w:rsidP="00691102">
      <w:pPr>
        <w:tabs>
          <w:tab w:val="left" w:pos="1350"/>
          <w:tab w:val="right" w:leader="dot" w:pos="10080"/>
        </w:tabs>
        <w:ind w:left="1350" w:right="540" w:hanging="1350"/>
        <w:rPr>
          <w:rFonts w:ascii="Arial" w:hAnsi="Arial" w:cs="Arial"/>
        </w:rPr>
      </w:pPr>
    </w:p>
    <w:p w14:paraId="7740F6FC" w14:textId="5D3F9E0C" w:rsidR="00F60B05" w:rsidRPr="00C30E50" w:rsidRDefault="00F60B05" w:rsidP="00691102">
      <w:pPr>
        <w:tabs>
          <w:tab w:val="left" w:pos="1350"/>
          <w:tab w:val="right" w:leader="dot" w:pos="10080"/>
        </w:tabs>
        <w:ind w:left="1350" w:right="540" w:hanging="1350"/>
        <w:rPr>
          <w:rFonts w:ascii="Arial" w:hAnsi="Arial" w:cs="Arial"/>
        </w:rPr>
      </w:pPr>
      <w:r w:rsidRPr="00C30E50">
        <w:rPr>
          <w:rFonts w:ascii="Arial" w:hAnsi="Arial" w:cs="Arial"/>
        </w:rPr>
        <w:t xml:space="preserve">Exhibit </w:t>
      </w:r>
      <w:r>
        <w:rPr>
          <w:rFonts w:ascii="Arial" w:hAnsi="Arial" w:cs="Arial"/>
        </w:rPr>
        <w:t>3</w:t>
      </w:r>
      <w:r w:rsidRPr="00C30E50">
        <w:rPr>
          <w:rFonts w:ascii="Arial" w:hAnsi="Arial" w:cs="Arial"/>
        </w:rPr>
        <w:t>.</w:t>
      </w:r>
      <w:r w:rsidRPr="00C30E50">
        <w:rPr>
          <w:rFonts w:ascii="Arial" w:hAnsi="Arial" w:cs="Arial"/>
        </w:rPr>
        <w:tab/>
      </w:r>
      <w:r>
        <w:rPr>
          <w:rFonts w:ascii="Arial" w:hAnsi="Arial" w:cs="Arial"/>
        </w:rPr>
        <w:t xml:space="preserve">Evaluation </w:t>
      </w:r>
      <w:r w:rsidRPr="00C30E50">
        <w:rPr>
          <w:rFonts w:ascii="Arial" w:hAnsi="Arial" w:cs="Arial"/>
        </w:rPr>
        <w:t>Time Schedule</w:t>
      </w:r>
      <w:r w:rsidRPr="00C30E50">
        <w:rPr>
          <w:rFonts w:ascii="Arial" w:hAnsi="Arial" w:cs="Arial"/>
        </w:rPr>
        <w:tab/>
        <w:t>1</w:t>
      </w:r>
      <w:r w:rsidR="00CF6EE2">
        <w:rPr>
          <w:rFonts w:ascii="Arial" w:hAnsi="Arial" w:cs="Arial"/>
        </w:rPr>
        <w:t>6</w:t>
      </w:r>
    </w:p>
    <w:p w14:paraId="12502845" w14:textId="77777777" w:rsidR="00F60B05" w:rsidRDefault="00F60B05" w:rsidP="00691102">
      <w:pPr>
        <w:tabs>
          <w:tab w:val="left" w:pos="1350"/>
          <w:tab w:val="right" w:leader="dot" w:pos="10080"/>
        </w:tabs>
        <w:ind w:left="1350" w:right="540" w:hanging="1350"/>
        <w:rPr>
          <w:rFonts w:ascii="Arial" w:hAnsi="Arial" w:cs="Arial"/>
        </w:rPr>
      </w:pPr>
    </w:p>
    <w:p w14:paraId="2825A952" w14:textId="70665C82" w:rsidR="00F60B05" w:rsidRPr="00C30E50" w:rsidRDefault="00F60B05" w:rsidP="00691102">
      <w:pPr>
        <w:tabs>
          <w:tab w:val="left" w:pos="1350"/>
          <w:tab w:val="right" w:leader="dot" w:pos="10080"/>
        </w:tabs>
        <w:ind w:left="1350" w:right="540" w:hanging="1350"/>
        <w:rPr>
          <w:rFonts w:ascii="Arial" w:hAnsi="Arial" w:cs="Arial"/>
        </w:rPr>
      </w:pPr>
      <w:r w:rsidRPr="00C30E50">
        <w:rPr>
          <w:rFonts w:ascii="Arial" w:hAnsi="Arial" w:cs="Arial"/>
        </w:rPr>
        <w:t xml:space="preserve">Exhibit </w:t>
      </w:r>
      <w:r>
        <w:rPr>
          <w:rFonts w:ascii="Arial" w:hAnsi="Arial" w:cs="Arial"/>
        </w:rPr>
        <w:t>4</w:t>
      </w:r>
      <w:r w:rsidRPr="00C30E50">
        <w:rPr>
          <w:rFonts w:ascii="Arial" w:hAnsi="Arial" w:cs="Arial"/>
        </w:rPr>
        <w:t>.</w:t>
      </w:r>
      <w:r w:rsidRPr="00C30E50">
        <w:rPr>
          <w:rFonts w:ascii="Arial" w:hAnsi="Arial" w:cs="Arial"/>
        </w:rPr>
        <w:tab/>
      </w:r>
      <w:r w:rsidRPr="006447F5">
        <w:rPr>
          <w:rFonts w:ascii="Arial" w:hAnsi="Arial" w:cs="Arial"/>
        </w:rPr>
        <w:t>Key Evaluation Questions, Products, a</w:t>
      </w:r>
      <w:r w:rsidR="006738DD">
        <w:rPr>
          <w:rFonts w:ascii="Arial" w:hAnsi="Arial" w:cs="Arial"/>
        </w:rPr>
        <w:t>nd Analytic Methods</w:t>
      </w:r>
      <w:r w:rsidRPr="00C30E50">
        <w:rPr>
          <w:rFonts w:ascii="Arial" w:hAnsi="Arial" w:cs="Arial"/>
        </w:rPr>
        <w:tab/>
        <w:t>1</w:t>
      </w:r>
      <w:r w:rsidR="00CF6EE2">
        <w:rPr>
          <w:rFonts w:ascii="Arial" w:hAnsi="Arial" w:cs="Arial"/>
        </w:rPr>
        <w:t>8</w:t>
      </w:r>
    </w:p>
    <w:p w14:paraId="47DD88DA" w14:textId="77777777" w:rsidR="00F60B05" w:rsidRPr="008E2E30" w:rsidRDefault="00F60B05" w:rsidP="005D4BCC">
      <w:pPr>
        <w:widowControl w:val="0"/>
        <w:tabs>
          <w:tab w:val="left" w:pos="0"/>
        </w:tabs>
        <w:rPr>
          <w:rFonts w:ascii="Calibri" w:hAnsi="Calibri"/>
          <w:b/>
        </w:rPr>
      </w:pPr>
    </w:p>
    <w:p w14:paraId="18D7F9C6" w14:textId="77777777" w:rsidR="00F60B05" w:rsidRDefault="00F60B05" w:rsidP="008E27FB">
      <w:pPr>
        <w:rPr>
          <w:rFonts w:ascii="Arial" w:hAnsi="Arial" w:cs="Arial"/>
          <w:b/>
        </w:rPr>
      </w:pPr>
    </w:p>
    <w:p w14:paraId="1E0D0184" w14:textId="77777777" w:rsidR="00EF0093" w:rsidRDefault="00EF0093">
      <w:pPr>
        <w:rPr>
          <w:rFonts w:ascii="Arial" w:hAnsi="Arial" w:cs="Arial"/>
          <w:b/>
        </w:rPr>
      </w:pPr>
      <w:r>
        <w:rPr>
          <w:rFonts w:ascii="Arial" w:hAnsi="Arial" w:cs="Arial"/>
          <w:b/>
        </w:rPr>
        <w:br w:type="page"/>
      </w:r>
    </w:p>
    <w:p w14:paraId="3095EDF5" w14:textId="5E23CA19" w:rsidR="00F60B05" w:rsidRPr="00847964" w:rsidRDefault="00F60B05" w:rsidP="008E27FB">
      <w:pPr>
        <w:rPr>
          <w:rFonts w:ascii="Arial" w:hAnsi="Arial" w:cs="Arial"/>
          <w:b/>
        </w:rPr>
      </w:pPr>
      <w:r w:rsidRPr="00847964">
        <w:rPr>
          <w:rFonts w:ascii="Arial" w:hAnsi="Arial" w:cs="Arial"/>
          <w:b/>
        </w:rPr>
        <w:t>LIST OF ATTACHMENTS:</w:t>
      </w:r>
    </w:p>
    <w:p w14:paraId="02D69F5B" w14:textId="77777777" w:rsidR="00F60B05" w:rsidRPr="00847964" w:rsidRDefault="00F60B05" w:rsidP="008E27FB">
      <w:pPr>
        <w:rPr>
          <w:rFonts w:ascii="Arial" w:hAnsi="Arial" w:cs="Arial"/>
          <w:b/>
          <w:u w:val="single"/>
        </w:rPr>
      </w:pPr>
    </w:p>
    <w:p w14:paraId="7EAC273E" w14:textId="0D475130" w:rsidR="00F60B05" w:rsidRPr="00847964" w:rsidRDefault="00F60B05" w:rsidP="00847964">
      <w:pPr>
        <w:tabs>
          <w:tab w:val="left" w:pos="1440"/>
        </w:tabs>
        <w:ind w:left="2160" w:hanging="2160"/>
        <w:rPr>
          <w:rFonts w:ascii="Arial" w:hAnsi="Arial" w:cs="Arial"/>
        </w:rPr>
      </w:pPr>
      <w:r w:rsidRPr="00847964">
        <w:rPr>
          <w:rFonts w:ascii="Arial" w:hAnsi="Arial" w:cs="Arial"/>
        </w:rPr>
        <w:t>Attachment 1.</w:t>
      </w:r>
      <w:r w:rsidRPr="00847964">
        <w:rPr>
          <w:rFonts w:ascii="Arial" w:hAnsi="Arial" w:cs="Arial"/>
        </w:rPr>
        <w:tab/>
        <w:t xml:space="preserve">Drug Free Communities </w:t>
      </w:r>
      <w:r w:rsidR="0048372C">
        <w:rPr>
          <w:rFonts w:ascii="Arial" w:hAnsi="Arial" w:cs="Arial"/>
        </w:rPr>
        <w:t xml:space="preserve">Authorizing and </w:t>
      </w:r>
      <w:r w:rsidRPr="00847964">
        <w:rPr>
          <w:rFonts w:ascii="Arial" w:hAnsi="Arial" w:cs="Arial"/>
        </w:rPr>
        <w:t xml:space="preserve">Re-Authorizing Legislation </w:t>
      </w:r>
    </w:p>
    <w:p w14:paraId="2D6A76C7" w14:textId="77777777" w:rsidR="00F60B05" w:rsidRDefault="00F60B05" w:rsidP="008E27FB">
      <w:pPr>
        <w:rPr>
          <w:rFonts w:ascii="Arial" w:hAnsi="Arial" w:cs="Arial"/>
        </w:rPr>
      </w:pPr>
    </w:p>
    <w:p w14:paraId="362B6EB3" w14:textId="0CA87223" w:rsidR="0048372C" w:rsidRPr="00A770F5" w:rsidRDefault="007F3196" w:rsidP="00923A0C">
      <w:pPr>
        <w:pStyle w:val="NormalWeb"/>
        <w:spacing w:before="0" w:beforeAutospacing="0" w:after="0" w:afterAutospacing="0"/>
        <w:ind w:left="2160" w:hanging="2160"/>
        <w:rPr>
          <w:rFonts w:ascii="Arial" w:hAnsi="Arial" w:cs="Arial"/>
        </w:rPr>
      </w:pPr>
      <w:r>
        <w:rPr>
          <w:rFonts w:ascii="Arial" w:hAnsi="Arial" w:cs="Arial"/>
        </w:rPr>
        <w:t>Attachment 2</w:t>
      </w:r>
      <w:r w:rsidR="0048372C">
        <w:rPr>
          <w:rFonts w:ascii="Arial" w:hAnsi="Arial" w:cs="Arial"/>
        </w:rPr>
        <w:t>.</w:t>
      </w:r>
      <w:r w:rsidR="0048372C">
        <w:rPr>
          <w:rFonts w:ascii="Arial" w:hAnsi="Arial" w:cs="Arial"/>
        </w:rPr>
        <w:tab/>
      </w:r>
      <w:r w:rsidR="0048372C" w:rsidRPr="00A770F5">
        <w:rPr>
          <w:rFonts w:ascii="Arial" w:hAnsi="Arial" w:cs="Arial"/>
        </w:rPr>
        <w:t>Drug Free Communit</w:t>
      </w:r>
      <w:r w:rsidR="0048372C">
        <w:rPr>
          <w:rFonts w:ascii="Arial" w:hAnsi="Arial" w:cs="Arial"/>
        </w:rPr>
        <w:t>ies</w:t>
      </w:r>
      <w:r w:rsidR="0048372C" w:rsidRPr="00A770F5">
        <w:rPr>
          <w:rFonts w:ascii="Arial" w:hAnsi="Arial" w:cs="Arial"/>
        </w:rPr>
        <w:t xml:space="preserve"> Support Program </w:t>
      </w:r>
      <w:r w:rsidR="0048372C">
        <w:rPr>
          <w:rFonts w:ascii="Arial" w:hAnsi="Arial" w:cs="Arial"/>
        </w:rPr>
        <w:t xml:space="preserve">National </w:t>
      </w:r>
      <w:r w:rsidR="00923A0C">
        <w:rPr>
          <w:rFonts w:ascii="Arial" w:hAnsi="Arial" w:cs="Arial"/>
        </w:rPr>
        <w:t xml:space="preserve">Logic Model and </w:t>
      </w:r>
      <w:r w:rsidR="0048372C">
        <w:rPr>
          <w:rFonts w:ascii="Arial" w:hAnsi="Arial" w:cs="Arial"/>
        </w:rPr>
        <w:t>Evaluation Plan</w:t>
      </w:r>
    </w:p>
    <w:p w14:paraId="3B429D19" w14:textId="77777777" w:rsidR="0048372C" w:rsidRPr="00847964" w:rsidRDefault="0048372C" w:rsidP="0048372C">
      <w:pPr>
        <w:rPr>
          <w:rFonts w:ascii="Arial" w:hAnsi="Arial" w:cs="Arial"/>
        </w:rPr>
      </w:pPr>
    </w:p>
    <w:p w14:paraId="12263782" w14:textId="706B0E92" w:rsidR="00F60B05" w:rsidRPr="00847964" w:rsidRDefault="007F3196" w:rsidP="000734D2">
      <w:pPr>
        <w:pStyle w:val="NormalWeb"/>
        <w:spacing w:before="0" w:beforeAutospacing="0" w:after="0" w:afterAutospacing="0"/>
        <w:rPr>
          <w:rFonts w:ascii="Arial" w:hAnsi="Arial" w:cs="Arial"/>
        </w:rPr>
      </w:pPr>
      <w:r>
        <w:rPr>
          <w:rFonts w:ascii="Arial" w:hAnsi="Arial" w:cs="Arial"/>
        </w:rPr>
        <w:t>Attachment 3</w:t>
      </w:r>
      <w:r w:rsidR="00F60B05">
        <w:rPr>
          <w:rFonts w:ascii="Arial" w:hAnsi="Arial" w:cs="Arial"/>
        </w:rPr>
        <w:t>.</w:t>
      </w:r>
      <w:r w:rsidR="00F60B05">
        <w:rPr>
          <w:rFonts w:ascii="Arial" w:hAnsi="Arial" w:cs="Arial"/>
        </w:rPr>
        <w:tab/>
      </w:r>
      <w:r w:rsidR="0048372C">
        <w:rPr>
          <w:rFonts w:ascii="Arial" w:hAnsi="Arial" w:cs="Arial"/>
        </w:rPr>
        <w:t>Sample Evaluation Report</w:t>
      </w:r>
    </w:p>
    <w:p w14:paraId="5F2C36F7" w14:textId="77777777" w:rsidR="00F60B05" w:rsidRPr="00847964" w:rsidRDefault="00F60B05" w:rsidP="008E27FB">
      <w:pPr>
        <w:rPr>
          <w:rFonts w:ascii="Arial" w:hAnsi="Arial" w:cs="Arial"/>
          <w:i/>
        </w:rPr>
      </w:pPr>
    </w:p>
    <w:p w14:paraId="49BE2001" w14:textId="676A6258" w:rsidR="00F60B05" w:rsidRDefault="00F60B05" w:rsidP="000266B8">
      <w:pPr>
        <w:ind w:left="2160" w:hanging="2160"/>
        <w:rPr>
          <w:rFonts w:ascii="Arial" w:hAnsi="Arial" w:cs="Arial"/>
        </w:rPr>
      </w:pPr>
      <w:r w:rsidRPr="00847964">
        <w:rPr>
          <w:rFonts w:ascii="Arial" w:hAnsi="Arial" w:cs="Arial"/>
        </w:rPr>
        <w:t xml:space="preserve">Attachment </w:t>
      </w:r>
      <w:r w:rsidR="00923A0C">
        <w:rPr>
          <w:rFonts w:ascii="Arial" w:hAnsi="Arial" w:cs="Arial"/>
        </w:rPr>
        <w:t>4</w:t>
      </w:r>
      <w:r>
        <w:rPr>
          <w:rFonts w:ascii="Arial" w:hAnsi="Arial" w:cs="Arial"/>
        </w:rPr>
        <w:t>.</w:t>
      </w:r>
      <w:r>
        <w:rPr>
          <w:rFonts w:ascii="Arial" w:hAnsi="Arial" w:cs="Arial"/>
        </w:rPr>
        <w:tab/>
      </w:r>
      <w:r w:rsidR="000266B8">
        <w:rPr>
          <w:rFonts w:ascii="Arial" w:hAnsi="Arial" w:cs="Arial"/>
        </w:rPr>
        <w:t>Proposed Revisions to Drug-Free Communities Progress Report and Core Measures</w:t>
      </w:r>
    </w:p>
    <w:p w14:paraId="1DDEAEF7" w14:textId="77777777" w:rsidR="00F60B05" w:rsidRPr="00847964" w:rsidRDefault="00F60B05" w:rsidP="008E27FB">
      <w:pPr>
        <w:rPr>
          <w:rFonts w:ascii="Arial" w:hAnsi="Arial" w:cs="Arial"/>
        </w:rPr>
      </w:pPr>
    </w:p>
    <w:p w14:paraId="02EB0317" w14:textId="4A22050D" w:rsidR="00F60B05" w:rsidRDefault="00F60B05" w:rsidP="00284CFE">
      <w:pPr>
        <w:rPr>
          <w:rFonts w:ascii="Arial" w:hAnsi="Arial" w:cs="Arial"/>
          <w:i/>
        </w:rPr>
      </w:pPr>
      <w:r w:rsidRPr="00847964">
        <w:rPr>
          <w:rFonts w:ascii="Arial" w:hAnsi="Arial" w:cs="Arial"/>
        </w:rPr>
        <w:t xml:space="preserve">Attachment </w:t>
      </w:r>
      <w:r w:rsidR="00923A0C">
        <w:rPr>
          <w:rFonts w:ascii="Arial" w:hAnsi="Arial" w:cs="Arial"/>
        </w:rPr>
        <w:t>5</w:t>
      </w:r>
      <w:r>
        <w:rPr>
          <w:rFonts w:ascii="Arial" w:hAnsi="Arial" w:cs="Arial"/>
        </w:rPr>
        <w:t>.</w:t>
      </w:r>
      <w:r>
        <w:rPr>
          <w:rFonts w:ascii="Arial" w:hAnsi="Arial" w:cs="Arial"/>
        </w:rPr>
        <w:tab/>
        <w:t xml:space="preserve">CCT </w:t>
      </w:r>
      <w:r w:rsidR="000734D2">
        <w:rPr>
          <w:rFonts w:ascii="Arial" w:hAnsi="Arial" w:cs="Arial"/>
        </w:rPr>
        <w:t>Proposed Data Collection Revisions</w:t>
      </w:r>
    </w:p>
    <w:p w14:paraId="0CE2362B" w14:textId="77777777" w:rsidR="00F60B05" w:rsidRDefault="00F60B05" w:rsidP="00284CFE">
      <w:pPr>
        <w:rPr>
          <w:rFonts w:ascii="Arial" w:hAnsi="Arial" w:cs="Arial"/>
          <w:i/>
        </w:rPr>
      </w:pPr>
    </w:p>
    <w:p w14:paraId="247DA2B8" w14:textId="2DC17F8A" w:rsidR="00505553" w:rsidRDefault="00505553" w:rsidP="00505553">
      <w:pPr>
        <w:rPr>
          <w:rFonts w:ascii="Arial" w:hAnsi="Arial" w:cs="Arial"/>
          <w:i/>
        </w:rPr>
      </w:pPr>
      <w:r w:rsidRPr="00847964">
        <w:rPr>
          <w:rFonts w:ascii="Arial" w:hAnsi="Arial" w:cs="Arial"/>
        </w:rPr>
        <w:t xml:space="preserve">Attachment </w:t>
      </w:r>
      <w:r w:rsidR="00923A0C">
        <w:rPr>
          <w:rFonts w:ascii="Arial" w:hAnsi="Arial" w:cs="Arial"/>
        </w:rPr>
        <w:t>6</w:t>
      </w:r>
      <w:r>
        <w:rPr>
          <w:rFonts w:ascii="Arial" w:hAnsi="Arial" w:cs="Arial"/>
        </w:rPr>
        <w:t>.</w:t>
      </w:r>
      <w:r>
        <w:rPr>
          <w:rFonts w:ascii="Arial" w:hAnsi="Arial" w:cs="Arial"/>
        </w:rPr>
        <w:tab/>
        <w:t>Site Visit Protocols</w:t>
      </w:r>
      <w:r w:rsidR="003468E6">
        <w:rPr>
          <w:rFonts w:ascii="Arial" w:hAnsi="Arial" w:cs="Arial"/>
        </w:rPr>
        <w:t xml:space="preserve"> Final</w:t>
      </w:r>
    </w:p>
    <w:p w14:paraId="02D833BB" w14:textId="77777777" w:rsidR="00505553" w:rsidRDefault="00505553" w:rsidP="00505553">
      <w:pPr>
        <w:rPr>
          <w:rFonts w:ascii="Arial" w:hAnsi="Arial" w:cs="Arial"/>
          <w:i/>
        </w:rPr>
      </w:pPr>
    </w:p>
    <w:p w14:paraId="5D44B490" w14:textId="7798B575" w:rsidR="00F60B05" w:rsidRDefault="00923A0C" w:rsidP="00284CFE">
      <w:pPr>
        <w:rPr>
          <w:rFonts w:ascii="Arial" w:hAnsi="Arial" w:cs="Arial"/>
        </w:rPr>
      </w:pPr>
      <w:r>
        <w:rPr>
          <w:rFonts w:ascii="Arial" w:hAnsi="Arial" w:cs="Arial"/>
        </w:rPr>
        <w:t>Attachment 7</w:t>
      </w:r>
      <w:r w:rsidR="00F60B05">
        <w:rPr>
          <w:rFonts w:ascii="Arial" w:hAnsi="Arial" w:cs="Arial"/>
        </w:rPr>
        <w:t>.</w:t>
      </w:r>
      <w:r w:rsidR="00F60B05">
        <w:rPr>
          <w:rFonts w:ascii="Arial" w:hAnsi="Arial" w:cs="Arial"/>
        </w:rPr>
        <w:tab/>
      </w:r>
      <w:r w:rsidR="00505553">
        <w:rPr>
          <w:rFonts w:ascii="Arial" w:hAnsi="Arial" w:cs="Arial"/>
        </w:rPr>
        <w:t>Progress Report and Core Measure Data Collection</w:t>
      </w:r>
      <w:r w:rsidR="00EF0093">
        <w:rPr>
          <w:rFonts w:ascii="Arial" w:hAnsi="Arial" w:cs="Arial"/>
        </w:rPr>
        <w:t xml:space="preserve"> Final</w:t>
      </w:r>
    </w:p>
    <w:p w14:paraId="24872D96" w14:textId="77777777" w:rsidR="00BF001A" w:rsidRDefault="00BF001A" w:rsidP="00BF001A">
      <w:pPr>
        <w:rPr>
          <w:rFonts w:ascii="Arial" w:hAnsi="Arial" w:cs="Arial"/>
        </w:rPr>
      </w:pPr>
    </w:p>
    <w:p w14:paraId="70ECA9E2" w14:textId="296A1F5F" w:rsidR="00BF001A" w:rsidRDefault="00923A0C" w:rsidP="00BF001A">
      <w:pPr>
        <w:ind w:left="2160" w:hanging="2160"/>
        <w:rPr>
          <w:rFonts w:ascii="Arial" w:hAnsi="Arial" w:cs="Arial"/>
        </w:rPr>
      </w:pPr>
      <w:r>
        <w:rPr>
          <w:rFonts w:ascii="Arial" w:hAnsi="Arial" w:cs="Arial"/>
        </w:rPr>
        <w:t>Attachment 8</w:t>
      </w:r>
      <w:r w:rsidR="00A8122E">
        <w:rPr>
          <w:rFonts w:ascii="Arial" w:hAnsi="Arial" w:cs="Arial"/>
        </w:rPr>
        <w:t>.</w:t>
      </w:r>
      <w:r w:rsidR="00BF001A">
        <w:rPr>
          <w:rFonts w:ascii="Arial" w:hAnsi="Arial" w:cs="Arial"/>
        </w:rPr>
        <w:tab/>
        <w:t>Sample Survey Review Guide</w:t>
      </w:r>
    </w:p>
    <w:p w14:paraId="423E2D80" w14:textId="77777777" w:rsidR="00BF001A" w:rsidRDefault="00BF001A" w:rsidP="00BF001A">
      <w:pPr>
        <w:ind w:left="2160" w:hanging="2160"/>
        <w:rPr>
          <w:rFonts w:ascii="Arial" w:hAnsi="Arial" w:cs="Arial"/>
        </w:rPr>
      </w:pPr>
    </w:p>
    <w:p w14:paraId="2C73AC0A" w14:textId="72547DF3" w:rsidR="00F60B05" w:rsidRDefault="0079108E" w:rsidP="00847964">
      <w:pPr>
        <w:ind w:left="2160" w:hanging="2160"/>
        <w:rPr>
          <w:rFonts w:ascii="Arial" w:hAnsi="Arial" w:cs="Arial"/>
        </w:rPr>
      </w:pPr>
      <w:r>
        <w:rPr>
          <w:rFonts w:ascii="Arial" w:hAnsi="Arial" w:cs="Arial"/>
        </w:rPr>
        <w:t>Attachmen</w:t>
      </w:r>
      <w:r w:rsidR="00923A0C">
        <w:rPr>
          <w:rFonts w:ascii="Arial" w:hAnsi="Arial" w:cs="Arial"/>
        </w:rPr>
        <w:t>t 9</w:t>
      </w:r>
      <w:r w:rsidR="00EF0093">
        <w:rPr>
          <w:rFonts w:ascii="Arial" w:hAnsi="Arial" w:cs="Arial"/>
        </w:rPr>
        <w:t>.</w:t>
      </w:r>
      <w:r w:rsidR="00F60B05">
        <w:rPr>
          <w:rFonts w:ascii="Arial" w:hAnsi="Arial" w:cs="Arial"/>
        </w:rPr>
        <w:tab/>
      </w:r>
      <w:r w:rsidR="007C28C6" w:rsidRPr="007C28C6">
        <w:rPr>
          <w:rFonts w:ascii="Arial" w:hAnsi="Arial" w:cs="Arial"/>
        </w:rPr>
        <w:t>Proposed Feedback Evaluation Items</w:t>
      </w:r>
    </w:p>
    <w:p w14:paraId="5BEAD623" w14:textId="77777777" w:rsidR="00EF0093" w:rsidRDefault="00EF0093" w:rsidP="00847964">
      <w:pPr>
        <w:ind w:left="2160" w:hanging="2160"/>
        <w:rPr>
          <w:rFonts w:ascii="Arial" w:hAnsi="Arial" w:cs="Arial"/>
        </w:rPr>
      </w:pPr>
    </w:p>
    <w:p w14:paraId="38842D5F" w14:textId="376B5E81" w:rsidR="00EF0093" w:rsidRPr="00847964" w:rsidRDefault="00EF0093" w:rsidP="00EF0093">
      <w:pPr>
        <w:ind w:left="2160" w:hanging="2160"/>
        <w:rPr>
          <w:rFonts w:ascii="Arial" w:hAnsi="Arial" w:cs="Arial"/>
        </w:rPr>
      </w:pPr>
      <w:r>
        <w:rPr>
          <w:rFonts w:ascii="Arial" w:hAnsi="Arial" w:cs="Arial"/>
        </w:rPr>
        <w:t xml:space="preserve">Attachment </w:t>
      </w:r>
      <w:r w:rsidR="00923A0C">
        <w:rPr>
          <w:rFonts w:ascii="Arial" w:hAnsi="Arial" w:cs="Arial"/>
        </w:rPr>
        <w:t>10</w:t>
      </w:r>
      <w:r>
        <w:rPr>
          <w:rFonts w:ascii="Arial" w:hAnsi="Arial" w:cs="Arial"/>
        </w:rPr>
        <w:t>.</w:t>
      </w:r>
      <w:r>
        <w:rPr>
          <w:rFonts w:ascii="Arial" w:hAnsi="Arial" w:cs="Arial"/>
        </w:rPr>
        <w:tab/>
      </w:r>
      <w:r w:rsidR="00A37ECD">
        <w:rPr>
          <w:rFonts w:ascii="Arial" w:hAnsi="Arial" w:cs="Arial"/>
        </w:rPr>
        <w:t xml:space="preserve">DFC </w:t>
      </w:r>
      <w:r>
        <w:rPr>
          <w:rFonts w:ascii="Arial" w:hAnsi="Arial" w:cs="Arial"/>
        </w:rPr>
        <w:t>Data Request Form</w:t>
      </w:r>
    </w:p>
    <w:p w14:paraId="6C9BC895" w14:textId="77777777" w:rsidR="00F60B05" w:rsidRDefault="00F60B05" w:rsidP="00847964">
      <w:pPr>
        <w:ind w:left="2160" w:hanging="2160"/>
        <w:rPr>
          <w:rFonts w:ascii="Arial" w:hAnsi="Arial" w:cs="Arial"/>
        </w:rPr>
      </w:pPr>
    </w:p>
    <w:p w14:paraId="0D871E86" w14:textId="279E60B6" w:rsidR="00F60B05" w:rsidRPr="00847964" w:rsidRDefault="00EF0093" w:rsidP="00505553">
      <w:pPr>
        <w:ind w:left="2160" w:hanging="2160"/>
        <w:rPr>
          <w:rFonts w:ascii="Arial" w:hAnsi="Arial" w:cs="Arial"/>
        </w:rPr>
      </w:pPr>
      <w:r>
        <w:rPr>
          <w:rFonts w:ascii="Arial" w:hAnsi="Arial" w:cs="Arial"/>
        </w:rPr>
        <w:t xml:space="preserve">Attachment </w:t>
      </w:r>
      <w:r w:rsidR="00923A0C">
        <w:rPr>
          <w:rFonts w:ascii="Arial" w:hAnsi="Arial" w:cs="Arial"/>
        </w:rPr>
        <w:t>11</w:t>
      </w:r>
      <w:r>
        <w:rPr>
          <w:rFonts w:ascii="Arial" w:hAnsi="Arial" w:cs="Arial"/>
        </w:rPr>
        <w:t>.</w:t>
      </w:r>
      <w:r w:rsidR="00F60B05">
        <w:rPr>
          <w:rFonts w:ascii="Arial" w:hAnsi="Arial" w:cs="Arial"/>
        </w:rPr>
        <w:tab/>
      </w:r>
      <w:r>
        <w:rPr>
          <w:rFonts w:ascii="Arial" w:hAnsi="Arial" w:cs="Arial"/>
        </w:rPr>
        <w:t xml:space="preserve">Federal Register 60-Day </w:t>
      </w:r>
      <w:r w:rsidR="00B57B4F">
        <w:rPr>
          <w:rFonts w:ascii="Arial" w:hAnsi="Arial" w:cs="Arial"/>
        </w:rPr>
        <w:t xml:space="preserve">and 30-Day </w:t>
      </w:r>
      <w:r>
        <w:rPr>
          <w:rFonts w:ascii="Arial" w:hAnsi="Arial" w:cs="Arial"/>
        </w:rPr>
        <w:t>Notice</w:t>
      </w:r>
      <w:r w:rsidR="00B57B4F">
        <w:rPr>
          <w:rFonts w:ascii="Arial" w:hAnsi="Arial" w:cs="Arial"/>
        </w:rPr>
        <w:t>s</w:t>
      </w:r>
    </w:p>
    <w:p w14:paraId="4613827E" w14:textId="77777777" w:rsidR="00EF0093" w:rsidRDefault="00EF0093" w:rsidP="000D4902">
      <w:pPr>
        <w:pStyle w:val="Heading1"/>
        <w:sectPr w:rsidR="00EF0093" w:rsidSect="00EF0093">
          <w:footerReference w:type="default" r:id="rId12"/>
          <w:type w:val="continuous"/>
          <w:pgSz w:w="12240" w:h="15840" w:code="1"/>
          <w:pgMar w:top="1080" w:right="1080" w:bottom="1080" w:left="1080" w:header="432" w:footer="432" w:gutter="0"/>
          <w:pgNumType w:fmt="lowerRoman" w:start="1"/>
          <w:cols w:space="720"/>
          <w:docGrid w:linePitch="360"/>
        </w:sectPr>
      </w:pPr>
    </w:p>
    <w:p w14:paraId="735A60D5" w14:textId="61B70A50" w:rsidR="00F60B05" w:rsidRPr="000D4902" w:rsidRDefault="00F60B05" w:rsidP="000D4902">
      <w:pPr>
        <w:pStyle w:val="Heading1"/>
      </w:pPr>
      <w:bookmarkStart w:id="2" w:name="_Toc418273225"/>
      <w:r w:rsidRPr="000D4902">
        <w:t>A. Justification</w:t>
      </w:r>
      <w:bookmarkEnd w:id="2"/>
    </w:p>
    <w:p w14:paraId="6D41B301" w14:textId="77777777" w:rsidR="00F60B05" w:rsidRPr="00C30E50" w:rsidRDefault="00F60B05" w:rsidP="0068472C">
      <w:pPr>
        <w:keepNext/>
        <w:keepLines/>
        <w:rPr>
          <w:rFonts w:ascii="Arial" w:hAnsi="Arial" w:cs="Arial"/>
        </w:rPr>
      </w:pPr>
    </w:p>
    <w:p w14:paraId="0C7D0F4C" w14:textId="77777777" w:rsidR="00F60B05" w:rsidRPr="000D4902" w:rsidRDefault="00F60B05" w:rsidP="000D4902">
      <w:pPr>
        <w:pStyle w:val="Heading2"/>
      </w:pPr>
      <w:bookmarkStart w:id="3" w:name="_Toc418273226"/>
      <w:r w:rsidRPr="000D4902">
        <w:t>A.1.</w:t>
      </w:r>
      <w:r w:rsidR="000D4902" w:rsidRPr="000D4902">
        <w:tab/>
      </w:r>
      <w:r w:rsidRPr="000D4902">
        <w:t>Circumstances Making the Collection of Information Necessary</w:t>
      </w:r>
      <w:bookmarkEnd w:id="3"/>
    </w:p>
    <w:p w14:paraId="5BA4F73D" w14:textId="77777777" w:rsidR="00553AB2" w:rsidRDefault="00553AB2" w:rsidP="000D4902">
      <w:pPr>
        <w:rPr>
          <w:rFonts w:ascii="Arial" w:hAnsi="Arial" w:cs="Arial"/>
        </w:rPr>
      </w:pPr>
    </w:p>
    <w:p w14:paraId="5BD424C3" w14:textId="6F4B24EA" w:rsidR="003E425E" w:rsidRPr="00FF40AB" w:rsidRDefault="000D4902" w:rsidP="000D4902">
      <w:pPr>
        <w:rPr>
          <w:rFonts w:ascii="Arial" w:hAnsi="Arial" w:cs="Arial"/>
        </w:rPr>
      </w:pPr>
      <w:r w:rsidRPr="00B85F56">
        <w:rPr>
          <w:rFonts w:ascii="Arial" w:hAnsi="Arial" w:cs="Arial"/>
        </w:rPr>
        <w:t xml:space="preserve">The current package </w:t>
      </w:r>
      <w:r>
        <w:rPr>
          <w:rFonts w:ascii="Arial" w:hAnsi="Arial" w:cs="Arial"/>
        </w:rPr>
        <w:t>reflects</w:t>
      </w:r>
      <w:r w:rsidRPr="00B85F56">
        <w:rPr>
          <w:rFonts w:ascii="Arial" w:hAnsi="Arial" w:cs="Arial"/>
        </w:rPr>
        <w:t xml:space="preserve"> a request for </w:t>
      </w:r>
      <w:r w:rsidRPr="00B85F56">
        <w:rPr>
          <w:rFonts w:ascii="Arial" w:hAnsi="Arial" w:cs="Arial"/>
          <w:i/>
        </w:rPr>
        <w:t xml:space="preserve">revisions </w:t>
      </w:r>
      <w:r w:rsidRPr="00B85F56">
        <w:rPr>
          <w:rFonts w:ascii="Arial" w:hAnsi="Arial" w:cs="Arial"/>
        </w:rPr>
        <w:t xml:space="preserve">to </w:t>
      </w:r>
      <w:r>
        <w:rPr>
          <w:rFonts w:ascii="Arial" w:hAnsi="Arial" w:cs="Arial"/>
        </w:rPr>
        <w:t>the 201</w:t>
      </w:r>
      <w:r w:rsidR="003D4809">
        <w:rPr>
          <w:rFonts w:ascii="Arial" w:hAnsi="Arial" w:cs="Arial"/>
        </w:rPr>
        <w:t>5</w:t>
      </w:r>
      <w:r w:rsidRPr="00B85F56">
        <w:rPr>
          <w:rFonts w:ascii="Arial" w:hAnsi="Arial" w:cs="Arial"/>
        </w:rPr>
        <w:t xml:space="preserve"> previously approved collection pertaining to the Drug Free Communities Support Program (DFC)</w:t>
      </w:r>
      <w:r w:rsidR="00E24DFC">
        <w:rPr>
          <w:rFonts w:ascii="Arial" w:hAnsi="Arial" w:cs="Arial"/>
        </w:rPr>
        <w:t xml:space="preserve">. </w:t>
      </w:r>
      <w:r w:rsidRPr="00B85F56">
        <w:rPr>
          <w:rFonts w:ascii="Arial" w:hAnsi="Arial" w:cs="Arial"/>
        </w:rPr>
        <w:t>DFC was created by the Drug Free Communities Act of 1997 (Public Law 105-20), reauthorized through the Drug Free Communities Reauthorization Act of 2001 (Public Law 107-82)</w:t>
      </w:r>
      <w:r>
        <w:rPr>
          <w:rFonts w:ascii="Arial" w:hAnsi="Arial" w:cs="Arial"/>
        </w:rPr>
        <w:t>,</w:t>
      </w:r>
      <w:r w:rsidRPr="00B85F56">
        <w:rPr>
          <w:rFonts w:ascii="Arial" w:hAnsi="Arial" w:cs="Arial"/>
        </w:rPr>
        <w:t xml:space="preserve"> and reauthorized again through the Office of National Drug Control Policy Reauthorization Act of 2006 (Public Law 109-469). </w:t>
      </w:r>
      <w:r w:rsidRPr="00592958">
        <w:rPr>
          <w:rFonts w:ascii="Arial" w:hAnsi="Arial" w:cs="Arial"/>
        </w:rPr>
        <w:t>The latest reauthorization extended the program for an additional five years until 2019. The</w:t>
      </w:r>
      <w:r w:rsidRPr="00B85F56">
        <w:rPr>
          <w:rFonts w:ascii="Arial" w:hAnsi="Arial" w:cs="Arial"/>
        </w:rPr>
        <w:t xml:space="preserve"> DFC authorizing statute (21 USC §1521–</w:t>
      </w:r>
      <w:r>
        <w:rPr>
          <w:rFonts w:ascii="Arial" w:hAnsi="Arial" w:cs="Arial"/>
        </w:rPr>
        <w:t>1032</w:t>
      </w:r>
      <w:r w:rsidRPr="00B85F56">
        <w:rPr>
          <w:rFonts w:ascii="Arial" w:hAnsi="Arial" w:cs="Arial"/>
        </w:rPr>
        <w:t>) provides that community</w:t>
      </w:r>
      <w:r>
        <w:rPr>
          <w:rFonts w:ascii="Arial" w:hAnsi="Arial" w:cs="Arial"/>
        </w:rPr>
        <w:t xml:space="preserve">-based coalitions addressing youth substance use </w:t>
      </w:r>
      <w:r w:rsidRPr="00B85F56">
        <w:rPr>
          <w:rFonts w:ascii="Arial" w:hAnsi="Arial" w:cs="Arial"/>
        </w:rPr>
        <w:t>can receive Federal grant funds and that the amount of each DFC grant award shall not exceed $125,000 annually</w:t>
      </w:r>
      <w:r w:rsidR="00E24DFC">
        <w:rPr>
          <w:rFonts w:ascii="Arial" w:hAnsi="Arial" w:cs="Arial"/>
        </w:rPr>
        <w:t xml:space="preserve">. </w:t>
      </w:r>
      <w:r w:rsidR="005F5813" w:rsidRPr="00FF40AB">
        <w:rPr>
          <w:rFonts w:ascii="Arial" w:hAnsi="Arial" w:cs="Arial"/>
        </w:rPr>
        <w:t>(See</w:t>
      </w:r>
      <w:r w:rsidR="005F5813" w:rsidRPr="00FF40AB">
        <w:rPr>
          <w:rFonts w:ascii="Arial" w:hAnsi="Arial" w:cs="Arial"/>
          <w:i/>
        </w:rPr>
        <w:t xml:space="preserve"> </w:t>
      </w:r>
      <w:r w:rsidR="005F5813" w:rsidRPr="00FF40AB">
        <w:rPr>
          <w:rFonts w:ascii="Arial" w:hAnsi="Arial" w:cs="Arial"/>
          <w:b/>
        </w:rPr>
        <w:t>Attachment 1 for authorizing statutes.</w:t>
      </w:r>
      <w:r w:rsidR="005F5813" w:rsidRPr="00FF40AB">
        <w:rPr>
          <w:rFonts w:ascii="Arial" w:hAnsi="Arial" w:cs="Arial"/>
        </w:rPr>
        <w:t>)</w:t>
      </w:r>
    </w:p>
    <w:p w14:paraId="74933F67" w14:textId="77777777" w:rsidR="003E425E" w:rsidRPr="00FF40AB" w:rsidRDefault="003E425E" w:rsidP="000D4902">
      <w:pPr>
        <w:rPr>
          <w:rFonts w:ascii="Arial" w:hAnsi="Arial" w:cs="Arial"/>
        </w:rPr>
      </w:pPr>
    </w:p>
    <w:p w14:paraId="4FF44834" w14:textId="4B0E9D9D" w:rsidR="000D4902" w:rsidRPr="00FF40AB" w:rsidRDefault="000D4902" w:rsidP="000D4902">
      <w:pPr>
        <w:rPr>
          <w:rFonts w:ascii="Arial" w:hAnsi="Arial" w:cs="Arial"/>
        </w:rPr>
      </w:pPr>
      <w:r w:rsidRPr="00FF40AB">
        <w:rPr>
          <w:rFonts w:ascii="Arial" w:hAnsi="Arial" w:cs="Arial"/>
        </w:rPr>
        <w:t xml:space="preserve">ONDCP, the lead agency for setting U.S. drug control policy and strategy, provides funding through the DFC Program to build community capacity for preventing </w:t>
      </w:r>
      <w:r w:rsidR="00AB21D3" w:rsidRPr="00FF40AB">
        <w:rPr>
          <w:rFonts w:ascii="Arial" w:hAnsi="Arial" w:cs="Arial"/>
        </w:rPr>
        <w:t xml:space="preserve">and reducing </w:t>
      </w:r>
      <w:r w:rsidRPr="00FF40AB">
        <w:rPr>
          <w:rFonts w:ascii="Arial" w:hAnsi="Arial" w:cs="Arial"/>
        </w:rPr>
        <w:t>substance abuse among our nation’s youth. ONDCP directs the DFC Program</w:t>
      </w:r>
      <w:r w:rsidR="00A6175F">
        <w:rPr>
          <w:rFonts w:ascii="Arial" w:hAnsi="Arial" w:cs="Arial"/>
        </w:rPr>
        <w:t xml:space="preserve">. </w:t>
      </w:r>
      <w:r w:rsidR="00D35259">
        <w:rPr>
          <w:rFonts w:ascii="Arial" w:hAnsi="Arial" w:cs="Arial"/>
        </w:rPr>
        <w:t xml:space="preserve">The </w:t>
      </w:r>
      <w:r w:rsidRPr="00FF40AB">
        <w:rPr>
          <w:rFonts w:ascii="Arial" w:hAnsi="Arial" w:cs="Arial"/>
        </w:rPr>
        <w:t>Substance Abuse and Mental Health Services Administration’s (SAMHSA) Center for Substance Abuse Prevention</w:t>
      </w:r>
      <w:r w:rsidR="00D35259">
        <w:rPr>
          <w:rFonts w:ascii="Arial" w:hAnsi="Arial" w:cs="Arial"/>
        </w:rPr>
        <w:t xml:space="preserve"> (CSAP) </w:t>
      </w:r>
      <w:r w:rsidR="009F2837">
        <w:rPr>
          <w:rFonts w:ascii="Arial" w:hAnsi="Arial" w:cs="Arial"/>
        </w:rPr>
        <w:t xml:space="preserve">currently </w:t>
      </w:r>
      <w:r w:rsidR="002F5110">
        <w:rPr>
          <w:rFonts w:ascii="Arial" w:hAnsi="Arial" w:cs="Arial"/>
        </w:rPr>
        <w:t>provides G</w:t>
      </w:r>
      <w:r w:rsidR="00D35259">
        <w:rPr>
          <w:rFonts w:ascii="Arial" w:hAnsi="Arial" w:cs="Arial"/>
        </w:rPr>
        <w:t xml:space="preserve">overnment </w:t>
      </w:r>
      <w:r w:rsidR="002F5110">
        <w:rPr>
          <w:rFonts w:ascii="Arial" w:hAnsi="Arial" w:cs="Arial"/>
        </w:rPr>
        <w:t>P</w:t>
      </w:r>
      <w:r w:rsidR="00D35259">
        <w:rPr>
          <w:rFonts w:ascii="Arial" w:hAnsi="Arial" w:cs="Arial"/>
        </w:rPr>
        <w:t xml:space="preserve">roject </w:t>
      </w:r>
      <w:r w:rsidR="002F5110">
        <w:rPr>
          <w:rFonts w:ascii="Arial" w:hAnsi="Arial" w:cs="Arial"/>
        </w:rPr>
        <w:t>O</w:t>
      </w:r>
      <w:r w:rsidR="00D35259">
        <w:rPr>
          <w:rFonts w:ascii="Arial" w:hAnsi="Arial" w:cs="Arial"/>
        </w:rPr>
        <w:t>fficers (GPO) and grants management support to the grant award recipients</w:t>
      </w:r>
      <w:r w:rsidR="00E24DFC">
        <w:rPr>
          <w:rFonts w:ascii="Arial" w:hAnsi="Arial" w:cs="Arial"/>
        </w:rPr>
        <w:t xml:space="preserve">. </w:t>
      </w:r>
      <w:r w:rsidRPr="00FF40AB">
        <w:rPr>
          <w:rFonts w:ascii="Arial" w:hAnsi="Arial" w:cs="Arial"/>
        </w:rPr>
        <w:t xml:space="preserve">DFC has two primary goals: to </w:t>
      </w:r>
      <w:r w:rsidR="00AB21D3" w:rsidRPr="00FF40AB">
        <w:rPr>
          <w:rFonts w:ascii="Arial" w:hAnsi="Arial" w:cs="Arial"/>
        </w:rPr>
        <w:t xml:space="preserve">prevent and </w:t>
      </w:r>
      <w:r w:rsidRPr="00FF40AB">
        <w:rPr>
          <w:rFonts w:ascii="Arial" w:hAnsi="Arial" w:cs="Arial"/>
        </w:rPr>
        <w:t xml:space="preserve">reduce youth substance use and </w:t>
      </w:r>
      <w:r w:rsidR="009151A2" w:rsidRPr="00FF40AB">
        <w:rPr>
          <w:rFonts w:ascii="Arial" w:hAnsi="Arial" w:cs="Arial"/>
        </w:rPr>
        <w:t xml:space="preserve">to </w:t>
      </w:r>
      <w:r w:rsidRPr="00FF40AB">
        <w:rPr>
          <w:rFonts w:ascii="Arial" w:hAnsi="Arial" w:cs="Arial"/>
        </w:rPr>
        <w:t xml:space="preserve">support community coalitions in </w:t>
      </w:r>
      <w:r w:rsidR="004D718C" w:rsidRPr="00FF40AB">
        <w:rPr>
          <w:rFonts w:ascii="Arial" w:hAnsi="Arial" w:cs="Arial"/>
        </w:rPr>
        <w:t>building capacity to address</w:t>
      </w:r>
      <w:r w:rsidRPr="00FF40AB">
        <w:rPr>
          <w:rFonts w:ascii="Arial" w:hAnsi="Arial" w:cs="Arial"/>
        </w:rPr>
        <w:t xml:space="preserve"> youth substance use</w:t>
      </w:r>
      <w:r w:rsidR="00E24DFC">
        <w:rPr>
          <w:rFonts w:ascii="Arial" w:hAnsi="Arial" w:cs="Arial"/>
        </w:rPr>
        <w:t xml:space="preserve">. </w:t>
      </w:r>
      <w:r w:rsidRPr="00FF40AB">
        <w:rPr>
          <w:rFonts w:ascii="Arial" w:hAnsi="Arial" w:cs="Arial"/>
        </w:rPr>
        <w:t>These goals are addressed by establishing, strengthening, and fostering collaboration among public and private non-profit agencies, as well as Federal, State, local, and tribal governments</w:t>
      </w:r>
      <w:r w:rsidR="00E24DFC">
        <w:rPr>
          <w:rFonts w:ascii="Arial" w:hAnsi="Arial" w:cs="Arial"/>
        </w:rPr>
        <w:t xml:space="preserve">. </w:t>
      </w:r>
      <w:r w:rsidRPr="00FF40AB">
        <w:rPr>
          <w:rFonts w:ascii="Arial" w:hAnsi="Arial" w:cs="Arial"/>
        </w:rPr>
        <w:t>One important objective of the DFC Program is to empower community coalitions to become self-sufficient</w:t>
      </w:r>
      <w:r w:rsidR="00E24DFC">
        <w:rPr>
          <w:rFonts w:ascii="Arial" w:hAnsi="Arial" w:cs="Arial"/>
        </w:rPr>
        <w:t xml:space="preserve">. </w:t>
      </w:r>
      <w:r w:rsidRPr="00FF40AB">
        <w:rPr>
          <w:rFonts w:ascii="Arial" w:hAnsi="Arial" w:cs="Arial"/>
        </w:rPr>
        <w:t xml:space="preserve">There </w:t>
      </w:r>
      <w:r w:rsidR="009F2837">
        <w:rPr>
          <w:rFonts w:ascii="Arial" w:hAnsi="Arial" w:cs="Arial"/>
        </w:rPr>
        <w:t>we</w:t>
      </w:r>
      <w:r w:rsidRPr="00FF40AB">
        <w:rPr>
          <w:rFonts w:ascii="Arial" w:hAnsi="Arial" w:cs="Arial"/>
        </w:rPr>
        <w:t xml:space="preserve">re </w:t>
      </w:r>
      <w:r w:rsidR="007619A9">
        <w:rPr>
          <w:rFonts w:ascii="Arial" w:hAnsi="Arial" w:cs="Arial"/>
        </w:rPr>
        <w:t>724</w:t>
      </w:r>
      <w:r w:rsidR="00EB571C" w:rsidRPr="00FF40AB">
        <w:rPr>
          <w:rFonts w:ascii="Arial" w:hAnsi="Arial" w:cs="Arial"/>
        </w:rPr>
        <w:t xml:space="preserve"> </w:t>
      </w:r>
      <w:r w:rsidRPr="00FF40AB">
        <w:rPr>
          <w:rFonts w:ascii="Arial" w:hAnsi="Arial" w:cs="Arial"/>
        </w:rPr>
        <w:t xml:space="preserve">fiscal year (FY) </w:t>
      </w:r>
      <w:r w:rsidR="00EB571C" w:rsidRPr="00FF40AB">
        <w:rPr>
          <w:rFonts w:ascii="Arial" w:hAnsi="Arial" w:cs="Arial"/>
        </w:rPr>
        <w:t>201</w:t>
      </w:r>
      <w:r w:rsidR="00D35259">
        <w:rPr>
          <w:rFonts w:ascii="Arial" w:hAnsi="Arial" w:cs="Arial"/>
        </w:rPr>
        <w:t>8</w:t>
      </w:r>
      <w:r w:rsidR="00EB571C" w:rsidRPr="00FF40AB">
        <w:rPr>
          <w:rFonts w:ascii="Arial" w:hAnsi="Arial" w:cs="Arial"/>
        </w:rPr>
        <w:t xml:space="preserve"> </w:t>
      </w:r>
      <w:r w:rsidR="00D35259">
        <w:rPr>
          <w:rFonts w:ascii="Arial" w:hAnsi="Arial" w:cs="Arial"/>
        </w:rPr>
        <w:t>grant recipients</w:t>
      </w:r>
      <w:r w:rsidR="00FF40AB" w:rsidRPr="00FF40AB">
        <w:rPr>
          <w:rFonts w:ascii="Arial" w:hAnsi="Arial" w:cs="Arial"/>
        </w:rPr>
        <w:t xml:space="preserve"> </w:t>
      </w:r>
      <w:r w:rsidRPr="00FF40AB">
        <w:rPr>
          <w:rFonts w:ascii="Arial" w:hAnsi="Arial" w:cs="Arial"/>
        </w:rPr>
        <w:t>impacted by the revisions requested with this submission, along with grant</w:t>
      </w:r>
      <w:r w:rsidR="00D35259">
        <w:rPr>
          <w:rFonts w:ascii="Arial" w:hAnsi="Arial" w:cs="Arial"/>
        </w:rPr>
        <w:t xml:space="preserve"> recipients </w:t>
      </w:r>
      <w:r w:rsidRPr="00FF40AB">
        <w:rPr>
          <w:rFonts w:ascii="Arial" w:hAnsi="Arial" w:cs="Arial"/>
        </w:rPr>
        <w:t>awarded in future fiscal years.</w:t>
      </w:r>
    </w:p>
    <w:p w14:paraId="6982E168" w14:textId="77777777" w:rsidR="000D4902" w:rsidRPr="00FF40AB" w:rsidRDefault="000D4902" w:rsidP="000D4902">
      <w:pPr>
        <w:rPr>
          <w:rFonts w:ascii="Arial" w:hAnsi="Arial" w:cs="Arial"/>
        </w:rPr>
      </w:pPr>
    </w:p>
    <w:p w14:paraId="032DDE91" w14:textId="37D4BCBA" w:rsidR="00505553" w:rsidRPr="00420494" w:rsidRDefault="00505553" w:rsidP="00505553">
      <w:pPr>
        <w:rPr>
          <w:rFonts w:ascii="Arial" w:hAnsi="Arial" w:cs="Arial"/>
        </w:rPr>
      </w:pPr>
      <w:r w:rsidRPr="00420494">
        <w:rPr>
          <w:rFonts w:ascii="Arial" w:hAnsi="Arial" w:cs="Arial"/>
        </w:rPr>
        <w:t xml:space="preserve">The current request pertains to revisions to the progress report and the Coalition Classification Tool (CCT), </w:t>
      </w:r>
      <w:r w:rsidR="00DE5456">
        <w:rPr>
          <w:rFonts w:ascii="Arial" w:hAnsi="Arial" w:cs="Arial"/>
        </w:rPr>
        <w:t xml:space="preserve">while </w:t>
      </w:r>
      <w:r w:rsidR="00F04635">
        <w:rPr>
          <w:rFonts w:ascii="Arial" w:hAnsi="Arial" w:cs="Arial"/>
        </w:rPr>
        <w:t>retaining</w:t>
      </w:r>
      <w:r w:rsidR="00F04635" w:rsidRPr="00420494">
        <w:rPr>
          <w:rFonts w:ascii="Arial" w:hAnsi="Arial" w:cs="Arial"/>
        </w:rPr>
        <w:t xml:space="preserve"> the</w:t>
      </w:r>
      <w:r w:rsidRPr="00420494">
        <w:rPr>
          <w:rFonts w:ascii="Arial" w:hAnsi="Arial" w:cs="Arial"/>
        </w:rPr>
        <w:t xml:space="preserve"> case stud</w:t>
      </w:r>
      <w:r w:rsidR="00C95C8B">
        <w:rPr>
          <w:rFonts w:ascii="Arial" w:hAnsi="Arial" w:cs="Arial"/>
        </w:rPr>
        <w:t>y protocols</w:t>
      </w:r>
      <w:r w:rsidR="00F04635">
        <w:rPr>
          <w:rFonts w:ascii="Arial" w:hAnsi="Arial" w:cs="Arial"/>
        </w:rPr>
        <w:t>.</w:t>
      </w:r>
      <w:r w:rsidR="00E24DFC">
        <w:rPr>
          <w:rFonts w:ascii="Arial" w:hAnsi="Arial" w:cs="Arial"/>
        </w:rPr>
        <w:t xml:space="preserve"> </w:t>
      </w:r>
      <w:r w:rsidRPr="00420494">
        <w:rPr>
          <w:rFonts w:ascii="Arial" w:hAnsi="Arial" w:cs="Arial"/>
        </w:rPr>
        <w:t xml:space="preserve">These changes have been determined necessary to reduce burden on </w:t>
      </w:r>
      <w:r w:rsidR="00D35259">
        <w:rPr>
          <w:rFonts w:ascii="Arial" w:hAnsi="Arial" w:cs="Arial"/>
        </w:rPr>
        <w:t>grant recipients</w:t>
      </w:r>
      <w:r w:rsidRPr="00420494">
        <w:rPr>
          <w:rFonts w:ascii="Arial" w:hAnsi="Arial" w:cs="Arial"/>
        </w:rPr>
        <w:t xml:space="preserve">, facilitate the monitoring and tracking of </w:t>
      </w:r>
      <w:r w:rsidR="00D35259">
        <w:rPr>
          <w:rFonts w:ascii="Arial" w:hAnsi="Arial" w:cs="Arial"/>
        </w:rPr>
        <w:t>grant recipient</w:t>
      </w:r>
      <w:r w:rsidRPr="00420494">
        <w:rPr>
          <w:rFonts w:ascii="Arial" w:hAnsi="Arial" w:cs="Arial"/>
        </w:rPr>
        <w:t xml:space="preserve"> progress, and </w:t>
      </w:r>
      <w:r w:rsidR="00F04635">
        <w:rPr>
          <w:rFonts w:ascii="Arial" w:hAnsi="Arial" w:cs="Arial"/>
        </w:rPr>
        <w:t>improve</w:t>
      </w:r>
      <w:r w:rsidRPr="00420494">
        <w:rPr>
          <w:rFonts w:ascii="Arial" w:hAnsi="Arial" w:cs="Arial"/>
        </w:rPr>
        <w:t xml:space="preserve"> the quality of the data</w:t>
      </w:r>
      <w:r w:rsidR="00E24DFC">
        <w:rPr>
          <w:rFonts w:ascii="Arial" w:hAnsi="Arial" w:cs="Arial"/>
        </w:rPr>
        <w:t xml:space="preserve">. </w:t>
      </w:r>
    </w:p>
    <w:p w14:paraId="11C01DAC" w14:textId="77777777" w:rsidR="00505553" w:rsidRPr="00420494" w:rsidRDefault="00505553" w:rsidP="00505553">
      <w:pPr>
        <w:rPr>
          <w:rFonts w:ascii="Arial" w:hAnsi="Arial" w:cs="Arial"/>
          <w:highlight w:val="yellow"/>
        </w:rPr>
      </w:pPr>
    </w:p>
    <w:p w14:paraId="551F5A69" w14:textId="7758F645" w:rsidR="00505553" w:rsidRPr="007155D1" w:rsidRDefault="00505553" w:rsidP="00505553">
      <w:pPr>
        <w:rPr>
          <w:rFonts w:ascii="Arial" w:hAnsi="Arial" w:cs="Arial"/>
        </w:rPr>
      </w:pPr>
      <w:r w:rsidRPr="00420494">
        <w:rPr>
          <w:rFonts w:ascii="Arial" w:hAnsi="Arial" w:cs="Arial"/>
        </w:rPr>
        <w:t xml:space="preserve">ONDCP </w:t>
      </w:r>
      <w:r>
        <w:rPr>
          <w:rFonts w:ascii="Arial" w:hAnsi="Arial" w:cs="Arial"/>
        </w:rPr>
        <w:t>awarded</w:t>
      </w:r>
      <w:r w:rsidRPr="00420494">
        <w:rPr>
          <w:rFonts w:ascii="Arial" w:hAnsi="Arial" w:cs="Arial"/>
        </w:rPr>
        <w:t xml:space="preserve"> a contract for </w:t>
      </w:r>
      <w:r w:rsidR="00C95C8B">
        <w:rPr>
          <w:rFonts w:ascii="Arial" w:hAnsi="Arial" w:cs="Arial"/>
        </w:rPr>
        <w:t>a</w:t>
      </w:r>
      <w:r w:rsidR="00C95C8B" w:rsidRPr="00420494">
        <w:rPr>
          <w:rFonts w:ascii="Arial" w:hAnsi="Arial" w:cs="Arial"/>
        </w:rPr>
        <w:t xml:space="preserve"> </w:t>
      </w:r>
      <w:r w:rsidRPr="00420494">
        <w:rPr>
          <w:rFonts w:ascii="Arial" w:hAnsi="Arial" w:cs="Arial"/>
        </w:rPr>
        <w:t xml:space="preserve">more robust DFC </w:t>
      </w:r>
      <w:r w:rsidR="00DE5456">
        <w:rPr>
          <w:rFonts w:ascii="Arial" w:hAnsi="Arial" w:cs="Arial"/>
        </w:rPr>
        <w:t xml:space="preserve">Management and Evaluation (DFC </w:t>
      </w:r>
      <w:r w:rsidR="00DE5456" w:rsidRPr="00DE5456">
        <w:rPr>
          <w:rFonts w:ascii="Arial" w:hAnsi="Arial" w:cs="Arial"/>
          <w:i/>
        </w:rPr>
        <w:t>Me</w:t>
      </w:r>
      <w:r w:rsidR="00DE5456">
        <w:rPr>
          <w:rFonts w:ascii="Arial" w:hAnsi="Arial" w:cs="Arial"/>
        </w:rPr>
        <w:t xml:space="preserve">) </w:t>
      </w:r>
      <w:r w:rsidRPr="00420494">
        <w:rPr>
          <w:rFonts w:ascii="Arial" w:hAnsi="Arial" w:cs="Arial"/>
        </w:rPr>
        <w:t xml:space="preserve">system in </w:t>
      </w:r>
      <w:r>
        <w:rPr>
          <w:rFonts w:ascii="Arial" w:hAnsi="Arial" w:cs="Arial"/>
        </w:rPr>
        <w:t>January</w:t>
      </w:r>
      <w:r w:rsidRPr="00420494">
        <w:rPr>
          <w:rFonts w:ascii="Arial" w:hAnsi="Arial" w:cs="Arial"/>
        </w:rPr>
        <w:t xml:space="preserve"> 201</w:t>
      </w:r>
      <w:r>
        <w:rPr>
          <w:rFonts w:ascii="Arial" w:hAnsi="Arial" w:cs="Arial"/>
        </w:rPr>
        <w:t>5</w:t>
      </w:r>
      <w:r w:rsidRPr="00420494">
        <w:rPr>
          <w:rFonts w:ascii="Arial" w:hAnsi="Arial" w:cs="Arial"/>
        </w:rPr>
        <w:t xml:space="preserve"> following a competitive request for proposals process</w:t>
      </w:r>
      <w:r w:rsidR="00E24DFC">
        <w:rPr>
          <w:rFonts w:ascii="Arial" w:hAnsi="Arial" w:cs="Arial"/>
        </w:rPr>
        <w:t xml:space="preserve">. </w:t>
      </w:r>
      <w:r w:rsidR="00DE5456">
        <w:rPr>
          <w:rFonts w:ascii="Arial" w:hAnsi="Arial" w:cs="Arial"/>
        </w:rPr>
        <w:t xml:space="preserve">DFC </w:t>
      </w:r>
      <w:r w:rsidR="00DE5456" w:rsidRPr="00DE5456">
        <w:rPr>
          <w:rFonts w:ascii="Arial" w:hAnsi="Arial" w:cs="Arial"/>
          <w:i/>
        </w:rPr>
        <w:t>Me</w:t>
      </w:r>
      <w:r w:rsidR="00DE5456">
        <w:rPr>
          <w:rFonts w:ascii="Arial" w:hAnsi="Arial" w:cs="Arial"/>
        </w:rPr>
        <w:t xml:space="preserve"> provides</w:t>
      </w:r>
      <w:r w:rsidRPr="00420494">
        <w:rPr>
          <w:rFonts w:ascii="Arial" w:hAnsi="Arial" w:cs="Arial"/>
        </w:rPr>
        <w:t xml:space="preserve">: (1) a communication tool to facilitate system-wide or targeted announcements to </w:t>
      </w:r>
      <w:r w:rsidR="00D35259">
        <w:rPr>
          <w:rFonts w:ascii="Arial" w:hAnsi="Arial" w:cs="Arial"/>
        </w:rPr>
        <w:t>grant recipients</w:t>
      </w:r>
      <w:r w:rsidRPr="00420494">
        <w:rPr>
          <w:rFonts w:ascii="Arial" w:hAnsi="Arial" w:cs="Arial"/>
        </w:rPr>
        <w:t xml:space="preserve">, distribute information related to the DFC program, and solicit responses for information; (2) a progress reporting tool for </w:t>
      </w:r>
      <w:r w:rsidR="00D35259">
        <w:rPr>
          <w:rFonts w:ascii="Arial" w:hAnsi="Arial" w:cs="Arial"/>
        </w:rPr>
        <w:t>grant recipients</w:t>
      </w:r>
      <w:r w:rsidRPr="00420494">
        <w:rPr>
          <w:rFonts w:ascii="Arial" w:hAnsi="Arial" w:cs="Arial"/>
        </w:rPr>
        <w:t xml:space="preserve"> to submit semi-annual quantitative and qualitative data pertaining to their grant prog</w:t>
      </w:r>
      <w:r w:rsidRPr="00D94F55">
        <w:rPr>
          <w:rFonts w:ascii="Arial" w:hAnsi="Arial" w:cs="Arial"/>
        </w:rPr>
        <w:t>ress</w:t>
      </w:r>
      <w:r w:rsidR="00F04635">
        <w:rPr>
          <w:rFonts w:ascii="Arial" w:hAnsi="Arial" w:cs="Arial"/>
        </w:rPr>
        <w:t xml:space="preserve"> (including Progress</w:t>
      </w:r>
      <w:r w:rsidR="00053088">
        <w:rPr>
          <w:rFonts w:ascii="Arial" w:hAnsi="Arial" w:cs="Arial"/>
        </w:rPr>
        <w:t xml:space="preserve"> Reports, Core Measures, and th</w:t>
      </w:r>
      <w:r w:rsidR="00F04635">
        <w:rPr>
          <w:rFonts w:ascii="Arial" w:hAnsi="Arial" w:cs="Arial"/>
        </w:rPr>
        <w:t>e annual CCT)</w:t>
      </w:r>
      <w:r w:rsidRPr="00D94F55">
        <w:rPr>
          <w:rFonts w:ascii="Arial" w:hAnsi="Arial" w:cs="Arial"/>
        </w:rPr>
        <w:t xml:space="preserve">; (3) a </w:t>
      </w:r>
      <w:r w:rsidR="00F04635">
        <w:rPr>
          <w:rFonts w:ascii="Arial" w:hAnsi="Arial" w:cs="Arial"/>
        </w:rPr>
        <w:t>Learning Center where resources are shared and where grant recipients can share Success Stories; 4) a Portfolio Status dashboard to assist ONDCP and GPO in monitoring grant recipient compliance; and 5) a DFC coalition report card for grant recipients to track their own compliance with grant requirements</w:t>
      </w:r>
      <w:r w:rsidR="00E24DFC" w:rsidRPr="00D94F55">
        <w:rPr>
          <w:rFonts w:ascii="Arial" w:hAnsi="Arial" w:cs="Arial"/>
        </w:rPr>
        <w:t xml:space="preserve">. </w:t>
      </w:r>
      <w:r w:rsidR="00F04635">
        <w:rPr>
          <w:rFonts w:ascii="Arial" w:hAnsi="Arial" w:cs="Arial"/>
        </w:rPr>
        <w:t xml:space="preserve">The DFC </w:t>
      </w:r>
      <w:r w:rsidR="00F04635" w:rsidRPr="002F5110">
        <w:rPr>
          <w:rFonts w:ascii="Arial" w:hAnsi="Arial" w:cs="Arial"/>
          <w:i/>
        </w:rPr>
        <w:t>Me</w:t>
      </w:r>
      <w:r w:rsidR="00F04635">
        <w:rPr>
          <w:rFonts w:ascii="Arial" w:hAnsi="Arial" w:cs="Arial"/>
        </w:rPr>
        <w:t xml:space="preserve"> system is regularly updated and improved in order to facilitate usability based on guidance from ONDCP. </w:t>
      </w:r>
    </w:p>
    <w:p w14:paraId="2EDC47D6" w14:textId="77777777" w:rsidR="00505553" w:rsidRPr="00420494" w:rsidRDefault="00505553" w:rsidP="00505553">
      <w:pPr>
        <w:rPr>
          <w:rFonts w:ascii="Arial" w:hAnsi="Arial" w:cs="Arial"/>
          <w:highlight w:val="yellow"/>
        </w:rPr>
      </w:pPr>
    </w:p>
    <w:p w14:paraId="5D0E4FE9" w14:textId="18FDCCF6" w:rsidR="000D4902" w:rsidRPr="00FF40AB" w:rsidRDefault="000D4902" w:rsidP="000D4902">
      <w:pPr>
        <w:rPr>
          <w:rFonts w:ascii="Arial" w:hAnsi="Arial" w:cs="Arial"/>
        </w:rPr>
      </w:pPr>
      <w:r w:rsidRPr="00FF40AB">
        <w:rPr>
          <w:rFonts w:ascii="Arial" w:hAnsi="Arial" w:cs="Arial"/>
        </w:rPr>
        <w:t>Under reauthorization legislation (21 § USC 1702), Congress mandated a National Evaluation be undertaken to determine the effectiveness of the DFC Program in meeting its objectives</w:t>
      </w:r>
      <w:r w:rsidR="00E24DFC">
        <w:rPr>
          <w:rFonts w:ascii="Arial" w:hAnsi="Arial" w:cs="Arial"/>
        </w:rPr>
        <w:t xml:space="preserve">. </w:t>
      </w:r>
      <w:r w:rsidRPr="00FF40AB">
        <w:rPr>
          <w:rFonts w:ascii="Arial" w:hAnsi="Arial" w:cs="Arial"/>
        </w:rPr>
        <w:t xml:space="preserve">ONDCP </w:t>
      </w:r>
      <w:r w:rsidR="00F04635">
        <w:rPr>
          <w:rFonts w:ascii="Arial" w:hAnsi="Arial" w:cs="Arial"/>
        </w:rPr>
        <w:t xml:space="preserve">manages what is </w:t>
      </w:r>
      <w:r w:rsidR="00140B40">
        <w:rPr>
          <w:rFonts w:ascii="Arial" w:hAnsi="Arial" w:cs="Arial"/>
        </w:rPr>
        <w:t xml:space="preserve">currently the third five-year </w:t>
      </w:r>
      <w:r w:rsidR="00F04635">
        <w:rPr>
          <w:rFonts w:ascii="Arial" w:hAnsi="Arial" w:cs="Arial"/>
        </w:rPr>
        <w:t>evaluation</w:t>
      </w:r>
      <w:r w:rsidR="00140B40">
        <w:rPr>
          <w:rFonts w:ascii="Arial" w:hAnsi="Arial" w:cs="Arial"/>
        </w:rPr>
        <w:t xml:space="preserve"> from 2015</w:t>
      </w:r>
      <w:r w:rsidR="005C52B5">
        <w:rPr>
          <w:rFonts w:ascii="Arial" w:hAnsi="Arial" w:cs="Arial"/>
        </w:rPr>
        <w:t>–</w:t>
      </w:r>
      <w:r w:rsidR="00F04635">
        <w:rPr>
          <w:rFonts w:ascii="Arial" w:hAnsi="Arial" w:cs="Arial"/>
        </w:rPr>
        <w:t>2020</w:t>
      </w:r>
      <w:r w:rsidRPr="00FF40AB">
        <w:rPr>
          <w:rFonts w:ascii="Arial" w:hAnsi="Arial" w:cs="Arial"/>
        </w:rPr>
        <w:t xml:space="preserve">. </w:t>
      </w:r>
      <w:r w:rsidR="00732284">
        <w:rPr>
          <w:rFonts w:ascii="Arial" w:hAnsi="Arial" w:cs="Arial"/>
        </w:rPr>
        <w:t xml:space="preserve">The current evaluation </w:t>
      </w:r>
      <w:r w:rsidRPr="00FF40AB">
        <w:rPr>
          <w:rFonts w:ascii="Arial" w:hAnsi="Arial" w:cs="Arial"/>
        </w:rPr>
        <w:t>build</w:t>
      </w:r>
      <w:r w:rsidR="00732284">
        <w:rPr>
          <w:rFonts w:ascii="Arial" w:hAnsi="Arial" w:cs="Arial"/>
        </w:rPr>
        <w:t>s</w:t>
      </w:r>
      <w:r w:rsidRPr="00FF40AB">
        <w:rPr>
          <w:rFonts w:ascii="Arial" w:hAnsi="Arial" w:cs="Arial"/>
        </w:rPr>
        <w:t xml:space="preserve"> on the prior evaluation</w:t>
      </w:r>
      <w:r w:rsidR="00923A0C">
        <w:rPr>
          <w:rFonts w:ascii="Arial" w:hAnsi="Arial" w:cs="Arial"/>
        </w:rPr>
        <w:t xml:space="preserve">s </w:t>
      </w:r>
      <w:r w:rsidRPr="00FF40AB">
        <w:rPr>
          <w:rFonts w:ascii="Arial" w:hAnsi="Arial" w:cs="Arial"/>
        </w:rPr>
        <w:t xml:space="preserve">resulting </w:t>
      </w:r>
      <w:r w:rsidR="00732284">
        <w:rPr>
          <w:rFonts w:ascii="Arial" w:hAnsi="Arial" w:cs="Arial"/>
        </w:rPr>
        <w:t xml:space="preserve">in </w:t>
      </w:r>
      <w:r w:rsidRPr="00FF40AB">
        <w:rPr>
          <w:rFonts w:ascii="Arial" w:hAnsi="Arial" w:cs="Arial"/>
        </w:rPr>
        <w:t>knowledge to continue to assess how effective the DFC program has been at achieving its goals of: (1) increasing community collaboration to address youth substance use and (2) reducing substance use among youth</w:t>
      </w:r>
      <w:r w:rsidR="00505553">
        <w:rPr>
          <w:rFonts w:ascii="Arial" w:hAnsi="Arial" w:cs="Arial"/>
        </w:rPr>
        <w:t xml:space="preserve"> (see </w:t>
      </w:r>
      <w:r w:rsidR="007F3196">
        <w:rPr>
          <w:rFonts w:ascii="Arial" w:hAnsi="Arial" w:cs="Arial"/>
          <w:b/>
        </w:rPr>
        <w:t>Attachment 2</w:t>
      </w:r>
      <w:r w:rsidR="00A85B65">
        <w:rPr>
          <w:rFonts w:ascii="Arial" w:hAnsi="Arial" w:cs="Arial"/>
          <w:b/>
        </w:rPr>
        <w:t>,</w:t>
      </w:r>
      <w:r w:rsidR="00013E65" w:rsidRPr="00505553">
        <w:rPr>
          <w:rFonts w:ascii="Arial" w:hAnsi="Arial" w:cs="Arial"/>
          <w:b/>
        </w:rPr>
        <w:t xml:space="preserve"> DFC National Evaluation</w:t>
      </w:r>
      <w:r w:rsidR="0011160A">
        <w:rPr>
          <w:rFonts w:ascii="Arial" w:hAnsi="Arial" w:cs="Arial"/>
          <w:b/>
        </w:rPr>
        <w:t xml:space="preserve"> Logic Model and Evaluation</w:t>
      </w:r>
      <w:r w:rsidR="00013E65" w:rsidRPr="00505553">
        <w:rPr>
          <w:rFonts w:ascii="Arial" w:hAnsi="Arial" w:cs="Arial"/>
          <w:b/>
        </w:rPr>
        <w:t xml:space="preserve"> Plan</w:t>
      </w:r>
      <w:r w:rsidR="00505553" w:rsidRPr="00AC6CED">
        <w:rPr>
          <w:rFonts w:ascii="Arial" w:hAnsi="Arial" w:cs="Arial"/>
        </w:rPr>
        <w:t>)</w:t>
      </w:r>
      <w:r w:rsidR="00E24DFC" w:rsidRPr="00AC6CED">
        <w:rPr>
          <w:rFonts w:ascii="Arial" w:hAnsi="Arial" w:cs="Arial"/>
        </w:rPr>
        <w:t>.</w:t>
      </w:r>
      <w:r w:rsidR="00E24DFC">
        <w:rPr>
          <w:rFonts w:ascii="Arial" w:hAnsi="Arial" w:cs="Arial"/>
        </w:rPr>
        <w:t xml:space="preserve"> </w:t>
      </w:r>
      <w:r w:rsidR="00505553">
        <w:rPr>
          <w:rFonts w:ascii="Arial" w:hAnsi="Arial" w:cs="Arial"/>
        </w:rPr>
        <w:t xml:space="preserve">Additional information about how data is utilized for reporting can be found in </w:t>
      </w:r>
      <w:r w:rsidR="00013E65" w:rsidRPr="00505553">
        <w:rPr>
          <w:rFonts w:ascii="Arial" w:hAnsi="Arial" w:cs="Arial"/>
          <w:b/>
        </w:rPr>
        <w:t xml:space="preserve">Attachment </w:t>
      </w:r>
      <w:r w:rsidR="007F3196">
        <w:rPr>
          <w:rFonts w:ascii="Arial" w:hAnsi="Arial" w:cs="Arial"/>
          <w:b/>
        </w:rPr>
        <w:t>3</w:t>
      </w:r>
      <w:r w:rsidR="00A85B65">
        <w:rPr>
          <w:rFonts w:ascii="Arial" w:hAnsi="Arial" w:cs="Arial"/>
          <w:b/>
        </w:rPr>
        <w:t>,</w:t>
      </w:r>
      <w:r w:rsidR="00505553" w:rsidRPr="00505553">
        <w:rPr>
          <w:rFonts w:ascii="Arial" w:hAnsi="Arial" w:cs="Arial"/>
          <w:b/>
        </w:rPr>
        <w:t xml:space="preserve"> Sample Evaluation Report</w:t>
      </w:r>
      <w:r w:rsidR="00505553">
        <w:rPr>
          <w:rFonts w:ascii="Arial" w:hAnsi="Arial" w:cs="Arial"/>
        </w:rPr>
        <w:t>, which</w:t>
      </w:r>
      <w:r w:rsidR="00013E65">
        <w:rPr>
          <w:rFonts w:ascii="Arial" w:hAnsi="Arial" w:cs="Arial"/>
        </w:rPr>
        <w:t xml:space="preserve"> provides a sample published report </w:t>
      </w:r>
      <w:r w:rsidR="00505553">
        <w:rPr>
          <w:rFonts w:ascii="Arial" w:hAnsi="Arial" w:cs="Arial"/>
        </w:rPr>
        <w:t xml:space="preserve">and executive summary </w:t>
      </w:r>
      <w:r w:rsidR="00013E65">
        <w:rPr>
          <w:rFonts w:ascii="Arial" w:hAnsi="Arial" w:cs="Arial"/>
        </w:rPr>
        <w:t>utilizing DFC data.</w:t>
      </w:r>
    </w:p>
    <w:p w14:paraId="091C8486" w14:textId="77777777" w:rsidR="000D4902" w:rsidRPr="00FF40AB" w:rsidRDefault="000D4902" w:rsidP="000D4902">
      <w:pPr>
        <w:rPr>
          <w:rFonts w:ascii="Arial" w:hAnsi="Arial" w:cs="Arial"/>
        </w:rPr>
      </w:pPr>
    </w:p>
    <w:p w14:paraId="2614CB38" w14:textId="0794632C" w:rsidR="000D4902" w:rsidRPr="00F1185F" w:rsidRDefault="000D4902" w:rsidP="00AB21D3">
      <w:pPr>
        <w:widowControl w:val="0"/>
        <w:rPr>
          <w:rFonts w:ascii="Arial" w:hAnsi="Arial" w:cs="Arial"/>
        </w:rPr>
      </w:pPr>
      <w:r w:rsidRPr="00FF40AB">
        <w:rPr>
          <w:rFonts w:ascii="Arial" w:hAnsi="Arial" w:cs="Arial"/>
        </w:rPr>
        <w:t xml:space="preserve">The </w:t>
      </w:r>
      <w:r w:rsidR="00732284" w:rsidRPr="00FF40AB">
        <w:rPr>
          <w:rFonts w:ascii="Arial" w:hAnsi="Arial" w:cs="Arial"/>
        </w:rPr>
        <w:t>201</w:t>
      </w:r>
      <w:r w:rsidR="00732284">
        <w:rPr>
          <w:rFonts w:ascii="Arial" w:hAnsi="Arial" w:cs="Arial"/>
        </w:rPr>
        <w:t>5</w:t>
      </w:r>
      <w:r w:rsidR="00732284" w:rsidRPr="00FF40AB">
        <w:rPr>
          <w:rFonts w:ascii="Arial" w:hAnsi="Arial" w:cs="Arial"/>
        </w:rPr>
        <w:t xml:space="preserve"> </w:t>
      </w:r>
      <w:r w:rsidRPr="00FF40AB">
        <w:rPr>
          <w:rFonts w:ascii="Arial" w:hAnsi="Arial" w:cs="Arial"/>
        </w:rPr>
        <w:t xml:space="preserve">DFC OMB package was also intended to cover the SAMHSA Sober Truth on Preventing Underage Drinking (STOP) Act Program, which funds current and former DFC </w:t>
      </w:r>
      <w:r w:rsidR="00D35259">
        <w:rPr>
          <w:rFonts w:ascii="Arial" w:hAnsi="Arial" w:cs="Arial"/>
        </w:rPr>
        <w:t>grant recipients</w:t>
      </w:r>
      <w:r w:rsidR="00E24DFC">
        <w:rPr>
          <w:rFonts w:ascii="Arial" w:hAnsi="Arial" w:cs="Arial"/>
        </w:rPr>
        <w:t xml:space="preserve">. </w:t>
      </w:r>
      <w:r w:rsidR="00140DF0" w:rsidRPr="00FF40AB">
        <w:rPr>
          <w:rFonts w:ascii="Arial" w:hAnsi="Arial" w:cs="Arial"/>
        </w:rPr>
        <w:t>The STOP Act program goals are to prevent and reduce alcohol use among youth ages 12-20 in communities throughout the United States</w:t>
      </w:r>
      <w:r w:rsidR="00E24DFC">
        <w:rPr>
          <w:rFonts w:ascii="Arial" w:hAnsi="Arial" w:cs="Arial"/>
        </w:rPr>
        <w:t xml:space="preserve">. </w:t>
      </w:r>
      <w:r w:rsidRPr="00FF40AB">
        <w:rPr>
          <w:rFonts w:ascii="Arial" w:hAnsi="Arial" w:cs="Arial"/>
        </w:rPr>
        <w:t>STOP Act grants are authorized under the Public Health Service (PHS) Act (42 U.S.C. 290bb-25b), Section 519B</w:t>
      </w:r>
      <w:r w:rsidR="00E24DFC">
        <w:rPr>
          <w:rFonts w:ascii="Arial" w:hAnsi="Arial" w:cs="Arial"/>
        </w:rPr>
        <w:t xml:space="preserve">. </w:t>
      </w:r>
      <w:r w:rsidR="004D718C" w:rsidRPr="00FF40AB">
        <w:rPr>
          <w:rFonts w:ascii="Arial" w:hAnsi="Arial" w:cs="Arial"/>
        </w:rPr>
        <w:t>The DFC core measures related to alcohol are the same as the STOP Act performance measures</w:t>
      </w:r>
      <w:r w:rsidR="00F1185F">
        <w:rPr>
          <w:rFonts w:ascii="Arial" w:hAnsi="Arial" w:cs="Arial"/>
        </w:rPr>
        <w:t xml:space="preserve"> for Past 30-day use and parental disapproval</w:t>
      </w:r>
      <w:r w:rsidR="00E24DFC">
        <w:rPr>
          <w:rFonts w:ascii="Arial" w:hAnsi="Arial" w:cs="Arial"/>
        </w:rPr>
        <w:t xml:space="preserve">. </w:t>
      </w:r>
      <w:r w:rsidR="00F1185F">
        <w:rPr>
          <w:rFonts w:ascii="Arial" w:hAnsi="Arial" w:cs="Arial"/>
        </w:rPr>
        <w:t xml:space="preserve">For perception of risk and perception of peer disapproval, DFC coalitions may choose to collect using either the DFC wording or the STOP Act wording. </w:t>
      </w:r>
      <w:r w:rsidR="004D718C" w:rsidRPr="00FF40AB">
        <w:rPr>
          <w:rFonts w:ascii="Arial" w:hAnsi="Arial" w:cs="Arial"/>
        </w:rPr>
        <w:t>The proposed revisions will not involve any changes to DFC core measures</w:t>
      </w:r>
      <w:r w:rsidR="00E24DFC">
        <w:rPr>
          <w:rFonts w:ascii="Arial" w:hAnsi="Arial" w:cs="Arial"/>
        </w:rPr>
        <w:t xml:space="preserve">. </w:t>
      </w:r>
      <w:r w:rsidR="004D718C" w:rsidRPr="00FF40AB">
        <w:rPr>
          <w:rFonts w:ascii="Arial" w:hAnsi="Arial" w:cs="Arial"/>
        </w:rPr>
        <w:t>The alcohol core</w:t>
      </w:r>
      <w:r w:rsidR="00AB21D3" w:rsidRPr="00FF40AB">
        <w:rPr>
          <w:rFonts w:ascii="Arial" w:hAnsi="Arial" w:cs="Arial"/>
        </w:rPr>
        <w:t xml:space="preserve"> measures are the only shared data</w:t>
      </w:r>
      <w:r w:rsidR="00AB21D3" w:rsidRPr="00420494">
        <w:rPr>
          <w:rFonts w:ascii="Arial" w:hAnsi="Arial" w:cs="Arial"/>
        </w:rPr>
        <w:t xml:space="preserve"> reporting requirements</w:t>
      </w:r>
      <w:r w:rsidRPr="00420494">
        <w:rPr>
          <w:rFonts w:ascii="Arial" w:hAnsi="Arial" w:cs="Arial"/>
        </w:rPr>
        <w:t xml:space="preserve"> </w:t>
      </w:r>
      <w:r w:rsidR="004D718C" w:rsidRPr="00420494">
        <w:rPr>
          <w:rFonts w:ascii="Arial" w:hAnsi="Arial" w:cs="Arial"/>
        </w:rPr>
        <w:t xml:space="preserve">between DFC and STOP Act </w:t>
      </w:r>
      <w:r w:rsidR="00D35259">
        <w:rPr>
          <w:rFonts w:ascii="Arial" w:hAnsi="Arial" w:cs="Arial"/>
        </w:rPr>
        <w:t>grant recipients</w:t>
      </w:r>
      <w:r w:rsidR="004D718C" w:rsidRPr="00420494">
        <w:rPr>
          <w:rFonts w:ascii="Arial" w:hAnsi="Arial" w:cs="Arial"/>
        </w:rPr>
        <w:t xml:space="preserve"> </w:t>
      </w:r>
      <w:r w:rsidRPr="00420494">
        <w:rPr>
          <w:rFonts w:ascii="Arial" w:hAnsi="Arial" w:cs="Arial"/>
        </w:rPr>
        <w:t xml:space="preserve">and </w:t>
      </w:r>
      <w:r w:rsidR="00AB21D3" w:rsidRPr="00420494">
        <w:rPr>
          <w:rFonts w:ascii="Arial" w:hAnsi="Arial" w:cs="Arial"/>
        </w:rPr>
        <w:t xml:space="preserve">as </w:t>
      </w:r>
      <w:r w:rsidRPr="00420494">
        <w:rPr>
          <w:rFonts w:ascii="Arial" w:hAnsi="Arial" w:cs="Arial"/>
        </w:rPr>
        <w:t xml:space="preserve">no revisions to </w:t>
      </w:r>
      <w:r w:rsidR="004D718C" w:rsidRPr="00420494">
        <w:rPr>
          <w:rFonts w:ascii="Arial" w:hAnsi="Arial" w:cs="Arial"/>
        </w:rPr>
        <w:t>these</w:t>
      </w:r>
      <w:r w:rsidR="00AB21D3" w:rsidRPr="00420494">
        <w:rPr>
          <w:rFonts w:ascii="Arial" w:hAnsi="Arial" w:cs="Arial"/>
        </w:rPr>
        <w:t xml:space="preserve"> </w:t>
      </w:r>
      <w:r w:rsidR="003104FC">
        <w:rPr>
          <w:rFonts w:ascii="Arial" w:hAnsi="Arial" w:cs="Arial"/>
        </w:rPr>
        <w:t xml:space="preserve">measures </w:t>
      </w:r>
      <w:r w:rsidR="00AB21D3" w:rsidRPr="00420494">
        <w:rPr>
          <w:rFonts w:ascii="Arial" w:hAnsi="Arial" w:cs="Arial"/>
        </w:rPr>
        <w:t>are being proposed, t</w:t>
      </w:r>
      <w:r w:rsidRPr="00420494">
        <w:rPr>
          <w:rFonts w:ascii="Arial" w:hAnsi="Arial" w:cs="Arial"/>
        </w:rPr>
        <w:t>he revisions requested in this document do not apply to th</w:t>
      </w:r>
      <w:r w:rsidR="00AB21D3" w:rsidRPr="00420494">
        <w:rPr>
          <w:rFonts w:ascii="Arial" w:hAnsi="Arial" w:cs="Arial"/>
        </w:rPr>
        <w:t>e STOP Act program</w:t>
      </w:r>
      <w:r w:rsidR="00E24DFC">
        <w:rPr>
          <w:rFonts w:ascii="Arial" w:hAnsi="Arial" w:cs="Arial"/>
        </w:rPr>
        <w:t xml:space="preserve">. </w:t>
      </w:r>
      <w:r w:rsidR="007B342E">
        <w:rPr>
          <w:rFonts w:ascii="Arial" w:hAnsi="Arial" w:cs="Arial"/>
        </w:rPr>
        <w:t>ONDCP will share STOP Act relevant data with SAMHSA</w:t>
      </w:r>
      <w:r w:rsidR="00C25E62">
        <w:rPr>
          <w:rFonts w:ascii="Arial" w:hAnsi="Arial" w:cs="Arial"/>
        </w:rPr>
        <w:t xml:space="preserve"> based on a data sharing agreement </w:t>
      </w:r>
      <w:r w:rsidR="00C25E62" w:rsidRPr="00F1185F">
        <w:rPr>
          <w:rFonts w:ascii="Arial" w:hAnsi="Arial" w:cs="Arial"/>
        </w:rPr>
        <w:t>being in place</w:t>
      </w:r>
      <w:r w:rsidR="0027466B" w:rsidRPr="00F1185F">
        <w:rPr>
          <w:rFonts w:ascii="Arial" w:hAnsi="Arial" w:cs="Arial"/>
        </w:rPr>
        <w:t xml:space="preserve"> in order to avoid duplication</w:t>
      </w:r>
      <w:r w:rsidR="002F5110">
        <w:rPr>
          <w:rFonts w:ascii="Arial" w:hAnsi="Arial" w:cs="Arial"/>
        </w:rPr>
        <w:t xml:space="preserve"> of effort.</w:t>
      </w:r>
    </w:p>
    <w:p w14:paraId="0CC73FAF" w14:textId="77777777" w:rsidR="00F1185F" w:rsidRPr="00F1185F" w:rsidRDefault="00F1185F" w:rsidP="00AB21D3">
      <w:pPr>
        <w:widowControl w:val="0"/>
        <w:rPr>
          <w:rFonts w:ascii="Arial" w:hAnsi="Arial" w:cs="Arial"/>
        </w:rPr>
      </w:pPr>
    </w:p>
    <w:p w14:paraId="2B16694F" w14:textId="58D71234" w:rsidR="00F1185F" w:rsidRPr="00F1185F" w:rsidRDefault="00F1185F" w:rsidP="00F1185F">
      <w:pPr>
        <w:widowControl w:val="0"/>
        <w:rPr>
          <w:rFonts w:ascii="Arial" w:hAnsi="Arial" w:cs="Arial"/>
        </w:rPr>
      </w:pPr>
      <w:r w:rsidRPr="00F1185F">
        <w:rPr>
          <w:rFonts w:ascii="Arial" w:hAnsi="Arial" w:cs="Arial"/>
        </w:rPr>
        <w:t>In Fiscal Year (FY) 2018</w:t>
      </w:r>
      <w:r>
        <w:rPr>
          <w:rFonts w:ascii="Arial" w:hAnsi="Arial" w:cs="Arial"/>
        </w:rPr>
        <w:t>, the first</w:t>
      </w:r>
      <w:r w:rsidRPr="00F1185F">
        <w:rPr>
          <w:rFonts w:ascii="Arial" w:hAnsi="Arial" w:cs="Arial"/>
        </w:rPr>
        <w:t xml:space="preserve"> Comprehensive Addiction and Recovery Act (CARA)</w:t>
      </w:r>
      <w:r w:rsidRPr="00F1185F">
        <w:rPr>
          <w:rStyle w:val="StyleBold"/>
          <w:rFonts w:cs="Arial"/>
        </w:rPr>
        <w:t xml:space="preserve"> </w:t>
      </w:r>
      <w:r w:rsidRPr="00F1185F">
        <w:rPr>
          <w:rStyle w:val="StyleBold"/>
          <w:rFonts w:cs="Arial"/>
          <w:b w:val="0"/>
        </w:rPr>
        <w:t>Community-based Coalition Enhancement Grants to Address Local Drug Crises Grants</w:t>
      </w:r>
      <w:r w:rsidRPr="00F1185F">
        <w:rPr>
          <w:rStyle w:val="StyleBold"/>
          <w:rFonts w:cs="Arial"/>
        </w:rPr>
        <w:t xml:space="preserve"> (</w:t>
      </w:r>
      <w:r w:rsidRPr="00F1185F">
        <w:rPr>
          <w:rFonts w:ascii="Arial" w:hAnsi="Arial" w:cs="Arial"/>
        </w:rPr>
        <w:t>CARA</w:t>
      </w:r>
      <w:r w:rsidR="00EA5C9B">
        <w:rPr>
          <w:rFonts w:ascii="Arial" w:hAnsi="Arial" w:cs="Arial"/>
        </w:rPr>
        <w:t>-</w:t>
      </w:r>
      <w:r w:rsidR="0053613B">
        <w:rPr>
          <w:rFonts w:ascii="Arial" w:hAnsi="Arial" w:cs="Arial"/>
        </w:rPr>
        <w:t>ALDC</w:t>
      </w:r>
      <w:r w:rsidRPr="00F1185F">
        <w:rPr>
          <w:rStyle w:val="StyleBold"/>
          <w:rFonts w:cs="Arial"/>
        </w:rPr>
        <w:t xml:space="preserve">) </w:t>
      </w:r>
      <w:r w:rsidR="00A6175F">
        <w:rPr>
          <w:rStyle w:val="StyleBold"/>
          <w:rFonts w:cs="Arial"/>
          <w:b w:val="0"/>
        </w:rPr>
        <w:t xml:space="preserve">were awarded. </w:t>
      </w:r>
      <w:r w:rsidR="0006040A">
        <w:rPr>
          <w:rStyle w:val="StyleBold"/>
          <w:rFonts w:cs="Arial"/>
          <w:b w:val="0"/>
        </w:rPr>
        <w:t xml:space="preserve">By definition these grants were awarded </w:t>
      </w:r>
      <w:r w:rsidRPr="00F1185F">
        <w:rPr>
          <w:rStyle w:val="StyleBold"/>
          <w:rFonts w:cs="Arial"/>
          <w:b w:val="0"/>
        </w:rPr>
        <w:t xml:space="preserve">as an enhancement to current or formerly funded </w:t>
      </w:r>
      <w:r w:rsidR="005C52B5">
        <w:rPr>
          <w:rStyle w:val="StyleBold"/>
          <w:rFonts w:cs="Arial"/>
          <w:b w:val="0"/>
        </w:rPr>
        <w:t>DFC grant</w:t>
      </w:r>
      <w:r w:rsidRPr="00F1185F">
        <w:rPr>
          <w:rStyle w:val="StyleBold"/>
          <w:rFonts w:cs="Arial"/>
        </w:rPr>
        <w:t xml:space="preserve"> </w:t>
      </w:r>
      <w:r w:rsidRPr="00F1185F">
        <w:rPr>
          <w:rFonts w:ascii="Arial" w:hAnsi="Arial" w:cs="Arial"/>
        </w:rPr>
        <w:t xml:space="preserve">recipients. </w:t>
      </w:r>
      <w:r w:rsidR="005C52B5">
        <w:rPr>
          <w:rFonts w:ascii="Arial" w:hAnsi="Arial" w:cs="Arial"/>
        </w:rPr>
        <w:t xml:space="preserve">ONDCP anticipates evaluating the CARA-ALDC grant in the future. </w:t>
      </w:r>
      <w:r w:rsidR="0006040A">
        <w:rPr>
          <w:rFonts w:ascii="Arial" w:hAnsi="Arial" w:cs="Arial"/>
        </w:rPr>
        <w:t>Given this new grant, optional core measure items regarding heroin and methamphetamine use have been added to the Progress Report as well as additional items regarding addressing opioids in particular</w:t>
      </w:r>
      <w:r w:rsidR="00A6175F">
        <w:rPr>
          <w:rFonts w:ascii="Arial" w:hAnsi="Arial" w:cs="Arial"/>
        </w:rPr>
        <w:t xml:space="preserve">. </w:t>
      </w:r>
      <w:r w:rsidR="0006040A">
        <w:rPr>
          <w:rFonts w:ascii="Arial" w:hAnsi="Arial" w:cs="Arial"/>
        </w:rPr>
        <w:t xml:space="preserve">These items will be optional for all </w:t>
      </w:r>
      <w:r w:rsidR="00113C35">
        <w:rPr>
          <w:rFonts w:ascii="Arial" w:hAnsi="Arial" w:cs="Arial"/>
        </w:rPr>
        <w:t>grant</w:t>
      </w:r>
      <w:r w:rsidR="0006040A">
        <w:rPr>
          <w:rFonts w:ascii="Arial" w:hAnsi="Arial" w:cs="Arial"/>
        </w:rPr>
        <w:t xml:space="preserve"> recipients</w:t>
      </w:r>
      <w:r w:rsidR="001D5223">
        <w:rPr>
          <w:rFonts w:ascii="Arial" w:hAnsi="Arial" w:cs="Arial"/>
        </w:rPr>
        <w:t xml:space="preserve"> and are intended to improve understanding of how coalitions are working to address opioids and methamphetamines as they become issues in their communities</w:t>
      </w:r>
      <w:r w:rsidR="0006040A">
        <w:rPr>
          <w:rFonts w:ascii="Arial" w:hAnsi="Arial" w:cs="Arial"/>
        </w:rPr>
        <w:t>.</w:t>
      </w:r>
      <w:r w:rsidR="007F3196">
        <w:rPr>
          <w:rFonts w:ascii="Arial" w:hAnsi="Arial" w:cs="Arial"/>
        </w:rPr>
        <w:t xml:space="preserve"> The core measures already include required information on youth use of prescription drugs which </w:t>
      </w:r>
      <w:r w:rsidR="009F2837">
        <w:rPr>
          <w:rFonts w:ascii="Arial" w:hAnsi="Arial" w:cs="Arial"/>
        </w:rPr>
        <w:t>will also support the CARA-ALDC g</w:t>
      </w:r>
      <w:r w:rsidR="007F3196">
        <w:rPr>
          <w:rFonts w:ascii="Arial" w:hAnsi="Arial" w:cs="Arial"/>
        </w:rPr>
        <w:t>rants.</w:t>
      </w:r>
    </w:p>
    <w:p w14:paraId="5F3D5C6C" w14:textId="466851C9" w:rsidR="00EB571C" w:rsidRPr="00F1185F" w:rsidRDefault="00EB571C" w:rsidP="00AB21D3">
      <w:pPr>
        <w:widowControl w:val="0"/>
        <w:rPr>
          <w:rFonts w:ascii="Arial" w:hAnsi="Arial" w:cs="Arial"/>
          <w:highlight w:val="yellow"/>
        </w:rPr>
      </w:pPr>
    </w:p>
    <w:p w14:paraId="4B02BA3B" w14:textId="1FFEB14B" w:rsidR="000D4902" w:rsidRPr="00420494" w:rsidRDefault="005C52B5" w:rsidP="000D4902">
      <w:pPr>
        <w:rPr>
          <w:rFonts w:ascii="Arial" w:hAnsi="Arial" w:cs="Arial"/>
        </w:rPr>
      </w:pPr>
      <w:r>
        <w:rPr>
          <w:rFonts w:ascii="Arial" w:hAnsi="Arial" w:cs="Arial"/>
        </w:rPr>
        <w:t>G</w:t>
      </w:r>
      <w:r w:rsidR="00D35259">
        <w:rPr>
          <w:rFonts w:ascii="Arial" w:hAnsi="Arial" w:cs="Arial"/>
        </w:rPr>
        <w:t>rant recipients</w:t>
      </w:r>
      <w:r w:rsidR="000D4902" w:rsidRPr="00420494">
        <w:rPr>
          <w:rFonts w:ascii="Arial" w:hAnsi="Arial" w:cs="Arial"/>
        </w:rPr>
        <w:t xml:space="preserve"> are required to participate in three aspects of data reporting related to the grant</w:t>
      </w:r>
      <w:r w:rsidR="002D5B6D">
        <w:rPr>
          <w:rFonts w:ascii="Arial" w:hAnsi="Arial" w:cs="Arial"/>
        </w:rPr>
        <w:t>,</w:t>
      </w:r>
      <w:r w:rsidR="006A62DA" w:rsidRPr="00420494">
        <w:rPr>
          <w:rFonts w:ascii="Arial" w:hAnsi="Arial" w:cs="Arial"/>
        </w:rPr>
        <w:t xml:space="preserve"> </w:t>
      </w:r>
      <w:r w:rsidR="00505553">
        <w:rPr>
          <w:rFonts w:ascii="Arial" w:hAnsi="Arial" w:cs="Arial"/>
        </w:rPr>
        <w:t>most</w:t>
      </w:r>
      <w:r w:rsidR="006A62DA" w:rsidRPr="00420494">
        <w:rPr>
          <w:rFonts w:ascii="Arial" w:hAnsi="Arial" w:cs="Arial"/>
        </w:rPr>
        <w:t xml:space="preserve"> of which will remain unchanged </w:t>
      </w:r>
      <w:r w:rsidR="00505553">
        <w:rPr>
          <w:rFonts w:ascii="Arial" w:hAnsi="Arial" w:cs="Arial"/>
        </w:rPr>
        <w:t xml:space="preserve">from the revision requested in </w:t>
      </w:r>
      <w:r w:rsidR="002A05CD">
        <w:rPr>
          <w:rFonts w:ascii="Arial" w:hAnsi="Arial" w:cs="Arial"/>
        </w:rPr>
        <w:t xml:space="preserve">2015 </w:t>
      </w:r>
      <w:r w:rsidR="00505553">
        <w:rPr>
          <w:rFonts w:ascii="Arial" w:hAnsi="Arial" w:cs="Arial"/>
        </w:rPr>
        <w:t xml:space="preserve">OMB </w:t>
      </w:r>
      <w:r w:rsidR="006A62DA" w:rsidRPr="00420494">
        <w:rPr>
          <w:rFonts w:ascii="Arial" w:hAnsi="Arial" w:cs="Arial"/>
        </w:rPr>
        <w:t>under the revisions proposed here</w:t>
      </w:r>
      <w:r w:rsidR="000D4902" w:rsidRPr="00420494">
        <w:rPr>
          <w:rFonts w:ascii="Arial" w:hAnsi="Arial" w:cs="Arial"/>
        </w:rPr>
        <w:t>:</w:t>
      </w:r>
    </w:p>
    <w:p w14:paraId="42AF46F2" w14:textId="77777777" w:rsidR="000D4902" w:rsidRPr="00420494" w:rsidRDefault="000D4902" w:rsidP="000D4902">
      <w:pPr>
        <w:rPr>
          <w:rFonts w:ascii="Arial" w:hAnsi="Arial" w:cs="Arial"/>
        </w:rPr>
      </w:pPr>
    </w:p>
    <w:p w14:paraId="59418B3A" w14:textId="7F27E331" w:rsidR="000D4902" w:rsidRPr="00420494" w:rsidRDefault="000D4902" w:rsidP="00C5301A">
      <w:pPr>
        <w:numPr>
          <w:ilvl w:val="0"/>
          <w:numId w:val="8"/>
        </w:numPr>
        <w:spacing w:after="120"/>
        <w:rPr>
          <w:rFonts w:ascii="Arial" w:eastAsia="HiddenHorzOCR" w:hAnsi="Arial" w:cs="Arial"/>
        </w:rPr>
      </w:pPr>
      <w:r w:rsidRPr="00420494">
        <w:rPr>
          <w:rFonts w:ascii="Arial" w:eastAsia="HiddenHorzOCR" w:hAnsi="Arial" w:cs="Arial"/>
        </w:rPr>
        <w:t xml:space="preserve">Progress Report and monitoring data is updated every six months </w:t>
      </w:r>
      <w:r w:rsidR="006A62DA" w:rsidRPr="00420494">
        <w:rPr>
          <w:rFonts w:ascii="Arial" w:eastAsia="HiddenHorzOCR" w:hAnsi="Arial" w:cs="Arial"/>
        </w:rPr>
        <w:t xml:space="preserve">(February and August) </w:t>
      </w:r>
      <w:r w:rsidRPr="00420494">
        <w:rPr>
          <w:rFonts w:ascii="Arial" w:eastAsia="HiddenHorzOCR" w:hAnsi="Arial" w:cs="Arial"/>
        </w:rPr>
        <w:t>and includes descriptive information on the community served and coalition members, coalition accomplishments and challenges, assessment activities, strategic plan information, implementation strategies, and technical assistance needs</w:t>
      </w:r>
      <w:r w:rsidR="00E24DFC">
        <w:rPr>
          <w:rFonts w:ascii="Arial" w:eastAsia="HiddenHorzOCR" w:hAnsi="Arial" w:cs="Arial"/>
        </w:rPr>
        <w:t xml:space="preserve">. </w:t>
      </w:r>
      <w:r w:rsidRPr="00420494">
        <w:rPr>
          <w:rFonts w:ascii="Arial" w:eastAsia="HiddenHorzOCR" w:hAnsi="Arial" w:cs="Arial"/>
        </w:rPr>
        <w:t xml:space="preserve">Several aspects of the </w:t>
      </w:r>
      <w:r w:rsidR="001D5223">
        <w:rPr>
          <w:rFonts w:ascii="Arial" w:eastAsia="HiddenHorzOCR" w:hAnsi="Arial" w:cs="Arial"/>
        </w:rPr>
        <w:t>progress report</w:t>
      </w:r>
      <w:r w:rsidRPr="00420494">
        <w:rPr>
          <w:rFonts w:ascii="Arial" w:eastAsia="HiddenHorzOCR" w:hAnsi="Arial" w:cs="Arial"/>
        </w:rPr>
        <w:t xml:space="preserve"> support ONDCP and </w:t>
      </w:r>
      <w:r w:rsidR="001D5223">
        <w:rPr>
          <w:rFonts w:ascii="Arial" w:eastAsia="HiddenHorzOCR" w:hAnsi="Arial" w:cs="Arial"/>
        </w:rPr>
        <w:t>GPO</w:t>
      </w:r>
      <w:r w:rsidRPr="00420494">
        <w:rPr>
          <w:rFonts w:ascii="Arial" w:eastAsia="HiddenHorzOCR" w:hAnsi="Arial" w:cs="Arial"/>
        </w:rPr>
        <w:t xml:space="preserve"> in monitoring </w:t>
      </w:r>
      <w:r w:rsidR="00D35259">
        <w:rPr>
          <w:rFonts w:ascii="Arial" w:eastAsia="HiddenHorzOCR" w:hAnsi="Arial" w:cs="Arial"/>
        </w:rPr>
        <w:t>grant recipients</w:t>
      </w:r>
      <w:r w:rsidRPr="00420494">
        <w:rPr>
          <w:rFonts w:ascii="Arial" w:eastAsia="HiddenHorzOCR" w:hAnsi="Arial" w:cs="Arial"/>
        </w:rPr>
        <w:t xml:space="preserve"> (i.e., identification of active members from each of twelve sectors)</w:t>
      </w:r>
      <w:r w:rsidR="00E24DFC">
        <w:rPr>
          <w:rFonts w:ascii="Arial" w:eastAsia="HiddenHorzOCR" w:hAnsi="Arial" w:cs="Arial"/>
        </w:rPr>
        <w:t xml:space="preserve">. </w:t>
      </w:r>
      <w:r w:rsidRPr="00420494">
        <w:rPr>
          <w:rFonts w:ascii="Arial" w:eastAsia="HiddenHorzOCR" w:hAnsi="Arial" w:cs="Arial"/>
        </w:rPr>
        <w:t xml:space="preserve">In addition, a main emphasis for progress report data is reporting on the activities within </w:t>
      </w:r>
      <w:r w:rsidR="006A62DA" w:rsidRPr="00420494">
        <w:rPr>
          <w:rFonts w:ascii="Arial" w:eastAsia="HiddenHorzOCR" w:hAnsi="Arial" w:cs="Arial"/>
        </w:rPr>
        <w:t xml:space="preserve">seven </w:t>
      </w:r>
      <w:r w:rsidRPr="00420494">
        <w:rPr>
          <w:rFonts w:ascii="Arial" w:eastAsia="HiddenHorzOCR" w:hAnsi="Arial" w:cs="Arial"/>
        </w:rPr>
        <w:t xml:space="preserve">strategy categories in which the </w:t>
      </w:r>
      <w:r w:rsidR="00D35259">
        <w:rPr>
          <w:rFonts w:ascii="Arial" w:eastAsia="HiddenHorzOCR" w:hAnsi="Arial" w:cs="Arial"/>
        </w:rPr>
        <w:t>grant recipient</w:t>
      </w:r>
      <w:r w:rsidRPr="00420494">
        <w:rPr>
          <w:rFonts w:ascii="Arial" w:eastAsia="HiddenHorzOCR" w:hAnsi="Arial" w:cs="Arial"/>
        </w:rPr>
        <w:t xml:space="preserve"> engaged during the prior six month period in order to achieve </w:t>
      </w:r>
      <w:r w:rsidR="005C52B5">
        <w:rPr>
          <w:rFonts w:ascii="Arial" w:eastAsia="HiddenHorzOCR" w:hAnsi="Arial" w:cs="Arial"/>
        </w:rPr>
        <w:t>grant</w:t>
      </w:r>
      <w:r w:rsidRPr="00420494">
        <w:rPr>
          <w:rFonts w:ascii="Arial" w:eastAsia="HiddenHorzOCR" w:hAnsi="Arial" w:cs="Arial"/>
        </w:rPr>
        <w:t xml:space="preserve"> goals</w:t>
      </w:r>
      <w:r w:rsidR="00E24DFC">
        <w:rPr>
          <w:rFonts w:ascii="Arial" w:eastAsia="HiddenHorzOCR" w:hAnsi="Arial" w:cs="Arial"/>
        </w:rPr>
        <w:t xml:space="preserve">. </w:t>
      </w:r>
      <w:r w:rsidRPr="00420494">
        <w:rPr>
          <w:rFonts w:ascii="Arial" w:eastAsia="HiddenHorzOCR" w:hAnsi="Arial" w:cs="Arial"/>
        </w:rPr>
        <w:t xml:space="preserve">This </w:t>
      </w:r>
      <w:r w:rsidR="006A62DA" w:rsidRPr="00420494">
        <w:rPr>
          <w:rFonts w:ascii="Arial" w:eastAsia="HiddenHorzOCR" w:hAnsi="Arial" w:cs="Arial"/>
        </w:rPr>
        <w:t>progress reporting of activities</w:t>
      </w:r>
      <w:r w:rsidRPr="00420494">
        <w:rPr>
          <w:rFonts w:ascii="Arial" w:eastAsia="HiddenHorzOCR" w:hAnsi="Arial" w:cs="Arial"/>
        </w:rPr>
        <w:t xml:space="preserve"> is vital because it informs all levels of </w:t>
      </w:r>
      <w:r w:rsidR="005C52B5">
        <w:rPr>
          <w:rFonts w:ascii="Arial" w:eastAsia="HiddenHorzOCR" w:hAnsi="Arial" w:cs="Arial"/>
        </w:rPr>
        <w:t>grant recipient</w:t>
      </w:r>
      <w:r w:rsidRPr="00420494">
        <w:rPr>
          <w:rFonts w:ascii="Arial" w:eastAsia="HiddenHorzOCR" w:hAnsi="Arial" w:cs="Arial"/>
        </w:rPr>
        <w:t xml:space="preserve"> stakeholders: ONDCP and </w:t>
      </w:r>
      <w:r w:rsidR="001D5223">
        <w:rPr>
          <w:rFonts w:ascii="Arial" w:eastAsia="HiddenHorzOCR" w:hAnsi="Arial" w:cs="Arial"/>
        </w:rPr>
        <w:t>GPO</w:t>
      </w:r>
      <w:r w:rsidRPr="00420494">
        <w:rPr>
          <w:rFonts w:ascii="Arial" w:eastAsia="HiddenHorzOCR" w:hAnsi="Arial" w:cs="Arial"/>
        </w:rPr>
        <w:t xml:space="preserve"> are kept up-to-date on </w:t>
      </w:r>
      <w:r w:rsidR="00D35259">
        <w:rPr>
          <w:rFonts w:ascii="Arial" w:eastAsia="HiddenHorzOCR" w:hAnsi="Arial" w:cs="Arial"/>
        </w:rPr>
        <w:t>grant recipient</w:t>
      </w:r>
      <w:r w:rsidRPr="00420494">
        <w:rPr>
          <w:rFonts w:ascii="Arial" w:eastAsia="HiddenHorzOCR" w:hAnsi="Arial" w:cs="Arial"/>
        </w:rPr>
        <w:t xml:space="preserve"> activities, </w:t>
      </w:r>
      <w:r w:rsidR="00D35259">
        <w:rPr>
          <w:rFonts w:ascii="Arial" w:eastAsia="HiddenHorzOCR" w:hAnsi="Arial" w:cs="Arial"/>
        </w:rPr>
        <w:t>grant recipients</w:t>
      </w:r>
      <w:r w:rsidRPr="00420494">
        <w:rPr>
          <w:rFonts w:ascii="Arial" w:eastAsia="HiddenHorzOCR" w:hAnsi="Arial" w:cs="Arial"/>
        </w:rPr>
        <w:t xml:space="preserve"> are able to reflect on their work and identify successes/challenges twice a year, and the data provided are used to both inform Congress of substance use trends </w:t>
      </w:r>
      <w:r w:rsidR="001D5223">
        <w:rPr>
          <w:rFonts w:ascii="Arial" w:eastAsia="HiddenHorzOCR" w:hAnsi="Arial" w:cs="Arial"/>
        </w:rPr>
        <w:t xml:space="preserve">within communities served by </w:t>
      </w:r>
      <w:r w:rsidR="005C52B5">
        <w:rPr>
          <w:rFonts w:ascii="Arial" w:eastAsia="HiddenHorzOCR" w:hAnsi="Arial" w:cs="Arial"/>
        </w:rPr>
        <w:t>grant recipient</w:t>
      </w:r>
      <w:r w:rsidR="001D5223">
        <w:rPr>
          <w:rFonts w:ascii="Arial" w:eastAsia="HiddenHorzOCR" w:hAnsi="Arial" w:cs="Arial"/>
        </w:rPr>
        <w:t xml:space="preserve"> coalition </w:t>
      </w:r>
      <w:r w:rsidRPr="00420494">
        <w:rPr>
          <w:rFonts w:ascii="Arial" w:eastAsia="HiddenHorzOCR" w:hAnsi="Arial" w:cs="Arial"/>
        </w:rPr>
        <w:t xml:space="preserve">as well as support the national evaluation in </w:t>
      </w:r>
      <w:r w:rsidR="001D5223">
        <w:rPr>
          <w:rFonts w:ascii="Arial" w:eastAsia="HiddenHorzOCR" w:hAnsi="Arial" w:cs="Arial"/>
        </w:rPr>
        <w:t>understanding these efforts</w:t>
      </w:r>
      <w:r w:rsidRPr="00420494">
        <w:rPr>
          <w:rFonts w:ascii="Arial" w:eastAsia="HiddenHorzOCR" w:hAnsi="Arial" w:cs="Arial"/>
        </w:rPr>
        <w:t>.</w:t>
      </w:r>
      <w:r w:rsidR="001D5223">
        <w:rPr>
          <w:rFonts w:ascii="Arial" w:eastAsia="HiddenHorzOCR" w:hAnsi="Arial" w:cs="Arial"/>
        </w:rPr>
        <w:t xml:space="preserve"> A range of small changes for clarity have been proposed in the Progress Report, including reordering some items and relabeling some scales (e.g., member involvement scales) as well as the addition of a small number of items (e.g., regarding opioids).</w:t>
      </w:r>
    </w:p>
    <w:p w14:paraId="42871DB1" w14:textId="61A2D619" w:rsidR="00B70A39" w:rsidRPr="00420494" w:rsidRDefault="0036187E" w:rsidP="00C5301A">
      <w:pPr>
        <w:numPr>
          <w:ilvl w:val="0"/>
          <w:numId w:val="8"/>
        </w:numPr>
        <w:spacing w:after="120"/>
        <w:rPr>
          <w:rFonts w:ascii="Arial" w:eastAsia="HiddenHorzOCR" w:hAnsi="Arial" w:cs="Arial"/>
        </w:rPr>
      </w:pPr>
      <w:r>
        <w:rPr>
          <w:rFonts w:ascii="Arial" w:eastAsia="HiddenHorzOCR" w:hAnsi="Arial" w:cs="Arial"/>
        </w:rPr>
        <w:t>C</w:t>
      </w:r>
      <w:r w:rsidR="00B70A39" w:rsidRPr="00420494">
        <w:rPr>
          <w:rFonts w:ascii="Arial" w:eastAsia="HiddenHorzOCR" w:hAnsi="Arial" w:cs="Arial"/>
        </w:rPr>
        <w:t xml:space="preserve">ore measures data </w:t>
      </w:r>
      <w:r w:rsidR="006A62DA" w:rsidRPr="00420494">
        <w:rPr>
          <w:rFonts w:ascii="Arial" w:eastAsia="HiddenHorzOCR" w:hAnsi="Arial" w:cs="Arial"/>
        </w:rPr>
        <w:t>are</w:t>
      </w:r>
      <w:r w:rsidR="00B70A39" w:rsidRPr="00420494">
        <w:rPr>
          <w:rFonts w:ascii="Arial" w:eastAsia="HiddenHorzOCR" w:hAnsi="Arial" w:cs="Arial"/>
        </w:rPr>
        <w:t xml:space="preserve"> required to be collected and reported every two years</w:t>
      </w:r>
      <w:r w:rsidR="00E24DFC">
        <w:rPr>
          <w:rFonts w:ascii="Arial" w:eastAsia="HiddenHorzOCR" w:hAnsi="Arial" w:cs="Arial"/>
        </w:rPr>
        <w:t xml:space="preserve">. </w:t>
      </w:r>
      <w:r w:rsidR="00B70A39" w:rsidRPr="00420494">
        <w:rPr>
          <w:rFonts w:ascii="Arial" w:eastAsia="HiddenHorzOCR" w:hAnsi="Arial" w:cs="Arial"/>
        </w:rPr>
        <w:t>The four core measures are past 30-day use, perception of risk or harm of use, perception of parent disapproval of use, and perception of peer disapproval of use</w:t>
      </w:r>
      <w:r w:rsidR="00E24DFC">
        <w:rPr>
          <w:rFonts w:ascii="Arial" w:eastAsia="HiddenHorzOCR" w:hAnsi="Arial" w:cs="Arial"/>
        </w:rPr>
        <w:t xml:space="preserve">. </w:t>
      </w:r>
      <w:r w:rsidR="00B70A39" w:rsidRPr="00420494">
        <w:rPr>
          <w:rFonts w:ascii="Arial" w:eastAsia="HiddenHorzOCR" w:hAnsi="Arial" w:cs="Arial"/>
        </w:rPr>
        <w:t>Each of the four core measures is collected with regard to four substances: alcohol, tobacco, marijuana, and prescription drugs</w:t>
      </w:r>
      <w:r w:rsidR="00E24DFC">
        <w:rPr>
          <w:rFonts w:ascii="Arial" w:eastAsia="HiddenHorzOCR" w:hAnsi="Arial" w:cs="Arial"/>
        </w:rPr>
        <w:t xml:space="preserve">. </w:t>
      </w:r>
      <w:r w:rsidR="00B70A39" w:rsidRPr="00420494">
        <w:rPr>
          <w:rFonts w:ascii="Arial" w:eastAsia="HiddenHorzOCR" w:hAnsi="Arial" w:cs="Arial"/>
        </w:rPr>
        <w:t xml:space="preserve">This data is critical in </w:t>
      </w:r>
      <w:r w:rsidR="003104FC">
        <w:rPr>
          <w:rFonts w:ascii="Arial" w:eastAsia="HiddenHorzOCR" w:hAnsi="Arial" w:cs="Arial"/>
        </w:rPr>
        <w:t>reporting on</w:t>
      </w:r>
      <w:r w:rsidR="00B70A39" w:rsidRPr="00420494">
        <w:rPr>
          <w:rFonts w:ascii="Arial" w:eastAsia="HiddenHorzOCR" w:hAnsi="Arial" w:cs="Arial"/>
        </w:rPr>
        <w:t xml:space="preserve"> the extent to which </w:t>
      </w:r>
      <w:r w:rsidR="00D35259">
        <w:rPr>
          <w:rFonts w:ascii="Arial" w:eastAsia="HiddenHorzOCR" w:hAnsi="Arial" w:cs="Arial"/>
        </w:rPr>
        <w:t>grant recipients</w:t>
      </w:r>
      <w:r w:rsidR="00B70A39" w:rsidRPr="00420494">
        <w:rPr>
          <w:rFonts w:ascii="Arial" w:eastAsia="HiddenHorzOCR" w:hAnsi="Arial" w:cs="Arial"/>
        </w:rPr>
        <w:t xml:space="preserve"> are achieving the goal of reducing youth substance use</w:t>
      </w:r>
      <w:r w:rsidR="006A62DA" w:rsidRPr="00420494">
        <w:rPr>
          <w:rFonts w:ascii="Arial" w:eastAsia="HiddenHorzOCR" w:hAnsi="Arial" w:cs="Arial"/>
        </w:rPr>
        <w:t>, in addition to increasing perception of risk and of parent and peer disapproval</w:t>
      </w:r>
      <w:r w:rsidR="00E24DFC">
        <w:rPr>
          <w:rFonts w:ascii="Arial" w:eastAsia="HiddenHorzOCR" w:hAnsi="Arial" w:cs="Arial"/>
        </w:rPr>
        <w:t xml:space="preserve">. </w:t>
      </w:r>
      <w:r w:rsidR="00B70A39" w:rsidRPr="00420494">
        <w:rPr>
          <w:rFonts w:ascii="Arial" w:eastAsia="HiddenHorzOCR" w:hAnsi="Arial" w:cs="Arial"/>
        </w:rPr>
        <w:t xml:space="preserve">When the new data is ready for submission, </w:t>
      </w:r>
      <w:r w:rsidR="00D35259">
        <w:rPr>
          <w:rFonts w:ascii="Arial" w:eastAsia="HiddenHorzOCR" w:hAnsi="Arial" w:cs="Arial"/>
        </w:rPr>
        <w:t>grant recipients</w:t>
      </w:r>
      <w:r w:rsidR="00B70A39" w:rsidRPr="00420494">
        <w:rPr>
          <w:rFonts w:ascii="Arial" w:eastAsia="HiddenHorzOCR" w:hAnsi="Arial" w:cs="Arial"/>
        </w:rPr>
        <w:t xml:space="preserve"> submit it as part of the Progress Report.</w:t>
      </w:r>
      <w:r w:rsidR="001D5223">
        <w:rPr>
          <w:rFonts w:ascii="Arial" w:eastAsia="HiddenHorzOCR" w:hAnsi="Arial" w:cs="Arial"/>
        </w:rPr>
        <w:t xml:space="preserve"> Going forward, </w:t>
      </w:r>
      <w:r w:rsidR="00F53ACA">
        <w:rPr>
          <w:rFonts w:ascii="Arial" w:eastAsia="HiddenHorzOCR" w:hAnsi="Arial" w:cs="Arial"/>
        </w:rPr>
        <w:t>grant recipients</w:t>
      </w:r>
      <w:r w:rsidR="001D5223">
        <w:rPr>
          <w:rFonts w:ascii="Arial" w:eastAsia="HiddenHorzOCR" w:hAnsi="Arial" w:cs="Arial"/>
        </w:rPr>
        <w:t xml:space="preserve"> will have the option </w:t>
      </w:r>
      <w:r w:rsidR="007F3196">
        <w:rPr>
          <w:rFonts w:ascii="Arial" w:eastAsia="HiddenHorzOCR" w:hAnsi="Arial" w:cs="Arial"/>
        </w:rPr>
        <w:t xml:space="preserve">(but not be required) </w:t>
      </w:r>
      <w:r w:rsidR="001D5223">
        <w:rPr>
          <w:rFonts w:ascii="Arial" w:eastAsia="HiddenHorzOCR" w:hAnsi="Arial" w:cs="Arial"/>
        </w:rPr>
        <w:t>to include and report on the core measures with regard to two addit</w:t>
      </w:r>
      <w:r w:rsidR="00053088">
        <w:rPr>
          <w:rFonts w:ascii="Arial" w:eastAsia="HiddenHorzOCR" w:hAnsi="Arial" w:cs="Arial"/>
        </w:rPr>
        <w:t>ional substances:</w:t>
      </w:r>
      <w:r w:rsidR="001D5223">
        <w:rPr>
          <w:rFonts w:ascii="Arial" w:eastAsia="HiddenHorzOCR" w:hAnsi="Arial" w:cs="Arial"/>
        </w:rPr>
        <w:t xml:space="preserve"> heroin and methamphetamines.</w:t>
      </w:r>
    </w:p>
    <w:p w14:paraId="548ADF2C" w14:textId="4D49CEA9" w:rsidR="000D4902" w:rsidRPr="00420494" w:rsidRDefault="000D4902" w:rsidP="00C5301A">
      <w:pPr>
        <w:numPr>
          <w:ilvl w:val="0"/>
          <w:numId w:val="8"/>
        </w:numPr>
        <w:spacing w:after="120"/>
        <w:rPr>
          <w:rFonts w:ascii="Arial" w:eastAsia="HiddenHorzOCR" w:hAnsi="Arial" w:cs="Arial"/>
        </w:rPr>
      </w:pPr>
      <w:r w:rsidRPr="00420494">
        <w:rPr>
          <w:rFonts w:ascii="Arial" w:eastAsia="HiddenHorzOCR" w:hAnsi="Arial" w:cs="Arial"/>
        </w:rPr>
        <w:t xml:space="preserve">The Coalition Classification Tool (CCT) is a survey instrument collected once each year </w:t>
      </w:r>
      <w:r w:rsidR="006A62DA" w:rsidRPr="00420494">
        <w:rPr>
          <w:rFonts w:ascii="Arial" w:eastAsia="HiddenHorzOCR" w:hAnsi="Arial" w:cs="Arial"/>
        </w:rPr>
        <w:t>at the same time as the August Progress Report</w:t>
      </w:r>
      <w:r w:rsidR="00E24DFC">
        <w:rPr>
          <w:rFonts w:ascii="Arial" w:eastAsia="HiddenHorzOCR" w:hAnsi="Arial" w:cs="Arial"/>
        </w:rPr>
        <w:t xml:space="preserve">. </w:t>
      </w:r>
      <w:r w:rsidRPr="00420494">
        <w:rPr>
          <w:rFonts w:ascii="Arial" w:eastAsia="HiddenHorzOCR" w:hAnsi="Arial" w:cs="Arial"/>
        </w:rPr>
        <w:t xml:space="preserve">The CCT is designed to capture information on coalition performance or characteristics with regard to </w:t>
      </w:r>
      <w:r w:rsidR="001D5223">
        <w:rPr>
          <w:rFonts w:ascii="Arial" w:eastAsia="HiddenHorzOCR" w:hAnsi="Arial" w:cs="Arial"/>
        </w:rPr>
        <w:t xml:space="preserve">a range of areas </w:t>
      </w:r>
      <w:r w:rsidR="00C15CE5">
        <w:rPr>
          <w:rFonts w:ascii="Arial" w:eastAsia="HiddenHorzOCR" w:hAnsi="Arial" w:cs="Arial"/>
        </w:rPr>
        <w:t>including building capacity, Strategic Prevention Framework Utilization, data and outcomes utilization, youth involvement, member empowerment and building sustainability</w:t>
      </w:r>
      <w:r w:rsidR="00E24DFC">
        <w:rPr>
          <w:rFonts w:ascii="Arial" w:eastAsia="HiddenHorzOCR" w:hAnsi="Arial" w:cs="Arial"/>
        </w:rPr>
        <w:t xml:space="preserve">. </w:t>
      </w:r>
      <w:r w:rsidR="007F3196">
        <w:rPr>
          <w:rFonts w:ascii="Arial" w:eastAsia="HiddenHorzOCR" w:hAnsi="Arial" w:cs="Arial"/>
        </w:rPr>
        <w:t>The CCT</w:t>
      </w:r>
      <w:r w:rsidR="001D5223">
        <w:rPr>
          <w:rFonts w:ascii="Arial" w:eastAsia="HiddenHorzOCR" w:hAnsi="Arial" w:cs="Arial"/>
        </w:rPr>
        <w:t xml:space="preserve"> survey was introduced as part of the </w:t>
      </w:r>
      <w:r w:rsidR="00732284" w:rsidRPr="00420494">
        <w:rPr>
          <w:rFonts w:ascii="Arial" w:eastAsia="HiddenHorzOCR" w:hAnsi="Arial" w:cs="Arial"/>
        </w:rPr>
        <w:t>201</w:t>
      </w:r>
      <w:r w:rsidR="00732284">
        <w:rPr>
          <w:rFonts w:ascii="Arial" w:eastAsia="HiddenHorzOCR" w:hAnsi="Arial" w:cs="Arial"/>
        </w:rPr>
        <w:t>5</w:t>
      </w:r>
      <w:r w:rsidR="00732284" w:rsidRPr="00420494">
        <w:rPr>
          <w:rFonts w:ascii="Arial" w:eastAsia="HiddenHorzOCR" w:hAnsi="Arial" w:cs="Arial"/>
        </w:rPr>
        <w:t xml:space="preserve"> </w:t>
      </w:r>
      <w:r w:rsidR="006A62DA" w:rsidRPr="00420494">
        <w:rPr>
          <w:rFonts w:ascii="Arial" w:eastAsia="HiddenHorzOCR" w:hAnsi="Arial" w:cs="Arial"/>
        </w:rPr>
        <w:t xml:space="preserve">approved </w:t>
      </w:r>
      <w:r w:rsidR="004D5A27" w:rsidRPr="00420494">
        <w:rPr>
          <w:rFonts w:ascii="Arial" w:eastAsia="HiddenHorzOCR" w:hAnsi="Arial" w:cs="Arial"/>
        </w:rPr>
        <w:t>revisions</w:t>
      </w:r>
      <w:r w:rsidR="0035482F">
        <w:rPr>
          <w:rFonts w:ascii="Arial" w:eastAsia="HiddenHorzOCR" w:hAnsi="Arial" w:cs="Arial"/>
        </w:rPr>
        <w:t xml:space="preserve">. Based on analysis of the CCT </w:t>
      </w:r>
      <w:r w:rsidR="002C7F79">
        <w:rPr>
          <w:rFonts w:ascii="Arial" w:eastAsia="HiddenHorzOCR" w:hAnsi="Arial" w:cs="Arial"/>
        </w:rPr>
        <w:t xml:space="preserve">since that time, </w:t>
      </w:r>
      <w:r w:rsidR="007F3196">
        <w:rPr>
          <w:rFonts w:ascii="Arial" w:eastAsia="HiddenHorzOCR" w:hAnsi="Arial" w:cs="Arial"/>
        </w:rPr>
        <w:t>many of the items had a</w:t>
      </w:r>
      <w:r w:rsidR="00053088">
        <w:rPr>
          <w:rFonts w:ascii="Arial" w:eastAsia="HiddenHorzOCR" w:hAnsi="Arial" w:cs="Arial"/>
        </w:rPr>
        <w:t xml:space="preserve"> limited range</w:t>
      </w:r>
      <w:r w:rsidR="0035482F">
        <w:rPr>
          <w:rFonts w:ascii="Arial" w:eastAsia="HiddenHorzOCR" w:hAnsi="Arial" w:cs="Arial"/>
        </w:rPr>
        <w:t xml:space="preserve"> of responses </w:t>
      </w:r>
      <w:r w:rsidR="007F3196">
        <w:rPr>
          <w:rFonts w:ascii="Arial" w:eastAsia="HiddenHorzOCR" w:hAnsi="Arial" w:cs="Arial"/>
        </w:rPr>
        <w:t>and did not therefore differentiate between coalitions (one of the goals of the measure</w:t>
      </w:r>
      <w:r w:rsidR="002C7F79">
        <w:rPr>
          <w:rFonts w:ascii="Arial" w:eastAsia="HiddenHorzOCR" w:hAnsi="Arial" w:cs="Arial"/>
        </w:rPr>
        <w:t>)</w:t>
      </w:r>
      <w:r w:rsidR="007F3196">
        <w:rPr>
          <w:rFonts w:ascii="Arial" w:eastAsia="HiddenHorzOCR" w:hAnsi="Arial" w:cs="Arial"/>
        </w:rPr>
        <w:t>.</w:t>
      </w:r>
      <w:r w:rsidR="00053088">
        <w:rPr>
          <w:rFonts w:ascii="Arial" w:eastAsia="HiddenHorzOCR" w:hAnsi="Arial" w:cs="Arial"/>
        </w:rPr>
        <w:t xml:space="preserve"> </w:t>
      </w:r>
      <w:r w:rsidR="007F3196">
        <w:rPr>
          <w:rFonts w:ascii="Arial" w:eastAsia="HiddenHorzOCR" w:hAnsi="Arial" w:cs="Arial"/>
        </w:rPr>
        <w:t xml:space="preserve">In addition, at 300 items, many </w:t>
      </w:r>
      <w:r w:rsidR="00F53ACA">
        <w:rPr>
          <w:rFonts w:ascii="Arial" w:eastAsia="HiddenHorzOCR" w:hAnsi="Arial" w:cs="Arial"/>
        </w:rPr>
        <w:t>grant recipients</w:t>
      </w:r>
      <w:r w:rsidR="007F3196">
        <w:rPr>
          <w:rFonts w:ascii="Arial" w:eastAsia="HiddenHorzOCR" w:hAnsi="Arial" w:cs="Arial"/>
        </w:rPr>
        <w:t xml:space="preserve"> found the CCT lengthy and cumbersome to complete</w:t>
      </w:r>
      <w:r w:rsidR="00A6175F">
        <w:rPr>
          <w:rFonts w:ascii="Arial" w:eastAsia="HiddenHorzOCR" w:hAnsi="Arial" w:cs="Arial"/>
        </w:rPr>
        <w:t xml:space="preserve">. </w:t>
      </w:r>
      <w:r w:rsidR="007F3196">
        <w:rPr>
          <w:rFonts w:ascii="Arial" w:eastAsia="HiddenHorzOCR" w:hAnsi="Arial" w:cs="Arial"/>
        </w:rPr>
        <w:t>A</w:t>
      </w:r>
      <w:r w:rsidR="0035482F">
        <w:rPr>
          <w:rFonts w:ascii="Arial" w:eastAsia="HiddenHorzOCR" w:hAnsi="Arial" w:cs="Arial"/>
        </w:rPr>
        <w:t xml:space="preserve"> revised and much shorter CCT has been proposed as part of this packet</w:t>
      </w:r>
      <w:r w:rsidR="004C0866">
        <w:rPr>
          <w:rFonts w:ascii="Arial" w:eastAsia="HiddenHorzOCR" w:hAnsi="Arial" w:cs="Arial"/>
        </w:rPr>
        <w:t xml:space="preserve"> (</w:t>
      </w:r>
      <w:r w:rsidR="007F3196">
        <w:rPr>
          <w:rFonts w:ascii="Arial" w:eastAsia="HiddenHorzOCR" w:hAnsi="Arial" w:cs="Arial"/>
        </w:rPr>
        <w:t xml:space="preserve">from ~300 items to </w:t>
      </w:r>
      <w:r w:rsidR="004C0866">
        <w:rPr>
          <w:rFonts w:ascii="Arial" w:eastAsia="HiddenHorzOCR" w:hAnsi="Arial" w:cs="Arial"/>
        </w:rPr>
        <w:t>~100 items)</w:t>
      </w:r>
      <w:r w:rsidR="00A6175F">
        <w:rPr>
          <w:rFonts w:ascii="Arial" w:eastAsia="HiddenHorzOCR" w:hAnsi="Arial" w:cs="Arial"/>
        </w:rPr>
        <w:t xml:space="preserve">. </w:t>
      </w:r>
    </w:p>
    <w:p w14:paraId="6EA08CF3" w14:textId="77777777" w:rsidR="000D4902" w:rsidRPr="00420494" w:rsidRDefault="000D4902" w:rsidP="000D4902">
      <w:pPr>
        <w:rPr>
          <w:rFonts w:ascii="Arial" w:hAnsi="Arial" w:cs="Arial"/>
          <w:highlight w:val="yellow"/>
        </w:rPr>
      </w:pPr>
    </w:p>
    <w:p w14:paraId="204C2AAF" w14:textId="7C87C54C" w:rsidR="000D4902" w:rsidRPr="00420494" w:rsidRDefault="009F1705" w:rsidP="001F4327">
      <w:pPr>
        <w:rPr>
          <w:rFonts w:ascii="Arial" w:eastAsia="HiddenHorzOCR" w:hAnsi="Arial" w:cs="Arial"/>
        </w:rPr>
      </w:pPr>
      <w:r w:rsidRPr="00505553">
        <w:rPr>
          <w:rFonts w:ascii="Arial" w:hAnsi="Arial" w:cs="Arial"/>
        </w:rPr>
        <w:t>Finally</w:t>
      </w:r>
      <w:r w:rsidR="000D4902" w:rsidRPr="00505553">
        <w:rPr>
          <w:rFonts w:ascii="Arial" w:hAnsi="Arial" w:cs="Arial"/>
        </w:rPr>
        <w:t xml:space="preserve">, </w:t>
      </w:r>
      <w:r w:rsidRPr="00505553">
        <w:rPr>
          <w:rFonts w:ascii="Arial" w:hAnsi="Arial" w:cs="Arial"/>
        </w:rPr>
        <w:t>case study protocols were approved as part of the prior package</w:t>
      </w:r>
      <w:r w:rsidR="00E24DFC">
        <w:rPr>
          <w:rFonts w:ascii="Arial" w:hAnsi="Arial" w:cs="Arial"/>
        </w:rPr>
        <w:t xml:space="preserve">. </w:t>
      </w:r>
      <w:r w:rsidRPr="00505553">
        <w:rPr>
          <w:rFonts w:ascii="Arial" w:hAnsi="Arial" w:cs="Arial"/>
        </w:rPr>
        <w:t>The DFC N</w:t>
      </w:r>
      <w:r w:rsidR="000D4902" w:rsidRPr="00505553">
        <w:rPr>
          <w:rFonts w:ascii="Arial" w:hAnsi="Arial" w:cs="Arial"/>
        </w:rPr>
        <w:t xml:space="preserve">ational </w:t>
      </w:r>
      <w:r w:rsidRPr="00505553">
        <w:rPr>
          <w:rFonts w:ascii="Arial" w:hAnsi="Arial" w:cs="Arial"/>
        </w:rPr>
        <w:t>E</w:t>
      </w:r>
      <w:r w:rsidR="001F4327" w:rsidRPr="00505553">
        <w:rPr>
          <w:rFonts w:ascii="Arial" w:hAnsi="Arial" w:cs="Arial"/>
        </w:rPr>
        <w:t>valuation includes</w:t>
      </w:r>
      <w:r w:rsidR="000D4902" w:rsidRPr="00505553">
        <w:rPr>
          <w:rFonts w:ascii="Arial" w:hAnsi="Arial" w:cs="Arial"/>
        </w:rPr>
        <w:t xml:space="preserve"> a case study component intended to document coalition practices, successes and challenges</w:t>
      </w:r>
      <w:r w:rsidR="00E24DFC">
        <w:rPr>
          <w:rFonts w:ascii="Arial" w:hAnsi="Arial" w:cs="Arial"/>
        </w:rPr>
        <w:t xml:space="preserve">. </w:t>
      </w:r>
      <w:r w:rsidR="000D4902" w:rsidRPr="00505553">
        <w:rPr>
          <w:rFonts w:ascii="Arial" w:hAnsi="Arial" w:cs="Arial"/>
        </w:rPr>
        <w:t>Approximately nine</w:t>
      </w:r>
      <w:r w:rsidR="000D4902" w:rsidRPr="00505553">
        <w:rPr>
          <w:rFonts w:ascii="Arial" w:eastAsia="HiddenHorzOCR" w:hAnsi="Arial" w:cs="Arial"/>
        </w:rPr>
        <w:t xml:space="preserve"> DFC </w:t>
      </w:r>
      <w:r w:rsidR="00D35259">
        <w:rPr>
          <w:rFonts w:ascii="Arial" w:eastAsia="HiddenHorzOCR" w:hAnsi="Arial" w:cs="Arial"/>
        </w:rPr>
        <w:t>grant recipients</w:t>
      </w:r>
      <w:r w:rsidR="000D4902" w:rsidRPr="00505553">
        <w:rPr>
          <w:rFonts w:ascii="Arial" w:eastAsia="HiddenHorzOCR" w:hAnsi="Arial" w:cs="Arial"/>
        </w:rPr>
        <w:t xml:space="preserve"> are selected each year to highlight in the case studies (see </w:t>
      </w:r>
      <w:r w:rsidR="000D4902" w:rsidRPr="00505553">
        <w:rPr>
          <w:rFonts w:ascii="Arial" w:eastAsia="HiddenHorzOCR" w:hAnsi="Arial" w:cs="Arial"/>
          <w:b/>
        </w:rPr>
        <w:t>Section B. Collections of Information Employing Statistical Methods for site sample selection and data analysis</w:t>
      </w:r>
      <w:r w:rsidR="000D4902" w:rsidRPr="00505553">
        <w:rPr>
          <w:rFonts w:ascii="Arial" w:eastAsia="HiddenHorzOCR" w:hAnsi="Arial" w:cs="Arial"/>
        </w:rPr>
        <w:t>)</w:t>
      </w:r>
      <w:r w:rsidR="00E24DFC">
        <w:rPr>
          <w:rFonts w:ascii="Arial" w:eastAsia="HiddenHorzOCR" w:hAnsi="Arial" w:cs="Arial"/>
        </w:rPr>
        <w:t xml:space="preserve">. </w:t>
      </w:r>
      <w:r w:rsidR="000D4902" w:rsidRPr="00505553">
        <w:rPr>
          <w:rFonts w:ascii="Arial" w:eastAsia="HiddenHorzOCR" w:hAnsi="Arial" w:cs="Arial"/>
        </w:rPr>
        <w:t>The information from the</w:t>
      </w:r>
      <w:r w:rsidR="000D4902" w:rsidRPr="00420494">
        <w:rPr>
          <w:rFonts w:ascii="Arial" w:eastAsia="HiddenHorzOCR" w:hAnsi="Arial" w:cs="Arial"/>
        </w:rPr>
        <w:t xml:space="preserve"> case studies will be </w:t>
      </w:r>
      <w:r w:rsidR="001F4327" w:rsidRPr="00420494">
        <w:rPr>
          <w:rFonts w:ascii="Arial" w:eastAsia="HiddenHorzOCR" w:hAnsi="Arial" w:cs="Arial"/>
        </w:rPr>
        <w:t>used</w:t>
      </w:r>
      <w:r w:rsidR="000D4902" w:rsidRPr="00420494">
        <w:rPr>
          <w:rFonts w:ascii="Arial" w:eastAsia="HiddenHorzOCR" w:hAnsi="Arial" w:cs="Arial"/>
        </w:rPr>
        <w:t xml:space="preserve"> to illustrate not only what works, but also how and why it works</w:t>
      </w:r>
      <w:r w:rsidR="00E24DFC">
        <w:rPr>
          <w:rFonts w:ascii="Arial" w:eastAsia="HiddenHorzOCR" w:hAnsi="Arial" w:cs="Arial"/>
        </w:rPr>
        <w:t xml:space="preserve">. </w:t>
      </w:r>
      <w:r w:rsidR="007F3196">
        <w:rPr>
          <w:rFonts w:ascii="Arial" w:eastAsia="HiddenHorzOCR" w:hAnsi="Arial" w:cs="Arial"/>
        </w:rPr>
        <w:t xml:space="preserve">The questions are currently </w:t>
      </w:r>
      <w:r w:rsidR="00C15CE5">
        <w:rPr>
          <w:rFonts w:ascii="Arial" w:eastAsia="HiddenHorzOCR" w:hAnsi="Arial" w:cs="Arial"/>
        </w:rPr>
        <w:t>flexible</w:t>
      </w:r>
      <w:r w:rsidR="007F3196">
        <w:rPr>
          <w:rFonts w:ascii="Arial" w:eastAsia="HiddenHorzOCR" w:hAnsi="Arial" w:cs="Arial"/>
        </w:rPr>
        <w:t xml:space="preserve"> enough that a focus can be applied to the protocols and no change to the protocols have been requested.</w:t>
      </w:r>
    </w:p>
    <w:p w14:paraId="250E3E56" w14:textId="77777777" w:rsidR="001F4327" w:rsidRPr="003B7284" w:rsidRDefault="001F4327" w:rsidP="001F4327">
      <w:pPr>
        <w:rPr>
          <w:rFonts w:ascii="Arial" w:hAnsi="Arial" w:cs="Arial"/>
          <w:b/>
        </w:rPr>
      </w:pPr>
    </w:p>
    <w:p w14:paraId="2E7A3D03" w14:textId="77777777" w:rsidR="00F60B05" w:rsidRPr="00C30E50" w:rsidRDefault="00F60B05" w:rsidP="001F4327">
      <w:pPr>
        <w:pStyle w:val="Heading2"/>
      </w:pPr>
      <w:bookmarkStart w:id="4" w:name="_Toc418273227"/>
      <w:r w:rsidRPr="00C30E50">
        <w:t>A.2.</w:t>
      </w:r>
      <w:r w:rsidR="000D4902">
        <w:tab/>
      </w:r>
      <w:r w:rsidRPr="00C30E50">
        <w:t>Purpose</w:t>
      </w:r>
      <w:r>
        <w:t xml:space="preserve">, Requested Revisions/Additions, </w:t>
      </w:r>
      <w:r w:rsidRPr="00C30E50">
        <w:t>and Use of the Information</w:t>
      </w:r>
      <w:bookmarkEnd w:id="4"/>
    </w:p>
    <w:p w14:paraId="228378C7" w14:textId="77777777" w:rsidR="00F60B05" w:rsidRPr="00C30E50" w:rsidRDefault="00F60B05" w:rsidP="001F4327">
      <w:pPr>
        <w:keepNext/>
        <w:widowControl w:val="0"/>
        <w:tabs>
          <w:tab w:val="left" w:pos="0"/>
        </w:tabs>
        <w:rPr>
          <w:rFonts w:ascii="Arial" w:hAnsi="Arial" w:cs="Arial"/>
          <w:b/>
        </w:rPr>
      </w:pPr>
    </w:p>
    <w:p w14:paraId="28BD3838" w14:textId="77777777" w:rsidR="00F60B05" w:rsidRPr="000D4902" w:rsidRDefault="00F60B05" w:rsidP="001F4327">
      <w:pPr>
        <w:pStyle w:val="Heading4"/>
        <w:keepNext/>
      </w:pPr>
      <w:r w:rsidRPr="000D4902">
        <w:t>Purpose of Collection</w:t>
      </w:r>
    </w:p>
    <w:p w14:paraId="7E229295" w14:textId="77777777" w:rsidR="00F60B05" w:rsidRDefault="00F60B05" w:rsidP="001F4327">
      <w:pPr>
        <w:pStyle w:val="NormalWeb"/>
        <w:keepNext/>
        <w:spacing w:before="0" w:beforeAutospacing="0" w:after="0" w:afterAutospacing="0"/>
        <w:rPr>
          <w:rFonts w:ascii="Arial" w:hAnsi="Arial" w:cs="Arial"/>
        </w:rPr>
      </w:pPr>
    </w:p>
    <w:p w14:paraId="0F5E60F5" w14:textId="238A191D" w:rsidR="00F60B05" w:rsidRPr="004D718C" w:rsidRDefault="00F60B05" w:rsidP="001F4327">
      <w:pPr>
        <w:keepNext/>
        <w:rPr>
          <w:rFonts w:ascii="Arial" w:hAnsi="Arial" w:cs="Arial"/>
          <w:color w:val="000000"/>
        </w:rPr>
      </w:pPr>
      <w:r w:rsidRPr="00E57583">
        <w:rPr>
          <w:rFonts w:ascii="Arial" w:hAnsi="Arial" w:cs="Arial"/>
        </w:rPr>
        <w:t>The overall goal of the DFC National Evaluation is to assess the DFC Program’s effectiveness in preventi</w:t>
      </w:r>
      <w:r>
        <w:rPr>
          <w:rFonts w:ascii="Arial" w:hAnsi="Arial" w:cs="Arial"/>
        </w:rPr>
        <w:t>ng</w:t>
      </w:r>
      <w:r w:rsidRPr="00E57583">
        <w:rPr>
          <w:rFonts w:ascii="Arial" w:hAnsi="Arial" w:cs="Arial"/>
        </w:rPr>
        <w:t xml:space="preserve"> and reducing youth substance use. Two primary objectives of the evaluation are to</w:t>
      </w:r>
      <w:r w:rsidR="00E24DFC">
        <w:rPr>
          <w:rFonts w:ascii="Arial" w:hAnsi="Arial" w:cs="Arial"/>
          <w:color w:val="000000"/>
        </w:rPr>
        <w:t xml:space="preserve">: </w:t>
      </w:r>
      <w:r w:rsidR="004D718C">
        <w:rPr>
          <w:rFonts w:ascii="Arial" w:hAnsi="Arial" w:cs="Arial"/>
          <w:color w:val="000000"/>
        </w:rPr>
        <w:t xml:space="preserve">1) </w:t>
      </w:r>
      <w:r w:rsidR="004D718C" w:rsidRPr="00E57583">
        <w:rPr>
          <w:rFonts w:ascii="Arial" w:hAnsi="Arial" w:cs="Arial"/>
          <w:color w:val="000000"/>
        </w:rPr>
        <w:t>regularly monitor</w:t>
      </w:r>
      <w:r w:rsidR="004D718C">
        <w:rPr>
          <w:rFonts w:ascii="Arial" w:hAnsi="Arial" w:cs="Arial"/>
          <w:color w:val="000000"/>
        </w:rPr>
        <w:t xml:space="preserve">, </w:t>
      </w:r>
      <w:r w:rsidR="004D718C" w:rsidRPr="00E57583">
        <w:rPr>
          <w:rFonts w:ascii="Arial" w:hAnsi="Arial" w:cs="Arial"/>
          <w:color w:val="000000"/>
        </w:rPr>
        <w:t>measure</w:t>
      </w:r>
      <w:r w:rsidR="00377FF4">
        <w:rPr>
          <w:rFonts w:ascii="Arial" w:hAnsi="Arial" w:cs="Arial"/>
          <w:color w:val="000000"/>
        </w:rPr>
        <w:t>,</w:t>
      </w:r>
      <w:r w:rsidR="004D718C" w:rsidRPr="00E57583">
        <w:rPr>
          <w:rFonts w:ascii="Arial" w:hAnsi="Arial" w:cs="Arial"/>
          <w:color w:val="000000"/>
        </w:rPr>
        <w:t xml:space="preserve"> </w:t>
      </w:r>
      <w:r w:rsidR="004D718C">
        <w:rPr>
          <w:rFonts w:ascii="Arial" w:hAnsi="Arial" w:cs="Arial"/>
          <w:color w:val="000000"/>
        </w:rPr>
        <w:t xml:space="preserve">and analyze </w:t>
      </w:r>
      <w:r w:rsidR="004D718C" w:rsidRPr="00E57583">
        <w:rPr>
          <w:rFonts w:ascii="Arial" w:hAnsi="Arial" w:cs="Arial"/>
          <w:color w:val="000000"/>
        </w:rPr>
        <w:t xml:space="preserve">data in order to </w:t>
      </w:r>
      <w:r w:rsidR="004D718C">
        <w:rPr>
          <w:rFonts w:ascii="Arial" w:hAnsi="Arial" w:cs="Arial"/>
          <w:color w:val="000000"/>
        </w:rPr>
        <w:t>report on</w:t>
      </w:r>
      <w:r w:rsidR="004D718C" w:rsidRPr="00E57583">
        <w:rPr>
          <w:rFonts w:ascii="Arial" w:hAnsi="Arial" w:cs="Arial"/>
          <w:color w:val="000000"/>
        </w:rPr>
        <w:t xml:space="preserve"> the progress of the DFC program and its </w:t>
      </w:r>
      <w:r w:rsidR="00D35259">
        <w:rPr>
          <w:rFonts w:ascii="Arial" w:hAnsi="Arial" w:cs="Arial"/>
          <w:color w:val="000000"/>
        </w:rPr>
        <w:t>grant recipients</w:t>
      </w:r>
      <w:r w:rsidR="004D718C">
        <w:rPr>
          <w:rFonts w:ascii="Arial" w:hAnsi="Arial" w:cs="Arial"/>
          <w:color w:val="000000"/>
        </w:rPr>
        <w:t xml:space="preserve"> on program goals, and 2)</w:t>
      </w:r>
      <w:r w:rsidRPr="00E57583">
        <w:rPr>
          <w:rFonts w:ascii="Arial" w:hAnsi="Arial" w:cs="Arial"/>
          <w:color w:val="000000"/>
        </w:rPr>
        <w:t xml:space="preserve"> </w:t>
      </w:r>
      <w:r w:rsidR="00442DAC">
        <w:rPr>
          <w:rFonts w:ascii="Arial" w:hAnsi="Arial" w:cs="Arial"/>
          <w:color w:val="000000"/>
        </w:rPr>
        <w:t>provid</w:t>
      </w:r>
      <w:r w:rsidR="00377FF4">
        <w:rPr>
          <w:rFonts w:ascii="Arial" w:hAnsi="Arial" w:cs="Arial"/>
          <w:color w:val="000000"/>
        </w:rPr>
        <w:t>e</w:t>
      </w:r>
      <w:r w:rsidR="00442DAC">
        <w:rPr>
          <w:rFonts w:ascii="Arial" w:hAnsi="Arial" w:cs="Arial"/>
          <w:color w:val="000000"/>
        </w:rPr>
        <w:t xml:space="preserve"> technical assistance </w:t>
      </w:r>
      <w:r>
        <w:rPr>
          <w:rFonts w:ascii="Arial" w:hAnsi="Arial" w:cs="Arial"/>
          <w:color w:val="000000"/>
        </w:rPr>
        <w:t>s</w:t>
      </w:r>
      <w:r w:rsidRPr="00E57583">
        <w:rPr>
          <w:rFonts w:ascii="Arial" w:hAnsi="Arial" w:cs="Arial"/>
          <w:color w:val="000000"/>
        </w:rPr>
        <w:t xml:space="preserve">upport </w:t>
      </w:r>
      <w:r w:rsidR="00442DAC">
        <w:rPr>
          <w:rFonts w:ascii="Arial" w:hAnsi="Arial" w:cs="Arial"/>
          <w:color w:val="000000"/>
        </w:rPr>
        <w:t xml:space="preserve">to </w:t>
      </w:r>
      <w:r w:rsidR="00D35259">
        <w:rPr>
          <w:rFonts w:ascii="Arial" w:hAnsi="Arial" w:cs="Arial"/>
          <w:color w:val="000000"/>
        </w:rPr>
        <w:t>grant recipients</w:t>
      </w:r>
      <w:r w:rsidR="00442DAC">
        <w:rPr>
          <w:rFonts w:ascii="Arial" w:hAnsi="Arial" w:cs="Arial"/>
          <w:color w:val="000000"/>
        </w:rPr>
        <w:t xml:space="preserve"> in effectively collecting and submitting data and in understanding the role of data in driving local coalition efforts</w:t>
      </w:r>
      <w:r w:rsidR="00E24DFC">
        <w:rPr>
          <w:rFonts w:ascii="Arial" w:hAnsi="Arial" w:cs="Arial"/>
          <w:color w:val="000000"/>
        </w:rPr>
        <w:t xml:space="preserve">. </w:t>
      </w:r>
      <w:r w:rsidRPr="00E57583">
        <w:rPr>
          <w:rFonts w:ascii="Arial" w:hAnsi="Arial" w:cs="Arial"/>
        </w:rPr>
        <w:t>Within these b</w:t>
      </w:r>
      <w:r w:rsidRPr="00505553">
        <w:rPr>
          <w:rFonts w:ascii="Arial" w:hAnsi="Arial" w:cs="Arial"/>
        </w:rPr>
        <w:t xml:space="preserve">road objectives, the evaluation addresses a series of specific questions which are presented in </w:t>
      </w:r>
      <w:r w:rsidRPr="00505553">
        <w:rPr>
          <w:rFonts w:ascii="Arial" w:hAnsi="Arial" w:cs="Arial"/>
          <w:b/>
        </w:rPr>
        <w:t>Section A.16, Time Schedule, Analysis Plans, and Publication</w:t>
      </w:r>
      <w:r w:rsidRPr="00505553">
        <w:rPr>
          <w:rFonts w:ascii="Arial" w:hAnsi="Arial" w:cs="Arial"/>
        </w:rPr>
        <w:t xml:space="preserve">, and in </w:t>
      </w:r>
      <w:r w:rsidR="00FE6AAB">
        <w:rPr>
          <w:rFonts w:ascii="Arial" w:hAnsi="Arial" w:cs="Arial"/>
          <w:b/>
        </w:rPr>
        <w:t>Attachment 2</w:t>
      </w:r>
      <w:r w:rsidRPr="00505553">
        <w:rPr>
          <w:rFonts w:ascii="Arial" w:hAnsi="Arial" w:cs="Arial"/>
          <w:b/>
        </w:rPr>
        <w:t xml:space="preserve">, Drug Free Communities Support Program National Evaluation </w:t>
      </w:r>
      <w:r w:rsidR="00923A0C">
        <w:rPr>
          <w:rFonts w:ascii="Arial" w:hAnsi="Arial" w:cs="Arial"/>
          <w:b/>
        </w:rPr>
        <w:t xml:space="preserve">Logic Model and Evaluation </w:t>
      </w:r>
      <w:r w:rsidRPr="00505553">
        <w:rPr>
          <w:rFonts w:ascii="Arial" w:hAnsi="Arial" w:cs="Arial"/>
          <w:b/>
        </w:rPr>
        <w:t>Plan</w:t>
      </w:r>
      <w:r w:rsidRPr="00505553">
        <w:rPr>
          <w:rFonts w:ascii="Arial" w:hAnsi="Arial" w:cs="Arial"/>
        </w:rPr>
        <w:t>.</w:t>
      </w:r>
    </w:p>
    <w:p w14:paraId="32BA502D" w14:textId="77777777" w:rsidR="00F60B05" w:rsidRPr="00C30E50" w:rsidRDefault="00F60B05" w:rsidP="006447A9">
      <w:pPr>
        <w:pStyle w:val="NormalWeb"/>
        <w:spacing w:before="0" w:beforeAutospacing="0" w:after="0" w:afterAutospacing="0"/>
        <w:rPr>
          <w:rFonts w:ascii="Arial" w:hAnsi="Arial" w:cs="Arial"/>
          <w:noProof/>
        </w:rPr>
      </w:pPr>
    </w:p>
    <w:p w14:paraId="30A29887" w14:textId="05BCCA02" w:rsidR="00F60B05" w:rsidRPr="00C30E50" w:rsidRDefault="00F60B05" w:rsidP="00B231C4">
      <w:pPr>
        <w:pStyle w:val="NormalWeb"/>
        <w:spacing w:before="120" w:beforeAutospacing="0" w:after="0" w:afterAutospacing="0"/>
        <w:rPr>
          <w:rFonts w:ascii="Arial" w:hAnsi="Arial" w:cs="Arial"/>
          <w:i/>
        </w:rPr>
      </w:pPr>
      <w:r>
        <w:rPr>
          <w:rFonts w:ascii="Arial" w:hAnsi="Arial" w:cs="Arial"/>
        </w:rPr>
        <w:t xml:space="preserve">With the data provided </w:t>
      </w:r>
      <w:r w:rsidR="00442DAC">
        <w:rPr>
          <w:rFonts w:ascii="Arial" w:hAnsi="Arial" w:cs="Arial"/>
        </w:rPr>
        <w:t>in the Progress Reports</w:t>
      </w:r>
      <w:r w:rsidR="00FE6AAB">
        <w:rPr>
          <w:rFonts w:ascii="Arial" w:hAnsi="Arial" w:cs="Arial"/>
        </w:rPr>
        <w:t xml:space="preserve"> (including core measures which are attached to Progress Reports)</w:t>
      </w:r>
      <w:r w:rsidR="00442DAC">
        <w:rPr>
          <w:rFonts w:ascii="Arial" w:hAnsi="Arial" w:cs="Arial"/>
        </w:rPr>
        <w:t>,</w:t>
      </w:r>
      <w:r>
        <w:rPr>
          <w:rFonts w:ascii="Arial" w:hAnsi="Arial" w:cs="Arial"/>
        </w:rPr>
        <w:t xml:space="preserve"> the CCT,</w:t>
      </w:r>
      <w:r w:rsidR="00442DAC">
        <w:rPr>
          <w:rFonts w:ascii="Arial" w:hAnsi="Arial" w:cs="Arial"/>
        </w:rPr>
        <w:t xml:space="preserve"> and from </w:t>
      </w:r>
      <w:r w:rsidR="00FE6AAB">
        <w:rPr>
          <w:rFonts w:ascii="Arial" w:hAnsi="Arial" w:cs="Arial"/>
        </w:rPr>
        <w:t xml:space="preserve">nine site visit </w:t>
      </w:r>
      <w:r w:rsidR="00442DAC">
        <w:rPr>
          <w:rFonts w:ascii="Arial" w:hAnsi="Arial" w:cs="Arial"/>
        </w:rPr>
        <w:t>case studies</w:t>
      </w:r>
      <w:r w:rsidR="00FE6AAB">
        <w:rPr>
          <w:rFonts w:ascii="Arial" w:hAnsi="Arial" w:cs="Arial"/>
        </w:rPr>
        <w:t xml:space="preserve"> annually</w:t>
      </w:r>
      <w:r w:rsidR="00442DAC">
        <w:rPr>
          <w:rFonts w:ascii="Arial" w:hAnsi="Arial" w:cs="Arial"/>
        </w:rPr>
        <w:t xml:space="preserve">, </w:t>
      </w:r>
      <w:r>
        <w:rPr>
          <w:rFonts w:ascii="Arial" w:hAnsi="Arial" w:cs="Arial"/>
        </w:rPr>
        <w:t>t</w:t>
      </w:r>
      <w:r w:rsidRPr="00C30E50">
        <w:rPr>
          <w:rFonts w:ascii="Arial" w:hAnsi="Arial" w:cs="Arial"/>
        </w:rPr>
        <w:t xml:space="preserve">he evaluation </w:t>
      </w:r>
      <w:r>
        <w:rPr>
          <w:rFonts w:ascii="Arial" w:hAnsi="Arial" w:cs="Arial"/>
        </w:rPr>
        <w:t xml:space="preserve">can </w:t>
      </w:r>
      <w:r w:rsidRPr="00C30E50">
        <w:rPr>
          <w:rFonts w:ascii="Arial" w:hAnsi="Arial" w:cs="Arial"/>
        </w:rPr>
        <w:t xml:space="preserve">examine both direct and indirect </w:t>
      </w:r>
      <w:r>
        <w:rPr>
          <w:rFonts w:ascii="Arial" w:hAnsi="Arial" w:cs="Arial"/>
        </w:rPr>
        <w:t>relationships</w:t>
      </w:r>
      <w:r w:rsidRPr="00C30E50">
        <w:rPr>
          <w:rFonts w:ascii="Arial" w:hAnsi="Arial" w:cs="Arial"/>
        </w:rPr>
        <w:t xml:space="preserve"> between measures of </w:t>
      </w:r>
      <w:r w:rsidR="00E77765">
        <w:rPr>
          <w:rFonts w:ascii="Arial" w:hAnsi="Arial" w:cs="Arial"/>
        </w:rPr>
        <w:t xml:space="preserve">the </w:t>
      </w:r>
      <w:r w:rsidRPr="00C30E50">
        <w:rPr>
          <w:rFonts w:ascii="Arial" w:hAnsi="Arial" w:cs="Arial"/>
        </w:rPr>
        <w:t>DFC Program</w:t>
      </w:r>
      <w:r>
        <w:rPr>
          <w:rFonts w:ascii="Arial" w:hAnsi="Arial" w:cs="Arial"/>
        </w:rPr>
        <w:t>’s</w:t>
      </w:r>
      <w:r w:rsidRPr="00C30E50">
        <w:rPr>
          <w:rFonts w:ascii="Arial" w:hAnsi="Arial" w:cs="Arial"/>
        </w:rPr>
        <w:t xml:space="preserve"> effectiveness and changes in </w:t>
      </w:r>
      <w:r>
        <w:rPr>
          <w:rFonts w:ascii="Arial" w:hAnsi="Arial" w:cs="Arial"/>
        </w:rPr>
        <w:t xml:space="preserve">substance </w:t>
      </w:r>
      <w:r w:rsidRPr="00C30E50">
        <w:rPr>
          <w:rFonts w:ascii="Arial" w:hAnsi="Arial" w:cs="Arial"/>
        </w:rPr>
        <w:t xml:space="preserve">use outcomes in </w:t>
      </w:r>
      <w:r>
        <w:rPr>
          <w:rFonts w:ascii="Arial" w:hAnsi="Arial" w:cs="Arial"/>
        </w:rPr>
        <w:t>DFC-funded</w:t>
      </w:r>
      <w:r w:rsidRPr="00C30E50">
        <w:rPr>
          <w:rFonts w:ascii="Arial" w:hAnsi="Arial" w:cs="Arial"/>
        </w:rPr>
        <w:t xml:space="preserve"> communities. First, the strategies, initiatives, and activities of DFC coalitions </w:t>
      </w:r>
      <w:r w:rsidR="004B5DCE">
        <w:rPr>
          <w:rFonts w:ascii="Arial" w:hAnsi="Arial" w:cs="Arial"/>
        </w:rPr>
        <w:t xml:space="preserve">provided in progress reports </w:t>
      </w:r>
      <w:r w:rsidRPr="00C30E50">
        <w:rPr>
          <w:rFonts w:ascii="Arial" w:hAnsi="Arial" w:cs="Arial"/>
        </w:rPr>
        <w:t xml:space="preserve">are examined to determine </w:t>
      </w:r>
      <w:r w:rsidR="00442DAC">
        <w:rPr>
          <w:rFonts w:ascii="Arial" w:hAnsi="Arial" w:cs="Arial"/>
        </w:rPr>
        <w:t xml:space="preserve">trends </w:t>
      </w:r>
      <w:r w:rsidR="004B5DCE">
        <w:rPr>
          <w:rFonts w:ascii="Arial" w:hAnsi="Arial" w:cs="Arial"/>
        </w:rPr>
        <w:t>and patterns in how DFC coalitions go about working for change</w:t>
      </w:r>
      <w:r w:rsidR="00E24DFC">
        <w:rPr>
          <w:rFonts w:ascii="Arial" w:hAnsi="Arial" w:cs="Arial"/>
        </w:rPr>
        <w:t xml:space="preserve">. </w:t>
      </w:r>
      <w:r w:rsidR="004B5DCE">
        <w:rPr>
          <w:rFonts w:ascii="Arial" w:hAnsi="Arial" w:cs="Arial"/>
        </w:rPr>
        <w:t xml:space="preserve">At the same time, core outcomes are assessed for change over time, including </w:t>
      </w:r>
      <w:r w:rsidR="00FE6AAB">
        <w:rPr>
          <w:rFonts w:ascii="Arial" w:hAnsi="Arial" w:cs="Arial"/>
        </w:rPr>
        <w:t>change across all coalitions (long-term) and changes within the most current group of coalitions (short-term change)</w:t>
      </w:r>
      <w:r w:rsidR="00E24DFC">
        <w:rPr>
          <w:rFonts w:ascii="Arial" w:hAnsi="Arial" w:cs="Arial"/>
        </w:rPr>
        <w:t xml:space="preserve">. </w:t>
      </w:r>
      <w:r w:rsidR="004B5DCE">
        <w:rPr>
          <w:rFonts w:ascii="Arial" w:hAnsi="Arial" w:cs="Arial"/>
        </w:rPr>
        <w:t>Relationships between strategies and outcomes are also examined</w:t>
      </w:r>
      <w:r w:rsidR="00E24DFC">
        <w:rPr>
          <w:rFonts w:ascii="Arial" w:hAnsi="Arial" w:cs="Arial"/>
        </w:rPr>
        <w:t>.</w:t>
      </w:r>
      <w:r w:rsidR="00FE6AAB">
        <w:rPr>
          <w:rFonts w:ascii="Arial" w:hAnsi="Arial" w:cs="Arial"/>
        </w:rPr>
        <w:t xml:space="preserve"> T</w:t>
      </w:r>
      <w:r w:rsidR="004B5DCE">
        <w:rPr>
          <w:rFonts w:ascii="Arial" w:hAnsi="Arial" w:cs="Arial"/>
        </w:rPr>
        <w:t xml:space="preserve">he CCT provides both specific data regarding processes engaged in by </w:t>
      </w:r>
      <w:r w:rsidR="00D35259">
        <w:rPr>
          <w:rFonts w:ascii="Arial" w:hAnsi="Arial" w:cs="Arial"/>
        </w:rPr>
        <w:t>grant recipients</w:t>
      </w:r>
      <w:r w:rsidR="004B5DCE">
        <w:rPr>
          <w:rFonts w:ascii="Arial" w:hAnsi="Arial" w:cs="Arial"/>
        </w:rPr>
        <w:t xml:space="preserve"> </w:t>
      </w:r>
      <w:r w:rsidR="00FE6AAB">
        <w:rPr>
          <w:rFonts w:ascii="Arial" w:hAnsi="Arial" w:cs="Arial"/>
        </w:rPr>
        <w:t>as well as information regarding community assets put into place as a result of the grant</w:t>
      </w:r>
      <w:r w:rsidR="00F53ACA">
        <w:rPr>
          <w:rFonts w:ascii="Arial" w:hAnsi="Arial" w:cs="Arial"/>
        </w:rPr>
        <w:t xml:space="preserve"> award</w:t>
      </w:r>
      <w:r w:rsidR="00E24DFC">
        <w:rPr>
          <w:rFonts w:ascii="Arial" w:hAnsi="Arial" w:cs="Arial"/>
        </w:rPr>
        <w:t xml:space="preserve">. </w:t>
      </w:r>
      <w:r w:rsidR="0079108E">
        <w:rPr>
          <w:rFonts w:ascii="Arial" w:hAnsi="Arial" w:cs="Arial"/>
        </w:rPr>
        <w:t>Finally</w:t>
      </w:r>
      <w:r w:rsidRPr="00E1605B">
        <w:rPr>
          <w:rFonts w:ascii="Arial" w:hAnsi="Arial" w:cs="Arial"/>
        </w:rPr>
        <w:t>, case studies provide more in-depth qualitative information regarding what works, why, and under what conditions</w:t>
      </w:r>
      <w:r w:rsidR="004C15CF">
        <w:rPr>
          <w:rFonts w:ascii="Arial" w:hAnsi="Arial" w:cs="Arial"/>
        </w:rPr>
        <w:t xml:space="preserve"> </w:t>
      </w:r>
      <w:r w:rsidR="00C435D0">
        <w:rPr>
          <w:rFonts w:ascii="Arial" w:hAnsi="Arial" w:cs="Arial"/>
        </w:rPr>
        <w:t xml:space="preserve">as </w:t>
      </w:r>
      <w:r w:rsidR="004C15CF">
        <w:rPr>
          <w:rFonts w:ascii="Arial" w:hAnsi="Arial" w:cs="Arial"/>
        </w:rPr>
        <w:t>well as challenges faced by coalitions and potential strategies for overcoming these challenges</w:t>
      </w:r>
      <w:r w:rsidR="00E24DFC">
        <w:rPr>
          <w:rFonts w:ascii="Arial" w:hAnsi="Arial" w:cs="Arial"/>
        </w:rPr>
        <w:t xml:space="preserve">. </w:t>
      </w:r>
    </w:p>
    <w:p w14:paraId="68C24623" w14:textId="77777777" w:rsidR="00F60B05" w:rsidRDefault="00F60B05" w:rsidP="006001BA">
      <w:pPr>
        <w:keepNext/>
        <w:keepLines/>
        <w:tabs>
          <w:tab w:val="left" w:pos="0"/>
        </w:tabs>
        <w:rPr>
          <w:rFonts w:ascii="Arial" w:hAnsi="Arial" w:cs="Arial"/>
          <w:b/>
        </w:rPr>
      </w:pPr>
    </w:p>
    <w:p w14:paraId="0009976B" w14:textId="77777777" w:rsidR="00F60B05" w:rsidRDefault="00F60B05" w:rsidP="000D4902">
      <w:pPr>
        <w:pStyle w:val="Heading4"/>
      </w:pPr>
      <w:r>
        <w:t>Requested Revisions</w:t>
      </w:r>
    </w:p>
    <w:p w14:paraId="0B028A2A" w14:textId="77777777" w:rsidR="00F60B05" w:rsidRDefault="00F60B05" w:rsidP="006001BA">
      <w:pPr>
        <w:keepNext/>
        <w:keepLines/>
        <w:tabs>
          <w:tab w:val="left" w:pos="0"/>
        </w:tabs>
        <w:rPr>
          <w:rFonts w:ascii="Arial" w:hAnsi="Arial" w:cs="Arial"/>
          <w:b/>
        </w:rPr>
      </w:pPr>
    </w:p>
    <w:p w14:paraId="7B7B19C3" w14:textId="4DB6C3CB" w:rsidR="00F60B05" w:rsidRDefault="00F60B05" w:rsidP="00B231C4">
      <w:pPr>
        <w:pStyle w:val="NormalWeb"/>
        <w:spacing w:before="0" w:beforeAutospacing="0" w:after="0" w:afterAutospacing="0"/>
        <w:rPr>
          <w:rFonts w:ascii="Arial" w:hAnsi="Arial" w:cs="Arial"/>
        </w:rPr>
      </w:pPr>
      <w:r>
        <w:rPr>
          <w:rFonts w:ascii="Arial" w:hAnsi="Arial" w:cs="Arial"/>
        </w:rPr>
        <w:t xml:space="preserve">As part of the current five-year evaluation, ICF International (ICF), the evaluation contractor, </w:t>
      </w:r>
      <w:r w:rsidR="003C5AC0">
        <w:rPr>
          <w:rFonts w:ascii="Arial" w:hAnsi="Arial" w:cs="Arial"/>
        </w:rPr>
        <w:t>regularly</w:t>
      </w:r>
      <w:r>
        <w:rPr>
          <w:rFonts w:ascii="Arial" w:hAnsi="Arial" w:cs="Arial"/>
        </w:rPr>
        <w:t xml:space="preserve"> review</w:t>
      </w:r>
      <w:r w:rsidR="003C5AC0">
        <w:rPr>
          <w:rFonts w:ascii="Arial" w:hAnsi="Arial" w:cs="Arial"/>
        </w:rPr>
        <w:t>s</w:t>
      </w:r>
      <w:r>
        <w:rPr>
          <w:rFonts w:ascii="Arial" w:hAnsi="Arial" w:cs="Arial"/>
        </w:rPr>
        <w:t xml:space="preserve"> existing systems, measures, and too</w:t>
      </w:r>
      <w:r w:rsidR="003C5AC0">
        <w:rPr>
          <w:rFonts w:ascii="Arial" w:hAnsi="Arial" w:cs="Arial"/>
        </w:rPr>
        <w:t>ls available for the evaluation</w:t>
      </w:r>
      <w:r w:rsidR="00E24DFC">
        <w:rPr>
          <w:rFonts w:ascii="Arial" w:hAnsi="Arial" w:cs="Arial"/>
        </w:rPr>
        <w:t xml:space="preserve">. </w:t>
      </w:r>
      <w:r>
        <w:rPr>
          <w:rFonts w:ascii="Arial" w:hAnsi="Arial" w:cs="Arial"/>
        </w:rPr>
        <w:t xml:space="preserve">ICF </w:t>
      </w:r>
      <w:r w:rsidR="003C5AC0">
        <w:rPr>
          <w:rFonts w:ascii="Arial" w:hAnsi="Arial" w:cs="Arial"/>
        </w:rPr>
        <w:t xml:space="preserve">receives ongoing feedback from </w:t>
      </w:r>
      <w:r w:rsidR="00681A44">
        <w:rPr>
          <w:rFonts w:ascii="Arial" w:hAnsi="Arial" w:cs="Arial"/>
        </w:rPr>
        <w:t xml:space="preserve">ONDCP, </w:t>
      </w:r>
      <w:r w:rsidR="0079108E">
        <w:rPr>
          <w:rFonts w:ascii="Arial" w:hAnsi="Arial" w:cs="Arial"/>
        </w:rPr>
        <w:t>GPO</w:t>
      </w:r>
      <w:r w:rsidR="00681A44">
        <w:rPr>
          <w:rFonts w:ascii="Arial" w:hAnsi="Arial" w:cs="Arial"/>
        </w:rPr>
        <w:t xml:space="preserve">, and </w:t>
      </w:r>
      <w:r w:rsidR="00D35259">
        <w:rPr>
          <w:rFonts w:ascii="Arial" w:hAnsi="Arial" w:cs="Arial"/>
        </w:rPr>
        <w:t>grant recipients</w:t>
      </w:r>
      <w:r w:rsidR="003C5AC0">
        <w:rPr>
          <w:rFonts w:ascii="Arial" w:hAnsi="Arial" w:cs="Arial"/>
        </w:rPr>
        <w:t xml:space="preserve"> regarding the data collections</w:t>
      </w:r>
      <w:r w:rsidR="00E24DFC">
        <w:rPr>
          <w:rFonts w:ascii="Arial" w:hAnsi="Arial" w:cs="Arial"/>
        </w:rPr>
        <w:t xml:space="preserve">. </w:t>
      </w:r>
      <w:r w:rsidR="003C5AC0">
        <w:rPr>
          <w:rFonts w:ascii="Arial" w:hAnsi="Arial" w:cs="Arial"/>
        </w:rPr>
        <w:t>In addition, the case studies involved discussions with coalition leaders, members</w:t>
      </w:r>
      <w:r w:rsidR="00E77765">
        <w:rPr>
          <w:rFonts w:ascii="Arial" w:hAnsi="Arial" w:cs="Arial"/>
        </w:rPr>
        <w:t>,</w:t>
      </w:r>
      <w:r w:rsidR="003C5AC0">
        <w:rPr>
          <w:rFonts w:ascii="Arial" w:hAnsi="Arial" w:cs="Arial"/>
        </w:rPr>
        <w:t xml:space="preserve"> and local evaluators</w:t>
      </w:r>
      <w:r w:rsidR="006C479B">
        <w:rPr>
          <w:rFonts w:ascii="Arial" w:hAnsi="Arial" w:cs="Arial"/>
        </w:rPr>
        <w:t>,</w:t>
      </w:r>
      <w:r w:rsidR="003C5AC0">
        <w:rPr>
          <w:rFonts w:ascii="Arial" w:hAnsi="Arial" w:cs="Arial"/>
        </w:rPr>
        <w:t xml:space="preserve"> when appropriate</w:t>
      </w:r>
      <w:r w:rsidR="006C479B">
        <w:rPr>
          <w:rFonts w:ascii="Arial" w:hAnsi="Arial" w:cs="Arial"/>
        </w:rPr>
        <w:t>,</w:t>
      </w:r>
      <w:r w:rsidR="003C5AC0">
        <w:rPr>
          <w:rFonts w:ascii="Arial" w:hAnsi="Arial" w:cs="Arial"/>
        </w:rPr>
        <w:t xml:space="preserve"> regarding feedback on data collection</w:t>
      </w:r>
      <w:r w:rsidR="00E24DFC">
        <w:rPr>
          <w:rFonts w:ascii="Arial" w:hAnsi="Arial" w:cs="Arial"/>
        </w:rPr>
        <w:t xml:space="preserve">. </w:t>
      </w:r>
      <w:r w:rsidR="006C479B">
        <w:rPr>
          <w:rFonts w:ascii="Arial" w:hAnsi="Arial" w:cs="Arial"/>
        </w:rPr>
        <w:t>Progress Report</w:t>
      </w:r>
      <w:r w:rsidR="0079108E">
        <w:rPr>
          <w:rFonts w:ascii="Arial" w:hAnsi="Arial" w:cs="Arial"/>
        </w:rPr>
        <w:t>, core measures,</w:t>
      </w:r>
      <w:r w:rsidR="006C479B">
        <w:rPr>
          <w:rFonts w:ascii="Arial" w:hAnsi="Arial" w:cs="Arial"/>
        </w:rPr>
        <w:t xml:space="preserve"> and CCT data have been examined in a range of ways, including</w:t>
      </w:r>
      <w:r>
        <w:rPr>
          <w:rFonts w:ascii="Arial" w:hAnsi="Arial" w:cs="Arial"/>
        </w:rPr>
        <w:t xml:space="preserve"> item-by-item review</w:t>
      </w:r>
      <w:r w:rsidR="006C479B">
        <w:rPr>
          <w:rFonts w:ascii="Arial" w:hAnsi="Arial" w:cs="Arial"/>
        </w:rPr>
        <w:t xml:space="preserve">, factor analysis, </w:t>
      </w:r>
      <w:r>
        <w:rPr>
          <w:rFonts w:ascii="Arial" w:hAnsi="Arial" w:cs="Arial"/>
        </w:rPr>
        <w:t xml:space="preserve">content analysis of open-ended </w:t>
      </w:r>
      <w:r w:rsidR="006C479B">
        <w:rPr>
          <w:rFonts w:ascii="Arial" w:hAnsi="Arial" w:cs="Arial"/>
        </w:rPr>
        <w:t>responses</w:t>
      </w:r>
      <w:r>
        <w:rPr>
          <w:rFonts w:ascii="Arial" w:hAnsi="Arial" w:cs="Arial"/>
        </w:rPr>
        <w:t>, review of the core measure data</w:t>
      </w:r>
      <w:r w:rsidR="00BE71DB">
        <w:rPr>
          <w:rFonts w:ascii="Arial" w:hAnsi="Arial" w:cs="Arial"/>
        </w:rPr>
        <w:t>, and relationships between variables</w:t>
      </w:r>
      <w:r w:rsidR="00E24DFC">
        <w:rPr>
          <w:rFonts w:ascii="Arial" w:hAnsi="Arial" w:cs="Arial"/>
        </w:rPr>
        <w:t xml:space="preserve">. </w:t>
      </w:r>
      <w:r>
        <w:rPr>
          <w:rFonts w:ascii="Arial" w:hAnsi="Arial" w:cs="Arial"/>
        </w:rPr>
        <w:t xml:space="preserve">In doing so, specific recommendations for revising and enhancing </w:t>
      </w:r>
      <w:r w:rsidR="006C479B">
        <w:rPr>
          <w:rFonts w:ascii="Arial" w:hAnsi="Arial" w:cs="Arial"/>
        </w:rPr>
        <w:t>progress report, CCT</w:t>
      </w:r>
      <w:r w:rsidR="00C435D0">
        <w:rPr>
          <w:rFonts w:ascii="Arial" w:hAnsi="Arial" w:cs="Arial"/>
        </w:rPr>
        <w:t>,</w:t>
      </w:r>
      <w:r w:rsidR="006C479B">
        <w:rPr>
          <w:rFonts w:ascii="Arial" w:hAnsi="Arial" w:cs="Arial"/>
        </w:rPr>
        <w:t xml:space="preserve"> and case studies </w:t>
      </w:r>
      <w:r>
        <w:rPr>
          <w:rFonts w:ascii="Arial" w:hAnsi="Arial" w:cs="Arial"/>
        </w:rPr>
        <w:t>were identified</w:t>
      </w:r>
      <w:r w:rsidR="00E24DFC">
        <w:rPr>
          <w:rFonts w:ascii="Arial" w:hAnsi="Arial" w:cs="Arial"/>
        </w:rPr>
        <w:t xml:space="preserve">. </w:t>
      </w:r>
      <w:r w:rsidR="006C479B">
        <w:rPr>
          <w:rFonts w:ascii="Arial" w:hAnsi="Arial" w:cs="Arial"/>
        </w:rPr>
        <w:t xml:space="preserve">The proposed revisions continue to be aligned with the </w:t>
      </w:r>
      <w:r>
        <w:rPr>
          <w:rFonts w:ascii="Arial" w:hAnsi="Arial" w:cs="Arial"/>
        </w:rPr>
        <w:t>logic model for the DFC Program</w:t>
      </w:r>
      <w:r w:rsidR="00C15CE5">
        <w:rPr>
          <w:rFonts w:ascii="Arial" w:hAnsi="Arial" w:cs="Arial"/>
        </w:rPr>
        <w:t xml:space="preserve"> </w:t>
      </w:r>
      <w:r>
        <w:rPr>
          <w:rFonts w:ascii="Arial" w:hAnsi="Arial" w:cs="Arial"/>
        </w:rPr>
        <w:t xml:space="preserve">(see </w:t>
      </w:r>
      <w:r w:rsidR="00923A0C">
        <w:rPr>
          <w:rFonts w:ascii="Arial" w:hAnsi="Arial" w:cs="Arial"/>
          <w:b/>
        </w:rPr>
        <w:t>Attachment 2</w:t>
      </w:r>
      <w:r w:rsidR="00923A0C" w:rsidRPr="00505553">
        <w:rPr>
          <w:rFonts w:ascii="Arial" w:hAnsi="Arial" w:cs="Arial"/>
          <w:b/>
        </w:rPr>
        <w:t xml:space="preserve">, Drug Free Communities Support Program National Evaluation </w:t>
      </w:r>
      <w:r w:rsidR="00923A0C">
        <w:rPr>
          <w:rFonts w:ascii="Arial" w:hAnsi="Arial" w:cs="Arial"/>
          <w:b/>
        </w:rPr>
        <w:t xml:space="preserve">Logic Model and Evaluation </w:t>
      </w:r>
      <w:r w:rsidR="00923A0C" w:rsidRPr="00505553">
        <w:rPr>
          <w:rFonts w:ascii="Arial" w:hAnsi="Arial" w:cs="Arial"/>
          <w:b/>
        </w:rPr>
        <w:t>Plan</w:t>
      </w:r>
      <w:r w:rsidRPr="00505553">
        <w:rPr>
          <w:rFonts w:ascii="Arial" w:hAnsi="Arial" w:cs="Arial"/>
        </w:rPr>
        <w:t>)</w:t>
      </w:r>
      <w:r w:rsidR="00E24DFC">
        <w:rPr>
          <w:rFonts w:ascii="Arial" w:hAnsi="Arial" w:cs="Arial"/>
        </w:rPr>
        <w:t xml:space="preserve">. </w:t>
      </w:r>
    </w:p>
    <w:p w14:paraId="3C9857A7" w14:textId="77777777" w:rsidR="00F60B05" w:rsidRDefault="00F60B05" w:rsidP="00B231C4">
      <w:pPr>
        <w:pStyle w:val="NormalWeb"/>
        <w:spacing w:before="0" w:beforeAutospacing="0" w:after="0" w:afterAutospacing="0"/>
        <w:rPr>
          <w:rFonts w:ascii="Arial" w:hAnsi="Arial" w:cs="Arial"/>
        </w:rPr>
      </w:pPr>
    </w:p>
    <w:p w14:paraId="3B677537" w14:textId="1573D7BD" w:rsidR="00F60B05" w:rsidRDefault="00F60B05" w:rsidP="00B231C4">
      <w:pPr>
        <w:pStyle w:val="NormalWeb"/>
        <w:spacing w:before="0" w:beforeAutospacing="0" w:after="0" w:afterAutospacing="0"/>
        <w:rPr>
          <w:rFonts w:ascii="Arial" w:hAnsi="Arial" w:cs="Arial"/>
        </w:rPr>
      </w:pPr>
      <w:r>
        <w:rPr>
          <w:rFonts w:ascii="Arial" w:hAnsi="Arial" w:cs="Arial"/>
        </w:rPr>
        <w:t xml:space="preserve">The requested revisions to </w:t>
      </w:r>
      <w:r w:rsidR="00BE71DB">
        <w:rPr>
          <w:rFonts w:ascii="Arial" w:hAnsi="Arial" w:cs="Arial"/>
        </w:rPr>
        <w:t xml:space="preserve">the Progress Report </w:t>
      </w:r>
      <w:r>
        <w:rPr>
          <w:rFonts w:ascii="Arial" w:hAnsi="Arial" w:cs="Arial"/>
        </w:rPr>
        <w:t xml:space="preserve">and the CCT represent system enhancements and item/content revisions and are intended to reduce </w:t>
      </w:r>
      <w:r w:rsidR="00D35259">
        <w:rPr>
          <w:rFonts w:ascii="Arial" w:hAnsi="Arial" w:cs="Arial"/>
        </w:rPr>
        <w:t>grant recipient</w:t>
      </w:r>
      <w:r>
        <w:rPr>
          <w:rFonts w:ascii="Arial" w:hAnsi="Arial" w:cs="Arial"/>
        </w:rPr>
        <w:t xml:space="preserve"> reporting burden</w:t>
      </w:r>
      <w:r w:rsidR="00FF1C3E">
        <w:rPr>
          <w:rFonts w:ascii="Arial" w:hAnsi="Arial" w:cs="Arial"/>
        </w:rPr>
        <w:t xml:space="preserve"> while maintaining quality of data available for the evaluation</w:t>
      </w:r>
      <w:r w:rsidR="00E24DFC">
        <w:rPr>
          <w:rFonts w:ascii="Arial" w:hAnsi="Arial" w:cs="Arial"/>
        </w:rPr>
        <w:t xml:space="preserve">. </w:t>
      </w:r>
      <w:r>
        <w:rPr>
          <w:rFonts w:ascii="Arial" w:hAnsi="Arial" w:cs="Arial"/>
        </w:rPr>
        <w:t>In addition, these requested revisions will allow for better reporting of process, output, and outcome data</w:t>
      </w:r>
      <w:r w:rsidR="00E24DFC">
        <w:rPr>
          <w:rFonts w:ascii="Arial" w:hAnsi="Arial" w:cs="Arial"/>
        </w:rPr>
        <w:t xml:space="preserve">. </w:t>
      </w:r>
      <w:r>
        <w:rPr>
          <w:rFonts w:ascii="Arial" w:hAnsi="Arial" w:cs="Arial"/>
        </w:rPr>
        <w:t>The revisions are highlighted below</w:t>
      </w:r>
      <w:r w:rsidR="00920F10">
        <w:rPr>
          <w:rFonts w:ascii="Arial" w:hAnsi="Arial" w:cs="Arial"/>
        </w:rPr>
        <w:t xml:space="preserve"> (see </w:t>
      </w:r>
      <w:r w:rsidR="00920F10" w:rsidRPr="00505553">
        <w:rPr>
          <w:rFonts w:ascii="Arial" w:hAnsi="Arial" w:cs="Arial"/>
          <w:b/>
        </w:rPr>
        <w:t xml:space="preserve">Attachment </w:t>
      </w:r>
      <w:r w:rsidR="00923A0C">
        <w:rPr>
          <w:rFonts w:ascii="Arial" w:hAnsi="Arial" w:cs="Arial"/>
          <w:b/>
        </w:rPr>
        <w:t>4</w:t>
      </w:r>
      <w:r w:rsidR="00A85B65">
        <w:rPr>
          <w:rFonts w:ascii="Arial" w:hAnsi="Arial" w:cs="Arial"/>
          <w:b/>
        </w:rPr>
        <w:t>,</w:t>
      </w:r>
      <w:r w:rsidR="00920F10" w:rsidRPr="00505553">
        <w:rPr>
          <w:rFonts w:ascii="Arial" w:hAnsi="Arial" w:cs="Arial"/>
          <w:b/>
        </w:rPr>
        <w:t xml:space="preserve"> </w:t>
      </w:r>
      <w:r w:rsidR="00C15CE5">
        <w:rPr>
          <w:rFonts w:ascii="Arial" w:hAnsi="Arial" w:cs="Arial"/>
          <w:b/>
        </w:rPr>
        <w:t xml:space="preserve">Proposed </w:t>
      </w:r>
      <w:r w:rsidR="00923A0C">
        <w:rPr>
          <w:rFonts w:ascii="Arial" w:hAnsi="Arial" w:cs="Arial"/>
          <w:b/>
        </w:rPr>
        <w:t>Revisions to Drug-</w:t>
      </w:r>
      <w:r w:rsidR="00C15CE5">
        <w:rPr>
          <w:rFonts w:ascii="Arial" w:hAnsi="Arial" w:cs="Arial"/>
          <w:b/>
        </w:rPr>
        <w:t xml:space="preserve">Free Communities Progress Report and </w:t>
      </w:r>
      <w:r w:rsidR="005821EC">
        <w:rPr>
          <w:rFonts w:ascii="Arial" w:hAnsi="Arial" w:cs="Arial"/>
          <w:b/>
        </w:rPr>
        <w:t>Core Measures</w:t>
      </w:r>
      <w:r w:rsidR="00505553">
        <w:rPr>
          <w:rFonts w:ascii="Arial" w:hAnsi="Arial" w:cs="Arial"/>
        </w:rPr>
        <w:t xml:space="preserve"> and </w:t>
      </w:r>
      <w:r w:rsidR="00923A0C">
        <w:rPr>
          <w:rFonts w:ascii="Arial" w:hAnsi="Arial" w:cs="Arial"/>
          <w:b/>
        </w:rPr>
        <w:t>Appendix 5</w:t>
      </w:r>
      <w:r w:rsidR="00920F10" w:rsidRPr="00505553">
        <w:rPr>
          <w:rFonts w:ascii="Arial" w:hAnsi="Arial" w:cs="Arial"/>
          <w:b/>
        </w:rPr>
        <w:t xml:space="preserve"> Coalition Classification Tool </w:t>
      </w:r>
      <w:r w:rsidR="00505553" w:rsidRPr="00505553">
        <w:rPr>
          <w:rFonts w:ascii="Arial" w:hAnsi="Arial" w:cs="Arial"/>
          <w:b/>
        </w:rPr>
        <w:t xml:space="preserve">Proposed </w:t>
      </w:r>
      <w:r w:rsidR="005821EC">
        <w:rPr>
          <w:rFonts w:ascii="Arial" w:hAnsi="Arial" w:cs="Arial"/>
          <w:b/>
        </w:rPr>
        <w:t>Revision</w:t>
      </w:r>
      <w:r w:rsidR="00920F10" w:rsidRPr="00505553">
        <w:rPr>
          <w:rFonts w:ascii="Arial" w:hAnsi="Arial" w:cs="Arial"/>
          <w:b/>
        </w:rPr>
        <w:t xml:space="preserve"> </w:t>
      </w:r>
      <w:r w:rsidR="00920F10">
        <w:rPr>
          <w:rFonts w:ascii="Arial" w:hAnsi="Arial" w:cs="Arial"/>
        </w:rPr>
        <w:t>for a summary of these changes)</w:t>
      </w:r>
      <w:r w:rsidR="00E24DFC">
        <w:rPr>
          <w:rFonts w:ascii="Arial" w:hAnsi="Arial" w:cs="Arial"/>
        </w:rPr>
        <w:t xml:space="preserve">. </w:t>
      </w:r>
    </w:p>
    <w:p w14:paraId="0B0886C4" w14:textId="77777777" w:rsidR="00F60B05" w:rsidRDefault="00F60B05" w:rsidP="00B231C4">
      <w:pPr>
        <w:pStyle w:val="NormalWeb"/>
        <w:spacing w:before="0" w:beforeAutospacing="0" w:after="0" w:afterAutospacing="0"/>
        <w:ind w:left="360"/>
        <w:rPr>
          <w:rFonts w:ascii="Arial" w:hAnsi="Arial" w:cs="Arial"/>
        </w:rPr>
      </w:pPr>
    </w:p>
    <w:p w14:paraId="26CBE41C" w14:textId="5DE632C8" w:rsidR="006C479B" w:rsidRDefault="006C479B" w:rsidP="000D4902">
      <w:pPr>
        <w:pStyle w:val="Heading6"/>
      </w:pPr>
      <w:r w:rsidRPr="00F1185F">
        <w:rPr>
          <w:i w:val="0"/>
        </w:rPr>
        <w:t xml:space="preserve">DFC </w:t>
      </w:r>
      <w:r w:rsidR="00F1185F" w:rsidRPr="00F1185F">
        <w:rPr>
          <w:i w:val="0"/>
        </w:rPr>
        <w:t>Management and Evaluation (DFC</w:t>
      </w:r>
      <w:r w:rsidR="00F1185F">
        <w:t xml:space="preserve"> </w:t>
      </w:r>
      <w:r w:rsidR="007155D1">
        <w:t>Me</w:t>
      </w:r>
      <w:r w:rsidR="00F1185F" w:rsidRPr="00F1185F">
        <w:rPr>
          <w:i w:val="0"/>
        </w:rPr>
        <w:t>)</w:t>
      </w:r>
    </w:p>
    <w:p w14:paraId="4AD9C73D" w14:textId="7782183C" w:rsidR="00A22003" w:rsidRDefault="00F1185F" w:rsidP="009059B6">
      <w:pPr>
        <w:rPr>
          <w:rFonts w:ascii="Arial" w:hAnsi="Arial" w:cs="Arial"/>
        </w:rPr>
      </w:pPr>
      <w:r>
        <w:rPr>
          <w:rFonts w:ascii="Arial" w:hAnsi="Arial" w:cs="Arial"/>
        </w:rPr>
        <w:t xml:space="preserve">The DFC </w:t>
      </w:r>
      <w:r w:rsidRPr="00F1185F">
        <w:rPr>
          <w:rFonts w:ascii="Arial" w:hAnsi="Arial" w:cs="Arial"/>
          <w:i/>
        </w:rPr>
        <w:t>Me</w:t>
      </w:r>
      <w:r>
        <w:rPr>
          <w:rFonts w:ascii="Arial" w:hAnsi="Arial" w:cs="Arial"/>
        </w:rPr>
        <w:t xml:space="preserve"> system was launched in February 2016. </w:t>
      </w:r>
      <w:r w:rsidR="0079108E">
        <w:rPr>
          <w:rFonts w:ascii="Arial" w:hAnsi="Arial" w:cs="Arial"/>
        </w:rPr>
        <w:t xml:space="preserve">As previously noted, DFC </w:t>
      </w:r>
      <w:r w:rsidR="0079108E" w:rsidRPr="002F5110">
        <w:rPr>
          <w:rFonts w:ascii="Arial" w:hAnsi="Arial" w:cs="Arial"/>
          <w:i/>
        </w:rPr>
        <w:t>Me</w:t>
      </w:r>
      <w:r w:rsidR="0079108E">
        <w:rPr>
          <w:rFonts w:ascii="Arial" w:hAnsi="Arial" w:cs="Arial"/>
        </w:rPr>
        <w:t xml:space="preserve"> provides a range of support for the DFC program. Within this system, grant recipients report the following:</w:t>
      </w:r>
    </w:p>
    <w:p w14:paraId="4AC8A7A0" w14:textId="2C9697F2" w:rsidR="0079108E" w:rsidRDefault="0079108E" w:rsidP="0079108E">
      <w:pPr>
        <w:pStyle w:val="ListParagraph"/>
        <w:numPr>
          <w:ilvl w:val="0"/>
          <w:numId w:val="19"/>
        </w:numPr>
        <w:rPr>
          <w:rFonts w:ascii="Arial" w:hAnsi="Arial" w:cs="Arial"/>
        </w:rPr>
      </w:pPr>
      <w:r>
        <w:rPr>
          <w:rFonts w:ascii="Arial" w:hAnsi="Arial" w:cs="Arial"/>
        </w:rPr>
        <w:t>Progress Reports, submitted each February and August</w:t>
      </w:r>
    </w:p>
    <w:p w14:paraId="284FF1AD" w14:textId="6FC2F7B0" w:rsidR="0079108E" w:rsidRDefault="0079108E" w:rsidP="0079108E">
      <w:pPr>
        <w:pStyle w:val="ListParagraph"/>
        <w:numPr>
          <w:ilvl w:val="0"/>
          <w:numId w:val="19"/>
        </w:numPr>
        <w:rPr>
          <w:rFonts w:ascii="Arial" w:hAnsi="Arial" w:cs="Arial"/>
        </w:rPr>
      </w:pPr>
      <w:r>
        <w:rPr>
          <w:rFonts w:ascii="Arial" w:hAnsi="Arial" w:cs="Arial"/>
        </w:rPr>
        <w:t>Core Measures, attached to Progress Reports as available (minimum of every two years)</w:t>
      </w:r>
    </w:p>
    <w:p w14:paraId="25A51E10" w14:textId="0ECB4B3B" w:rsidR="0079108E" w:rsidRDefault="0079108E" w:rsidP="0079108E">
      <w:pPr>
        <w:pStyle w:val="ListParagraph"/>
        <w:numPr>
          <w:ilvl w:val="0"/>
          <w:numId w:val="19"/>
        </w:numPr>
        <w:rPr>
          <w:rFonts w:ascii="Arial" w:hAnsi="Arial" w:cs="Arial"/>
        </w:rPr>
      </w:pPr>
      <w:r>
        <w:rPr>
          <w:rFonts w:ascii="Arial" w:hAnsi="Arial" w:cs="Arial"/>
        </w:rPr>
        <w:t xml:space="preserve">Core Measure Survey Submission (surveys are reviewed by the DFC National Evaluation team to ensure </w:t>
      </w:r>
      <w:r w:rsidR="00113C35">
        <w:rPr>
          <w:rFonts w:ascii="Arial" w:hAnsi="Arial" w:cs="Arial"/>
        </w:rPr>
        <w:t>grant</w:t>
      </w:r>
      <w:r>
        <w:rPr>
          <w:rFonts w:ascii="Arial" w:hAnsi="Arial" w:cs="Arial"/>
        </w:rPr>
        <w:t xml:space="preserve"> recipients are collecting appropriate core measures data</w:t>
      </w:r>
    </w:p>
    <w:p w14:paraId="29A462E3" w14:textId="1F685BAC" w:rsidR="0079108E" w:rsidRDefault="0079108E" w:rsidP="0079108E">
      <w:pPr>
        <w:pStyle w:val="ListParagraph"/>
        <w:numPr>
          <w:ilvl w:val="0"/>
          <w:numId w:val="19"/>
        </w:numPr>
        <w:rPr>
          <w:rFonts w:ascii="Arial" w:hAnsi="Arial" w:cs="Arial"/>
        </w:rPr>
      </w:pPr>
      <w:r>
        <w:rPr>
          <w:rFonts w:ascii="Arial" w:hAnsi="Arial" w:cs="Arial"/>
        </w:rPr>
        <w:t>CCT submitted annually in August</w:t>
      </w:r>
    </w:p>
    <w:p w14:paraId="19A9BA9A" w14:textId="3A8B3185" w:rsidR="0079108E" w:rsidRPr="001250C8" w:rsidRDefault="0079108E" w:rsidP="0079108E">
      <w:pPr>
        <w:pStyle w:val="ListParagraph"/>
        <w:numPr>
          <w:ilvl w:val="0"/>
          <w:numId w:val="19"/>
        </w:numPr>
        <w:rPr>
          <w:rFonts w:ascii="Arial" w:hAnsi="Arial" w:cs="Arial"/>
        </w:rPr>
      </w:pPr>
      <w:r>
        <w:rPr>
          <w:rFonts w:ascii="Arial" w:hAnsi="Arial" w:cs="Arial"/>
        </w:rPr>
        <w:t>S</w:t>
      </w:r>
      <w:r w:rsidRPr="001250C8">
        <w:rPr>
          <w:rFonts w:ascii="Arial" w:hAnsi="Arial" w:cs="Arial"/>
        </w:rPr>
        <w:t>ector Representatives (</w:t>
      </w:r>
      <w:r w:rsidR="00113C35">
        <w:rPr>
          <w:rFonts w:ascii="Arial" w:hAnsi="Arial" w:cs="Arial"/>
        </w:rPr>
        <w:t>grant</w:t>
      </w:r>
      <w:r w:rsidR="001250C8" w:rsidRPr="001250C8">
        <w:rPr>
          <w:rFonts w:ascii="Arial" w:hAnsi="Arial" w:cs="Arial"/>
        </w:rPr>
        <w:t xml:space="preserve"> recipients are required to have in place a Coalition</w:t>
      </w:r>
      <w:r w:rsidR="001250C8" w:rsidRPr="001250C8">
        <w:rPr>
          <w:rFonts w:ascii="Arial" w:hAnsi="Arial" w:cs="Arial"/>
          <w:spacing w:val="2"/>
        </w:rPr>
        <w:t xml:space="preserve"> </w:t>
      </w:r>
      <w:r w:rsidR="001250C8" w:rsidRPr="001250C8">
        <w:rPr>
          <w:rFonts w:ascii="Arial" w:hAnsi="Arial" w:cs="Arial"/>
        </w:rPr>
        <w:t xml:space="preserve">Involvement Agreement (CIA) for each of the twelve sectors and these representatives are entered into DFC </w:t>
      </w:r>
      <w:r w:rsidR="001250C8" w:rsidRPr="002F5110">
        <w:rPr>
          <w:rFonts w:ascii="Arial" w:hAnsi="Arial" w:cs="Arial"/>
          <w:i/>
        </w:rPr>
        <w:t>Me</w:t>
      </w:r>
      <w:r w:rsidR="001250C8" w:rsidRPr="001250C8">
        <w:rPr>
          <w:rFonts w:ascii="Arial" w:hAnsi="Arial" w:cs="Arial"/>
        </w:rPr>
        <w:t>)</w:t>
      </w:r>
    </w:p>
    <w:p w14:paraId="6D02AB1D" w14:textId="25150CC8" w:rsidR="00FE7D84" w:rsidRDefault="001250C8" w:rsidP="009059B6">
      <w:pPr>
        <w:rPr>
          <w:rFonts w:ascii="Arial" w:hAnsi="Arial" w:cs="Arial"/>
        </w:rPr>
      </w:pPr>
      <w:r w:rsidRPr="001250C8">
        <w:rPr>
          <w:rFonts w:ascii="Arial" w:hAnsi="Arial" w:cs="Arial"/>
        </w:rPr>
        <w:t xml:space="preserve">In addition, within the Learning Center, </w:t>
      </w:r>
      <w:r w:rsidR="00113C35">
        <w:rPr>
          <w:rFonts w:ascii="Arial" w:hAnsi="Arial" w:cs="Arial"/>
        </w:rPr>
        <w:t>grant</w:t>
      </w:r>
      <w:r w:rsidRPr="001250C8">
        <w:rPr>
          <w:rFonts w:ascii="Arial" w:hAnsi="Arial" w:cs="Arial"/>
        </w:rPr>
        <w:t xml:space="preserve"> recipients have the option to enter information regarding local success stories they wish to share with other </w:t>
      </w:r>
      <w:r w:rsidR="00113C35">
        <w:rPr>
          <w:rFonts w:ascii="Arial" w:hAnsi="Arial" w:cs="Arial"/>
        </w:rPr>
        <w:t>grant</w:t>
      </w:r>
      <w:r w:rsidRPr="001250C8">
        <w:rPr>
          <w:rFonts w:ascii="Arial" w:hAnsi="Arial" w:cs="Arial"/>
        </w:rPr>
        <w:t xml:space="preserve"> recipients.</w:t>
      </w:r>
      <w:r>
        <w:rPr>
          <w:rFonts w:ascii="Arial" w:hAnsi="Arial" w:cs="Arial"/>
        </w:rPr>
        <w:t xml:space="preserve"> The Learning Center also provides an opportunity for ONDCP, GPO, and the DFC National Evaluation Team to provide a range of resources to </w:t>
      </w:r>
      <w:r w:rsidR="00113C35">
        <w:rPr>
          <w:rFonts w:ascii="Arial" w:hAnsi="Arial" w:cs="Arial"/>
        </w:rPr>
        <w:t>grant</w:t>
      </w:r>
      <w:r>
        <w:rPr>
          <w:rFonts w:ascii="Arial" w:hAnsi="Arial" w:cs="Arial"/>
        </w:rPr>
        <w:t xml:space="preserve"> recipients, including webinars, tip sheets, custom materials and reports. </w:t>
      </w:r>
    </w:p>
    <w:p w14:paraId="1348BEF0" w14:textId="77777777" w:rsidR="001250C8" w:rsidRDefault="001250C8" w:rsidP="009059B6">
      <w:pPr>
        <w:rPr>
          <w:rFonts w:ascii="Arial" w:hAnsi="Arial" w:cs="Arial"/>
        </w:rPr>
      </w:pPr>
    </w:p>
    <w:p w14:paraId="51C640A9" w14:textId="05057DA5" w:rsidR="001250C8" w:rsidRDefault="001250C8" w:rsidP="009059B6">
      <w:pPr>
        <w:rPr>
          <w:rFonts w:ascii="Arial" w:hAnsi="Arial" w:cs="Arial"/>
        </w:rPr>
      </w:pPr>
      <w:r>
        <w:rPr>
          <w:rFonts w:ascii="Arial" w:hAnsi="Arial" w:cs="Arial"/>
        </w:rPr>
        <w:t xml:space="preserve">Through the DFC </w:t>
      </w:r>
      <w:r w:rsidRPr="001250C8">
        <w:rPr>
          <w:rFonts w:ascii="Arial" w:hAnsi="Arial" w:cs="Arial"/>
          <w:i/>
        </w:rPr>
        <w:t>Me</w:t>
      </w:r>
      <w:r>
        <w:rPr>
          <w:rFonts w:ascii="Arial" w:hAnsi="Arial" w:cs="Arial"/>
        </w:rPr>
        <w:t xml:space="preserve"> system, ONDCP and GPO are able to communicate with </w:t>
      </w:r>
      <w:r w:rsidR="00113C35">
        <w:rPr>
          <w:rFonts w:ascii="Arial" w:hAnsi="Arial" w:cs="Arial"/>
        </w:rPr>
        <w:t>grant</w:t>
      </w:r>
      <w:r>
        <w:rPr>
          <w:rFonts w:ascii="Arial" w:hAnsi="Arial" w:cs="Arial"/>
        </w:rPr>
        <w:t xml:space="preserve"> recipients. In addition, </w:t>
      </w:r>
      <w:r w:rsidR="00113C35">
        <w:rPr>
          <w:rFonts w:ascii="Arial" w:hAnsi="Arial" w:cs="Arial"/>
        </w:rPr>
        <w:t>grant</w:t>
      </w:r>
      <w:r>
        <w:rPr>
          <w:rFonts w:ascii="Arial" w:hAnsi="Arial" w:cs="Arial"/>
        </w:rPr>
        <w:t xml:space="preserve"> recipients are able to see a history of previously sent e-blasts</w:t>
      </w:r>
      <w:r w:rsidR="00A6175F">
        <w:rPr>
          <w:rFonts w:ascii="Arial" w:hAnsi="Arial" w:cs="Arial"/>
        </w:rPr>
        <w:t xml:space="preserve">. </w:t>
      </w:r>
      <w:r>
        <w:rPr>
          <w:rFonts w:ascii="Arial" w:hAnsi="Arial" w:cs="Arial"/>
        </w:rPr>
        <w:t>This means they have access to communication even if they did not observe the communication within their local email account.</w:t>
      </w:r>
    </w:p>
    <w:p w14:paraId="01CABFE6" w14:textId="77777777" w:rsidR="001250C8" w:rsidRDefault="001250C8" w:rsidP="009059B6">
      <w:pPr>
        <w:rPr>
          <w:rFonts w:ascii="Arial" w:hAnsi="Arial" w:cs="Arial"/>
        </w:rPr>
      </w:pPr>
    </w:p>
    <w:p w14:paraId="5A308CD5" w14:textId="7A22C505" w:rsidR="001250C8" w:rsidRDefault="001250C8" w:rsidP="009059B6">
      <w:pPr>
        <w:rPr>
          <w:rFonts w:ascii="Arial" w:hAnsi="Arial" w:cs="Arial"/>
        </w:rPr>
      </w:pPr>
      <w:r>
        <w:rPr>
          <w:rFonts w:ascii="Arial" w:hAnsi="Arial" w:cs="Arial"/>
        </w:rPr>
        <w:t xml:space="preserve">Most recently, in January 2018, the DFC </w:t>
      </w:r>
      <w:r w:rsidRPr="001250C8">
        <w:rPr>
          <w:rFonts w:ascii="Arial" w:hAnsi="Arial" w:cs="Arial"/>
          <w:i/>
        </w:rPr>
        <w:t>Me</w:t>
      </w:r>
      <w:r>
        <w:rPr>
          <w:rFonts w:ascii="Arial" w:hAnsi="Arial" w:cs="Arial"/>
        </w:rPr>
        <w:t xml:space="preserve"> system</w:t>
      </w:r>
      <w:r w:rsidR="00937757">
        <w:rPr>
          <w:rFonts w:ascii="Arial" w:hAnsi="Arial" w:cs="Arial"/>
        </w:rPr>
        <w:t xml:space="preserve"> provided ONDCP and GPO with tools that allow them to better monitor </w:t>
      </w:r>
      <w:r w:rsidR="00695C45">
        <w:rPr>
          <w:rFonts w:ascii="Arial" w:hAnsi="Arial" w:cs="Arial"/>
        </w:rPr>
        <w:t>grant</w:t>
      </w:r>
      <w:r w:rsidR="00937757">
        <w:rPr>
          <w:rFonts w:ascii="Arial" w:hAnsi="Arial" w:cs="Arial"/>
        </w:rPr>
        <w:t xml:space="preserve"> recipient’s compliance with grant requirements</w:t>
      </w:r>
      <w:r w:rsidR="00A6175F">
        <w:rPr>
          <w:rFonts w:ascii="Arial" w:hAnsi="Arial" w:cs="Arial"/>
        </w:rPr>
        <w:t xml:space="preserve">. </w:t>
      </w:r>
      <w:r w:rsidR="00937757">
        <w:rPr>
          <w:rFonts w:ascii="Arial" w:hAnsi="Arial" w:cs="Arial"/>
        </w:rPr>
        <w:t>The system has a series of dashboards that summarizes compliance information as well as the capability to view a specific coalition’s report card with regard to compliance</w:t>
      </w:r>
      <w:r w:rsidR="00A6175F">
        <w:rPr>
          <w:rFonts w:ascii="Arial" w:hAnsi="Arial" w:cs="Arial"/>
        </w:rPr>
        <w:t xml:space="preserve">. </w:t>
      </w:r>
      <w:r w:rsidR="00937757">
        <w:rPr>
          <w:rFonts w:ascii="Arial" w:hAnsi="Arial" w:cs="Arial"/>
        </w:rPr>
        <w:t xml:space="preserve">Each </w:t>
      </w:r>
      <w:r w:rsidR="00695C45">
        <w:rPr>
          <w:rFonts w:ascii="Arial" w:hAnsi="Arial" w:cs="Arial"/>
        </w:rPr>
        <w:t>grant</w:t>
      </w:r>
      <w:r w:rsidR="00937757">
        <w:rPr>
          <w:rFonts w:ascii="Arial" w:hAnsi="Arial" w:cs="Arial"/>
        </w:rPr>
        <w:t xml:space="preserve"> recipient also has access to their own report card, which is summarized in a dashboard on their main page.</w:t>
      </w:r>
    </w:p>
    <w:p w14:paraId="35D36499" w14:textId="77777777" w:rsidR="001250C8" w:rsidRDefault="001250C8" w:rsidP="009059B6">
      <w:pPr>
        <w:rPr>
          <w:rFonts w:ascii="Arial" w:hAnsi="Arial" w:cs="Arial"/>
        </w:rPr>
      </w:pPr>
    </w:p>
    <w:p w14:paraId="1A6B6F46" w14:textId="77777777" w:rsidR="00F60B05" w:rsidRPr="000D4902" w:rsidRDefault="006C479B" w:rsidP="000D4902">
      <w:pPr>
        <w:pStyle w:val="Heading6"/>
      </w:pPr>
      <w:r>
        <w:t>Progress Report</w:t>
      </w:r>
      <w:r w:rsidR="00F60B05" w:rsidRPr="000D4902">
        <w:t xml:space="preserve"> Revisions (Semi-Annual Progress Report)</w:t>
      </w:r>
    </w:p>
    <w:p w14:paraId="26988E19" w14:textId="77777777" w:rsidR="00F60B05" w:rsidRDefault="00F60B05" w:rsidP="00B231C4">
      <w:pPr>
        <w:pStyle w:val="NormalWeb"/>
        <w:spacing w:before="0" w:beforeAutospacing="0" w:after="0" w:afterAutospacing="0"/>
        <w:rPr>
          <w:rFonts w:ascii="Arial" w:hAnsi="Arial" w:cs="Arial"/>
        </w:rPr>
      </w:pPr>
    </w:p>
    <w:p w14:paraId="16F7AAB6" w14:textId="785D33C1" w:rsidR="00F60B05" w:rsidRDefault="00F53ACA" w:rsidP="001F59BC">
      <w:pPr>
        <w:pStyle w:val="NormalWeb"/>
        <w:spacing w:before="0" w:beforeAutospacing="0" w:after="0" w:afterAutospacing="0"/>
        <w:rPr>
          <w:rFonts w:ascii="Arial" w:hAnsi="Arial" w:cs="Arial"/>
        </w:rPr>
      </w:pPr>
      <w:r>
        <w:rPr>
          <w:rFonts w:ascii="Arial" w:hAnsi="Arial" w:cs="Arial"/>
        </w:rPr>
        <w:t>G</w:t>
      </w:r>
      <w:r w:rsidR="00D35259">
        <w:rPr>
          <w:rFonts w:ascii="Arial" w:hAnsi="Arial" w:cs="Arial"/>
        </w:rPr>
        <w:t>rant recipients</w:t>
      </w:r>
      <w:r w:rsidR="00AD1565" w:rsidRPr="001F59BC">
        <w:rPr>
          <w:rFonts w:ascii="Arial" w:hAnsi="Arial" w:cs="Arial"/>
        </w:rPr>
        <w:t xml:space="preserve"> have </w:t>
      </w:r>
      <w:r w:rsidR="00937757">
        <w:rPr>
          <w:rFonts w:ascii="Arial" w:hAnsi="Arial" w:cs="Arial"/>
        </w:rPr>
        <w:t>generally reported few concerns with the Progress Report and this tool generally meets the needs of the national evaluation, ONDCP, and GPO</w:t>
      </w:r>
      <w:r w:rsidR="00E24DFC">
        <w:rPr>
          <w:rFonts w:ascii="Arial" w:hAnsi="Arial" w:cs="Arial"/>
        </w:rPr>
        <w:t xml:space="preserve">. </w:t>
      </w:r>
      <w:r w:rsidR="002B36D2" w:rsidRPr="00BF001A">
        <w:rPr>
          <w:rFonts w:ascii="Arial" w:hAnsi="Arial" w:cs="Arial"/>
        </w:rPr>
        <w:t>However, a small number of revisions are being requested</w:t>
      </w:r>
      <w:r w:rsidR="00E24DFC">
        <w:rPr>
          <w:rFonts w:ascii="Arial" w:hAnsi="Arial" w:cs="Arial"/>
        </w:rPr>
        <w:t xml:space="preserve">. </w:t>
      </w:r>
      <w:r w:rsidR="00D93C94" w:rsidRPr="00BF001A">
        <w:rPr>
          <w:rFonts w:ascii="Arial" w:hAnsi="Arial" w:cs="Arial"/>
        </w:rPr>
        <w:t xml:space="preserve">The specific deletions, modifications, and additions of items to the Progress Report are depicted in </w:t>
      </w:r>
      <w:r w:rsidR="005821EC" w:rsidRPr="00505553">
        <w:rPr>
          <w:rFonts w:ascii="Arial" w:hAnsi="Arial" w:cs="Arial"/>
          <w:b/>
        </w:rPr>
        <w:t xml:space="preserve">Attachment </w:t>
      </w:r>
      <w:r w:rsidR="00923A0C">
        <w:rPr>
          <w:rFonts w:ascii="Arial" w:hAnsi="Arial" w:cs="Arial"/>
          <w:b/>
        </w:rPr>
        <w:t>4</w:t>
      </w:r>
      <w:r w:rsidR="005821EC">
        <w:rPr>
          <w:rFonts w:ascii="Arial" w:hAnsi="Arial" w:cs="Arial"/>
          <w:b/>
        </w:rPr>
        <w:t>,</w:t>
      </w:r>
      <w:r w:rsidR="005821EC" w:rsidRPr="00505553">
        <w:rPr>
          <w:rFonts w:ascii="Arial" w:hAnsi="Arial" w:cs="Arial"/>
          <w:b/>
        </w:rPr>
        <w:t xml:space="preserve"> </w:t>
      </w:r>
      <w:r w:rsidR="00923A0C">
        <w:rPr>
          <w:rFonts w:ascii="Arial" w:hAnsi="Arial" w:cs="Arial"/>
          <w:b/>
        </w:rPr>
        <w:t>Proposed Revisions to Drug-</w:t>
      </w:r>
      <w:r w:rsidR="005821EC">
        <w:rPr>
          <w:rFonts w:ascii="Arial" w:hAnsi="Arial" w:cs="Arial"/>
          <w:b/>
        </w:rPr>
        <w:t>Free Communities Progress Report and Core Measures</w:t>
      </w:r>
      <w:r w:rsidR="00D93C94" w:rsidRPr="00BF001A">
        <w:rPr>
          <w:rFonts w:ascii="Arial" w:hAnsi="Arial" w:cs="Arial"/>
        </w:rPr>
        <w:t>, including the rationale for each revision</w:t>
      </w:r>
      <w:r w:rsidR="007C5AF6" w:rsidRPr="00BF001A">
        <w:rPr>
          <w:rFonts w:ascii="Arial" w:hAnsi="Arial" w:cs="Arial"/>
        </w:rPr>
        <w:t xml:space="preserve"> (see </w:t>
      </w:r>
      <w:r w:rsidR="00923A0C">
        <w:rPr>
          <w:rFonts w:ascii="Arial" w:hAnsi="Arial" w:cs="Arial"/>
          <w:b/>
        </w:rPr>
        <w:t>Attachment 7</w:t>
      </w:r>
      <w:r w:rsidR="007C5AF6" w:rsidRPr="00BF001A">
        <w:rPr>
          <w:rFonts w:ascii="Arial" w:hAnsi="Arial" w:cs="Arial"/>
          <w:b/>
        </w:rPr>
        <w:t xml:space="preserve">, Progress Report </w:t>
      </w:r>
      <w:r w:rsidR="00923A0C">
        <w:rPr>
          <w:rFonts w:ascii="Arial" w:hAnsi="Arial" w:cs="Arial"/>
          <w:b/>
        </w:rPr>
        <w:t xml:space="preserve">and Core Measures Data Collection </w:t>
      </w:r>
      <w:r w:rsidR="007C5AF6" w:rsidRPr="00BF001A">
        <w:rPr>
          <w:rFonts w:ascii="Arial" w:hAnsi="Arial" w:cs="Arial"/>
          <w:b/>
        </w:rPr>
        <w:t>Final</w:t>
      </w:r>
      <w:r w:rsidR="007C5AF6" w:rsidRPr="00BF001A">
        <w:rPr>
          <w:rFonts w:ascii="Arial" w:hAnsi="Arial" w:cs="Arial"/>
        </w:rPr>
        <w:t xml:space="preserve"> for the final revised progress report based on accepting all changes)</w:t>
      </w:r>
      <w:r w:rsidR="00E24DFC">
        <w:rPr>
          <w:rFonts w:ascii="Arial" w:hAnsi="Arial" w:cs="Arial"/>
        </w:rPr>
        <w:t xml:space="preserve">. </w:t>
      </w:r>
      <w:r w:rsidR="00D93C94" w:rsidRPr="00BF001A">
        <w:rPr>
          <w:rFonts w:ascii="Arial" w:hAnsi="Arial" w:cs="Arial"/>
        </w:rPr>
        <w:t>Following is a high level discussion of the changes.</w:t>
      </w:r>
    </w:p>
    <w:p w14:paraId="11407711" w14:textId="77777777" w:rsidR="001A7E00" w:rsidRPr="00BF001A" w:rsidRDefault="001A7E00" w:rsidP="001F59BC">
      <w:pPr>
        <w:pStyle w:val="NormalWeb"/>
        <w:spacing w:before="0" w:beforeAutospacing="0" w:after="0" w:afterAutospacing="0"/>
        <w:rPr>
          <w:rFonts w:ascii="Arial" w:hAnsi="Arial" w:cs="Arial"/>
        </w:rPr>
      </w:pPr>
    </w:p>
    <w:p w14:paraId="2CB014FE" w14:textId="2FAA6789" w:rsidR="0053613B" w:rsidRDefault="005821EC" w:rsidP="00FF1C3E">
      <w:pPr>
        <w:pStyle w:val="ListParagraph"/>
        <w:numPr>
          <w:ilvl w:val="0"/>
          <w:numId w:val="15"/>
        </w:numPr>
        <w:spacing w:after="120" w:line="240" w:lineRule="auto"/>
        <w:contextualSpacing w:val="0"/>
        <w:rPr>
          <w:rFonts w:ascii="Arial" w:hAnsi="Arial" w:cs="Arial"/>
          <w:sz w:val="24"/>
          <w:szCs w:val="24"/>
        </w:rPr>
      </w:pPr>
      <w:r>
        <w:rPr>
          <w:rFonts w:ascii="Arial" w:hAnsi="Arial" w:cs="Arial"/>
          <w:sz w:val="24"/>
          <w:szCs w:val="24"/>
        </w:rPr>
        <w:t xml:space="preserve">DFC </w:t>
      </w:r>
      <w:r w:rsidRPr="002F5110">
        <w:rPr>
          <w:rFonts w:ascii="Arial" w:hAnsi="Arial" w:cs="Arial"/>
          <w:i/>
          <w:sz w:val="24"/>
          <w:szCs w:val="24"/>
        </w:rPr>
        <w:t>Me</w:t>
      </w:r>
      <w:r>
        <w:rPr>
          <w:rFonts w:ascii="Arial" w:hAnsi="Arial" w:cs="Arial"/>
          <w:sz w:val="24"/>
          <w:szCs w:val="24"/>
        </w:rPr>
        <w:t xml:space="preserve"> pre-populates basic information about the coalition into the Progress Report so these items have been removed</w:t>
      </w:r>
      <w:r w:rsidR="00A6175F">
        <w:rPr>
          <w:rFonts w:ascii="Arial" w:hAnsi="Arial" w:cs="Arial"/>
          <w:sz w:val="24"/>
          <w:szCs w:val="24"/>
        </w:rPr>
        <w:t xml:space="preserve">. </w:t>
      </w:r>
      <w:r>
        <w:rPr>
          <w:rFonts w:ascii="Arial" w:hAnsi="Arial" w:cs="Arial"/>
          <w:sz w:val="24"/>
          <w:szCs w:val="24"/>
        </w:rPr>
        <w:t xml:space="preserve">The Coalition Information Section now asks </w:t>
      </w:r>
      <w:r w:rsidR="00113C35">
        <w:rPr>
          <w:rFonts w:ascii="Arial" w:hAnsi="Arial" w:cs="Arial"/>
          <w:sz w:val="24"/>
          <w:szCs w:val="24"/>
        </w:rPr>
        <w:t>grant</w:t>
      </w:r>
      <w:r>
        <w:rPr>
          <w:rFonts w:ascii="Arial" w:hAnsi="Arial" w:cs="Arial"/>
          <w:sz w:val="24"/>
          <w:szCs w:val="24"/>
        </w:rPr>
        <w:t xml:space="preserve"> recipients to indicate if they work with any local High Intensity Drug Trafficking Area (HIDTA) program recipient and to indicate if they have been awarded a CARA</w:t>
      </w:r>
      <w:r w:rsidR="0053613B">
        <w:rPr>
          <w:rFonts w:ascii="Arial" w:hAnsi="Arial" w:cs="Arial"/>
          <w:sz w:val="24"/>
          <w:szCs w:val="24"/>
        </w:rPr>
        <w:t>-ALDC grant.</w:t>
      </w:r>
    </w:p>
    <w:p w14:paraId="22C485DB" w14:textId="06543C6E" w:rsidR="0053613B" w:rsidRPr="0053613B" w:rsidRDefault="0053613B" w:rsidP="0011160A">
      <w:pPr>
        <w:pStyle w:val="ListParagraph"/>
        <w:numPr>
          <w:ilvl w:val="0"/>
          <w:numId w:val="15"/>
        </w:numPr>
        <w:spacing w:after="120" w:line="240" w:lineRule="auto"/>
        <w:contextualSpacing w:val="0"/>
        <w:rPr>
          <w:rFonts w:ascii="Arial" w:hAnsi="Arial" w:cs="Arial"/>
          <w:b/>
          <w:sz w:val="24"/>
          <w:szCs w:val="24"/>
        </w:rPr>
      </w:pPr>
      <w:r>
        <w:rPr>
          <w:rFonts w:ascii="Arial" w:hAnsi="Arial" w:cs="Arial"/>
          <w:sz w:val="24"/>
          <w:szCs w:val="24"/>
        </w:rPr>
        <w:t xml:space="preserve">The number of fields where </w:t>
      </w:r>
      <w:r w:rsidR="00113C35">
        <w:rPr>
          <w:rFonts w:ascii="Arial" w:hAnsi="Arial" w:cs="Arial"/>
          <w:sz w:val="24"/>
          <w:szCs w:val="24"/>
        </w:rPr>
        <w:t>grant</w:t>
      </w:r>
      <w:r>
        <w:rPr>
          <w:rFonts w:ascii="Arial" w:hAnsi="Arial" w:cs="Arial"/>
          <w:sz w:val="24"/>
          <w:szCs w:val="24"/>
        </w:rPr>
        <w:t xml:space="preserve"> recipients can provide qualitative (open-text) responses regarding their local efforts has been increased. For example, in each Strategies section, </w:t>
      </w:r>
      <w:r w:rsidR="00113C35">
        <w:rPr>
          <w:rFonts w:ascii="Arial" w:hAnsi="Arial" w:cs="Arial"/>
          <w:sz w:val="24"/>
          <w:szCs w:val="24"/>
        </w:rPr>
        <w:t>grant</w:t>
      </w:r>
      <w:r>
        <w:rPr>
          <w:rFonts w:ascii="Arial" w:hAnsi="Arial" w:cs="Arial"/>
          <w:sz w:val="24"/>
          <w:szCs w:val="24"/>
        </w:rPr>
        <w:t xml:space="preserve"> recipients can now provide descriptions of their work within the strategy type</w:t>
      </w:r>
      <w:r w:rsidR="00A6175F">
        <w:rPr>
          <w:rFonts w:ascii="Arial" w:hAnsi="Arial" w:cs="Arial"/>
          <w:sz w:val="24"/>
          <w:szCs w:val="24"/>
        </w:rPr>
        <w:t xml:space="preserve">. </w:t>
      </w:r>
      <w:r>
        <w:rPr>
          <w:rFonts w:ascii="Arial" w:hAnsi="Arial" w:cs="Arial"/>
          <w:sz w:val="24"/>
          <w:szCs w:val="24"/>
        </w:rPr>
        <w:t xml:space="preserve">This will allow the evaluation to better describe </w:t>
      </w:r>
      <w:r w:rsidR="00113C35">
        <w:rPr>
          <w:rFonts w:ascii="Arial" w:hAnsi="Arial" w:cs="Arial"/>
          <w:sz w:val="24"/>
          <w:szCs w:val="24"/>
        </w:rPr>
        <w:t>grant</w:t>
      </w:r>
      <w:r>
        <w:rPr>
          <w:rFonts w:ascii="Arial" w:hAnsi="Arial" w:cs="Arial"/>
          <w:sz w:val="24"/>
          <w:szCs w:val="24"/>
        </w:rPr>
        <w:t xml:space="preserve"> recipients’ efforts beyond counting of activities.</w:t>
      </w:r>
    </w:p>
    <w:p w14:paraId="5F67CC3A" w14:textId="4ADA5083" w:rsidR="00A2601C" w:rsidRPr="00A6175F" w:rsidRDefault="0053613B" w:rsidP="0011160A">
      <w:pPr>
        <w:pStyle w:val="ListParagraph"/>
        <w:numPr>
          <w:ilvl w:val="0"/>
          <w:numId w:val="15"/>
        </w:numPr>
        <w:spacing w:after="120" w:line="240" w:lineRule="auto"/>
        <w:contextualSpacing w:val="0"/>
        <w:rPr>
          <w:rFonts w:ascii="Arial" w:hAnsi="Arial" w:cs="Arial"/>
          <w:b/>
          <w:sz w:val="24"/>
          <w:szCs w:val="24"/>
        </w:rPr>
      </w:pPr>
      <w:r>
        <w:rPr>
          <w:rFonts w:ascii="Arial" w:hAnsi="Arial" w:cs="Arial"/>
          <w:sz w:val="24"/>
          <w:szCs w:val="24"/>
        </w:rPr>
        <w:t xml:space="preserve">In line with CARA-ALDC, and more broadly with ONDCP interest in how </w:t>
      </w:r>
      <w:r w:rsidR="00EA5C9B">
        <w:rPr>
          <w:rFonts w:ascii="Arial" w:hAnsi="Arial" w:cs="Arial"/>
          <w:sz w:val="24"/>
          <w:szCs w:val="24"/>
        </w:rPr>
        <w:t>grant</w:t>
      </w:r>
      <w:r>
        <w:rPr>
          <w:rFonts w:ascii="Arial" w:hAnsi="Arial" w:cs="Arial"/>
          <w:sz w:val="24"/>
          <w:szCs w:val="24"/>
        </w:rPr>
        <w:t xml:space="preserve"> recipients are working to address opioids, several additional items have been included in the progress report</w:t>
      </w:r>
      <w:r w:rsidR="00A6175F">
        <w:rPr>
          <w:rFonts w:ascii="Arial" w:hAnsi="Arial" w:cs="Arial"/>
          <w:sz w:val="24"/>
          <w:szCs w:val="24"/>
        </w:rPr>
        <w:t xml:space="preserve">. </w:t>
      </w:r>
      <w:r>
        <w:rPr>
          <w:rFonts w:ascii="Arial" w:hAnsi="Arial" w:cs="Arial"/>
          <w:sz w:val="24"/>
          <w:szCs w:val="24"/>
        </w:rPr>
        <w:t xml:space="preserve">As noted in the core measures section, this includes providing </w:t>
      </w:r>
      <w:r w:rsidR="00EA5C9B">
        <w:rPr>
          <w:rFonts w:ascii="Arial" w:hAnsi="Arial" w:cs="Arial"/>
          <w:sz w:val="24"/>
          <w:szCs w:val="24"/>
        </w:rPr>
        <w:t>grant</w:t>
      </w:r>
      <w:r>
        <w:rPr>
          <w:rFonts w:ascii="Arial" w:hAnsi="Arial" w:cs="Arial"/>
          <w:sz w:val="24"/>
          <w:szCs w:val="24"/>
        </w:rPr>
        <w:t xml:space="preserve"> recipients </w:t>
      </w:r>
      <w:r w:rsidR="00EA5C9B">
        <w:rPr>
          <w:rFonts w:ascii="Arial" w:hAnsi="Arial" w:cs="Arial"/>
          <w:sz w:val="24"/>
          <w:szCs w:val="24"/>
        </w:rPr>
        <w:t xml:space="preserve">the option </w:t>
      </w:r>
      <w:r>
        <w:rPr>
          <w:rFonts w:ascii="Arial" w:hAnsi="Arial" w:cs="Arial"/>
          <w:sz w:val="24"/>
          <w:szCs w:val="24"/>
        </w:rPr>
        <w:t xml:space="preserve">to enter information </w:t>
      </w:r>
      <w:r w:rsidR="005046ED">
        <w:rPr>
          <w:rFonts w:ascii="Arial" w:hAnsi="Arial" w:cs="Arial"/>
          <w:sz w:val="24"/>
          <w:szCs w:val="24"/>
        </w:rPr>
        <w:t>regarding youth use of heroin and methamphetamines</w:t>
      </w:r>
      <w:r w:rsidR="00A6175F">
        <w:rPr>
          <w:rFonts w:ascii="Arial" w:hAnsi="Arial" w:cs="Arial"/>
          <w:sz w:val="24"/>
          <w:szCs w:val="24"/>
        </w:rPr>
        <w:t xml:space="preserve">. </w:t>
      </w:r>
      <w:r w:rsidR="00EE347F">
        <w:rPr>
          <w:rFonts w:ascii="Arial" w:hAnsi="Arial" w:cs="Arial"/>
          <w:sz w:val="24"/>
          <w:szCs w:val="24"/>
        </w:rPr>
        <w:t xml:space="preserve">In addition, a new section asks first if </w:t>
      </w:r>
      <w:r w:rsidR="00EA5C9B">
        <w:rPr>
          <w:rFonts w:ascii="Arial" w:hAnsi="Arial" w:cs="Arial"/>
          <w:sz w:val="24"/>
          <w:szCs w:val="24"/>
        </w:rPr>
        <w:t>grant</w:t>
      </w:r>
      <w:r w:rsidR="00EE347F">
        <w:rPr>
          <w:rFonts w:ascii="Arial" w:hAnsi="Arial" w:cs="Arial"/>
          <w:sz w:val="24"/>
          <w:szCs w:val="24"/>
        </w:rPr>
        <w:t xml:space="preserve"> recipients are working on these issues</w:t>
      </w:r>
      <w:r w:rsidR="00EA5C9B">
        <w:rPr>
          <w:rFonts w:ascii="Arial" w:hAnsi="Arial" w:cs="Arial"/>
          <w:sz w:val="24"/>
          <w:szCs w:val="24"/>
        </w:rPr>
        <w:t>. If the response is no, then no further items are asked. If the response is</w:t>
      </w:r>
      <w:r w:rsidR="00EE347F">
        <w:rPr>
          <w:rFonts w:ascii="Arial" w:hAnsi="Arial" w:cs="Arial"/>
          <w:sz w:val="24"/>
          <w:szCs w:val="24"/>
        </w:rPr>
        <w:t xml:space="preserve"> yes, they are asked to a) indicate </w:t>
      </w:r>
      <w:r w:rsidR="00EA5C9B">
        <w:rPr>
          <w:rFonts w:ascii="Arial" w:hAnsi="Arial" w:cs="Arial"/>
          <w:sz w:val="24"/>
          <w:szCs w:val="24"/>
        </w:rPr>
        <w:t xml:space="preserve">substance focus; b) to indicate </w:t>
      </w:r>
      <w:r w:rsidR="00EE347F">
        <w:rPr>
          <w:rFonts w:ascii="Arial" w:hAnsi="Arial" w:cs="Arial"/>
          <w:sz w:val="24"/>
          <w:szCs w:val="24"/>
        </w:rPr>
        <w:t>yes/no if they engage in a range of activities organized by strategy type</w:t>
      </w:r>
      <w:r w:rsidR="00EA5C9B">
        <w:rPr>
          <w:rFonts w:ascii="Arial" w:hAnsi="Arial" w:cs="Arial"/>
          <w:sz w:val="24"/>
          <w:szCs w:val="24"/>
        </w:rPr>
        <w:t>;</w:t>
      </w:r>
      <w:r w:rsidR="00EE347F">
        <w:rPr>
          <w:rFonts w:ascii="Arial" w:hAnsi="Arial" w:cs="Arial"/>
          <w:sz w:val="24"/>
          <w:szCs w:val="24"/>
        </w:rPr>
        <w:t xml:space="preserve"> and </w:t>
      </w:r>
      <w:r w:rsidR="00EA5C9B">
        <w:rPr>
          <w:rFonts w:ascii="Arial" w:hAnsi="Arial" w:cs="Arial"/>
          <w:sz w:val="24"/>
          <w:szCs w:val="24"/>
        </w:rPr>
        <w:t>c</w:t>
      </w:r>
      <w:r w:rsidR="00EE347F">
        <w:rPr>
          <w:rFonts w:ascii="Arial" w:hAnsi="Arial" w:cs="Arial"/>
          <w:sz w:val="24"/>
          <w:szCs w:val="24"/>
        </w:rPr>
        <w:t xml:space="preserve">) to describe (open-text) specific activities </w:t>
      </w:r>
      <w:r w:rsidR="00A2601C">
        <w:rPr>
          <w:rFonts w:ascii="Arial" w:hAnsi="Arial" w:cs="Arial"/>
          <w:sz w:val="24"/>
          <w:szCs w:val="24"/>
        </w:rPr>
        <w:t>that they have engaged in over the past</w:t>
      </w:r>
      <w:r w:rsidR="00A6175F">
        <w:rPr>
          <w:rFonts w:ascii="Arial" w:hAnsi="Arial" w:cs="Arial"/>
          <w:sz w:val="24"/>
          <w:szCs w:val="24"/>
        </w:rPr>
        <w:t xml:space="preserve"> six areas in this area. </w:t>
      </w:r>
      <w:r w:rsidR="00A2601C">
        <w:rPr>
          <w:rFonts w:ascii="Arial" w:hAnsi="Arial" w:cs="Arial"/>
          <w:sz w:val="24"/>
          <w:szCs w:val="24"/>
        </w:rPr>
        <w:t xml:space="preserve">These fields are open to all </w:t>
      </w:r>
      <w:r w:rsidR="00EA5C9B">
        <w:rPr>
          <w:rFonts w:ascii="Arial" w:hAnsi="Arial" w:cs="Arial"/>
          <w:sz w:val="24"/>
          <w:szCs w:val="24"/>
        </w:rPr>
        <w:t>grant</w:t>
      </w:r>
      <w:r w:rsidR="00A6175F">
        <w:rPr>
          <w:rFonts w:ascii="Arial" w:hAnsi="Arial" w:cs="Arial"/>
          <w:sz w:val="24"/>
          <w:szCs w:val="24"/>
        </w:rPr>
        <w:t xml:space="preserve"> recipients. </w:t>
      </w:r>
      <w:r w:rsidR="00A2601C">
        <w:rPr>
          <w:rFonts w:ascii="Arial" w:hAnsi="Arial" w:cs="Arial"/>
          <w:sz w:val="24"/>
          <w:szCs w:val="24"/>
        </w:rPr>
        <w:t xml:space="preserve">In addition, throughout the Progress Report areas regarding prescription drugs were separated to allow </w:t>
      </w:r>
      <w:r w:rsidR="00EA5C9B">
        <w:rPr>
          <w:rFonts w:ascii="Arial" w:hAnsi="Arial" w:cs="Arial"/>
          <w:sz w:val="24"/>
          <w:szCs w:val="24"/>
        </w:rPr>
        <w:t>grant</w:t>
      </w:r>
      <w:r w:rsidR="00A2601C">
        <w:rPr>
          <w:rFonts w:ascii="Arial" w:hAnsi="Arial" w:cs="Arial"/>
          <w:sz w:val="24"/>
          <w:szCs w:val="24"/>
        </w:rPr>
        <w:t xml:space="preserve"> recipients to indicate a focus on prescription opioids versus prescription non-opioids</w:t>
      </w:r>
      <w:r w:rsidR="00A6175F">
        <w:rPr>
          <w:rFonts w:ascii="Arial" w:hAnsi="Arial" w:cs="Arial"/>
          <w:sz w:val="24"/>
          <w:szCs w:val="24"/>
        </w:rPr>
        <w:t xml:space="preserve">. </w:t>
      </w:r>
    </w:p>
    <w:p w14:paraId="28419010" w14:textId="1E4888D3" w:rsidR="00A6175F" w:rsidRPr="00A2601C" w:rsidRDefault="00A6175F" w:rsidP="0011160A">
      <w:pPr>
        <w:pStyle w:val="ListParagraph"/>
        <w:numPr>
          <w:ilvl w:val="0"/>
          <w:numId w:val="15"/>
        </w:numPr>
        <w:spacing w:after="120" w:line="240" w:lineRule="auto"/>
        <w:contextualSpacing w:val="0"/>
        <w:rPr>
          <w:rFonts w:ascii="Arial" w:hAnsi="Arial" w:cs="Arial"/>
          <w:b/>
          <w:sz w:val="24"/>
          <w:szCs w:val="24"/>
        </w:rPr>
      </w:pPr>
      <w:r>
        <w:rPr>
          <w:rFonts w:ascii="Arial" w:hAnsi="Arial" w:cs="Arial"/>
          <w:sz w:val="24"/>
          <w:szCs w:val="24"/>
        </w:rPr>
        <w:t>A section to identify coalitions working to prevent or reduce youth engagement in vaping has been added to the report. Only coalitions who indicate yes they are working on vaping will be required to answer additional items regarding strategies to address.</w:t>
      </w:r>
    </w:p>
    <w:p w14:paraId="4369B7AD" w14:textId="549E35F9" w:rsidR="005D3FC5" w:rsidRPr="005D3FC5" w:rsidRDefault="00A2601C" w:rsidP="008B4CAA">
      <w:pPr>
        <w:pStyle w:val="ListParagraph"/>
        <w:numPr>
          <w:ilvl w:val="0"/>
          <w:numId w:val="15"/>
        </w:numPr>
        <w:spacing w:after="120" w:line="240" w:lineRule="auto"/>
        <w:rPr>
          <w:rFonts w:ascii="Arial" w:hAnsi="Arial" w:cs="Arial"/>
          <w:b/>
          <w:sz w:val="24"/>
          <w:szCs w:val="24"/>
        </w:rPr>
      </w:pPr>
      <w:r>
        <w:rPr>
          <w:rFonts w:ascii="Arial" w:hAnsi="Arial" w:cs="Arial"/>
          <w:sz w:val="24"/>
          <w:szCs w:val="24"/>
        </w:rPr>
        <w:t>The majority of the remaining changes were in wording of the item to improve clarification or revisions to response items again for clarity</w:t>
      </w:r>
      <w:r w:rsidR="00A6175F">
        <w:rPr>
          <w:rFonts w:ascii="Arial" w:hAnsi="Arial" w:cs="Arial"/>
          <w:sz w:val="24"/>
          <w:szCs w:val="24"/>
        </w:rPr>
        <w:t xml:space="preserve">. </w:t>
      </w:r>
      <w:r>
        <w:rPr>
          <w:rFonts w:ascii="Arial" w:hAnsi="Arial" w:cs="Arial"/>
          <w:sz w:val="24"/>
          <w:szCs w:val="24"/>
        </w:rPr>
        <w:t>These changes typically had no overall impact on the burden to the recipient.</w:t>
      </w:r>
    </w:p>
    <w:p w14:paraId="26727EE9" w14:textId="3DD9AC6B" w:rsidR="00240FB1" w:rsidRPr="005D3FC5" w:rsidRDefault="00240FB1" w:rsidP="005D3FC5">
      <w:pPr>
        <w:ind w:left="360"/>
        <w:rPr>
          <w:rFonts w:ascii="Arial" w:hAnsi="Arial" w:cs="Arial"/>
        </w:rPr>
      </w:pPr>
    </w:p>
    <w:p w14:paraId="117B74FB" w14:textId="68F12344" w:rsidR="003104FC" w:rsidRPr="00E67C7D" w:rsidRDefault="003104FC" w:rsidP="003104FC">
      <w:pPr>
        <w:pStyle w:val="Heading6"/>
      </w:pPr>
      <w:r w:rsidRPr="00E67C7D">
        <w:t>C</w:t>
      </w:r>
      <w:r>
        <w:t>ore Measures</w:t>
      </w:r>
      <w:r w:rsidR="00E24DFC">
        <w:t xml:space="preserve">: </w:t>
      </w:r>
      <w:r w:rsidR="007B342E">
        <w:t>No</w:t>
      </w:r>
      <w:r>
        <w:t xml:space="preserve"> </w:t>
      </w:r>
      <w:r w:rsidR="00A6175F">
        <w:t xml:space="preserve">Required </w:t>
      </w:r>
      <w:r w:rsidRPr="00E67C7D">
        <w:t>Revisions</w:t>
      </w:r>
    </w:p>
    <w:p w14:paraId="48438DD6" w14:textId="77777777" w:rsidR="003104FC" w:rsidRDefault="003104FC" w:rsidP="003104FC">
      <w:pPr>
        <w:pStyle w:val="NormalWeb"/>
        <w:spacing w:before="0" w:beforeAutospacing="0" w:after="0" w:afterAutospacing="0"/>
        <w:rPr>
          <w:rFonts w:ascii="Arial" w:hAnsi="Arial" w:cs="Arial"/>
        </w:rPr>
      </w:pPr>
    </w:p>
    <w:p w14:paraId="7E9E345C" w14:textId="5EBC58DE" w:rsidR="002D1F58" w:rsidRDefault="003104FC" w:rsidP="00E30424">
      <w:pPr>
        <w:rPr>
          <w:rFonts w:ascii="Arial" w:hAnsi="Arial" w:cs="Arial"/>
        </w:rPr>
      </w:pPr>
      <w:r>
        <w:rPr>
          <w:rFonts w:ascii="Arial" w:hAnsi="Arial" w:cs="Arial"/>
        </w:rPr>
        <w:t xml:space="preserve">The core measures were revised as part of the </w:t>
      </w:r>
      <w:r w:rsidR="002E0D15">
        <w:rPr>
          <w:rFonts w:ascii="Arial" w:hAnsi="Arial" w:cs="Arial"/>
        </w:rPr>
        <w:t>2015</w:t>
      </w:r>
      <w:r>
        <w:rPr>
          <w:rFonts w:ascii="Arial" w:hAnsi="Arial" w:cs="Arial"/>
        </w:rPr>
        <w:t xml:space="preserve"> package and no further revisions </w:t>
      </w:r>
      <w:r w:rsidR="002E0D15">
        <w:rPr>
          <w:rFonts w:ascii="Arial" w:hAnsi="Arial" w:cs="Arial"/>
        </w:rPr>
        <w:t>wording for the required core measures is</w:t>
      </w:r>
      <w:r>
        <w:rPr>
          <w:rFonts w:ascii="Arial" w:hAnsi="Arial" w:cs="Arial"/>
        </w:rPr>
        <w:t xml:space="preserve"> requested at this time. </w:t>
      </w:r>
      <w:r w:rsidR="002E0D15">
        <w:rPr>
          <w:rFonts w:ascii="Arial" w:hAnsi="Arial" w:cs="Arial"/>
        </w:rPr>
        <w:t>However, the following recommendations are being made:</w:t>
      </w:r>
    </w:p>
    <w:p w14:paraId="5FAF2F74" w14:textId="3354DBB1" w:rsidR="002E0D15" w:rsidRPr="00FE674A" w:rsidRDefault="002E0D15" w:rsidP="002E0D15">
      <w:pPr>
        <w:pStyle w:val="ListParagraph"/>
        <w:numPr>
          <w:ilvl w:val="0"/>
          <w:numId w:val="21"/>
        </w:numPr>
        <w:ind w:left="720"/>
        <w:rPr>
          <w:rFonts w:ascii="Arial" w:hAnsi="Arial" w:cs="Arial"/>
        </w:rPr>
      </w:pPr>
      <w:r w:rsidRPr="00FE674A">
        <w:rPr>
          <w:rFonts w:ascii="Arial" w:hAnsi="Arial" w:cs="Arial"/>
        </w:rPr>
        <w:t>Remove the requirement to report core measure data by gender</w:t>
      </w:r>
      <w:r w:rsidR="00A6175F">
        <w:rPr>
          <w:rFonts w:ascii="Arial" w:hAnsi="Arial" w:cs="Arial"/>
        </w:rPr>
        <w:t xml:space="preserve">. </w:t>
      </w:r>
      <w:r w:rsidRPr="00FE674A">
        <w:rPr>
          <w:rFonts w:ascii="Arial" w:hAnsi="Arial" w:cs="Arial"/>
        </w:rPr>
        <w:t>The current core measure reporting asks coalitions to report data on the core measure by gender, regardless of grade</w:t>
      </w:r>
      <w:r w:rsidR="00A6175F">
        <w:rPr>
          <w:rFonts w:ascii="Arial" w:hAnsi="Arial" w:cs="Arial"/>
        </w:rPr>
        <w:t xml:space="preserve">. </w:t>
      </w:r>
      <w:r w:rsidRPr="00FE674A">
        <w:rPr>
          <w:rFonts w:ascii="Arial" w:hAnsi="Arial" w:cs="Arial"/>
        </w:rPr>
        <w:t xml:space="preserve">Many DFC recipients </w:t>
      </w:r>
      <w:r w:rsidR="00113C35">
        <w:rPr>
          <w:rFonts w:ascii="Arial" w:hAnsi="Arial" w:cs="Arial"/>
        </w:rPr>
        <w:t xml:space="preserve">have </w:t>
      </w:r>
      <w:r w:rsidRPr="00FE674A">
        <w:rPr>
          <w:rFonts w:ascii="Arial" w:hAnsi="Arial" w:cs="Arial"/>
        </w:rPr>
        <w:t>report</w:t>
      </w:r>
      <w:r w:rsidR="00113C35">
        <w:rPr>
          <w:rFonts w:ascii="Arial" w:hAnsi="Arial" w:cs="Arial"/>
        </w:rPr>
        <w:t>ed</w:t>
      </w:r>
      <w:r w:rsidRPr="00FE674A">
        <w:rPr>
          <w:rFonts w:ascii="Arial" w:hAnsi="Arial" w:cs="Arial"/>
        </w:rPr>
        <w:t xml:space="preserve"> that to the extent that they have data by gender, it is by grade level and difficult to agg</w:t>
      </w:r>
      <w:r w:rsidR="00A6175F">
        <w:rPr>
          <w:rFonts w:ascii="Arial" w:hAnsi="Arial" w:cs="Arial"/>
        </w:rPr>
        <w:t xml:space="preserve">regate for reporting purposes. </w:t>
      </w:r>
      <w:r w:rsidRPr="00FE674A">
        <w:rPr>
          <w:rFonts w:ascii="Arial" w:hAnsi="Arial" w:cs="Arial"/>
        </w:rPr>
        <w:t>The DFC National Evaluation Team is in agreement that core measure data aggregated by gender regardless of grade level is of little value and does not support comparis</w:t>
      </w:r>
      <w:r w:rsidR="00A6175F">
        <w:rPr>
          <w:rFonts w:ascii="Arial" w:hAnsi="Arial" w:cs="Arial"/>
        </w:rPr>
        <w:t xml:space="preserve">on to available national data. </w:t>
      </w:r>
      <w:r w:rsidRPr="00FE674A">
        <w:rPr>
          <w:rFonts w:ascii="Arial" w:hAnsi="Arial" w:cs="Arial"/>
        </w:rPr>
        <w:t xml:space="preserve">However, asking </w:t>
      </w:r>
      <w:r w:rsidR="00CC0FF1">
        <w:rPr>
          <w:rFonts w:ascii="Arial" w:hAnsi="Arial" w:cs="Arial"/>
        </w:rPr>
        <w:t>grant</w:t>
      </w:r>
      <w:r w:rsidRPr="00FE674A">
        <w:rPr>
          <w:rFonts w:ascii="Arial" w:hAnsi="Arial" w:cs="Arial"/>
        </w:rPr>
        <w:t xml:space="preserve"> recipients to report on core measures by gender and grade level would significantly increase burden</w:t>
      </w:r>
      <w:r w:rsidR="00A6175F">
        <w:rPr>
          <w:rFonts w:ascii="Arial" w:hAnsi="Arial" w:cs="Arial"/>
        </w:rPr>
        <w:t xml:space="preserve">. </w:t>
      </w:r>
      <w:r w:rsidRPr="00FE674A">
        <w:rPr>
          <w:rFonts w:ascii="Arial" w:hAnsi="Arial" w:cs="Arial"/>
        </w:rPr>
        <w:t>Therefore, the recommendation is being made to no longer request this information.</w:t>
      </w:r>
    </w:p>
    <w:p w14:paraId="781C5F8B" w14:textId="7F24576F" w:rsidR="002E0D15" w:rsidRPr="00FE674A" w:rsidRDefault="002E0D15" w:rsidP="002E0D15">
      <w:pPr>
        <w:pStyle w:val="ListParagraph"/>
        <w:numPr>
          <w:ilvl w:val="0"/>
          <w:numId w:val="21"/>
        </w:numPr>
        <w:ind w:left="720"/>
        <w:rPr>
          <w:rFonts w:ascii="Arial" w:hAnsi="Arial" w:cs="Arial"/>
        </w:rPr>
      </w:pPr>
      <w:r w:rsidRPr="00FE674A">
        <w:rPr>
          <w:rFonts w:ascii="Arial" w:hAnsi="Arial" w:cs="Arial"/>
        </w:rPr>
        <w:t xml:space="preserve">Addition of heroin and methamphetamines as </w:t>
      </w:r>
      <w:r w:rsidR="00A6175F">
        <w:rPr>
          <w:rFonts w:ascii="Arial" w:hAnsi="Arial" w:cs="Arial"/>
        </w:rPr>
        <w:t xml:space="preserve">optional </w:t>
      </w:r>
      <w:r w:rsidRPr="00FE674A">
        <w:rPr>
          <w:rFonts w:ascii="Arial" w:hAnsi="Arial" w:cs="Arial"/>
        </w:rPr>
        <w:t xml:space="preserve">core measure substances. </w:t>
      </w:r>
      <w:r w:rsidR="002B1A4F" w:rsidRPr="00FE674A">
        <w:rPr>
          <w:rFonts w:ascii="Arial" w:hAnsi="Arial" w:cs="Arial"/>
        </w:rPr>
        <w:t xml:space="preserve">To better understand </w:t>
      </w:r>
      <w:r w:rsidR="00113C35">
        <w:rPr>
          <w:rFonts w:ascii="Arial" w:hAnsi="Arial" w:cs="Arial"/>
        </w:rPr>
        <w:t>grant</w:t>
      </w:r>
      <w:r w:rsidR="002B1A4F" w:rsidRPr="00FE674A">
        <w:rPr>
          <w:rFonts w:ascii="Arial" w:hAnsi="Arial" w:cs="Arial"/>
        </w:rPr>
        <w:t xml:space="preserve"> recipients</w:t>
      </w:r>
      <w:r w:rsidR="00FE674A" w:rsidRPr="00FE674A">
        <w:rPr>
          <w:rFonts w:ascii="Arial" w:hAnsi="Arial" w:cs="Arial"/>
        </w:rPr>
        <w:t>’</w:t>
      </w:r>
      <w:r w:rsidR="002B1A4F" w:rsidRPr="00FE674A">
        <w:rPr>
          <w:rFonts w:ascii="Arial" w:hAnsi="Arial" w:cs="Arial"/>
        </w:rPr>
        <w:t xml:space="preserve"> potential impact on a range of substances and aligned with CARA-ALDC, reporting for the four core measures has been expanded to inclu</w:t>
      </w:r>
      <w:r w:rsidR="00A6175F">
        <w:rPr>
          <w:rFonts w:ascii="Arial" w:hAnsi="Arial" w:cs="Arial"/>
        </w:rPr>
        <w:t>de heroin and methamphetamines.</w:t>
      </w:r>
      <w:r w:rsidR="002B1A4F" w:rsidRPr="00FE674A">
        <w:rPr>
          <w:rFonts w:ascii="Arial" w:hAnsi="Arial" w:cs="Arial"/>
        </w:rPr>
        <w:t xml:space="preserve"> Reporting for these core measures will be considered to be </w:t>
      </w:r>
      <w:r w:rsidR="00A6175F">
        <w:rPr>
          <w:rFonts w:ascii="Arial" w:hAnsi="Arial" w:cs="Arial"/>
        </w:rPr>
        <w:t xml:space="preserve">optional rather than required. </w:t>
      </w:r>
      <w:r w:rsidR="002B1A4F" w:rsidRPr="00FE674A">
        <w:rPr>
          <w:rFonts w:ascii="Arial" w:hAnsi="Arial" w:cs="Arial"/>
        </w:rPr>
        <w:t>Wording was aligned with wording used in the 2017 Youth Risk Behavior Survey</w:t>
      </w:r>
      <w:r w:rsidR="00FE674A" w:rsidRPr="00FE674A">
        <w:rPr>
          <w:rStyle w:val="FootnoteReference"/>
          <w:rFonts w:ascii="Arial" w:hAnsi="Arial"/>
        </w:rPr>
        <w:footnoteReference w:id="1"/>
      </w:r>
      <w:r w:rsidR="002B1A4F" w:rsidRPr="00FE674A">
        <w:rPr>
          <w:rFonts w:ascii="Arial" w:hAnsi="Arial" w:cs="Arial"/>
        </w:rPr>
        <w:t>:</w:t>
      </w:r>
    </w:p>
    <w:p w14:paraId="4165B63D" w14:textId="778F377D" w:rsidR="002B1A4F" w:rsidRPr="00FE674A" w:rsidRDefault="002B1A4F" w:rsidP="002B1A4F">
      <w:pPr>
        <w:pStyle w:val="ListParagraph"/>
        <w:numPr>
          <w:ilvl w:val="1"/>
          <w:numId w:val="21"/>
        </w:numPr>
        <w:rPr>
          <w:rFonts w:ascii="Arial" w:hAnsi="Arial" w:cs="Arial"/>
        </w:rPr>
      </w:pPr>
      <w:r w:rsidRPr="00FE674A">
        <w:rPr>
          <w:rFonts w:ascii="Arial" w:hAnsi="Arial" w:cs="Arial"/>
          <w:color w:val="000000"/>
        </w:rPr>
        <w:t>heroin (also called smack, junk, China White)</w:t>
      </w:r>
    </w:p>
    <w:p w14:paraId="4C50A95A" w14:textId="175FBD83" w:rsidR="002B1A4F" w:rsidRPr="00FE674A" w:rsidRDefault="002B1A4F" w:rsidP="002B1A4F">
      <w:pPr>
        <w:pStyle w:val="ListParagraph"/>
        <w:numPr>
          <w:ilvl w:val="1"/>
          <w:numId w:val="21"/>
        </w:numPr>
        <w:rPr>
          <w:rFonts w:ascii="Arial" w:hAnsi="Arial" w:cs="Arial"/>
        </w:rPr>
      </w:pPr>
      <w:r w:rsidRPr="00FE674A">
        <w:rPr>
          <w:rFonts w:ascii="Arial" w:hAnsi="Arial" w:cs="Arial"/>
        </w:rPr>
        <w:t>methamphetamine</w:t>
      </w:r>
      <w:r w:rsidR="00FE674A" w:rsidRPr="00FE674A">
        <w:rPr>
          <w:rFonts w:ascii="Arial" w:hAnsi="Arial" w:cs="Arial"/>
        </w:rPr>
        <w:t>s</w:t>
      </w:r>
      <w:r w:rsidRPr="00FE674A">
        <w:rPr>
          <w:rFonts w:ascii="Arial" w:hAnsi="Arial" w:cs="Arial"/>
        </w:rPr>
        <w:t xml:space="preserve"> </w:t>
      </w:r>
      <w:r w:rsidRPr="00FE674A">
        <w:rPr>
          <w:rFonts w:ascii="Arial" w:hAnsi="Arial" w:cs="Arial"/>
          <w:color w:val="000000"/>
        </w:rPr>
        <w:t>(also called speed, crystal, crank, ice)</w:t>
      </w:r>
    </w:p>
    <w:p w14:paraId="164BA66F" w14:textId="2A9778F0" w:rsidR="002D1F58" w:rsidRPr="00BF001A" w:rsidRDefault="002D1F58" w:rsidP="00E30424">
      <w:r>
        <w:rPr>
          <w:rFonts w:ascii="Arial" w:hAnsi="Arial" w:cs="Arial"/>
        </w:rPr>
        <w:t xml:space="preserve">Each </w:t>
      </w:r>
      <w:r w:rsidR="00D35259">
        <w:rPr>
          <w:rFonts w:ascii="Arial" w:hAnsi="Arial" w:cs="Arial"/>
        </w:rPr>
        <w:t>grant recipient</w:t>
      </w:r>
      <w:r>
        <w:rPr>
          <w:rFonts w:ascii="Arial" w:hAnsi="Arial" w:cs="Arial"/>
        </w:rPr>
        <w:t xml:space="preserve"> is permitted to use their own local survey in order to collect core measure data</w:t>
      </w:r>
      <w:r w:rsidR="00E24DFC">
        <w:rPr>
          <w:rFonts w:ascii="Arial" w:hAnsi="Arial" w:cs="Arial"/>
        </w:rPr>
        <w:t xml:space="preserve">. </w:t>
      </w:r>
      <w:r>
        <w:rPr>
          <w:rFonts w:ascii="Arial" w:hAnsi="Arial" w:cs="Arial"/>
        </w:rPr>
        <w:t xml:space="preserve">To ensure that the </w:t>
      </w:r>
      <w:r w:rsidR="00D35259">
        <w:rPr>
          <w:rFonts w:ascii="Arial" w:hAnsi="Arial" w:cs="Arial"/>
        </w:rPr>
        <w:t>grant recipient</w:t>
      </w:r>
      <w:r>
        <w:rPr>
          <w:rFonts w:ascii="Arial" w:hAnsi="Arial" w:cs="Arial"/>
        </w:rPr>
        <w:t xml:space="preserve"> is collecting the core measure data using appropriately worded items, the </w:t>
      </w:r>
      <w:r w:rsidR="00D35259">
        <w:rPr>
          <w:rFonts w:ascii="Arial" w:hAnsi="Arial" w:cs="Arial"/>
        </w:rPr>
        <w:t>grant recipients</w:t>
      </w:r>
      <w:r>
        <w:rPr>
          <w:rFonts w:ascii="Arial" w:hAnsi="Arial" w:cs="Arial"/>
        </w:rPr>
        <w:t xml:space="preserve"> are </w:t>
      </w:r>
      <w:r w:rsidR="00430100">
        <w:rPr>
          <w:rFonts w:ascii="Arial" w:hAnsi="Arial" w:cs="Arial"/>
        </w:rPr>
        <w:t>required</w:t>
      </w:r>
      <w:r>
        <w:rPr>
          <w:rFonts w:ascii="Arial" w:hAnsi="Arial" w:cs="Arial"/>
        </w:rPr>
        <w:t xml:space="preserve"> to submit a survey for review to th</w:t>
      </w:r>
      <w:r w:rsidR="00FE674A">
        <w:rPr>
          <w:rFonts w:ascii="Arial" w:hAnsi="Arial" w:cs="Arial"/>
        </w:rPr>
        <w:t>e DFC National E</w:t>
      </w:r>
      <w:r>
        <w:rPr>
          <w:rFonts w:ascii="Arial" w:hAnsi="Arial" w:cs="Arial"/>
        </w:rPr>
        <w:t>valuation team</w:t>
      </w:r>
      <w:r w:rsidR="00430100">
        <w:rPr>
          <w:rFonts w:ascii="Arial" w:hAnsi="Arial" w:cs="Arial"/>
        </w:rPr>
        <w:t xml:space="preserve"> through a tool in the DFC </w:t>
      </w:r>
      <w:r w:rsidR="00430100" w:rsidRPr="00430100">
        <w:rPr>
          <w:rFonts w:ascii="Arial" w:hAnsi="Arial" w:cs="Arial"/>
          <w:i/>
        </w:rPr>
        <w:t>Me</w:t>
      </w:r>
      <w:r w:rsidR="00430100">
        <w:rPr>
          <w:rFonts w:ascii="Arial" w:hAnsi="Arial" w:cs="Arial"/>
        </w:rPr>
        <w:t xml:space="preserve"> system</w:t>
      </w:r>
      <w:r w:rsidR="00E24DFC">
        <w:rPr>
          <w:rFonts w:ascii="Arial" w:hAnsi="Arial" w:cs="Arial"/>
        </w:rPr>
        <w:t xml:space="preserve">. </w:t>
      </w:r>
      <w:r>
        <w:rPr>
          <w:rFonts w:ascii="Arial" w:hAnsi="Arial" w:cs="Arial"/>
        </w:rPr>
        <w:t xml:space="preserve">Each survey is reviewed for all core measures and a survey review guide is returned to the </w:t>
      </w:r>
      <w:r w:rsidR="00D35259">
        <w:rPr>
          <w:rFonts w:ascii="Arial" w:hAnsi="Arial" w:cs="Arial"/>
        </w:rPr>
        <w:t>grant recipient</w:t>
      </w:r>
      <w:r>
        <w:rPr>
          <w:rFonts w:ascii="Arial" w:hAnsi="Arial" w:cs="Arial"/>
        </w:rPr>
        <w:t xml:space="preserve"> (</w:t>
      </w:r>
      <w:r w:rsidRPr="00BF001A">
        <w:rPr>
          <w:rFonts w:ascii="Arial" w:hAnsi="Arial" w:cs="Arial"/>
        </w:rPr>
        <w:t xml:space="preserve">see </w:t>
      </w:r>
      <w:r w:rsidR="00BF001A" w:rsidRPr="00BF001A">
        <w:rPr>
          <w:rFonts w:ascii="Arial" w:hAnsi="Arial" w:cs="Arial"/>
          <w:b/>
        </w:rPr>
        <w:t xml:space="preserve">Attachment </w:t>
      </w:r>
      <w:r w:rsidR="00923A0C">
        <w:rPr>
          <w:rFonts w:ascii="Arial" w:hAnsi="Arial" w:cs="Arial"/>
          <w:b/>
        </w:rPr>
        <w:t>8</w:t>
      </w:r>
      <w:r w:rsidRPr="00BF001A">
        <w:rPr>
          <w:rFonts w:ascii="Arial" w:hAnsi="Arial" w:cs="Arial"/>
          <w:b/>
        </w:rPr>
        <w:t>, Sample Survey Review Guide</w:t>
      </w:r>
      <w:r w:rsidRPr="00BF001A">
        <w:rPr>
          <w:rFonts w:ascii="Arial" w:hAnsi="Arial" w:cs="Arial"/>
        </w:rPr>
        <w:t>)</w:t>
      </w:r>
      <w:r w:rsidR="00FE674A">
        <w:rPr>
          <w:rFonts w:ascii="Arial" w:hAnsi="Arial" w:cs="Arial"/>
        </w:rPr>
        <w:t xml:space="preserve">. </w:t>
      </w:r>
      <w:r w:rsidR="00430100">
        <w:rPr>
          <w:rFonts w:ascii="Arial" w:hAnsi="Arial" w:cs="Arial"/>
        </w:rPr>
        <w:t>This process will now include review for the additional optional core measure items.</w:t>
      </w:r>
    </w:p>
    <w:p w14:paraId="1883424F" w14:textId="77777777" w:rsidR="002D1F58" w:rsidRPr="00BF001A" w:rsidRDefault="002D1F58" w:rsidP="00E30424"/>
    <w:p w14:paraId="0790E208" w14:textId="77777777" w:rsidR="00F60B05" w:rsidRPr="00BF001A" w:rsidRDefault="00F60B05" w:rsidP="000D4902">
      <w:pPr>
        <w:pStyle w:val="Heading6"/>
      </w:pPr>
      <w:r w:rsidRPr="00BF001A">
        <w:t>CCT Revisions</w:t>
      </w:r>
    </w:p>
    <w:p w14:paraId="5C3BF0A5" w14:textId="77777777" w:rsidR="00F60B05" w:rsidRPr="00BF001A" w:rsidRDefault="00F60B05" w:rsidP="00B231C4">
      <w:pPr>
        <w:pStyle w:val="NormalWeb"/>
        <w:spacing w:before="0" w:beforeAutospacing="0" w:after="0" w:afterAutospacing="0"/>
        <w:rPr>
          <w:rFonts w:ascii="Arial" w:hAnsi="Arial" w:cs="Arial"/>
        </w:rPr>
      </w:pPr>
    </w:p>
    <w:p w14:paraId="574BFBF8" w14:textId="68DDDC75" w:rsidR="00430100" w:rsidRDefault="00430100" w:rsidP="00430100">
      <w:pPr>
        <w:widowControl w:val="0"/>
        <w:tabs>
          <w:tab w:val="left" w:pos="5148"/>
        </w:tabs>
        <w:autoSpaceDE w:val="0"/>
        <w:autoSpaceDN w:val="0"/>
        <w:adjustRightInd w:val="0"/>
        <w:spacing w:line="276" w:lineRule="auto"/>
        <w:rPr>
          <w:rFonts w:ascii="Arial" w:hAnsi="Arial" w:cs="Arial"/>
        </w:rPr>
      </w:pPr>
      <w:r w:rsidRPr="00430100">
        <w:rPr>
          <w:rFonts w:ascii="Arial" w:hAnsi="Arial" w:cs="Arial"/>
        </w:rPr>
        <w:t>The largest revisions in the current OMB package are associated with the Coalition Classification Tool (CCT)</w:t>
      </w:r>
      <w:r w:rsidR="00A6175F">
        <w:rPr>
          <w:rFonts w:ascii="Arial" w:hAnsi="Arial" w:cs="Arial"/>
        </w:rPr>
        <w:t xml:space="preserve">. </w:t>
      </w:r>
      <w:r w:rsidRPr="00430100">
        <w:rPr>
          <w:rFonts w:ascii="Arial" w:hAnsi="Arial" w:cs="Arial"/>
        </w:rPr>
        <w:t xml:space="preserve">The </w:t>
      </w:r>
      <w:r>
        <w:rPr>
          <w:rFonts w:ascii="Arial" w:hAnsi="Arial" w:cs="Arial"/>
        </w:rPr>
        <w:t xml:space="preserve">2015 version of the </w:t>
      </w:r>
      <w:r w:rsidRPr="00430100">
        <w:rPr>
          <w:rFonts w:ascii="Arial" w:hAnsi="Arial" w:cs="Arial"/>
        </w:rPr>
        <w:t>CCT</w:t>
      </w:r>
      <w:r>
        <w:rPr>
          <w:rFonts w:ascii="Arial" w:hAnsi="Arial" w:cs="Arial"/>
        </w:rPr>
        <w:t xml:space="preserve"> was intended to assess a broad range of coalition functions and to differentiate between coalitions that might be beginners versus more mature with regard to acting as a community coalition</w:t>
      </w:r>
      <w:r w:rsidR="00A6175F">
        <w:rPr>
          <w:rFonts w:ascii="Arial" w:hAnsi="Arial" w:cs="Arial"/>
        </w:rPr>
        <w:t xml:space="preserve">. </w:t>
      </w:r>
      <w:r>
        <w:rPr>
          <w:rFonts w:ascii="Arial" w:hAnsi="Arial" w:cs="Arial"/>
        </w:rPr>
        <w:t>In total, this version included 336 items and had an estimated OMB time of completion of 3 hours</w:t>
      </w:r>
      <w:r w:rsidR="00A6175F">
        <w:rPr>
          <w:rFonts w:ascii="Arial" w:hAnsi="Arial" w:cs="Arial"/>
        </w:rPr>
        <w:t xml:space="preserve">. </w:t>
      </w:r>
      <w:r>
        <w:rPr>
          <w:rFonts w:ascii="Arial" w:hAnsi="Arial" w:cs="Arial"/>
        </w:rPr>
        <w:t xml:space="preserve">The DFC National Evaluation Team began to extensively analyze CCT data </w:t>
      </w:r>
      <w:r w:rsidR="005360F5">
        <w:rPr>
          <w:rFonts w:ascii="Arial" w:hAnsi="Arial" w:cs="Arial"/>
        </w:rPr>
        <w:t xml:space="preserve">in 2017 </w:t>
      </w:r>
      <w:r>
        <w:rPr>
          <w:rFonts w:ascii="Arial" w:hAnsi="Arial" w:cs="Arial"/>
        </w:rPr>
        <w:t xml:space="preserve">following initial submission in August 2016 (see </w:t>
      </w:r>
      <w:r w:rsidR="00923A0C">
        <w:rPr>
          <w:rFonts w:ascii="Arial" w:hAnsi="Arial" w:cs="Arial"/>
          <w:b/>
        </w:rPr>
        <w:t>Attachment 5</w:t>
      </w:r>
      <w:r w:rsidRPr="00430100">
        <w:rPr>
          <w:rFonts w:ascii="Arial" w:hAnsi="Arial" w:cs="Arial"/>
          <w:b/>
        </w:rPr>
        <w:t>:  Coalition Classification Tool</w:t>
      </w:r>
      <w:r w:rsidR="00923A0C">
        <w:rPr>
          <w:rFonts w:ascii="Arial" w:hAnsi="Arial" w:cs="Arial"/>
          <w:b/>
        </w:rPr>
        <w:t xml:space="preserve"> </w:t>
      </w:r>
      <w:r w:rsidR="00923A0C" w:rsidRPr="00430100">
        <w:rPr>
          <w:rFonts w:ascii="Arial" w:hAnsi="Arial" w:cs="Arial"/>
          <w:b/>
        </w:rPr>
        <w:t>Proposed Revisions</w:t>
      </w:r>
      <w:r>
        <w:rPr>
          <w:rFonts w:ascii="Arial" w:hAnsi="Arial" w:cs="Arial"/>
        </w:rPr>
        <w:t>). Based on this review and on feedback from DFC coalitions, it was determined that the CCT undergo a major revision</w:t>
      </w:r>
      <w:r w:rsidR="00A6175F">
        <w:rPr>
          <w:rFonts w:ascii="Arial" w:hAnsi="Arial" w:cs="Arial"/>
        </w:rPr>
        <w:t xml:space="preserve">. </w:t>
      </w:r>
      <w:r>
        <w:rPr>
          <w:rFonts w:ascii="Arial" w:hAnsi="Arial" w:cs="Arial"/>
        </w:rPr>
        <w:t>While a small number of items from the 2015 CCT have been retained</w:t>
      </w:r>
      <w:r w:rsidR="00FE674A">
        <w:rPr>
          <w:rFonts w:ascii="Arial" w:hAnsi="Arial" w:cs="Arial"/>
        </w:rPr>
        <w:t>, t</w:t>
      </w:r>
      <w:r>
        <w:rPr>
          <w:rFonts w:ascii="Arial" w:hAnsi="Arial" w:cs="Arial"/>
        </w:rPr>
        <w:t xml:space="preserve">he revision was extensive enough that we have simply introduced the CCT here in the revised format. </w:t>
      </w:r>
      <w:r w:rsidR="008A2F6F">
        <w:rPr>
          <w:rFonts w:ascii="Arial" w:hAnsi="Arial" w:cs="Arial"/>
        </w:rPr>
        <w:t>The proposed 201</w:t>
      </w:r>
      <w:r w:rsidR="00EB4058">
        <w:rPr>
          <w:rFonts w:ascii="Arial" w:hAnsi="Arial" w:cs="Arial"/>
        </w:rPr>
        <w:t>9</w:t>
      </w:r>
      <w:r w:rsidR="008A2F6F">
        <w:rPr>
          <w:rFonts w:ascii="Arial" w:hAnsi="Arial" w:cs="Arial"/>
        </w:rPr>
        <w:t xml:space="preserve"> CCT will include as few as 96 items and no more than 106 items and is anticipated to take </w:t>
      </w:r>
      <w:r w:rsidR="00695C45">
        <w:rPr>
          <w:rFonts w:ascii="Arial" w:hAnsi="Arial" w:cs="Arial"/>
        </w:rPr>
        <w:t>grant recipients</w:t>
      </w:r>
      <w:r w:rsidR="008A2F6F">
        <w:rPr>
          <w:rFonts w:ascii="Arial" w:hAnsi="Arial" w:cs="Arial"/>
        </w:rPr>
        <w:t xml:space="preserve"> approximately one hour complete, a significant reduction in burden</w:t>
      </w:r>
      <w:r w:rsidR="00A6175F">
        <w:rPr>
          <w:rFonts w:ascii="Arial" w:hAnsi="Arial" w:cs="Arial"/>
        </w:rPr>
        <w:t xml:space="preserve">. </w:t>
      </w:r>
      <w:r w:rsidR="008A2F6F">
        <w:rPr>
          <w:rFonts w:ascii="Arial" w:hAnsi="Arial" w:cs="Arial"/>
        </w:rPr>
        <w:t>Following are some highlights of the revised CCT:</w:t>
      </w:r>
    </w:p>
    <w:p w14:paraId="0067FFAD" w14:textId="188CDDDC" w:rsidR="008A2F6F" w:rsidRDefault="008A2F6F" w:rsidP="00923A0C">
      <w:pPr>
        <w:pStyle w:val="ListParagraph"/>
        <w:widowControl w:val="0"/>
        <w:numPr>
          <w:ilvl w:val="0"/>
          <w:numId w:val="22"/>
        </w:numPr>
        <w:tabs>
          <w:tab w:val="left" w:pos="5148"/>
        </w:tabs>
        <w:autoSpaceDE w:val="0"/>
        <w:autoSpaceDN w:val="0"/>
        <w:adjustRightInd w:val="0"/>
        <w:spacing w:before="120"/>
        <w:rPr>
          <w:rFonts w:ascii="Arial" w:hAnsi="Arial" w:cs="Arial"/>
        </w:rPr>
      </w:pPr>
      <w:r w:rsidRPr="00CC0FF1">
        <w:rPr>
          <w:rFonts w:ascii="Arial" w:hAnsi="Arial" w:cs="Arial"/>
        </w:rPr>
        <w:t xml:space="preserve">The majority of the questions (65) ask the </w:t>
      </w:r>
      <w:r w:rsidR="005360F5" w:rsidRPr="00CC0FF1">
        <w:rPr>
          <w:rFonts w:ascii="Arial" w:hAnsi="Arial" w:cs="Arial"/>
        </w:rPr>
        <w:t>grant recipients</w:t>
      </w:r>
      <w:r w:rsidRPr="00CC0FF1">
        <w:rPr>
          <w:rFonts w:ascii="Arial" w:hAnsi="Arial" w:cs="Arial"/>
        </w:rPr>
        <w:t xml:space="preserve"> to think over their work in the past year and to indicate </w:t>
      </w:r>
      <w:r w:rsidR="005360F5" w:rsidRPr="00CC0FF1">
        <w:rPr>
          <w:rFonts w:ascii="Arial" w:hAnsi="Arial" w:cs="Arial"/>
        </w:rPr>
        <w:t>to what extent their coalition engaged in or achieved a given activity</w:t>
      </w:r>
      <w:r w:rsidR="00A6175F" w:rsidRPr="00CC0FF1">
        <w:rPr>
          <w:rFonts w:ascii="Arial" w:hAnsi="Arial" w:cs="Arial"/>
        </w:rPr>
        <w:t xml:space="preserve">. </w:t>
      </w:r>
      <w:r w:rsidRPr="00CC0FF1">
        <w:rPr>
          <w:rFonts w:ascii="Arial" w:hAnsi="Arial" w:cs="Arial"/>
        </w:rPr>
        <w:t xml:space="preserve">The scale for these items is </w:t>
      </w:r>
      <w:r w:rsidR="005360F5" w:rsidRPr="00CC0FF1">
        <w:rPr>
          <w:rFonts w:ascii="Arial" w:hAnsi="Arial" w:cs="Arial"/>
        </w:rPr>
        <w:t>To a Great Extent, To a Moderate Extent, To a Slight Extent</w:t>
      </w:r>
      <w:r w:rsidRPr="00CC0FF1">
        <w:rPr>
          <w:rFonts w:ascii="Arial" w:hAnsi="Arial" w:cs="Arial"/>
        </w:rPr>
        <w:t xml:space="preserve">, </w:t>
      </w:r>
      <w:r w:rsidR="00CC0FF1" w:rsidRPr="00CC0FF1">
        <w:rPr>
          <w:rFonts w:ascii="Arial" w:hAnsi="Arial" w:cs="Arial"/>
        </w:rPr>
        <w:t xml:space="preserve">Not at All, </w:t>
      </w:r>
      <w:r w:rsidRPr="00CC0FF1">
        <w:rPr>
          <w:rFonts w:ascii="Arial" w:hAnsi="Arial" w:cs="Arial"/>
        </w:rPr>
        <w:t>or Not Applicable</w:t>
      </w:r>
      <w:r w:rsidR="00A6175F" w:rsidRPr="00CC0FF1">
        <w:rPr>
          <w:rFonts w:ascii="Arial" w:hAnsi="Arial" w:cs="Arial"/>
        </w:rPr>
        <w:t xml:space="preserve">. </w:t>
      </w:r>
      <w:r w:rsidRPr="00CC0FF1">
        <w:rPr>
          <w:rFonts w:ascii="Arial" w:hAnsi="Arial" w:cs="Arial"/>
        </w:rPr>
        <w:t xml:space="preserve">Utilizing a single response format </w:t>
      </w:r>
      <w:r w:rsidR="00CC0FF1" w:rsidRPr="00CC0FF1">
        <w:rPr>
          <w:rFonts w:ascii="Arial" w:hAnsi="Arial" w:cs="Arial"/>
        </w:rPr>
        <w:t xml:space="preserve">across the majority of items </w:t>
      </w:r>
      <w:r w:rsidRPr="00CC0FF1">
        <w:rPr>
          <w:rFonts w:ascii="Arial" w:hAnsi="Arial" w:cs="Arial"/>
        </w:rPr>
        <w:t>is intended to</w:t>
      </w:r>
      <w:r>
        <w:rPr>
          <w:rFonts w:ascii="Arial" w:hAnsi="Arial" w:cs="Arial"/>
        </w:rPr>
        <w:t xml:space="preserve"> increase understanding of the scale and reduce time needed to respond when the scale changes across items</w:t>
      </w:r>
      <w:r w:rsidR="00A6175F">
        <w:rPr>
          <w:rFonts w:ascii="Arial" w:hAnsi="Arial" w:cs="Arial"/>
        </w:rPr>
        <w:t xml:space="preserve">. </w:t>
      </w:r>
      <w:r>
        <w:rPr>
          <w:rFonts w:ascii="Arial" w:hAnsi="Arial" w:cs="Arial"/>
        </w:rPr>
        <w:t xml:space="preserve">While the CCT included in the attachment is organized by theoretical scales, the CCT will be randomly ordered when </w:t>
      </w:r>
      <w:r w:rsidR="00113C35">
        <w:rPr>
          <w:rFonts w:ascii="Arial" w:hAnsi="Arial" w:cs="Arial"/>
        </w:rPr>
        <w:t>grant</w:t>
      </w:r>
      <w:r>
        <w:rPr>
          <w:rFonts w:ascii="Arial" w:hAnsi="Arial" w:cs="Arial"/>
        </w:rPr>
        <w:t xml:space="preserve"> recipients complete it in the DFC </w:t>
      </w:r>
      <w:r w:rsidRPr="008A2F6F">
        <w:rPr>
          <w:rFonts w:ascii="Arial" w:hAnsi="Arial" w:cs="Arial"/>
          <w:i/>
        </w:rPr>
        <w:t>Me</w:t>
      </w:r>
      <w:r>
        <w:rPr>
          <w:rFonts w:ascii="Arial" w:hAnsi="Arial" w:cs="Arial"/>
        </w:rPr>
        <w:t xml:space="preserve"> system</w:t>
      </w:r>
      <w:r w:rsidR="00A6175F">
        <w:rPr>
          <w:rFonts w:ascii="Arial" w:hAnsi="Arial" w:cs="Arial"/>
        </w:rPr>
        <w:t xml:space="preserve">. </w:t>
      </w:r>
    </w:p>
    <w:p w14:paraId="3E9A3E75" w14:textId="7C849567" w:rsidR="008A2F6F" w:rsidRDefault="008A2F6F" w:rsidP="008A2F6F">
      <w:pPr>
        <w:pStyle w:val="ListParagraph"/>
        <w:widowControl w:val="0"/>
        <w:numPr>
          <w:ilvl w:val="0"/>
          <w:numId w:val="22"/>
        </w:numPr>
        <w:tabs>
          <w:tab w:val="left" w:pos="5148"/>
        </w:tabs>
        <w:autoSpaceDE w:val="0"/>
        <w:autoSpaceDN w:val="0"/>
        <w:adjustRightInd w:val="0"/>
        <w:rPr>
          <w:rFonts w:ascii="Arial" w:hAnsi="Arial" w:cs="Arial"/>
        </w:rPr>
      </w:pPr>
      <w:r>
        <w:rPr>
          <w:rFonts w:ascii="Arial" w:hAnsi="Arial" w:cs="Arial"/>
        </w:rPr>
        <w:t xml:space="preserve">Coalition Structure will be assessed by nine items asking the </w:t>
      </w:r>
      <w:r w:rsidR="00CC0FF1">
        <w:rPr>
          <w:rFonts w:ascii="Arial" w:hAnsi="Arial" w:cs="Arial"/>
        </w:rPr>
        <w:t>grant recipient</w:t>
      </w:r>
      <w:r>
        <w:rPr>
          <w:rFonts w:ascii="Arial" w:hAnsi="Arial" w:cs="Arial"/>
        </w:rPr>
        <w:t xml:space="preserve"> to indicate across a range of activities who </w:t>
      </w:r>
      <w:r w:rsidR="003468E6">
        <w:rPr>
          <w:rFonts w:ascii="Arial" w:hAnsi="Arial" w:cs="Arial"/>
        </w:rPr>
        <w:t xml:space="preserve">is responsible for carrying out the activity:  Primarily Staff, Staff and Coalition Members Equally or Primarily Coalition Members. These items are intended to build on our understanding of the extent to which </w:t>
      </w:r>
      <w:r w:rsidR="00113C35">
        <w:rPr>
          <w:rFonts w:ascii="Arial" w:hAnsi="Arial" w:cs="Arial"/>
        </w:rPr>
        <w:t>grant</w:t>
      </w:r>
      <w:r w:rsidR="003468E6">
        <w:rPr>
          <w:rFonts w:ascii="Arial" w:hAnsi="Arial" w:cs="Arial"/>
        </w:rPr>
        <w:t xml:space="preserve"> recipients are building community capacity through engagement of coalition members.</w:t>
      </w:r>
    </w:p>
    <w:p w14:paraId="3413B809" w14:textId="57F0CADB" w:rsidR="003468E6" w:rsidRPr="008A2F6F" w:rsidRDefault="003468E6" w:rsidP="008A2F6F">
      <w:pPr>
        <w:pStyle w:val="ListParagraph"/>
        <w:widowControl w:val="0"/>
        <w:numPr>
          <w:ilvl w:val="0"/>
          <w:numId w:val="22"/>
        </w:numPr>
        <w:tabs>
          <w:tab w:val="left" w:pos="5148"/>
        </w:tabs>
        <w:autoSpaceDE w:val="0"/>
        <w:autoSpaceDN w:val="0"/>
        <w:adjustRightInd w:val="0"/>
        <w:rPr>
          <w:rFonts w:ascii="Arial" w:hAnsi="Arial" w:cs="Arial"/>
        </w:rPr>
      </w:pPr>
      <w:r>
        <w:rPr>
          <w:rFonts w:ascii="Arial" w:hAnsi="Arial" w:cs="Arial"/>
        </w:rPr>
        <w:t xml:space="preserve">The CCT will continue to assess the extent to which the grant </w:t>
      </w:r>
      <w:r w:rsidR="00CC0FF1">
        <w:rPr>
          <w:rFonts w:ascii="Arial" w:hAnsi="Arial" w:cs="Arial"/>
        </w:rPr>
        <w:t xml:space="preserve">recipient </w:t>
      </w:r>
      <w:r>
        <w:rPr>
          <w:rFonts w:ascii="Arial" w:hAnsi="Arial" w:cs="Arial"/>
        </w:rPr>
        <w:t>has enabled the recipient to put into place Community Assets</w:t>
      </w:r>
      <w:r w:rsidR="00A6175F">
        <w:rPr>
          <w:rFonts w:ascii="Arial" w:hAnsi="Arial" w:cs="Arial"/>
        </w:rPr>
        <w:t xml:space="preserve">. </w:t>
      </w:r>
      <w:r>
        <w:rPr>
          <w:rFonts w:ascii="Arial" w:hAnsi="Arial" w:cs="Arial"/>
        </w:rPr>
        <w:t>Based on analyses of prior responses, we have reduced the number of assets identified from 45 to 22</w:t>
      </w:r>
      <w:r w:rsidR="00A6175F">
        <w:rPr>
          <w:rFonts w:ascii="Arial" w:hAnsi="Arial" w:cs="Arial"/>
        </w:rPr>
        <w:t xml:space="preserve">. </w:t>
      </w:r>
      <w:r>
        <w:rPr>
          <w:rFonts w:ascii="Arial" w:hAnsi="Arial" w:cs="Arial"/>
        </w:rPr>
        <w:t>However, the proposed revision also includes the option to add up to 10 community assets to be assessed annually</w:t>
      </w:r>
      <w:r w:rsidR="00A6175F">
        <w:rPr>
          <w:rFonts w:ascii="Arial" w:hAnsi="Arial" w:cs="Arial"/>
        </w:rPr>
        <w:t xml:space="preserve">. </w:t>
      </w:r>
      <w:r>
        <w:rPr>
          <w:rFonts w:ascii="Arial" w:hAnsi="Arial" w:cs="Arial"/>
        </w:rPr>
        <w:t xml:space="preserve">This flexibility will allow the DFC National Evaluation Team and ONDCP to identify innovative practices, through site visits and/or review of qualitative responses, that may be of interest of better understanding the extent to which a broad range of </w:t>
      </w:r>
      <w:r w:rsidR="00113C35">
        <w:rPr>
          <w:rFonts w:ascii="Arial" w:hAnsi="Arial" w:cs="Arial"/>
        </w:rPr>
        <w:t>grant</w:t>
      </w:r>
      <w:r>
        <w:rPr>
          <w:rFonts w:ascii="Arial" w:hAnsi="Arial" w:cs="Arial"/>
        </w:rPr>
        <w:t xml:space="preserve"> recipients engage in the practice.</w:t>
      </w:r>
    </w:p>
    <w:p w14:paraId="6FAE6E32" w14:textId="77777777" w:rsidR="00B22ABE" w:rsidRDefault="00B22ABE" w:rsidP="002044FE"/>
    <w:p w14:paraId="5FAF435A" w14:textId="11C65DE4" w:rsidR="00E30424" w:rsidRPr="006339A2" w:rsidRDefault="00E30424" w:rsidP="00E30424">
      <w:pPr>
        <w:pStyle w:val="Heading6"/>
      </w:pPr>
      <w:r w:rsidRPr="006339A2">
        <w:t xml:space="preserve">Case Study Interviews </w:t>
      </w:r>
    </w:p>
    <w:p w14:paraId="61B7CC54" w14:textId="77777777" w:rsidR="00E30424" w:rsidRPr="006339A2" w:rsidRDefault="00E30424" w:rsidP="00E30424">
      <w:pPr>
        <w:pStyle w:val="NormalWeb"/>
        <w:spacing w:before="0" w:beforeAutospacing="0" w:after="0" w:afterAutospacing="0"/>
        <w:rPr>
          <w:rFonts w:ascii="Arial" w:hAnsi="Arial" w:cs="Arial"/>
        </w:rPr>
      </w:pPr>
    </w:p>
    <w:p w14:paraId="63269D49" w14:textId="119F5570" w:rsidR="00E61F27" w:rsidRDefault="00E61F27" w:rsidP="00E30424">
      <w:pPr>
        <w:pStyle w:val="NormalWeb"/>
        <w:spacing w:before="0" w:beforeAutospacing="0" w:after="0" w:afterAutospacing="0"/>
        <w:rPr>
          <w:rFonts w:ascii="Arial" w:hAnsi="Arial" w:cs="Arial"/>
        </w:rPr>
      </w:pPr>
      <w:r>
        <w:rPr>
          <w:rFonts w:ascii="Arial" w:hAnsi="Arial" w:cs="Arial"/>
        </w:rPr>
        <w:t xml:space="preserve">Since the prior package approval of case study interviews, </w:t>
      </w:r>
      <w:r w:rsidR="003468E6">
        <w:rPr>
          <w:rFonts w:ascii="Arial" w:hAnsi="Arial" w:cs="Arial"/>
        </w:rPr>
        <w:t>45</w:t>
      </w:r>
      <w:r>
        <w:rPr>
          <w:rFonts w:ascii="Arial" w:hAnsi="Arial" w:cs="Arial"/>
        </w:rPr>
        <w:t xml:space="preserve"> site visits have been completed</w:t>
      </w:r>
      <w:r w:rsidR="00E24DFC">
        <w:rPr>
          <w:rFonts w:ascii="Arial" w:hAnsi="Arial" w:cs="Arial"/>
        </w:rPr>
        <w:t xml:space="preserve">. </w:t>
      </w:r>
      <w:r>
        <w:rPr>
          <w:rFonts w:ascii="Arial" w:hAnsi="Arial" w:cs="Arial"/>
        </w:rPr>
        <w:t xml:space="preserve">The case study interview protocols have proven flexible enough to work with understanding how a range of DFC coalitions </w:t>
      </w:r>
      <w:r w:rsidR="0063334B">
        <w:rPr>
          <w:rFonts w:ascii="Arial" w:hAnsi="Arial" w:cs="Arial"/>
        </w:rPr>
        <w:t>function</w:t>
      </w:r>
      <w:r>
        <w:rPr>
          <w:rFonts w:ascii="Arial" w:hAnsi="Arial" w:cs="Arial"/>
        </w:rPr>
        <w:t>, including high-performing coalitions, coalitions working in border communities, coalitions working in inner-city communities, coalitions working in states with legalized marijuana</w:t>
      </w:r>
      <w:r w:rsidR="003468E6">
        <w:rPr>
          <w:rFonts w:ascii="Arial" w:hAnsi="Arial" w:cs="Arial"/>
        </w:rPr>
        <w:t>, coalitions working with LGBT youth, coalitions working to address opioids, and coalitions highly engaged with law enforcement</w:t>
      </w:r>
      <w:r w:rsidR="00E24DFC">
        <w:rPr>
          <w:rFonts w:ascii="Arial" w:hAnsi="Arial" w:cs="Arial"/>
        </w:rPr>
        <w:t xml:space="preserve">. </w:t>
      </w:r>
      <w:r>
        <w:rPr>
          <w:rFonts w:ascii="Arial" w:hAnsi="Arial" w:cs="Arial"/>
        </w:rPr>
        <w:t>No revisions are planned for these protocols</w:t>
      </w:r>
      <w:r w:rsidR="00BF6548">
        <w:rPr>
          <w:rFonts w:ascii="Arial" w:hAnsi="Arial" w:cs="Arial"/>
        </w:rPr>
        <w:t>,</w:t>
      </w:r>
      <w:r>
        <w:rPr>
          <w:rFonts w:ascii="Arial" w:hAnsi="Arial" w:cs="Arial"/>
        </w:rPr>
        <w:t xml:space="preserve"> with the understanding that minor </w:t>
      </w:r>
      <w:r w:rsidR="00E353F7">
        <w:rPr>
          <w:rFonts w:ascii="Arial" w:hAnsi="Arial" w:cs="Arial"/>
        </w:rPr>
        <w:t>modifications</w:t>
      </w:r>
      <w:r>
        <w:rPr>
          <w:rFonts w:ascii="Arial" w:hAnsi="Arial" w:cs="Arial"/>
        </w:rPr>
        <w:t xml:space="preserve"> will occur based on specific focus of a given site visit</w:t>
      </w:r>
      <w:r w:rsidR="00E24DFC">
        <w:rPr>
          <w:rFonts w:ascii="Arial" w:hAnsi="Arial" w:cs="Arial"/>
        </w:rPr>
        <w:t xml:space="preserve">. </w:t>
      </w:r>
      <w:r>
        <w:rPr>
          <w:rFonts w:ascii="Arial" w:hAnsi="Arial" w:cs="Arial"/>
        </w:rPr>
        <w:t xml:space="preserve">A copy of the protocols can be </w:t>
      </w:r>
      <w:r w:rsidRPr="00BF6548">
        <w:rPr>
          <w:rFonts w:ascii="Arial" w:hAnsi="Arial" w:cs="Arial"/>
        </w:rPr>
        <w:t xml:space="preserve">found in </w:t>
      </w:r>
      <w:r w:rsidR="00923A0C">
        <w:rPr>
          <w:rFonts w:ascii="Arial" w:hAnsi="Arial" w:cs="Arial"/>
          <w:b/>
        </w:rPr>
        <w:t>Attachment 6</w:t>
      </w:r>
      <w:r w:rsidRPr="00BF6548">
        <w:rPr>
          <w:rFonts w:ascii="Arial" w:hAnsi="Arial" w:cs="Arial"/>
          <w:b/>
        </w:rPr>
        <w:t xml:space="preserve"> </w:t>
      </w:r>
      <w:r w:rsidR="00BF6548" w:rsidRPr="00BF6548">
        <w:rPr>
          <w:rFonts w:ascii="Arial" w:hAnsi="Arial" w:cs="Arial"/>
          <w:b/>
        </w:rPr>
        <w:t xml:space="preserve">Site Visit Protocols </w:t>
      </w:r>
      <w:r w:rsidR="00E353F7">
        <w:rPr>
          <w:rFonts w:ascii="Arial" w:hAnsi="Arial" w:cs="Arial"/>
          <w:b/>
        </w:rPr>
        <w:t xml:space="preserve">Final. </w:t>
      </w:r>
    </w:p>
    <w:p w14:paraId="5B6CF380" w14:textId="77777777" w:rsidR="00E61F27" w:rsidRDefault="00E61F27" w:rsidP="00E30424">
      <w:pPr>
        <w:pStyle w:val="NormalWeb"/>
        <w:spacing w:before="0" w:beforeAutospacing="0" w:after="0" w:afterAutospacing="0"/>
        <w:rPr>
          <w:rFonts w:ascii="Arial" w:hAnsi="Arial" w:cs="Arial"/>
        </w:rPr>
      </w:pPr>
    </w:p>
    <w:p w14:paraId="7DC66A9C" w14:textId="1007528D" w:rsidR="00F01CF7" w:rsidRDefault="00E61F27" w:rsidP="00E30424">
      <w:pPr>
        <w:pStyle w:val="NormalWeb"/>
        <w:spacing w:before="0" w:beforeAutospacing="0" w:after="0" w:afterAutospacing="0"/>
        <w:rPr>
          <w:rFonts w:ascii="Arial" w:hAnsi="Arial" w:cs="Arial"/>
        </w:rPr>
      </w:pPr>
      <w:r>
        <w:rPr>
          <w:rFonts w:ascii="Arial" w:hAnsi="Arial" w:cs="Arial"/>
        </w:rPr>
        <w:t xml:space="preserve">In addition, many </w:t>
      </w:r>
      <w:r w:rsidR="00D35259">
        <w:rPr>
          <w:rFonts w:ascii="Arial" w:hAnsi="Arial" w:cs="Arial"/>
        </w:rPr>
        <w:t>grant recipients</w:t>
      </w:r>
      <w:r>
        <w:rPr>
          <w:rFonts w:ascii="Arial" w:hAnsi="Arial" w:cs="Arial"/>
        </w:rPr>
        <w:t xml:space="preserve"> </w:t>
      </w:r>
      <w:r w:rsidR="007C5AF6">
        <w:rPr>
          <w:rFonts w:ascii="Arial" w:hAnsi="Arial" w:cs="Arial"/>
        </w:rPr>
        <w:t xml:space="preserve">participating in the site visits </w:t>
      </w:r>
      <w:r>
        <w:rPr>
          <w:rFonts w:ascii="Arial" w:hAnsi="Arial" w:cs="Arial"/>
        </w:rPr>
        <w:t>struggled to complete the Social Network Survey</w:t>
      </w:r>
      <w:r w:rsidR="00E24DFC">
        <w:rPr>
          <w:rFonts w:ascii="Arial" w:hAnsi="Arial" w:cs="Arial"/>
        </w:rPr>
        <w:t xml:space="preserve">. </w:t>
      </w:r>
      <w:r>
        <w:rPr>
          <w:rFonts w:ascii="Arial" w:hAnsi="Arial" w:cs="Arial"/>
        </w:rPr>
        <w:t xml:space="preserve">Based on feedback provided from </w:t>
      </w:r>
      <w:r w:rsidR="00D35259">
        <w:rPr>
          <w:rFonts w:ascii="Arial" w:hAnsi="Arial" w:cs="Arial"/>
        </w:rPr>
        <w:t>grant recipients</w:t>
      </w:r>
      <w:r>
        <w:rPr>
          <w:rFonts w:ascii="Arial" w:hAnsi="Arial" w:cs="Arial"/>
        </w:rPr>
        <w:t xml:space="preserve"> participating in this survey, the survey would need to be specialized for each case in order to get informative data</w:t>
      </w:r>
      <w:r w:rsidR="00E24DFC">
        <w:rPr>
          <w:rFonts w:ascii="Arial" w:hAnsi="Arial" w:cs="Arial"/>
        </w:rPr>
        <w:t xml:space="preserve">. </w:t>
      </w:r>
      <w:r>
        <w:rPr>
          <w:rFonts w:ascii="Arial" w:hAnsi="Arial" w:cs="Arial"/>
        </w:rPr>
        <w:t xml:space="preserve">At the same time, site visit interviews and focus groups </w:t>
      </w:r>
      <w:r w:rsidR="0063334B">
        <w:rPr>
          <w:rFonts w:ascii="Arial" w:hAnsi="Arial" w:cs="Arial"/>
        </w:rPr>
        <w:t xml:space="preserve">have </w:t>
      </w:r>
      <w:r>
        <w:rPr>
          <w:rFonts w:ascii="Arial" w:hAnsi="Arial" w:cs="Arial"/>
        </w:rPr>
        <w:t xml:space="preserve">provided good information regarding </w:t>
      </w:r>
      <w:r w:rsidR="00F01CF7">
        <w:rPr>
          <w:rFonts w:ascii="Arial" w:hAnsi="Arial" w:cs="Arial"/>
        </w:rPr>
        <w:t>the quality of collaborations across and within sectors</w:t>
      </w:r>
      <w:r w:rsidR="00E24DFC">
        <w:rPr>
          <w:rFonts w:ascii="Arial" w:hAnsi="Arial" w:cs="Arial"/>
        </w:rPr>
        <w:t xml:space="preserve">. </w:t>
      </w:r>
      <w:r w:rsidR="00F01CF7">
        <w:rPr>
          <w:rFonts w:ascii="Arial" w:hAnsi="Arial" w:cs="Arial"/>
        </w:rPr>
        <w:t>Given these factors</w:t>
      </w:r>
      <w:r w:rsidR="007C5AF6">
        <w:rPr>
          <w:rFonts w:ascii="Arial" w:hAnsi="Arial" w:cs="Arial"/>
        </w:rPr>
        <w:t xml:space="preserve"> and to reduce burden</w:t>
      </w:r>
      <w:r w:rsidR="00F01CF7">
        <w:rPr>
          <w:rFonts w:ascii="Arial" w:hAnsi="Arial" w:cs="Arial"/>
        </w:rPr>
        <w:t>, the Social Network Survey will no longer be utilized as part of the case studies.</w:t>
      </w:r>
    </w:p>
    <w:p w14:paraId="3FF4DF34" w14:textId="77777777" w:rsidR="00F01CF7" w:rsidRDefault="00F01CF7" w:rsidP="00E30424">
      <w:pPr>
        <w:pStyle w:val="NormalWeb"/>
        <w:spacing w:before="0" w:beforeAutospacing="0" w:after="0" w:afterAutospacing="0"/>
        <w:rPr>
          <w:rFonts w:ascii="Arial" w:hAnsi="Arial" w:cs="Arial"/>
        </w:rPr>
      </w:pPr>
    </w:p>
    <w:p w14:paraId="6F36A0BE" w14:textId="4AD0E383" w:rsidR="00E82800" w:rsidRPr="00EF0D8E" w:rsidRDefault="00D27D40" w:rsidP="00E30424">
      <w:pPr>
        <w:pStyle w:val="NormalWeb"/>
        <w:spacing w:before="0" w:beforeAutospacing="0" w:after="0" w:afterAutospacing="0"/>
        <w:rPr>
          <w:rFonts w:ascii="Arial" w:hAnsi="Arial" w:cs="Arial"/>
          <w:b/>
          <w:i/>
          <w:u w:val="single"/>
        </w:rPr>
      </w:pPr>
      <w:r w:rsidRPr="00EF0D8E">
        <w:rPr>
          <w:rFonts w:ascii="Arial" w:hAnsi="Arial" w:cs="Arial"/>
          <w:b/>
          <w:i/>
          <w:u w:val="single"/>
        </w:rPr>
        <w:t>Feedback</w:t>
      </w:r>
      <w:r w:rsidR="00E82800" w:rsidRPr="00EF0D8E">
        <w:rPr>
          <w:rFonts w:ascii="Arial" w:hAnsi="Arial" w:cs="Arial"/>
          <w:b/>
          <w:i/>
          <w:u w:val="single"/>
        </w:rPr>
        <w:t xml:space="preserve"> Evaluations</w:t>
      </w:r>
    </w:p>
    <w:p w14:paraId="61C87B5C" w14:textId="77777777" w:rsidR="00EF0D8E" w:rsidRPr="00E353F7" w:rsidRDefault="00EF0D8E" w:rsidP="00E30424">
      <w:pPr>
        <w:pStyle w:val="NormalWeb"/>
        <w:spacing w:before="0" w:beforeAutospacing="0" w:after="0" w:afterAutospacing="0"/>
        <w:rPr>
          <w:rFonts w:ascii="Arial" w:hAnsi="Arial" w:cs="Arial"/>
          <w:b/>
          <w:u w:val="single"/>
        </w:rPr>
      </w:pPr>
    </w:p>
    <w:p w14:paraId="2EF7F01C" w14:textId="614DC190" w:rsidR="00C74A8E" w:rsidRDefault="00113C35" w:rsidP="00E30424">
      <w:pPr>
        <w:pStyle w:val="NormalWeb"/>
        <w:spacing w:before="0" w:beforeAutospacing="0" w:after="0" w:afterAutospacing="0"/>
        <w:rPr>
          <w:rFonts w:ascii="Arial" w:hAnsi="Arial" w:cs="Arial"/>
        </w:rPr>
      </w:pPr>
      <w:r>
        <w:rPr>
          <w:rFonts w:ascii="Arial" w:hAnsi="Arial" w:cs="Arial"/>
        </w:rPr>
        <w:t>Grant</w:t>
      </w:r>
      <w:r w:rsidR="003468E6">
        <w:rPr>
          <w:rFonts w:ascii="Arial" w:hAnsi="Arial" w:cs="Arial"/>
        </w:rPr>
        <w:t xml:space="preserve"> recipients participating in webinars will continue to be asked to provide feedback regarding the webinars and there is no change to this instrument</w:t>
      </w:r>
      <w:r w:rsidR="00A6175F">
        <w:rPr>
          <w:rFonts w:ascii="Arial" w:hAnsi="Arial" w:cs="Arial"/>
        </w:rPr>
        <w:t xml:space="preserve">. </w:t>
      </w:r>
      <w:r w:rsidR="00E82800">
        <w:rPr>
          <w:rFonts w:ascii="Arial" w:hAnsi="Arial" w:cs="Arial"/>
        </w:rPr>
        <w:t xml:space="preserve">In order to evaluate the assistance that </w:t>
      </w:r>
      <w:r w:rsidR="00D35259">
        <w:rPr>
          <w:rFonts w:ascii="Arial" w:hAnsi="Arial" w:cs="Arial"/>
        </w:rPr>
        <w:t>grant recipients</w:t>
      </w:r>
      <w:r w:rsidR="00E82800">
        <w:rPr>
          <w:rFonts w:ascii="Arial" w:hAnsi="Arial" w:cs="Arial"/>
        </w:rPr>
        <w:t xml:space="preserve"> are being provided from the DFC National Evaluation Team, participants in Ask-an-Evaluator webinars will be asked to complete a </w:t>
      </w:r>
      <w:r w:rsidR="00E82800" w:rsidRPr="00C74A8E">
        <w:rPr>
          <w:rFonts w:ascii="Arial" w:hAnsi="Arial" w:cs="Arial"/>
        </w:rPr>
        <w:t>short survey following the session</w:t>
      </w:r>
      <w:r w:rsidR="00E24DFC" w:rsidRPr="00C74A8E">
        <w:rPr>
          <w:rFonts w:ascii="Arial" w:hAnsi="Arial" w:cs="Arial"/>
        </w:rPr>
        <w:t xml:space="preserve">. </w:t>
      </w:r>
      <w:r w:rsidR="00E82800" w:rsidRPr="00C74A8E">
        <w:rPr>
          <w:rFonts w:ascii="Arial" w:hAnsi="Arial" w:cs="Arial"/>
        </w:rPr>
        <w:t>This will be voluntary</w:t>
      </w:r>
      <w:r w:rsidR="00E24DFC" w:rsidRPr="00C74A8E">
        <w:rPr>
          <w:rFonts w:ascii="Arial" w:hAnsi="Arial" w:cs="Arial"/>
        </w:rPr>
        <w:t xml:space="preserve">. </w:t>
      </w:r>
      <w:r w:rsidR="006535A3" w:rsidRPr="00C74A8E">
        <w:rPr>
          <w:rFonts w:ascii="Arial" w:hAnsi="Arial" w:cs="Arial"/>
        </w:rPr>
        <w:t>Items address the extent to which the webinar increased knowledge and/or skills, relevance to work</w:t>
      </w:r>
      <w:r w:rsidR="002F5110">
        <w:rPr>
          <w:rFonts w:ascii="Arial" w:hAnsi="Arial" w:cs="Arial"/>
        </w:rPr>
        <w:t>,</w:t>
      </w:r>
      <w:r w:rsidR="006535A3" w:rsidRPr="00C74A8E">
        <w:rPr>
          <w:rFonts w:ascii="Arial" w:hAnsi="Arial" w:cs="Arial"/>
        </w:rPr>
        <w:t xml:space="preserve"> and more generally what </w:t>
      </w:r>
      <w:r w:rsidR="003468E6">
        <w:rPr>
          <w:rFonts w:ascii="Arial" w:hAnsi="Arial" w:cs="Arial"/>
        </w:rPr>
        <w:t>participants</w:t>
      </w:r>
      <w:r w:rsidR="006535A3" w:rsidRPr="00C74A8E">
        <w:rPr>
          <w:rFonts w:ascii="Arial" w:hAnsi="Arial" w:cs="Arial"/>
        </w:rPr>
        <w:t xml:space="preserve"> liked</w:t>
      </w:r>
      <w:r w:rsidR="003468E6">
        <w:rPr>
          <w:rFonts w:ascii="Arial" w:hAnsi="Arial" w:cs="Arial"/>
        </w:rPr>
        <w:t>/did not like</w:t>
      </w:r>
      <w:r w:rsidR="006535A3" w:rsidRPr="00C74A8E">
        <w:rPr>
          <w:rFonts w:ascii="Arial" w:hAnsi="Arial" w:cs="Arial"/>
        </w:rPr>
        <w:t xml:space="preserve"> about the </w:t>
      </w:r>
      <w:r w:rsidR="003468E6">
        <w:rPr>
          <w:rFonts w:ascii="Arial" w:hAnsi="Arial" w:cs="Arial"/>
        </w:rPr>
        <w:t>webinar</w:t>
      </w:r>
      <w:r w:rsidR="00E81303" w:rsidRPr="00C74A8E">
        <w:rPr>
          <w:rFonts w:ascii="Arial" w:hAnsi="Arial" w:cs="Arial"/>
        </w:rPr>
        <w:t xml:space="preserve">. </w:t>
      </w:r>
      <w:r w:rsidR="00C74A8E">
        <w:rPr>
          <w:rFonts w:ascii="Arial" w:hAnsi="Arial" w:cs="Arial"/>
        </w:rPr>
        <w:t>The</w:t>
      </w:r>
      <w:r w:rsidR="00C74A8E" w:rsidRPr="00C74A8E">
        <w:rPr>
          <w:rFonts w:ascii="Arial" w:hAnsi="Arial" w:cs="Arial"/>
        </w:rPr>
        <w:t xml:space="preserve"> information </w:t>
      </w:r>
      <w:r w:rsidR="00C74A8E">
        <w:rPr>
          <w:rFonts w:ascii="Arial" w:hAnsi="Arial" w:cs="Arial"/>
        </w:rPr>
        <w:t xml:space="preserve">from the feedback evaluations </w:t>
      </w:r>
      <w:r w:rsidR="00C74A8E" w:rsidRPr="00C74A8E">
        <w:rPr>
          <w:rFonts w:ascii="Arial" w:hAnsi="Arial" w:cs="Arial"/>
        </w:rPr>
        <w:t>will be used to provide the National Evaluation team with feedback on the provision of technical assistance in order to improve as needed.</w:t>
      </w:r>
    </w:p>
    <w:p w14:paraId="73836089" w14:textId="77777777" w:rsidR="00C74A8E" w:rsidRDefault="00C74A8E" w:rsidP="00E30424">
      <w:pPr>
        <w:pStyle w:val="NormalWeb"/>
        <w:spacing w:before="0" w:beforeAutospacing="0" w:after="0" w:afterAutospacing="0"/>
        <w:rPr>
          <w:rFonts w:ascii="Arial" w:hAnsi="Arial" w:cs="Arial"/>
        </w:rPr>
      </w:pPr>
    </w:p>
    <w:p w14:paraId="0E320761" w14:textId="28E5172C" w:rsidR="00534FE6" w:rsidRDefault="00E81303" w:rsidP="00E30424">
      <w:pPr>
        <w:pStyle w:val="NormalWeb"/>
        <w:spacing w:before="0" w:beforeAutospacing="0" w:after="0" w:afterAutospacing="0"/>
        <w:rPr>
          <w:rFonts w:ascii="Arial" w:hAnsi="Arial" w:cs="Arial"/>
        </w:rPr>
      </w:pPr>
      <w:r w:rsidRPr="00C74A8E">
        <w:rPr>
          <w:rFonts w:ascii="Arial" w:hAnsi="Arial" w:cs="Arial"/>
        </w:rPr>
        <w:t xml:space="preserve">Additionally, </w:t>
      </w:r>
      <w:r w:rsidR="00D35259">
        <w:rPr>
          <w:rFonts w:ascii="Arial" w:hAnsi="Arial" w:cs="Arial"/>
        </w:rPr>
        <w:t>grant recipients</w:t>
      </w:r>
      <w:r w:rsidRPr="00C74A8E">
        <w:rPr>
          <w:rFonts w:ascii="Arial" w:hAnsi="Arial" w:cs="Arial"/>
        </w:rPr>
        <w:t xml:space="preserve"> </w:t>
      </w:r>
      <w:r w:rsidR="00534FE6">
        <w:rPr>
          <w:rFonts w:ascii="Arial" w:hAnsi="Arial" w:cs="Arial"/>
        </w:rPr>
        <w:t>may be</w:t>
      </w:r>
      <w:r w:rsidRPr="00C74A8E">
        <w:rPr>
          <w:rFonts w:ascii="Arial" w:hAnsi="Arial" w:cs="Arial"/>
        </w:rPr>
        <w:t xml:space="preserve"> asked to complete a short survey </w:t>
      </w:r>
      <w:r w:rsidR="00534FE6">
        <w:rPr>
          <w:rFonts w:ascii="Arial" w:hAnsi="Arial" w:cs="Arial"/>
        </w:rPr>
        <w:t xml:space="preserve">occasionally </w:t>
      </w:r>
      <w:r w:rsidRPr="00C74A8E">
        <w:rPr>
          <w:rFonts w:ascii="Arial" w:hAnsi="Arial" w:cs="Arial"/>
        </w:rPr>
        <w:t xml:space="preserve">regarding </w:t>
      </w:r>
      <w:r w:rsidR="00534FE6">
        <w:rPr>
          <w:rFonts w:ascii="Arial" w:hAnsi="Arial" w:cs="Arial"/>
        </w:rPr>
        <w:t>using</w:t>
      </w:r>
      <w:r w:rsidRPr="00C74A8E">
        <w:rPr>
          <w:rFonts w:ascii="Arial" w:hAnsi="Arial" w:cs="Arial"/>
        </w:rPr>
        <w:t xml:space="preserve"> </w:t>
      </w:r>
      <w:r w:rsidR="0082738B">
        <w:rPr>
          <w:rFonts w:ascii="Arial" w:hAnsi="Arial" w:cs="Arial"/>
        </w:rPr>
        <w:t xml:space="preserve">DFC </w:t>
      </w:r>
      <w:r w:rsidR="0082738B" w:rsidRPr="002F5110">
        <w:rPr>
          <w:rFonts w:ascii="Arial" w:hAnsi="Arial" w:cs="Arial"/>
          <w:i/>
        </w:rPr>
        <w:t>Me</w:t>
      </w:r>
      <w:r w:rsidRPr="00C74A8E">
        <w:rPr>
          <w:rFonts w:ascii="Arial" w:hAnsi="Arial" w:cs="Arial"/>
        </w:rPr>
        <w:t xml:space="preserve"> </w:t>
      </w:r>
      <w:r w:rsidR="007C28C6" w:rsidRPr="00C74A8E">
        <w:rPr>
          <w:rFonts w:ascii="Arial" w:hAnsi="Arial" w:cs="Arial"/>
        </w:rPr>
        <w:t xml:space="preserve">in order for the National Evaluation team to gather feedback on the user experience. This survey will also be voluntary. Items </w:t>
      </w:r>
      <w:r w:rsidR="00C74A8E">
        <w:rPr>
          <w:rFonts w:ascii="Arial" w:hAnsi="Arial" w:cs="Arial"/>
        </w:rPr>
        <w:t>ask about satisfaction, usefulness, ease of use</w:t>
      </w:r>
      <w:r w:rsidR="00534FE6">
        <w:rPr>
          <w:rFonts w:ascii="Arial" w:hAnsi="Arial" w:cs="Arial"/>
        </w:rPr>
        <w:t>, and areas for improvement. This information will be shared with ONDCP to finalize any recommended changes to be made to the system</w:t>
      </w:r>
      <w:r w:rsidR="00A6175F">
        <w:rPr>
          <w:rFonts w:ascii="Arial" w:hAnsi="Arial" w:cs="Arial"/>
        </w:rPr>
        <w:t xml:space="preserve">. </w:t>
      </w:r>
    </w:p>
    <w:p w14:paraId="4AB85C8D" w14:textId="77777777" w:rsidR="00534FE6" w:rsidRDefault="00534FE6" w:rsidP="00E30424">
      <w:pPr>
        <w:pStyle w:val="NormalWeb"/>
        <w:spacing w:before="0" w:beforeAutospacing="0" w:after="0" w:afterAutospacing="0"/>
        <w:rPr>
          <w:rFonts w:ascii="Arial" w:hAnsi="Arial" w:cs="Arial"/>
        </w:rPr>
      </w:pPr>
    </w:p>
    <w:p w14:paraId="76E3194A" w14:textId="3B396155" w:rsidR="00E82800" w:rsidRDefault="00534FE6" w:rsidP="00E30424">
      <w:pPr>
        <w:pStyle w:val="NormalWeb"/>
        <w:spacing w:before="0" w:beforeAutospacing="0" w:after="0" w:afterAutospacing="0"/>
        <w:rPr>
          <w:rFonts w:ascii="Arial" w:hAnsi="Arial" w:cs="Arial"/>
        </w:rPr>
      </w:pPr>
      <w:r>
        <w:rPr>
          <w:rFonts w:ascii="Arial" w:hAnsi="Arial" w:cs="Arial"/>
        </w:rPr>
        <w:t xml:space="preserve">The feedback evaluation items can be found in </w:t>
      </w:r>
      <w:r w:rsidR="009728C7">
        <w:rPr>
          <w:rFonts w:ascii="Arial" w:hAnsi="Arial" w:cs="Arial"/>
          <w:b/>
        </w:rPr>
        <w:t xml:space="preserve">Attachment </w:t>
      </w:r>
      <w:r w:rsidR="00923A0C">
        <w:rPr>
          <w:rFonts w:ascii="Arial" w:hAnsi="Arial" w:cs="Arial"/>
          <w:b/>
        </w:rPr>
        <w:t>9</w:t>
      </w:r>
      <w:r w:rsidR="00E81303" w:rsidRPr="00C74A8E">
        <w:rPr>
          <w:rFonts w:ascii="Arial" w:hAnsi="Arial" w:cs="Arial"/>
          <w:b/>
        </w:rPr>
        <w:t xml:space="preserve">, </w:t>
      </w:r>
      <w:r w:rsidR="007C28C6" w:rsidRPr="00C74A8E">
        <w:rPr>
          <w:rFonts w:ascii="Arial" w:hAnsi="Arial" w:cs="Arial"/>
          <w:b/>
        </w:rPr>
        <w:t>Feedback Evaluation Items</w:t>
      </w:r>
      <w:r w:rsidR="00E81303" w:rsidRPr="00C74A8E">
        <w:rPr>
          <w:rFonts w:ascii="Arial" w:hAnsi="Arial" w:cs="Arial"/>
        </w:rPr>
        <w:t>.</w:t>
      </w:r>
      <w:r w:rsidR="00C74A8E">
        <w:rPr>
          <w:rFonts w:ascii="Arial" w:hAnsi="Arial" w:cs="Arial"/>
        </w:rPr>
        <w:t xml:space="preserve"> </w:t>
      </w:r>
    </w:p>
    <w:p w14:paraId="0E92D6C8" w14:textId="77777777" w:rsidR="006535A3" w:rsidRPr="006535A3" w:rsidRDefault="006535A3" w:rsidP="00E30424">
      <w:pPr>
        <w:pStyle w:val="NormalWeb"/>
        <w:spacing w:before="0" w:beforeAutospacing="0" w:after="0" w:afterAutospacing="0"/>
        <w:rPr>
          <w:rFonts w:ascii="Arial" w:hAnsi="Arial" w:cs="Arial"/>
        </w:rPr>
      </w:pPr>
    </w:p>
    <w:p w14:paraId="2F9D5EB4" w14:textId="77777777" w:rsidR="00F60B05" w:rsidRPr="00BF435C" w:rsidRDefault="00F60B05" w:rsidP="000D4902">
      <w:pPr>
        <w:pStyle w:val="Heading4"/>
      </w:pPr>
      <w:r w:rsidRPr="00BF435C">
        <w:t>Use of the Revised Information</w:t>
      </w:r>
    </w:p>
    <w:p w14:paraId="4346EE71" w14:textId="77777777" w:rsidR="00F60B05" w:rsidRDefault="00F60B05" w:rsidP="008F7FFE">
      <w:pPr>
        <w:pStyle w:val="NormalWeb"/>
        <w:spacing w:before="0" w:beforeAutospacing="0" w:after="0" w:afterAutospacing="0"/>
      </w:pPr>
    </w:p>
    <w:p w14:paraId="133630BB" w14:textId="0D0E0390" w:rsidR="00F60B05" w:rsidRPr="006339A2" w:rsidRDefault="00F60B05" w:rsidP="006339A2">
      <w:pPr>
        <w:pStyle w:val="NormalWeb"/>
        <w:spacing w:before="0" w:beforeAutospacing="0" w:after="0" w:afterAutospacing="0"/>
        <w:rPr>
          <w:rFonts w:ascii="Arial" w:hAnsi="Arial" w:cs="Arial"/>
        </w:rPr>
      </w:pPr>
      <w:r w:rsidRPr="006339A2">
        <w:rPr>
          <w:rFonts w:ascii="Arial" w:hAnsi="Arial" w:cs="Arial"/>
        </w:rPr>
        <w:t xml:space="preserve">To date, the data collected through </w:t>
      </w:r>
      <w:r w:rsidR="00F01CF7">
        <w:rPr>
          <w:rFonts w:ascii="Arial" w:hAnsi="Arial" w:cs="Arial"/>
        </w:rPr>
        <w:t>Progress Reports</w:t>
      </w:r>
      <w:r w:rsidRPr="006339A2">
        <w:rPr>
          <w:rFonts w:ascii="Arial" w:hAnsi="Arial" w:cs="Arial"/>
        </w:rPr>
        <w:t xml:space="preserve"> and the CCT have been widely used by ONDCP, </w:t>
      </w:r>
      <w:r w:rsidR="00534FE6">
        <w:rPr>
          <w:rFonts w:ascii="Arial" w:hAnsi="Arial" w:cs="Arial"/>
        </w:rPr>
        <w:t>GPO</w:t>
      </w:r>
      <w:r w:rsidR="0077646B">
        <w:rPr>
          <w:rFonts w:ascii="Arial" w:hAnsi="Arial" w:cs="Arial"/>
        </w:rPr>
        <w:t>,</w:t>
      </w:r>
      <w:r w:rsidRPr="006339A2">
        <w:rPr>
          <w:rFonts w:ascii="Arial" w:hAnsi="Arial" w:cs="Arial"/>
        </w:rPr>
        <w:t xml:space="preserve"> and the previous and current national evaluator to monitor and assess progress, inform training and technical assistance delivery, and evaluate the effectiveness of DFC</w:t>
      </w:r>
      <w:r w:rsidR="00E24DFC">
        <w:rPr>
          <w:rFonts w:ascii="Arial" w:hAnsi="Arial" w:cs="Arial"/>
        </w:rPr>
        <w:t xml:space="preserve">. </w:t>
      </w:r>
      <w:r w:rsidRPr="006339A2">
        <w:rPr>
          <w:rFonts w:ascii="Arial" w:hAnsi="Arial" w:cs="Arial"/>
        </w:rPr>
        <w:t xml:space="preserve">Additionally, the data and results of the evaluation have been shared with the </w:t>
      </w:r>
      <w:r w:rsidR="00D35259">
        <w:rPr>
          <w:rFonts w:ascii="Arial" w:hAnsi="Arial" w:cs="Arial"/>
        </w:rPr>
        <w:t>grant recipients</w:t>
      </w:r>
      <w:r w:rsidRPr="006339A2">
        <w:rPr>
          <w:rFonts w:ascii="Arial" w:hAnsi="Arial" w:cs="Arial"/>
        </w:rPr>
        <w:t xml:space="preserve"> to help inform coalition operations and programming</w:t>
      </w:r>
      <w:r w:rsidR="00E24DFC">
        <w:rPr>
          <w:rFonts w:ascii="Arial" w:hAnsi="Arial" w:cs="Arial"/>
        </w:rPr>
        <w:t xml:space="preserve">. </w:t>
      </w:r>
      <w:r w:rsidRPr="006339A2">
        <w:rPr>
          <w:rFonts w:ascii="Arial" w:hAnsi="Arial" w:cs="Arial"/>
        </w:rPr>
        <w:t xml:space="preserve">The data have been widely used by ONDCP to demonstrate to Congress, </w:t>
      </w:r>
      <w:r w:rsidR="00D35259">
        <w:rPr>
          <w:rFonts w:ascii="Arial" w:hAnsi="Arial" w:cs="Arial"/>
        </w:rPr>
        <w:t>grant recipients</w:t>
      </w:r>
      <w:r w:rsidRPr="006339A2">
        <w:rPr>
          <w:rFonts w:ascii="Arial" w:hAnsi="Arial" w:cs="Arial"/>
        </w:rPr>
        <w:t xml:space="preserve">, and other stakeholders the progress and impact of </w:t>
      </w:r>
      <w:r w:rsidRPr="003F1E3C">
        <w:rPr>
          <w:rFonts w:ascii="Arial" w:hAnsi="Arial" w:cs="Arial"/>
        </w:rPr>
        <w:t>DFC (</w:t>
      </w:r>
      <w:r w:rsidRPr="003F1E3C">
        <w:rPr>
          <w:rFonts w:ascii="Arial" w:hAnsi="Arial" w:cs="Arial"/>
          <w:b/>
        </w:rPr>
        <w:t xml:space="preserve">see Attachment </w:t>
      </w:r>
      <w:r w:rsidR="00534FE6">
        <w:rPr>
          <w:rFonts w:ascii="Arial" w:hAnsi="Arial" w:cs="Arial"/>
          <w:b/>
        </w:rPr>
        <w:t>3</w:t>
      </w:r>
      <w:r w:rsidRPr="003F1E3C">
        <w:rPr>
          <w:rFonts w:ascii="Arial" w:hAnsi="Arial" w:cs="Arial"/>
          <w:b/>
        </w:rPr>
        <w:t xml:space="preserve">, Sample National Evaluation </w:t>
      </w:r>
      <w:r w:rsidR="00923A0C">
        <w:rPr>
          <w:rFonts w:ascii="Arial" w:hAnsi="Arial" w:cs="Arial"/>
          <w:b/>
        </w:rPr>
        <w:t>Report</w:t>
      </w:r>
      <w:r w:rsidRPr="003F1E3C">
        <w:rPr>
          <w:rFonts w:ascii="Arial" w:hAnsi="Arial" w:cs="Arial"/>
          <w:b/>
        </w:rPr>
        <w:t>)</w:t>
      </w:r>
      <w:r w:rsidR="00E24DFC" w:rsidRPr="003F1E3C">
        <w:rPr>
          <w:rFonts w:ascii="Arial" w:hAnsi="Arial" w:cs="Arial"/>
        </w:rPr>
        <w:t>.</w:t>
      </w:r>
      <w:r w:rsidR="00E24DFC">
        <w:rPr>
          <w:rFonts w:ascii="Arial" w:hAnsi="Arial" w:cs="Arial"/>
        </w:rPr>
        <w:t xml:space="preserve"> </w:t>
      </w:r>
    </w:p>
    <w:p w14:paraId="20F83AF2" w14:textId="77777777" w:rsidR="00F60B05" w:rsidRPr="006339A2" w:rsidRDefault="00F60B05" w:rsidP="006339A2">
      <w:pPr>
        <w:pStyle w:val="NormalWeb"/>
        <w:spacing w:before="0" w:beforeAutospacing="0" w:after="0" w:afterAutospacing="0"/>
        <w:rPr>
          <w:rFonts w:ascii="Arial" w:hAnsi="Arial" w:cs="Arial"/>
        </w:rPr>
      </w:pPr>
    </w:p>
    <w:p w14:paraId="6DFA148D" w14:textId="09345FC1" w:rsidR="00F60B05" w:rsidRDefault="00F60B05" w:rsidP="006339A2">
      <w:pPr>
        <w:pStyle w:val="NormalWeb"/>
        <w:spacing w:before="0" w:beforeAutospacing="0" w:after="0" w:afterAutospacing="0"/>
        <w:rPr>
          <w:rFonts w:ascii="Arial" w:hAnsi="Arial" w:cs="Arial"/>
        </w:rPr>
      </w:pPr>
      <w:r w:rsidRPr="006339A2">
        <w:rPr>
          <w:rFonts w:ascii="Arial" w:hAnsi="Arial" w:cs="Arial"/>
        </w:rPr>
        <w:t xml:space="preserve">Moving forward, the data will continue to be used to prepare </w:t>
      </w:r>
      <w:r w:rsidR="00F01CF7">
        <w:rPr>
          <w:rFonts w:ascii="Arial" w:hAnsi="Arial" w:cs="Arial"/>
        </w:rPr>
        <w:t xml:space="preserve">annual </w:t>
      </w:r>
      <w:r w:rsidR="009728C7">
        <w:rPr>
          <w:rFonts w:ascii="Arial" w:hAnsi="Arial" w:cs="Arial"/>
        </w:rPr>
        <w:t>r</w:t>
      </w:r>
      <w:r w:rsidRPr="006339A2">
        <w:rPr>
          <w:rFonts w:ascii="Arial" w:hAnsi="Arial" w:cs="Arial"/>
        </w:rPr>
        <w:t xml:space="preserve">eports and will be used in the </w:t>
      </w:r>
      <w:r w:rsidR="00F01CF7">
        <w:rPr>
          <w:rFonts w:ascii="Arial" w:hAnsi="Arial" w:cs="Arial"/>
        </w:rPr>
        <w:t xml:space="preserve">comprehensive </w:t>
      </w:r>
      <w:r w:rsidRPr="006339A2">
        <w:rPr>
          <w:rFonts w:ascii="Arial" w:hAnsi="Arial" w:cs="Arial"/>
        </w:rPr>
        <w:t xml:space="preserve">analysis for the current DFC </w:t>
      </w:r>
      <w:r w:rsidRPr="00A37ECD">
        <w:rPr>
          <w:rFonts w:ascii="Arial" w:hAnsi="Arial" w:cs="Arial"/>
        </w:rPr>
        <w:t>National Evaluation (see Section A.16 for more detail on Analysis Plan)</w:t>
      </w:r>
      <w:r w:rsidR="00E24DFC" w:rsidRPr="00A37ECD">
        <w:rPr>
          <w:rFonts w:ascii="Arial" w:hAnsi="Arial" w:cs="Arial"/>
        </w:rPr>
        <w:t xml:space="preserve">. </w:t>
      </w:r>
      <w:r w:rsidR="00F01CF7" w:rsidRPr="00A37ECD">
        <w:rPr>
          <w:rFonts w:ascii="Arial" w:hAnsi="Arial" w:cs="Arial"/>
        </w:rPr>
        <w:t xml:space="preserve">In addition, the DFC National Evaluation will continue to provide ONDCP, </w:t>
      </w:r>
      <w:r w:rsidR="00584C16">
        <w:rPr>
          <w:rFonts w:ascii="Arial" w:hAnsi="Arial" w:cs="Arial"/>
        </w:rPr>
        <w:t>GPO</w:t>
      </w:r>
      <w:r w:rsidR="00F01CF7" w:rsidRPr="00A37ECD">
        <w:rPr>
          <w:rFonts w:ascii="Arial" w:hAnsi="Arial" w:cs="Arial"/>
        </w:rPr>
        <w:t xml:space="preserve"> and CADCA with ad hoc reports</w:t>
      </w:r>
      <w:r w:rsidR="009728C7">
        <w:rPr>
          <w:rFonts w:ascii="Arial" w:hAnsi="Arial" w:cs="Arial"/>
        </w:rPr>
        <w:t xml:space="preserve"> on approved request</w:t>
      </w:r>
      <w:r w:rsidR="00E24DFC" w:rsidRPr="00A37ECD">
        <w:rPr>
          <w:rFonts w:ascii="Arial" w:hAnsi="Arial" w:cs="Arial"/>
        </w:rPr>
        <w:t>.</w:t>
      </w:r>
      <w:r w:rsidR="00E24DFC">
        <w:rPr>
          <w:rFonts w:ascii="Arial" w:hAnsi="Arial" w:cs="Arial"/>
        </w:rPr>
        <w:t xml:space="preserve"> </w:t>
      </w:r>
      <w:r w:rsidR="00F01CF7">
        <w:rPr>
          <w:rFonts w:ascii="Arial" w:hAnsi="Arial" w:cs="Arial"/>
        </w:rPr>
        <w:t xml:space="preserve">These ad hoc requests typically focus on a specific substance (e.g., what </w:t>
      </w:r>
      <w:r w:rsidR="00D35259">
        <w:rPr>
          <w:rFonts w:ascii="Arial" w:hAnsi="Arial" w:cs="Arial"/>
        </w:rPr>
        <w:t>grant recipients</w:t>
      </w:r>
      <w:r w:rsidR="00F01CF7">
        <w:rPr>
          <w:rFonts w:ascii="Arial" w:hAnsi="Arial" w:cs="Arial"/>
        </w:rPr>
        <w:t xml:space="preserve"> are reporting on opioids; what </w:t>
      </w:r>
      <w:r w:rsidR="00D35259">
        <w:rPr>
          <w:rFonts w:ascii="Arial" w:hAnsi="Arial" w:cs="Arial"/>
        </w:rPr>
        <w:t>grant recipients</w:t>
      </w:r>
      <w:r w:rsidR="00F01CF7">
        <w:rPr>
          <w:rFonts w:ascii="Arial" w:hAnsi="Arial" w:cs="Arial"/>
        </w:rPr>
        <w:t xml:space="preserve"> are reporting on marijuana) or on subgroups of </w:t>
      </w:r>
      <w:r w:rsidR="00D35259">
        <w:rPr>
          <w:rFonts w:ascii="Arial" w:hAnsi="Arial" w:cs="Arial"/>
        </w:rPr>
        <w:t>grant recipients</w:t>
      </w:r>
      <w:r w:rsidR="00F01CF7">
        <w:rPr>
          <w:rFonts w:ascii="Arial" w:hAnsi="Arial" w:cs="Arial"/>
        </w:rPr>
        <w:t xml:space="preserve"> (e.g., performance of </w:t>
      </w:r>
      <w:r w:rsidR="00D35259">
        <w:rPr>
          <w:rFonts w:ascii="Arial" w:hAnsi="Arial" w:cs="Arial"/>
        </w:rPr>
        <w:t>grant recipients</w:t>
      </w:r>
      <w:r w:rsidR="00F01CF7">
        <w:rPr>
          <w:rFonts w:ascii="Arial" w:hAnsi="Arial" w:cs="Arial"/>
        </w:rPr>
        <w:t xml:space="preserve"> working in inner-city communities; </w:t>
      </w:r>
      <w:r w:rsidR="00D35259">
        <w:rPr>
          <w:rFonts w:ascii="Arial" w:hAnsi="Arial" w:cs="Arial"/>
        </w:rPr>
        <w:t>grant recipients</w:t>
      </w:r>
      <w:r w:rsidR="00F01CF7">
        <w:rPr>
          <w:rFonts w:ascii="Arial" w:hAnsi="Arial" w:cs="Arial"/>
        </w:rPr>
        <w:t xml:space="preserve"> from a particular state</w:t>
      </w:r>
      <w:r w:rsidR="00F01CF7" w:rsidRPr="00A37ECD">
        <w:rPr>
          <w:rFonts w:ascii="Arial" w:hAnsi="Arial" w:cs="Arial"/>
        </w:rPr>
        <w:t>)</w:t>
      </w:r>
      <w:r w:rsidR="00E24DFC" w:rsidRPr="00A37ECD">
        <w:rPr>
          <w:rFonts w:ascii="Arial" w:hAnsi="Arial" w:cs="Arial"/>
        </w:rPr>
        <w:t xml:space="preserve">. </w:t>
      </w:r>
      <w:r w:rsidR="00073049">
        <w:rPr>
          <w:rFonts w:ascii="Arial" w:hAnsi="Arial" w:cs="Arial"/>
        </w:rPr>
        <w:t xml:space="preserve">The general public may request copies of the survey data. </w:t>
      </w:r>
      <w:r w:rsidR="00F01CF7" w:rsidRPr="00A37ECD">
        <w:rPr>
          <w:rFonts w:ascii="Arial" w:hAnsi="Arial" w:cs="Arial"/>
        </w:rPr>
        <w:t>The DFC National Evaluation team at ICF</w:t>
      </w:r>
      <w:r w:rsidR="00073049">
        <w:rPr>
          <w:rFonts w:ascii="Arial" w:hAnsi="Arial" w:cs="Arial"/>
        </w:rPr>
        <w:t xml:space="preserve"> will compile and conduct a first round of review, and then make a recommendation to the ONDCP FOIA Officer.</w:t>
      </w:r>
      <w:r w:rsidR="00F01CF7" w:rsidRPr="00A37ECD">
        <w:rPr>
          <w:rFonts w:ascii="Arial" w:hAnsi="Arial" w:cs="Arial"/>
        </w:rPr>
        <w:t xml:space="preserve"> (see </w:t>
      </w:r>
      <w:r w:rsidR="00EF0093" w:rsidRPr="00A37ECD">
        <w:rPr>
          <w:rFonts w:ascii="Arial" w:hAnsi="Arial" w:cs="Arial"/>
          <w:b/>
        </w:rPr>
        <w:t xml:space="preserve">Attachment </w:t>
      </w:r>
      <w:r w:rsidR="000266B8">
        <w:rPr>
          <w:rFonts w:ascii="Arial" w:hAnsi="Arial" w:cs="Arial"/>
          <w:b/>
        </w:rPr>
        <w:t>10</w:t>
      </w:r>
      <w:r w:rsidR="00F01CF7" w:rsidRPr="00A37ECD">
        <w:rPr>
          <w:rFonts w:ascii="Arial" w:hAnsi="Arial" w:cs="Arial"/>
          <w:b/>
        </w:rPr>
        <w:t xml:space="preserve">, </w:t>
      </w:r>
      <w:r w:rsidR="00A37ECD" w:rsidRPr="00A37ECD">
        <w:rPr>
          <w:rFonts w:ascii="Arial" w:hAnsi="Arial" w:cs="Arial"/>
          <w:b/>
        </w:rPr>
        <w:t xml:space="preserve">DFC Data </w:t>
      </w:r>
      <w:r w:rsidR="00F01CF7" w:rsidRPr="00A37ECD">
        <w:rPr>
          <w:rFonts w:ascii="Arial" w:hAnsi="Arial" w:cs="Arial"/>
          <w:b/>
        </w:rPr>
        <w:t>Request</w:t>
      </w:r>
      <w:r w:rsidR="00F01CF7" w:rsidRPr="00A37ECD">
        <w:rPr>
          <w:rFonts w:ascii="Arial" w:hAnsi="Arial" w:cs="Arial"/>
        </w:rPr>
        <w:t>)</w:t>
      </w:r>
      <w:r w:rsidR="00E24DFC" w:rsidRPr="00A37ECD">
        <w:rPr>
          <w:rFonts w:ascii="Arial" w:hAnsi="Arial" w:cs="Arial"/>
        </w:rPr>
        <w:t xml:space="preserve">. </w:t>
      </w:r>
    </w:p>
    <w:p w14:paraId="2DF35FBB" w14:textId="77777777" w:rsidR="00537379" w:rsidRDefault="00537379" w:rsidP="006339A2">
      <w:pPr>
        <w:pStyle w:val="NormalWeb"/>
        <w:spacing w:before="0" w:beforeAutospacing="0" w:after="0" w:afterAutospacing="0"/>
        <w:rPr>
          <w:rFonts w:ascii="Arial" w:hAnsi="Arial" w:cs="Arial"/>
        </w:rPr>
      </w:pPr>
    </w:p>
    <w:p w14:paraId="6CAC622C" w14:textId="696A341C" w:rsidR="00537379" w:rsidRPr="006339A2" w:rsidRDefault="00537379" w:rsidP="006339A2">
      <w:pPr>
        <w:pStyle w:val="NormalWeb"/>
        <w:spacing w:before="0" w:beforeAutospacing="0" w:after="0" w:afterAutospacing="0"/>
        <w:rPr>
          <w:rFonts w:ascii="Arial" w:hAnsi="Arial" w:cs="Arial"/>
        </w:rPr>
      </w:pPr>
      <w:r>
        <w:rPr>
          <w:rFonts w:ascii="Arial" w:hAnsi="Arial" w:cs="Arial"/>
        </w:rPr>
        <w:t xml:space="preserve">In addition, findings from the DFC National Evaluation will continue to be shared with </w:t>
      </w:r>
      <w:r w:rsidR="00D35259">
        <w:rPr>
          <w:rFonts w:ascii="Arial" w:hAnsi="Arial" w:cs="Arial"/>
        </w:rPr>
        <w:t>grant recipients</w:t>
      </w:r>
      <w:r>
        <w:rPr>
          <w:rFonts w:ascii="Arial" w:hAnsi="Arial" w:cs="Arial"/>
        </w:rPr>
        <w:t xml:space="preserve"> not only in written reports but also through presentations</w:t>
      </w:r>
      <w:r w:rsidR="005E4A02">
        <w:rPr>
          <w:rFonts w:ascii="Arial" w:hAnsi="Arial" w:cs="Arial"/>
        </w:rPr>
        <w:t>,</w:t>
      </w:r>
      <w:r>
        <w:rPr>
          <w:rFonts w:ascii="Arial" w:hAnsi="Arial" w:cs="Arial"/>
        </w:rPr>
        <w:t xml:space="preserve"> including webinars specifically for </w:t>
      </w:r>
      <w:r w:rsidR="00D35259">
        <w:rPr>
          <w:rFonts w:ascii="Arial" w:hAnsi="Arial" w:cs="Arial"/>
        </w:rPr>
        <w:t>grant recipients</w:t>
      </w:r>
      <w:r>
        <w:rPr>
          <w:rFonts w:ascii="Arial" w:hAnsi="Arial" w:cs="Arial"/>
        </w:rPr>
        <w:t xml:space="preserve"> and at conferences attended by </w:t>
      </w:r>
      <w:r w:rsidR="00D35259">
        <w:rPr>
          <w:rFonts w:ascii="Arial" w:hAnsi="Arial" w:cs="Arial"/>
        </w:rPr>
        <w:t>grant recipients</w:t>
      </w:r>
      <w:r>
        <w:rPr>
          <w:rFonts w:ascii="Arial" w:hAnsi="Arial" w:cs="Arial"/>
        </w:rPr>
        <w:t xml:space="preserve"> as well as others interested in engaging community coalitions to prevent and reduce youth substance use</w:t>
      </w:r>
      <w:r w:rsidR="005E4A02">
        <w:rPr>
          <w:rFonts w:ascii="Arial" w:hAnsi="Arial" w:cs="Arial"/>
        </w:rPr>
        <w:t>,</w:t>
      </w:r>
      <w:r w:rsidR="00584C16">
        <w:rPr>
          <w:rFonts w:ascii="Arial" w:hAnsi="Arial" w:cs="Arial"/>
        </w:rPr>
        <w:t xml:space="preserve"> such as the CADCA Mid-Year I</w:t>
      </w:r>
      <w:r>
        <w:rPr>
          <w:rFonts w:ascii="Arial" w:hAnsi="Arial" w:cs="Arial"/>
        </w:rPr>
        <w:t xml:space="preserve">nstitute. </w:t>
      </w:r>
      <w:r w:rsidR="009728C7">
        <w:rPr>
          <w:rFonts w:ascii="Arial" w:hAnsi="Arial" w:cs="Arial"/>
        </w:rPr>
        <w:t>Since 2016, each coalition also receives an updated snapshot following their Progress Report submissions</w:t>
      </w:r>
      <w:r w:rsidR="00A6175F">
        <w:rPr>
          <w:rFonts w:ascii="Arial" w:hAnsi="Arial" w:cs="Arial"/>
        </w:rPr>
        <w:t xml:space="preserve">. </w:t>
      </w:r>
      <w:r w:rsidR="009728C7">
        <w:rPr>
          <w:rFonts w:ascii="Arial" w:hAnsi="Arial" w:cs="Arial"/>
        </w:rPr>
        <w:t xml:space="preserve">These snapshots are also shared with ONDCP, GPO, and CADCA as requested. </w:t>
      </w:r>
      <w:r w:rsidR="006535A3">
        <w:rPr>
          <w:rFonts w:ascii="Arial" w:hAnsi="Arial" w:cs="Arial"/>
        </w:rPr>
        <w:t xml:space="preserve">ONDCP </w:t>
      </w:r>
      <w:r w:rsidR="007155D1">
        <w:rPr>
          <w:rFonts w:ascii="Arial" w:hAnsi="Arial" w:cs="Arial"/>
        </w:rPr>
        <w:t xml:space="preserve">may </w:t>
      </w:r>
      <w:r w:rsidR="006535A3">
        <w:rPr>
          <w:rFonts w:ascii="Arial" w:hAnsi="Arial" w:cs="Arial"/>
        </w:rPr>
        <w:t xml:space="preserve">occasionally </w:t>
      </w:r>
      <w:r w:rsidR="007155D1">
        <w:rPr>
          <w:rFonts w:ascii="Arial" w:hAnsi="Arial" w:cs="Arial"/>
        </w:rPr>
        <w:t>use</w:t>
      </w:r>
      <w:r w:rsidR="006535A3">
        <w:rPr>
          <w:rFonts w:ascii="Arial" w:hAnsi="Arial" w:cs="Arial"/>
        </w:rPr>
        <w:t xml:space="preserve"> findings to engage with interested parties via social media (e.g., twitter).</w:t>
      </w:r>
    </w:p>
    <w:p w14:paraId="2C3F18A3" w14:textId="77777777" w:rsidR="00F60B05" w:rsidRPr="006339A2" w:rsidRDefault="00F60B05" w:rsidP="006339A2">
      <w:pPr>
        <w:pStyle w:val="NormalWeb"/>
        <w:spacing w:before="0" w:beforeAutospacing="0" w:after="0" w:afterAutospacing="0"/>
        <w:rPr>
          <w:rFonts w:ascii="Arial" w:hAnsi="Arial" w:cs="Arial"/>
        </w:rPr>
      </w:pPr>
    </w:p>
    <w:p w14:paraId="0BA0F95D" w14:textId="77777777" w:rsidR="00F60B05" w:rsidRPr="00C30E50" w:rsidRDefault="00F60B05" w:rsidP="000D4902">
      <w:pPr>
        <w:pStyle w:val="Heading2"/>
      </w:pPr>
      <w:bookmarkStart w:id="5" w:name="_Toc418273228"/>
      <w:r w:rsidRPr="00C30E50">
        <w:t>A.3. Use of Information</w:t>
      </w:r>
      <w:r>
        <w:t xml:space="preserve"> </w:t>
      </w:r>
      <w:r w:rsidRPr="00C30E50">
        <w:t>Technology and Burden Reduction</w:t>
      </w:r>
      <w:bookmarkEnd w:id="5"/>
    </w:p>
    <w:p w14:paraId="398B1796" w14:textId="77777777" w:rsidR="00F60B05" w:rsidRPr="00C30E50" w:rsidRDefault="00F60B05" w:rsidP="006001BA">
      <w:pPr>
        <w:keepNext/>
        <w:keepLines/>
        <w:tabs>
          <w:tab w:val="left" w:pos="0"/>
        </w:tabs>
        <w:rPr>
          <w:rFonts w:ascii="Arial" w:hAnsi="Arial" w:cs="Arial"/>
          <w:b/>
        </w:rPr>
      </w:pPr>
    </w:p>
    <w:p w14:paraId="19EE5C70" w14:textId="269FAF3C" w:rsidR="00270781" w:rsidRDefault="00270781" w:rsidP="00F46F54">
      <w:pPr>
        <w:widowControl w:val="0"/>
        <w:rPr>
          <w:rFonts w:ascii="Arial" w:hAnsi="Arial" w:cs="Arial"/>
        </w:rPr>
      </w:pPr>
      <w:r>
        <w:rPr>
          <w:rFonts w:ascii="Arial" w:hAnsi="Arial" w:cs="Arial"/>
        </w:rPr>
        <w:t xml:space="preserve">ONDCP awarded a contract </w:t>
      </w:r>
      <w:r w:rsidR="00216BEF">
        <w:rPr>
          <w:rFonts w:ascii="Arial" w:hAnsi="Arial" w:cs="Arial"/>
        </w:rPr>
        <w:t>in January 2015</w:t>
      </w:r>
      <w:r w:rsidR="002D1F58">
        <w:rPr>
          <w:rFonts w:ascii="Arial" w:hAnsi="Arial" w:cs="Arial"/>
        </w:rPr>
        <w:t xml:space="preserve"> </w:t>
      </w:r>
      <w:r w:rsidR="009728C7">
        <w:rPr>
          <w:rFonts w:ascii="Arial" w:hAnsi="Arial" w:cs="Arial"/>
        </w:rPr>
        <w:t xml:space="preserve">that resulted in the development of DFC </w:t>
      </w:r>
      <w:r w:rsidR="009728C7" w:rsidRPr="009728C7">
        <w:rPr>
          <w:rFonts w:ascii="Arial" w:hAnsi="Arial" w:cs="Arial"/>
          <w:i/>
        </w:rPr>
        <w:t>Me</w:t>
      </w:r>
      <w:r w:rsidR="009728C7">
        <w:rPr>
          <w:rFonts w:ascii="Arial" w:hAnsi="Arial" w:cs="Arial"/>
        </w:rPr>
        <w:t>, an ongoing process</w:t>
      </w:r>
      <w:r w:rsidR="00E24DFC">
        <w:rPr>
          <w:rFonts w:ascii="Arial" w:hAnsi="Arial" w:cs="Arial"/>
        </w:rPr>
        <w:t xml:space="preserve">. </w:t>
      </w:r>
      <w:r w:rsidR="00F53ACA">
        <w:rPr>
          <w:rFonts w:ascii="Arial" w:hAnsi="Arial" w:cs="Arial"/>
        </w:rPr>
        <w:t>G</w:t>
      </w:r>
      <w:r w:rsidR="00D35259">
        <w:rPr>
          <w:rFonts w:ascii="Arial" w:hAnsi="Arial" w:cs="Arial"/>
        </w:rPr>
        <w:t>rant recipients</w:t>
      </w:r>
      <w:r w:rsidR="002D1F58">
        <w:rPr>
          <w:rFonts w:ascii="Arial" w:hAnsi="Arial" w:cs="Arial"/>
        </w:rPr>
        <w:t xml:space="preserve">, ONDCP, </w:t>
      </w:r>
      <w:r w:rsidR="009728C7">
        <w:rPr>
          <w:rFonts w:ascii="Arial" w:hAnsi="Arial" w:cs="Arial"/>
        </w:rPr>
        <w:t>GPO</w:t>
      </w:r>
      <w:r w:rsidR="00216BEF">
        <w:rPr>
          <w:rFonts w:ascii="Arial" w:hAnsi="Arial" w:cs="Arial"/>
        </w:rPr>
        <w:t>,</w:t>
      </w:r>
      <w:r w:rsidR="002D1F58">
        <w:rPr>
          <w:rFonts w:ascii="Arial" w:hAnsi="Arial" w:cs="Arial"/>
        </w:rPr>
        <w:t xml:space="preserve"> a</w:t>
      </w:r>
      <w:r w:rsidR="009728C7">
        <w:rPr>
          <w:rFonts w:ascii="Arial" w:hAnsi="Arial" w:cs="Arial"/>
        </w:rPr>
        <w:t>nd the DFC National Evaluation T</w:t>
      </w:r>
      <w:r w:rsidR="002D1F58">
        <w:rPr>
          <w:rFonts w:ascii="Arial" w:hAnsi="Arial" w:cs="Arial"/>
        </w:rPr>
        <w:t>eam interact with the new system as appropriate to their role.</w:t>
      </w:r>
    </w:p>
    <w:p w14:paraId="444F88F2" w14:textId="77777777" w:rsidR="002D1F58" w:rsidRPr="00F46F54" w:rsidRDefault="002D1F58" w:rsidP="00F46F54">
      <w:pPr>
        <w:widowControl w:val="0"/>
        <w:rPr>
          <w:rFonts w:ascii="Arial" w:hAnsi="Arial" w:cs="Arial"/>
        </w:rPr>
      </w:pPr>
    </w:p>
    <w:p w14:paraId="7F0D7825" w14:textId="57A356F9" w:rsidR="009728C7" w:rsidRDefault="002D1F58" w:rsidP="007B342E">
      <w:pPr>
        <w:rPr>
          <w:rFonts w:ascii="Arial" w:hAnsi="Arial" w:cs="Arial"/>
        </w:rPr>
      </w:pPr>
      <w:r>
        <w:rPr>
          <w:rFonts w:ascii="Arial" w:hAnsi="Arial" w:cs="Arial"/>
        </w:rPr>
        <w:t xml:space="preserve">For example, </w:t>
      </w:r>
      <w:r w:rsidR="009728C7">
        <w:rPr>
          <w:rFonts w:ascii="Arial" w:hAnsi="Arial" w:cs="Arial"/>
        </w:rPr>
        <w:t xml:space="preserve">ONDCP and GPO are able to review compliance with DFC terms and conditions via dashboards provided in DFC </w:t>
      </w:r>
      <w:r w:rsidR="009728C7" w:rsidRPr="002F5110">
        <w:rPr>
          <w:rFonts w:ascii="Arial" w:hAnsi="Arial" w:cs="Arial"/>
          <w:i/>
        </w:rPr>
        <w:t>Me</w:t>
      </w:r>
      <w:r w:rsidR="00A6175F">
        <w:rPr>
          <w:rFonts w:ascii="Arial" w:hAnsi="Arial" w:cs="Arial"/>
        </w:rPr>
        <w:t xml:space="preserve">. </w:t>
      </w:r>
      <w:r w:rsidR="009728C7">
        <w:rPr>
          <w:rFonts w:ascii="Arial" w:hAnsi="Arial" w:cs="Arial"/>
        </w:rPr>
        <w:t>GPO request revisions and or approve Progress Reports following submission</w:t>
      </w:r>
      <w:r w:rsidR="00A6175F">
        <w:rPr>
          <w:rFonts w:ascii="Arial" w:hAnsi="Arial" w:cs="Arial"/>
        </w:rPr>
        <w:t xml:space="preserve">. </w:t>
      </w:r>
      <w:r w:rsidR="009728C7">
        <w:rPr>
          <w:rFonts w:ascii="Arial" w:hAnsi="Arial" w:cs="Arial"/>
        </w:rPr>
        <w:t>The DFC National Evaluation Team is able to dump data as appropriate from the system.</w:t>
      </w:r>
    </w:p>
    <w:p w14:paraId="47DE8013" w14:textId="68AB8A09" w:rsidR="00D41151" w:rsidRDefault="00D41151" w:rsidP="00722D3D">
      <w:pPr>
        <w:rPr>
          <w:rFonts w:ascii="Arial" w:hAnsi="Arial" w:cs="Arial"/>
        </w:rPr>
      </w:pPr>
    </w:p>
    <w:p w14:paraId="3DE444E0" w14:textId="17DB728F" w:rsidR="00F60B05" w:rsidRDefault="00F46F54" w:rsidP="00722D3D">
      <w:pPr>
        <w:rPr>
          <w:rFonts w:ascii="Arial" w:hAnsi="Arial" w:cs="Arial"/>
        </w:rPr>
      </w:pPr>
      <w:r>
        <w:rPr>
          <w:rFonts w:ascii="Arial" w:hAnsi="Arial" w:cs="Arial"/>
        </w:rPr>
        <w:t>The</w:t>
      </w:r>
      <w:r w:rsidR="00F60B05">
        <w:rPr>
          <w:rFonts w:ascii="Arial" w:hAnsi="Arial" w:cs="Arial"/>
        </w:rPr>
        <w:t xml:space="preserve"> revisions requested with this submission </w:t>
      </w:r>
      <w:r>
        <w:rPr>
          <w:rFonts w:ascii="Arial" w:hAnsi="Arial" w:cs="Arial"/>
        </w:rPr>
        <w:t xml:space="preserve">associated with the </w:t>
      </w:r>
      <w:r w:rsidR="00553AB2">
        <w:rPr>
          <w:rFonts w:ascii="Arial" w:hAnsi="Arial" w:cs="Arial"/>
        </w:rPr>
        <w:t xml:space="preserve">DFC </w:t>
      </w:r>
      <w:r w:rsidR="00553AB2" w:rsidRPr="0059464B">
        <w:rPr>
          <w:rFonts w:ascii="Arial" w:hAnsi="Arial" w:cs="Arial"/>
          <w:i/>
        </w:rPr>
        <w:t>Me</w:t>
      </w:r>
      <w:r w:rsidR="00553AB2">
        <w:rPr>
          <w:rFonts w:ascii="Arial" w:hAnsi="Arial" w:cs="Arial"/>
        </w:rPr>
        <w:t xml:space="preserve"> system</w:t>
      </w:r>
      <w:r>
        <w:rPr>
          <w:rFonts w:ascii="Arial" w:hAnsi="Arial" w:cs="Arial"/>
        </w:rPr>
        <w:t xml:space="preserve"> </w:t>
      </w:r>
      <w:r w:rsidR="00F60B05">
        <w:rPr>
          <w:rFonts w:ascii="Arial" w:hAnsi="Arial" w:cs="Arial"/>
        </w:rPr>
        <w:t xml:space="preserve">are intended to ensure that the use of </w:t>
      </w:r>
      <w:r>
        <w:rPr>
          <w:rFonts w:ascii="Arial" w:hAnsi="Arial" w:cs="Arial"/>
        </w:rPr>
        <w:t xml:space="preserve">the system </w:t>
      </w:r>
      <w:r w:rsidR="00F60B05">
        <w:rPr>
          <w:rFonts w:ascii="Arial" w:hAnsi="Arial" w:cs="Arial"/>
        </w:rPr>
        <w:t>does, in fact</w:t>
      </w:r>
      <w:r w:rsidR="00216BEF">
        <w:rPr>
          <w:rFonts w:ascii="Arial" w:hAnsi="Arial" w:cs="Arial"/>
        </w:rPr>
        <w:t>,</w:t>
      </w:r>
      <w:r w:rsidR="00F60B05">
        <w:rPr>
          <w:rFonts w:ascii="Arial" w:hAnsi="Arial" w:cs="Arial"/>
        </w:rPr>
        <w:t xml:space="preserve"> provide the type of efficiencies expected with online reporting as explained in the previous OMB submission and summarized below:</w:t>
      </w:r>
    </w:p>
    <w:p w14:paraId="79331565" w14:textId="77777777" w:rsidR="00F60B05" w:rsidRDefault="00F60B05" w:rsidP="00722D3D">
      <w:pPr>
        <w:rPr>
          <w:rFonts w:ascii="Arial" w:hAnsi="Arial" w:cs="Arial"/>
        </w:rPr>
      </w:pPr>
      <w:r w:rsidRPr="00C30E50">
        <w:rPr>
          <w:rFonts w:ascii="Arial" w:hAnsi="Arial" w:cs="Arial"/>
        </w:rPr>
        <w:t xml:space="preserve"> </w:t>
      </w:r>
    </w:p>
    <w:p w14:paraId="41F65262" w14:textId="6E19352B" w:rsidR="00F60B05" w:rsidRPr="005B60B3" w:rsidRDefault="00F60B05" w:rsidP="0011160A">
      <w:pPr>
        <w:numPr>
          <w:ilvl w:val="0"/>
          <w:numId w:val="2"/>
        </w:numPr>
        <w:tabs>
          <w:tab w:val="clear" w:pos="1080"/>
          <w:tab w:val="num" w:pos="720"/>
        </w:tabs>
        <w:ind w:left="720"/>
        <w:rPr>
          <w:rFonts w:ascii="Arial" w:hAnsi="Arial" w:cs="Arial"/>
        </w:rPr>
      </w:pPr>
      <w:r w:rsidRPr="005B60B3">
        <w:rPr>
          <w:rFonts w:ascii="Arial" w:hAnsi="Arial" w:cs="Arial"/>
          <w:i/>
        </w:rPr>
        <w:t>Integrated data collection.</w:t>
      </w:r>
      <w:r w:rsidRPr="005B60B3">
        <w:rPr>
          <w:rFonts w:ascii="Arial" w:hAnsi="Arial" w:cs="Arial"/>
        </w:rPr>
        <w:t xml:space="preserve"> Integrating the data collection activities required by the evaluation and those needed for grant management</w:t>
      </w:r>
      <w:r w:rsidR="005B60B3">
        <w:rPr>
          <w:rFonts w:ascii="Arial" w:hAnsi="Arial" w:cs="Arial"/>
        </w:rPr>
        <w:t>/monitoring</w:t>
      </w:r>
      <w:r w:rsidRPr="005B60B3">
        <w:rPr>
          <w:rFonts w:ascii="Arial" w:hAnsi="Arial" w:cs="Arial"/>
        </w:rPr>
        <w:t xml:space="preserve"> reduces the overall burden on </w:t>
      </w:r>
      <w:r w:rsidR="00D35259" w:rsidRPr="005B60B3">
        <w:rPr>
          <w:rFonts w:ascii="Arial" w:hAnsi="Arial" w:cs="Arial"/>
        </w:rPr>
        <w:t>grant recipients</w:t>
      </w:r>
      <w:r w:rsidRPr="005B60B3">
        <w:rPr>
          <w:rFonts w:ascii="Arial" w:hAnsi="Arial" w:cs="Arial"/>
        </w:rPr>
        <w:t xml:space="preserve"> by providing a single source of information. This integrated system represents a forum where </w:t>
      </w:r>
      <w:r w:rsidR="005B60B3">
        <w:rPr>
          <w:rFonts w:ascii="Arial" w:hAnsi="Arial" w:cs="Arial"/>
        </w:rPr>
        <w:t>GPO</w:t>
      </w:r>
      <w:r w:rsidRPr="005B60B3">
        <w:rPr>
          <w:rFonts w:ascii="Arial" w:hAnsi="Arial" w:cs="Arial"/>
        </w:rPr>
        <w:t xml:space="preserve"> and </w:t>
      </w:r>
      <w:r w:rsidR="00D35259" w:rsidRPr="005B60B3">
        <w:rPr>
          <w:rFonts w:ascii="Arial" w:hAnsi="Arial" w:cs="Arial"/>
        </w:rPr>
        <w:t>grant recipients</w:t>
      </w:r>
      <w:r w:rsidRPr="005B60B3">
        <w:rPr>
          <w:rFonts w:ascii="Arial" w:hAnsi="Arial" w:cs="Arial"/>
        </w:rPr>
        <w:t xml:space="preserve"> can view identical information in real time and proactively answer questions of and about </w:t>
      </w:r>
      <w:r w:rsidR="00D35259" w:rsidRPr="005B60B3">
        <w:rPr>
          <w:rFonts w:ascii="Arial" w:hAnsi="Arial" w:cs="Arial"/>
        </w:rPr>
        <w:t>grant recipients</w:t>
      </w:r>
      <w:r w:rsidRPr="005B60B3">
        <w:rPr>
          <w:rFonts w:ascii="Arial" w:hAnsi="Arial" w:cs="Arial"/>
        </w:rPr>
        <w:t>.</w:t>
      </w:r>
    </w:p>
    <w:p w14:paraId="21C347C1" w14:textId="77777777" w:rsidR="00F60B05" w:rsidRPr="00C30E50" w:rsidRDefault="00F60B05" w:rsidP="006447A9">
      <w:pPr>
        <w:tabs>
          <w:tab w:val="num" w:pos="720"/>
        </w:tabs>
        <w:ind w:left="720"/>
        <w:rPr>
          <w:rFonts w:ascii="Arial" w:hAnsi="Arial" w:cs="Arial"/>
        </w:rPr>
      </w:pPr>
    </w:p>
    <w:p w14:paraId="5BA47BE5" w14:textId="5B85432B" w:rsidR="00F60B05" w:rsidRPr="00C30E50" w:rsidRDefault="00F46F54" w:rsidP="006447A9">
      <w:pPr>
        <w:tabs>
          <w:tab w:val="num" w:pos="720"/>
        </w:tabs>
        <w:ind w:left="720"/>
        <w:rPr>
          <w:rFonts w:ascii="Arial" w:hAnsi="Arial" w:cs="Arial"/>
        </w:rPr>
      </w:pPr>
      <w:r>
        <w:rPr>
          <w:rFonts w:ascii="Arial" w:hAnsi="Arial" w:cs="Arial"/>
        </w:rPr>
        <w:t xml:space="preserve">Currently, all </w:t>
      </w:r>
      <w:r w:rsidR="00F60B05" w:rsidRPr="00C30E50">
        <w:rPr>
          <w:rFonts w:ascii="Arial" w:hAnsi="Arial" w:cs="Arial"/>
        </w:rPr>
        <w:t>coalitions ha</w:t>
      </w:r>
      <w:r>
        <w:rPr>
          <w:rFonts w:ascii="Arial" w:hAnsi="Arial" w:cs="Arial"/>
        </w:rPr>
        <w:t>ve</w:t>
      </w:r>
      <w:r w:rsidR="00F60B05" w:rsidRPr="00C30E50">
        <w:rPr>
          <w:rFonts w:ascii="Arial" w:hAnsi="Arial" w:cs="Arial"/>
        </w:rPr>
        <w:t xml:space="preserve"> Internet access and </w:t>
      </w:r>
      <w:r>
        <w:rPr>
          <w:rFonts w:ascii="Arial" w:hAnsi="Arial" w:cs="Arial"/>
        </w:rPr>
        <w:t xml:space="preserve">are </w:t>
      </w:r>
      <w:r w:rsidR="00F60B05" w:rsidRPr="00C30E50">
        <w:rPr>
          <w:rFonts w:ascii="Arial" w:hAnsi="Arial" w:cs="Arial"/>
        </w:rPr>
        <w:t xml:space="preserve">able to access and utilize </w:t>
      </w:r>
      <w:r>
        <w:rPr>
          <w:rFonts w:ascii="Arial" w:hAnsi="Arial" w:cs="Arial"/>
        </w:rPr>
        <w:t>the system</w:t>
      </w:r>
      <w:r w:rsidR="00F60B05" w:rsidRPr="00C30E50">
        <w:rPr>
          <w:rFonts w:ascii="Arial" w:hAnsi="Arial" w:cs="Arial"/>
        </w:rPr>
        <w:t xml:space="preserve">. However, for coalitions without Internet access, the </w:t>
      </w:r>
      <w:r w:rsidR="00F60B05">
        <w:rPr>
          <w:rFonts w:ascii="Arial" w:hAnsi="Arial" w:cs="Arial"/>
        </w:rPr>
        <w:t>Government P</w:t>
      </w:r>
      <w:r w:rsidR="00F60B05" w:rsidRPr="00C30E50">
        <w:rPr>
          <w:rFonts w:ascii="Arial" w:hAnsi="Arial" w:cs="Arial"/>
        </w:rPr>
        <w:t xml:space="preserve">roject </w:t>
      </w:r>
      <w:r w:rsidR="00F60B05">
        <w:rPr>
          <w:rFonts w:ascii="Arial" w:hAnsi="Arial" w:cs="Arial"/>
        </w:rPr>
        <w:t>O</w:t>
      </w:r>
      <w:r w:rsidR="00F60B05" w:rsidRPr="00C30E50">
        <w:rPr>
          <w:rFonts w:ascii="Arial" w:hAnsi="Arial" w:cs="Arial"/>
        </w:rPr>
        <w:t xml:space="preserve">fficer </w:t>
      </w:r>
      <w:r>
        <w:rPr>
          <w:rFonts w:ascii="Arial" w:hAnsi="Arial" w:cs="Arial"/>
        </w:rPr>
        <w:t>or the DFC National Evaluation Team are</w:t>
      </w:r>
      <w:r w:rsidR="00F60B05" w:rsidRPr="00C30E50">
        <w:rPr>
          <w:rFonts w:ascii="Arial" w:hAnsi="Arial" w:cs="Arial"/>
        </w:rPr>
        <w:t xml:space="preserve"> able to generate a blank “report” version to capture the progress reporting and evaluation information in hard copy</w:t>
      </w:r>
      <w:r w:rsidR="00584C16">
        <w:rPr>
          <w:rFonts w:ascii="Arial" w:hAnsi="Arial" w:cs="Arial"/>
        </w:rPr>
        <w:t>,</w:t>
      </w:r>
      <w:r w:rsidR="00F60B05" w:rsidRPr="00C30E50">
        <w:rPr>
          <w:rFonts w:ascii="Arial" w:hAnsi="Arial" w:cs="Arial"/>
        </w:rPr>
        <w:t xml:space="preserve"> and then enter the information into the system on behalf of the coalition. </w:t>
      </w:r>
    </w:p>
    <w:p w14:paraId="5031F6A7" w14:textId="77777777" w:rsidR="00F60B05" w:rsidRPr="00C30E50" w:rsidRDefault="00F60B05" w:rsidP="006447A9">
      <w:pPr>
        <w:tabs>
          <w:tab w:val="num" w:pos="720"/>
        </w:tabs>
        <w:ind w:left="720"/>
        <w:rPr>
          <w:rFonts w:ascii="Arial" w:hAnsi="Arial" w:cs="Arial"/>
        </w:rPr>
      </w:pPr>
    </w:p>
    <w:p w14:paraId="27D0452D" w14:textId="571250B6" w:rsidR="00F60B05" w:rsidRDefault="00F60B05" w:rsidP="00C5301A">
      <w:pPr>
        <w:numPr>
          <w:ilvl w:val="0"/>
          <w:numId w:val="2"/>
        </w:numPr>
        <w:tabs>
          <w:tab w:val="clear" w:pos="1080"/>
          <w:tab w:val="num" w:pos="720"/>
        </w:tabs>
        <w:ind w:left="720"/>
        <w:rPr>
          <w:rFonts w:ascii="Arial" w:hAnsi="Arial" w:cs="Arial"/>
          <w:u w:val="single"/>
        </w:rPr>
      </w:pPr>
      <w:r w:rsidRPr="00C30E50">
        <w:rPr>
          <w:rFonts w:ascii="Arial" w:hAnsi="Arial" w:cs="Arial"/>
          <w:i/>
        </w:rPr>
        <w:t>Reducing reporting burden for grant management.</w:t>
      </w:r>
      <w:r w:rsidRPr="00C30E50">
        <w:rPr>
          <w:rFonts w:ascii="Arial" w:hAnsi="Arial" w:cs="Arial"/>
        </w:rPr>
        <w:t xml:space="preserve"> </w:t>
      </w:r>
      <w:r w:rsidR="00553AB2">
        <w:rPr>
          <w:rFonts w:ascii="Arial" w:hAnsi="Arial" w:cs="Arial"/>
        </w:rPr>
        <w:t xml:space="preserve">DFC </w:t>
      </w:r>
      <w:r w:rsidR="00553AB2" w:rsidRPr="005B60B3">
        <w:rPr>
          <w:rFonts w:ascii="Arial" w:hAnsi="Arial" w:cs="Arial"/>
          <w:i/>
        </w:rPr>
        <w:t>Me</w:t>
      </w:r>
      <w:r w:rsidR="00F46F54">
        <w:rPr>
          <w:rFonts w:ascii="Arial" w:hAnsi="Arial" w:cs="Arial"/>
        </w:rPr>
        <w:t xml:space="preserve"> </w:t>
      </w:r>
      <w:r>
        <w:rPr>
          <w:rFonts w:ascii="Arial" w:hAnsi="Arial" w:cs="Arial"/>
        </w:rPr>
        <w:t>allows c</w:t>
      </w:r>
      <w:r w:rsidRPr="00C30E50">
        <w:rPr>
          <w:rFonts w:ascii="Arial" w:hAnsi="Arial" w:cs="Arial"/>
        </w:rPr>
        <w:t>oalitions to enter or edit information and report accomplishments throughout the year</w:t>
      </w:r>
      <w:r>
        <w:rPr>
          <w:rFonts w:ascii="Arial" w:hAnsi="Arial" w:cs="Arial"/>
        </w:rPr>
        <w:t>. This</w:t>
      </w:r>
      <w:r w:rsidRPr="00C30E50">
        <w:rPr>
          <w:rFonts w:ascii="Arial" w:hAnsi="Arial" w:cs="Arial"/>
        </w:rPr>
        <w:t xml:space="preserve"> spread</w:t>
      </w:r>
      <w:r>
        <w:rPr>
          <w:rFonts w:ascii="Arial" w:hAnsi="Arial" w:cs="Arial"/>
        </w:rPr>
        <w:t>s</w:t>
      </w:r>
      <w:r w:rsidRPr="00C30E50">
        <w:rPr>
          <w:rFonts w:ascii="Arial" w:hAnsi="Arial" w:cs="Arial"/>
        </w:rPr>
        <w:t xml:space="preserve"> the reporting burden over a longer period</w:t>
      </w:r>
      <w:r w:rsidR="005B60B3">
        <w:rPr>
          <w:rFonts w:ascii="Arial" w:hAnsi="Arial" w:cs="Arial"/>
        </w:rPr>
        <w:t xml:space="preserve"> if utilized, reducing the likelihood that a DFC recipient will need to expend significant time in a single week to complete requirements (although </w:t>
      </w:r>
      <w:r w:rsidR="00584C16">
        <w:rPr>
          <w:rFonts w:ascii="Arial" w:hAnsi="Arial" w:cs="Arial"/>
        </w:rPr>
        <w:t xml:space="preserve">grant </w:t>
      </w:r>
      <w:r w:rsidR="005B60B3">
        <w:rPr>
          <w:rFonts w:ascii="Arial" w:hAnsi="Arial" w:cs="Arial"/>
        </w:rPr>
        <w:t>recipients may choose to complete reports in a single sitting as well)</w:t>
      </w:r>
      <w:r w:rsidRPr="00C30E50">
        <w:rPr>
          <w:rFonts w:ascii="Arial" w:hAnsi="Arial" w:cs="Arial"/>
        </w:rPr>
        <w:t xml:space="preserve">. </w:t>
      </w:r>
      <w:r w:rsidR="005B60B3">
        <w:rPr>
          <w:rFonts w:ascii="Arial" w:hAnsi="Arial" w:cs="Arial"/>
        </w:rPr>
        <w:t xml:space="preserve">The introduction of the Learning Center in DFC </w:t>
      </w:r>
      <w:r w:rsidR="005B60B3" w:rsidRPr="005B60B3">
        <w:rPr>
          <w:rFonts w:ascii="Arial" w:hAnsi="Arial" w:cs="Arial"/>
          <w:i/>
        </w:rPr>
        <w:t>Me</w:t>
      </w:r>
      <w:r w:rsidR="005B60B3">
        <w:rPr>
          <w:rFonts w:ascii="Arial" w:hAnsi="Arial" w:cs="Arial"/>
        </w:rPr>
        <w:t xml:space="preserve"> creates not only opportunities for new learning but also increases </w:t>
      </w:r>
      <w:r w:rsidR="00113C35">
        <w:rPr>
          <w:rFonts w:ascii="Arial" w:hAnsi="Arial" w:cs="Arial"/>
        </w:rPr>
        <w:t>grant</w:t>
      </w:r>
      <w:r w:rsidR="005B60B3">
        <w:rPr>
          <w:rFonts w:ascii="Arial" w:hAnsi="Arial" w:cs="Arial"/>
        </w:rPr>
        <w:t xml:space="preserve"> recipients’ engagement and familiarity with the system and contributes to ease of use. As noted, DFC </w:t>
      </w:r>
      <w:r w:rsidR="005B60B3" w:rsidRPr="005B60B3">
        <w:rPr>
          <w:rFonts w:ascii="Arial" w:hAnsi="Arial" w:cs="Arial"/>
          <w:i/>
        </w:rPr>
        <w:t>Me</w:t>
      </w:r>
      <w:r w:rsidR="005B60B3">
        <w:rPr>
          <w:rFonts w:ascii="Arial" w:hAnsi="Arial" w:cs="Arial"/>
        </w:rPr>
        <w:t xml:space="preserve"> </w:t>
      </w:r>
      <w:r w:rsidR="00A43596">
        <w:rPr>
          <w:rFonts w:ascii="Arial" w:hAnsi="Arial" w:cs="Arial"/>
        </w:rPr>
        <w:t>also provide</w:t>
      </w:r>
      <w:r w:rsidR="005B60B3">
        <w:rPr>
          <w:rFonts w:ascii="Arial" w:hAnsi="Arial" w:cs="Arial"/>
        </w:rPr>
        <w:t>s</w:t>
      </w:r>
      <w:r w:rsidR="00A43596">
        <w:rPr>
          <w:rFonts w:ascii="Arial" w:hAnsi="Arial" w:cs="Arial"/>
        </w:rPr>
        <w:t xml:space="preserve"> </w:t>
      </w:r>
      <w:r w:rsidR="00D35259">
        <w:rPr>
          <w:rFonts w:ascii="Arial" w:hAnsi="Arial" w:cs="Arial"/>
        </w:rPr>
        <w:t>grant recipients</w:t>
      </w:r>
      <w:r w:rsidR="00A43596">
        <w:rPr>
          <w:rFonts w:ascii="Arial" w:hAnsi="Arial" w:cs="Arial"/>
        </w:rPr>
        <w:t xml:space="preserve"> with a “report card” indicating their progress </w:t>
      </w:r>
      <w:r w:rsidR="005B60B3">
        <w:rPr>
          <w:rFonts w:ascii="Arial" w:hAnsi="Arial" w:cs="Arial"/>
        </w:rPr>
        <w:t>grant requirements</w:t>
      </w:r>
      <w:r w:rsidR="00E24DFC">
        <w:rPr>
          <w:rFonts w:ascii="Arial" w:hAnsi="Arial" w:cs="Arial"/>
        </w:rPr>
        <w:t xml:space="preserve">. </w:t>
      </w:r>
      <w:r w:rsidR="00A43596">
        <w:rPr>
          <w:rFonts w:ascii="Arial" w:hAnsi="Arial" w:cs="Arial"/>
        </w:rPr>
        <w:t xml:space="preserve">Project officers will be able to track </w:t>
      </w:r>
      <w:r w:rsidR="00D35259">
        <w:rPr>
          <w:rFonts w:ascii="Arial" w:hAnsi="Arial" w:cs="Arial"/>
        </w:rPr>
        <w:t>grant recipients</w:t>
      </w:r>
      <w:r w:rsidR="00A43596">
        <w:rPr>
          <w:rFonts w:ascii="Arial" w:hAnsi="Arial" w:cs="Arial"/>
        </w:rPr>
        <w:t xml:space="preserve"> in real time as well, supporting their ability to check in with </w:t>
      </w:r>
      <w:r w:rsidR="00D35259">
        <w:rPr>
          <w:rFonts w:ascii="Arial" w:hAnsi="Arial" w:cs="Arial"/>
        </w:rPr>
        <w:t>grant recipients</w:t>
      </w:r>
      <w:r w:rsidR="00A43596">
        <w:rPr>
          <w:rFonts w:ascii="Arial" w:hAnsi="Arial" w:cs="Arial"/>
        </w:rPr>
        <w:t xml:space="preserve"> who have not been in the system recently</w:t>
      </w:r>
      <w:r w:rsidR="00E24DFC">
        <w:rPr>
          <w:rFonts w:ascii="Arial" w:hAnsi="Arial" w:cs="Arial"/>
        </w:rPr>
        <w:t xml:space="preserve">. </w:t>
      </w:r>
    </w:p>
    <w:p w14:paraId="7BFAA763" w14:textId="77777777" w:rsidR="00F60B05" w:rsidRPr="002F3CAF" w:rsidRDefault="00F60B05" w:rsidP="002F3CAF">
      <w:pPr>
        <w:ind w:left="360"/>
        <w:rPr>
          <w:rFonts w:ascii="Arial" w:hAnsi="Arial" w:cs="Arial"/>
          <w:u w:val="single"/>
        </w:rPr>
      </w:pPr>
    </w:p>
    <w:p w14:paraId="1B57172B" w14:textId="74AF2DA1" w:rsidR="005B60B3" w:rsidRPr="005B60B3" w:rsidRDefault="00F60B05" w:rsidP="00C5301A">
      <w:pPr>
        <w:numPr>
          <w:ilvl w:val="0"/>
          <w:numId w:val="2"/>
        </w:numPr>
        <w:tabs>
          <w:tab w:val="clear" w:pos="1080"/>
          <w:tab w:val="num" w:pos="720"/>
        </w:tabs>
        <w:ind w:left="720"/>
        <w:rPr>
          <w:rFonts w:ascii="Arial" w:hAnsi="Arial" w:cs="Arial"/>
          <w:u w:val="single"/>
        </w:rPr>
      </w:pPr>
      <w:r w:rsidRPr="00C30E50">
        <w:rPr>
          <w:rFonts w:ascii="Arial" w:hAnsi="Arial" w:cs="Arial"/>
          <w:i/>
        </w:rPr>
        <w:t>Enhancing a coalition’s ability to succeed.</w:t>
      </w:r>
      <w:r w:rsidRPr="00C30E50">
        <w:rPr>
          <w:rFonts w:ascii="Arial" w:hAnsi="Arial" w:cs="Arial"/>
        </w:rPr>
        <w:t xml:space="preserve"> </w:t>
      </w:r>
      <w:r w:rsidR="00584C16">
        <w:rPr>
          <w:rFonts w:ascii="Arial" w:hAnsi="Arial" w:cs="Arial"/>
        </w:rPr>
        <w:t>Progress R</w:t>
      </w:r>
      <w:r w:rsidR="00A43596">
        <w:rPr>
          <w:rFonts w:ascii="Arial" w:hAnsi="Arial" w:cs="Arial"/>
        </w:rPr>
        <w:t>eports are</w:t>
      </w:r>
      <w:r w:rsidRPr="00C30E50">
        <w:rPr>
          <w:rFonts w:ascii="Arial" w:hAnsi="Arial" w:cs="Arial"/>
        </w:rPr>
        <w:t xml:space="preserve"> intended to be a training tool</w:t>
      </w:r>
      <w:r>
        <w:rPr>
          <w:rFonts w:ascii="Arial" w:hAnsi="Arial" w:cs="Arial"/>
        </w:rPr>
        <w:t>,</w:t>
      </w:r>
      <w:r w:rsidRPr="00C30E50">
        <w:rPr>
          <w:rFonts w:ascii="Arial" w:hAnsi="Arial" w:cs="Arial"/>
        </w:rPr>
        <w:t xml:space="preserve"> as well as a data collection mechanism. </w:t>
      </w:r>
      <w:r w:rsidR="005B60B3">
        <w:rPr>
          <w:rFonts w:ascii="Arial" w:hAnsi="Arial" w:cs="Arial"/>
        </w:rPr>
        <w:t>By entering their Progress Report data, coalitions are able to reflect on their efforts and begin to think about how they are achieving desired outcomes, what they might need to do differently and how prepared they are to sustain beyond the end of grant funding.</w:t>
      </w:r>
    </w:p>
    <w:p w14:paraId="375D340B" w14:textId="77777777" w:rsidR="005B60B3" w:rsidRDefault="005B60B3" w:rsidP="005B60B3">
      <w:pPr>
        <w:pStyle w:val="ListParagraph"/>
        <w:rPr>
          <w:rFonts w:ascii="Arial" w:hAnsi="Arial" w:cs="Arial"/>
        </w:rPr>
      </w:pPr>
    </w:p>
    <w:p w14:paraId="79AE4469" w14:textId="4B90B937" w:rsidR="00F60B05" w:rsidRDefault="00F60B05" w:rsidP="00ED6B8B">
      <w:pPr>
        <w:pStyle w:val="Heading2"/>
      </w:pPr>
      <w:bookmarkStart w:id="6" w:name="_Toc418273229"/>
      <w:r w:rsidRPr="00170DA9">
        <w:t>A.4. Efforts to Identify Duplication and Use of Similar Information</w:t>
      </w:r>
      <w:bookmarkEnd w:id="6"/>
      <w:r w:rsidR="00F017FF">
        <w:t xml:space="preserve"> </w:t>
      </w:r>
    </w:p>
    <w:p w14:paraId="101969C6" w14:textId="77777777" w:rsidR="0045385A" w:rsidRPr="0045385A" w:rsidRDefault="0045385A" w:rsidP="0045385A"/>
    <w:p w14:paraId="3D4DAC1C" w14:textId="7F767FAE" w:rsidR="00D41621" w:rsidRDefault="00F60B05" w:rsidP="00EB5604">
      <w:pPr>
        <w:tabs>
          <w:tab w:val="left" w:pos="0"/>
        </w:tabs>
        <w:rPr>
          <w:rFonts w:ascii="Arial" w:hAnsi="Arial" w:cs="Arial"/>
        </w:rPr>
      </w:pPr>
      <w:r w:rsidRPr="002A77A5">
        <w:rPr>
          <w:rFonts w:ascii="Arial" w:hAnsi="Arial" w:cs="Arial"/>
        </w:rPr>
        <w:t>The r</w:t>
      </w:r>
      <w:r>
        <w:rPr>
          <w:rFonts w:ascii="Arial" w:hAnsi="Arial" w:cs="Arial"/>
        </w:rPr>
        <w:t xml:space="preserve">evisions requested to </w:t>
      </w:r>
      <w:r w:rsidR="00857082">
        <w:rPr>
          <w:rFonts w:ascii="Arial" w:hAnsi="Arial" w:cs="Arial"/>
        </w:rPr>
        <w:t>Progress Reports</w:t>
      </w:r>
      <w:r>
        <w:rPr>
          <w:rFonts w:ascii="Arial" w:hAnsi="Arial" w:cs="Arial"/>
        </w:rPr>
        <w:t xml:space="preserve"> and the CCT </w:t>
      </w:r>
      <w:r w:rsidR="00857082">
        <w:rPr>
          <w:rFonts w:ascii="Arial" w:hAnsi="Arial" w:cs="Arial"/>
        </w:rPr>
        <w:t xml:space="preserve">are based on a review of ONDCP and </w:t>
      </w:r>
      <w:r w:rsidR="00D35259">
        <w:rPr>
          <w:rFonts w:ascii="Arial" w:hAnsi="Arial" w:cs="Arial"/>
        </w:rPr>
        <w:t>grant recipient</w:t>
      </w:r>
      <w:r w:rsidR="00857082">
        <w:rPr>
          <w:rFonts w:ascii="Arial" w:hAnsi="Arial" w:cs="Arial"/>
        </w:rPr>
        <w:t xml:space="preserve"> feedback</w:t>
      </w:r>
      <w:r w:rsidR="00D41621">
        <w:rPr>
          <w:rFonts w:ascii="Arial" w:hAnsi="Arial" w:cs="Arial"/>
        </w:rPr>
        <w:t>, knowledge gained from site visits,</w:t>
      </w:r>
      <w:r w:rsidR="00857082">
        <w:rPr>
          <w:rFonts w:ascii="Arial" w:hAnsi="Arial" w:cs="Arial"/>
        </w:rPr>
        <w:t xml:space="preserve"> and on </w:t>
      </w:r>
      <w:r>
        <w:rPr>
          <w:rFonts w:ascii="Arial" w:hAnsi="Arial" w:cs="Arial"/>
        </w:rPr>
        <w:t>current research and the need to incorporate new and appropriate measures to evaluate the effectiveness of the DFC Program in reducing youth substance use</w:t>
      </w:r>
      <w:r w:rsidR="00E24DFC">
        <w:rPr>
          <w:rFonts w:ascii="Arial" w:hAnsi="Arial" w:cs="Arial"/>
        </w:rPr>
        <w:t xml:space="preserve">. </w:t>
      </w:r>
      <w:r w:rsidR="00857082">
        <w:rPr>
          <w:rFonts w:ascii="Arial" w:hAnsi="Arial" w:cs="Arial"/>
        </w:rPr>
        <w:t xml:space="preserve">Because Progress Reports and the CCT represent the most comprehensive dataset available for the evaluation of the DFC Program, it was determined that adding these variables did not represent duplication of information for the </w:t>
      </w:r>
      <w:r w:rsidR="00D35259">
        <w:rPr>
          <w:rFonts w:ascii="Arial" w:hAnsi="Arial" w:cs="Arial"/>
        </w:rPr>
        <w:t>grant recipients</w:t>
      </w:r>
      <w:r w:rsidR="00E24DFC">
        <w:rPr>
          <w:rFonts w:ascii="Arial" w:hAnsi="Arial" w:cs="Arial"/>
        </w:rPr>
        <w:t xml:space="preserve">. </w:t>
      </w:r>
      <w:r w:rsidR="00EB5C47">
        <w:rPr>
          <w:rFonts w:ascii="Arial" w:hAnsi="Arial" w:cs="Arial"/>
        </w:rPr>
        <w:t xml:space="preserve">The proposed changes to the Progress Report are relatively </w:t>
      </w:r>
      <w:r w:rsidR="00D41621">
        <w:rPr>
          <w:rFonts w:ascii="Arial" w:hAnsi="Arial" w:cs="Arial"/>
        </w:rPr>
        <w:t xml:space="preserve">small </w:t>
      </w:r>
      <w:r w:rsidR="00EB5C47">
        <w:rPr>
          <w:rFonts w:ascii="Arial" w:hAnsi="Arial" w:cs="Arial"/>
        </w:rPr>
        <w:t>with little anticipated change in burden. The proposed revisions to the CCT will decrease burden from three hours to one hour annually for this requirement</w:t>
      </w:r>
      <w:r w:rsidR="00D41621">
        <w:rPr>
          <w:rFonts w:ascii="Arial" w:hAnsi="Arial" w:cs="Arial"/>
        </w:rPr>
        <w:t>.</w:t>
      </w:r>
    </w:p>
    <w:p w14:paraId="244C312C" w14:textId="77777777" w:rsidR="00F60B05" w:rsidRDefault="00F60B05" w:rsidP="00EB5604">
      <w:pPr>
        <w:tabs>
          <w:tab w:val="left" w:pos="0"/>
        </w:tabs>
        <w:rPr>
          <w:rFonts w:ascii="Arial" w:hAnsi="Arial" w:cs="Arial"/>
        </w:rPr>
      </w:pPr>
    </w:p>
    <w:p w14:paraId="1A0718D6" w14:textId="77777777" w:rsidR="00F60B05" w:rsidRDefault="00F60B05" w:rsidP="00ED6B8B">
      <w:pPr>
        <w:pStyle w:val="Heading2"/>
      </w:pPr>
      <w:bookmarkStart w:id="7" w:name="_Toc418273230"/>
      <w:r w:rsidRPr="00C30E50">
        <w:t>A.5</w:t>
      </w:r>
      <w:r>
        <w:t>.</w:t>
      </w:r>
      <w:r w:rsidRPr="00C30E50">
        <w:t xml:space="preserve"> Impact on Small Businesses or Other Small Entities</w:t>
      </w:r>
      <w:bookmarkEnd w:id="7"/>
    </w:p>
    <w:p w14:paraId="1D5097E5" w14:textId="77777777" w:rsidR="00F60B05" w:rsidRDefault="00F60B05" w:rsidP="00EB5604">
      <w:pPr>
        <w:tabs>
          <w:tab w:val="left" w:pos="0"/>
        </w:tabs>
        <w:rPr>
          <w:rFonts w:ascii="Arial" w:hAnsi="Arial" w:cs="Arial"/>
        </w:rPr>
      </w:pPr>
    </w:p>
    <w:p w14:paraId="37DFF0FA" w14:textId="17C4BD0C" w:rsidR="00F60B05" w:rsidRPr="00C30E50" w:rsidRDefault="00F60B05" w:rsidP="00EB5604">
      <w:pPr>
        <w:tabs>
          <w:tab w:val="left" w:pos="0"/>
        </w:tabs>
        <w:rPr>
          <w:rFonts w:ascii="Arial" w:hAnsi="Arial" w:cs="Arial"/>
        </w:rPr>
      </w:pPr>
      <w:r w:rsidRPr="00C30E50">
        <w:rPr>
          <w:rFonts w:ascii="Arial" w:hAnsi="Arial" w:cs="Arial"/>
        </w:rPr>
        <w:t xml:space="preserve">Data </w:t>
      </w:r>
      <w:r>
        <w:rPr>
          <w:rFonts w:ascii="Arial" w:hAnsi="Arial" w:cs="Arial"/>
        </w:rPr>
        <w:t xml:space="preserve">captured in </w:t>
      </w:r>
      <w:r w:rsidR="00354B08">
        <w:rPr>
          <w:rFonts w:ascii="Arial" w:hAnsi="Arial" w:cs="Arial"/>
        </w:rPr>
        <w:t>Progress Reports</w:t>
      </w:r>
      <w:r>
        <w:rPr>
          <w:rFonts w:ascii="Arial" w:hAnsi="Arial" w:cs="Arial"/>
        </w:rPr>
        <w:t>, including the core measures and the CCT</w:t>
      </w:r>
      <w:r w:rsidR="00D57F46">
        <w:rPr>
          <w:rFonts w:ascii="Arial" w:hAnsi="Arial" w:cs="Arial"/>
        </w:rPr>
        <w:t>,</w:t>
      </w:r>
      <w:r>
        <w:rPr>
          <w:rFonts w:ascii="Arial" w:hAnsi="Arial" w:cs="Arial"/>
        </w:rPr>
        <w:t xml:space="preserve"> </w:t>
      </w:r>
      <w:r w:rsidRPr="00C30E50">
        <w:rPr>
          <w:rFonts w:ascii="Arial" w:hAnsi="Arial" w:cs="Arial"/>
        </w:rPr>
        <w:t>are collected from funded DFC coalitions, some of which may be small entities</w:t>
      </w:r>
      <w:r>
        <w:rPr>
          <w:rFonts w:ascii="Arial" w:hAnsi="Arial" w:cs="Arial"/>
        </w:rPr>
        <w:t xml:space="preserve"> as defined by OMB</w:t>
      </w:r>
      <w:r w:rsidR="00E24DFC">
        <w:rPr>
          <w:rFonts w:ascii="Arial" w:hAnsi="Arial" w:cs="Arial"/>
        </w:rPr>
        <w:t xml:space="preserve">. </w:t>
      </w:r>
      <w:r>
        <w:rPr>
          <w:rFonts w:ascii="Arial" w:hAnsi="Arial" w:cs="Arial"/>
        </w:rPr>
        <w:t>C</w:t>
      </w:r>
      <w:r w:rsidRPr="00C30E50">
        <w:rPr>
          <w:rFonts w:ascii="Arial" w:hAnsi="Arial" w:cs="Arial"/>
        </w:rPr>
        <w:t xml:space="preserve">ompared with paper-based reporting requirements, </w:t>
      </w:r>
      <w:r w:rsidR="00354B08">
        <w:rPr>
          <w:rFonts w:ascii="Arial" w:hAnsi="Arial" w:cs="Arial"/>
        </w:rPr>
        <w:t>web-based reporting</w:t>
      </w:r>
      <w:r>
        <w:rPr>
          <w:rFonts w:ascii="Arial" w:hAnsi="Arial" w:cs="Arial"/>
        </w:rPr>
        <w:t xml:space="preserve"> </w:t>
      </w:r>
      <w:r w:rsidRPr="00C30E50">
        <w:rPr>
          <w:rFonts w:ascii="Arial" w:hAnsi="Arial" w:cs="Arial"/>
        </w:rPr>
        <w:t>streamlines access to and submission of coalition data</w:t>
      </w:r>
      <w:r>
        <w:rPr>
          <w:rFonts w:ascii="Arial" w:hAnsi="Arial" w:cs="Arial"/>
        </w:rPr>
        <w:t xml:space="preserve">, thus </w:t>
      </w:r>
      <w:r w:rsidRPr="00C30E50">
        <w:rPr>
          <w:rFonts w:ascii="Arial" w:hAnsi="Arial" w:cs="Arial"/>
        </w:rPr>
        <w:t>reduc</w:t>
      </w:r>
      <w:r>
        <w:rPr>
          <w:rFonts w:ascii="Arial" w:hAnsi="Arial" w:cs="Arial"/>
        </w:rPr>
        <w:t>ing</w:t>
      </w:r>
      <w:r w:rsidRPr="00C30E50">
        <w:rPr>
          <w:rFonts w:ascii="Arial" w:hAnsi="Arial" w:cs="Arial"/>
        </w:rPr>
        <w:t xml:space="preserve"> the paperwork burden on these small entities</w:t>
      </w:r>
      <w:r w:rsidR="00E24DFC">
        <w:rPr>
          <w:rFonts w:ascii="Arial" w:hAnsi="Arial" w:cs="Arial"/>
        </w:rPr>
        <w:t xml:space="preserve">. </w:t>
      </w:r>
      <w:r w:rsidR="00354B08">
        <w:rPr>
          <w:rFonts w:ascii="Arial" w:hAnsi="Arial" w:cs="Arial"/>
        </w:rPr>
        <w:t>The</w:t>
      </w:r>
      <w:r w:rsidR="00D92F31">
        <w:rPr>
          <w:rFonts w:ascii="Arial" w:hAnsi="Arial" w:cs="Arial"/>
        </w:rPr>
        <w:t xml:space="preserve"> </w:t>
      </w:r>
      <w:r w:rsidR="00EB5C47">
        <w:rPr>
          <w:rFonts w:ascii="Arial" w:hAnsi="Arial" w:cs="Arial"/>
        </w:rPr>
        <w:t xml:space="preserve">DFC </w:t>
      </w:r>
      <w:r w:rsidR="00EB5C47" w:rsidRPr="00EB5C47">
        <w:rPr>
          <w:rFonts w:ascii="Arial" w:hAnsi="Arial" w:cs="Arial"/>
          <w:i/>
        </w:rPr>
        <w:t>Me</w:t>
      </w:r>
      <w:r w:rsidR="00EB5C47">
        <w:rPr>
          <w:rFonts w:ascii="Arial" w:hAnsi="Arial" w:cs="Arial"/>
        </w:rPr>
        <w:t xml:space="preserve"> system has </w:t>
      </w:r>
      <w:r w:rsidR="00354B08">
        <w:rPr>
          <w:rFonts w:ascii="Arial" w:hAnsi="Arial" w:cs="Arial"/>
        </w:rPr>
        <w:t xml:space="preserve">appropriate systems in place to support </w:t>
      </w:r>
      <w:r w:rsidR="00D35259">
        <w:rPr>
          <w:rFonts w:ascii="Arial" w:hAnsi="Arial" w:cs="Arial"/>
        </w:rPr>
        <w:t>grant recipients</w:t>
      </w:r>
      <w:r w:rsidR="00354B08">
        <w:rPr>
          <w:rFonts w:ascii="Arial" w:hAnsi="Arial" w:cs="Arial"/>
        </w:rPr>
        <w:t xml:space="preserve"> and reduce burden</w:t>
      </w:r>
      <w:r w:rsidR="00D92F31">
        <w:rPr>
          <w:rFonts w:ascii="Arial" w:hAnsi="Arial" w:cs="Arial"/>
        </w:rPr>
        <w:t>,</w:t>
      </w:r>
      <w:r w:rsidR="00354B08">
        <w:rPr>
          <w:rFonts w:ascii="Arial" w:hAnsi="Arial" w:cs="Arial"/>
        </w:rPr>
        <w:t xml:space="preserve"> including training materials, detailed instruction</w:t>
      </w:r>
      <w:r w:rsidR="00EB5C47">
        <w:rPr>
          <w:rFonts w:ascii="Arial" w:hAnsi="Arial" w:cs="Arial"/>
        </w:rPr>
        <w:t>s</w:t>
      </w:r>
      <w:r w:rsidR="00354B08">
        <w:rPr>
          <w:rFonts w:ascii="Arial" w:hAnsi="Arial" w:cs="Arial"/>
        </w:rPr>
        <w:t xml:space="preserve">, </w:t>
      </w:r>
      <w:r w:rsidR="00EB5C47">
        <w:rPr>
          <w:rFonts w:ascii="Arial" w:hAnsi="Arial" w:cs="Arial"/>
        </w:rPr>
        <w:t xml:space="preserve">validation checks, </w:t>
      </w:r>
      <w:r w:rsidR="00354B08">
        <w:rPr>
          <w:rFonts w:ascii="Arial" w:hAnsi="Arial" w:cs="Arial"/>
        </w:rPr>
        <w:t>and pop</w:t>
      </w:r>
      <w:r w:rsidR="00D57F46">
        <w:rPr>
          <w:rFonts w:ascii="Arial" w:hAnsi="Arial" w:cs="Arial"/>
        </w:rPr>
        <w:t>-</w:t>
      </w:r>
      <w:r w:rsidR="00354B08">
        <w:rPr>
          <w:rFonts w:ascii="Arial" w:hAnsi="Arial" w:cs="Arial"/>
        </w:rPr>
        <w:t>up help features</w:t>
      </w:r>
      <w:r w:rsidR="00E24DFC">
        <w:rPr>
          <w:rFonts w:ascii="Arial" w:hAnsi="Arial" w:cs="Arial"/>
        </w:rPr>
        <w:t xml:space="preserve">. </w:t>
      </w:r>
      <w:r w:rsidR="00354B08">
        <w:rPr>
          <w:rFonts w:ascii="Arial" w:hAnsi="Arial" w:cs="Arial"/>
        </w:rPr>
        <w:t xml:space="preserve">Both an email help request </w:t>
      </w:r>
      <w:r w:rsidR="00EB5C47">
        <w:rPr>
          <w:rFonts w:ascii="Arial" w:hAnsi="Arial" w:cs="Arial"/>
        </w:rPr>
        <w:t>address</w:t>
      </w:r>
      <w:r w:rsidR="00354B08">
        <w:rPr>
          <w:rFonts w:ascii="Arial" w:hAnsi="Arial" w:cs="Arial"/>
        </w:rPr>
        <w:t xml:space="preserve"> and a Helpline number are available for </w:t>
      </w:r>
      <w:r w:rsidR="00D35259">
        <w:rPr>
          <w:rFonts w:ascii="Arial" w:hAnsi="Arial" w:cs="Arial"/>
        </w:rPr>
        <w:t>grant recipients</w:t>
      </w:r>
      <w:r w:rsidR="00354B08">
        <w:rPr>
          <w:rFonts w:ascii="Arial" w:hAnsi="Arial" w:cs="Arial"/>
        </w:rPr>
        <w:t xml:space="preserve"> who need support with any technical issues. </w:t>
      </w:r>
      <w:r>
        <w:rPr>
          <w:rFonts w:ascii="Arial" w:hAnsi="Arial" w:cs="Arial"/>
        </w:rPr>
        <w:t>Finally, as part of the DFC National Evaluation, technical assistance, including the “Ask an Evaluator” webinar series</w:t>
      </w:r>
      <w:r w:rsidR="00D57F46">
        <w:rPr>
          <w:rFonts w:ascii="Arial" w:hAnsi="Arial" w:cs="Arial"/>
        </w:rPr>
        <w:t>,</w:t>
      </w:r>
      <w:r>
        <w:rPr>
          <w:rFonts w:ascii="Arial" w:hAnsi="Arial" w:cs="Arial"/>
        </w:rPr>
        <w:t xml:space="preserve"> is available to all </w:t>
      </w:r>
      <w:r w:rsidR="00D35259">
        <w:rPr>
          <w:rFonts w:ascii="Arial" w:hAnsi="Arial" w:cs="Arial"/>
        </w:rPr>
        <w:t>grant recipients</w:t>
      </w:r>
      <w:r>
        <w:rPr>
          <w:rFonts w:ascii="Arial" w:hAnsi="Arial" w:cs="Arial"/>
        </w:rPr>
        <w:t xml:space="preserve"> with special emphasis placed on data collection and reporting</w:t>
      </w:r>
      <w:r w:rsidR="00E24DFC">
        <w:rPr>
          <w:rFonts w:ascii="Arial" w:hAnsi="Arial" w:cs="Arial"/>
        </w:rPr>
        <w:t xml:space="preserve">. </w:t>
      </w:r>
      <w:r w:rsidRPr="00C30E50">
        <w:rPr>
          <w:rFonts w:ascii="Arial" w:hAnsi="Arial" w:cs="Arial"/>
        </w:rPr>
        <w:t>No significant impact on small entities is expected.</w:t>
      </w:r>
    </w:p>
    <w:p w14:paraId="252C76EC" w14:textId="77777777" w:rsidR="00F60B05" w:rsidRPr="00C30E50" w:rsidRDefault="00F60B05" w:rsidP="00F8688F">
      <w:pPr>
        <w:tabs>
          <w:tab w:val="left" w:pos="0"/>
        </w:tabs>
        <w:rPr>
          <w:rFonts w:ascii="Arial" w:hAnsi="Arial" w:cs="Arial"/>
        </w:rPr>
      </w:pPr>
    </w:p>
    <w:p w14:paraId="35DAF5E1" w14:textId="77777777" w:rsidR="00F60B05" w:rsidRPr="00C30E50" w:rsidRDefault="00F60B05" w:rsidP="00ED6B8B">
      <w:pPr>
        <w:pStyle w:val="Heading2"/>
      </w:pPr>
      <w:bookmarkStart w:id="8" w:name="_Toc418273231"/>
      <w:r w:rsidRPr="00C30E50">
        <w:t>A.6. Consequences of Collecting the Information Less Frequently</w:t>
      </w:r>
      <w:bookmarkEnd w:id="8"/>
    </w:p>
    <w:p w14:paraId="2C1790C8" w14:textId="77777777" w:rsidR="00F60B05" w:rsidRPr="00C30E50" w:rsidRDefault="00F60B05" w:rsidP="00F8688F">
      <w:pPr>
        <w:tabs>
          <w:tab w:val="left" w:pos="0"/>
        </w:tabs>
        <w:rPr>
          <w:rFonts w:ascii="Arial" w:hAnsi="Arial" w:cs="Arial"/>
          <w:b/>
        </w:rPr>
      </w:pPr>
    </w:p>
    <w:p w14:paraId="1F1A0C8B" w14:textId="5F013C0C" w:rsidR="00F60B05" w:rsidRDefault="00F60B05" w:rsidP="00F8688F">
      <w:pPr>
        <w:tabs>
          <w:tab w:val="left" w:pos="0"/>
        </w:tabs>
        <w:rPr>
          <w:rFonts w:ascii="Arial" w:hAnsi="Arial" w:cs="Arial"/>
        </w:rPr>
      </w:pPr>
      <w:r w:rsidRPr="00C30E50">
        <w:rPr>
          <w:rFonts w:ascii="Arial" w:hAnsi="Arial" w:cs="Arial"/>
        </w:rPr>
        <w:t xml:space="preserve">The proposed data collection supports multiple purposes as described in Section A.2, including </w:t>
      </w:r>
      <w:r w:rsidR="00354B08">
        <w:rPr>
          <w:rFonts w:ascii="Arial" w:hAnsi="Arial" w:cs="Arial"/>
        </w:rPr>
        <w:t xml:space="preserve">grant monitoring, </w:t>
      </w:r>
      <w:r w:rsidRPr="00C30E50">
        <w:rPr>
          <w:rFonts w:ascii="Arial" w:hAnsi="Arial" w:cs="Arial"/>
        </w:rPr>
        <w:t xml:space="preserve">grant progress reporting, support of developmental progress, </w:t>
      </w:r>
      <w:r>
        <w:rPr>
          <w:rFonts w:ascii="Arial" w:hAnsi="Arial" w:cs="Arial"/>
        </w:rPr>
        <w:t xml:space="preserve">training and technical assistance, </w:t>
      </w:r>
      <w:r w:rsidRPr="00C30E50">
        <w:rPr>
          <w:rFonts w:ascii="Arial" w:hAnsi="Arial" w:cs="Arial"/>
        </w:rPr>
        <w:t xml:space="preserve">and evaluation. </w:t>
      </w:r>
      <w:r w:rsidR="001A35CE">
        <w:rPr>
          <w:rFonts w:ascii="Arial" w:hAnsi="Arial" w:cs="Arial"/>
        </w:rPr>
        <w:t xml:space="preserve">Current DFC Program </w:t>
      </w:r>
      <w:r w:rsidR="001A35CE" w:rsidRPr="00C30E50">
        <w:rPr>
          <w:rFonts w:ascii="Arial" w:hAnsi="Arial" w:cs="Arial"/>
        </w:rPr>
        <w:t xml:space="preserve">policies require that these data be collected semi-annually, a requirement clearly spelled out in the </w:t>
      </w:r>
      <w:r w:rsidR="001A35CE">
        <w:rPr>
          <w:rFonts w:ascii="Arial" w:hAnsi="Arial" w:cs="Arial"/>
        </w:rPr>
        <w:t>T</w:t>
      </w:r>
      <w:r w:rsidR="001A35CE" w:rsidRPr="00C30E50">
        <w:rPr>
          <w:rFonts w:ascii="Arial" w:hAnsi="Arial" w:cs="Arial"/>
        </w:rPr>
        <w:t xml:space="preserve">erms and </w:t>
      </w:r>
      <w:r w:rsidR="001A35CE">
        <w:rPr>
          <w:rFonts w:ascii="Arial" w:hAnsi="Arial" w:cs="Arial"/>
        </w:rPr>
        <w:t>C</w:t>
      </w:r>
      <w:r w:rsidR="001A35CE" w:rsidRPr="00C30E50">
        <w:rPr>
          <w:rFonts w:ascii="Arial" w:hAnsi="Arial" w:cs="Arial"/>
        </w:rPr>
        <w:t xml:space="preserve">onditions of the grant award and in the request for </w:t>
      </w:r>
      <w:r w:rsidR="001A35CE">
        <w:rPr>
          <w:rFonts w:ascii="Arial" w:hAnsi="Arial" w:cs="Arial"/>
        </w:rPr>
        <w:t>applications</w:t>
      </w:r>
      <w:r w:rsidR="00E24DFC">
        <w:rPr>
          <w:rFonts w:ascii="Arial" w:hAnsi="Arial" w:cs="Arial"/>
        </w:rPr>
        <w:t xml:space="preserve">. </w:t>
      </w:r>
      <w:r w:rsidR="00D35259">
        <w:rPr>
          <w:rFonts w:ascii="Arial" w:hAnsi="Arial" w:cs="Arial"/>
        </w:rPr>
        <w:t>Grant recipient</w:t>
      </w:r>
      <w:r w:rsidR="001A35CE">
        <w:rPr>
          <w:rFonts w:ascii="Arial" w:hAnsi="Arial" w:cs="Arial"/>
        </w:rPr>
        <w:t xml:space="preserve"> P</w:t>
      </w:r>
      <w:r w:rsidRPr="00C30E50">
        <w:rPr>
          <w:rFonts w:ascii="Arial" w:hAnsi="Arial" w:cs="Arial"/>
        </w:rPr>
        <w:t xml:space="preserve">rogress </w:t>
      </w:r>
      <w:r w:rsidR="001A35CE">
        <w:rPr>
          <w:rFonts w:ascii="Arial" w:hAnsi="Arial" w:cs="Arial"/>
        </w:rPr>
        <w:t>R</w:t>
      </w:r>
      <w:r w:rsidRPr="00C30E50">
        <w:rPr>
          <w:rFonts w:ascii="Arial" w:hAnsi="Arial" w:cs="Arial"/>
        </w:rPr>
        <w:t xml:space="preserve">eport data are collected to assess a coalition’s performance in meeting program goals and objectives and to </w:t>
      </w:r>
      <w:r w:rsidR="008D2490">
        <w:rPr>
          <w:rFonts w:ascii="Arial" w:hAnsi="Arial" w:cs="Arial"/>
        </w:rPr>
        <w:t>support</w:t>
      </w:r>
      <w:r w:rsidRPr="00C30E50">
        <w:rPr>
          <w:rFonts w:ascii="Arial" w:hAnsi="Arial" w:cs="Arial"/>
        </w:rPr>
        <w:t xml:space="preserve"> coalitions </w:t>
      </w:r>
      <w:r w:rsidR="008D2490">
        <w:rPr>
          <w:rFonts w:ascii="Arial" w:hAnsi="Arial" w:cs="Arial"/>
        </w:rPr>
        <w:t>in receiving</w:t>
      </w:r>
      <w:r w:rsidRPr="00C30E50">
        <w:rPr>
          <w:rFonts w:ascii="Arial" w:hAnsi="Arial" w:cs="Arial"/>
        </w:rPr>
        <w:t xml:space="preserve"> the technical assistance they need to meet goals and objectives</w:t>
      </w:r>
      <w:r w:rsidR="00E24DFC">
        <w:rPr>
          <w:rFonts w:ascii="Arial" w:hAnsi="Arial" w:cs="Arial"/>
        </w:rPr>
        <w:t xml:space="preserve">. </w:t>
      </w:r>
    </w:p>
    <w:p w14:paraId="455FF9B3" w14:textId="77777777" w:rsidR="00F60B05" w:rsidRPr="00C30E50" w:rsidRDefault="00F60B05" w:rsidP="00F8688F">
      <w:pPr>
        <w:tabs>
          <w:tab w:val="left" w:pos="0"/>
        </w:tabs>
        <w:rPr>
          <w:rFonts w:ascii="Arial" w:hAnsi="Arial" w:cs="Arial"/>
        </w:rPr>
      </w:pPr>
    </w:p>
    <w:p w14:paraId="0DFB33A1" w14:textId="183E354A" w:rsidR="00F60B05" w:rsidRDefault="00F60B05" w:rsidP="00F8688F">
      <w:pPr>
        <w:tabs>
          <w:tab w:val="left" w:pos="0"/>
        </w:tabs>
        <w:rPr>
          <w:rFonts w:ascii="Arial" w:hAnsi="Arial" w:cs="Arial"/>
        </w:rPr>
      </w:pPr>
      <w:r w:rsidRPr="00C30E50">
        <w:rPr>
          <w:rFonts w:ascii="Arial" w:hAnsi="Arial" w:cs="Arial"/>
        </w:rPr>
        <w:t xml:space="preserve">While </w:t>
      </w:r>
      <w:r w:rsidR="00D35259">
        <w:rPr>
          <w:rFonts w:ascii="Arial" w:hAnsi="Arial" w:cs="Arial"/>
        </w:rPr>
        <w:t>grant recipient</w:t>
      </w:r>
      <w:r w:rsidR="001A35CE">
        <w:rPr>
          <w:rFonts w:ascii="Arial" w:hAnsi="Arial" w:cs="Arial"/>
        </w:rPr>
        <w:t xml:space="preserve"> Progress R</w:t>
      </w:r>
      <w:r w:rsidRPr="00C30E50">
        <w:rPr>
          <w:rFonts w:ascii="Arial" w:hAnsi="Arial" w:cs="Arial"/>
        </w:rPr>
        <w:t>eport data is captured semi-annually, the CCT is completed annually</w:t>
      </w:r>
      <w:r w:rsidRPr="00C30E50">
        <w:rPr>
          <w:rFonts w:ascii="Arial" w:hAnsi="Arial" w:cs="Arial"/>
          <w:i/>
        </w:rPr>
        <w:t>.</w:t>
      </w:r>
      <w:r w:rsidRPr="00C30E50">
        <w:rPr>
          <w:rFonts w:ascii="Arial" w:hAnsi="Arial" w:cs="Arial"/>
        </w:rPr>
        <w:t xml:space="preserve"> These two components of </w:t>
      </w:r>
      <w:r w:rsidR="00D35259">
        <w:rPr>
          <w:rFonts w:ascii="Arial" w:hAnsi="Arial" w:cs="Arial"/>
        </w:rPr>
        <w:t>grant recipient</w:t>
      </w:r>
      <w:r w:rsidR="001A35CE">
        <w:rPr>
          <w:rFonts w:ascii="Arial" w:hAnsi="Arial" w:cs="Arial"/>
        </w:rPr>
        <w:t xml:space="preserve"> reporting</w:t>
      </w:r>
      <w:r w:rsidRPr="00C30E50">
        <w:rPr>
          <w:rFonts w:ascii="Arial" w:hAnsi="Arial" w:cs="Arial"/>
        </w:rPr>
        <w:t xml:space="preserve"> cannot be completed less frequently without adversely affecting the quality and reliability of evaluation data. Anecdotal evidence indicates that coalition capabilities and capacities can develop and expand substantially over the period of a year. Administering the CCT less frequently</w:t>
      </w:r>
      <w:r>
        <w:rPr>
          <w:rFonts w:ascii="Arial" w:hAnsi="Arial" w:cs="Arial"/>
        </w:rPr>
        <w:t xml:space="preserve"> </w:t>
      </w:r>
      <w:r w:rsidRPr="00C30E50">
        <w:rPr>
          <w:rFonts w:ascii="Arial" w:hAnsi="Arial" w:cs="Arial"/>
        </w:rPr>
        <w:t>risks missing these developmentally important</w:t>
      </w:r>
      <w:r>
        <w:rPr>
          <w:rFonts w:ascii="Arial" w:hAnsi="Arial" w:cs="Arial"/>
        </w:rPr>
        <w:t xml:space="preserve"> c</w:t>
      </w:r>
      <w:r w:rsidRPr="00C30E50">
        <w:rPr>
          <w:rFonts w:ascii="Arial" w:hAnsi="Arial" w:cs="Arial"/>
        </w:rPr>
        <w:t xml:space="preserve">hanges. Similarly, data from the Semi-Annual Progress Report cannot be collected less frequently without impairing </w:t>
      </w:r>
      <w:r>
        <w:rPr>
          <w:rFonts w:ascii="Arial" w:hAnsi="Arial" w:cs="Arial"/>
        </w:rPr>
        <w:t>the</w:t>
      </w:r>
      <w:r w:rsidRPr="00C30E50">
        <w:rPr>
          <w:rFonts w:ascii="Arial" w:hAnsi="Arial" w:cs="Arial"/>
        </w:rPr>
        <w:t xml:space="preserve"> capacity to assess the effectiveness of the </w:t>
      </w:r>
      <w:r>
        <w:rPr>
          <w:rFonts w:ascii="Arial" w:hAnsi="Arial" w:cs="Arial"/>
        </w:rPr>
        <w:t>DFC P</w:t>
      </w:r>
      <w:r w:rsidRPr="00C30E50">
        <w:rPr>
          <w:rFonts w:ascii="Arial" w:hAnsi="Arial" w:cs="Arial"/>
        </w:rPr>
        <w:t>rogram as a whole</w:t>
      </w:r>
      <w:r w:rsidR="00E24DFC">
        <w:rPr>
          <w:rFonts w:ascii="Arial" w:hAnsi="Arial" w:cs="Arial"/>
        </w:rPr>
        <w:t xml:space="preserve">. </w:t>
      </w:r>
      <w:r w:rsidR="00D41621">
        <w:rPr>
          <w:rFonts w:ascii="Arial" w:hAnsi="Arial" w:cs="Arial"/>
        </w:rPr>
        <w:t xml:space="preserve">Specifically, </w:t>
      </w:r>
      <w:r w:rsidR="00D35259">
        <w:rPr>
          <w:rFonts w:ascii="Arial" w:hAnsi="Arial" w:cs="Arial"/>
        </w:rPr>
        <w:t>grant recipients</w:t>
      </w:r>
      <w:r w:rsidR="00D41621">
        <w:rPr>
          <w:rFonts w:ascii="Arial" w:hAnsi="Arial" w:cs="Arial"/>
        </w:rPr>
        <w:t xml:space="preserve"> track strategies throughout the year and collecting this information at least twice annually helps to ensure that </w:t>
      </w:r>
      <w:r w:rsidR="00D35259">
        <w:rPr>
          <w:rFonts w:ascii="Arial" w:hAnsi="Arial" w:cs="Arial"/>
        </w:rPr>
        <w:t>grant recipients</w:t>
      </w:r>
      <w:r w:rsidR="00D41621">
        <w:rPr>
          <w:rFonts w:ascii="Arial" w:hAnsi="Arial" w:cs="Arial"/>
        </w:rPr>
        <w:t xml:space="preserve"> submit as complete a picture as possible of their grant activities</w:t>
      </w:r>
      <w:r w:rsidR="00E24DFC">
        <w:rPr>
          <w:rFonts w:ascii="Arial" w:hAnsi="Arial" w:cs="Arial"/>
        </w:rPr>
        <w:t xml:space="preserve">. </w:t>
      </w:r>
      <w:r w:rsidR="00D41621">
        <w:rPr>
          <w:rFonts w:ascii="Arial" w:hAnsi="Arial" w:cs="Arial"/>
        </w:rPr>
        <w:t xml:space="preserve">Because progress reporting is interlinked with monitoring of </w:t>
      </w:r>
      <w:r w:rsidR="00D35259">
        <w:rPr>
          <w:rFonts w:ascii="Arial" w:hAnsi="Arial" w:cs="Arial"/>
        </w:rPr>
        <w:t>grant recipients</w:t>
      </w:r>
      <w:r w:rsidR="00D41621">
        <w:rPr>
          <w:rFonts w:ascii="Arial" w:hAnsi="Arial" w:cs="Arial"/>
        </w:rPr>
        <w:t xml:space="preserve">, the semi-annual progress reports facilitate </w:t>
      </w:r>
      <w:r w:rsidR="002F5110">
        <w:rPr>
          <w:rFonts w:ascii="Arial" w:hAnsi="Arial" w:cs="Arial"/>
        </w:rPr>
        <w:t>GPOs</w:t>
      </w:r>
      <w:r w:rsidR="00D41621">
        <w:rPr>
          <w:rFonts w:ascii="Arial" w:hAnsi="Arial" w:cs="Arial"/>
        </w:rPr>
        <w:t xml:space="preserve"> in their monitoring of </w:t>
      </w:r>
      <w:r w:rsidR="00D35259">
        <w:rPr>
          <w:rFonts w:ascii="Arial" w:hAnsi="Arial" w:cs="Arial"/>
        </w:rPr>
        <w:t>grant recipients</w:t>
      </w:r>
      <w:r w:rsidR="00584C16">
        <w:rPr>
          <w:rFonts w:ascii="Arial" w:hAnsi="Arial" w:cs="Arial"/>
        </w:rPr>
        <w:t>,</w:t>
      </w:r>
      <w:r w:rsidR="00D41621">
        <w:rPr>
          <w:rFonts w:ascii="Arial" w:hAnsi="Arial" w:cs="Arial"/>
        </w:rPr>
        <w:t xml:space="preserve"> facilitating their ability to step in early when </w:t>
      </w:r>
      <w:r w:rsidR="00D35259">
        <w:rPr>
          <w:rFonts w:ascii="Arial" w:hAnsi="Arial" w:cs="Arial"/>
        </w:rPr>
        <w:t>grant recipients</w:t>
      </w:r>
      <w:r w:rsidR="00D41621">
        <w:rPr>
          <w:rFonts w:ascii="Arial" w:hAnsi="Arial" w:cs="Arial"/>
        </w:rPr>
        <w:t xml:space="preserve"> may be facing implementation challenges.</w:t>
      </w:r>
    </w:p>
    <w:p w14:paraId="407493B6" w14:textId="77777777" w:rsidR="007E5B25" w:rsidRDefault="007E5B25" w:rsidP="00F8688F">
      <w:pPr>
        <w:tabs>
          <w:tab w:val="left" w:pos="0"/>
        </w:tabs>
        <w:rPr>
          <w:rFonts w:ascii="Arial" w:hAnsi="Arial" w:cs="Arial"/>
        </w:rPr>
      </w:pPr>
    </w:p>
    <w:p w14:paraId="78F854AB" w14:textId="032F866B" w:rsidR="006E4332" w:rsidRPr="00C30E50" w:rsidRDefault="00F53ACA" w:rsidP="00F8688F">
      <w:pPr>
        <w:tabs>
          <w:tab w:val="left" w:pos="0"/>
        </w:tabs>
        <w:rPr>
          <w:rFonts w:ascii="Arial" w:hAnsi="Arial" w:cs="Arial"/>
        </w:rPr>
      </w:pPr>
      <w:r>
        <w:rPr>
          <w:rFonts w:ascii="Arial" w:hAnsi="Arial" w:cs="Arial"/>
        </w:rPr>
        <w:t>G</w:t>
      </w:r>
      <w:r w:rsidR="00D35259">
        <w:rPr>
          <w:rFonts w:ascii="Arial" w:hAnsi="Arial" w:cs="Arial"/>
        </w:rPr>
        <w:t>rant recipients</w:t>
      </w:r>
      <w:r w:rsidR="006E4332">
        <w:rPr>
          <w:rFonts w:ascii="Arial" w:hAnsi="Arial" w:cs="Arial"/>
        </w:rPr>
        <w:t xml:space="preserve"> are only required to </w:t>
      </w:r>
      <w:r w:rsidR="00E36910">
        <w:rPr>
          <w:rFonts w:ascii="Arial" w:hAnsi="Arial" w:cs="Arial"/>
        </w:rPr>
        <w:t xml:space="preserve">collect </w:t>
      </w:r>
      <w:r w:rsidR="00D41621">
        <w:rPr>
          <w:rFonts w:ascii="Arial" w:hAnsi="Arial" w:cs="Arial"/>
        </w:rPr>
        <w:t xml:space="preserve">and submit </w:t>
      </w:r>
      <w:r w:rsidR="00E36910">
        <w:rPr>
          <w:rFonts w:ascii="Arial" w:hAnsi="Arial" w:cs="Arial"/>
        </w:rPr>
        <w:t>new core measure data every two years</w:t>
      </w:r>
      <w:r w:rsidR="00E24DFC">
        <w:rPr>
          <w:rFonts w:ascii="Arial" w:hAnsi="Arial" w:cs="Arial"/>
        </w:rPr>
        <w:t xml:space="preserve">. </w:t>
      </w:r>
      <w:r w:rsidR="00E36910">
        <w:rPr>
          <w:rFonts w:ascii="Arial" w:hAnsi="Arial" w:cs="Arial"/>
        </w:rPr>
        <w:t>Core measures data collection typically requires working with schools to conduct a survey of youth</w:t>
      </w:r>
      <w:r w:rsidR="00E24DFC">
        <w:rPr>
          <w:rFonts w:ascii="Arial" w:hAnsi="Arial" w:cs="Arial"/>
        </w:rPr>
        <w:t xml:space="preserve">. </w:t>
      </w:r>
      <w:r w:rsidR="00E36910">
        <w:rPr>
          <w:rFonts w:ascii="Arial" w:hAnsi="Arial" w:cs="Arial"/>
        </w:rPr>
        <w:t xml:space="preserve">Requiring new data only every two years is sufficient for the national evaluation and reduces burden on both schools and on the </w:t>
      </w:r>
      <w:r w:rsidR="00D35259">
        <w:rPr>
          <w:rFonts w:ascii="Arial" w:hAnsi="Arial" w:cs="Arial"/>
        </w:rPr>
        <w:t>grant recipients</w:t>
      </w:r>
      <w:r w:rsidR="00E24DFC">
        <w:rPr>
          <w:rFonts w:ascii="Arial" w:hAnsi="Arial" w:cs="Arial"/>
        </w:rPr>
        <w:t xml:space="preserve">. </w:t>
      </w:r>
      <w:r>
        <w:rPr>
          <w:rFonts w:ascii="Arial" w:hAnsi="Arial" w:cs="Arial"/>
        </w:rPr>
        <w:t>G</w:t>
      </w:r>
      <w:r w:rsidR="00D35259">
        <w:rPr>
          <w:rFonts w:ascii="Arial" w:hAnsi="Arial" w:cs="Arial"/>
        </w:rPr>
        <w:t>rant recipients</w:t>
      </w:r>
      <w:r w:rsidR="00E36910">
        <w:rPr>
          <w:rFonts w:ascii="Arial" w:hAnsi="Arial" w:cs="Arial"/>
        </w:rPr>
        <w:t xml:space="preserve"> with sufficient resources not to consider it a burden are permitted to collect </w:t>
      </w:r>
      <w:r w:rsidR="00EB5C47">
        <w:rPr>
          <w:rFonts w:ascii="Arial" w:hAnsi="Arial" w:cs="Arial"/>
        </w:rPr>
        <w:t xml:space="preserve">and submit </w:t>
      </w:r>
      <w:r w:rsidR="00E36910">
        <w:rPr>
          <w:rFonts w:ascii="Arial" w:hAnsi="Arial" w:cs="Arial"/>
        </w:rPr>
        <w:t>new core measures data every year if it supports their local efforts</w:t>
      </w:r>
      <w:r w:rsidR="00A6175F">
        <w:rPr>
          <w:rFonts w:ascii="Arial" w:hAnsi="Arial" w:cs="Arial"/>
        </w:rPr>
        <w:t xml:space="preserve">. </w:t>
      </w:r>
      <w:r w:rsidR="00EB5C47">
        <w:rPr>
          <w:rFonts w:ascii="Arial" w:hAnsi="Arial" w:cs="Arial"/>
        </w:rPr>
        <w:t xml:space="preserve">While </w:t>
      </w:r>
      <w:r>
        <w:rPr>
          <w:rFonts w:ascii="Arial" w:hAnsi="Arial" w:cs="Arial"/>
        </w:rPr>
        <w:t>grant recipients</w:t>
      </w:r>
      <w:r w:rsidR="00EB5C47">
        <w:rPr>
          <w:rFonts w:ascii="Arial" w:hAnsi="Arial" w:cs="Arial"/>
        </w:rPr>
        <w:t xml:space="preserve"> will continue to submit data by grade level, the proposed revisions reduce burden by no longer asking recipients to enter this data by gender.</w:t>
      </w:r>
    </w:p>
    <w:p w14:paraId="69D51243" w14:textId="77777777" w:rsidR="00F60B05" w:rsidRPr="00C30E50" w:rsidRDefault="00F60B05" w:rsidP="00F8688F">
      <w:pPr>
        <w:tabs>
          <w:tab w:val="left" w:pos="0"/>
        </w:tabs>
        <w:rPr>
          <w:rFonts w:ascii="Arial" w:hAnsi="Arial" w:cs="Arial"/>
        </w:rPr>
      </w:pPr>
    </w:p>
    <w:p w14:paraId="2E2A9525" w14:textId="77777777" w:rsidR="00F60B05" w:rsidRPr="00C30E50" w:rsidRDefault="00F60B05" w:rsidP="00ED6B8B">
      <w:pPr>
        <w:pStyle w:val="Heading2"/>
      </w:pPr>
      <w:bookmarkStart w:id="9" w:name="_Toc418273232"/>
      <w:r w:rsidRPr="00C30E50">
        <w:t>A.7. Special Circumstances Relating to the Guidelines of 5 CFR 1320.5</w:t>
      </w:r>
      <w:bookmarkEnd w:id="9"/>
    </w:p>
    <w:p w14:paraId="32A86922" w14:textId="77777777" w:rsidR="00F60B05" w:rsidRPr="00C30E50" w:rsidRDefault="00F60B05" w:rsidP="00F8688F">
      <w:pPr>
        <w:tabs>
          <w:tab w:val="left" w:pos="0"/>
        </w:tabs>
        <w:rPr>
          <w:rFonts w:ascii="Arial" w:hAnsi="Arial" w:cs="Arial"/>
          <w:b/>
        </w:rPr>
      </w:pPr>
    </w:p>
    <w:p w14:paraId="01D61C24" w14:textId="0135DAD6" w:rsidR="00F60B05" w:rsidRPr="00C30E50" w:rsidRDefault="00F60B05" w:rsidP="00F8688F">
      <w:pPr>
        <w:tabs>
          <w:tab w:val="left" w:pos="0"/>
        </w:tabs>
        <w:rPr>
          <w:rFonts w:ascii="Arial" w:hAnsi="Arial" w:cs="Arial"/>
        </w:rPr>
      </w:pPr>
      <w:r w:rsidRPr="00C30E50">
        <w:rPr>
          <w:rFonts w:ascii="Arial" w:hAnsi="Arial" w:cs="Arial"/>
        </w:rPr>
        <w:t xml:space="preserve">This information collection is consistent with the provisions </w:t>
      </w:r>
      <w:r w:rsidR="00F65386">
        <w:rPr>
          <w:rFonts w:ascii="Arial" w:hAnsi="Arial" w:cs="Arial"/>
        </w:rPr>
        <w:t xml:space="preserve">in </w:t>
      </w:r>
      <w:r w:rsidRPr="00C30E50">
        <w:rPr>
          <w:rFonts w:ascii="Arial" w:hAnsi="Arial" w:cs="Arial"/>
        </w:rPr>
        <w:t>5 CFR 1320.5(d)(2). Specifically:</w:t>
      </w:r>
    </w:p>
    <w:p w14:paraId="0E023BF1" w14:textId="72D62ABD" w:rsidR="00F60B05" w:rsidRPr="00C30E50" w:rsidRDefault="00D35259" w:rsidP="00C5301A">
      <w:pPr>
        <w:numPr>
          <w:ilvl w:val="0"/>
          <w:numId w:val="5"/>
        </w:numPr>
        <w:tabs>
          <w:tab w:val="left" w:pos="0"/>
        </w:tabs>
        <w:spacing w:before="120"/>
        <w:rPr>
          <w:rFonts w:ascii="Arial" w:hAnsi="Arial" w:cs="Arial"/>
        </w:rPr>
      </w:pPr>
      <w:r>
        <w:rPr>
          <w:rFonts w:ascii="Arial" w:hAnsi="Arial" w:cs="Arial"/>
        </w:rPr>
        <w:t>Grant recipients</w:t>
      </w:r>
      <w:r w:rsidR="00F60B05" w:rsidRPr="00C30E50">
        <w:rPr>
          <w:rFonts w:ascii="Arial" w:hAnsi="Arial" w:cs="Arial"/>
        </w:rPr>
        <w:t xml:space="preserve"> </w:t>
      </w:r>
      <w:r w:rsidR="00F60B05" w:rsidRPr="00C30E50">
        <w:rPr>
          <w:rFonts w:ascii="Arial" w:hAnsi="Arial" w:cs="Arial"/>
          <w:i/>
        </w:rPr>
        <w:t>are not</w:t>
      </w:r>
      <w:r w:rsidR="00F60B05" w:rsidRPr="00C30E50">
        <w:rPr>
          <w:rFonts w:ascii="Arial" w:hAnsi="Arial" w:cs="Arial"/>
        </w:rPr>
        <w:t xml:space="preserve"> required to report information to the agency more often than quarterly. </w:t>
      </w:r>
      <w:r w:rsidR="00F60B05">
        <w:rPr>
          <w:rFonts w:ascii="Arial" w:hAnsi="Arial" w:cs="Arial"/>
        </w:rPr>
        <w:t>For the DFC Program, p</w:t>
      </w:r>
      <w:r w:rsidR="00F60B05" w:rsidRPr="00C30E50">
        <w:rPr>
          <w:rFonts w:ascii="Arial" w:hAnsi="Arial" w:cs="Arial"/>
        </w:rPr>
        <w:t xml:space="preserve">rogress reports are due semi-annually and the CCT </w:t>
      </w:r>
      <w:r w:rsidR="00F60B05">
        <w:rPr>
          <w:rFonts w:ascii="Arial" w:hAnsi="Arial" w:cs="Arial"/>
        </w:rPr>
        <w:t xml:space="preserve">completed </w:t>
      </w:r>
      <w:r w:rsidR="00F60B05" w:rsidRPr="00C30E50">
        <w:rPr>
          <w:rFonts w:ascii="Arial" w:hAnsi="Arial" w:cs="Arial"/>
        </w:rPr>
        <w:t>annually</w:t>
      </w:r>
      <w:r w:rsidR="00E24DFC">
        <w:rPr>
          <w:rFonts w:ascii="Arial" w:hAnsi="Arial" w:cs="Arial"/>
        </w:rPr>
        <w:t xml:space="preserve">. </w:t>
      </w:r>
      <w:r w:rsidR="00F577E0">
        <w:rPr>
          <w:rFonts w:ascii="Arial" w:hAnsi="Arial" w:cs="Arial"/>
        </w:rPr>
        <w:t>New core measure data is only required to be collected and reported every two years.</w:t>
      </w:r>
    </w:p>
    <w:p w14:paraId="06C23C23" w14:textId="375DA147" w:rsidR="00F60B05" w:rsidRPr="00C30E50" w:rsidRDefault="00D35259" w:rsidP="00C5301A">
      <w:pPr>
        <w:numPr>
          <w:ilvl w:val="0"/>
          <w:numId w:val="5"/>
        </w:numPr>
        <w:tabs>
          <w:tab w:val="left" w:pos="0"/>
        </w:tabs>
        <w:spacing w:before="120"/>
        <w:rPr>
          <w:rFonts w:ascii="Arial" w:hAnsi="Arial" w:cs="Arial"/>
        </w:rPr>
      </w:pPr>
      <w:r>
        <w:rPr>
          <w:rFonts w:ascii="Arial" w:hAnsi="Arial" w:cs="Arial"/>
        </w:rPr>
        <w:t>Grant recipients</w:t>
      </w:r>
      <w:r w:rsidR="00F60B05" w:rsidRPr="00C30E50">
        <w:rPr>
          <w:rFonts w:ascii="Arial" w:hAnsi="Arial" w:cs="Arial"/>
        </w:rPr>
        <w:t xml:space="preserve"> </w:t>
      </w:r>
      <w:r w:rsidR="00F60B05" w:rsidRPr="00C30E50">
        <w:rPr>
          <w:rFonts w:ascii="Arial" w:hAnsi="Arial" w:cs="Arial"/>
          <w:i/>
        </w:rPr>
        <w:t>are not</w:t>
      </w:r>
      <w:r w:rsidR="00F60B05" w:rsidRPr="00C30E50">
        <w:rPr>
          <w:rFonts w:ascii="Arial" w:hAnsi="Arial" w:cs="Arial"/>
        </w:rPr>
        <w:t xml:space="preserve"> required to prepare a written response to the collection of information in fewer than 30 days</w:t>
      </w:r>
      <w:r w:rsidR="001C2219">
        <w:rPr>
          <w:rFonts w:ascii="Arial" w:hAnsi="Arial" w:cs="Arial"/>
        </w:rPr>
        <w:t xml:space="preserve"> after receipt</w:t>
      </w:r>
      <w:r w:rsidR="00F60B05" w:rsidRPr="00C30E50">
        <w:rPr>
          <w:rFonts w:ascii="Arial" w:hAnsi="Arial" w:cs="Arial"/>
        </w:rPr>
        <w:t>.</w:t>
      </w:r>
    </w:p>
    <w:p w14:paraId="6489BBF1" w14:textId="0C3D5DE5" w:rsidR="00F60B05" w:rsidRPr="00C30E50" w:rsidRDefault="00D35259" w:rsidP="00C5301A">
      <w:pPr>
        <w:numPr>
          <w:ilvl w:val="0"/>
          <w:numId w:val="5"/>
        </w:numPr>
        <w:tabs>
          <w:tab w:val="left" w:pos="0"/>
        </w:tabs>
        <w:spacing w:before="120"/>
        <w:rPr>
          <w:rFonts w:ascii="Arial" w:hAnsi="Arial" w:cs="Arial"/>
        </w:rPr>
      </w:pPr>
      <w:r>
        <w:rPr>
          <w:rFonts w:ascii="Arial" w:hAnsi="Arial" w:cs="Arial"/>
        </w:rPr>
        <w:t>Grant recipients</w:t>
      </w:r>
      <w:r w:rsidR="00F60B05" w:rsidRPr="00C30E50">
        <w:rPr>
          <w:rFonts w:ascii="Arial" w:hAnsi="Arial" w:cs="Arial"/>
        </w:rPr>
        <w:t xml:space="preserve"> </w:t>
      </w:r>
      <w:r w:rsidR="00F60B05" w:rsidRPr="00C30E50">
        <w:rPr>
          <w:rFonts w:ascii="Arial" w:hAnsi="Arial" w:cs="Arial"/>
          <w:i/>
        </w:rPr>
        <w:t>are not</w:t>
      </w:r>
      <w:r w:rsidR="00F60B05" w:rsidRPr="00C30E50">
        <w:rPr>
          <w:rFonts w:ascii="Arial" w:hAnsi="Arial" w:cs="Arial"/>
        </w:rPr>
        <w:t xml:space="preserve"> required to submit more than one original and two copies of any document. </w:t>
      </w:r>
      <w:r w:rsidR="00F60B05">
        <w:rPr>
          <w:rFonts w:ascii="Arial" w:hAnsi="Arial" w:cs="Arial"/>
        </w:rPr>
        <w:t xml:space="preserve">For the DFC Program, </w:t>
      </w:r>
      <w:r>
        <w:rPr>
          <w:rFonts w:ascii="Arial" w:hAnsi="Arial" w:cs="Arial"/>
        </w:rPr>
        <w:t>grant recipient</w:t>
      </w:r>
      <w:r w:rsidR="00F60B05" w:rsidRPr="00C30E50">
        <w:rPr>
          <w:rFonts w:ascii="Arial" w:hAnsi="Arial" w:cs="Arial"/>
        </w:rPr>
        <w:t xml:space="preserve"> report</w:t>
      </w:r>
      <w:r w:rsidR="00F60B05">
        <w:rPr>
          <w:rFonts w:ascii="Arial" w:hAnsi="Arial" w:cs="Arial"/>
        </w:rPr>
        <w:t xml:space="preserve">s </w:t>
      </w:r>
      <w:r w:rsidR="00F60B05" w:rsidRPr="00C30E50">
        <w:rPr>
          <w:rFonts w:ascii="Arial" w:hAnsi="Arial" w:cs="Arial"/>
        </w:rPr>
        <w:t xml:space="preserve">are </w:t>
      </w:r>
      <w:r w:rsidR="00F60B05">
        <w:rPr>
          <w:rFonts w:ascii="Arial" w:hAnsi="Arial" w:cs="Arial"/>
        </w:rPr>
        <w:t>completed</w:t>
      </w:r>
      <w:r w:rsidR="00F60B05" w:rsidRPr="00C30E50">
        <w:rPr>
          <w:rFonts w:ascii="Arial" w:hAnsi="Arial" w:cs="Arial"/>
        </w:rPr>
        <w:t xml:space="preserve"> on</w:t>
      </w:r>
      <w:r w:rsidR="00F60B05">
        <w:rPr>
          <w:rFonts w:ascii="Arial" w:hAnsi="Arial" w:cs="Arial"/>
        </w:rPr>
        <w:t>l</w:t>
      </w:r>
      <w:r w:rsidR="00F60B05" w:rsidRPr="00C30E50">
        <w:rPr>
          <w:rFonts w:ascii="Arial" w:hAnsi="Arial" w:cs="Arial"/>
        </w:rPr>
        <w:t>ine</w:t>
      </w:r>
      <w:r w:rsidR="00F60B05">
        <w:rPr>
          <w:rFonts w:ascii="Arial" w:hAnsi="Arial" w:cs="Arial"/>
        </w:rPr>
        <w:t xml:space="preserve"> and not via hard copy</w:t>
      </w:r>
      <w:r w:rsidR="00EB5C47">
        <w:rPr>
          <w:rFonts w:ascii="Arial" w:hAnsi="Arial" w:cs="Arial"/>
        </w:rPr>
        <w:t>, although should any DFC recipient identify challenges with completing a requirement online, a paper version will be made available to them</w:t>
      </w:r>
      <w:r w:rsidR="00F60B05">
        <w:rPr>
          <w:rFonts w:ascii="Arial" w:hAnsi="Arial" w:cs="Arial"/>
        </w:rPr>
        <w:t>.</w:t>
      </w:r>
    </w:p>
    <w:p w14:paraId="12FBF35B" w14:textId="3493263D" w:rsidR="00F60B05" w:rsidRPr="00C30E50" w:rsidRDefault="00D35259" w:rsidP="00C5301A">
      <w:pPr>
        <w:numPr>
          <w:ilvl w:val="0"/>
          <w:numId w:val="5"/>
        </w:numPr>
        <w:tabs>
          <w:tab w:val="left" w:pos="0"/>
        </w:tabs>
        <w:spacing w:before="120"/>
        <w:rPr>
          <w:rFonts w:ascii="Arial" w:hAnsi="Arial" w:cs="Arial"/>
        </w:rPr>
      </w:pPr>
      <w:r>
        <w:rPr>
          <w:rFonts w:ascii="Arial" w:hAnsi="Arial" w:cs="Arial"/>
        </w:rPr>
        <w:t>Grant recipients</w:t>
      </w:r>
      <w:r w:rsidR="00F60B05" w:rsidRPr="00C30E50">
        <w:rPr>
          <w:rFonts w:ascii="Arial" w:hAnsi="Arial" w:cs="Arial"/>
        </w:rPr>
        <w:t xml:space="preserve"> </w:t>
      </w:r>
      <w:r w:rsidR="00F60B05" w:rsidRPr="00C30E50">
        <w:rPr>
          <w:rFonts w:ascii="Arial" w:hAnsi="Arial" w:cs="Arial"/>
          <w:i/>
        </w:rPr>
        <w:t>are not</w:t>
      </w:r>
      <w:r w:rsidR="00F60B05" w:rsidRPr="00C30E50">
        <w:rPr>
          <w:rFonts w:ascii="Arial" w:hAnsi="Arial" w:cs="Arial"/>
        </w:rPr>
        <w:t xml:space="preserve"> required to retain records for more than 3 years.</w:t>
      </w:r>
    </w:p>
    <w:p w14:paraId="66B3A5A0" w14:textId="43523037" w:rsidR="00F60B05" w:rsidRPr="00C30E50" w:rsidRDefault="00F60B05" w:rsidP="00C5301A">
      <w:pPr>
        <w:numPr>
          <w:ilvl w:val="0"/>
          <w:numId w:val="5"/>
        </w:numPr>
        <w:tabs>
          <w:tab w:val="left" w:pos="0"/>
        </w:tabs>
        <w:spacing w:before="120"/>
        <w:rPr>
          <w:rFonts w:ascii="Arial" w:hAnsi="Arial" w:cs="Arial"/>
        </w:rPr>
      </w:pPr>
      <w:r w:rsidRPr="00C30E50">
        <w:rPr>
          <w:rFonts w:ascii="Arial" w:hAnsi="Arial" w:cs="Arial"/>
        </w:rPr>
        <w:t>All information collect</w:t>
      </w:r>
      <w:r w:rsidR="00EB5C47">
        <w:rPr>
          <w:rFonts w:ascii="Arial" w:hAnsi="Arial" w:cs="Arial"/>
        </w:rPr>
        <w:t>ed</w:t>
      </w:r>
      <w:r w:rsidRPr="00C30E50">
        <w:rPr>
          <w:rFonts w:ascii="Arial" w:hAnsi="Arial" w:cs="Arial"/>
        </w:rPr>
        <w:t xml:space="preserve"> </w:t>
      </w:r>
      <w:r w:rsidRPr="00C30E50">
        <w:rPr>
          <w:rFonts w:ascii="Arial" w:hAnsi="Arial" w:cs="Arial"/>
          <w:i/>
        </w:rPr>
        <w:t>has been</w:t>
      </w:r>
      <w:r w:rsidRPr="00C30E50">
        <w:rPr>
          <w:rFonts w:ascii="Arial" w:hAnsi="Arial" w:cs="Arial"/>
        </w:rPr>
        <w:t xml:space="preserve"> designed to produce valid and reliable results that can be generalized to the universe of the study.</w:t>
      </w:r>
    </w:p>
    <w:p w14:paraId="14E5D47A" w14:textId="77777777" w:rsidR="00F60B05" w:rsidRPr="00C30E50" w:rsidRDefault="00F60B05" w:rsidP="00C5301A">
      <w:pPr>
        <w:numPr>
          <w:ilvl w:val="0"/>
          <w:numId w:val="5"/>
        </w:numPr>
        <w:tabs>
          <w:tab w:val="left" w:pos="0"/>
        </w:tabs>
        <w:spacing w:before="120"/>
        <w:rPr>
          <w:rFonts w:ascii="Arial" w:hAnsi="Arial" w:cs="Arial"/>
        </w:rPr>
      </w:pPr>
      <w:r w:rsidRPr="00C30E50">
        <w:rPr>
          <w:rFonts w:ascii="Arial" w:hAnsi="Arial" w:cs="Arial"/>
        </w:rPr>
        <w:t xml:space="preserve">Statistical data classification </w:t>
      </w:r>
      <w:r w:rsidRPr="00C30E50">
        <w:rPr>
          <w:rFonts w:ascii="Arial" w:hAnsi="Arial" w:cs="Arial"/>
          <w:i/>
        </w:rPr>
        <w:t xml:space="preserve">will not </w:t>
      </w:r>
      <w:r w:rsidRPr="00C30E50">
        <w:rPr>
          <w:rFonts w:ascii="Arial" w:hAnsi="Arial" w:cs="Arial"/>
        </w:rPr>
        <w:t>occur in the absence of review and approval by OMB.</w:t>
      </w:r>
    </w:p>
    <w:p w14:paraId="50150EA2" w14:textId="77777777" w:rsidR="00F60B05" w:rsidRPr="00C30E50" w:rsidRDefault="00F60B05" w:rsidP="00C5301A">
      <w:pPr>
        <w:numPr>
          <w:ilvl w:val="0"/>
          <w:numId w:val="5"/>
        </w:numPr>
        <w:tabs>
          <w:tab w:val="left" w:pos="0"/>
        </w:tabs>
        <w:spacing w:before="120"/>
        <w:rPr>
          <w:rFonts w:ascii="Arial" w:hAnsi="Arial" w:cs="Arial"/>
        </w:rPr>
      </w:pPr>
      <w:r w:rsidRPr="00C30E50">
        <w:rPr>
          <w:rFonts w:ascii="Arial" w:hAnsi="Arial" w:cs="Arial"/>
        </w:rPr>
        <w:t xml:space="preserve">Information collection </w:t>
      </w:r>
      <w:r w:rsidRPr="00C30E50">
        <w:rPr>
          <w:rFonts w:ascii="Arial" w:hAnsi="Arial" w:cs="Arial"/>
          <w:i/>
        </w:rPr>
        <w:t>will not</w:t>
      </w:r>
      <w:r w:rsidRPr="00C30E50">
        <w:rPr>
          <w:rFonts w:ascii="Arial" w:hAnsi="Arial" w:cs="Arial"/>
        </w:rPr>
        <w:t xml:space="preserve"> be conducted in a manner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52DF2D2D" w14:textId="7B380374" w:rsidR="00F60B05" w:rsidRPr="00C30E50" w:rsidRDefault="00D35259" w:rsidP="00C5301A">
      <w:pPr>
        <w:numPr>
          <w:ilvl w:val="0"/>
          <w:numId w:val="5"/>
        </w:numPr>
        <w:tabs>
          <w:tab w:val="left" w:pos="0"/>
        </w:tabs>
        <w:spacing w:before="120"/>
        <w:rPr>
          <w:rFonts w:ascii="Arial" w:hAnsi="Arial" w:cs="Arial"/>
        </w:rPr>
      </w:pPr>
      <w:r>
        <w:rPr>
          <w:rFonts w:ascii="Arial" w:hAnsi="Arial" w:cs="Arial"/>
        </w:rPr>
        <w:t>Grant recipients</w:t>
      </w:r>
      <w:r w:rsidR="00F60B05" w:rsidRPr="00C30E50">
        <w:rPr>
          <w:rFonts w:ascii="Arial" w:hAnsi="Arial" w:cs="Arial"/>
        </w:rPr>
        <w:t xml:space="preserve"> </w:t>
      </w:r>
      <w:r w:rsidR="00F60B05" w:rsidRPr="00C30E50">
        <w:rPr>
          <w:rFonts w:ascii="Arial" w:hAnsi="Arial" w:cs="Arial"/>
          <w:i/>
        </w:rPr>
        <w:t>are not</w:t>
      </w:r>
      <w:r w:rsidR="00F60B05" w:rsidRPr="00C30E50">
        <w:rPr>
          <w:rFonts w:ascii="Arial" w:hAnsi="Arial" w:cs="Arial"/>
        </w:rPr>
        <w:t xml:space="preserve"> required to submit proprietary trade secrets or other confidential information unless the agency can demonstrate that it has instituted procedures to protect the information’s confidentiality to the extent permitted by law.</w:t>
      </w:r>
    </w:p>
    <w:p w14:paraId="56D4E665" w14:textId="77777777" w:rsidR="00F60B05" w:rsidRPr="00C30E50" w:rsidRDefault="00F60B05" w:rsidP="001546FF">
      <w:pPr>
        <w:keepNext/>
        <w:keepLines/>
        <w:tabs>
          <w:tab w:val="left" w:pos="0"/>
        </w:tabs>
        <w:rPr>
          <w:rFonts w:ascii="Arial" w:hAnsi="Arial" w:cs="Arial"/>
          <w:b/>
        </w:rPr>
      </w:pPr>
    </w:p>
    <w:p w14:paraId="4097A2BC" w14:textId="77777777" w:rsidR="00F60B05" w:rsidRPr="00C30E50" w:rsidRDefault="00F60B05" w:rsidP="00ED6B8B">
      <w:pPr>
        <w:pStyle w:val="Heading2"/>
      </w:pPr>
      <w:bookmarkStart w:id="10" w:name="_Toc418273233"/>
      <w:r w:rsidRPr="00BF435C">
        <w:t>A.8. Federal Register Notice and Consultation Outside the Agency</w:t>
      </w:r>
      <w:bookmarkEnd w:id="10"/>
    </w:p>
    <w:p w14:paraId="144ACB4F" w14:textId="77777777" w:rsidR="00F60B05" w:rsidRPr="00C30E50" w:rsidRDefault="00F60B05" w:rsidP="001546FF">
      <w:pPr>
        <w:keepNext/>
        <w:keepLines/>
        <w:tabs>
          <w:tab w:val="left" w:pos="0"/>
        </w:tabs>
        <w:rPr>
          <w:rFonts w:ascii="Arial" w:hAnsi="Arial" w:cs="Arial"/>
          <w:b/>
        </w:rPr>
      </w:pPr>
    </w:p>
    <w:p w14:paraId="14665458" w14:textId="69F3EBA3" w:rsidR="00F60B05" w:rsidRPr="002044FE" w:rsidRDefault="00F60B05" w:rsidP="001546FF">
      <w:pPr>
        <w:keepNext/>
        <w:keepLines/>
        <w:tabs>
          <w:tab w:val="left" w:pos="0"/>
        </w:tabs>
        <w:rPr>
          <w:rFonts w:ascii="Arial" w:hAnsi="Arial" w:cs="Arial"/>
        </w:rPr>
      </w:pPr>
      <w:r w:rsidRPr="002F5110">
        <w:rPr>
          <w:rFonts w:ascii="Arial" w:hAnsi="Arial" w:cs="Arial"/>
        </w:rPr>
        <w:t xml:space="preserve">The </w:t>
      </w:r>
      <w:r w:rsidR="00DA77BC" w:rsidRPr="002F5110">
        <w:rPr>
          <w:rFonts w:ascii="Arial" w:hAnsi="Arial" w:cs="Arial"/>
        </w:rPr>
        <w:t xml:space="preserve">60-day </w:t>
      </w:r>
      <w:r w:rsidRPr="002F5110">
        <w:rPr>
          <w:rFonts w:ascii="Arial" w:hAnsi="Arial" w:cs="Arial"/>
        </w:rPr>
        <w:t xml:space="preserve">notice required in 5 CFR 1320.8(d) was published in the </w:t>
      </w:r>
      <w:r w:rsidRPr="00180A19">
        <w:rPr>
          <w:rFonts w:ascii="Arial" w:hAnsi="Arial" w:cs="Arial"/>
        </w:rPr>
        <w:t>Federal Register</w:t>
      </w:r>
      <w:r w:rsidRPr="002F5110">
        <w:rPr>
          <w:rFonts w:ascii="Arial" w:hAnsi="Arial" w:cs="Arial"/>
        </w:rPr>
        <w:t xml:space="preserve"> on </w:t>
      </w:r>
      <w:r w:rsidR="002044FE" w:rsidRPr="002F5110">
        <w:rPr>
          <w:rFonts w:ascii="Arial" w:hAnsi="Arial" w:cs="Arial"/>
        </w:rPr>
        <w:t>May 6, 2019</w:t>
      </w:r>
      <w:r w:rsidRPr="002F5110">
        <w:rPr>
          <w:rFonts w:ascii="Arial" w:hAnsi="Arial" w:cs="Arial"/>
        </w:rPr>
        <w:t xml:space="preserve"> (</w:t>
      </w:r>
      <w:r w:rsidR="002044FE" w:rsidRPr="00180A19">
        <w:rPr>
          <w:rFonts w:ascii="Arial" w:hAnsi="Arial" w:cs="Arial"/>
        </w:rPr>
        <w:t>84 FR 20357, pp. 20357-20358</w:t>
      </w:r>
      <w:r w:rsidR="00180A19" w:rsidRPr="00180A19">
        <w:rPr>
          <w:rFonts w:ascii="Arial" w:hAnsi="Arial" w:cs="Arial"/>
        </w:rPr>
        <w:t xml:space="preserve">, </w:t>
      </w:r>
      <w:r w:rsidR="002044FE" w:rsidRPr="00180A19">
        <w:rPr>
          <w:rFonts w:ascii="Arial" w:hAnsi="Arial" w:cs="Arial"/>
        </w:rPr>
        <w:t xml:space="preserve">Doc. </w:t>
      </w:r>
      <w:hyperlink r:id="rId13" w:history="1">
        <w:r w:rsidR="002044FE" w:rsidRPr="00180A19">
          <w:rPr>
            <w:rFonts w:ascii="Arial" w:hAnsi="Arial" w:cs="Arial"/>
          </w:rPr>
          <w:t>2019-09553</w:t>
        </w:r>
      </w:hyperlink>
      <w:r w:rsidR="00067A8F" w:rsidRPr="002F5110">
        <w:rPr>
          <w:rFonts w:ascii="Arial" w:hAnsi="Arial" w:cs="Arial"/>
        </w:rPr>
        <w:t>)</w:t>
      </w:r>
      <w:r w:rsidR="00EC3586" w:rsidRPr="002F5110">
        <w:rPr>
          <w:rFonts w:ascii="Arial" w:hAnsi="Arial" w:cs="Arial"/>
        </w:rPr>
        <w:t xml:space="preserve"> and the </w:t>
      </w:r>
      <w:r w:rsidR="00067A8F" w:rsidRPr="002F5110">
        <w:rPr>
          <w:rFonts w:ascii="Arial" w:hAnsi="Arial" w:cs="Arial"/>
        </w:rPr>
        <w:t xml:space="preserve">30-day notice was published on </w:t>
      </w:r>
      <w:r w:rsidR="002F5110">
        <w:rPr>
          <w:rFonts w:ascii="Arial" w:hAnsi="Arial" w:cs="Arial"/>
        </w:rPr>
        <w:t>July 18, 2019</w:t>
      </w:r>
      <w:r w:rsidR="00067A8F" w:rsidRPr="002F5110">
        <w:rPr>
          <w:rFonts w:ascii="Arial" w:hAnsi="Arial" w:cs="Arial"/>
        </w:rPr>
        <w:t xml:space="preserve"> (</w:t>
      </w:r>
      <w:r w:rsidR="002F5110" w:rsidRPr="00180A19">
        <w:rPr>
          <w:rFonts w:ascii="Arial" w:hAnsi="Arial" w:cs="Arial"/>
        </w:rPr>
        <w:t>84 FR 34391</w:t>
      </w:r>
      <w:r w:rsidR="00067A8F" w:rsidRPr="002F5110">
        <w:rPr>
          <w:rFonts w:ascii="Arial" w:hAnsi="Arial" w:cs="Arial"/>
        </w:rPr>
        <w:t xml:space="preserve">, pp. </w:t>
      </w:r>
      <w:r w:rsidR="00180A19" w:rsidRPr="00180A19">
        <w:rPr>
          <w:rFonts w:ascii="Arial" w:hAnsi="Arial" w:cs="Arial"/>
        </w:rPr>
        <w:t>34391-34392, Doc. 2019-15303</w:t>
      </w:r>
      <w:r w:rsidR="00067A8F" w:rsidRPr="002F5110">
        <w:rPr>
          <w:rFonts w:ascii="Arial" w:hAnsi="Arial" w:cs="Arial"/>
        </w:rPr>
        <w:t xml:space="preserve">). No questions were received on </w:t>
      </w:r>
      <w:r w:rsidR="00EC3586" w:rsidRPr="002F5110">
        <w:rPr>
          <w:rFonts w:ascii="Arial" w:hAnsi="Arial" w:cs="Arial"/>
        </w:rPr>
        <w:t xml:space="preserve">either the 60-day or </w:t>
      </w:r>
      <w:r w:rsidR="00067A8F" w:rsidRPr="002F5110">
        <w:rPr>
          <w:rFonts w:ascii="Arial" w:hAnsi="Arial" w:cs="Arial"/>
        </w:rPr>
        <w:t>30-day notice (</w:t>
      </w:r>
      <w:r w:rsidR="000266B8" w:rsidRPr="002F5110">
        <w:rPr>
          <w:rFonts w:ascii="Arial" w:hAnsi="Arial" w:cs="Arial"/>
          <w:b/>
        </w:rPr>
        <w:t>Attachment 11</w:t>
      </w:r>
      <w:r w:rsidR="00067A8F" w:rsidRPr="002F5110">
        <w:rPr>
          <w:rFonts w:ascii="Arial" w:hAnsi="Arial" w:cs="Arial"/>
          <w:b/>
        </w:rPr>
        <w:t>, Federal Register 60-Day and 30-Day Notices</w:t>
      </w:r>
      <w:r w:rsidR="00067A8F" w:rsidRPr="002F5110">
        <w:rPr>
          <w:rFonts w:ascii="Arial" w:hAnsi="Arial" w:cs="Arial"/>
        </w:rPr>
        <w:t>)</w:t>
      </w:r>
      <w:r w:rsidR="00E24DFC" w:rsidRPr="002F5110">
        <w:rPr>
          <w:rFonts w:ascii="Arial" w:hAnsi="Arial" w:cs="Arial"/>
        </w:rPr>
        <w:t>.</w:t>
      </w:r>
      <w:r w:rsidR="00E24DFC" w:rsidRPr="002044FE">
        <w:rPr>
          <w:rFonts w:ascii="Arial" w:hAnsi="Arial" w:cs="Arial"/>
        </w:rPr>
        <w:t xml:space="preserve"> </w:t>
      </w:r>
    </w:p>
    <w:p w14:paraId="34BE61C0" w14:textId="77777777" w:rsidR="00F60B05" w:rsidRPr="00C30E50" w:rsidRDefault="00F60B05" w:rsidP="00F8688F">
      <w:pPr>
        <w:tabs>
          <w:tab w:val="left" w:pos="0"/>
        </w:tabs>
        <w:rPr>
          <w:rFonts w:ascii="Arial" w:hAnsi="Arial" w:cs="Arial"/>
        </w:rPr>
      </w:pPr>
    </w:p>
    <w:p w14:paraId="06B8DBEB" w14:textId="6F17DAFD" w:rsidR="00F577E0" w:rsidRDefault="00F60B05" w:rsidP="00F8688F">
      <w:pPr>
        <w:tabs>
          <w:tab w:val="left" w:pos="0"/>
        </w:tabs>
        <w:rPr>
          <w:rFonts w:ascii="Arial" w:hAnsi="Arial" w:cs="Arial"/>
        </w:rPr>
      </w:pPr>
      <w:r>
        <w:rPr>
          <w:rFonts w:ascii="Arial" w:hAnsi="Arial" w:cs="Arial"/>
        </w:rPr>
        <w:t xml:space="preserve">These revisions, as stated previously, were informed by input from representatives from ONDCP, </w:t>
      </w:r>
      <w:r w:rsidR="006D679F">
        <w:rPr>
          <w:rFonts w:ascii="Arial" w:hAnsi="Arial" w:cs="Arial"/>
        </w:rPr>
        <w:t>GPO</w:t>
      </w:r>
      <w:r>
        <w:rPr>
          <w:rFonts w:ascii="Arial" w:hAnsi="Arial" w:cs="Arial"/>
        </w:rPr>
        <w:t xml:space="preserve">, and </w:t>
      </w:r>
      <w:r w:rsidR="00D35259">
        <w:rPr>
          <w:rFonts w:ascii="Arial" w:hAnsi="Arial" w:cs="Arial"/>
        </w:rPr>
        <w:t>grant recipients</w:t>
      </w:r>
      <w:r w:rsidR="00E24DFC">
        <w:rPr>
          <w:rFonts w:ascii="Arial" w:hAnsi="Arial" w:cs="Arial"/>
        </w:rPr>
        <w:t xml:space="preserve">. </w:t>
      </w:r>
      <w:r>
        <w:rPr>
          <w:rFonts w:ascii="Arial" w:hAnsi="Arial" w:cs="Arial"/>
        </w:rPr>
        <w:t xml:space="preserve">ICF </w:t>
      </w:r>
      <w:r w:rsidR="00F577E0">
        <w:rPr>
          <w:rFonts w:ascii="Arial" w:hAnsi="Arial" w:cs="Arial"/>
        </w:rPr>
        <w:t xml:space="preserve">tracks technical assistance requests from </w:t>
      </w:r>
      <w:r w:rsidR="00D35259">
        <w:rPr>
          <w:rFonts w:ascii="Arial" w:hAnsi="Arial" w:cs="Arial"/>
        </w:rPr>
        <w:t>grant recipients</w:t>
      </w:r>
      <w:r w:rsidR="00E24DFC">
        <w:rPr>
          <w:rFonts w:ascii="Arial" w:hAnsi="Arial" w:cs="Arial"/>
        </w:rPr>
        <w:t xml:space="preserve">. </w:t>
      </w:r>
      <w:r w:rsidR="00F577E0">
        <w:rPr>
          <w:rFonts w:ascii="Arial" w:hAnsi="Arial" w:cs="Arial"/>
        </w:rPr>
        <w:t xml:space="preserve">In addition, </w:t>
      </w:r>
      <w:r w:rsidR="00D35259">
        <w:rPr>
          <w:rFonts w:ascii="Arial" w:hAnsi="Arial" w:cs="Arial"/>
        </w:rPr>
        <w:t>grant recipients</w:t>
      </w:r>
      <w:r w:rsidR="00F577E0">
        <w:rPr>
          <w:rFonts w:ascii="Arial" w:hAnsi="Arial" w:cs="Arial"/>
        </w:rPr>
        <w:t xml:space="preserve"> are encouraged to provide input on the system during presentations and one-on-one at CADCA Conferences (Leadership training in February annually and mid-year training in July annually)</w:t>
      </w:r>
      <w:r w:rsidR="00E24DFC">
        <w:rPr>
          <w:rFonts w:ascii="Arial" w:hAnsi="Arial" w:cs="Arial"/>
        </w:rPr>
        <w:t xml:space="preserve">. </w:t>
      </w:r>
      <w:r w:rsidR="00DA77BC">
        <w:rPr>
          <w:rFonts w:ascii="Arial" w:hAnsi="Arial" w:cs="Arial"/>
        </w:rPr>
        <w:t>Finally</w:t>
      </w:r>
      <w:r w:rsidR="00F577E0">
        <w:rPr>
          <w:rFonts w:ascii="Arial" w:hAnsi="Arial" w:cs="Arial"/>
        </w:rPr>
        <w:t xml:space="preserve">, </w:t>
      </w:r>
      <w:r w:rsidR="00D35259">
        <w:rPr>
          <w:rFonts w:ascii="Arial" w:hAnsi="Arial" w:cs="Arial"/>
        </w:rPr>
        <w:t>grant recipients</w:t>
      </w:r>
      <w:r w:rsidR="006D679F">
        <w:rPr>
          <w:rFonts w:ascii="Arial" w:hAnsi="Arial" w:cs="Arial"/>
        </w:rPr>
        <w:t xml:space="preserve"> that participate</w:t>
      </w:r>
      <w:r w:rsidR="00F577E0">
        <w:rPr>
          <w:rFonts w:ascii="Arial" w:hAnsi="Arial" w:cs="Arial"/>
        </w:rPr>
        <w:t xml:space="preserve"> in site visits </w:t>
      </w:r>
      <w:r w:rsidR="006D679F">
        <w:rPr>
          <w:rFonts w:ascii="Arial" w:hAnsi="Arial" w:cs="Arial"/>
        </w:rPr>
        <w:t>were</w:t>
      </w:r>
      <w:r w:rsidR="00F577E0">
        <w:rPr>
          <w:rFonts w:ascii="Arial" w:hAnsi="Arial" w:cs="Arial"/>
        </w:rPr>
        <w:t xml:space="preserve"> </w:t>
      </w:r>
      <w:r w:rsidR="00DA77BC">
        <w:rPr>
          <w:rFonts w:ascii="Arial" w:hAnsi="Arial" w:cs="Arial"/>
        </w:rPr>
        <w:t xml:space="preserve">specifically </w:t>
      </w:r>
      <w:r w:rsidR="00F577E0">
        <w:rPr>
          <w:rFonts w:ascii="Arial" w:hAnsi="Arial" w:cs="Arial"/>
        </w:rPr>
        <w:t>asked to discuss any recommendations they had with regard to the data required to be submitted and the system itself</w:t>
      </w:r>
      <w:r w:rsidR="00E24DFC">
        <w:rPr>
          <w:rFonts w:ascii="Arial" w:hAnsi="Arial" w:cs="Arial"/>
        </w:rPr>
        <w:t xml:space="preserve">. </w:t>
      </w:r>
    </w:p>
    <w:p w14:paraId="3E79DE2B" w14:textId="77777777" w:rsidR="00DD5734" w:rsidRDefault="00DD5734" w:rsidP="00F8688F">
      <w:pPr>
        <w:tabs>
          <w:tab w:val="left" w:pos="0"/>
        </w:tabs>
        <w:rPr>
          <w:rFonts w:ascii="Arial" w:hAnsi="Arial" w:cs="Arial"/>
        </w:rPr>
      </w:pPr>
    </w:p>
    <w:p w14:paraId="7CD97FB0" w14:textId="77777777" w:rsidR="00F60B05" w:rsidRPr="00C30E50" w:rsidRDefault="00F60B05" w:rsidP="00ED6B8B">
      <w:pPr>
        <w:pStyle w:val="Heading2"/>
      </w:pPr>
      <w:bookmarkStart w:id="11" w:name="_Toc418273234"/>
      <w:r w:rsidRPr="00C30E50">
        <w:t>A.9. Explanation of Any Payment or Gift to Respondents</w:t>
      </w:r>
      <w:bookmarkEnd w:id="11"/>
    </w:p>
    <w:p w14:paraId="3F04816B" w14:textId="77777777" w:rsidR="00F60B05" w:rsidRPr="00C30E50" w:rsidRDefault="00F60B05" w:rsidP="00D81F60">
      <w:pPr>
        <w:keepNext/>
        <w:keepLines/>
        <w:tabs>
          <w:tab w:val="left" w:pos="0"/>
        </w:tabs>
        <w:rPr>
          <w:rFonts w:ascii="Arial" w:hAnsi="Arial" w:cs="Arial"/>
          <w:b/>
        </w:rPr>
      </w:pPr>
    </w:p>
    <w:p w14:paraId="2AE5B0BA" w14:textId="130342C4" w:rsidR="00F60B05" w:rsidRPr="00C30E50" w:rsidRDefault="00F60B05" w:rsidP="00D81F60">
      <w:pPr>
        <w:keepNext/>
        <w:keepLines/>
        <w:tabs>
          <w:tab w:val="left" w:pos="0"/>
        </w:tabs>
        <w:rPr>
          <w:rFonts w:ascii="Arial" w:hAnsi="Arial" w:cs="Arial"/>
        </w:rPr>
      </w:pPr>
      <w:r w:rsidRPr="00C30E50">
        <w:rPr>
          <w:rFonts w:ascii="Arial" w:hAnsi="Arial" w:cs="Arial"/>
        </w:rPr>
        <w:t>No payments are made to respondents.</w:t>
      </w:r>
      <w:r w:rsidR="00DA77BC">
        <w:rPr>
          <w:rFonts w:ascii="Arial" w:hAnsi="Arial" w:cs="Arial"/>
        </w:rPr>
        <w:t xml:space="preserve"> </w:t>
      </w:r>
    </w:p>
    <w:p w14:paraId="48B994A7" w14:textId="77777777" w:rsidR="00F60B05" w:rsidRPr="00C30E50" w:rsidRDefault="00F60B05" w:rsidP="00F8688F">
      <w:pPr>
        <w:tabs>
          <w:tab w:val="left" w:pos="0"/>
        </w:tabs>
        <w:rPr>
          <w:rFonts w:ascii="Arial" w:hAnsi="Arial" w:cs="Arial"/>
          <w:b/>
        </w:rPr>
      </w:pPr>
    </w:p>
    <w:p w14:paraId="1288B6A5" w14:textId="77777777" w:rsidR="00F60B05" w:rsidRPr="00C30E50" w:rsidRDefault="00F60B05" w:rsidP="00ED6B8B">
      <w:pPr>
        <w:pStyle w:val="Heading2"/>
      </w:pPr>
      <w:bookmarkStart w:id="12" w:name="_Toc418273235"/>
      <w:r w:rsidRPr="00C30E50">
        <w:t>A.10. Assurance of Confidentiality Provided to Respondents</w:t>
      </w:r>
      <w:bookmarkEnd w:id="12"/>
    </w:p>
    <w:p w14:paraId="21D3819B" w14:textId="77777777" w:rsidR="00F60B05" w:rsidRPr="00C30E50" w:rsidRDefault="00F60B05" w:rsidP="00F8688F">
      <w:pPr>
        <w:tabs>
          <w:tab w:val="left" w:pos="0"/>
        </w:tabs>
        <w:rPr>
          <w:rFonts w:ascii="Arial" w:hAnsi="Arial" w:cs="Arial"/>
          <w:b/>
        </w:rPr>
      </w:pPr>
    </w:p>
    <w:p w14:paraId="4A1FCA7C" w14:textId="3D98C99C" w:rsidR="00F60B05" w:rsidRPr="00C30E50" w:rsidRDefault="00F60B05" w:rsidP="00E90632">
      <w:pPr>
        <w:rPr>
          <w:rFonts w:ascii="Arial" w:hAnsi="Arial" w:cs="Arial"/>
        </w:rPr>
      </w:pPr>
      <w:r w:rsidRPr="00C30E50">
        <w:rPr>
          <w:rFonts w:ascii="Arial" w:hAnsi="Arial" w:cs="Arial"/>
        </w:rPr>
        <w:t xml:space="preserve">The information to be collected pertains solely to DFC </w:t>
      </w:r>
      <w:r w:rsidR="00EB4058">
        <w:rPr>
          <w:rFonts w:ascii="Arial" w:hAnsi="Arial" w:cs="Arial"/>
        </w:rPr>
        <w:t xml:space="preserve">and CARA-ALDC </w:t>
      </w:r>
      <w:r w:rsidRPr="00C30E50">
        <w:rPr>
          <w:rFonts w:ascii="Arial" w:hAnsi="Arial" w:cs="Arial"/>
        </w:rPr>
        <w:t xml:space="preserve">coalitions (e.g., their characteristics, activities, functions, and community-level outcomes). No outcome data for any individual persons (e.g., youth who participate in DFC coalition activities) are sought. Names and contact information for individual persons in their official capacities as coalition leaders or representatives of organizations comprising the coalition </w:t>
      </w:r>
      <w:r w:rsidR="006D679F">
        <w:rPr>
          <w:rFonts w:ascii="Arial" w:hAnsi="Arial" w:cs="Arial"/>
        </w:rPr>
        <w:t xml:space="preserve">(key personnel) </w:t>
      </w:r>
      <w:r w:rsidRPr="00C30E50">
        <w:rPr>
          <w:rFonts w:ascii="Arial" w:hAnsi="Arial" w:cs="Arial"/>
        </w:rPr>
        <w:t xml:space="preserve">are captured. </w:t>
      </w:r>
      <w:r w:rsidR="00F53ACA">
        <w:rPr>
          <w:rFonts w:ascii="Arial" w:hAnsi="Arial" w:cs="Arial"/>
        </w:rPr>
        <w:t>G</w:t>
      </w:r>
      <w:r w:rsidR="00D35259">
        <w:rPr>
          <w:rFonts w:ascii="Arial" w:hAnsi="Arial" w:cs="Arial"/>
        </w:rPr>
        <w:t>rant recipients</w:t>
      </w:r>
      <w:r w:rsidR="003E521B">
        <w:rPr>
          <w:rFonts w:ascii="Arial" w:hAnsi="Arial" w:cs="Arial"/>
        </w:rPr>
        <w:t xml:space="preserve"> submit core measures data collected from youth aggregated at grade level</w:t>
      </w:r>
      <w:r w:rsidR="00E24DFC">
        <w:rPr>
          <w:rFonts w:ascii="Arial" w:hAnsi="Arial" w:cs="Arial"/>
        </w:rPr>
        <w:t xml:space="preserve">. </w:t>
      </w:r>
      <w:r w:rsidRPr="00C30E50">
        <w:rPr>
          <w:rFonts w:ascii="Arial" w:hAnsi="Arial" w:cs="Arial"/>
        </w:rPr>
        <w:t xml:space="preserve">This information is routinely provided in the course of grant application and administration. All personal contact information is treated in a confidential manner. No narratives gathered as part of the information collection activities </w:t>
      </w:r>
      <w:r w:rsidR="006D679F">
        <w:rPr>
          <w:rFonts w:ascii="Arial" w:hAnsi="Arial" w:cs="Arial"/>
        </w:rPr>
        <w:t xml:space="preserve">are or </w:t>
      </w:r>
      <w:r w:rsidRPr="00C30E50">
        <w:rPr>
          <w:rFonts w:ascii="Arial" w:hAnsi="Arial" w:cs="Arial"/>
        </w:rPr>
        <w:t>will be attributed to a specific individual in any reports. Below we describe the handling and reporting procedures employed in order to maintain the privacy of individuals who provide data in their capacities as coalition representatives.</w:t>
      </w:r>
    </w:p>
    <w:p w14:paraId="40A7D335" w14:textId="77777777" w:rsidR="00F60B05" w:rsidRPr="00C30E50" w:rsidRDefault="00F60B05" w:rsidP="00DE2DC8">
      <w:pPr>
        <w:ind w:firstLine="720"/>
        <w:rPr>
          <w:rFonts w:ascii="Arial" w:hAnsi="Arial" w:cs="Arial"/>
        </w:rPr>
      </w:pPr>
    </w:p>
    <w:p w14:paraId="015E8222" w14:textId="710EEABF" w:rsidR="00F60B05" w:rsidRPr="00C30E50" w:rsidRDefault="00F60B05" w:rsidP="001858F7">
      <w:pPr>
        <w:numPr>
          <w:ilvl w:val="0"/>
          <w:numId w:val="1"/>
        </w:numPr>
        <w:spacing w:after="120"/>
        <w:rPr>
          <w:rFonts w:ascii="Arial" w:hAnsi="Arial" w:cs="Arial"/>
        </w:rPr>
      </w:pPr>
      <w:r w:rsidRPr="00C30E50">
        <w:rPr>
          <w:rFonts w:ascii="Arial" w:hAnsi="Arial" w:cs="Arial"/>
        </w:rPr>
        <w:t xml:space="preserve">Every DFC coalition participating in the </w:t>
      </w:r>
      <w:r>
        <w:rPr>
          <w:rFonts w:ascii="Arial" w:hAnsi="Arial" w:cs="Arial"/>
        </w:rPr>
        <w:t>National Evaluation</w:t>
      </w:r>
      <w:r w:rsidRPr="00C30E50">
        <w:rPr>
          <w:rFonts w:ascii="Arial" w:hAnsi="Arial" w:cs="Arial"/>
        </w:rPr>
        <w:t xml:space="preserve"> is assigned a unique identification number by the </w:t>
      </w:r>
      <w:r w:rsidR="00DA77BC">
        <w:rPr>
          <w:rFonts w:ascii="Arial" w:hAnsi="Arial" w:cs="Arial"/>
        </w:rPr>
        <w:t>DFC National E</w:t>
      </w:r>
      <w:r w:rsidRPr="00C30E50">
        <w:rPr>
          <w:rFonts w:ascii="Arial" w:hAnsi="Arial" w:cs="Arial"/>
        </w:rPr>
        <w:t>valuation team. This ID number is used to monitor the DFC coalition’s status throughout the evaluation.</w:t>
      </w:r>
      <w:r w:rsidR="006D679F">
        <w:rPr>
          <w:rFonts w:ascii="Arial" w:hAnsi="Arial" w:cs="Arial"/>
        </w:rPr>
        <w:t xml:space="preserve"> A master list linking the unique ID to coalition information is stored separately from the data.</w:t>
      </w:r>
    </w:p>
    <w:p w14:paraId="21B2F8B8" w14:textId="645099B8" w:rsidR="00F60B05" w:rsidRPr="00C30E50" w:rsidRDefault="00F60B05" w:rsidP="001858F7">
      <w:pPr>
        <w:numPr>
          <w:ilvl w:val="0"/>
          <w:numId w:val="1"/>
        </w:numPr>
        <w:spacing w:after="120"/>
        <w:rPr>
          <w:rFonts w:ascii="Arial" w:hAnsi="Arial" w:cs="Arial"/>
        </w:rPr>
      </w:pPr>
      <w:r w:rsidRPr="00C30E50">
        <w:rPr>
          <w:rFonts w:ascii="Arial" w:hAnsi="Arial" w:cs="Arial"/>
        </w:rPr>
        <w:t xml:space="preserve">Access to identifying information is limited to the </w:t>
      </w:r>
      <w:r w:rsidR="00DA77BC">
        <w:rPr>
          <w:rFonts w:ascii="Arial" w:hAnsi="Arial" w:cs="Arial"/>
        </w:rPr>
        <w:t>DFC National E</w:t>
      </w:r>
      <w:r w:rsidRPr="00C30E50">
        <w:rPr>
          <w:rFonts w:ascii="Arial" w:hAnsi="Arial" w:cs="Arial"/>
        </w:rPr>
        <w:t xml:space="preserve">valuation </w:t>
      </w:r>
      <w:r>
        <w:rPr>
          <w:rFonts w:ascii="Arial" w:hAnsi="Arial" w:cs="Arial"/>
        </w:rPr>
        <w:t>team</w:t>
      </w:r>
      <w:r w:rsidR="006D679F">
        <w:rPr>
          <w:rFonts w:ascii="Arial" w:hAnsi="Arial" w:cs="Arial"/>
        </w:rPr>
        <w:t>.</w:t>
      </w:r>
    </w:p>
    <w:p w14:paraId="69FC5E52" w14:textId="03261D43" w:rsidR="00F60B05" w:rsidRPr="00C30E50" w:rsidRDefault="00F60B05" w:rsidP="001858F7">
      <w:pPr>
        <w:numPr>
          <w:ilvl w:val="0"/>
          <w:numId w:val="1"/>
        </w:numPr>
        <w:spacing w:after="120"/>
        <w:rPr>
          <w:rFonts w:ascii="Arial" w:hAnsi="Arial" w:cs="Arial"/>
        </w:rPr>
      </w:pPr>
      <w:r w:rsidRPr="00C30E50">
        <w:rPr>
          <w:rFonts w:ascii="Arial" w:hAnsi="Arial" w:cs="Arial"/>
        </w:rPr>
        <w:t>Coding documents and computer files of survey data refer to DFC coalitions by their ID numbers</w:t>
      </w:r>
      <w:r>
        <w:rPr>
          <w:rFonts w:ascii="Arial" w:hAnsi="Arial" w:cs="Arial"/>
        </w:rPr>
        <w:t xml:space="preserve"> only</w:t>
      </w:r>
      <w:r w:rsidRPr="00C30E50">
        <w:rPr>
          <w:rFonts w:ascii="Arial" w:hAnsi="Arial" w:cs="Arial"/>
        </w:rPr>
        <w:t>. No name or institutional identifiers other than ID numbers appear on forms.</w:t>
      </w:r>
    </w:p>
    <w:p w14:paraId="11BB4CF7" w14:textId="77777777" w:rsidR="00F60B05" w:rsidRDefault="00F60B05" w:rsidP="00404F05">
      <w:pPr>
        <w:numPr>
          <w:ilvl w:val="0"/>
          <w:numId w:val="1"/>
        </w:numPr>
        <w:spacing w:after="120"/>
        <w:rPr>
          <w:rFonts w:ascii="Arial" w:hAnsi="Arial" w:cs="Arial"/>
        </w:rPr>
      </w:pPr>
      <w:r w:rsidRPr="00C30E50">
        <w:rPr>
          <w:rFonts w:ascii="Arial" w:hAnsi="Arial" w:cs="Arial"/>
        </w:rPr>
        <w:t xml:space="preserve">Individual data bases and computer files are protected by passwords or other techniques to restrict access to </w:t>
      </w:r>
      <w:r>
        <w:rPr>
          <w:rFonts w:ascii="Arial" w:hAnsi="Arial" w:cs="Arial"/>
        </w:rPr>
        <w:t>staff involved in data analysis.</w:t>
      </w:r>
    </w:p>
    <w:p w14:paraId="5984615E" w14:textId="0FB34A0C" w:rsidR="00F60B05" w:rsidRDefault="00F60B05" w:rsidP="00404F05">
      <w:pPr>
        <w:numPr>
          <w:ilvl w:val="0"/>
          <w:numId w:val="1"/>
        </w:numPr>
        <w:spacing w:after="120"/>
        <w:rPr>
          <w:rFonts w:ascii="Arial" w:hAnsi="Arial" w:cs="Arial"/>
        </w:rPr>
      </w:pPr>
      <w:r w:rsidRPr="00404F05">
        <w:rPr>
          <w:rFonts w:ascii="Arial" w:hAnsi="Arial" w:cs="Arial"/>
        </w:rPr>
        <w:t xml:space="preserve">No data </w:t>
      </w:r>
      <w:r>
        <w:rPr>
          <w:rFonts w:ascii="Arial" w:hAnsi="Arial" w:cs="Arial"/>
        </w:rPr>
        <w:t xml:space="preserve">used in the DFC National Evaluation </w:t>
      </w:r>
      <w:r w:rsidRPr="00404F05">
        <w:rPr>
          <w:rFonts w:ascii="Arial" w:hAnsi="Arial" w:cs="Arial"/>
        </w:rPr>
        <w:t>will be reported in any form that can be traced back to individual DFC coalitions</w:t>
      </w:r>
      <w:r w:rsidR="00E24DFC">
        <w:rPr>
          <w:rFonts w:ascii="Arial" w:hAnsi="Arial" w:cs="Arial"/>
        </w:rPr>
        <w:t xml:space="preserve">. </w:t>
      </w:r>
      <w:r w:rsidRPr="00404F05">
        <w:rPr>
          <w:rFonts w:ascii="Arial" w:hAnsi="Arial" w:cs="Arial"/>
        </w:rPr>
        <w:t>For example, cell sizes of less than 10 will not be reported to further protect respondents from identification</w:t>
      </w:r>
      <w:r>
        <w:rPr>
          <w:rFonts w:ascii="Arial" w:hAnsi="Arial" w:cs="Arial"/>
        </w:rPr>
        <w:t>.</w:t>
      </w:r>
      <w:r w:rsidR="006D679F">
        <w:rPr>
          <w:rFonts w:ascii="Arial" w:hAnsi="Arial" w:cs="Arial"/>
        </w:rPr>
        <w:t xml:space="preserve"> </w:t>
      </w:r>
    </w:p>
    <w:p w14:paraId="4698317C" w14:textId="77777777" w:rsidR="00F60B05" w:rsidRDefault="00F60B05" w:rsidP="006447A9">
      <w:pPr>
        <w:numPr>
          <w:ilvl w:val="0"/>
          <w:numId w:val="1"/>
        </w:numPr>
        <w:rPr>
          <w:rFonts w:ascii="Arial" w:hAnsi="Arial" w:cs="Arial"/>
        </w:rPr>
      </w:pPr>
      <w:r w:rsidRPr="00404F05">
        <w:rPr>
          <w:rFonts w:ascii="Arial" w:hAnsi="Arial" w:cs="Arial"/>
        </w:rPr>
        <w:t xml:space="preserve">Coalitions are not asked to provide individual-level outcome information or any outcome </w:t>
      </w:r>
      <w:r w:rsidRPr="00C30E50">
        <w:rPr>
          <w:rFonts w:ascii="Arial" w:hAnsi="Arial" w:cs="Arial"/>
        </w:rPr>
        <w:t>information for subgroups that could be used to identify responses of individuals.</w:t>
      </w:r>
    </w:p>
    <w:p w14:paraId="57AF2FD2" w14:textId="77777777" w:rsidR="00F60B05" w:rsidRDefault="00F60B05" w:rsidP="006447A9">
      <w:pPr>
        <w:rPr>
          <w:rFonts w:ascii="Arial" w:hAnsi="Arial" w:cs="Arial"/>
        </w:rPr>
      </w:pPr>
    </w:p>
    <w:p w14:paraId="76CA79F5" w14:textId="2F27B91B" w:rsidR="003E521B" w:rsidRDefault="003E521B" w:rsidP="006447A9">
      <w:pPr>
        <w:rPr>
          <w:rFonts w:ascii="Arial" w:hAnsi="Arial" w:cs="Arial"/>
        </w:rPr>
      </w:pPr>
      <w:r>
        <w:rPr>
          <w:rFonts w:ascii="Arial" w:hAnsi="Arial" w:cs="Arial"/>
        </w:rPr>
        <w:t xml:space="preserve">There </w:t>
      </w:r>
      <w:r w:rsidR="006D679F">
        <w:rPr>
          <w:rFonts w:ascii="Arial" w:hAnsi="Arial" w:cs="Arial"/>
        </w:rPr>
        <w:t>are two</w:t>
      </w:r>
      <w:r>
        <w:rPr>
          <w:rFonts w:ascii="Arial" w:hAnsi="Arial" w:cs="Arial"/>
        </w:rPr>
        <w:t xml:space="preserve"> potential exception</w:t>
      </w:r>
      <w:r w:rsidR="006D679F">
        <w:rPr>
          <w:rFonts w:ascii="Arial" w:hAnsi="Arial" w:cs="Arial"/>
        </w:rPr>
        <w:t>s</w:t>
      </w:r>
      <w:r>
        <w:rPr>
          <w:rFonts w:ascii="Arial" w:hAnsi="Arial" w:cs="Arial"/>
        </w:rPr>
        <w:t xml:space="preserve"> to the confidentiality rules</w:t>
      </w:r>
      <w:r w:rsidR="00E24DFC">
        <w:rPr>
          <w:rFonts w:ascii="Arial" w:hAnsi="Arial" w:cs="Arial"/>
        </w:rPr>
        <w:t xml:space="preserve">. </w:t>
      </w:r>
      <w:r w:rsidR="00F53ACA">
        <w:rPr>
          <w:rFonts w:ascii="Arial" w:hAnsi="Arial" w:cs="Arial"/>
        </w:rPr>
        <w:t>G</w:t>
      </w:r>
      <w:r w:rsidR="00D35259">
        <w:rPr>
          <w:rFonts w:ascii="Arial" w:hAnsi="Arial" w:cs="Arial"/>
        </w:rPr>
        <w:t>rant recipients</w:t>
      </w:r>
      <w:r>
        <w:rPr>
          <w:rFonts w:ascii="Arial" w:hAnsi="Arial" w:cs="Arial"/>
        </w:rPr>
        <w:t xml:space="preserve"> who participate in site visits are promised individual</w:t>
      </w:r>
      <w:r w:rsidR="00F63CC0">
        <w:rPr>
          <w:rFonts w:ascii="Arial" w:hAnsi="Arial" w:cs="Arial"/>
        </w:rPr>
        <w:t>-</w:t>
      </w:r>
      <w:r>
        <w:rPr>
          <w:rFonts w:ascii="Arial" w:hAnsi="Arial" w:cs="Arial"/>
        </w:rPr>
        <w:t>level confidentiality</w:t>
      </w:r>
      <w:r w:rsidR="00E24DFC">
        <w:rPr>
          <w:rFonts w:ascii="Arial" w:hAnsi="Arial" w:cs="Arial"/>
        </w:rPr>
        <w:t xml:space="preserve">. </w:t>
      </w:r>
      <w:r>
        <w:rPr>
          <w:rFonts w:ascii="Arial" w:hAnsi="Arial" w:cs="Arial"/>
        </w:rPr>
        <w:t xml:space="preserve">At the coalition level, participants are informed that should the coalition’s leadership agree in writing to be identified as associated with promising practices, this information will be shared with </w:t>
      </w:r>
      <w:r w:rsidR="00F53ACA">
        <w:rPr>
          <w:rFonts w:ascii="Arial" w:hAnsi="Arial" w:cs="Arial"/>
        </w:rPr>
        <w:t>other</w:t>
      </w:r>
      <w:r>
        <w:rPr>
          <w:rFonts w:ascii="Arial" w:hAnsi="Arial" w:cs="Arial"/>
        </w:rPr>
        <w:t xml:space="preserve"> </w:t>
      </w:r>
      <w:r w:rsidR="00D35259">
        <w:rPr>
          <w:rFonts w:ascii="Arial" w:hAnsi="Arial" w:cs="Arial"/>
        </w:rPr>
        <w:t>grant recipients</w:t>
      </w:r>
      <w:r>
        <w:rPr>
          <w:rFonts w:ascii="Arial" w:hAnsi="Arial" w:cs="Arial"/>
        </w:rPr>
        <w:t xml:space="preserve"> as a whole</w:t>
      </w:r>
      <w:r w:rsidR="00E24DFC">
        <w:rPr>
          <w:rFonts w:ascii="Arial" w:hAnsi="Arial" w:cs="Arial"/>
        </w:rPr>
        <w:t xml:space="preserve">. </w:t>
      </w:r>
      <w:r>
        <w:rPr>
          <w:rFonts w:ascii="Arial" w:hAnsi="Arial" w:cs="Arial"/>
        </w:rPr>
        <w:t>Prior to agreeing to this, leadership is provided with a site visit summary and is notified regarding particular practices that may be called out</w:t>
      </w:r>
      <w:r w:rsidR="00E24DFC">
        <w:rPr>
          <w:rFonts w:ascii="Arial" w:hAnsi="Arial" w:cs="Arial"/>
        </w:rPr>
        <w:t xml:space="preserve">. </w:t>
      </w:r>
      <w:r>
        <w:rPr>
          <w:rFonts w:ascii="Arial" w:hAnsi="Arial" w:cs="Arial"/>
        </w:rPr>
        <w:t>It is made clear to participating coalitions that they can choose to not have their coalition name called out and there are no consequences for requesting to remain confidential</w:t>
      </w:r>
      <w:r w:rsidR="00E24DFC">
        <w:rPr>
          <w:rFonts w:ascii="Arial" w:hAnsi="Arial" w:cs="Arial"/>
        </w:rPr>
        <w:t xml:space="preserve">. </w:t>
      </w:r>
      <w:r>
        <w:rPr>
          <w:rFonts w:ascii="Arial" w:hAnsi="Arial" w:cs="Arial"/>
        </w:rPr>
        <w:t xml:space="preserve">This strategy was taken as many DFC coalitions indicated a desire to share their experiences and be able to discuss them with other </w:t>
      </w:r>
      <w:r w:rsidR="00D35259">
        <w:rPr>
          <w:rFonts w:ascii="Arial" w:hAnsi="Arial" w:cs="Arial"/>
        </w:rPr>
        <w:t>grant recipients</w:t>
      </w:r>
      <w:r w:rsidR="00F63CC0">
        <w:rPr>
          <w:rFonts w:ascii="Arial" w:hAnsi="Arial" w:cs="Arial"/>
        </w:rPr>
        <w:t>,</w:t>
      </w:r>
      <w:r>
        <w:rPr>
          <w:rFonts w:ascii="Arial" w:hAnsi="Arial" w:cs="Arial"/>
        </w:rPr>
        <w:t xml:space="preserve"> and this cannot occur without identification</w:t>
      </w:r>
      <w:r w:rsidR="00E24DFC">
        <w:rPr>
          <w:rFonts w:ascii="Arial" w:hAnsi="Arial" w:cs="Arial"/>
        </w:rPr>
        <w:t xml:space="preserve">. </w:t>
      </w:r>
    </w:p>
    <w:p w14:paraId="6B0DDF65" w14:textId="77777777" w:rsidR="006D679F" w:rsidRDefault="006D679F" w:rsidP="006447A9">
      <w:pPr>
        <w:rPr>
          <w:rFonts w:ascii="Arial" w:hAnsi="Arial" w:cs="Arial"/>
        </w:rPr>
      </w:pPr>
    </w:p>
    <w:p w14:paraId="0E4017A9" w14:textId="277DEBDC" w:rsidR="006D679F" w:rsidRDefault="006D679F" w:rsidP="006447A9">
      <w:pPr>
        <w:rPr>
          <w:rFonts w:ascii="Arial" w:hAnsi="Arial" w:cs="Arial"/>
        </w:rPr>
      </w:pPr>
      <w:r>
        <w:rPr>
          <w:rFonts w:ascii="Arial" w:hAnsi="Arial" w:cs="Arial"/>
        </w:rPr>
        <w:t>The second exception is that Progress Report data are summarized on individual coalition level snapshots</w:t>
      </w:r>
      <w:r w:rsidR="00A6175F">
        <w:rPr>
          <w:rFonts w:ascii="Arial" w:hAnsi="Arial" w:cs="Arial"/>
        </w:rPr>
        <w:t xml:space="preserve">. </w:t>
      </w:r>
      <w:r>
        <w:rPr>
          <w:rFonts w:ascii="Arial" w:hAnsi="Arial" w:cs="Arial"/>
        </w:rPr>
        <w:t>Each coalition receives a copy of their own snapshot while ONDCP, GPO and CADCA may also receive these if agreed to by ONDCP</w:t>
      </w:r>
      <w:r w:rsidR="00A6175F">
        <w:rPr>
          <w:rFonts w:ascii="Arial" w:hAnsi="Arial" w:cs="Arial"/>
        </w:rPr>
        <w:t xml:space="preserve">. </w:t>
      </w:r>
      <w:r>
        <w:rPr>
          <w:rFonts w:ascii="Arial" w:hAnsi="Arial" w:cs="Arial"/>
        </w:rPr>
        <w:t>These summaries are high level and are intended to help the coalition and others to share their DFC stories based on data</w:t>
      </w:r>
      <w:r w:rsidR="00A6175F">
        <w:rPr>
          <w:rFonts w:ascii="Arial" w:hAnsi="Arial" w:cs="Arial"/>
        </w:rPr>
        <w:t xml:space="preserve">. </w:t>
      </w:r>
      <w:r>
        <w:rPr>
          <w:rFonts w:ascii="Arial" w:hAnsi="Arial" w:cs="Arial"/>
        </w:rPr>
        <w:t xml:space="preserve">These snapshots include </w:t>
      </w:r>
      <w:r w:rsidR="006240FB">
        <w:rPr>
          <w:rFonts w:ascii="Arial" w:hAnsi="Arial" w:cs="Arial"/>
        </w:rPr>
        <w:t>core measure data, but as noted previously, this reflects data aggregated from youth surveys collected in the community</w:t>
      </w:r>
      <w:r w:rsidR="00A6175F">
        <w:rPr>
          <w:rFonts w:ascii="Arial" w:hAnsi="Arial" w:cs="Arial"/>
        </w:rPr>
        <w:t xml:space="preserve">. </w:t>
      </w:r>
      <w:r w:rsidR="006240FB">
        <w:rPr>
          <w:rFonts w:ascii="Arial" w:hAnsi="Arial" w:cs="Arial"/>
        </w:rPr>
        <w:t>That is, they do not reflect individual level data.</w:t>
      </w:r>
    </w:p>
    <w:p w14:paraId="50B590B5" w14:textId="77777777" w:rsidR="003E521B" w:rsidRDefault="003E521B" w:rsidP="006447A9">
      <w:pPr>
        <w:rPr>
          <w:rFonts w:ascii="Arial" w:hAnsi="Arial" w:cs="Arial"/>
        </w:rPr>
      </w:pPr>
    </w:p>
    <w:p w14:paraId="58E88EC3" w14:textId="394A3685" w:rsidR="00B6707A" w:rsidRDefault="00DA77BC" w:rsidP="006447A9">
      <w:pPr>
        <w:rPr>
          <w:rFonts w:ascii="Arial" w:hAnsi="Arial" w:cs="Arial"/>
        </w:rPr>
      </w:pPr>
      <w:r>
        <w:rPr>
          <w:rFonts w:ascii="Arial" w:hAnsi="Arial" w:cs="Arial"/>
        </w:rPr>
        <w:t>In addition</w:t>
      </w:r>
      <w:r w:rsidR="007619A9">
        <w:rPr>
          <w:rFonts w:ascii="Arial" w:hAnsi="Arial" w:cs="Arial"/>
        </w:rPr>
        <w:t>,</w:t>
      </w:r>
      <w:r>
        <w:rPr>
          <w:rFonts w:ascii="Arial" w:hAnsi="Arial" w:cs="Arial"/>
        </w:rPr>
        <w:t xml:space="preserve"> as noted (see </w:t>
      </w:r>
      <w:r w:rsidRPr="00EF0093">
        <w:rPr>
          <w:rFonts w:ascii="Arial" w:hAnsi="Arial" w:cs="Arial"/>
          <w:b/>
        </w:rPr>
        <w:t xml:space="preserve">Attachment </w:t>
      </w:r>
      <w:r w:rsidR="000266B8">
        <w:rPr>
          <w:rFonts w:ascii="Arial" w:hAnsi="Arial" w:cs="Arial"/>
          <w:b/>
        </w:rPr>
        <w:t>10</w:t>
      </w:r>
      <w:r w:rsidRPr="00EF0093">
        <w:rPr>
          <w:rFonts w:ascii="Arial" w:hAnsi="Arial" w:cs="Arial"/>
          <w:b/>
        </w:rPr>
        <w:t xml:space="preserve">, DFC Data Request </w:t>
      </w:r>
      <w:r>
        <w:rPr>
          <w:rFonts w:ascii="Arial" w:hAnsi="Arial" w:cs="Arial"/>
        </w:rPr>
        <w:t>), outside parties may seek permission to access DFC data</w:t>
      </w:r>
      <w:r w:rsidR="00E24DFC">
        <w:rPr>
          <w:rFonts w:ascii="Arial" w:hAnsi="Arial" w:cs="Arial"/>
        </w:rPr>
        <w:t xml:space="preserve">. </w:t>
      </w:r>
      <w:r>
        <w:rPr>
          <w:rFonts w:ascii="Arial" w:hAnsi="Arial" w:cs="Arial"/>
        </w:rPr>
        <w:t xml:space="preserve">Requestors must </w:t>
      </w:r>
      <w:r w:rsidR="00B6707A">
        <w:rPr>
          <w:rFonts w:ascii="Arial" w:hAnsi="Arial" w:cs="Arial"/>
        </w:rPr>
        <w:t xml:space="preserve">follow the guidance established by the Freedom of Information Act to request the data from ONDCP. </w:t>
      </w:r>
      <w:r w:rsidR="005050F6">
        <w:rPr>
          <w:rFonts w:ascii="Arial" w:hAnsi="Arial" w:cs="Arial"/>
        </w:rPr>
        <w:t>Considering</w:t>
      </w:r>
      <w:r w:rsidR="00B6707A">
        <w:rPr>
          <w:rFonts w:ascii="Arial" w:hAnsi="Arial" w:cs="Arial"/>
        </w:rPr>
        <w:t xml:space="preserve"> the vast amount of data collected, the requests must be specific to prevent from overburdening ONDCP and ICF. Data requests may be emailed to the ONDCP FOIA address </w:t>
      </w:r>
      <w:hyperlink r:id="rId14" w:history="1">
        <w:r w:rsidR="00B6707A" w:rsidRPr="00F030DD">
          <w:rPr>
            <w:rStyle w:val="Hyperlink"/>
            <w:rFonts w:ascii="Arial" w:hAnsi="Arial" w:cs="Arial"/>
          </w:rPr>
          <w:t>foia@ondcp.eop.gov</w:t>
        </w:r>
      </w:hyperlink>
      <w:r w:rsidR="005050F6">
        <w:rPr>
          <w:rFonts w:ascii="Arial" w:hAnsi="Arial" w:cs="Arial"/>
        </w:rPr>
        <w:t xml:space="preserve"> or mailed to</w:t>
      </w:r>
    </w:p>
    <w:p w14:paraId="1EA77306" w14:textId="77777777" w:rsidR="00852440" w:rsidRDefault="00852440" w:rsidP="00852440">
      <w:pPr>
        <w:rPr>
          <w:rFonts w:ascii="Arial" w:hAnsi="Arial" w:cs="Arial"/>
        </w:rPr>
      </w:pPr>
    </w:p>
    <w:p w14:paraId="16AAFC78" w14:textId="2DB4BBBB" w:rsidR="00852440" w:rsidRDefault="00852440" w:rsidP="00852440">
      <w:pPr>
        <w:rPr>
          <w:rFonts w:ascii="Arial" w:hAnsi="Arial" w:cs="Arial"/>
        </w:rPr>
      </w:pPr>
      <w:r w:rsidRPr="00852440">
        <w:rPr>
          <w:rFonts w:ascii="Arial" w:hAnsi="Arial" w:cs="Arial"/>
        </w:rPr>
        <w:t xml:space="preserve">SSDMD/RDS; </w:t>
      </w:r>
      <w:r>
        <w:rPr>
          <w:rFonts w:ascii="Arial" w:hAnsi="Arial" w:cs="Arial"/>
        </w:rPr>
        <w:t>EOP Office of National Drug Control Policy</w:t>
      </w:r>
    </w:p>
    <w:p w14:paraId="771850FF" w14:textId="6754FCD3" w:rsidR="00852440" w:rsidRPr="00852440" w:rsidRDefault="00743FA4" w:rsidP="00852440">
      <w:pPr>
        <w:rPr>
          <w:rFonts w:ascii="Arial" w:hAnsi="Arial" w:cs="Arial"/>
        </w:rPr>
      </w:pPr>
      <w:r>
        <w:rPr>
          <w:rFonts w:ascii="Arial" w:hAnsi="Arial" w:cs="Arial"/>
        </w:rPr>
        <w:t xml:space="preserve">ONDCP </w:t>
      </w:r>
      <w:r w:rsidR="00852440">
        <w:rPr>
          <w:rFonts w:ascii="Arial" w:hAnsi="Arial" w:cs="Arial"/>
        </w:rPr>
        <w:t xml:space="preserve">FOIA Officer </w:t>
      </w:r>
    </w:p>
    <w:p w14:paraId="0B75ADFB" w14:textId="77777777" w:rsidR="00852440" w:rsidRPr="00852440" w:rsidRDefault="00852440" w:rsidP="00852440">
      <w:pPr>
        <w:rPr>
          <w:rFonts w:ascii="Arial" w:hAnsi="Arial" w:cs="Arial"/>
        </w:rPr>
      </w:pPr>
      <w:r w:rsidRPr="00852440">
        <w:rPr>
          <w:rFonts w:ascii="Arial" w:hAnsi="Arial" w:cs="Arial"/>
        </w:rPr>
        <w:t>Joint Base Anacostia-Bolling (JBAB)</w:t>
      </w:r>
    </w:p>
    <w:p w14:paraId="3CA0343A" w14:textId="77777777" w:rsidR="00852440" w:rsidRPr="00852440" w:rsidRDefault="00852440" w:rsidP="00852440">
      <w:pPr>
        <w:rPr>
          <w:rFonts w:ascii="Arial" w:hAnsi="Arial" w:cs="Arial"/>
        </w:rPr>
      </w:pPr>
      <w:r w:rsidRPr="00852440">
        <w:rPr>
          <w:rFonts w:ascii="Arial" w:hAnsi="Arial" w:cs="Arial"/>
        </w:rPr>
        <w:t>Bldg. 410/Door 123</w:t>
      </w:r>
    </w:p>
    <w:p w14:paraId="690057D4" w14:textId="77777777" w:rsidR="00852440" w:rsidRPr="00852440" w:rsidRDefault="00852440" w:rsidP="00852440">
      <w:pPr>
        <w:rPr>
          <w:rFonts w:ascii="Arial" w:hAnsi="Arial" w:cs="Arial"/>
        </w:rPr>
      </w:pPr>
      <w:r w:rsidRPr="00852440">
        <w:rPr>
          <w:rFonts w:ascii="Arial" w:hAnsi="Arial" w:cs="Arial"/>
        </w:rPr>
        <w:t>250 Murray Lane, SW</w:t>
      </w:r>
    </w:p>
    <w:p w14:paraId="1471C835" w14:textId="4D365A26" w:rsidR="00B6707A" w:rsidRDefault="00852440" w:rsidP="00852440">
      <w:pPr>
        <w:rPr>
          <w:rFonts w:ascii="Arial" w:hAnsi="Arial" w:cs="Arial"/>
        </w:rPr>
      </w:pPr>
      <w:r w:rsidRPr="00852440">
        <w:rPr>
          <w:rFonts w:ascii="Arial" w:hAnsi="Arial" w:cs="Arial"/>
        </w:rPr>
        <w:t>Washington, DC 20509</w:t>
      </w:r>
    </w:p>
    <w:p w14:paraId="6ED8379B" w14:textId="77777777" w:rsidR="00852440" w:rsidRDefault="00852440" w:rsidP="006447A9">
      <w:pPr>
        <w:rPr>
          <w:rFonts w:ascii="Arial" w:hAnsi="Arial" w:cs="Arial"/>
        </w:rPr>
      </w:pPr>
    </w:p>
    <w:p w14:paraId="5F5653A1" w14:textId="337A1248" w:rsidR="00DA77BC" w:rsidRDefault="00B6707A" w:rsidP="006447A9">
      <w:pPr>
        <w:rPr>
          <w:rFonts w:ascii="Arial" w:hAnsi="Arial" w:cs="Arial"/>
        </w:rPr>
      </w:pPr>
      <w:r>
        <w:rPr>
          <w:rFonts w:ascii="Arial" w:hAnsi="Arial" w:cs="Arial"/>
        </w:rPr>
        <w:t>follow</w:t>
      </w:r>
      <w:r w:rsidR="00E24DFC">
        <w:rPr>
          <w:rFonts w:ascii="Arial" w:hAnsi="Arial" w:cs="Arial"/>
        </w:rPr>
        <w:t xml:space="preserve">. </w:t>
      </w:r>
    </w:p>
    <w:p w14:paraId="0DD3236E" w14:textId="77777777" w:rsidR="00DA77BC" w:rsidRPr="00C30E50" w:rsidRDefault="00DA77BC" w:rsidP="006447A9">
      <w:pPr>
        <w:rPr>
          <w:rFonts w:ascii="Arial" w:hAnsi="Arial" w:cs="Arial"/>
        </w:rPr>
      </w:pPr>
    </w:p>
    <w:p w14:paraId="607D4E63" w14:textId="400EF4DE" w:rsidR="00F60B05" w:rsidRDefault="00F60B05" w:rsidP="006447A9">
      <w:pPr>
        <w:rPr>
          <w:rFonts w:ascii="Arial" w:hAnsi="Arial" w:cs="Arial"/>
        </w:rPr>
      </w:pPr>
      <w:r>
        <w:rPr>
          <w:rFonts w:ascii="Arial" w:hAnsi="Arial" w:cs="Arial"/>
        </w:rPr>
        <w:t xml:space="preserve">Upon approval of the revisions to </w:t>
      </w:r>
      <w:r w:rsidR="006240FB">
        <w:rPr>
          <w:rFonts w:ascii="Arial" w:hAnsi="Arial" w:cs="Arial"/>
        </w:rPr>
        <w:t>the Progress Report and CCT</w:t>
      </w:r>
      <w:r>
        <w:rPr>
          <w:rFonts w:ascii="Arial" w:hAnsi="Arial" w:cs="Arial"/>
        </w:rPr>
        <w:t xml:space="preserve">, ICF will seek and receive clearance for the </w:t>
      </w:r>
      <w:r w:rsidRPr="00C30E50">
        <w:rPr>
          <w:rFonts w:ascii="Arial" w:hAnsi="Arial" w:cs="Arial"/>
        </w:rPr>
        <w:t xml:space="preserve">protection of human subjects </w:t>
      </w:r>
      <w:r>
        <w:rPr>
          <w:rFonts w:ascii="Arial" w:hAnsi="Arial" w:cs="Arial"/>
        </w:rPr>
        <w:t>from their IRB</w:t>
      </w:r>
      <w:r w:rsidR="00E36718">
        <w:rPr>
          <w:rFonts w:ascii="Arial" w:hAnsi="Arial" w:cs="Arial"/>
        </w:rPr>
        <w:t xml:space="preserve">, in compliance </w:t>
      </w:r>
      <w:r w:rsidRPr="00C30E50">
        <w:rPr>
          <w:rFonts w:ascii="Arial" w:hAnsi="Arial" w:cs="Arial"/>
        </w:rPr>
        <w:t xml:space="preserve">with 45 CFR 46. </w:t>
      </w:r>
    </w:p>
    <w:p w14:paraId="04D5ED2C" w14:textId="77777777" w:rsidR="00F63CC0" w:rsidRPr="00C30E50" w:rsidRDefault="00F63CC0" w:rsidP="006447A9">
      <w:pPr>
        <w:rPr>
          <w:rFonts w:ascii="Arial" w:hAnsi="Arial" w:cs="Arial"/>
        </w:rPr>
      </w:pPr>
    </w:p>
    <w:p w14:paraId="4235159D" w14:textId="77777777" w:rsidR="00F60B05" w:rsidRPr="00C30E50" w:rsidRDefault="00F60B05" w:rsidP="00ED6B8B">
      <w:pPr>
        <w:pStyle w:val="Heading2"/>
        <w:rPr>
          <w:u w:val="single"/>
        </w:rPr>
      </w:pPr>
      <w:bookmarkStart w:id="13" w:name="_Toc418273236"/>
      <w:r w:rsidRPr="00C30E50">
        <w:t>A.11. Justification for Sensitive Questions</w:t>
      </w:r>
      <w:bookmarkEnd w:id="13"/>
    </w:p>
    <w:p w14:paraId="098B0639" w14:textId="77777777" w:rsidR="00F60B05" w:rsidRPr="00C30E50" w:rsidRDefault="00F60B05" w:rsidP="000B48CC">
      <w:pPr>
        <w:keepNext/>
        <w:keepLines/>
        <w:tabs>
          <w:tab w:val="left" w:pos="0"/>
        </w:tabs>
        <w:rPr>
          <w:rFonts w:ascii="Arial" w:hAnsi="Arial" w:cs="Arial"/>
          <w:u w:val="single"/>
        </w:rPr>
      </w:pPr>
    </w:p>
    <w:p w14:paraId="357A788C" w14:textId="77777777" w:rsidR="00F60B05" w:rsidRPr="00C30E50" w:rsidRDefault="00F60B05" w:rsidP="000B48CC">
      <w:pPr>
        <w:keepNext/>
        <w:keepLines/>
        <w:tabs>
          <w:tab w:val="left" w:pos="0"/>
        </w:tabs>
        <w:rPr>
          <w:rFonts w:ascii="Arial" w:hAnsi="Arial" w:cs="Arial"/>
        </w:rPr>
      </w:pPr>
      <w:r w:rsidRPr="00C30E50">
        <w:rPr>
          <w:rFonts w:ascii="Arial" w:hAnsi="Arial" w:cs="Arial"/>
        </w:rPr>
        <w:t>No questions are asked that are of a sensitive nature.</w:t>
      </w:r>
    </w:p>
    <w:p w14:paraId="366F6368" w14:textId="77777777" w:rsidR="00F60B05" w:rsidRPr="00C30E50" w:rsidRDefault="00F60B05" w:rsidP="00F8688F">
      <w:pPr>
        <w:tabs>
          <w:tab w:val="left" w:pos="0"/>
        </w:tabs>
        <w:rPr>
          <w:rFonts w:ascii="Arial" w:hAnsi="Arial" w:cs="Arial"/>
          <w:b/>
        </w:rPr>
      </w:pPr>
    </w:p>
    <w:p w14:paraId="6A4570BC" w14:textId="77777777" w:rsidR="00F60B05" w:rsidRPr="00C30E50" w:rsidRDefault="00F60B05" w:rsidP="00ED6B8B">
      <w:pPr>
        <w:pStyle w:val="Heading2"/>
      </w:pPr>
      <w:bookmarkStart w:id="14" w:name="_Toc418273237"/>
      <w:r w:rsidRPr="00C30E50">
        <w:t>A.12. Estimates of Hour Burden Including Annualized Hourly Costs</w:t>
      </w:r>
      <w:bookmarkEnd w:id="14"/>
    </w:p>
    <w:p w14:paraId="0502C1FA" w14:textId="77777777" w:rsidR="00F60B05" w:rsidRDefault="00F60B05" w:rsidP="00A22925">
      <w:pPr>
        <w:rPr>
          <w:rFonts w:ascii="Arial" w:hAnsi="Arial" w:cs="Arial"/>
        </w:rPr>
      </w:pPr>
    </w:p>
    <w:p w14:paraId="065C1895" w14:textId="21F50A2A" w:rsidR="006240FB" w:rsidRDefault="00321489" w:rsidP="00A22925">
      <w:pPr>
        <w:rPr>
          <w:rFonts w:ascii="Arial" w:hAnsi="Arial" w:cs="Arial"/>
        </w:rPr>
      </w:pPr>
      <w:r>
        <w:rPr>
          <w:rFonts w:ascii="Arial" w:hAnsi="Arial" w:cs="Arial"/>
        </w:rPr>
        <w:t>The changes identified here for the DFC Progress Report are minimal</w:t>
      </w:r>
      <w:r w:rsidR="006240FB">
        <w:rPr>
          <w:rFonts w:ascii="Arial" w:hAnsi="Arial" w:cs="Arial"/>
        </w:rPr>
        <w:t xml:space="preserve">. However, a number of opportunities have been made available for </w:t>
      </w:r>
      <w:r w:rsidR="007619A9">
        <w:rPr>
          <w:rFonts w:ascii="Arial" w:hAnsi="Arial" w:cs="Arial"/>
        </w:rPr>
        <w:t xml:space="preserve">grant </w:t>
      </w:r>
      <w:r w:rsidR="006240FB">
        <w:rPr>
          <w:rFonts w:ascii="Arial" w:hAnsi="Arial" w:cs="Arial"/>
        </w:rPr>
        <w:t>recipients to enter additional stories about their work</w:t>
      </w:r>
      <w:r w:rsidR="00A6175F">
        <w:rPr>
          <w:rFonts w:ascii="Arial" w:hAnsi="Arial" w:cs="Arial"/>
        </w:rPr>
        <w:t xml:space="preserve">. </w:t>
      </w:r>
      <w:r w:rsidR="006240FB">
        <w:rPr>
          <w:rFonts w:ascii="Arial" w:hAnsi="Arial" w:cs="Arial"/>
        </w:rPr>
        <w:t xml:space="preserve">Should DFC </w:t>
      </w:r>
      <w:r w:rsidR="00EB4058">
        <w:rPr>
          <w:rFonts w:ascii="Arial" w:hAnsi="Arial" w:cs="Arial"/>
        </w:rPr>
        <w:t>and CARA</w:t>
      </w:r>
      <w:r w:rsidR="00EA5C9B">
        <w:rPr>
          <w:rFonts w:ascii="Arial" w:hAnsi="Arial" w:cs="Arial"/>
        </w:rPr>
        <w:t>-ALDC</w:t>
      </w:r>
      <w:r w:rsidR="00EB4058">
        <w:rPr>
          <w:rFonts w:ascii="Arial" w:hAnsi="Arial" w:cs="Arial"/>
        </w:rPr>
        <w:t xml:space="preserve"> </w:t>
      </w:r>
      <w:r w:rsidR="007619A9">
        <w:rPr>
          <w:rFonts w:ascii="Arial" w:hAnsi="Arial" w:cs="Arial"/>
        </w:rPr>
        <w:t xml:space="preserve">grant </w:t>
      </w:r>
      <w:r w:rsidR="006240FB">
        <w:rPr>
          <w:rFonts w:ascii="Arial" w:hAnsi="Arial" w:cs="Arial"/>
        </w:rPr>
        <w:t xml:space="preserve">recipients choose to complete these sections it is anticipated burden will increase from five hours to six hours </w:t>
      </w:r>
      <w:r>
        <w:rPr>
          <w:rFonts w:ascii="Arial" w:hAnsi="Arial" w:cs="Arial"/>
        </w:rPr>
        <w:t>per reporting period</w:t>
      </w:r>
      <w:r w:rsidR="00E24DFC">
        <w:rPr>
          <w:rFonts w:ascii="Arial" w:hAnsi="Arial" w:cs="Arial"/>
        </w:rPr>
        <w:t xml:space="preserve">. </w:t>
      </w:r>
      <w:r w:rsidR="00F60B05">
        <w:rPr>
          <w:rFonts w:ascii="Arial" w:hAnsi="Arial" w:cs="Arial"/>
        </w:rPr>
        <w:t xml:space="preserve">To help ensure minimum reporting burden on the </w:t>
      </w:r>
      <w:r w:rsidR="00D35259">
        <w:rPr>
          <w:rFonts w:ascii="Arial" w:hAnsi="Arial" w:cs="Arial"/>
        </w:rPr>
        <w:t>grant recipients</w:t>
      </w:r>
      <w:r w:rsidR="00F60B05">
        <w:rPr>
          <w:rFonts w:ascii="Arial" w:hAnsi="Arial" w:cs="Arial"/>
        </w:rPr>
        <w:t xml:space="preserve">, ongoing technical assistance is available to prepare </w:t>
      </w:r>
      <w:r w:rsidR="00D35259">
        <w:rPr>
          <w:rFonts w:ascii="Arial" w:hAnsi="Arial" w:cs="Arial"/>
        </w:rPr>
        <w:t>grant recipients</w:t>
      </w:r>
      <w:r w:rsidR="00F60B05">
        <w:rPr>
          <w:rFonts w:ascii="Arial" w:hAnsi="Arial" w:cs="Arial"/>
        </w:rPr>
        <w:t xml:space="preserve"> for the changes and to address problems or issues in real-time</w:t>
      </w:r>
      <w:r w:rsidR="00E24DFC">
        <w:rPr>
          <w:rFonts w:ascii="Arial" w:hAnsi="Arial" w:cs="Arial"/>
        </w:rPr>
        <w:t xml:space="preserve">. </w:t>
      </w:r>
      <w:r>
        <w:rPr>
          <w:rFonts w:ascii="Arial" w:hAnsi="Arial" w:cs="Arial"/>
        </w:rPr>
        <w:t>In addition, DFC</w:t>
      </w:r>
      <w:r w:rsidR="00EB4058">
        <w:rPr>
          <w:rFonts w:ascii="Arial" w:hAnsi="Arial" w:cs="Arial"/>
        </w:rPr>
        <w:t xml:space="preserve"> and CARA-ALDC</w:t>
      </w:r>
      <w:r>
        <w:rPr>
          <w:rFonts w:ascii="Arial" w:hAnsi="Arial" w:cs="Arial"/>
        </w:rPr>
        <w:t xml:space="preserve"> </w:t>
      </w:r>
      <w:r w:rsidR="00D35259">
        <w:rPr>
          <w:rFonts w:ascii="Arial" w:hAnsi="Arial" w:cs="Arial"/>
        </w:rPr>
        <w:t>grant recipients</w:t>
      </w:r>
      <w:r>
        <w:rPr>
          <w:rFonts w:ascii="Arial" w:hAnsi="Arial" w:cs="Arial"/>
        </w:rPr>
        <w:t xml:space="preserve"> </w:t>
      </w:r>
      <w:r w:rsidR="00E36D10">
        <w:rPr>
          <w:rFonts w:ascii="Arial" w:hAnsi="Arial" w:cs="Arial"/>
        </w:rPr>
        <w:t xml:space="preserve">will be </w:t>
      </w:r>
      <w:r>
        <w:rPr>
          <w:rFonts w:ascii="Arial" w:hAnsi="Arial" w:cs="Arial"/>
        </w:rPr>
        <w:t>encouraged to input data into the system on an ongoing basis in order to reduce burden at any one time</w:t>
      </w:r>
      <w:r w:rsidR="00E24DFC">
        <w:rPr>
          <w:rFonts w:ascii="Arial" w:hAnsi="Arial" w:cs="Arial"/>
        </w:rPr>
        <w:t xml:space="preserve">. </w:t>
      </w:r>
    </w:p>
    <w:p w14:paraId="1066D288" w14:textId="77777777" w:rsidR="006240FB" w:rsidRDefault="006240FB" w:rsidP="00A22925">
      <w:pPr>
        <w:rPr>
          <w:rFonts w:ascii="Arial" w:hAnsi="Arial" w:cs="Arial"/>
        </w:rPr>
      </w:pPr>
    </w:p>
    <w:p w14:paraId="454C288B" w14:textId="597CF030" w:rsidR="007E5567" w:rsidRPr="007E5567" w:rsidRDefault="006240FB" w:rsidP="00A22925">
      <w:pPr>
        <w:rPr>
          <w:rFonts w:ascii="Arial" w:hAnsi="Arial" w:cs="Arial"/>
        </w:rPr>
      </w:pPr>
      <w:r>
        <w:rPr>
          <w:rFonts w:ascii="Arial" w:hAnsi="Arial" w:cs="Arial"/>
        </w:rPr>
        <w:t>T</w:t>
      </w:r>
      <w:r w:rsidR="00EB368E">
        <w:rPr>
          <w:rFonts w:ascii="Arial" w:hAnsi="Arial" w:cs="Arial"/>
        </w:rPr>
        <w:t xml:space="preserve">he number of items in the CCT </w:t>
      </w:r>
      <w:r>
        <w:rPr>
          <w:rFonts w:ascii="Arial" w:hAnsi="Arial" w:cs="Arial"/>
        </w:rPr>
        <w:t xml:space="preserve">has been significantly </w:t>
      </w:r>
      <w:r w:rsidR="00EB368E">
        <w:rPr>
          <w:rFonts w:ascii="Arial" w:hAnsi="Arial" w:cs="Arial"/>
        </w:rPr>
        <w:t>reduced</w:t>
      </w:r>
      <w:r w:rsidR="00A6175F">
        <w:rPr>
          <w:rFonts w:ascii="Arial" w:hAnsi="Arial" w:cs="Arial"/>
        </w:rPr>
        <w:t xml:space="preserve">. </w:t>
      </w:r>
      <w:r>
        <w:rPr>
          <w:rFonts w:ascii="Arial" w:hAnsi="Arial" w:cs="Arial"/>
        </w:rPr>
        <w:t>I</w:t>
      </w:r>
      <w:r w:rsidR="00EB368E">
        <w:rPr>
          <w:rFonts w:ascii="Arial" w:hAnsi="Arial" w:cs="Arial"/>
        </w:rPr>
        <w:t xml:space="preserve">t is anticipated that the burden associated with the </w:t>
      </w:r>
      <w:r>
        <w:rPr>
          <w:rFonts w:ascii="Arial" w:hAnsi="Arial" w:cs="Arial"/>
        </w:rPr>
        <w:t xml:space="preserve">revised </w:t>
      </w:r>
      <w:r w:rsidR="00EB368E">
        <w:rPr>
          <w:rFonts w:ascii="Arial" w:hAnsi="Arial" w:cs="Arial"/>
        </w:rPr>
        <w:t xml:space="preserve">CCT will be approximately </w:t>
      </w:r>
      <w:r>
        <w:rPr>
          <w:rFonts w:ascii="Arial" w:hAnsi="Arial" w:cs="Arial"/>
        </w:rPr>
        <w:t xml:space="preserve">one </w:t>
      </w:r>
      <w:r w:rsidR="00EB368E">
        <w:rPr>
          <w:rFonts w:ascii="Arial" w:hAnsi="Arial" w:cs="Arial"/>
        </w:rPr>
        <w:t>hour</w:t>
      </w:r>
      <w:r>
        <w:rPr>
          <w:rFonts w:ascii="Arial" w:hAnsi="Arial" w:cs="Arial"/>
        </w:rPr>
        <w:t xml:space="preserve"> annually (a reduction from three hours annually)</w:t>
      </w:r>
      <w:r w:rsidR="00A6175F">
        <w:rPr>
          <w:rFonts w:ascii="Arial" w:hAnsi="Arial" w:cs="Arial"/>
        </w:rPr>
        <w:t xml:space="preserve">. </w:t>
      </w:r>
      <w:r w:rsidR="00E36D10">
        <w:rPr>
          <w:rFonts w:ascii="Arial" w:hAnsi="Arial" w:cs="Arial"/>
        </w:rPr>
        <w:t>The</w:t>
      </w:r>
      <w:r w:rsidR="00EB368E">
        <w:rPr>
          <w:rFonts w:ascii="Arial" w:hAnsi="Arial" w:cs="Arial"/>
        </w:rPr>
        <w:t xml:space="preserve"> burden estimate for the case studies </w:t>
      </w:r>
      <w:r>
        <w:rPr>
          <w:rFonts w:ascii="Arial" w:hAnsi="Arial" w:cs="Arial"/>
        </w:rPr>
        <w:t xml:space="preserve">is </w:t>
      </w:r>
      <w:r w:rsidR="00EB368E">
        <w:rPr>
          <w:rFonts w:ascii="Arial" w:hAnsi="Arial" w:cs="Arial"/>
        </w:rPr>
        <w:t>associated with interviews and focus groups</w:t>
      </w:r>
      <w:r>
        <w:rPr>
          <w:rFonts w:ascii="Arial" w:hAnsi="Arial" w:cs="Arial"/>
        </w:rPr>
        <w:t>, as well as the efforts of one staff member to assist in planning the site visit</w:t>
      </w:r>
      <w:r w:rsidR="00E24DFC">
        <w:rPr>
          <w:rFonts w:ascii="Arial" w:hAnsi="Arial" w:cs="Arial"/>
        </w:rPr>
        <w:t xml:space="preserve">. </w:t>
      </w:r>
      <w:r>
        <w:rPr>
          <w:rFonts w:ascii="Arial" w:hAnsi="Arial" w:cs="Arial"/>
        </w:rPr>
        <w:t>Typically site visits last 1-2 days on site (8-12 hours across a range of participants from t</w:t>
      </w:r>
      <w:r w:rsidR="000F7684">
        <w:rPr>
          <w:rFonts w:ascii="Arial" w:hAnsi="Arial" w:cs="Arial"/>
        </w:rPr>
        <w:t>he coalition) as well as up to 2</w:t>
      </w:r>
      <w:r>
        <w:rPr>
          <w:rFonts w:ascii="Arial" w:hAnsi="Arial" w:cs="Arial"/>
        </w:rPr>
        <w:t xml:space="preserve"> hours for planning the visit</w:t>
      </w:r>
      <w:r w:rsidR="00A6175F">
        <w:rPr>
          <w:rFonts w:ascii="Arial" w:hAnsi="Arial" w:cs="Arial"/>
        </w:rPr>
        <w:t xml:space="preserve">. </w:t>
      </w:r>
      <w:r w:rsidR="00F60B05">
        <w:rPr>
          <w:rFonts w:ascii="Arial" w:hAnsi="Arial" w:cs="Arial"/>
        </w:rPr>
        <w:t>The burden es</w:t>
      </w:r>
      <w:r w:rsidR="00F60B05" w:rsidRPr="007E5567">
        <w:rPr>
          <w:rFonts w:ascii="Arial" w:hAnsi="Arial" w:cs="Arial"/>
        </w:rPr>
        <w:t xml:space="preserve">timates for </w:t>
      </w:r>
      <w:r w:rsidR="00EB368E" w:rsidRPr="007E5567">
        <w:rPr>
          <w:rFonts w:ascii="Arial" w:hAnsi="Arial" w:cs="Arial"/>
        </w:rPr>
        <w:t>Progress Reports</w:t>
      </w:r>
      <w:r w:rsidR="00F60B05" w:rsidRPr="007E5567">
        <w:rPr>
          <w:rFonts w:ascii="Arial" w:hAnsi="Arial" w:cs="Arial"/>
        </w:rPr>
        <w:t>, the CCT, and the Case Study Interviews are presented in the table below</w:t>
      </w:r>
      <w:r w:rsidR="00EB368E" w:rsidRPr="007E5567">
        <w:rPr>
          <w:rFonts w:ascii="Arial" w:hAnsi="Arial" w:cs="Arial"/>
        </w:rPr>
        <w:t xml:space="preserve"> using the </w:t>
      </w:r>
      <w:r w:rsidRPr="007E5567">
        <w:rPr>
          <w:rFonts w:ascii="Arial" w:hAnsi="Arial" w:cs="Arial"/>
        </w:rPr>
        <w:t>724 FY</w:t>
      </w:r>
      <w:r w:rsidR="00CC0FF1">
        <w:rPr>
          <w:rFonts w:ascii="Arial" w:hAnsi="Arial" w:cs="Arial"/>
        </w:rPr>
        <w:t xml:space="preserve"> </w:t>
      </w:r>
      <w:r w:rsidRPr="007E5567">
        <w:rPr>
          <w:rFonts w:ascii="Arial" w:hAnsi="Arial" w:cs="Arial"/>
        </w:rPr>
        <w:t>2018</w:t>
      </w:r>
      <w:r w:rsidR="00EB368E" w:rsidRPr="007E5567">
        <w:rPr>
          <w:rFonts w:ascii="Arial" w:hAnsi="Arial" w:cs="Arial"/>
        </w:rPr>
        <w:t xml:space="preserve"> </w:t>
      </w:r>
      <w:r w:rsidR="00D35259" w:rsidRPr="007E5567">
        <w:rPr>
          <w:rFonts w:ascii="Arial" w:hAnsi="Arial" w:cs="Arial"/>
        </w:rPr>
        <w:t>grant recipients</w:t>
      </w:r>
      <w:r w:rsidR="00EB368E" w:rsidRPr="007E5567">
        <w:rPr>
          <w:rFonts w:ascii="Arial" w:hAnsi="Arial" w:cs="Arial"/>
        </w:rPr>
        <w:t xml:space="preserve"> as number of respondents</w:t>
      </w:r>
      <w:r w:rsidR="00E24DFC" w:rsidRPr="007E5567">
        <w:rPr>
          <w:rFonts w:ascii="Arial" w:hAnsi="Arial" w:cs="Arial"/>
        </w:rPr>
        <w:t xml:space="preserve">. </w:t>
      </w:r>
      <w:r w:rsidRPr="007E5567">
        <w:rPr>
          <w:rFonts w:ascii="Arial" w:hAnsi="Arial" w:cs="Arial"/>
        </w:rPr>
        <w:t>No</w:t>
      </w:r>
      <w:r w:rsidR="00E36718" w:rsidRPr="007E5567">
        <w:rPr>
          <w:rFonts w:ascii="Arial" w:hAnsi="Arial" w:cs="Arial"/>
        </w:rPr>
        <w:t xml:space="preserve"> STOP Act </w:t>
      </w:r>
      <w:r w:rsidR="00D35259" w:rsidRPr="007E5567">
        <w:rPr>
          <w:rFonts w:ascii="Arial" w:hAnsi="Arial" w:cs="Arial"/>
        </w:rPr>
        <w:t>grant recipients</w:t>
      </w:r>
      <w:r w:rsidR="00E36718" w:rsidRPr="007E5567">
        <w:rPr>
          <w:rFonts w:ascii="Arial" w:hAnsi="Arial" w:cs="Arial"/>
        </w:rPr>
        <w:t xml:space="preserve"> </w:t>
      </w:r>
      <w:r w:rsidRPr="007E5567">
        <w:rPr>
          <w:rFonts w:ascii="Arial" w:hAnsi="Arial" w:cs="Arial"/>
        </w:rPr>
        <w:t>were awarded in FY 2018</w:t>
      </w:r>
      <w:r w:rsidR="00A6175F">
        <w:rPr>
          <w:rFonts w:ascii="Arial" w:hAnsi="Arial" w:cs="Arial"/>
        </w:rPr>
        <w:t xml:space="preserve">. </w:t>
      </w:r>
      <w:r w:rsidRPr="007E5567">
        <w:rPr>
          <w:rFonts w:ascii="Arial" w:hAnsi="Arial" w:cs="Arial"/>
        </w:rPr>
        <w:t xml:space="preserve">Should this program be further funded in the future, prior data suggest that a relatively small number of recipients are not </w:t>
      </w:r>
      <w:r w:rsidR="007619A9">
        <w:rPr>
          <w:rFonts w:ascii="Arial" w:hAnsi="Arial" w:cs="Arial"/>
        </w:rPr>
        <w:t xml:space="preserve">also </w:t>
      </w:r>
      <w:r w:rsidRPr="007E5567">
        <w:rPr>
          <w:rFonts w:ascii="Arial" w:hAnsi="Arial" w:cs="Arial"/>
        </w:rPr>
        <w:t>current DFC recipients</w:t>
      </w:r>
      <w:r w:rsidR="00A6175F">
        <w:rPr>
          <w:rFonts w:ascii="Arial" w:hAnsi="Arial" w:cs="Arial"/>
        </w:rPr>
        <w:t xml:space="preserve">. </w:t>
      </w:r>
      <w:r w:rsidRPr="007E5567">
        <w:rPr>
          <w:rFonts w:ascii="Arial" w:hAnsi="Arial" w:cs="Arial"/>
        </w:rPr>
        <w:t>Coalitions with both DFC a</w:t>
      </w:r>
      <w:r w:rsidR="007E5567" w:rsidRPr="007E5567">
        <w:rPr>
          <w:rFonts w:ascii="Arial" w:hAnsi="Arial" w:cs="Arial"/>
        </w:rPr>
        <w:t xml:space="preserve">nd </w:t>
      </w:r>
      <w:r w:rsidR="009F2837">
        <w:rPr>
          <w:rFonts w:ascii="Arial" w:hAnsi="Arial" w:cs="Arial"/>
        </w:rPr>
        <w:t>STOP Act</w:t>
      </w:r>
      <w:r w:rsidR="007E5567" w:rsidRPr="007E5567">
        <w:rPr>
          <w:rFonts w:ascii="Arial" w:hAnsi="Arial" w:cs="Arial"/>
        </w:rPr>
        <w:t xml:space="preserve"> simply complete gra</w:t>
      </w:r>
      <w:r w:rsidR="009F2837">
        <w:rPr>
          <w:rFonts w:ascii="Arial" w:hAnsi="Arial" w:cs="Arial"/>
        </w:rPr>
        <w:t>nt requirements a single time. In 2018, 55 CARA-ALDC grants were awarded</w:t>
      </w:r>
      <w:r w:rsidR="00A6175F">
        <w:rPr>
          <w:rFonts w:ascii="Arial" w:hAnsi="Arial" w:cs="Arial"/>
        </w:rPr>
        <w:t xml:space="preserve">. </w:t>
      </w:r>
      <w:r w:rsidR="009F2837">
        <w:rPr>
          <w:rFonts w:ascii="Arial" w:hAnsi="Arial" w:cs="Arial"/>
        </w:rPr>
        <w:t>All but 13 of the 55 recipients are current DFC recipients</w:t>
      </w:r>
      <w:r w:rsidR="00A6175F">
        <w:rPr>
          <w:rFonts w:ascii="Arial" w:hAnsi="Arial" w:cs="Arial"/>
        </w:rPr>
        <w:t xml:space="preserve">. </w:t>
      </w:r>
      <w:r w:rsidR="009F2837">
        <w:rPr>
          <w:rFonts w:ascii="Arial" w:hAnsi="Arial" w:cs="Arial"/>
        </w:rPr>
        <w:t xml:space="preserve">Recipients with both awards will fill out one progress report. </w:t>
      </w:r>
      <w:r w:rsidR="007E5567" w:rsidRPr="007E5567">
        <w:rPr>
          <w:rFonts w:ascii="Arial" w:hAnsi="Arial" w:cs="Arial"/>
        </w:rPr>
        <w:t>That is, they are not required to submit data separately for the two grants.</w:t>
      </w:r>
      <w:r w:rsidR="009F2837">
        <w:rPr>
          <w:rFonts w:ascii="Arial" w:hAnsi="Arial" w:cs="Arial"/>
        </w:rPr>
        <w:t xml:space="preserve"> CARA-ALDC </w:t>
      </w:r>
      <w:r w:rsidR="00EB4058">
        <w:rPr>
          <w:rFonts w:ascii="Arial" w:hAnsi="Arial" w:cs="Arial"/>
        </w:rPr>
        <w:t xml:space="preserve">recipients without a DFC </w:t>
      </w:r>
      <w:r w:rsidR="009F2837">
        <w:rPr>
          <w:rFonts w:ascii="Arial" w:hAnsi="Arial" w:cs="Arial"/>
        </w:rPr>
        <w:t xml:space="preserve">will </w:t>
      </w:r>
      <w:r w:rsidR="00EB4058">
        <w:rPr>
          <w:rFonts w:ascii="Arial" w:hAnsi="Arial" w:cs="Arial"/>
        </w:rPr>
        <w:t>only</w:t>
      </w:r>
      <w:r w:rsidR="009F2837">
        <w:rPr>
          <w:rFonts w:ascii="Arial" w:hAnsi="Arial" w:cs="Arial"/>
        </w:rPr>
        <w:t xml:space="preserve"> be required to complete the progress report and CCT.</w:t>
      </w:r>
    </w:p>
    <w:p w14:paraId="67FFC014" w14:textId="77777777" w:rsidR="00F60B05" w:rsidRPr="00EF0093" w:rsidRDefault="00F60B05" w:rsidP="00A22925">
      <w:pPr>
        <w:rPr>
          <w:rFonts w:ascii="Arial" w:hAnsi="Arial" w:cs="Arial"/>
          <w:b/>
        </w:rPr>
      </w:pPr>
    </w:p>
    <w:p w14:paraId="7B11576F" w14:textId="3B90FA10" w:rsidR="00B22643" w:rsidRDefault="00B22643" w:rsidP="00B22643">
      <w:pPr>
        <w:rPr>
          <w:rFonts w:ascii="Arial" w:hAnsi="Arial" w:cs="Arial"/>
          <w:b/>
        </w:rPr>
      </w:pPr>
      <w:r>
        <w:rPr>
          <w:rFonts w:ascii="Arial" w:hAnsi="Arial" w:cs="Arial"/>
          <w:b/>
        </w:rPr>
        <w:t>Table</w:t>
      </w:r>
      <w:r w:rsidRPr="00EF0093">
        <w:rPr>
          <w:rFonts w:ascii="Arial" w:hAnsi="Arial" w:cs="Arial"/>
          <w:b/>
        </w:rPr>
        <w:t xml:space="preserve"> 1:</w:t>
      </w:r>
      <w:r w:rsidRPr="00EF0093">
        <w:rPr>
          <w:rFonts w:ascii="Arial" w:hAnsi="Arial" w:cs="Arial"/>
          <w:b/>
        </w:rPr>
        <w:tab/>
        <w:t>Estimates of Hour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85"/>
        <w:gridCol w:w="90"/>
        <w:gridCol w:w="1732"/>
        <w:gridCol w:w="1414"/>
        <w:gridCol w:w="1414"/>
        <w:gridCol w:w="1414"/>
      </w:tblGrid>
      <w:tr w:rsidR="00B22643" w:rsidRPr="00EF0093" w14:paraId="6D9F8117" w14:textId="77777777" w:rsidTr="009F2837">
        <w:trPr>
          <w:jc w:val="center"/>
        </w:trPr>
        <w:tc>
          <w:tcPr>
            <w:tcW w:w="3780" w:type="dxa"/>
            <w:shd w:val="clear" w:color="auto" w:fill="E0E0E0"/>
            <w:vAlign w:val="bottom"/>
          </w:tcPr>
          <w:p w14:paraId="63542B04"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Type of Respondents</w:t>
            </w:r>
          </w:p>
        </w:tc>
        <w:tc>
          <w:tcPr>
            <w:tcW w:w="1907" w:type="dxa"/>
            <w:gridSpan w:val="3"/>
            <w:shd w:val="clear" w:color="auto" w:fill="E0E0E0"/>
            <w:vAlign w:val="bottom"/>
          </w:tcPr>
          <w:p w14:paraId="2F0335A9"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Number of Respondents</w:t>
            </w:r>
          </w:p>
        </w:tc>
        <w:tc>
          <w:tcPr>
            <w:tcW w:w="1414" w:type="dxa"/>
            <w:shd w:val="clear" w:color="auto" w:fill="E0E0E0"/>
            <w:vAlign w:val="bottom"/>
          </w:tcPr>
          <w:p w14:paraId="292E5BE1"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Frequency of Response</w:t>
            </w:r>
          </w:p>
        </w:tc>
        <w:tc>
          <w:tcPr>
            <w:tcW w:w="1414" w:type="dxa"/>
            <w:shd w:val="clear" w:color="auto" w:fill="E0E0E0"/>
            <w:vAlign w:val="bottom"/>
          </w:tcPr>
          <w:p w14:paraId="72878527"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Average Time per Response (in hours)</w:t>
            </w:r>
          </w:p>
        </w:tc>
        <w:tc>
          <w:tcPr>
            <w:tcW w:w="1414" w:type="dxa"/>
            <w:shd w:val="clear" w:color="auto" w:fill="E0E0E0"/>
            <w:vAlign w:val="bottom"/>
          </w:tcPr>
          <w:p w14:paraId="540C0EC5"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Total Annual Burden (in hours)</w:t>
            </w:r>
          </w:p>
        </w:tc>
      </w:tr>
      <w:tr w:rsidR="00B22643" w:rsidRPr="00EF0093" w14:paraId="75360A9F" w14:textId="77777777" w:rsidTr="009F2837">
        <w:trPr>
          <w:jc w:val="center"/>
        </w:trPr>
        <w:tc>
          <w:tcPr>
            <w:tcW w:w="9929" w:type="dxa"/>
            <w:gridSpan w:val="7"/>
            <w:shd w:val="clear" w:color="auto" w:fill="E0E0E0"/>
          </w:tcPr>
          <w:p w14:paraId="1B285448" w14:textId="77777777" w:rsidR="00B22643" w:rsidRPr="00EF0093" w:rsidRDefault="00B22643" w:rsidP="009F2837">
            <w:pPr>
              <w:rPr>
                <w:rFonts w:ascii="Arial" w:hAnsi="Arial" w:cs="Arial"/>
                <w:b/>
                <w:sz w:val="20"/>
                <w:szCs w:val="20"/>
              </w:rPr>
            </w:pPr>
            <w:r w:rsidRPr="00EF0093">
              <w:rPr>
                <w:rFonts w:ascii="Arial" w:hAnsi="Arial" w:cs="Arial"/>
                <w:b/>
                <w:sz w:val="20"/>
                <w:szCs w:val="20"/>
              </w:rPr>
              <w:t>Instrument – Semi-Annual Progress Report</w:t>
            </w:r>
          </w:p>
        </w:tc>
      </w:tr>
      <w:tr w:rsidR="00B22643" w:rsidRPr="00EF0093" w14:paraId="2F929257" w14:textId="77777777" w:rsidTr="00693EA6">
        <w:trPr>
          <w:jc w:val="center"/>
        </w:trPr>
        <w:tc>
          <w:tcPr>
            <w:tcW w:w="3865" w:type="dxa"/>
            <w:gridSpan w:val="2"/>
          </w:tcPr>
          <w:p w14:paraId="35426601" w14:textId="09E8D61A" w:rsidR="00B22643" w:rsidRPr="00EF0093" w:rsidRDefault="00B22643" w:rsidP="009F2837">
            <w:pPr>
              <w:rPr>
                <w:rFonts w:ascii="Arial" w:hAnsi="Arial" w:cs="Arial"/>
                <w:sz w:val="20"/>
                <w:szCs w:val="20"/>
              </w:rPr>
            </w:pPr>
            <w:r w:rsidRPr="00EF0093">
              <w:rPr>
                <w:rFonts w:ascii="Arial" w:hAnsi="Arial" w:cs="Arial"/>
                <w:sz w:val="20"/>
                <w:szCs w:val="20"/>
              </w:rPr>
              <w:t xml:space="preserve">DFC </w:t>
            </w:r>
            <w:r w:rsidR="009F2837">
              <w:rPr>
                <w:rFonts w:ascii="Arial" w:hAnsi="Arial" w:cs="Arial"/>
                <w:sz w:val="20"/>
                <w:szCs w:val="20"/>
              </w:rPr>
              <w:t>Grant r</w:t>
            </w:r>
            <w:r>
              <w:rPr>
                <w:rFonts w:ascii="Arial" w:hAnsi="Arial" w:cs="Arial"/>
                <w:sz w:val="20"/>
                <w:szCs w:val="20"/>
              </w:rPr>
              <w:t>ecipient</w:t>
            </w:r>
            <w:r w:rsidRPr="00EF0093">
              <w:rPr>
                <w:rFonts w:ascii="Arial" w:hAnsi="Arial" w:cs="Arial"/>
                <w:sz w:val="20"/>
                <w:szCs w:val="20"/>
              </w:rPr>
              <w:t xml:space="preserve"> Program Directors</w:t>
            </w:r>
            <w:r w:rsidRPr="0083507C">
              <w:rPr>
                <w:rFonts w:ascii="Arial" w:hAnsi="Arial" w:cs="Arial"/>
                <w:sz w:val="20"/>
                <w:szCs w:val="20"/>
                <w:vertAlign w:val="superscript"/>
              </w:rPr>
              <w:t>a</w:t>
            </w:r>
          </w:p>
        </w:tc>
        <w:tc>
          <w:tcPr>
            <w:tcW w:w="1822" w:type="dxa"/>
            <w:gridSpan w:val="2"/>
          </w:tcPr>
          <w:p w14:paraId="4F501219" w14:textId="77777777" w:rsidR="00B22643" w:rsidRPr="00EF0093" w:rsidRDefault="00B22643" w:rsidP="009F2837">
            <w:pPr>
              <w:tabs>
                <w:tab w:val="decimal" w:pos="0"/>
              </w:tabs>
              <w:jc w:val="center"/>
              <w:rPr>
                <w:rFonts w:ascii="Arial" w:hAnsi="Arial" w:cs="Arial"/>
                <w:sz w:val="20"/>
                <w:szCs w:val="20"/>
              </w:rPr>
            </w:pPr>
            <w:r>
              <w:rPr>
                <w:rFonts w:ascii="Arial" w:hAnsi="Arial" w:cs="Arial"/>
                <w:sz w:val="20"/>
                <w:szCs w:val="20"/>
              </w:rPr>
              <w:t>724</w:t>
            </w:r>
          </w:p>
        </w:tc>
        <w:tc>
          <w:tcPr>
            <w:tcW w:w="1414" w:type="dxa"/>
          </w:tcPr>
          <w:p w14:paraId="4DD32BD6" w14:textId="77777777" w:rsidR="00B22643" w:rsidRPr="00EF0093" w:rsidRDefault="00B22643" w:rsidP="009F2837">
            <w:pPr>
              <w:tabs>
                <w:tab w:val="decimal" w:pos="624"/>
              </w:tabs>
              <w:rPr>
                <w:rFonts w:ascii="Arial" w:hAnsi="Arial" w:cs="Arial"/>
                <w:sz w:val="20"/>
                <w:szCs w:val="20"/>
              </w:rPr>
            </w:pPr>
            <w:r w:rsidRPr="00EF0093">
              <w:rPr>
                <w:rFonts w:ascii="Arial" w:hAnsi="Arial" w:cs="Arial"/>
                <w:sz w:val="20"/>
                <w:szCs w:val="20"/>
              </w:rPr>
              <w:t>2</w:t>
            </w:r>
          </w:p>
        </w:tc>
        <w:tc>
          <w:tcPr>
            <w:tcW w:w="1414" w:type="dxa"/>
          </w:tcPr>
          <w:p w14:paraId="39459A04" w14:textId="77777777" w:rsidR="00B22643" w:rsidRPr="00EF0093" w:rsidRDefault="00B22643" w:rsidP="009F2837">
            <w:pPr>
              <w:tabs>
                <w:tab w:val="decimal" w:pos="650"/>
              </w:tabs>
              <w:rPr>
                <w:rFonts w:ascii="Arial" w:hAnsi="Arial" w:cs="Arial"/>
                <w:sz w:val="20"/>
                <w:szCs w:val="20"/>
              </w:rPr>
            </w:pPr>
            <w:r>
              <w:rPr>
                <w:rFonts w:ascii="Arial" w:hAnsi="Arial" w:cs="Arial"/>
                <w:sz w:val="20"/>
                <w:szCs w:val="20"/>
              </w:rPr>
              <w:t>6</w:t>
            </w:r>
          </w:p>
        </w:tc>
        <w:tc>
          <w:tcPr>
            <w:tcW w:w="1414" w:type="dxa"/>
          </w:tcPr>
          <w:p w14:paraId="3E326D29" w14:textId="77777777" w:rsidR="00B22643" w:rsidRPr="00EF0093" w:rsidRDefault="00B22643" w:rsidP="009F2837">
            <w:pPr>
              <w:tabs>
                <w:tab w:val="decimal" w:pos="841"/>
              </w:tabs>
              <w:rPr>
                <w:rFonts w:ascii="Arial" w:hAnsi="Arial" w:cs="Arial"/>
                <w:sz w:val="20"/>
                <w:szCs w:val="20"/>
              </w:rPr>
            </w:pPr>
            <w:r>
              <w:rPr>
                <w:rFonts w:ascii="Arial" w:hAnsi="Arial" w:cs="Arial"/>
                <w:sz w:val="20"/>
                <w:szCs w:val="20"/>
              </w:rPr>
              <w:t>8,688</w:t>
            </w:r>
          </w:p>
        </w:tc>
      </w:tr>
      <w:tr w:rsidR="00B22643" w:rsidRPr="009F2837" w14:paraId="73428E7B" w14:textId="77777777" w:rsidTr="00693EA6">
        <w:trPr>
          <w:jc w:val="center"/>
        </w:trPr>
        <w:tc>
          <w:tcPr>
            <w:tcW w:w="3865" w:type="dxa"/>
            <w:gridSpan w:val="2"/>
          </w:tcPr>
          <w:p w14:paraId="2504E248" w14:textId="3251CEFE" w:rsidR="00B22643" w:rsidRPr="009F2837" w:rsidRDefault="00B22643" w:rsidP="009F2837">
            <w:pPr>
              <w:rPr>
                <w:rFonts w:ascii="Arial" w:hAnsi="Arial" w:cs="Arial"/>
                <w:sz w:val="20"/>
                <w:szCs w:val="20"/>
              </w:rPr>
            </w:pPr>
            <w:r w:rsidRPr="009F2837">
              <w:rPr>
                <w:rFonts w:ascii="Arial" w:hAnsi="Arial" w:cs="Arial"/>
                <w:sz w:val="20"/>
                <w:szCs w:val="20"/>
              </w:rPr>
              <w:t>CARA</w:t>
            </w:r>
            <w:r w:rsidR="009F2837">
              <w:rPr>
                <w:rFonts w:ascii="Arial" w:hAnsi="Arial" w:cs="Arial"/>
                <w:sz w:val="20"/>
                <w:szCs w:val="20"/>
              </w:rPr>
              <w:t>-ALDC</w:t>
            </w:r>
            <w:r w:rsidRPr="009F2837">
              <w:rPr>
                <w:rFonts w:ascii="Arial" w:hAnsi="Arial" w:cs="Arial"/>
                <w:sz w:val="20"/>
                <w:szCs w:val="20"/>
              </w:rPr>
              <w:t xml:space="preserve"> recipient Program Directors</w:t>
            </w:r>
          </w:p>
        </w:tc>
        <w:tc>
          <w:tcPr>
            <w:tcW w:w="1822" w:type="dxa"/>
            <w:gridSpan w:val="2"/>
          </w:tcPr>
          <w:p w14:paraId="4769B35B" w14:textId="77777777" w:rsidR="00B22643" w:rsidRPr="009F2837" w:rsidRDefault="00B22643" w:rsidP="009F2837">
            <w:pPr>
              <w:tabs>
                <w:tab w:val="decimal" w:pos="0"/>
              </w:tabs>
              <w:jc w:val="center"/>
              <w:rPr>
                <w:rFonts w:ascii="Arial" w:hAnsi="Arial" w:cs="Arial"/>
                <w:sz w:val="20"/>
                <w:szCs w:val="20"/>
              </w:rPr>
            </w:pPr>
            <w:r w:rsidRPr="009F2837">
              <w:rPr>
                <w:rFonts w:ascii="Arial" w:hAnsi="Arial" w:cs="Arial"/>
                <w:sz w:val="20"/>
                <w:szCs w:val="20"/>
              </w:rPr>
              <w:t>13</w:t>
            </w:r>
          </w:p>
        </w:tc>
        <w:tc>
          <w:tcPr>
            <w:tcW w:w="1414" w:type="dxa"/>
          </w:tcPr>
          <w:p w14:paraId="3D1283AC" w14:textId="77777777" w:rsidR="00B22643" w:rsidRPr="009F2837" w:rsidRDefault="00B22643" w:rsidP="009F2837">
            <w:pPr>
              <w:tabs>
                <w:tab w:val="decimal" w:pos="624"/>
              </w:tabs>
              <w:rPr>
                <w:rFonts w:ascii="Arial" w:hAnsi="Arial" w:cs="Arial"/>
                <w:sz w:val="20"/>
                <w:szCs w:val="20"/>
              </w:rPr>
            </w:pPr>
            <w:r w:rsidRPr="009F2837">
              <w:rPr>
                <w:rFonts w:ascii="Arial" w:hAnsi="Arial" w:cs="Arial"/>
                <w:sz w:val="20"/>
                <w:szCs w:val="20"/>
              </w:rPr>
              <w:t>2</w:t>
            </w:r>
          </w:p>
        </w:tc>
        <w:tc>
          <w:tcPr>
            <w:tcW w:w="1414" w:type="dxa"/>
          </w:tcPr>
          <w:p w14:paraId="0A52409E" w14:textId="77777777" w:rsidR="00B22643" w:rsidRPr="009F2837" w:rsidRDefault="00B22643" w:rsidP="009F2837">
            <w:pPr>
              <w:tabs>
                <w:tab w:val="decimal" w:pos="650"/>
              </w:tabs>
              <w:rPr>
                <w:rFonts w:ascii="Arial" w:hAnsi="Arial" w:cs="Arial"/>
                <w:sz w:val="20"/>
                <w:szCs w:val="20"/>
              </w:rPr>
            </w:pPr>
            <w:r w:rsidRPr="009F2837">
              <w:rPr>
                <w:rFonts w:ascii="Arial" w:hAnsi="Arial" w:cs="Arial"/>
                <w:sz w:val="20"/>
                <w:szCs w:val="20"/>
              </w:rPr>
              <w:t>6</w:t>
            </w:r>
          </w:p>
        </w:tc>
        <w:tc>
          <w:tcPr>
            <w:tcW w:w="1414" w:type="dxa"/>
          </w:tcPr>
          <w:p w14:paraId="1085ACCA" w14:textId="77777777" w:rsidR="00B22643" w:rsidRPr="009F2837" w:rsidRDefault="00B22643" w:rsidP="009F2837">
            <w:pPr>
              <w:tabs>
                <w:tab w:val="decimal" w:pos="841"/>
              </w:tabs>
              <w:rPr>
                <w:rFonts w:ascii="Arial" w:hAnsi="Arial" w:cs="Arial"/>
                <w:sz w:val="20"/>
                <w:szCs w:val="20"/>
              </w:rPr>
            </w:pPr>
            <w:r w:rsidRPr="009F2837">
              <w:rPr>
                <w:rFonts w:ascii="Arial" w:hAnsi="Arial" w:cs="Arial"/>
                <w:sz w:val="20"/>
                <w:szCs w:val="20"/>
              </w:rPr>
              <w:t>156</w:t>
            </w:r>
          </w:p>
        </w:tc>
      </w:tr>
      <w:tr w:rsidR="00B22643" w:rsidRPr="009F2837" w14:paraId="337E3037" w14:textId="77777777" w:rsidTr="009F2837">
        <w:trPr>
          <w:jc w:val="center"/>
        </w:trPr>
        <w:tc>
          <w:tcPr>
            <w:tcW w:w="9929" w:type="dxa"/>
            <w:gridSpan w:val="7"/>
            <w:shd w:val="clear" w:color="auto" w:fill="E0E0E0"/>
          </w:tcPr>
          <w:p w14:paraId="5B61015D" w14:textId="77777777" w:rsidR="00B22643" w:rsidRPr="009F2837" w:rsidRDefault="00B22643" w:rsidP="009F2837">
            <w:pPr>
              <w:tabs>
                <w:tab w:val="decimal" w:pos="624"/>
                <w:tab w:val="decimal" w:pos="650"/>
                <w:tab w:val="decimal" w:pos="841"/>
              </w:tabs>
              <w:rPr>
                <w:rFonts w:ascii="Arial" w:hAnsi="Arial" w:cs="Arial"/>
                <w:b/>
                <w:sz w:val="20"/>
                <w:szCs w:val="20"/>
              </w:rPr>
            </w:pPr>
            <w:r w:rsidRPr="009F2837">
              <w:rPr>
                <w:rFonts w:ascii="Arial" w:hAnsi="Arial" w:cs="Arial"/>
                <w:b/>
                <w:sz w:val="20"/>
                <w:szCs w:val="20"/>
              </w:rPr>
              <w:t>Instrument – CCT (Coalition Classification Tool)</w:t>
            </w:r>
          </w:p>
        </w:tc>
      </w:tr>
      <w:tr w:rsidR="00B22643" w:rsidRPr="009F2837" w14:paraId="4E06E1A4" w14:textId="77777777" w:rsidTr="00693EA6">
        <w:trPr>
          <w:trHeight w:val="152"/>
          <w:jc w:val="center"/>
        </w:trPr>
        <w:tc>
          <w:tcPr>
            <w:tcW w:w="3955" w:type="dxa"/>
            <w:gridSpan w:val="3"/>
            <w:tcBorders>
              <w:bottom w:val="single" w:sz="4" w:space="0" w:color="auto"/>
            </w:tcBorders>
          </w:tcPr>
          <w:p w14:paraId="0B0C893F" w14:textId="77777777" w:rsidR="00B22643" w:rsidRPr="009F2837" w:rsidRDefault="00B22643" w:rsidP="009F2837">
            <w:pPr>
              <w:rPr>
                <w:rFonts w:ascii="Arial" w:hAnsi="Arial" w:cs="Arial"/>
                <w:sz w:val="20"/>
                <w:szCs w:val="20"/>
              </w:rPr>
            </w:pPr>
            <w:r w:rsidRPr="009F2837">
              <w:rPr>
                <w:rFonts w:ascii="Arial" w:hAnsi="Arial" w:cs="Arial"/>
                <w:sz w:val="20"/>
                <w:szCs w:val="20"/>
              </w:rPr>
              <w:t>DFC Grant recipient Program Directors</w:t>
            </w:r>
          </w:p>
        </w:tc>
        <w:tc>
          <w:tcPr>
            <w:tcW w:w="1732" w:type="dxa"/>
            <w:tcBorders>
              <w:bottom w:val="single" w:sz="4" w:space="0" w:color="auto"/>
            </w:tcBorders>
          </w:tcPr>
          <w:p w14:paraId="7AF9F280" w14:textId="77777777" w:rsidR="00B22643" w:rsidRPr="009F2837" w:rsidRDefault="00B22643" w:rsidP="009F2837">
            <w:pPr>
              <w:jc w:val="center"/>
              <w:rPr>
                <w:rFonts w:ascii="Arial" w:hAnsi="Arial" w:cs="Arial"/>
                <w:sz w:val="20"/>
                <w:szCs w:val="20"/>
              </w:rPr>
            </w:pPr>
            <w:r w:rsidRPr="009F2837">
              <w:rPr>
                <w:rFonts w:ascii="Arial" w:hAnsi="Arial" w:cs="Arial"/>
                <w:sz w:val="20"/>
                <w:szCs w:val="20"/>
              </w:rPr>
              <w:t>724</w:t>
            </w:r>
          </w:p>
        </w:tc>
        <w:tc>
          <w:tcPr>
            <w:tcW w:w="1414" w:type="dxa"/>
            <w:tcBorders>
              <w:bottom w:val="single" w:sz="4" w:space="0" w:color="auto"/>
            </w:tcBorders>
          </w:tcPr>
          <w:p w14:paraId="61D916AD" w14:textId="77777777" w:rsidR="00B22643" w:rsidRPr="009F2837" w:rsidRDefault="00B22643" w:rsidP="009F2837">
            <w:pPr>
              <w:tabs>
                <w:tab w:val="decimal" w:pos="624"/>
              </w:tabs>
              <w:rPr>
                <w:rFonts w:ascii="Arial" w:hAnsi="Arial" w:cs="Arial"/>
                <w:sz w:val="20"/>
                <w:szCs w:val="20"/>
              </w:rPr>
            </w:pPr>
            <w:r w:rsidRPr="009F2837">
              <w:rPr>
                <w:rFonts w:ascii="Arial" w:hAnsi="Arial" w:cs="Arial"/>
                <w:sz w:val="20"/>
                <w:szCs w:val="20"/>
              </w:rPr>
              <w:t>1</w:t>
            </w:r>
          </w:p>
        </w:tc>
        <w:tc>
          <w:tcPr>
            <w:tcW w:w="1414" w:type="dxa"/>
            <w:tcBorders>
              <w:bottom w:val="single" w:sz="4" w:space="0" w:color="auto"/>
            </w:tcBorders>
          </w:tcPr>
          <w:p w14:paraId="6047E68D" w14:textId="77777777" w:rsidR="00B22643" w:rsidRPr="009F2837" w:rsidRDefault="00B22643" w:rsidP="009F2837">
            <w:pPr>
              <w:tabs>
                <w:tab w:val="decimal" w:pos="650"/>
              </w:tabs>
              <w:rPr>
                <w:rFonts w:ascii="Arial" w:hAnsi="Arial" w:cs="Arial"/>
                <w:sz w:val="20"/>
                <w:szCs w:val="20"/>
              </w:rPr>
            </w:pPr>
            <w:r w:rsidRPr="009F2837">
              <w:rPr>
                <w:rFonts w:ascii="Arial" w:hAnsi="Arial" w:cs="Arial"/>
                <w:sz w:val="20"/>
                <w:szCs w:val="20"/>
              </w:rPr>
              <w:t>1</w:t>
            </w:r>
          </w:p>
        </w:tc>
        <w:tc>
          <w:tcPr>
            <w:tcW w:w="1414" w:type="dxa"/>
            <w:tcBorders>
              <w:bottom w:val="single" w:sz="4" w:space="0" w:color="auto"/>
            </w:tcBorders>
          </w:tcPr>
          <w:p w14:paraId="4164AB27" w14:textId="77777777" w:rsidR="00B22643" w:rsidRPr="009F2837" w:rsidRDefault="00B22643" w:rsidP="009F2837">
            <w:pPr>
              <w:tabs>
                <w:tab w:val="decimal" w:pos="841"/>
              </w:tabs>
              <w:rPr>
                <w:rFonts w:ascii="Arial" w:hAnsi="Arial" w:cs="Arial"/>
                <w:sz w:val="20"/>
                <w:szCs w:val="20"/>
              </w:rPr>
            </w:pPr>
            <w:r w:rsidRPr="009F2837">
              <w:rPr>
                <w:rFonts w:ascii="Arial" w:hAnsi="Arial" w:cs="Arial"/>
                <w:sz w:val="20"/>
                <w:szCs w:val="20"/>
              </w:rPr>
              <w:t>724</w:t>
            </w:r>
          </w:p>
        </w:tc>
      </w:tr>
      <w:tr w:rsidR="009F2837" w:rsidRPr="009F2837" w14:paraId="5E5C1087" w14:textId="77777777" w:rsidTr="00693EA6">
        <w:trPr>
          <w:jc w:val="center"/>
        </w:trPr>
        <w:tc>
          <w:tcPr>
            <w:tcW w:w="3955" w:type="dxa"/>
            <w:gridSpan w:val="3"/>
            <w:tcBorders>
              <w:bottom w:val="single" w:sz="4" w:space="0" w:color="auto"/>
            </w:tcBorders>
          </w:tcPr>
          <w:p w14:paraId="2BEDF1D8" w14:textId="077EBE51" w:rsidR="009F2837" w:rsidRPr="009F2837" w:rsidRDefault="009F2837" w:rsidP="009F2837">
            <w:pPr>
              <w:rPr>
                <w:rFonts w:ascii="Arial" w:hAnsi="Arial" w:cs="Arial"/>
                <w:sz w:val="20"/>
                <w:szCs w:val="20"/>
              </w:rPr>
            </w:pPr>
            <w:r>
              <w:rPr>
                <w:rFonts w:ascii="Arial" w:hAnsi="Arial" w:cs="Arial"/>
                <w:sz w:val="20"/>
                <w:szCs w:val="20"/>
              </w:rPr>
              <w:t>CAR</w:t>
            </w:r>
            <w:r w:rsidRPr="009F2837">
              <w:rPr>
                <w:rFonts w:ascii="Arial" w:hAnsi="Arial" w:cs="Arial"/>
                <w:sz w:val="20"/>
                <w:szCs w:val="20"/>
              </w:rPr>
              <w:t>A</w:t>
            </w:r>
            <w:r>
              <w:rPr>
                <w:rFonts w:ascii="Arial" w:hAnsi="Arial" w:cs="Arial"/>
                <w:sz w:val="20"/>
                <w:szCs w:val="20"/>
              </w:rPr>
              <w:t>-ALDC</w:t>
            </w:r>
            <w:r w:rsidRPr="009F2837">
              <w:rPr>
                <w:rFonts w:ascii="Arial" w:hAnsi="Arial" w:cs="Arial"/>
                <w:sz w:val="20"/>
                <w:szCs w:val="20"/>
              </w:rPr>
              <w:t xml:space="preserve"> recipient Program Directors</w:t>
            </w:r>
          </w:p>
        </w:tc>
        <w:tc>
          <w:tcPr>
            <w:tcW w:w="1732" w:type="dxa"/>
            <w:tcBorders>
              <w:bottom w:val="single" w:sz="4" w:space="0" w:color="auto"/>
            </w:tcBorders>
          </w:tcPr>
          <w:p w14:paraId="6263C11C" w14:textId="471503C4" w:rsidR="009F2837" w:rsidRPr="009F2837" w:rsidRDefault="009F2837" w:rsidP="009F2837">
            <w:pPr>
              <w:jc w:val="center"/>
              <w:rPr>
                <w:rFonts w:ascii="Arial" w:hAnsi="Arial" w:cs="Arial"/>
                <w:sz w:val="20"/>
                <w:szCs w:val="20"/>
              </w:rPr>
            </w:pPr>
            <w:r>
              <w:rPr>
                <w:rFonts w:ascii="Arial" w:hAnsi="Arial" w:cs="Arial"/>
                <w:sz w:val="20"/>
                <w:szCs w:val="20"/>
              </w:rPr>
              <w:t>13</w:t>
            </w:r>
          </w:p>
        </w:tc>
        <w:tc>
          <w:tcPr>
            <w:tcW w:w="1414" w:type="dxa"/>
            <w:tcBorders>
              <w:bottom w:val="single" w:sz="4" w:space="0" w:color="auto"/>
            </w:tcBorders>
          </w:tcPr>
          <w:p w14:paraId="27F4409D" w14:textId="77777777" w:rsidR="009F2837" w:rsidRPr="009F2837" w:rsidRDefault="009F2837" w:rsidP="009F2837">
            <w:pPr>
              <w:tabs>
                <w:tab w:val="decimal" w:pos="624"/>
              </w:tabs>
              <w:rPr>
                <w:rFonts w:ascii="Arial" w:hAnsi="Arial" w:cs="Arial"/>
                <w:sz w:val="20"/>
                <w:szCs w:val="20"/>
              </w:rPr>
            </w:pPr>
            <w:r w:rsidRPr="009F2837">
              <w:rPr>
                <w:rFonts w:ascii="Arial" w:hAnsi="Arial" w:cs="Arial"/>
                <w:sz w:val="20"/>
                <w:szCs w:val="20"/>
              </w:rPr>
              <w:t>1</w:t>
            </w:r>
          </w:p>
        </w:tc>
        <w:tc>
          <w:tcPr>
            <w:tcW w:w="1414" w:type="dxa"/>
            <w:tcBorders>
              <w:bottom w:val="single" w:sz="4" w:space="0" w:color="auto"/>
            </w:tcBorders>
          </w:tcPr>
          <w:p w14:paraId="605FA106" w14:textId="77777777" w:rsidR="009F2837" w:rsidRPr="009F2837" w:rsidRDefault="009F2837" w:rsidP="009F2837">
            <w:pPr>
              <w:tabs>
                <w:tab w:val="decimal" w:pos="650"/>
              </w:tabs>
              <w:rPr>
                <w:rFonts w:ascii="Arial" w:hAnsi="Arial" w:cs="Arial"/>
                <w:sz w:val="20"/>
                <w:szCs w:val="20"/>
              </w:rPr>
            </w:pPr>
            <w:r w:rsidRPr="009F2837">
              <w:rPr>
                <w:rFonts w:ascii="Arial" w:hAnsi="Arial" w:cs="Arial"/>
                <w:sz w:val="20"/>
                <w:szCs w:val="20"/>
              </w:rPr>
              <w:t>1</w:t>
            </w:r>
          </w:p>
        </w:tc>
        <w:tc>
          <w:tcPr>
            <w:tcW w:w="1414" w:type="dxa"/>
            <w:tcBorders>
              <w:bottom w:val="single" w:sz="4" w:space="0" w:color="auto"/>
            </w:tcBorders>
          </w:tcPr>
          <w:p w14:paraId="4FB142CA" w14:textId="7CC10231" w:rsidR="009F2837" w:rsidRPr="009F2837" w:rsidRDefault="009F2837" w:rsidP="009F2837">
            <w:pPr>
              <w:tabs>
                <w:tab w:val="decimal" w:pos="841"/>
              </w:tabs>
              <w:rPr>
                <w:rFonts w:ascii="Arial" w:hAnsi="Arial" w:cs="Arial"/>
                <w:sz w:val="20"/>
                <w:szCs w:val="20"/>
              </w:rPr>
            </w:pPr>
            <w:r>
              <w:rPr>
                <w:rFonts w:ascii="Arial" w:hAnsi="Arial" w:cs="Arial"/>
                <w:sz w:val="20"/>
                <w:szCs w:val="20"/>
              </w:rPr>
              <w:t>13</w:t>
            </w:r>
          </w:p>
        </w:tc>
      </w:tr>
      <w:tr w:rsidR="00B22643" w:rsidRPr="009F2837" w14:paraId="3D0AF52C" w14:textId="77777777" w:rsidTr="009F2837">
        <w:trPr>
          <w:jc w:val="center"/>
        </w:trPr>
        <w:tc>
          <w:tcPr>
            <w:tcW w:w="9929" w:type="dxa"/>
            <w:gridSpan w:val="7"/>
            <w:shd w:val="clear" w:color="auto" w:fill="E0E0E0"/>
          </w:tcPr>
          <w:p w14:paraId="790B2EAF" w14:textId="77777777" w:rsidR="00B22643" w:rsidRPr="009F2837" w:rsidDel="00A770F5" w:rsidRDefault="00B22643" w:rsidP="009F2837">
            <w:pPr>
              <w:tabs>
                <w:tab w:val="decimal" w:pos="0"/>
              </w:tabs>
              <w:jc w:val="both"/>
              <w:rPr>
                <w:rFonts w:ascii="Arial" w:hAnsi="Arial" w:cs="Arial"/>
                <w:b/>
                <w:sz w:val="20"/>
                <w:szCs w:val="20"/>
              </w:rPr>
            </w:pPr>
            <w:r w:rsidRPr="009F2837">
              <w:rPr>
                <w:rFonts w:ascii="Arial" w:hAnsi="Arial" w:cs="Arial"/>
                <w:b/>
                <w:sz w:val="20"/>
                <w:szCs w:val="20"/>
              </w:rPr>
              <w:t>Case Studies – Interviews</w:t>
            </w:r>
            <w:r w:rsidRPr="009F2837">
              <w:rPr>
                <w:rFonts w:ascii="Arial" w:hAnsi="Arial" w:cs="Arial"/>
                <w:b/>
                <w:sz w:val="20"/>
                <w:szCs w:val="20"/>
                <w:vertAlign w:val="superscript"/>
              </w:rPr>
              <w:t>b</w:t>
            </w:r>
          </w:p>
        </w:tc>
      </w:tr>
      <w:tr w:rsidR="00B22643" w:rsidRPr="009F2837" w14:paraId="115570B6" w14:textId="77777777" w:rsidTr="00693EA6">
        <w:trPr>
          <w:jc w:val="center"/>
        </w:trPr>
        <w:tc>
          <w:tcPr>
            <w:tcW w:w="3955" w:type="dxa"/>
            <w:gridSpan w:val="3"/>
          </w:tcPr>
          <w:p w14:paraId="686C6DBA" w14:textId="77777777" w:rsidR="00B22643" w:rsidRPr="009F2837" w:rsidRDefault="00B22643" w:rsidP="009F2837">
            <w:pPr>
              <w:rPr>
                <w:rFonts w:ascii="Arial" w:hAnsi="Arial" w:cs="Arial"/>
                <w:sz w:val="20"/>
                <w:szCs w:val="20"/>
              </w:rPr>
            </w:pPr>
            <w:r w:rsidRPr="009F2837">
              <w:rPr>
                <w:rFonts w:ascii="Arial" w:hAnsi="Arial" w:cs="Arial"/>
                <w:sz w:val="20"/>
                <w:szCs w:val="20"/>
              </w:rPr>
              <w:t>DFC Coalition Sector Members</w:t>
            </w:r>
          </w:p>
        </w:tc>
        <w:tc>
          <w:tcPr>
            <w:tcW w:w="1732" w:type="dxa"/>
          </w:tcPr>
          <w:p w14:paraId="22BA631F" w14:textId="77777777" w:rsidR="00B22643" w:rsidRPr="009F2837" w:rsidRDefault="00B22643" w:rsidP="009F2837">
            <w:pPr>
              <w:tabs>
                <w:tab w:val="decimal" w:pos="-17"/>
              </w:tabs>
              <w:jc w:val="center"/>
              <w:rPr>
                <w:rFonts w:ascii="Arial" w:hAnsi="Arial" w:cs="Arial"/>
                <w:sz w:val="20"/>
                <w:szCs w:val="20"/>
              </w:rPr>
            </w:pPr>
            <w:r w:rsidRPr="009F2837">
              <w:rPr>
                <w:rFonts w:ascii="Arial" w:hAnsi="Arial" w:cs="Arial"/>
                <w:sz w:val="20"/>
                <w:szCs w:val="20"/>
              </w:rPr>
              <w:t>144*</w:t>
            </w:r>
          </w:p>
        </w:tc>
        <w:tc>
          <w:tcPr>
            <w:tcW w:w="1414" w:type="dxa"/>
          </w:tcPr>
          <w:p w14:paraId="63795AFA" w14:textId="77777777" w:rsidR="00B22643" w:rsidRPr="009F2837" w:rsidRDefault="00B22643" w:rsidP="009F2837">
            <w:pPr>
              <w:tabs>
                <w:tab w:val="decimal" w:pos="624"/>
              </w:tabs>
              <w:rPr>
                <w:rFonts w:ascii="Arial" w:hAnsi="Arial" w:cs="Arial"/>
                <w:sz w:val="20"/>
                <w:szCs w:val="20"/>
              </w:rPr>
            </w:pPr>
            <w:r w:rsidRPr="009F2837">
              <w:rPr>
                <w:rFonts w:ascii="Arial" w:hAnsi="Arial" w:cs="Arial"/>
                <w:sz w:val="20"/>
                <w:szCs w:val="20"/>
              </w:rPr>
              <w:t>1</w:t>
            </w:r>
          </w:p>
        </w:tc>
        <w:tc>
          <w:tcPr>
            <w:tcW w:w="1414" w:type="dxa"/>
          </w:tcPr>
          <w:p w14:paraId="41A403EF" w14:textId="77777777" w:rsidR="00B22643" w:rsidRPr="009F2837" w:rsidRDefault="00B22643" w:rsidP="009F2837">
            <w:pPr>
              <w:tabs>
                <w:tab w:val="decimal" w:pos="650"/>
              </w:tabs>
              <w:rPr>
                <w:rFonts w:ascii="Arial" w:hAnsi="Arial" w:cs="Arial"/>
                <w:sz w:val="20"/>
                <w:szCs w:val="20"/>
              </w:rPr>
            </w:pPr>
            <w:r w:rsidRPr="009F2837">
              <w:rPr>
                <w:rFonts w:ascii="Arial" w:hAnsi="Arial" w:cs="Arial"/>
                <w:sz w:val="20"/>
                <w:szCs w:val="20"/>
              </w:rPr>
              <w:t>1.5</w:t>
            </w:r>
          </w:p>
        </w:tc>
        <w:tc>
          <w:tcPr>
            <w:tcW w:w="1414" w:type="dxa"/>
          </w:tcPr>
          <w:p w14:paraId="4C37BCDE" w14:textId="77777777" w:rsidR="00B22643" w:rsidRPr="009F2837" w:rsidDel="00A770F5" w:rsidRDefault="00B22643" w:rsidP="009F2837">
            <w:pPr>
              <w:tabs>
                <w:tab w:val="decimal" w:pos="82"/>
              </w:tabs>
              <w:jc w:val="center"/>
              <w:rPr>
                <w:rFonts w:ascii="Arial" w:hAnsi="Arial" w:cs="Arial"/>
                <w:sz w:val="20"/>
                <w:szCs w:val="20"/>
              </w:rPr>
            </w:pPr>
            <w:r w:rsidRPr="009F2837">
              <w:rPr>
                <w:rFonts w:ascii="Arial" w:hAnsi="Arial" w:cs="Arial"/>
                <w:sz w:val="20"/>
                <w:szCs w:val="20"/>
              </w:rPr>
              <w:t xml:space="preserve">   216</w:t>
            </w:r>
          </w:p>
        </w:tc>
      </w:tr>
      <w:tr w:rsidR="00B22643" w:rsidRPr="009F2837" w14:paraId="1A5B4B46" w14:textId="77777777" w:rsidTr="00693EA6">
        <w:trPr>
          <w:jc w:val="center"/>
        </w:trPr>
        <w:tc>
          <w:tcPr>
            <w:tcW w:w="3955" w:type="dxa"/>
            <w:gridSpan w:val="3"/>
          </w:tcPr>
          <w:p w14:paraId="15D1A45A" w14:textId="77777777" w:rsidR="00B22643" w:rsidRPr="009F2837" w:rsidRDefault="00B22643" w:rsidP="009F2837">
            <w:pPr>
              <w:rPr>
                <w:rFonts w:ascii="Arial" w:hAnsi="Arial" w:cs="Arial"/>
                <w:sz w:val="20"/>
                <w:szCs w:val="20"/>
              </w:rPr>
            </w:pPr>
            <w:r w:rsidRPr="009F2837">
              <w:rPr>
                <w:rFonts w:ascii="Arial" w:hAnsi="Arial" w:cs="Arial"/>
                <w:sz w:val="20"/>
                <w:szCs w:val="20"/>
              </w:rPr>
              <w:t>DFC Coalition Chair/Program Director</w:t>
            </w:r>
          </w:p>
        </w:tc>
        <w:tc>
          <w:tcPr>
            <w:tcW w:w="1732" w:type="dxa"/>
          </w:tcPr>
          <w:p w14:paraId="269AC6F2" w14:textId="77777777" w:rsidR="00B22643" w:rsidRPr="009F2837" w:rsidRDefault="00B22643" w:rsidP="009F2837">
            <w:pPr>
              <w:tabs>
                <w:tab w:val="decimal" w:pos="-17"/>
              </w:tabs>
              <w:jc w:val="center"/>
              <w:rPr>
                <w:rFonts w:ascii="Arial" w:hAnsi="Arial" w:cs="Arial"/>
                <w:sz w:val="20"/>
                <w:szCs w:val="20"/>
              </w:rPr>
            </w:pPr>
            <w:r w:rsidRPr="009F2837">
              <w:rPr>
                <w:rFonts w:ascii="Arial" w:hAnsi="Arial" w:cs="Arial"/>
                <w:sz w:val="20"/>
                <w:szCs w:val="20"/>
              </w:rPr>
              <w:t>9</w:t>
            </w:r>
          </w:p>
        </w:tc>
        <w:tc>
          <w:tcPr>
            <w:tcW w:w="1414" w:type="dxa"/>
          </w:tcPr>
          <w:p w14:paraId="1ACEF8E0" w14:textId="77777777" w:rsidR="00B22643" w:rsidRPr="009F2837" w:rsidRDefault="00B22643" w:rsidP="009F2837">
            <w:pPr>
              <w:tabs>
                <w:tab w:val="decimal" w:pos="624"/>
              </w:tabs>
              <w:rPr>
                <w:rFonts w:ascii="Arial" w:hAnsi="Arial" w:cs="Arial"/>
                <w:sz w:val="20"/>
                <w:szCs w:val="20"/>
              </w:rPr>
            </w:pPr>
            <w:r w:rsidRPr="009F2837">
              <w:rPr>
                <w:rFonts w:ascii="Arial" w:hAnsi="Arial" w:cs="Arial"/>
                <w:sz w:val="20"/>
                <w:szCs w:val="20"/>
              </w:rPr>
              <w:t>1</w:t>
            </w:r>
          </w:p>
        </w:tc>
        <w:tc>
          <w:tcPr>
            <w:tcW w:w="1414" w:type="dxa"/>
          </w:tcPr>
          <w:p w14:paraId="112E5D61" w14:textId="77777777" w:rsidR="00B22643" w:rsidRPr="009F2837" w:rsidRDefault="00B22643" w:rsidP="009F2837">
            <w:pPr>
              <w:tabs>
                <w:tab w:val="decimal" w:pos="650"/>
              </w:tabs>
              <w:rPr>
                <w:rFonts w:ascii="Arial" w:hAnsi="Arial" w:cs="Arial"/>
                <w:sz w:val="20"/>
                <w:szCs w:val="20"/>
              </w:rPr>
            </w:pPr>
            <w:r w:rsidRPr="009F2837">
              <w:rPr>
                <w:rFonts w:ascii="Arial" w:hAnsi="Arial" w:cs="Arial"/>
                <w:sz w:val="20"/>
                <w:szCs w:val="20"/>
              </w:rPr>
              <w:t>4</w:t>
            </w:r>
          </w:p>
        </w:tc>
        <w:tc>
          <w:tcPr>
            <w:tcW w:w="1414" w:type="dxa"/>
          </w:tcPr>
          <w:p w14:paraId="3AC107F6" w14:textId="77777777" w:rsidR="00B22643" w:rsidRPr="009F2837" w:rsidDel="00A770F5" w:rsidRDefault="00B22643" w:rsidP="009F2837">
            <w:pPr>
              <w:tabs>
                <w:tab w:val="decimal" w:pos="82"/>
              </w:tabs>
              <w:jc w:val="center"/>
              <w:rPr>
                <w:rFonts w:ascii="Arial" w:hAnsi="Arial" w:cs="Arial"/>
                <w:sz w:val="20"/>
                <w:szCs w:val="20"/>
              </w:rPr>
            </w:pPr>
            <w:r w:rsidRPr="009F2837">
              <w:rPr>
                <w:rFonts w:ascii="Arial" w:hAnsi="Arial" w:cs="Arial"/>
                <w:sz w:val="20"/>
                <w:szCs w:val="20"/>
              </w:rPr>
              <w:t xml:space="preserve">     36</w:t>
            </w:r>
          </w:p>
        </w:tc>
      </w:tr>
      <w:tr w:rsidR="00B22643" w:rsidRPr="009F2837" w14:paraId="426FD72C" w14:textId="77777777" w:rsidTr="009F2837">
        <w:trPr>
          <w:jc w:val="center"/>
        </w:trPr>
        <w:tc>
          <w:tcPr>
            <w:tcW w:w="8515" w:type="dxa"/>
            <w:gridSpan w:val="6"/>
            <w:shd w:val="clear" w:color="auto" w:fill="E0E0E0"/>
          </w:tcPr>
          <w:p w14:paraId="3B638D47" w14:textId="77777777" w:rsidR="00B22643" w:rsidRPr="00EF0093" w:rsidRDefault="00B22643" w:rsidP="009F2837">
            <w:pPr>
              <w:tabs>
                <w:tab w:val="decimal" w:pos="650"/>
              </w:tabs>
              <w:rPr>
                <w:rFonts w:ascii="Arial" w:hAnsi="Arial" w:cs="Arial"/>
                <w:sz w:val="20"/>
                <w:szCs w:val="20"/>
              </w:rPr>
            </w:pPr>
            <w:r w:rsidRPr="00EF0093">
              <w:rPr>
                <w:rFonts w:ascii="Arial" w:hAnsi="Arial" w:cs="Arial"/>
                <w:b/>
                <w:sz w:val="20"/>
                <w:szCs w:val="20"/>
              </w:rPr>
              <w:t>Total</w:t>
            </w:r>
          </w:p>
        </w:tc>
        <w:tc>
          <w:tcPr>
            <w:tcW w:w="1414" w:type="dxa"/>
            <w:shd w:val="clear" w:color="auto" w:fill="E0E0E0"/>
          </w:tcPr>
          <w:p w14:paraId="752FB641" w14:textId="6ABB95B9" w:rsidR="00B22643" w:rsidRPr="009F2837" w:rsidRDefault="009F2837" w:rsidP="009F2837">
            <w:pPr>
              <w:tabs>
                <w:tab w:val="decimal" w:pos="841"/>
              </w:tabs>
              <w:rPr>
                <w:rFonts w:ascii="Arial" w:hAnsi="Arial" w:cs="Arial"/>
                <w:b/>
                <w:sz w:val="20"/>
                <w:szCs w:val="20"/>
              </w:rPr>
            </w:pPr>
            <w:r w:rsidRPr="009F2837">
              <w:rPr>
                <w:rFonts w:ascii="Arial" w:hAnsi="Arial" w:cs="Arial"/>
                <w:b/>
                <w:sz w:val="20"/>
                <w:szCs w:val="20"/>
              </w:rPr>
              <w:t>9,833</w:t>
            </w:r>
          </w:p>
        </w:tc>
      </w:tr>
    </w:tbl>
    <w:p w14:paraId="579E7AB1" w14:textId="1214B1AF" w:rsidR="00B22643" w:rsidRPr="00E36718" w:rsidRDefault="00B22643" w:rsidP="00B22643">
      <w:pPr>
        <w:rPr>
          <w:rFonts w:ascii="Arial" w:hAnsi="Arial" w:cs="Arial"/>
          <w:sz w:val="16"/>
          <w:szCs w:val="16"/>
        </w:rPr>
      </w:pPr>
      <w:r w:rsidRPr="00EF0093">
        <w:rPr>
          <w:rFonts w:ascii="Arial" w:hAnsi="Arial" w:cs="Arial"/>
          <w:sz w:val="16"/>
        </w:rPr>
        <w:t>Note</w:t>
      </w:r>
      <w:r>
        <w:rPr>
          <w:rFonts w:ascii="Arial" w:hAnsi="Arial" w:cs="Arial"/>
          <w:sz w:val="16"/>
        </w:rPr>
        <w:t xml:space="preserve">: </w:t>
      </w:r>
      <w:r w:rsidRPr="00EF0093">
        <w:rPr>
          <w:rFonts w:ascii="Arial" w:hAnsi="Arial" w:cs="Arial"/>
          <w:sz w:val="16"/>
        </w:rPr>
        <w:t xml:space="preserve">Estimate does not include estimates for completing </w:t>
      </w:r>
      <w:r>
        <w:rPr>
          <w:rFonts w:ascii="Arial" w:hAnsi="Arial" w:cs="Arial"/>
          <w:sz w:val="16"/>
        </w:rPr>
        <w:t>feedback</w:t>
      </w:r>
      <w:r w:rsidRPr="00EF0093">
        <w:rPr>
          <w:rFonts w:ascii="Arial" w:hAnsi="Arial" w:cs="Arial"/>
          <w:sz w:val="16"/>
        </w:rPr>
        <w:t xml:space="preserve"> evaluations</w:t>
      </w:r>
      <w:r>
        <w:rPr>
          <w:rFonts w:ascii="Arial" w:hAnsi="Arial" w:cs="Arial"/>
          <w:sz w:val="16"/>
        </w:rPr>
        <w:t>. For the technical assistance items, grant recipients</w:t>
      </w:r>
      <w:r w:rsidRPr="00EF0093">
        <w:rPr>
          <w:rFonts w:ascii="Arial" w:hAnsi="Arial" w:cs="Arial"/>
          <w:sz w:val="16"/>
        </w:rPr>
        <w:t xml:space="preserve"> may participate in 1-4 webinars per </w:t>
      </w:r>
      <w:r w:rsidRPr="00E36718">
        <w:rPr>
          <w:rFonts w:ascii="Arial" w:hAnsi="Arial" w:cs="Arial"/>
          <w:sz w:val="16"/>
          <w:szCs w:val="16"/>
        </w:rPr>
        <w:t>year</w:t>
      </w:r>
      <w:r>
        <w:rPr>
          <w:rFonts w:ascii="Arial" w:hAnsi="Arial" w:cs="Arial"/>
          <w:sz w:val="16"/>
          <w:szCs w:val="16"/>
        </w:rPr>
        <w:t xml:space="preserve">. </w:t>
      </w:r>
      <w:r w:rsidRPr="00E36718">
        <w:rPr>
          <w:rFonts w:ascii="Arial" w:hAnsi="Arial" w:cs="Arial"/>
          <w:sz w:val="16"/>
          <w:szCs w:val="16"/>
        </w:rPr>
        <w:t>The follow-on survey is estimated to take 5-15 minutes of time to complete (six items)</w:t>
      </w:r>
      <w:r>
        <w:rPr>
          <w:rFonts w:ascii="Arial" w:hAnsi="Arial" w:cs="Arial"/>
          <w:sz w:val="16"/>
          <w:szCs w:val="16"/>
        </w:rPr>
        <w:t xml:space="preserve">. For the DFC </w:t>
      </w:r>
      <w:r w:rsidRPr="00186112">
        <w:rPr>
          <w:rFonts w:ascii="Arial" w:hAnsi="Arial" w:cs="Arial"/>
          <w:i/>
          <w:sz w:val="16"/>
          <w:szCs w:val="16"/>
        </w:rPr>
        <w:t>Me</w:t>
      </w:r>
      <w:r>
        <w:rPr>
          <w:rFonts w:ascii="Arial" w:hAnsi="Arial" w:cs="Arial"/>
          <w:sz w:val="16"/>
          <w:szCs w:val="16"/>
        </w:rPr>
        <w:t xml:space="preserve"> items, grant recipients may choose to complete the survey as many times as they wish, but it is anticipated they will take it only once. There are six items estimated to take up to 5-15 minutes to complete, adding</w:t>
      </w:r>
      <w:r w:rsidRPr="00E36718">
        <w:rPr>
          <w:rFonts w:ascii="Arial" w:hAnsi="Arial" w:cs="Arial"/>
          <w:sz w:val="16"/>
          <w:szCs w:val="16"/>
        </w:rPr>
        <w:t xml:space="preserve"> approximately </w:t>
      </w:r>
      <w:r>
        <w:rPr>
          <w:rFonts w:ascii="Arial" w:hAnsi="Arial" w:cs="Arial"/>
          <w:sz w:val="16"/>
          <w:szCs w:val="16"/>
        </w:rPr>
        <w:t>905 hours</w:t>
      </w:r>
      <w:r w:rsidRPr="00E36718">
        <w:rPr>
          <w:rFonts w:ascii="Arial" w:hAnsi="Arial" w:cs="Arial"/>
          <w:sz w:val="16"/>
          <w:szCs w:val="16"/>
        </w:rPr>
        <w:t xml:space="preserve"> </w:t>
      </w:r>
      <w:r>
        <w:rPr>
          <w:rFonts w:ascii="Arial" w:hAnsi="Arial" w:cs="Arial"/>
          <w:sz w:val="16"/>
          <w:szCs w:val="16"/>
        </w:rPr>
        <w:t>if grant recipients</w:t>
      </w:r>
      <w:r w:rsidRPr="00E36718">
        <w:rPr>
          <w:rFonts w:ascii="Arial" w:hAnsi="Arial" w:cs="Arial"/>
          <w:sz w:val="16"/>
          <w:szCs w:val="16"/>
        </w:rPr>
        <w:t xml:space="preserve"> </w:t>
      </w:r>
      <w:r>
        <w:rPr>
          <w:rFonts w:ascii="Arial" w:hAnsi="Arial" w:cs="Arial"/>
          <w:sz w:val="16"/>
          <w:szCs w:val="16"/>
        </w:rPr>
        <w:t>choose to</w:t>
      </w:r>
      <w:r w:rsidRPr="00E36718">
        <w:rPr>
          <w:rFonts w:ascii="Arial" w:hAnsi="Arial" w:cs="Arial"/>
          <w:sz w:val="16"/>
          <w:szCs w:val="16"/>
        </w:rPr>
        <w:t xml:space="preserve"> participate.</w:t>
      </w:r>
    </w:p>
    <w:p w14:paraId="75D5AB9E" w14:textId="77777777" w:rsidR="00B22643" w:rsidRPr="00E36718" w:rsidRDefault="00B22643" w:rsidP="00B22643">
      <w:pPr>
        <w:tabs>
          <w:tab w:val="left" w:pos="540"/>
          <w:tab w:val="left" w:pos="1080"/>
        </w:tabs>
        <w:rPr>
          <w:rFonts w:ascii="Arial" w:hAnsi="Arial" w:cs="Arial"/>
          <w:bCs/>
          <w:sz w:val="16"/>
          <w:szCs w:val="16"/>
        </w:rPr>
      </w:pPr>
      <w:r w:rsidRPr="00E36718">
        <w:rPr>
          <w:rFonts w:ascii="Arial" w:hAnsi="Arial" w:cs="Arial"/>
          <w:sz w:val="16"/>
          <w:szCs w:val="16"/>
          <w:vertAlign w:val="superscript"/>
        </w:rPr>
        <w:t>a</w:t>
      </w:r>
      <w:r>
        <w:rPr>
          <w:rFonts w:ascii="Arial" w:hAnsi="Arial" w:cs="Arial"/>
          <w:bCs/>
          <w:sz w:val="16"/>
          <w:szCs w:val="16"/>
        </w:rPr>
        <w:t xml:space="preserve">Only key personnel, such as the Program Director, have access to the DFC </w:t>
      </w:r>
      <w:r w:rsidRPr="00186112">
        <w:rPr>
          <w:rFonts w:ascii="Arial" w:hAnsi="Arial" w:cs="Arial"/>
          <w:bCs/>
          <w:i/>
          <w:sz w:val="16"/>
          <w:szCs w:val="16"/>
        </w:rPr>
        <w:t>Me</w:t>
      </w:r>
      <w:r>
        <w:rPr>
          <w:rFonts w:ascii="Arial" w:hAnsi="Arial" w:cs="Arial"/>
          <w:bCs/>
          <w:sz w:val="16"/>
          <w:szCs w:val="16"/>
        </w:rPr>
        <w:t xml:space="preserve"> system and can complete requirement.</w:t>
      </w:r>
    </w:p>
    <w:p w14:paraId="2125CC01" w14:textId="39D78F2B" w:rsidR="00B22643" w:rsidRPr="00E36718" w:rsidRDefault="00B22643" w:rsidP="00B22643">
      <w:pPr>
        <w:tabs>
          <w:tab w:val="left" w:pos="540"/>
        </w:tabs>
        <w:rPr>
          <w:rFonts w:ascii="Arial" w:hAnsi="Arial" w:cs="Arial"/>
          <w:sz w:val="16"/>
          <w:szCs w:val="16"/>
        </w:rPr>
      </w:pPr>
      <w:r>
        <w:rPr>
          <w:rFonts w:ascii="Arial" w:hAnsi="Arial" w:cs="Arial"/>
          <w:sz w:val="16"/>
          <w:szCs w:val="16"/>
          <w:vertAlign w:val="superscript"/>
        </w:rPr>
        <w:t>b</w:t>
      </w:r>
      <w:r w:rsidRPr="00E36718">
        <w:rPr>
          <w:rFonts w:ascii="Arial" w:hAnsi="Arial" w:cs="Arial"/>
          <w:sz w:val="16"/>
          <w:szCs w:val="16"/>
        </w:rPr>
        <w:t>Average of 16 members at each of 9 case study coalitions will be interviewed or participate in focus groups</w:t>
      </w:r>
      <w:r>
        <w:rPr>
          <w:rFonts w:ascii="Arial" w:hAnsi="Arial" w:cs="Arial"/>
          <w:sz w:val="16"/>
          <w:szCs w:val="16"/>
        </w:rPr>
        <w:t xml:space="preserve">. </w:t>
      </w:r>
      <w:r w:rsidRPr="00E36718">
        <w:rPr>
          <w:rFonts w:ascii="Arial" w:hAnsi="Arial" w:cs="Arial"/>
          <w:sz w:val="16"/>
          <w:szCs w:val="16"/>
        </w:rPr>
        <w:t>Interviews with program directors will typically last 2 hours</w:t>
      </w:r>
      <w:r>
        <w:rPr>
          <w:rFonts w:ascii="Arial" w:hAnsi="Arial" w:cs="Arial"/>
          <w:sz w:val="16"/>
          <w:szCs w:val="16"/>
        </w:rPr>
        <w:t xml:space="preserve">. </w:t>
      </w:r>
      <w:r w:rsidRPr="00E36718">
        <w:rPr>
          <w:rFonts w:ascii="Arial" w:hAnsi="Arial" w:cs="Arial"/>
          <w:sz w:val="16"/>
          <w:szCs w:val="16"/>
        </w:rPr>
        <w:t xml:space="preserve">An additional two hours has been allocated for project director or assigned coalition member to </w:t>
      </w:r>
      <w:r>
        <w:rPr>
          <w:rFonts w:ascii="Arial" w:hAnsi="Arial" w:cs="Arial"/>
          <w:sz w:val="16"/>
          <w:szCs w:val="16"/>
        </w:rPr>
        <w:t xml:space="preserve">schedule </w:t>
      </w:r>
      <w:r w:rsidRPr="00E36718">
        <w:rPr>
          <w:rFonts w:ascii="Arial" w:hAnsi="Arial" w:cs="Arial"/>
          <w:sz w:val="16"/>
          <w:szCs w:val="16"/>
        </w:rPr>
        <w:t>site visit.</w:t>
      </w:r>
    </w:p>
    <w:p w14:paraId="3196F0D5" w14:textId="77777777" w:rsidR="00B22ABE" w:rsidRDefault="00B22ABE">
      <w:pPr>
        <w:rPr>
          <w:rFonts w:ascii="Arial" w:hAnsi="Arial" w:cs="Arial"/>
          <w:b/>
        </w:rPr>
      </w:pPr>
      <w:r>
        <w:rPr>
          <w:rFonts w:ascii="Arial" w:hAnsi="Arial" w:cs="Arial"/>
          <w:b/>
        </w:rPr>
        <w:br w:type="page"/>
      </w:r>
    </w:p>
    <w:p w14:paraId="421002BA" w14:textId="4BDB27E9" w:rsidR="00B22643" w:rsidRPr="00EF0093" w:rsidRDefault="00B22643" w:rsidP="00B22643">
      <w:pPr>
        <w:tabs>
          <w:tab w:val="left" w:pos="540"/>
          <w:tab w:val="left" w:pos="8460"/>
        </w:tabs>
        <w:spacing w:before="120"/>
        <w:rPr>
          <w:rFonts w:ascii="Arial" w:hAnsi="Arial" w:cs="Arial"/>
          <w:b/>
        </w:rPr>
      </w:pPr>
      <w:r>
        <w:rPr>
          <w:rFonts w:ascii="Arial" w:hAnsi="Arial" w:cs="Arial"/>
          <w:b/>
        </w:rPr>
        <w:t>Table</w:t>
      </w:r>
      <w:r w:rsidRPr="00EF0093">
        <w:rPr>
          <w:rFonts w:ascii="Arial" w:hAnsi="Arial" w:cs="Arial"/>
          <w:b/>
        </w:rPr>
        <w:t xml:space="preserve"> 2</w:t>
      </w:r>
      <w:r>
        <w:rPr>
          <w:rFonts w:ascii="Arial" w:hAnsi="Arial" w:cs="Arial"/>
          <w:b/>
        </w:rPr>
        <w:t xml:space="preserve">: </w:t>
      </w:r>
      <w:r w:rsidRPr="00EF0093">
        <w:rPr>
          <w:rFonts w:ascii="Arial" w:hAnsi="Arial" w:cs="Arial"/>
          <w:b/>
        </w:rPr>
        <w:t>Annualized Cost to Respondents</w:t>
      </w:r>
    </w:p>
    <w:tbl>
      <w:tblPr>
        <w:tblW w:w="0" w:type="auto"/>
        <w:jc w:val="center"/>
        <w:tblLook w:val="01E0" w:firstRow="1" w:lastRow="1" w:firstColumn="1" w:lastColumn="1" w:noHBand="0" w:noVBand="0"/>
      </w:tblPr>
      <w:tblGrid>
        <w:gridCol w:w="3818"/>
        <w:gridCol w:w="137"/>
        <w:gridCol w:w="1346"/>
        <w:gridCol w:w="1715"/>
        <w:gridCol w:w="1132"/>
        <w:gridCol w:w="1840"/>
      </w:tblGrid>
      <w:tr w:rsidR="00B22643" w:rsidRPr="00EF0093" w14:paraId="19117C3D" w14:textId="77777777" w:rsidTr="00B22643">
        <w:trPr>
          <w:jc w:val="center"/>
        </w:trPr>
        <w:tc>
          <w:tcPr>
            <w:tcW w:w="3818" w:type="dxa"/>
            <w:tcBorders>
              <w:top w:val="single" w:sz="4" w:space="0" w:color="auto"/>
              <w:left w:val="single" w:sz="4" w:space="0" w:color="auto"/>
              <w:bottom w:val="single" w:sz="4" w:space="0" w:color="auto"/>
              <w:right w:val="single" w:sz="4" w:space="0" w:color="auto"/>
            </w:tcBorders>
            <w:shd w:val="clear" w:color="auto" w:fill="E0E0E0"/>
            <w:vAlign w:val="bottom"/>
          </w:tcPr>
          <w:p w14:paraId="7B457488"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Type of Respondents</w:t>
            </w:r>
          </w:p>
        </w:tc>
        <w:tc>
          <w:tcPr>
            <w:tcW w:w="1483"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329472E1"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Number of Respondents</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bottom"/>
          </w:tcPr>
          <w:p w14:paraId="0407E3C1"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Frequency of Response X Average Time Per Response</w:t>
            </w:r>
          </w:p>
        </w:tc>
        <w:tc>
          <w:tcPr>
            <w:tcW w:w="1132" w:type="dxa"/>
            <w:tcBorders>
              <w:top w:val="single" w:sz="4" w:space="0" w:color="auto"/>
              <w:left w:val="single" w:sz="4" w:space="0" w:color="auto"/>
              <w:bottom w:val="single" w:sz="4" w:space="0" w:color="auto"/>
              <w:right w:val="single" w:sz="4" w:space="0" w:color="auto"/>
            </w:tcBorders>
            <w:shd w:val="clear" w:color="auto" w:fill="E0E0E0"/>
            <w:vAlign w:val="bottom"/>
          </w:tcPr>
          <w:p w14:paraId="3DB91790"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Hourly Wage Rate</w:t>
            </w:r>
            <w:r>
              <w:rPr>
                <w:rFonts w:ascii="Arial" w:hAnsi="Arial" w:cs="Arial"/>
                <w:b/>
                <w:sz w:val="20"/>
                <w:szCs w:val="20"/>
                <w:vertAlign w:val="superscript"/>
              </w:rPr>
              <w:t>a</w:t>
            </w:r>
          </w:p>
        </w:tc>
        <w:tc>
          <w:tcPr>
            <w:tcW w:w="1840" w:type="dxa"/>
            <w:tcBorders>
              <w:top w:val="single" w:sz="4" w:space="0" w:color="auto"/>
              <w:left w:val="single" w:sz="4" w:space="0" w:color="auto"/>
              <w:bottom w:val="single" w:sz="4" w:space="0" w:color="auto"/>
              <w:right w:val="single" w:sz="4" w:space="0" w:color="auto"/>
            </w:tcBorders>
            <w:shd w:val="clear" w:color="auto" w:fill="E0E0E0"/>
            <w:vAlign w:val="bottom"/>
          </w:tcPr>
          <w:p w14:paraId="00C9CEDA" w14:textId="77777777" w:rsidR="00B22643" w:rsidRPr="00EF0093" w:rsidRDefault="00B22643" w:rsidP="009F2837">
            <w:pPr>
              <w:jc w:val="center"/>
              <w:rPr>
                <w:rFonts w:ascii="Arial" w:hAnsi="Arial" w:cs="Arial"/>
                <w:b/>
                <w:sz w:val="20"/>
                <w:szCs w:val="20"/>
              </w:rPr>
            </w:pPr>
          </w:p>
          <w:p w14:paraId="59112503"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Annualized</w:t>
            </w:r>
          </w:p>
          <w:p w14:paraId="01C5B731" w14:textId="77777777" w:rsidR="00B22643" w:rsidRPr="00EF0093" w:rsidRDefault="00B22643" w:rsidP="009F2837">
            <w:pPr>
              <w:jc w:val="center"/>
              <w:rPr>
                <w:rFonts w:ascii="Arial" w:hAnsi="Arial" w:cs="Arial"/>
                <w:b/>
                <w:sz w:val="20"/>
                <w:szCs w:val="20"/>
              </w:rPr>
            </w:pPr>
            <w:r w:rsidRPr="00EF0093">
              <w:rPr>
                <w:rFonts w:ascii="Arial" w:hAnsi="Arial" w:cs="Arial"/>
                <w:b/>
                <w:sz w:val="20"/>
                <w:szCs w:val="20"/>
              </w:rPr>
              <w:t>Cost to Respondents</w:t>
            </w:r>
          </w:p>
        </w:tc>
      </w:tr>
      <w:tr w:rsidR="00B22643" w:rsidRPr="00EF0093" w14:paraId="4DD70F46" w14:textId="77777777" w:rsidTr="009F2837">
        <w:trPr>
          <w:jc w:val="center"/>
        </w:trPr>
        <w:tc>
          <w:tcPr>
            <w:tcW w:w="9988" w:type="dxa"/>
            <w:gridSpan w:val="6"/>
            <w:tcBorders>
              <w:top w:val="single" w:sz="4" w:space="0" w:color="auto"/>
              <w:left w:val="single" w:sz="4" w:space="0" w:color="auto"/>
              <w:bottom w:val="single" w:sz="4" w:space="0" w:color="auto"/>
              <w:right w:val="single" w:sz="4" w:space="0" w:color="auto"/>
            </w:tcBorders>
            <w:shd w:val="clear" w:color="auto" w:fill="E0E0E0"/>
          </w:tcPr>
          <w:p w14:paraId="4ED7F4CC" w14:textId="77777777" w:rsidR="00B22643" w:rsidRPr="00EF0093" w:rsidRDefault="00B22643" w:rsidP="009F2837">
            <w:pPr>
              <w:rPr>
                <w:rFonts w:ascii="Arial" w:hAnsi="Arial" w:cs="Arial"/>
                <w:b/>
                <w:sz w:val="20"/>
                <w:szCs w:val="20"/>
              </w:rPr>
            </w:pPr>
            <w:r w:rsidRPr="00EF0093">
              <w:rPr>
                <w:rFonts w:ascii="Arial" w:hAnsi="Arial" w:cs="Arial"/>
                <w:b/>
                <w:sz w:val="20"/>
                <w:szCs w:val="20"/>
              </w:rPr>
              <w:t>Instrument</w:t>
            </w:r>
            <w:r>
              <w:rPr>
                <w:rFonts w:ascii="Arial" w:hAnsi="Arial" w:cs="Arial"/>
                <w:b/>
                <w:sz w:val="20"/>
                <w:szCs w:val="20"/>
              </w:rPr>
              <w:t xml:space="preserve"> – Semi-Annual Progress Report</w:t>
            </w:r>
          </w:p>
        </w:tc>
      </w:tr>
      <w:tr w:rsidR="00B22643" w:rsidRPr="00EF0093" w14:paraId="0A93AF7B" w14:textId="77777777" w:rsidTr="00693EA6">
        <w:trPr>
          <w:jc w:val="center"/>
        </w:trPr>
        <w:tc>
          <w:tcPr>
            <w:tcW w:w="3955" w:type="dxa"/>
            <w:gridSpan w:val="2"/>
            <w:tcBorders>
              <w:top w:val="single" w:sz="4" w:space="0" w:color="auto"/>
              <w:left w:val="single" w:sz="4" w:space="0" w:color="auto"/>
              <w:bottom w:val="single" w:sz="4" w:space="0" w:color="auto"/>
              <w:right w:val="single" w:sz="4" w:space="0" w:color="auto"/>
            </w:tcBorders>
          </w:tcPr>
          <w:p w14:paraId="4E71D01D" w14:textId="77777777" w:rsidR="00B22643" w:rsidRPr="00EF0093" w:rsidRDefault="00B22643" w:rsidP="009F2837">
            <w:pPr>
              <w:rPr>
                <w:rFonts w:ascii="Arial" w:hAnsi="Arial" w:cs="Arial"/>
                <w:sz w:val="20"/>
                <w:szCs w:val="20"/>
              </w:rPr>
            </w:pPr>
            <w:r w:rsidRPr="00EF0093">
              <w:rPr>
                <w:rFonts w:ascii="Arial" w:hAnsi="Arial" w:cs="Arial"/>
                <w:sz w:val="20"/>
                <w:szCs w:val="20"/>
              </w:rPr>
              <w:t xml:space="preserve">DFC </w:t>
            </w:r>
            <w:r>
              <w:rPr>
                <w:rFonts w:ascii="Arial" w:hAnsi="Arial" w:cs="Arial"/>
                <w:sz w:val="20"/>
                <w:szCs w:val="20"/>
              </w:rPr>
              <w:t xml:space="preserve">Grant recipient </w:t>
            </w:r>
            <w:r w:rsidRPr="00EF0093">
              <w:rPr>
                <w:rFonts w:ascii="Arial" w:hAnsi="Arial" w:cs="Arial"/>
                <w:sz w:val="20"/>
                <w:szCs w:val="20"/>
              </w:rPr>
              <w:t>Program Dir</w:t>
            </w:r>
            <w:r>
              <w:rPr>
                <w:rFonts w:ascii="Arial" w:hAnsi="Arial" w:cs="Arial"/>
                <w:sz w:val="20"/>
                <w:szCs w:val="20"/>
              </w:rPr>
              <w:t>ectors</w:t>
            </w:r>
          </w:p>
        </w:tc>
        <w:tc>
          <w:tcPr>
            <w:tcW w:w="1346" w:type="dxa"/>
            <w:tcBorders>
              <w:top w:val="single" w:sz="4" w:space="0" w:color="auto"/>
              <w:left w:val="single" w:sz="4" w:space="0" w:color="auto"/>
              <w:bottom w:val="single" w:sz="4" w:space="0" w:color="auto"/>
              <w:right w:val="single" w:sz="4" w:space="0" w:color="auto"/>
            </w:tcBorders>
            <w:vAlign w:val="center"/>
          </w:tcPr>
          <w:p w14:paraId="7F49C0A6" w14:textId="77777777" w:rsidR="00B22643" w:rsidRPr="00EF0093" w:rsidRDefault="00B22643" w:rsidP="009F2837">
            <w:pPr>
              <w:jc w:val="center"/>
              <w:rPr>
                <w:rFonts w:ascii="Arial" w:hAnsi="Arial" w:cs="Arial"/>
                <w:sz w:val="20"/>
                <w:szCs w:val="20"/>
              </w:rPr>
            </w:pPr>
            <w:r>
              <w:rPr>
                <w:rFonts w:ascii="Arial" w:hAnsi="Arial" w:cs="Arial"/>
                <w:sz w:val="20"/>
                <w:szCs w:val="20"/>
              </w:rPr>
              <w:t>724</w:t>
            </w:r>
          </w:p>
        </w:tc>
        <w:tc>
          <w:tcPr>
            <w:tcW w:w="1715" w:type="dxa"/>
            <w:tcBorders>
              <w:top w:val="single" w:sz="4" w:space="0" w:color="auto"/>
              <w:left w:val="single" w:sz="4" w:space="0" w:color="auto"/>
              <w:bottom w:val="single" w:sz="4" w:space="0" w:color="auto"/>
              <w:right w:val="single" w:sz="4" w:space="0" w:color="auto"/>
            </w:tcBorders>
            <w:vAlign w:val="center"/>
          </w:tcPr>
          <w:p w14:paraId="4B709185" w14:textId="77777777" w:rsidR="00B22643" w:rsidRPr="00EF0093" w:rsidRDefault="00B22643" w:rsidP="009F2837">
            <w:pPr>
              <w:jc w:val="center"/>
              <w:rPr>
                <w:rFonts w:ascii="Arial" w:hAnsi="Arial" w:cs="Arial"/>
                <w:sz w:val="20"/>
                <w:szCs w:val="20"/>
              </w:rPr>
            </w:pPr>
            <w:r>
              <w:rPr>
                <w:rFonts w:ascii="Arial" w:hAnsi="Arial" w:cs="Arial"/>
                <w:sz w:val="20"/>
                <w:szCs w:val="20"/>
              </w:rPr>
              <w:t>12</w:t>
            </w:r>
          </w:p>
        </w:tc>
        <w:tc>
          <w:tcPr>
            <w:tcW w:w="1132" w:type="dxa"/>
            <w:tcBorders>
              <w:top w:val="single" w:sz="4" w:space="0" w:color="auto"/>
              <w:left w:val="single" w:sz="4" w:space="0" w:color="auto"/>
              <w:bottom w:val="single" w:sz="4" w:space="0" w:color="auto"/>
              <w:right w:val="single" w:sz="4" w:space="0" w:color="auto"/>
            </w:tcBorders>
            <w:vAlign w:val="center"/>
          </w:tcPr>
          <w:p w14:paraId="388B86D7" w14:textId="77777777" w:rsidR="00B22643" w:rsidRPr="00EF0093" w:rsidRDefault="00B22643" w:rsidP="009F2837">
            <w:pPr>
              <w:jc w:val="center"/>
              <w:rPr>
                <w:rFonts w:ascii="Arial" w:hAnsi="Arial" w:cs="Arial"/>
              </w:rPr>
            </w:pPr>
            <w:r w:rsidRPr="00EF0093">
              <w:rPr>
                <w:rFonts w:ascii="Arial" w:hAnsi="Arial" w:cs="Arial"/>
                <w:sz w:val="20"/>
                <w:szCs w:val="20"/>
              </w:rPr>
              <w:t>$2</w:t>
            </w:r>
            <w:r>
              <w:rPr>
                <w:rFonts w:ascii="Arial" w:hAnsi="Arial" w:cs="Arial"/>
                <w:sz w:val="20"/>
                <w:szCs w:val="20"/>
              </w:rPr>
              <w:t>3.11</w:t>
            </w:r>
          </w:p>
        </w:tc>
        <w:tc>
          <w:tcPr>
            <w:tcW w:w="1840" w:type="dxa"/>
            <w:tcBorders>
              <w:top w:val="single" w:sz="4" w:space="0" w:color="auto"/>
              <w:left w:val="single" w:sz="4" w:space="0" w:color="auto"/>
              <w:bottom w:val="single" w:sz="4" w:space="0" w:color="auto"/>
              <w:right w:val="single" w:sz="4" w:space="0" w:color="auto"/>
            </w:tcBorders>
            <w:vAlign w:val="center"/>
          </w:tcPr>
          <w:p w14:paraId="5BC0B2AE" w14:textId="77777777" w:rsidR="00B22643" w:rsidRPr="00EF0093" w:rsidRDefault="00B22643" w:rsidP="009F2837">
            <w:pPr>
              <w:tabs>
                <w:tab w:val="decimal" w:pos="47"/>
              </w:tabs>
              <w:jc w:val="center"/>
              <w:rPr>
                <w:rFonts w:ascii="Arial" w:hAnsi="Arial" w:cs="Arial"/>
                <w:sz w:val="20"/>
                <w:szCs w:val="20"/>
              </w:rPr>
            </w:pPr>
            <w:r w:rsidRPr="00EF0093">
              <w:rPr>
                <w:rFonts w:ascii="Arial" w:hAnsi="Arial" w:cs="Arial"/>
                <w:sz w:val="20"/>
                <w:szCs w:val="20"/>
              </w:rPr>
              <w:t>$</w:t>
            </w:r>
            <w:r>
              <w:rPr>
                <w:rFonts w:ascii="Arial" w:hAnsi="Arial" w:cs="Arial"/>
                <w:sz w:val="20"/>
                <w:szCs w:val="20"/>
              </w:rPr>
              <w:t>200,780</w:t>
            </w:r>
          </w:p>
        </w:tc>
      </w:tr>
      <w:tr w:rsidR="00B22643" w:rsidRPr="00EF0093" w14:paraId="0DB1DEA7" w14:textId="77777777" w:rsidTr="00693EA6">
        <w:trPr>
          <w:jc w:val="center"/>
        </w:trPr>
        <w:tc>
          <w:tcPr>
            <w:tcW w:w="3955" w:type="dxa"/>
            <w:gridSpan w:val="2"/>
            <w:tcBorders>
              <w:top w:val="single" w:sz="4" w:space="0" w:color="auto"/>
              <w:left w:val="single" w:sz="4" w:space="0" w:color="auto"/>
              <w:bottom w:val="single" w:sz="4" w:space="0" w:color="auto"/>
              <w:right w:val="single" w:sz="4" w:space="0" w:color="auto"/>
            </w:tcBorders>
          </w:tcPr>
          <w:p w14:paraId="5EBFB53C" w14:textId="677D6059" w:rsidR="00B22643" w:rsidRPr="00693EA6" w:rsidRDefault="00B22643" w:rsidP="009F2837">
            <w:pPr>
              <w:rPr>
                <w:rFonts w:ascii="Arial" w:hAnsi="Arial" w:cs="Arial"/>
                <w:sz w:val="20"/>
                <w:szCs w:val="20"/>
              </w:rPr>
            </w:pPr>
            <w:r w:rsidRPr="00693EA6">
              <w:rPr>
                <w:rFonts w:ascii="Arial" w:hAnsi="Arial" w:cs="Arial"/>
                <w:sz w:val="20"/>
                <w:szCs w:val="20"/>
              </w:rPr>
              <w:t>CARA</w:t>
            </w:r>
            <w:r w:rsidR="00693EA6" w:rsidRPr="00693EA6">
              <w:rPr>
                <w:rFonts w:ascii="Arial" w:hAnsi="Arial" w:cs="Arial"/>
                <w:sz w:val="20"/>
                <w:szCs w:val="20"/>
              </w:rPr>
              <w:t>-ALDC</w:t>
            </w:r>
            <w:r w:rsidRPr="00693EA6">
              <w:rPr>
                <w:rFonts w:ascii="Arial" w:hAnsi="Arial" w:cs="Arial"/>
                <w:sz w:val="20"/>
                <w:szCs w:val="20"/>
              </w:rPr>
              <w:t xml:space="preserve"> recipient Program Directors</w:t>
            </w:r>
          </w:p>
        </w:tc>
        <w:tc>
          <w:tcPr>
            <w:tcW w:w="1346" w:type="dxa"/>
            <w:tcBorders>
              <w:top w:val="single" w:sz="4" w:space="0" w:color="auto"/>
              <w:left w:val="single" w:sz="4" w:space="0" w:color="auto"/>
              <w:bottom w:val="single" w:sz="4" w:space="0" w:color="auto"/>
              <w:right w:val="single" w:sz="4" w:space="0" w:color="auto"/>
            </w:tcBorders>
          </w:tcPr>
          <w:p w14:paraId="7B98976F" w14:textId="77777777" w:rsidR="00B22643" w:rsidRPr="00693EA6" w:rsidRDefault="00B22643" w:rsidP="009F2837">
            <w:pPr>
              <w:jc w:val="center"/>
              <w:rPr>
                <w:rFonts w:ascii="Arial" w:hAnsi="Arial" w:cs="Arial"/>
                <w:sz w:val="20"/>
                <w:szCs w:val="20"/>
              </w:rPr>
            </w:pPr>
            <w:r w:rsidRPr="00693EA6">
              <w:rPr>
                <w:rFonts w:ascii="Arial" w:hAnsi="Arial" w:cs="Arial"/>
                <w:sz w:val="20"/>
                <w:szCs w:val="20"/>
              </w:rPr>
              <w:t>13</w:t>
            </w:r>
          </w:p>
        </w:tc>
        <w:tc>
          <w:tcPr>
            <w:tcW w:w="1715" w:type="dxa"/>
            <w:tcBorders>
              <w:top w:val="single" w:sz="4" w:space="0" w:color="auto"/>
              <w:left w:val="single" w:sz="4" w:space="0" w:color="auto"/>
              <w:bottom w:val="single" w:sz="4" w:space="0" w:color="auto"/>
              <w:right w:val="single" w:sz="4" w:space="0" w:color="auto"/>
            </w:tcBorders>
            <w:vAlign w:val="center"/>
          </w:tcPr>
          <w:p w14:paraId="27F678F5" w14:textId="77777777" w:rsidR="00B22643" w:rsidRPr="00693EA6" w:rsidRDefault="00B22643" w:rsidP="009F2837">
            <w:pPr>
              <w:jc w:val="center"/>
              <w:rPr>
                <w:rFonts w:ascii="Arial" w:hAnsi="Arial" w:cs="Arial"/>
                <w:sz w:val="20"/>
                <w:szCs w:val="20"/>
              </w:rPr>
            </w:pPr>
            <w:r w:rsidRPr="00693EA6">
              <w:rPr>
                <w:rFonts w:ascii="Arial" w:hAnsi="Arial" w:cs="Arial"/>
                <w:sz w:val="20"/>
                <w:szCs w:val="20"/>
              </w:rPr>
              <w:t>12</w:t>
            </w:r>
          </w:p>
        </w:tc>
        <w:tc>
          <w:tcPr>
            <w:tcW w:w="1132" w:type="dxa"/>
            <w:tcBorders>
              <w:top w:val="single" w:sz="4" w:space="0" w:color="auto"/>
              <w:left w:val="single" w:sz="4" w:space="0" w:color="auto"/>
              <w:bottom w:val="single" w:sz="4" w:space="0" w:color="auto"/>
              <w:right w:val="single" w:sz="4" w:space="0" w:color="auto"/>
            </w:tcBorders>
            <w:vAlign w:val="center"/>
          </w:tcPr>
          <w:p w14:paraId="358B1DC1" w14:textId="77777777" w:rsidR="00B22643" w:rsidRPr="00693EA6" w:rsidRDefault="00B22643" w:rsidP="009F2837">
            <w:pPr>
              <w:jc w:val="center"/>
              <w:rPr>
                <w:rFonts w:ascii="Arial" w:hAnsi="Arial" w:cs="Arial"/>
                <w:sz w:val="20"/>
                <w:szCs w:val="20"/>
              </w:rPr>
            </w:pPr>
            <w:r w:rsidRPr="00693EA6">
              <w:rPr>
                <w:rFonts w:ascii="Arial" w:hAnsi="Arial" w:cs="Arial"/>
                <w:sz w:val="20"/>
                <w:szCs w:val="20"/>
              </w:rPr>
              <w:t>$23.11</w:t>
            </w:r>
          </w:p>
        </w:tc>
        <w:tc>
          <w:tcPr>
            <w:tcW w:w="1840" w:type="dxa"/>
            <w:tcBorders>
              <w:top w:val="single" w:sz="4" w:space="0" w:color="auto"/>
              <w:left w:val="single" w:sz="4" w:space="0" w:color="auto"/>
              <w:bottom w:val="single" w:sz="4" w:space="0" w:color="auto"/>
              <w:right w:val="single" w:sz="4" w:space="0" w:color="auto"/>
            </w:tcBorders>
            <w:vAlign w:val="center"/>
          </w:tcPr>
          <w:p w14:paraId="35014B48" w14:textId="77777777" w:rsidR="00B22643" w:rsidRPr="00693EA6" w:rsidRDefault="00B22643" w:rsidP="009F2837">
            <w:pPr>
              <w:tabs>
                <w:tab w:val="decimal" w:pos="47"/>
              </w:tabs>
              <w:jc w:val="center"/>
              <w:rPr>
                <w:rFonts w:ascii="Arial" w:hAnsi="Arial" w:cs="Arial"/>
                <w:sz w:val="20"/>
                <w:szCs w:val="20"/>
              </w:rPr>
            </w:pPr>
            <w:r w:rsidRPr="00693EA6">
              <w:rPr>
                <w:rFonts w:ascii="Arial" w:hAnsi="Arial" w:cs="Arial"/>
                <w:sz w:val="20"/>
                <w:szCs w:val="20"/>
              </w:rPr>
              <w:t>$3,605</w:t>
            </w:r>
          </w:p>
        </w:tc>
      </w:tr>
      <w:tr w:rsidR="00B22643" w:rsidRPr="00EF0093" w14:paraId="46630C6E" w14:textId="77777777" w:rsidTr="009F2837">
        <w:trPr>
          <w:jc w:val="center"/>
        </w:trPr>
        <w:tc>
          <w:tcPr>
            <w:tcW w:w="9988" w:type="dxa"/>
            <w:gridSpan w:val="6"/>
            <w:tcBorders>
              <w:top w:val="single" w:sz="4" w:space="0" w:color="auto"/>
              <w:left w:val="single" w:sz="4" w:space="0" w:color="auto"/>
              <w:bottom w:val="single" w:sz="4" w:space="0" w:color="auto"/>
              <w:right w:val="single" w:sz="4" w:space="0" w:color="auto"/>
            </w:tcBorders>
            <w:shd w:val="clear" w:color="auto" w:fill="E0E0E0"/>
          </w:tcPr>
          <w:p w14:paraId="7BB769CE" w14:textId="77777777" w:rsidR="00B22643" w:rsidRPr="00EF0093" w:rsidRDefault="00B22643" w:rsidP="009F2837">
            <w:pPr>
              <w:tabs>
                <w:tab w:val="decimal" w:pos="637"/>
                <w:tab w:val="decimal" w:pos="809"/>
                <w:tab w:val="decimal" w:pos="956"/>
              </w:tabs>
              <w:rPr>
                <w:rFonts w:ascii="Arial" w:hAnsi="Arial" w:cs="Arial"/>
                <w:b/>
                <w:sz w:val="20"/>
                <w:szCs w:val="20"/>
              </w:rPr>
            </w:pPr>
            <w:r w:rsidRPr="00EF0093">
              <w:rPr>
                <w:rFonts w:ascii="Arial" w:hAnsi="Arial" w:cs="Arial"/>
                <w:b/>
                <w:sz w:val="20"/>
                <w:szCs w:val="20"/>
              </w:rPr>
              <w:t>Instrument: Coalition Classification Tool (CCT)</w:t>
            </w:r>
          </w:p>
        </w:tc>
      </w:tr>
      <w:tr w:rsidR="00B22643" w:rsidRPr="00EF0093" w14:paraId="3172E16E" w14:textId="77777777" w:rsidTr="00693EA6">
        <w:trPr>
          <w:jc w:val="center"/>
        </w:trPr>
        <w:tc>
          <w:tcPr>
            <w:tcW w:w="3955" w:type="dxa"/>
            <w:gridSpan w:val="2"/>
            <w:tcBorders>
              <w:top w:val="single" w:sz="4" w:space="0" w:color="auto"/>
              <w:left w:val="single" w:sz="4" w:space="0" w:color="auto"/>
              <w:bottom w:val="single" w:sz="4" w:space="0" w:color="auto"/>
              <w:right w:val="single" w:sz="4" w:space="0" w:color="auto"/>
            </w:tcBorders>
          </w:tcPr>
          <w:p w14:paraId="60E0B6E5" w14:textId="77777777" w:rsidR="00B22643" w:rsidRPr="00EF0093" w:rsidRDefault="00B22643" w:rsidP="009F2837">
            <w:pPr>
              <w:rPr>
                <w:rFonts w:ascii="Arial" w:hAnsi="Arial" w:cs="Arial"/>
                <w:sz w:val="20"/>
                <w:szCs w:val="20"/>
              </w:rPr>
            </w:pPr>
            <w:r>
              <w:rPr>
                <w:rFonts w:ascii="Arial" w:hAnsi="Arial" w:cs="Arial"/>
                <w:sz w:val="20"/>
                <w:szCs w:val="20"/>
              </w:rPr>
              <w:t>DFC Grant recipient</w:t>
            </w:r>
            <w:r w:rsidRPr="00EF0093">
              <w:rPr>
                <w:rFonts w:ascii="Arial" w:hAnsi="Arial" w:cs="Arial"/>
                <w:sz w:val="20"/>
                <w:szCs w:val="20"/>
              </w:rPr>
              <w:t xml:space="preserve"> Program Directors</w:t>
            </w:r>
          </w:p>
        </w:tc>
        <w:tc>
          <w:tcPr>
            <w:tcW w:w="1346" w:type="dxa"/>
            <w:tcBorders>
              <w:top w:val="single" w:sz="4" w:space="0" w:color="auto"/>
              <w:left w:val="single" w:sz="4" w:space="0" w:color="auto"/>
              <w:bottom w:val="single" w:sz="4" w:space="0" w:color="auto"/>
              <w:right w:val="single" w:sz="4" w:space="0" w:color="auto"/>
            </w:tcBorders>
            <w:vAlign w:val="center"/>
          </w:tcPr>
          <w:p w14:paraId="27D54E5A" w14:textId="77777777" w:rsidR="00B22643" w:rsidRPr="00EF0093" w:rsidRDefault="00B22643" w:rsidP="00693EA6">
            <w:pPr>
              <w:tabs>
                <w:tab w:val="decimal" w:pos="162"/>
              </w:tabs>
              <w:jc w:val="center"/>
              <w:rPr>
                <w:rFonts w:ascii="Arial" w:hAnsi="Arial" w:cs="Arial"/>
                <w:sz w:val="20"/>
                <w:szCs w:val="20"/>
              </w:rPr>
            </w:pPr>
            <w:r>
              <w:rPr>
                <w:rFonts w:ascii="Arial" w:hAnsi="Arial" w:cs="Arial"/>
                <w:sz w:val="20"/>
                <w:szCs w:val="20"/>
              </w:rPr>
              <w:t>724</w:t>
            </w:r>
          </w:p>
        </w:tc>
        <w:tc>
          <w:tcPr>
            <w:tcW w:w="1715" w:type="dxa"/>
            <w:tcBorders>
              <w:top w:val="single" w:sz="4" w:space="0" w:color="auto"/>
              <w:left w:val="single" w:sz="4" w:space="0" w:color="auto"/>
              <w:bottom w:val="single" w:sz="4" w:space="0" w:color="auto"/>
              <w:right w:val="single" w:sz="4" w:space="0" w:color="auto"/>
            </w:tcBorders>
            <w:vAlign w:val="center"/>
          </w:tcPr>
          <w:p w14:paraId="3D2BA065" w14:textId="77777777" w:rsidR="00B22643" w:rsidRPr="00EF0093" w:rsidRDefault="00B22643" w:rsidP="009F2837">
            <w:pPr>
              <w:jc w:val="center"/>
              <w:rPr>
                <w:rFonts w:ascii="Arial" w:hAnsi="Arial" w:cs="Arial"/>
                <w:sz w:val="20"/>
                <w:szCs w:val="20"/>
              </w:rPr>
            </w:pPr>
            <w:r>
              <w:rPr>
                <w:rFonts w:ascii="Arial" w:hAnsi="Arial" w:cs="Arial"/>
                <w:sz w:val="20"/>
                <w:szCs w:val="20"/>
              </w:rPr>
              <w:t>1</w:t>
            </w:r>
          </w:p>
        </w:tc>
        <w:tc>
          <w:tcPr>
            <w:tcW w:w="1132" w:type="dxa"/>
            <w:tcBorders>
              <w:top w:val="single" w:sz="4" w:space="0" w:color="auto"/>
              <w:left w:val="single" w:sz="4" w:space="0" w:color="auto"/>
              <w:bottom w:val="single" w:sz="4" w:space="0" w:color="auto"/>
              <w:right w:val="single" w:sz="4" w:space="0" w:color="auto"/>
            </w:tcBorders>
            <w:vAlign w:val="center"/>
          </w:tcPr>
          <w:p w14:paraId="4DB52A64" w14:textId="77777777" w:rsidR="00B22643" w:rsidRPr="00EF0093" w:rsidRDefault="00B22643" w:rsidP="009F2837">
            <w:pPr>
              <w:jc w:val="center"/>
              <w:rPr>
                <w:rFonts w:ascii="Arial" w:hAnsi="Arial" w:cs="Arial"/>
                <w:sz w:val="20"/>
                <w:szCs w:val="20"/>
              </w:rPr>
            </w:pPr>
            <w:r w:rsidRPr="00EF0093">
              <w:rPr>
                <w:rFonts w:ascii="Arial" w:hAnsi="Arial" w:cs="Arial"/>
                <w:sz w:val="20"/>
                <w:szCs w:val="20"/>
              </w:rPr>
              <w:t>$2</w:t>
            </w:r>
            <w:r>
              <w:rPr>
                <w:rFonts w:ascii="Arial" w:hAnsi="Arial" w:cs="Arial"/>
                <w:sz w:val="20"/>
                <w:szCs w:val="20"/>
              </w:rPr>
              <w:t>3.11</w:t>
            </w:r>
          </w:p>
        </w:tc>
        <w:tc>
          <w:tcPr>
            <w:tcW w:w="1840" w:type="dxa"/>
            <w:tcBorders>
              <w:top w:val="single" w:sz="4" w:space="0" w:color="auto"/>
              <w:left w:val="single" w:sz="4" w:space="0" w:color="auto"/>
              <w:bottom w:val="single" w:sz="4" w:space="0" w:color="auto"/>
              <w:right w:val="single" w:sz="4" w:space="0" w:color="auto"/>
            </w:tcBorders>
            <w:vAlign w:val="center"/>
          </w:tcPr>
          <w:p w14:paraId="3A282727" w14:textId="77777777" w:rsidR="00B22643" w:rsidRPr="00EF0093" w:rsidRDefault="00B22643" w:rsidP="009F2837">
            <w:pPr>
              <w:tabs>
                <w:tab w:val="decimal" w:pos="0"/>
              </w:tabs>
              <w:jc w:val="center"/>
              <w:rPr>
                <w:rFonts w:ascii="Arial" w:hAnsi="Arial" w:cs="Arial"/>
                <w:sz w:val="20"/>
                <w:szCs w:val="20"/>
              </w:rPr>
            </w:pPr>
            <w:r w:rsidRPr="00EF0093">
              <w:rPr>
                <w:rFonts w:ascii="Arial" w:hAnsi="Arial" w:cs="Arial"/>
                <w:sz w:val="20"/>
                <w:szCs w:val="20"/>
              </w:rPr>
              <w:t>$</w:t>
            </w:r>
            <w:r>
              <w:rPr>
                <w:rFonts w:ascii="Arial" w:hAnsi="Arial" w:cs="Arial"/>
                <w:sz w:val="20"/>
                <w:szCs w:val="20"/>
              </w:rPr>
              <w:t>16,732</w:t>
            </w:r>
          </w:p>
        </w:tc>
      </w:tr>
      <w:tr w:rsidR="00693EA6" w:rsidRPr="00EF0093" w14:paraId="28F45C3F" w14:textId="77777777" w:rsidTr="00EB4058">
        <w:trPr>
          <w:jc w:val="center"/>
        </w:trPr>
        <w:tc>
          <w:tcPr>
            <w:tcW w:w="3955" w:type="dxa"/>
            <w:gridSpan w:val="2"/>
            <w:tcBorders>
              <w:top w:val="single" w:sz="4" w:space="0" w:color="auto"/>
              <w:left w:val="single" w:sz="4" w:space="0" w:color="auto"/>
              <w:bottom w:val="single" w:sz="4" w:space="0" w:color="auto"/>
              <w:right w:val="single" w:sz="4" w:space="0" w:color="auto"/>
            </w:tcBorders>
          </w:tcPr>
          <w:p w14:paraId="1F4DFA2B" w14:textId="77777777" w:rsidR="00693EA6" w:rsidRPr="00693EA6" w:rsidRDefault="00693EA6" w:rsidP="00EB4058">
            <w:pPr>
              <w:rPr>
                <w:rFonts w:ascii="Arial" w:hAnsi="Arial" w:cs="Arial"/>
                <w:sz w:val="20"/>
                <w:szCs w:val="20"/>
              </w:rPr>
            </w:pPr>
            <w:r w:rsidRPr="00693EA6">
              <w:rPr>
                <w:rFonts w:ascii="Arial" w:hAnsi="Arial" w:cs="Arial"/>
                <w:sz w:val="20"/>
                <w:szCs w:val="20"/>
              </w:rPr>
              <w:t>CARA-ALDC recipient Program Directors</w:t>
            </w:r>
          </w:p>
        </w:tc>
        <w:tc>
          <w:tcPr>
            <w:tcW w:w="1346" w:type="dxa"/>
            <w:tcBorders>
              <w:top w:val="single" w:sz="4" w:space="0" w:color="auto"/>
              <w:left w:val="single" w:sz="4" w:space="0" w:color="auto"/>
              <w:bottom w:val="single" w:sz="4" w:space="0" w:color="auto"/>
              <w:right w:val="single" w:sz="4" w:space="0" w:color="auto"/>
            </w:tcBorders>
          </w:tcPr>
          <w:p w14:paraId="0D831705" w14:textId="77777777" w:rsidR="00693EA6" w:rsidRPr="00693EA6" w:rsidRDefault="00693EA6" w:rsidP="00EB4058">
            <w:pPr>
              <w:jc w:val="center"/>
              <w:rPr>
                <w:rFonts w:ascii="Arial" w:hAnsi="Arial" w:cs="Arial"/>
                <w:sz w:val="20"/>
                <w:szCs w:val="20"/>
              </w:rPr>
            </w:pPr>
            <w:r w:rsidRPr="00693EA6">
              <w:rPr>
                <w:rFonts w:ascii="Arial" w:hAnsi="Arial" w:cs="Arial"/>
                <w:sz w:val="20"/>
                <w:szCs w:val="20"/>
              </w:rPr>
              <w:t>13</w:t>
            </w:r>
          </w:p>
        </w:tc>
        <w:tc>
          <w:tcPr>
            <w:tcW w:w="1715" w:type="dxa"/>
            <w:tcBorders>
              <w:top w:val="single" w:sz="4" w:space="0" w:color="auto"/>
              <w:left w:val="single" w:sz="4" w:space="0" w:color="auto"/>
              <w:bottom w:val="single" w:sz="4" w:space="0" w:color="auto"/>
              <w:right w:val="single" w:sz="4" w:space="0" w:color="auto"/>
            </w:tcBorders>
            <w:vAlign w:val="center"/>
          </w:tcPr>
          <w:p w14:paraId="7916D4A8" w14:textId="3F448018" w:rsidR="00693EA6" w:rsidRPr="00693EA6" w:rsidRDefault="00693EA6" w:rsidP="00EB4058">
            <w:pPr>
              <w:jc w:val="center"/>
              <w:rPr>
                <w:rFonts w:ascii="Arial" w:hAnsi="Arial" w:cs="Arial"/>
                <w:sz w:val="20"/>
                <w:szCs w:val="20"/>
              </w:rPr>
            </w:pPr>
            <w:r>
              <w:rPr>
                <w:rFonts w:ascii="Arial" w:hAnsi="Arial" w:cs="Arial"/>
                <w:sz w:val="20"/>
                <w:szCs w:val="20"/>
              </w:rPr>
              <w:t>1</w:t>
            </w:r>
          </w:p>
        </w:tc>
        <w:tc>
          <w:tcPr>
            <w:tcW w:w="1132" w:type="dxa"/>
            <w:tcBorders>
              <w:top w:val="single" w:sz="4" w:space="0" w:color="auto"/>
              <w:left w:val="single" w:sz="4" w:space="0" w:color="auto"/>
              <w:bottom w:val="single" w:sz="4" w:space="0" w:color="auto"/>
              <w:right w:val="single" w:sz="4" w:space="0" w:color="auto"/>
            </w:tcBorders>
            <w:vAlign w:val="center"/>
          </w:tcPr>
          <w:p w14:paraId="7BE939EC" w14:textId="77777777" w:rsidR="00693EA6" w:rsidRPr="00693EA6" w:rsidRDefault="00693EA6" w:rsidP="00EB4058">
            <w:pPr>
              <w:jc w:val="center"/>
              <w:rPr>
                <w:rFonts w:ascii="Arial" w:hAnsi="Arial" w:cs="Arial"/>
                <w:sz w:val="20"/>
                <w:szCs w:val="20"/>
              </w:rPr>
            </w:pPr>
            <w:r w:rsidRPr="00693EA6">
              <w:rPr>
                <w:rFonts w:ascii="Arial" w:hAnsi="Arial" w:cs="Arial"/>
                <w:sz w:val="20"/>
                <w:szCs w:val="20"/>
              </w:rPr>
              <w:t>$23.11</w:t>
            </w:r>
          </w:p>
        </w:tc>
        <w:tc>
          <w:tcPr>
            <w:tcW w:w="1840" w:type="dxa"/>
            <w:tcBorders>
              <w:top w:val="single" w:sz="4" w:space="0" w:color="auto"/>
              <w:left w:val="single" w:sz="4" w:space="0" w:color="auto"/>
              <w:bottom w:val="single" w:sz="4" w:space="0" w:color="auto"/>
              <w:right w:val="single" w:sz="4" w:space="0" w:color="auto"/>
            </w:tcBorders>
            <w:vAlign w:val="center"/>
          </w:tcPr>
          <w:p w14:paraId="3D600D8B" w14:textId="7489680F" w:rsidR="00693EA6" w:rsidRPr="00693EA6" w:rsidRDefault="00693EA6" w:rsidP="00693EA6">
            <w:pPr>
              <w:tabs>
                <w:tab w:val="decimal" w:pos="47"/>
              </w:tabs>
              <w:jc w:val="center"/>
              <w:rPr>
                <w:rFonts w:ascii="Arial" w:hAnsi="Arial" w:cs="Arial"/>
                <w:sz w:val="20"/>
                <w:szCs w:val="20"/>
              </w:rPr>
            </w:pPr>
            <w:r w:rsidRPr="00693EA6">
              <w:rPr>
                <w:rFonts w:ascii="Arial" w:hAnsi="Arial" w:cs="Arial"/>
                <w:sz w:val="20"/>
                <w:szCs w:val="20"/>
              </w:rPr>
              <w:t>$</w:t>
            </w:r>
            <w:r>
              <w:rPr>
                <w:rFonts w:ascii="Arial" w:hAnsi="Arial" w:cs="Arial"/>
                <w:sz w:val="20"/>
                <w:szCs w:val="20"/>
              </w:rPr>
              <w:t>300</w:t>
            </w:r>
          </w:p>
        </w:tc>
      </w:tr>
      <w:tr w:rsidR="00B22643" w:rsidRPr="00EF0093" w14:paraId="4EE6F4FE" w14:textId="77777777" w:rsidTr="009F2837">
        <w:trPr>
          <w:jc w:val="center"/>
        </w:trPr>
        <w:tc>
          <w:tcPr>
            <w:tcW w:w="9988" w:type="dxa"/>
            <w:gridSpan w:val="6"/>
            <w:tcBorders>
              <w:top w:val="single" w:sz="4" w:space="0" w:color="auto"/>
              <w:left w:val="single" w:sz="4" w:space="0" w:color="auto"/>
              <w:bottom w:val="single" w:sz="4" w:space="0" w:color="auto"/>
              <w:right w:val="single" w:sz="4" w:space="0" w:color="auto"/>
            </w:tcBorders>
            <w:shd w:val="clear" w:color="auto" w:fill="E0E0E0"/>
          </w:tcPr>
          <w:p w14:paraId="1F3EFFC5" w14:textId="77777777" w:rsidR="00B22643" w:rsidRPr="00EF0093" w:rsidRDefault="00B22643" w:rsidP="009F2837">
            <w:pPr>
              <w:tabs>
                <w:tab w:val="decimal" w:pos="47"/>
              </w:tabs>
              <w:rPr>
                <w:rFonts w:ascii="Arial" w:hAnsi="Arial" w:cs="Arial"/>
                <w:sz w:val="20"/>
                <w:szCs w:val="20"/>
              </w:rPr>
            </w:pPr>
            <w:r w:rsidRPr="00EF0093">
              <w:rPr>
                <w:rFonts w:ascii="Arial" w:hAnsi="Arial" w:cs="Arial"/>
                <w:b/>
                <w:sz w:val="20"/>
                <w:szCs w:val="20"/>
              </w:rPr>
              <w:t>Case Studies – Interview Protocols</w:t>
            </w:r>
          </w:p>
        </w:tc>
      </w:tr>
      <w:tr w:rsidR="00B22643" w:rsidRPr="00EF0093" w14:paraId="22DC68C2" w14:textId="77777777" w:rsidTr="009F2837">
        <w:trPr>
          <w:jc w:val="center"/>
        </w:trPr>
        <w:tc>
          <w:tcPr>
            <w:tcW w:w="3818" w:type="dxa"/>
            <w:tcBorders>
              <w:top w:val="single" w:sz="4" w:space="0" w:color="auto"/>
              <w:left w:val="single" w:sz="4" w:space="0" w:color="auto"/>
              <w:bottom w:val="single" w:sz="4" w:space="0" w:color="auto"/>
              <w:right w:val="single" w:sz="4" w:space="0" w:color="auto"/>
            </w:tcBorders>
          </w:tcPr>
          <w:p w14:paraId="0D51989B" w14:textId="77777777" w:rsidR="00B22643" w:rsidRPr="00EF0093" w:rsidRDefault="00B22643" w:rsidP="009F2837">
            <w:pPr>
              <w:rPr>
                <w:rFonts w:ascii="Arial" w:hAnsi="Arial" w:cs="Arial"/>
                <w:b/>
                <w:sz w:val="20"/>
                <w:szCs w:val="20"/>
              </w:rPr>
            </w:pPr>
            <w:r w:rsidRPr="00EF0093">
              <w:rPr>
                <w:rFonts w:ascii="Arial" w:hAnsi="Arial" w:cs="Arial"/>
                <w:sz w:val="20"/>
                <w:szCs w:val="20"/>
              </w:rPr>
              <w:t>DFC Coalition Sector Members</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0E582E1B" w14:textId="77777777" w:rsidR="00B22643" w:rsidRPr="00EF0093" w:rsidRDefault="00B22643" w:rsidP="009F2837">
            <w:pPr>
              <w:jc w:val="center"/>
              <w:rPr>
                <w:rFonts w:ascii="Arial" w:hAnsi="Arial" w:cs="Arial"/>
                <w:sz w:val="20"/>
                <w:szCs w:val="20"/>
              </w:rPr>
            </w:pPr>
            <w:r w:rsidRPr="00EF0093">
              <w:rPr>
                <w:rFonts w:ascii="Arial" w:hAnsi="Arial" w:cs="Arial"/>
                <w:sz w:val="20"/>
                <w:szCs w:val="20"/>
              </w:rPr>
              <w:t>144</w:t>
            </w:r>
          </w:p>
        </w:tc>
        <w:tc>
          <w:tcPr>
            <w:tcW w:w="1715" w:type="dxa"/>
            <w:tcBorders>
              <w:top w:val="single" w:sz="4" w:space="0" w:color="auto"/>
              <w:left w:val="single" w:sz="4" w:space="0" w:color="auto"/>
              <w:bottom w:val="single" w:sz="4" w:space="0" w:color="auto"/>
              <w:right w:val="single" w:sz="4" w:space="0" w:color="auto"/>
            </w:tcBorders>
            <w:vAlign w:val="center"/>
          </w:tcPr>
          <w:p w14:paraId="67ED7356" w14:textId="77777777" w:rsidR="00B22643" w:rsidRPr="00EF0093" w:rsidRDefault="00B22643" w:rsidP="009F2837">
            <w:pPr>
              <w:jc w:val="center"/>
              <w:rPr>
                <w:rFonts w:ascii="Arial" w:hAnsi="Arial" w:cs="Arial"/>
                <w:sz w:val="20"/>
                <w:szCs w:val="20"/>
              </w:rPr>
            </w:pPr>
            <w:r w:rsidRPr="00EF0093">
              <w:rPr>
                <w:rFonts w:ascii="Arial" w:hAnsi="Arial" w:cs="Arial"/>
                <w:sz w:val="20"/>
                <w:szCs w:val="20"/>
              </w:rPr>
              <w:t>1.5</w:t>
            </w:r>
          </w:p>
        </w:tc>
        <w:tc>
          <w:tcPr>
            <w:tcW w:w="1132" w:type="dxa"/>
            <w:tcBorders>
              <w:top w:val="single" w:sz="4" w:space="0" w:color="auto"/>
              <w:left w:val="single" w:sz="4" w:space="0" w:color="auto"/>
              <w:bottom w:val="single" w:sz="4" w:space="0" w:color="auto"/>
              <w:right w:val="single" w:sz="4" w:space="0" w:color="auto"/>
            </w:tcBorders>
          </w:tcPr>
          <w:p w14:paraId="1B6E868E" w14:textId="77777777" w:rsidR="00B22643" w:rsidRPr="00EF0093" w:rsidRDefault="00B22643" w:rsidP="009F2837">
            <w:pPr>
              <w:jc w:val="center"/>
              <w:rPr>
                <w:rFonts w:ascii="Arial" w:hAnsi="Arial" w:cs="Arial"/>
                <w:sz w:val="20"/>
                <w:szCs w:val="20"/>
              </w:rPr>
            </w:pPr>
            <w:r w:rsidRPr="00CE7634">
              <w:rPr>
                <w:rFonts w:ascii="Arial" w:hAnsi="Arial" w:cs="Arial"/>
                <w:sz w:val="20"/>
                <w:szCs w:val="20"/>
              </w:rPr>
              <w:t>$23.11</w:t>
            </w:r>
          </w:p>
        </w:tc>
        <w:tc>
          <w:tcPr>
            <w:tcW w:w="1840" w:type="dxa"/>
            <w:tcBorders>
              <w:top w:val="single" w:sz="4" w:space="0" w:color="auto"/>
              <w:left w:val="single" w:sz="4" w:space="0" w:color="auto"/>
              <w:bottom w:val="single" w:sz="4" w:space="0" w:color="auto"/>
              <w:right w:val="single" w:sz="4" w:space="0" w:color="auto"/>
            </w:tcBorders>
            <w:vAlign w:val="center"/>
          </w:tcPr>
          <w:p w14:paraId="7A2CC708" w14:textId="77777777" w:rsidR="00B22643" w:rsidRPr="00EF0093" w:rsidRDefault="00B22643" w:rsidP="009F2837">
            <w:pPr>
              <w:tabs>
                <w:tab w:val="decimal" w:pos="47"/>
              </w:tabs>
              <w:jc w:val="center"/>
              <w:rPr>
                <w:rFonts w:ascii="Arial" w:hAnsi="Arial" w:cs="Arial"/>
                <w:sz w:val="20"/>
                <w:szCs w:val="20"/>
              </w:rPr>
            </w:pPr>
            <w:r w:rsidRPr="00EF0093">
              <w:rPr>
                <w:rFonts w:ascii="Arial" w:hAnsi="Arial" w:cs="Arial"/>
                <w:sz w:val="20"/>
                <w:szCs w:val="20"/>
              </w:rPr>
              <w:t>$4,</w:t>
            </w:r>
            <w:r>
              <w:rPr>
                <w:rFonts w:ascii="Arial" w:hAnsi="Arial" w:cs="Arial"/>
                <w:sz w:val="20"/>
                <w:szCs w:val="20"/>
              </w:rPr>
              <w:t>992</w:t>
            </w:r>
          </w:p>
        </w:tc>
      </w:tr>
      <w:tr w:rsidR="00B22643" w:rsidRPr="00C30E50" w14:paraId="1FA9532E" w14:textId="77777777" w:rsidTr="009F2837">
        <w:trPr>
          <w:jc w:val="center"/>
        </w:trPr>
        <w:tc>
          <w:tcPr>
            <w:tcW w:w="3818" w:type="dxa"/>
            <w:tcBorders>
              <w:top w:val="single" w:sz="4" w:space="0" w:color="auto"/>
              <w:left w:val="single" w:sz="4" w:space="0" w:color="auto"/>
              <w:bottom w:val="single" w:sz="4" w:space="0" w:color="auto"/>
              <w:right w:val="single" w:sz="4" w:space="0" w:color="auto"/>
            </w:tcBorders>
          </w:tcPr>
          <w:p w14:paraId="7CAB8ED9" w14:textId="77777777" w:rsidR="00B22643" w:rsidRPr="00EF0093" w:rsidRDefault="00B22643" w:rsidP="009F2837">
            <w:pPr>
              <w:rPr>
                <w:rFonts w:ascii="Arial" w:hAnsi="Arial" w:cs="Arial"/>
                <w:sz w:val="20"/>
                <w:szCs w:val="20"/>
              </w:rPr>
            </w:pPr>
            <w:r w:rsidRPr="00EF0093">
              <w:rPr>
                <w:rFonts w:ascii="Arial" w:hAnsi="Arial" w:cs="Arial"/>
                <w:sz w:val="20"/>
                <w:szCs w:val="20"/>
              </w:rPr>
              <w:t>DFC Coalition Chair</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5C9419C2" w14:textId="77777777" w:rsidR="00B22643" w:rsidRPr="00EF0093" w:rsidRDefault="00B22643" w:rsidP="009F2837">
            <w:pPr>
              <w:tabs>
                <w:tab w:val="decimal" w:pos="57"/>
              </w:tabs>
              <w:jc w:val="center"/>
              <w:rPr>
                <w:rFonts w:ascii="Arial" w:hAnsi="Arial" w:cs="Arial"/>
                <w:sz w:val="20"/>
                <w:szCs w:val="20"/>
              </w:rPr>
            </w:pPr>
            <w:r w:rsidRPr="00EF0093">
              <w:rPr>
                <w:rFonts w:ascii="Arial" w:hAnsi="Arial" w:cs="Arial"/>
                <w:sz w:val="20"/>
                <w:szCs w:val="20"/>
              </w:rPr>
              <w:t>9</w:t>
            </w:r>
          </w:p>
        </w:tc>
        <w:tc>
          <w:tcPr>
            <w:tcW w:w="1715" w:type="dxa"/>
            <w:tcBorders>
              <w:top w:val="single" w:sz="4" w:space="0" w:color="auto"/>
              <w:left w:val="single" w:sz="4" w:space="0" w:color="auto"/>
              <w:bottom w:val="single" w:sz="4" w:space="0" w:color="auto"/>
              <w:right w:val="single" w:sz="4" w:space="0" w:color="auto"/>
            </w:tcBorders>
            <w:vAlign w:val="center"/>
          </w:tcPr>
          <w:p w14:paraId="38AD1C4A" w14:textId="77777777" w:rsidR="00B22643" w:rsidRPr="00EF0093" w:rsidRDefault="00B22643" w:rsidP="009F2837">
            <w:pPr>
              <w:tabs>
                <w:tab w:val="decimal" w:pos="57"/>
                <w:tab w:val="decimal" w:pos="618"/>
              </w:tabs>
              <w:jc w:val="center"/>
              <w:rPr>
                <w:rFonts w:ascii="Arial" w:hAnsi="Arial" w:cs="Arial"/>
                <w:sz w:val="20"/>
                <w:szCs w:val="20"/>
              </w:rPr>
            </w:pPr>
            <w:r w:rsidRPr="00EF0093">
              <w:rPr>
                <w:rFonts w:ascii="Arial" w:hAnsi="Arial"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6423238A" w14:textId="77777777" w:rsidR="00B22643" w:rsidRPr="00EF0093" w:rsidRDefault="00B22643" w:rsidP="009F2837">
            <w:pPr>
              <w:jc w:val="center"/>
              <w:rPr>
                <w:rFonts w:ascii="Arial" w:hAnsi="Arial" w:cs="Arial"/>
                <w:sz w:val="20"/>
                <w:szCs w:val="20"/>
              </w:rPr>
            </w:pPr>
            <w:r w:rsidRPr="00CE7634">
              <w:rPr>
                <w:rFonts w:ascii="Arial" w:hAnsi="Arial" w:cs="Arial"/>
                <w:sz w:val="20"/>
                <w:szCs w:val="20"/>
              </w:rPr>
              <w:t>$23.11</w:t>
            </w:r>
          </w:p>
        </w:tc>
        <w:tc>
          <w:tcPr>
            <w:tcW w:w="1840" w:type="dxa"/>
            <w:tcBorders>
              <w:top w:val="single" w:sz="4" w:space="0" w:color="auto"/>
              <w:left w:val="single" w:sz="4" w:space="0" w:color="auto"/>
              <w:bottom w:val="single" w:sz="4" w:space="0" w:color="auto"/>
              <w:right w:val="single" w:sz="4" w:space="0" w:color="auto"/>
            </w:tcBorders>
            <w:vAlign w:val="center"/>
          </w:tcPr>
          <w:p w14:paraId="33174B1D" w14:textId="77777777" w:rsidR="00B22643" w:rsidRPr="003054C7" w:rsidRDefault="00B22643" w:rsidP="009F2837">
            <w:pPr>
              <w:tabs>
                <w:tab w:val="decimal" w:pos="47"/>
              </w:tabs>
              <w:jc w:val="center"/>
              <w:rPr>
                <w:rFonts w:ascii="Arial" w:hAnsi="Arial" w:cs="Arial"/>
                <w:sz w:val="20"/>
                <w:szCs w:val="20"/>
              </w:rPr>
            </w:pPr>
            <w:r w:rsidRPr="00EF0093">
              <w:rPr>
                <w:rFonts w:ascii="Arial" w:hAnsi="Arial" w:cs="Arial"/>
                <w:sz w:val="20"/>
                <w:szCs w:val="20"/>
              </w:rPr>
              <w:t>$</w:t>
            </w:r>
            <w:r>
              <w:rPr>
                <w:rFonts w:ascii="Arial" w:hAnsi="Arial" w:cs="Arial"/>
                <w:sz w:val="20"/>
                <w:szCs w:val="20"/>
              </w:rPr>
              <w:t>832</w:t>
            </w:r>
          </w:p>
        </w:tc>
      </w:tr>
      <w:tr w:rsidR="00B22643" w:rsidRPr="00C30E50" w14:paraId="160D30C3" w14:textId="77777777" w:rsidTr="009F2837">
        <w:trPr>
          <w:jc w:val="center"/>
        </w:trPr>
        <w:tc>
          <w:tcPr>
            <w:tcW w:w="8148" w:type="dxa"/>
            <w:gridSpan w:val="5"/>
            <w:tcBorders>
              <w:top w:val="single" w:sz="4" w:space="0" w:color="auto"/>
              <w:left w:val="single" w:sz="4" w:space="0" w:color="auto"/>
              <w:bottom w:val="single" w:sz="4" w:space="0" w:color="auto"/>
              <w:right w:val="single" w:sz="4" w:space="0" w:color="auto"/>
            </w:tcBorders>
            <w:shd w:val="clear" w:color="auto" w:fill="E0E0E0"/>
          </w:tcPr>
          <w:p w14:paraId="3DE8D5AA" w14:textId="7BBE3E0F" w:rsidR="00B22643" w:rsidRPr="00693EA6" w:rsidRDefault="00B22643" w:rsidP="009F2837">
            <w:pPr>
              <w:tabs>
                <w:tab w:val="decimal" w:pos="0"/>
              </w:tabs>
              <w:rPr>
                <w:rFonts w:ascii="Arial" w:hAnsi="Arial" w:cs="Arial"/>
                <w:b/>
                <w:sz w:val="20"/>
                <w:szCs w:val="20"/>
              </w:rPr>
            </w:pPr>
            <w:r w:rsidRPr="00693EA6">
              <w:rPr>
                <w:rFonts w:ascii="Arial" w:hAnsi="Arial" w:cs="Arial"/>
                <w:b/>
                <w:sz w:val="20"/>
                <w:szCs w:val="20"/>
              </w:rPr>
              <w:t>Total for DFC Coalitions and CARA</w:t>
            </w:r>
            <w:r w:rsidR="00693EA6" w:rsidRPr="00693EA6">
              <w:rPr>
                <w:rFonts w:ascii="Arial" w:hAnsi="Arial" w:cs="Arial"/>
                <w:b/>
                <w:sz w:val="20"/>
                <w:szCs w:val="20"/>
              </w:rPr>
              <w:t>-ALDC</w:t>
            </w:r>
            <w:r w:rsidRPr="00693EA6">
              <w:rPr>
                <w:rFonts w:ascii="Arial" w:hAnsi="Arial" w:cs="Arial"/>
                <w:b/>
                <w:sz w:val="20"/>
                <w:szCs w:val="20"/>
              </w:rPr>
              <w:t xml:space="preserve"> recipients</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14:paraId="2859BF50" w14:textId="11B521FF" w:rsidR="00B22643" w:rsidRPr="00693EA6" w:rsidRDefault="00693EA6" w:rsidP="00693EA6">
            <w:pPr>
              <w:tabs>
                <w:tab w:val="decimal" w:pos="47"/>
              </w:tabs>
              <w:jc w:val="center"/>
              <w:rPr>
                <w:rFonts w:ascii="Arial" w:hAnsi="Arial" w:cs="Arial"/>
                <w:b/>
                <w:sz w:val="20"/>
                <w:szCs w:val="20"/>
              </w:rPr>
            </w:pPr>
            <w:r w:rsidRPr="00693EA6">
              <w:rPr>
                <w:rFonts w:ascii="Arial" w:hAnsi="Arial" w:cs="Arial"/>
                <w:b/>
                <w:sz w:val="20"/>
                <w:szCs w:val="20"/>
              </w:rPr>
              <w:t>$22</w:t>
            </w:r>
            <w:r>
              <w:rPr>
                <w:rFonts w:ascii="Arial" w:hAnsi="Arial" w:cs="Arial"/>
                <w:b/>
                <w:sz w:val="20"/>
                <w:szCs w:val="20"/>
              </w:rPr>
              <w:t>7</w:t>
            </w:r>
            <w:r w:rsidRPr="00693EA6">
              <w:rPr>
                <w:rFonts w:ascii="Arial" w:hAnsi="Arial" w:cs="Arial"/>
                <w:b/>
                <w:sz w:val="20"/>
                <w:szCs w:val="20"/>
              </w:rPr>
              <w:t>,</w:t>
            </w:r>
            <w:r>
              <w:rPr>
                <w:rFonts w:ascii="Arial" w:hAnsi="Arial" w:cs="Arial"/>
                <w:b/>
                <w:sz w:val="20"/>
                <w:szCs w:val="20"/>
              </w:rPr>
              <w:t>241</w:t>
            </w:r>
          </w:p>
        </w:tc>
      </w:tr>
      <w:tr w:rsidR="00B22643" w:rsidRPr="00C30E50" w14:paraId="14B29C61" w14:textId="77777777" w:rsidTr="009F2837">
        <w:trPr>
          <w:jc w:val="center"/>
        </w:trPr>
        <w:tc>
          <w:tcPr>
            <w:tcW w:w="8148" w:type="dxa"/>
            <w:gridSpan w:val="5"/>
            <w:tcBorders>
              <w:top w:val="single" w:sz="4" w:space="0" w:color="auto"/>
              <w:left w:val="single" w:sz="4" w:space="0" w:color="auto"/>
              <w:bottom w:val="single" w:sz="4" w:space="0" w:color="auto"/>
              <w:right w:val="single" w:sz="4" w:space="0" w:color="auto"/>
            </w:tcBorders>
            <w:shd w:val="clear" w:color="auto" w:fill="E0E0E0"/>
          </w:tcPr>
          <w:p w14:paraId="1314745F" w14:textId="6FB56E34" w:rsidR="00B22643" w:rsidRPr="00693EA6" w:rsidRDefault="00B22643" w:rsidP="009F2837">
            <w:pPr>
              <w:tabs>
                <w:tab w:val="decimal" w:pos="0"/>
              </w:tabs>
              <w:rPr>
                <w:rFonts w:ascii="Arial" w:hAnsi="Arial" w:cs="Arial"/>
                <w:b/>
                <w:sz w:val="20"/>
                <w:szCs w:val="20"/>
              </w:rPr>
            </w:pPr>
            <w:r w:rsidRPr="00693EA6">
              <w:rPr>
                <w:rFonts w:ascii="Arial" w:hAnsi="Arial" w:cs="Arial"/>
                <w:b/>
                <w:sz w:val="20"/>
                <w:szCs w:val="20"/>
              </w:rPr>
              <w:t>Total per DFC Coalition/CARA</w:t>
            </w:r>
            <w:r w:rsidR="00693EA6" w:rsidRPr="00693EA6">
              <w:rPr>
                <w:rFonts w:ascii="Arial" w:hAnsi="Arial" w:cs="Arial"/>
                <w:b/>
                <w:sz w:val="20"/>
                <w:szCs w:val="20"/>
              </w:rPr>
              <w:t>-ALDC</w:t>
            </w:r>
            <w:r w:rsidRPr="00693EA6">
              <w:rPr>
                <w:rFonts w:ascii="Arial" w:hAnsi="Arial" w:cs="Arial"/>
                <w:b/>
                <w:sz w:val="20"/>
                <w:szCs w:val="20"/>
              </w:rPr>
              <w:t xml:space="preserve"> recipient (excluding site visit participants)</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14:paraId="12C11796" w14:textId="2562626E" w:rsidR="00B22643" w:rsidRPr="00693EA6" w:rsidRDefault="00693EA6" w:rsidP="009F2837">
            <w:pPr>
              <w:tabs>
                <w:tab w:val="decimal" w:pos="47"/>
              </w:tabs>
              <w:jc w:val="center"/>
              <w:rPr>
                <w:rFonts w:ascii="Arial" w:hAnsi="Arial" w:cs="Arial"/>
                <w:b/>
                <w:sz w:val="20"/>
                <w:szCs w:val="20"/>
              </w:rPr>
            </w:pPr>
            <w:r>
              <w:rPr>
                <w:rFonts w:ascii="Arial" w:hAnsi="Arial" w:cs="Arial"/>
                <w:b/>
                <w:sz w:val="20"/>
                <w:szCs w:val="20"/>
              </w:rPr>
              <w:t>$300.43</w:t>
            </w:r>
          </w:p>
        </w:tc>
      </w:tr>
    </w:tbl>
    <w:p w14:paraId="2325E246" w14:textId="77777777" w:rsidR="00B22643" w:rsidRPr="00305873" w:rsidRDefault="00B22643" w:rsidP="00B22643">
      <w:pPr>
        <w:tabs>
          <w:tab w:val="left" w:pos="540"/>
          <w:tab w:val="left" w:pos="1260"/>
        </w:tabs>
        <w:spacing w:before="120"/>
        <w:rPr>
          <w:rFonts w:ascii="Arial" w:hAnsi="Arial" w:cs="Arial"/>
          <w:sz w:val="16"/>
          <w:szCs w:val="16"/>
        </w:rPr>
      </w:pPr>
      <w:r>
        <w:rPr>
          <w:rFonts w:ascii="Arial" w:hAnsi="Arial" w:cs="Arial"/>
          <w:sz w:val="16"/>
          <w:szCs w:val="16"/>
          <w:vertAlign w:val="superscript"/>
        </w:rPr>
        <w:t xml:space="preserve">a </w:t>
      </w:r>
      <w:r w:rsidRPr="00305873">
        <w:rPr>
          <w:rFonts w:ascii="Arial" w:hAnsi="Arial" w:cs="Arial"/>
          <w:sz w:val="16"/>
          <w:szCs w:val="16"/>
          <w:vertAlign w:val="superscript"/>
        </w:rPr>
        <w:t>f</w:t>
      </w:r>
      <w:r w:rsidRPr="00305873">
        <w:rPr>
          <w:rFonts w:ascii="Arial" w:hAnsi="Arial" w:cs="Arial"/>
          <w:sz w:val="16"/>
          <w:szCs w:val="16"/>
        </w:rPr>
        <w:t>The hourly wage represents the average hourly wage for community and social services occupations reported by the Bureau of Labor Statistics for the National Occupationa</w:t>
      </w:r>
      <w:r>
        <w:rPr>
          <w:rFonts w:ascii="Arial" w:hAnsi="Arial" w:cs="Arial"/>
          <w:sz w:val="16"/>
          <w:szCs w:val="16"/>
        </w:rPr>
        <w:t>l Employment and Wages, May 2017</w:t>
      </w:r>
      <w:r w:rsidRPr="00305873">
        <w:rPr>
          <w:rFonts w:ascii="Arial" w:hAnsi="Arial" w:cs="Arial"/>
          <w:sz w:val="16"/>
          <w:szCs w:val="16"/>
        </w:rPr>
        <w:t xml:space="preserve"> </w:t>
      </w:r>
    </w:p>
    <w:p w14:paraId="4708A636" w14:textId="6351A792" w:rsidR="00B22643" w:rsidRDefault="00B22643" w:rsidP="00A22925">
      <w:pPr>
        <w:rPr>
          <w:rFonts w:ascii="Arial" w:hAnsi="Arial" w:cs="Arial"/>
          <w:b/>
        </w:rPr>
      </w:pPr>
    </w:p>
    <w:p w14:paraId="6D3AF15B" w14:textId="77777777" w:rsidR="00B22643" w:rsidRDefault="00B22643" w:rsidP="00A22925">
      <w:pPr>
        <w:rPr>
          <w:rFonts w:ascii="Arial" w:hAnsi="Arial" w:cs="Arial"/>
          <w:b/>
        </w:rPr>
      </w:pPr>
    </w:p>
    <w:p w14:paraId="010ADF63" w14:textId="77777777" w:rsidR="0083507C" w:rsidRPr="00305873" w:rsidRDefault="0083507C" w:rsidP="004B79B0">
      <w:pPr>
        <w:tabs>
          <w:tab w:val="left" w:pos="720"/>
        </w:tabs>
        <w:ind w:left="720" w:hanging="720"/>
        <w:rPr>
          <w:rFonts w:ascii="Arial" w:hAnsi="Arial" w:cs="Arial"/>
          <w:b/>
          <w:sz w:val="16"/>
          <w:szCs w:val="16"/>
        </w:rPr>
      </w:pPr>
    </w:p>
    <w:p w14:paraId="7915815F" w14:textId="77777777" w:rsidR="00F60B05" w:rsidRPr="00C30E50" w:rsidRDefault="00F60B05" w:rsidP="00ED6B8B">
      <w:pPr>
        <w:pStyle w:val="Heading2"/>
      </w:pPr>
      <w:bookmarkStart w:id="15" w:name="_Toc418273238"/>
      <w:r w:rsidRPr="00C30E50">
        <w:t xml:space="preserve">A.13. </w:t>
      </w:r>
      <w:r>
        <w:t>Estimate</w:t>
      </w:r>
      <w:r w:rsidRPr="00C30E50">
        <w:t xml:space="preserve"> of Other Total Annual Cost Burden to Respondents or Record </w:t>
      </w:r>
      <w:r>
        <w:t>K</w:t>
      </w:r>
      <w:r w:rsidRPr="00C30E50">
        <w:t>eepers</w:t>
      </w:r>
      <w:bookmarkEnd w:id="15"/>
    </w:p>
    <w:p w14:paraId="4911185D" w14:textId="77777777" w:rsidR="00F60B05" w:rsidRPr="00C30E50" w:rsidRDefault="00F60B05" w:rsidP="00F8688F">
      <w:pPr>
        <w:tabs>
          <w:tab w:val="left" w:pos="0"/>
        </w:tabs>
        <w:rPr>
          <w:rFonts w:ascii="Arial" w:hAnsi="Arial" w:cs="Arial"/>
          <w:b/>
        </w:rPr>
      </w:pPr>
    </w:p>
    <w:p w14:paraId="2FE0958E" w14:textId="2CAD4AB5" w:rsidR="00F60B05" w:rsidRPr="000E76CB" w:rsidRDefault="00F60B05" w:rsidP="00DC7EE1">
      <w:pPr>
        <w:tabs>
          <w:tab w:val="left" w:pos="0"/>
        </w:tabs>
        <w:rPr>
          <w:rFonts w:ascii="Arial" w:hAnsi="Arial" w:cs="Arial"/>
          <w:b/>
        </w:rPr>
      </w:pPr>
      <w:r w:rsidRPr="00C30E50">
        <w:rPr>
          <w:rFonts w:ascii="Arial" w:hAnsi="Arial" w:cs="Arial"/>
        </w:rPr>
        <w:t xml:space="preserve">There </w:t>
      </w:r>
      <w:r w:rsidRPr="000E76CB">
        <w:rPr>
          <w:rFonts w:ascii="Arial" w:hAnsi="Arial" w:cs="Arial"/>
        </w:rPr>
        <w:t>are no capital/start-up or operational/maintenance of services costs to the respondents associated with this evaluation</w:t>
      </w:r>
      <w:r w:rsidR="00A6175F">
        <w:rPr>
          <w:rFonts w:ascii="Arial" w:hAnsi="Arial" w:cs="Arial"/>
        </w:rPr>
        <w:t xml:space="preserve">. </w:t>
      </w:r>
      <w:r w:rsidR="00EB4058">
        <w:rPr>
          <w:rFonts w:ascii="Arial" w:hAnsi="Arial" w:cs="Arial"/>
        </w:rPr>
        <w:t>Grant recipients</w:t>
      </w:r>
      <w:r w:rsidR="000F7684">
        <w:rPr>
          <w:rFonts w:ascii="Arial" w:hAnsi="Arial" w:cs="Arial"/>
        </w:rPr>
        <w:t xml:space="preserve"> may self-select to share success stories within DFC </w:t>
      </w:r>
      <w:r w:rsidR="000F7684" w:rsidRPr="00180A19">
        <w:rPr>
          <w:rFonts w:ascii="Arial" w:hAnsi="Arial" w:cs="Arial"/>
          <w:i/>
        </w:rPr>
        <w:t>Me</w:t>
      </w:r>
      <w:r w:rsidR="00A6175F">
        <w:rPr>
          <w:rFonts w:ascii="Arial" w:hAnsi="Arial" w:cs="Arial"/>
        </w:rPr>
        <w:t xml:space="preserve">. </w:t>
      </w:r>
      <w:r w:rsidR="000F7684">
        <w:rPr>
          <w:rFonts w:ascii="Arial" w:hAnsi="Arial" w:cs="Arial"/>
        </w:rPr>
        <w:t>The system is designed to allow the coalition to upload files, photos, videos, presentations developed for other purposes in order to support the ease of any submissions.</w:t>
      </w:r>
    </w:p>
    <w:p w14:paraId="55D64665" w14:textId="77777777" w:rsidR="00F60B05" w:rsidRPr="000E76CB" w:rsidRDefault="00F60B05" w:rsidP="00F8688F">
      <w:pPr>
        <w:tabs>
          <w:tab w:val="left" w:pos="0"/>
        </w:tabs>
        <w:rPr>
          <w:rFonts w:ascii="Arial" w:hAnsi="Arial" w:cs="Arial"/>
          <w:b/>
        </w:rPr>
      </w:pPr>
    </w:p>
    <w:p w14:paraId="18577A6B" w14:textId="77777777" w:rsidR="00F60B05" w:rsidRPr="000E76CB" w:rsidRDefault="00F60B05" w:rsidP="00ED6B8B">
      <w:pPr>
        <w:pStyle w:val="Heading2"/>
      </w:pPr>
      <w:bookmarkStart w:id="16" w:name="_Toc418273239"/>
      <w:r w:rsidRPr="000E76CB">
        <w:t>A.14. Annualized Cost to the Federal Government</w:t>
      </w:r>
      <w:bookmarkEnd w:id="16"/>
    </w:p>
    <w:p w14:paraId="6F0019A9" w14:textId="77777777" w:rsidR="00F60B05" w:rsidRPr="000E76CB" w:rsidRDefault="00F60B05" w:rsidP="00F8688F">
      <w:pPr>
        <w:tabs>
          <w:tab w:val="left" w:pos="0"/>
        </w:tabs>
        <w:rPr>
          <w:rFonts w:ascii="Arial" w:hAnsi="Arial" w:cs="Arial"/>
          <w:b/>
        </w:rPr>
      </w:pPr>
    </w:p>
    <w:p w14:paraId="71E54A79" w14:textId="78B66462" w:rsidR="00F60B05" w:rsidRPr="00C30E50" w:rsidRDefault="00F60B05" w:rsidP="00DC7EE1">
      <w:pPr>
        <w:tabs>
          <w:tab w:val="left" w:pos="0"/>
        </w:tabs>
        <w:rPr>
          <w:rFonts w:ascii="Arial" w:hAnsi="Arial" w:cs="Arial"/>
        </w:rPr>
      </w:pPr>
      <w:r w:rsidRPr="000E76CB">
        <w:rPr>
          <w:rFonts w:ascii="Arial" w:hAnsi="Arial" w:cs="Arial"/>
        </w:rPr>
        <w:t xml:space="preserve">The </w:t>
      </w:r>
      <w:r w:rsidR="000E76CB" w:rsidRPr="000E76CB">
        <w:rPr>
          <w:rFonts w:ascii="Arial" w:hAnsi="Arial" w:cs="Arial"/>
        </w:rPr>
        <w:t>first year</w:t>
      </w:r>
      <w:r w:rsidRPr="000E76CB">
        <w:rPr>
          <w:rFonts w:ascii="Arial" w:hAnsi="Arial" w:cs="Arial"/>
        </w:rPr>
        <w:t xml:space="preserve"> contract cost for development/revision of the data </w:t>
      </w:r>
      <w:r w:rsidRPr="00F76684">
        <w:rPr>
          <w:rFonts w:ascii="Arial" w:hAnsi="Arial" w:cs="Arial"/>
        </w:rPr>
        <w:t>collection system and instruments, data collection, data processing,</w:t>
      </w:r>
      <w:r w:rsidR="00FB326E" w:rsidRPr="00F76684">
        <w:rPr>
          <w:rFonts w:ascii="Arial" w:hAnsi="Arial" w:cs="Arial"/>
        </w:rPr>
        <w:t xml:space="preserve"> analysis, and reporting </w:t>
      </w:r>
      <w:r w:rsidR="00F76684" w:rsidRPr="00F76684">
        <w:rPr>
          <w:rFonts w:ascii="Arial" w:hAnsi="Arial" w:cs="Arial"/>
        </w:rPr>
        <w:t>wa</w:t>
      </w:r>
      <w:r w:rsidR="00FB326E" w:rsidRPr="00F76684">
        <w:rPr>
          <w:rFonts w:ascii="Arial" w:hAnsi="Arial" w:cs="Arial"/>
        </w:rPr>
        <w:t>s $975</w:t>
      </w:r>
      <w:r w:rsidRPr="00F76684">
        <w:rPr>
          <w:rFonts w:ascii="Arial" w:hAnsi="Arial" w:cs="Arial"/>
        </w:rPr>
        <w:t>,000</w:t>
      </w:r>
      <w:r w:rsidR="00E24DFC" w:rsidRPr="00F76684">
        <w:rPr>
          <w:rFonts w:ascii="Arial" w:hAnsi="Arial" w:cs="Arial"/>
        </w:rPr>
        <w:t xml:space="preserve">. </w:t>
      </w:r>
      <w:r w:rsidR="000E76CB" w:rsidRPr="00F76684">
        <w:rPr>
          <w:rFonts w:ascii="Arial" w:hAnsi="Arial" w:cs="Arial"/>
        </w:rPr>
        <w:t>After that, the costs</w:t>
      </w:r>
      <w:r w:rsidR="00F76684" w:rsidRPr="00F76684">
        <w:rPr>
          <w:rFonts w:ascii="Arial" w:hAnsi="Arial" w:cs="Arial"/>
        </w:rPr>
        <w:t xml:space="preserve"> we</w:t>
      </w:r>
      <w:r w:rsidR="00FB326E" w:rsidRPr="00F76684">
        <w:rPr>
          <w:rFonts w:ascii="Arial" w:hAnsi="Arial" w:cs="Arial"/>
        </w:rPr>
        <w:t>re reduced to an estimated $332</w:t>
      </w:r>
      <w:r w:rsidR="000E76CB" w:rsidRPr="00F76684">
        <w:rPr>
          <w:rFonts w:ascii="Arial" w:hAnsi="Arial" w:cs="Arial"/>
        </w:rPr>
        <w:t xml:space="preserve">,000 </w:t>
      </w:r>
      <w:r w:rsidR="00FB326E" w:rsidRPr="00F76684">
        <w:rPr>
          <w:rFonts w:ascii="Arial" w:hAnsi="Arial" w:cs="Arial"/>
        </w:rPr>
        <w:t xml:space="preserve">to $350,000 </w:t>
      </w:r>
      <w:r w:rsidR="000E76CB" w:rsidRPr="00F76684">
        <w:rPr>
          <w:rFonts w:ascii="Arial" w:hAnsi="Arial" w:cs="Arial"/>
        </w:rPr>
        <w:t xml:space="preserve">annually. </w:t>
      </w:r>
      <w:r w:rsidRPr="00F76684">
        <w:rPr>
          <w:rFonts w:ascii="Arial" w:hAnsi="Arial" w:cs="Arial"/>
        </w:rPr>
        <w:t>In addition, one Federal</w:t>
      </w:r>
      <w:r w:rsidRPr="00F76684">
        <w:rPr>
          <w:rFonts w:ascii="Arial" w:hAnsi="Arial" w:cs="Arial"/>
          <w:color w:val="000000"/>
        </w:rPr>
        <w:t xml:space="preserve"> employee will be involved for approximately 30% of his/her time over the five years of the project</w:t>
      </w:r>
      <w:r w:rsidR="00E24DFC" w:rsidRPr="00F76684">
        <w:rPr>
          <w:rFonts w:ascii="Arial" w:hAnsi="Arial" w:cs="Arial"/>
          <w:color w:val="000000"/>
        </w:rPr>
        <w:t xml:space="preserve">. </w:t>
      </w:r>
      <w:r w:rsidR="00F76684" w:rsidRPr="00F76684">
        <w:rPr>
          <w:rFonts w:ascii="Arial" w:hAnsi="Arial" w:cs="Arial"/>
          <w:color w:val="000000"/>
        </w:rPr>
        <w:t xml:space="preserve">The cost of the DFC National evaluation ranges from approximately $1.3 to $1.6 </w:t>
      </w:r>
      <w:r w:rsidR="007619A9">
        <w:rPr>
          <w:rFonts w:ascii="Arial" w:hAnsi="Arial" w:cs="Arial"/>
          <w:color w:val="000000"/>
        </w:rPr>
        <w:t xml:space="preserve">million </w:t>
      </w:r>
      <w:r w:rsidR="00F76684" w:rsidRPr="00F76684">
        <w:rPr>
          <w:rFonts w:ascii="Arial" w:hAnsi="Arial" w:cs="Arial"/>
          <w:color w:val="000000"/>
        </w:rPr>
        <w:t>annually</w:t>
      </w:r>
      <w:r w:rsidR="00A6175F">
        <w:rPr>
          <w:rFonts w:ascii="Arial" w:hAnsi="Arial" w:cs="Arial"/>
          <w:color w:val="000000"/>
        </w:rPr>
        <w:t xml:space="preserve">. </w:t>
      </w:r>
      <w:r w:rsidRPr="00F76684">
        <w:rPr>
          <w:rFonts w:ascii="Arial" w:hAnsi="Arial" w:cs="Arial"/>
          <w:color w:val="000000"/>
        </w:rPr>
        <w:t xml:space="preserve">Annual costs to the government for Federal staff to oversee and support this project are </w:t>
      </w:r>
      <w:r w:rsidR="00F76684" w:rsidRPr="00F76684">
        <w:rPr>
          <w:rFonts w:ascii="Arial" w:hAnsi="Arial" w:cs="Arial"/>
          <w:color w:val="000000"/>
        </w:rPr>
        <w:t>$9</w:t>
      </w:r>
      <w:r w:rsidRPr="00F76684">
        <w:rPr>
          <w:rFonts w:ascii="Arial" w:hAnsi="Arial" w:cs="Arial"/>
          <w:color w:val="000000"/>
        </w:rPr>
        <w:t>0,000 for each year</w:t>
      </w:r>
      <w:r w:rsidR="00A6175F">
        <w:rPr>
          <w:rFonts w:ascii="Arial" w:hAnsi="Arial" w:cs="Arial"/>
          <w:color w:val="000000"/>
        </w:rPr>
        <w:t xml:space="preserve">. </w:t>
      </w:r>
      <w:r w:rsidR="00F76684" w:rsidRPr="00F76684">
        <w:rPr>
          <w:rFonts w:ascii="Arial" w:hAnsi="Arial" w:cs="Arial"/>
          <w:color w:val="000000"/>
        </w:rPr>
        <w:t>The</w:t>
      </w:r>
      <w:r w:rsidRPr="00F76684">
        <w:rPr>
          <w:rFonts w:ascii="Arial" w:hAnsi="Arial" w:cs="Arial"/>
          <w:color w:val="000000"/>
        </w:rPr>
        <w:t xml:space="preserve"> total annualized</w:t>
      </w:r>
      <w:r w:rsidR="007619A9">
        <w:rPr>
          <w:rFonts w:ascii="Arial" w:hAnsi="Arial" w:cs="Arial"/>
          <w:color w:val="000000"/>
        </w:rPr>
        <w:t xml:space="preserve"> cost to the Federal government is</w:t>
      </w:r>
      <w:r w:rsidRPr="00F76684">
        <w:rPr>
          <w:rFonts w:ascii="Arial" w:hAnsi="Arial" w:cs="Arial"/>
          <w:color w:val="000000"/>
        </w:rPr>
        <w:t xml:space="preserve"> approximately </w:t>
      </w:r>
      <w:r w:rsidR="00F76684" w:rsidRPr="00F76684">
        <w:rPr>
          <w:rFonts w:ascii="Arial" w:hAnsi="Arial" w:cs="Arial"/>
          <w:color w:val="000000"/>
        </w:rPr>
        <w:t>$1.7</w:t>
      </w:r>
      <w:r w:rsidR="000E76CB" w:rsidRPr="00F76684">
        <w:rPr>
          <w:rFonts w:ascii="Arial" w:hAnsi="Arial" w:cs="Arial"/>
          <w:color w:val="000000"/>
        </w:rPr>
        <w:t xml:space="preserve"> to </w:t>
      </w:r>
      <w:r w:rsidRPr="00F76684">
        <w:rPr>
          <w:rFonts w:ascii="Arial" w:hAnsi="Arial" w:cs="Arial"/>
          <w:color w:val="000000"/>
        </w:rPr>
        <w:t>$</w:t>
      </w:r>
      <w:r w:rsidR="00F76684" w:rsidRPr="00F76684">
        <w:rPr>
          <w:rFonts w:ascii="Arial" w:hAnsi="Arial" w:cs="Arial"/>
          <w:color w:val="000000"/>
        </w:rPr>
        <w:t>2.7 million annually</w:t>
      </w:r>
      <w:r w:rsidR="00E24DFC" w:rsidRPr="00F76684">
        <w:rPr>
          <w:rFonts w:ascii="Arial" w:hAnsi="Arial" w:cs="Arial"/>
          <w:color w:val="000000"/>
        </w:rPr>
        <w:t xml:space="preserve">. </w:t>
      </w:r>
      <w:r w:rsidR="00FB326E" w:rsidRPr="00F76684">
        <w:rPr>
          <w:rFonts w:ascii="Arial" w:hAnsi="Arial" w:cs="Arial"/>
          <w:color w:val="000000"/>
        </w:rPr>
        <w:t xml:space="preserve">Travel to provide in-person training </w:t>
      </w:r>
      <w:r w:rsidR="00F76684" w:rsidRPr="00F76684">
        <w:rPr>
          <w:rFonts w:ascii="Arial" w:hAnsi="Arial" w:cs="Arial"/>
          <w:color w:val="000000"/>
        </w:rPr>
        <w:t xml:space="preserve">and site visits </w:t>
      </w:r>
      <w:r w:rsidR="00FB326E" w:rsidRPr="00F76684">
        <w:rPr>
          <w:rFonts w:ascii="Arial" w:hAnsi="Arial" w:cs="Arial"/>
          <w:color w:val="000000"/>
        </w:rPr>
        <w:t xml:space="preserve">will not exceed up to an additional </w:t>
      </w:r>
      <w:r w:rsidR="00F76684" w:rsidRPr="00F76684">
        <w:rPr>
          <w:rFonts w:ascii="Arial" w:hAnsi="Arial" w:cs="Arial"/>
          <w:color w:val="000000"/>
        </w:rPr>
        <w:t>$50</w:t>
      </w:r>
      <w:r w:rsidR="007619A9">
        <w:rPr>
          <w:rFonts w:ascii="Arial" w:hAnsi="Arial" w:cs="Arial"/>
          <w:color w:val="000000"/>
        </w:rPr>
        <w:t>,000 annually (billed at actual cost</w:t>
      </w:r>
      <w:r w:rsidR="00FB326E" w:rsidRPr="00F76684">
        <w:rPr>
          <w:rFonts w:ascii="Arial" w:hAnsi="Arial" w:cs="Arial"/>
          <w:color w:val="000000"/>
        </w:rPr>
        <w:t>).</w:t>
      </w:r>
    </w:p>
    <w:p w14:paraId="0466FB52" w14:textId="77777777" w:rsidR="00F60B05" w:rsidRPr="00C30E50" w:rsidRDefault="00F60B05" w:rsidP="00F8688F">
      <w:pPr>
        <w:tabs>
          <w:tab w:val="left" w:pos="0"/>
        </w:tabs>
        <w:rPr>
          <w:rFonts w:ascii="Arial" w:hAnsi="Arial" w:cs="Arial"/>
          <w:b/>
        </w:rPr>
      </w:pPr>
    </w:p>
    <w:p w14:paraId="7DC439E6" w14:textId="77777777" w:rsidR="00F60B05" w:rsidRPr="00C30E50" w:rsidRDefault="00F60B05" w:rsidP="00ED6B8B">
      <w:pPr>
        <w:pStyle w:val="Heading2"/>
      </w:pPr>
      <w:bookmarkStart w:id="17" w:name="_Toc418273240"/>
      <w:r w:rsidRPr="00C30E50">
        <w:t>A.15. Explanation for Program Changes or Adjustments</w:t>
      </w:r>
      <w:bookmarkEnd w:id="17"/>
    </w:p>
    <w:p w14:paraId="6BEE26D6" w14:textId="77777777" w:rsidR="00F60B05" w:rsidRPr="00C30E50" w:rsidRDefault="00F60B05" w:rsidP="005B6B2F">
      <w:pPr>
        <w:keepNext/>
        <w:keepLines/>
        <w:tabs>
          <w:tab w:val="left" w:pos="0"/>
        </w:tabs>
        <w:rPr>
          <w:rFonts w:ascii="Arial" w:hAnsi="Arial" w:cs="Arial"/>
          <w:b/>
        </w:rPr>
      </w:pPr>
    </w:p>
    <w:p w14:paraId="2A54CA5E" w14:textId="65233121" w:rsidR="00F60B05" w:rsidRPr="00C30E50" w:rsidRDefault="00B20C36" w:rsidP="005B6B2F">
      <w:pPr>
        <w:keepNext/>
        <w:keepLines/>
        <w:tabs>
          <w:tab w:val="left" w:pos="0"/>
        </w:tabs>
        <w:rPr>
          <w:rFonts w:ascii="Arial" w:hAnsi="Arial" w:cs="Arial"/>
        </w:rPr>
      </w:pPr>
      <w:r>
        <w:rPr>
          <w:rFonts w:ascii="Arial" w:hAnsi="Arial" w:cs="Arial"/>
        </w:rPr>
        <w:t>The Progress Report</w:t>
      </w:r>
      <w:r w:rsidR="00F60B05">
        <w:rPr>
          <w:rFonts w:ascii="Arial" w:hAnsi="Arial" w:cs="Arial"/>
        </w:rPr>
        <w:t xml:space="preserve"> and the CCT are both existing tools used to collect required data from </w:t>
      </w:r>
      <w:r w:rsidR="005C52B5">
        <w:rPr>
          <w:rFonts w:ascii="Arial" w:hAnsi="Arial" w:cs="Arial"/>
        </w:rPr>
        <w:t xml:space="preserve">current and future </w:t>
      </w:r>
      <w:r w:rsidR="00D35259">
        <w:rPr>
          <w:rFonts w:ascii="Arial" w:hAnsi="Arial" w:cs="Arial"/>
        </w:rPr>
        <w:t>grant recipients</w:t>
      </w:r>
      <w:r w:rsidR="005C52B5">
        <w:rPr>
          <w:rFonts w:ascii="Arial" w:hAnsi="Arial" w:cs="Arial"/>
        </w:rPr>
        <w:t xml:space="preserve"> (DFC and CARA-ALDC)</w:t>
      </w:r>
      <w:r w:rsidR="00E24DFC">
        <w:rPr>
          <w:rFonts w:ascii="Arial" w:hAnsi="Arial" w:cs="Arial"/>
        </w:rPr>
        <w:t xml:space="preserve">. </w:t>
      </w:r>
      <w:r w:rsidR="00F60B05">
        <w:rPr>
          <w:rFonts w:ascii="Arial" w:hAnsi="Arial" w:cs="Arial"/>
        </w:rPr>
        <w:t xml:space="preserve">The revisions requiring OMB approval are based on input from </w:t>
      </w:r>
      <w:r w:rsidR="00F53ACA">
        <w:rPr>
          <w:rFonts w:ascii="Arial" w:hAnsi="Arial" w:cs="Arial"/>
        </w:rPr>
        <w:t xml:space="preserve">current </w:t>
      </w:r>
      <w:r w:rsidR="00F60B05">
        <w:rPr>
          <w:rFonts w:ascii="Arial" w:hAnsi="Arial" w:cs="Arial"/>
        </w:rPr>
        <w:t xml:space="preserve">users of the system (DFC </w:t>
      </w:r>
      <w:r w:rsidR="00D35259">
        <w:rPr>
          <w:rFonts w:ascii="Arial" w:hAnsi="Arial" w:cs="Arial"/>
        </w:rPr>
        <w:t>grant recipients</w:t>
      </w:r>
      <w:r w:rsidR="00F60B05">
        <w:rPr>
          <w:rFonts w:ascii="Arial" w:hAnsi="Arial" w:cs="Arial"/>
        </w:rPr>
        <w:t xml:space="preserve">) and the data currently reported (ONDCP, </w:t>
      </w:r>
      <w:r w:rsidR="00F76684">
        <w:rPr>
          <w:rFonts w:ascii="Arial" w:hAnsi="Arial" w:cs="Arial"/>
        </w:rPr>
        <w:t>GPO</w:t>
      </w:r>
      <w:r w:rsidR="00F60B05">
        <w:rPr>
          <w:rFonts w:ascii="Arial" w:hAnsi="Arial" w:cs="Arial"/>
        </w:rPr>
        <w:t>, national evaluator)</w:t>
      </w:r>
      <w:r w:rsidR="00E24DFC">
        <w:rPr>
          <w:rFonts w:ascii="Arial" w:hAnsi="Arial" w:cs="Arial"/>
        </w:rPr>
        <w:t xml:space="preserve">. </w:t>
      </w:r>
      <w:r w:rsidR="00F60B05">
        <w:rPr>
          <w:rFonts w:ascii="Arial" w:hAnsi="Arial" w:cs="Arial"/>
        </w:rPr>
        <w:t>Based on this input, new burden estimates are necessary that more accurately reflect the effort involved in reporting required data using the system and tools</w:t>
      </w:r>
      <w:r w:rsidR="00E24DFC">
        <w:rPr>
          <w:rFonts w:ascii="Arial" w:hAnsi="Arial" w:cs="Arial"/>
        </w:rPr>
        <w:t xml:space="preserve">. </w:t>
      </w:r>
      <w:r w:rsidR="00F60B05" w:rsidRPr="00C30E50">
        <w:rPr>
          <w:rFonts w:ascii="Arial" w:hAnsi="Arial" w:cs="Arial"/>
        </w:rPr>
        <w:t>The</w:t>
      </w:r>
      <w:r w:rsidR="00F60B05">
        <w:rPr>
          <w:rFonts w:ascii="Arial" w:hAnsi="Arial" w:cs="Arial"/>
        </w:rPr>
        <w:t xml:space="preserve">se revisions are necessary to reduce actual burden on </w:t>
      </w:r>
      <w:r w:rsidR="00D35259">
        <w:rPr>
          <w:rFonts w:ascii="Arial" w:hAnsi="Arial" w:cs="Arial"/>
        </w:rPr>
        <w:t>grant recipients</w:t>
      </w:r>
      <w:r w:rsidR="00F60B05">
        <w:rPr>
          <w:rFonts w:ascii="Arial" w:hAnsi="Arial" w:cs="Arial"/>
        </w:rPr>
        <w:t>, ensure better data quality, and ultimately to support the DFC National Evaluation</w:t>
      </w:r>
      <w:r w:rsidR="005C52B5">
        <w:rPr>
          <w:rFonts w:ascii="Arial" w:hAnsi="Arial" w:cs="Arial"/>
        </w:rPr>
        <w:t xml:space="preserve"> (as well as potential evaluations of STOP Act and/or CARA-ALDC)</w:t>
      </w:r>
      <w:r w:rsidR="00E24DFC">
        <w:rPr>
          <w:rFonts w:ascii="Arial" w:hAnsi="Arial" w:cs="Arial"/>
        </w:rPr>
        <w:t xml:space="preserve">. </w:t>
      </w:r>
    </w:p>
    <w:p w14:paraId="11E43DE9" w14:textId="77777777" w:rsidR="00F60B05" w:rsidRPr="00C30E50" w:rsidRDefault="00F60B05" w:rsidP="00F8688F">
      <w:pPr>
        <w:tabs>
          <w:tab w:val="left" w:pos="0"/>
        </w:tabs>
        <w:rPr>
          <w:rFonts w:ascii="Arial" w:hAnsi="Arial" w:cs="Arial"/>
          <w:b/>
        </w:rPr>
      </w:pPr>
    </w:p>
    <w:p w14:paraId="7B9A7215" w14:textId="77777777" w:rsidR="005C52B5" w:rsidRDefault="005C52B5">
      <w:pPr>
        <w:rPr>
          <w:rFonts w:ascii="Arial" w:hAnsi="Arial" w:cs="Arial"/>
          <w:b/>
        </w:rPr>
      </w:pPr>
      <w:bookmarkStart w:id="18" w:name="_Toc418273241"/>
      <w:r>
        <w:br w:type="page"/>
      </w:r>
    </w:p>
    <w:p w14:paraId="7C27CB3D" w14:textId="23D69EE5" w:rsidR="00F60B05" w:rsidRPr="007B342E" w:rsidRDefault="00F60B05" w:rsidP="00ED6B8B">
      <w:pPr>
        <w:pStyle w:val="Heading2"/>
      </w:pPr>
      <w:r w:rsidRPr="007B342E">
        <w:t>A.16. Time Schedule, Analysis Plans</w:t>
      </w:r>
      <w:r w:rsidR="00A37ECD">
        <w:t>,</w:t>
      </w:r>
      <w:r w:rsidRPr="007B342E">
        <w:t xml:space="preserve"> and Publication</w:t>
      </w:r>
      <w:bookmarkEnd w:id="18"/>
    </w:p>
    <w:p w14:paraId="1DACDAD3" w14:textId="77777777" w:rsidR="00F60B05" w:rsidRPr="007B342E" w:rsidRDefault="00F60B05" w:rsidP="00440059">
      <w:pPr>
        <w:keepNext/>
        <w:keepLines/>
        <w:tabs>
          <w:tab w:val="left" w:pos="0"/>
        </w:tabs>
        <w:rPr>
          <w:rFonts w:ascii="Arial" w:hAnsi="Arial" w:cs="Arial"/>
          <w:b/>
        </w:rPr>
      </w:pPr>
    </w:p>
    <w:p w14:paraId="0B538747" w14:textId="77777777" w:rsidR="00F60B05" w:rsidRPr="007B342E" w:rsidRDefault="00F60B05" w:rsidP="00ED6B8B">
      <w:pPr>
        <w:pStyle w:val="Heading4"/>
      </w:pPr>
      <w:r w:rsidRPr="007B342E">
        <w:t xml:space="preserve">Time Schedule </w:t>
      </w:r>
    </w:p>
    <w:p w14:paraId="1E79723B" w14:textId="77777777" w:rsidR="00F60B05" w:rsidRPr="007B342E" w:rsidRDefault="00F60B05" w:rsidP="00440059">
      <w:pPr>
        <w:keepNext/>
        <w:keepLines/>
        <w:tabs>
          <w:tab w:val="left" w:pos="0"/>
        </w:tabs>
        <w:rPr>
          <w:rFonts w:ascii="Arial" w:hAnsi="Arial" w:cs="Arial"/>
          <w:b/>
        </w:rPr>
      </w:pPr>
    </w:p>
    <w:p w14:paraId="34200731" w14:textId="28CF7E8E" w:rsidR="00F60B05" w:rsidRPr="007B342E" w:rsidRDefault="00F60B05" w:rsidP="00440059">
      <w:pPr>
        <w:keepNext/>
        <w:keepLines/>
        <w:tabs>
          <w:tab w:val="left" w:pos="0"/>
        </w:tabs>
        <w:rPr>
          <w:rFonts w:ascii="Arial" w:hAnsi="Arial" w:cs="Arial"/>
        </w:rPr>
      </w:pPr>
      <w:r w:rsidRPr="007B342E">
        <w:rPr>
          <w:rFonts w:ascii="Arial" w:hAnsi="Arial" w:cs="Arial"/>
        </w:rPr>
        <w:t>The data collection for the evaluation will occur throughout the five-year period of the contract</w:t>
      </w:r>
      <w:r w:rsidR="00F76684">
        <w:rPr>
          <w:rFonts w:ascii="Arial" w:hAnsi="Arial" w:cs="Arial"/>
        </w:rPr>
        <w:t xml:space="preserve"> (through November 2020)</w:t>
      </w:r>
      <w:r w:rsidRPr="007B342E">
        <w:rPr>
          <w:rFonts w:ascii="Arial" w:hAnsi="Arial" w:cs="Arial"/>
        </w:rPr>
        <w:t xml:space="preserve">. A specific time schedule is provided in the table below and has been and will continue to be dependent on the evaluation team’s access to </w:t>
      </w:r>
      <w:r w:rsidR="001A01EB" w:rsidRPr="007B342E">
        <w:rPr>
          <w:rFonts w:ascii="Arial" w:hAnsi="Arial" w:cs="Arial"/>
        </w:rPr>
        <w:t xml:space="preserve">required reporting </w:t>
      </w:r>
      <w:r w:rsidRPr="007B342E">
        <w:rPr>
          <w:rFonts w:ascii="Arial" w:hAnsi="Arial" w:cs="Arial"/>
        </w:rPr>
        <w:t>data following each of the semi-annual report cycles</w:t>
      </w:r>
      <w:r w:rsidR="00E24DFC">
        <w:rPr>
          <w:rFonts w:ascii="Arial" w:hAnsi="Arial" w:cs="Arial"/>
        </w:rPr>
        <w:t xml:space="preserve">. </w:t>
      </w:r>
      <w:r w:rsidRPr="007B342E">
        <w:rPr>
          <w:rFonts w:ascii="Arial" w:hAnsi="Arial" w:cs="Arial"/>
        </w:rPr>
        <w:t xml:space="preserve">Case study data will be collected once a year with each of nine identified DFC </w:t>
      </w:r>
      <w:r w:rsidR="00D35259">
        <w:rPr>
          <w:rFonts w:ascii="Arial" w:hAnsi="Arial" w:cs="Arial"/>
        </w:rPr>
        <w:t>grant recipients</w:t>
      </w:r>
      <w:r w:rsidRPr="007B342E">
        <w:rPr>
          <w:rFonts w:ascii="Arial" w:hAnsi="Arial" w:cs="Arial"/>
        </w:rPr>
        <w:t>.</w:t>
      </w:r>
    </w:p>
    <w:p w14:paraId="4BC0C0C3" w14:textId="77777777" w:rsidR="00F60B05" w:rsidRPr="007B342E" w:rsidRDefault="00F60B05" w:rsidP="00307D4B">
      <w:pPr>
        <w:tabs>
          <w:tab w:val="left" w:pos="0"/>
        </w:tabs>
        <w:rPr>
          <w:rFonts w:ascii="Arial" w:hAnsi="Arial" w:cs="Arial"/>
        </w:rPr>
      </w:pPr>
    </w:p>
    <w:p w14:paraId="3CAFCA23" w14:textId="3D64A854" w:rsidR="00F60B05" w:rsidRPr="007B342E" w:rsidRDefault="00F60B05" w:rsidP="00307D4B">
      <w:pPr>
        <w:tabs>
          <w:tab w:val="left" w:pos="0"/>
        </w:tabs>
        <w:rPr>
          <w:rFonts w:ascii="Arial" w:hAnsi="Arial" w:cs="Arial"/>
          <w:b/>
        </w:rPr>
      </w:pPr>
      <w:r w:rsidRPr="007B342E">
        <w:rPr>
          <w:rFonts w:ascii="Arial" w:hAnsi="Arial" w:cs="Arial"/>
          <w:b/>
        </w:rPr>
        <w:t>Exhibit 3</w:t>
      </w:r>
      <w:r w:rsidR="00E24DFC">
        <w:rPr>
          <w:rFonts w:ascii="Arial" w:hAnsi="Arial" w:cs="Arial"/>
          <w:b/>
        </w:rPr>
        <w:t xml:space="preserve">: </w:t>
      </w:r>
      <w:r w:rsidRPr="007B342E">
        <w:rPr>
          <w:rFonts w:ascii="Arial" w:hAnsi="Arial" w:cs="Arial"/>
          <w:b/>
        </w:rPr>
        <w:t>Evaluation Time Schedule</w:t>
      </w:r>
    </w:p>
    <w:p w14:paraId="3EEA7DA0" w14:textId="77777777" w:rsidR="00F60B05" w:rsidRPr="007B342E" w:rsidRDefault="00F60B05" w:rsidP="00307D4B">
      <w:pPr>
        <w:tabs>
          <w:tab w:val="left" w:pos="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28"/>
      </w:tblGrid>
      <w:tr w:rsidR="00F60B05" w:rsidRPr="001A01EB" w14:paraId="72C368AF" w14:textId="77777777" w:rsidTr="00423D3F">
        <w:trPr>
          <w:jc w:val="center"/>
        </w:trPr>
        <w:tc>
          <w:tcPr>
            <w:tcW w:w="5040" w:type="dxa"/>
            <w:shd w:val="clear" w:color="auto" w:fill="E0E0E0"/>
          </w:tcPr>
          <w:p w14:paraId="44E245F5" w14:textId="77777777" w:rsidR="00F60B05" w:rsidRPr="007B342E" w:rsidRDefault="00F60B05" w:rsidP="00564DA4">
            <w:pPr>
              <w:tabs>
                <w:tab w:val="left" w:pos="0"/>
              </w:tabs>
              <w:jc w:val="center"/>
              <w:rPr>
                <w:rFonts w:ascii="Arial" w:hAnsi="Arial" w:cs="Arial"/>
                <w:b/>
                <w:sz w:val="20"/>
              </w:rPr>
            </w:pPr>
            <w:r w:rsidRPr="007B342E">
              <w:rPr>
                <w:rFonts w:ascii="Arial" w:hAnsi="Arial" w:cs="Arial"/>
                <w:b/>
                <w:sz w:val="20"/>
                <w:szCs w:val="22"/>
              </w:rPr>
              <w:t>Activity</w:t>
            </w:r>
          </w:p>
        </w:tc>
        <w:tc>
          <w:tcPr>
            <w:tcW w:w="4428" w:type="dxa"/>
            <w:shd w:val="clear" w:color="auto" w:fill="E0E0E0"/>
          </w:tcPr>
          <w:p w14:paraId="37A291E2" w14:textId="77777777" w:rsidR="00F60B05" w:rsidRPr="007B342E" w:rsidRDefault="00F60B05" w:rsidP="00564DA4">
            <w:pPr>
              <w:tabs>
                <w:tab w:val="left" w:pos="0"/>
              </w:tabs>
              <w:jc w:val="center"/>
              <w:rPr>
                <w:rFonts w:ascii="Arial" w:hAnsi="Arial" w:cs="Arial"/>
                <w:b/>
                <w:sz w:val="20"/>
              </w:rPr>
            </w:pPr>
            <w:r w:rsidRPr="007B342E">
              <w:rPr>
                <w:rFonts w:ascii="Arial" w:hAnsi="Arial" w:cs="Arial"/>
                <w:b/>
                <w:sz w:val="20"/>
                <w:szCs w:val="22"/>
              </w:rPr>
              <w:t>Time Schedule</w:t>
            </w:r>
          </w:p>
        </w:tc>
      </w:tr>
      <w:tr w:rsidR="00F60B05" w:rsidRPr="001A01EB" w14:paraId="5E652672" w14:textId="77777777" w:rsidTr="00FB5F9D">
        <w:trPr>
          <w:jc w:val="center"/>
        </w:trPr>
        <w:tc>
          <w:tcPr>
            <w:tcW w:w="5040" w:type="dxa"/>
            <w:vAlign w:val="center"/>
          </w:tcPr>
          <w:p w14:paraId="4D93FCC1" w14:textId="0058B5E4" w:rsidR="00F60B05" w:rsidRPr="001A01EB" w:rsidRDefault="00F76684" w:rsidP="00F76684">
            <w:pPr>
              <w:tabs>
                <w:tab w:val="left" w:pos="0"/>
              </w:tabs>
              <w:spacing w:before="40" w:after="40"/>
              <w:rPr>
                <w:rFonts w:ascii="Arial" w:hAnsi="Arial" w:cs="Arial"/>
                <w:sz w:val="20"/>
              </w:rPr>
            </w:pPr>
            <w:r>
              <w:rPr>
                <w:rFonts w:ascii="Arial" w:hAnsi="Arial" w:cs="Arial"/>
                <w:sz w:val="20"/>
                <w:szCs w:val="22"/>
              </w:rPr>
              <w:t>E</w:t>
            </w:r>
            <w:r w:rsidR="00053088">
              <w:rPr>
                <w:rFonts w:ascii="Arial" w:hAnsi="Arial" w:cs="Arial"/>
                <w:sz w:val="20"/>
                <w:szCs w:val="22"/>
              </w:rPr>
              <w:t>-</w:t>
            </w:r>
            <w:r>
              <w:rPr>
                <w:rFonts w:ascii="Arial" w:hAnsi="Arial" w:cs="Arial"/>
                <w:sz w:val="20"/>
                <w:szCs w:val="22"/>
              </w:rPr>
              <w:t>blast</w:t>
            </w:r>
            <w:r w:rsidR="00F60B05" w:rsidRPr="001A01EB">
              <w:rPr>
                <w:rFonts w:ascii="Arial" w:hAnsi="Arial" w:cs="Arial"/>
                <w:sz w:val="20"/>
                <w:szCs w:val="22"/>
              </w:rPr>
              <w:t xml:space="preserve"> sent to respondents informing of changes to </w:t>
            </w:r>
            <w:r>
              <w:rPr>
                <w:rFonts w:ascii="Arial" w:hAnsi="Arial" w:cs="Arial"/>
                <w:sz w:val="20"/>
                <w:szCs w:val="22"/>
              </w:rPr>
              <w:t>Progress Report</w:t>
            </w:r>
            <w:r w:rsidR="00F60B05" w:rsidRPr="001A01EB">
              <w:rPr>
                <w:rFonts w:ascii="Arial" w:hAnsi="Arial" w:cs="Arial"/>
                <w:sz w:val="20"/>
                <w:szCs w:val="22"/>
              </w:rPr>
              <w:t xml:space="preserve"> and CCT</w:t>
            </w:r>
          </w:p>
        </w:tc>
        <w:tc>
          <w:tcPr>
            <w:tcW w:w="4428" w:type="dxa"/>
            <w:vAlign w:val="center"/>
          </w:tcPr>
          <w:p w14:paraId="415469A1" w14:textId="04C6C8F1" w:rsidR="00F60B05" w:rsidRPr="001A01EB" w:rsidRDefault="00F60B05" w:rsidP="00977208">
            <w:pPr>
              <w:tabs>
                <w:tab w:val="left" w:pos="0"/>
              </w:tabs>
              <w:spacing w:before="40" w:after="40"/>
              <w:rPr>
                <w:rFonts w:ascii="Arial" w:hAnsi="Arial" w:cs="Arial"/>
                <w:sz w:val="20"/>
              </w:rPr>
            </w:pPr>
            <w:r w:rsidRPr="001A01EB">
              <w:rPr>
                <w:rFonts w:ascii="Arial" w:hAnsi="Arial" w:cs="Arial"/>
                <w:sz w:val="20"/>
                <w:szCs w:val="22"/>
              </w:rPr>
              <w:t>2 weeks after OMB approval</w:t>
            </w:r>
          </w:p>
        </w:tc>
      </w:tr>
      <w:tr w:rsidR="00F60B05" w:rsidRPr="001A01EB" w14:paraId="2A2E3B81" w14:textId="77777777" w:rsidTr="00FB5F9D">
        <w:trPr>
          <w:jc w:val="center"/>
        </w:trPr>
        <w:tc>
          <w:tcPr>
            <w:tcW w:w="5040" w:type="dxa"/>
            <w:vAlign w:val="center"/>
          </w:tcPr>
          <w:p w14:paraId="6980BEE6" w14:textId="090D8378" w:rsidR="00F60B05" w:rsidRPr="001A01EB" w:rsidRDefault="00F60B05" w:rsidP="00553AB2">
            <w:pPr>
              <w:tabs>
                <w:tab w:val="left" w:pos="0"/>
              </w:tabs>
              <w:spacing w:before="40" w:after="40"/>
              <w:rPr>
                <w:rFonts w:ascii="Arial" w:hAnsi="Arial" w:cs="Arial"/>
                <w:sz w:val="20"/>
              </w:rPr>
            </w:pPr>
            <w:r w:rsidRPr="001A01EB">
              <w:rPr>
                <w:rFonts w:ascii="Arial" w:hAnsi="Arial" w:cs="Arial"/>
                <w:sz w:val="20"/>
                <w:szCs w:val="22"/>
              </w:rPr>
              <w:t>Revised Semi-Annual Progress Reporting (</w:t>
            </w:r>
            <w:r w:rsidR="005C0BC1">
              <w:rPr>
                <w:rFonts w:ascii="Arial" w:hAnsi="Arial" w:cs="Arial"/>
                <w:sz w:val="20"/>
                <w:szCs w:val="22"/>
              </w:rPr>
              <w:t xml:space="preserve">new </w:t>
            </w:r>
            <w:r w:rsidR="00553AB2">
              <w:rPr>
                <w:rFonts w:ascii="Arial" w:hAnsi="Arial" w:cs="Arial"/>
                <w:sz w:val="20"/>
                <w:szCs w:val="22"/>
              </w:rPr>
              <w:t>DFC Me</w:t>
            </w:r>
            <w:r w:rsidRPr="001A01EB">
              <w:rPr>
                <w:rFonts w:ascii="Arial" w:hAnsi="Arial" w:cs="Arial"/>
                <w:sz w:val="20"/>
                <w:szCs w:val="22"/>
              </w:rPr>
              <w:t>)</w:t>
            </w:r>
          </w:p>
        </w:tc>
        <w:tc>
          <w:tcPr>
            <w:tcW w:w="4428" w:type="dxa"/>
          </w:tcPr>
          <w:p w14:paraId="0B287572" w14:textId="00E9AC24"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Ongoing across the five years (semi-annually</w:t>
            </w:r>
            <w:r w:rsidR="001A01EB">
              <w:rPr>
                <w:rFonts w:ascii="Arial" w:hAnsi="Arial" w:cs="Arial"/>
                <w:sz w:val="20"/>
                <w:szCs w:val="22"/>
              </w:rPr>
              <w:t xml:space="preserve"> in February and August</w:t>
            </w:r>
            <w:r w:rsidRPr="001A01EB">
              <w:rPr>
                <w:rFonts w:ascii="Arial" w:hAnsi="Arial" w:cs="Arial"/>
                <w:sz w:val="20"/>
                <w:szCs w:val="22"/>
              </w:rPr>
              <w:t>)</w:t>
            </w:r>
          </w:p>
        </w:tc>
      </w:tr>
      <w:tr w:rsidR="00BF4240" w:rsidRPr="001A01EB" w14:paraId="2688C476" w14:textId="77777777" w:rsidTr="00FB5F9D">
        <w:trPr>
          <w:jc w:val="center"/>
        </w:trPr>
        <w:tc>
          <w:tcPr>
            <w:tcW w:w="5040" w:type="dxa"/>
            <w:vAlign w:val="center"/>
          </w:tcPr>
          <w:p w14:paraId="3DA8E004" w14:textId="67E5A8FF" w:rsidR="00BF4240" w:rsidRPr="001A01EB" w:rsidRDefault="00BF4240" w:rsidP="00FB5F9D">
            <w:pPr>
              <w:tabs>
                <w:tab w:val="left" w:pos="0"/>
              </w:tabs>
              <w:spacing w:before="40" w:after="40"/>
              <w:rPr>
                <w:rFonts w:ascii="Arial" w:hAnsi="Arial" w:cs="Arial"/>
                <w:sz w:val="20"/>
                <w:szCs w:val="22"/>
              </w:rPr>
            </w:pPr>
            <w:r>
              <w:rPr>
                <w:rFonts w:ascii="Arial" w:hAnsi="Arial" w:cs="Arial"/>
                <w:sz w:val="20"/>
                <w:szCs w:val="22"/>
              </w:rPr>
              <w:t>Core Measure Outcome data</w:t>
            </w:r>
          </w:p>
        </w:tc>
        <w:tc>
          <w:tcPr>
            <w:tcW w:w="4428" w:type="dxa"/>
          </w:tcPr>
          <w:p w14:paraId="12A6DD69" w14:textId="6B85727C" w:rsidR="00BF4240" w:rsidRPr="001A01EB" w:rsidRDefault="00BF4240" w:rsidP="00BF4240">
            <w:pPr>
              <w:tabs>
                <w:tab w:val="left" w:pos="0"/>
              </w:tabs>
              <w:spacing w:before="40" w:after="40"/>
              <w:rPr>
                <w:rFonts w:ascii="Arial" w:hAnsi="Arial" w:cs="Arial"/>
                <w:sz w:val="20"/>
                <w:szCs w:val="22"/>
              </w:rPr>
            </w:pPr>
            <w:r>
              <w:rPr>
                <w:rFonts w:ascii="Arial" w:hAnsi="Arial" w:cs="Arial"/>
                <w:sz w:val="20"/>
                <w:szCs w:val="22"/>
              </w:rPr>
              <w:t xml:space="preserve">Every other year </w:t>
            </w:r>
          </w:p>
        </w:tc>
      </w:tr>
      <w:tr w:rsidR="00F60B05" w:rsidRPr="001A01EB" w14:paraId="707EA61F" w14:textId="77777777" w:rsidTr="00FB5F9D">
        <w:trPr>
          <w:jc w:val="center"/>
        </w:trPr>
        <w:tc>
          <w:tcPr>
            <w:tcW w:w="5040" w:type="dxa"/>
            <w:vAlign w:val="center"/>
          </w:tcPr>
          <w:p w14:paraId="4AAD9A55" w14:textId="77777777"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 xml:space="preserve">Revised Coalition Classification Tool </w:t>
            </w:r>
          </w:p>
        </w:tc>
        <w:tc>
          <w:tcPr>
            <w:tcW w:w="4428" w:type="dxa"/>
          </w:tcPr>
          <w:p w14:paraId="010679E3" w14:textId="1F7D9083"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 xml:space="preserve">Annually for five years </w:t>
            </w:r>
            <w:r w:rsidR="001A01EB">
              <w:rPr>
                <w:rFonts w:ascii="Arial" w:hAnsi="Arial" w:cs="Arial"/>
                <w:sz w:val="20"/>
                <w:szCs w:val="22"/>
              </w:rPr>
              <w:t>(August)</w:t>
            </w:r>
          </w:p>
        </w:tc>
      </w:tr>
      <w:tr w:rsidR="00F60B05" w:rsidRPr="001A01EB" w14:paraId="2C02EDD0" w14:textId="77777777" w:rsidTr="00FB5F9D">
        <w:trPr>
          <w:jc w:val="center"/>
        </w:trPr>
        <w:tc>
          <w:tcPr>
            <w:tcW w:w="5040" w:type="dxa"/>
            <w:vAlign w:val="center"/>
          </w:tcPr>
          <w:p w14:paraId="45B7D6FE" w14:textId="59EF743C"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 xml:space="preserve">New Case Study </w:t>
            </w:r>
            <w:r w:rsidR="001A01EB">
              <w:rPr>
                <w:rFonts w:ascii="Arial" w:hAnsi="Arial" w:cs="Arial"/>
                <w:sz w:val="20"/>
                <w:szCs w:val="22"/>
              </w:rPr>
              <w:t xml:space="preserve">Site Visits </w:t>
            </w:r>
            <w:r w:rsidRPr="001A01EB">
              <w:rPr>
                <w:rFonts w:ascii="Arial" w:hAnsi="Arial" w:cs="Arial"/>
                <w:sz w:val="20"/>
                <w:szCs w:val="22"/>
              </w:rPr>
              <w:t xml:space="preserve">Interview Protocols </w:t>
            </w:r>
          </w:p>
        </w:tc>
        <w:tc>
          <w:tcPr>
            <w:tcW w:w="4428" w:type="dxa"/>
          </w:tcPr>
          <w:p w14:paraId="38BFAAA9" w14:textId="785A6392"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Annually for five years</w:t>
            </w:r>
            <w:r w:rsidR="001A01EB">
              <w:rPr>
                <w:rFonts w:ascii="Arial" w:hAnsi="Arial" w:cs="Arial"/>
                <w:sz w:val="20"/>
                <w:szCs w:val="22"/>
              </w:rPr>
              <w:t xml:space="preserve"> (nine each year)</w:t>
            </w:r>
          </w:p>
        </w:tc>
      </w:tr>
      <w:tr w:rsidR="00F60B05" w:rsidRPr="001A01EB" w14:paraId="3CECD3EC" w14:textId="77777777" w:rsidTr="00FB5F9D">
        <w:trPr>
          <w:jc w:val="center"/>
        </w:trPr>
        <w:tc>
          <w:tcPr>
            <w:tcW w:w="5040" w:type="dxa"/>
            <w:vAlign w:val="center"/>
          </w:tcPr>
          <w:p w14:paraId="076A04EE" w14:textId="77777777"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 xml:space="preserve">Data analysis: Includes classification, data quality assessment, and cross-sectional analyses </w:t>
            </w:r>
          </w:p>
        </w:tc>
        <w:tc>
          <w:tcPr>
            <w:tcW w:w="4428" w:type="dxa"/>
          </w:tcPr>
          <w:p w14:paraId="094BD310" w14:textId="77777777"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Ongoing for five years; conducted with current and historical data and will continue with revised data</w:t>
            </w:r>
          </w:p>
        </w:tc>
      </w:tr>
      <w:tr w:rsidR="00F60B05" w:rsidRPr="001A01EB" w14:paraId="521EE22B" w14:textId="77777777" w:rsidTr="00FB5F9D">
        <w:trPr>
          <w:jc w:val="center"/>
        </w:trPr>
        <w:tc>
          <w:tcPr>
            <w:tcW w:w="5040" w:type="dxa"/>
            <w:vAlign w:val="center"/>
          </w:tcPr>
          <w:p w14:paraId="648AC6AB" w14:textId="77777777"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Submit Annual Report</w:t>
            </w:r>
          </w:p>
        </w:tc>
        <w:tc>
          <w:tcPr>
            <w:tcW w:w="4428" w:type="dxa"/>
          </w:tcPr>
          <w:p w14:paraId="3AF48854" w14:textId="77777777"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 xml:space="preserve">Annually across the five years </w:t>
            </w:r>
          </w:p>
        </w:tc>
      </w:tr>
      <w:tr w:rsidR="00F60B05" w:rsidRPr="001A01EB" w14:paraId="50DC97F0" w14:textId="77777777" w:rsidTr="00FB5F9D">
        <w:trPr>
          <w:jc w:val="center"/>
        </w:trPr>
        <w:tc>
          <w:tcPr>
            <w:tcW w:w="5040" w:type="dxa"/>
            <w:vAlign w:val="center"/>
          </w:tcPr>
          <w:p w14:paraId="05D77BCB" w14:textId="77777777"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Conduct longitudinal data analysis</w:t>
            </w:r>
          </w:p>
        </w:tc>
        <w:tc>
          <w:tcPr>
            <w:tcW w:w="4428" w:type="dxa"/>
          </w:tcPr>
          <w:p w14:paraId="36B4CB00" w14:textId="77777777"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Ongoing across the five years</w:t>
            </w:r>
          </w:p>
        </w:tc>
      </w:tr>
      <w:tr w:rsidR="00F60B05" w:rsidRPr="001A01EB" w14:paraId="4446A363" w14:textId="77777777" w:rsidTr="00FB5F9D">
        <w:trPr>
          <w:jc w:val="center"/>
        </w:trPr>
        <w:tc>
          <w:tcPr>
            <w:tcW w:w="5040" w:type="dxa"/>
            <w:vAlign w:val="center"/>
          </w:tcPr>
          <w:p w14:paraId="44C17ECC" w14:textId="77777777" w:rsidR="00F60B05" w:rsidRPr="001A01EB" w:rsidRDefault="00F60B05" w:rsidP="00FB5F9D">
            <w:pPr>
              <w:tabs>
                <w:tab w:val="left" w:pos="0"/>
              </w:tabs>
              <w:spacing w:before="40" w:after="40"/>
              <w:rPr>
                <w:rFonts w:ascii="Arial" w:hAnsi="Arial" w:cs="Arial"/>
                <w:sz w:val="20"/>
              </w:rPr>
            </w:pPr>
            <w:r w:rsidRPr="001A01EB">
              <w:rPr>
                <w:rFonts w:ascii="Arial" w:hAnsi="Arial" w:cs="Arial"/>
                <w:sz w:val="20"/>
                <w:szCs w:val="22"/>
              </w:rPr>
              <w:t>Publish findings on DFC National Evaluation</w:t>
            </w:r>
          </w:p>
        </w:tc>
        <w:tc>
          <w:tcPr>
            <w:tcW w:w="4428" w:type="dxa"/>
          </w:tcPr>
          <w:p w14:paraId="4E2A352B" w14:textId="77777777" w:rsidR="00F60B05" w:rsidRPr="001A01EB" w:rsidRDefault="00F60B05" w:rsidP="00564DA4">
            <w:pPr>
              <w:tabs>
                <w:tab w:val="left" w:pos="0"/>
              </w:tabs>
              <w:spacing w:before="40" w:after="40"/>
              <w:rPr>
                <w:rFonts w:ascii="Arial" w:hAnsi="Arial" w:cs="Arial"/>
                <w:sz w:val="20"/>
              </w:rPr>
            </w:pPr>
            <w:r w:rsidRPr="001A01EB">
              <w:rPr>
                <w:rFonts w:ascii="Arial" w:hAnsi="Arial" w:cs="Arial"/>
                <w:sz w:val="20"/>
                <w:szCs w:val="22"/>
              </w:rPr>
              <w:t>As outlined in the contract between ONDCP and ICF</w:t>
            </w:r>
          </w:p>
        </w:tc>
      </w:tr>
    </w:tbl>
    <w:p w14:paraId="64F6F4F7" w14:textId="77777777" w:rsidR="00F60B05" w:rsidRPr="001A01EB" w:rsidRDefault="00F60B05" w:rsidP="00307D4B">
      <w:pPr>
        <w:tabs>
          <w:tab w:val="left" w:pos="0"/>
        </w:tabs>
        <w:rPr>
          <w:rFonts w:ascii="Arial" w:hAnsi="Arial" w:cs="Arial"/>
          <w:b/>
        </w:rPr>
      </w:pPr>
    </w:p>
    <w:p w14:paraId="71208610" w14:textId="77777777" w:rsidR="00F60B05" w:rsidRPr="001A01EB" w:rsidRDefault="00F60B05" w:rsidP="00ED6B8B">
      <w:pPr>
        <w:pStyle w:val="Heading4"/>
      </w:pPr>
      <w:r w:rsidRPr="001A01EB">
        <w:t>Analysis Plans and Publication</w:t>
      </w:r>
    </w:p>
    <w:p w14:paraId="07C407F5" w14:textId="77777777" w:rsidR="00F60B05" w:rsidRPr="001A01EB" w:rsidRDefault="00F60B05" w:rsidP="00307D4B">
      <w:pPr>
        <w:tabs>
          <w:tab w:val="left" w:pos="0"/>
        </w:tabs>
        <w:rPr>
          <w:rFonts w:ascii="Arial" w:hAnsi="Arial" w:cs="Arial"/>
        </w:rPr>
      </w:pPr>
    </w:p>
    <w:p w14:paraId="0671E41A" w14:textId="550D230F" w:rsidR="00F60B05" w:rsidRPr="001A01EB" w:rsidRDefault="00557DF7" w:rsidP="008F60F8">
      <w:pPr>
        <w:rPr>
          <w:rFonts w:ascii="Arial" w:hAnsi="Arial" w:cs="Arial"/>
        </w:rPr>
      </w:pPr>
      <w:r>
        <w:rPr>
          <w:rFonts w:ascii="Arial" w:hAnsi="Arial" w:cs="Arial"/>
        </w:rPr>
        <w:t>Since 1998</w:t>
      </w:r>
      <w:r w:rsidR="00F60B05" w:rsidRPr="001A01EB">
        <w:rPr>
          <w:rFonts w:ascii="Arial" w:hAnsi="Arial" w:cs="Arial"/>
        </w:rPr>
        <w:t xml:space="preserve">, </w:t>
      </w:r>
      <w:r>
        <w:rPr>
          <w:rFonts w:ascii="Arial" w:hAnsi="Arial" w:cs="Arial"/>
        </w:rPr>
        <w:t xml:space="preserve">DFC recipients’ </w:t>
      </w:r>
      <w:r w:rsidR="00F60B05" w:rsidRPr="001A01EB">
        <w:rPr>
          <w:rFonts w:ascii="Arial" w:hAnsi="Arial" w:cs="Arial"/>
        </w:rPr>
        <w:t>communities have expanded efforts to address social problems through collective action</w:t>
      </w:r>
      <w:r w:rsidR="00E24DFC">
        <w:rPr>
          <w:rFonts w:ascii="Arial" w:hAnsi="Arial" w:cs="Arial"/>
        </w:rPr>
        <w:t xml:space="preserve">. </w:t>
      </w:r>
      <w:r w:rsidR="00F60B05" w:rsidRPr="001A01EB">
        <w:rPr>
          <w:rFonts w:ascii="Arial" w:hAnsi="Arial" w:cs="Arial"/>
        </w:rPr>
        <w:t>Based on the belief that new financial support enables a locality to assemble stakeholders; assess needs; enhance and strengthen the community’s prevention service infrastructure; improve immediate outcomes; and reduce levels of substance use, DFC-funded coalitions have been able to implement strategies that have been supported by prior research.</w:t>
      </w:r>
      <w:r w:rsidR="00F60B05" w:rsidRPr="001A01EB">
        <w:rPr>
          <w:rStyle w:val="FootnoteReference"/>
          <w:rFonts w:ascii="Arial" w:hAnsi="Arial" w:cs="Arial"/>
        </w:rPr>
        <w:footnoteReference w:id="2"/>
      </w:r>
      <w:r w:rsidR="00F60B05" w:rsidRPr="001A01EB">
        <w:rPr>
          <w:rFonts w:ascii="Arial" w:hAnsi="Arial" w:cs="Arial"/>
        </w:rPr>
        <w:t xml:space="preserve"> Research also shows that effective coalitions are holistic and comprehensive; flexible and responsive; build a sense of community; and provide a vehicle for community empowerment.</w:t>
      </w:r>
      <w:r w:rsidR="00F60B05" w:rsidRPr="001A01EB">
        <w:rPr>
          <w:rStyle w:val="FootnoteReference"/>
          <w:rFonts w:ascii="Arial" w:hAnsi="Arial" w:cs="Arial"/>
        </w:rPr>
        <w:footnoteReference w:id="3"/>
      </w:r>
      <w:r w:rsidR="00F60B05" w:rsidRPr="001A01EB">
        <w:rPr>
          <w:rFonts w:ascii="Arial" w:hAnsi="Arial" w:cs="Arial"/>
        </w:rPr>
        <w:t xml:space="preserve"> Yet, there remain many challenges to evaluating them. Specific interventions vary from coalition to coalition, and the context within which interventions are implemented is dynamic. As a result, conventional evaluation models involving comparison sites are difficult to implement.</w:t>
      </w:r>
      <w:r w:rsidR="00F60B05" w:rsidRPr="001A01EB">
        <w:rPr>
          <w:rStyle w:val="FootnoteReference"/>
          <w:rFonts w:ascii="Arial" w:hAnsi="Arial" w:cs="Arial"/>
        </w:rPr>
        <w:footnoteReference w:id="4"/>
      </w:r>
      <w:r w:rsidR="00F60B05" w:rsidRPr="001A01EB">
        <w:rPr>
          <w:rFonts w:ascii="Arial" w:hAnsi="Arial" w:cs="Arial"/>
        </w:rPr>
        <w:t xml:space="preserve"> </w:t>
      </w:r>
    </w:p>
    <w:p w14:paraId="5A485F5C" w14:textId="77777777" w:rsidR="00F60B05" w:rsidRPr="001A01EB" w:rsidRDefault="00F60B05" w:rsidP="008F60F8">
      <w:pPr>
        <w:rPr>
          <w:rFonts w:ascii="Arial" w:hAnsi="Arial" w:cs="Arial"/>
        </w:rPr>
      </w:pPr>
    </w:p>
    <w:p w14:paraId="257F22D1" w14:textId="77777777" w:rsidR="00F60B05" w:rsidRPr="001A01EB" w:rsidRDefault="00F60B05" w:rsidP="008F60F8">
      <w:pPr>
        <w:pStyle w:val="DFCbodytext"/>
        <w:spacing w:line="240" w:lineRule="auto"/>
        <w:rPr>
          <w:rFonts w:ascii="Arial" w:hAnsi="Arial" w:cs="Arial"/>
          <w:szCs w:val="24"/>
        </w:rPr>
      </w:pPr>
      <w:r w:rsidRPr="001A01EB">
        <w:rPr>
          <w:rFonts w:ascii="Arial" w:hAnsi="Arial" w:cs="Arial"/>
          <w:szCs w:val="24"/>
        </w:rPr>
        <w:t xml:space="preserve">Three major features of the current DFC National Evaluation Plan allow for the expansion of previous analysis to include a far greater range of hypotheses concerning the coalition characteristics that contribute to stronger outputs, stronger coalition outcomes, and ultimately, stronger community outcomes. </w:t>
      </w:r>
    </w:p>
    <w:p w14:paraId="19676FF7" w14:textId="7406CCEA" w:rsidR="00F60B05" w:rsidRPr="001A01EB" w:rsidRDefault="00F60B05" w:rsidP="00C5301A">
      <w:pPr>
        <w:pStyle w:val="DFCbodytext"/>
        <w:numPr>
          <w:ilvl w:val="0"/>
          <w:numId w:val="6"/>
        </w:numPr>
        <w:spacing w:line="240" w:lineRule="auto"/>
        <w:rPr>
          <w:rFonts w:ascii="Arial" w:hAnsi="Arial" w:cs="Arial"/>
          <w:szCs w:val="24"/>
        </w:rPr>
      </w:pPr>
      <w:r w:rsidRPr="001A01EB">
        <w:rPr>
          <w:rFonts w:ascii="Arial" w:hAnsi="Arial" w:cs="Arial"/>
          <w:szCs w:val="24"/>
        </w:rPr>
        <w:t xml:space="preserve">First, </w:t>
      </w:r>
      <w:r w:rsidR="00FB5F9D">
        <w:rPr>
          <w:rFonts w:ascii="Arial" w:hAnsi="Arial" w:cs="Arial"/>
          <w:szCs w:val="24"/>
        </w:rPr>
        <w:t xml:space="preserve">going forward, the </w:t>
      </w:r>
      <w:r w:rsidRPr="001A01EB">
        <w:rPr>
          <w:rFonts w:ascii="Arial" w:hAnsi="Arial" w:cs="Arial"/>
          <w:szCs w:val="24"/>
        </w:rPr>
        <w:t xml:space="preserve">evaluation </w:t>
      </w:r>
      <w:r w:rsidR="00FB5F9D">
        <w:rPr>
          <w:rFonts w:ascii="Arial" w:hAnsi="Arial" w:cs="Arial"/>
          <w:szCs w:val="24"/>
        </w:rPr>
        <w:t xml:space="preserve">approach </w:t>
      </w:r>
      <w:r w:rsidR="008E5AC6" w:rsidRPr="001A01EB">
        <w:rPr>
          <w:rFonts w:ascii="Arial" w:hAnsi="Arial" w:cs="Arial"/>
          <w:szCs w:val="24"/>
        </w:rPr>
        <w:t>will</w:t>
      </w:r>
      <w:r w:rsidR="008E5AC6">
        <w:rPr>
          <w:rFonts w:ascii="Arial" w:hAnsi="Arial" w:cs="Arial"/>
          <w:szCs w:val="24"/>
        </w:rPr>
        <w:t xml:space="preserve"> </w:t>
      </w:r>
      <w:r w:rsidR="00FB5F9D">
        <w:rPr>
          <w:rFonts w:ascii="Arial" w:hAnsi="Arial" w:cs="Arial"/>
          <w:szCs w:val="24"/>
        </w:rPr>
        <w:t xml:space="preserve">continue to </w:t>
      </w:r>
      <w:r w:rsidR="008E5AC6">
        <w:rPr>
          <w:rFonts w:ascii="Arial" w:hAnsi="Arial" w:cs="Arial"/>
          <w:szCs w:val="24"/>
        </w:rPr>
        <w:t xml:space="preserve">utilize progress report and CCT data to </w:t>
      </w:r>
      <w:r w:rsidRPr="001A01EB">
        <w:rPr>
          <w:rFonts w:ascii="Arial" w:hAnsi="Arial" w:cs="Arial"/>
          <w:szCs w:val="24"/>
        </w:rPr>
        <w:t>systematically deconstruct more encompassing measures (e.g., maturation stages</w:t>
      </w:r>
      <w:r w:rsidR="00557DF7">
        <w:rPr>
          <w:rFonts w:ascii="Arial" w:hAnsi="Arial" w:cs="Arial"/>
          <w:szCs w:val="24"/>
        </w:rPr>
        <w:t>, engagement with youth coalitions</w:t>
      </w:r>
      <w:r w:rsidRPr="001A01EB">
        <w:rPr>
          <w:rFonts w:ascii="Arial" w:hAnsi="Arial" w:cs="Arial"/>
          <w:szCs w:val="24"/>
        </w:rPr>
        <w:t>) into specific constructs that are more clearly related to strategies and functions that coalitions must perform, and that define their capacity. This will provide measures of multiple coalition characteristics that may differentiate real world coalitio</w:t>
      </w:r>
      <w:r w:rsidR="000E76CB">
        <w:rPr>
          <w:rFonts w:ascii="Arial" w:hAnsi="Arial" w:cs="Arial"/>
          <w:szCs w:val="24"/>
        </w:rPr>
        <w:t>ns. Differentiating coalitions will help to better understand e</w:t>
      </w:r>
      <w:r w:rsidRPr="001A01EB">
        <w:rPr>
          <w:rFonts w:ascii="Arial" w:hAnsi="Arial" w:cs="Arial"/>
          <w:szCs w:val="24"/>
        </w:rPr>
        <w:t xml:space="preserve">ffective coalitions, across different settings and in different coalition systems. </w:t>
      </w:r>
    </w:p>
    <w:p w14:paraId="303F0783" w14:textId="6DCDBEC3" w:rsidR="00F60B05" w:rsidRPr="001A01EB" w:rsidRDefault="00F60B05" w:rsidP="00C5301A">
      <w:pPr>
        <w:pStyle w:val="DFCbodytext"/>
        <w:numPr>
          <w:ilvl w:val="0"/>
          <w:numId w:val="6"/>
        </w:numPr>
        <w:spacing w:line="240" w:lineRule="auto"/>
        <w:rPr>
          <w:rFonts w:ascii="Arial" w:hAnsi="Arial" w:cs="Arial"/>
          <w:szCs w:val="24"/>
        </w:rPr>
      </w:pPr>
      <w:r w:rsidRPr="001A01EB">
        <w:rPr>
          <w:rFonts w:ascii="Arial" w:hAnsi="Arial" w:cs="Arial"/>
          <w:szCs w:val="24"/>
        </w:rPr>
        <w:t xml:space="preserve">Second, the evaluation will </w:t>
      </w:r>
      <w:r w:rsidR="00FB5F9D">
        <w:rPr>
          <w:rFonts w:ascii="Arial" w:hAnsi="Arial" w:cs="Arial"/>
          <w:szCs w:val="24"/>
        </w:rPr>
        <w:t xml:space="preserve">continue to </w:t>
      </w:r>
      <w:r w:rsidRPr="001A01EB">
        <w:rPr>
          <w:rFonts w:ascii="Arial" w:hAnsi="Arial" w:cs="Arial"/>
          <w:szCs w:val="24"/>
        </w:rPr>
        <w:t>use a natural variation approach</w:t>
      </w:r>
      <w:r w:rsidR="00E24DFC">
        <w:rPr>
          <w:rFonts w:ascii="Arial" w:hAnsi="Arial" w:cs="Arial"/>
          <w:szCs w:val="24"/>
        </w:rPr>
        <w:t xml:space="preserve">. </w:t>
      </w:r>
      <w:r w:rsidRPr="001A01EB">
        <w:rPr>
          <w:rFonts w:ascii="Arial" w:hAnsi="Arial" w:cs="Arial"/>
          <w:szCs w:val="24"/>
        </w:rPr>
        <w:t>This approach examines the naturally occurring differences or variations in coalitions’ organization, function, procedures and management strategies, with the intent to provide concrete lessons on how to construct effective coalitions in diverse settings</w:t>
      </w:r>
      <w:r w:rsidR="00E24DFC">
        <w:rPr>
          <w:rFonts w:ascii="Arial" w:hAnsi="Arial" w:cs="Arial"/>
          <w:szCs w:val="24"/>
        </w:rPr>
        <w:t xml:space="preserve">. </w:t>
      </w:r>
      <w:r w:rsidRPr="001A01EB">
        <w:rPr>
          <w:rFonts w:ascii="Arial" w:hAnsi="Arial" w:cs="Arial"/>
          <w:szCs w:val="24"/>
        </w:rPr>
        <w:t>The data collected for the case studies contribute</w:t>
      </w:r>
      <w:r w:rsidR="00FB5F9D">
        <w:rPr>
          <w:rFonts w:ascii="Arial" w:hAnsi="Arial" w:cs="Arial"/>
          <w:szCs w:val="24"/>
        </w:rPr>
        <w:t>s</w:t>
      </w:r>
      <w:r w:rsidRPr="001A01EB">
        <w:rPr>
          <w:rFonts w:ascii="Arial" w:hAnsi="Arial" w:cs="Arial"/>
          <w:szCs w:val="24"/>
        </w:rPr>
        <w:t xml:space="preserve"> significantly to this part of the evaluation</w:t>
      </w:r>
      <w:r w:rsidR="00557DF7">
        <w:rPr>
          <w:rFonts w:ascii="Arial" w:hAnsi="Arial" w:cs="Arial"/>
          <w:szCs w:val="24"/>
        </w:rPr>
        <w:t xml:space="preserve"> as does the opportunity within Progress Reports for coalitions to provide detailed examples of the work in which they engage.</w:t>
      </w:r>
    </w:p>
    <w:p w14:paraId="7D0FE994" w14:textId="795B5600" w:rsidR="00F60B05" w:rsidRPr="001A01EB" w:rsidRDefault="00F60B05" w:rsidP="00C5301A">
      <w:pPr>
        <w:pStyle w:val="DFCbodytext"/>
        <w:numPr>
          <w:ilvl w:val="0"/>
          <w:numId w:val="6"/>
        </w:numPr>
        <w:spacing w:line="240" w:lineRule="auto"/>
        <w:rPr>
          <w:rFonts w:ascii="Arial" w:hAnsi="Arial" w:cs="Arial"/>
          <w:szCs w:val="24"/>
        </w:rPr>
      </w:pPr>
      <w:r w:rsidRPr="001A01EB">
        <w:rPr>
          <w:rFonts w:ascii="Arial" w:hAnsi="Arial" w:cs="Arial"/>
          <w:szCs w:val="24"/>
        </w:rPr>
        <w:t xml:space="preserve">Third, the evaluation design and analysis </w:t>
      </w:r>
      <w:r w:rsidR="00FB5F9D">
        <w:rPr>
          <w:rFonts w:ascii="Arial" w:hAnsi="Arial" w:cs="Arial"/>
          <w:szCs w:val="24"/>
        </w:rPr>
        <w:t>will continue to use</w:t>
      </w:r>
      <w:r w:rsidRPr="001A01EB">
        <w:rPr>
          <w:rFonts w:ascii="Arial" w:hAnsi="Arial" w:cs="Arial"/>
          <w:szCs w:val="24"/>
        </w:rPr>
        <w:t xml:space="preserve"> a multi-method approach, which will allow for different “sub-studies” within the larger DFC National Evaluation and will provide unique opportunities to contribute to overall program improvement. </w:t>
      </w:r>
    </w:p>
    <w:p w14:paraId="6680CD6C" w14:textId="77777777" w:rsidR="00F60B05" w:rsidRPr="001A01EB" w:rsidRDefault="00F60B05" w:rsidP="00F03647">
      <w:pPr>
        <w:pStyle w:val="DFCbodytext"/>
        <w:spacing w:line="240" w:lineRule="auto"/>
        <w:rPr>
          <w:rFonts w:ascii="Arial" w:hAnsi="Arial" w:cs="Arial"/>
          <w:szCs w:val="24"/>
        </w:rPr>
      </w:pPr>
      <w:r w:rsidRPr="001A01EB">
        <w:rPr>
          <w:rFonts w:ascii="Arial" w:hAnsi="Arial" w:cs="Arial"/>
          <w:szCs w:val="24"/>
        </w:rPr>
        <w:t xml:space="preserve">By better understanding the DFC Program and its mechanisms for contributing to positive change, the National Evaluation can deliver an effective, efficient, and sensitive set of analyses that will meet the needs of the program at the highest level, while also advancing prevention science. </w:t>
      </w:r>
    </w:p>
    <w:p w14:paraId="76558F68" w14:textId="2C06587D" w:rsidR="00F60B05" w:rsidRPr="001A01EB" w:rsidRDefault="00F60B05" w:rsidP="00F03647">
      <w:pPr>
        <w:widowControl w:val="0"/>
        <w:rPr>
          <w:rFonts w:ascii="Arial" w:eastAsia="HiddenHorzOCR" w:hAnsi="Arial" w:cs="Arial"/>
        </w:rPr>
      </w:pPr>
      <w:r w:rsidRPr="001A01EB">
        <w:rPr>
          <w:rFonts w:ascii="Arial" w:eastAsia="HiddenHorzOCR" w:hAnsi="Arial" w:cs="Arial"/>
        </w:rPr>
        <w:t>The tab</w:t>
      </w:r>
      <w:r w:rsidR="00017AEC">
        <w:rPr>
          <w:rFonts w:ascii="Arial" w:eastAsia="HiddenHorzOCR" w:hAnsi="Arial" w:cs="Arial"/>
        </w:rPr>
        <w:t xml:space="preserve">le below provides a summary of </w:t>
      </w:r>
      <w:r w:rsidRPr="001A01EB">
        <w:rPr>
          <w:rFonts w:ascii="Arial" w:eastAsia="HiddenHorzOCR" w:hAnsi="Arial" w:cs="Arial"/>
        </w:rPr>
        <w:t xml:space="preserve">selected examples of research questions relevant to </w:t>
      </w:r>
      <w:r w:rsidR="00017AEC">
        <w:rPr>
          <w:rFonts w:ascii="Arial" w:eastAsia="HiddenHorzOCR" w:hAnsi="Arial" w:cs="Arial"/>
        </w:rPr>
        <w:t xml:space="preserve">the evaluation </w:t>
      </w:r>
      <w:r w:rsidRPr="001A01EB">
        <w:rPr>
          <w:rFonts w:ascii="Arial" w:eastAsia="HiddenHorzOCR" w:hAnsi="Arial" w:cs="Arial"/>
        </w:rPr>
        <w:t>(c</w:t>
      </w:r>
      <w:r w:rsidR="00017AEC">
        <w:rPr>
          <w:rFonts w:ascii="Arial" w:eastAsia="HiddenHorzOCR" w:hAnsi="Arial" w:cs="Arial"/>
        </w:rPr>
        <w:t>olumn 1</w:t>
      </w:r>
      <w:r w:rsidRPr="001A01EB">
        <w:rPr>
          <w:rFonts w:ascii="Arial" w:eastAsia="HiddenHorzOCR" w:hAnsi="Arial" w:cs="Arial"/>
        </w:rPr>
        <w:t xml:space="preserve">), the products through which findings and lessons can be communicated </w:t>
      </w:r>
      <w:r w:rsidR="00017AEC">
        <w:rPr>
          <w:rFonts w:ascii="Arial" w:eastAsia="HiddenHorzOCR" w:hAnsi="Arial" w:cs="Arial"/>
        </w:rPr>
        <w:t>in a useful way (column 2</w:t>
      </w:r>
      <w:r w:rsidRPr="001A01EB">
        <w:rPr>
          <w:rFonts w:ascii="Arial" w:eastAsia="HiddenHorzOCR" w:hAnsi="Arial" w:cs="Arial"/>
        </w:rPr>
        <w:t>), and a preliminary identification of analysis methods that the e</w:t>
      </w:r>
      <w:r w:rsidR="00017AEC">
        <w:rPr>
          <w:rFonts w:ascii="Arial" w:eastAsia="HiddenHorzOCR" w:hAnsi="Arial" w:cs="Arial"/>
        </w:rPr>
        <w:t>valuation will support (column 3</w:t>
      </w:r>
      <w:r w:rsidRPr="001A01EB">
        <w:rPr>
          <w:rFonts w:ascii="Arial" w:eastAsia="HiddenHorzOCR" w:hAnsi="Arial" w:cs="Arial"/>
        </w:rPr>
        <w:t>)</w:t>
      </w:r>
      <w:r w:rsidR="00E24DFC">
        <w:rPr>
          <w:rFonts w:ascii="Arial" w:eastAsia="HiddenHorzOCR" w:hAnsi="Arial" w:cs="Arial"/>
        </w:rPr>
        <w:t xml:space="preserve">. </w:t>
      </w:r>
    </w:p>
    <w:p w14:paraId="4B6B8D8E" w14:textId="77777777" w:rsidR="001F4327" w:rsidRPr="001A01EB" w:rsidRDefault="001F4327" w:rsidP="00F03647">
      <w:pPr>
        <w:widowControl w:val="0"/>
        <w:rPr>
          <w:rFonts w:ascii="Arial" w:eastAsia="HiddenHorzOCR" w:hAnsi="Arial" w:cs="Arial"/>
        </w:rPr>
      </w:pPr>
    </w:p>
    <w:p w14:paraId="78225554" w14:textId="2A22282E" w:rsidR="001F4327" w:rsidRPr="001A01EB" w:rsidRDefault="001F4327" w:rsidP="00F03647">
      <w:pPr>
        <w:widowControl w:val="0"/>
        <w:rPr>
          <w:rFonts w:ascii="Arial" w:eastAsia="HiddenHorzOCR" w:hAnsi="Arial" w:cs="Arial"/>
        </w:rPr>
      </w:pPr>
      <w:r w:rsidRPr="001A01EB">
        <w:rPr>
          <w:rFonts w:ascii="Arial" w:eastAsia="HiddenHorzOCR" w:hAnsi="Arial" w:cs="Arial"/>
        </w:rPr>
        <w:t>Case studies</w:t>
      </w:r>
      <w:r w:rsidR="00E24DFC">
        <w:rPr>
          <w:rFonts w:ascii="Arial" w:eastAsia="HiddenHorzOCR" w:hAnsi="Arial" w:cs="Arial"/>
        </w:rPr>
        <w:t xml:space="preserve">: </w:t>
      </w:r>
      <w:r w:rsidRPr="001A01EB">
        <w:rPr>
          <w:rFonts w:ascii="Arial" w:eastAsia="HiddenHorzOCR" w:hAnsi="Arial" w:cs="Arial"/>
        </w:rPr>
        <w:t>Participating coalitions are provided with case study reports tailored to their coalition to disseminate at their discretion. Reports highlight the community context, coalition capacity, strategies and activities, and accomplishments and challenges, and are developed with the goal of sharing accomplishments and lessons learned from the evaluation with all coalition stakeholders.</w:t>
      </w:r>
      <w:r w:rsidR="00557DF7">
        <w:rPr>
          <w:rFonts w:ascii="Arial" w:eastAsia="HiddenHorzOCR" w:hAnsi="Arial" w:cs="Arial"/>
        </w:rPr>
        <w:t xml:space="preserve"> Where appropriate, these case study reports will also be shared utilizing the DFC </w:t>
      </w:r>
      <w:r w:rsidR="00557DF7" w:rsidRPr="00557DF7">
        <w:rPr>
          <w:rFonts w:ascii="Arial" w:eastAsia="HiddenHorzOCR" w:hAnsi="Arial" w:cs="Arial"/>
          <w:i/>
        </w:rPr>
        <w:t>Me</w:t>
      </w:r>
      <w:r w:rsidR="00557DF7">
        <w:rPr>
          <w:rFonts w:ascii="Arial" w:eastAsia="HiddenHorzOCR" w:hAnsi="Arial" w:cs="Arial"/>
        </w:rPr>
        <w:t xml:space="preserve"> Learning Center.</w:t>
      </w:r>
    </w:p>
    <w:p w14:paraId="58306210" w14:textId="77777777" w:rsidR="00F60B05" w:rsidRPr="001A01EB" w:rsidRDefault="00F60B05" w:rsidP="00F03647">
      <w:pPr>
        <w:widowControl w:val="0"/>
        <w:rPr>
          <w:rFonts w:ascii="Arial" w:eastAsia="HiddenHorzOCR" w:hAnsi="Arial" w:cs="Arial"/>
        </w:rPr>
      </w:pPr>
    </w:p>
    <w:p w14:paraId="491599AF" w14:textId="09592C72" w:rsidR="00F60B05" w:rsidRDefault="00F60B05" w:rsidP="00F530A9">
      <w:pPr>
        <w:pStyle w:val="ICFTextBoxBullet"/>
        <w:keepNext/>
        <w:rPr>
          <w:rFonts w:ascii="Arial" w:hAnsi="Arial" w:cs="Arial"/>
          <w:b/>
        </w:rPr>
      </w:pPr>
      <w:r w:rsidRPr="001A01EB">
        <w:rPr>
          <w:rFonts w:ascii="Arial" w:hAnsi="Arial" w:cs="Arial"/>
          <w:b/>
          <w:sz w:val="24"/>
          <w:szCs w:val="24"/>
          <w:lang w:val="en-US"/>
        </w:rPr>
        <w:t>Exhibit 4</w:t>
      </w:r>
      <w:r w:rsidR="00E24DFC">
        <w:rPr>
          <w:rFonts w:ascii="Arial" w:hAnsi="Arial" w:cs="Arial"/>
          <w:b/>
          <w:sz w:val="24"/>
          <w:szCs w:val="24"/>
          <w:lang w:val="en-US"/>
        </w:rPr>
        <w:t xml:space="preserve">. </w:t>
      </w:r>
      <w:r w:rsidRPr="001A01EB">
        <w:rPr>
          <w:rFonts w:ascii="Arial" w:hAnsi="Arial" w:cs="Arial"/>
          <w:b/>
          <w:sz w:val="24"/>
          <w:szCs w:val="24"/>
          <w:lang w:val="en-US"/>
        </w:rPr>
        <w:t xml:space="preserve">Key Evaluation Questions, Products, and Analytic Methods </w:t>
      </w:r>
    </w:p>
    <w:p w14:paraId="6DFC743A" w14:textId="77777777" w:rsidR="00811CF4" w:rsidRPr="001A01EB" w:rsidRDefault="00811CF4" w:rsidP="007B342E">
      <w:pPr>
        <w:keepNext/>
        <w:widowControl w:val="0"/>
        <w:rPr>
          <w:rFonts w:ascii="Arial" w:hAnsi="Arial" w:cs="Arial"/>
          <w:b/>
        </w:rPr>
      </w:pP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1980"/>
        <w:gridCol w:w="3622"/>
      </w:tblGrid>
      <w:tr w:rsidR="00380BC0" w:rsidRPr="00A135D8" w14:paraId="45C1546B" w14:textId="77777777" w:rsidTr="00414A3A">
        <w:trPr>
          <w:cantSplit/>
          <w:tblHeader/>
          <w:jc w:val="center"/>
        </w:trPr>
        <w:tc>
          <w:tcPr>
            <w:tcW w:w="1851" w:type="pct"/>
            <w:shd w:val="clear" w:color="auto" w:fill="E0E0E0"/>
          </w:tcPr>
          <w:p w14:paraId="03061121" w14:textId="77777777" w:rsidR="00380BC0" w:rsidRPr="00A135D8" w:rsidRDefault="00380BC0" w:rsidP="00404F05">
            <w:pPr>
              <w:pStyle w:val="ICFTextBoxBullet"/>
              <w:jc w:val="center"/>
              <w:rPr>
                <w:rFonts w:ascii="Arial" w:hAnsi="Arial" w:cs="Arial"/>
                <w:b/>
                <w:szCs w:val="16"/>
                <w:lang w:val="en-US"/>
              </w:rPr>
            </w:pPr>
            <w:r w:rsidRPr="00A135D8">
              <w:rPr>
                <w:rFonts w:ascii="Arial" w:hAnsi="Arial" w:cs="Arial"/>
                <w:b/>
                <w:szCs w:val="16"/>
                <w:lang w:val="en-US"/>
              </w:rPr>
              <w:t>Key Research Questions</w:t>
            </w:r>
          </w:p>
        </w:tc>
        <w:tc>
          <w:tcPr>
            <w:tcW w:w="1113" w:type="pct"/>
            <w:shd w:val="clear" w:color="auto" w:fill="E0E0E0"/>
          </w:tcPr>
          <w:p w14:paraId="1ACBD264" w14:textId="77777777" w:rsidR="00380BC0" w:rsidRPr="00A135D8" w:rsidRDefault="00380BC0" w:rsidP="00404F05">
            <w:pPr>
              <w:pStyle w:val="ICFTextBoxBullet"/>
              <w:jc w:val="center"/>
              <w:rPr>
                <w:rFonts w:ascii="Arial" w:hAnsi="Arial" w:cs="Arial"/>
                <w:b/>
                <w:szCs w:val="16"/>
                <w:lang w:val="en-US"/>
              </w:rPr>
            </w:pPr>
            <w:r w:rsidRPr="00A135D8">
              <w:rPr>
                <w:rFonts w:ascii="Arial" w:hAnsi="Arial" w:cs="Arial"/>
                <w:b/>
                <w:szCs w:val="16"/>
                <w:lang w:val="en-US"/>
              </w:rPr>
              <w:t>Products</w:t>
            </w:r>
          </w:p>
        </w:tc>
        <w:tc>
          <w:tcPr>
            <w:tcW w:w="2036" w:type="pct"/>
            <w:shd w:val="clear" w:color="auto" w:fill="E0E0E0"/>
          </w:tcPr>
          <w:p w14:paraId="18531109" w14:textId="77777777" w:rsidR="00380BC0" w:rsidRPr="00A135D8" w:rsidRDefault="00380BC0" w:rsidP="00404F05">
            <w:pPr>
              <w:pStyle w:val="ICFTextBoxBullet"/>
              <w:jc w:val="center"/>
              <w:rPr>
                <w:rFonts w:ascii="Arial" w:hAnsi="Arial" w:cs="Arial"/>
                <w:b/>
                <w:szCs w:val="16"/>
                <w:lang w:val="en-US"/>
              </w:rPr>
            </w:pPr>
            <w:r w:rsidRPr="00A135D8">
              <w:rPr>
                <w:rFonts w:ascii="Arial" w:hAnsi="Arial" w:cs="Arial"/>
                <w:b/>
                <w:szCs w:val="16"/>
                <w:lang w:val="en-US"/>
              </w:rPr>
              <w:t>Methods</w:t>
            </w:r>
          </w:p>
        </w:tc>
      </w:tr>
      <w:tr w:rsidR="00380BC0" w:rsidRPr="00A135D8" w14:paraId="6ADFCD92" w14:textId="77777777" w:rsidTr="00414A3A">
        <w:trPr>
          <w:cantSplit/>
          <w:jc w:val="center"/>
        </w:trPr>
        <w:tc>
          <w:tcPr>
            <w:tcW w:w="1851" w:type="pct"/>
          </w:tcPr>
          <w:p w14:paraId="6C9927EA" w14:textId="706B4BE6"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Do DFC coalitions have positive outcomes on the core measures</w:t>
            </w:r>
            <w:r>
              <w:rPr>
                <w:rFonts w:cs="Arial"/>
                <w:sz w:val="16"/>
                <w:szCs w:val="16"/>
              </w:rPr>
              <w:t>? Are they improving over time?</w:t>
            </w:r>
          </w:p>
          <w:p w14:paraId="40D9029E"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In what other ways are DFC coalitions having an impact?</w:t>
            </w:r>
          </w:p>
          <w:p w14:paraId="73A84FA7" w14:textId="77777777" w:rsidR="00557DF7" w:rsidRDefault="00557DF7" w:rsidP="00557DF7">
            <w:pPr>
              <w:pStyle w:val="CM57"/>
              <w:numPr>
                <w:ilvl w:val="0"/>
                <w:numId w:val="14"/>
              </w:numPr>
              <w:ind w:left="162" w:hanging="162"/>
              <w:rPr>
                <w:rFonts w:cs="Arial"/>
                <w:sz w:val="16"/>
                <w:szCs w:val="16"/>
              </w:rPr>
            </w:pPr>
            <w:r w:rsidRPr="00A135D8">
              <w:rPr>
                <w:rFonts w:cs="Arial"/>
                <w:sz w:val="16"/>
                <w:szCs w:val="16"/>
              </w:rPr>
              <w:t>What does DFC membership look like annually and how does this change over time?</w:t>
            </w:r>
          </w:p>
          <w:p w14:paraId="18077048" w14:textId="337EB9B6" w:rsidR="00557DF7" w:rsidRDefault="00557DF7" w:rsidP="00557DF7">
            <w:pPr>
              <w:pStyle w:val="CM57"/>
              <w:numPr>
                <w:ilvl w:val="0"/>
                <w:numId w:val="14"/>
              </w:numPr>
              <w:ind w:left="162" w:hanging="162"/>
              <w:rPr>
                <w:rFonts w:cs="Arial"/>
                <w:sz w:val="16"/>
                <w:szCs w:val="16"/>
              </w:rPr>
            </w:pPr>
            <w:r>
              <w:rPr>
                <w:rFonts w:cs="Arial"/>
                <w:sz w:val="16"/>
                <w:szCs w:val="16"/>
              </w:rPr>
              <w:t>To what extent are DFC coalitions operating with a youth coalition?  How is en</w:t>
            </w:r>
            <w:r w:rsidR="007619A9">
              <w:rPr>
                <w:rFonts w:cs="Arial"/>
                <w:sz w:val="16"/>
                <w:szCs w:val="16"/>
              </w:rPr>
              <w:t>gagement with a youth coalition</w:t>
            </w:r>
            <w:r>
              <w:rPr>
                <w:rFonts w:cs="Arial"/>
                <w:sz w:val="16"/>
                <w:szCs w:val="16"/>
              </w:rPr>
              <w:t xml:space="preserve"> associated with outcomes, membership and strategy implementation?</w:t>
            </w:r>
          </w:p>
          <w:p w14:paraId="10F5D4C8" w14:textId="291D0902" w:rsidR="00380BC0" w:rsidRPr="00A135D8" w:rsidRDefault="007619A9" w:rsidP="003D1B06">
            <w:pPr>
              <w:pStyle w:val="CM57"/>
              <w:numPr>
                <w:ilvl w:val="0"/>
                <w:numId w:val="14"/>
              </w:numPr>
              <w:ind w:left="162" w:hanging="162"/>
              <w:rPr>
                <w:rFonts w:cs="Arial"/>
                <w:sz w:val="16"/>
                <w:szCs w:val="16"/>
              </w:rPr>
            </w:pPr>
            <w:r>
              <w:rPr>
                <w:rFonts w:cs="Arial"/>
                <w:sz w:val="16"/>
                <w:szCs w:val="16"/>
              </w:rPr>
              <w:t>What strategies d</w:t>
            </w:r>
            <w:r w:rsidR="00380BC0" w:rsidRPr="00A135D8">
              <w:rPr>
                <w:rFonts w:cs="Arial"/>
                <w:sz w:val="16"/>
                <w:szCs w:val="16"/>
              </w:rPr>
              <w:t>o DFC coalitions implement in order to prevent youth substance use in their communities?</w:t>
            </w:r>
          </w:p>
          <w:p w14:paraId="23C3B37C" w14:textId="4849F737" w:rsidR="00380BC0" w:rsidRPr="00A135D8" w:rsidRDefault="00380BC0" w:rsidP="003D1B06">
            <w:pPr>
              <w:pStyle w:val="CM57"/>
              <w:numPr>
                <w:ilvl w:val="0"/>
                <w:numId w:val="14"/>
              </w:numPr>
              <w:ind w:left="162" w:hanging="162"/>
              <w:rPr>
                <w:rFonts w:cs="Arial"/>
                <w:sz w:val="16"/>
                <w:szCs w:val="16"/>
              </w:rPr>
            </w:pPr>
            <w:r w:rsidRPr="00A135D8">
              <w:rPr>
                <w:rFonts w:cs="Arial"/>
                <w:sz w:val="16"/>
                <w:szCs w:val="16"/>
              </w:rPr>
              <w:t>How do DFC outcomes compare with national data?</w:t>
            </w:r>
          </w:p>
          <w:p w14:paraId="4A9D1C84" w14:textId="6BDDF3E5" w:rsidR="00380BC0" w:rsidRPr="00414A3A" w:rsidRDefault="00380BC0" w:rsidP="008E5AC6">
            <w:pPr>
              <w:pStyle w:val="CM57"/>
              <w:numPr>
                <w:ilvl w:val="0"/>
                <w:numId w:val="14"/>
              </w:numPr>
              <w:ind w:left="162" w:hanging="162"/>
              <w:rPr>
                <w:rFonts w:cs="Arial"/>
                <w:sz w:val="16"/>
                <w:szCs w:val="16"/>
              </w:rPr>
            </w:pPr>
            <w:r w:rsidRPr="00A135D8">
              <w:rPr>
                <w:rFonts w:cs="Arial"/>
                <w:sz w:val="16"/>
                <w:szCs w:val="16"/>
              </w:rPr>
              <w:t>What relationship exists between strategy implementation and/or coalition processes and outcomes?</w:t>
            </w:r>
          </w:p>
        </w:tc>
        <w:tc>
          <w:tcPr>
            <w:tcW w:w="1113" w:type="pct"/>
          </w:tcPr>
          <w:p w14:paraId="41A9F783" w14:textId="77777777" w:rsidR="00380BC0" w:rsidRDefault="00557DF7" w:rsidP="00557DF7">
            <w:pPr>
              <w:pStyle w:val="CM57"/>
              <w:numPr>
                <w:ilvl w:val="0"/>
                <w:numId w:val="14"/>
              </w:numPr>
              <w:ind w:left="162" w:hanging="162"/>
              <w:rPr>
                <w:rFonts w:cs="Arial"/>
                <w:sz w:val="16"/>
                <w:szCs w:val="16"/>
              </w:rPr>
            </w:pPr>
            <w:r>
              <w:rPr>
                <w:rFonts w:cs="Arial"/>
                <w:sz w:val="16"/>
                <w:szCs w:val="16"/>
              </w:rPr>
              <w:t>Mid-year and End-Year</w:t>
            </w:r>
            <w:r w:rsidR="00380BC0" w:rsidRPr="00A135D8">
              <w:rPr>
                <w:rFonts w:cs="Arial"/>
                <w:sz w:val="16"/>
                <w:szCs w:val="16"/>
              </w:rPr>
              <w:t xml:space="preserve"> evaluation reports; Infographics</w:t>
            </w:r>
          </w:p>
          <w:p w14:paraId="1898870D" w14:textId="590262BB" w:rsidR="00414A3A" w:rsidRDefault="00414A3A" w:rsidP="00414A3A">
            <w:pPr>
              <w:pStyle w:val="CM57"/>
              <w:numPr>
                <w:ilvl w:val="0"/>
                <w:numId w:val="14"/>
              </w:numPr>
              <w:ind w:left="162" w:hanging="162"/>
              <w:rPr>
                <w:rFonts w:cs="Arial"/>
                <w:sz w:val="16"/>
                <w:szCs w:val="16"/>
              </w:rPr>
            </w:pPr>
            <w:r>
              <w:rPr>
                <w:rFonts w:cs="Arial"/>
                <w:sz w:val="16"/>
                <w:szCs w:val="16"/>
              </w:rPr>
              <w:t>Journal publications</w:t>
            </w:r>
          </w:p>
          <w:p w14:paraId="44ADB986" w14:textId="37E22F7E" w:rsidR="00414A3A" w:rsidRPr="00414A3A" w:rsidRDefault="00414A3A" w:rsidP="00414A3A"/>
        </w:tc>
        <w:tc>
          <w:tcPr>
            <w:tcW w:w="2036" w:type="pct"/>
          </w:tcPr>
          <w:p w14:paraId="57B312E2" w14:textId="1741AB08"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Change analysis for core measures/other outcomes/</w:t>
            </w:r>
            <w:r w:rsidR="00D35259">
              <w:rPr>
                <w:rFonts w:ascii="Arial" w:hAnsi="Arial" w:cs="Arial"/>
                <w:sz w:val="16"/>
                <w:szCs w:val="16"/>
                <w:lang w:val="en-US"/>
              </w:rPr>
              <w:t>grant recipient</w:t>
            </w:r>
            <w:r w:rsidRPr="00A135D8">
              <w:rPr>
                <w:rFonts w:ascii="Arial" w:hAnsi="Arial" w:cs="Arial"/>
                <w:sz w:val="16"/>
                <w:szCs w:val="16"/>
                <w:lang w:val="en-US"/>
              </w:rPr>
              <w:t xml:space="preserve"> outputs and outcomes in aggregate &amp; by comparison groups</w:t>
            </w:r>
          </w:p>
          <w:p w14:paraId="7C61B29E" w14:textId="47B4ED52" w:rsidR="00380BC0" w:rsidRPr="00A135D8" w:rsidRDefault="00380BC0" w:rsidP="00356136">
            <w:pPr>
              <w:pStyle w:val="CM57"/>
              <w:numPr>
                <w:ilvl w:val="0"/>
                <w:numId w:val="14"/>
              </w:numPr>
              <w:spacing w:after="0"/>
              <w:ind w:left="158" w:hanging="158"/>
              <w:rPr>
                <w:rFonts w:cs="Arial"/>
                <w:sz w:val="16"/>
                <w:szCs w:val="16"/>
              </w:rPr>
            </w:pPr>
            <w:r w:rsidRPr="00A135D8">
              <w:rPr>
                <w:rFonts w:cs="Arial"/>
                <w:sz w:val="16"/>
                <w:szCs w:val="16"/>
              </w:rPr>
              <w:t xml:space="preserve">Analyses of Community Assets data (CCT) for programs put in place following DFC </w:t>
            </w:r>
          </w:p>
          <w:p w14:paraId="382A80BF" w14:textId="59EF6532" w:rsidR="00380BC0" w:rsidRDefault="00380BC0" w:rsidP="008E5AC6">
            <w:pPr>
              <w:pStyle w:val="ListParagraph"/>
              <w:numPr>
                <w:ilvl w:val="0"/>
                <w:numId w:val="14"/>
              </w:numPr>
              <w:ind w:left="158" w:hanging="158"/>
              <w:rPr>
                <w:rFonts w:ascii="Arial" w:hAnsi="Arial" w:cs="Arial"/>
                <w:sz w:val="16"/>
                <w:szCs w:val="16"/>
              </w:rPr>
            </w:pPr>
            <w:r w:rsidRPr="00A135D8">
              <w:rPr>
                <w:rFonts w:ascii="Arial" w:hAnsi="Arial" w:cs="Arial"/>
                <w:sz w:val="16"/>
                <w:szCs w:val="16"/>
              </w:rPr>
              <w:t>Describe membership data annually</w:t>
            </w:r>
            <w:r w:rsidR="00557DF7">
              <w:rPr>
                <w:rFonts w:ascii="Arial" w:hAnsi="Arial" w:cs="Arial"/>
                <w:sz w:val="16"/>
                <w:szCs w:val="16"/>
              </w:rPr>
              <w:t>, including involvement by sector,</w:t>
            </w:r>
            <w:r w:rsidRPr="00A135D8">
              <w:rPr>
                <w:rFonts w:ascii="Arial" w:hAnsi="Arial" w:cs="Arial"/>
                <w:sz w:val="16"/>
                <w:szCs w:val="16"/>
              </w:rPr>
              <w:t xml:space="preserve"> and examine trends associated with maturation</w:t>
            </w:r>
          </w:p>
          <w:p w14:paraId="3F4D7AB1" w14:textId="3D981FF9" w:rsidR="00414A3A" w:rsidRPr="00A135D8" w:rsidRDefault="00414A3A" w:rsidP="008E5AC6">
            <w:pPr>
              <w:pStyle w:val="ListParagraph"/>
              <w:numPr>
                <w:ilvl w:val="0"/>
                <w:numId w:val="14"/>
              </w:numPr>
              <w:ind w:left="158" w:hanging="158"/>
              <w:rPr>
                <w:rFonts w:ascii="Arial" w:hAnsi="Arial" w:cs="Arial"/>
                <w:sz w:val="16"/>
                <w:szCs w:val="16"/>
              </w:rPr>
            </w:pPr>
            <w:r>
              <w:rPr>
                <w:rFonts w:ascii="Arial" w:hAnsi="Arial" w:cs="Arial"/>
                <w:sz w:val="16"/>
                <w:szCs w:val="16"/>
              </w:rPr>
              <w:t>Describe frequency of engagement with youth coalitions and compare outcomes for coalitions with versus without a youth coalition</w:t>
            </w:r>
          </w:p>
          <w:p w14:paraId="77A9170B" w14:textId="77777777" w:rsidR="00557DF7" w:rsidRPr="00A135D8" w:rsidRDefault="00557DF7" w:rsidP="00557DF7">
            <w:pPr>
              <w:pStyle w:val="ListParagraph"/>
              <w:numPr>
                <w:ilvl w:val="0"/>
                <w:numId w:val="14"/>
              </w:numPr>
              <w:ind w:left="158" w:hanging="158"/>
              <w:rPr>
                <w:rFonts w:ascii="Arial" w:hAnsi="Arial" w:cs="Arial"/>
                <w:sz w:val="16"/>
                <w:szCs w:val="16"/>
              </w:rPr>
            </w:pPr>
            <w:r w:rsidRPr="00A135D8">
              <w:rPr>
                <w:rFonts w:ascii="Arial" w:hAnsi="Arial" w:cs="Arial"/>
                <w:sz w:val="16"/>
                <w:szCs w:val="16"/>
              </w:rPr>
              <w:t>Descript</w:t>
            </w:r>
            <w:r>
              <w:rPr>
                <w:rFonts w:ascii="Arial" w:hAnsi="Arial" w:cs="Arial"/>
                <w:sz w:val="16"/>
                <w:szCs w:val="16"/>
              </w:rPr>
              <w:t>iv</w:t>
            </w:r>
            <w:r w:rsidRPr="00A135D8">
              <w:rPr>
                <w:rFonts w:ascii="Arial" w:hAnsi="Arial" w:cs="Arial"/>
                <w:sz w:val="16"/>
                <w:szCs w:val="16"/>
              </w:rPr>
              <w:t>e frequencies of annual strategy implementation data; exploratory factor analysis and correlation data to assess relationships between engagement in strategy practices</w:t>
            </w:r>
          </w:p>
          <w:p w14:paraId="017B2B27" w14:textId="77777777" w:rsidR="00380BC0" w:rsidRPr="00A135D8" w:rsidRDefault="00380BC0" w:rsidP="008E5AC6">
            <w:pPr>
              <w:pStyle w:val="ListParagraph"/>
              <w:numPr>
                <w:ilvl w:val="0"/>
                <w:numId w:val="14"/>
              </w:numPr>
              <w:ind w:left="158" w:hanging="158"/>
              <w:rPr>
                <w:rFonts w:ascii="Arial" w:hAnsi="Arial" w:cs="Arial"/>
                <w:sz w:val="16"/>
                <w:szCs w:val="16"/>
              </w:rPr>
            </w:pPr>
            <w:r w:rsidRPr="00A135D8">
              <w:rPr>
                <w:rFonts w:ascii="Arial" w:hAnsi="Arial" w:cs="Arial"/>
                <w:sz w:val="16"/>
                <w:szCs w:val="16"/>
              </w:rPr>
              <w:t>Comparison to YRBS and MFT data where appropriate</w:t>
            </w:r>
          </w:p>
          <w:p w14:paraId="0BE853B4" w14:textId="62622673" w:rsidR="00380BC0" w:rsidRPr="00A135D8" w:rsidRDefault="00380BC0" w:rsidP="008E5AC6">
            <w:pPr>
              <w:pStyle w:val="ListParagraph"/>
              <w:numPr>
                <w:ilvl w:val="0"/>
                <w:numId w:val="14"/>
              </w:numPr>
              <w:ind w:left="158" w:hanging="158"/>
              <w:rPr>
                <w:rFonts w:ascii="Arial" w:hAnsi="Arial" w:cs="Arial"/>
                <w:sz w:val="16"/>
                <w:szCs w:val="16"/>
              </w:rPr>
            </w:pPr>
            <w:r w:rsidRPr="00A135D8">
              <w:rPr>
                <w:rFonts w:ascii="Arial" w:hAnsi="Arial" w:cs="Arial"/>
                <w:sz w:val="16"/>
                <w:szCs w:val="16"/>
              </w:rPr>
              <w:t>Correlations; t-tests, ANOVA; temporal associations (prior period strategies with later outcomes)</w:t>
            </w:r>
          </w:p>
        </w:tc>
      </w:tr>
      <w:tr w:rsidR="00380BC0" w:rsidRPr="00A135D8" w14:paraId="02FC28A4" w14:textId="77777777" w:rsidTr="00414A3A">
        <w:trPr>
          <w:cantSplit/>
          <w:jc w:val="center"/>
        </w:trPr>
        <w:tc>
          <w:tcPr>
            <w:tcW w:w="1851" w:type="pct"/>
          </w:tcPr>
          <w:p w14:paraId="38840D83"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are the key ingredients to successful collaboration between community partners?</w:t>
            </w:r>
          </w:p>
          <w:p w14:paraId="3D073DA5"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potential pitfalls exist in the implementation process and how can they be avoided?</w:t>
            </w:r>
          </w:p>
          <w:p w14:paraId="59D4C1B9"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Are coalitions enhancing the prevention system?</w:t>
            </w:r>
          </w:p>
          <w:p w14:paraId="5218CDCB" w14:textId="3ECAF810"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 xml:space="preserve">Do coalitions </w:t>
            </w:r>
            <w:r w:rsidR="00414A3A">
              <w:rPr>
                <w:rFonts w:cs="Arial"/>
                <w:sz w:val="16"/>
                <w:szCs w:val="16"/>
              </w:rPr>
              <w:t xml:space="preserve">support community engagement in the </w:t>
            </w:r>
            <w:r w:rsidRPr="00A135D8">
              <w:rPr>
                <w:rFonts w:cs="Arial"/>
                <w:sz w:val="16"/>
                <w:szCs w:val="16"/>
              </w:rPr>
              <w:t>imple</w:t>
            </w:r>
            <w:r w:rsidR="00414A3A">
              <w:rPr>
                <w:rFonts w:cs="Arial"/>
                <w:sz w:val="16"/>
                <w:szCs w:val="16"/>
              </w:rPr>
              <w:t>mentation of prevention science</w:t>
            </w:r>
            <w:r w:rsidRPr="00A135D8">
              <w:rPr>
                <w:rFonts w:cs="Arial"/>
                <w:sz w:val="16"/>
                <w:szCs w:val="16"/>
              </w:rPr>
              <w:t>?</w:t>
            </w:r>
          </w:p>
          <w:p w14:paraId="1C9BBAB1" w14:textId="0B8F37C6"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specific initiatives or strategies should be implemented to keep youth drug</w:t>
            </w:r>
            <w:r w:rsidR="007619A9">
              <w:rPr>
                <w:rFonts w:cs="Arial"/>
                <w:sz w:val="16"/>
                <w:szCs w:val="16"/>
              </w:rPr>
              <w:t>-</w:t>
            </w:r>
            <w:r w:rsidRPr="00A135D8">
              <w:rPr>
                <w:rFonts w:cs="Arial"/>
                <w:sz w:val="16"/>
                <w:szCs w:val="16"/>
              </w:rPr>
              <w:t xml:space="preserve"> and alcohol</w:t>
            </w:r>
            <w:r w:rsidR="007619A9">
              <w:rPr>
                <w:rFonts w:cs="Arial"/>
                <w:sz w:val="16"/>
                <w:szCs w:val="16"/>
              </w:rPr>
              <w:t>-</w:t>
            </w:r>
            <w:r w:rsidRPr="00A135D8">
              <w:rPr>
                <w:rFonts w:cs="Arial"/>
                <w:sz w:val="16"/>
                <w:szCs w:val="16"/>
              </w:rPr>
              <w:t>free?</w:t>
            </w:r>
          </w:p>
          <w:p w14:paraId="016E6C56"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practices should be replicated in all coalitions and which practices are useful in specific contexts?</w:t>
            </w:r>
          </w:p>
        </w:tc>
        <w:tc>
          <w:tcPr>
            <w:tcW w:w="1113" w:type="pct"/>
          </w:tcPr>
          <w:p w14:paraId="043ED9FD" w14:textId="2558E7F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Practice briefs; Infographics</w:t>
            </w:r>
          </w:p>
          <w:p w14:paraId="7A3D81F8" w14:textId="5BD0514A" w:rsidR="00380BC0" w:rsidRPr="00A135D8" w:rsidRDefault="00414A3A" w:rsidP="00C5301A">
            <w:pPr>
              <w:pStyle w:val="CM57"/>
              <w:numPr>
                <w:ilvl w:val="0"/>
                <w:numId w:val="14"/>
              </w:numPr>
              <w:ind w:left="162" w:hanging="162"/>
              <w:rPr>
                <w:rFonts w:cs="Arial"/>
                <w:sz w:val="16"/>
                <w:szCs w:val="16"/>
              </w:rPr>
            </w:pPr>
            <w:r>
              <w:rPr>
                <w:rFonts w:cs="Arial"/>
                <w:sz w:val="16"/>
                <w:szCs w:val="16"/>
              </w:rPr>
              <w:t xml:space="preserve">Mid and end of year </w:t>
            </w:r>
            <w:r w:rsidR="00380BC0" w:rsidRPr="00A135D8">
              <w:rPr>
                <w:rFonts w:cs="Arial"/>
                <w:sz w:val="16"/>
                <w:szCs w:val="16"/>
              </w:rPr>
              <w:t>evaluation report</w:t>
            </w:r>
          </w:p>
          <w:p w14:paraId="0F528B0C" w14:textId="4946F175" w:rsidR="00380BC0" w:rsidRPr="00A135D8" w:rsidRDefault="00414A3A" w:rsidP="00C5301A">
            <w:pPr>
              <w:pStyle w:val="CM57"/>
              <w:numPr>
                <w:ilvl w:val="0"/>
                <w:numId w:val="14"/>
              </w:numPr>
              <w:ind w:left="162" w:hanging="162"/>
              <w:rPr>
                <w:rFonts w:cs="Arial"/>
                <w:sz w:val="16"/>
                <w:szCs w:val="16"/>
              </w:rPr>
            </w:pPr>
            <w:r>
              <w:rPr>
                <w:rFonts w:cs="Arial"/>
                <w:sz w:val="16"/>
                <w:szCs w:val="16"/>
              </w:rPr>
              <w:t>Journal publications</w:t>
            </w:r>
          </w:p>
        </w:tc>
        <w:tc>
          <w:tcPr>
            <w:tcW w:w="2036" w:type="pct"/>
          </w:tcPr>
          <w:p w14:paraId="6CACF744" w14:textId="5DD6D608" w:rsidR="00380BC0" w:rsidRPr="00A135D8" w:rsidRDefault="007619A9" w:rsidP="00C5301A">
            <w:pPr>
              <w:pStyle w:val="ICFTextBoxBullet"/>
              <w:numPr>
                <w:ilvl w:val="0"/>
                <w:numId w:val="7"/>
              </w:numPr>
              <w:ind w:left="162" w:hanging="162"/>
              <w:rPr>
                <w:rFonts w:ascii="Arial" w:hAnsi="Arial" w:cs="Arial"/>
                <w:sz w:val="16"/>
                <w:szCs w:val="16"/>
                <w:lang w:val="en-US"/>
              </w:rPr>
            </w:pPr>
            <w:r>
              <w:rPr>
                <w:rFonts w:ascii="Arial" w:hAnsi="Arial" w:cs="Arial"/>
                <w:sz w:val="16"/>
                <w:szCs w:val="16"/>
                <w:lang w:val="en-US"/>
              </w:rPr>
              <w:t>Code and</w:t>
            </w:r>
            <w:r w:rsidR="00380BC0" w:rsidRPr="00A135D8">
              <w:rPr>
                <w:rFonts w:ascii="Arial" w:hAnsi="Arial" w:cs="Arial"/>
                <w:sz w:val="16"/>
                <w:szCs w:val="16"/>
                <w:lang w:val="en-US"/>
              </w:rPr>
              <w:t xml:space="preserve"> profile coalition</w:t>
            </w:r>
            <w:r w:rsidR="00414A3A">
              <w:rPr>
                <w:rFonts w:ascii="Arial" w:hAnsi="Arial" w:cs="Arial"/>
                <w:sz w:val="16"/>
                <w:szCs w:val="16"/>
                <w:lang w:val="en-US"/>
              </w:rPr>
              <w:t>s</w:t>
            </w:r>
            <w:r w:rsidR="00380BC0" w:rsidRPr="00A135D8">
              <w:rPr>
                <w:rFonts w:ascii="Arial" w:hAnsi="Arial" w:cs="Arial"/>
                <w:sz w:val="16"/>
                <w:szCs w:val="16"/>
                <w:lang w:val="en-US"/>
              </w:rPr>
              <w:t xml:space="preserve"> using qualitative data </w:t>
            </w:r>
            <w:r w:rsidR="00414A3A">
              <w:rPr>
                <w:rFonts w:ascii="Arial" w:hAnsi="Arial" w:cs="Arial"/>
                <w:sz w:val="16"/>
                <w:szCs w:val="16"/>
                <w:lang w:val="en-US"/>
              </w:rPr>
              <w:t>(e.g., site visits, progress report open-text fields)</w:t>
            </w:r>
          </w:p>
          <w:p w14:paraId="4296D67A" w14:textId="48AA135D"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 xml:space="preserve">Profile and correlate process </w:t>
            </w:r>
            <w:r w:rsidR="00414A3A">
              <w:rPr>
                <w:rFonts w:ascii="Arial" w:hAnsi="Arial" w:cs="Arial"/>
                <w:sz w:val="16"/>
                <w:szCs w:val="16"/>
                <w:lang w:val="en-US"/>
              </w:rPr>
              <w:t>data</w:t>
            </w:r>
            <w:r w:rsidRPr="00A135D8">
              <w:rPr>
                <w:rFonts w:ascii="Arial" w:hAnsi="Arial" w:cs="Arial"/>
                <w:sz w:val="16"/>
                <w:szCs w:val="16"/>
                <w:lang w:val="en-US"/>
              </w:rPr>
              <w:t xml:space="preserve"> from </w:t>
            </w:r>
            <w:r w:rsidR="00414A3A">
              <w:rPr>
                <w:rFonts w:ascii="Arial" w:hAnsi="Arial" w:cs="Arial"/>
                <w:sz w:val="16"/>
                <w:szCs w:val="16"/>
                <w:lang w:val="en-US"/>
              </w:rPr>
              <w:t xml:space="preserve">qualitative progress report data and </w:t>
            </w:r>
            <w:r w:rsidRPr="00A135D8">
              <w:rPr>
                <w:rFonts w:ascii="Arial" w:hAnsi="Arial" w:cs="Arial"/>
                <w:sz w:val="16"/>
                <w:szCs w:val="16"/>
                <w:lang w:val="en-US"/>
              </w:rPr>
              <w:t>site</w:t>
            </w:r>
            <w:r w:rsidR="007619A9">
              <w:rPr>
                <w:rFonts w:ascii="Arial" w:hAnsi="Arial" w:cs="Arial"/>
                <w:sz w:val="16"/>
                <w:szCs w:val="16"/>
                <w:lang w:val="en-US"/>
              </w:rPr>
              <w:t xml:space="preserve"> visits, replicate and</w:t>
            </w:r>
            <w:r w:rsidRPr="00A135D8">
              <w:rPr>
                <w:rFonts w:ascii="Arial" w:hAnsi="Arial" w:cs="Arial"/>
                <w:sz w:val="16"/>
                <w:szCs w:val="16"/>
                <w:lang w:val="en-US"/>
              </w:rPr>
              <w:t xml:space="preserve"> confirm as site visits accumulate across years </w:t>
            </w:r>
          </w:p>
          <w:p w14:paraId="2FAEDA04" w14:textId="72DAAD98"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Exploratory analysis using enhanced process measures (CCT)</w:t>
            </w:r>
          </w:p>
          <w:p w14:paraId="61EEA12B" w14:textId="77777777"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Confirmatory analysis of cross-site visit findings through enhanced process measures on all coalitions</w:t>
            </w:r>
          </w:p>
          <w:p w14:paraId="1AA9E709" w14:textId="77777777"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Assessment of perceived value of strategies in site visits</w:t>
            </w:r>
          </w:p>
          <w:p w14:paraId="0310F3C7" w14:textId="1D523D48"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Bivariate (explorato</w:t>
            </w:r>
            <w:r w:rsidR="007619A9">
              <w:rPr>
                <w:rFonts w:ascii="Arial" w:hAnsi="Arial" w:cs="Arial"/>
                <w:sz w:val="16"/>
                <w:szCs w:val="16"/>
                <w:lang w:val="en-US"/>
              </w:rPr>
              <w:t>ry) correlation, and multi-variate</w:t>
            </w:r>
            <w:r w:rsidRPr="00A135D8">
              <w:rPr>
                <w:rFonts w:ascii="Arial" w:hAnsi="Arial" w:cs="Arial"/>
                <w:sz w:val="16"/>
                <w:szCs w:val="16"/>
                <w:lang w:val="en-US"/>
              </w:rPr>
              <w:t xml:space="preserve"> relation of practice measures with outcomes using coded site visit data in cross-site analysis, multi-vari</w:t>
            </w:r>
            <w:r w:rsidR="007619A9">
              <w:rPr>
                <w:rFonts w:ascii="Arial" w:hAnsi="Arial" w:cs="Arial"/>
                <w:sz w:val="16"/>
                <w:szCs w:val="16"/>
                <w:lang w:val="en-US"/>
              </w:rPr>
              <w:t>ate</w:t>
            </w:r>
            <w:r w:rsidRPr="00A135D8">
              <w:rPr>
                <w:rFonts w:ascii="Arial" w:hAnsi="Arial" w:cs="Arial"/>
                <w:sz w:val="16"/>
                <w:szCs w:val="16"/>
                <w:lang w:val="en-US"/>
              </w:rPr>
              <w:t xml:space="preserve"> (confirmatory) analysis</w:t>
            </w:r>
          </w:p>
          <w:p w14:paraId="3C64D2EA"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Correlate coalition strength measure (e.g., CCT and others) with community resources / other measures</w:t>
            </w:r>
          </w:p>
        </w:tc>
      </w:tr>
      <w:tr w:rsidR="00380BC0" w:rsidRPr="00A135D8" w14:paraId="1A5D97D5" w14:textId="77777777" w:rsidTr="00414A3A">
        <w:trPr>
          <w:cantSplit/>
          <w:trHeight w:val="809"/>
          <w:jc w:val="center"/>
        </w:trPr>
        <w:tc>
          <w:tcPr>
            <w:tcW w:w="1851" w:type="pct"/>
          </w:tcPr>
          <w:p w14:paraId="0AC7DC30"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policies should be implemented to keep students and adults drug-free?</w:t>
            </w:r>
          </w:p>
          <w:p w14:paraId="3056CBD2"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What are the most cost effective ways to reduce substance use in communities?</w:t>
            </w:r>
          </w:p>
        </w:tc>
        <w:tc>
          <w:tcPr>
            <w:tcW w:w="1113" w:type="pct"/>
          </w:tcPr>
          <w:p w14:paraId="0CD5FB7A" w14:textId="5120F32D" w:rsidR="00380BC0" w:rsidRPr="00A135D8" w:rsidRDefault="00414A3A" w:rsidP="00C5301A">
            <w:pPr>
              <w:pStyle w:val="CM57"/>
              <w:numPr>
                <w:ilvl w:val="0"/>
                <w:numId w:val="14"/>
              </w:numPr>
              <w:ind w:left="162" w:hanging="162"/>
              <w:rPr>
                <w:rFonts w:cs="Arial"/>
                <w:sz w:val="16"/>
                <w:szCs w:val="16"/>
              </w:rPr>
            </w:pPr>
            <w:r>
              <w:rPr>
                <w:rFonts w:cs="Arial"/>
                <w:sz w:val="16"/>
                <w:szCs w:val="16"/>
              </w:rPr>
              <w:t>Mid and end-year</w:t>
            </w:r>
            <w:r w:rsidR="00380BC0" w:rsidRPr="00A135D8">
              <w:rPr>
                <w:rFonts w:cs="Arial"/>
                <w:sz w:val="16"/>
                <w:szCs w:val="16"/>
              </w:rPr>
              <w:t xml:space="preserve"> evaluation report (executive summary for policymakers)</w:t>
            </w:r>
            <w:r w:rsidR="00380BC0">
              <w:rPr>
                <w:rFonts w:cs="Arial"/>
                <w:sz w:val="16"/>
                <w:szCs w:val="16"/>
              </w:rPr>
              <w:t>; Infogr</w:t>
            </w:r>
            <w:r w:rsidR="00380BC0" w:rsidRPr="00A135D8">
              <w:rPr>
                <w:rFonts w:cs="Arial"/>
                <w:sz w:val="16"/>
                <w:szCs w:val="16"/>
              </w:rPr>
              <w:t>a</w:t>
            </w:r>
            <w:r w:rsidR="00380BC0">
              <w:rPr>
                <w:rFonts w:cs="Arial"/>
                <w:sz w:val="16"/>
                <w:szCs w:val="16"/>
              </w:rPr>
              <w:t>p</w:t>
            </w:r>
            <w:r w:rsidR="00380BC0" w:rsidRPr="00A135D8">
              <w:rPr>
                <w:rFonts w:cs="Arial"/>
                <w:sz w:val="16"/>
                <w:szCs w:val="16"/>
              </w:rPr>
              <w:t>hics</w:t>
            </w:r>
          </w:p>
          <w:p w14:paraId="63AED261" w14:textId="3DD2C64B" w:rsidR="00380BC0" w:rsidRPr="00A135D8" w:rsidRDefault="00380BC0" w:rsidP="003D1B06">
            <w:pPr>
              <w:pStyle w:val="CM57"/>
              <w:numPr>
                <w:ilvl w:val="0"/>
                <w:numId w:val="14"/>
              </w:numPr>
              <w:ind w:left="162" w:hanging="162"/>
              <w:rPr>
                <w:rFonts w:cs="Arial"/>
                <w:sz w:val="16"/>
                <w:szCs w:val="16"/>
              </w:rPr>
            </w:pPr>
            <w:r w:rsidRPr="00A135D8">
              <w:rPr>
                <w:rFonts w:cs="Arial"/>
                <w:sz w:val="16"/>
                <w:szCs w:val="16"/>
              </w:rPr>
              <w:t xml:space="preserve">Practice briefs </w:t>
            </w:r>
          </w:p>
        </w:tc>
        <w:tc>
          <w:tcPr>
            <w:tcW w:w="2036" w:type="pct"/>
          </w:tcPr>
          <w:p w14:paraId="44C9CEA5" w14:textId="77777777"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Assessment of perceived effectiveness of policies in site visits</w:t>
            </w:r>
          </w:p>
          <w:p w14:paraId="0D097001" w14:textId="77777777"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Change analysis for GPRA/core measures re: substance use comparing coalitions differing in type and intensity of policies</w:t>
            </w:r>
          </w:p>
          <w:p w14:paraId="3E1A8498"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Simple assessment and analysis of cost of policies related to effectiveness in site visit communities</w:t>
            </w:r>
          </w:p>
        </w:tc>
      </w:tr>
      <w:tr w:rsidR="00380BC0" w:rsidRPr="00A135D8" w14:paraId="214E6174" w14:textId="77777777" w:rsidTr="00414A3A">
        <w:trPr>
          <w:cantSplit/>
          <w:trHeight w:val="323"/>
          <w:jc w:val="center"/>
        </w:trPr>
        <w:tc>
          <w:tcPr>
            <w:tcW w:w="1851" w:type="pct"/>
          </w:tcPr>
          <w:p w14:paraId="11B8F69C" w14:textId="77777777" w:rsidR="00380BC0" w:rsidRPr="00A135D8" w:rsidRDefault="00380BC0" w:rsidP="00C5301A">
            <w:pPr>
              <w:pStyle w:val="CM57"/>
              <w:numPr>
                <w:ilvl w:val="0"/>
                <w:numId w:val="14"/>
              </w:numPr>
              <w:ind w:left="162" w:hanging="162"/>
              <w:rPr>
                <w:rFonts w:cs="Arial"/>
                <w:sz w:val="16"/>
                <w:szCs w:val="16"/>
              </w:rPr>
            </w:pPr>
            <w:r w:rsidRPr="00A135D8">
              <w:rPr>
                <w:rFonts w:cs="Arial"/>
                <w:sz w:val="16"/>
                <w:szCs w:val="16"/>
              </w:rPr>
              <w:t>Are comprehensive community initiatives reducing the negative effects of alcohol and other drug use among youth (e.g., reductions in DUI/drugged driving)? Among adults?</w:t>
            </w:r>
          </w:p>
        </w:tc>
        <w:tc>
          <w:tcPr>
            <w:tcW w:w="1113" w:type="pct"/>
          </w:tcPr>
          <w:p w14:paraId="54532999" w14:textId="2CDFC7EC" w:rsidR="00380BC0" w:rsidRPr="00A135D8" w:rsidRDefault="00414A3A" w:rsidP="00C5301A">
            <w:pPr>
              <w:pStyle w:val="CM57"/>
              <w:numPr>
                <w:ilvl w:val="0"/>
                <w:numId w:val="14"/>
              </w:numPr>
              <w:ind w:left="162" w:hanging="162"/>
              <w:rPr>
                <w:rFonts w:cs="Arial"/>
                <w:sz w:val="16"/>
                <w:szCs w:val="16"/>
              </w:rPr>
            </w:pPr>
            <w:r>
              <w:rPr>
                <w:rFonts w:cs="Arial"/>
                <w:sz w:val="16"/>
                <w:szCs w:val="16"/>
              </w:rPr>
              <w:t>Mid and end-year</w:t>
            </w:r>
            <w:r w:rsidRPr="00A135D8">
              <w:rPr>
                <w:rFonts w:cs="Arial"/>
                <w:sz w:val="16"/>
                <w:szCs w:val="16"/>
              </w:rPr>
              <w:t xml:space="preserve"> evaluation report </w:t>
            </w:r>
            <w:r w:rsidR="00380BC0" w:rsidRPr="00A135D8">
              <w:rPr>
                <w:rFonts w:cs="Arial"/>
                <w:sz w:val="16"/>
                <w:szCs w:val="16"/>
              </w:rPr>
              <w:t>Practice briefs</w:t>
            </w:r>
          </w:p>
        </w:tc>
        <w:tc>
          <w:tcPr>
            <w:tcW w:w="2036" w:type="pct"/>
          </w:tcPr>
          <w:p w14:paraId="156FA36F" w14:textId="7F763C12" w:rsidR="00380BC0" w:rsidRPr="00A135D8" w:rsidRDefault="00380BC0" w:rsidP="00C5301A">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Multivariate assessment of relation between coalition strategies, implementation strength &amp; community outcomes</w:t>
            </w:r>
          </w:p>
          <w:p w14:paraId="2C6106CB" w14:textId="608E5ECA" w:rsidR="00380BC0" w:rsidRPr="00380BC0" w:rsidRDefault="00380BC0" w:rsidP="00380BC0">
            <w:pPr>
              <w:pStyle w:val="ICFTextBoxBullet"/>
              <w:numPr>
                <w:ilvl w:val="0"/>
                <w:numId w:val="7"/>
              </w:numPr>
              <w:ind w:left="162" w:hanging="162"/>
              <w:rPr>
                <w:rFonts w:ascii="Arial" w:hAnsi="Arial" w:cs="Arial"/>
                <w:sz w:val="16"/>
                <w:szCs w:val="16"/>
                <w:lang w:val="en-US"/>
              </w:rPr>
            </w:pPr>
            <w:r w:rsidRPr="00A135D8">
              <w:rPr>
                <w:rFonts w:ascii="Arial" w:hAnsi="Arial" w:cs="Arial"/>
                <w:sz w:val="16"/>
                <w:szCs w:val="16"/>
                <w:lang w:val="en-US"/>
              </w:rPr>
              <w:t>Exploratory site visit, cross-site analysis, confirmatory multivariate analysis in comparison samples &amp; full sample</w:t>
            </w:r>
          </w:p>
        </w:tc>
      </w:tr>
    </w:tbl>
    <w:p w14:paraId="4F95D76E" w14:textId="77777777" w:rsidR="00F60B05" w:rsidRPr="007B342E" w:rsidRDefault="00F60B05" w:rsidP="00404F05">
      <w:pPr>
        <w:tabs>
          <w:tab w:val="left" w:pos="0"/>
        </w:tabs>
        <w:rPr>
          <w:rFonts w:ascii="Arial" w:hAnsi="Arial" w:cs="Arial"/>
          <w:b/>
        </w:rPr>
      </w:pPr>
    </w:p>
    <w:p w14:paraId="4276851B" w14:textId="77777777" w:rsidR="00F60B05" w:rsidRPr="007B342E" w:rsidRDefault="00F60B05" w:rsidP="00ED6B8B">
      <w:pPr>
        <w:pStyle w:val="Heading2"/>
      </w:pPr>
      <w:bookmarkStart w:id="19" w:name="_Toc418273242"/>
      <w:r w:rsidRPr="007B342E">
        <w:t>A.17. Reason(s) Display of OMB Expiration Date is Inappropriate</w:t>
      </w:r>
      <w:bookmarkEnd w:id="19"/>
    </w:p>
    <w:p w14:paraId="57DD3719" w14:textId="77777777" w:rsidR="00F60B05" w:rsidRPr="007B342E" w:rsidRDefault="00F60B05" w:rsidP="00404F05">
      <w:pPr>
        <w:tabs>
          <w:tab w:val="left" w:pos="0"/>
        </w:tabs>
        <w:rPr>
          <w:rFonts w:ascii="Arial" w:hAnsi="Arial" w:cs="Arial"/>
          <w:b/>
        </w:rPr>
      </w:pPr>
    </w:p>
    <w:p w14:paraId="5C978F33" w14:textId="77777777" w:rsidR="00F60B05" w:rsidRPr="007B342E" w:rsidRDefault="00F60B05" w:rsidP="00404F05">
      <w:pPr>
        <w:tabs>
          <w:tab w:val="left" w:pos="0"/>
        </w:tabs>
        <w:rPr>
          <w:rFonts w:ascii="Arial" w:hAnsi="Arial" w:cs="Arial"/>
          <w:b/>
        </w:rPr>
      </w:pPr>
      <w:r w:rsidRPr="007B342E">
        <w:rPr>
          <w:rFonts w:ascii="Arial" w:hAnsi="Arial" w:cs="Arial"/>
        </w:rPr>
        <w:t>No exemption from displaying the expiration date is requested.</w:t>
      </w:r>
    </w:p>
    <w:p w14:paraId="3D5D7E8E" w14:textId="77777777" w:rsidR="00F60B05" w:rsidRPr="007B342E" w:rsidRDefault="00F60B05" w:rsidP="00404F05">
      <w:pPr>
        <w:tabs>
          <w:tab w:val="left" w:pos="0"/>
        </w:tabs>
        <w:rPr>
          <w:rFonts w:ascii="Arial" w:hAnsi="Arial" w:cs="Arial"/>
          <w:b/>
        </w:rPr>
      </w:pPr>
    </w:p>
    <w:p w14:paraId="46CCDE0F" w14:textId="77777777" w:rsidR="00F60B05" w:rsidRPr="007B342E" w:rsidRDefault="00F60B05" w:rsidP="00ED6B8B">
      <w:pPr>
        <w:pStyle w:val="Heading2"/>
        <w:rPr>
          <w:u w:val="single"/>
        </w:rPr>
      </w:pPr>
      <w:bookmarkStart w:id="20" w:name="_Toc418273243"/>
      <w:r w:rsidRPr="007B342E">
        <w:t>A.18. Exceptions to Certification for Paperwork Reduction Act Submissions</w:t>
      </w:r>
      <w:bookmarkEnd w:id="20"/>
    </w:p>
    <w:p w14:paraId="3C6FC270" w14:textId="77777777" w:rsidR="00F60B05" w:rsidRPr="007B342E" w:rsidRDefault="00F60B05" w:rsidP="00404F05">
      <w:pPr>
        <w:rPr>
          <w:rFonts w:ascii="Arial" w:hAnsi="Arial" w:cs="Arial"/>
          <w:b/>
          <w:u w:val="single"/>
        </w:rPr>
      </w:pPr>
    </w:p>
    <w:p w14:paraId="26830620" w14:textId="77777777" w:rsidR="00F60B05" w:rsidRPr="007B342E" w:rsidRDefault="00F60B05" w:rsidP="00404F05">
      <w:pPr>
        <w:rPr>
          <w:rFonts w:ascii="Arial" w:hAnsi="Arial" w:cs="Arial"/>
          <w:b/>
        </w:rPr>
      </w:pPr>
      <w:r w:rsidRPr="007B342E">
        <w:rPr>
          <w:rFonts w:ascii="Arial" w:hAnsi="Arial" w:cs="Arial"/>
        </w:rPr>
        <w:t>This collection of information involves no exceptions to the Certification for Paperwork Reduction Act Submissions.</w:t>
      </w:r>
    </w:p>
    <w:p w14:paraId="0B8EBF63" w14:textId="77777777" w:rsidR="00F60B05" w:rsidRPr="007B342E" w:rsidRDefault="00F60B05" w:rsidP="00404F05">
      <w:pPr>
        <w:rPr>
          <w:rFonts w:ascii="Arial" w:hAnsi="Arial" w:cs="Arial"/>
          <w:b/>
        </w:rPr>
      </w:pPr>
    </w:p>
    <w:p w14:paraId="7E50F08F" w14:textId="77777777" w:rsidR="00F60B05" w:rsidRPr="007B342E" w:rsidRDefault="00F60B05" w:rsidP="00404F05">
      <w:pPr>
        <w:rPr>
          <w:rFonts w:ascii="Arial" w:hAnsi="Arial" w:cs="Arial"/>
          <w:b/>
          <w:sz w:val="28"/>
          <w:szCs w:val="28"/>
        </w:rPr>
      </w:pPr>
    </w:p>
    <w:p w14:paraId="0229959D" w14:textId="77777777" w:rsidR="00F60B05" w:rsidRPr="007B342E" w:rsidRDefault="00F60B05" w:rsidP="00ED6B8B">
      <w:pPr>
        <w:pStyle w:val="Heading1"/>
      </w:pPr>
      <w:r w:rsidRPr="007B342E">
        <w:br w:type="page"/>
      </w:r>
      <w:bookmarkStart w:id="21" w:name="_Toc418273244"/>
      <w:r w:rsidRPr="007B342E">
        <w:t>B. Collections of Information Employing Statistical Methods</w:t>
      </w:r>
      <w:bookmarkEnd w:id="21"/>
    </w:p>
    <w:p w14:paraId="105D5EA9" w14:textId="77777777" w:rsidR="00F60B05" w:rsidRPr="007B342E" w:rsidRDefault="00F60B05" w:rsidP="00404F05">
      <w:pPr>
        <w:rPr>
          <w:rFonts w:ascii="Arial" w:hAnsi="Arial" w:cs="Arial"/>
          <w:b/>
        </w:rPr>
      </w:pPr>
    </w:p>
    <w:p w14:paraId="69053CD5" w14:textId="77777777" w:rsidR="00F60B05" w:rsidRPr="007B342E" w:rsidRDefault="00F60B05" w:rsidP="00ED6B8B">
      <w:pPr>
        <w:pStyle w:val="Heading2"/>
      </w:pPr>
      <w:bookmarkStart w:id="22" w:name="_Toc418273245"/>
      <w:r w:rsidRPr="007B342E">
        <w:t>B.1. Respondent Universe and Sampling</w:t>
      </w:r>
      <w:bookmarkEnd w:id="22"/>
      <w:r w:rsidRPr="007B342E">
        <w:t xml:space="preserve"> </w:t>
      </w:r>
    </w:p>
    <w:p w14:paraId="08FB9425" w14:textId="77777777" w:rsidR="00F60B05" w:rsidRPr="007B342E" w:rsidRDefault="00F60B05" w:rsidP="00404F05">
      <w:pPr>
        <w:rPr>
          <w:rFonts w:ascii="Arial" w:hAnsi="Arial" w:cs="Arial"/>
          <w:b/>
        </w:rPr>
      </w:pPr>
    </w:p>
    <w:p w14:paraId="366EFDF9" w14:textId="17FB8F4A" w:rsidR="00F60B05" w:rsidRPr="0016022E" w:rsidRDefault="0036187E" w:rsidP="00404F05">
      <w:pPr>
        <w:rPr>
          <w:rFonts w:ascii="Arial" w:hAnsi="Arial" w:cs="Arial"/>
        </w:rPr>
      </w:pPr>
      <w:r>
        <w:rPr>
          <w:rFonts w:ascii="Arial" w:hAnsi="Arial" w:cs="Arial"/>
          <w:i/>
        </w:rPr>
        <w:t>G</w:t>
      </w:r>
      <w:r w:rsidR="00D35259">
        <w:rPr>
          <w:rFonts w:ascii="Arial" w:hAnsi="Arial" w:cs="Arial"/>
          <w:i/>
        </w:rPr>
        <w:t xml:space="preserve">rant </w:t>
      </w:r>
      <w:r>
        <w:rPr>
          <w:rFonts w:ascii="Arial" w:hAnsi="Arial" w:cs="Arial"/>
          <w:i/>
        </w:rPr>
        <w:t>R</w:t>
      </w:r>
      <w:r w:rsidR="00D35259" w:rsidRPr="00414A3A">
        <w:rPr>
          <w:rFonts w:ascii="Arial" w:hAnsi="Arial" w:cs="Arial"/>
          <w:i/>
        </w:rPr>
        <w:t>ecipients</w:t>
      </w:r>
      <w:r w:rsidR="00F60B05" w:rsidRPr="00414A3A">
        <w:rPr>
          <w:rFonts w:ascii="Arial" w:hAnsi="Arial" w:cs="Arial"/>
        </w:rPr>
        <w:t xml:space="preserve">. The respondent universe consists of all </w:t>
      </w:r>
      <w:r>
        <w:rPr>
          <w:rFonts w:ascii="Arial" w:hAnsi="Arial" w:cs="Arial"/>
        </w:rPr>
        <w:t>grant recipients</w:t>
      </w:r>
      <w:r w:rsidR="00F60B05" w:rsidRPr="00414A3A">
        <w:rPr>
          <w:rFonts w:ascii="Arial" w:hAnsi="Arial" w:cs="Arial"/>
        </w:rPr>
        <w:t xml:space="preserve"> receiving funding in </w:t>
      </w:r>
      <w:r w:rsidR="0016022E" w:rsidRPr="00414A3A">
        <w:rPr>
          <w:rFonts w:ascii="Arial" w:hAnsi="Arial" w:cs="Arial"/>
        </w:rPr>
        <w:t>FY</w:t>
      </w:r>
      <w:r w:rsidR="00CC0FF1">
        <w:rPr>
          <w:rFonts w:ascii="Arial" w:hAnsi="Arial" w:cs="Arial"/>
        </w:rPr>
        <w:t xml:space="preserve"> </w:t>
      </w:r>
      <w:r w:rsidR="0016022E" w:rsidRPr="00414A3A">
        <w:rPr>
          <w:rFonts w:ascii="Arial" w:hAnsi="Arial" w:cs="Arial"/>
        </w:rPr>
        <w:t>201</w:t>
      </w:r>
      <w:r w:rsidR="00414A3A" w:rsidRPr="00414A3A">
        <w:rPr>
          <w:rFonts w:ascii="Arial" w:hAnsi="Arial" w:cs="Arial"/>
        </w:rPr>
        <w:t>8</w:t>
      </w:r>
      <w:r w:rsidR="0016022E" w:rsidRPr="00414A3A">
        <w:rPr>
          <w:rFonts w:ascii="Arial" w:hAnsi="Arial" w:cs="Arial"/>
        </w:rPr>
        <w:t xml:space="preserve"> </w:t>
      </w:r>
      <w:r w:rsidR="00F60B05" w:rsidRPr="00414A3A">
        <w:rPr>
          <w:rFonts w:ascii="Arial" w:hAnsi="Arial" w:cs="Arial"/>
        </w:rPr>
        <w:t>(N=</w:t>
      </w:r>
      <w:r w:rsidR="00414A3A" w:rsidRPr="00414A3A">
        <w:rPr>
          <w:rFonts w:ascii="Arial" w:hAnsi="Arial" w:cs="Arial"/>
        </w:rPr>
        <w:t>724</w:t>
      </w:r>
      <w:r>
        <w:rPr>
          <w:rFonts w:ascii="Arial" w:hAnsi="Arial" w:cs="Arial"/>
        </w:rPr>
        <w:t xml:space="preserve"> DFC plus N=13 CARA-ALDC</w:t>
      </w:r>
      <w:r w:rsidR="00F60B05" w:rsidRPr="00414A3A">
        <w:rPr>
          <w:rFonts w:ascii="Arial" w:hAnsi="Arial" w:cs="Arial"/>
        </w:rPr>
        <w:t xml:space="preserve">) and any additional </w:t>
      </w:r>
      <w:r w:rsidR="00D35259" w:rsidRPr="00414A3A">
        <w:rPr>
          <w:rFonts w:ascii="Arial" w:hAnsi="Arial" w:cs="Arial"/>
        </w:rPr>
        <w:t>grant recipients</w:t>
      </w:r>
      <w:r w:rsidR="00F60B05" w:rsidRPr="00414A3A">
        <w:rPr>
          <w:rFonts w:ascii="Arial" w:hAnsi="Arial" w:cs="Arial"/>
        </w:rPr>
        <w:t xml:space="preserve"> funded throughout the evaluation period. Information will be used to estimate substance use rates among youth in DFC communities and compare trends in these rates with </w:t>
      </w:r>
      <w:r w:rsidR="0016022E" w:rsidRPr="00414A3A">
        <w:rPr>
          <w:rFonts w:ascii="Arial" w:hAnsi="Arial" w:cs="Arial"/>
        </w:rPr>
        <w:t>national trend data (e.g., YRBS data)</w:t>
      </w:r>
      <w:r w:rsidR="00F60B05" w:rsidRPr="00414A3A">
        <w:rPr>
          <w:rFonts w:ascii="Arial" w:hAnsi="Arial" w:cs="Arial"/>
        </w:rPr>
        <w:t xml:space="preserve">. Data for </w:t>
      </w:r>
      <w:r w:rsidR="0016022E" w:rsidRPr="00414A3A">
        <w:rPr>
          <w:rFonts w:ascii="Arial" w:hAnsi="Arial" w:cs="Arial"/>
        </w:rPr>
        <w:t>comparison</w:t>
      </w:r>
      <w:r w:rsidR="00F60B05" w:rsidRPr="00414A3A">
        <w:rPr>
          <w:rFonts w:ascii="Arial" w:hAnsi="Arial" w:cs="Arial"/>
        </w:rPr>
        <w:t xml:space="preserve"> will</w:t>
      </w:r>
      <w:r w:rsidR="00F60B05" w:rsidRPr="0016022E">
        <w:rPr>
          <w:rFonts w:ascii="Arial" w:hAnsi="Arial" w:cs="Arial"/>
        </w:rPr>
        <w:t xml:space="preserve"> be abstracted from national- or state-level surveys (i.e., without the need for additional primary data collection or sampling)</w:t>
      </w:r>
      <w:r w:rsidR="00E24DFC">
        <w:rPr>
          <w:rFonts w:ascii="Arial" w:hAnsi="Arial" w:cs="Arial"/>
        </w:rPr>
        <w:t xml:space="preserve">. </w:t>
      </w:r>
      <w:r w:rsidR="00F60B05" w:rsidRPr="0016022E">
        <w:rPr>
          <w:rFonts w:ascii="Arial" w:hAnsi="Arial" w:cs="Arial"/>
        </w:rPr>
        <w:t>Therefore, no sampling procedures are being used for the evaluation</w:t>
      </w:r>
      <w:r w:rsidR="00E24DFC">
        <w:rPr>
          <w:rFonts w:ascii="Arial" w:hAnsi="Arial" w:cs="Arial"/>
        </w:rPr>
        <w:t xml:space="preserve">. </w:t>
      </w:r>
      <w:r w:rsidR="00F60B05" w:rsidRPr="0016022E">
        <w:rPr>
          <w:rFonts w:ascii="Arial" w:hAnsi="Arial" w:cs="Arial"/>
        </w:rPr>
        <w:t xml:space="preserve">Instead, all </w:t>
      </w:r>
      <w:r w:rsidR="00D35259">
        <w:rPr>
          <w:rFonts w:ascii="Arial" w:hAnsi="Arial" w:cs="Arial"/>
        </w:rPr>
        <w:t>grant recipients</w:t>
      </w:r>
      <w:r w:rsidR="00F60B05" w:rsidRPr="0016022E">
        <w:rPr>
          <w:rFonts w:ascii="Arial" w:hAnsi="Arial" w:cs="Arial"/>
        </w:rPr>
        <w:t xml:space="preserve"> will continue to submit required data through </w:t>
      </w:r>
      <w:r w:rsidR="00553AB2">
        <w:rPr>
          <w:rFonts w:ascii="Arial" w:hAnsi="Arial" w:cs="Arial"/>
        </w:rPr>
        <w:t xml:space="preserve">DFC </w:t>
      </w:r>
      <w:r w:rsidR="00553AB2" w:rsidRPr="00414A3A">
        <w:rPr>
          <w:rFonts w:ascii="Arial" w:hAnsi="Arial" w:cs="Arial"/>
          <w:i/>
        </w:rPr>
        <w:t>Me</w:t>
      </w:r>
      <w:r w:rsidR="00F60B05" w:rsidRPr="0016022E">
        <w:rPr>
          <w:rFonts w:ascii="Arial" w:hAnsi="Arial" w:cs="Arial"/>
        </w:rPr>
        <w:t>.</w:t>
      </w:r>
    </w:p>
    <w:p w14:paraId="5B120B94" w14:textId="77777777" w:rsidR="00F60B05" w:rsidRPr="0016022E" w:rsidRDefault="00F60B05" w:rsidP="00404F05">
      <w:pPr>
        <w:rPr>
          <w:rFonts w:ascii="Arial" w:hAnsi="Arial" w:cs="Arial"/>
        </w:rPr>
      </w:pPr>
    </w:p>
    <w:p w14:paraId="5E53099A" w14:textId="2EBBD7A4" w:rsidR="00F60B05" w:rsidRPr="0016022E" w:rsidRDefault="00F60B05" w:rsidP="00404F05">
      <w:pPr>
        <w:rPr>
          <w:rFonts w:ascii="Arial" w:hAnsi="Arial" w:cs="Arial"/>
        </w:rPr>
      </w:pPr>
      <w:r w:rsidRPr="0016022E">
        <w:rPr>
          <w:rFonts w:ascii="Arial" w:hAnsi="Arial" w:cs="Arial"/>
        </w:rPr>
        <w:t xml:space="preserve">To reduce burden, yet still provide the information needed for the evaluation, case studies will be conducted with a limited sample of DFC </w:t>
      </w:r>
      <w:r w:rsidR="00D35259">
        <w:rPr>
          <w:rFonts w:ascii="Arial" w:hAnsi="Arial" w:cs="Arial"/>
        </w:rPr>
        <w:t>grant recipients</w:t>
      </w:r>
      <w:r w:rsidR="00E24DFC">
        <w:rPr>
          <w:rFonts w:ascii="Arial" w:hAnsi="Arial" w:cs="Arial"/>
        </w:rPr>
        <w:t xml:space="preserve">. </w:t>
      </w:r>
      <w:r w:rsidRPr="0016022E">
        <w:rPr>
          <w:rFonts w:ascii="Arial" w:hAnsi="Arial" w:cs="Arial"/>
        </w:rPr>
        <w:t xml:space="preserve">Analysis of data from </w:t>
      </w:r>
      <w:r w:rsidR="0016022E">
        <w:rPr>
          <w:rFonts w:ascii="Arial" w:hAnsi="Arial" w:cs="Arial"/>
        </w:rPr>
        <w:t>progress reports</w:t>
      </w:r>
      <w:r w:rsidR="0016022E" w:rsidRPr="0016022E">
        <w:rPr>
          <w:rFonts w:ascii="Arial" w:hAnsi="Arial" w:cs="Arial"/>
        </w:rPr>
        <w:t xml:space="preserve"> </w:t>
      </w:r>
      <w:r w:rsidRPr="0016022E">
        <w:rPr>
          <w:rFonts w:ascii="Arial" w:hAnsi="Arial" w:cs="Arial"/>
        </w:rPr>
        <w:t xml:space="preserve">and the CCT will be used to identify </w:t>
      </w:r>
      <w:r w:rsidR="0016022E">
        <w:rPr>
          <w:rFonts w:ascii="Arial" w:hAnsi="Arial" w:cs="Arial"/>
        </w:rPr>
        <w:t>appropriate</w:t>
      </w:r>
      <w:r w:rsidR="0016022E" w:rsidRPr="0016022E">
        <w:rPr>
          <w:rFonts w:ascii="Arial" w:hAnsi="Arial" w:cs="Arial"/>
        </w:rPr>
        <w:t xml:space="preserve"> </w:t>
      </w:r>
      <w:r w:rsidRPr="0016022E">
        <w:rPr>
          <w:rFonts w:ascii="Arial" w:hAnsi="Arial" w:cs="Arial"/>
        </w:rPr>
        <w:t>DFC coalitions each year</w:t>
      </w:r>
      <w:r w:rsidR="00E24DFC">
        <w:rPr>
          <w:rFonts w:ascii="Arial" w:hAnsi="Arial" w:cs="Arial"/>
        </w:rPr>
        <w:t xml:space="preserve">. </w:t>
      </w:r>
      <w:r w:rsidR="0016022E">
        <w:rPr>
          <w:rFonts w:ascii="Arial" w:hAnsi="Arial" w:cs="Arial"/>
        </w:rPr>
        <w:t>In some cases the focus will be on best practices with regard to change in core outcomes</w:t>
      </w:r>
      <w:r w:rsidR="00E24DFC">
        <w:rPr>
          <w:rFonts w:ascii="Arial" w:hAnsi="Arial" w:cs="Arial"/>
        </w:rPr>
        <w:t xml:space="preserve">. </w:t>
      </w:r>
      <w:r w:rsidR="0016022E">
        <w:rPr>
          <w:rFonts w:ascii="Arial" w:hAnsi="Arial" w:cs="Arial"/>
        </w:rPr>
        <w:t xml:space="preserve">In other cases, sites will be selected based on specific interests identified by ONDCP (e.g., best practices in inner-city coalitions, </w:t>
      </w:r>
      <w:r w:rsidR="008839D0">
        <w:rPr>
          <w:rFonts w:ascii="Arial" w:hAnsi="Arial" w:cs="Arial"/>
        </w:rPr>
        <w:t>best practices with regard to addressing synthetic drugs)</w:t>
      </w:r>
      <w:r w:rsidR="00E24DFC">
        <w:rPr>
          <w:rFonts w:ascii="Arial" w:hAnsi="Arial" w:cs="Arial"/>
        </w:rPr>
        <w:t xml:space="preserve">. </w:t>
      </w:r>
      <w:r w:rsidRPr="0016022E">
        <w:rPr>
          <w:rFonts w:ascii="Arial" w:hAnsi="Arial" w:cs="Arial"/>
        </w:rPr>
        <w:t xml:space="preserve">A purposeful sample of nine </w:t>
      </w:r>
      <w:r w:rsidR="00D35259">
        <w:rPr>
          <w:rFonts w:ascii="Arial" w:hAnsi="Arial" w:cs="Arial"/>
        </w:rPr>
        <w:t>grant recipients</w:t>
      </w:r>
      <w:r w:rsidRPr="0016022E">
        <w:rPr>
          <w:rFonts w:ascii="Arial" w:hAnsi="Arial" w:cs="Arial"/>
        </w:rPr>
        <w:t xml:space="preserve"> will be selected from the </w:t>
      </w:r>
      <w:r w:rsidR="008839D0">
        <w:rPr>
          <w:rFonts w:ascii="Arial" w:hAnsi="Arial" w:cs="Arial"/>
        </w:rPr>
        <w:t>potential sample of relevant</w:t>
      </w:r>
      <w:r w:rsidR="008839D0" w:rsidRPr="0016022E">
        <w:rPr>
          <w:rFonts w:ascii="Arial" w:hAnsi="Arial" w:cs="Arial"/>
        </w:rPr>
        <w:t xml:space="preserve"> </w:t>
      </w:r>
      <w:r w:rsidRPr="0016022E">
        <w:rPr>
          <w:rFonts w:ascii="Arial" w:hAnsi="Arial" w:cs="Arial"/>
        </w:rPr>
        <w:t xml:space="preserve">sites to ensure representation across </w:t>
      </w:r>
      <w:r w:rsidR="008839D0">
        <w:rPr>
          <w:rFonts w:ascii="Arial" w:hAnsi="Arial" w:cs="Arial"/>
        </w:rPr>
        <w:t>sites where possible</w:t>
      </w:r>
      <w:r w:rsidR="00E24DFC">
        <w:rPr>
          <w:rFonts w:ascii="Arial" w:hAnsi="Arial" w:cs="Arial"/>
        </w:rPr>
        <w:t xml:space="preserve">. </w:t>
      </w:r>
      <w:r w:rsidRPr="0016022E">
        <w:rPr>
          <w:rFonts w:ascii="Arial" w:hAnsi="Arial" w:cs="Arial"/>
        </w:rPr>
        <w:t>This process will be completed each year of the DFC National Evaluation to identify nine new coalitions to highlight through the case studies</w:t>
      </w:r>
      <w:r w:rsidR="00E24DFC">
        <w:rPr>
          <w:rFonts w:ascii="Arial" w:hAnsi="Arial" w:cs="Arial"/>
        </w:rPr>
        <w:t xml:space="preserve">. </w:t>
      </w:r>
      <w:r w:rsidRPr="0016022E">
        <w:rPr>
          <w:rFonts w:ascii="Arial" w:hAnsi="Arial" w:cs="Arial"/>
        </w:rPr>
        <w:t xml:space="preserve">Annual site visits will be conducted to each case study location to conduct interviews and </w:t>
      </w:r>
      <w:r w:rsidR="008839D0">
        <w:rPr>
          <w:rFonts w:ascii="Arial" w:hAnsi="Arial" w:cs="Arial"/>
        </w:rPr>
        <w:t>focus groups</w:t>
      </w:r>
      <w:r w:rsidRPr="0016022E">
        <w:rPr>
          <w:rFonts w:ascii="Arial" w:hAnsi="Arial" w:cs="Arial"/>
        </w:rPr>
        <w:t xml:space="preserve"> as described previously</w:t>
      </w:r>
      <w:r w:rsidR="00E24DFC">
        <w:rPr>
          <w:rFonts w:ascii="Arial" w:hAnsi="Arial" w:cs="Arial"/>
        </w:rPr>
        <w:t xml:space="preserve">. </w:t>
      </w:r>
      <w:r w:rsidRPr="0016022E">
        <w:rPr>
          <w:rFonts w:ascii="Arial" w:hAnsi="Arial" w:cs="Arial"/>
        </w:rPr>
        <w:t xml:space="preserve">All </w:t>
      </w:r>
      <w:r w:rsidR="00414A3A">
        <w:rPr>
          <w:rFonts w:ascii="Arial" w:hAnsi="Arial" w:cs="Arial"/>
        </w:rPr>
        <w:t>key personnel</w:t>
      </w:r>
      <w:r w:rsidRPr="0016022E">
        <w:rPr>
          <w:rFonts w:ascii="Arial" w:hAnsi="Arial" w:cs="Arial"/>
        </w:rPr>
        <w:t xml:space="preserve"> will be interviewed</w:t>
      </w:r>
      <w:r w:rsidR="00414A3A">
        <w:rPr>
          <w:rFonts w:ascii="Arial" w:hAnsi="Arial" w:cs="Arial"/>
        </w:rPr>
        <w:t xml:space="preserve"> if possible</w:t>
      </w:r>
      <w:r w:rsidR="00E24DFC">
        <w:rPr>
          <w:rFonts w:ascii="Arial" w:hAnsi="Arial" w:cs="Arial"/>
        </w:rPr>
        <w:t xml:space="preserve">. </w:t>
      </w:r>
      <w:r w:rsidR="008839D0">
        <w:rPr>
          <w:rFonts w:ascii="Arial" w:hAnsi="Arial" w:cs="Arial"/>
        </w:rPr>
        <w:t>A</w:t>
      </w:r>
      <w:r w:rsidRPr="0016022E">
        <w:rPr>
          <w:rFonts w:ascii="Arial" w:hAnsi="Arial" w:cs="Arial"/>
        </w:rPr>
        <w:t xml:space="preserve"> </w:t>
      </w:r>
      <w:r w:rsidRPr="00414A3A">
        <w:rPr>
          <w:rFonts w:ascii="Arial" w:hAnsi="Arial" w:cs="Arial"/>
        </w:rPr>
        <w:t xml:space="preserve">sample of </w:t>
      </w:r>
      <w:r w:rsidR="008839D0" w:rsidRPr="00414A3A">
        <w:rPr>
          <w:rFonts w:ascii="Arial" w:hAnsi="Arial" w:cs="Arial"/>
        </w:rPr>
        <w:t xml:space="preserve">approximately </w:t>
      </w:r>
      <w:r w:rsidRPr="00414A3A">
        <w:rPr>
          <w:rFonts w:ascii="Arial" w:hAnsi="Arial" w:cs="Arial"/>
        </w:rPr>
        <w:t>12</w:t>
      </w:r>
      <w:r w:rsidR="008839D0" w:rsidRPr="00414A3A">
        <w:rPr>
          <w:rFonts w:ascii="Arial" w:hAnsi="Arial" w:cs="Arial"/>
        </w:rPr>
        <w:t>-16</w:t>
      </w:r>
      <w:r w:rsidRPr="00414A3A">
        <w:rPr>
          <w:rFonts w:ascii="Arial" w:hAnsi="Arial" w:cs="Arial"/>
        </w:rPr>
        <w:t xml:space="preserve"> coalition members from each site will be selected to participate in interviews </w:t>
      </w:r>
      <w:r w:rsidR="008839D0" w:rsidRPr="00414A3A">
        <w:rPr>
          <w:rFonts w:ascii="Arial" w:hAnsi="Arial" w:cs="Arial"/>
        </w:rPr>
        <w:t>or focus groups</w:t>
      </w:r>
      <w:r w:rsidR="00E24DFC" w:rsidRPr="00414A3A">
        <w:rPr>
          <w:rFonts w:ascii="Arial" w:hAnsi="Arial" w:cs="Arial"/>
        </w:rPr>
        <w:t xml:space="preserve">. </w:t>
      </w:r>
      <w:r w:rsidR="008839D0" w:rsidRPr="00414A3A">
        <w:rPr>
          <w:rFonts w:ascii="Arial" w:hAnsi="Arial" w:cs="Arial"/>
        </w:rPr>
        <w:t>Whenever</w:t>
      </w:r>
      <w:r w:rsidR="008839D0">
        <w:rPr>
          <w:rFonts w:ascii="Arial" w:hAnsi="Arial" w:cs="Arial"/>
        </w:rPr>
        <w:t xml:space="preserve"> possible, participants will be encouraged to have focus groups with youth and parent sector members participate in the sit</w:t>
      </w:r>
      <w:r w:rsidR="009C2827">
        <w:rPr>
          <w:rFonts w:ascii="Arial" w:hAnsi="Arial" w:cs="Arial"/>
        </w:rPr>
        <w:t>e visits (typically 2-8 members)</w:t>
      </w:r>
      <w:r w:rsidR="00E24DFC">
        <w:rPr>
          <w:rFonts w:ascii="Arial" w:hAnsi="Arial" w:cs="Arial"/>
        </w:rPr>
        <w:t xml:space="preserve">. </w:t>
      </w:r>
      <w:r w:rsidRPr="0016022E">
        <w:rPr>
          <w:rFonts w:ascii="Arial" w:hAnsi="Arial" w:cs="Arial"/>
        </w:rPr>
        <w:t xml:space="preserve">One member of each of the 12 key sectors represented on the DFC coalitions will </w:t>
      </w:r>
      <w:r w:rsidR="008839D0">
        <w:rPr>
          <w:rFonts w:ascii="Arial" w:hAnsi="Arial" w:cs="Arial"/>
        </w:rPr>
        <w:t>participate when possible</w:t>
      </w:r>
      <w:r w:rsidR="00E24DFC">
        <w:rPr>
          <w:rFonts w:ascii="Arial" w:hAnsi="Arial" w:cs="Arial"/>
        </w:rPr>
        <w:t xml:space="preserve">. </w:t>
      </w:r>
      <w:r w:rsidR="008839D0">
        <w:rPr>
          <w:rFonts w:ascii="Arial" w:hAnsi="Arial" w:cs="Arial"/>
        </w:rPr>
        <w:t>The site will identify a local coordinator to identify who best to participate in the site visit for the particular location.</w:t>
      </w:r>
    </w:p>
    <w:p w14:paraId="32A434CF" w14:textId="77777777" w:rsidR="00F60B05" w:rsidRPr="0016022E" w:rsidRDefault="00F60B05" w:rsidP="00404F05">
      <w:pPr>
        <w:rPr>
          <w:rFonts w:ascii="Arial" w:hAnsi="Arial" w:cs="Arial"/>
        </w:rPr>
      </w:pPr>
    </w:p>
    <w:p w14:paraId="608AB733" w14:textId="77777777" w:rsidR="00F60B05" w:rsidRPr="0016022E" w:rsidRDefault="00F60B05" w:rsidP="00ED6B8B">
      <w:pPr>
        <w:pStyle w:val="Heading2"/>
      </w:pPr>
      <w:bookmarkStart w:id="23" w:name="_Toc418273246"/>
      <w:r w:rsidRPr="0016022E">
        <w:t>B.2. Procedures for the Collection of Information</w:t>
      </w:r>
      <w:bookmarkEnd w:id="23"/>
    </w:p>
    <w:p w14:paraId="44A2FCBD" w14:textId="77777777" w:rsidR="00F60B05" w:rsidRPr="0016022E" w:rsidRDefault="00F60B05" w:rsidP="00404F05">
      <w:pPr>
        <w:rPr>
          <w:rFonts w:ascii="Arial" w:hAnsi="Arial" w:cs="Arial"/>
        </w:rPr>
      </w:pPr>
    </w:p>
    <w:p w14:paraId="3BC6B700" w14:textId="4C6A52DF" w:rsidR="00F60B05" w:rsidRPr="0016022E" w:rsidRDefault="00414A3A" w:rsidP="00404F05">
      <w:pPr>
        <w:rPr>
          <w:rFonts w:ascii="Arial" w:hAnsi="Arial" w:cs="Arial"/>
        </w:rPr>
      </w:pPr>
      <w:r>
        <w:rPr>
          <w:rFonts w:ascii="Arial" w:hAnsi="Arial" w:cs="Arial"/>
        </w:rPr>
        <w:t>T</w:t>
      </w:r>
      <w:r w:rsidR="00F60B05" w:rsidRPr="0016022E">
        <w:rPr>
          <w:rFonts w:ascii="Arial" w:hAnsi="Arial" w:cs="Arial"/>
        </w:rPr>
        <w:t xml:space="preserve">he Terms and Conditions that accompany </w:t>
      </w:r>
      <w:r w:rsidR="00D35259">
        <w:rPr>
          <w:rFonts w:ascii="Arial" w:hAnsi="Arial" w:cs="Arial"/>
        </w:rPr>
        <w:t>grant recipients</w:t>
      </w:r>
      <w:r w:rsidR="00F60B05" w:rsidRPr="0016022E">
        <w:rPr>
          <w:rFonts w:ascii="Arial" w:hAnsi="Arial" w:cs="Arial"/>
        </w:rPr>
        <w:t>’ Notice of Awards at the beg</w:t>
      </w:r>
      <w:r>
        <w:rPr>
          <w:rFonts w:ascii="Arial" w:hAnsi="Arial" w:cs="Arial"/>
        </w:rPr>
        <w:t xml:space="preserve">inning of the grant award year </w:t>
      </w:r>
      <w:r w:rsidR="00F60B05" w:rsidRPr="0016022E">
        <w:rPr>
          <w:rFonts w:ascii="Arial" w:hAnsi="Arial" w:cs="Arial"/>
        </w:rPr>
        <w:t>contain</w:t>
      </w:r>
      <w:r>
        <w:rPr>
          <w:rFonts w:ascii="Arial" w:hAnsi="Arial" w:cs="Arial"/>
        </w:rPr>
        <w:t>s</w:t>
      </w:r>
      <w:r w:rsidR="00F60B05" w:rsidRPr="0016022E">
        <w:rPr>
          <w:rFonts w:ascii="Arial" w:hAnsi="Arial" w:cs="Arial"/>
        </w:rPr>
        <w:t xml:space="preserve"> specific information about the reporting requirements. </w:t>
      </w:r>
      <w:r w:rsidR="007C57D1">
        <w:rPr>
          <w:rFonts w:ascii="Arial" w:hAnsi="Arial" w:cs="Arial"/>
        </w:rPr>
        <w:t>O</w:t>
      </w:r>
      <w:r w:rsidR="003F1E3C">
        <w:rPr>
          <w:rFonts w:ascii="Arial" w:hAnsi="Arial" w:cs="Arial"/>
        </w:rPr>
        <w:t xml:space="preserve">nce </w:t>
      </w:r>
      <w:r w:rsidR="008839D0">
        <w:rPr>
          <w:rFonts w:ascii="Arial" w:hAnsi="Arial" w:cs="Arial"/>
        </w:rPr>
        <w:t xml:space="preserve">all </w:t>
      </w:r>
      <w:r w:rsidR="00F60B05" w:rsidRPr="0016022E">
        <w:rPr>
          <w:rFonts w:ascii="Arial" w:hAnsi="Arial" w:cs="Arial"/>
        </w:rPr>
        <w:t xml:space="preserve">requested revisions to </w:t>
      </w:r>
      <w:r w:rsidR="008839D0">
        <w:rPr>
          <w:rFonts w:ascii="Arial" w:hAnsi="Arial" w:cs="Arial"/>
        </w:rPr>
        <w:t>progress reports</w:t>
      </w:r>
      <w:r w:rsidR="008839D0" w:rsidRPr="0016022E">
        <w:rPr>
          <w:rFonts w:ascii="Arial" w:hAnsi="Arial" w:cs="Arial"/>
        </w:rPr>
        <w:t xml:space="preserve"> </w:t>
      </w:r>
      <w:r w:rsidR="00F60B05" w:rsidRPr="0016022E">
        <w:rPr>
          <w:rFonts w:ascii="Arial" w:hAnsi="Arial" w:cs="Arial"/>
        </w:rPr>
        <w:t>and the CCT have been approved by OMB</w:t>
      </w:r>
      <w:r w:rsidR="007C57D1">
        <w:rPr>
          <w:rFonts w:ascii="Arial" w:hAnsi="Arial" w:cs="Arial"/>
        </w:rPr>
        <w:t xml:space="preserve"> and o</w:t>
      </w:r>
      <w:r w:rsidR="007C57D1" w:rsidRPr="0016022E">
        <w:rPr>
          <w:rFonts w:ascii="Arial" w:hAnsi="Arial" w:cs="Arial"/>
        </w:rPr>
        <w:t xml:space="preserve">nce </w:t>
      </w:r>
      <w:r w:rsidR="007C57D1">
        <w:rPr>
          <w:rFonts w:ascii="Arial" w:hAnsi="Arial" w:cs="Arial"/>
        </w:rPr>
        <w:t xml:space="preserve">revisions are made in DFC </w:t>
      </w:r>
      <w:r w:rsidR="007C57D1" w:rsidRPr="007C57D1">
        <w:rPr>
          <w:rFonts w:ascii="Arial" w:hAnsi="Arial" w:cs="Arial"/>
          <w:i/>
        </w:rPr>
        <w:t>Me</w:t>
      </w:r>
      <w:r w:rsidR="00F60B05" w:rsidRPr="0016022E">
        <w:rPr>
          <w:rFonts w:ascii="Arial" w:hAnsi="Arial" w:cs="Arial"/>
        </w:rPr>
        <w:t xml:space="preserve">, the </w:t>
      </w:r>
      <w:r w:rsidR="00D35259">
        <w:rPr>
          <w:rFonts w:ascii="Arial" w:hAnsi="Arial" w:cs="Arial"/>
        </w:rPr>
        <w:t>grant recipients</w:t>
      </w:r>
      <w:r w:rsidR="00F60B05" w:rsidRPr="0016022E">
        <w:rPr>
          <w:rFonts w:ascii="Arial" w:hAnsi="Arial" w:cs="Arial"/>
        </w:rPr>
        <w:t xml:space="preserve"> will be informed of the changes by ONDCP </w:t>
      </w:r>
      <w:r w:rsidR="00053088">
        <w:rPr>
          <w:rFonts w:ascii="Arial" w:hAnsi="Arial" w:cs="Arial"/>
        </w:rPr>
        <w:t>via E-</w:t>
      </w:r>
      <w:r w:rsidR="007C57D1">
        <w:rPr>
          <w:rFonts w:ascii="Arial" w:hAnsi="Arial" w:cs="Arial"/>
        </w:rPr>
        <w:t>blast</w:t>
      </w:r>
      <w:r w:rsidR="00F60B05" w:rsidRPr="0016022E">
        <w:rPr>
          <w:rFonts w:ascii="Arial" w:hAnsi="Arial" w:cs="Arial"/>
        </w:rPr>
        <w:t xml:space="preserve">. Additionally, a webinar will be prepared by </w:t>
      </w:r>
      <w:r w:rsidR="008839D0">
        <w:rPr>
          <w:rFonts w:ascii="Arial" w:hAnsi="Arial" w:cs="Arial"/>
        </w:rPr>
        <w:t xml:space="preserve">the </w:t>
      </w:r>
      <w:r w:rsidR="007C57D1">
        <w:rPr>
          <w:rFonts w:ascii="Arial" w:hAnsi="Arial" w:cs="Arial"/>
        </w:rPr>
        <w:t>DFC National Evaluation team</w:t>
      </w:r>
      <w:r w:rsidR="008839D0" w:rsidRPr="0016022E">
        <w:rPr>
          <w:rFonts w:ascii="Arial" w:hAnsi="Arial" w:cs="Arial"/>
        </w:rPr>
        <w:t xml:space="preserve"> </w:t>
      </w:r>
      <w:r w:rsidR="00F60B05" w:rsidRPr="0016022E">
        <w:rPr>
          <w:rFonts w:ascii="Arial" w:hAnsi="Arial" w:cs="Arial"/>
        </w:rPr>
        <w:t xml:space="preserve">explaining </w:t>
      </w:r>
      <w:r w:rsidR="007C57D1">
        <w:rPr>
          <w:rFonts w:ascii="Arial" w:hAnsi="Arial" w:cs="Arial"/>
        </w:rPr>
        <w:t>changes</w:t>
      </w:r>
      <w:r w:rsidR="009C2827">
        <w:rPr>
          <w:rFonts w:ascii="Arial" w:hAnsi="Arial" w:cs="Arial"/>
        </w:rPr>
        <w:t xml:space="preserve">, and </w:t>
      </w:r>
      <w:r w:rsidR="00D35259">
        <w:rPr>
          <w:rFonts w:ascii="Arial" w:hAnsi="Arial" w:cs="Arial"/>
        </w:rPr>
        <w:t>grant recipients</w:t>
      </w:r>
      <w:r w:rsidR="009C2827">
        <w:rPr>
          <w:rFonts w:ascii="Arial" w:hAnsi="Arial" w:cs="Arial"/>
        </w:rPr>
        <w:t xml:space="preserve"> will be given the opportunity to share their experiences and suggestions for improvement through a short, voluntary questionnaire (</w:t>
      </w:r>
      <w:r w:rsidR="007C57D1">
        <w:rPr>
          <w:rFonts w:ascii="Arial" w:hAnsi="Arial" w:cs="Arial"/>
          <w:b/>
        </w:rPr>
        <w:t xml:space="preserve">Attachment </w:t>
      </w:r>
      <w:r w:rsidR="000266B8">
        <w:rPr>
          <w:rFonts w:ascii="Arial" w:hAnsi="Arial" w:cs="Arial"/>
          <w:b/>
        </w:rPr>
        <w:t>9</w:t>
      </w:r>
      <w:r w:rsidR="009C2827" w:rsidRPr="009C2827">
        <w:rPr>
          <w:rFonts w:ascii="Arial" w:hAnsi="Arial" w:cs="Arial"/>
          <w:b/>
        </w:rPr>
        <w:t>, Feedback Evaluation Items</w:t>
      </w:r>
      <w:r w:rsidR="009C2827">
        <w:rPr>
          <w:rFonts w:ascii="Arial" w:hAnsi="Arial" w:cs="Arial"/>
        </w:rPr>
        <w:t>)</w:t>
      </w:r>
      <w:r w:rsidR="00E24DFC">
        <w:rPr>
          <w:rFonts w:ascii="Arial" w:hAnsi="Arial" w:cs="Arial"/>
        </w:rPr>
        <w:t xml:space="preserve">. </w:t>
      </w:r>
      <w:r w:rsidR="00D35259">
        <w:rPr>
          <w:rFonts w:ascii="Arial" w:hAnsi="Arial" w:cs="Arial"/>
        </w:rPr>
        <w:t>Grant recipients</w:t>
      </w:r>
      <w:r w:rsidR="00F60B05" w:rsidRPr="0016022E">
        <w:rPr>
          <w:rFonts w:ascii="Arial" w:hAnsi="Arial" w:cs="Arial"/>
        </w:rPr>
        <w:t xml:space="preserve"> will be encouraged to access technical assistance through the following venues:</w:t>
      </w:r>
    </w:p>
    <w:p w14:paraId="51675AC2" w14:textId="77777777" w:rsidR="00F60B05" w:rsidRPr="0016022E" w:rsidRDefault="00F60B05" w:rsidP="00B410BB">
      <w:pPr>
        <w:ind w:left="720"/>
        <w:rPr>
          <w:rFonts w:ascii="Arial" w:hAnsi="Arial" w:cs="Arial"/>
          <w:color w:val="000000"/>
        </w:rPr>
      </w:pPr>
    </w:p>
    <w:p w14:paraId="0511A391" w14:textId="02BD3644" w:rsidR="00F60B05" w:rsidRPr="008839D0" w:rsidRDefault="00F60B05" w:rsidP="00C5301A">
      <w:pPr>
        <w:numPr>
          <w:ilvl w:val="0"/>
          <w:numId w:val="12"/>
        </w:numPr>
        <w:rPr>
          <w:rFonts w:ascii="Arial" w:hAnsi="Arial" w:cs="Arial"/>
          <w:color w:val="000000"/>
        </w:rPr>
      </w:pPr>
      <w:r w:rsidRPr="0016022E">
        <w:rPr>
          <w:rFonts w:ascii="Arial" w:hAnsi="Arial" w:cs="Arial"/>
          <w:color w:val="000000"/>
        </w:rPr>
        <w:t>DFC National Evaluation Team</w:t>
      </w:r>
      <w:r w:rsidR="008839D0">
        <w:rPr>
          <w:rFonts w:ascii="Arial" w:hAnsi="Arial" w:cs="Arial"/>
          <w:color w:val="000000"/>
        </w:rPr>
        <w:t xml:space="preserve"> and </w:t>
      </w:r>
      <w:r w:rsidR="007155D1">
        <w:rPr>
          <w:rFonts w:ascii="Arial" w:hAnsi="Arial" w:cs="Arial"/>
          <w:color w:val="000000"/>
        </w:rPr>
        <w:t xml:space="preserve">DFC </w:t>
      </w:r>
      <w:r w:rsidR="007155D1" w:rsidRPr="00F53335">
        <w:rPr>
          <w:rFonts w:ascii="Arial" w:hAnsi="Arial" w:cs="Arial"/>
          <w:i/>
          <w:color w:val="000000"/>
        </w:rPr>
        <w:t>Me</w:t>
      </w:r>
      <w:r w:rsidRPr="0016022E">
        <w:rPr>
          <w:rFonts w:ascii="Arial" w:hAnsi="Arial" w:cs="Arial"/>
          <w:color w:val="000000"/>
        </w:rPr>
        <w:t xml:space="preserve">: (877) 854-0731 or </w:t>
      </w:r>
      <w:hyperlink r:id="rId15" w:history="1">
        <w:r w:rsidRPr="008839D0">
          <w:rPr>
            <w:rStyle w:val="Hyperlink"/>
            <w:rFonts w:ascii="Arial" w:hAnsi="Arial" w:cs="Arial"/>
          </w:rPr>
          <w:t>dfc_evaluators@icfi.com</w:t>
        </w:r>
      </w:hyperlink>
    </w:p>
    <w:p w14:paraId="2D3B9BD2" w14:textId="6A44313C" w:rsidR="00F60B05" w:rsidRPr="008839D0" w:rsidRDefault="00F60B05" w:rsidP="00C5301A">
      <w:pPr>
        <w:numPr>
          <w:ilvl w:val="0"/>
          <w:numId w:val="12"/>
        </w:numPr>
        <w:rPr>
          <w:rFonts w:ascii="Arial" w:hAnsi="Arial" w:cs="Arial"/>
          <w:color w:val="000000"/>
        </w:rPr>
      </w:pPr>
      <w:r w:rsidRPr="008839D0">
        <w:rPr>
          <w:rFonts w:ascii="Arial" w:hAnsi="Arial" w:cs="Arial"/>
          <w:color w:val="000000"/>
        </w:rPr>
        <w:t xml:space="preserve">CADCA's </w:t>
      </w:r>
      <w:r w:rsidR="007C57D1">
        <w:rPr>
          <w:rFonts w:ascii="Arial" w:hAnsi="Arial" w:cs="Arial"/>
          <w:color w:val="000000"/>
        </w:rPr>
        <w:t>Coalition Development Support</w:t>
      </w:r>
      <w:r w:rsidRPr="008839D0">
        <w:rPr>
          <w:rFonts w:ascii="Arial" w:hAnsi="Arial" w:cs="Arial"/>
          <w:color w:val="000000"/>
        </w:rPr>
        <w:t xml:space="preserve"> Hotline</w:t>
      </w:r>
      <w:r w:rsidR="00E24DFC">
        <w:rPr>
          <w:rFonts w:ascii="Arial" w:hAnsi="Arial" w:cs="Arial"/>
          <w:color w:val="000000"/>
        </w:rPr>
        <w:t xml:space="preserve">: </w:t>
      </w:r>
      <w:r w:rsidRPr="008839D0">
        <w:rPr>
          <w:rFonts w:ascii="Arial" w:hAnsi="Arial" w:cs="Arial"/>
          <w:color w:val="000000"/>
        </w:rPr>
        <w:t xml:space="preserve">800-542-2322, ext 240 or </w:t>
      </w:r>
      <w:hyperlink r:id="rId16" w:history="1">
        <w:r w:rsidRPr="008839D0">
          <w:rPr>
            <w:rStyle w:val="Hyperlink"/>
            <w:rFonts w:ascii="Arial" w:hAnsi="Arial" w:cs="Arial"/>
          </w:rPr>
          <w:t>training@cadca.org</w:t>
        </w:r>
      </w:hyperlink>
    </w:p>
    <w:p w14:paraId="62D58960" w14:textId="77777777" w:rsidR="00F60B05" w:rsidRPr="008839D0" w:rsidRDefault="00F60B05" w:rsidP="00B410BB">
      <w:pPr>
        <w:ind w:left="720"/>
        <w:rPr>
          <w:rFonts w:ascii="Arial" w:hAnsi="Arial" w:cs="Arial"/>
          <w:color w:val="000000"/>
        </w:rPr>
      </w:pPr>
    </w:p>
    <w:p w14:paraId="6EEED8F7" w14:textId="77A29884" w:rsidR="009F1705" w:rsidRPr="008839D0" w:rsidRDefault="00F60B05" w:rsidP="00A770F5">
      <w:pPr>
        <w:rPr>
          <w:rFonts w:ascii="Arial" w:hAnsi="Arial" w:cs="Arial"/>
          <w:color w:val="000000"/>
        </w:rPr>
      </w:pPr>
      <w:r w:rsidRPr="008839D0">
        <w:rPr>
          <w:rFonts w:ascii="Arial" w:hAnsi="Arial" w:cs="Arial"/>
          <w:color w:val="000000"/>
        </w:rPr>
        <w:t xml:space="preserve">Once case study sites have been identified by the National Evaluation team through the analysis of </w:t>
      </w:r>
      <w:r w:rsidR="009C2827">
        <w:rPr>
          <w:rFonts w:ascii="Arial" w:hAnsi="Arial" w:cs="Arial"/>
          <w:color w:val="000000"/>
        </w:rPr>
        <w:t>progress report</w:t>
      </w:r>
      <w:r w:rsidRPr="008839D0">
        <w:rPr>
          <w:rFonts w:ascii="Arial" w:hAnsi="Arial" w:cs="Arial"/>
          <w:color w:val="000000"/>
        </w:rPr>
        <w:t xml:space="preserve"> and CCT data and consultation with ONDCP, a member of the National Evaluation team will contact the DFC </w:t>
      </w:r>
      <w:r w:rsidR="00F53335">
        <w:rPr>
          <w:rFonts w:ascii="Arial" w:hAnsi="Arial" w:cs="Arial"/>
          <w:color w:val="000000"/>
        </w:rPr>
        <w:t>grant r</w:t>
      </w:r>
      <w:r w:rsidR="00D35259">
        <w:rPr>
          <w:rFonts w:ascii="Arial" w:hAnsi="Arial" w:cs="Arial"/>
          <w:color w:val="000000"/>
        </w:rPr>
        <w:t>ecipient</w:t>
      </w:r>
      <w:r w:rsidRPr="008839D0">
        <w:rPr>
          <w:rFonts w:ascii="Arial" w:hAnsi="Arial" w:cs="Arial"/>
          <w:color w:val="000000"/>
        </w:rPr>
        <w:t xml:space="preserve"> Program Director to inform him/her of the selection and invite them to participate in the case study</w:t>
      </w:r>
      <w:r w:rsidR="00E24DFC">
        <w:rPr>
          <w:rFonts w:ascii="Arial" w:hAnsi="Arial" w:cs="Arial"/>
          <w:color w:val="000000"/>
        </w:rPr>
        <w:t xml:space="preserve">. </w:t>
      </w:r>
      <w:r w:rsidRPr="008839D0">
        <w:rPr>
          <w:rFonts w:ascii="Arial" w:hAnsi="Arial" w:cs="Arial"/>
          <w:color w:val="000000"/>
        </w:rPr>
        <w:t>If they accept the invitation, a site visit will be planned and conducted</w:t>
      </w:r>
      <w:r w:rsidR="00E24DFC">
        <w:rPr>
          <w:rFonts w:ascii="Arial" w:hAnsi="Arial" w:cs="Arial"/>
          <w:color w:val="000000"/>
        </w:rPr>
        <w:t xml:space="preserve">. </w:t>
      </w:r>
      <w:r w:rsidRPr="008839D0">
        <w:rPr>
          <w:rFonts w:ascii="Arial" w:hAnsi="Arial" w:cs="Arial"/>
          <w:color w:val="000000"/>
        </w:rPr>
        <w:t xml:space="preserve">If the </w:t>
      </w:r>
      <w:r w:rsidR="00D35259">
        <w:rPr>
          <w:rFonts w:ascii="Arial" w:hAnsi="Arial" w:cs="Arial"/>
          <w:color w:val="000000"/>
        </w:rPr>
        <w:t>grant recipient</w:t>
      </w:r>
      <w:r w:rsidRPr="008839D0">
        <w:rPr>
          <w:rFonts w:ascii="Arial" w:hAnsi="Arial" w:cs="Arial"/>
          <w:color w:val="000000"/>
        </w:rPr>
        <w:t xml:space="preserve"> declines to participate, an alternate will be identified and contacted</w:t>
      </w:r>
      <w:r w:rsidR="00F53335">
        <w:rPr>
          <w:rFonts w:ascii="Arial" w:hAnsi="Arial" w:cs="Arial"/>
          <w:color w:val="000000"/>
        </w:rPr>
        <w:t>, t</w:t>
      </w:r>
      <w:r w:rsidR="007C57D1">
        <w:rPr>
          <w:rFonts w:ascii="Arial" w:hAnsi="Arial" w:cs="Arial"/>
          <w:color w:val="000000"/>
        </w:rPr>
        <w:t>hat is</w:t>
      </w:r>
      <w:r w:rsidR="00F53335">
        <w:rPr>
          <w:rFonts w:ascii="Arial" w:hAnsi="Arial" w:cs="Arial"/>
          <w:color w:val="000000"/>
        </w:rPr>
        <w:t>,</w:t>
      </w:r>
      <w:r w:rsidR="007C57D1">
        <w:rPr>
          <w:rFonts w:ascii="Arial" w:hAnsi="Arial" w:cs="Arial"/>
          <w:color w:val="000000"/>
        </w:rPr>
        <w:t xml:space="preserve"> participation in the site visits is voluntary. </w:t>
      </w:r>
      <w:r w:rsidR="009F1705" w:rsidRPr="008839D0">
        <w:rPr>
          <w:rFonts w:ascii="Arial" w:eastAsia="HiddenHorzOCR" w:hAnsi="Arial" w:cs="Arial"/>
        </w:rPr>
        <w:t>Site visits last up to two days and interviews/focus groups are conducted with all levels of stakeholders involved with coalition activities</w:t>
      </w:r>
      <w:r w:rsidR="00E24DFC">
        <w:rPr>
          <w:rFonts w:ascii="Arial" w:eastAsia="HiddenHorzOCR" w:hAnsi="Arial" w:cs="Arial"/>
        </w:rPr>
        <w:t xml:space="preserve">. </w:t>
      </w:r>
      <w:r w:rsidR="009F1705" w:rsidRPr="008839D0">
        <w:rPr>
          <w:rFonts w:ascii="Arial" w:eastAsia="HiddenHorzOCR" w:hAnsi="Arial" w:cs="Arial"/>
        </w:rPr>
        <w:t>The site visits are limited to participation by 16 individuals unless it is deemed appropriate by the coalition to involve additional members</w:t>
      </w:r>
      <w:r w:rsidR="00E24DFC">
        <w:rPr>
          <w:rFonts w:ascii="Arial" w:eastAsia="HiddenHorzOCR" w:hAnsi="Arial" w:cs="Arial"/>
        </w:rPr>
        <w:t xml:space="preserve">. </w:t>
      </w:r>
      <w:r w:rsidR="009F1705" w:rsidRPr="008839D0">
        <w:rPr>
          <w:rFonts w:ascii="Arial" w:eastAsia="HiddenHorzOCR" w:hAnsi="Arial" w:cs="Arial"/>
        </w:rPr>
        <w:t xml:space="preserve">Most typically, the total number of participants exceeds 16 in </w:t>
      </w:r>
      <w:r w:rsidR="00507AFE">
        <w:rPr>
          <w:rFonts w:ascii="Arial" w:eastAsia="HiddenHorzOCR" w:hAnsi="Arial" w:cs="Arial"/>
        </w:rPr>
        <w:t xml:space="preserve">only those </w:t>
      </w:r>
      <w:r w:rsidR="009F1705" w:rsidRPr="008839D0">
        <w:rPr>
          <w:rFonts w:ascii="Arial" w:eastAsia="HiddenHorzOCR" w:hAnsi="Arial" w:cs="Arial"/>
        </w:rPr>
        <w:t>cases where youth focus groups or parent focus groups include 6-</w:t>
      </w:r>
      <w:r w:rsidR="00507AFE">
        <w:rPr>
          <w:rFonts w:ascii="Arial" w:eastAsia="HiddenHorzOCR" w:hAnsi="Arial" w:cs="Arial"/>
        </w:rPr>
        <w:t>8</w:t>
      </w:r>
      <w:r w:rsidR="00507AFE" w:rsidRPr="008839D0">
        <w:rPr>
          <w:rFonts w:ascii="Arial" w:eastAsia="HiddenHorzOCR" w:hAnsi="Arial" w:cs="Arial"/>
        </w:rPr>
        <w:t xml:space="preserve"> </w:t>
      </w:r>
      <w:r w:rsidR="009F1705" w:rsidRPr="008839D0">
        <w:rPr>
          <w:rFonts w:ascii="Arial" w:eastAsia="HiddenHorzOCR" w:hAnsi="Arial" w:cs="Arial"/>
        </w:rPr>
        <w:t>members</w:t>
      </w:r>
      <w:r w:rsidR="007C57D1">
        <w:rPr>
          <w:rFonts w:ascii="Arial" w:eastAsia="HiddenHorzOCR" w:hAnsi="Arial" w:cs="Arial"/>
        </w:rPr>
        <w:t>, reflecting high engagement of these sectors by the coalition</w:t>
      </w:r>
      <w:r w:rsidR="009F1705" w:rsidRPr="008839D0">
        <w:rPr>
          <w:rFonts w:ascii="Arial" w:eastAsia="HiddenHorzOCR" w:hAnsi="Arial" w:cs="Arial"/>
        </w:rPr>
        <w:t>.</w:t>
      </w:r>
    </w:p>
    <w:p w14:paraId="7E466328" w14:textId="77777777" w:rsidR="00F60B05" w:rsidRPr="008839D0" w:rsidRDefault="00F60B05" w:rsidP="00A770F5">
      <w:pPr>
        <w:rPr>
          <w:rFonts w:ascii="Arial" w:hAnsi="Arial" w:cs="Arial"/>
          <w:color w:val="000000"/>
        </w:rPr>
      </w:pPr>
    </w:p>
    <w:p w14:paraId="6D56ED44" w14:textId="77777777" w:rsidR="00F60B05" w:rsidRPr="008839D0" w:rsidRDefault="00F60B05" w:rsidP="00ED6B8B">
      <w:pPr>
        <w:pStyle w:val="Heading4"/>
      </w:pPr>
      <w:r w:rsidRPr="008839D0">
        <w:t>Data Management and Quality Control</w:t>
      </w:r>
    </w:p>
    <w:p w14:paraId="3AD92DBC" w14:textId="77777777" w:rsidR="00F60B05" w:rsidRPr="008839D0" w:rsidRDefault="00F60B05" w:rsidP="00D85785">
      <w:pPr>
        <w:ind w:left="360"/>
        <w:rPr>
          <w:rFonts w:ascii="Arial" w:hAnsi="Arial" w:cs="Arial"/>
          <w:color w:val="000000"/>
        </w:rPr>
      </w:pPr>
    </w:p>
    <w:p w14:paraId="2AAF3503" w14:textId="4BC6ECEB" w:rsidR="00F60B05" w:rsidRPr="008839D0" w:rsidRDefault="00F60B05" w:rsidP="00404F05">
      <w:pPr>
        <w:rPr>
          <w:rFonts w:ascii="Arial" w:hAnsi="Arial" w:cs="Arial"/>
        </w:rPr>
      </w:pPr>
      <w:r w:rsidRPr="008839D0">
        <w:rPr>
          <w:rFonts w:ascii="Arial" w:hAnsi="Arial" w:cs="Arial"/>
        </w:rPr>
        <w:t>Data quality will continue to be of particular concern on this project because the primary data for the evaluation are self-reported, and the DFC coalitions are responsible for identifying and reporting community-level outcome data</w:t>
      </w:r>
      <w:r w:rsidR="00E24DFC">
        <w:rPr>
          <w:rFonts w:ascii="Arial" w:hAnsi="Arial" w:cs="Arial"/>
        </w:rPr>
        <w:t xml:space="preserve">. </w:t>
      </w:r>
      <w:r w:rsidRPr="008839D0">
        <w:rPr>
          <w:rFonts w:ascii="Arial" w:hAnsi="Arial" w:cs="Arial"/>
        </w:rPr>
        <w:t>Data quality will be improved through the use of vetted survey items and training and technical assistance in responding to survey items</w:t>
      </w:r>
      <w:r w:rsidR="00E24DFC">
        <w:rPr>
          <w:rFonts w:ascii="Arial" w:hAnsi="Arial" w:cs="Arial"/>
        </w:rPr>
        <w:t xml:space="preserve">. </w:t>
      </w:r>
      <w:r w:rsidRPr="008839D0">
        <w:rPr>
          <w:rFonts w:ascii="Arial" w:hAnsi="Arial" w:cs="Arial"/>
        </w:rPr>
        <w:t>A major focus of data quality assurance will be on the outcome measures</w:t>
      </w:r>
      <w:r w:rsidR="00E24DFC">
        <w:rPr>
          <w:rFonts w:ascii="Arial" w:hAnsi="Arial" w:cs="Arial"/>
        </w:rPr>
        <w:t xml:space="preserve">. </w:t>
      </w:r>
      <w:r w:rsidRPr="008839D0">
        <w:rPr>
          <w:rFonts w:ascii="Arial" w:hAnsi="Arial" w:cs="Arial"/>
        </w:rPr>
        <w:t xml:space="preserve">The outcome measures will be community-level statistics obtained from surveys that are conducted independently of this evaluation. Coalitions will be responsible for identifying the appropriate data source, locating the data corresponding to the outcomes and strata requested in this evaluation, and entering them accurately into the data collection instrument. This process may potentially lead to data that are below the minimum data quality standards needed to conduct an unbiased evaluation. Deficiencies may be indicated by, among other things, (1) significant amounts of missing or invalid data, (2) evidence of inaccurate data, and (3) the use of unreliable methods by coalitions for collecting outcome measures. </w:t>
      </w:r>
    </w:p>
    <w:p w14:paraId="1E918AC9" w14:textId="77777777" w:rsidR="00F60B05" w:rsidRPr="008839D0" w:rsidRDefault="00F60B05" w:rsidP="00404F05">
      <w:pPr>
        <w:rPr>
          <w:rFonts w:ascii="Arial" w:hAnsi="Arial" w:cs="Arial"/>
        </w:rPr>
      </w:pPr>
    </w:p>
    <w:p w14:paraId="5085FA90" w14:textId="48E03171" w:rsidR="00F60B05" w:rsidRPr="008839D0" w:rsidRDefault="00450756" w:rsidP="00404F05">
      <w:pPr>
        <w:rPr>
          <w:rFonts w:ascii="Arial" w:hAnsi="Arial" w:cs="Arial"/>
        </w:rPr>
      </w:pPr>
      <w:r>
        <w:rPr>
          <w:rFonts w:ascii="Arial" w:hAnsi="Arial" w:cs="Arial"/>
        </w:rPr>
        <w:t>P</w:t>
      </w:r>
      <w:r w:rsidR="00F60B05" w:rsidRPr="008839D0">
        <w:rPr>
          <w:rFonts w:ascii="Arial" w:hAnsi="Arial" w:cs="Arial"/>
        </w:rPr>
        <w:t>otentially inaccurate data will be identified using a number of quality checks, including:</w:t>
      </w:r>
    </w:p>
    <w:p w14:paraId="3EEA5355" w14:textId="77777777" w:rsidR="00F60B05" w:rsidRPr="008839D0" w:rsidRDefault="00F60B05" w:rsidP="00404F05">
      <w:pPr>
        <w:rPr>
          <w:rFonts w:ascii="Arial" w:hAnsi="Arial" w:cs="Arial"/>
        </w:rPr>
      </w:pPr>
    </w:p>
    <w:p w14:paraId="3E8BC8BC" w14:textId="77777777" w:rsidR="00F60B05" w:rsidRPr="008839D0" w:rsidRDefault="00F60B05" w:rsidP="00C5301A">
      <w:pPr>
        <w:numPr>
          <w:ilvl w:val="0"/>
          <w:numId w:val="11"/>
        </w:numPr>
        <w:spacing w:after="120"/>
        <w:rPr>
          <w:rFonts w:ascii="Arial" w:hAnsi="Arial" w:cs="Arial"/>
        </w:rPr>
      </w:pPr>
      <w:r w:rsidRPr="008839D0">
        <w:rPr>
          <w:rFonts w:ascii="Arial" w:hAnsi="Arial" w:cs="Arial"/>
        </w:rPr>
        <w:t>Identical responses across multiple categories within the same strata and year.</w:t>
      </w:r>
    </w:p>
    <w:p w14:paraId="13A09A82" w14:textId="77777777" w:rsidR="00F60B05" w:rsidRPr="008839D0" w:rsidRDefault="00F60B05" w:rsidP="00C5301A">
      <w:pPr>
        <w:numPr>
          <w:ilvl w:val="0"/>
          <w:numId w:val="4"/>
        </w:numPr>
        <w:spacing w:after="120"/>
        <w:rPr>
          <w:rFonts w:ascii="Arial" w:hAnsi="Arial" w:cs="Arial"/>
        </w:rPr>
      </w:pPr>
      <w:r w:rsidRPr="008839D0">
        <w:rPr>
          <w:rFonts w:ascii="Arial" w:hAnsi="Arial" w:cs="Arial"/>
        </w:rPr>
        <w:t>Identical responses in large numbers of cells over time.</w:t>
      </w:r>
    </w:p>
    <w:p w14:paraId="13542846" w14:textId="77777777" w:rsidR="00F60B05" w:rsidRPr="008839D0" w:rsidRDefault="00F60B05" w:rsidP="00C5301A">
      <w:pPr>
        <w:numPr>
          <w:ilvl w:val="0"/>
          <w:numId w:val="13"/>
        </w:numPr>
        <w:spacing w:after="120"/>
        <w:rPr>
          <w:rFonts w:ascii="Arial" w:hAnsi="Arial" w:cs="Arial"/>
        </w:rPr>
      </w:pPr>
      <w:r w:rsidRPr="008839D0">
        <w:rPr>
          <w:rFonts w:ascii="Arial" w:hAnsi="Arial" w:cs="Arial"/>
        </w:rPr>
        <w:t xml:space="preserve">Discrepancies in sample sizes or estimated proportions across different levels of aggregation (e.g., the total number of respondents summed across grade levels does not equal the total number of respondents summed across gender; or the number of respondents changes radically from year to year). </w:t>
      </w:r>
    </w:p>
    <w:p w14:paraId="1E99BE01" w14:textId="77777777" w:rsidR="00F60B05" w:rsidRPr="008839D0" w:rsidRDefault="00F60B05" w:rsidP="00C5301A">
      <w:pPr>
        <w:numPr>
          <w:ilvl w:val="0"/>
          <w:numId w:val="4"/>
        </w:numPr>
        <w:spacing w:after="120"/>
        <w:rPr>
          <w:rFonts w:ascii="Arial" w:hAnsi="Arial" w:cs="Arial"/>
        </w:rPr>
      </w:pPr>
      <w:r w:rsidRPr="008839D0">
        <w:rPr>
          <w:rFonts w:ascii="Arial" w:hAnsi="Arial" w:cs="Arial"/>
        </w:rPr>
        <w:t>Performing a formal, statistically based outlier analysis for reported outcomes.</w:t>
      </w:r>
    </w:p>
    <w:p w14:paraId="0B1AE52A" w14:textId="77777777" w:rsidR="00F60B05" w:rsidRPr="008839D0" w:rsidRDefault="00F60B05" w:rsidP="00C5301A">
      <w:pPr>
        <w:numPr>
          <w:ilvl w:val="0"/>
          <w:numId w:val="4"/>
        </w:numPr>
        <w:rPr>
          <w:rFonts w:ascii="Arial" w:hAnsi="Arial" w:cs="Arial"/>
        </w:rPr>
      </w:pPr>
      <w:r w:rsidRPr="008839D0">
        <w:rPr>
          <w:rFonts w:ascii="Arial" w:hAnsi="Arial" w:cs="Arial"/>
        </w:rPr>
        <w:t>Establishing criteria that may be indicative of potentially invalid or inaccurate responses, such as the reporting of 100% or 0% of youth for a particular outcome.</w:t>
      </w:r>
    </w:p>
    <w:p w14:paraId="21D62399" w14:textId="77777777" w:rsidR="00F60B05" w:rsidRPr="008839D0" w:rsidRDefault="00F60B05" w:rsidP="00404F05">
      <w:pPr>
        <w:rPr>
          <w:rFonts w:ascii="Arial" w:hAnsi="Arial" w:cs="Arial"/>
        </w:rPr>
      </w:pPr>
    </w:p>
    <w:p w14:paraId="2F2065EC" w14:textId="7397E2C6" w:rsidR="00F60B05" w:rsidRPr="008839D0" w:rsidRDefault="00F60B05" w:rsidP="00404F05">
      <w:pPr>
        <w:rPr>
          <w:rFonts w:ascii="Arial" w:hAnsi="Arial" w:cs="Arial"/>
        </w:rPr>
      </w:pPr>
      <w:r w:rsidRPr="008839D0">
        <w:rPr>
          <w:rFonts w:ascii="Arial" w:hAnsi="Arial" w:cs="Arial"/>
        </w:rPr>
        <w:t>Coalitions are asked to report outcome measures, but are not mandated as to how they obtain the requisite information. That is, each coalition may choose to employ a different survey technique to obtain this information</w:t>
      </w:r>
      <w:r w:rsidR="00763785">
        <w:rPr>
          <w:rFonts w:ascii="Arial" w:hAnsi="Arial" w:cs="Arial"/>
        </w:rPr>
        <w:t xml:space="preserve"> as well as identifying local sampling strategies.</w:t>
      </w:r>
      <w:r w:rsidRPr="008839D0">
        <w:rPr>
          <w:rFonts w:ascii="Arial" w:hAnsi="Arial" w:cs="Arial"/>
        </w:rPr>
        <w:t xml:space="preserve"> Therefore, there is the potential that some coalitions may rely on techniques that are known to be biased. As part of the information collected from coalitions, data on the instrument used for collecting outcome measures will continue to be requested. For example, coalitions are asked to indicate t</w:t>
      </w:r>
      <w:r w:rsidR="00F53335">
        <w:rPr>
          <w:rFonts w:ascii="Arial" w:hAnsi="Arial" w:cs="Arial"/>
        </w:rPr>
        <w:t>he source of their outcome data</w:t>
      </w:r>
      <w:r w:rsidRPr="008839D0">
        <w:rPr>
          <w:rFonts w:ascii="Arial" w:hAnsi="Arial" w:cs="Arial"/>
        </w:rPr>
        <w:t xml:space="preserve"> </w:t>
      </w:r>
      <w:r w:rsidR="00F53335">
        <w:rPr>
          <w:rFonts w:ascii="Arial" w:hAnsi="Arial" w:cs="Arial"/>
        </w:rPr>
        <w:t>(</w:t>
      </w:r>
      <w:r w:rsidRPr="008839D0">
        <w:rPr>
          <w:rFonts w:ascii="Arial" w:hAnsi="Arial" w:cs="Arial"/>
        </w:rPr>
        <w:t>state survey, established community survey, or custom survey</w:t>
      </w:r>
      <w:r w:rsidR="00F53335">
        <w:rPr>
          <w:rFonts w:ascii="Arial" w:hAnsi="Arial" w:cs="Arial"/>
        </w:rPr>
        <w:t>)</w:t>
      </w:r>
      <w:r w:rsidR="00517316">
        <w:rPr>
          <w:rFonts w:ascii="Arial" w:hAnsi="Arial" w:cs="Arial"/>
        </w:rPr>
        <w:t xml:space="preserve"> and are asked if they perceive the data to be representative of the community in which their work is conducted</w:t>
      </w:r>
      <w:r w:rsidRPr="008839D0">
        <w:rPr>
          <w:rFonts w:ascii="Arial" w:hAnsi="Arial" w:cs="Arial"/>
        </w:rPr>
        <w:t xml:space="preserve">. </w:t>
      </w:r>
    </w:p>
    <w:p w14:paraId="08F2D133" w14:textId="77777777" w:rsidR="00F60B05" w:rsidRPr="008839D0" w:rsidRDefault="00F60B05" w:rsidP="00404F05">
      <w:pPr>
        <w:ind w:left="720"/>
        <w:rPr>
          <w:rFonts w:ascii="Arial" w:hAnsi="Arial" w:cs="Arial"/>
        </w:rPr>
      </w:pPr>
    </w:p>
    <w:p w14:paraId="6650496C" w14:textId="7A81A47D" w:rsidR="00F60B05" w:rsidRPr="008839D0" w:rsidRDefault="00F60B05" w:rsidP="00404F05">
      <w:pPr>
        <w:rPr>
          <w:rFonts w:ascii="Arial" w:hAnsi="Arial" w:cs="Arial"/>
        </w:rPr>
      </w:pPr>
      <w:r w:rsidRPr="008839D0">
        <w:rPr>
          <w:rFonts w:ascii="Arial" w:hAnsi="Arial" w:cs="Arial"/>
        </w:rPr>
        <w:t xml:space="preserve">Outcome measures using an established state or community survey are more likely to yield scientifically valid and representative results for the community. Outcome measures collected using other methods (e.g. use of custom surveys) are more likely to be biased or non-representative, and additional information will continue be sought from coalitions that report using these methods to evaluate the validity of the reported outcomes. If </w:t>
      </w:r>
      <w:r w:rsidR="00D35259">
        <w:rPr>
          <w:rFonts w:ascii="Arial" w:hAnsi="Arial" w:cs="Arial"/>
        </w:rPr>
        <w:t>grant recipients</w:t>
      </w:r>
      <w:r w:rsidRPr="008839D0">
        <w:rPr>
          <w:rFonts w:ascii="Arial" w:hAnsi="Arial" w:cs="Arial"/>
        </w:rPr>
        <w:t xml:space="preserve"> indicate the use of a custom survey, they must have the survey reviewed by the evaluation team and approved by their </w:t>
      </w:r>
      <w:r w:rsidR="00517316">
        <w:rPr>
          <w:rFonts w:ascii="Arial" w:hAnsi="Arial" w:cs="Arial"/>
        </w:rPr>
        <w:t>GPO</w:t>
      </w:r>
      <w:r w:rsidR="00E24DFC">
        <w:rPr>
          <w:rFonts w:ascii="Arial" w:hAnsi="Arial" w:cs="Arial"/>
        </w:rPr>
        <w:t xml:space="preserve">. </w:t>
      </w:r>
      <w:r w:rsidRPr="008839D0">
        <w:rPr>
          <w:rFonts w:ascii="Arial" w:hAnsi="Arial" w:cs="Arial"/>
        </w:rPr>
        <w:t xml:space="preserve">In addition, technical assistance will be made available to </w:t>
      </w:r>
      <w:r w:rsidR="00D35259">
        <w:rPr>
          <w:rFonts w:ascii="Arial" w:hAnsi="Arial" w:cs="Arial"/>
        </w:rPr>
        <w:t>grant recipients</w:t>
      </w:r>
      <w:r w:rsidRPr="008839D0">
        <w:rPr>
          <w:rFonts w:ascii="Arial" w:hAnsi="Arial" w:cs="Arial"/>
        </w:rPr>
        <w:t xml:space="preserve"> to help them select valid instruments for collecting outcome measures.</w:t>
      </w:r>
    </w:p>
    <w:p w14:paraId="311DA168" w14:textId="77777777" w:rsidR="00F60B05" w:rsidRPr="008839D0" w:rsidRDefault="00F60B05" w:rsidP="00404F05">
      <w:pPr>
        <w:rPr>
          <w:rFonts w:ascii="Arial" w:hAnsi="Arial" w:cs="Arial"/>
        </w:rPr>
      </w:pPr>
    </w:p>
    <w:p w14:paraId="58C5DF35" w14:textId="0CE452AE" w:rsidR="00F60B05" w:rsidRPr="008839D0" w:rsidRDefault="00F60B05" w:rsidP="00404F05">
      <w:pPr>
        <w:rPr>
          <w:rFonts w:ascii="Arial" w:hAnsi="Arial" w:cs="Arial"/>
        </w:rPr>
      </w:pPr>
      <w:r w:rsidRPr="008839D0">
        <w:rPr>
          <w:rFonts w:ascii="Arial" w:hAnsi="Arial" w:cs="Arial"/>
        </w:rPr>
        <w:t xml:space="preserve">Another possible challenge to data quality is the sampling technique used by </w:t>
      </w:r>
      <w:r w:rsidR="00D35259">
        <w:rPr>
          <w:rFonts w:ascii="Arial" w:hAnsi="Arial" w:cs="Arial"/>
        </w:rPr>
        <w:t>grant recipients</w:t>
      </w:r>
      <w:r w:rsidRPr="008839D0">
        <w:rPr>
          <w:rFonts w:ascii="Arial" w:hAnsi="Arial" w:cs="Arial"/>
        </w:rPr>
        <w:t xml:space="preserve"> when administering their surveys</w:t>
      </w:r>
      <w:r w:rsidR="00E24DFC">
        <w:rPr>
          <w:rFonts w:ascii="Arial" w:hAnsi="Arial" w:cs="Arial"/>
        </w:rPr>
        <w:t xml:space="preserve">. </w:t>
      </w:r>
      <w:r w:rsidRPr="008839D0">
        <w:rPr>
          <w:rFonts w:ascii="Arial" w:hAnsi="Arial" w:cs="Arial"/>
        </w:rPr>
        <w:t xml:space="preserve">Since the results of these surveys form the core findings for the DFC National Evaluation, additional steps are planned to ensure the validity of the sampling process, and by extension, the validity of the evaluation results. Through proactive technical assistance to </w:t>
      </w:r>
      <w:r w:rsidR="00D35259">
        <w:rPr>
          <w:rFonts w:ascii="Arial" w:hAnsi="Arial" w:cs="Arial"/>
        </w:rPr>
        <w:t>grant recipients</w:t>
      </w:r>
      <w:r w:rsidRPr="008839D0">
        <w:rPr>
          <w:rFonts w:ascii="Arial" w:hAnsi="Arial" w:cs="Arial"/>
        </w:rPr>
        <w:t xml:space="preserve">, the National Evaluation team will provide instructions on how to sample students for outcome surveys. The importance of obtaining a representative sample will be emphasized. Moreover, it is critical that the sampling frame remain consistent </w:t>
      </w:r>
      <w:r w:rsidR="00517316">
        <w:rPr>
          <w:rFonts w:ascii="Arial" w:hAnsi="Arial" w:cs="Arial"/>
        </w:rPr>
        <w:t xml:space="preserve">over time </w:t>
      </w:r>
      <w:r w:rsidRPr="008839D0">
        <w:rPr>
          <w:rFonts w:ascii="Arial" w:hAnsi="Arial" w:cs="Arial"/>
        </w:rPr>
        <w:t>so changes across time can be accurately measured.</w:t>
      </w:r>
    </w:p>
    <w:p w14:paraId="3A10D895" w14:textId="77777777" w:rsidR="00F60B05" w:rsidRPr="008839D0" w:rsidRDefault="00F60B05" w:rsidP="00404F05">
      <w:pPr>
        <w:rPr>
          <w:rFonts w:ascii="Arial" w:hAnsi="Arial" w:cs="Arial"/>
        </w:rPr>
      </w:pPr>
    </w:p>
    <w:p w14:paraId="3351AE49" w14:textId="05792AC9" w:rsidR="00F60B05" w:rsidRPr="008839D0" w:rsidRDefault="00F60B05" w:rsidP="00D3565C">
      <w:pPr>
        <w:rPr>
          <w:rFonts w:ascii="Arial" w:hAnsi="Arial" w:cs="Arial"/>
        </w:rPr>
      </w:pPr>
      <w:r w:rsidRPr="008839D0">
        <w:rPr>
          <w:rFonts w:ascii="Arial" w:hAnsi="Arial" w:cs="Arial"/>
        </w:rPr>
        <w:t>Data quality will also be enhanced through two concurrent strategies that are currently employed by the evaluation team</w:t>
      </w:r>
      <w:r w:rsidR="00E24DFC">
        <w:rPr>
          <w:rFonts w:ascii="Arial" w:hAnsi="Arial" w:cs="Arial"/>
        </w:rPr>
        <w:t xml:space="preserve">: </w:t>
      </w:r>
      <w:r w:rsidRPr="008839D0">
        <w:rPr>
          <w:rFonts w:ascii="Arial" w:hAnsi="Arial" w:cs="Arial"/>
        </w:rPr>
        <w:t xml:space="preserve">1) continuation of current data cleaning procedures, and 2) provision of technical assistance to </w:t>
      </w:r>
      <w:r w:rsidR="00D35259">
        <w:rPr>
          <w:rFonts w:ascii="Arial" w:hAnsi="Arial" w:cs="Arial"/>
        </w:rPr>
        <w:t>grant recipients</w:t>
      </w:r>
      <w:r w:rsidRPr="008839D0">
        <w:rPr>
          <w:rFonts w:ascii="Arial" w:hAnsi="Arial" w:cs="Arial"/>
        </w:rPr>
        <w:t>.</w:t>
      </w:r>
    </w:p>
    <w:p w14:paraId="5F97FE69" w14:textId="77777777" w:rsidR="00F60B05" w:rsidRPr="008839D0" w:rsidRDefault="00F60B05" w:rsidP="00D3565C">
      <w:pPr>
        <w:rPr>
          <w:rFonts w:ascii="Arial" w:hAnsi="Arial" w:cs="Arial"/>
        </w:rPr>
      </w:pPr>
    </w:p>
    <w:p w14:paraId="6507DE74" w14:textId="3EF1AA25" w:rsidR="00F60B05" w:rsidRPr="008839D0" w:rsidRDefault="00517316" w:rsidP="00D3565C">
      <w:pPr>
        <w:rPr>
          <w:rFonts w:ascii="Arial" w:hAnsi="Arial" w:cs="Arial"/>
        </w:rPr>
      </w:pPr>
      <w:r>
        <w:rPr>
          <w:rFonts w:ascii="Arial" w:hAnsi="Arial" w:cs="Arial"/>
        </w:rPr>
        <w:t>T</w:t>
      </w:r>
      <w:r w:rsidR="00F60B05" w:rsidRPr="008839D0">
        <w:rPr>
          <w:rFonts w:ascii="Arial" w:hAnsi="Arial" w:cs="Arial"/>
        </w:rPr>
        <w:t xml:space="preserve">he data entered by </w:t>
      </w:r>
      <w:r w:rsidR="00D35259">
        <w:rPr>
          <w:rFonts w:ascii="Arial" w:hAnsi="Arial" w:cs="Arial"/>
        </w:rPr>
        <w:t>grant recipients</w:t>
      </w:r>
      <w:r w:rsidR="00F60B05" w:rsidRPr="008839D0">
        <w:rPr>
          <w:rFonts w:ascii="Arial" w:hAnsi="Arial" w:cs="Arial"/>
        </w:rPr>
        <w:t xml:space="preserve"> </w:t>
      </w:r>
      <w:r>
        <w:rPr>
          <w:rFonts w:ascii="Arial" w:hAnsi="Arial" w:cs="Arial"/>
        </w:rPr>
        <w:t xml:space="preserve">are </w:t>
      </w:r>
      <w:r w:rsidR="00F60B05" w:rsidRPr="008839D0">
        <w:rPr>
          <w:rFonts w:ascii="Arial" w:hAnsi="Arial" w:cs="Arial"/>
        </w:rPr>
        <w:t>cleaned at multiple points:</w:t>
      </w:r>
    </w:p>
    <w:p w14:paraId="79EDFFF3" w14:textId="77777777" w:rsidR="00F60B05" w:rsidRPr="008839D0" w:rsidRDefault="00F60B05" w:rsidP="00B410BB">
      <w:pPr>
        <w:rPr>
          <w:rFonts w:ascii="Arial" w:hAnsi="Arial" w:cs="Arial"/>
        </w:rPr>
      </w:pPr>
    </w:p>
    <w:p w14:paraId="00BBBE5E" w14:textId="47F660D8" w:rsidR="00F60B05" w:rsidRPr="008839D0" w:rsidRDefault="00F60B05" w:rsidP="00C5301A">
      <w:pPr>
        <w:numPr>
          <w:ilvl w:val="0"/>
          <w:numId w:val="9"/>
        </w:numPr>
        <w:spacing w:after="200"/>
        <w:rPr>
          <w:rFonts w:ascii="Arial" w:hAnsi="Arial" w:cs="Arial"/>
        </w:rPr>
      </w:pPr>
      <w:r w:rsidRPr="008839D0">
        <w:rPr>
          <w:rFonts w:ascii="Arial" w:hAnsi="Arial" w:cs="Arial"/>
        </w:rPr>
        <w:t xml:space="preserve">Data are reviewed by </w:t>
      </w:r>
      <w:r w:rsidR="00517316">
        <w:rPr>
          <w:rFonts w:ascii="Arial" w:hAnsi="Arial" w:cs="Arial"/>
        </w:rPr>
        <w:t>GPO</w:t>
      </w:r>
      <w:r w:rsidRPr="008839D0">
        <w:rPr>
          <w:rFonts w:ascii="Arial" w:hAnsi="Arial" w:cs="Arial"/>
        </w:rPr>
        <w:t xml:space="preserve"> and</w:t>
      </w:r>
      <w:r w:rsidR="00D42D48">
        <w:rPr>
          <w:rFonts w:ascii="Arial" w:hAnsi="Arial" w:cs="Arial"/>
        </w:rPr>
        <w:t>,</w:t>
      </w:r>
      <w:r w:rsidR="00517316">
        <w:rPr>
          <w:rFonts w:ascii="Arial" w:hAnsi="Arial" w:cs="Arial"/>
        </w:rPr>
        <w:t xml:space="preserve"> once approved</w:t>
      </w:r>
      <w:r w:rsidRPr="008839D0">
        <w:rPr>
          <w:rFonts w:ascii="Arial" w:hAnsi="Arial" w:cs="Arial"/>
        </w:rPr>
        <w:t>, data are cleared for release to the National Evaluation team.</w:t>
      </w:r>
    </w:p>
    <w:p w14:paraId="3D82CE5A" w14:textId="2E4AF044" w:rsidR="00F60B05" w:rsidRPr="008839D0" w:rsidRDefault="00F60B05" w:rsidP="00C5301A">
      <w:pPr>
        <w:numPr>
          <w:ilvl w:val="0"/>
          <w:numId w:val="9"/>
        </w:numPr>
        <w:spacing w:after="200"/>
        <w:rPr>
          <w:rFonts w:ascii="Arial" w:hAnsi="Arial" w:cs="Arial"/>
        </w:rPr>
      </w:pPr>
      <w:r w:rsidRPr="008839D0">
        <w:rPr>
          <w:rFonts w:ascii="Arial" w:hAnsi="Arial" w:cs="Arial"/>
        </w:rPr>
        <w:t xml:space="preserve">A </w:t>
      </w:r>
      <w:r w:rsidR="00D42D48">
        <w:rPr>
          <w:rFonts w:ascii="Arial" w:hAnsi="Arial" w:cs="Arial"/>
        </w:rPr>
        <w:t xml:space="preserve">more in-depth </w:t>
      </w:r>
      <w:r w:rsidR="00B137AF">
        <w:rPr>
          <w:rFonts w:ascii="Arial" w:hAnsi="Arial" w:cs="Arial"/>
        </w:rPr>
        <w:t xml:space="preserve">two-step </w:t>
      </w:r>
      <w:r w:rsidR="00D42D48">
        <w:rPr>
          <w:rFonts w:ascii="Arial" w:hAnsi="Arial" w:cs="Arial"/>
        </w:rPr>
        <w:t xml:space="preserve">cleaning process </w:t>
      </w:r>
      <w:r w:rsidR="00B137AF">
        <w:rPr>
          <w:rFonts w:ascii="Arial" w:hAnsi="Arial" w:cs="Arial"/>
        </w:rPr>
        <w:t>is</w:t>
      </w:r>
      <w:r w:rsidR="00D42D48">
        <w:rPr>
          <w:rFonts w:ascii="Arial" w:hAnsi="Arial" w:cs="Arial"/>
        </w:rPr>
        <w:t xml:space="preserve"> </w:t>
      </w:r>
      <w:r w:rsidRPr="008839D0">
        <w:rPr>
          <w:rFonts w:ascii="Arial" w:hAnsi="Arial" w:cs="Arial"/>
        </w:rPr>
        <w:t xml:space="preserve">conducted by the National Evaluation team. </w:t>
      </w:r>
    </w:p>
    <w:p w14:paraId="5E3320FF" w14:textId="0738D63B" w:rsidR="00F60B05" w:rsidRPr="008839D0" w:rsidRDefault="00F60B05" w:rsidP="00C5301A">
      <w:pPr>
        <w:numPr>
          <w:ilvl w:val="0"/>
          <w:numId w:val="10"/>
        </w:numPr>
        <w:spacing w:after="200"/>
        <w:rPr>
          <w:rFonts w:ascii="Arial" w:hAnsi="Arial" w:cs="Arial"/>
        </w:rPr>
      </w:pPr>
      <w:r w:rsidRPr="008839D0">
        <w:rPr>
          <w:rFonts w:ascii="Arial" w:hAnsi="Arial" w:cs="Arial"/>
        </w:rPr>
        <w:t xml:space="preserve">Raw data are cleaned and processed using </w:t>
      </w:r>
      <w:r w:rsidR="00B137AF">
        <w:rPr>
          <w:rFonts w:ascii="Arial" w:hAnsi="Arial" w:cs="Arial"/>
        </w:rPr>
        <w:t>SAS and SPSS</w:t>
      </w:r>
      <w:r w:rsidRPr="008839D0">
        <w:rPr>
          <w:rFonts w:ascii="Arial" w:hAnsi="Arial" w:cs="Arial"/>
        </w:rPr>
        <w:t xml:space="preserve"> code, then appended to existing raw databases. </w:t>
      </w:r>
      <w:r w:rsidR="000E76CB">
        <w:rPr>
          <w:rFonts w:ascii="Arial" w:hAnsi="Arial" w:cs="Arial"/>
        </w:rPr>
        <w:t>M</w:t>
      </w:r>
      <w:r w:rsidRPr="008839D0">
        <w:rPr>
          <w:rFonts w:ascii="Arial" w:hAnsi="Arial" w:cs="Arial"/>
        </w:rPr>
        <w:t xml:space="preserve">ost of the procedures involve logic checks within given databases. </w:t>
      </w:r>
    </w:p>
    <w:p w14:paraId="6A85B4D2" w14:textId="706A80D2" w:rsidR="00F60B05" w:rsidRPr="008839D0" w:rsidRDefault="00F60B05" w:rsidP="00C5301A">
      <w:pPr>
        <w:numPr>
          <w:ilvl w:val="0"/>
          <w:numId w:val="10"/>
        </w:numPr>
        <w:spacing w:after="200"/>
        <w:rPr>
          <w:rFonts w:ascii="Arial" w:hAnsi="Arial" w:cs="Arial"/>
        </w:rPr>
      </w:pPr>
      <w:r w:rsidRPr="008839D0">
        <w:rPr>
          <w:rFonts w:ascii="Arial" w:hAnsi="Arial" w:cs="Arial"/>
        </w:rPr>
        <w:t>The raw data are proce</w:t>
      </w:r>
      <w:r w:rsidR="00B137AF">
        <w:rPr>
          <w:rFonts w:ascii="Arial" w:hAnsi="Arial" w:cs="Arial"/>
        </w:rPr>
        <w:t>ssed to develop a set of analyse</w:t>
      </w:r>
      <w:r w:rsidRPr="008839D0">
        <w:rPr>
          <w:rFonts w:ascii="Arial" w:hAnsi="Arial" w:cs="Arial"/>
        </w:rPr>
        <w:t>s databases, which are used for all analyses. Data cleaning procedures conducted at this step mainly involve logic checks both within and across databases.</w:t>
      </w:r>
      <w:r w:rsidR="000E76CB">
        <w:rPr>
          <w:rFonts w:ascii="Arial" w:hAnsi="Arial" w:cs="Arial"/>
        </w:rPr>
        <w:t xml:space="preserve"> Particular attention is paid to core measures data to identify any reported changes that are extreme outliers and may reflect incorrectly entered data.</w:t>
      </w:r>
    </w:p>
    <w:p w14:paraId="2676C27E" w14:textId="2A24E155" w:rsidR="00F60B05" w:rsidRPr="008839D0" w:rsidRDefault="00F60B05" w:rsidP="00C5301A">
      <w:pPr>
        <w:numPr>
          <w:ilvl w:val="0"/>
          <w:numId w:val="9"/>
        </w:numPr>
        <w:spacing w:after="200"/>
        <w:rPr>
          <w:rFonts w:ascii="Arial" w:hAnsi="Arial" w:cs="Arial"/>
        </w:rPr>
      </w:pPr>
      <w:r w:rsidRPr="008839D0">
        <w:rPr>
          <w:rFonts w:ascii="Arial" w:hAnsi="Arial" w:cs="Arial"/>
        </w:rPr>
        <w:t xml:space="preserve">A final round of data cleaning is conducted within the analysis programs. For example, before data are analyzed, duplicate records are removed (duplicates are created when </w:t>
      </w:r>
      <w:r w:rsidR="00D35259">
        <w:rPr>
          <w:rFonts w:ascii="Arial" w:hAnsi="Arial" w:cs="Arial"/>
        </w:rPr>
        <w:t>grant recipients</w:t>
      </w:r>
      <w:r w:rsidRPr="008839D0">
        <w:rPr>
          <w:rFonts w:ascii="Arial" w:hAnsi="Arial" w:cs="Arial"/>
        </w:rPr>
        <w:t xml:space="preserve"> update records from previous reporting periods).</w:t>
      </w:r>
    </w:p>
    <w:p w14:paraId="35102C53" w14:textId="4894F3D0" w:rsidR="00F60B05" w:rsidRPr="008839D0" w:rsidRDefault="00F53335" w:rsidP="00D3565C">
      <w:pPr>
        <w:rPr>
          <w:rFonts w:ascii="Arial" w:hAnsi="Arial" w:cs="Arial"/>
        </w:rPr>
      </w:pPr>
      <w:r>
        <w:rPr>
          <w:rFonts w:ascii="Arial" w:hAnsi="Arial" w:cs="Arial"/>
        </w:rPr>
        <w:t>E</w:t>
      </w:r>
      <w:r w:rsidR="00F60B05" w:rsidRPr="008839D0">
        <w:rPr>
          <w:rFonts w:ascii="Arial" w:hAnsi="Arial" w:cs="Arial"/>
        </w:rPr>
        <w:t>nsuring that data are of the highest quality possible increases the confidence in the findings</w:t>
      </w:r>
      <w:r w:rsidR="00E24DFC">
        <w:rPr>
          <w:rFonts w:ascii="Arial" w:hAnsi="Arial" w:cs="Arial"/>
        </w:rPr>
        <w:t xml:space="preserve">. </w:t>
      </w:r>
      <w:r w:rsidR="00F60B05" w:rsidRPr="008839D0">
        <w:rPr>
          <w:rFonts w:ascii="Arial" w:hAnsi="Arial" w:cs="Arial"/>
        </w:rPr>
        <w:t>Standard procedures will also be employed by the DFC National Evaluation to ensure all data (qualitative and quantitative) from the case studies are entered, cleaned, and checked for problems before moving forward with the analysis</w:t>
      </w:r>
      <w:r w:rsidR="00E24DFC">
        <w:rPr>
          <w:rFonts w:ascii="Arial" w:hAnsi="Arial" w:cs="Arial"/>
        </w:rPr>
        <w:t xml:space="preserve">. </w:t>
      </w:r>
      <w:r w:rsidR="00F60B05" w:rsidRPr="008839D0">
        <w:rPr>
          <w:rFonts w:ascii="Arial" w:hAnsi="Arial" w:cs="Arial"/>
        </w:rPr>
        <w:t>Given that DFC is implemented through the Executive Office of the President, and is attended to closely by members of Congress, it is expected that the current evaluation will be subject to scrutiny. Having confidence in the results is, therefore, of the utmost priority.</w:t>
      </w:r>
    </w:p>
    <w:p w14:paraId="488129BE" w14:textId="77777777" w:rsidR="00F60B05" w:rsidRPr="008839D0" w:rsidRDefault="00F60B05" w:rsidP="00D3565C">
      <w:pPr>
        <w:rPr>
          <w:rFonts w:ascii="Arial" w:hAnsi="Arial" w:cs="Arial"/>
        </w:rPr>
      </w:pPr>
    </w:p>
    <w:p w14:paraId="1E2B43B4" w14:textId="3B84CC12" w:rsidR="00F60B05" w:rsidRPr="008839D0" w:rsidRDefault="00F60B05" w:rsidP="002D6D46">
      <w:pPr>
        <w:rPr>
          <w:rFonts w:ascii="Arial" w:hAnsi="Arial" w:cs="Arial"/>
        </w:rPr>
      </w:pPr>
      <w:r w:rsidRPr="008839D0">
        <w:rPr>
          <w:rFonts w:ascii="Arial" w:hAnsi="Arial" w:cs="Arial"/>
        </w:rPr>
        <w:t xml:space="preserve">Much of the data central to this evaluation is collected or provided by </w:t>
      </w:r>
      <w:r w:rsidR="00D35259">
        <w:rPr>
          <w:rFonts w:ascii="Arial" w:hAnsi="Arial" w:cs="Arial"/>
        </w:rPr>
        <w:t>grant recipient</w:t>
      </w:r>
      <w:r w:rsidRPr="008839D0">
        <w:rPr>
          <w:rFonts w:ascii="Arial" w:hAnsi="Arial" w:cs="Arial"/>
        </w:rPr>
        <w:t xml:space="preserve"> organizations or individual respondents within organizations</w:t>
      </w:r>
      <w:r w:rsidR="00E24DFC">
        <w:rPr>
          <w:rFonts w:ascii="Arial" w:hAnsi="Arial" w:cs="Arial"/>
        </w:rPr>
        <w:t xml:space="preserve">. </w:t>
      </w:r>
      <w:r w:rsidRPr="008839D0">
        <w:rPr>
          <w:rFonts w:ascii="Arial" w:hAnsi="Arial" w:cs="Arial"/>
        </w:rPr>
        <w:t xml:space="preserve">As noted above, the National Evaluation team will be conducting extensive data quality and missing data bias analyses on existing data. We will identify major challenges in past data collection and develop responses and procedures that will help ameliorate these challenges. </w:t>
      </w:r>
      <w:bookmarkStart w:id="24" w:name="_Toc281315798"/>
    </w:p>
    <w:p w14:paraId="7CD11685" w14:textId="77777777" w:rsidR="00F60B05" w:rsidRPr="008839D0" w:rsidRDefault="00F60B05" w:rsidP="002D6D46">
      <w:pPr>
        <w:rPr>
          <w:rFonts w:ascii="Arial" w:hAnsi="Arial" w:cs="Arial"/>
        </w:rPr>
      </w:pPr>
    </w:p>
    <w:p w14:paraId="7C59ED1D" w14:textId="350F3A47" w:rsidR="00F60B05" w:rsidRPr="008839D0" w:rsidRDefault="00F60B05" w:rsidP="002D6D46">
      <w:pPr>
        <w:rPr>
          <w:rFonts w:ascii="Arial" w:hAnsi="Arial" w:cs="Arial"/>
        </w:rPr>
      </w:pPr>
      <w:r w:rsidRPr="008839D0">
        <w:rPr>
          <w:rFonts w:ascii="Arial" w:hAnsi="Arial" w:cs="Arial"/>
        </w:rPr>
        <w:t xml:space="preserve">If data quality issues are identified, they will be reported to the </w:t>
      </w:r>
      <w:r w:rsidR="00B137AF">
        <w:rPr>
          <w:rFonts w:ascii="Arial" w:hAnsi="Arial" w:cs="Arial"/>
        </w:rPr>
        <w:t>GPO</w:t>
      </w:r>
      <w:r w:rsidR="00E24DFC">
        <w:rPr>
          <w:rFonts w:ascii="Arial" w:hAnsi="Arial" w:cs="Arial"/>
        </w:rPr>
        <w:t xml:space="preserve">. </w:t>
      </w:r>
      <w:r w:rsidR="00B137AF">
        <w:rPr>
          <w:rFonts w:ascii="Arial" w:hAnsi="Arial" w:cs="Arial"/>
        </w:rPr>
        <w:t xml:space="preserve">Where possible, their reports can be placed into a status referred to as Needs Revision After Approval so the correction can be completed. </w:t>
      </w:r>
      <w:r w:rsidRPr="008839D0">
        <w:rPr>
          <w:rFonts w:ascii="Arial" w:hAnsi="Arial" w:cs="Arial"/>
        </w:rPr>
        <w:t xml:space="preserve">If they cannot be resolved by </w:t>
      </w:r>
      <w:r w:rsidR="00B137AF">
        <w:rPr>
          <w:rFonts w:ascii="Arial" w:hAnsi="Arial" w:cs="Arial"/>
        </w:rPr>
        <w:t>GPO</w:t>
      </w:r>
      <w:r w:rsidRPr="008839D0">
        <w:rPr>
          <w:rFonts w:ascii="Arial" w:hAnsi="Arial" w:cs="Arial"/>
        </w:rPr>
        <w:t xml:space="preserve">, in conjunction with the coalition, data from that coalition may be excluded from the statistical analyses, which will reduce the effective sample sizes and resulting statistical power of hypothesis tests for the evaluation. </w:t>
      </w:r>
    </w:p>
    <w:bookmarkEnd w:id="24"/>
    <w:p w14:paraId="20EA7B08" w14:textId="77777777" w:rsidR="00F60B05" w:rsidRPr="008839D0" w:rsidRDefault="00F60B05" w:rsidP="00404F05">
      <w:pPr>
        <w:rPr>
          <w:rFonts w:ascii="Calibri" w:hAnsi="Calibri"/>
        </w:rPr>
      </w:pPr>
    </w:p>
    <w:p w14:paraId="5E7EA15E" w14:textId="77777777" w:rsidR="00F60B05" w:rsidRPr="008839D0" w:rsidRDefault="00F60B05" w:rsidP="00ED6B8B">
      <w:pPr>
        <w:pStyle w:val="Heading2"/>
      </w:pPr>
      <w:bookmarkStart w:id="25" w:name="_Toc418273247"/>
      <w:r w:rsidRPr="008839D0">
        <w:t>B.3. Methods to Maximize Response Rates and Deal with Non-Response</w:t>
      </w:r>
      <w:bookmarkEnd w:id="25"/>
    </w:p>
    <w:p w14:paraId="3B018D95" w14:textId="77777777" w:rsidR="00F60B05" w:rsidRPr="008839D0" w:rsidRDefault="00F60B05" w:rsidP="00404F05">
      <w:pPr>
        <w:keepNext/>
        <w:keepLines/>
        <w:rPr>
          <w:rFonts w:ascii="Arial" w:hAnsi="Arial" w:cs="Arial"/>
        </w:rPr>
      </w:pPr>
    </w:p>
    <w:p w14:paraId="45A15F53" w14:textId="24885022" w:rsidR="00F60B05" w:rsidRPr="008839D0" w:rsidRDefault="00B137AF" w:rsidP="00404F05">
      <w:pPr>
        <w:keepNext/>
        <w:keepLines/>
        <w:rPr>
          <w:rFonts w:ascii="Arial" w:hAnsi="Arial" w:cs="Arial"/>
        </w:rPr>
      </w:pPr>
      <w:r>
        <w:rPr>
          <w:rFonts w:ascii="Arial" w:hAnsi="Arial" w:cs="Arial"/>
        </w:rPr>
        <w:t>Given DFC Terms and Conditions, a</w:t>
      </w:r>
      <w:r w:rsidR="00F60B05" w:rsidRPr="008839D0">
        <w:rPr>
          <w:rFonts w:ascii="Arial" w:hAnsi="Arial" w:cs="Arial"/>
        </w:rPr>
        <w:t xml:space="preserve"> 100% response rate among the DFC coalitions is expected for the Semi</w:t>
      </w:r>
      <w:r>
        <w:rPr>
          <w:rFonts w:ascii="Arial" w:hAnsi="Arial" w:cs="Arial"/>
        </w:rPr>
        <w:t>-Annual Progress Reports, core measures,</w:t>
      </w:r>
      <w:r w:rsidR="00F60B05" w:rsidRPr="008839D0">
        <w:rPr>
          <w:rFonts w:ascii="Arial" w:hAnsi="Arial" w:cs="Arial"/>
        </w:rPr>
        <w:t xml:space="preserve"> and the CCT. </w:t>
      </w:r>
      <w:r>
        <w:rPr>
          <w:rFonts w:ascii="Arial" w:hAnsi="Arial" w:cs="Arial"/>
        </w:rPr>
        <w:t xml:space="preserve">DFC </w:t>
      </w:r>
      <w:r w:rsidRPr="00B137AF">
        <w:rPr>
          <w:rFonts w:ascii="Arial" w:hAnsi="Arial" w:cs="Arial"/>
          <w:i/>
        </w:rPr>
        <w:t>Me</w:t>
      </w:r>
      <w:r>
        <w:rPr>
          <w:rFonts w:ascii="Arial" w:hAnsi="Arial" w:cs="Arial"/>
        </w:rPr>
        <w:t xml:space="preserve"> provides each coalition with a Report Card summarizing the extent to which they are in compliance, further ensuring that recipients are aware that they may have a reporting requirement that needs to be addressed.</w:t>
      </w:r>
    </w:p>
    <w:p w14:paraId="5AD2D6F5" w14:textId="77777777" w:rsidR="00F60B05" w:rsidRPr="008839D0" w:rsidRDefault="00F60B05" w:rsidP="00404F05">
      <w:pPr>
        <w:rPr>
          <w:rFonts w:ascii="Arial" w:hAnsi="Arial" w:cs="Arial"/>
        </w:rPr>
      </w:pPr>
    </w:p>
    <w:p w14:paraId="658D4CBE" w14:textId="74056F72" w:rsidR="00F60B05" w:rsidRPr="008839D0" w:rsidRDefault="00F60B05" w:rsidP="00404F05">
      <w:pPr>
        <w:rPr>
          <w:rFonts w:ascii="Arial" w:hAnsi="Arial" w:cs="Arial"/>
        </w:rPr>
      </w:pPr>
      <w:r w:rsidRPr="008839D0">
        <w:rPr>
          <w:rFonts w:ascii="Arial" w:hAnsi="Arial" w:cs="Arial"/>
        </w:rPr>
        <w:t>In addition, a high response rate among DFC coalitions is anticipated based on current use of the system</w:t>
      </w:r>
      <w:r w:rsidR="00E24DFC">
        <w:rPr>
          <w:rFonts w:ascii="Arial" w:hAnsi="Arial" w:cs="Arial"/>
        </w:rPr>
        <w:t xml:space="preserve">. </w:t>
      </w:r>
      <w:r w:rsidR="00B137AF">
        <w:rPr>
          <w:rFonts w:ascii="Arial" w:hAnsi="Arial" w:cs="Arial"/>
        </w:rPr>
        <w:t xml:space="preserve">While not 100%, in August 2018, </w:t>
      </w:r>
      <w:r w:rsidR="00BC4186">
        <w:rPr>
          <w:rFonts w:ascii="Arial" w:hAnsi="Arial" w:cs="Arial"/>
        </w:rPr>
        <w:t xml:space="preserve">708 of 713 FY 2017 DFC recipients (99%) completed the required Progress Report. </w:t>
      </w:r>
      <w:r w:rsidRPr="008839D0">
        <w:rPr>
          <w:rFonts w:ascii="Arial" w:hAnsi="Arial" w:cs="Arial"/>
        </w:rPr>
        <w:t xml:space="preserve">In addition, using </w:t>
      </w:r>
      <w:r w:rsidR="00D42D48">
        <w:rPr>
          <w:rFonts w:ascii="Arial" w:hAnsi="Arial" w:cs="Arial"/>
        </w:rPr>
        <w:t>the progress reporting tool will allow</w:t>
      </w:r>
      <w:r w:rsidRPr="008839D0">
        <w:rPr>
          <w:rFonts w:ascii="Arial" w:hAnsi="Arial" w:cs="Arial"/>
        </w:rPr>
        <w:t xml:space="preserve"> coalitions to generate analytic information to assess their own coalition’s performance and target efforts to improve sustainability. For example, a critical function of the CCT is to assist coalitions (and the National Evaluation team) in identifying areas where additional technical assistance and training may be required to further improve the performance of the coalition. </w:t>
      </w:r>
    </w:p>
    <w:p w14:paraId="78C609C2" w14:textId="77777777" w:rsidR="00F60B05" w:rsidRPr="008839D0" w:rsidRDefault="00F60B05" w:rsidP="00404F05">
      <w:pPr>
        <w:rPr>
          <w:rFonts w:ascii="Arial" w:hAnsi="Arial" w:cs="Arial"/>
        </w:rPr>
      </w:pPr>
    </w:p>
    <w:p w14:paraId="60715787" w14:textId="36FDD739" w:rsidR="00F60B05" w:rsidRPr="008839D0" w:rsidRDefault="00F60B05" w:rsidP="00404F05">
      <w:pPr>
        <w:rPr>
          <w:rFonts w:ascii="Arial" w:hAnsi="Arial" w:cs="Arial"/>
        </w:rPr>
      </w:pPr>
      <w:r w:rsidRPr="008839D0">
        <w:rPr>
          <w:rFonts w:ascii="Arial" w:hAnsi="Arial" w:cs="Arial"/>
        </w:rPr>
        <w:t xml:space="preserve">Non-respondents will be contacted by their </w:t>
      </w:r>
      <w:r w:rsidR="00BC4186">
        <w:rPr>
          <w:rFonts w:ascii="Arial" w:hAnsi="Arial" w:cs="Arial"/>
        </w:rPr>
        <w:t>GPO</w:t>
      </w:r>
      <w:r w:rsidRPr="008839D0">
        <w:rPr>
          <w:rFonts w:ascii="Arial" w:hAnsi="Arial" w:cs="Arial"/>
        </w:rPr>
        <w:t xml:space="preserve"> and required to complete either the semi-annual report or the CCT in accordance with the Terms and Conditions provided with the Notice of Award. Failure to complete the semi-annual report, the bi-annual data reporting and/or annual CCT will result in further follow up by the </w:t>
      </w:r>
      <w:r w:rsidR="00BC4186">
        <w:rPr>
          <w:rFonts w:ascii="Arial" w:hAnsi="Arial" w:cs="Arial"/>
        </w:rPr>
        <w:t>GPO</w:t>
      </w:r>
      <w:r w:rsidR="00E24DFC">
        <w:rPr>
          <w:rFonts w:ascii="Arial" w:hAnsi="Arial" w:cs="Arial"/>
        </w:rPr>
        <w:t xml:space="preserve">. </w:t>
      </w:r>
      <w:r w:rsidRPr="008839D0">
        <w:rPr>
          <w:rFonts w:ascii="Arial" w:hAnsi="Arial" w:cs="Arial"/>
        </w:rPr>
        <w:t xml:space="preserve">A corrective action plan will be implemented for the </w:t>
      </w:r>
      <w:r w:rsidR="00D35259">
        <w:rPr>
          <w:rFonts w:ascii="Arial" w:hAnsi="Arial" w:cs="Arial"/>
        </w:rPr>
        <w:t>grant recipient</w:t>
      </w:r>
      <w:r w:rsidRPr="008839D0">
        <w:rPr>
          <w:rFonts w:ascii="Arial" w:hAnsi="Arial" w:cs="Arial"/>
        </w:rPr>
        <w:t xml:space="preserve"> to input the necessary data by a specified deadline</w:t>
      </w:r>
      <w:r w:rsidR="00E24DFC">
        <w:rPr>
          <w:rFonts w:ascii="Arial" w:hAnsi="Arial" w:cs="Arial"/>
        </w:rPr>
        <w:t xml:space="preserve">. </w:t>
      </w:r>
      <w:r w:rsidRPr="008839D0">
        <w:rPr>
          <w:rFonts w:ascii="Arial" w:hAnsi="Arial" w:cs="Arial"/>
        </w:rPr>
        <w:t>Failure to comply with the corrective action plan will result in the execution of the DFC Program’s progressive disciplinary action plan, which is already established, that ranges from suspension to termination of a grant</w:t>
      </w:r>
      <w:r w:rsidR="00E24DFC">
        <w:rPr>
          <w:rFonts w:ascii="Arial" w:hAnsi="Arial" w:cs="Arial"/>
        </w:rPr>
        <w:t xml:space="preserve">. </w:t>
      </w:r>
      <w:r w:rsidRPr="008839D0">
        <w:rPr>
          <w:rFonts w:ascii="Arial" w:hAnsi="Arial" w:cs="Arial"/>
        </w:rPr>
        <w:t xml:space="preserve">Incentives in the form of ad-hoc analyses/ summaries of the collected information will be provided to participating coalitions. </w:t>
      </w:r>
    </w:p>
    <w:p w14:paraId="18FBAB7D" w14:textId="484E8887" w:rsidR="00F60B05" w:rsidRDefault="00F60B05" w:rsidP="00404F05">
      <w:r w:rsidRPr="008839D0">
        <w:t xml:space="preserve"> </w:t>
      </w:r>
    </w:p>
    <w:p w14:paraId="43366B8A" w14:textId="77777777" w:rsidR="00BC4186" w:rsidRDefault="00BC4186" w:rsidP="00404F05"/>
    <w:p w14:paraId="19C87210" w14:textId="77777777" w:rsidR="00BC4186" w:rsidRPr="00F05749" w:rsidRDefault="00BC4186" w:rsidP="00404F05"/>
    <w:p w14:paraId="09EE8739" w14:textId="77777777" w:rsidR="00F60B05" w:rsidRPr="008839D0" w:rsidRDefault="00F60B05" w:rsidP="00ED6B8B">
      <w:pPr>
        <w:pStyle w:val="Heading2"/>
      </w:pPr>
      <w:bookmarkStart w:id="26" w:name="_Toc418273248"/>
      <w:r w:rsidRPr="008839D0">
        <w:t>B.4. Test of Procedures or Methods to be Undertaken</w:t>
      </w:r>
      <w:bookmarkEnd w:id="26"/>
      <w:r w:rsidRPr="008839D0">
        <w:t xml:space="preserve"> </w:t>
      </w:r>
    </w:p>
    <w:p w14:paraId="1EC63AA6" w14:textId="77777777" w:rsidR="00F60B05" w:rsidRPr="008839D0" w:rsidRDefault="00F60B05" w:rsidP="00404F05">
      <w:pPr>
        <w:rPr>
          <w:rFonts w:ascii="Arial" w:hAnsi="Arial" w:cs="Arial"/>
          <w:b/>
        </w:rPr>
      </w:pPr>
    </w:p>
    <w:p w14:paraId="35C4BAD6" w14:textId="679DE58C" w:rsidR="00F60B05" w:rsidRDefault="000266B8" w:rsidP="00404F05">
      <w:pPr>
        <w:rPr>
          <w:rFonts w:ascii="Calibri" w:hAnsi="Calibri"/>
          <w:b/>
        </w:rPr>
      </w:pPr>
      <w:r>
        <w:rPr>
          <w:rFonts w:ascii="Arial" w:hAnsi="Arial" w:cs="Arial"/>
        </w:rPr>
        <w:t>T</w:t>
      </w:r>
      <w:r w:rsidR="00F60B05" w:rsidRPr="008839D0">
        <w:rPr>
          <w:rFonts w:ascii="Arial" w:hAnsi="Arial" w:cs="Arial"/>
        </w:rPr>
        <w:t xml:space="preserve">he revisions will be shared with the </w:t>
      </w:r>
      <w:r w:rsidR="00D35259">
        <w:rPr>
          <w:rFonts w:ascii="Arial" w:hAnsi="Arial" w:cs="Arial"/>
        </w:rPr>
        <w:t>grant recipients</w:t>
      </w:r>
      <w:r w:rsidR="00F60B05" w:rsidRPr="008839D0">
        <w:rPr>
          <w:rFonts w:ascii="Arial" w:hAnsi="Arial" w:cs="Arial"/>
        </w:rPr>
        <w:t xml:space="preserve"> during technical assistance </w:t>
      </w:r>
      <w:r>
        <w:rPr>
          <w:rFonts w:ascii="Arial" w:hAnsi="Arial" w:cs="Arial"/>
        </w:rPr>
        <w:t>webinars</w:t>
      </w:r>
      <w:r w:rsidR="00E24DFC">
        <w:rPr>
          <w:rFonts w:ascii="Arial" w:hAnsi="Arial" w:cs="Arial"/>
        </w:rPr>
        <w:t xml:space="preserve">. </w:t>
      </w:r>
      <w:r w:rsidR="00F60B05" w:rsidRPr="008839D0">
        <w:rPr>
          <w:rFonts w:ascii="Arial" w:hAnsi="Arial" w:cs="Arial"/>
        </w:rPr>
        <w:t>Any lessons learned from the testing will be incorporated, as appropriate, before revisions are final</w:t>
      </w:r>
      <w:r w:rsidR="00E24DFC">
        <w:rPr>
          <w:rFonts w:ascii="Arial" w:hAnsi="Arial" w:cs="Arial"/>
        </w:rPr>
        <w:t xml:space="preserve">. </w:t>
      </w:r>
      <w:r w:rsidR="00F60B05" w:rsidRPr="008839D0">
        <w:rPr>
          <w:rFonts w:ascii="Arial" w:hAnsi="Arial" w:cs="Arial"/>
        </w:rPr>
        <w:t>Any revisions will be communicated to OMB as required</w:t>
      </w:r>
      <w:r w:rsidR="00E24DFC">
        <w:rPr>
          <w:rFonts w:ascii="Arial" w:hAnsi="Arial" w:cs="Arial"/>
        </w:rPr>
        <w:t xml:space="preserve">. </w:t>
      </w:r>
    </w:p>
    <w:p w14:paraId="574076FD" w14:textId="77777777" w:rsidR="00F60B05" w:rsidRDefault="00F60B05" w:rsidP="00404F05">
      <w:pPr>
        <w:rPr>
          <w:rFonts w:ascii="Calibri" w:hAnsi="Calibri"/>
          <w:b/>
        </w:rPr>
      </w:pPr>
    </w:p>
    <w:p w14:paraId="5F219A2E" w14:textId="77777777" w:rsidR="00F60B05" w:rsidRPr="00D3565C" w:rsidRDefault="00F60B05" w:rsidP="00ED6B8B">
      <w:pPr>
        <w:pStyle w:val="Heading2"/>
      </w:pPr>
      <w:bookmarkStart w:id="27" w:name="_Toc418273249"/>
      <w:r w:rsidRPr="00D3565C">
        <w:t>B.5. Individuals Consulted on Statistical Aspects and Individuals Collecting and/or Analyzing Data</w:t>
      </w:r>
      <w:bookmarkEnd w:id="27"/>
    </w:p>
    <w:p w14:paraId="2724C17C" w14:textId="77777777" w:rsidR="00F60B05" w:rsidRDefault="00F60B05" w:rsidP="00404F05">
      <w:pPr>
        <w:tabs>
          <w:tab w:val="left" w:pos="0"/>
          <w:tab w:val="left" w:pos="270"/>
        </w:tabs>
        <w:rPr>
          <w:rFonts w:ascii="Calibri" w:hAnsi="Calibri"/>
          <w:sz w:val="22"/>
          <w:szCs w:val="22"/>
        </w:rPr>
      </w:pPr>
    </w:p>
    <w:p w14:paraId="481F85AB" w14:textId="77777777" w:rsidR="00F60B05" w:rsidRDefault="00F60B05" w:rsidP="00404F05">
      <w:pPr>
        <w:tabs>
          <w:tab w:val="left" w:pos="0"/>
          <w:tab w:val="left" w:pos="270"/>
        </w:tabs>
        <w:rPr>
          <w:rFonts w:ascii="Arial" w:hAnsi="Arial" w:cs="Arial"/>
        </w:rPr>
        <w:sectPr w:rsidR="00F60B05" w:rsidSect="00EF0093">
          <w:pgSz w:w="12240" w:h="15840" w:code="1"/>
          <w:pgMar w:top="1080" w:right="1080" w:bottom="1080" w:left="1080" w:header="432" w:footer="432" w:gutter="0"/>
          <w:pgNumType w:fmt="numberInDash" w:start="1"/>
          <w:cols w:space="720"/>
          <w:docGrid w:linePitch="360"/>
        </w:sectPr>
      </w:pPr>
    </w:p>
    <w:p w14:paraId="7C57BFDE" w14:textId="77777777" w:rsidR="000A3446" w:rsidRPr="00C012E9" w:rsidRDefault="000A3446" w:rsidP="000A3446">
      <w:pPr>
        <w:tabs>
          <w:tab w:val="left" w:pos="0"/>
          <w:tab w:val="left" w:pos="270"/>
        </w:tabs>
        <w:rPr>
          <w:rFonts w:ascii="Arial" w:hAnsi="Arial" w:cs="Arial"/>
        </w:rPr>
      </w:pPr>
      <w:r w:rsidRPr="00C012E9">
        <w:rPr>
          <w:rFonts w:ascii="Arial" w:hAnsi="Arial" w:cs="Arial"/>
        </w:rPr>
        <w:t>Barbara O’Donnel, Ph.D.</w:t>
      </w:r>
    </w:p>
    <w:p w14:paraId="4D68A42E" w14:textId="77777777" w:rsidR="000A3446" w:rsidRPr="000D53E1" w:rsidRDefault="000A3446" w:rsidP="000A3446">
      <w:pPr>
        <w:tabs>
          <w:tab w:val="left" w:pos="0"/>
          <w:tab w:val="left" w:pos="270"/>
        </w:tabs>
        <w:rPr>
          <w:rFonts w:ascii="Arial" w:hAnsi="Arial" w:cs="Arial"/>
        </w:rPr>
      </w:pPr>
      <w:r w:rsidRPr="000D53E1">
        <w:rPr>
          <w:rFonts w:ascii="Arial" w:hAnsi="Arial" w:cs="Arial"/>
        </w:rPr>
        <w:t>Principal</w:t>
      </w:r>
    </w:p>
    <w:p w14:paraId="426F4E5B" w14:textId="77777777" w:rsidR="000A3446" w:rsidRPr="000D53E1" w:rsidRDefault="000A3446" w:rsidP="000A3446">
      <w:pPr>
        <w:tabs>
          <w:tab w:val="left" w:pos="0"/>
          <w:tab w:val="left" w:pos="270"/>
        </w:tabs>
        <w:rPr>
          <w:rFonts w:ascii="Arial" w:hAnsi="Arial" w:cs="Arial"/>
        </w:rPr>
      </w:pPr>
      <w:r w:rsidRPr="000D53E1">
        <w:rPr>
          <w:rFonts w:ascii="Arial" w:hAnsi="Arial" w:cs="Arial"/>
        </w:rPr>
        <w:t>ICF International</w:t>
      </w:r>
    </w:p>
    <w:p w14:paraId="431DC423" w14:textId="77777777" w:rsidR="000A3446" w:rsidRPr="000D53E1" w:rsidRDefault="000A3446" w:rsidP="000A3446">
      <w:pPr>
        <w:tabs>
          <w:tab w:val="left" w:pos="0"/>
          <w:tab w:val="left" w:pos="270"/>
        </w:tabs>
        <w:rPr>
          <w:rFonts w:ascii="Arial" w:hAnsi="Arial" w:cs="Arial"/>
        </w:rPr>
      </w:pPr>
      <w:r w:rsidRPr="000D53E1">
        <w:rPr>
          <w:rFonts w:ascii="Arial" w:hAnsi="Arial" w:cs="Arial"/>
        </w:rPr>
        <w:t>9300 Lee Highway</w:t>
      </w:r>
    </w:p>
    <w:p w14:paraId="67FA4CB4" w14:textId="77777777" w:rsidR="000A3446" w:rsidRPr="000D53E1" w:rsidRDefault="000A3446" w:rsidP="000A3446">
      <w:pPr>
        <w:tabs>
          <w:tab w:val="left" w:pos="0"/>
          <w:tab w:val="left" w:pos="270"/>
        </w:tabs>
        <w:rPr>
          <w:rFonts w:ascii="Arial" w:hAnsi="Arial" w:cs="Arial"/>
          <w:lang w:val="fr-FR"/>
        </w:rPr>
      </w:pPr>
      <w:r w:rsidRPr="000D53E1">
        <w:rPr>
          <w:rFonts w:ascii="Arial" w:hAnsi="Arial" w:cs="Arial"/>
          <w:lang w:val="fr-FR"/>
        </w:rPr>
        <w:t>Fairfax, VA 22031</w:t>
      </w:r>
    </w:p>
    <w:p w14:paraId="045E5227" w14:textId="75C2F092" w:rsidR="000A3446" w:rsidRPr="00C012E9" w:rsidRDefault="00990BF2" w:rsidP="000A3446">
      <w:pPr>
        <w:tabs>
          <w:tab w:val="left" w:pos="0"/>
          <w:tab w:val="left" w:pos="270"/>
        </w:tabs>
        <w:rPr>
          <w:rFonts w:ascii="Arial" w:hAnsi="Arial" w:cs="Arial"/>
          <w:highlight w:val="yellow"/>
          <w:lang w:val="fr-FR"/>
        </w:rPr>
      </w:pPr>
      <w:hyperlink r:id="rId17" w:history="1">
        <w:r w:rsidR="0021567A" w:rsidRPr="00724C86">
          <w:rPr>
            <w:rStyle w:val="Hyperlink"/>
            <w:rFonts w:ascii="Arial" w:hAnsi="Arial" w:cs="Arial"/>
            <w:lang w:val="fr-FR"/>
          </w:rPr>
          <w:t>Barbara.ODonnel@icf.com</w:t>
        </w:r>
      </w:hyperlink>
      <w:r w:rsidR="000A3446" w:rsidRPr="00C012E9">
        <w:rPr>
          <w:rFonts w:ascii="Arial" w:hAnsi="Arial" w:cs="Arial"/>
          <w:lang w:val="fr-FR"/>
        </w:rPr>
        <w:t xml:space="preserve"> </w:t>
      </w:r>
    </w:p>
    <w:p w14:paraId="31824AC8" w14:textId="77777777" w:rsidR="000A3446" w:rsidRPr="00C012E9" w:rsidRDefault="000A3446" w:rsidP="000A3446">
      <w:pPr>
        <w:tabs>
          <w:tab w:val="left" w:pos="0"/>
          <w:tab w:val="left" w:pos="270"/>
        </w:tabs>
        <w:rPr>
          <w:rFonts w:ascii="Arial" w:hAnsi="Arial" w:cs="Arial"/>
        </w:rPr>
      </w:pPr>
    </w:p>
    <w:p w14:paraId="6E7B9F5D" w14:textId="26A7186A" w:rsidR="000A3446" w:rsidRPr="00C012E9" w:rsidRDefault="00B30478" w:rsidP="000A3446">
      <w:pPr>
        <w:tabs>
          <w:tab w:val="left" w:pos="0"/>
          <w:tab w:val="left" w:pos="270"/>
        </w:tabs>
        <w:rPr>
          <w:rFonts w:ascii="Arial" w:hAnsi="Arial" w:cs="Arial"/>
        </w:rPr>
      </w:pPr>
      <w:r w:rsidRPr="26A7186A">
        <w:rPr>
          <w:rFonts w:ascii="Arial" w:eastAsia="Arial" w:hAnsi="Arial" w:cs="Arial"/>
        </w:rPr>
        <w:t>Jeremy Goldbach</w:t>
      </w:r>
      <w:r w:rsidR="26A7186A" w:rsidRPr="26A7186A">
        <w:rPr>
          <w:rFonts w:ascii="Arial" w:eastAsia="Arial" w:hAnsi="Arial" w:cs="Arial"/>
        </w:rPr>
        <w:t>, Ph.D.</w:t>
      </w:r>
    </w:p>
    <w:p w14:paraId="179DA248" w14:textId="77777777" w:rsidR="000A3446" w:rsidRPr="000D53E1" w:rsidRDefault="000A3446" w:rsidP="000A3446">
      <w:pPr>
        <w:tabs>
          <w:tab w:val="left" w:pos="0"/>
          <w:tab w:val="left" w:pos="270"/>
        </w:tabs>
        <w:rPr>
          <w:rFonts w:ascii="Arial" w:hAnsi="Arial" w:cs="Arial"/>
        </w:rPr>
      </w:pPr>
      <w:r w:rsidRPr="000D53E1">
        <w:rPr>
          <w:rFonts w:ascii="Arial" w:hAnsi="Arial" w:cs="Arial"/>
        </w:rPr>
        <w:t>Co-Principal Investigator</w:t>
      </w:r>
    </w:p>
    <w:p w14:paraId="3953E075" w14:textId="1C218D2A" w:rsidR="00C012E9" w:rsidRPr="00C012E9" w:rsidRDefault="00990BF2" w:rsidP="000A3446">
      <w:pPr>
        <w:tabs>
          <w:tab w:val="left" w:pos="0"/>
          <w:tab w:val="left" w:pos="270"/>
        </w:tabs>
        <w:rPr>
          <w:rFonts w:ascii="Arial" w:hAnsi="Arial" w:cs="Arial"/>
        </w:rPr>
      </w:pPr>
      <w:hyperlink r:id="rId18" w:history="1">
        <w:r w:rsidR="00C012E9" w:rsidRPr="00C012E9">
          <w:rPr>
            <w:rStyle w:val="Hyperlink"/>
            <w:rFonts w:ascii="Arial" w:hAnsi="Arial" w:cs="Arial"/>
          </w:rPr>
          <w:t>jgoldbach@careconsultinggroup.com</w:t>
        </w:r>
      </w:hyperlink>
    </w:p>
    <w:p w14:paraId="635284D6" w14:textId="77777777" w:rsidR="00C012E9" w:rsidRPr="00C012E9" w:rsidRDefault="00C012E9" w:rsidP="000A3446">
      <w:pPr>
        <w:tabs>
          <w:tab w:val="left" w:pos="0"/>
          <w:tab w:val="left" w:pos="270"/>
        </w:tabs>
        <w:rPr>
          <w:rFonts w:ascii="Arial" w:hAnsi="Arial" w:cs="Arial"/>
        </w:rPr>
      </w:pPr>
    </w:p>
    <w:p w14:paraId="7E04C782" w14:textId="77777777" w:rsidR="000A3446" w:rsidRPr="000D53E1" w:rsidRDefault="000A3446" w:rsidP="000A3446">
      <w:pPr>
        <w:tabs>
          <w:tab w:val="left" w:pos="0"/>
          <w:tab w:val="left" w:pos="270"/>
        </w:tabs>
        <w:rPr>
          <w:rFonts w:ascii="Arial" w:hAnsi="Arial" w:cs="Arial"/>
        </w:rPr>
      </w:pPr>
      <w:r w:rsidRPr="00C012E9">
        <w:rPr>
          <w:rFonts w:ascii="Arial" w:hAnsi="Arial" w:cs="Arial"/>
        </w:rPr>
        <w:t>James Demery, Ph.D.</w:t>
      </w:r>
    </w:p>
    <w:p w14:paraId="1866C59B" w14:textId="77777777" w:rsidR="000A3446" w:rsidRPr="000D53E1" w:rsidRDefault="000A3446" w:rsidP="000A3446">
      <w:pPr>
        <w:tabs>
          <w:tab w:val="left" w:pos="0"/>
          <w:tab w:val="left" w:pos="270"/>
        </w:tabs>
        <w:rPr>
          <w:rFonts w:ascii="Arial" w:hAnsi="Arial" w:cs="Arial"/>
        </w:rPr>
      </w:pPr>
      <w:r w:rsidRPr="000D53E1">
        <w:rPr>
          <w:rFonts w:ascii="Arial" w:hAnsi="Arial" w:cs="Arial"/>
        </w:rPr>
        <w:t>Technical Specialist</w:t>
      </w:r>
    </w:p>
    <w:p w14:paraId="0457875E" w14:textId="77777777" w:rsidR="000A3446" w:rsidRPr="00C012E9" w:rsidRDefault="00990BF2" w:rsidP="000A3446">
      <w:pPr>
        <w:tabs>
          <w:tab w:val="left" w:pos="0"/>
          <w:tab w:val="left" w:pos="270"/>
        </w:tabs>
        <w:rPr>
          <w:rFonts w:ascii="Arial" w:hAnsi="Arial" w:cs="Arial"/>
        </w:rPr>
      </w:pPr>
      <w:hyperlink r:id="rId19" w:history="1">
        <w:r w:rsidR="000A3446" w:rsidRPr="00C012E9">
          <w:rPr>
            <w:rStyle w:val="Hyperlink"/>
            <w:rFonts w:ascii="Arial" w:hAnsi="Arial" w:cs="Arial"/>
          </w:rPr>
          <w:t>James.Demery@icfi.com</w:t>
        </w:r>
      </w:hyperlink>
    </w:p>
    <w:p w14:paraId="527D3E71" w14:textId="77777777" w:rsidR="000D53E1" w:rsidRDefault="000D53E1" w:rsidP="000A3446">
      <w:pPr>
        <w:tabs>
          <w:tab w:val="left" w:pos="0"/>
          <w:tab w:val="left" w:pos="270"/>
        </w:tabs>
        <w:rPr>
          <w:rFonts w:ascii="Arial" w:hAnsi="Arial" w:cs="Arial"/>
          <w:lang w:val="fr-FR"/>
        </w:rPr>
      </w:pPr>
    </w:p>
    <w:p w14:paraId="640C38CF" w14:textId="4F42594B" w:rsidR="00B30478" w:rsidRPr="006632C8" w:rsidRDefault="000A3446" w:rsidP="000A3446">
      <w:pPr>
        <w:tabs>
          <w:tab w:val="left" w:pos="0"/>
          <w:tab w:val="left" w:pos="270"/>
        </w:tabs>
        <w:rPr>
          <w:rFonts w:ascii="Arial" w:hAnsi="Arial" w:cs="Arial"/>
          <w:lang w:val="fr-FR"/>
        </w:rPr>
      </w:pPr>
      <w:r w:rsidRPr="006632C8">
        <w:rPr>
          <w:rFonts w:ascii="Arial" w:hAnsi="Arial" w:cs="Arial"/>
          <w:lang w:val="fr-FR"/>
        </w:rPr>
        <w:t>Kelle Falls</w:t>
      </w:r>
      <w:r w:rsidR="001945AF">
        <w:rPr>
          <w:rFonts w:ascii="Arial" w:hAnsi="Arial" w:cs="Arial"/>
          <w:lang w:val="fr-FR"/>
        </w:rPr>
        <w:t>, M.</w:t>
      </w:r>
      <w:r w:rsidR="00CF6EE2">
        <w:rPr>
          <w:rFonts w:ascii="Arial" w:hAnsi="Arial" w:cs="Arial"/>
          <w:lang w:val="fr-FR"/>
        </w:rPr>
        <w:t>A</w:t>
      </w:r>
      <w:r w:rsidR="001945AF">
        <w:rPr>
          <w:rFonts w:ascii="Arial" w:hAnsi="Arial" w:cs="Arial"/>
          <w:lang w:val="fr-FR"/>
        </w:rPr>
        <w:t>.</w:t>
      </w:r>
    </w:p>
    <w:p w14:paraId="22F045CF" w14:textId="6747689A" w:rsidR="000A3446" w:rsidRPr="006632C8" w:rsidRDefault="00B30478" w:rsidP="000A3446">
      <w:pPr>
        <w:tabs>
          <w:tab w:val="left" w:pos="0"/>
          <w:tab w:val="left" w:pos="270"/>
        </w:tabs>
        <w:rPr>
          <w:rFonts w:ascii="Arial" w:hAnsi="Arial" w:cs="Arial"/>
        </w:rPr>
      </w:pPr>
      <w:r>
        <w:rPr>
          <w:rFonts w:ascii="Arial" w:hAnsi="Arial" w:cs="Arial"/>
        </w:rPr>
        <w:t>Technical Specialist</w:t>
      </w:r>
    </w:p>
    <w:p w14:paraId="32AACA35" w14:textId="0BFA376D" w:rsidR="000A3446" w:rsidRPr="006632C8" w:rsidRDefault="00990BF2" w:rsidP="000A3446">
      <w:pPr>
        <w:tabs>
          <w:tab w:val="left" w:pos="0"/>
          <w:tab w:val="left" w:pos="270"/>
        </w:tabs>
        <w:rPr>
          <w:rFonts w:ascii="Arial" w:hAnsi="Arial" w:cs="Arial"/>
        </w:rPr>
      </w:pPr>
      <w:hyperlink r:id="rId20" w:history="1">
        <w:r w:rsidR="00C012E9" w:rsidRPr="005E7A56">
          <w:rPr>
            <w:rStyle w:val="Hyperlink"/>
            <w:rFonts w:ascii="Arial" w:hAnsi="Arial" w:cs="Arial"/>
          </w:rPr>
          <w:t>Kelle.Falls@icf.com</w:t>
        </w:r>
      </w:hyperlink>
    </w:p>
    <w:p w14:paraId="5D1C1424" w14:textId="77777777" w:rsidR="000A3446" w:rsidRPr="00B85F56" w:rsidRDefault="000A3446" w:rsidP="000A3446">
      <w:pPr>
        <w:tabs>
          <w:tab w:val="left" w:pos="0"/>
          <w:tab w:val="left" w:pos="270"/>
        </w:tabs>
        <w:rPr>
          <w:rFonts w:ascii="Arial" w:hAnsi="Arial" w:cs="Arial"/>
          <w:highlight w:val="yellow"/>
        </w:rPr>
      </w:pPr>
    </w:p>
    <w:p w14:paraId="441B6CF3" w14:textId="0E2B45ED" w:rsidR="000A3446" w:rsidRPr="00701F55" w:rsidRDefault="00B30478" w:rsidP="000A3446">
      <w:pPr>
        <w:tabs>
          <w:tab w:val="left" w:pos="0"/>
          <w:tab w:val="left" w:pos="270"/>
        </w:tabs>
        <w:rPr>
          <w:rFonts w:ascii="Arial" w:hAnsi="Arial" w:cs="Arial"/>
        </w:rPr>
      </w:pPr>
      <w:r w:rsidRPr="26A7186A">
        <w:rPr>
          <w:rFonts w:ascii="Arial" w:eastAsia="Arial" w:hAnsi="Arial" w:cs="Arial"/>
        </w:rPr>
        <w:t>Erica McCoy</w:t>
      </w:r>
      <w:r w:rsidR="26A7186A" w:rsidRPr="26A7186A">
        <w:rPr>
          <w:rFonts w:ascii="Arial" w:eastAsia="Arial" w:hAnsi="Arial" w:cs="Arial"/>
        </w:rPr>
        <w:t>, M.P.A.</w:t>
      </w:r>
    </w:p>
    <w:p w14:paraId="6B2F8B94" w14:textId="00DDF71E" w:rsidR="000A3446" w:rsidRPr="00701F55" w:rsidRDefault="00C012E9" w:rsidP="000A3446">
      <w:pPr>
        <w:tabs>
          <w:tab w:val="left" w:pos="0"/>
          <w:tab w:val="left" w:pos="270"/>
        </w:tabs>
        <w:rPr>
          <w:rFonts w:ascii="Arial" w:hAnsi="Arial" w:cs="Arial"/>
        </w:rPr>
      </w:pPr>
      <w:r>
        <w:rPr>
          <w:rFonts w:ascii="Arial" w:hAnsi="Arial" w:cs="Arial"/>
        </w:rPr>
        <w:t>Associate</w:t>
      </w:r>
    </w:p>
    <w:p w14:paraId="7539E5AA" w14:textId="03E7B5C2" w:rsidR="000A3446" w:rsidRPr="00B85F56" w:rsidRDefault="00990BF2" w:rsidP="000A3446">
      <w:pPr>
        <w:tabs>
          <w:tab w:val="left" w:pos="0"/>
          <w:tab w:val="left" w:pos="270"/>
        </w:tabs>
        <w:rPr>
          <w:rFonts w:ascii="Arial" w:hAnsi="Arial" w:cs="Arial"/>
          <w:highlight w:val="yellow"/>
          <w:lang w:val="fr-FR"/>
        </w:rPr>
      </w:pPr>
      <w:hyperlink r:id="rId21" w:history="1">
        <w:r w:rsidR="00C012E9" w:rsidRPr="005E7A56">
          <w:rPr>
            <w:rStyle w:val="Hyperlink"/>
            <w:rFonts w:ascii="Arial" w:hAnsi="Arial" w:cs="Arial"/>
            <w:lang w:val="fr-FR"/>
          </w:rPr>
          <w:t>Erica.McCoy@icf.com</w:t>
        </w:r>
      </w:hyperlink>
      <w:r w:rsidR="00C012E9">
        <w:rPr>
          <w:rFonts w:ascii="Arial" w:hAnsi="Arial" w:cs="Arial"/>
          <w:lang w:val="fr-FR"/>
        </w:rPr>
        <w:t xml:space="preserve"> </w:t>
      </w:r>
    </w:p>
    <w:p w14:paraId="1169D71C" w14:textId="77777777" w:rsidR="0021567A" w:rsidRDefault="0021567A" w:rsidP="000A3446">
      <w:pPr>
        <w:tabs>
          <w:tab w:val="left" w:pos="0"/>
          <w:tab w:val="left" w:pos="270"/>
        </w:tabs>
        <w:rPr>
          <w:rFonts w:ascii="Arial" w:hAnsi="Arial" w:cs="Arial"/>
          <w:highlight w:val="yellow"/>
          <w:lang w:val="fr-FR"/>
        </w:rPr>
      </w:pPr>
    </w:p>
    <w:p w14:paraId="79AF7331" w14:textId="645C5EA4" w:rsidR="00BC4186" w:rsidRPr="00BC4186" w:rsidRDefault="00BC4186" w:rsidP="000A3446">
      <w:pPr>
        <w:tabs>
          <w:tab w:val="left" w:pos="0"/>
          <w:tab w:val="left" w:pos="270"/>
        </w:tabs>
        <w:rPr>
          <w:rFonts w:ascii="Arial" w:hAnsi="Arial" w:cs="Arial"/>
          <w:lang w:val="fr-FR"/>
        </w:rPr>
      </w:pPr>
      <w:r w:rsidRPr="00BC4186">
        <w:rPr>
          <w:rFonts w:ascii="Arial" w:hAnsi="Arial" w:cs="Arial"/>
          <w:lang w:val="fr-FR"/>
        </w:rPr>
        <w:t>Caitlin McLaughlin</w:t>
      </w:r>
      <w:r w:rsidR="00F53335">
        <w:rPr>
          <w:rFonts w:ascii="Arial" w:hAnsi="Arial" w:cs="Arial"/>
          <w:lang w:val="fr-FR"/>
        </w:rPr>
        <w:t>, M.A.</w:t>
      </w:r>
    </w:p>
    <w:p w14:paraId="56FB1198" w14:textId="11B76F87" w:rsidR="00BC4186" w:rsidRPr="00BC4186" w:rsidRDefault="00BC4186" w:rsidP="000A3446">
      <w:pPr>
        <w:tabs>
          <w:tab w:val="left" w:pos="0"/>
          <w:tab w:val="left" w:pos="270"/>
        </w:tabs>
        <w:rPr>
          <w:rFonts w:ascii="Arial" w:hAnsi="Arial" w:cs="Arial"/>
          <w:lang w:val="fr-FR"/>
        </w:rPr>
      </w:pPr>
      <w:r w:rsidRPr="00BC4186">
        <w:rPr>
          <w:rFonts w:ascii="Arial" w:hAnsi="Arial" w:cs="Arial"/>
          <w:lang w:val="fr-FR"/>
        </w:rPr>
        <w:t>Principal</w:t>
      </w:r>
    </w:p>
    <w:p w14:paraId="176B7D6D" w14:textId="42DBC372" w:rsidR="00BC4186" w:rsidRPr="00BC4186" w:rsidRDefault="00990BF2" w:rsidP="000A3446">
      <w:pPr>
        <w:tabs>
          <w:tab w:val="left" w:pos="0"/>
          <w:tab w:val="left" w:pos="270"/>
        </w:tabs>
        <w:rPr>
          <w:rFonts w:ascii="Arial" w:hAnsi="Arial" w:cs="Arial"/>
          <w:lang w:val="fr-FR"/>
        </w:rPr>
      </w:pPr>
      <w:hyperlink r:id="rId22" w:history="1">
        <w:r w:rsidR="00817F5D" w:rsidRPr="009E5041">
          <w:rPr>
            <w:rStyle w:val="Hyperlink"/>
            <w:rFonts w:ascii="Arial" w:hAnsi="Arial" w:cs="Arial"/>
            <w:lang w:val="fr-FR"/>
          </w:rPr>
          <w:t>Caitlin.McLaughlin@icf.com</w:t>
        </w:r>
      </w:hyperlink>
      <w:r w:rsidR="00817F5D">
        <w:rPr>
          <w:rFonts w:ascii="Arial" w:hAnsi="Arial" w:cs="Arial"/>
          <w:lang w:val="fr-FR"/>
        </w:rPr>
        <w:t xml:space="preserve"> </w:t>
      </w:r>
    </w:p>
    <w:p w14:paraId="5AE32479" w14:textId="77777777" w:rsidR="00BC4186" w:rsidRDefault="00BC4186" w:rsidP="000A3446">
      <w:pPr>
        <w:tabs>
          <w:tab w:val="left" w:pos="0"/>
          <w:tab w:val="left" w:pos="270"/>
        </w:tabs>
        <w:rPr>
          <w:rFonts w:ascii="Arial" w:hAnsi="Arial" w:cs="Arial"/>
          <w:highlight w:val="yellow"/>
          <w:lang w:val="fr-FR"/>
        </w:rPr>
      </w:pPr>
    </w:p>
    <w:p w14:paraId="4F62325B" w14:textId="04B9CDBE" w:rsidR="00170DA9" w:rsidRDefault="00B30478" w:rsidP="000A3446">
      <w:pPr>
        <w:tabs>
          <w:tab w:val="left" w:pos="0"/>
          <w:tab w:val="left" w:pos="270"/>
        </w:tabs>
        <w:rPr>
          <w:rFonts w:ascii="Arial" w:hAnsi="Arial" w:cs="Arial"/>
          <w:lang w:val="fr-FR"/>
        </w:rPr>
      </w:pPr>
      <w:r w:rsidRPr="26A7186A">
        <w:rPr>
          <w:rFonts w:ascii="Arial" w:eastAsia="Arial" w:hAnsi="Arial" w:cs="Arial"/>
          <w:lang w:val="fr-FR"/>
        </w:rPr>
        <w:t>Jason Schoeneberger</w:t>
      </w:r>
      <w:r w:rsidR="26A7186A" w:rsidRPr="26A7186A">
        <w:rPr>
          <w:rFonts w:ascii="Arial" w:eastAsia="Arial" w:hAnsi="Arial" w:cs="Arial"/>
          <w:lang w:val="fr-FR"/>
        </w:rPr>
        <w:t>, Ph.D.</w:t>
      </w:r>
    </w:p>
    <w:p w14:paraId="05AF1AE8" w14:textId="77777777" w:rsidR="00170DA9" w:rsidRDefault="00170DA9" w:rsidP="000A3446">
      <w:pPr>
        <w:tabs>
          <w:tab w:val="left" w:pos="0"/>
          <w:tab w:val="left" w:pos="270"/>
        </w:tabs>
        <w:rPr>
          <w:rFonts w:ascii="Arial" w:hAnsi="Arial" w:cs="Arial"/>
          <w:lang w:val="fr-FR"/>
        </w:rPr>
      </w:pPr>
      <w:r>
        <w:rPr>
          <w:rFonts w:ascii="Arial" w:hAnsi="Arial" w:cs="Arial"/>
          <w:lang w:val="fr-FR"/>
        </w:rPr>
        <w:t>Senior Technical Specialist</w:t>
      </w:r>
    </w:p>
    <w:p w14:paraId="188C75E7" w14:textId="74153449" w:rsidR="00170DA9" w:rsidRPr="00B30478" w:rsidRDefault="00990BF2" w:rsidP="000A3446">
      <w:pPr>
        <w:tabs>
          <w:tab w:val="left" w:pos="0"/>
          <w:tab w:val="left" w:pos="270"/>
        </w:tabs>
        <w:rPr>
          <w:rFonts w:ascii="Arial" w:hAnsi="Arial" w:cs="Arial"/>
          <w:lang w:val="fr-FR"/>
        </w:rPr>
      </w:pPr>
      <w:hyperlink r:id="rId23" w:history="1">
        <w:r w:rsidR="000D53E1" w:rsidRPr="005E7A56">
          <w:rPr>
            <w:rStyle w:val="Hyperlink"/>
            <w:rFonts w:ascii="Arial" w:hAnsi="Arial" w:cs="Arial"/>
            <w:lang w:val="fr-FR"/>
          </w:rPr>
          <w:t>Jason.Schoeneberger@icf.com</w:t>
        </w:r>
      </w:hyperlink>
      <w:r w:rsidR="000D53E1">
        <w:rPr>
          <w:rFonts w:ascii="Arial" w:hAnsi="Arial" w:cs="Arial"/>
          <w:lang w:val="fr-FR"/>
        </w:rPr>
        <w:t xml:space="preserve"> </w:t>
      </w:r>
    </w:p>
    <w:p w14:paraId="2EA2581A" w14:textId="77777777" w:rsidR="000D53E1" w:rsidRDefault="000D53E1" w:rsidP="000A3446">
      <w:pPr>
        <w:tabs>
          <w:tab w:val="left" w:pos="0"/>
          <w:tab w:val="left" w:pos="270"/>
        </w:tabs>
        <w:rPr>
          <w:rFonts w:ascii="Arial" w:hAnsi="Arial" w:cs="Arial"/>
          <w:lang w:val="fr-FR"/>
        </w:rPr>
      </w:pPr>
    </w:p>
    <w:p w14:paraId="28286882" w14:textId="66224A75" w:rsidR="00170DA9" w:rsidRDefault="00B30478" w:rsidP="000A3446">
      <w:pPr>
        <w:tabs>
          <w:tab w:val="left" w:pos="0"/>
          <w:tab w:val="left" w:pos="270"/>
        </w:tabs>
        <w:rPr>
          <w:rFonts w:ascii="Arial" w:hAnsi="Arial" w:cs="Arial"/>
          <w:lang w:val="fr-FR"/>
        </w:rPr>
      </w:pPr>
      <w:r w:rsidRPr="66224A75">
        <w:rPr>
          <w:rFonts w:ascii="Arial" w:eastAsia="Arial" w:hAnsi="Arial" w:cs="Arial"/>
          <w:lang w:val="fr-FR"/>
        </w:rPr>
        <w:t>Maria Asencio</w:t>
      </w:r>
      <w:r w:rsidR="66224A75" w:rsidRPr="66224A75">
        <w:rPr>
          <w:rFonts w:ascii="Arial" w:eastAsia="Arial" w:hAnsi="Arial" w:cs="Arial"/>
          <w:lang w:val="fr-FR"/>
        </w:rPr>
        <w:t>, M.S.</w:t>
      </w:r>
    </w:p>
    <w:p w14:paraId="4FBFBCA7" w14:textId="77777777" w:rsidR="00170DA9" w:rsidRDefault="00170DA9" w:rsidP="000A3446">
      <w:pPr>
        <w:tabs>
          <w:tab w:val="left" w:pos="0"/>
          <w:tab w:val="left" w:pos="270"/>
        </w:tabs>
        <w:rPr>
          <w:rFonts w:ascii="Arial" w:hAnsi="Arial" w:cs="Arial"/>
          <w:lang w:val="fr-FR"/>
        </w:rPr>
      </w:pPr>
      <w:r>
        <w:rPr>
          <w:rFonts w:ascii="Arial" w:hAnsi="Arial" w:cs="Arial"/>
          <w:lang w:val="fr-FR"/>
        </w:rPr>
        <w:t>Senior Associate</w:t>
      </w:r>
    </w:p>
    <w:p w14:paraId="683BCD9E" w14:textId="2859663C" w:rsidR="00B30478" w:rsidRPr="00B30478" w:rsidRDefault="00990BF2" w:rsidP="000A3446">
      <w:pPr>
        <w:tabs>
          <w:tab w:val="left" w:pos="0"/>
          <w:tab w:val="left" w:pos="270"/>
        </w:tabs>
        <w:rPr>
          <w:rFonts w:ascii="Arial" w:hAnsi="Arial" w:cs="Arial"/>
          <w:lang w:val="fr-FR"/>
        </w:rPr>
      </w:pPr>
      <w:hyperlink r:id="rId24" w:history="1">
        <w:r w:rsidR="000D53E1" w:rsidRPr="005E7A56">
          <w:rPr>
            <w:rStyle w:val="Hyperlink"/>
            <w:rFonts w:ascii="Arial" w:hAnsi="Arial" w:cs="Arial"/>
            <w:lang w:val="fr-FR"/>
          </w:rPr>
          <w:t>Maria.Asencio@icf.com</w:t>
        </w:r>
      </w:hyperlink>
      <w:r w:rsidR="000D53E1">
        <w:rPr>
          <w:rFonts w:ascii="Arial" w:hAnsi="Arial" w:cs="Arial"/>
          <w:lang w:val="fr-FR"/>
        </w:rPr>
        <w:t xml:space="preserve"> </w:t>
      </w:r>
    </w:p>
    <w:p w14:paraId="13097E86" w14:textId="77777777" w:rsidR="00170DA9" w:rsidRDefault="00170DA9" w:rsidP="000A3446">
      <w:pPr>
        <w:tabs>
          <w:tab w:val="left" w:pos="0"/>
          <w:tab w:val="left" w:pos="270"/>
        </w:tabs>
        <w:rPr>
          <w:rFonts w:ascii="Arial" w:hAnsi="Arial" w:cs="Arial"/>
          <w:lang w:val="fr-FR"/>
        </w:rPr>
      </w:pPr>
    </w:p>
    <w:p w14:paraId="306CCE8A" w14:textId="190D8FC0" w:rsidR="00B30478" w:rsidRDefault="00B30478" w:rsidP="000A3446">
      <w:pPr>
        <w:tabs>
          <w:tab w:val="left" w:pos="0"/>
          <w:tab w:val="left" w:pos="270"/>
        </w:tabs>
        <w:rPr>
          <w:rFonts w:ascii="Arial" w:hAnsi="Arial" w:cs="Arial"/>
          <w:lang w:val="fr-FR"/>
        </w:rPr>
      </w:pPr>
      <w:r w:rsidRPr="00B30478">
        <w:rPr>
          <w:rFonts w:ascii="Arial" w:hAnsi="Arial" w:cs="Arial"/>
          <w:lang w:val="fr-FR"/>
        </w:rPr>
        <w:t>Ted Coogan</w:t>
      </w:r>
    </w:p>
    <w:p w14:paraId="18646181" w14:textId="4D6053E5" w:rsidR="00F53335" w:rsidRDefault="00F53335" w:rsidP="000A3446">
      <w:pPr>
        <w:tabs>
          <w:tab w:val="left" w:pos="0"/>
          <w:tab w:val="left" w:pos="270"/>
        </w:tabs>
        <w:rPr>
          <w:rFonts w:ascii="Arial" w:hAnsi="Arial" w:cs="Arial"/>
          <w:lang w:val="fr-FR"/>
        </w:rPr>
      </w:pPr>
      <w:r>
        <w:rPr>
          <w:rFonts w:ascii="Arial" w:hAnsi="Arial" w:cs="Arial"/>
          <w:lang w:val="fr-FR"/>
        </w:rPr>
        <w:t>Senior Project Manager</w:t>
      </w:r>
    </w:p>
    <w:p w14:paraId="3C535AC6" w14:textId="30023B60" w:rsidR="000D53E1" w:rsidRDefault="00990BF2" w:rsidP="000A3446">
      <w:pPr>
        <w:tabs>
          <w:tab w:val="left" w:pos="0"/>
          <w:tab w:val="left" w:pos="270"/>
        </w:tabs>
        <w:rPr>
          <w:rFonts w:ascii="Arial" w:hAnsi="Arial" w:cs="Arial"/>
          <w:lang w:val="fr-FR"/>
        </w:rPr>
      </w:pPr>
      <w:hyperlink r:id="rId25" w:history="1">
        <w:r w:rsidR="000D53E1" w:rsidRPr="005E7A56">
          <w:rPr>
            <w:rStyle w:val="Hyperlink"/>
            <w:rFonts w:ascii="Arial" w:hAnsi="Arial" w:cs="Arial"/>
            <w:lang w:val="fr-FR"/>
          </w:rPr>
          <w:t>Ted.Coogan@icf.com</w:t>
        </w:r>
      </w:hyperlink>
      <w:r w:rsidR="000D53E1">
        <w:rPr>
          <w:rFonts w:ascii="Arial" w:hAnsi="Arial" w:cs="Arial"/>
          <w:lang w:val="fr-FR"/>
        </w:rPr>
        <w:t xml:space="preserve"> </w:t>
      </w:r>
    </w:p>
    <w:p w14:paraId="538047C3" w14:textId="77777777" w:rsidR="000D53E1" w:rsidRDefault="000D53E1" w:rsidP="000A3446">
      <w:pPr>
        <w:tabs>
          <w:tab w:val="left" w:pos="0"/>
          <w:tab w:val="left" w:pos="270"/>
        </w:tabs>
        <w:rPr>
          <w:rFonts w:ascii="Arial" w:hAnsi="Arial" w:cs="Arial"/>
          <w:lang w:val="fr-FR"/>
        </w:rPr>
        <w:sectPr w:rsidR="000D53E1" w:rsidSect="000D53E1">
          <w:type w:val="continuous"/>
          <w:pgSz w:w="12240" w:h="15840" w:code="1"/>
          <w:pgMar w:top="1080" w:right="1080" w:bottom="1080" w:left="1080" w:header="432" w:footer="432" w:gutter="0"/>
          <w:pgNumType w:fmt="numberInDash"/>
          <w:cols w:num="2" w:space="720"/>
          <w:docGrid w:linePitch="360"/>
        </w:sectPr>
      </w:pPr>
    </w:p>
    <w:p w14:paraId="79F0E620" w14:textId="7B4DEACA" w:rsidR="00170DA9" w:rsidRPr="00B30478" w:rsidRDefault="00170DA9" w:rsidP="000A3446">
      <w:pPr>
        <w:tabs>
          <w:tab w:val="left" w:pos="0"/>
          <w:tab w:val="left" w:pos="270"/>
        </w:tabs>
        <w:rPr>
          <w:rFonts w:ascii="Arial" w:hAnsi="Arial" w:cs="Arial"/>
          <w:lang w:val="fr-FR"/>
        </w:rPr>
      </w:pPr>
    </w:p>
    <w:sectPr w:rsidR="00170DA9" w:rsidRPr="00B30478" w:rsidSect="00AF64D7">
      <w:type w:val="continuous"/>
      <w:pgSz w:w="12240" w:h="15840" w:code="1"/>
      <w:pgMar w:top="1080" w:right="1080" w:bottom="1080" w:left="1080" w:header="432" w:footer="432" w:gutter="0"/>
      <w:pgNumType w:fmt="numberInDash"/>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A1174" w14:textId="77777777" w:rsidR="00464C8B" w:rsidRDefault="00464C8B">
      <w:r>
        <w:separator/>
      </w:r>
    </w:p>
  </w:endnote>
  <w:endnote w:type="continuationSeparator" w:id="0">
    <w:p w14:paraId="7BEC242C" w14:textId="77777777" w:rsidR="00464C8B" w:rsidRDefault="0046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80F8" w14:textId="532B5506" w:rsidR="005D0128" w:rsidRPr="00C421ED" w:rsidRDefault="005D0128" w:rsidP="00C421ED">
    <w:pPr>
      <w:pStyle w:val="Footer"/>
      <w:jc w:val="center"/>
      <w:rPr>
        <w:rFonts w:ascii="Calibri" w:hAnsi="Calibri"/>
        <w:sz w:val="22"/>
      </w:rPr>
    </w:pPr>
    <w:r>
      <w:rPr>
        <w:rStyle w:val="PageNumber"/>
      </w:rPr>
      <w:fldChar w:fldCharType="begin"/>
    </w:r>
    <w:r>
      <w:rPr>
        <w:rStyle w:val="PageNumber"/>
      </w:rPr>
      <w:instrText xml:space="preserve"> PAGE </w:instrText>
    </w:r>
    <w:r>
      <w:rPr>
        <w:rStyle w:val="PageNumber"/>
      </w:rPr>
      <w:fldChar w:fldCharType="separate"/>
    </w:r>
    <w:r w:rsidR="00990BF2">
      <w:rPr>
        <w:rStyle w:val="PageNumber"/>
        <w:noProof/>
      </w:rPr>
      <w:t>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5DFF2" w14:textId="77777777" w:rsidR="00464C8B" w:rsidRDefault="00464C8B">
      <w:r>
        <w:separator/>
      </w:r>
    </w:p>
  </w:footnote>
  <w:footnote w:type="continuationSeparator" w:id="0">
    <w:p w14:paraId="6774D5F8" w14:textId="77777777" w:rsidR="00464C8B" w:rsidRDefault="00464C8B">
      <w:r>
        <w:continuationSeparator/>
      </w:r>
    </w:p>
  </w:footnote>
  <w:footnote w:id="1">
    <w:p w14:paraId="5A8E382A" w14:textId="6D897DCD" w:rsidR="005D0128" w:rsidRPr="00FE674A" w:rsidRDefault="005D0128">
      <w:pPr>
        <w:pStyle w:val="FootnoteText"/>
        <w:rPr>
          <w:rFonts w:ascii="Arial" w:hAnsi="Arial" w:cs="Arial"/>
          <w:sz w:val="18"/>
          <w:szCs w:val="18"/>
        </w:rPr>
      </w:pPr>
      <w:r w:rsidRPr="00FE674A">
        <w:rPr>
          <w:rStyle w:val="FootnoteReference"/>
          <w:rFonts w:ascii="Arial" w:hAnsi="Arial" w:cs="Arial"/>
          <w:sz w:val="18"/>
          <w:szCs w:val="18"/>
        </w:rPr>
        <w:footnoteRef/>
      </w:r>
      <w:r w:rsidRPr="00FE674A">
        <w:rPr>
          <w:rFonts w:ascii="Arial" w:hAnsi="Arial" w:cs="Arial"/>
          <w:sz w:val="18"/>
          <w:szCs w:val="18"/>
        </w:rPr>
        <w:t xml:space="preserve"> Youth Risk Behavior Survey Questionnaire Content</w:t>
      </w:r>
      <w:r>
        <w:rPr>
          <w:rFonts w:ascii="Arial" w:hAnsi="Arial" w:cs="Arial"/>
          <w:sz w:val="18"/>
          <w:szCs w:val="18"/>
        </w:rPr>
        <w:t>:1991-2019</w:t>
      </w:r>
      <w:r w:rsidRPr="00FE674A">
        <w:rPr>
          <w:rFonts w:ascii="Arial" w:hAnsi="Arial" w:cs="Arial"/>
          <w:sz w:val="18"/>
          <w:szCs w:val="18"/>
        </w:rPr>
        <w:t>, Center for Disease Control, retrieved October 28,</w:t>
      </w:r>
      <w:r>
        <w:rPr>
          <w:rFonts w:ascii="Arial" w:hAnsi="Arial" w:cs="Arial"/>
          <w:sz w:val="18"/>
          <w:szCs w:val="18"/>
        </w:rPr>
        <w:t xml:space="preserve"> </w:t>
      </w:r>
      <w:r w:rsidRPr="00FE674A">
        <w:rPr>
          <w:rFonts w:ascii="Arial" w:hAnsi="Arial" w:cs="Arial"/>
          <w:sz w:val="18"/>
          <w:szCs w:val="18"/>
        </w:rPr>
        <w:t xml:space="preserve">2018 at </w:t>
      </w:r>
      <w:hyperlink r:id="rId1" w:history="1">
        <w:r w:rsidRPr="005D00F1">
          <w:rPr>
            <w:rStyle w:val="Hyperlink"/>
            <w:rFonts w:ascii="Arial" w:hAnsi="Arial" w:cs="Arial"/>
            <w:sz w:val="18"/>
            <w:szCs w:val="18"/>
          </w:rPr>
          <w:t>https://www.cdc.gov/healthyyouth/data/yrbs/pdf/2019/YRBS_questionnaire_content_1991-2019.pdf</w:t>
        </w:r>
      </w:hyperlink>
      <w:r w:rsidRPr="00FE674A">
        <w:rPr>
          <w:rFonts w:ascii="Arial" w:hAnsi="Arial" w:cs="Arial"/>
          <w:sz w:val="18"/>
          <w:szCs w:val="18"/>
        </w:rPr>
        <w:t xml:space="preserve"> </w:t>
      </w:r>
    </w:p>
  </w:footnote>
  <w:footnote w:id="2">
    <w:p w14:paraId="20331167" w14:textId="77777777" w:rsidR="005D0128" w:rsidRPr="007619A9" w:rsidRDefault="005D0128" w:rsidP="008F60F8">
      <w:pPr>
        <w:rPr>
          <w:rFonts w:ascii="Arial" w:hAnsi="Arial" w:cs="Arial"/>
          <w:sz w:val="18"/>
          <w:szCs w:val="18"/>
        </w:rPr>
      </w:pPr>
      <w:r w:rsidRPr="007619A9">
        <w:rPr>
          <w:rStyle w:val="FootnoteReference"/>
          <w:rFonts w:ascii="Arial" w:hAnsi="Arial" w:cs="Arial"/>
          <w:sz w:val="18"/>
          <w:szCs w:val="18"/>
        </w:rPr>
        <w:footnoteRef/>
      </w:r>
      <w:r w:rsidRPr="007619A9">
        <w:rPr>
          <w:rFonts w:ascii="Arial" w:hAnsi="Arial" w:cs="Arial"/>
          <w:sz w:val="18"/>
          <w:szCs w:val="18"/>
        </w:rPr>
        <w:t xml:space="preserve"> Brounstein, P. &amp; Zweig, J. (1999). </w:t>
      </w:r>
      <w:r w:rsidRPr="007619A9">
        <w:rPr>
          <w:rFonts w:ascii="Arial" w:hAnsi="Arial" w:cs="Arial"/>
          <w:i/>
          <w:sz w:val="18"/>
          <w:szCs w:val="18"/>
        </w:rPr>
        <w:t>Understanding Substance Abuse Prevention Toward the 21</w:t>
      </w:r>
      <w:r w:rsidRPr="007619A9">
        <w:rPr>
          <w:rFonts w:ascii="Arial" w:hAnsi="Arial" w:cs="Arial"/>
          <w:i/>
          <w:sz w:val="18"/>
          <w:szCs w:val="18"/>
          <w:vertAlign w:val="superscript"/>
        </w:rPr>
        <w:t>st</w:t>
      </w:r>
      <w:r w:rsidRPr="007619A9">
        <w:rPr>
          <w:rFonts w:ascii="Arial" w:hAnsi="Arial" w:cs="Arial"/>
          <w:i/>
          <w:sz w:val="18"/>
          <w:szCs w:val="18"/>
        </w:rPr>
        <w:t xml:space="preserve"> Century: A Primer on Effective Programs</w:t>
      </w:r>
      <w:r w:rsidRPr="007619A9">
        <w:rPr>
          <w:rFonts w:ascii="Arial" w:hAnsi="Arial" w:cs="Arial"/>
          <w:sz w:val="18"/>
          <w:szCs w:val="18"/>
        </w:rPr>
        <w:t>. Washington, DC: U.S. Department of Health and Human Services.</w:t>
      </w:r>
    </w:p>
  </w:footnote>
  <w:footnote w:id="3">
    <w:p w14:paraId="622F719C" w14:textId="13EDBB4C" w:rsidR="005D0128" w:rsidRPr="007619A9" w:rsidRDefault="005D0128" w:rsidP="008F60F8">
      <w:pPr>
        <w:pStyle w:val="FootnoteText"/>
        <w:rPr>
          <w:rFonts w:ascii="Arial" w:hAnsi="Arial" w:cs="Arial"/>
          <w:sz w:val="18"/>
          <w:szCs w:val="18"/>
        </w:rPr>
      </w:pPr>
      <w:r w:rsidRPr="007619A9">
        <w:rPr>
          <w:rStyle w:val="FootnoteReference"/>
          <w:rFonts w:ascii="Arial" w:hAnsi="Arial" w:cs="Arial"/>
          <w:sz w:val="18"/>
          <w:szCs w:val="18"/>
        </w:rPr>
        <w:footnoteRef/>
      </w:r>
      <w:r w:rsidRPr="007619A9">
        <w:rPr>
          <w:rFonts w:ascii="Arial" w:hAnsi="Arial" w:cs="Arial"/>
          <w:sz w:val="18"/>
          <w:szCs w:val="18"/>
        </w:rPr>
        <w:t xml:space="preserve"> Wolf, T. (2001). Community Coalition Building–Contemporary Practice and Research: Introduction. </w:t>
      </w:r>
      <w:r w:rsidRPr="007619A9">
        <w:rPr>
          <w:rFonts w:ascii="Arial" w:hAnsi="Arial" w:cs="Arial"/>
          <w:i/>
          <w:sz w:val="18"/>
          <w:szCs w:val="18"/>
        </w:rPr>
        <w:t>American Journal of Community Psychology</w:t>
      </w:r>
      <w:r w:rsidRPr="007619A9">
        <w:rPr>
          <w:rFonts w:ascii="Arial" w:hAnsi="Arial" w:cs="Arial"/>
          <w:sz w:val="18"/>
          <w:szCs w:val="18"/>
        </w:rPr>
        <w:t xml:space="preserve">, </w:t>
      </w:r>
      <w:r w:rsidRPr="007619A9">
        <w:rPr>
          <w:rFonts w:ascii="Arial" w:hAnsi="Arial" w:cs="Arial"/>
          <w:i/>
          <w:sz w:val="18"/>
          <w:szCs w:val="18"/>
        </w:rPr>
        <w:t>29</w:t>
      </w:r>
      <w:r w:rsidRPr="007619A9">
        <w:rPr>
          <w:rFonts w:ascii="Arial" w:hAnsi="Arial" w:cs="Arial"/>
          <w:sz w:val="18"/>
          <w:szCs w:val="18"/>
        </w:rPr>
        <w:t>(2), 165-172. Community Anti-Drug Coalition of America (2010). Research Support for Comprehensive Community Interventions to Reduce Youth Alcohol, Tobacco and Drug Use and Abuse. Washington, DC: Author. Retrieved from http://www.cadca.org/files/resources/ResearchSupport-4-ComprehensiveInterventions-09-2011.pdf</w:t>
      </w:r>
    </w:p>
  </w:footnote>
  <w:footnote w:id="4">
    <w:p w14:paraId="51265BAA" w14:textId="77777777" w:rsidR="005D0128" w:rsidRDefault="005D0128" w:rsidP="008F60F8">
      <w:r w:rsidRPr="007619A9">
        <w:rPr>
          <w:rStyle w:val="FootnoteReference"/>
          <w:rFonts w:ascii="Arial" w:hAnsi="Arial" w:cs="Arial"/>
          <w:sz w:val="18"/>
          <w:szCs w:val="18"/>
        </w:rPr>
        <w:footnoteRef/>
      </w:r>
      <w:r w:rsidRPr="007619A9">
        <w:rPr>
          <w:rFonts w:ascii="Arial" w:hAnsi="Arial" w:cs="Arial"/>
          <w:sz w:val="18"/>
          <w:szCs w:val="18"/>
        </w:rPr>
        <w:t xml:space="preserve"> Gruenewald, P.J. (1997). Analysis Approaches to Community Evaluation. </w:t>
      </w:r>
      <w:r w:rsidRPr="007619A9">
        <w:rPr>
          <w:rFonts w:ascii="Arial" w:hAnsi="Arial" w:cs="Arial"/>
          <w:i/>
          <w:sz w:val="18"/>
          <w:szCs w:val="18"/>
        </w:rPr>
        <w:t>Evaluation Review</w:t>
      </w:r>
      <w:r w:rsidRPr="007619A9">
        <w:rPr>
          <w:rFonts w:ascii="Arial" w:hAnsi="Arial" w:cs="Arial"/>
          <w:sz w:val="18"/>
          <w:szCs w:val="18"/>
        </w:rPr>
        <w:t xml:space="preserve">, </w:t>
      </w:r>
      <w:r w:rsidRPr="007619A9">
        <w:rPr>
          <w:rFonts w:ascii="Arial" w:hAnsi="Arial" w:cs="Arial"/>
          <w:i/>
          <w:sz w:val="18"/>
          <w:szCs w:val="18"/>
        </w:rPr>
        <w:t>21</w:t>
      </w:r>
      <w:r w:rsidRPr="007619A9">
        <w:rPr>
          <w:rFonts w:ascii="Arial" w:hAnsi="Arial" w:cs="Arial"/>
          <w:sz w:val="18"/>
          <w:szCs w:val="18"/>
        </w:rPr>
        <w:t>(2), 209-230.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EFA"/>
    <w:multiLevelType w:val="hybridMultilevel"/>
    <w:tmpl w:val="4A308DF8"/>
    <w:lvl w:ilvl="0" w:tplc="DE4A7C2E">
      <w:start w:val="1"/>
      <w:numFmt w:val="bullet"/>
      <w:lvlText w:val=""/>
      <w:lvlJc w:val="left"/>
      <w:pPr>
        <w:tabs>
          <w:tab w:val="num" w:pos="732"/>
        </w:tabs>
        <w:ind w:left="7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22F71"/>
    <w:multiLevelType w:val="hybridMultilevel"/>
    <w:tmpl w:val="76C2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51"/>
    <w:multiLevelType w:val="hybridMultilevel"/>
    <w:tmpl w:val="8EA4D10A"/>
    <w:lvl w:ilvl="0" w:tplc="A34E6A6C">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110E702D"/>
    <w:multiLevelType w:val="hybridMultilevel"/>
    <w:tmpl w:val="6E2C2216"/>
    <w:lvl w:ilvl="0" w:tplc="87A2E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573A6"/>
    <w:multiLevelType w:val="hybridMultilevel"/>
    <w:tmpl w:val="FD485F12"/>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1286460A"/>
    <w:multiLevelType w:val="hybridMultilevel"/>
    <w:tmpl w:val="8FEA7EC4"/>
    <w:lvl w:ilvl="0" w:tplc="04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224AC"/>
    <w:multiLevelType w:val="hybridMultilevel"/>
    <w:tmpl w:val="D02A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D1C98"/>
    <w:multiLevelType w:val="hybridMultilevel"/>
    <w:tmpl w:val="315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B375D"/>
    <w:multiLevelType w:val="hybridMultilevel"/>
    <w:tmpl w:val="0DF6E312"/>
    <w:lvl w:ilvl="0" w:tplc="0409000F">
      <w:start w:val="1"/>
      <w:numFmt w:val="decimal"/>
      <w:lvlText w:val="%1."/>
      <w:lvlJc w:val="left"/>
      <w:pPr>
        <w:tabs>
          <w:tab w:val="num" w:pos="1080"/>
        </w:tabs>
        <w:ind w:left="1080" w:hanging="360"/>
      </w:pPr>
      <w:rPr>
        <w:rFonts w:cs="Times New Roman" w:hint="default"/>
      </w:rPr>
    </w:lvl>
    <w:lvl w:ilvl="1" w:tplc="04090011">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4776882"/>
    <w:multiLevelType w:val="hybridMultilevel"/>
    <w:tmpl w:val="F0A0EB6C"/>
    <w:lvl w:ilvl="0" w:tplc="4BE2B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A5EF4"/>
    <w:multiLevelType w:val="hybridMultilevel"/>
    <w:tmpl w:val="EC60B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146A34"/>
    <w:multiLevelType w:val="hybridMultilevel"/>
    <w:tmpl w:val="36D6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43F15"/>
    <w:multiLevelType w:val="hybridMultilevel"/>
    <w:tmpl w:val="960253B0"/>
    <w:lvl w:ilvl="0" w:tplc="CF6E6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57D17D0"/>
    <w:multiLevelType w:val="hybridMultilevel"/>
    <w:tmpl w:val="77BCF8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E23C41"/>
    <w:multiLevelType w:val="multilevel"/>
    <w:tmpl w:val="48FA25CE"/>
    <w:lvl w:ilvl="0">
      <w:start w:val="1"/>
      <w:numFmt w:val="decimal"/>
      <w:lvlText w:val="%1.0"/>
      <w:lvlJc w:val="left"/>
      <w:pPr>
        <w:tabs>
          <w:tab w:val="num" w:pos="3996"/>
        </w:tabs>
        <w:ind w:left="3852" w:hanging="432"/>
      </w:pPr>
      <w:rPr>
        <w:rFonts w:cs="Times New Roman" w:hint="default"/>
      </w:rPr>
    </w:lvl>
    <w:lvl w:ilvl="1">
      <w:start w:val="1"/>
      <w:numFmt w:val="decimal"/>
      <w:lvlText w:val="%1.%2"/>
      <w:lvlJc w:val="left"/>
      <w:pPr>
        <w:tabs>
          <w:tab w:val="num" w:pos="2646"/>
        </w:tabs>
        <w:ind w:left="264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nsid w:val="59CB047A"/>
    <w:multiLevelType w:val="hybridMultilevel"/>
    <w:tmpl w:val="E8769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5071408"/>
    <w:multiLevelType w:val="hybridMultilevel"/>
    <w:tmpl w:val="572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0F1B99"/>
    <w:multiLevelType w:val="hybridMultilevel"/>
    <w:tmpl w:val="D13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D7D85"/>
    <w:multiLevelType w:val="hybridMultilevel"/>
    <w:tmpl w:val="587AB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BA40E6"/>
    <w:multiLevelType w:val="hybridMultilevel"/>
    <w:tmpl w:val="5352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A96E90"/>
    <w:multiLevelType w:val="hybridMultilevel"/>
    <w:tmpl w:val="BB9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06C14"/>
    <w:multiLevelType w:val="hybridMultilevel"/>
    <w:tmpl w:val="0856342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16"/>
  </w:num>
  <w:num w:numId="6">
    <w:abstractNumId w:val="21"/>
  </w:num>
  <w:num w:numId="7">
    <w:abstractNumId w:val="6"/>
  </w:num>
  <w:num w:numId="8">
    <w:abstractNumId w:val="2"/>
  </w:num>
  <w:num w:numId="9">
    <w:abstractNumId w:val="0"/>
  </w:num>
  <w:num w:numId="10">
    <w:abstractNumId w:val="4"/>
  </w:num>
  <w:num w:numId="11">
    <w:abstractNumId w:val="10"/>
  </w:num>
  <w:num w:numId="12">
    <w:abstractNumId w:val="5"/>
  </w:num>
  <w:num w:numId="13">
    <w:abstractNumId w:val="3"/>
  </w:num>
  <w:num w:numId="14">
    <w:abstractNumId w:val="19"/>
  </w:num>
  <w:num w:numId="15">
    <w:abstractNumId w:val="9"/>
  </w:num>
  <w:num w:numId="16">
    <w:abstractNumId w:val="15"/>
  </w:num>
  <w:num w:numId="17">
    <w:abstractNumId w:val="11"/>
  </w:num>
  <w:num w:numId="18">
    <w:abstractNumId w:val="7"/>
  </w:num>
  <w:num w:numId="19">
    <w:abstractNumId w:val="17"/>
  </w:num>
  <w:num w:numId="20">
    <w:abstractNumId w:val="20"/>
  </w:num>
  <w:num w:numId="21">
    <w:abstractNumId w:val="1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BA"/>
    <w:rsid w:val="00003440"/>
    <w:rsid w:val="000041A9"/>
    <w:rsid w:val="00004EEE"/>
    <w:rsid w:val="0000517A"/>
    <w:rsid w:val="00005C96"/>
    <w:rsid w:val="00006318"/>
    <w:rsid w:val="00010F8F"/>
    <w:rsid w:val="000116E5"/>
    <w:rsid w:val="00013E65"/>
    <w:rsid w:val="00015941"/>
    <w:rsid w:val="00017AEC"/>
    <w:rsid w:val="00017E9F"/>
    <w:rsid w:val="00020914"/>
    <w:rsid w:val="0002209A"/>
    <w:rsid w:val="00022E51"/>
    <w:rsid w:val="000233F0"/>
    <w:rsid w:val="000248A1"/>
    <w:rsid w:val="0002514F"/>
    <w:rsid w:val="000253AD"/>
    <w:rsid w:val="000255B7"/>
    <w:rsid w:val="000266B8"/>
    <w:rsid w:val="000274AA"/>
    <w:rsid w:val="000311AC"/>
    <w:rsid w:val="000342F0"/>
    <w:rsid w:val="00036EEB"/>
    <w:rsid w:val="0003742C"/>
    <w:rsid w:val="0004490E"/>
    <w:rsid w:val="0004625E"/>
    <w:rsid w:val="000515A4"/>
    <w:rsid w:val="00053088"/>
    <w:rsid w:val="00055B19"/>
    <w:rsid w:val="00056D91"/>
    <w:rsid w:val="0006040A"/>
    <w:rsid w:val="0006094E"/>
    <w:rsid w:val="000624F9"/>
    <w:rsid w:val="0006423B"/>
    <w:rsid w:val="000645A5"/>
    <w:rsid w:val="00065C2A"/>
    <w:rsid w:val="00067A8F"/>
    <w:rsid w:val="000701CA"/>
    <w:rsid w:val="0007025E"/>
    <w:rsid w:val="00071244"/>
    <w:rsid w:val="00071E49"/>
    <w:rsid w:val="000726C8"/>
    <w:rsid w:val="000729DA"/>
    <w:rsid w:val="00073049"/>
    <w:rsid w:val="000734D2"/>
    <w:rsid w:val="000738E6"/>
    <w:rsid w:val="00077B66"/>
    <w:rsid w:val="00077E76"/>
    <w:rsid w:val="00080FDC"/>
    <w:rsid w:val="0008345A"/>
    <w:rsid w:val="00084152"/>
    <w:rsid w:val="00090D12"/>
    <w:rsid w:val="00093FD9"/>
    <w:rsid w:val="000A18EC"/>
    <w:rsid w:val="000A3446"/>
    <w:rsid w:val="000A6361"/>
    <w:rsid w:val="000A7322"/>
    <w:rsid w:val="000B47B8"/>
    <w:rsid w:val="000B48CC"/>
    <w:rsid w:val="000C09AB"/>
    <w:rsid w:val="000C0AC0"/>
    <w:rsid w:val="000C18C1"/>
    <w:rsid w:val="000C3FB5"/>
    <w:rsid w:val="000C5382"/>
    <w:rsid w:val="000C7111"/>
    <w:rsid w:val="000D0674"/>
    <w:rsid w:val="000D0E5E"/>
    <w:rsid w:val="000D28C8"/>
    <w:rsid w:val="000D4902"/>
    <w:rsid w:val="000D51CC"/>
    <w:rsid w:val="000D53E1"/>
    <w:rsid w:val="000E070B"/>
    <w:rsid w:val="000E1B6D"/>
    <w:rsid w:val="000E2448"/>
    <w:rsid w:val="000E3E71"/>
    <w:rsid w:val="000E4631"/>
    <w:rsid w:val="000E636E"/>
    <w:rsid w:val="000E76CB"/>
    <w:rsid w:val="000E7AED"/>
    <w:rsid w:val="000F39F4"/>
    <w:rsid w:val="000F4315"/>
    <w:rsid w:val="000F6048"/>
    <w:rsid w:val="000F7684"/>
    <w:rsid w:val="000F79C4"/>
    <w:rsid w:val="0010006D"/>
    <w:rsid w:val="00106065"/>
    <w:rsid w:val="001102B0"/>
    <w:rsid w:val="0011160A"/>
    <w:rsid w:val="00113C35"/>
    <w:rsid w:val="00113E54"/>
    <w:rsid w:val="00114C27"/>
    <w:rsid w:val="00115543"/>
    <w:rsid w:val="00115B97"/>
    <w:rsid w:val="00115F84"/>
    <w:rsid w:val="00116F4A"/>
    <w:rsid w:val="00120ABE"/>
    <w:rsid w:val="001214E7"/>
    <w:rsid w:val="00121AEA"/>
    <w:rsid w:val="00122F1E"/>
    <w:rsid w:val="001230A0"/>
    <w:rsid w:val="00123441"/>
    <w:rsid w:val="00123E70"/>
    <w:rsid w:val="001243EE"/>
    <w:rsid w:val="001250C8"/>
    <w:rsid w:val="00131D03"/>
    <w:rsid w:val="00133AFE"/>
    <w:rsid w:val="00134D11"/>
    <w:rsid w:val="00135A8E"/>
    <w:rsid w:val="00135FE8"/>
    <w:rsid w:val="00140B40"/>
    <w:rsid w:val="00140DF0"/>
    <w:rsid w:val="00142A26"/>
    <w:rsid w:val="00144AE2"/>
    <w:rsid w:val="00146225"/>
    <w:rsid w:val="0015230F"/>
    <w:rsid w:val="0015349D"/>
    <w:rsid w:val="00154640"/>
    <w:rsid w:val="001546FF"/>
    <w:rsid w:val="00154E61"/>
    <w:rsid w:val="00156D1A"/>
    <w:rsid w:val="0016022E"/>
    <w:rsid w:val="00160470"/>
    <w:rsid w:val="00165CE3"/>
    <w:rsid w:val="00165E0D"/>
    <w:rsid w:val="00170DA9"/>
    <w:rsid w:val="00171697"/>
    <w:rsid w:val="00172236"/>
    <w:rsid w:val="00175BE1"/>
    <w:rsid w:val="00176078"/>
    <w:rsid w:val="00180A19"/>
    <w:rsid w:val="001814A1"/>
    <w:rsid w:val="00182940"/>
    <w:rsid w:val="001858F7"/>
    <w:rsid w:val="00186112"/>
    <w:rsid w:val="00186442"/>
    <w:rsid w:val="00190769"/>
    <w:rsid w:val="00192D05"/>
    <w:rsid w:val="001940C6"/>
    <w:rsid w:val="001945AF"/>
    <w:rsid w:val="00197085"/>
    <w:rsid w:val="001A01EB"/>
    <w:rsid w:val="001A35CE"/>
    <w:rsid w:val="001A38A3"/>
    <w:rsid w:val="001A4251"/>
    <w:rsid w:val="001A67E8"/>
    <w:rsid w:val="001A7E00"/>
    <w:rsid w:val="001B0C87"/>
    <w:rsid w:val="001B19BA"/>
    <w:rsid w:val="001B3B84"/>
    <w:rsid w:val="001B4F02"/>
    <w:rsid w:val="001B5865"/>
    <w:rsid w:val="001C2219"/>
    <w:rsid w:val="001C3AD9"/>
    <w:rsid w:val="001C7D88"/>
    <w:rsid w:val="001D3BD3"/>
    <w:rsid w:val="001D5223"/>
    <w:rsid w:val="001D6BEC"/>
    <w:rsid w:val="001E4291"/>
    <w:rsid w:val="001E5545"/>
    <w:rsid w:val="001E5C1A"/>
    <w:rsid w:val="001E78F0"/>
    <w:rsid w:val="001F063B"/>
    <w:rsid w:val="001F0720"/>
    <w:rsid w:val="001F10C6"/>
    <w:rsid w:val="001F2F6A"/>
    <w:rsid w:val="001F4327"/>
    <w:rsid w:val="001F4B93"/>
    <w:rsid w:val="001F59BC"/>
    <w:rsid w:val="001F6EF5"/>
    <w:rsid w:val="001F76F9"/>
    <w:rsid w:val="002020E4"/>
    <w:rsid w:val="002044FE"/>
    <w:rsid w:val="00205E97"/>
    <w:rsid w:val="002060C3"/>
    <w:rsid w:val="0021567A"/>
    <w:rsid w:val="00216BEF"/>
    <w:rsid w:val="00217CBB"/>
    <w:rsid w:val="002202FF"/>
    <w:rsid w:val="00223CF2"/>
    <w:rsid w:val="002261C1"/>
    <w:rsid w:val="00230270"/>
    <w:rsid w:val="00230DBB"/>
    <w:rsid w:val="002313F6"/>
    <w:rsid w:val="00231939"/>
    <w:rsid w:val="00232649"/>
    <w:rsid w:val="00232C5E"/>
    <w:rsid w:val="00233461"/>
    <w:rsid w:val="00236900"/>
    <w:rsid w:val="00236931"/>
    <w:rsid w:val="0023785A"/>
    <w:rsid w:val="00240FB1"/>
    <w:rsid w:val="0024175D"/>
    <w:rsid w:val="00242FEE"/>
    <w:rsid w:val="00243721"/>
    <w:rsid w:val="00246D91"/>
    <w:rsid w:val="002470A2"/>
    <w:rsid w:val="00252B44"/>
    <w:rsid w:val="002534CF"/>
    <w:rsid w:val="002605A7"/>
    <w:rsid w:val="0026088C"/>
    <w:rsid w:val="00260FFC"/>
    <w:rsid w:val="002667CA"/>
    <w:rsid w:val="00270781"/>
    <w:rsid w:val="0027466B"/>
    <w:rsid w:val="0027590A"/>
    <w:rsid w:val="002761AA"/>
    <w:rsid w:val="002772B4"/>
    <w:rsid w:val="00281509"/>
    <w:rsid w:val="002837D6"/>
    <w:rsid w:val="00284CFE"/>
    <w:rsid w:val="00284FC3"/>
    <w:rsid w:val="00285A4C"/>
    <w:rsid w:val="002933C3"/>
    <w:rsid w:val="002940BD"/>
    <w:rsid w:val="00297EE6"/>
    <w:rsid w:val="00297FE0"/>
    <w:rsid w:val="002A05CD"/>
    <w:rsid w:val="002A3847"/>
    <w:rsid w:val="002A47D9"/>
    <w:rsid w:val="002A77A5"/>
    <w:rsid w:val="002A7DC4"/>
    <w:rsid w:val="002B1A4F"/>
    <w:rsid w:val="002B36D2"/>
    <w:rsid w:val="002B4037"/>
    <w:rsid w:val="002B4CC4"/>
    <w:rsid w:val="002B572A"/>
    <w:rsid w:val="002C0819"/>
    <w:rsid w:val="002C13B9"/>
    <w:rsid w:val="002C5702"/>
    <w:rsid w:val="002C7F79"/>
    <w:rsid w:val="002D17AA"/>
    <w:rsid w:val="002D1F58"/>
    <w:rsid w:val="002D289A"/>
    <w:rsid w:val="002D5B6D"/>
    <w:rsid w:val="002D67AE"/>
    <w:rsid w:val="002D6D46"/>
    <w:rsid w:val="002E0D15"/>
    <w:rsid w:val="002E2A48"/>
    <w:rsid w:val="002E3077"/>
    <w:rsid w:val="002E6168"/>
    <w:rsid w:val="002E6BAD"/>
    <w:rsid w:val="002E6C92"/>
    <w:rsid w:val="002E7754"/>
    <w:rsid w:val="002E7E77"/>
    <w:rsid w:val="002F08D9"/>
    <w:rsid w:val="002F11BB"/>
    <w:rsid w:val="002F237D"/>
    <w:rsid w:val="002F2895"/>
    <w:rsid w:val="002F2B46"/>
    <w:rsid w:val="002F3AE5"/>
    <w:rsid w:val="002F3CAF"/>
    <w:rsid w:val="002F46B1"/>
    <w:rsid w:val="002F5110"/>
    <w:rsid w:val="002F76AA"/>
    <w:rsid w:val="00301A12"/>
    <w:rsid w:val="00302D0E"/>
    <w:rsid w:val="0030326C"/>
    <w:rsid w:val="003054B7"/>
    <w:rsid w:val="003054C7"/>
    <w:rsid w:val="00305873"/>
    <w:rsid w:val="00307D4B"/>
    <w:rsid w:val="00310101"/>
    <w:rsid w:val="003104FC"/>
    <w:rsid w:val="00310E58"/>
    <w:rsid w:val="00311F30"/>
    <w:rsid w:val="003138C4"/>
    <w:rsid w:val="00314FC5"/>
    <w:rsid w:val="003151CA"/>
    <w:rsid w:val="00315A19"/>
    <w:rsid w:val="00316775"/>
    <w:rsid w:val="003171C2"/>
    <w:rsid w:val="00321339"/>
    <w:rsid w:val="00321489"/>
    <w:rsid w:val="0032188A"/>
    <w:rsid w:val="00321FE2"/>
    <w:rsid w:val="00325E81"/>
    <w:rsid w:val="003271CF"/>
    <w:rsid w:val="00327284"/>
    <w:rsid w:val="0033057C"/>
    <w:rsid w:val="00332734"/>
    <w:rsid w:val="003342FF"/>
    <w:rsid w:val="00334FC5"/>
    <w:rsid w:val="00336B03"/>
    <w:rsid w:val="00342200"/>
    <w:rsid w:val="0034456D"/>
    <w:rsid w:val="0034530C"/>
    <w:rsid w:val="003468E6"/>
    <w:rsid w:val="00353AD1"/>
    <w:rsid w:val="0035482F"/>
    <w:rsid w:val="00354B08"/>
    <w:rsid w:val="00356136"/>
    <w:rsid w:val="003578F7"/>
    <w:rsid w:val="00360773"/>
    <w:rsid w:val="0036187E"/>
    <w:rsid w:val="003664F3"/>
    <w:rsid w:val="00367BB0"/>
    <w:rsid w:val="0037006F"/>
    <w:rsid w:val="00370888"/>
    <w:rsid w:val="00371D19"/>
    <w:rsid w:val="00373524"/>
    <w:rsid w:val="003763DE"/>
    <w:rsid w:val="003764F8"/>
    <w:rsid w:val="00377FF4"/>
    <w:rsid w:val="00380BC0"/>
    <w:rsid w:val="00381F25"/>
    <w:rsid w:val="003865BE"/>
    <w:rsid w:val="0039025D"/>
    <w:rsid w:val="00397F71"/>
    <w:rsid w:val="003A199A"/>
    <w:rsid w:val="003A1C63"/>
    <w:rsid w:val="003A2F9B"/>
    <w:rsid w:val="003A4EF4"/>
    <w:rsid w:val="003A719A"/>
    <w:rsid w:val="003B54F2"/>
    <w:rsid w:val="003B71B6"/>
    <w:rsid w:val="003C02C6"/>
    <w:rsid w:val="003C1A1C"/>
    <w:rsid w:val="003C2572"/>
    <w:rsid w:val="003C3C77"/>
    <w:rsid w:val="003C56A7"/>
    <w:rsid w:val="003C5AC0"/>
    <w:rsid w:val="003D0F78"/>
    <w:rsid w:val="003D1B06"/>
    <w:rsid w:val="003D2EE5"/>
    <w:rsid w:val="003D3542"/>
    <w:rsid w:val="003D36C4"/>
    <w:rsid w:val="003D4809"/>
    <w:rsid w:val="003D4B98"/>
    <w:rsid w:val="003D56D8"/>
    <w:rsid w:val="003E425E"/>
    <w:rsid w:val="003E521B"/>
    <w:rsid w:val="003E60DB"/>
    <w:rsid w:val="003F1E3C"/>
    <w:rsid w:val="003F3351"/>
    <w:rsid w:val="003F3780"/>
    <w:rsid w:val="003F6751"/>
    <w:rsid w:val="003F6FF2"/>
    <w:rsid w:val="00402AD9"/>
    <w:rsid w:val="00403ABC"/>
    <w:rsid w:val="00404F05"/>
    <w:rsid w:val="00405586"/>
    <w:rsid w:val="00407C3F"/>
    <w:rsid w:val="00412D0A"/>
    <w:rsid w:val="004136B5"/>
    <w:rsid w:val="00414241"/>
    <w:rsid w:val="00414A3A"/>
    <w:rsid w:val="00415DA4"/>
    <w:rsid w:val="00416201"/>
    <w:rsid w:val="004163B3"/>
    <w:rsid w:val="004176DB"/>
    <w:rsid w:val="00420245"/>
    <w:rsid w:val="00420494"/>
    <w:rsid w:val="00420EB8"/>
    <w:rsid w:val="00421B8E"/>
    <w:rsid w:val="00423D3F"/>
    <w:rsid w:val="00425EA9"/>
    <w:rsid w:val="00430100"/>
    <w:rsid w:val="004320D1"/>
    <w:rsid w:val="004334B2"/>
    <w:rsid w:val="0043453C"/>
    <w:rsid w:val="00435EEA"/>
    <w:rsid w:val="0043630B"/>
    <w:rsid w:val="00440059"/>
    <w:rsid w:val="00441501"/>
    <w:rsid w:val="00442DAC"/>
    <w:rsid w:val="004431C5"/>
    <w:rsid w:val="004435C6"/>
    <w:rsid w:val="00447588"/>
    <w:rsid w:val="00447713"/>
    <w:rsid w:val="00450756"/>
    <w:rsid w:val="00450F88"/>
    <w:rsid w:val="00451EE5"/>
    <w:rsid w:val="00453263"/>
    <w:rsid w:val="0045385A"/>
    <w:rsid w:val="00456123"/>
    <w:rsid w:val="00456D79"/>
    <w:rsid w:val="00457518"/>
    <w:rsid w:val="00461CCB"/>
    <w:rsid w:val="00462712"/>
    <w:rsid w:val="00463D40"/>
    <w:rsid w:val="0046406C"/>
    <w:rsid w:val="00464C8B"/>
    <w:rsid w:val="00466415"/>
    <w:rsid w:val="0046720A"/>
    <w:rsid w:val="00467334"/>
    <w:rsid w:val="004701B2"/>
    <w:rsid w:val="00474043"/>
    <w:rsid w:val="0047549A"/>
    <w:rsid w:val="004779AF"/>
    <w:rsid w:val="00481A4F"/>
    <w:rsid w:val="00481C1F"/>
    <w:rsid w:val="004828D2"/>
    <w:rsid w:val="0048372C"/>
    <w:rsid w:val="004A4294"/>
    <w:rsid w:val="004B0427"/>
    <w:rsid w:val="004B07B8"/>
    <w:rsid w:val="004B0FD7"/>
    <w:rsid w:val="004B1531"/>
    <w:rsid w:val="004B161F"/>
    <w:rsid w:val="004B2739"/>
    <w:rsid w:val="004B2AB1"/>
    <w:rsid w:val="004B2CE4"/>
    <w:rsid w:val="004B3701"/>
    <w:rsid w:val="004B5567"/>
    <w:rsid w:val="004B5DCE"/>
    <w:rsid w:val="004B67E7"/>
    <w:rsid w:val="004B6B15"/>
    <w:rsid w:val="004B6C60"/>
    <w:rsid w:val="004B79B0"/>
    <w:rsid w:val="004B7E95"/>
    <w:rsid w:val="004C0866"/>
    <w:rsid w:val="004C0A1D"/>
    <w:rsid w:val="004C15CF"/>
    <w:rsid w:val="004C207D"/>
    <w:rsid w:val="004C35D5"/>
    <w:rsid w:val="004C3B20"/>
    <w:rsid w:val="004C5F83"/>
    <w:rsid w:val="004D0A4B"/>
    <w:rsid w:val="004D4126"/>
    <w:rsid w:val="004D49D9"/>
    <w:rsid w:val="004D571B"/>
    <w:rsid w:val="004D5A27"/>
    <w:rsid w:val="004D6539"/>
    <w:rsid w:val="004D718C"/>
    <w:rsid w:val="004E00B5"/>
    <w:rsid w:val="004E0247"/>
    <w:rsid w:val="004E149B"/>
    <w:rsid w:val="004E3812"/>
    <w:rsid w:val="004E3AD4"/>
    <w:rsid w:val="004E4576"/>
    <w:rsid w:val="004E53A2"/>
    <w:rsid w:val="004E60FD"/>
    <w:rsid w:val="004E7440"/>
    <w:rsid w:val="004E77C9"/>
    <w:rsid w:val="004E7F8F"/>
    <w:rsid w:val="004F0F87"/>
    <w:rsid w:val="004F3C32"/>
    <w:rsid w:val="004F49E6"/>
    <w:rsid w:val="004F4E25"/>
    <w:rsid w:val="004F7B12"/>
    <w:rsid w:val="005046ED"/>
    <w:rsid w:val="005050F6"/>
    <w:rsid w:val="00505553"/>
    <w:rsid w:val="0050657E"/>
    <w:rsid w:val="0050678B"/>
    <w:rsid w:val="00507AFE"/>
    <w:rsid w:val="00510902"/>
    <w:rsid w:val="00511784"/>
    <w:rsid w:val="00512B6A"/>
    <w:rsid w:val="00513641"/>
    <w:rsid w:val="0051403F"/>
    <w:rsid w:val="00517316"/>
    <w:rsid w:val="005239F9"/>
    <w:rsid w:val="00523FEF"/>
    <w:rsid w:val="0052461F"/>
    <w:rsid w:val="00524C05"/>
    <w:rsid w:val="00531215"/>
    <w:rsid w:val="005321EB"/>
    <w:rsid w:val="00534FE6"/>
    <w:rsid w:val="00535FC1"/>
    <w:rsid w:val="005360F5"/>
    <w:rsid w:val="0053613B"/>
    <w:rsid w:val="00536987"/>
    <w:rsid w:val="00537379"/>
    <w:rsid w:val="0054162A"/>
    <w:rsid w:val="00544073"/>
    <w:rsid w:val="0054443A"/>
    <w:rsid w:val="00546535"/>
    <w:rsid w:val="00550C50"/>
    <w:rsid w:val="00551BB4"/>
    <w:rsid w:val="0055242B"/>
    <w:rsid w:val="00553AB2"/>
    <w:rsid w:val="00557DF7"/>
    <w:rsid w:val="005614F0"/>
    <w:rsid w:val="005627D7"/>
    <w:rsid w:val="00564DA4"/>
    <w:rsid w:val="00566F20"/>
    <w:rsid w:val="005717A9"/>
    <w:rsid w:val="00573D79"/>
    <w:rsid w:val="00574A94"/>
    <w:rsid w:val="00575245"/>
    <w:rsid w:val="005752FE"/>
    <w:rsid w:val="0057625D"/>
    <w:rsid w:val="00581B8F"/>
    <w:rsid w:val="005821EC"/>
    <w:rsid w:val="0058283B"/>
    <w:rsid w:val="00584C16"/>
    <w:rsid w:val="00585450"/>
    <w:rsid w:val="0058581E"/>
    <w:rsid w:val="00590D8E"/>
    <w:rsid w:val="0059220D"/>
    <w:rsid w:val="00592D0B"/>
    <w:rsid w:val="0059464B"/>
    <w:rsid w:val="005A017E"/>
    <w:rsid w:val="005A3D01"/>
    <w:rsid w:val="005A6446"/>
    <w:rsid w:val="005A6B8B"/>
    <w:rsid w:val="005B00A8"/>
    <w:rsid w:val="005B0564"/>
    <w:rsid w:val="005B064B"/>
    <w:rsid w:val="005B60B3"/>
    <w:rsid w:val="005B623E"/>
    <w:rsid w:val="005B6B2F"/>
    <w:rsid w:val="005B6D3F"/>
    <w:rsid w:val="005B7103"/>
    <w:rsid w:val="005B749B"/>
    <w:rsid w:val="005C0BC1"/>
    <w:rsid w:val="005C52B5"/>
    <w:rsid w:val="005C57E1"/>
    <w:rsid w:val="005C7355"/>
    <w:rsid w:val="005D0128"/>
    <w:rsid w:val="005D081A"/>
    <w:rsid w:val="005D1DE3"/>
    <w:rsid w:val="005D208A"/>
    <w:rsid w:val="005D3FC5"/>
    <w:rsid w:val="005D4BCC"/>
    <w:rsid w:val="005D61EF"/>
    <w:rsid w:val="005D633A"/>
    <w:rsid w:val="005D7E70"/>
    <w:rsid w:val="005E2C4A"/>
    <w:rsid w:val="005E4A02"/>
    <w:rsid w:val="005E58F9"/>
    <w:rsid w:val="005E6587"/>
    <w:rsid w:val="005F1061"/>
    <w:rsid w:val="005F11ED"/>
    <w:rsid w:val="005F1DAF"/>
    <w:rsid w:val="005F5813"/>
    <w:rsid w:val="005F5B77"/>
    <w:rsid w:val="005F6377"/>
    <w:rsid w:val="006001BA"/>
    <w:rsid w:val="00601BF8"/>
    <w:rsid w:val="0060356C"/>
    <w:rsid w:val="00605DAE"/>
    <w:rsid w:val="00610ECD"/>
    <w:rsid w:val="00615C5F"/>
    <w:rsid w:val="006179B6"/>
    <w:rsid w:val="0062248E"/>
    <w:rsid w:val="006240FB"/>
    <w:rsid w:val="006275AB"/>
    <w:rsid w:val="0063141E"/>
    <w:rsid w:val="00631EBC"/>
    <w:rsid w:val="0063281F"/>
    <w:rsid w:val="0063334B"/>
    <w:rsid w:val="006339A2"/>
    <w:rsid w:val="00641005"/>
    <w:rsid w:val="00643784"/>
    <w:rsid w:val="00643A96"/>
    <w:rsid w:val="006447A9"/>
    <w:rsid w:val="006447F5"/>
    <w:rsid w:val="0065049D"/>
    <w:rsid w:val="006517C3"/>
    <w:rsid w:val="00651A34"/>
    <w:rsid w:val="00651BE8"/>
    <w:rsid w:val="006535A3"/>
    <w:rsid w:val="00653AE3"/>
    <w:rsid w:val="00653AFF"/>
    <w:rsid w:val="00653D87"/>
    <w:rsid w:val="00655A06"/>
    <w:rsid w:val="00656745"/>
    <w:rsid w:val="006607F5"/>
    <w:rsid w:val="006662C5"/>
    <w:rsid w:val="00666FBB"/>
    <w:rsid w:val="00671EC0"/>
    <w:rsid w:val="006738DD"/>
    <w:rsid w:val="00675AEF"/>
    <w:rsid w:val="00675BDB"/>
    <w:rsid w:val="0067624C"/>
    <w:rsid w:val="00680269"/>
    <w:rsid w:val="006802E7"/>
    <w:rsid w:val="0068119B"/>
    <w:rsid w:val="006818E2"/>
    <w:rsid w:val="00681A44"/>
    <w:rsid w:val="006834BE"/>
    <w:rsid w:val="00683AEF"/>
    <w:rsid w:val="0068405E"/>
    <w:rsid w:val="0068472C"/>
    <w:rsid w:val="006877BA"/>
    <w:rsid w:val="00691102"/>
    <w:rsid w:val="00693EA6"/>
    <w:rsid w:val="0069406B"/>
    <w:rsid w:val="00695C45"/>
    <w:rsid w:val="00696C04"/>
    <w:rsid w:val="00697251"/>
    <w:rsid w:val="006A081F"/>
    <w:rsid w:val="006A48DD"/>
    <w:rsid w:val="006A62DA"/>
    <w:rsid w:val="006A7A94"/>
    <w:rsid w:val="006B0865"/>
    <w:rsid w:val="006B0D3C"/>
    <w:rsid w:val="006B29F7"/>
    <w:rsid w:val="006B4C49"/>
    <w:rsid w:val="006B4FD1"/>
    <w:rsid w:val="006B7792"/>
    <w:rsid w:val="006C057B"/>
    <w:rsid w:val="006C3B21"/>
    <w:rsid w:val="006C45FF"/>
    <w:rsid w:val="006C479B"/>
    <w:rsid w:val="006C5DB3"/>
    <w:rsid w:val="006D263F"/>
    <w:rsid w:val="006D44D4"/>
    <w:rsid w:val="006D579E"/>
    <w:rsid w:val="006D679F"/>
    <w:rsid w:val="006E3270"/>
    <w:rsid w:val="006E4332"/>
    <w:rsid w:val="006E5957"/>
    <w:rsid w:val="006E6EC1"/>
    <w:rsid w:val="006E7209"/>
    <w:rsid w:val="006F38C0"/>
    <w:rsid w:val="006F4519"/>
    <w:rsid w:val="006F51B9"/>
    <w:rsid w:val="006F57C0"/>
    <w:rsid w:val="006F5899"/>
    <w:rsid w:val="007065E4"/>
    <w:rsid w:val="0070729C"/>
    <w:rsid w:val="00711E87"/>
    <w:rsid w:val="00715129"/>
    <w:rsid w:val="007155D1"/>
    <w:rsid w:val="007157A9"/>
    <w:rsid w:val="00716028"/>
    <w:rsid w:val="00717FA8"/>
    <w:rsid w:val="007201E9"/>
    <w:rsid w:val="00721FDB"/>
    <w:rsid w:val="00722D3D"/>
    <w:rsid w:val="0072359F"/>
    <w:rsid w:val="00723668"/>
    <w:rsid w:val="00725FF3"/>
    <w:rsid w:val="00726EEF"/>
    <w:rsid w:val="00732284"/>
    <w:rsid w:val="0073630D"/>
    <w:rsid w:val="00740B21"/>
    <w:rsid w:val="0074121A"/>
    <w:rsid w:val="00741DBC"/>
    <w:rsid w:val="007423D9"/>
    <w:rsid w:val="007435BA"/>
    <w:rsid w:val="00743FA4"/>
    <w:rsid w:val="007442FD"/>
    <w:rsid w:val="007445F9"/>
    <w:rsid w:val="007454A8"/>
    <w:rsid w:val="00751439"/>
    <w:rsid w:val="00751826"/>
    <w:rsid w:val="00752356"/>
    <w:rsid w:val="00754DDA"/>
    <w:rsid w:val="00760A0D"/>
    <w:rsid w:val="007619A9"/>
    <w:rsid w:val="00762718"/>
    <w:rsid w:val="00762A8E"/>
    <w:rsid w:val="00762CED"/>
    <w:rsid w:val="00763785"/>
    <w:rsid w:val="00766884"/>
    <w:rsid w:val="007679A2"/>
    <w:rsid w:val="0077013B"/>
    <w:rsid w:val="00772355"/>
    <w:rsid w:val="0077318E"/>
    <w:rsid w:val="0077646B"/>
    <w:rsid w:val="00776865"/>
    <w:rsid w:val="00781AD5"/>
    <w:rsid w:val="00782C3A"/>
    <w:rsid w:val="007832F7"/>
    <w:rsid w:val="00785105"/>
    <w:rsid w:val="00785292"/>
    <w:rsid w:val="00785D84"/>
    <w:rsid w:val="00786ACB"/>
    <w:rsid w:val="0079108E"/>
    <w:rsid w:val="00797113"/>
    <w:rsid w:val="007A0391"/>
    <w:rsid w:val="007A0A1A"/>
    <w:rsid w:val="007A0D58"/>
    <w:rsid w:val="007A1324"/>
    <w:rsid w:val="007A2076"/>
    <w:rsid w:val="007B0872"/>
    <w:rsid w:val="007B2AE7"/>
    <w:rsid w:val="007B342E"/>
    <w:rsid w:val="007B43CD"/>
    <w:rsid w:val="007B4DB7"/>
    <w:rsid w:val="007B5710"/>
    <w:rsid w:val="007B7AAD"/>
    <w:rsid w:val="007C28C6"/>
    <w:rsid w:val="007C3AC7"/>
    <w:rsid w:val="007C57D1"/>
    <w:rsid w:val="007C5AF6"/>
    <w:rsid w:val="007C623F"/>
    <w:rsid w:val="007C6855"/>
    <w:rsid w:val="007D177E"/>
    <w:rsid w:val="007D3198"/>
    <w:rsid w:val="007D639E"/>
    <w:rsid w:val="007D6CAC"/>
    <w:rsid w:val="007D730B"/>
    <w:rsid w:val="007E0ACD"/>
    <w:rsid w:val="007E2680"/>
    <w:rsid w:val="007E33E6"/>
    <w:rsid w:val="007E3669"/>
    <w:rsid w:val="007E3CA4"/>
    <w:rsid w:val="007E3E4F"/>
    <w:rsid w:val="007E5567"/>
    <w:rsid w:val="007E5B25"/>
    <w:rsid w:val="007F3196"/>
    <w:rsid w:val="007F32BF"/>
    <w:rsid w:val="007F36B5"/>
    <w:rsid w:val="007F5CE2"/>
    <w:rsid w:val="007F610D"/>
    <w:rsid w:val="007F6444"/>
    <w:rsid w:val="007F7DB1"/>
    <w:rsid w:val="00801108"/>
    <w:rsid w:val="0080124C"/>
    <w:rsid w:val="008012D8"/>
    <w:rsid w:val="00801EAA"/>
    <w:rsid w:val="00802C32"/>
    <w:rsid w:val="00804FBA"/>
    <w:rsid w:val="00805D2A"/>
    <w:rsid w:val="00811CF4"/>
    <w:rsid w:val="00814369"/>
    <w:rsid w:val="00814C5E"/>
    <w:rsid w:val="0081683C"/>
    <w:rsid w:val="00817C6D"/>
    <w:rsid w:val="00817F5D"/>
    <w:rsid w:val="00820E67"/>
    <w:rsid w:val="00820ED7"/>
    <w:rsid w:val="008258D2"/>
    <w:rsid w:val="008269D0"/>
    <w:rsid w:val="00826C2C"/>
    <w:rsid w:val="0082738B"/>
    <w:rsid w:val="0083026A"/>
    <w:rsid w:val="00831482"/>
    <w:rsid w:val="00832115"/>
    <w:rsid w:val="008339CA"/>
    <w:rsid w:val="00833EFD"/>
    <w:rsid w:val="008340CE"/>
    <w:rsid w:val="008344D7"/>
    <w:rsid w:val="0083507C"/>
    <w:rsid w:val="008359BF"/>
    <w:rsid w:val="00836084"/>
    <w:rsid w:val="00836A3C"/>
    <w:rsid w:val="00840153"/>
    <w:rsid w:val="008406C1"/>
    <w:rsid w:val="00841207"/>
    <w:rsid w:val="00841E5A"/>
    <w:rsid w:val="00842E13"/>
    <w:rsid w:val="00845973"/>
    <w:rsid w:val="00846B6E"/>
    <w:rsid w:val="00847964"/>
    <w:rsid w:val="008505F7"/>
    <w:rsid w:val="00851A07"/>
    <w:rsid w:val="00852440"/>
    <w:rsid w:val="00852448"/>
    <w:rsid w:val="00852637"/>
    <w:rsid w:val="008536B7"/>
    <w:rsid w:val="00854B25"/>
    <w:rsid w:val="0085664D"/>
    <w:rsid w:val="008569B7"/>
    <w:rsid w:val="00856DED"/>
    <w:rsid w:val="00857082"/>
    <w:rsid w:val="00861D6F"/>
    <w:rsid w:val="0086517F"/>
    <w:rsid w:val="00865AF1"/>
    <w:rsid w:val="008669ED"/>
    <w:rsid w:val="00873FDE"/>
    <w:rsid w:val="00875892"/>
    <w:rsid w:val="00875CAB"/>
    <w:rsid w:val="0087609C"/>
    <w:rsid w:val="0087640F"/>
    <w:rsid w:val="008839D0"/>
    <w:rsid w:val="00890071"/>
    <w:rsid w:val="0089206B"/>
    <w:rsid w:val="00896DFB"/>
    <w:rsid w:val="008A2F6F"/>
    <w:rsid w:val="008A37F6"/>
    <w:rsid w:val="008A45AC"/>
    <w:rsid w:val="008A569D"/>
    <w:rsid w:val="008A5CE2"/>
    <w:rsid w:val="008A60C2"/>
    <w:rsid w:val="008B16BD"/>
    <w:rsid w:val="008B294E"/>
    <w:rsid w:val="008B35EB"/>
    <w:rsid w:val="008B486E"/>
    <w:rsid w:val="008B4CAA"/>
    <w:rsid w:val="008B69B8"/>
    <w:rsid w:val="008B7F16"/>
    <w:rsid w:val="008C09A6"/>
    <w:rsid w:val="008C0B0D"/>
    <w:rsid w:val="008C45B9"/>
    <w:rsid w:val="008C4C00"/>
    <w:rsid w:val="008D20DA"/>
    <w:rsid w:val="008D2490"/>
    <w:rsid w:val="008D7FCB"/>
    <w:rsid w:val="008E02AA"/>
    <w:rsid w:val="008E103C"/>
    <w:rsid w:val="008E2033"/>
    <w:rsid w:val="008E27FB"/>
    <w:rsid w:val="008E2E30"/>
    <w:rsid w:val="008E5AC6"/>
    <w:rsid w:val="008F0DE3"/>
    <w:rsid w:val="008F112E"/>
    <w:rsid w:val="008F1AF6"/>
    <w:rsid w:val="008F2056"/>
    <w:rsid w:val="008F5A65"/>
    <w:rsid w:val="008F60F8"/>
    <w:rsid w:val="008F7FFE"/>
    <w:rsid w:val="00900A83"/>
    <w:rsid w:val="0090104B"/>
    <w:rsid w:val="00903F6C"/>
    <w:rsid w:val="009059B6"/>
    <w:rsid w:val="0090693A"/>
    <w:rsid w:val="0091257D"/>
    <w:rsid w:val="009151A2"/>
    <w:rsid w:val="00917446"/>
    <w:rsid w:val="00920F10"/>
    <w:rsid w:val="00921A30"/>
    <w:rsid w:val="00922E2C"/>
    <w:rsid w:val="0092319D"/>
    <w:rsid w:val="00923A0C"/>
    <w:rsid w:val="00925518"/>
    <w:rsid w:val="00925C1C"/>
    <w:rsid w:val="00927C36"/>
    <w:rsid w:val="00932D53"/>
    <w:rsid w:val="0093355D"/>
    <w:rsid w:val="0093438E"/>
    <w:rsid w:val="009358B1"/>
    <w:rsid w:val="00937757"/>
    <w:rsid w:val="00940E5D"/>
    <w:rsid w:val="009450A3"/>
    <w:rsid w:val="009474EB"/>
    <w:rsid w:val="009505B4"/>
    <w:rsid w:val="0095383A"/>
    <w:rsid w:val="009563EA"/>
    <w:rsid w:val="00956B16"/>
    <w:rsid w:val="009605D8"/>
    <w:rsid w:val="00962AB8"/>
    <w:rsid w:val="00966FC0"/>
    <w:rsid w:val="00967D0C"/>
    <w:rsid w:val="00967F91"/>
    <w:rsid w:val="00970170"/>
    <w:rsid w:val="009728C7"/>
    <w:rsid w:val="00973616"/>
    <w:rsid w:val="00977208"/>
    <w:rsid w:val="00985BE3"/>
    <w:rsid w:val="009878CE"/>
    <w:rsid w:val="0099009D"/>
    <w:rsid w:val="0099061A"/>
    <w:rsid w:val="00990BF2"/>
    <w:rsid w:val="00992357"/>
    <w:rsid w:val="00992AB8"/>
    <w:rsid w:val="00995240"/>
    <w:rsid w:val="00995C2C"/>
    <w:rsid w:val="009A26B3"/>
    <w:rsid w:val="009A6152"/>
    <w:rsid w:val="009B0438"/>
    <w:rsid w:val="009B12D1"/>
    <w:rsid w:val="009B2E76"/>
    <w:rsid w:val="009B311D"/>
    <w:rsid w:val="009B3DBD"/>
    <w:rsid w:val="009B4DE7"/>
    <w:rsid w:val="009B7850"/>
    <w:rsid w:val="009C0565"/>
    <w:rsid w:val="009C231C"/>
    <w:rsid w:val="009C2827"/>
    <w:rsid w:val="009C36AF"/>
    <w:rsid w:val="009C4F88"/>
    <w:rsid w:val="009D1E3E"/>
    <w:rsid w:val="009D5FEC"/>
    <w:rsid w:val="009D65F0"/>
    <w:rsid w:val="009D6FA1"/>
    <w:rsid w:val="009E144F"/>
    <w:rsid w:val="009E2216"/>
    <w:rsid w:val="009E296B"/>
    <w:rsid w:val="009E2C81"/>
    <w:rsid w:val="009E345A"/>
    <w:rsid w:val="009E540B"/>
    <w:rsid w:val="009E5A77"/>
    <w:rsid w:val="009F1705"/>
    <w:rsid w:val="009F2837"/>
    <w:rsid w:val="009F48CC"/>
    <w:rsid w:val="009F7E22"/>
    <w:rsid w:val="00A0139D"/>
    <w:rsid w:val="00A01F3A"/>
    <w:rsid w:val="00A06753"/>
    <w:rsid w:val="00A135D8"/>
    <w:rsid w:val="00A13EC1"/>
    <w:rsid w:val="00A14167"/>
    <w:rsid w:val="00A146AB"/>
    <w:rsid w:val="00A1573F"/>
    <w:rsid w:val="00A16B33"/>
    <w:rsid w:val="00A16EA5"/>
    <w:rsid w:val="00A17B37"/>
    <w:rsid w:val="00A21BCF"/>
    <w:rsid w:val="00A22003"/>
    <w:rsid w:val="00A22925"/>
    <w:rsid w:val="00A2324D"/>
    <w:rsid w:val="00A2601C"/>
    <w:rsid w:val="00A27C8A"/>
    <w:rsid w:val="00A3063F"/>
    <w:rsid w:val="00A309D3"/>
    <w:rsid w:val="00A33429"/>
    <w:rsid w:val="00A33BEA"/>
    <w:rsid w:val="00A37ECD"/>
    <w:rsid w:val="00A40F3F"/>
    <w:rsid w:val="00A425E3"/>
    <w:rsid w:val="00A43596"/>
    <w:rsid w:val="00A43ED9"/>
    <w:rsid w:val="00A516AA"/>
    <w:rsid w:val="00A55856"/>
    <w:rsid w:val="00A564BB"/>
    <w:rsid w:val="00A6175F"/>
    <w:rsid w:val="00A634E6"/>
    <w:rsid w:val="00A646F6"/>
    <w:rsid w:val="00A64AD6"/>
    <w:rsid w:val="00A72721"/>
    <w:rsid w:val="00A74B80"/>
    <w:rsid w:val="00A76D9E"/>
    <w:rsid w:val="00A770F5"/>
    <w:rsid w:val="00A8122E"/>
    <w:rsid w:val="00A82A93"/>
    <w:rsid w:val="00A84E51"/>
    <w:rsid w:val="00A85B65"/>
    <w:rsid w:val="00A86771"/>
    <w:rsid w:val="00A929EB"/>
    <w:rsid w:val="00A93660"/>
    <w:rsid w:val="00A95539"/>
    <w:rsid w:val="00AA004E"/>
    <w:rsid w:val="00AA0B76"/>
    <w:rsid w:val="00AA1331"/>
    <w:rsid w:val="00AA1B47"/>
    <w:rsid w:val="00AA4236"/>
    <w:rsid w:val="00AA4460"/>
    <w:rsid w:val="00AA6322"/>
    <w:rsid w:val="00AA7C56"/>
    <w:rsid w:val="00AB21D3"/>
    <w:rsid w:val="00AB29C9"/>
    <w:rsid w:val="00AB3E93"/>
    <w:rsid w:val="00AB74B3"/>
    <w:rsid w:val="00AB75F2"/>
    <w:rsid w:val="00AC1D09"/>
    <w:rsid w:val="00AC2712"/>
    <w:rsid w:val="00AC5527"/>
    <w:rsid w:val="00AC6CED"/>
    <w:rsid w:val="00AD1565"/>
    <w:rsid w:val="00AE1854"/>
    <w:rsid w:val="00AE4314"/>
    <w:rsid w:val="00AE4AD0"/>
    <w:rsid w:val="00AE7F09"/>
    <w:rsid w:val="00AE7FFE"/>
    <w:rsid w:val="00AF0348"/>
    <w:rsid w:val="00AF08D2"/>
    <w:rsid w:val="00AF113D"/>
    <w:rsid w:val="00AF1708"/>
    <w:rsid w:val="00AF1B1A"/>
    <w:rsid w:val="00AF6358"/>
    <w:rsid w:val="00AF64D7"/>
    <w:rsid w:val="00AF70D3"/>
    <w:rsid w:val="00B05224"/>
    <w:rsid w:val="00B0559D"/>
    <w:rsid w:val="00B07852"/>
    <w:rsid w:val="00B10BAC"/>
    <w:rsid w:val="00B12680"/>
    <w:rsid w:val="00B137AF"/>
    <w:rsid w:val="00B20B11"/>
    <w:rsid w:val="00B20C36"/>
    <w:rsid w:val="00B2158D"/>
    <w:rsid w:val="00B22643"/>
    <w:rsid w:val="00B22ABE"/>
    <w:rsid w:val="00B231C4"/>
    <w:rsid w:val="00B24B4D"/>
    <w:rsid w:val="00B256C7"/>
    <w:rsid w:val="00B269A0"/>
    <w:rsid w:val="00B26C0B"/>
    <w:rsid w:val="00B30478"/>
    <w:rsid w:val="00B31369"/>
    <w:rsid w:val="00B3660E"/>
    <w:rsid w:val="00B36747"/>
    <w:rsid w:val="00B379CE"/>
    <w:rsid w:val="00B410BB"/>
    <w:rsid w:val="00B447E1"/>
    <w:rsid w:val="00B44D91"/>
    <w:rsid w:val="00B500B6"/>
    <w:rsid w:val="00B503D8"/>
    <w:rsid w:val="00B5041D"/>
    <w:rsid w:val="00B50DB8"/>
    <w:rsid w:val="00B52C31"/>
    <w:rsid w:val="00B53A9A"/>
    <w:rsid w:val="00B550D1"/>
    <w:rsid w:val="00B55A8E"/>
    <w:rsid w:val="00B57B4F"/>
    <w:rsid w:val="00B613E4"/>
    <w:rsid w:val="00B6460E"/>
    <w:rsid w:val="00B64A33"/>
    <w:rsid w:val="00B64AF3"/>
    <w:rsid w:val="00B65E64"/>
    <w:rsid w:val="00B6707A"/>
    <w:rsid w:val="00B6729F"/>
    <w:rsid w:val="00B70A39"/>
    <w:rsid w:val="00B714A5"/>
    <w:rsid w:val="00B77451"/>
    <w:rsid w:val="00B823D0"/>
    <w:rsid w:val="00B831CC"/>
    <w:rsid w:val="00B91442"/>
    <w:rsid w:val="00B923CC"/>
    <w:rsid w:val="00B92D16"/>
    <w:rsid w:val="00B935A2"/>
    <w:rsid w:val="00B9418E"/>
    <w:rsid w:val="00B9439D"/>
    <w:rsid w:val="00B94590"/>
    <w:rsid w:val="00B94997"/>
    <w:rsid w:val="00B96FEE"/>
    <w:rsid w:val="00B97F48"/>
    <w:rsid w:val="00BA3070"/>
    <w:rsid w:val="00BA3D92"/>
    <w:rsid w:val="00BB2DB6"/>
    <w:rsid w:val="00BB366E"/>
    <w:rsid w:val="00BB37B5"/>
    <w:rsid w:val="00BB398C"/>
    <w:rsid w:val="00BB444C"/>
    <w:rsid w:val="00BB6423"/>
    <w:rsid w:val="00BB6889"/>
    <w:rsid w:val="00BB6B6D"/>
    <w:rsid w:val="00BC0FDE"/>
    <w:rsid w:val="00BC1269"/>
    <w:rsid w:val="00BC2D5A"/>
    <w:rsid w:val="00BC4186"/>
    <w:rsid w:val="00BC53EC"/>
    <w:rsid w:val="00BC5542"/>
    <w:rsid w:val="00BC5BFE"/>
    <w:rsid w:val="00BC5D0A"/>
    <w:rsid w:val="00BC7006"/>
    <w:rsid w:val="00BC7B5C"/>
    <w:rsid w:val="00BD0384"/>
    <w:rsid w:val="00BD0CBA"/>
    <w:rsid w:val="00BD2411"/>
    <w:rsid w:val="00BD46EC"/>
    <w:rsid w:val="00BD4EE3"/>
    <w:rsid w:val="00BD56AA"/>
    <w:rsid w:val="00BD5B24"/>
    <w:rsid w:val="00BD6933"/>
    <w:rsid w:val="00BE06A3"/>
    <w:rsid w:val="00BE71DB"/>
    <w:rsid w:val="00BE7D03"/>
    <w:rsid w:val="00BF001A"/>
    <w:rsid w:val="00BF1A27"/>
    <w:rsid w:val="00BF26B2"/>
    <w:rsid w:val="00BF2A2A"/>
    <w:rsid w:val="00BF2B69"/>
    <w:rsid w:val="00BF2D2C"/>
    <w:rsid w:val="00BF3FAF"/>
    <w:rsid w:val="00BF4240"/>
    <w:rsid w:val="00BF435C"/>
    <w:rsid w:val="00BF5DC5"/>
    <w:rsid w:val="00BF6548"/>
    <w:rsid w:val="00BF68D8"/>
    <w:rsid w:val="00C012E9"/>
    <w:rsid w:val="00C02925"/>
    <w:rsid w:val="00C04BC6"/>
    <w:rsid w:val="00C057F1"/>
    <w:rsid w:val="00C10D66"/>
    <w:rsid w:val="00C11735"/>
    <w:rsid w:val="00C12CA6"/>
    <w:rsid w:val="00C131CB"/>
    <w:rsid w:val="00C15A40"/>
    <w:rsid w:val="00C15CE5"/>
    <w:rsid w:val="00C16507"/>
    <w:rsid w:val="00C1715F"/>
    <w:rsid w:val="00C24DBA"/>
    <w:rsid w:val="00C25E62"/>
    <w:rsid w:val="00C27970"/>
    <w:rsid w:val="00C30401"/>
    <w:rsid w:val="00C30E50"/>
    <w:rsid w:val="00C313A4"/>
    <w:rsid w:val="00C31D29"/>
    <w:rsid w:val="00C31F24"/>
    <w:rsid w:val="00C32F3A"/>
    <w:rsid w:val="00C36026"/>
    <w:rsid w:val="00C37C98"/>
    <w:rsid w:val="00C4083A"/>
    <w:rsid w:val="00C421ED"/>
    <w:rsid w:val="00C42E1F"/>
    <w:rsid w:val="00C435D0"/>
    <w:rsid w:val="00C44068"/>
    <w:rsid w:val="00C44164"/>
    <w:rsid w:val="00C50D0A"/>
    <w:rsid w:val="00C512F5"/>
    <w:rsid w:val="00C51F1C"/>
    <w:rsid w:val="00C5218D"/>
    <w:rsid w:val="00C5301A"/>
    <w:rsid w:val="00C53617"/>
    <w:rsid w:val="00C53940"/>
    <w:rsid w:val="00C53FD1"/>
    <w:rsid w:val="00C611E1"/>
    <w:rsid w:val="00C61D30"/>
    <w:rsid w:val="00C62A1D"/>
    <w:rsid w:val="00C65EE6"/>
    <w:rsid w:val="00C74A8E"/>
    <w:rsid w:val="00C7645A"/>
    <w:rsid w:val="00C85500"/>
    <w:rsid w:val="00C856FC"/>
    <w:rsid w:val="00C859A4"/>
    <w:rsid w:val="00C85FEF"/>
    <w:rsid w:val="00C863DC"/>
    <w:rsid w:val="00C87CF8"/>
    <w:rsid w:val="00C90240"/>
    <w:rsid w:val="00C90497"/>
    <w:rsid w:val="00C90AB5"/>
    <w:rsid w:val="00C9382C"/>
    <w:rsid w:val="00C95C8B"/>
    <w:rsid w:val="00CA020E"/>
    <w:rsid w:val="00CA11DB"/>
    <w:rsid w:val="00CA2BDF"/>
    <w:rsid w:val="00CA4116"/>
    <w:rsid w:val="00CB065B"/>
    <w:rsid w:val="00CB545E"/>
    <w:rsid w:val="00CB5F8E"/>
    <w:rsid w:val="00CB655E"/>
    <w:rsid w:val="00CB6905"/>
    <w:rsid w:val="00CB6C49"/>
    <w:rsid w:val="00CB7EFE"/>
    <w:rsid w:val="00CC0FF1"/>
    <w:rsid w:val="00CC4C91"/>
    <w:rsid w:val="00CC7140"/>
    <w:rsid w:val="00CC7A08"/>
    <w:rsid w:val="00CD4826"/>
    <w:rsid w:val="00CD6433"/>
    <w:rsid w:val="00CD768B"/>
    <w:rsid w:val="00CE0B62"/>
    <w:rsid w:val="00CE31AE"/>
    <w:rsid w:val="00CE49DB"/>
    <w:rsid w:val="00CE50E9"/>
    <w:rsid w:val="00CE5ADB"/>
    <w:rsid w:val="00CE5AE7"/>
    <w:rsid w:val="00CE645B"/>
    <w:rsid w:val="00CE6B29"/>
    <w:rsid w:val="00CE6BA2"/>
    <w:rsid w:val="00CF01DF"/>
    <w:rsid w:val="00CF4074"/>
    <w:rsid w:val="00CF508E"/>
    <w:rsid w:val="00CF622C"/>
    <w:rsid w:val="00CF6BBE"/>
    <w:rsid w:val="00CF6C74"/>
    <w:rsid w:val="00CF6EE2"/>
    <w:rsid w:val="00CF7CB9"/>
    <w:rsid w:val="00CF7D8F"/>
    <w:rsid w:val="00D00B8F"/>
    <w:rsid w:val="00D07B32"/>
    <w:rsid w:val="00D07D9E"/>
    <w:rsid w:val="00D10BE5"/>
    <w:rsid w:val="00D12471"/>
    <w:rsid w:val="00D138D3"/>
    <w:rsid w:val="00D13F95"/>
    <w:rsid w:val="00D150B0"/>
    <w:rsid w:val="00D16706"/>
    <w:rsid w:val="00D1696B"/>
    <w:rsid w:val="00D204A6"/>
    <w:rsid w:val="00D20AEB"/>
    <w:rsid w:val="00D22F5B"/>
    <w:rsid w:val="00D24141"/>
    <w:rsid w:val="00D2559A"/>
    <w:rsid w:val="00D25C87"/>
    <w:rsid w:val="00D27D40"/>
    <w:rsid w:val="00D32956"/>
    <w:rsid w:val="00D346D6"/>
    <w:rsid w:val="00D35259"/>
    <w:rsid w:val="00D35314"/>
    <w:rsid w:val="00D3565C"/>
    <w:rsid w:val="00D36712"/>
    <w:rsid w:val="00D41151"/>
    <w:rsid w:val="00D41621"/>
    <w:rsid w:val="00D429B3"/>
    <w:rsid w:val="00D42C92"/>
    <w:rsid w:val="00D42D48"/>
    <w:rsid w:val="00D444E3"/>
    <w:rsid w:val="00D45C5A"/>
    <w:rsid w:val="00D47F65"/>
    <w:rsid w:val="00D524BC"/>
    <w:rsid w:val="00D53AB7"/>
    <w:rsid w:val="00D54E25"/>
    <w:rsid w:val="00D57F46"/>
    <w:rsid w:val="00D6016C"/>
    <w:rsid w:val="00D6151B"/>
    <w:rsid w:val="00D62A32"/>
    <w:rsid w:val="00D664BD"/>
    <w:rsid w:val="00D674F5"/>
    <w:rsid w:val="00D67DD5"/>
    <w:rsid w:val="00D750E0"/>
    <w:rsid w:val="00D75787"/>
    <w:rsid w:val="00D758E9"/>
    <w:rsid w:val="00D805A7"/>
    <w:rsid w:val="00D80E20"/>
    <w:rsid w:val="00D80FE1"/>
    <w:rsid w:val="00D81530"/>
    <w:rsid w:val="00D81F60"/>
    <w:rsid w:val="00D8342A"/>
    <w:rsid w:val="00D85785"/>
    <w:rsid w:val="00D90A7E"/>
    <w:rsid w:val="00D91D3C"/>
    <w:rsid w:val="00D92314"/>
    <w:rsid w:val="00D92F31"/>
    <w:rsid w:val="00D935CD"/>
    <w:rsid w:val="00D93C94"/>
    <w:rsid w:val="00D94F55"/>
    <w:rsid w:val="00D957E8"/>
    <w:rsid w:val="00D971B6"/>
    <w:rsid w:val="00DA1B4D"/>
    <w:rsid w:val="00DA2875"/>
    <w:rsid w:val="00DA6634"/>
    <w:rsid w:val="00DA7317"/>
    <w:rsid w:val="00DA7699"/>
    <w:rsid w:val="00DA77BC"/>
    <w:rsid w:val="00DA7C19"/>
    <w:rsid w:val="00DB2986"/>
    <w:rsid w:val="00DB4E77"/>
    <w:rsid w:val="00DB7084"/>
    <w:rsid w:val="00DC3468"/>
    <w:rsid w:val="00DC44F0"/>
    <w:rsid w:val="00DC534E"/>
    <w:rsid w:val="00DC55A8"/>
    <w:rsid w:val="00DC6AB5"/>
    <w:rsid w:val="00DC7629"/>
    <w:rsid w:val="00DC7EE1"/>
    <w:rsid w:val="00DD55D0"/>
    <w:rsid w:val="00DD5734"/>
    <w:rsid w:val="00DE077E"/>
    <w:rsid w:val="00DE2A4E"/>
    <w:rsid w:val="00DE2DC8"/>
    <w:rsid w:val="00DE5456"/>
    <w:rsid w:val="00DE593C"/>
    <w:rsid w:val="00DF092E"/>
    <w:rsid w:val="00DF23A3"/>
    <w:rsid w:val="00DF353B"/>
    <w:rsid w:val="00DF6F42"/>
    <w:rsid w:val="00DF7106"/>
    <w:rsid w:val="00DF71A4"/>
    <w:rsid w:val="00DF7BBC"/>
    <w:rsid w:val="00E00A40"/>
    <w:rsid w:val="00E0173A"/>
    <w:rsid w:val="00E01976"/>
    <w:rsid w:val="00E0663D"/>
    <w:rsid w:val="00E067B9"/>
    <w:rsid w:val="00E11311"/>
    <w:rsid w:val="00E12D49"/>
    <w:rsid w:val="00E1307C"/>
    <w:rsid w:val="00E1350C"/>
    <w:rsid w:val="00E1527F"/>
    <w:rsid w:val="00E1605B"/>
    <w:rsid w:val="00E23DD7"/>
    <w:rsid w:val="00E24D6D"/>
    <w:rsid w:val="00E24DFC"/>
    <w:rsid w:val="00E2502D"/>
    <w:rsid w:val="00E2563B"/>
    <w:rsid w:val="00E277F8"/>
    <w:rsid w:val="00E2788B"/>
    <w:rsid w:val="00E30424"/>
    <w:rsid w:val="00E34CA9"/>
    <w:rsid w:val="00E353F7"/>
    <w:rsid w:val="00E36718"/>
    <w:rsid w:val="00E36910"/>
    <w:rsid w:val="00E36D10"/>
    <w:rsid w:val="00E37000"/>
    <w:rsid w:val="00E4093C"/>
    <w:rsid w:val="00E43454"/>
    <w:rsid w:val="00E4386B"/>
    <w:rsid w:val="00E45564"/>
    <w:rsid w:val="00E45619"/>
    <w:rsid w:val="00E47951"/>
    <w:rsid w:val="00E502EC"/>
    <w:rsid w:val="00E507D2"/>
    <w:rsid w:val="00E525BD"/>
    <w:rsid w:val="00E53096"/>
    <w:rsid w:val="00E53529"/>
    <w:rsid w:val="00E53A37"/>
    <w:rsid w:val="00E55954"/>
    <w:rsid w:val="00E57583"/>
    <w:rsid w:val="00E61F27"/>
    <w:rsid w:val="00E6286F"/>
    <w:rsid w:val="00E62B06"/>
    <w:rsid w:val="00E63496"/>
    <w:rsid w:val="00E63A93"/>
    <w:rsid w:val="00E64414"/>
    <w:rsid w:val="00E6477B"/>
    <w:rsid w:val="00E66880"/>
    <w:rsid w:val="00E67C7D"/>
    <w:rsid w:val="00E73E6C"/>
    <w:rsid w:val="00E762D0"/>
    <w:rsid w:val="00E766E6"/>
    <w:rsid w:val="00E767B4"/>
    <w:rsid w:val="00E77765"/>
    <w:rsid w:val="00E81303"/>
    <w:rsid w:val="00E82800"/>
    <w:rsid w:val="00E83B3C"/>
    <w:rsid w:val="00E85ADB"/>
    <w:rsid w:val="00E87867"/>
    <w:rsid w:val="00E90632"/>
    <w:rsid w:val="00EA5C9B"/>
    <w:rsid w:val="00EA7BA6"/>
    <w:rsid w:val="00EA7E3A"/>
    <w:rsid w:val="00EB01CB"/>
    <w:rsid w:val="00EB05E8"/>
    <w:rsid w:val="00EB355A"/>
    <w:rsid w:val="00EB368E"/>
    <w:rsid w:val="00EB4058"/>
    <w:rsid w:val="00EB4CAA"/>
    <w:rsid w:val="00EB5604"/>
    <w:rsid w:val="00EB571C"/>
    <w:rsid w:val="00EB5C47"/>
    <w:rsid w:val="00EB7217"/>
    <w:rsid w:val="00EC16E3"/>
    <w:rsid w:val="00EC3586"/>
    <w:rsid w:val="00EC66A7"/>
    <w:rsid w:val="00EC6BBE"/>
    <w:rsid w:val="00EC767D"/>
    <w:rsid w:val="00ED1E72"/>
    <w:rsid w:val="00ED3BCD"/>
    <w:rsid w:val="00ED5016"/>
    <w:rsid w:val="00ED5825"/>
    <w:rsid w:val="00ED58AF"/>
    <w:rsid w:val="00ED6AE4"/>
    <w:rsid w:val="00ED6B8B"/>
    <w:rsid w:val="00EE0D8D"/>
    <w:rsid w:val="00EE30D4"/>
    <w:rsid w:val="00EE347F"/>
    <w:rsid w:val="00EE557C"/>
    <w:rsid w:val="00EE6AF5"/>
    <w:rsid w:val="00EF0093"/>
    <w:rsid w:val="00EF0D8E"/>
    <w:rsid w:val="00EF2372"/>
    <w:rsid w:val="00EF5EA0"/>
    <w:rsid w:val="00EF7D99"/>
    <w:rsid w:val="00EF7F21"/>
    <w:rsid w:val="00F00D69"/>
    <w:rsid w:val="00F0102A"/>
    <w:rsid w:val="00F017FF"/>
    <w:rsid w:val="00F01CF7"/>
    <w:rsid w:val="00F02D76"/>
    <w:rsid w:val="00F02E78"/>
    <w:rsid w:val="00F03647"/>
    <w:rsid w:val="00F04635"/>
    <w:rsid w:val="00F04C70"/>
    <w:rsid w:val="00F0529C"/>
    <w:rsid w:val="00F05749"/>
    <w:rsid w:val="00F06362"/>
    <w:rsid w:val="00F1185F"/>
    <w:rsid w:val="00F13D0A"/>
    <w:rsid w:val="00F14721"/>
    <w:rsid w:val="00F15A50"/>
    <w:rsid w:val="00F15C55"/>
    <w:rsid w:val="00F16119"/>
    <w:rsid w:val="00F16682"/>
    <w:rsid w:val="00F216BF"/>
    <w:rsid w:val="00F239B3"/>
    <w:rsid w:val="00F23F68"/>
    <w:rsid w:val="00F24D93"/>
    <w:rsid w:val="00F24FB8"/>
    <w:rsid w:val="00F25A69"/>
    <w:rsid w:val="00F2673A"/>
    <w:rsid w:val="00F32BB1"/>
    <w:rsid w:val="00F32CC1"/>
    <w:rsid w:val="00F363F0"/>
    <w:rsid w:val="00F3648D"/>
    <w:rsid w:val="00F3667D"/>
    <w:rsid w:val="00F40CE8"/>
    <w:rsid w:val="00F46E7E"/>
    <w:rsid w:val="00F46F54"/>
    <w:rsid w:val="00F477BC"/>
    <w:rsid w:val="00F5025D"/>
    <w:rsid w:val="00F51C87"/>
    <w:rsid w:val="00F52972"/>
    <w:rsid w:val="00F530A9"/>
    <w:rsid w:val="00F53335"/>
    <w:rsid w:val="00F53ACA"/>
    <w:rsid w:val="00F54329"/>
    <w:rsid w:val="00F577E0"/>
    <w:rsid w:val="00F60B05"/>
    <w:rsid w:val="00F62D6D"/>
    <w:rsid w:val="00F6367E"/>
    <w:rsid w:val="00F63CC0"/>
    <w:rsid w:val="00F63F3F"/>
    <w:rsid w:val="00F64652"/>
    <w:rsid w:val="00F65386"/>
    <w:rsid w:val="00F70E2A"/>
    <w:rsid w:val="00F72B68"/>
    <w:rsid w:val="00F73388"/>
    <w:rsid w:val="00F75984"/>
    <w:rsid w:val="00F75E5F"/>
    <w:rsid w:val="00F76684"/>
    <w:rsid w:val="00F769F9"/>
    <w:rsid w:val="00F80EF8"/>
    <w:rsid w:val="00F815C2"/>
    <w:rsid w:val="00F8688F"/>
    <w:rsid w:val="00F90A18"/>
    <w:rsid w:val="00F90EA0"/>
    <w:rsid w:val="00F97274"/>
    <w:rsid w:val="00F97B18"/>
    <w:rsid w:val="00FA29B4"/>
    <w:rsid w:val="00FA7D3C"/>
    <w:rsid w:val="00FB0BFA"/>
    <w:rsid w:val="00FB326E"/>
    <w:rsid w:val="00FB5F9D"/>
    <w:rsid w:val="00FB6EE5"/>
    <w:rsid w:val="00FC075E"/>
    <w:rsid w:val="00FC2E55"/>
    <w:rsid w:val="00FC5E74"/>
    <w:rsid w:val="00FD2AAB"/>
    <w:rsid w:val="00FD3680"/>
    <w:rsid w:val="00FD6484"/>
    <w:rsid w:val="00FD7574"/>
    <w:rsid w:val="00FE2808"/>
    <w:rsid w:val="00FE2E70"/>
    <w:rsid w:val="00FE674A"/>
    <w:rsid w:val="00FE6AAB"/>
    <w:rsid w:val="00FE7D84"/>
    <w:rsid w:val="00FF0F59"/>
    <w:rsid w:val="00FF101A"/>
    <w:rsid w:val="00FF1C3E"/>
    <w:rsid w:val="00FF40AB"/>
    <w:rsid w:val="00FF486E"/>
    <w:rsid w:val="26A7186A"/>
    <w:rsid w:val="6622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C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0D4902"/>
    <w:pPr>
      <w:keepNext/>
      <w:keepLines/>
      <w:outlineLvl w:val="0"/>
    </w:pPr>
    <w:rPr>
      <w:rFonts w:ascii="Arial" w:hAnsi="Arial" w:cs="Arial"/>
      <w:b/>
      <w:sz w:val="28"/>
      <w:szCs w:val="28"/>
    </w:rPr>
  </w:style>
  <w:style w:type="paragraph" w:styleId="Heading2">
    <w:name w:val="heading 2"/>
    <w:basedOn w:val="Normal"/>
    <w:next w:val="Normal"/>
    <w:link w:val="Heading2Char"/>
    <w:uiPriority w:val="99"/>
    <w:qFormat/>
    <w:rsid w:val="000D4902"/>
    <w:pPr>
      <w:keepNext/>
      <w:keepLines/>
      <w:tabs>
        <w:tab w:val="left" w:pos="0"/>
      </w:tabs>
      <w:outlineLvl w:val="1"/>
    </w:pPr>
    <w:rPr>
      <w:rFonts w:ascii="Arial" w:hAnsi="Arial" w:cs="Arial"/>
      <w:b/>
    </w:rPr>
  </w:style>
  <w:style w:type="paragraph" w:styleId="Heading3">
    <w:name w:val="heading 3"/>
    <w:aliases w:val="Char1"/>
    <w:basedOn w:val="Normal"/>
    <w:next w:val="Normal"/>
    <w:link w:val="Heading3Char"/>
    <w:uiPriority w:val="99"/>
    <w:qFormat/>
    <w:rsid w:val="002470A2"/>
    <w:pPr>
      <w:keepNext/>
      <w:keepLines/>
      <w:numPr>
        <w:ilvl w:val="2"/>
        <w:numId w:val="3"/>
      </w:numPr>
      <w:spacing w:before="240" w:after="240" w:line="360" w:lineRule="auto"/>
      <w:jc w:val="center"/>
      <w:outlineLvl w:val="2"/>
    </w:pPr>
    <w:rPr>
      <w:b/>
      <w:sz w:val="22"/>
    </w:rPr>
  </w:style>
  <w:style w:type="paragraph" w:styleId="Heading4">
    <w:name w:val="heading 4"/>
    <w:basedOn w:val="NormalWeb"/>
    <w:next w:val="Normal"/>
    <w:link w:val="Heading4Char"/>
    <w:uiPriority w:val="99"/>
    <w:qFormat/>
    <w:rsid w:val="000D4902"/>
    <w:pPr>
      <w:spacing w:before="0" w:beforeAutospacing="0" w:after="0" w:afterAutospacing="0"/>
      <w:outlineLvl w:val="3"/>
    </w:pPr>
    <w:rPr>
      <w:rFonts w:ascii="Arial" w:hAnsi="Arial" w:cs="Arial"/>
      <w:b/>
    </w:rPr>
  </w:style>
  <w:style w:type="paragraph" w:styleId="Heading6">
    <w:name w:val="heading 6"/>
    <w:basedOn w:val="NormalWeb"/>
    <w:next w:val="Normal"/>
    <w:link w:val="Heading6Char"/>
    <w:uiPriority w:val="99"/>
    <w:qFormat/>
    <w:rsid w:val="000D4902"/>
    <w:pPr>
      <w:spacing w:before="0" w:beforeAutospacing="0" w:after="0" w:afterAutospacing="0"/>
      <w:outlineLvl w:val="5"/>
    </w:pPr>
    <w:rPr>
      <w:rFonts w:ascii="Arial" w:hAnsi="Arial" w:cs="Arial"/>
      <w:b/>
      <w:i/>
      <w:u w:val="single"/>
    </w:rPr>
  </w:style>
  <w:style w:type="paragraph" w:styleId="Heading7">
    <w:name w:val="heading 7"/>
    <w:basedOn w:val="Normal"/>
    <w:next w:val="Normal"/>
    <w:link w:val="Heading7Char"/>
    <w:uiPriority w:val="99"/>
    <w:qFormat/>
    <w:rsid w:val="002470A2"/>
    <w:pPr>
      <w:keepNext/>
      <w:keepLines/>
      <w:numPr>
        <w:ilvl w:val="6"/>
        <w:numId w:val="3"/>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3"/>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3"/>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4902"/>
    <w:rPr>
      <w:rFonts w:ascii="Arial" w:hAnsi="Arial" w:cs="Arial"/>
      <w:b/>
      <w:sz w:val="28"/>
      <w:szCs w:val="28"/>
    </w:rPr>
  </w:style>
  <w:style w:type="character" w:customStyle="1" w:styleId="Heading2Char">
    <w:name w:val="Heading 2 Char"/>
    <w:basedOn w:val="DefaultParagraphFont"/>
    <w:link w:val="Heading2"/>
    <w:uiPriority w:val="99"/>
    <w:locked/>
    <w:rsid w:val="000D4902"/>
    <w:rPr>
      <w:rFonts w:ascii="Arial" w:hAnsi="Arial" w:cs="Arial"/>
      <w:b/>
      <w:sz w:val="24"/>
      <w:szCs w:val="24"/>
    </w:rPr>
  </w:style>
  <w:style w:type="character" w:customStyle="1" w:styleId="Heading3Char">
    <w:name w:val="Heading 3 Char"/>
    <w:aliases w:val="Char1 Char"/>
    <w:basedOn w:val="DefaultParagraphFont"/>
    <w:link w:val="Heading3"/>
    <w:uiPriority w:val="99"/>
    <w:locked/>
    <w:rsid w:val="007E3E4F"/>
    <w:rPr>
      <w:b/>
      <w:szCs w:val="24"/>
    </w:rPr>
  </w:style>
  <w:style w:type="character" w:customStyle="1" w:styleId="Heading4Char">
    <w:name w:val="Heading 4 Char"/>
    <w:basedOn w:val="DefaultParagraphFont"/>
    <w:link w:val="Heading4"/>
    <w:uiPriority w:val="99"/>
    <w:locked/>
    <w:rsid w:val="000D4902"/>
    <w:rPr>
      <w:rFonts w:ascii="Arial" w:hAnsi="Arial" w:cs="Arial"/>
      <w:b/>
      <w:sz w:val="24"/>
      <w:szCs w:val="24"/>
    </w:rPr>
  </w:style>
  <w:style w:type="character" w:customStyle="1" w:styleId="Heading6Char">
    <w:name w:val="Heading 6 Char"/>
    <w:basedOn w:val="DefaultParagraphFont"/>
    <w:link w:val="Heading6"/>
    <w:uiPriority w:val="99"/>
    <w:locked/>
    <w:rsid w:val="000D4902"/>
    <w:rPr>
      <w:rFonts w:ascii="Arial" w:hAnsi="Arial" w:cs="Arial"/>
      <w:b/>
      <w:i/>
      <w:sz w:val="24"/>
      <w:szCs w:val="24"/>
      <w:u w:val="single"/>
    </w:rPr>
  </w:style>
  <w:style w:type="character" w:customStyle="1" w:styleId="Heading7Char">
    <w:name w:val="Heading 7 Char"/>
    <w:basedOn w:val="DefaultParagraphFont"/>
    <w:link w:val="Heading7"/>
    <w:uiPriority w:val="99"/>
    <w:locked/>
    <w:rsid w:val="007E3E4F"/>
    <w:rPr>
      <w:b/>
      <w:szCs w:val="20"/>
    </w:rPr>
  </w:style>
  <w:style w:type="character" w:customStyle="1" w:styleId="Heading8Char">
    <w:name w:val="Heading 8 Char"/>
    <w:basedOn w:val="DefaultParagraphFont"/>
    <w:link w:val="Heading8"/>
    <w:uiPriority w:val="99"/>
    <w:locked/>
    <w:rsid w:val="007E3E4F"/>
    <w:rPr>
      <w:position w:val="3"/>
      <w:sz w:val="74"/>
      <w:szCs w:val="20"/>
    </w:rPr>
  </w:style>
  <w:style w:type="character" w:customStyle="1" w:styleId="Heading9Char">
    <w:name w:val="Heading 9 Char"/>
    <w:basedOn w:val="DefaultParagraphFont"/>
    <w:link w:val="Heading9"/>
    <w:uiPriority w:val="99"/>
    <w:locked/>
    <w:rsid w:val="007E3E4F"/>
    <w:rPr>
      <w:color w:val="C0C0C0"/>
      <w:sz w:val="72"/>
      <w:szCs w:val="20"/>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39"/>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39"/>
    <w:rsid w:val="003664F3"/>
    <w:pPr>
      <w:tabs>
        <w:tab w:val="right" w:leader="dot" w:pos="10070"/>
      </w:tabs>
    </w:pPr>
    <w:rPr>
      <w:rFonts w:ascii="Arial" w:hAnsi="Arial" w:cs="Arial"/>
      <w:noProof/>
    </w:rPr>
  </w:style>
  <w:style w:type="paragraph" w:styleId="TOC3">
    <w:name w:val="toc 3"/>
    <w:basedOn w:val="Normal"/>
    <w:next w:val="Normal"/>
    <w:autoRedefine/>
    <w:uiPriority w:val="39"/>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 w:type="paragraph" w:styleId="Revision">
    <w:name w:val="Revision"/>
    <w:hidden/>
    <w:uiPriority w:val="99"/>
    <w:semiHidden/>
    <w:rsid w:val="00DE077E"/>
    <w:rPr>
      <w:sz w:val="24"/>
      <w:szCs w:val="24"/>
    </w:rPr>
  </w:style>
  <w:style w:type="character" w:styleId="FollowedHyperlink">
    <w:name w:val="FollowedHyperlink"/>
    <w:rsid w:val="002C5702"/>
    <w:rPr>
      <w:rFonts w:cs="Times New Roman"/>
      <w:color w:val="800080"/>
      <w:u w:val="single"/>
    </w:rPr>
  </w:style>
  <w:style w:type="character" w:customStyle="1" w:styleId="qlabel">
    <w:name w:val="qlabel"/>
    <w:basedOn w:val="DefaultParagraphFont"/>
    <w:rsid w:val="006535A3"/>
  </w:style>
  <w:style w:type="character" w:customStyle="1" w:styleId="volume">
    <w:name w:val="volume"/>
    <w:basedOn w:val="DefaultParagraphFont"/>
    <w:rsid w:val="00D41621"/>
  </w:style>
  <w:style w:type="character" w:customStyle="1" w:styleId="page">
    <w:name w:val="page"/>
    <w:basedOn w:val="DefaultParagraphFont"/>
    <w:rsid w:val="00D41621"/>
  </w:style>
  <w:style w:type="paragraph" w:styleId="TOCHeading">
    <w:name w:val="TOC Heading"/>
    <w:basedOn w:val="Heading1"/>
    <w:next w:val="Normal"/>
    <w:uiPriority w:val="39"/>
    <w:unhideWhenUsed/>
    <w:qFormat/>
    <w:rsid w:val="003664F3"/>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StyleBold">
    <w:name w:val="Style Bold"/>
    <w:rsid w:val="00F1185F"/>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0D4902"/>
    <w:pPr>
      <w:keepNext/>
      <w:keepLines/>
      <w:outlineLvl w:val="0"/>
    </w:pPr>
    <w:rPr>
      <w:rFonts w:ascii="Arial" w:hAnsi="Arial" w:cs="Arial"/>
      <w:b/>
      <w:sz w:val="28"/>
      <w:szCs w:val="28"/>
    </w:rPr>
  </w:style>
  <w:style w:type="paragraph" w:styleId="Heading2">
    <w:name w:val="heading 2"/>
    <w:basedOn w:val="Normal"/>
    <w:next w:val="Normal"/>
    <w:link w:val="Heading2Char"/>
    <w:uiPriority w:val="99"/>
    <w:qFormat/>
    <w:rsid w:val="000D4902"/>
    <w:pPr>
      <w:keepNext/>
      <w:keepLines/>
      <w:tabs>
        <w:tab w:val="left" w:pos="0"/>
      </w:tabs>
      <w:outlineLvl w:val="1"/>
    </w:pPr>
    <w:rPr>
      <w:rFonts w:ascii="Arial" w:hAnsi="Arial" w:cs="Arial"/>
      <w:b/>
    </w:rPr>
  </w:style>
  <w:style w:type="paragraph" w:styleId="Heading3">
    <w:name w:val="heading 3"/>
    <w:aliases w:val="Char1"/>
    <w:basedOn w:val="Normal"/>
    <w:next w:val="Normal"/>
    <w:link w:val="Heading3Char"/>
    <w:uiPriority w:val="99"/>
    <w:qFormat/>
    <w:rsid w:val="002470A2"/>
    <w:pPr>
      <w:keepNext/>
      <w:keepLines/>
      <w:numPr>
        <w:ilvl w:val="2"/>
        <w:numId w:val="3"/>
      </w:numPr>
      <w:spacing w:before="240" w:after="240" w:line="360" w:lineRule="auto"/>
      <w:jc w:val="center"/>
      <w:outlineLvl w:val="2"/>
    </w:pPr>
    <w:rPr>
      <w:b/>
      <w:sz w:val="22"/>
    </w:rPr>
  </w:style>
  <w:style w:type="paragraph" w:styleId="Heading4">
    <w:name w:val="heading 4"/>
    <w:basedOn w:val="NormalWeb"/>
    <w:next w:val="Normal"/>
    <w:link w:val="Heading4Char"/>
    <w:uiPriority w:val="99"/>
    <w:qFormat/>
    <w:rsid w:val="000D4902"/>
    <w:pPr>
      <w:spacing w:before="0" w:beforeAutospacing="0" w:after="0" w:afterAutospacing="0"/>
      <w:outlineLvl w:val="3"/>
    </w:pPr>
    <w:rPr>
      <w:rFonts w:ascii="Arial" w:hAnsi="Arial" w:cs="Arial"/>
      <w:b/>
    </w:rPr>
  </w:style>
  <w:style w:type="paragraph" w:styleId="Heading6">
    <w:name w:val="heading 6"/>
    <w:basedOn w:val="NormalWeb"/>
    <w:next w:val="Normal"/>
    <w:link w:val="Heading6Char"/>
    <w:uiPriority w:val="99"/>
    <w:qFormat/>
    <w:rsid w:val="000D4902"/>
    <w:pPr>
      <w:spacing w:before="0" w:beforeAutospacing="0" w:after="0" w:afterAutospacing="0"/>
      <w:outlineLvl w:val="5"/>
    </w:pPr>
    <w:rPr>
      <w:rFonts w:ascii="Arial" w:hAnsi="Arial" w:cs="Arial"/>
      <w:b/>
      <w:i/>
      <w:u w:val="single"/>
    </w:rPr>
  </w:style>
  <w:style w:type="paragraph" w:styleId="Heading7">
    <w:name w:val="heading 7"/>
    <w:basedOn w:val="Normal"/>
    <w:next w:val="Normal"/>
    <w:link w:val="Heading7Char"/>
    <w:uiPriority w:val="99"/>
    <w:qFormat/>
    <w:rsid w:val="002470A2"/>
    <w:pPr>
      <w:keepNext/>
      <w:keepLines/>
      <w:numPr>
        <w:ilvl w:val="6"/>
        <w:numId w:val="3"/>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3"/>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3"/>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4902"/>
    <w:rPr>
      <w:rFonts w:ascii="Arial" w:hAnsi="Arial" w:cs="Arial"/>
      <w:b/>
      <w:sz w:val="28"/>
      <w:szCs w:val="28"/>
    </w:rPr>
  </w:style>
  <w:style w:type="character" w:customStyle="1" w:styleId="Heading2Char">
    <w:name w:val="Heading 2 Char"/>
    <w:basedOn w:val="DefaultParagraphFont"/>
    <w:link w:val="Heading2"/>
    <w:uiPriority w:val="99"/>
    <w:locked/>
    <w:rsid w:val="000D4902"/>
    <w:rPr>
      <w:rFonts w:ascii="Arial" w:hAnsi="Arial" w:cs="Arial"/>
      <w:b/>
      <w:sz w:val="24"/>
      <w:szCs w:val="24"/>
    </w:rPr>
  </w:style>
  <w:style w:type="character" w:customStyle="1" w:styleId="Heading3Char">
    <w:name w:val="Heading 3 Char"/>
    <w:aliases w:val="Char1 Char"/>
    <w:basedOn w:val="DefaultParagraphFont"/>
    <w:link w:val="Heading3"/>
    <w:uiPriority w:val="99"/>
    <w:locked/>
    <w:rsid w:val="007E3E4F"/>
    <w:rPr>
      <w:b/>
      <w:szCs w:val="24"/>
    </w:rPr>
  </w:style>
  <w:style w:type="character" w:customStyle="1" w:styleId="Heading4Char">
    <w:name w:val="Heading 4 Char"/>
    <w:basedOn w:val="DefaultParagraphFont"/>
    <w:link w:val="Heading4"/>
    <w:uiPriority w:val="99"/>
    <w:locked/>
    <w:rsid w:val="000D4902"/>
    <w:rPr>
      <w:rFonts w:ascii="Arial" w:hAnsi="Arial" w:cs="Arial"/>
      <w:b/>
      <w:sz w:val="24"/>
      <w:szCs w:val="24"/>
    </w:rPr>
  </w:style>
  <w:style w:type="character" w:customStyle="1" w:styleId="Heading6Char">
    <w:name w:val="Heading 6 Char"/>
    <w:basedOn w:val="DefaultParagraphFont"/>
    <w:link w:val="Heading6"/>
    <w:uiPriority w:val="99"/>
    <w:locked/>
    <w:rsid w:val="000D4902"/>
    <w:rPr>
      <w:rFonts w:ascii="Arial" w:hAnsi="Arial" w:cs="Arial"/>
      <w:b/>
      <w:i/>
      <w:sz w:val="24"/>
      <w:szCs w:val="24"/>
      <w:u w:val="single"/>
    </w:rPr>
  </w:style>
  <w:style w:type="character" w:customStyle="1" w:styleId="Heading7Char">
    <w:name w:val="Heading 7 Char"/>
    <w:basedOn w:val="DefaultParagraphFont"/>
    <w:link w:val="Heading7"/>
    <w:uiPriority w:val="99"/>
    <w:locked/>
    <w:rsid w:val="007E3E4F"/>
    <w:rPr>
      <w:b/>
      <w:szCs w:val="20"/>
    </w:rPr>
  </w:style>
  <w:style w:type="character" w:customStyle="1" w:styleId="Heading8Char">
    <w:name w:val="Heading 8 Char"/>
    <w:basedOn w:val="DefaultParagraphFont"/>
    <w:link w:val="Heading8"/>
    <w:uiPriority w:val="99"/>
    <w:locked/>
    <w:rsid w:val="007E3E4F"/>
    <w:rPr>
      <w:position w:val="3"/>
      <w:sz w:val="74"/>
      <w:szCs w:val="20"/>
    </w:rPr>
  </w:style>
  <w:style w:type="character" w:customStyle="1" w:styleId="Heading9Char">
    <w:name w:val="Heading 9 Char"/>
    <w:basedOn w:val="DefaultParagraphFont"/>
    <w:link w:val="Heading9"/>
    <w:uiPriority w:val="99"/>
    <w:locked/>
    <w:rsid w:val="007E3E4F"/>
    <w:rPr>
      <w:color w:val="C0C0C0"/>
      <w:sz w:val="72"/>
      <w:szCs w:val="20"/>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39"/>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39"/>
    <w:rsid w:val="003664F3"/>
    <w:pPr>
      <w:tabs>
        <w:tab w:val="right" w:leader="dot" w:pos="10070"/>
      </w:tabs>
    </w:pPr>
    <w:rPr>
      <w:rFonts w:ascii="Arial" w:hAnsi="Arial" w:cs="Arial"/>
      <w:noProof/>
    </w:rPr>
  </w:style>
  <w:style w:type="paragraph" w:styleId="TOC3">
    <w:name w:val="toc 3"/>
    <w:basedOn w:val="Normal"/>
    <w:next w:val="Normal"/>
    <w:autoRedefine/>
    <w:uiPriority w:val="39"/>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 w:type="paragraph" w:styleId="Revision">
    <w:name w:val="Revision"/>
    <w:hidden/>
    <w:uiPriority w:val="99"/>
    <w:semiHidden/>
    <w:rsid w:val="00DE077E"/>
    <w:rPr>
      <w:sz w:val="24"/>
      <w:szCs w:val="24"/>
    </w:rPr>
  </w:style>
  <w:style w:type="character" w:styleId="FollowedHyperlink">
    <w:name w:val="FollowedHyperlink"/>
    <w:rsid w:val="002C5702"/>
    <w:rPr>
      <w:rFonts w:cs="Times New Roman"/>
      <w:color w:val="800080"/>
      <w:u w:val="single"/>
    </w:rPr>
  </w:style>
  <w:style w:type="character" w:customStyle="1" w:styleId="qlabel">
    <w:name w:val="qlabel"/>
    <w:basedOn w:val="DefaultParagraphFont"/>
    <w:rsid w:val="006535A3"/>
  </w:style>
  <w:style w:type="character" w:customStyle="1" w:styleId="volume">
    <w:name w:val="volume"/>
    <w:basedOn w:val="DefaultParagraphFont"/>
    <w:rsid w:val="00D41621"/>
  </w:style>
  <w:style w:type="character" w:customStyle="1" w:styleId="page">
    <w:name w:val="page"/>
    <w:basedOn w:val="DefaultParagraphFont"/>
    <w:rsid w:val="00D41621"/>
  </w:style>
  <w:style w:type="paragraph" w:styleId="TOCHeading">
    <w:name w:val="TOC Heading"/>
    <w:basedOn w:val="Heading1"/>
    <w:next w:val="Normal"/>
    <w:uiPriority w:val="39"/>
    <w:unhideWhenUsed/>
    <w:qFormat/>
    <w:rsid w:val="003664F3"/>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StyleBold">
    <w:name w:val="Style Bold"/>
    <w:rsid w:val="00F1185F"/>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5945">
      <w:bodyDiv w:val="1"/>
      <w:marLeft w:val="0"/>
      <w:marRight w:val="0"/>
      <w:marTop w:val="0"/>
      <w:marBottom w:val="0"/>
      <w:divBdr>
        <w:top w:val="none" w:sz="0" w:space="0" w:color="auto"/>
        <w:left w:val="none" w:sz="0" w:space="0" w:color="auto"/>
        <w:bottom w:val="none" w:sz="0" w:space="0" w:color="auto"/>
        <w:right w:val="none" w:sz="0" w:space="0" w:color="auto"/>
      </w:divBdr>
    </w:div>
    <w:div w:id="664013098">
      <w:bodyDiv w:val="1"/>
      <w:marLeft w:val="0"/>
      <w:marRight w:val="0"/>
      <w:marTop w:val="0"/>
      <w:marBottom w:val="0"/>
      <w:divBdr>
        <w:top w:val="none" w:sz="0" w:space="0" w:color="auto"/>
        <w:left w:val="none" w:sz="0" w:space="0" w:color="auto"/>
        <w:bottom w:val="none" w:sz="0" w:space="0" w:color="auto"/>
        <w:right w:val="none" w:sz="0" w:space="0" w:color="auto"/>
      </w:divBdr>
    </w:div>
    <w:div w:id="706609245">
      <w:marLeft w:val="0"/>
      <w:marRight w:val="0"/>
      <w:marTop w:val="0"/>
      <w:marBottom w:val="0"/>
      <w:divBdr>
        <w:top w:val="none" w:sz="0" w:space="0" w:color="auto"/>
        <w:left w:val="none" w:sz="0" w:space="0" w:color="auto"/>
        <w:bottom w:val="none" w:sz="0" w:space="0" w:color="auto"/>
        <w:right w:val="none" w:sz="0" w:space="0" w:color="auto"/>
      </w:divBdr>
    </w:div>
    <w:div w:id="706609246">
      <w:marLeft w:val="0"/>
      <w:marRight w:val="0"/>
      <w:marTop w:val="0"/>
      <w:marBottom w:val="0"/>
      <w:divBdr>
        <w:top w:val="none" w:sz="0" w:space="0" w:color="auto"/>
        <w:left w:val="none" w:sz="0" w:space="0" w:color="auto"/>
        <w:bottom w:val="none" w:sz="0" w:space="0" w:color="auto"/>
        <w:right w:val="none" w:sz="0" w:space="0" w:color="auto"/>
      </w:divBdr>
      <w:divsChild>
        <w:div w:id="706609251">
          <w:marLeft w:val="0"/>
          <w:marRight w:val="0"/>
          <w:marTop w:val="0"/>
          <w:marBottom w:val="0"/>
          <w:divBdr>
            <w:top w:val="none" w:sz="0" w:space="0" w:color="auto"/>
            <w:left w:val="none" w:sz="0" w:space="0" w:color="auto"/>
            <w:bottom w:val="none" w:sz="0" w:space="0" w:color="auto"/>
            <w:right w:val="none" w:sz="0" w:space="0" w:color="auto"/>
          </w:divBdr>
          <w:divsChild>
            <w:div w:id="706609257">
              <w:marLeft w:val="4"/>
              <w:marRight w:val="0"/>
              <w:marTop w:val="0"/>
              <w:marBottom w:val="0"/>
              <w:divBdr>
                <w:top w:val="none" w:sz="0" w:space="0" w:color="auto"/>
                <w:left w:val="none" w:sz="0" w:space="0" w:color="auto"/>
                <w:bottom w:val="none" w:sz="0" w:space="0" w:color="auto"/>
                <w:right w:val="none" w:sz="0" w:space="0" w:color="auto"/>
              </w:divBdr>
              <w:divsChild>
                <w:div w:id="706609247">
                  <w:marLeft w:val="4"/>
                  <w:marRight w:val="0"/>
                  <w:marTop w:val="0"/>
                  <w:marBottom w:val="0"/>
                  <w:divBdr>
                    <w:top w:val="none" w:sz="0" w:space="0" w:color="auto"/>
                    <w:left w:val="none" w:sz="0" w:space="0" w:color="auto"/>
                    <w:bottom w:val="none" w:sz="0" w:space="0" w:color="auto"/>
                    <w:right w:val="none" w:sz="0" w:space="0" w:color="auto"/>
                  </w:divBdr>
                  <w:divsChild>
                    <w:div w:id="706609241">
                      <w:marLeft w:val="4"/>
                      <w:marRight w:val="0"/>
                      <w:marTop w:val="0"/>
                      <w:marBottom w:val="0"/>
                      <w:divBdr>
                        <w:top w:val="none" w:sz="0" w:space="0" w:color="auto"/>
                        <w:left w:val="none" w:sz="0" w:space="0" w:color="auto"/>
                        <w:bottom w:val="none" w:sz="0" w:space="0" w:color="auto"/>
                        <w:right w:val="none" w:sz="0" w:space="0" w:color="auto"/>
                      </w:divBdr>
                    </w:div>
                    <w:div w:id="706609243">
                      <w:marLeft w:val="0"/>
                      <w:marRight w:val="0"/>
                      <w:marTop w:val="0"/>
                      <w:marBottom w:val="0"/>
                      <w:divBdr>
                        <w:top w:val="none" w:sz="0" w:space="0" w:color="auto"/>
                        <w:left w:val="none" w:sz="0" w:space="0" w:color="auto"/>
                        <w:bottom w:val="none" w:sz="0" w:space="0" w:color="auto"/>
                        <w:right w:val="none" w:sz="0" w:space="0" w:color="auto"/>
                      </w:divBdr>
                    </w:div>
                    <w:div w:id="706609253">
                      <w:marLeft w:val="4"/>
                      <w:marRight w:val="0"/>
                      <w:marTop w:val="0"/>
                      <w:marBottom w:val="0"/>
                      <w:divBdr>
                        <w:top w:val="none" w:sz="0" w:space="0" w:color="auto"/>
                        <w:left w:val="none" w:sz="0" w:space="0" w:color="auto"/>
                        <w:bottom w:val="none" w:sz="0" w:space="0" w:color="auto"/>
                        <w:right w:val="none" w:sz="0" w:space="0" w:color="auto"/>
                      </w:divBdr>
                      <w:divsChild>
                        <w:div w:id="706609249">
                          <w:marLeft w:val="4"/>
                          <w:marRight w:val="0"/>
                          <w:marTop w:val="0"/>
                          <w:marBottom w:val="0"/>
                          <w:divBdr>
                            <w:top w:val="none" w:sz="0" w:space="0" w:color="auto"/>
                            <w:left w:val="none" w:sz="0" w:space="0" w:color="auto"/>
                            <w:bottom w:val="none" w:sz="0" w:space="0" w:color="auto"/>
                            <w:right w:val="none" w:sz="0" w:space="0" w:color="auto"/>
                          </w:divBdr>
                        </w:div>
                        <w:div w:id="706609250">
                          <w:marLeft w:val="4"/>
                          <w:marRight w:val="0"/>
                          <w:marTop w:val="0"/>
                          <w:marBottom w:val="0"/>
                          <w:divBdr>
                            <w:top w:val="none" w:sz="0" w:space="0" w:color="auto"/>
                            <w:left w:val="none" w:sz="0" w:space="0" w:color="auto"/>
                            <w:bottom w:val="none" w:sz="0" w:space="0" w:color="auto"/>
                            <w:right w:val="none" w:sz="0" w:space="0" w:color="auto"/>
                          </w:divBdr>
                        </w:div>
                      </w:divsChild>
                    </w:div>
                    <w:div w:id="70660925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2">
      <w:marLeft w:val="0"/>
      <w:marRight w:val="0"/>
      <w:marTop w:val="0"/>
      <w:marBottom w:val="0"/>
      <w:divBdr>
        <w:top w:val="none" w:sz="0" w:space="0" w:color="auto"/>
        <w:left w:val="none" w:sz="0" w:space="0" w:color="auto"/>
        <w:bottom w:val="none" w:sz="0" w:space="0" w:color="auto"/>
        <w:right w:val="none" w:sz="0" w:space="0" w:color="auto"/>
      </w:divBdr>
      <w:divsChild>
        <w:div w:id="706609255">
          <w:marLeft w:val="0"/>
          <w:marRight w:val="0"/>
          <w:marTop w:val="0"/>
          <w:marBottom w:val="0"/>
          <w:divBdr>
            <w:top w:val="none" w:sz="0" w:space="0" w:color="auto"/>
            <w:left w:val="none" w:sz="0" w:space="0" w:color="auto"/>
            <w:bottom w:val="none" w:sz="0" w:space="0" w:color="auto"/>
            <w:right w:val="none" w:sz="0" w:space="0" w:color="auto"/>
          </w:divBdr>
          <w:divsChild>
            <w:div w:id="706609256">
              <w:marLeft w:val="4"/>
              <w:marRight w:val="0"/>
              <w:marTop w:val="0"/>
              <w:marBottom w:val="0"/>
              <w:divBdr>
                <w:top w:val="none" w:sz="0" w:space="0" w:color="auto"/>
                <w:left w:val="none" w:sz="0" w:space="0" w:color="auto"/>
                <w:bottom w:val="none" w:sz="0" w:space="0" w:color="auto"/>
                <w:right w:val="none" w:sz="0" w:space="0" w:color="auto"/>
              </w:divBdr>
              <w:divsChild>
                <w:div w:id="706609242">
                  <w:marLeft w:val="4"/>
                  <w:marRight w:val="0"/>
                  <w:marTop w:val="0"/>
                  <w:marBottom w:val="0"/>
                  <w:divBdr>
                    <w:top w:val="none" w:sz="0" w:space="0" w:color="auto"/>
                    <w:left w:val="none" w:sz="0" w:space="0" w:color="auto"/>
                    <w:bottom w:val="none" w:sz="0" w:space="0" w:color="auto"/>
                    <w:right w:val="none" w:sz="0" w:space="0" w:color="auto"/>
                  </w:divBdr>
                  <w:divsChild>
                    <w:div w:id="706609244">
                      <w:marLeft w:val="4"/>
                      <w:marRight w:val="0"/>
                      <w:marTop w:val="0"/>
                      <w:marBottom w:val="0"/>
                      <w:divBdr>
                        <w:top w:val="none" w:sz="0" w:space="0" w:color="auto"/>
                        <w:left w:val="none" w:sz="0" w:space="0" w:color="auto"/>
                        <w:bottom w:val="none" w:sz="0" w:space="0" w:color="auto"/>
                        <w:right w:val="none" w:sz="0" w:space="0" w:color="auto"/>
                      </w:divBdr>
                    </w:div>
                    <w:div w:id="70660924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4">
      <w:marLeft w:val="0"/>
      <w:marRight w:val="0"/>
      <w:marTop w:val="0"/>
      <w:marBottom w:val="0"/>
      <w:divBdr>
        <w:top w:val="none" w:sz="0" w:space="0" w:color="auto"/>
        <w:left w:val="none" w:sz="0" w:space="0" w:color="auto"/>
        <w:bottom w:val="none" w:sz="0" w:space="0" w:color="auto"/>
        <w:right w:val="none" w:sz="0" w:space="0" w:color="auto"/>
      </w:divBdr>
    </w:div>
    <w:div w:id="706609259">
      <w:marLeft w:val="0"/>
      <w:marRight w:val="0"/>
      <w:marTop w:val="0"/>
      <w:marBottom w:val="0"/>
      <w:divBdr>
        <w:top w:val="none" w:sz="0" w:space="0" w:color="auto"/>
        <w:left w:val="none" w:sz="0" w:space="0" w:color="auto"/>
        <w:bottom w:val="none" w:sz="0" w:space="0" w:color="auto"/>
        <w:right w:val="none" w:sz="0" w:space="0" w:color="auto"/>
      </w:divBdr>
    </w:div>
    <w:div w:id="733506383">
      <w:bodyDiv w:val="1"/>
      <w:marLeft w:val="0"/>
      <w:marRight w:val="0"/>
      <w:marTop w:val="0"/>
      <w:marBottom w:val="0"/>
      <w:divBdr>
        <w:top w:val="none" w:sz="0" w:space="0" w:color="auto"/>
        <w:left w:val="none" w:sz="0" w:space="0" w:color="auto"/>
        <w:bottom w:val="none" w:sz="0" w:space="0" w:color="auto"/>
        <w:right w:val="none" w:sz="0" w:space="0" w:color="auto"/>
      </w:divBdr>
    </w:div>
    <w:div w:id="943457997">
      <w:bodyDiv w:val="1"/>
      <w:marLeft w:val="0"/>
      <w:marRight w:val="0"/>
      <w:marTop w:val="0"/>
      <w:marBottom w:val="0"/>
      <w:divBdr>
        <w:top w:val="none" w:sz="0" w:space="0" w:color="auto"/>
        <w:left w:val="none" w:sz="0" w:space="0" w:color="auto"/>
        <w:bottom w:val="none" w:sz="0" w:space="0" w:color="auto"/>
        <w:right w:val="none" w:sz="0" w:space="0" w:color="auto"/>
      </w:divBdr>
    </w:div>
    <w:div w:id="992951872">
      <w:bodyDiv w:val="1"/>
      <w:marLeft w:val="0"/>
      <w:marRight w:val="0"/>
      <w:marTop w:val="0"/>
      <w:marBottom w:val="0"/>
      <w:divBdr>
        <w:top w:val="none" w:sz="0" w:space="0" w:color="auto"/>
        <w:left w:val="none" w:sz="0" w:space="0" w:color="auto"/>
        <w:bottom w:val="none" w:sz="0" w:space="0" w:color="auto"/>
        <w:right w:val="none" w:sz="0" w:space="0" w:color="auto"/>
      </w:divBdr>
    </w:div>
    <w:div w:id="1110659451">
      <w:bodyDiv w:val="1"/>
      <w:marLeft w:val="0"/>
      <w:marRight w:val="0"/>
      <w:marTop w:val="0"/>
      <w:marBottom w:val="0"/>
      <w:divBdr>
        <w:top w:val="none" w:sz="0" w:space="0" w:color="auto"/>
        <w:left w:val="none" w:sz="0" w:space="0" w:color="auto"/>
        <w:bottom w:val="none" w:sz="0" w:space="0" w:color="auto"/>
        <w:right w:val="none" w:sz="0" w:space="0" w:color="auto"/>
      </w:divBdr>
      <w:divsChild>
        <w:div w:id="452476937">
          <w:marLeft w:val="0"/>
          <w:marRight w:val="0"/>
          <w:marTop w:val="0"/>
          <w:marBottom w:val="0"/>
          <w:divBdr>
            <w:top w:val="none" w:sz="0" w:space="0" w:color="auto"/>
            <w:left w:val="none" w:sz="0" w:space="0" w:color="auto"/>
            <w:bottom w:val="none" w:sz="0" w:space="0" w:color="auto"/>
            <w:right w:val="none" w:sz="0" w:space="0" w:color="auto"/>
          </w:divBdr>
          <w:divsChild>
            <w:div w:id="82999315">
              <w:marLeft w:val="0"/>
              <w:marRight w:val="0"/>
              <w:marTop w:val="0"/>
              <w:marBottom w:val="0"/>
              <w:divBdr>
                <w:top w:val="none" w:sz="0" w:space="0" w:color="auto"/>
                <w:left w:val="none" w:sz="0" w:space="0" w:color="auto"/>
                <w:bottom w:val="none" w:sz="0" w:space="0" w:color="auto"/>
                <w:right w:val="none" w:sz="0" w:space="0" w:color="auto"/>
              </w:divBdr>
              <w:divsChild>
                <w:div w:id="1313750714">
                  <w:marLeft w:val="0"/>
                  <w:marRight w:val="0"/>
                  <w:marTop w:val="0"/>
                  <w:marBottom w:val="0"/>
                  <w:divBdr>
                    <w:top w:val="none" w:sz="0" w:space="0" w:color="auto"/>
                    <w:left w:val="none" w:sz="0" w:space="0" w:color="auto"/>
                    <w:bottom w:val="none" w:sz="0" w:space="0" w:color="auto"/>
                    <w:right w:val="none" w:sz="0" w:space="0" w:color="auto"/>
                  </w:divBdr>
                  <w:divsChild>
                    <w:div w:id="1380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0519">
      <w:bodyDiv w:val="1"/>
      <w:marLeft w:val="0"/>
      <w:marRight w:val="0"/>
      <w:marTop w:val="0"/>
      <w:marBottom w:val="0"/>
      <w:divBdr>
        <w:top w:val="none" w:sz="0" w:space="0" w:color="auto"/>
        <w:left w:val="none" w:sz="0" w:space="0" w:color="auto"/>
        <w:bottom w:val="none" w:sz="0" w:space="0" w:color="auto"/>
        <w:right w:val="none" w:sz="0" w:space="0" w:color="auto"/>
      </w:divBdr>
      <w:divsChild>
        <w:div w:id="1248923294">
          <w:marLeft w:val="0"/>
          <w:marRight w:val="0"/>
          <w:marTop w:val="0"/>
          <w:marBottom w:val="0"/>
          <w:divBdr>
            <w:top w:val="none" w:sz="0" w:space="0" w:color="auto"/>
            <w:left w:val="none" w:sz="0" w:space="0" w:color="auto"/>
            <w:bottom w:val="none" w:sz="0" w:space="0" w:color="auto"/>
            <w:right w:val="none" w:sz="0" w:space="0" w:color="auto"/>
          </w:divBdr>
          <w:divsChild>
            <w:div w:id="1699429926">
              <w:marLeft w:val="0"/>
              <w:marRight w:val="0"/>
              <w:marTop w:val="0"/>
              <w:marBottom w:val="0"/>
              <w:divBdr>
                <w:top w:val="none" w:sz="0" w:space="0" w:color="auto"/>
                <w:left w:val="none" w:sz="0" w:space="0" w:color="auto"/>
                <w:bottom w:val="none" w:sz="0" w:space="0" w:color="auto"/>
                <w:right w:val="none" w:sz="0" w:space="0" w:color="auto"/>
              </w:divBdr>
              <w:divsChild>
                <w:div w:id="490871993">
                  <w:marLeft w:val="0"/>
                  <w:marRight w:val="0"/>
                  <w:marTop w:val="0"/>
                  <w:marBottom w:val="0"/>
                  <w:divBdr>
                    <w:top w:val="none" w:sz="0" w:space="0" w:color="auto"/>
                    <w:left w:val="none" w:sz="0" w:space="0" w:color="auto"/>
                    <w:bottom w:val="none" w:sz="0" w:space="0" w:color="auto"/>
                    <w:right w:val="none" w:sz="0" w:space="0" w:color="auto"/>
                  </w:divBdr>
                  <w:divsChild>
                    <w:div w:id="207034394">
                      <w:marLeft w:val="0"/>
                      <w:marRight w:val="0"/>
                      <w:marTop w:val="0"/>
                      <w:marBottom w:val="0"/>
                      <w:divBdr>
                        <w:top w:val="none" w:sz="0" w:space="0" w:color="auto"/>
                        <w:left w:val="none" w:sz="0" w:space="0" w:color="auto"/>
                        <w:bottom w:val="none" w:sz="0" w:space="0" w:color="auto"/>
                        <w:right w:val="none" w:sz="0" w:space="0" w:color="auto"/>
                      </w:divBdr>
                      <w:divsChild>
                        <w:div w:id="18962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01388">
      <w:bodyDiv w:val="1"/>
      <w:marLeft w:val="0"/>
      <w:marRight w:val="0"/>
      <w:marTop w:val="0"/>
      <w:marBottom w:val="0"/>
      <w:divBdr>
        <w:top w:val="none" w:sz="0" w:space="0" w:color="auto"/>
        <w:left w:val="none" w:sz="0" w:space="0" w:color="auto"/>
        <w:bottom w:val="none" w:sz="0" w:space="0" w:color="auto"/>
        <w:right w:val="none" w:sz="0" w:space="0" w:color="auto"/>
      </w:divBdr>
    </w:div>
    <w:div w:id="1520655301">
      <w:bodyDiv w:val="1"/>
      <w:marLeft w:val="0"/>
      <w:marRight w:val="0"/>
      <w:marTop w:val="0"/>
      <w:marBottom w:val="0"/>
      <w:divBdr>
        <w:top w:val="none" w:sz="0" w:space="0" w:color="auto"/>
        <w:left w:val="none" w:sz="0" w:space="0" w:color="auto"/>
        <w:bottom w:val="none" w:sz="0" w:space="0" w:color="auto"/>
        <w:right w:val="none" w:sz="0" w:space="0" w:color="auto"/>
      </w:divBdr>
    </w:div>
    <w:div w:id="1755277650">
      <w:bodyDiv w:val="1"/>
      <w:marLeft w:val="0"/>
      <w:marRight w:val="0"/>
      <w:marTop w:val="0"/>
      <w:marBottom w:val="0"/>
      <w:divBdr>
        <w:top w:val="none" w:sz="0" w:space="0" w:color="auto"/>
        <w:left w:val="none" w:sz="0" w:space="0" w:color="auto"/>
        <w:bottom w:val="none" w:sz="0" w:space="0" w:color="auto"/>
        <w:right w:val="none" w:sz="0" w:space="0" w:color="auto"/>
      </w:divBdr>
    </w:div>
    <w:div w:id="1908034756">
      <w:bodyDiv w:val="1"/>
      <w:marLeft w:val="0"/>
      <w:marRight w:val="0"/>
      <w:marTop w:val="0"/>
      <w:marBottom w:val="0"/>
      <w:divBdr>
        <w:top w:val="none" w:sz="0" w:space="0" w:color="auto"/>
        <w:left w:val="none" w:sz="0" w:space="0" w:color="auto"/>
        <w:bottom w:val="none" w:sz="0" w:space="0" w:color="auto"/>
        <w:right w:val="none" w:sz="0" w:space="0" w:color="auto"/>
      </w:divBdr>
    </w:div>
    <w:div w:id="1913153513">
      <w:bodyDiv w:val="1"/>
      <w:marLeft w:val="0"/>
      <w:marRight w:val="0"/>
      <w:marTop w:val="0"/>
      <w:marBottom w:val="0"/>
      <w:divBdr>
        <w:top w:val="none" w:sz="0" w:space="0" w:color="auto"/>
        <w:left w:val="none" w:sz="0" w:space="0" w:color="auto"/>
        <w:bottom w:val="none" w:sz="0" w:space="0" w:color="auto"/>
        <w:right w:val="none" w:sz="0" w:space="0" w:color="auto"/>
      </w:divBdr>
      <w:divsChild>
        <w:div w:id="1309748350">
          <w:marLeft w:val="0"/>
          <w:marRight w:val="0"/>
          <w:marTop w:val="0"/>
          <w:marBottom w:val="0"/>
          <w:divBdr>
            <w:top w:val="none" w:sz="0" w:space="0" w:color="auto"/>
            <w:left w:val="none" w:sz="0" w:space="0" w:color="auto"/>
            <w:bottom w:val="none" w:sz="0" w:space="0" w:color="auto"/>
            <w:right w:val="none" w:sz="0" w:space="0" w:color="auto"/>
          </w:divBdr>
          <w:divsChild>
            <w:div w:id="48968533">
              <w:marLeft w:val="0"/>
              <w:marRight w:val="0"/>
              <w:marTop w:val="0"/>
              <w:marBottom w:val="0"/>
              <w:divBdr>
                <w:top w:val="none" w:sz="0" w:space="0" w:color="auto"/>
                <w:left w:val="none" w:sz="0" w:space="0" w:color="auto"/>
                <w:bottom w:val="none" w:sz="0" w:space="0" w:color="auto"/>
                <w:right w:val="none" w:sz="0" w:space="0" w:color="auto"/>
              </w:divBdr>
              <w:divsChild>
                <w:div w:id="585919943">
                  <w:marLeft w:val="0"/>
                  <w:marRight w:val="0"/>
                  <w:marTop w:val="0"/>
                  <w:marBottom w:val="0"/>
                  <w:divBdr>
                    <w:top w:val="none" w:sz="0" w:space="0" w:color="auto"/>
                    <w:left w:val="none" w:sz="0" w:space="0" w:color="auto"/>
                    <w:bottom w:val="none" w:sz="0" w:space="0" w:color="auto"/>
                    <w:right w:val="none" w:sz="0" w:space="0" w:color="auto"/>
                  </w:divBdr>
                  <w:divsChild>
                    <w:div w:id="633606933">
                      <w:marLeft w:val="0"/>
                      <w:marRight w:val="0"/>
                      <w:marTop w:val="0"/>
                      <w:marBottom w:val="0"/>
                      <w:divBdr>
                        <w:top w:val="none" w:sz="0" w:space="0" w:color="auto"/>
                        <w:left w:val="none" w:sz="0" w:space="0" w:color="auto"/>
                        <w:bottom w:val="none" w:sz="0" w:space="0" w:color="auto"/>
                        <w:right w:val="none" w:sz="0" w:space="0" w:color="auto"/>
                      </w:divBdr>
                      <w:divsChild>
                        <w:div w:id="18435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328554">
      <w:bodyDiv w:val="1"/>
      <w:marLeft w:val="0"/>
      <w:marRight w:val="0"/>
      <w:marTop w:val="0"/>
      <w:marBottom w:val="0"/>
      <w:divBdr>
        <w:top w:val="none" w:sz="0" w:space="0" w:color="auto"/>
        <w:left w:val="none" w:sz="0" w:space="0" w:color="auto"/>
        <w:bottom w:val="none" w:sz="0" w:space="0" w:color="auto"/>
        <w:right w:val="none" w:sz="0" w:space="0" w:color="auto"/>
      </w:divBdr>
    </w:div>
    <w:div w:id="21338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a/2019-09553" TargetMode="External"/><Relationship Id="rId18" Type="http://schemas.openxmlformats.org/officeDocument/2006/relationships/hyperlink" Target="mailto:jgoldbach@careconsulting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rica.McCoy@icf.com"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Barbara.ODonnel@icf.com" TargetMode="External"/><Relationship Id="rId25" Type="http://schemas.openxmlformats.org/officeDocument/2006/relationships/hyperlink" Target="mailto:Ted.Coogan@icf.com" TargetMode="External"/><Relationship Id="rId2" Type="http://schemas.openxmlformats.org/officeDocument/2006/relationships/customXml" Target="../customXml/item2.xml"/><Relationship Id="rId16" Type="http://schemas.openxmlformats.org/officeDocument/2006/relationships/hyperlink" Target="mailto:training@cadca.org" TargetMode="External"/><Relationship Id="rId20" Type="http://schemas.openxmlformats.org/officeDocument/2006/relationships/hyperlink" Target="mailto:Kelle.Falls@ic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aria.Asencio@icf.com" TargetMode="External"/><Relationship Id="rId5" Type="http://schemas.openxmlformats.org/officeDocument/2006/relationships/numbering" Target="numbering.xml"/><Relationship Id="rId15" Type="http://schemas.openxmlformats.org/officeDocument/2006/relationships/hyperlink" Target="mailto:dfc_evaluators@icfi.com" TargetMode="External"/><Relationship Id="rId23" Type="http://schemas.openxmlformats.org/officeDocument/2006/relationships/hyperlink" Target="mailto:Jason.Schoeneberger@icf.com" TargetMode="External"/><Relationship Id="rId10" Type="http://schemas.openxmlformats.org/officeDocument/2006/relationships/footnotes" Target="footnotes.xml"/><Relationship Id="rId19" Type="http://schemas.openxmlformats.org/officeDocument/2006/relationships/hyperlink" Target="mailto:James.Demery@icf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a@ondcp.eop.gov" TargetMode="External"/><Relationship Id="rId22" Type="http://schemas.openxmlformats.org/officeDocument/2006/relationships/hyperlink" Target="mailto:Caitlin.McLaughlin@icf.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healthyyouth/data/yrbs/pdf/2019/YRBS_questionnaire_content_1991-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7CBB-094C-46E2-A012-70EB6B05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17D921-9B00-4C8B-94C0-369120D1E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3D98D-339F-4E70-963F-572BEAC19CA3}">
  <ds:schemaRefs>
    <ds:schemaRef ds:uri="http://schemas.microsoft.com/sharepoint/v3/contenttype/forms"/>
  </ds:schemaRefs>
</ds:datastoreItem>
</file>

<file path=customXml/itemProps4.xml><?xml version="1.0" encoding="utf-8"?>
<ds:datastoreItem xmlns:ds="http://schemas.openxmlformats.org/officeDocument/2006/customXml" ds:itemID="{10858865-D3C7-469B-9FA6-E9BBE387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11657</Words>
  <Characters>66450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and Shukri Abed</dc:creator>
  <cp:lastModifiedBy>SYSTEM</cp:lastModifiedBy>
  <cp:revision>2</cp:revision>
  <cp:lastPrinted>2019-08-06T20:29:00Z</cp:lastPrinted>
  <dcterms:created xsi:type="dcterms:W3CDTF">2019-09-27T21:57:00Z</dcterms:created>
  <dcterms:modified xsi:type="dcterms:W3CDTF">2019-09-27T21:57:00Z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0x010100347018E225981847A9424ED36A15293A</vt:lpwstr>
  </property>
</Properties>
</file>