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dec="http://schemas.microsoft.com/office/drawing/2017/decorativ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233" w:rsidRDefault="00C81233" w14:paraId="3B229167" w14:textId="308B3A11">
      <w:r w:rsidRPr="001806F1">
        <w:rPr>
          <w:noProof/>
        </w:rPr>
        <mc:AlternateContent>
          <mc:Choice Requires="wps">
            <w:drawing>
              <wp:inline distT="0" distB="0" distL="0" distR="0" wp14:anchorId="4ABAF686" wp14:editId="46EE37D8">
                <wp:extent cx="6147435" cy="541020"/>
                <wp:effectExtent l="0" t="0" r="24765" b="1143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435" cy="5410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2104" w:rsidR="00C81233" w:rsidP="00C81233" w:rsidRDefault="00C81233" w14:paraId="2556CCA3" w14:textId="0A3412E3">
                            <w:pPr>
                              <w:spacing w:line="207" w:lineRule="exact"/>
                              <w:ind w:right="-8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br/>
                            </w:r>
                            <w:r w:rsidRPr="006F210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American Rescue Plan </w:t>
                            </w:r>
                            <w:r w:rsidR="00466F4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Act </w:t>
                            </w:r>
                            <w:r w:rsidRPr="006F2104">
                              <w:rPr>
                                <w:bCs/>
                                <w:sz w:val="24"/>
                                <w:szCs w:val="24"/>
                              </w:rPr>
                              <w:t>(ARP</w:t>
                            </w:r>
                            <w:r w:rsidR="00466F49">
                              <w:rPr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6F210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) Refinance </w:t>
                            </w:r>
                          </w:p>
                          <w:p w:rsidR="00C81233" w:rsidP="00C81233" w:rsidRDefault="00C81233" w14:paraId="0DF54B61" w14:textId="5C14CC0D">
                            <w:pPr>
                              <w:pStyle w:val="Heading1"/>
                              <w:spacing w:before="1"/>
                              <w:ind w:left="200"/>
                              <w:jc w:val="center"/>
                            </w:pPr>
                            <w:r>
                              <w:rPr>
                                <w:u w:val="thick"/>
                              </w:rPr>
                              <w:t>Packaging</w:t>
                            </w:r>
                            <w:r>
                              <w:rPr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Phase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1:</w:t>
                            </w:r>
                            <w:r>
                              <w:rPr>
                                <w:spacing w:val="5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Submittal Cover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Letter for ARP</w:t>
                            </w:r>
                            <w:r w:rsidR="00466F49">
                              <w:rPr>
                                <w:u w:val="thick"/>
                              </w:rPr>
                              <w:t>A</w:t>
                            </w:r>
                          </w:p>
                          <w:p w:rsidRPr="00C13C3B" w:rsidR="00C81233" w:rsidP="00C81233" w:rsidRDefault="00C81233" w14:paraId="16598AA1" w14:textId="77777777">
                            <w:pPr>
                              <w:spacing w:line="207" w:lineRule="exact"/>
                              <w:ind w:left="1260" w:right="1513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81233" w:rsidRDefault="00C81233" w14:paraId="562C936C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ABAF686">
                <v:stroke joinstyle="miter"/>
                <v:path gradientshapeok="t" o:connecttype="rect"/>
              </v:shapetype>
              <v:shape id="Text Box 6" style="width:484.05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f1f1f1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">
                <v:textbox inset="0,0,0,0">
                  <w:txbxContent>
                    <w:p w:rsidRPr="006F2104" w:rsidR="00C81233" w:rsidP="00C81233" w:rsidRDefault="00C81233" w14:paraId="2556CCA3" w14:textId="0A3412E3">
                      <w:pPr>
                        <w:spacing w:line="207" w:lineRule="exact"/>
                        <w:ind w:right="-8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18"/>
                        </w:rPr>
                        <w:br/>
                      </w:r>
                      <w:r w:rsidRPr="006F2104">
                        <w:rPr>
                          <w:bCs/>
                          <w:sz w:val="24"/>
                          <w:szCs w:val="24"/>
                        </w:rPr>
                        <w:t xml:space="preserve">American Rescue Plan </w:t>
                      </w:r>
                      <w:r w:rsidR="00466F49">
                        <w:rPr>
                          <w:bCs/>
                          <w:sz w:val="24"/>
                          <w:szCs w:val="24"/>
                        </w:rPr>
                        <w:t xml:space="preserve">Act </w:t>
                      </w:r>
                      <w:r w:rsidRPr="006F2104">
                        <w:rPr>
                          <w:bCs/>
                          <w:sz w:val="24"/>
                          <w:szCs w:val="24"/>
                        </w:rPr>
                        <w:t>(ARP</w:t>
                      </w:r>
                      <w:r w:rsidR="00466F49">
                        <w:rPr>
                          <w:bCs/>
                          <w:sz w:val="24"/>
                          <w:szCs w:val="24"/>
                        </w:rPr>
                        <w:t>A</w:t>
                      </w:r>
                      <w:r w:rsidRPr="006F2104">
                        <w:rPr>
                          <w:bCs/>
                          <w:sz w:val="24"/>
                          <w:szCs w:val="24"/>
                        </w:rPr>
                        <w:t xml:space="preserve">) Refinance </w:t>
                      </w:r>
                    </w:p>
                    <w:p w:rsidR="00C81233" w:rsidP="00C81233" w:rsidRDefault="00C81233" w14:paraId="0DF54B61" w14:textId="5C14CC0D">
                      <w:pPr>
                        <w:pStyle w:val="Heading1"/>
                        <w:spacing w:before="1"/>
                        <w:ind w:left="200"/>
                        <w:jc w:val="center"/>
                      </w:pPr>
                      <w:r>
                        <w:rPr>
                          <w:u w:val="thick"/>
                        </w:rPr>
                        <w:t>Packaging</w:t>
                      </w:r>
                      <w:r>
                        <w:rPr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Phase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1:</w:t>
                      </w:r>
                      <w:r>
                        <w:rPr>
                          <w:spacing w:val="58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Application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Submittal Cover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Letter for ARP</w:t>
                      </w:r>
                      <w:r w:rsidR="00466F49">
                        <w:rPr>
                          <w:u w:val="thick"/>
                        </w:rPr>
                        <w:t>A</w:t>
                      </w:r>
                    </w:p>
                    <w:p w:rsidRPr="00C13C3B" w:rsidR="00C81233" w:rsidP="00C81233" w:rsidRDefault="00C81233" w14:paraId="16598AA1" w14:textId="77777777">
                      <w:pPr>
                        <w:spacing w:line="207" w:lineRule="exact"/>
                        <w:ind w:left="1260" w:right="1513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81233" w:rsidRDefault="00C81233" w14:paraId="562C936C" w14:textId="77777777"/>
                  </w:txbxContent>
                </v:textbox>
                <w10:anchorlock/>
              </v:shape>
            </w:pict>
          </mc:Fallback>
        </mc:AlternateContent>
      </w:r>
    </w:p>
    <w:p w:rsidR="00C81233" w:rsidP="00C81233" w:rsidRDefault="00C81233" w14:paraId="5829E4AD" w14:textId="77777777">
      <w:pPr>
        <w:pStyle w:val="BodyText"/>
        <w:ind w:left="450" w:right="150"/>
      </w:pPr>
    </w:p>
    <w:p w:rsidR="00C81233" w:rsidP="00C81233" w:rsidRDefault="00C81233" w14:paraId="7ED2E156" w14:textId="77777777">
      <w:pPr>
        <w:pStyle w:val="BodyText"/>
        <w:ind w:left="450" w:right="150"/>
      </w:pPr>
    </w:p>
    <w:p w:rsidRPr="001806F1" w:rsidR="00C81233" w:rsidP="00C81233" w:rsidRDefault="00C81233" w14:paraId="3830E3AD" w14:textId="009A615F">
      <w:pPr>
        <w:pStyle w:val="BodyText"/>
        <w:ind w:left="450" w:right="150"/>
      </w:pPr>
      <w:r w:rsidRPr="001806F1">
        <w:t>This cover letter must be used to submit all ARP</w:t>
      </w:r>
      <w:r w:rsidR="00466F49">
        <w:t>A</w:t>
      </w:r>
      <w:r w:rsidRPr="001806F1">
        <w:t xml:space="preserve"> packaged loan applications to the Agency.</w:t>
      </w:r>
      <w:r w:rsidRPr="001806F1">
        <w:rPr>
          <w:spacing w:val="1"/>
        </w:rPr>
        <w:t xml:space="preserve"> </w:t>
      </w:r>
      <w:r w:rsidRPr="00E423AA">
        <w:t>Insert the</w:t>
      </w:r>
      <w:r w:rsidRPr="00E423AA">
        <w:rPr>
          <w:spacing w:val="1"/>
        </w:rPr>
        <w:t xml:space="preserve"> </w:t>
      </w:r>
      <w:r w:rsidRPr="00E423AA">
        <w:t>appropriate letterhead and information where indicated with brackets; and for each item listed in the letter</w:t>
      </w:r>
      <w:r w:rsidRPr="00566731">
        <w:t>,</w:t>
      </w:r>
      <w:r w:rsidRPr="00566731">
        <w:rPr>
          <w:spacing w:val="-2"/>
        </w:rPr>
        <w:t xml:space="preserve"> </w:t>
      </w:r>
      <w:r w:rsidRPr="00813B9E">
        <w:t>either</w:t>
      </w:r>
      <w:r w:rsidRPr="008E1F4A">
        <w:rPr>
          <w:spacing w:val="-2"/>
        </w:rPr>
        <w:t xml:space="preserve"> </w:t>
      </w:r>
      <w:r w:rsidRPr="008E1F4A">
        <w:t>checkmark</w:t>
      </w:r>
      <w:r w:rsidRPr="008E1F4A">
        <w:rPr>
          <w:spacing w:val="-1"/>
        </w:rPr>
        <w:t xml:space="preserve"> </w:t>
      </w:r>
      <w:r w:rsidRPr="008E1F4A">
        <w:t>and</w:t>
      </w:r>
      <w:r w:rsidRPr="008E1F4A">
        <w:rPr>
          <w:spacing w:val="-2"/>
        </w:rPr>
        <w:t xml:space="preserve"> </w:t>
      </w:r>
      <w:r w:rsidRPr="008E1F4A">
        <w:t>include</w:t>
      </w:r>
      <w:r w:rsidRPr="00B13FC6">
        <w:rPr>
          <w:spacing w:val="-1"/>
        </w:rPr>
        <w:t xml:space="preserve"> </w:t>
      </w:r>
      <w:r w:rsidRPr="00B13FC6">
        <w:t>the</w:t>
      </w:r>
      <w:r w:rsidRPr="00D7421B">
        <w:rPr>
          <w:spacing w:val="-2"/>
        </w:rPr>
        <w:t xml:space="preserve"> </w:t>
      </w:r>
      <w:r w:rsidRPr="00502B4D">
        <w:t>item</w:t>
      </w:r>
      <w:r w:rsidRPr="001806F1">
        <w:rPr>
          <w:spacing w:val="-3"/>
        </w:rPr>
        <w:t xml:space="preserve"> </w:t>
      </w:r>
      <w:r w:rsidRPr="001806F1">
        <w:t>in</w:t>
      </w:r>
      <w:r w:rsidRPr="001806F1">
        <w:rPr>
          <w:spacing w:val="-2"/>
        </w:rPr>
        <w:t xml:space="preserve"> </w:t>
      </w:r>
      <w:r w:rsidRPr="001806F1">
        <w:t>the package</w:t>
      </w:r>
      <w:r w:rsidRPr="001806F1">
        <w:rPr>
          <w:spacing w:val="-1"/>
        </w:rPr>
        <w:t xml:space="preserve"> </w:t>
      </w:r>
      <w:r w:rsidRPr="001806F1">
        <w:t>or</w:t>
      </w:r>
      <w:r w:rsidRPr="001806F1">
        <w:rPr>
          <w:spacing w:val="-2"/>
        </w:rPr>
        <w:t xml:space="preserve"> </w:t>
      </w:r>
      <w:r w:rsidRPr="001806F1">
        <w:t>mark it</w:t>
      </w:r>
      <w:r w:rsidRPr="001806F1">
        <w:rPr>
          <w:spacing w:val="-1"/>
        </w:rPr>
        <w:t xml:space="preserve"> </w:t>
      </w:r>
      <w:r w:rsidRPr="001806F1">
        <w:t>as not</w:t>
      </w:r>
      <w:r w:rsidRPr="001806F1">
        <w:rPr>
          <w:spacing w:val="-1"/>
        </w:rPr>
        <w:t xml:space="preserve"> </w:t>
      </w:r>
      <w:r w:rsidRPr="001806F1">
        <w:t>applicable (N/A). Completion and submission of this cover letter along with all the checkmark items constitutes a</w:t>
      </w:r>
      <w:r w:rsidRPr="001806F1">
        <w:rPr>
          <w:spacing w:val="-58"/>
        </w:rPr>
        <w:t xml:space="preserve"> </w:t>
      </w:r>
      <w:r w:rsidRPr="001806F1">
        <w:t>complete</w:t>
      </w:r>
      <w:r w:rsidRPr="001806F1">
        <w:rPr>
          <w:spacing w:val="-2"/>
        </w:rPr>
        <w:t xml:space="preserve"> </w:t>
      </w:r>
      <w:r w:rsidRPr="001806F1">
        <w:t>loan</w:t>
      </w:r>
      <w:r w:rsidRPr="001806F1">
        <w:rPr>
          <w:spacing w:val="-1"/>
        </w:rPr>
        <w:t xml:space="preserve"> </w:t>
      </w:r>
      <w:r w:rsidRPr="001806F1">
        <w:t>application</w:t>
      </w:r>
      <w:r w:rsidRPr="001806F1">
        <w:rPr>
          <w:spacing w:val="-1"/>
        </w:rPr>
        <w:t xml:space="preserve"> </w:t>
      </w:r>
      <w:r w:rsidRPr="001806F1">
        <w:t>package;</w:t>
      </w:r>
      <w:r w:rsidRPr="001806F1">
        <w:rPr>
          <w:spacing w:val="-2"/>
        </w:rPr>
        <w:t xml:space="preserve"> </w:t>
      </w:r>
      <w:r w:rsidRPr="001806F1">
        <w:t>and</w:t>
      </w:r>
      <w:r w:rsidRPr="001806F1">
        <w:rPr>
          <w:spacing w:val="-1"/>
        </w:rPr>
        <w:t xml:space="preserve"> </w:t>
      </w:r>
      <w:r w:rsidRPr="001806F1">
        <w:t>is</w:t>
      </w:r>
      <w:r w:rsidRPr="001806F1">
        <w:rPr>
          <w:spacing w:val="-2"/>
        </w:rPr>
        <w:t xml:space="preserve"> </w:t>
      </w:r>
      <w:r w:rsidRPr="001806F1">
        <w:t>phase</w:t>
      </w:r>
      <w:r w:rsidRPr="001806F1">
        <w:rPr>
          <w:spacing w:val="-1"/>
        </w:rPr>
        <w:t xml:space="preserve"> </w:t>
      </w:r>
      <w:r w:rsidRPr="001806F1">
        <w:t>1 of</w:t>
      </w:r>
      <w:r w:rsidRPr="001806F1">
        <w:rPr>
          <w:spacing w:val="-2"/>
        </w:rPr>
        <w:t xml:space="preserve"> </w:t>
      </w:r>
      <w:r w:rsidRPr="001806F1">
        <w:t>the ARP</w:t>
      </w:r>
      <w:r w:rsidR="00466F49">
        <w:t>A</w:t>
      </w:r>
      <w:r w:rsidRPr="001806F1">
        <w:t xml:space="preserve"> loan</w:t>
      </w:r>
      <w:r w:rsidRPr="001806F1">
        <w:rPr>
          <w:spacing w:val="-1"/>
        </w:rPr>
        <w:t xml:space="preserve"> </w:t>
      </w:r>
      <w:r w:rsidRPr="001806F1">
        <w:t>application</w:t>
      </w:r>
      <w:r w:rsidRPr="001806F1">
        <w:rPr>
          <w:spacing w:val="-2"/>
        </w:rPr>
        <w:t xml:space="preserve"> </w:t>
      </w:r>
      <w:r w:rsidRPr="001806F1">
        <w:t>packaging</w:t>
      </w:r>
      <w:r w:rsidRPr="001806F1">
        <w:rPr>
          <w:spacing w:val="-1"/>
        </w:rPr>
        <w:t xml:space="preserve"> </w:t>
      </w:r>
      <w:r w:rsidRPr="001806F1">
        <w:t>process.</w:t>
      </w:r>
    </w:p>
    <w:p w:rsidRPr="001806F1" w:rsidR="00C81233" w:rsidP="00C81233" w:rsidRDefault="00C81233" w14:paraId="469B33B9" w14:textId="7ACAB0F0">
      <w:pPr>
        <w:pStyle w:val="BodyText"/>
        <w:ind w:left="630"/>
        <w:rPr>
          <w:sz w:val="26"/>
        </w:rPr>
      </w:pPr>
      <w:r w:rsidRPr="001806F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editId="5619254A" wp14:anchorId="00880356">
                <wp:simplePos x="0" y="0"/>
                <wp:positionH relativeFrom="page">
                  <wp:posOffset>963197</wp:posOffset>
                </wp:positionH>
                <wp:positionV relativeFrom="paragraph">
                  <wp:posOffset>92075</wp:posOffset>
                </wp:positionV>
                <wp:extent cx="6147435" cy="6122035"/>
                <wp:effectExtent l="0" t="0" r="24765" b="1206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7435" cy="6122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75.85pt;margin-top:7.25pt;width:484.05pt;height:48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&quot;&quot;" o:spid="_x0000_s1026" filled="f" w14:anchorId="32B355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">
                <w10:wrap anchorx="page"/>
              </v:rect>
            </w:pict>
          </mc:Fallback>
        </mc:AlternateContent>
      </w:r>
    </w:p>
    <w:p w:rsidRPr="001806F1" w:rsidR="00C81233" w:rsidP="00C81233" w:rsidRDefault="00C81233" w14:paraId="4B1C0BCF" w14:textId="119A3978">
      <w:pPr>
        <w:pStyle w:val="BodyText"/>
        <w:spacing w:before="155"/>
        <w:ind w:left="592" w:right="801"/>
      </w:pPr>
      <w:r w:rsidRPr="001806F1">
        <w:rPr>
          <w:b/>
        </w:rPr>
        <w:t>[Insert</w:t>
      </w:r>
      <w:r w:rsidRPr="001806F1">
        <w:rPr>
          <w:b/>
          <w:spacing w:val="2"/>
        </w:rPr>
        <w:t xml:space="preserve"> </w:t>
      </w:r>
      <w:r w:rsidRPr="00E423AA">
        <w:rPr>
          <w:b/>
        </w:rPr>
        <w:t>applicable</w:t>
      </w:r>
      <w:r w:rsidRPr="00E423AA">
        <w:rPr>
          <w:b/>
          <w:spacing w:val="2"/>
        </w:rPr>
        <w:t xml:space="preserve"> </w:t>
      </w:r>
      <w:r w:rsidRPr="00E423AA">
        <w:rPr>
          <w:b/>
        </w:rPr>
        <w:t>letterhead:</w:t>
      </w:r>
      <w:r w:rsidRPr="00E423AA">
        <w:rPr>
          <w:b/>
          <w:spacing w:val="64"/>
        </w:rPr>
        <w:t xml:space="preserve"> </w:t>
      </w:r>
      <w:r w:rsidRPr="000207D7">
        <w:t>If</w:t>
      </w:r>
      <w:r w:rsidRPr="000207D7">
        <w:rPr>
          <w:spacing w:val="3"/>
        </w:rPr>
        <w:t xml:space="preserve"> </w:t>
      </w:r>
      <w:r w:rsidRPr="000207D7">
        <w:t>under</w:t>
      </w:r>
      <w:r w:rsidRPr="000207D7">
        <w:rPr>
          <w:spacing w:val="2"/>
        </w:rPr>
        <w:t xml:space="preserve"> </w:t>
      </w:r>
      <w:r w:rsidRPr="000207D7">
        <w:t>the</w:t>
      </w:r>
      <w:r w:rsidRPr="00566731">
        <w:rPr>
          <w:spacing w:val="3"/>
        </w:rPr>
        <w:t xml:space="preserve"> </w:t>
      </w:r>
      <w:r w:rsidRPr="00566731">
        <w:t>certified</w:t>
      </w:r>
      <w:r w:rsidRPr="00813B9E">
        <w:rPr>
          <w:spacing w:val="3"/>
        </w:rPr>
        <w:t xml:space="preserve"> </w:t>
      </w:r>
      <w:r w:rsidRPr="008E1F4A">
        <w:t>packaging</w:t>
      </w:r>
      <w:r w:rsidRPr="008E1F4A">
        <w:rPr>
          <w:spacing w:val="4"/>
        </w:rPr>
        <w:t xml:space="preserve"> </w:t>
      </w:r>
      <w:r w:rsidRPr="008E1F4A">
        <w:t>process,</w:t>
      </w:r>
      <w:r w:rsidRPr="008E1F4A">
        <w:rPr>
          <w:spacing w:val="3"/>
        </w:rPr>
        <w:t xml:space="preserve"> </w:t>
      </w:r>
      <w:r w:rsidRPr="008E1F4A">
        <w:t>use</w:t>
      </w:r>
      <w:r w:rsidRPr="008E1F4A">
        <w:rPr>
          <w:spacing w:val="3"/>
        </w:rPr>
        <w:t xml:space="preserve"> </w:t>
      </w:r>
      <w:r w:rsidRPr="00B13FC6">
        <w:t>the</w:t>
      </w:r>
      <w:r w:rsidRPr="00B13FC6">
        <w:rPr>
          <w:spacing w:val="1"/>
        </w:rPr>
        <w:t xml:space="preserve"> </w:t>
      </w:r>
      <w:r w:rsidRPr="001806F1">
        <w:t>qualified employer’s letterhead. If outside the certified packaging process, the packager’s</w:t>
      </w:r>
      <w:r w:rsidRPr="001806F1">
        <w:rPr>
          <w:spacing w:val="-57"/>
        </w:rPr>
        <w:t xml:space="preserve">               </w:t>
      </w:r>
      <w:r w:rsidRPr="001806F1">
        <w:t>letterhead can be used.]</w:t>
      </w:r>
    </w:p>
    <w:p w:rsidRPr="001806F1" w:rsidR="00C81233" w:rsidP="00C81233" w:rsidRDefault="00C81233" w14:paraId="0DFDE89B" w14:textId="4CC898D9">
      <w:pPr>
        <w:pStyle w:val="BodyText"/>
        <w:spacing w:before="1"/>
        <w:ind w:right="811"/>
        <w:jc w:val="right"/>
      </w:pPr>
      <w:r w:rsidRPr="001806F1">
        <w:t>[Insert</w:t>
      </w:r>
      <w:r w:rsidRPr="001806F1">
        <w:rPr>
          <w:spacing w:val="-2"/>
        </w:rPr>
        <w:t xml:space="preserve"> </w:t>
      </w:r>
      <w:r w:rsidRPr="001806F1">
        <w:t>date</w:t>
      </w:r>
      <w:r w:rsidRPr="001806F1">
        <w:rPr>
          <w:spacing w:val="-1"/>
        </w:rPr>
        <w:t xml:space="preserve"> </w:t>
      </w:r>
      <w:r w:rsidRPr="001806F1">
        <w:t>of</w:t>
      </w:r>
      <w:r w:rsidRPr="001806F1">
        <w:rPr>
          <w:spacing w:val="-1"/>
        </w:rPr>
        <w:t xml:space="preserve"> </w:t>
      </w:r>
      <w:r w:rsidRPr="001806F1">
        <w:t>submission]</w:t>
      </w:r>
    </w:p>
    <w:p w:rsidRPr="001806F1" w:rsidR="00C81233" w:rsidP="00C81233" w:rsidRDefault="00C81233" w14:paraId="60D14511" w14:textId="73E72CB0">
      <w:pPr>
        <w:pStyle w:val="BodyText"/>
        <w:spacing w:before="11"/>
        <w:rPr>
          <w:sz w:val="23"/>
        </w:rPr>
      </w:pPr>
    </w:p>
    <w:p w:rsidRPr="001806F1" w:rsidR="00C81233" w:rsidP="00C81233" w:rsidRDefault="00C81233" w14:paraId="5753974F" w14:textId="258DAFA7">
      <w:pPr>
        <w:pStyle w:val="Heading1"/>
        <w:ind w:left="540" w:right="869"/>
        <w:rPr>
          <w:b w:val="0"/>
        </w:rPr>
      </w:pPr>
      <w:r w:rsidRPr="001806F1">
        <w:rPr>
          <w:b w:val="0"/>
        </w:rPr>
        <w:t>Dear [</w:t>
      </w:r>
      <w:r w:rsidRPr="001806F1">
        <w:t>insert “Rural Development” if working without an intermediary or insert the</w:t>
      </w:r>
      <w:r w:rsidR="00466F49">
        <w:t xml:space="preserve"> </w:t>
      </w:r>
      <w:r w:rsidRPr="001806F1">
        <w:rPr>
          <w:spacing w:val="-57"/>
        </w:rPr>
        <w:t xml:space="preserve"> </w:t>
      </w:r>
      <w:r w:rsidRPr="001806F1">
        <w:t>name</w:t>
      </w:r>
      <w:r w:rsidRPr="001806F1">
        <w:rPr>
          <w:spacing w:val="-1"/>
        </w:rPr>
        <w:t xml:space="preserve"> </w:t>
      </w:r>
      <w:r w:rsidRPr="001806F1">
        <w:t>of intermediary if working with one</w:t>
      </w:r>
      <w:r w:rsidRPr="001806F1">
        <w:rPr>
          <w:b w:val="0"/>
        </w:rPr>
        <w:t>]:</w:t>
      </w:r>
    </w:p>
    <w:p w:rsidRPr="001806F1" w:rsidR="00C81233" w:rsidP="00C81233" w:rsidRDefault="00C81233" w14:paraId="3CE08E63" w14:textId="2D6AB2DD">
      <w:pPr>
        <w:pStyle w:val="BodyText"/>
        <w:spacing w:before="10"/>
        <w:rPr>
          <w:sz w:val="23"/>
        </w:rPr>
      </w:pPr>
    </w:p>
    <w:p w:rsidRPr="001806F1" w:rsidR="00C81233" w:rsidP="00C81233" w:rsidRDefault="00C81233" w14:paraId="0DC339E5" w14:textId="47985649">
      <w:pPr>
        <w:ind w:left="592" w:right="822"/>
        <w:rPr>
          <w:sz w:val="24"/>
        </w:rPr>
      </w:pPr>
      <w:r w:rsidRPr="001806F1">
        <w:rPr>
          <w:sz w:val="24"/>
        </w:rPr>
        <w:t>The following documents are submitted via [</w:t>
      </w:r>
      <w:r w:rsidRPr="001806F1">
        <w:rPr>
          <w:b/>
          <w:sz w:val="24"/>
        </w:rPr>
        <w:t>insert the method of submission (</w:t>
      </w:r>
      <w:proofErr w:type="spellStart"/>
      <w:r w:rsidRPr="001806F1">
        <w:rPr>
          <w:b/>
          <w:sz w:val="24"/>
        </w:rPr>
        <w:t>eForms</w:t>
      </w:r>
      <w:proofErr w:type="spellEnd"/>
      <w:r w:rsidRPr="001806F1">
        <w:rPr>
          <w:b/>
          <w:sz w:val="24"/>
        </w:rPr>
        <w:t>,</w:t>
      </w:r>
      <w:r w:rsidR="00466F49">
        <w:rPr>
          <w:b/>
          <w:sz w:val="24"/>
        </w:rPr>
        <w:t xml:space="preserve"> </w:t>
      </w:r>
      <w:r w:rsidRPr="001806F1"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</w:rPr>
        <w:t xml:space="preserve">  </w:t>
      </w:r>
      <w:r w:rsidRPr="001806F1">
        <w:rPr>
          <w:b/>
          <w:sz w:val="24"/>
        </w:rPr>
        <w:t>email, mail, etc.)</w:t>
      </w:r>
      <w:r w:rsidRPr="001806F1">
        <w:rPr>
          <w:sz w:val="24"/>
        </w:rPr>
        <w:t xml:space="preserve">] to your office for review of the </w:t>
      </w:r>
      <w:r w:rsidRPr="001806F1">
        <w:rPr>
          <w:b/>
          <w:sz w:val="24"/>
        </w:rPr>
        <w:t>ARP</w:t>
      </w:r>
      <w:r w:rsidR="00466F49">
        <w:rPr>
          <w:b/>
          <w:sz w:val="24"/>
        </w:rPr>
        <w:t>A</w:t>
      </w:r>
      <w:r w:rsidRPr="001806F1">
        <w:rPr>
          <w:sz w:val="24"/>
        </w:rPr>
        <w:t xml:space="preserve"> loan application package for [</w:t>
      </w:r>
      <w:r w:rsidRPr="001806F1">
        <w:rPr>
          <w:b/>
          <w:sz w:val="24"/>
        </w:rPr>
        <w:t>insert</w:t>
      </w:r>
      <w:r w:rsidRPr="001806F1">
        <w:rPr>
          <w:b/>
          <w:spacing w:val="1"/>
          <w:sz w:val="24"/>
        </w:rPr>
        <w:t xml:space="preserve"> </w:t>
      </w:r>
      <w:r w:rsidRPr="001806F1">
        <w:rPr>
          <w:b/>
          <w:sz w:val="24"/>
        </w:rPr>
        <w:t>borrower(s)</w:t>
      </w:r>
      <w:r w:rsidRPr="001806F1">
        <w:rPr>
          <w:b/>
          <w:spacing w:val="-1"/>
          <w:sz w:val="24"/>
        </w:rPr>
        <w:t xml:space="preserve"> </w:t>
      </w:r>
      <w:r w:rsidRPr="001806F1">
        <w:rPr>
          <w:b/>
          <w:sz w:val="24"/>
        </w:rPr>
        <w:t>name</w:t>
      </w:r>
      <w:r w:rsidRPr="001806F1">
        <w:rPr>
          <w:sz w:val="24"/>
        </w:rPr>
        <w:t>]:</w:t>
      </w:r>
    </w:p>
    <w:p w:rsidRPr="001806F1" w:rsidR="00C81233" w:rsidP="00C81233" w:rsidRDefault="00C81233" w14:paraId="1590B613" w14:textId="5E4DEE45">
      <w:pPr>
        <w:pStyle w:val="BodyText"/>
      </w:pPr>
    </w:p>
    <w:p w:rsidRPr="00D7421B" w:rsidR="00C81233" w:rsidP="00C81233" w:rsidRDefault="00C81233" w14:paraId="6BA5AD00" w14:textId="48CC8238">
      <w:pPr>
        <w:pStyle w:val="ListParagraph"/>
        <w:numPr>
          <w:ilvl w:val="0"/>
          <w:numId w:val="1"/>
        </w:numPr>
        <w:tabs>
          <w:tab w:val="left" w:pos="1313"/>
        </w:tabs>
        <w:ind w:right="1106"/>
        <w:rPr>
          <w:sz w:val="24"/>
          <w:szCs w:val="24"/>
        </w:rPr>
      </w:pPr>
      <w:r w:rsidRPr="001806F1">
        <w:rPr>
          <w:sz w:val="24"/>
        </w:rPr>
        <w:t xml:space="preserve">A copy of </w:t>
      </w:r>
      <w:r w:rsidRPr="001806F1">
        <w:rPr>
          <w:b/>
          <w:sz w:val="24"/>
        </w:rPr>
        <w:t>“</w:t>
      </w:r>
      <w:r w:rsidRPr="00E423AA">
        <w:rPr>
          <w:b/>
          <w:sz w:val="24"/>
          <w:szCs w:val="24"/>
        </w:rPr>
        <w:t>American Rescue Plan</w:t>
      </w:r>
      <w:r w:rsidR="00466F49">
        <w:rPr>
          <w:b/>
          <w:sz w:val="24"/>
          <w:szCs w:val="24"/>
        </w:rPr>
        <w:t xml:space="preserve"> Act</w:t>
      </w:r>
      <w:r w:rsidRPr="00E423AA">
        <w:rPr>
          <w:b/>
          <w:sz w:val="24"/>
          <w:szCs w:val="24"/>
        </w:rPr>
        <w:t xml:space="preserve"> (ARP</w:t>
      </w:r>
      <w:r w:rsidR="00466F49">
        <w:rPr>
          <w:b/>
          <w:sz w:val="24"/>
          <w:szCs w:val="24"/>
        </w:rPr>
        <w:t>A</w:t>
      </w:r>
      <w:r w:rsidRPr="00E423AA">
        <w:rPr>
          <w:b/>
          <w:sz w:val="24"/>
          <w:szCs w:val="24"/>
        </w:rPr>
        <w:t>) Refinance - Checklist of Items to Accompany the Uniform Residential Loan Application”</w:t>
      </w:r>
      <w:r w:rsidRPr="00566731">
        <w:rPr>
          <w:sz w:val="24"/>
          <w:szCs w:val="24"/>
        </w:rPr>
        <w:t xml:space="preserve"> with all the items applicable for the applicant(s) marked and</w:t>
      </w:r>
      <w:r w:rsidRPr="008E1F4A">
        <w:rPr>
          <w:spacing w:val="1"/>
          <w:sz w:val="24"/>
          <w:szCs w:val="24"/>
        </w:rPr>
        <w:t xml:space="preserve"> </w:t>
      </w:r>
      <w:r w:rsidRPr="008E1F4A">
        <w:rPr>
          <w:sz w:val="24"/>
          <w:szCs w:val="24"/>
        </w:rPr>
        <w:t>included</w:t>
      </w:r>
      <w:r w:rsidRPr="008E1F4A">
        <w:rPr>
          <w:spacing w:val="-1"/>
          <w:sz w:val="24"/>
          <w:szCs w:val="24"/>
        </w:rPr>
        <w:t xml:space="preserve"> </w:t>
      </w:r>
      <w:r w:rsidRPr="008E1F4A">
        <w:rPr>
          <w:sz w:val="24"/>
          <w:szCs w:val="24"/>
        </w:rPr>
        <w:t>in</w:t>
      </w:r>
      <w:r w:rsidRPr="008E1F4A">
        <w:rPr>
          <w:spacing w:val="-1"/>
          <w:sz w:val="24"/>
          <w:szCs w:val="24"/>
        </w:rPr>
        <w:t xml:space="preserve"> </w:t>
      </w:r>
      <w:r w:rsidRPr="008E1F4A">
        <w:rPr>
          <w:sz w:val="24"/>
          <w:szCs w:val="24"/>
        </w:rPr>
        <w:t>the</w:t>
      </w:r>
      <w:r w:rsidRPr="00B13FC6">
        <w:rPr>
          <w:spacing w:val="-1"/>
          <w:sz w:val="24"/>
          <w:szCs w:val="24"/>
        </w:rPr>
        <w:t xml:space="preserve"> </w:t>
      </w:r>
      <w:r w:rsidRPr="00B13FC6">
        <w:rPr>
          <w:sz w:val="24"/>
          <w:szCs w:val="24"/>
        </w:rPr>
        <w:t>package.</w:t>
      </w:r>
    </w:p>
    <w:p w:rsidRPr="001806F1" w:rsidR="00C81233" w:rsidP="00C81233" w:rsidRDefault="00C81233" w14:paraId="4DEAB862" w14:textId="30649C56">
      <w:pPr>
        <w:pStyle w:val="ListParagraph"/>
        <w:numPr>
          <w:ilvl w:val="0"/>
          <w:numId w:val="1"/>
        </w:numPr>
        <w:tabs>
          <w:tab w:val="left" w:pos="1313"/>
        </w:tabs>
        <w:spacing w:line="280" w:lineRule="exact"/>
        <w:ind w:hanging="373"/>
        <w:rPr>
          <w:sz w:val="24"/>
          <w:szCs w:val="24"/>
        </w:rPr>
      </w:pPr>
      <w:r w:rsidRPr="001806F1">
        <w:rPr>
          <w:sz w:val="24"/>
          <w:szCs w:val="24"/>
        </w:rPr>
        <w:t>ARP</w:t>
      </w:r>
      <w:r w:rsidR="00466F49">
        <w:rPr>
          <w:sz w:val="24"/>
          <w:szCs w:val="24"/>
        </w:rPr>
        <w:t>A</w:t>
      </w:r>
      <w:r w:rsidRPr="001806F1">
        <w:rPr>
          <w:sz w:val="24"/>
          <w:szCs w:val="24"/>
        </w:rPr>
        <w:t xml:space="preserve"> </w:t>
      </w:r>
      <w:r w:rsidR="002B5BD0">
        <w:rPr>
          <w:sz w:val="24"/>
          <w:szCs w:val="24"/>
        </w:rPr>
        <w:t>W</w:t>
      </w:r>
      <w:r w:rsidRPr="001806F1">
        <w:rPr>
          <w:sz w:val="24"/>
          <w:szCs w:val="24"/>
        </w:rPr>
        <w:t>orksheet</w:t>
      </w:r>
      <w:r w:rsidRPr="001806F1">
        <w:rPr>
          <w:spacing w:val="-1"/>
          <w:sz w:val="24"/>
          <w:szCs w:val="24"/>
        </w:rPr>
        <w:t xml:space="preserve"> </w:t>
      </w:r>
      <w:r w:rsidRPr="001806F1">
        <w:rPr>
          <w:sz w:val="24"/>
          <w:szCs w:val="24"/>
        </w:rPr>
        <w:t>for</w:t>
      </w:r>
      <w:r w:rsidRPr="001806F1">
        <w:rPr>
          <w:spacing w:val="-1"/>
          <w:sz w:val="24"/>
          <w:szCs w:val="24"/>
        </w:rPr>
        <w:t xml:space="preserve"> </w:t>
      </w:r>
      <w:r w:rsidR="002B5BD0">
        <w:rPr>
          <w:sz w:val="24"/>
          <w:szCs w:val="24"/>
        </w:rPr>
        <w:t>C</w:t>
      </w:r>
      <w:r w:rsidRPr="001806F1">
        <w:rPr>
          <w:sz w:val="24"/>
          <w:szCs w:val="24"/>
        </w:rPr>
        <w:t>omputing</w:t>
      </w:r>
      <w:r w:rsidRPr="001806F1">
        <w:rPr>
          <w:spacing w:val="-10"/>
          <w:sz w:val="24"/>
          <w:szCs w:val="24"/>
        </w:rPr>
        <w:t xml:space="preserve"> </w:t>
      </w:r>
      <w:r w:rsidR="002B5BD0">
        <w:rPr>
          <w:sz w:val="24"/>
          <w:szCs w:val="24"/>
        </w:rPr>
        <w:t>I</w:t>
      </w:r>
      <w:r w:rsidRPr="001806F1">
        <w:rPr>
          <w:sz w:val="24"/>
          <w:szCs w:val="24"/>
        </w:rPr>
        <w:t>ncome</w:t>
      </w:r>
      <w:r w:rsidR="0013311D">
        <w:rPr>
          <w:sz w:val="24"/>
          <w:szCs w:val="24"/>
        </w:rPr>
        <w:t xml:space="preserve"> (for Deferred Mortgage applicants only – use Deferred Mortgage tab on regular </w:t>
      </w:r>
      <w:bookmarkStart w:name="_Hlk98179121" w:id="0"/>
      <w:r w:rsidR="0013311D">
        <w:rPr>
          <w:sz w:val="24"/>
          <w:szCs w:val="24"/>
        </w:rPr>
        <w:t>Worksheet for Computing Income Calculator</w:t>
      </w:r>
      <w:bookmarkEnd w:id="0"/>
      <w:r w:rsidR="0013311D">
        <w:rPr>
          <w:sz w:val="24"/>
          <w:szCs w:val="24"/>
        </w:rPr>
        <w:t>)</w:t>
      </w:r>
      <w:r w:rsidRPr="001806F1">
        <w:rPr>
          <w:sz w:val="24"/>
          <w:szCs w:val="24"/>
        </w:rPr>
        <w:t>.</w:t>
      </w:r>
    </w:p>
    <w:p w:rsidRPr="001806F1" w:rsidR="00C81233" w:rsidP="00C81233" w:rsidRDefault="00C81233" w14:paraId="40B06A48" w14:textId="2DFDEC9F">
      <w:pPr>
        <w:pStyle w:val="ListParagraph"/>
        <w:numPr>
          <w:ilvl w:val="0"/>
          <w:numId w:val="1"/>
        </w:numPr>
        <w:tabs>
          <w:tab w:val="left" w:pos="1313"/>
        </w:tabs>
        <w:spacing w:before="1"/>
        <w:ind w:left="1299" w:right="720" w:hanging="359"/>
        <w:rPr>
          <w:sz w:val="24"/>
          <w:szCs w:val="24"/>
        </w:rPr>
      </w:pPr>
      <w:r w:rsidRPr="001806F1">
        <w:rPr>
          <w:sz w:val="24"/>
          <w:szCs w:val="24"/>
        </w:rPr>
        <w:t>A loan application narrative which includes an adjusted annual income eligibility analysis, and an overall recommendation on the loan</w:t>
      </w:r>
      <w:r w:rsidRPr="001806F1">
        <w:rPr>
          <w:spacing w:val="1"/>
          <w:sz w:val="24"/>
          <w:szCs w:val="24"/>
        </w:rPr>
        <w:t xml:space="preserve"> </w:t>
      </w:r>
      <w:r w:rsidRPr="001806F1">
        <w:rPr>
          <w:sz w:val="24"/>
          <w:szCs w:val="24"/>
        </w:rPr>
        <w:t>application</w:t>
      </w:r>
      <w:r w:rsidRPr="001806F1">
        <w:rPr>
          <w:spacing w:val="-6"/>
          <w:sz w:val="24"/>
          <w:szCs w:val="24"/>
        </w:rPr>
        <w:t xml:space="preserve"> </w:t>
      </w:r>
      <w:r w:rsidRPr="001806F1">
        <w:rPr>
          <w:sz w:val="24"/>
          <w:szCs w:val="24"/>
        </w:rPr>
        <w:t>request.</w:t>
      </w:r>
    </w:p>
    <w:p w:rsidRPr="001806F1" w:rsidR="00C81233" w:rsidP="00C81233" w:rsidRDefault="00C81233" w14:paraId="4AEA2E76" w14:textId="21B29FC2">
      <w:pPr>
        <w:pStyle w:val="ListParagraph"/>
        <w:numPr>
          <w:ilvl w:val="0"/>
          <w:numId w:val="1"/>
        </w:numPr>
        <w:tabs>
          <w:tab w:val="left" w:pos="1313"/>
        </w:tabs>
        <w:spacing w:before="1"/>
        <w:ind w:left="1299" w:right="720" w:hanging="359"/>
        <w:rPr>
          <w:sz w:val="24"/>
        </w:rPr>
      </w:pPr>
      <w:r w:rsidRPr="001806F1">
        <w:rPr>
          <w:sz w:val="24"/>
          <w:szCs w:val="24"/>
        </w:rPr>
        <w:t>Cost estimates for completing health and safety repairs.</w:t>
      </w:r>
    </w:p>
    <w:p w:rsidRPr="001806F1" w:rsidR="00C81233" w:rsidP="00C81233" w:rsidRDefault="00C81233" w14:paraId="15054AB3" w14:textId="08A7B9C0">
      <w:pPr>
        <w:pStyle w:val="ListParagraph"/>
        <w:numPr>
          <w:ilvl w:val="0"/>
          <w:numId w:val="1"/>
        </w:numPr>
        <w:tabs>
          <w:tab w:val="left" w:pos="1313"/>
        </w:tabs>
        <w:ind w:left="1299" w:right="1680" w:hanging="359"/>
        <w:rPr>
          <w:sz w:val="24"/>
          <w:szCs w:val="24"/>
        </w:rPr>
      </w:pPr>
      <w:r w:rsidRPr="001806F1">
        <w:rPr>
          <w:sz w:val="24"/>
        </w:rPr>
        <w:t xml:space="preserve">A signed copy of the </w:t>
      </w:r>
      <w:r>
        <w:rPr>
          <w:sz w:val="24"/>
        </w:rPr>
        <w:t>R</w:t>
      </w:r>
      <w:r w:rsidRPr="001806F1">
        <w:rPr>
          <w:sz w:val="24"/>
        </w:rPr>
        <w:t xml:space="preserve">equired </w:t>
      </w:r>
      <w:r>
        <w:rPr>
          <w:sz w:val="24"/>
          <w:szCs w:val="24"/>
        </w:rPr>
        <w:t>D</w:t>
      </w:r>
      <w:r w:rsidRPr="001806F1">
        <w:rPr>
          <w:sz w:val="24"/>
        </w:rPr>
        <w:t xml:space="preserve">isclosure </w:t>
      </w:r>
      <w:r>
        <w:rPr>
          <w:sz w:val="24"/>
        </w:rPr>
        <w:t>L</w:t>
      </w:r>
      <w:r w:rsidRPr="001806F1">
        <w:rPr>
          <w:sz w:val="24"/>
        </w:rPr>
        <w:t xml:space="preserve">etter </w:t>
      </w:r>
      <w:r>
        <w:rPr>
          <w:sz w:val="24"/>
        </w:rPr>
        <w:t>for ARP</w:t>
      </w:r>
      <w:r w:rsidR="00466F49">
        <w:rPr>
          <w:sz w:val="24"/>
        </w:rPr>
        <w:t>A</w:t>
      </w:r>
      <w:r w:rsidRPr="001806F1">
        <w:rPr>
          <w:sz w:val="24"/>
          <w:szCs w:val="24"/>
        </w:rPr>
        <w:t>.</w:t>
      </w:r>
      <w:r w:rsidRPr="001806F1">
        <w:rPr>
          <w:spacing w:val="-57"/>
          <w:sz w:val="24"/>
          <w:szCs w:val="24"/>
        </w:rPr>
        <w:t xml:space="preserve"> </w:t>
      </w:r>
    </w:p>
    <w:p w:rsidRPr="001806F1" w:rsidR="00C81233" w:rsidP="00C81233" w:rsidRDefault="00C81233" w14:paraId="070F62BD" w14:textId="57111281">
      <w:pPr>
        <w:pStyle w:val="ListParagraph"/>
        <w:numPr>
          <w:ilvl w:val="0"/>
          <w:numId w:val="1"/>
        </w:numPr>
        <w:tabs>
          <w:tab w:val="left" w:pos="1313"/>
        </w:tabs>
        <w:ind w:left="1299" w:right="1680" w:hanging="359"/>
        <w:rPr>
          <w:sz w:val="24"/>
        </w:rPr>
      </w:pPr>
      <w:r w:rsidRPr="001806F1">
        <w:rPr>
          <w:sz w:val="24"/>
          <w:szCs w:val="24"/>
        </w:rPr>
        <w:t>Packaging fee invoice (for the certified packaging process, invoice must identify how the fee will be shared between the certified packaging body and the intermediary)</w:t>
      </w:r>
      <w:r w:rsidRPr="001806F1">
        <w:rPr>
          <w:spacing w:val="-57"/>
          <w:sz w:val="24"/>
        </w:rPr>
        <w:br/>
      </w:r>
      <w:r w:rsidRPr="001806F1">
        <w:rPr>
          <w:spacing w:val="-57"/>
          <w:sz w:val="24"/>
        </w:rPr>
        <w:br/>
      </w:r>
      <w:r w:rsidRPr="001806F1">
        <w:rPr>
          <w:sz w:val="24"/>
        </w:rPr>
        <w:t>Sincerely,</w:t>
      </w:r>
    </w:p>
    <w:p w:rsidRPr="001806F1" w:rsidR="00C81233" w:rsidP="00C81233" w:rsidRDefault="00C81233" w14:paraId="744B987E" w14:textId="032E10D2">
      <w:pPr>
        <w:pStyle w:val="ListParagraph"/>
        <w:tabs>
          <w:tab w:val="left" w:pos="1313"/>
        </w:tabs>
        <w:spacing w:line="434" w:lineRule="auto"/>
        <w:ind w:left="1299" w:right="1680" w:firstLine="0"/>
        <w:rPr>
          <w:sz w:val="24"/>
        </w:rPr>
      </w:pPr>
    </w:p>
    <w:p w:rsidRPr="001806F1" w:rsidR="00C81233" w:rsidP="00C81233" w:rsidRDefault="00C81233" w14:paraId="1325FD95" w14:textId="77777777">
      <w:pPr>
        <w:pStyle w:val="Heading1"/>
        <w:spacing w:before="69"/>
        <w:ind w:left="812" w:firstLine="487"/>
        <w:rPr>
          <w:b w:val="0"/>
        </w:rPr>
      </w:pPr>
      <w:r w:rsidRPr="001806F1">
        <w:t>[insert</w:t>
      </w:r>
      <w:r w:rsidRPr="001806F1">
        <w:rPr>
          <w:spacing w:val="-2"/>
        </w:rPr>
        <w:t xml:space="preserve"> </w:t>
      </w:r>
      <w:r w:rsidRPr="001806F1">
        <w:t>packager’s</w:t>
      </w:r>
      <w:r w:rsidRPr="001806F1">
        <w:rPr>
          <w:spacing w:val="-3"/>
        </w:rPr>
        <w:t xml:space="preserve"> </w:t>
      </w:r>
      <w:r w:rsidRPr="001806F1">
        <w:t>name</w:t>
      </w:r>
      <w:r w:rsidRPr="001806F1">
        <w:rPr>
          <w:spacing w:val="-3"/>
        </w:rPr>
        <w:t xml:space="preserve"> </w:t>
      </w:r>
      <w:r w:rsidRPr="001806F1">
        <w:t>and</w:t>
      </w:r>
      <w:r w:rsidRPr="001806F1">
        <w:rPr>
          <w:spacing w:val="-2"/>
        </w:rPr>
        <w:t xml:space="preserve"> </w:t>
      </w:r>
      <w:r w:rsidRPr="001806F1">
        <w:t>qualified</w:t>
      </w:r>
      <w:r w:rsidRPr="001806F1">
        <w:rPr>
          <w:spacing w:val="-3"/>
        </w:rPr>
        <w:t xml:space="preserve"> </w:t>
      </w:r>
      <w:r w:rsidRPr="001806F1">
        <w:t>employer</w:t>
      </w:r>
      <w:r w:rsidRPr="001806F1">
        <w:rPr>
          <w:spacing w:val="-1"/>
        </w:rPr>
        <w:t xml:space="preserve"> </w:t>
      </w:r>
      <w:r w:rsidRPr="001806F1">
        <w:t>if</w:t>
      </w:r>
      <w:r w:rsidRPr="001806F1">
        <w:rPr>
          <w:spacing w:val="-2"/>
        </w:rPr>
        <w:t xml:space="preserve"> </w:t>
      </w:r>
      <w:r w:rsidRPr="001806F1">
        <w:t>applicable</w:t>
      </w:r>
      <w:r w:rsidRPr="001806F1">
        <w:rPr>
          <w:b w:val="0"/>
        </w:rPr>
        <w:t>]</w:t>
      </w:r>
    </w:p>
    <w:p w:rsidRPr="001806F1" w:rsidR="00C81233" w:rsidP="00C81233" w:rsidRDefault="00C81233" w14:paraId="337DEE82" w14:textId="1F01458E">
      <w:pPr>
        <w:pStyle w:val="BodyText"/>
        <w:rPr>
          <w:sz w:val="20"/>
        </w:rPr>
      </w:pPr>
    </w:p>
    <w:p w:rsidRPr="001806F1" w:rsidR="00C81233" w:rsidP="00C81233" w:rsidRDefault="00C81233" w14:paraId="0133BF9B" w14:textId="13EFA8D1">
      <w:pPr>
        <w:pStyle w:val="BodyText"/>
        <w:rPr>
          <w:sz w:val="20"/>
        </w:rPr>
      </w:pPr>
    </w:p>
    <w:p w:rsidRPr="001806F1" w:rsidR="00C81233" w:rsidP="00C81233" w:rsidRDefault="00C81233" w14:paraId="394A50A3" w14:textId="66A2AA39">
      <w:pPr>
        <w:pStyle w:val="BodyText"/>
        <w:rPr>
          <w:sz w:val="20"/>
        </w:rPr>
      </w:pPr>
    </w:p>
    <w:p w:rsidRPr="001806F1" w:rsidR="00C81233" w:rsidP="00C81233" w:rsidRDefault="00C81233" w14:paraId="730440F3" w14:textId="77777777">
      <w:pPr>
        <w:pStyle w:val="BodyText"/>
        <w:spacing w:before="1"/>
        <w:rPr>
          <w:sz w:val="14"/>
        </w:rPr>
      </w:pPr>
    </w:p>
    <w:p w:rsidRPr="001806F1" w:rsidR="00C81233" w:rsidP="00C81233" w:rsidRDefault="00C81233" w14:paraId="053C9760" w14:textId="72B970B1">
      <w:pPr>
        <w:pStyle w:val="BodyText"/>
      </w:pPr>
    </w:p>
    <w:p w:rsidR="000F0B2B" w:rsidRDefault="000F0B2B" w14:paraId="52D1F1EF" w14:textId="5F206407"/>
    <w:sectPr w:rsidR="000F0B2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A671" w14:textId="77777777" w:rsidR="000639C6" w:rsidRDefault="000639C6" w:rsidP="000639C6">
      <w:r>
        <w:separator/>
      </w:r>
    </w:p>
  </w:endnote>
  <w:endnote w:type="continuationSeparator" w:id="0">
    <w:p w14:paraId="7861DF2D" w14:textId="77777777" w:rsidR="000639C6" w:rsidRDefault="000639C6" w:rsidP="0006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24E7" w14:textId="77777777" w:rsidR="000639C6" w:rsidRDefault="000639C6" w:rsidP="000639C6">
      <w:r>
        <w:separator/>
      </w:r>
    </w:p>
  </w:footnote>
  <w:footnote w:type="continuationSeparator" w:id="0">
    <w:p w14:paraId="0D3036AA" w14:textId="77777777" w:rsidR="000639C6" w:rsidRDefault="000639C6" w:rsidP="0006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CC0F" w14:textId="3A1EAAD6" w:rsidR="000639C6" w:rsidRDefault="000639C6" w:rsidP="000639C6">
    <w:pPr>
      <w:pStyle w:val="Header"/>
      <w:jc w:val="right"/>
    </w:pPr>
    <w:r>
      <w:t>ARP</w:t>
    </w:r>
    <w:r w:rsidR="00466F49">
      <w:t>A</w:t>
    </w:r>
    <w:r>
      <w:t xml:space="preserve"> Letter 1</w:t>
    </w:r>
    <w:r w:rsidR="0047148B">
      <w:t xml:space="preserve"> (Rev. DRAFT)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97280"/>
    <w:multiLevelType w:val="hybridMultilevel"/>
    <w:tmpl w:val="8E1680AE"/>
    <w:lvl w:ilvl="0" w:tplc="6ECC216C">
      <w:start w:val="1"/>
      <w:numFmt w:val="bullet"/>
      <w:lvlText w:val=""/>
      <w:lvlJc w:val="left"/>
      <w:pPr>
        <w:ind w:left="1312" w:hanging="360"/>
      </w:pPr>
      <w:rPr>
        <w:rFonts w:ascii="Wingdings" w:hAnsi="Wingdings" w:hint="default"/>
        <w:w w:val="100"/>
        <w:sz w:val="24"/>
        <w:szCs w:val="24"/>
      </w:rPr>
    </w:lvl>
    <w:lvl w:ilvl="1" w:tplc="8A44CF02">
      <w:numFmt w:val="bullet"/>
      <w:lvlText w:val="•"/>
      <w:lvlJc w:val="left"/>
      <w:pPr>
        <w:ind w:left="2186" w:hanging="360"/>
      </w:pPr>
      <w:rPr>
        <w:rFonts w:hint="default"/>
      </w:rPr>
    </w:lvl>
    <w:lvl w:ilvl="2" w:tplc="3C3AE69C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7DA0FBDE">
      <w:numFmt w:val="bullet"/>
      <w:lvlText w:val="•"/>
      <w:lvlJc w:val="left"/>
      <w:pPr>
        <w:ind w:left="3918" w:hanging="360"/>
      </w:pPr>
      <w:rPr>
        <w:rFonts w:hint="default"/>
      </w:rPr>
    </w:lvl>
    <w:lvl w:ilvl="4" w:tplc="151A0BA4">
      <w:numFmt w:val="bullet"/>
      <w:lvlText w:val="•"/>
      <w:lvlJc w:val="left"/>
      <w:pPr>
        <w:ind w:left="4784" w:hanging="360"/>
      </w:pPr>
      <w:rPr>
        <w:rFonts w:hint="default"/>
      </w:rPr>
    </w:lvl>
    <w:lvl w:ilvl="5" w:tplc="0696F148"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DC506C28"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BD4C9F20">
      <w:numFmt w:val="bullet"/>
      <w:lvlText w:val="•"/>
      <w:lvlJc w:val="left"/>
      <w:pPr>
        <w:ind w:left="7382" w:hanging="360"/>
      </w:pPr>
      <w:rPr>
        <w:rFonts w:hint="default"/>
      </w:rPr>
    </w:lvl>
    <w:lvl w:ilvl="8" w:tplc="0550297A">
      <w:numFmt w:val="bullet"/>
      <w:lvlText w:val="•"/>
      <w:lvlJc w:val="left"/>
      <w:pPr>
        <w:ind w:left="82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33"/>
    <w:rsid w:val="000639C6"/>
    <w:rsid w:val="000F0B2B"/>
    <w:rsid w:val="0013311D"/>
    <w:rsid w:val="00245718"/>
    <w:rsid w:val="002B5BD0"/>
    <w:rsid w:val="00355799"/>
    <w:rsid w:val="00466F49"/>
    <w:rsid w:val="0047148B"/>
    <w:rsid w:val="00C81233"/>
    <w:rsid w:val="00C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16C9"/>
  <w15:chartTrackingRefBased/>
  <w15:docId w15:val="{2571FCC2-955E-49CC-99FF-09A56B6F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81233"/>
    <w:pPr>
      <w:ind w:left="11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23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812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812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12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1233"/>
    <w:pPr>
      <w:ind w:left="2820" w:hanging="360"/>
    </w:pPr>
  </w:style>
  <w:style w:type="paragraph" w:styleId="Header">
    <w:name w:val="header"/>
    <w:basedOn w:val="Normal"/>
    <w:link w:val="HeaderChar"/>
    <w:uiPriority w:val="99"/>
    <w:unhideWhenUsed/>
    <w:rsid w:val="00063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9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3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9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2D53CB076194085BF8825C025A442" ma:contentTypeVersion="19" ma:contentTypeDescription="Create a new document." ma:contentTypeScope="" ma:versionID="e56f151e1dcb4dc5def1b96a0d2b5622">
  <xsd:schema xmlns:xsd="http://www.w3.org/2001/XMLSchema" xmlns:xs="http://www.w3.org/2001/XMLSchema" xmlns:p="http://schemas.microsoft.com/office/2006/metadata/properties" xmlns:ns1="http://schemas.microsoft.com/sharepoint/v3" xmlns:ns2="7579b0d7-6ddb-4f55-98e2-8a8e29643c93" xmlns:ns3="9bc6e15d-f16a-4f55-b030-7918e19ca68b" targetNamespace="http://schemas.microsoft.com/office/2006/metadata/properties" ma:root="true" ma:fieldsID="bcd8c1f4675bb92460506b24baa265ac" ns1:_="" ns2:_="" ns3:_="">
    <xsd:import namespace="http://schemas.microsoft.com/sharepoint/v3"/>
    <xsd:import namespace="7579b0d7-6ddb-4f55-98e2-8a8e29643c93"/>
    <xsd:import namespace="9bc6e15d-f16a-4f55-b030-7918e19ca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9b0d7-6ddb-4f55-98e2-8a8e29643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4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6e15d-f16a-4f55-b030-7918e19c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 xmlns="7579b0d7-6ddb-4f55-98e2-8a8e29643c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5B82-FC60-4F9E-AEDC-4A85C882C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79b0d7-6ddb-4f55-98e2-8a8e29643c93"/>
    <ds:schemaRef ds:uri="9bc6e15d-f16a-4f55-b030-7918e19ca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95936-133E-4B88-9121-51EDE35338E8}">
  <ds:schemaRefs>
    <ds:schemaRef ds:uri="http://schemas.openxmlformats.org/package/2006/metadata/core-properties"/>
    <ds:schemaRef ds:uri="7579b0d7-6ddb-4f55-98e2-8a8e29643c93"/>
    <ds:schemaRef ds:uri="http://purl.org/dc/terms/"/>
    <ds:schemaRef ds:uri="http://schemas.microsoft.com/office/2006/documentManagement/types"/>
    <ds:schemaRef ds:uri="http://schemas.microsoft.com/office/infopath/2007/PartnerControls"/>
    <ds:schemaRef ds:uri="9bc6e15d-f16a-4f55-b030-7918e19ca68b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02FE5C-9443-4B57-837D-099A7089B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6803B-E690-444B-81F6-7E5E5BCE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Rydberg, Jennifer - RD, Cambridge, MN</dc:creator>
  <cp:keywords/>
  <dc:description/>
  <cp:lastModifiedBy>Chase, Shannon - RD, National Office</cp:lastModifiedBy>
  <cp:revision>2</cp:revision>
  <dcterms:created xsi:type="dcterms:W3CDTF">2022-05-11T21:26:00Z</dcterms:created>
  <dcterms:modified xsi:type="dcterms:W3CDTF">2022-05-11T21:26:00Z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0x0101008B32D53CB076194085BF8825C025A442</vt:lpwstr>
  </property>
</Properties>
</file>