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8C8" w:rsidP="00060277" w:rsidRDefault="00C81233" w14:paraId="4987A927" w14:textId="373C254E">
      <w:pPr>
        <w:ind w:left="180"/>
        <w:rPr>
          <w:b/>
          <w:bCs/>
        </w:rPr>
      </w:pPr>
      <w:r w:rsidRPr="001806F1">
        <w:rPr>
          <w:noProof/>
        </w:rPr>
        <mc:AlternateContent>
          <mc:Choice Requires="wps">
            <w:drawing>
              <wp:anchor distT="0" distB="0" distL="0" distR="0" simplePos="0" relativeHeight="251659264" behindDoc="0" locked="0" layoutInCell="1" allowOverlap="1" wp14:editId="11263973" wp14:anchorId="4ABAF686">
                <wp:simplePos x="0" y="0"/>
                <wp:positionH relativeFrom="page">
                  <wp:posOffset>828040</wp:posOffset>
                </wp:positionH>
                <wp:positionV relativeFrom="paragraph">
                  <wp:posOffset>-5715</wp:posOffset>
                </wp:positionV>
                <wp:extent cx="6147435" cy="541020"/>
                <wp:effectExtent l="0" t="0" r="2476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541020"/>
                        </a:xfrm>
                        <a:prstGeom prst="rect">
                          <a:avLst/>
                        </a:prstGeom>
                        <a:solidFill>
                          <a:srgbClr val="F1F1F1"/>
                        </a:solidFill>
                        <a:ln w="6096">
                          <a:solidFill>
                            <a:srgbClr val="000000"/>
                          </a:solidFill>
                          <a:miter lim="800000"/>
                          <a:headEnd/>
                          <a:tailEnd/>
                        </a:ln>
                      </wps:spPr>
                      <wps:txbx>
                        <w:txbxContent>
                          <w:p w:rsidRPr="006F2104" w:rsidR="00C81233" w:rsidP="00C81233" w:rsidRDefault="00C81233" w14:paraId="2556CCA3" w14:textId="1D8267AC">
                            <w:pPr>
                              <w:spacing w:line="207" w:lineRule="exact"/>
                              <w:ind w:right="-8"/>
                              <w:jc w:val="center"/>
                              <w:rPr>
                                <w:bCs/>
                                <w:sz w:val="24"/>
                                <w:szCs w:val="24"/>
                              </w:rPr>
                            </w:pPr>
                            <w:r>
                              <w:rPr>
                                <w:b/>
                                <w:sz w:val="18"/>
                              </w:rPr>
                              <w:br/>
                            </w:r>
                            <w:r w:rsidRPr="006F2104">
                              <w:rPr>
                                <w:bCs/>
                                <w:sz w:val="24"/>
                                <w:szCs w:val="24"/>
                              </w:rPr>
                              <w:t xml:space="preserve">American Rescue Plan </w:t>
                            </w:r>
                            <w:r w:rsidR="00A223DE">
                              <w:rPr>
                                <w:bCs/>
                                <w:sz w:val="24"/>
                                <w:szCs w:val="24"/>
                              </w:rPr>
                              <w:t xml:space="preserve">Act </w:t>
                            </w:r>
                            <w:r w:rsidRPr="006F2104">
                              <w:rPr>
                                <w:bCs/>
                                <w:sz w:val="24"/>
                                <w:szCs w:val="24"/>
                              </w:rPr>
                              <w:t>(ARP</w:t>
                            </w:r>
                            <w:r w:rsidR="00A223DE">
                              <w:rPr>
                                <w:bCs/>
                                <w:sz w:val="24"/>
                                <w:szCs w:val="24"/>
                              </w:rPr>
                              <w:t>A</w:t>
                            </w:r>
                            <w:r w:rsidRPr="006F2104">
                              <w:rPr>
                                <w:bCs/>
                                <w:sz w:val="24"/>
                                <w:szCs w:val="24"/>
                              </w:rPr>
                              <w:t xml:space="preserve">) Refinance </w:t>
                            </w:r>
                          </w:p>
                          <w:p w:rsidR="00C81233" w:rsidP="00C81233" w:rsidRDefault="003534DD" w14:paraId="0DF54B61" w14:textId="576D80F7">
                            <w:pPr>
                              <w:pStyle w:val="Heading1"/>
                              <w:spacing w:before="1"/>
                              <w:ind w:left="200"/>
                              <w:jc w:val="center"/>
                            </w:pPr>
                            <w:r>
                              <w:rPr>
                                <w:u w:val="thick"/>
                              </w:rPr>
                              <w:t>Subsidy Recapture Borrower Notification</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BAF686">
                <v:stroke joinstyle="miter"/>
                <v:path gradientshapeok="t" o:connecttype="rect"/>
              </v:shapetype>
              <v:shape id="Text Box 6" style="position:absolute;left:0;text-align:left;margin-left:65.2pt;margin-top:-.45pt;width:484.05pt;height:42.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1f1f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">
                <v:textbox inset="0,0,0,0">
                  <w:txbxContent>
                    <w:p w:rsidRPr="006F2104" w:rsidR="00C81233" w:rsidP="00C81233" w:rsidRDefault="00C81233" w14:paraId="2556CCA3" w14:textId="1D8267AC">
                      <w:pPr>
                        <w:spacing w:line="207" w:lineRule="exact"/>
                        <w:ind w:right="-8"/>
                        <w:jc w:val="center"/>
                        <w:rPr>
                          <w:bCs/>
                          <w:sz w:val="24"/>
                          <w:szCs w:val="24"/>
                        </w:rPr>
                      </w:pPr>
                      <w:r>
                        <w:rPr>
                          <w:b/>
                          <w:sz w:val="18"/>
                        </w:rPr>
                        <w:br/>
                      </w:r>
                      <w:r w:rsidRPr="006F2104">
                        <w:rPr>
                          <w:bCs/>
                          <w:sz w:val="24"/>
                          <w:szCs w:val="24"/>
                        </w:rPr>
                        <w:t xml:space="preserve">American Rescue Plan </w:t>
                      </w:r>
                      <w:r w:rsidR="00A223DE">
                        <w:rPr>
                          <w:bCs/>
                          <w:sz w:val="24"/>
                          <w:szCs w:val="24"/>
                        </w:rPr>
                        <w:t xml:space="preserve">Act </w:t>
                      </w:r>
                      <w:r w:rsidRPr="006F2104">
                        <w:rPr>
                          <w:bCs/>
                          <w:sz w:val="24"/>
                          <w:szCs w:val="24"/>
                        </w:rPr>
                        <w:t>(ARP</w:t>
                      </w:r>
                      <w:r w:rsidR="00A223DE">
                        <w:rPr>
                          <w:bCs/>
                          <w:sz w:val="24"/>
                          <w:szCs w:val="24"/>
                        </w:rPr>
                        <w:t>A</w:t>
                      </w:r>
                      <w:r w:rsidRPr="006F2104">
                        <w:rPr>
                          <w:bCs/>
                          <w:sz w:val="24"/>
                          <w:szCs w:val="24"/>
                        </w:rPr>
                        <w:t xml:space="preserve">) Refinance </w:t>
                      </w:r>
                    </w:p>
                    <w:p w:rsidR="00C81233" w:rsidP="00C81233" w:rsidRDefault="003534DD" w14:paraId="0DF54B61" w14:textId="576D80F7">
                      <w:pPr>
                        <w:pStyle w:val="Heading1"/>
                        <w:spacing w:before="1"/>
                        <w:ind w:left="200"/>
                        <w:jc w:val="center"/>
                      </w:pPr>
                      <w:r>
                        <w:rPr>
                          <w:u w:val="thick"/>
                        </w:rPr>
                        <w:t>Subsidy Recapture Borrower Notification</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v:textbox>
                <w10:wrap anchorx="page"/>
              </v:shape>
            </w:pict>
          </mc:Fallback>
        </mc:AlternateContent>
      </w:r>
    </w:p>
    <w:p w:rsidR="000666F7" w:rsidP="00BC58C8" w:rsidRDefault="000666F7" w14:paraId="2BB63986" w14:textId="77777777">
      <w:pPr>
        <w:jc w:val="center"/>
        <w:rPr>
          <w:b/>
          <w:bCs/>
        </w:rPr>
      </w:pPr>
    </w:p>
    <w:p w:rsidR="0091260B" w:rsidP="00BC58C8" w:rsidRDefault="0091260B" w14:paraId="09880595" w14:textId="77777777">
      <w:pPr>
        <w:jc w:val="center"/>
        <w:rPr>
          <w:b/>
          <w:bCs/>
        </w:rPr>
      </w:pPr>
    </w:p>
    <w:p w:rsidR="0091260B" w:rsidP="00BC58C8" w:rsidRDefault="0091260B" w14:paraId="4E05513A" w14:textId="77777777">
      <w:pPr>
        <w:jc w:val="center"/>
        <w:rPr>
          <w:b/>
          <w:bCs/>
        </w:rPr>
      </w:pPr>
    </w:p>
    <w:p w:rsidRPr="00B13FC6" w:rsidR="00A344CF" w:rsidP="00BC58C8" w:rsidRDefault="00A344CF" w14:paraId="05458643" w14:textId="424AE378">
      <w:pPr>
        <w:jc w:val="center"/>
      </w:pPr>
      <w:r w:rsidRPr="008E1F4A">
        <w:rPr>
          <w:b/>
          <w:bCs/>
        </w:rPr>
        <w:t xml:space="preserve">[Insert </w:t>
      </w:r>
      <w:r w:rsidR="00BC58C8">
        <w:rPr>
          <w:b/>
          <w:bCs/>
        </w:rPr>
        <w:t>text onto local office</w:t>
      </w:r>
      <w:r w:rsidRPr="008E1F4A">
        <w:rPr>
          <w:b/>
          <w:bCs/>
        </w:rPr>
        <w:t xml:space="preserve"> letterhead</w:t>
      </w:r>
      <w:r w:rsidRPr="008E1F4A">
        <w:t>]</w:t>
      </w:r>
    </w:p>
    <w:p w:rsidR="00A344CF" w:rsidP="00A344CF" w:rsidRDefault="00A344CF" w14:paraId="573C6AEA" w14:textId="0773C3B4"/>
    <w:p w:rsidR="00E64E40" w:rsidP="00A344CF" w:rsidRDefault="00E64E40" w14:paraId="7F277FAB" w14:textId="2959B490"/>
    <w:p w:rsidRPr="003D2A03" w:rsidR="003534DD" w:rsidP="003534DD" w:rsidRDefault="003534DD" w14:paraId="10C30A60" w14:textId="77777777">
      <w:pPr>
        <w:adjustRightInd w:val="0"/>
        <w:jc w:val="right"/>
      </w:pPr>
      <w:r w:rsidRPr="003D2A03">
        <w:t xml:space="preserve">Date: </w:t>
      </w:r>
      <w:r w:rsidRPr="003534DD">
        <w:rPr>
          <w:b/>
          <w:bCs/>
        </w:rPr>
        <w:t>[insert today’s date]</w:t>
      </w:r>
    </w:p>
    <w:p w:rsidRPr="003D2A03" w:rsidR="003534DD" w:rsidP="003534DD" w:rsidRDefault="003534DD" w14:paraId="2571CD55" w14:textId="77777777">
      <w:pPr>
        <w:adjustRightInd w:val="0"/>
      </w:pPr>
    </w:p>
    <w:p w:rsidRPr="003534DD" w:rsidR="003534DD" w:rsidP="003534DD" w:rsidRDefault="003534DD" w14:paraId="19DF0229" w14:textId="77777777">
      <w:pPr>
        <w:adjustRightInd w:val="0"/>
        <w:rPr>
          <w:b/>
          <w:bCs/>
        </w:rPr>
      </w:pPr>
      <w:r w:rsidRPr="003534DD">
        <w:rPr>
          <w:b/>
          <w:bCs/>
        </w:rPr>
        <w:t>[insert applicant(s) first/mi/last name(s) (Mr., Mrs., Ms.)]</w:t>
      </w:r>
    </w:p>
    <w:p w:rsidRPr="003534DD" w:rsidR="003534DD" w:rsidP="003534DD" w:rsidRDefault="003534DD" w14:paraId="1B628EED" w14:textId="77777777">
      <w:pPr>
        <w:adjustRightInd w:val="0"/>
        <w:rPr>
          <w:b/>
          <w:bCs/>
        </w:rPr>
      </w:pPr>
      <w:r w:rsidRPr="003534DD">
        <w:rPr>
          <w:b/>
          <w:bCs/>
        </w:rPr>
        <w:t>[insert applicant(s) street/post office address]</w:t>
      </w:r>
    </w:p>
    <w:p w:rsidRPr="003534DD" w:rsidR="003534DD" w:rsidP="003534DD" w:rsidRDefault="003534DD" w14:paraId="2F11DE22" w14:textId="77777777">
      <w:pPr>
        <w:adjustRightInd w:val="0"/>
        <w:rPr>
          <w:b/>
          <w:bCs/>
        </w:rPr>
      </w:pPr>
      <w:r w:rsidRPr="003534DD">
        <w:rPr>
          <w:b/>
          <w:bCs/>
        </w:rPr>
        <w:t>[insert city, state, and zip code]</w:t>
      </w:r>
    </w:p>
    <w:p w:rsidRPr="003D2A03" w:rsidR="003534DD" w:rsidP="00060277" w:rsidRDefault="00060277" w14:paraId="5B83957E" w14:textId="46670709">
      <w:pPr>
        <w:tabs>
          <w:tab w:val="left" w:pos="2490"/>
        </w:tabs>
        <w:adjustRightInd w:val="0"/>
      </w:pPr>
      <w:r>
        <w:tab/>
      </w:r>
    </w:p>
    <w:p w:rsidRPr="003D2A03" w:rsidR="003534DD" w:rsidP="003534DD" w:rsidRDefault="003534DD" w14:paraId="620AE620" w14:textId="77777777">
      <w:pPr>
        <w:adjustRightInd w:val="0"/>
        <w:spacing w:after="120"/>
      </w:pPr>
      <w:r w:rsidRPr="003D2A03">
        <w:t xml:space="preserve">Dear </w:t>
      </w:r>
      <w:r w:rsidRPr="003534DD">
        <w:rPr>
          <w:b/>
          <w:bCs/>
        </w:rPr>
        <w:t>[insert applicant last name(s) (Mr., Mrs., Ms.)]</w:t>
      </w:r>
      <w:r w:rsidRPr="003D2A03">
        <w:t>:</w:t>
      </w:r>
    </w:p>
    <w:p w:rsidR="00792505" w:rsidP="00E377F9" w:rsidRDefault="003534DD" w14:paraId="1A6373CD" w14:textId="3A61F234">
      <w:pPr>
        <w:adjustRightInd w:val="0"/>
        <w:spacing w:after="120"/>
      </w:pPr>
      <w:r w:rsidRPr="003D2A03">
        <w:t xml:space="preserve">Thank you for applying to refinance your existing single family housing direct loan through the Rural Housing Service (RHS).  </w:t>
      </w:r>
      <w:r w:rsidR="00AA4870">
        <w:t>The Agency has</w:t>
      </w:r>
      <w:r w:rsidR="00A223DE">
        <w:t xml:space="preserve"> determined your property’s market value using</w:t>
      </w:r>
      <w:r w:rsidR="00502518">
        <w:t xml:space="preserve"> </w:t>
      </w:r>
      <w:r w:rsidR="00AA4870">
        <w:t>a</w:t>
      </w:r>
      <w:r w:rsidRPr="003D2A03">
        <w:t>n appraisal</w:t>
      </w:r>
      <w:r w:rsidR="00A223DE">
        <w:t>,</w:t>
      </w:r>
      <w:r w:rsidR="00AA4870">
        <w:t xml:space="preserve"> </w:t>
      </w:r>
      <w:r w:rsidR="00FB63EE">
        <w:t xml:space="preserve">or </w:t>
      </w:r>
      <w:r w:rsidR="00AA4870">
        <w:t>assess</w:t>
      </w:r>
      <w:r w:rsidR="00FB63EE">
        <w:t>or</w:t>
      </w:r>
      <w:r w:rsidR="00A223DE">
        <w:t xml:space="preserve"> or tax records</w:t>
      </w:r>
      <w:r w:rsidRPr="003D2A03">
        <w:t xml:space="preserve">, and the market value was used to calculate </w:t>
      </w:r>
      <w:r w:rsidR="00A44C16">
        <w:t>the</w:t>
      </w:r>
      <w:r>
        <w:t xml:space="preserve"> subsidy recapture</w:t>
      </w:r>
      <w:r w:rsidR="00A44C16">
        <w:t xml:space="preserve"> amount owed</w:t>
      </w:r>
      <w:r w:rsidRPr="003D2A03">
        <w:t>.</w:t>
      </w:r>
      <w:r>
        <w:t xml:space="preserve">         </w:t>
      </w:r>
      <w:r w:rsidRPr="003D2A03">
        <w:br/>
      </w:r>
      <w:r w:rsidRPr="003D2A03">
        <w:br/>
        <w:t xml:space="preserve">As a reminder, subsidy is granted to eligible borrowers, and borrowers sign Form 3550-12, Subsidy Repayment Agreement at loan closing which requires all or a portion of the subsidy be repaid </w:t>
      </w:r>
      <w:r w:rsidR="00290D44">
        <w:t xml:space="preserve">when you sell the property or no longer live on the property.  </w:t>
      </w:r>
      <w:r w:rsidRPr="003D2A03">
        <w:t xml:space="preserve">    </w:t>
      </w:r>
      <w:r w:rsidRPr="003D2A03">
        <w:br/>
      </w:r>
      <w:r w:rsidRPr="003D2A03">
        <w:br/>
      </w:r>
      <w:r w:rsidR="00E377F9">
        <w:t>S</w:t>
      </w:r>
      <w:r w:rsidRPr="003D2A03" w:rsidR="00E377F9">
        <w:t xml:space="preserve">ince you are refinancing your loan (and not </w:t>
      </w:r>
      <w:r w:rsidR="00E377F9">
        <w:t>selling</w:t>
      </w:r>
      <w:r w:rsidRPr="003D2A03" w:rsidR="00E377F9">
        <w:t xml:space="preserve"> or </w:t>
      </w:r>
      <w:r w:rsidR="00E377F9">
        <w:t>moving</w:t>
      </w:r>
      <w:r w:rsidRPr="003D2A03" w:rsidR="00E377F9">
        <w:t>)</w:t>
      </w:r>
      <w:r w:rsidR="00E377F9">
        <w:t>, f</w:t>
      </w:r>
      <w:r w:rsidRPr="003D2A03">
        <w:t>ollowing is a summary of the available options</w:t>
      </w:r>
      <w:r w:rsidR="00E377F9">
        <w:t xml:space="preserve"> about </w:t>
      </w:r>
      <w:r w:rsidRPr="00272DE6" w:rsidR="00E377F9">
        <w:t xml:space="preserve">how </w:t>
      </w:r>
      <w:r w:rsidRPr="00272DE6" w:rsidR="00792505">
        <w:t>to proceed with the subsidy owed on your existing account</w:t>
      </w:r>
      <w:r w:rsidR="00CB1AFE">
        <w:rPr>
          <w:b/>
          <w:bCs/>
        </w:rPr>
        <w:t xml:space="preserve">.  </w:t>
      </w:r>
      <w:r w:rsidRPr="002E7BF4" w:rsidR="00CB1AFE">
        <w:t>In order to process your new refinance loan request,</w:t>
      </w:r>
      <w:r w:rsidRPr="00E377F9" w:rsidR="00792505">
        <w:rPr>
          <w:b/>
          <w:bCs/>
        </w:rPr>
        <w:t xml:space="preserve"> </w:t>
      </w:r>
      <w:r w:rsidRPr="00B931D3" w:rsidR="00792505">
        <w:rPr>
          <w:b/>
          <w:bCs/>
          <w:u w:val="single"/>
        </w:rPr>
        <w:t>you must select one option below</w:t>
      </w:r>
      <w:r w:rsidR="00CB1AFE">
        <w:rPr>
          <w:b/>
          <w:bCs/>
          <w:u w:val="single"/>
        </w:rPr>
        <w:t>, sign,</w:t>
      </w:r>
      <w:r w:rsidRPr="00272DE6" w:rsidR="00792505">
        <w:rPr>
          <w:b/>
          <w:bCs/>
          <w:u w:val="single"/>
        </w:rPr>
        <w:t xml:space="preserve"> and return this letter within 10 business days from the date of this letter</w:t>
      </w:r>
      <w:r w:rsidRPr="00272DE6" w:rsidR="00792505">
        <w:rPr>
          <w:b/>
          <w:bCs/>
        </w:rPr>
        <w:t xml:space="preserve">. </w:t>
      </w:r>
      <w:r w:rsidR="00792505">
        <w:t xml:space="preserve"> </w:t>
      </w:r>
    </w:p>
    <w:p w:rsidRPr="003D174F" w:rsidR="00792505" w:rsidP="00792505" w:rsidRDefault="00792505" w14:paraId="745E4D8C" w14:textId="77777777">
      <w:pPr>
        <w:pStyle w:val="ListParagraph"/>
        <w:ind w:left="360" w:firstLine="0"/>
        <w:rPr>
          <w:b/>
          <w:bCs/>
        </w:rPr>
      </w:pPr>
    </w:p>
    <w:tbl>
      <w:tblPr>
        <w:tblStyle w:val="GridTable1Light-Accent2"/>
        <w:tblW w:w="971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1"/>
        <w:gridCol w:w="1839"/>
        <w:gridCol w:w="2970"/>
        <w:gridCol w:w="1723"/>
        <w:gridCol w:w="1692"/>
      </w:tblGrid>
      <w:tr w:rsidR="0085398D" w:rsidTr="00272DE6" w14:paraId="0340ABF6" w14:textId="2023D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shd w:val="clear" w:color="auto" w:fill="D9D9D9" w:themeFill="background1" w:themeFillShade="D9"/>
            <w:vAlign w:val="center"/>
          </w:tcPr>
          <w:p w:rsidR="0085398D" w:rsidP="00C87395" w:rsidRDefault="0085398D" w14:paraId="60D1D809" w14:textId="37BF8931">
            <w:pPr>
              <w:adjustRightInd w:val="0"/>
              <w:jc w:val="center"/>
            </w:pPr>
            <w:r>
              <w:t>Select</w:t>
            </w:r>
            <w:r w:rsidR="00CB1AFE">
              <w:t xml:space="preserve"> One:</w:t>
            </w:r>
          </w:p>
        </w:tc>
        <w:tc>
          <w:tcPr>
            <w:tcW w:w="1839" w:type="dxa"/>
            <w:shd w:val="clear" w:color="auto" w:fill="D9D9D9" w:themeFill="background1" w:themeFillShade="D9"/>
            <w:vAlign w:val="center"/>
          </w:tcPr>
          <w:p w:rsidR="0085398D" w:rsidP="00C87395" w:rsidRDefault="0085398D" w14:paraId="6D59CBED" w14:textId="77777777">
            <w:pPr>
              <w:adjustRightInd w:val="0"/>
              <w:jc w:val="center"/>
              <w:cnfStyle w:val="100000000000" w:firstRow="1" w:lastRow="0" w:firstColumn="0" w:lastColumn="0" w:oddVBand="0" w:evenVBand="0" w:oddHBand="0" w:evenHBand="0" w:firstRowFirstColumn="0" w:firstRowLastColumn="0" w:lastRowFirstColumn="0" w:lastRowLastColumn="0"/>
            </w:pPr>
            <w:r>
              <w:t>Options:</w:t>
            </w:r>
          </w:p>
        </w:tc>
        <w:tc>
          <w:tcPr>
            <w:tcW w:w="2970" w:type="dxa"/>
            <w:shd w:val="clear" w:color="auto" w:fill="D9D9D9" w:themeFill="background1" w:themeFillShade="D9"/>
            <w:vAlign w:val="center"/>
          </w:tcPr>
          <w:p w:rsidR="0085398D" w:rsidP="00C87395" w:rsidRDefault="0085398D" w14:paraId="46ECBDF8" w14:textId="77777777">
            <w:pPr>
              <w:adjustRightInd w:val="0"/>
              <w:jc w:val="center"/>
              <w:cnfStyle w:val="100000000000" w:firstRow="1" w:lastRow="0" w:firstColumn="0" w:lastColumn="0" w:oddVBand="0" w:evenVBand="0" w:oddHBand="0" w:evenHBand="0" w:firstRowFirstColumn="0" w:firstRowLastColumn="0" w:lastRowFirstColumn="0" w:lastRowLastColumn="0"/>
            </w:pPr>
            <w:r>
              <w:t xml:space="preserve">Considerations: </w:t>
            </w:r>
          </w:p>
        </w:tc>
        <w:tc>
          <w:tcPr>
            <w:tcW w:w="1723" w:type="dxa"/>
            <w:shd w:val="clear" w:color="auto" w:fill="D9D9D9" w:themeFill="background1" w:themeFillShade="D9"/>
          </w:tcPr>
          <w:p w:rsidR="0085398D" w:rsidP="00C87395" w:rsidRDefault="0085398D" w14:paraId="22F120DA" w14:textId="144FF5E7">
            <w:pPr>
              <w:adjustRightInd w:val="0"/>
              <w:jc w:val="center"/>
              <w:cnfStyle w:val="100000000000" w:firstRow="1" w:lastRow="0" w:firstColumn="0" w:lastColumn="0" w:oddVBand="0" w:evenVBand="0" w:oddHBand="0" w:evenHBand="0" w:firstRowFirstColumn="0" w:firstRowLastColumn="0" w:lastRowFirstColumn="0" w:lastRowLastColumn="0"/>
            </w:pPr>
            <w:r>
              <w:t xml:space="preserve">Estimated Monthly Interest &amp; Principal Payment </w:t>
            </w:r>
          </w:p>
        </w:tc>
        <w:tc>
          <w:tcPr>
            <w:tcW w:w="1692" w:type="dxa"/>
            <w:shd w:val="clear" w:color="auto" w:fill="D9D9D9" w:themeFill="background1" w:themeFillShade="D9"/>
          </w:tcPr>
          <w:p w:rsidR="0085398D" w:rsidP="00C87395" w:rsidRDefault="0085398D" w14:paraId="190A4B68" w14:textId="5C86F94B">
            <w:pPr>
              <w:adjustRightInd w:val="0"/>
              <w:jc w:val="center"/>
              <w:cnfStyle w:val="100000000000" w:firstRow="1" w:lastRow="0" w:firstColumn="0" w:lastColumn="0" w:oddVBand="0" w:evenVBand="0" w:oddHBand="0" w:evenHBand="0" w:firstRowFirstColumn="0" w:firstRowLastColumn="0" w:lastRowFirstColumn="0" w:lastRowLastColumn="0"/>
            </w:pPr>
            <w:r>
              <w:t>Total Estimated Monthly Payment (with subsidy)</w:t>
            </w:r>
          </w:p>
        </w:tc>
      </w:tr>
      <w:tr w:rsidR="0085398D" w:rsidTr="00272DE6" w14:paraId="558BE22F" w14:textId="3AFB893B">
        <w:trPr>
          <w:trHeight w:val="330"/>
        </w:trPr>
        <w:tc>
          <w:tcPr>
            <w:cnfStyle w:val="001000000000" w:firstRow="0" w:lastRow="0" w:firstColumn="1" w:lastColumn="0" w:oddVBand="0" w:evenVBand="0" w:oddHBand="0" w:evenHBand="0" w:firstRowFirstColumn="0" w:firstRowLastColumn="0" w:lastRowFirstColumn="0" w:lastRowLastColumn="0"/>
            <w:tcW w:w="1491" w:type="dxa"/>
            <w:vAlign w:val="center"/>
          </w:tcPr>
          <w:p w:rsidRPr="00CB1AFE" w:rsidR="0085398D" w:rsidP="00272DE6" w:rsidRDefault="0085398D" w14:paraId="6311C02D" w14:textId="77777777">
            <w:pPr>
              <w:pStyle w:val="ListParagraph"/>
              <w:numPr>
                <w:ilvl w:val="0"/>
                <w:numId w:val="12"/>
              </w:numPr>
              <w:adjustRightInd w:val="0"/>
              <w:spacing w:after="120"/>
            </w:pPr>
          </w:p>
        </w:tc>
        <w:tc>
          <w:tcPr>
            <w:tcW w:w="1839" w:type="dxa"/>
            <w:vAlign w:val="center"/>
          </w:tcPr>
          <w:p w:rsidRPr="00026776" w:rsidR="0085398D" w:rsidP="00C87395" w:rsidRDefault="0085398D" w14:paraId="3B0666F3" w14:textId="77777777">
            <w:pPr>
              <w:adjustRightInd w:val="0"/>
              <w:spacing w:after="120"/>
              <w:ind w:left="76"/>
              <w:cnfStyle w:val="000000000000" w:firstRow="0" w:lastRow="0" w:firstColumn="0" w:lastColumn="0" w:oddVBand="0" w:evenVBand="0" w:oddHBand="0" w:evenHBand="0" w:firstRowFirstColumn="0" w:firstRowLastColumn="0" w:lastRowFirstColumn="0" w:lastRowLastColumn="0"/>
              <w:rPr>
                <w:b/>
                <w:bCs/>
              </w:rPr>
            </w:pPr>
            <w:r w:rsidRPr="00026776">
              <w:rPr>
                <w:b/>
                <w:bCs/>
                <w:u w:val="single"/>
              </w:rPr>
              <w:t>Option A</w:t>
            </w:r>
            <w:r w:rsidRPr="00026776">
              <w:rPr>
                <w:b/>
                <w:bCs/>
              </w:rPr>
              <w:t>:</w:t>
            </w:r>
          </w:p>
          <w:p w:rsidR="0085398D" w:rsidP="00C87395" w:rsidRDefault="0085398D" w14:paraId="7FA858A2" w14:textId="6C3B26AB">
            <w:pPr>
              <w:adjustRightInd w:val="0"/>
              <w:spacing w:after="120"/>
              <w:ind w:left="76"/>
              <w:cnfStyle w:val="000000000000" w:firstRow="0" w:lastRow="0" w:firstColumn="0" w:lastColumn="0" w:oddVBand="0" w:evenVBand="0" w:oddHBand="0" w:evenHBand="0" w:firstRowFirstColumn="0" w:firstRowLastColumn="0" w:lastRowFirstColumn="0" w:lastRowLastColumn="0"/>
            </w:pPr>
            <w:r>
              <w:t>Include $[</w:t>
            </w:r>
            <w:r w:rsidRPr="00DF2020">
              <w:rPr>
                <w:b/>
                <w:bCs/>
              </w:rPr>
              <w:t xml:space="preserve">insert </w:t>
            </w:r>
            <w:r w:rsidR="008D5BCE">
              <w:rPr>
                <w:b/>
                <w:bCs/>
                <w:u w:val="single"/>
              </w:rPr>
              <w:t>net subsidy recapture</w:t>
            </w:r>
            <w:r>
              <w:rPr>
                <w:b/>
                <w:bCs/>
              </w:rPr>
              <w:t xml:space="preserve"> </w:t>
            </w:r>
            <w:r w:rsidR="008D5BCE">
              <w:rPr>
                <w:b/>
                <w:bCs/>
              </w:rPr>
              <w:t xml:space="preserve">from Subsidy Recapture Analysis (SRA) table on the </w:t>
            </w:r>
            <w:r>
              <w:rPr>
                <w:b/>
                <w:bCs/>
              </w:rPr>
              <w:t>ARPA Worksheet</w:t>
            </w:r>
            <w:r w:rsidRPr="003D2A03">
              <w:t>]</w:t>
            </w:r>
            <w:r>
              <w:t xml:space="preserve"> discounted subsidy recapture in my refinance loan</w:t>
            </w:r>
          </w:p>
        </w:tc>
        <w:tc>
          <w:tcPr>
            <w:tcW w:w="2970" w:type="dxa"/>
          </w:tcPr>
          <w:p w:rsidR="0085398D" w:rsidP="00C754EB" w:rsidRDefault="0085398D" w14:paraId="29ED28FE" w14:textId="5A9596D2">
            <w:pPr>
              <w:pStyle w:val="ListParagraph"/>
              <w:numPr>
                <w:ilvl w:val="0"/>
                <w:numId w:val="10"/>
              </w:numPr>
              <w:adjustRightInd w:val="0"/>
              <w:spacing w:after="120"/>
              <w:ind w:left="344"/>
              <w:cnfStyle w:val="000000000000" w:firstRow="0" w:lastRow="0" w:firstColumn="0" w:lastColumn="0" w:oddVBand="0" w:evenVBand="0" w:oddHBand="0" w:evenHBand="0" w:firstRowFirstColumn="0" w:firstRowLastColumn="0" w:lastRowFirstColumn="0" w:lastRowLastColumn="0"/>
            </w:pPr>
            <w:r>
              <w:t>A</w:t>
            </w:r>
            <w:r w:rsidRPr="003D2A03">
              <w:t xml:space="preserve"> 25 percent discount </w:t>
            </w:r>
            <w:r>
              <w:t xml:space="preserve">off the final subsidy recapture amount owed is reflected in the balance shown, </w:t>
            </w:r>
            <w:r w:rsidRPr="003D2A03">
              <w:t xml:space="preserve">if </w:t>
            </w:r>
            <w:r>
              <w:t>subsidy recapture</w:t>
            </w:r>
            <w:r w:rsidRPr="003D2A03">
              <w:t xml:space="preserve"> is </w:t>
            </w:r>
            <w:r>
              <w:t>included in your</w:t>
            </w:r>
            <w:r w:rsidRPr="003D2A03">
              <w:t xml:space="preserve"> refinance</w:t>
            </w:r>
            <w:r>
              <w:t xml:space="preserve"> loan</w:t>
            </w:r>
            <w:r w:rsidR="004B549B">
              <w:t xml:space="preserve"> or, paid within </w:t>
            </w:r>
            <w:r w:rsidR="00DC7033">
              <w:t>120</w:t>
            </w:r>
            <w:r w:rsidR="004B549B">
              <w:t xml:space="preserve"> days of loan closing</w:t>
            </w:r>
            <w:r>
              <w:t xml:space="preserve">. </w:t>
            </w:r>
          </w:p>
          <w:p w:rsidR="0085398D" w:rsidP="00C754EB" w:rsidRDefault="0085398D" w14:paraId="5B68AA1F" w14:textId="4D1D14A4">
            <w:pPr>
              <w:pStyle w:val="ListParagraph"/>
              <w:numPr>
                <w:ilvl w:val="0"/>
                <w:numId w:val="10"/>
              </w:numPr>
              <w:adjustRightInd w:val="0"/>
              <w:spacing w:after="120"/>
              <w:ind w:left="344"/>
              <w:cnfStyle w:val="000000000000" w:firstRow="0" w:lastRow="0" w:firstColumn="0" w:lastColumn="0" w:oddVBand="0" w:evenVBand="0" w:oddHBand="0" w:evenHBand="0" w:firstRowFirstColumn="0" w:firstRowLastColumn="0" w:lastRowFirstColumn="0" w:lastRowLastColumn="0"/>
            </w:pPr>
            <w:r>
              <w:t>You</w:t>
            </w:r>
            <w:r w:rsidRPr="00834044">
              <w:t xml:space="preserve"> will be paying </w:t>
            </w:r>
            <w:r w:rsidRPr="008D5BCE" w:rsidR="008D5BCE">
              <w:rPr>
                <w:b/>
                <w:bCs/>
              </w:rPr>
              <w:t>[$</w:t>
            </w:r>
            <w:r w:rsidR="00D3345C">
              <w:rPr>
                <w:b/>
                <w:bCs/>
              </w:rPr>
              <w:t>insert</w:t>
            </w:r>
            <w:r w:rsidR="008D5BCE">
              <w:rPr>
                <w:b/>
                <w:bCs/>
              </w:rPr>
              <w:t xml:space="preserve"> </w:t>
            </w:r>
            <w:r w:rsidRPr="008D5BCE">
              <w:rPr>
                <w:b/>
                <w:bCs/>
              </w:rPr>
              <w:t>interest</w:t>
            </w:r>
            <w:r w:rsidR="008D5BCE">
              <w:rPr>
                <w:b/>
                <w:bCs/>
              </w:rPr>
              <w:t xml:space="preserve"> from SRA table on ARPA Worksheet</w:t>
            </w:r>
            <w:r w:rsidRPr="008D5BCE" w:rsidR="008D5BCE">
              <w:rPr>
                <w:b/>
                <w:bCs/>
              </w:rPr>
              <w:t>]</w:t>
            </w:r>
            <w:r w:rsidRPr="00834044">
              <w:t xml:space="preserve"> </w:t>
            </w:r>
            <w:r w:rsidR="008D5BCE">
              <w:t xml:space="preserve">interest </w:t>
            </w:r>
            <w:r w:rsidRPr="00834044">
              <w:t>on the subsidy recapture amount</w:t>
            </w:r>
            <w:r w:rsidR="00A93CAE">
              <w:t xml:space="preserve"> being refinanced,</w:t>
            </w:r>
            <w:r w:rsidRPr="00834044">
              <w:t xml:space="preserve"> throughout the life of the refinance loan.</w:t>
            </w:r>
          </w:p>
          <w:p w:rsidR="0085398D" w:rsidP="00F74343" w:rsidRDefault="0085398D" w14:paraId="233579BC" w14:textId="57EA0EB2">
            <w:pPr>
              <w:pStyle w:val="ListParagraph"/>
              <w:adjustRightInd w:val="0"/>
              <w:spacing w:after="120"/>
              <w:ind w:left="344" w:firstLine="0"/>
              <w:cnfStyle w:val="000000000000" w:firstRow="0" w:lastRow="0" w:firstColumn="0" w:lastColumn="0" w:oddVBand="0" w:evenVBand="0" w:oddHBand="0" w:evenHBand="0" w:firstRowFirstColumn="0" w:firstRowLastColumn="0" w:lastRowFirstColumn="0" w:lastRowLastColumn="0"/>
            </w:pPr>
          </w:p>
        </w:tc>
        <w:tc>
          <w:tcPr>
            <w:tcW w:w="1723" w:type="dxa"/>
          </w:tcPr>
          <w:p w:rsidR="0085398D" w:rsidP="0085398D" w:rsidRDefault="0085398D" w14:paraId="0CD3B3B6" w14:textId="2CBC4CF9">
            <w:pPr>
              <w:adjustRightInd w:val="0"/>
              <w:spacing w:after="120"/>
              <w:cnfStyle w:val="000000000000" w:firstRow="0" w:lastRow="0" w:firstColumn="0" w:lastColumn="0" w:oddVBand="0" w:evenVBand="0" w:oddHBand="0" w:evenHBand="0" w:firstRowFirstColumn="0" w:firstRowLastColumn="0" w:lastRowFirstColumn="0" w:lastRowLastColumn="0"/>
            </w:pPr>
            <w:r>
              <w:t>$[</w:t>
            </w:r>
            <w:r w:rsidRPr="00DF2020">
              <w:rPr>
                <w:b/>
                <w:bCs/>
              </w:rPr>
              <w:t xml:space="preserve">insert </w:t>
            </w:r>
            <w:r>
              <w:rPr>
                <w:b/>
                <w:bCs/>
              </w:rPr>
              <w:t xml:space="preserve">monthly interest &amp; principal payment, </w:t>
            </w:r>
            <w:r w:rsidRPr="00D3345C">
              <w:rPr>
                <w:b/>
                <w:bCs/>
                <w:i/>
                <w:iCs/>
              </w:rPr>
              <w:t>including</w:t>
            </w:r>
            <w:r>
              <w:rPr>
                <w:b/>
                <w:bCs/>
              </w:rPr>
              <w:t xml:space="preserve"> the discounted recapture in the loan amount</w:t>
            </w:r>
            <w:r w:rsidRPr="003D2A03">
              <w:t>]</w:t>
            </w:r>
          </w:p>
        </w:tc>
        <w:tc>
          <w:tcPr>
            <w:tcW w:w="1692" w:type="dxa"/>
          </w:tcPr>
          <w:p w:rsidR="0085398D" w:rsidP="0085398D" w:rsidRDefault="008D5BCE" w14:paraId="5ECC7BF7" w14:textId="5514FCBB">
            <w:pPr>
              <w:adjustRightInd w:val="0"/>
              <w:spacing w:after="120"/>
              <w:cnfStyle w:val="000000000000" w:firstRow="0" w:lastRow="0" w:firstColumn="0" w:lastColumn="0" w:oddVBand="0" w:evenVBand="0" w:oddHBand="0" w:evenHBand="0" w:firstRowFirstColumn="0" w:firstRowLastColumn="0" w:lastRowFirstColumn="0" w:lastRowLastColumn="0"/>
            </w:pPr>
            <w:r>
              <w:t>$[</w:t>
            </w:r>
            <w:r w:rsidRPr="00DF2020">
              <w:rPr>
                <w:b/>
                <w:bCs/>
              </w:rPr>
              <w:t xml:space="preserve">insert </w:t>
            </w:r>
            <w:r>
              <w:rPr>
                <w:b/>
                <w:bCs/>
              </w:rPr>
              <w:t xml:space="preserve">total estimated monthly payment, </w:t>
            </w:r>
            <w:r w:rsidRPr="00D3345C">
              <w:rPr>
                <w:b/>
                <w:bCs/>
                <w:i/>
                <w:iCs/>
              </w:rPr>
              <w:t>including</w:t>
            </w:r>
            <w:r>
              <w:rPr>
                <w:b/>
                <w:bCs/>
              </w:rPr>
              <w:t xml:space="preserve"> the discounted recapture in the loan amount</w:t>
            </w:r>
            <w:r w:rsidRPr="003D2A03">
              <w:t>]</w:t>
            </w:r>
          </w:p>
        </w:tc>
      </w:tr>
      <w:tr w:rsidR="0085398D" w:rsidTr="00272DE6" w14:paraId="23D3055D" w14:textId="65BCA345">
        <w:tc>
          <w:tcPr>
            <w:cnfStyle w:val="001000000000" w:firstRow="0" w:lastRow="0" w:firstColumn="1" w:lastColumn="0" w:oddVBand="0" w:evenVBand="0" w:oddHBand="0" w:evenHBand="0" w:firstRowFirstColumn="0" w:firstRowLastColumn="0" w:lastRowFirstColumn="0" w:lastRowLastColumn="0"/>
            <w:tcW w:w="1491" w:type="dxa"/>
            <w:vAlign w:val="center"/>
          </w:tcPr>
          <w:p w:rsidRPr="00CB1AFE" w:rsidR="0085398D" w:rsidP="00272DE6" w:rsidRDefault="0085398D" w14:paraId="72710A73" w14:textId="77777777">
            <w:pPr>
              <w:pStyle w:val="ListParagraph"/>
              <w:numPr>
                <w:ilvl w:val="0"/>
                <w:numId w:val="13"/>
              </w:numPr>
              <w:adjustRightInd w:val="0"/>
              <w:spacing w:after="120"/>
            </w:pPr>
          </w:p>
        </w:tc>
        <w:tc>
          <w:tcPr>
            <w:tcW w:w="1839" w:type="dxa"/>
          </w:tcPr>
          <w:p w:rsidR="0085398D" w:rsidP="00A44C16" w:rsidRDefault="0085398D" w14:paraId="75AAD4C3" w14:textId="77777777">
            <w:pPr>
              <w:adjustRightInd w:val="0"/>
              <w:spacing w:after="120"/>
              <w:cnfStyle w:val="000000000000" w:firstRow="0" w:lastRow="0" w:firstColumn="0" w:lastColumn="0" w:oddVBand="0" w:evenVBand="0" w:oddHBand="0" w:evenHBand="0" w:firstRowFirstColumn="0" w:firstRowLastColumn="0" w:lastRowFirstColumn="0" w:lastRowLastColumn="0"/>
            </w:pPr>
            <w:r w:rsidRPr="00026776">
              <w:rPr>
                <w:b/>
                <w:bCs/>
                <w:u w:val="single"/>
              </w:rPr>
              <w:t>Option B</w:t>
            </w:r>
            <w:r>
              <w:t>:</w:t>
            </w:r>
          </w:p>
          <w:p w:rsidR="0085398D" w:rsidP="00A44C16" w:rsidRDefault="004B549B" w14:paraId="08175119" w14:textId="37C7DFA4">
            <w:pPr>
              <w:adjustRightInd w:val="0"/>
              <w:spacing w:after="120"/>
              <w:cnfStyle w:val="000000000000" w:firstRow="0" w:lastRow="0" w:firstColumn="0" w:lastColumn="0" w:oddVBand="0" w:evenVBand="0" w:oddHBand="0" w:evenHBand="0" w:firstRowFirstColumn="0" w:firstRowLastColumn="0" w:lastRowFirstColumn="0" w:lastRowLastColumn="0"/>
            </w:pPr>
            <w:r>
              <w:t xml:space="preserve">Defer </w:t>
            </w:r>
            <w:r w:rsidR="0085398D">
              <w:t xml:space="preserve">the payment of </w:t>
            </w:r>
            <w:r w:rsidRPr="003D2A03" w:rsidR="0085398D">
              <w:t>$[</w:t>
            </w:r>
            <w:r w:rsidRPr="00DF2020" w:rsidR="0085398D">
              <w:rPr>
                <w:b/>
                <w:bCs/>
              </w:rPr>
              <w:t xml:space="preserve">insert full recapture amount from </w:t>
            </w:r>
            <w:r w:rsidR="008D5BCE">
              <w:rPr>
                <w:b/>
                <w:bCs/>
              </w:rPr>
              <w:t>Final</w:t>
            </w:r>
            <w:r w:rsidRPr="00DF2020" w:rsidR="0085398D">
              <w:rPr>
                <w:b/>
                <w:bCs/>
              </w:rPr>
              <w:t xml:space="preserve"> Payoff</w:t>
            </w:r>
            <w:r w:rsidRPr="003D2A03" w:rsidR="0085398D">
              <w:t>]</w:t>
            </w:r>
            <w:r w:rsidR="0085398D">
              <w:t xml:space="preserve"> full subsidy recapture</w:t>
            </w:r>
          </w:p>
          <w:p w:rsidR="0085398D" w:rsidP="00A44C16" w:rsidRDefault="0085398D" w14:paraId="35B127C3" w14:textId="4BE9F9F8">
            <w:pPr>
              <w:adjustRightInd w:val="0"/>
              <w:spacing w:after="120"/>
              <w:cnfStyle w:val="000000000000" w:firstRow="0" w:lastRow="0" w:firstColumn="0" w:lastColumn="0" w:oddVBand="0" w:evenVBand="0" w:oddHBand="0" w:evenHBand="0" w:firstRowFirstColumn="0" w:firstRowLastColumn="0" w:lastRowFirstColumn="0" w:lastRowLastColumn="0"/>
            </w:pPr>
          </w:p>
        </w:tc>
        <w:tc>
          <w:tcPr>
            <w:tcW w:w="2970" w:type="dxa"/>
            <w:vAlign w:val="center"/>
          </w:tcPr>
          <w:p w:rsidR="0085398D" w:rsidP="00792505" w:rsidRDefault="0085398D" w14:paraId="4429006F" w14:textId="09DB58E5">
            <w:pPr>
              <w:pStyle w:val="ListParagraph"/>
              <w:numPr>
                <w:ilvl w:val="0"/>
                <w:numId w:val="11"/>
              </w:numPr>
              <w:adjustRightInd w:val="0"/>
              <w:spacing w:after="120"/>
              <w:ind w:left="344" w:hanging="344"/>
              <w:cnfStyle w:val="000000000000" w:firstRow="0" w:lastRow="0" w:firstColumn="0" w:lastColumn="0" w:oddVBand="0" w:evenVBand="0" w:oddHBand="0" w:evenHBand="0" w:firstRowFirstColumn="0" w:firstRowLastColumn="0" w:lastRowFirstColumn="0" w:lastRowLastColumn="0"/>
            </w:pPr>
            <w:r w:rsidRPr="007955E9">
              <w:t xml:space="preserve">By selecting to </w:t>
            </w:r>
            <w:r w:rsidR="00C357E9">
              <w:t>defer</w:t>
            </w:r>
            <w:r w:rsidRPr="007955E9">
              <w:t xml:space="preserve"> </w:t>
            </w:r>
            <w:r>
              <w:t>re</w:t>
            </w:r>
            <w:r w:rsidRPr="007955E9">
              <w:t xml:space="preserve">payment of subsidy recapture, you </w:t>
            </w:r>
            <w:r>
              <w:t>will not receive the</w:t>
            </w:r>
            <w:r w:rsidRPr="007955E9">
              <w:t xml:space="preserve"> 25 percent discount </w:t>
            </w:r>
            <w:r>
              <w:t>offered when paid off early.</w:t>
            </w:r>
          </w:p>
          <w:p w:rsidR="0085398D" w:rsidP="00792505" w:rsidRDefault="0085398D" w14:paraId="38EE2A21" w14:textId="60C6CB91">
            <w:pPr>
              <w:pStyle w:val="ListParagraph"/>
              <w:numPr>
                <w:ilvl w:val="0"/>
                <w:numId w:val="11"/>
              </w:numPr>
              <w:adjustRightInd w:val="0"/>
              <w:spacing w:after="120"/>
              <w:ind w:left="344" w:hanging="344"/>
              <w:cnfStyle w:val="000000000000" w:firstRow="0" w:lastRow="0" w:firstColumn="0" w:lastColumn="0" w:oddVBand="0" w:evenVBand="0" w:oddHBand="0" w:evenHBand="0" w:firstRowFirstColumn="0" w:firstRowLastColumn="0" w:lastRowFirstColumn="0" w:lastRowLastColumn="0"/>
            </w:pPr>
            <w:r>
              <w:t xml:space="preserve">The subsidy recapture will be placed in an interest-free recapture receivable account, which </w:t>
            </w:r>
            <w:r w:rsidR="008D5BCE">
              <w:t>does not need to be repaid</w:t>
            </w:r>
            <w:r>
              <w:t xml:space="preserve"> until you move or transfer title of the property.</w:t>
            </w:r>
            <w:r w:rsidRPr="007955E9">
              <w:t xml:space="preserve"> </w:t>
            </w:r>
          </w:p>
        </w:tc>
        <w:tc>
          <w:tcPr>
            <w:tcW w:w="1723" w:type="dxa"/>
          </w:tcPr>
          <w:p w:rsidRPr="007955E9" w:rsidR="0085398D" w:rsidP="0085398D" w:rsidRDefault="0085398D" w14:paraId="54FBA66D" w14:textId="67D34735">
            <w:pPr>
              <w:adjustRightInd w:val="0"/>
              <w:spacing w:after="120"/>
              <w:cnfStyle w:val="000000000000" w:firstRow="0" w:lastRow="0" w:firstColumn="0" w:lastColumn="0" w:oddVBand="0" w:evenVBand="0" w:oddHBand="0" w:evenHBand="0" w:firstRowFirstColumn="0" w:firstRowLastColumn="0" w:lastRowFirstColumn="0" w:lastRowLastColumn="0"/>
            </w:pPr>
            <w:r>
              <w:t>$[</w:t>
            </w:r>
            <w:r w:rsidRPr="00DF2020">
              <w:rPr>
                <w:b/>
                <w:bCs/>
              </w:rPr>
              <w:t xml:space="preserve">insert </w:t>
            </w:r>
            <w:r>
              <w:rPr>
                <w:b/>
                <w:bCs/>
              </w:rPr>
              <w:t>monthly interest &amp; principal payment</w:t>
            </w:r>
            <w:r w:rsidR="00761CCA">
              <w:rPr>
                <w:b/>
                <w:bCs/>
              </w:rPr>
              <w:t xml:space="preserve"> (do not include the recapture amount in </w:t>
            </w:r>
            <w:proofErr w:type="gramStart"/>
            <w:r w:rsidR="00761CCA">
              <w:rPr>
                <w:b/>
                <w:bCs/>
              </w:rPr>
              <w:t>principal</w:t>
            </w:r>
            <w:proofErr w:type="gramEnd"/>
            <w:r w:rsidR="00761CCA">
              <w:rPr>
                <w:b/>
                <w:bCs/>
              </w:rPr>
              <w:t>)</w:t>
            </w:r>
            <w:r w:rsidRPr="003D2A03">
              <w:t>]</w:t>
            </w:r>
          </w:p>
        </w:tc>
        <w:tc>
          <w:tcPr>
            <w:tcW w:w="1692" w:type="dxa"/>
          </w:tcPr>
          <w:p w:rsidRPr="007955E9" w:rsidR="0085398D" w:rsidP="0085398D" w:rsidRDefault="00D3345C" w14:paraId="10D08787" w14:textId="369B1154">
            <w:pPr>
              <w:adjustRightInd w:val="0"/>
              <w:spacing w:after="120"/>
              <w:cnfStyle w:val="000000000000" w:firstRow="0" w:lastRow="0" w:firstColumn="0" w:lastColumn="0" w:oddVBand="0" w:evenVBand="0" w:oddHBand="0" w:evenHBand="0" w:firstRowFirstColumn="0" w:firstRowLastColumn="0" w:lastRowFirstColumn="0" w:lastRowLastColumn="0"/>
            </w:pPr>
            <w:r>
              <w:t>$[</w:t>
            </w:r>
            <w:r w:rsidRPr="00DF2020">
              <w:rPr>
                <w:b/>
                <w:bCs/>
              </w:rPr>
              <w:t xml:space="preserve">insert </w:t>
            </w:r>
            <w:r>
              <w:rPr>
                <w:b/>
                <w:bCs/>
              </w:rPr>
              <w:t>total estimated monthly payment</w:t>
            </w:r>
            <w:r w:rsidR="00A44C16">
              <w:rPr>
                <w:b/>
                <w:bCs/>
              </w:rPr>
              <w:t xml:space="preserve"> (do not include the recapture amount in </w:t>
            </w:r>
            <w:proofErr w:type="gramStart"/>
            <w:r w:rsidR="00A44C16">
              <w:rPr>
                <w:b/>
                <w:bCs/>
              </w:rPr>
              <w:t>principal</w:t>
            </w:r>
            <w:proofErr w:type="gramEnd"/>
            <w:r w:rsidR="00A44C16">
              <w:rPr>
                <w:b/>
                <w:bCs/>
              </w:rPr>
              <w:t>)</w:t>
            </w:r>
            <w:r w:rsidRPr="003D2A03">
              <w:t>]</w:t>
            </w:r>
          </w:p>
        </w:tc>
      </w:tr>
      <w:tr w:rsidR="00CB1AFE" w:rsidTr="00272DE6" w14:paraId="0EFDEA50" w14:textId="77777777">
        <w:trPr>
          <w:trHeight w:val="1529"/>
        </w:trPr>
        <w:tc>
          <w:tcPr>
            <w:cnfStyle w:val="001000000000" w:firstRow="0" w:lastRow="0" w:firstColumn="1" w:lastColumn="0" w:oddVBand="0" w:evenVBand="0" w:oddHBand="0" w:evenHBand="0" w:firstRowFirstColumn="0" w:firstRowLastColumn="0" w:lastRowFirstColumn="0" w:lastRowLastColumn="0"/>
            <w:tcW w:w="9715" w:type="dxa"/>
            <w:gridSpan w:val="5"/>
            <w:vAlign w:val="center"/>
          </w:tcPr>
          <w:p w:rsidRPr="00272DE6" w:rsidR="00272DE6" w:rsidP="0085398D" w:rsidRDefault="00272DE6" w14:paraId="32DA461C" w14:textId="77777777">
            <w:pPr>
              <w:adjustRightInd w:val="0"/>
              <w:spacing w:after="120"/>
              <w:rPr>
                <w:sz w:val="18"/>
                <w:szCs w:val="18"/>
              </w:rPr>
            </w:pPr>
          </w:p>
          <w:p w:rsidR="00CB1AFE" w:rsidP="0085398D" w:rsidRDefault="00272DE6" w14:paraId="615692B5" w14:textId="6AE2DE6A">
            <w:pPr>
              <w:adjustRightInd w:val="0"/>
              <w:spacing w:after="120"/>
              <w:rPr>
                <w:b w:val="0"/>
                <w:bCs w:val="0"/>
              </w:rPr>
            </w:pPr>
            <w:r>
              <w:rPr>
                <w:b w:val="0"/>
                <w:bCs w:val="0"/>
              </w:rPr>
              <w:t>___________________________                    ____________________</w:t>
            </w:r>
          </w:p>
          <w:p w:rsidR="00272DE6" w:rsidP="00272DE6" w:rsidRDefault="00272DE6" w14:paraId="11714ABB" w14:textId="77777777">
            <w:pPr>
              <w:tabs>
                <w:tab w:val="left" w:pos="2760"/>
              </w:tabs>
              <w:adjustRightInd w:val="0"/>
              <w:spacing w:after="120"/>
            </w:pPr>
            <w:r w:rsidRPr="00272DE6">
              <w:rPr>
                <w:b w:val="0"/>
                <w:bCs w:val="0"/>
              </w:rPr>
              <w:t xml:space="preserve">Borrower Signature                          </w:t>
            </w:r>
            <w:r>
              <w:rPr>
                <w:b w:val="0"/>
                <w:bCs w:val="0"/>
              </w:rPr>
              <w:t xml:space="preserve">                 Date Signed</w:t>
            </w:r>
          </w:p>
          <w:p w:rsidR="00272DE6" w:rsidP="00272DE6" w:rsidRDefault="00B931D3" w14:paraId="1215043F" w14:textId="501062A3">
            <w:pPr>
              <w:tabs>
                <w:tab w:val="left" w:pos="2760"/>
              </w:tabs>
              <w:adjustRightInd w:val="0"/>
              <w:spacing w:after="120"/>
            </w:pPr>
            <w:r>
              <w:rPr>
                <w:b w:val="0"/>
                <w:bCs w:val="0"/>
              </w:rPr>
              <w:t>___________________________</w:t>
            </w:r>
            <w:r w:rsidR="00272DE6">
              <w:t xml:space="preserve">      </w:t>
            </w:r>
            <w:r>
              <w:t xml:space="preserve">              </w:t>
            </w:r>
            <w:r>
              <w:rPr>
                <w:b w:val="0"/>
                <w:bCs w:val="0"/>
              </w:rPr>
              <w:t>____________________</w:t>
            </w:r>
          </w:p>
          <w:p w:rsidR="00272DE6" w:rsidP="00272DE6" w:rsidRDefault="00272DE6" w14:paraId="682C852C" w14:textId="7D8BBF92">
            <w:pPr>
              <w:tabs>
                <w:tab w:val="left" w:pos="2760"/>
              </w:tabs>
              <w:adjustRightInd w:val="0"/>
              <w:spacing w:after="120"/>
            </w:pPr>
            <w:r>
              <w:rPr>
                <w:b w:val="0"/>
                <w:bCs w:val="0"/>
              </w:rPr>
              <w:t>Borrower Signature                                           Date signed</w:t>
            </w:r>
            <w:r w:rsidRPr="00272DE6">
              <w:rPr>
                <w:b w:val="0"/>
                <w:bCs w:val="0"/>
              </w:rPr>
              <w:t xml:space="preserve">                         </w:t>
            </w:r>
          </w:p>
        </w:tc>
      </w:tr>
    </w:tbl>
    <w:p w:rsidRPr="003D2A03" w:rsidR="003534DD" w:rsidP="003534DD" w:rsidRDefault="003534DD" w14:paraId="572B5448" w14:textId="7F8E9628">
      <w:pPr>
        <w:adjustRightInd w:val="0"/>
        <w:spacing w:after="120"/>
        <w:rPr>
          <w:b/>
          <w:bCs/>
          <w:u w:val="single"/>
        </w:rPr>
      </w:pPr>
      <w:r w:rsidRPr="003D2A03">
        <w:br/>
      </w:r>
    </w:p>
    <w:p w:rsidRPr="003D2A03" w:rsidR="003534DD" w:rsidP="003534DD" w:rsidRDefault="003534DD" w14:paraId="6DE06DBC" w14:textId="4942978F">
      <w:pPr>
        <w:adjustRightInd w:val="0"/>
        <w:spacing w:after="120"/>
      </w:pPr>
      <w:r w:rsidRPr="003D2A03">
        <w:t>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 is the Federal Trade Commission. If a person believes he or she was denied assistance in violation of this law, they should contact the Federal Trade Commission, Washington, DC 20580.</w:t>
      </w:r>
      <w:r w:rsidR="00F74343">
        <w:br/>
      </w:r>
    </w:p>
    <w:p w:rsidRPr="003D2A03" w:rsidR="003534DD" w:rsidP="003534DD" w:rsidRDefault="003534DD" w14:paraId="55DEAF78" w14:textId="1ABD1B13">
      <w:pPr>
        <w:adjustRightInd w:val="0"/>
        <w:spacing w:after="120"/>
      </w:pPr>
      <w:r w:rsidRPr="003D2A03">
        <w:t xml:space="preserve">The Fair Housing Act prohibits discrimination in real estate related transactions, or in the terms of conditions of such a transaction, because of race, color, religion, sex, disability, familial status, or national origin. The federal agency that is responsible for enforcing this law is the U. S. Department of Housing and Urban Development. If a person believes that they have been discriminated against in violation of this law, they should contact the U. S. Department of Housing and Urban Development, Washington, DC </w:t>
      </w:r>
      <w:proofErr w:type="gramStart"/>
      <w:r w:rsidRPr="003D2A03">
        <w:t>20410</w:t>
      </w:r>
      <w:proofErr w:type="gramEnd"/>
      <w:r w:rsidRPr="003D2A03">
        <w:t xml:space="preserve"> or call (800) 669-9777.</w:t>
      </w:r>
      <w:r w:rsidR="00F74343">
        <w:br/>
      </w:r>
    </w:p>
    <w:p w:rsidRPr="003D2A03" w:rsidR="003534DD" w:rsidP="003534DD" w:rsidRDefault="003534DD" w14:paraId="5AFE7744" w14:textId="77777777">
      <w:pPr>
        <w:adjustRightInd w:val="0"/>
        <w:spacing w:after="120"/>
      </w:pPr>
      <w:r w:rsidRPr="003D2A03">
        <w:t xml:space="preserve">If you have any questions or need further information, please contact this office at </w:t>
      </w:r>
      <w:r w:rsidRPr="003534DD">
        <w:rPr>
          <w:b/>
          <w:bCs/>
        </w:rPr>
        <w:t>[insert field office address]</w:t>
      </w:r>
      <w:r w:rsidRPr="003D2A03">
        <w:t>.</w:t>
      </w:r>
    </w:p>
    <w:p w:rsidRPr="003D2A03" w:rsidR="003534DD" w:rsidP="003534DD" w:rsidRDefault="003534DD" w14:paraId="6F326263" w14:textId="77777777">
      <w:pPr>
        <w:adjustRightInd w:val="0"/>
        <w:spacing w:after="120"/>
      </w:pPr>
    </w:p>
    <w:p w:rsidRPr="003D2A03" w:rsidR="003534DD" w:rsidP="003534DD" w:rsidRDefault="003534DD" w14:paraId="7AF56560" w14:textId="77777777">
      <w:pPr>
        <w:adjustRightInd w:val="0"/>
        <w:spacing w:after="120"/>
      </w:pPr>
      <w:r w:rsidRPr="003D2A03">
        <w:t>Sincerely,</w:t>
      </w:r>
    </w:p>
    <w:p w:rsidRPr="003D2A03" w:rsidR="003534DD" w:rsidP="003534DD" w:rsidRDefault="003534DD" w14:paraId="333F05FE" w14:textId="77777777">
      <w:pPr>
        <w:adjustRightInd w:val="0"/>
      </w:pPr>
    </w:p>
    <w:p w:rsidRPr="003D2A03" w:rsidR="003534DD" w:rsidP="003534DD" w:rsidRDefault="003534DD" w14:paraId="13D5AD54" w14:textId="77777777">
      <w:pPr>
        <w:adjustRightInd w:val="0"/>
      </w:pPr>
    </w:p>
    <w:p w:rsidRPr="003534DD" w:rsidR="003534DD" w:rsidP="003534DD" w:rsidRDefault="003534DD" w14:paraId="07673102" w14:textId="77777777">
      <w:pPr>
        <w:adjustRightInd w:val="0"/>
        <w:rPr>
          <w:b/>
          <w:bCs/>
        </w:rPr>
      </w:pPr>
      <w:r w:rsidRPr="003534DD">
        <w:rPr>
          <w:b/>
          <w:bCs/>
        </w:rPr>
        <w:t>[insert name of the Loan Originator]</w:t>
      </w:r>
    </w:p>
    <w:p w:rsidRPr="003534DD" w:rsidR="003534DD" w:rsidP="003534DD" w:rsidRDefault="003534DD" w14:paraId="1CCFC3C4" w14:textId="77777777">
      <w:pPr>
        <w:rPr>
          <w:b/>
          <w:bCs/>
        </w:rPr>
      </w:pPr>
      <w:r w:rsidRPr="003534DD">
        <w:rPr>
          <w:b/>
          <w:bCs/>
        </w:rPr>
        <w:t>[insert title of the Loan Originator]</w:t>
      </w:r>
    </w:p>
    <w:p w:rsidRPr="003D2A03" w:rsidR="003534DD" w:rsidP="003534DD" w:rsidRDefault="003534DD" w14:paraId="6995E5DB" w14:textId="77777777"/>
    <w:p w:rsidR="000666F7" w:rsidP="00272DE6" w:rsidRDefault="003534DD" w14:paraId="685C922D" w14:textId="1FA4D8D0">
      <w:pPr>
        <w:rPr>
          <w:rFonts w:eastAsiaTheme="minorHAnsi"/>
        </w:rPr>
      </w:pPr>
      <w:r w:rsidRPr="003D2A03">
        <w:t>Enclosures</w:t>
      </w:r>
    </w:p>
    <w:sectPr w:rsidR="000666F7" w:rsidSect="00B931D3">
      <w:headerReference w:type="default" r:id="rId10"/>
      <w:pgSz w:w="12240" w:h="15840"/>
      <w:pgMar w:top="126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850C" w14:textId="77777777" w:rsidR="0091260B" w:rsidRDefault="0091260B" w:rsidP="0091260B">
      <w:r>
        <w:separator/>
      </w:r>
    </w:p>
  </w:endnote>
  <w:endnote w:type="continuationSeparator" w:id="0">
    <w:p w14:paraId="17AE4176" w14:textId="77777777" w:rsidR="0091260B" w:rsidRDefault="0091260B" w:rsidP="0091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3330" w14:textId="77777777" w:rsidR="0091260B" w:rsidRDefault="0091260B" w:rsidP="0091260B">
      <w:r>
        <w:separator/>
      </w:r>
    </w:p>
  </w:footnote>
  <w:footnote w:type="continuationSeparator" w:id="0">
    <w:p w14:paraId="7C7F1718" w14:textId="77777777" w:rsidR="0091260B" w:rsidRDefault="0091260B" w:rsidP="0091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D71F" w14:textId="7CA83CF9" w:rsidR="0091260B" w:rsidRDefault="0091260B" w:rsidP="0091260B">
    <w:pPr>
      <w:pStyle w:val="Header"/>
      <w:jc w:val="right"/>
    </w:pPr>
    <w:r>
      <w:t>ARP</w:t>
    </w:r>
    <w:r w:rsidR="00F90843">
      <w:t>A</w:t>
    </w:r>
    <w:r>
      <w:t xml:space="preserve"> Letter </w:t>
    </w:r>
    <w:r w:rsidR="00060277">
      <w:t>6</w:t>
    </w:r>
    <w:r w:rsidR="00A223DE">
      <w:t xml:space="preserve"> (Rev. DRAFT)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2E77"/>
    <w:multiLevelType w:val="hybridMultilevel"/>
    <w:tmpl w:val="9F82A9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B3EA9"/>
    <w:multiLevelType w:val="hybridMultilevel"/>
    <w:tmpl w:val="4F68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931E8"/>
    <w:multiLevelType w:val="hybridMultilevel"/>
    <w:tmpl w:val="BF34C9F6"/>
    <w:lvl w:ilvl="0" w:tplc="8C228FB8">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742AF"/>
    <w:multiLevelType w:val="hybridMultilevel"/>
    <w:tmpl w:val="0200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1A572E"/>
    <w:multiLevelType w:val="hybridMultilevel"/>
    <w:tmpl w:val="6D12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358CE"/>
    <w:multiLevelType w:val="hybridMultilevel"/>
    <w:tmpl w:val="62EEA4DA"/>
    <w:lvl w:ilvl="0" w:tplc="6ECC2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01D24"/>
    <w:multiLevelType w:val="hybridMultilevel"/>
    <w:tmpl w:val="318C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F75325"/>
    <w:multiLevelType w:val="hybridMultilevel"/>
    <w:tmpl w:val="FD50953E"/>
    <w:lvl w:ilvl="0" w:tplc="030C620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97280"/>
    <w:multiLevelType w:val="hybridMultilevel"/>
    <w:tmpl w:val="8E1680AE"/>
    <w:lvl w:ilvl="0" w:tplc="6ECC216C">
      <w:start w:val="1"/>
      <w:numFmt w:val="bullet"/>
      <w:lvlText w:val=""/>
      <w:lvlJc w:val="left"/>
      <w:pPr>
        <w:ind w:left="1312" w:hanging="360"/>
      </w:pPr>
      <w:rPr>
        <w:rFonts w:ascii="Wingdings" w:hAnsi="Wingdings" w:hint="default"/>
        <w:w w:val="100"/>
        <w:sz w:val="24"/>
        <w:szCs w:val="24"/>
      </w:rPr>
    </w:lvl>
    <w:lvl w:ilvl="1" w:tplc="8A44CF02">
      <w:numFmt w:val="bullet"/>
      <w:lvlText w:val="•"/>
      <w:lvlJc w:val="left"/>
      <w:pPr>
        <w:ind w:left="2186" w:hanging="360"/>
      </w:pPr>
      <w:rPr>
        <w:rFonts w:hint="default"/>
      </w:rPr>
    </w:lvl>
    <w:lvl w:ilvl="2" w:tplc="3C3AE69C">
      <w:numFmt w:val="bullet"/>
      <w:lvlText w:val="•"/>
      <w:lvlJc w:val="left"/>
      <w:pPr>
        <w:ind w:left="3052" w:hanging="360"/>
      </w:pPr>
      <w:rPr>
        <w:rFonts w:hint="default"/>
      </w:rPr>
    </w:lvl>
    <w:lvl w:ilvl="3" w:tplc="7DA0FBDE">
      <w:numFmt w:val="bullet"/>
      <w:lvlText w:val="•"/>
      <w:lvlJc w:val="left"/>
      <w:pPr>
        <w:ind w:left="3918" w:hanging="360"/>
      </w:pPr>
      <w:rPr>
        <w:rFonts w:hint="default"/>
      </w:rPr>
    </w:lvl>
    <w:lvl w:ilvl="4" w:tplc="151A0BA4">
      <w:numFmt w:val="bullet"/>
      <w:lvlText w:val="•"/>
      <w:lvlJc w:val="left"/>
      <w:pPr>
        <w:ind w:left="4784" w:hanging="360"/>
      </w:pPr>
      <w:rPr>
        <w:rFonts w:hint="default"/>
      </w:rPr>
    </w:lvl>
    <w:lvl w:ilvl="5" w:tplc="0696F148">
      <w:numFmt w:val="bullet"/>
      <w:lvlText w:val="•"/>
      <w:lvlJc w:val="left"/>
      <w:pPr>
        <w:ind w:left="5650" w:hanging="360"/>
      </w:pPr>
      <w:rPr>
        <w:rFonts w:hint="default"/>
      </w:rPr>
    </w:lvl>
    <w:lvl w:ilvl="6" w:tplc="DC506C28">
      <w:numFmt w:val="bullet"/>
      <w:lvlText w:val="•"/>
      <w:lvlJc w:val="left"/>
      <w:pPr>
        <w:ind w:left="6516" w:hanging="360"/>
      </w:pPr>
      <w:rPr>
        <w:rFonts w:hint="default"/>
      </w:rPr>
    </w:lvl>
    <w:lvl w:ilvl="7" w:tplc="BD4C9F20">
      <w:numFmt w:val="bullet"/>
      <w:lvlText w:val="•"/>
      <w:lvlJc w:val="left"/>
      <w:pPr>
        <w:ind w:left="7382" w:hanging="360"/>
      </w:pPr>
      <w:rPr>
        <w:rFonts w:hint="default"/>
      </w:rPr>
    </w:lvl>
    <w:lvl w:ilvl="8" w:tplc="0550297A">
      <w:numFmt w:val="bullet"/>
      <w:lvlText w:val="•"/>
      <w:lvlJc w:val="left"/>
      <w:pPr>
        <w:ind w:left="8248" w:hanging="360"/>
      </w:pPr>
      <w:rPr>
        <w:rFonts w:hint="default"/>
      </w:rPr>
    </w:lvl>
  </w:abstractNum>
  <w:abstractNum w:abstractNumId="9" w15:restartNumberingAfterBreak="0">
    <w:nsid w:val="5BF16465"/>
    <w:multiLevelType w:val="hybridMultilevel"/>
    <w:tmpl w:val="AF8AAD30"/>
    <w:lvl w:ilvl="0" w:tplc="A092956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569F9"/>
    <w:multiLevelType w:val="hybridMultilevel"/>
    <w:tmpl w:val="7A2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41FE4"/>
    <w:multiLevelType w:val="hybridMultilevel"/>
    <w:tmpl w:val="5C8CD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C74B72"/>
    <w:multiLevelType w:val="hybridMultilevel"/>
    <w:tmpl w:val="4AA65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12"/>
  </w:num>
  <w:num w:numId="6">
    <w:abstractNumId w:val="3"/>
  </w:num>
  <w:num w:numId="7">
    <w:abstractNumId w:val="11"/>
  </w:num>
  <w:num w:numId="8">
    <w:abstractNumId w:val="4"/>
  </w:num>
  <w:num w:numId="9">
    <w:abstractNumId w:val="7"/>
  </w:num>
  <w:num w:numId="10">
    <w:abstractNumId w:val="0"/>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33"/>
    <w:rsid w:val="00060277"/>
    <w:rsid w:val="000666F7"/>
    <w:rsid w:val="000F0B2B"/>
    <w:rsid w:val="0018068A"/>
    <w:rsid w:val="00272DE6"/>
    <w:rsid w:val="00290D44"/>
    <w:rsid w:val="003534DD"/>
    <w:rsid w:val="004B549B"/>
    <w:rsid w:val="00502518"/>
    <w:rsid w:val="00761CCA"/>
    <w:rsid w:val="00792505"/>
    <w:rsid w:val="0085398D"/>
    <w:rsid w:val="008D5BCE"/>
    <w:rsid w:val="0091260B"/>
    <w:rsid w:val="00A223DE"/>
    <w:rsid w:val="00A344CF"/>
    <w:rsid w:val="00A44C16"/>
    <w:rsid w:val="00A45466"/>
    <w:rsid w:val="00A93CAE"/>
    <w:rsid w:val="00AA4870"/>
    <w:rsid w:val="00B931D3"/>
    <w:rsid w:val="00BC58C8"/>
    <w:rsid w:val="00C07731"/>
    <w:rsid w:val="00C357E9"/>
    <w:rsid w:val="00C754EB"/>
    <w:rsid w:val="00C81233"/>
    <w:rsid w:val="00C96DA7"/>
    <w:rsid w:val="00CB1AFE"/>
    <w:rsid w:val="00CC2DDB"/>
    <w:rsid w:val="00CE29A1"/>
    <w:rsid w:val="00D3345C"/>
    <w:rsid w:val="00DA0429"/>
    <w:rsid w:val="00DC7033"/>
    <w:rsid w:val="00E377F9"/>
    <w:rsid w:val="00E64E40"/>
    <w:rsid w:val="00EB6D9D"/>
    <w:rsid w:val="00EF5DAA"/>
    <w:rsid w:val="00F4366C"/>
    <w:rsid w:val="00F74343"/>
    <w:rsid w:val="00F90843"/>
    <w:rsid w:val="00FB63EE"/>
    <w:rsid w:val="11B9E8AB"/>
    <w:rsid w:val="452AA77A"/>
    <w:rsid w:val="6E82BEBF"/>
    <w:rsid w:val="72B0214A"/>
    <w:rsid w:val="7742F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2F16C9"/>
  <w15:chartTrackingRefBased/>
  <w15:docId w15:val="{2571FCC2-955E-49CC-99FF-09A56B6F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3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C81233"/>
    <w:pPr>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33"/>
    <w:rPr>
      <w:rFonts w:ascii="Segoe UI" w:hAnsi="Segoe UI" w:cs="Segoe UI"/>
      <w:sz w:val="18"/>
      <w:szCs w:val="18"/>
    </w:rPr>
  </w:style>
  <w:style w:type="character" w:customStyle="1" w:styleId="Heading1Char">
    <w:name w:val="Heading 1 Char"/>
    <w:basedOn w:val="DefaultParagraphFont"/>
    <w:link w:val="Heading1"/>
    <w:uiPriority w:val="9"/>
    <w:rsid w:val="00C8123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81233"/>
    <w:rPr>
      <w:sz w:val="24"/>
      <w:szCs w:val="24"/>
    </w:rPr>
  </w:style>
  <w:style w:type="character" w:customStyle="1" w:styleId="BodyTextChar">
    <w:name w:val="Body Text Char"/>
    <w:basedOn w:val="DefaultParagraphFont"/>
    <w:link w:val="BodyText"/>
    <w:uiPriority w:val="1"/>
    <w:rsid w:val="00C81233"/>
    <w:rPr>
      <w:rFonts w:ascii="Times New Roman" w:eastAsia="Times New Roman" w:hAnsi="Times New Roman" w:cs="Times New Roman"/>
      <w:sz w:val="24"/>
      <w:szCs w:val="24"/>
    </w:rPr>
  </w:style>
  <w:style w:type="paragraph" w:styleId="ListParagraph">
    <w:name w:val="List Paragraph"/>
    <w:basedOn w:val="Normal"/>
    <w:uiPriority w:val="34"/>
    <w:qFormat/>
    <w:rsid w:val="00C81233"/>
    <w:pPr>
      <w:ind w:left="2820" w:hanging="360"/>
    </w:pPr>
  </w:style>
  <w:style w:type="table" w:styleId="TableGrid">
    <w:name w:val="Table Grid"/>
    <w:basedOn w:val="TableNormal"/>
    <w:uiPriority w:val="39"/>
    <w:rsid w:val="00BC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4E40"/>
    <w:rPr>
      <w:sz w:val="16"/>
      <w:szCs w:val="16"/>
    </w:rPr>
  </w:style>
  <w:style w:type="paragraph" w:styleId="CommentText">
    <w:name w:val="annotation text"/>
    <w:basedOn w:val="Normal"/>
    <w:link w:val="CommentTextChar"/>
    <w:uiPriority w:val="99"/>
    <w:unhideWhenUsed/>
    <w:rsid w:val="00E64E40"/>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64E40"/>
    <w:rPr>
      <w:rFonts w:ascii="Calibri" w:eastAsia="Calibri" w:hAnsi="Calibri" w:cs="Calibri"/>
      <w:sz w:val="20"/>
      <w:szCs w:val="20"/>
    </w:rPr>
  </w:style>
  <w:style w:type="paragraph" w:styleId="Header">
    <w:name w:val="header"/>
    <w:basedOn w:val="Normal"/>
    <w:link w:val="HeaderChar"/>
    <w:uiPriority w:val="99"/>
    <w:unhideWhenUsed/>
    <w:rsid w:val="0091260B"/>
    <w:pPr>
      <w:tabs>
        <w:tab w:val="center" w:pos="4680"/>
        <w:tab w:val="right" w:pos="9360"/>
      </w:tabs>
    </w:pPr>
  </w:style>
  <w:style w:type="character" w:customStyle="1" w:styleId="HeaderChar">
    <w:name w:val="Header Char"/>
    <w:basedOn w:val="DefaultParagraphFont"/>
    <w:link w:val="Header"/>
    <w:uiPriority w:val="99"/>
    <w:rsid w:val="0091260B"/>
    <w:rPr>
      <w:rFonts w:ascii="Times New Roman" w:eastAsia="Times New Roman" w:hAnsi="Times New Roman" w:cs="Times New Roman"/>
    </w:rPr>
  </w:style>
  <w:style w:type="paragraph" w:styleId="Footer">
    <w:name w:val="footer"/>
    <w:basedOn w:val="Normal"/>
    <w:link w:val="FooterChar"/>
    <w:uiPriority w:val="99"/>
    <w:unhideWhenUsed/>
    <w:rsid w:val="0091260B"/>
    <w:pPr>
      <w:tabs>
        <w:tab w:val="center" w:pos="4680"/>
        <w:tab w:val="right" w:pos="9360"/>
      </w:tabs>
    </w:pPr>
  </w:style>
  <w:style w:type="character" w:customStyle="1" w:styleId="FooterChar">
    <w:name w:val="Footer Char"/>
    <w:basedOn w:val="DefaultParagraphFont"/>
    <w:link w:val="Footer"/>
    <w:uiPriority w:val="99"/>
    <w:rsid w:val="0091260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02518"/>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02518"/>
    <w:rPr>
      <w:rFonts w:ascii="Times New Roman" w:eastAsia="Times New Roman" w:hAnsi="Times New Roman" w:cs="Times New Roman"/>
      <w:b/>
      <w:bCs/>
      <w:sz w:val="20"/>
      <w:szCs w:val="20"/>
    </w:rPr>
  </w:style>
  <w:style w:type="table" w:styleId="GridTable1Light-Accent2">
    <w:name w:val="Grid Table 1 Light Accent 2"/>
    <w:basedOn w:val="TableNormal"/>
    <w:uiPriority w:val="46"/>
    <w:rsid w:val="0079250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4B549B"/>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 xmlns="7579b0d7-6ddb-4f55-98e2-8a8e29643c93">Updated 6/20 to change language in Option 2 from requesting applicant initial &amp; return 10 bus. days from receipt, to 10 bus. days from date of letter.</No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32D53CB076194085BF8825C025A442" ma:contentTypeVersion="19" ma:contentTypeDescription="Create a new document." ma:contentTypeScope="" ma:versionID="e56f151e1dcb4dc5def1b96a0d2b5622">
  <xsd:schema xmlns:xsd="http://www.w3.org/2001/XMLSchema" xmlns:xs="http://www.w3.org/2001/XMLSchema" xmlns:p="http://schemas.microsoft.com/office/2006/metadata/properties" xmlns:ns1="http://schemas.microsoft.com/sharepoint/v3" xmlns:ns2="7579b0d7-6ddb-4f55-98e2-8a8e29643c93" xmlns:ns3="9bc6e15d-f16a-4f55-b030-7918e19ca68b" targetNamespace="http://schemas.microsoft.com/office/2006/metadata/properties" ma:root="true" ma:fieldsID="bcd8c1f4675bb92460506b24baa265ac" ns1:_="" ns2:_="" ns3:_="">
    <xsd:import namespace="http://schemas.microsoft.com/sharepoint/v3"/>
    <xsd:import namespace="7579b0d7-6ddb-4f55-98e2-8a8e29643c93"/>
    <xsd:import namespace="9bc6e15d-f16a-4f55-b030-7918e19ca6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9b0d7-6ddb-4f55-98e2-8a8e29643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4"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c6e15d-f16a-4f55-b030-7918e19ca6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4256B-5CE6-4C7B-B345-F50F8F88C2AF}">
  <ds:schemaRefs>
    <ds:schemaRef ds:uri="http://schemas.microsoft.com/office/2006/metadata/properties"/>
    <ds:schemaRef ds:uri="http://schemas.microsoft.com/office/infopath/2007/PartnerControls"/>
    <ds:schemaRef ds:uri="http://schemas.microsoft.com/sharepoint/v3"/>
    <ds:schemaRef ds:uri="7579b0d7-6ddb-4f55-98e2-8a8e29643c93"/>
  </ds:schemaRefs>
</ds:datastoreItem>
</file>

<file path=customXml/itemProps2.xml><?xml version="1.0" encoding="utf-8"?>
<ds:datastoreItem xmlns:ds="http://schemas.openxmlformats.org/officeDocument/2006/customXml" ds:itemID="{BE5C0F09-0DB1-491E-9ADF-D895C77F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79b0d7-6ddb-4f55-98e2-8a8e29643c93"/>
    <ds:schemaRef ds:uri="9bc6e15d-f16a-4f55-b030-7918e19ca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3C70B-301E-4EAC-AA51-C6811C172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Rydberg, Jennifer - RD, Cambridge, MN</dc:creator>
  <cp:keywords/>
  <dc:description/>
  <cp:lastModifiedBy>Chase, Shannon - RD, National Office</cp:lastModifiedBy>
  <cp:revision>2</cp:revision>
  <dcterms:created xsi:type="dcterms:W3CDTF">2022-07-19T22:35:00Z</dcterms:created>
  <dcterms:modified xsi:type="dcterms:W3CDTF">2022-07-19T22:35:00Z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0x0101008B32D53CB076194085BF8825C025A442</vt:lpwstr>
  </property>
</Properties>
</file>