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447C" w:rsidP="00CD447C" w14:paraId="50F44329" w14:textId="77777777">
      <w:pPr>
        <w:rPr>
          <w:rFonts w:ascii="Times New Roman" w:hAnsi="Times New Roman"/>
          <w:b/>
          <w:smallCaps/>
          <w:sz w:val="28"/>
          <w:szCs w:val="28"/>
          <w:u w:val="single"/>
        </w:rPr>
      </w:pPr>
      <w:r>
        <w:rPr>
          <w:rFonts w:ascii="Times New Roman" w:hAnsi="Times New Roman"/>
          <w:b/>
          <w:smallCaps/>
          <w:sz w:val="28"/>
          <w:szCs w:val="28"/>
          <w:u w:val="single"/>
        </w:rPr>
        <w:t xml:space="preserve">Administrative Committee for Pistachios </w:t>
      </w:r>
    </w:p>
    <w:p w:rsidR="00CD447C" w:rsidP="00CD447C" w14:paraId="45C15D00" w14:textId="77777777">
      <w:pPr>
        <w:rPr>
          <w:rFonts w:ascii="Times New Roman" w:hAnsi="Times New Roman"/>
          <w:b/>
          <w:smallCaps/>
          <w:sz w:val="28"/>
          <w:szCs w:val="28"/>
          <w:u w:val="single"/>
        </w:rPr>
      </w:pPr>
      <w:r>
        <w:rPr>
          <w:rFonts w:ascii="Times New Roman" w:hAnsi="Times New Roman"/>
          <w:b/>
          <w:smallCaps/>
          <w:sz w:val="28"/>
          <w:szCs w:val="28"/>
          <w:u w:val="single"/>
        </w:rPr>
        <w:t>Federal Marketing Order 983</w:t>
      </w:r>
    </w:p>
    <w:p w:rsidR="00CD447C" w:rsidP="00CD447C" w14:paraId="2619B26D" w14:textId="77777777">
      <w:pPr>
        <w:rPr>
          <w:rFonts w:ascii="Times New Roman" w:hAnsi="Times New Roman"/>
          <w:b/>
          <w:smallCaps/>
          <w:sz w:val="28"/>
          <w:szCs w:val="28"/>
          <w:u w:val="single"/>
        </w:rPr>
      </w:pPr>
      <w:r>
        <w:rPr>
          <w:rFonts w:ascii="Times New Roman" w:hAnsi="Times New Roman"/>
          <w:b/>
          <w:smallCaps/>
          <w:sz w:val="28"/>
          <w:szCs w:val="28"/>
          <w:u w:val="single"/>
        </w:rPr>
        <w:t>Official Ballot Material</w:t>
      </w:r>
    </w:p>
    <w:p w:rsidR="00CD447C" w:rsidRPr="00DC16E7" w:rsidP="00CD447C" w14:paraId="42DEC8E1" w14:textId="77777777">
      <w:pPr>
        <w:rPr>
          <w:rFonts w:ascii="Times New Roman" w:hAnsi="Times New Roman"/>
          <w:smallCaps/>
          <w:sz w:val="28"/>
          <w:szCs w:val="28"/>
        </w:rPr>
      </w:pPr>
    </w:p>
    <w:p w:rsidR="00CD447C" w:rsidRPr="00DC16E7" w:rsidP="00CD447C" w14:paraId="77CD2BF0" w14:textId="77777777">
      <w:pPr>
        <w:rPr>
          <w:rFonts w:ascii="Times New Roman" w:hAnsi="Times New Roman"/>
          <w:smallCaps/>
          <w:sz w:val="28"/>
          <w:szCs w:val="28"/>
        </w:rPr>
      </w:pPr>
      <w:r>
        <w:rPr>
          <w:noProof/>
        </w:rPr>
        <mc:AlternateContent>
          <mc:Choice Requires="wps">
            <w:drawing>
              <wp:anchor distT="45720" distB="45720" distL="114300" distR="114300" simplePos="0" relativeHeight="251664384" behindDoc="0" locked="0" layoutInCell="1" allowOverlap="1">
                <wp:simplePos x="0" y="0"/>
                <wp:positionH relativeFrom="page">
                  <wp:posOffset>722630</wp:posOffset>
                </wp:positionH>
                <wp:positionV relativeFrom="page">
                  <wp:posOffset>1965960</wp:posOffset>
                </wp:positionV>
                <wp:extent cx="3977640" cy="905256"/>
                <wp:effectExtent l="0" t="0" r="3810" b="9525"/>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77640" cy="905256"/>
                        </a:xfrm>
                        <a:prstGeom prst="rect">
                          <a:avLst/>
                        </a:prstGeom>
                        <a:solidFill>
                          <a:srgbClr val="FFFFFF"/>
                        </a:solidFill>
                        <a:ln w="9525">
                          <a:noFill/>
                          <a:miter lim="800000"/>
                          <a:headEnd/>
                          <a:tailEnd/>
                        </a:ln>
                      </wps:spPr>
                      <wps:txbx>
                        <w:txbxContent>
                          <w:p w:rsidR="00CD447C" w:rsidRPr="00092102" w:rsidP="00CD4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20"/>
                                <w14:textOutline w14:w="9525" w14:cap="rnd">
                                  <w14:solidFill>
                                    <w14:schemeClr w14:val="tx1"/>
                                  </w14:solidFill>
                                  <w14:prstDash w14:val="solid"/>
                                  <w14:bevel/>
                                </w14:textOutline>
                              </w:rPr>
                            </w:pPr>
                            <w:r>
                              <w:rPr>
                                <w:rFonts w:ascii="Times New Roman" w:hAnsi="Times New Roman"/>
                                <w:b/>
                                <w:bCs/>
                                <w:sz w:val="20"/>
                              </w:rPr>
                              <w:t xml:space="preserve">   </w:t>
                            </w:r>
                          </w:p>
                          <w:p w:rsidR="00CD447C" w:rsidRPr="0061404E" w:rsidP="00CD4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First_Name </w:instrText>
                            </w:r>
                            <w:r w:rsidRPr="0061404E">
                              <w:rPr>
                                <w:rFonts w:ascii="Times New Roman" w:hAnsi="Times New Roman"/>
                                <w:b/>
                                <w:bCs/>
                                <w:sz w:val="19"/>
                                <w:szCs w:val="19"/>
                              </w:rPr>
                              <w:fldChar w:fldCharType="separate"/>
                            </w:r>
                            <w:r>
                              <w:rPr>
                                <w:rFonts w:ascii="Times New Roman" w:hAnsi="Times New Roman"/>
                                <w:b/>
                                <w:bCs/>
                                <w:noProof/>
                                <w:sz w:val="19"/>
                                <w:szCs w:val="19"/>
                              </w:rPr>
                              <w:t>«First_Name»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Last_Name </w:instrText>
                            </w:r>
                            <w:r w:rsidRPr="0061404E">
                              <w:rPr>
                                <w:rFonts w:ascii="Times New Roman" w:hAnsi="Times New Roman"/>
                                <w:b/>
                                <w:bCs/>
                                <w:sz w:val="19"/>
                                <w:szCs w:val="19"/>
                              </w:rPr>
                              <w:fldChar w:fldCharType="separate"/>
                            </w:r>
                            <w:r>
                              <w:rPr>
                                <w:rFonts w:ascii="Times New Roman" w:hAnsi="Times New Roman"/>
                                <w:b/>
                                <w:bCs/>
                                <w:noProof/>
                                <w:sz w:val="19"/>
                                <w:szCs w:val="19"/>
                              </w:rPr>
                              <w:t>«Last_Name»</w:t>
                            </w:r>
                            <w:r w:rsidRPr="0061404E">
                              <w:rPr>
                                <w:rFonts w:ascii="Times New Roman" w:hAnsi="Times New Roman"/>
                                <w:b/>
                                <w:bCs/>
                                <w:sz w:val="19"/>
                                <w:szCs w:val="19"/>
                              </w:rPr>
                              <w:fldChar w:fldCharType="end"/>
                            </w:r>
                          </w:p>
                          <w:p w:rsidR="00CD447C" w:rsidRPr="0061404E" w:rsidP="00CD4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noProof/>
                                <w:sz w:val="19"/>
                                <w:szCs w:val="19"/>
                              </w:rPr>
                            </w:pPr>
                            <w:r>
                              <w:rPr>
                                <w:rFonts w:ascii="Times New Roman" w:hAnsi="Times New Roman"/>
                                <w:b/>
                                <w:bCs/>
                                <w:sz w:val="19"/>
                                <w:szCs w:val="19"/>
                              </w:rPr>
                              <w:fldChar w:fldCharType="begin"/>
                            </w:r>
                            <w:r>
                              <w:rPr>
                                <w:rFonts w:ascii="Times New Roman" w:hAnsi="Times New Roman"/>
                                <w:b/>
                                <w:bCs/>
                                <w:sz w:val="19"/>
                                <w:szCs w:val="19"/>
                              </w:rPr>
                              <w:instrText xml:space="preserve"> MERGEFIELD Processor_Name </w:instrText>
                            </w:r>
                            <w:r>
                              <w:rPr>
                                <w:rFonts w:ascii="Times New Roman" w:hAnsi="Times New Roman"/>
                                <w:b/>
                                <w:bCs/>
                                <w:sz w:val="19"/>
                                <w:szCs w:val="19"/>
                              </w:rPr>
                              <w:fldChar w:fldCharType="separate"/>
                            </w:r>
                            <w:r>
                              <w:rPr>
                                <w:rFonts w:ascii="Times New Roman" w:hAnsi="Times New Roman"/>
                                <w:b/>
                                <w:bCs/>
                                <w:noProof/>
                                <w:sz w:val="19"/>
                                <w:szCs w:val="19"/>
                              </w:rPr>
                              <w:t>«Processor_Name»</w:t>
                            </w:r>
                            <w:r>
                              <w:rPr>
                                <w:rFonts w:ascii="Times New Roman" w:hAnsi="Times New Roman"/>
                                <w:b/>
                                <w:bCs/>
                                <w:sz w:val="19"/>
                                <w:szCs w:val="19"/>
                              </w:rPr>
                              <w:fldChar w:fldCharType="end"/>
                            </w:r>
                          </w:p>
                          <w:p w:rsidR="00CD447C" w:rsidRPr="0061404E" w:rsidP="00CD4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Pr>
                                <w:rFonts w:ascii="Times New Roman" w:hAnsi="Times New Roman"/>
                                <w:b/>
                                <w:bCs/>
                                <w:sz w:val="19"/>
                                <w:szCs w:val="19"/>
                              </w:rPr>
                              <w:fldChar w:fldCharType="begin"/>
                            </w:r>
                            <w:r>
                              <w:rPr>
                                <w:rFonts w:ascii="Times New Roman" w:hAnsi="Times New Roman"/>
                                <w:b/>
                                <w:bCs/>
                                <w:sz w:val="19"/>
                                <w:szCs w:val="19"/>
                              </w:rPr>
                              <w:instrText xml:space="preserve"> MERGEFIELD Street </w:instrText>
                            </w:r>
                            <w:r>
                              <w:rPr>
                                <w:rFonts w:ascii="Times New Roman" w:hAnsi="Times New Roman"/>
                                <w:b/>
                                <w:bCs/>
                                <w:sz w:val="19"/>
                                <w:szCs w:val="19"/>
                              </w:rPr>
                              <w:fldChar w:fldCharType="separate"/>
                            </w:r>
                            <w:r>
                              <w:rPr>
                                <w:rFonts w:ascii="Times New Roman" w:hAnsi="Times New Roman"/>
                                <w:b/>
                                <w:bCs/>
                                <w:noProof/>
                                <w:sz w:val="19"/>
                                <w:szCs w:val="19"/>
                              </w:rPr>
                              <w:t>«Street»</w:t>
                            </w:r>
                            <w:r>
                              <w:rPr>
                                <w:rFonts w:ascii="Times New Roman" w:hAnsi="Times New Roman"/>
                                <w:b/>
                                <w:bCs/>
                                <w:sz w:val="19"/>
                                <w:szCs w:val="19"/>
                              </w:rPr>
                              <w:fldChar w:fldCharType="end"/>
                            </w:r>
                          </w:p>
                          <w:p w:rsidR="00CD447C" w:rsidRPr="0061404E" w:rsidP="00CD4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City </w:instrText>
                            </w:r>
                            <w:r w:rsidRPr="0061404E">
                              <w:rPr>
                                <w:rFonts w:ascii="Times New Roman" w:hAnsi="Times New Roman"/>
                                <w:b/>
                                <w:bCs/>
                                <w:sz w:val="19"/>
                                <w:szCs w:val="19"/>
                              </w:rPr>
                              <w:fldChar w:fldCharType="separate"/>
                            </w:r>
                            <w:r>
                              <w:rPr>
                                <w:rFonts w:ascii="Times New Roman" w:hAnsi="Times New Roman"/>
                                <w:b/>
                                <w:bCs/>
                                <w:noProof/>
                                <w:sz w:val="19"/>
                                <w:szCs w:val="19"/>
                              </w:rPr>
                              <w:t>«City»</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State </w:instrText>
                            </w:r>
                            <w:r w:rsidRPr="0061404E">
                              <w:rPr>
                                <w:rFonts w:ascii="Times New Roman" w:hAnsi="Times New Roman"/>
                                <w:b/>
                                <w:bCs/>
                                <w:sz w:val="19"/>
                                <w:szCs w:val="19"/>
                              </w:rPr>
                              <w:fldChar w:fldCharType="separate"/>
                            </w:r>
                            <w:r>
                              <w:rPr>
                                <w:rFonts w:ascii="Times New Roman" w:hAnsi="Times New Roman"/>
                                <w:b/>
                                <w:bCs/>
                                <w:noProof/>
                                <w:sz w:val="19"/>
                                <w:szCs w:val="19"/>
                              </w:rPr>
                              <w:t>«State»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Zip </w:instrText>
                            </w:r>
                            <w:r w:rsidRPr="0061404E">
                              <w:rPr>
                                <w:rFonts w:ascii="Times New Roman" w:hAnsi="Times New Roman"/>
                                <w:b/>
                                <w:bCs/>
                                <w:sz w:val="19"/>
                                <w:szCs w:val="19"/>
                              </w:rPr>
                              <w:fldChar w:fldCharType="separate"/>
                            </w:r>
                            <w:r>
                              <w:rPr>
                                <w:rFonts w:ascii="Times New Roman" w:hAnsi="Times New Roman"/>
                                <w:b/>
                                <w:bCs/>
                                <w:noProof/>
                                <w:sz w:val="19"/>
                                <w:szCs w:val="19"/>
                              </w:rPr>
                              <w:t>«Zip»</w:t>
                            </w:r>
                            <w:r w:rsidRPr="0061404E">
                              <w:rPr>
                                <w:rFonts w:ascii="Times New Roman" w:hAnsi="Times New Roman"/>
                                <w:b/>
                                <w:bCs/>
                                <w:sz w:val="19"/>
                                <w:szCs w:val="19"/>
                              </w:rPr>
                              <w:fldChar w:fldCharType="end"/>
                            </w:r>
                          </w:p>
                          <w:p w:rsidR="00CD447C" w:rsidP="00CD447C" w14:textId="77777777"/>
                          <w:p w:rsidR="00CD447C" w:rsidP="00CD44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3.2pt;height:71.3pt;margin-top:154.8pt;margin-left:56.9pt;mso-height-percent:0;mso-height-relative:margin;mso-position-horizontal-relative:page;mso-position-vertical-relative:page;mso-width-percent:0;mso-width-relative:margin;mso-wrap-distance-bottom:3.6pt;mso-wrap-distance-left:9pt;mso-wrap-distance-right:9pt;mso-wrap-distance-top:3.6pt;mso-wrap-style:square;position:absolute;visibility:visible;v-text-anchor:top;z-index:251665408" stroked="f">
                <v:textbox>
                  <w:txbxContent>
                    <w:p w:rsidR="00CD447C" w:rsidRPr="00092102" w:rsidP="00CD447C" w14:paraId="528B18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20"/>
                          <w14:textOutline w14:w="9525" w14:cap="rnd">
                            <w14:solidFill>
                              <w14:schemeClr w14:val="tx1"/>
                            </w14:solidFill>
                            <w14:prstDash w14:val="solid"/>
                            <w14:bevel/>
                          </w14:textOutline>
                        </w:rPr>
                      </w:pPr>
                      <w:r>
                        <w:rPr>
                          <w:rFonts w:ascii="Times New Roman" w:hAnsi="Times New Roman"/>
                          <w:b/>
                          <w:bCs/>
                          <w:sz w:val="20"/>
                        </w:rPr>
                        <w:t xml:space="preserve">   </w:t>
                      </w:r>
                    </w:p>
                    <w:p w:rsidR="00CD447C" w:rsidRPr="0061404E" w:rsidP="00CD447C" w14:paraId="3D3F65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First_Name </w:instrText>
                      </w:r>
                      <w:r w:rsidRPr="0061404E">
                        <w:rPr>
                          <w:rFonts w:ascii="Times New Roman" w:hAnsi="Times New Roman"/>
                          <w:b/>
                          <w:bCs/>
                          <w:sz w:val="19"/>
                          <w:szCs w:val="19"/>
                        </w:rPr>
                        <w:fldChar w:fldCharType="separate"/>
                      </w:r>
                      <w:r>
                        <w:rPr>
                          <w:rFonts w:ascii="Times New Roman" w:hAnsi="Times New Roman"/>
                          <w:b/>
                          <w:bCs/>
                          <w:noProof/>
                          <w:sz w:val="19"/>
                          <w:szCs w:val="19"/>
                        </w:rPr>
                        <w:t>«First_Name»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Last_Name </w:instrText>
                      </w:r>
                      <w:r w:rsidRPr="0061404E">
                        <w:rPr>
                          <w:rFonts w:ascii="Times New Roman" w:hAnsi="Times New Roman"/>
                          <w:b/>
                          <w:bCs/>
                          <w:sz w:val="19"/>
                          <w:szCs w:val="19"/>
                        </w:rPr>
                        <w:fldChar w:fldCharType="separate"/>
                      </w:r>
                      <w:r>
                        <w:rPr>
                          <w:rFonts w:ascii="Times New Roman" w:hAnsi="Times New Roman"/>
                          <w:b/>
                          <w:bCs/>
                          <w:noProof/>
                          <w:sz w:val="19"/>
                          <w:szCs w:val="19"/>
                        </w:rPr>
                        <w:t>«Last_Name»</w:t>
                      </w:r>
                      <w:r w:rsidRPr="0061404E">
                        <w:rPr>
                          <w:rFonts w:ascii="Times New Roman" w:hAnsi="Times New Roman"/>
                          <w:b/>
                          <w:bCs/>
                          <w:sz w:val="19"/>
                          <w:szCs w:val="19"/>
                        </w:rPr>
                        <w:fldChar w:fldCharType="end"/>
                      </w:r>
                    </w:p>
                    <w:p w:rsidR="00CD447C" w:rsidRPr="0061404E" w:rsidP="00CD447C" w14:paraId="44246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noProof/>
                          <w:sz w:val="19"/>
                          <w:szCs w:val="19"/>
                        </w:rPr>
                      </w:pPr>
                      <w:r>
                        <w:rPr>
                          <w:rFonts w:ascii="Times New Roman" w:hAnsi="Times New Roman"/>
                          <w:b/>
                          <w:bCs/>
                          <w:sz w:val="19"/>
                          <w:szCs w:val="19"/>
                        </w:rPr>
                        <w:fldChar w:fldCharType="begin"/>
                      </w:r>
                      <w:r>
                        <w:rPr>
                          <w:rFonts w:ascii="Times New Roman" w:hAnsi="Times New Roman"/>
                          <w:b/>
                          <w:bCs/>
                          <w:sz w:val="19"/>
                          <w:szCs w:val="19"/>
                        </w:rPr>
                        <w:instrText xml:space="preserve"> MERGEFIELD Processor_Name </w:instrText>
                      </w:r>
                      <w:r>
                        <w:rPr>
                          <w:rFonts w:ascii="Times New Roman" w:hAnsi="Times New Roman"/>
                          <w:b/>
                          <w:bCs/>
                          <w:sz w:val="19"/>
                          <w:szCs w:val="19"/>
                        </w:rPr>
                        <w:fldChar w:fldCharType="separate"/>
                      </w:r>
                      <w:r>
                        <w:rPr>
                          <w:rFonts w:ascii="Times New Roman" w:hAnsi="Times New Roman"/>
                          <w:b/>
                          <w:bCs/>
                          <w:noProof/>
                          <w:sz w:val="19"/>
                          <w:szCs w:val="19"/>
                        </w:rPr>
                        <w:t>«Processor_Name»</w:t>
                      </w:r>
                      <w:r>
                        <w:rPr>
                          <w:rFonts w:ascii="Times New Roman" w:hAnsi="Times New Roman"/>
                          <w:b/>
                          <w:bCs/>
                          <w:sz w:val="19"/>
                          <w:szCs w:val="19"/>
                        </w:rPr>
                        <w:fldChar w:fldCharType="end"/>
                      </w:r>
                    </w:p>
                    <w:p w:rsidR="00CD447C" w:rsidRPr="0061404E" w:rsidP="00CD447C" w14:paraId="43E7F4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Pr>
                          <w:rFonts w:ascii="Times New Roman" w:hAnsi="Times New Roman"/>
                          <w:b/>
                          <w:bCs/>
                          <w:sz w:val="19"/>
                          <w:szCs w:val="19"/>
                        </w:rPr>
                        <w:fldChar w:fldCharType="begin"/>
                      </w:r>
                      <w:r>
                        <w:rPr>
                          <w:rFonts w:ascii="Times New Roman" w:hAnsi="Times New Roman"/>
                          <w:b/>
                          <w:bCs/>
                          <w:sz w:val="19"/>
                          <w:szCs w:val="19"/>
                        </w:rPr>
                        <w:instrText xml:space="preserve"> MERGEFIELD Street </w:instrText>
                      </w:r>
                      <w:r>
                        <w:rPr>
                          <w:rFonts w:ascii="Times New Roman" w:hAnsi="Times New Roman"/>
                          <w:b/>
                          <w:bCs/>
                          <w:sz w:val="19"/>
                          <w:szCs w:val="19"/>
                        </w:rPr>
                        <w:fldChar w:fldCharType="separate"/>
                      </w:r>
                      <w:r>
                        <w:rPr>
                          <w:rFonts w:ascii="Times New Roman" w:hAnsi="Times New Roman"/>
                          <w:b/>
                          <w:bCs/>
                          <w:noProof/>
                          <w:sz w:val="19"/>
                          <w:szCs w:val="19"/>
                        </w:rPr>
                        <w:t>«Street»</w:t>
                      </w:r>
                      <w:r>
                        <w:rPr>
                          <w:rFonts w:ascii="Times New Roman" w:hAnsi="Times New Roman"/>
                          <w:b/>
                          <w:bCs/>
                          <w:sz w:val="19"/>
                          <w:szCs w:val="19"/>
                        </w:rPr>
                        <w:fldChar w:fldCharType="end"/>
                      </w:r>
                    </w:p>
                    <w:p w:rsidR="00CD447C" w:rsidRPr="0061404E" w:rsidP="00CD447C" w14:paraId="349425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City </w:instrText>
                      </w:r>
                      <w:r w:rsidRPr="0061404E">
                        <w:rPr>
                          <w:rFonts w:ascii="Times New Roman" w:hAnsi="Times New Roman"/>
                          <w:b/>
                          <w:bCs/>
                          <w:sz w:val="19"/>
                          <w:szCs w:val="19"/>
                        </w:rPr>
                        <w:fldChar w:fldCharType="separate"/>
                      </w:r>
                      <w:r>
                        <w:rPr>
                          <w:rFonts w:ascii="Times New Roman" w:hAnsi="Times New Roman"/>
                          <w:b/>
                          <w:bCs/>
                          <w:noProof/>
                          <w:sz w:val="19"/>
                          <w:szCs w:val="19"/>
                        </w:rPr>
                        <w:t>«City»</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State </w:instrText>
                      </w:r>
                      <w:r w:rsidRPr="0061404E">
                        <w:rPr>
                          <w:rFonts w:ascii="Times New Roman" w:hAnsi="Times New Roman"/>
                          <w:b/>
                          <w:bCs/>
                          <w:sz w:val="19"/>
                          <w:szCs w:val="19"/>
                        </w:rPr>
                        <w:fldChar w:fldCharType="separate"/>
                      </w:r>
                      <w:r>
                        <w:rPr>
                          <w:rFonts w:ascii="Times New Roman" w:hAnsi="Times New Roman"/>
                          <w:b/>
                          <w:bCs/>
                          <w:noProof/>
                          <w:sz w:val="19"/>
                          <w:szCs w:val="19"/>
                        </w:rPr>
                        <w:t>«State»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Zip </w:instrText>
                      </w:r>
                      <w:r w:rsidRPr="0061404E">
                        <w:rPr>
                          <w:rFonts w:ascii="Times New Roman" w:hAnsi="Times New Roman"/>
                          <w:b/>
                          <w:bCs/>
                          <w:sz w:val="19"/>
                          <w:szCs w:val="19"/>
                        </w:rPr>
                        <w:fldChar w:fldCharType="separate"/>
                      </w:r>
                      <w:r>
                        <w:rPr>
                          <w:rFonts w:ascii="Times New Roman" w:hAnsi="Times New Roman"/>
                          <w:b/>
                          <w:bCs/>
                          <w:noProof/>
                          <w:sz w:val="19"/>
                          <w:szCs w:val="19"/>
                        </w:rPr>
                        <w:t>«Zip»</w:t>
                      </w:r>
                      <w:r w:rsidRPr="0061404E">
                        <w:rPr>
                          <w:rFonts w:ascii="Times New Roman" w:hAnsi="Times New Roman"/>
                          <w:b/>
                          <w:bCs/>
                          <w:sz w:val="19"/>
                          <w:szCs w:val="19"/>
                        </w:rPr>
                        <w:fldChar w:fldCharType="end"/>
                      </w:r>
                    </w:p>
                    <w:p w:rsidR="00CD447C" w:rsidP="00CD447C" w14:paraId="3271B4E5" w14:textId="77777777"/>
                    <w:p w:rsidR="00CD447C" w:rsidP="00CD447C" w14:paraId="4F3575C7" w14:textId="77777777"/>
                  </w:txbxContent>
                </v:textbox>
                <w10:wrap type="square"/>
              </v:shape>
            </w:pict>
          </mc:Fallback>
        </mc:AlternateContent>
      </w:r>
    </w:p>
    <w:p w:rsidR="00CD447C" w:rsidRPr="00DC16E7" w:rsidP="00CD447C" w14:paraId="151B8BFA" w14:textId="77777777">
      <w:pPr>
        <w:rPr>
          <w:rFonts w:ascii="Times New Roman" w:hAnsi="Times New Roman"/>
          <w:smallCaps/>
          <w:sz w:val="28"/>
          <w:szCs w:val="28"/>
        </w:rPr>
      </w:pPr>
    </w:p>
    <w:p w:rsidR="00CD447C" w:rsidRPr="00DC16E7" w:rsidP="00CD447C" w14:paraId="5CD5BDFA" w14:textId="77777777">
      <w:pPr>
        <w:rPr>
          <w:rFonts w:ascii="Times New Roman" w:hAnsi="Times New Roman"/>
          <w:smallCaps/>
          <w:sz w:val="28"/>
          <w:szCs w:val="28"/>
        </w:rPr>
      </w:pPr>
    </w:p>
    <w:p w:rsidR="00CD447C" w:rsidP="00CD447C" w14:paraId="0EE5F697" w14:textId="77777777">
      <w:pPr>
        <w:rPr>
          <w:rFonts w:ascii="Times New Roman" w:hAnsi="Times New Roman"/>
          <w:smallCaps/>
          <w:sz w:val="28"/>
          <w:szCs w:val="28"/>
        </w:rPr>
      </w:pPr>
    </w:p>
    <w:p w:rsidR="00CD447C" w:rsidP="00CD447C" w14:paraId="2731BF5F" w14:textId="77777777">
      <w:pPr>
        <w:rPr>
          <w:rFonts w:ascii="Times New Roman" w:hAnsi="Times New Roman"/>
          <w:smallCaps/>
          <w:sz w:val="28"/>
          <w:szCs w:val="28"/>
        </w:rPr>
      </w:pPr>
    </w:p>
    <w:p w:rsidR="00CD447C" w:rsidP="00CD447C" w14:paraId="3A87620C" w14:textId="77777777">
      <w:pPr>
        <w:rPr>
          <w:rFonts w:ascii="Times New Roman" w:hAnsi="Times New Roman"/>
          <w:smallCaps/>
          <w:sz w:val="28"/>
          <w:szCs w:val="28"/>
        </w:rPr>
      </w:pPr>
    </w:p>
    <w:p w:rsidR="00CD447C" w:rsidRPr="00DC16E7" w:rsidP="00CD447C" w14:paraId="76C94B96" w14:textId="77777777">
      <w:pPr>
        <w:rPr>
          <w:rFonts w:ascii="Times New Roman" w:hAnsi="Times New Roman"/>
          <w:smallCaps/>
          <w:sz w:val="28"/>
          <w:szCs w:val="28"/>
        </w:rPr>
      </w:pPr>
    </w:p>
    <w:p w:rsidR="00CD447C" w:rsidRPr="00DC16E7" w:rsidP="00CD447C" w14:paraId="2365A28B" w14:textId="77777777">
      <w:pPr>
        <w:rPr>
          <w:rFonts w:ascii="Times New Roman" w:hAnsi="Times New Roman"/>
          <w:smallCaps/>
          <w:sz w:val="28"/>
          <w:szCs w:val="28"/>
        </w:rPr>
      </w:pPr>
    </w:p>
    <w:p w:rsidR="00CD447C" w:rsidRPr="001A7A4F" w:rsidP="00CD447C" w14:paraId="0D197B73" w14:textId="77777777">
      <w:pPr>
        <w:rPr>
          <w:rFonts w:ascii="Times New Roman" w:hAnsi="Times New Roman"/>
          <w:b/>
          <w:smallCaps/>
          <w:szCs w:val="24"/>
          <w:u w:val="single"/>
        </w:rPr>
      </w:pPr>
    </w:p>
    <w:p w:rsidR="00CD447C" w:rsidP="00CD447C" w14:paraId="25A1B329" w14:textId="77777777">
      <w:pPr>
        <w:rPr>
          <w:rFonts w:ascii="Times New Roman" w:hAnsi="Times New Roman"/>
          <w:b/>
          <w:smallCaps/>
          <w:sz w:val="28"/>
          <w:szCs w:val="28"/>
          <w:u w:val="single"/>
        </w:rPr>
      </w:pPr>
      <w:r>
        <w:rPr>
          <w:rFonts w:ascii="Times New Roman" w:hAnsi="Times New Roman"/>
          <w:b/>
          <w:smallCaps/>
          <w:sz w:val="28"/>
          <w:szCs w:val="28"/>
          <w:u w:val="single"/>
        </w:rPr>
        <w:t>Handler Ballot Instructions</w:t>
      </w:r>
    </w:p>
    <w:p w:rsidR="009E2854" w:rsidRPr="00A31532" w:rsidP="009E2854" w14:paraId="421E10DB" w14:textId="77777777">
      <w:pPr>
        <w:rPr>
          <w:rFonts w:ascii="Times New Roman" w:hAnsi="Times New Roman"/>
          <w:b/>
          <w:smallCaps/>
          <w:sz w:val="20"/>
          <w:u w:val="single"/>
        </w:rPr>
      </w:pPr>
    </w:p>
    <w:p w:rsidR="00F67F32" w:rsidP="00F67F32" w14:paraId="1679813F" w14:textId="75C7D782">
      <w:pPr>
        <w:rPr>
          <w:rFonts w:ascii="Times New Roman" w:hAnsi="Times New Roman"/>
          <w:sz w:val="20"/>
        </w:rPr>
      </w:pPr>
      <w:r>
        <w:rPr>
          <w:rFonts w:ascii="Times New Roman Bold" w:hAnsi="Times New Roman Bold"/>
          <w:b/>
          <w:smallCaps/>
          <w:sz w:val="20"/>
          <w:u w:val="single"/>
        </w:rPr>
        <w:t>Handler Ballot</w:t>
      </w:r>
      <w:r>
        <w:rPr>
          <w:rFonts w:ascii="Times New Roman" w:hAnsi="Times New Roman"/>
          <w:sz w:val="20"/>
        </w:rPr>
        <w:t xml:space="preserve">:  </w:t>
      </w:r>
      <w:r w:rsidRPr="00F67F32">
        <w:rPr>
          <w:rFonts w:ascii="Times New Roman" w:hAnsi="Times New Roman"/>
          <w:sz w:val="20"/>
        </w:rPr>
        <w:t>There is one handler member and one alternate handler member position to be filled on the Committee.  For the Position 1 handler member and alternate handler member position</w:t>
      </w:r>
      <w:r w:rsidR="00057B92">
        <w:rPr>
          <w:rFonts w:ascii="Times New Roman" w:hAnsi="Times New Roman"/>
          <w:sz w:val="20"/>
        </w:rPr>
        <w:t>s</w:t>
      </w:r>
      <w:r w:rsidRPr="00F67F32">
        <w:rPr>
          <w:rFonts w:ascii="Times New Roman" w:hAnsi="Times New Roman"/>
          <w:sz w:val="20"/>
        </w:rPr>
        <w:t>, each handler entity is entitled one vote.  For the Position 2 handler member, each handler entity is entitled to one vote respectively for each ton of assessed weight of pistachios processed by that handler during the two production years preceding the current production year.  The candidate receiving the highest number of votes by position will be the handler member and the candidate receiving the second highest number of votes will be the alternate handler member.</w:t>
      </w:r>
      <w:r>
        <w:rPr>
          <w:rFonts w:ascii="Times New Roman" w:hAnsi="Times New Roman"/>
          <w:sz w:val="20"/>
        </w:rPr>
        <w:t xml:space="preserve"> </w:t>
      </w:r>
      <w:r w:rsidRPr="00F67F32">
        <w:rPr>
          <w:rFonts w:ascii="Times New Roman" w:hAnsi="Times New Roman"/>
          <w:sz w:val="20"/>
        </w:rPr>
        <w:t xml:space="preserve"> </w:t>
      </w:r>
      <w:r>
        <w:rPr>
          <w:rFonts w:ascii="Times New Roman" w:hAnsi="Times New Roman"/>
          <w:sz w:val="20"/>
        </w:rPr>
        <w:t>In case of a tie vote, the nominee(s) shall be selected by a drawing.</w:t>
      </w:r>
    </w:p>
    <w:p w:rsidR="00F67F32" w:rsidP="00F67F32" w14:paraId="4E5FFFA3" w14:textId="77777777">
      <w:pPr>
        <w:rPr>
          <w:rFonts w:ascii="Times New Roman" w:hAnsi="Times New Roman"/>
          <w:sz w:val="20"/>
        </w:rPr>
      </w:pPr>
    </w:p>
    <w:p w:rsidR="009E2854" w:rsidP="009E2854" w14:paraId="53DF016E" w14:textId="10360AC5">
      <w:pPr>
        <w:rPr>
          <w:rFonts w:ascii="Times New Roman" w:hAnsi="Times New Roman"/>
          <w:sz w:val="20"/>
        </w:rPr>
      </w:pPr>
      <w:r>
        <w:rPr>
          <w:rFonts w:ascii="Times New Roman Bold" w:hAnsi="Times New Roman Bold"/>
          <w:b/>
          <w:smallCaps/>
          <w:sz w:val="20"/>
          <w:u w:val="single"/>
        </w:rPr>
        <w:t>Handler Position</w:t>
      </w:r>
      <w:r>
        <w:rPr>
          <w:rFonts w:ascii="Times New Roman" w:hAnsi="Times New Roman"/>
          <w:sz w:val="20"/>
        </w:rPr>
        <w:t xml:space="preserve">:  </w:t>
      </w:r>
      <w:r w:rsidRPr="00F67F32">
        <w:rPr>
          <w:rFonts w:ascii="Times New Roman" w:hAnsi="Times New Roman"/>
          <w:sz w:val="20"/>
        </w:rPr>
        <w:t xml:space="preserve">This year the voting is for the </w:t>
      </w:r>
      <w:r w:rsidRPr="00062D6A">
        <w:rPr>
          <w:rFonts w:ascii="Times New Roman" w:hAnsi="Times New Roman"/>
          <w:b/>
          <w:sz w:val="20"/>
        </w:rPr>
        <w:t>Position</w:t>
      </w:r>
      <w:r w:rsidR="00057B92">
        <w:rPr>
          <w:rFonts w:ascii="Times New Roman" w:hAnsi="Times New Roman"/>
          <w:b/>
          <w:sz w:val="20"/>
        </w:rPr>
        <w:t xml:space="preserve"> </w:t>
      </w:r>
      <w:r w:rsidRPr="00057B92" w:rsidR="00057B92">
        <w:rPr>
          <w:rFonts w:ascii="Times New Roman" w:hAnsi="Times New Roman"/>
          <w:b/>
          <w:sz w:val="20"/>
          <w:u w:val="single"/>
        </w:rPr>
        <w:t xml:space="preserve">  </w:t>
      </w:r>
      <w:r w:rsidRPr="00057B92">
        <w:rPr>
          <w:rFonts w:ascii="Times New Roman" w:hAnsi="Times New Roman"/>
          <w:b/>
          <w:sz w:val="20"/>
          <w:u w:val="single"/>
        </w:rPr>
        <w:t xml:space="preserve"> </w:t>
      </w:r>
      <w:r w:rsidRPr="00F67F32">
        <w:rPr>
          <w:rFonts w:ascii="Times New Roman" w:hAnsi="Times New Roman"/>
          <w:sz w:val="20"/>
        </w:rPr>
        <w:t xml:space="preserve"> member.  </w:t>
      </w:r>
      <w:r w:rsidRPr="007314E1" w:rsidR="007314E1">
        <w:rPr>
          <w:rFonts w:ascii="Times New Roman" w:hAnsi="Times New Roman"/>
          <w:i/>
          <w:sz w:val="20"/>
        </w:rPr>
        <w:t>[</w:t>
      </w:r>
      <w:r w:rsidRPr="007314E1">
        <w:rPr>
          <w:rFonts w:ascii="Times New Roman" w:hAnsi="Times New Roman"/>
          <w:i/>
          <w:sz w:val="20"/>
        </w:rPr>
        <w:t xml:space="preserve">Each handler entity is entitled to one vote for each ton of assessed weight of pistachios processed by that handler during the </w:t>
      </w:r>
      <w:r w:rsidRPr="007314E1">
        <w:rPr>
          <w:rFonts w:ascii="Times New Roman" w:hAnsi="Times New Roman"/>
          <w:b/>
          <w:i/>
          <w:sz w:val="20"/>
        </w:rPr>
        <w:t>20</w:t>
      </w:r>
      <w:r w:rsidR="00057B92">
        <w:rPr>
          <w:rFonts w:ascii="Times New Roman" w:hAnsi="Times New Roman"/>
          <w:b/>
          <w:i/>
          <w:sz w:val="20"/>
        </w:rPr>
        <w:t>__</w:t>
      </w:r>
      <w:r w:rsidRPr="007314E1">
        <w:rPr>
          <w:rFonts w:ascii="Times New Roman" w:hAnsi="Times New Roman"/>
          <w:b/>
          <w:i/>
          <w:sz w:val="20"/>
        </w:rPr>
        <w:t>/20</w:t>
      </w:r>
      <w:r w:rsidR="00057B92">
        <w:rPr>
          <w:rFonts w:ascii="Times New Roman" w:hAnsi="Times New Roman"/>
          <w:b/>
          <w:i/>
          <w:sz w:val="20"/>
        </w:rPr>
        <w:t>__</w:t>
      </w:r>
      <w:r w:rsidRPr="007314E1">
        <w:rPr>
          <w:rFonts w:ascii="Times New Roman" w:hAnsi="Times New Roman"/>
          <w:i/>
          <w:sz w:val="20"/>
        </w:rPr>
        <w:t xml:space="preserve"> and </w:t>
      </w:r>
      <w:r w:rsidRPr="007314E1">
        <w:rPr>
          <w:rFonts w:ascii="Times New Roman" w:hAnsi="Times New Roman"/>
          <w:b/>
          <w:i/>
          <w:sz w:val="20"/>
        </w:rPr>
        <w:t>20</w:t>
      </w:r>
      <w:r w:rsidR="00057B92">
        <w:rPr>
          <w:rFonts w:ascii="Times New Roman" w:hAnsi="Times New Roman"/>
          <w:b/>
          <w:i/>
          <w:sz w:val="20"/>
        </w:rPr>
        <w:t>__</w:t>
      </w:r>
      <w:r w:rsidRPr="007314E1">
        <w:rPr>
          <w:rFonts w:ascii="Times New Roman" w:hAnsi="Times New Roman"/>
          <w:b/>
          <w:i/>
          <w:sz w:val="20"/>
        </w:rPr>
        <w:t>/20</w:t>
      </w:r>
      <w:r w:rsidR="00057B92">
        <w:rPr>
          <w:rFonts w:ascii="Times New Roman" w:hAnsi="Times New Roman"/>
          <w:b/>
          <w:i/>
          <w:sz w:val="20"/>
        </w:rPr>
        <w:t>__</w:t>
      </w:r>
      <w:r w:rsidRPr="007314E1">
        <w:rPr>
          <w:rFonts w:ascii="Times New Roman" w:hAnsi="Times New Roman"/>
          <w:i/>
          <w:sz w:val="20"/>
        </w:rPr>
        <w:t xml:space="preserve">production years. </w:t>
      </w:r>
      <w:r w:rsidRPr="007314E1" w:rsidR="007314E1">
        <w:rPr>
          <w:rFonts w:ascii="Times New Roman" w:hAnsi="Times New Roman"/>
          <w:i/>
          <w:sz w:val="20"/>
        </w:rPr>
        <w:t xml:space="preserve">Volume for voting purposes will be determined </w:t>
      </w:r>
      <w:r w:rsidRPr="007314E1" w:rsidR="007314E1">
        <w:rPr>
          <w:rFonts w:ascii="Times New Roman" w:hAnsi="Times New Roman"/>
          <w:bCs/>
          <w:i/>
          <w:sz w:val="20"/>
        </w:rPr>
        <w:t>based upon handler reports provided to the Committee.</w:t>
      </w:r>
      <w:r w:rsidR="007314E1">
        <w:rPr>
          <w:rFonts w:ascii="Times New Roman" w:hAnsi="Times New Roman"/>
          <w:bCs/>
          <w:i/>
          <w:sz w:val="20"/>
        </w:rPr>
        <w:t xml:space="preserve">  </w:t>
      </w:r>
      <w:r w:rsidRPr="007314E1" w:rsidR="007314E1">
        <w:rPr>
          <w:rFonts w:ascii="Times New Roman" w:hAnsi="Times New Roman"/>
          <w:b/>
          <w:i/>
          <w:sz w:val="20"/>
          <w:u w:val="single"/>
        </w:rPr>
        <w:t>OR</w:t>
      </w:r>
      <w:r w:rsidRPr="007314E1" w:rsidR="007314E1">
        <w:rPr>
          <w:rFonts w:ascii="Times New Roman" w:hAnsi="Times New Roman"/>
          <w:i/>
          <w:sz w:val="20"/>
        </w:rPr>
        <w:t xml:space="preserve"> Each handler entity is entitled to one vote with each vote weighted equally.]</w:t>
      </w:r>
      <w:r w:rsidRPr="009E2854">
        <w:rPr>
          <w:rFonts w:ascii="Times New Roman" w:hAnsi="Times New Roman"/>
          <w:sz w:val="20"/>
        </w:rPr>
        <w:t xml:space="preserve">  </w:t>
      </w:r>
      <w:r>
        <w:rPr>
          <w:rFonts w:ascii="Times New Roman" w:hAnsi="Times New Roman"/>
          <w:sz w:val="20"/>
        </w:rPr>
        <w:t>Vo</w:t>
      </w:r>
      <w:r w:rsidRPr="000E0A6C">
        <w:rPr>
          <w:rFonts w:ascii="Times New Roman" w:hAnsi="Times New Roman"/>
          <w:sz w:val="20"/>
        </w:rPr>
        <w:t xml:space="preserve">te for </w:t>
      </w:r>
      <w:r>
        <w:rPr>
          <w:rFonts w:ascii="Times New Roman" w:hAnsi="Times New Roman"/>
          <w:sz w:val="20"/>
        </w:rPr>
        <w:t>one candidate</w:t>
      </w:r>
      <w:r w:rsidRPr="000E0A6C">
        <w:rPr>
          <w:rFonts w:ascii="Times New Roman" w:hAnsi="Times New Roman"/>
          <w:sz w:val="20"/>
        </w:rPr>
        <w:t xml:space="preserve"> of your choice</w:t>
      </w:r>
      <w:r>
        <w:rPr>
          <w:rFonts w:ascii="Times New Roman" w:hAnsi="Times New Roman"/>
          <w:sz w:val="20"/>
        </w:rPr>
        <w:t xml:space="preserve"> or write in the name and contact information of the candidate of your choice</w:t>
      </w:r>
      <w:r w:rsidRPr="000E0A6C">
        <w:rPr>
          <w:rFonts w:ascii="Times New Roman" w:hAnsi="Times New Roman"/>
          <w:sz w:val="20"/>
        </w:rPr>
        <w:t>.</w:t>
      </w:r>
    </w:p>
    <w:p w:rsidR="009E2854" w:rsidP="009E2854" w14:paraId="2D46C469" w14:textId="77777777">
      <w:pPr>
        <w:rPr>
          <w:rFonts w:ascii="Times New Roman Bold" w:hAnsi="Times New Roman Bold"/>
          <w:b/>
          <w:smallCaps/>
          <w:sz w:val="20"/>
          <w:u w:val="single"/>
        </w:rPr>
      </w:pPr>
    </w:p>
    <w:p w:rsidR="009E2854" w:rsidP="009E2854" w14:paraId="0EE9B5C2" w14:textId="77777777">
      <w:pPr>
        <w:rPr>
          <w:rFonts w:ascii="Times New Roman" w:hAnsi="Times New Roman"/>
          <w:sz w:val="20"/>
          <w:szCs w:val="18"/>
        </w:rPr>
      </w:pPr>
      <w:r w:rsidRPr="001D7FFB">
        <w:rPr>
          <w:rFonts w:ascii="Times New Roman Bold" w:hAnsi="Times New Roman Bold"/>
          <w:b/>
          <w:smallCaps/>
          <w:sz w:val="20"/>
          <w:u w:val="single"/>
        </w:rPr>
        <w:t>Vot</w:t>
      </w:r>
      <w:r>
        <w:rPr>
          <w:rFonts w:ascii="Times New Roman Bold" w:hAnsi="Times New Roman Bold"/>
          <w:b/>
          <w:smallCaps/>
          <w:sz w:val="20"/>
          <w:u w:val="single"/>
        </w:rPr>
        <w:t>er</w:t>
      </w:r>
      <w:r w:rsidRPr="001D7FFB">
        <w:rPr>
          <w:rFonts w:ascii="Times New Roman Bold" w:hAnsi="Times New Roman Bold"/>
          <w:b/>
          <w:smallCaps/>
          <w:sz w:val="20"/>
          <w:u w:val="single"/>
        </w:rPr>
        <w:t xml:space="preserve"> </w:t>
      </w:r>
      <w:r>
        <w:rPr>
          <w:rFonts w:ascii="Times New Roman Bold" w:hAnsi="Times New Roman Bold"/>
          <w:b/>
          <w:smallCaps/>
          <w:sz w:val="20"/>
          <w:u w:val="single"/>
        </w:rPr>
        <w:t>Eligibility</w:t>
      </w:r>
      <w:r>
        <w:rPr>
          <w:rFonts w:ascii="Times New Roman" w:hAnsi="Times New Roman"/>
          <w:sz w:val="20"/>
        </w:rPr>
        <w:t xml:space="preserve">:  </w:t>
      </w:r>
      <w:r w:rsidR="00F67F32">
        <w:rPr>
          <w:rFonts w:ascii="Times New Roman" w:hAnsi="Times New Roman"/>
          <w:sz w:val="20"/>
        </w:rPr>
        <w:t>Any business entity currently engaged in the handling of pistachios within the states of California, Arizona and New Mexico is eligible to vote for the handler member positions.</w:t>
      </w:r>
    </w:p>
    <w:p w:rsidR="009E2854" w:rsidP="009E2854" w14:paraId="36EE7D23" w14:textId="77777777">
      <w:pPr>
        <w:rPr>
          <w:rFonts w:ascii="Times New Roman" w:hAnsi="Times New Roman"/>
          <w:sz w:val="20"/>
          <w:szCs w:val="18"/>
        </w:rPr>
      </w:pPr>
    </w:p>
    <w:p w:rsidR="009E2854" w:rsidRPr="00730F8C" w:rsidP="009E2854" w14:paraId="76438140" w14:textId="6457B285">
      <w:pPr>
        <w:rPr>
          <w:rFonts w:ascii="Times New Roman" w:hAnsi="Times New Roman"/>
          <w:sz w:val="16"/>
          <w:szCs w:val="16"/>
        </w:rPr>
      </w:pPr>
      <w:r>
        <w:rPr>
          <w:rFonts w:ascii="Times New Roman Bold" w:hAnsi="Times New Roman Bold"/>
          <w:b/>
          <w:smallCaps/>
          <w:sz w:val="20"/>
          <w:u w:val="single"/>
        </w:rPr>
        <w:t>Affiliation</w:t>
      </w:r>
      <w:r>
        <w:rPr>
          <w:rFonts w:ascii="Times New Roman" w:hAnsi="Times New Roman"/>
          <w:sz w:val="20"/>
        </w:rPr>
        <w:t xml:space="preserve">:  </w:t>
      </w:r>
      <w:r>
        <w:rPr>
          <w:rFonts w:ascii="Times New Roman" w:hAnsi="Times New Roman"/>
          <w:sz w:val="20"/>
        </w:rPr>
        <w:t>T</w:t>
      </w:r>
      <w:r w:rsidRPr="00A31532">
        <w:rPr>
          <w:rFonts w:ascii="Times New Roman" w:hAnsi="Times New Roman"/>
          <w:sz w:val="20"/>
          <w:szCs w:val="18"/>
        </w:rPr>
        <w:t xml:space="preserve">he </w:t>
      </w:r>
      <w:r w:rsidRPr="00A31532">
        <w:rPr>
          <w:rFonts w:ascii="Times New Roman" w:hAnsi="Times New Roman"/>
          <w:sz w:val="20"/>
          <w:szCs w:val="18"/>
        </w:rPr>
        <w:t>two handler</w:t>
      </w:r>
      <w:r w:rsidRPr="00A31532">
        <w:rPr>
          <w:rFonts w:ascii="Times New Roman" w:hAnsi="Times New Roman"/>
          <w:sz w:val="20"/>
          <w:szCs w:val="18"/>
        </w:rPr>
        <w:t xml:space="preserve"> member and alternate handler member positions must be represented by handlers </w:t>
      </w:r>
      <w:r w:rsidR="00057B92">
        <w:rPr>
          <w:rFonts w:ascii="Times New Roman" w:hAnsi="Times New Roman"/>
          <w:sz w:val="20"/>
          <w:szCs w:val="18"/>
        </w:rPr>
        <w:t>who</w:t>
      </w:r>
      <w:r w:rsidRPr="00A31532">
        <w:rPr>
          <w:rFonts w:ascii="Times New Roman" w:hAnsi="Times New Roman"/>
          <w:sz w:val="20"/>
          <w:szCs w:val="18"/>
        </w:rPr>
        <w:t xml:space="preserve"> are </w:t>
      </w:r>
      <w:r w:rsidRPr="00A31532">
        <w:rPr>
          <w:rFonts w:ascii="Times New Roman" w:hAnsi="Times New Roman"/>
          <w:sz w:val="20"/>
          <w:szCs w:val="18"/>
          <w:u w:val="single"/>
        </w:rPr>
        <w:t>not</w:t>
      </w:r>
      <w:r w:rsidRPr="00A31532">
        <w:rPr>
          <w:rFonts w:ascii="Times New Roman" w:hAnsi="Times New Roman"/>
          <w:sz w:val="20"/>
          <w:szCs w:val="18"/>
        </w:rPr>
        <w:t xml:space="preserve"> affiliated with each other.  Only one member and one alternate </w:t>
      </w:r>
      <w:r w:rsidR="00057B92">
        <w:rPr>
          <w:rFonts w:ascii="Times New Roman" w:hAnsi="Times New Roman"/>
          <w:sz w:val="20"/>
          <w:szCs w:val="18"/>
        </w:rPr>
        <w:t xml:space="preserve">member </w:t>
      </w:r>
      <w:r w:rsidRPr="00A31532">
        <w:rPr>
          <w:rFonts w:ascii="Times New Roman" w:hAnsi="Times New Roman"/>
          <w:sz w:val="20"/>
          <w:szCs w:val="18"/>
        </w:rPr>
        <w:t xml:space="preserve">representing handlers shall be employed </w:t>
      </w:r>
      <w:r w:rsidRPr="00A31532" w:rsidR="00057B92">
        <w:rPr>
          <w:rFonts w:ascii="Times New Roman" w:hAnsi="Times New Roman"/>
          <w:sz w:val="20"/>
          <w:szCs w:val="18"/>
        </w:rPr>
        <w:t>by or</w:t>
      </w:r>
      <w:r w:rsidRPr="00A31532">
        <w:rPr>
          <w:rFonts w:ascii="Times New Roman" w:hAnsi="Times New Roman"/>
          <w:sz w:val="20"/>
          <w:szCs w:val="18"/>
        </w:rPr>
        <w:t xml:space="preserve"> affiliated with the same handler and/or producer</w:t>
      </w:r>
      <w:r>
        <w:rPr>
          <w:rFonts w:ascii="Times New Roman" w:hAnsi="Times New Roman"/>
          <w:sz w:val="20"/>
          <w:szCs w:val="18"/>
        </w:rPr>
        <w:t>.</w:t>
      </w:r>
      <w:r w:rsidRPr="00F83A65">
        <w:rPr>
          <w:rFonts w:ascii="Times New Roman" w:hAnsi="Times New Roman"/>
          <w:sz w:val="20"/>
          <w:szCs w:val="18"/>
        </w:rPr>
        <w:t xml:space="preserve"> </w:t>
      </w:r>
      <w:r>
        <w:rPr>
          <w:rFonts w:ascii="Times New Roman" w:hAnsi="Times New Roman"/>
          <w:sz w:val="20"/>
          <w:szCs w:val="18"/>
        </w:rPr>
        <w:t xml:space="preserve"> </w:t>
      </w:r>
    </w:p>
    <w:p w:rsidR="009E2854" w:rsidRPr="00C606CD" w:rsidP="009E2854" w14:paraId="16C276C7" w14:textId="77777777">
      <w:pPr>
        <w:rPr>
          <w:rFonts w:ascii="Times New Roman" w:hAnsi="Times New Roman"/>
          <w:sz w:val="20"/>
        </w:rPr>
      </w:pPr>
    </w:p>
    <w:p w:rsidR="009E2854" w:rsidP="009E2854" w14:paraId="3D5373F4" w14:textId="79D917E5">
      <w:pPr>
        <w:rPr>
          <w:rFonts w:ascii="Times New Roman" w:hAnsi="Times New Roman"/>
          <w:sz w:val="20"/>
        </w:rPr>
      </w:pPr>
      <w:r w:rsidRPr="001D7FFB">
        <w:rPr>
          <w:rFonts w:ascii="Times New Roman Bold" w:hAnsi="Times New Roman Bold"/>
          <w:b/>
          <w:smallCaps/>
          <w:sz w:val="20"/>
          <w:u w:val="single"/>
        </w:rPr>
        <w:t>Voting Period</w:t>
      </w:r>
      <w:r>
        <w:rPr>
          <w:rFonts w:ascii="Times New Roman" w:hAnsi="Times New Roman"/>
          <w:sz w:val="20"/>
        </w:rPr>
        <w:t xml:space="preserve">:  </w:t>
      </w:r>
      <w:r w:rsidR="006B7AFF">
        <w:rPr>
          <w:rFonts w:ascii="Times New Roman" w:hAnsi="Times New Roman"/>
          <w:b/>
          <w:sz w:val="20"/>
        </w:rPr>
        <w:t>_______________</w:t>
      </w:r>
      <w:r w:rsidRPr="00062D6A">
        <w:rPr>
          <w:rFonts w:ascii="Times New Roman" w:hAnsi="Times New Roman"/>
          <w:b/>
          <w:sz w:val="20"/>
        </w:rPr>
        <w:t xml:space="preserve"> through </w:t>
      </w:r>
      <w:r w:rsidR="006B7AFF">
        <w:rPr>
          <w:rFonts w:ascii="Times New Roman" w:hAnsi="Times New Roman"/>
          <w:b/>
          <w:sz w:val="20"/>
        </w:rPr>
        <w:t>__________________</w:t>
      </w:r>
    </w:p>
    <w:p w:rsidR="009E2854" w:rsidP="009E2854" w14:paraId="4594324E" w14:textId="77777777">
      <w:pPr>
        <w:rPr>
          <w:rFonts w:ascii="Times New Roman" w:hAnsi="Times New Roman"/>
          <w:sz w:val="20"/>
        </w:rPr>
      </w:pPr>
    </w:p>
    <w:p w:rsidR="009E2854" w:rsidP="009E2854" w14:paraId="615AABEE" w14:textId="77777777">
      <w:pPr>
        <w:rPr>
          <w:rFonts w:ascii="Times New Roman" w:hAnsi="Times New Roman"/>
          <w:sz w:val="20"/>
        </w:rPr>
      </w:pPr>
      <w:r>
        <w:rPr>
          <w:rFonts w:ascii="Times New Roman Bold" w:hAnsi="Times New Roman Bold"/>
          <w:b/>
          <w:smallCaps/>
          <w:sz w:val="20"/>
          <w:u w:val="single"/>
        </w:rPr>
        <w:t>Ballot Certification</w:t>
      </w:r>
      <w:r>
        <w:rPr>
          <w:rFonts w:ascii="Times New Roman" w:hAnsi="Times New Roman"/>
          <w:sz w:val="20"/>
        </w:rPr>
        <w:t>:  Print your name and title (if applicable), and certify your eligibility to vote by signing and dating the ballot.  Ballot without a signature will not be counted.</w:t>
      </w:r>
    </w:p>
    <w:p w:rsidR="009E2854" w:rsidRPr="00CA01A7" w:rsidP="009E2854" w14:paraId="6E82C23E" w14:textId="77777777">
      <w:pPr>
        <w:rPr>
          <w:rFonts w:ascii="Times New Roman" w:hAnsi="Times New Roman"/>
          <w:b/>
          <w:sz w:val="22"/>
          <w:szCs w:val="22"/>
        </w:rPr>
      </w:pPr>
      <w:r>
        <w:rPr>
          <w:rFonts w:ascii="Times New Roman" w:hAnsi="Times New Roman"/>
          <w:b/>
          <w:sz w:val="22"/>
          <w:szCs w:val="22"/>
        </w:rPr>
        <w:t xml:space="preserve"> </w:t>
      </w:r>
    </w:p>
    <w:p w:rsidR="009E2854" w:rsidRPr="00CA01A7" w:rsidP="009E2854" w14:paraId="2962BD3C" w14:textId="77777777">
      <w:pPr>
        <w:rPr>
          <w:rFonts w:ascii="Times New Roman" w:hAnsi="Times New Roman"/>
          <w:sz w:val="20"/>
        </w:rPr>
      </w:pPr>
      <w:r>
        <w:rPr>
          <w:noProof/>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54609</wp:posOffset>
                </wp:positionV>
                <wp:extent cx="6355080" cy="0"/>
                <wp:effectExtent l="0" t="0" r="26670" b="19050"/>
                <wp:wrapNone/>
                <wp:docPr id="3"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355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mso-height-percent:0;mso-height-relative:page;mso-width-percent:0;mso-width-relative:page;mso-wrap-distance-bottom:0;mso-wrap-distance-left:9pt;mso-wrap-distance-right:9pt;mso-wrap-distance-top:0;mso-wrap-style:square;position:absolute;visibility:visible;z-index:251663360" from="1.2pt,4.3pt" to="501.6pt,4.3pt" strokecolor="black"/>
            </w:pict>
          </mc:Fallback>
        </mc:AlternateContent>
      </w:r>
    </w:p>
    <w:p w:rsidR="00024C7D" w:rsidRPr="00CA01A7" w:rsidP="00024C7D" w14:paraId="4C027240" w14:textId="7B8A1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rFonts w:ascii="Times New Roman" w:hAnsi="Times New Roman"/>
          <w:sz w:val="16"/>
          <w:szCs w:val="16"/>
        </w:rPr>
      </w:pPr>
      <w:r w:rsidRPr="00CA01A7">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0581-0215</w:t>
      </w:r>
      <w:r w:rsidR="00DA7D92">
        <w:rPr>
          <w:rFonts w:ascii="Times New Roman" w:hAnsi="Times New Roman"/>
          <w:sz w:val="16"/>
          <w:szCs w:val="16"/>
        </w:rPr>
        <w:t>.</w:t>
      </w:r>
      <w:r w:rsidRPr="00CA01A7">
        <w:rPr>
          <w:rFonts w:ascii="Times New Roman" w:hAnsi="Times New Roman"/>
          <w:sz w:val="16"/>
          <w:szCs w:val="16"/>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024C7D" w:rsidRPr="00CA01A7" w:rsidP="00024C7D" w14:paraId="14E5D7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Times New Roman" w:hAnsi="Times New Roman"/>
          <w:sz w:val="16"/>
          <w:szCs w:val="16"/>
        </w:rPr>
      </w:pPr>
    </w:p>
    <w:p w:rsidR="009E2854" w:rsidRPr="00CA01A7" w:rsidP="009E2854" w14:paraId="509178D9" w14:textId="77777777">
      <w:pPr>
        <w:jc w:val="both"/>
        <w:rPr>
          <w:rFonts w:ascii="Times New Roman" w:hAnsi="Times New Roman"/>
          <w:sz w:val="16"/>
          <w:szCs w:val="16"/>
        </w:rPr>
      </w:pPr>
      <w:r w:rsidRPr="00CA01A7">
        <w:rPr>
          <w:rFonts w:ascii="Times New Roman" w:hAnsi="Times New Roman"/>
          <w:bCs/>
          <w:iCs/>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  </w:t>
      </w:r>
      <w:r w:rsidRPr="00CA01A7">
        <w:rPr>
          <w:rFonts w:ascii="Times New Roman" w:hAnsi="Times New Roman"/>
          <w:iCs/>
          <w:sz w:val="16"/>
          <w:szCs w:val="16"/>
        </w:rPr>
        <w:t>The making of any false statements or representations in any matter within the jurisdiction of any agency of the United States, knowing it to be false, is a violation of title 18</w:t>
      </w:r>
      <w:r w:rsidRPr="00CA01A7">
        <w:rPr>
          <w:rFonts w:ascii="Times New Roman" w:hAnsi="Times New Roman"/>
          <w:i/>
          <w:iCs/>
          <w:sz w:val="16"/>
          <w:szCs w:val="16"/>
        </w:rPr>
        <w:t xml:space="preserve">, </w:t>
      </w:r>
      <w:r w:rsidRPr="00CA01A7">
        <w:rPr>
          <w:rFonts w:ascii="Times New Roman" w:hAnsi="Times New Roman"/>
          <w:iCs/>
          <w:sz w:val="16"/>
          <w:szCs w:val="16"/>
        </w:rPr>
        <w:t>section 1001 of the United States Code, which provides for fine or imprisonment, or both.</w:t>
      </w:r>
    </w:p>
    <w:p w:rsidR="009E2854" w:rsidRPr="00CA01A7" w:rsidP="009E2854" w14:paraId="77D5EF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rFonts w:ascii="Times New Roman" w:hAnsi="Times New Roman"/>
          <w:sz w:val="16"/>
          <w:szCs w:val="16"/>
        </w:rPr>
      </w:pPr>
    </w:p>
    <w:p w:rsidR="009E2854" w:rsidRPr="00CA01A7" w:rsidP="009E2854" w14:paraId="655F61EC" w14:textId="77777777">
      <w:pPr>
        <w:jc w:val="both"/>
        <w:rPr>
          <w:rFonts w:ascii="Times New Roman" w:hAnsi="Times New Roman"/>
          <w:sz w:val="16"/>
          <w:szCs w:val="16"/>
        </w:rPr>
      </w:pPr>
      <w:r w:rsidRPr="00CA01A7">
        <w:rPr>
          <w:rFonts w:ascii="Times New Roman" w:hAnsi="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E2854" w:rsidRPr="00CA01A7" w:rsidP="009E2854" w14:paraId="173C91F3" w14:textId="77777777">
      <w:pPr>
        <w:jc w:val="both"/>
        <w:rPr>
          <w:rFonts w:ascii="Times New Roman" w:hAnsi="Times New Roman"/>
          <w:sz w:val="16"/>
          <w:szCs w:val="16"/>
        </w:rPr>
      </w:pPr>
    </w:p>
    <w:p w:rsidR="009E2854" w:rsidRPr="00CA01A7" w:rsidP="009E2854" w14:paraId="09B7CA62" w14:textId="77777777">
      <w:pPr>
        <w:jc w:val="both"/>
        <w:rPr>
          <w:rFonts w:ascii="Times New Roman" w:hAnsi="Times New Roman"/>
          <w:sz w:val="16"/>
          <w:szCs w:val="16"/>
        </w:rPr>
      </w:pPr>
      <w:r w:rsidRPr="00CA01A7">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p w:rsidR="009E2854" w:rsidRPr="00CA01A7" w:rsidP="009E2854" w14:paraId="6ADBC0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rPr>
          <w:rFonts w:ascii="Times New Roman" w:hAnsi="Times New Roman"/>
          <w:b/>
          <w:bCs/>
          <w:sz w:val="20"/>
          <w:szCs w:val="18"/>
        </w:rPr>
        <w:sectPr w:rsidSect="009E2854">
          <w:headerReference w:type="default" r:id="rId5"/>
          <w:footerReference w:type="default" r:id="rId6"/>
          <w:endnotePr>
            <w:numFmt w:val="decimal"/>
          </w:endnotePr>
          <w:pgSz w:w="12240" w:h="15840" w:code="1"/>
          <w:pgMar w:top="720" w:right="720" w:bottom="720" w:left="720" w:header="432" w:footer="432" w:gutter="0"/>
          <w:pgNumType w:start="1"/>
          <w:cols w:space="720"/>
          <w:noEndnote/>
          <w:docGrid w:linePitch="326"/>
        </w:sectPr>
      </w:pPr>
    </w:p>
    <w:p w:rsidR="004B57CB" w:rsidRPr="00107E03" w:rsidP="004B57CB" w14:paraId="0B7229F6" w14:textId="77777777">
      <w:pPr>
        <w:rPr>
          <w:rFonts w:ascii="Times New Roman" w:hAnsi="Times New Roman"/>
          <w:b/>
          <w:smallCaps/>
          <w:sz w:val="28"/>
          <w:szCs w:val="28"/>
          <w:u w:val="single"/>
        </w:rPr>
      </w:pPr>
      <w:r>
        <w:rPr>
          <w:rFonts w:ascii="Times New Roman" w:hAnsi="Times New Roman"/>
          <w:noProof/>
          <w:sz w:val="20"/>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-45085</wp:posOffset>
                </wp:positionV>
                <wp:extent cx="1753870" cy="1813560"/>
                <wp:effectExtent l="5715" t="5080" r="12065" b="1016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53870" cy="1813560"/>
                        </a:xfrm>
                        <a:prstGeom prst="rect">
                          <a:avLst/>
                        </a:prstGeom>
                        <a:solidFill>
                          <a:schemeClr val="bg1">
                            <a:lumMod val="85000"/>
                            <a:lumOff val="0"/>
                          </a:schemeClr>
                        </a:solidFill>
                        <a:ln w="9525">
                          <a:solidFill>
                            <a:srgbClr val="000000"/>
                          </a:solidFill>
                          <a:miter lim="800000"/>
                          <a:headEnd/>
                          <a:tailEnd/>
                        </a:ln>
                      </wps:spPr>
                      <wps:txbx>
                        <w:txbxContent>
                          <w:p w:rsidR="00FB419C" w:rsidRPr="004D0589" w14:textId="77777777">
                            <w:pPr>
                              <w:rPr>
                                <w:rFonts w:ascii="Times New Roman" w:hAnsi="Times New Roman"/>
                                <w:b/>
                              </w:rPr>
                            </w:pPr>
                            <w:r w:rsidRPr="004D0589">
                              <w:rPr>
                                <w:rFonts w:ascii="Times New Roman" w:hAnsi="Times New Roman"/>
                                <w:b/>
                              </w:rPr>
                              <w:t>VOTING DEADLINE</w:t>
                            </w:r>
                          </w:p>
                          <w:p w:rsidR="00FB419C" w:rsidRPr="004D0589" w14:textId="21A8ECAE">
                            <w:pPr>
                              <w:rPr>
                                <w:rFonts w:ascii="Times New Roman" w:hAnsi="Times New Roman"/>
                                <w:b/>
                                <w:u w:val="single"/>
                              </w:rPr>
                            </w:pPr>
                            <w:r w:rsidRPr="004D0589">
                              <w:rPr>
                                <w:rFonts w:ascii="Times New Roman" w:hAnsi="Times New Roman"/>
                                <w:b/>
                              </w:rPr>
                              <w:t xml:space="preserve">      </w:t>
                            </w:r>
                            <w:r w:rsidR="006B7AFF">
                              <w:rPr>
                                <w:rFonts w:ascii="Times New Roman" w:hAnsi="Times New Roman"/>
                                <w:b/>
                              </w:rPr>
                              <w:t>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138.1pt;height:35.55pt;margin-top:-3.55pt;margin-left:86.9pt;mso-height-percent:200;mso-height-relative:margin;mso-position-horizontal:right;mso-width-percent:0;mso-width-relative:margin;mso-wrap-distance-bottom:0;mso-wrap-distance-left:9pt;mso-wrap-distance-right:9pt;mso-wrap-distance-top:0;mso-wrap-style:square;position:absolute;visibility:visible;v-text-anchor:top;z-index:251661312" fillcolor="#d8d8d8">
                <v:textbox style="mso-fit-shape-to-text:t">
                  <w:txbxContent>
                    <w:p w:rsidR="00FB419C" w:rsidRPr="004D0589" w14:paraId="0F8DC974" w14:textId="77777777">
                      <w:pPr>
                        <w:rPr>
                          <w:rFonts w:ascii="Times New Roman" w:hAnsi="Times New Roman"/>
                          <w:b/>
                        </w:rPr>
                      </w:pPr>
                      <w:r w:rsidRPr="004D0589">
                        <w:rPr>
                          <w:rFonts w:ascii="Times New Roman" w:hAnsi="Times New Roman"/>
                          <w:b/>
                        </w:rPr>
                        <w:t>VOTING DEADLINE</w:t>
                      </w:r>
                    </w:p>
                    <w:p w:rsidR="00FB419C" w:rsidRPr="004D0589" w14:paraId="4D762CC0" w14:textId="21A8ECAE">
                      <w:pPr>
                        <w:rPr>
                          <w:rFonts w:ascii="Times New Roman" w:hAnsi="Times New Roman"/>
                          <w:b/>
                          <w:u w:val="single"/>
                        </w:rPr>
                      </w:pPr>
                      <w:r w:rsidRPr="004D0589">
                        <w:rPr>
                          <w:rFonts w:ascii="Times New Roman" w:hAnsi="Times New Roman"/>
                          <w:b/>
                        </w:rPr>
                        <w:t xml:space="preserve">      </w:t>
                      </w:r>
                      <w:r w:rsidR="006B7AFF">
                        <w:rPr>
                          <w:rFonts w:ascii="Times New Roman" w:hAnsi="Times New Roman"/>
                          <w:b/>
                        </w:rPr>
                        <w:t>_______________</w:t>
                      </w:r>
                    </w:p>
                  </w:txbxContent>
                </v:textbox>
              </v:shape>
            </w:pict>
          </mc:Fallback>
        </mc:AlternateContent>
      </w:r>
      <w:r w:rsidR="00776910">
        <w:rPr>
          <w:rFonts w:ascii="Times New Roman" w:hAnsi="Times New Roman"/>
          <w:b/>
          <w:smallCaps/>
          <w:sz w:val="28"/>
          <w:szCs w:val="28"/>
          <w:u w:val="single"/>
        </w:rPr>
        <w:t>Handler Position</w:t>
      </w:r>
      <w:r w:rsidRPr="00107E03" w:rsidR="004B57CB">
        <w:rPr>
          <w:rFonts w:ascii="Times New Roman" w:hAnsi="Times New Roman"/>
          <w:b/>
          <w:smallCaps/>
          <w:sz w:val="28"/>
          <w:szCs w:val="28"/>
          <w:u w:val="single"/>
        </w:rPr>
        <w:t xml:space="preserve"> </w:t>
      </w:r>
      <w:r w:rsidR="00062D6A">
        <w:rPr>
          <w:rFonts w:ascii="Times New Roman" w:hAnsi="Times New Roman"/>
          <w:b/>
          <w:smallCaps/>
          <w:sz w:val="28"/>
          <w:szCs w:val="28"/>
          <w:u w:val="single"/>
        </w:rPr>
        <w:t>X</w:t>
      </w:r>
      <w:r w:rsidRPr="00107E03" w:rsidR="004B57CB">
        <w:rPr>
          <w:rFonts w:ascii="Times New Roman" w:hAnsi="Times New Roman"/>
          <w:b/>
          <w:smallCaps/>
          <w:sz w:val="28"/>
          <w:szCs w:val="28"/>
          <w:u w:val="single"/>
        </w:rPr>
        <w:t xml:space="preserve"> Ballot</w:t>
      </w:r>
    </w:p>
    <w:p w:rsidR="00F80E5B" w:rsidRPr="004B57CB" w:rsidP="001B2FA1" w14:paraId="35C0685B" w14:textId="77777777">
      <w:pPr>
        <w:pStyle w:val="Header"/>
        <w:rPr>
          <w:rFonts w:ascii="Times New Roman" w:hAnsi="Times New Roman"/>
          <w:b/>
          <w:bCs/>
          <w:sz w:val="20"/>
        </w:rPr>
      </w:pPr>
    </w:p>
    <w:p w:rsidR="001B2FA1" w:rsidRPr="00004B25" w:rsidP="004B57CB" w14:paraId="3170486C" w14:textId="77777777">
      <w:pPr>
        <w:pStyle w:val="Header"/>
        <w:rPr>
          <w:rFonts w:ascii="Times New Roman" w:hAnsi="Times New Roman"/>
          <w:szCs w:val="24"/>
        </w:rPr>
      </w:pPr>
      <w:r w:rsidRPr="00004B25">
        <w:rPr>
          <w:rFonts w:ascii="Times New Roman" w:hAnsi="Times New Roman"/>
          <w:b/>
          <w:bCs/>
          <w:szCs w:val="24"/>
        </w:rPr>
        <w:t xml:space="preserve"> </w:t>
      </w:r>
      <w:r w:rsidRPr="00004B25">
        <w:rPr>
          <w:rFonts w:ascii="Times New Roman" w:hAnsi="Times New Roman"/>
          <w:b/>
          <w:szCs w:val="24"/>
        </w:rPr>
        <w:t xml:space="preserve"> </w:t>
      </w:r>
      <w:r w:rsidRPr="00004B25" w:rsidR="004B57CB">
        <w:rPr>
          <w:rFonts w:ascii="Times New Roman" w:hAnsi="Times New Roman"/>
          <w:b/>
          <w:szCs w:val="24"/>
        </w:rPr>
        <w:t xml:space="preserve"> </w:t>
      </w:r>
    </w:p>
    <w:p w:rsidR="00B64DD6" w:rsidRPr="00004B25" w:rsidP="00004B25" w14:paraId="3B971726" w14:textId="77777777">
      <w:pPr>
        <w:pStyle w:val="Header"/>
        <w:rPr>
          <w:rFonts w:ascii="Times New Roman" w:hAnsi="Times New Roman"/>
          <w:bCs/>
          <w:szCs w:val="24"/>
        </w:rPr>
      </w:pPr>
      <w:r w:rsidRPr="00004B25">
        <w:rPr>
          <w:rFonts w:ascii="Times New Roman" w:hAnsi="Times New Roman"/>
          <w:szCs w:val="24"/>
        </w:rPr>
        <w:t xml:space="preserve"> </w:t>
      </w:r>
    </w:p>
    <w:p w:rsidR="00004B25" w:rsidP="00004B25" w14:paraId="2E5FE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004B25">
        <w:rPr>
          <w:rFonts w:ascii="Times New Roman" w:hAnsi="Times New Roman"/>
          <w:bCs/>
          <w:szCs w:val="24"/>
        </w:rPr>
        <w:t>You must be a handler of pistachios in California, Arizona, or New Mexico to vote on this ballot.</w:t>
      </w:r>
    </w:p>
    <w:p w:rsidR="00004B25" w:rsidRPr="00004B25" w:rsidP="00004B25" w14:paraId="2FC6FD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p w:rsidR="00A31532" w:rsidRPr="00BE019D" w:rsidP="00A31532" w14:paraId="7FFCA2CF" w14:textId="3E3A3160">
      <w:pPr>
        <w:pStyle w:val="HTMLPreformatted"/>
        <w:rPr>
          <w:rFonts w:ascii="Times New Roman" w:hAnsi="Times New Roman" w:cs="Times New Roman"/>
          <w:sz w:val="24"/>
          <w:szCs w:val="24"/>
        </w:rPr>
      </w:pPr>
      <w:r>
        <w:rPr>
          <w:rFonts w:ascii="Times New Roman" w:hAnsi="Times New Roman" w:cs="Times New Roman"/>
          <w:sz w:val="24"/>
          <w:szCs w:val="24"/>
        </w:rPr>
        <w:t>The ballot is</w:t>
      </w:r>
      <w:r w:rsidRPr="00BE019D">
        <w:rPr>
          <w:rFonts w:ascii="Times New Roman" w:hAnsi="Times New Roman" w:cs="Times New Roman"/>
          <w:sz w:val="24"/>
          <w:szCs w:val="24"/>
        </w:rPr>
        <w:t xml:space="preserve"> for the </w:t>
      </w:r>
      <w:r w:rsidRPr="00BE019D">
        <w:rPr>
          <w:rFonts w:ascii="Times New Roman" w:hAnsi="Times New Roman" w:cs="Times New Roman"/>
          <w:b/>
          <w:sz w:val="24"/>
          <w:szCs w:val="24"/>
        </w:rPr>
        <w:t>July 1, 20</w:t>
      </w:r>
      <w:r w:rsidR="00057B92">
        <w:rPr>
          <w:rFonts w:ascii="Times New Roman" w:hAnsi="Times New Roman" w:cs="Times New Roman"/>
          <w:b/>
          <w:sz w:val="24"/>
          <w:szCs w:val="24"/>
        </w:rPr>
        <w:t>__</w:t>
      </w:r>
      <w:r w:rsidRPr="00BE019D">
        <w:rPr>
          <w:rFonts w:ascii="Times New Roman" w:hAnsi="Times New Roman" w:cs="Times New Roman"/>
          <w:b/>
          <w:sz w:val="24"/>
          <w:szCs w:val="24"/>
        </w:rPr>
        <w:t xml:space="preserve"> – June 30, 20</w:t>
      </w:r>
      <w:r w:rsidR="00057B92">
        <w:rPr>
          <w:rFonts w:ascii="Times New Roman" w:hAnsi="Times New Roman" w:cs="Times New Roman"/>
          <w:b/>
          <w:sz w:val="24"/>
          <w:szCs w:val="24"/>
        </w:rPr>
        <w:t>__</w:t>
      </w:r>
      <w:r w:rsidRPr="00BE019D">
        <w:rPr>
          <w:rFonts w:ascii="Times New Roman" w:hAnsi="Times New Roman" w:cs="Times New Roman"/>
          <w:sz w:val="24"/>
          <w:szCs w:val="24"/>
        </w:rPr>
        <w:t xml:space="preserve"> </w:t>
      </w:r>
      <w:r w:rsidRPr="00BE019D" w:rsidR="00120AF0">
        <w:rPr>
          <w:rFonts w:ascii="Times New Roman" w:hAnsi="Times New Roman" w:cs="Times New Roman"/>
          <w:sz w:val="24"/>
          <w:szCs w:val="24"/>
        </w:rPr>
        <w:t>two-year</w:t>
      </w:r>
      <w:r w:rsidRPr="00BE019D">
        <w:rPr>
          <w:rFonts w:ascii="Times New Roman" w:hAnsi="Times New Roman" w:cs="Times New Roman"/>
          <w:sz w:val="24"/>
          <w:szCs w:val="24"/>
        </w:rPr>
        <w:t xml:space="preserve"> term</w:t>
      </w:r>
      <w:r>
        <w:rPr>
          <w:rFonts w:ascii="Times New Roman" w:hAnsi="Times New Roman" w:cs="Times New Roman"/>
          <w:sz w:val="24"/>
          <w:szCs w:val="24"/>
        </w:rPr>
        <w:t xml:space="preserve"> </w:t>
      </w:r>
      <w:r w:rsidRPr="00BE019D">
        <w:rPr>
          <w:rFonts w:ascii="Times New Roman" w:hAnsi="Times New Roman" w:cs="Times New Roman"/>
          <w:i/>
          <w:sz w:val="24"/>
          <w:szCs w:val="24"/>
        </w:rPr>
        <w:t>(</w:t>
      </w:r>
      <w:r w:rsidRPr="00BE019D">
        <w:rPr>
          <w:rFonts w:ascii="Times New Roman" w:hAnsi="Times New Roman" w:cs="Times New Roman"/>
          <w:b/>
          <w:i/>
          <w:sz w:val="24"/>
          <w:szCs w:val="24"/>
        </w:rPr>
        <w:t>choose appropriate handler position for this</w:t>
      </w:r>
      <w:r>
        <w:rPr>
          <w:rFonts w:ascii="Times New Roman" w:hAnsi="Times New Roman" w:cs="Times New Roman"/>
          <w:b/>
          <w:i/>
          <w:sz w:val="24"/>
          <w:szCs w:val="24"/>
        </w:rPr>
        <w:t xml:space="preserve"> election</w:t>
      </w:r>
      <w:r w:rsidRPr="00BE019D">
        <w:rPr>
          <w:rFonts w:ascii="Times New Roman" w:hAnsi="Times New Roman" w:cs="Times New Roman"/>
          <w:b/>
          <w:i/>
          <w:sz w:val="24"/>
          <w:szCs w:val="24"/>
        </w:rPr>
        <w:t xml:space="preserve"> year</w:t>
      </w:r>
      <w:r w:rsidRPr="00BE019D">
        <w:rPr>
          <w:rFonts w:ascii="Times New Roman" w:hAnsi="Times New Roman" w:cs="Times New Roman"/>
          <w:i/>
          <w:sz w:val="24"/>
          <w:szCs w:val="24"/>
        </w:rPr>
        <w:t>)</w:t>
      </w:r>
    </w:p>
    <w:p w:rsidR="00A31532" w:rsidRPr="00BE019D" w:rsidP="00A31532" w14:paraId="19FEEE8A" w14:textId="77777777">
      <w:pPr>
        <w:pStyle w:val="HTMLPreformatted"/>
        <w:rPr>
          <w:rFonts w:ascii="Times New Roman" w:hAnsi="Times New Roman" w:cs="Times New Roman"/>
          <w:sz w:val="24"/>
          <w:szCs w:val="24"/>
        </w:rPr>
      </w:pPr>
      <w:r w:rsidRPr="00BE019D">
        <w:rPr>
          <w:rFonts w:ascii="Times New Roman" w:hAnsi="Times New Roman" w:cs="Times New Roman"/>
          <w:b/>
          <w:sz w:val="24"/>
          <w:szCs w:val="24"/>
        </w:rPr>
        <w:t xml:space="preserve">Handler Position </w:t>
      </w:r>
      <w:r w:rsidRPr="00BE019D">
        <w:rPr>
          <w:rFonts w:ascii="Times New Roman" w:hAnsi="Times New Roman" w:cs="Times New Roman"/>
          <w:b/>
          <w:sz w:val="24"/>
          <w:szCs w:val="24"/>
          <w:u w:val="single"/>
        </w:rPr>
        <w:t>1</w:t>
      </w:r>
      <w:r w:rsidRPr="00BE019D">
        <w:rPr>
          <w:rFonts w:ascii="Times New Roman" w:hAnsi="Times New Roman" w:cs="Times New Roman"/>
          <w:b/>
          <w:sz w:val="24"/>
          <w:szCs w:val="24"/>
        </w:rPr>
        <w:t xml:space="preserve"> </w:t>
      </w:r>
      <w:r w:rsidRPr="00BE019D">
        <w:rPr>
          <w:rFonts w:ascii="Times New Roman" w:hAnsi="Times New Roman" w:cs="Times New Roman"/>
          <w:sz w:val="24"/>
          <w:szCs w:val="24"/>
        </w:rPr>
        <w:t>(one vote per handler entity – each vote weighted equally)</w:t>
      </w:r>
      <w:r>
        <w:rPr>
          <w:rFonts w:ascii="Times New Roman" w:hAnsi="Times New Roman" w:cs="Times New Roman"/>
          <w:sz w:val="24"/>
          <w:szCs w:val="24"/>
        </w:rPr>
        <w:t xml:space="preserve"> (</w:t>
      </w:r>
      <w:r w:rsidRPr="00A31532">
        <w:rPr>
          <w:rFonts w:ascii="Times New Roman" w:hAnsi="Times New Roman" w:cs="Times New Roman"/>
          <w:b/>
          <w:i/>
          <w:sz w:val="24"/>
          <w:szCs w:val="24"/>
        </w:rPr>
        <w:t>or</w:t>
      </w:r>
      <w:r>
        <w:rPr>
          <w:rFonts w:ascii="Times New Roman" w:hAnsi="Times New Roman" w:cs="Times New Roman"/>
          <w:sz w:val="24"/>
          <w:szCs w:val="24"/>
        </w:rPr>
        <w:t>)</w:t>
      </w:r>
    </w:p>
    <w:p w:rsidR="00A31532" w:rsidRPr="00BE019D" w:rsidP="00A31532" w14:paraId="6411EA0A" w14:textId="77777777">
      <w:pPr>
        <w:pStyle w:val="HTMLPreformatted"/>
        <w:rPr>
          <w:rFonts w:ascii="Times New Roman" w:hAnsi="Times New Roman" w:cs="Times New Roman"/>
          <w:sz w:val="24"/>
          <w:szCs w:val="24"/>
        </w:rPr>
      </w:pPr>
      <w:r w:rsidRPr="00BE019D">
        <w:rPr>
          <w:rFonts w:ascii="Times New Roman" w:hAnsi="Times New Roman" w:cs="Times New Roman"/>
          <w:b/>
          <w:sz w:val="24"/>
          <w:szCs w:val="24"/>
        </w:rPr>
        <w:t xml:space="preserve">Handler Position </w:t>
      </w:r>
      <w:r w:rsidRPr="00BE019D">
        <w:rPr>
          <w:rFonts w:ascii="Times New Roman" w:hAnsi="Times New Roman" w:cs="Times New Roman"/>
          <w:b/>
          <w:sz w:val="24"/>
          <w:szCs w:val="24"/>
          <w:u w:val="single"/>
        </w:rPr>
        <w:t>2</w:t>
      </w:r>
      <w:r w:rsidRPr="00BE019D">
        <w:rPr>
          <w:rFonts w:ascii="Times New Roman" w:hAnsi="Times New Roman" w:cs="Times New Roman"/>
          <w:b/>
          <w:sz w:val="24"/>
          <w:szCs w:val="24"/>
        </w:rPr>
        <w:t xml:space="preserve"> </w:t>
      </w:r>
      <w:r w:rsidRPr="00BE019D">
        <w:rPr>
          <w:rFonts w:ascii="Times New Roman" w:hAnsi="Times New Roman" w:cs="Times New Roman"/>
          <w:sz w:val="24"/>
          <w:szCs w:val="24"/>
        </w:rPr>
        <w:t>(one vote per handler entity – each vote weighted based on tons of assessed pistachios received and processed by the handler during the two productions years preceding the current production year)</w:t>
      </w:r>
    </w:p>
    <w:p w:rsidR="00FA1613" w:rsidRPr="00004B25" w:rsidP="00004B25" w14:paraId="1E4C6D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p w:rsidR="00120AF0" w:rsidRPr="003265F2" w:rsidP="00120AF0" w14:paraId="7512C375" w14:textId="4164A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273925">
        <w:rPr>
          <w:rFonts w:ascii="Times New Roman" w:hAnsi="Times New Roman"/>
          <w:bCs/>
          <w:szCs w:val="24"/>
        </w:rPr>
        <w:t>Vote (</w:t>
      </w:r>
      <w:r w:rsidRPr="00273925">
        <w:rPr>
          <w:rFonts w:ascii="Wingdings 2" w:hAnsi="Wingdings 2"/>
          <w:bCs/>
          <w:szCs w:val="24"/>
        </w:rPr>
        <w:sym w:font="Wingdings 2" w:char="F050"/>
      </w:r>
      <w:r w:rsidRPr="00273925">
        <w:rPr>
          <w:rFonts w:ascii="Times New Roman" w:hAnsi="Times New Roman"/>
          <w:bCs/>
          <w:szCs w:val="24"/>
        </w:rPr>
        <w:t xml:space="preserve">) for one (1) candidate or submit a </w:t>
      </w:r>
      <w:r w:rsidRPr="00273925" w:rsidR="00057B92">
        <w:rPr>
          <w:rFonts w:ascii="Times New Roman" w:hAnsi="Times New Roman"/>
          <w:bCs/>
          <w:szCs w:val="24"/>
        </w:rPr>
        <w:t>“</w:t>
      </w:r>
      <w:r w:rsidRPr="00273925">
        <w:rPr>
          <w:rFonts w:ascii="Times New Roman" w:hAnsi="Times New Roman"/>
          <w:bCs/>
          <w:szCs w:val="24"/>
        </w:rPr>
        <w:t>write-in</w:t>
      </w:r>
      <w:r w:rsidRPr="00273925" w:rsidR="00057B92">
        <w:rPr>
          <w:rFonts w:ascii="Times New Roman" w:hAnsi="Times New Roman"/>
          <w:bCs/>
          <w:szCs w:val="24"/>
        </w:rPr>
        <w:t>”</w:t>
      </w:r>
      <w:r w:rsidRPr="00273925">
        <w:rPr>
          <w:rFonts w:ascii="Times New Roman" w:hAnsi="Times New Roman"/>
          <w:bCs/>
          <w:szCs w:val="24"/>
        </w:rPr>
        <w:t xml:space="preserve"> candidate.  Election/candidate information is available at </w:t>
      </w:r>
      <w:r w:rsidRPr="00273925">
        <w:rPr>
          <w:rFonts w:ascii="Times New Roman" w:hAnsi="Times New Roman"/>
          <w:szCs w:val="24"/>
          <w:u w:val="single"/>
        </w:rPr>
        <w:t>www.acpistachios.org</w:t>
      </w:r>
      <w:r w:rsidRPr="00273925">
        <w:rPr>
          <w:rFonts w:ascii="Times New Roman" w:hAnsi="Times New Roman"/>
          <w:bCs/>
          <w:szCs w:val="24"/>
        </w:rPr>
        <w:t>.</w:t>
      </w:r>
    </w:p>
    <w:p w:rsidR="009E2854" w:rsidP="00004B25" w14:paraId="6BE163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p w:rsidR="009E2854" w:rsidP="00004B25" w14:paraId="40B40D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p w:rsidR="00680EF1" w:rsidP="001B2FA1" w14:paraId="56892B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tbl>
      <w:tblPr>
        <w:tblStyle w:val="TableGrid"/>
        <w:tblpPr w:leftFromText="180" w:rightFromText="180" w:vertAnchor="text" w:horzAnchor="margin" w:tblpXSpec="center"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6"/>
        <w:gridCol w:w="3816"/>
      </w:tblGrid>
      <w:tr w14:paraId="643115FB" w14:textId="77777777" w:rsidTr="009E285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2"/>
        </w:trPr>
        <w:tc>
          <w:tcPr>
            <w:tcW w:w="3816" w:type="dxa"/>
          </w:tcPr>
          <w:p w:rsidR="00120AF0" w:rsidRPr="00120AF0" w:rsidP="00120AF0" w14:paraId="674C30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One</w:t>
            </w:r>
          </w:p>
          <w:p w:rsidR="00120AF0" w:rsidRPr="00120AF0" w:rsidP="00120AF0" w14:paraId="70DF36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tc>
        <w:tc>
          <w:tcPr>
            <w:tcW w:w="3816" w:type="dxa"/>
          </w:tcPr>
          <w:p w:rsidR="00120AF0" w:rsidRPr="00120AF0" w:rsidP="00120AF0" w14:paraId="3E3DCE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Two</w:t>
            </w:r>
          </w:p>
        </w:tc>
      </w:tr>
      <w:tr w14:paraId="6FB39522" w14:textId="77777777" w:rsidTr="009E2854">
        <w:tblPrEx>
          <w:tblW w:w="0" w:type="auto"/>
          <w:tblLook w:val="04A0"/>
        </w:tblPrEx>
        <w:trPr>
          <w:trHeight w:val="302"/>
        </w:trPr>
        <w:tc>
          <w:tcPr>
            <w:tcW w:w="3816" w:type="dxa"/>
          </w:tcPr>
          <w:p w:rsidR="00120AF0" w:rsidRPr="00120AF0" w:rsidP="00120AF0" w14:paraId="4A2518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Three</w:t>
            </w:r>
          </w:p>
          <w:p w:rsidR="00120AF0" w:rsidRPr="00120AF0" w:rsidP="00120AF0" w14:paraId="0C2B8E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tc>
        <w:tc>
          <w:tcPr>
            <w:tcW w:w="3816" w:type="dxa"/>
          </w:tcPr>
          <w:p w:rsidR="00120AF0" w:rsidRPr="00120AF0" w:rsidP="00120AF0" w14:paraId="7E17BC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Four</w:t>
            </w:r>
          </w:p>
        </w:tc>
      </w:tr>
      <w:tr w14:paraId="59657474" w14:textId="77777777" w:rsidTr="00120AF0">
        <w:tblPrEx>
          <w:tblW w:w="0" w:type="auto"/>
          <w:tblLook w:val="04A0"/>
        </w:tblPrEx>
        <w:trPr>
          <w:trHeight w:val="423"/>
        </w:trPr>
        <w:tc>
          <w:tcPr>
            <w:tcW w:w="3816" w:type="dxa"/>
          </w:tcPr>
          <w:p w:rsidR="00120AF0" w:rsidRPr="00120AF0" w:rsidP="00120AF0" w14:paraId="576D39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Five</w:t>
            </w:r>
          </w:p>
          <w:p w:rsidR="00120AF0" w:rsidRPr="00120AF0" w:rsidP="00120AF0" w14:paraId="143A4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tc>
        <w:tc>
          <w:tcPr>
            <w:tcW w:w="3816" w:type="dxa"/>
          </w:tcPr>
          <w:p w:rsidR="00120AF0" w:rsidRPr="00120AF0" w:rsidP="00120AF0" w14:paraId="1BEFCB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Six</w:t>
            </w:r>
          </w:p>
        </w:tc>
      </w:tr>
      <w:tr w14:paraId="0E7EC485" w14:textId="77777777" w:rsidTr="009E2854">
        <w:tblPrEx>
          <w:tblW w:w="0" w:type="auto"/>
          <w:tblLook w:val="04A0"/>
        </w:tblPrEx>
        <w:trPr>
          <w:trHeight w:val="603"/>
        </w:trPr>
        <w:tc>
          <w:tcPr>
            <w:tcW w:w="3816" w:type="dxa"/>
          </w:tcPr>
          <w:p w:rsidR="00120AF0" w:rsidRPr="00D622D8" w:rsidP="00120AF0" w14:paraId="2431605B" w14:textId="5A9C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Pr>
                <w:rFonts w:ascii="Times New Roman" w:hAnsi="Times New Roman"/>
                <w:bCs/>
                <w:noProof/>
                <w:szCs w:val="24"/>
              </w:rPr>
              <mc:AlternateContent>
                <mc:Choice Requires="wps">
                  <w:drawing>
                    <wp:anchor distT="0" distB="0" distL="114300" distR="114300" simplePos="0" relativeHeight="251666432" behindDoc="0" locked="0" layoutInCell="1" allowOverlap="1">
                      <wp:simplePos x="0" y="0"/>
                      <wp:positionH relativeFrom="column">
                        <wp:posOffset>15093</wp:posOffset>
                      </wp:positionH>
                      <wp:positionV relativeFrom="paragraph">
                        <wp:posOffset>175265</wp:posOffset>
                      </wp:positionV>
                      <wp:extent cx="457200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4572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8" style="mso-wrap-distance-bottom:0;mso-wrap-distance-left:9pt;mso-wrap-distance-right:9pt;mso-wrap-distance-top:0;mso-wrap-style:square;position:absolute;visibility:visible;z-index:251667456" from="1.2pt,13.8pt" to="361.2pt,13.8pt" strokecolor="black"/>
                  </w:pict>
                </mc:Fallback>
              </mc:AlternateContent>
            </w:r>
          </w:p>
          <w:p w:rsidR="00120AF0" w:rsidRPr="00D622D8" w:rsidP="00120AF0" w14:paraId="154A51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735366">
              <w:rPr>
                <w:rFonts w:ascii="Times New Roman" w:hAnsi="Times New Roman"/>
                <w:bCs/>
                <w:sz w:val="16"/>
                <w:szCs w:val="16"/>
              </w:rPr>
              <w:t>Write-In</w:t>
            </w:r>
            <w:r>
              <w:rPr>
                <w:rFonts w:ascii="Times New Roman" w:hAnsi="Times New Roman"/>
                <w:bCs/>
                <w:sz w:val="16"/>
                <w:szCs w:val="16"/>
              </w:rPr>
              <w:t xml:space="preserve"> Candidate</w:t>
            </w:r>
          </w:p>
        </w:tc>
        <w:tc>
          <w:tcPr>
            <w:tcW w:w="3816" w:type="dxa"/>
          </w:tcPr>
          <w:p w:rsidR="00120AF0" w:rsidRPr="00D622D8" w:rsidP="009E2854" w14:paraId="5F1A49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tc>
      </w:tr>
      <w:tr w14:paraId="3669E29D" w14:textId="77777777" w:rsidTr="009E2854">
        <w:tblPrEx>
          <w:tblW w:w="0" w:type="auto"/>
          <w:tblLook w:val="04A0"/>
        </w:tblPrEx>
        <w:trPr>
          <w:trHeight w:val="603"/>
        </w:trPr>
        <w:tc>
          <w:tcPr>
            <w:tcW w:w="3816" w:type="dxa"/>
          </w:tcPr>
          <w:p w:rsidR="009E2854" w:rsidRPr="00D622D8" w:rsidP="009E2854" w14:paraId="3045DC76" w14:textId="6DBF3A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Pr>
                <w:rFonts w:ascii="Times New Roman" w:hAnsi="Times New Roman"/>
                <w:bCs/>
                <w:noProof/>
                <w:szCs w:val="24"/>
              </w:rPr>
              <mc:AlternateContent>
                <mc:Choice Requires="wps">
                  <w:drawing>
                    <wp:anchor distT="0" distB="0" distL="114300" distR="114300" simplePos="0" relativeHeight="251668480" behindDoc="0" locked="0" layoutInCell="1" allowOverlap="1">
                      <wp:simplePos x="0" y="0"/>
                      <wp:positionH relativeFrom="column">
                        <wp:posOffset>15114</wp:posOffset>
                      </wp:positionH>
                      <wp:positionV relativeFrom="paragraph">
                        <wp:posOffset>171334</wp:posOffset>
                      </wp:positionV>
                      <wp:extent cx="4572000" cy="0"/>
                      <wp:effectExtent l="0" t="0" r="0" b="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4572000" cy="0"/>
                              </a:xfrm>
                              <a:prstGeom prst="line">
                                <a:avLst/>
                              </a:prstGeom>
                              <a:noFill/>
                              <a:ln w="9525">
                                <a:solidFill>
                                  <a:sysClr val="windowText" lastClr="000000">
                                    <a:shade val="95000"/>
                                    <a:satMod val="105000"/>
                                  </a:sysClr>
                                </a:solidFill>
                                <a:prstDash val="solid"/>
                              </a:ln>
                              <a:effectLst/>
                            </wps:spPr>
                            <wps:bodyPr/>
                          </wps:wsp>
                        </a:graphicData>
                      </a:graphic>
                    </wp:anchor>
                  </w:drawing>
                </mc:Choice>
                <mc:Fallback>
                  <w:pict>
                    <v:line id="Straight Connector 6" o:spid="_x0000_s1029" style="mso-wrap-distance-bottom:0;mso-wrap-distance-left:9pt;mso-wrap-distance-right:9pt;mso-wrap-distance-top:0;mso-wrap-style:square;position:absolute;visibility:visible;z-index:251669504" from="1.2pt,13.5pt" to="361.2pt,13.5pt"/>
                  </w:pict>
                </mc:Fallback>
              </mc:AlternateContent>
            </w:r>
          </w:p>
          <w:p w:rsidR="009E2854" w:rsidRPr="00735366" w:rsidP="009E2854" w14:paraId="032772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16"/>
                <w:szCs w:val="16"/>
              </w:rPr>
            </w:pPr>
            <w:r>
              <w:rPr>
                <w:rFonts w:ascii="Times New Roman" w:hAnsi="Times New Roman"/>
                <w:bCs/>
                <w:sz w:val="16"/>
                <w:szCs w:val="16"/>
              </w:rPr>
              <w:t>*Contact Info (phone, email)</w:t>
            </w:r>
          </w:p>
        </w:tc>
        <w:tc>
          <w:tcPr>
            <w:tcW w:w="3816" w:type="dxa"/>
          </w:tcPr>
          <w:p w:rsidR="009E2854" w:rsidP="009E2854" w14:paraId="1B7018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tc>
      </w:tr>
      <w:tr w14:paraId="60FDB0E8" w14:textId="77777777" w:rsidTr="009E2854">
        <w:tblPrEx>
          <w:tblW w:w="0" w:type="auto"/>
          <w:tblLook w:val="04A0"/>
        </w:tblPrEx>
        <w:trPr>
          <w:trHeight w:val="302"/>
        </w:trPr>
        <w:tc>
          <w:tcPr>
            <w:tcW w:w="7632" w:type="dxa"/>
            <w:gridSpan w:val="2"/>
            <w:vAlign w:val="bottom"/>
          </w:tcPr>
          <w:p w:rsidR="009E2854" w:rsidRPr="00836AA3" w:rsidP="00120AF0" w14:paraId="17277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16"/>
                <w:szCs w:val="16"/>
              </w:rPr>
            </w:pPr>
            <w:r w:rsidRPr="00836AA3">
              <w:rPr>
                <w:rFonts w:ascii="Times New Roman" w:hAnsi="Times New Roman"/>
                <w:bCs/>
                <w:sz w:val="16"/>
                <w:szCs w:val="16"/>
              </w:rPr>
              <w:t>*Contact information needed for write-in candidates</w:t>
            </w:r>
          </w:p>
        </w:tc>
      </w:tr>
    </w:tbl>
    <w:p w:rsidR="00680EF1" w:rsidP="001B2FA1" w14:paraId="7F78A3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noProof/>
          <w:sz w:val="20"/>
        </w:rPr>
        <mc:AlternateContent>
          <mc:Choice Requires="wps">
            <w:drawing>
              <wp:anchor distT="0" distB="0" distL="114300" distR="114300" simplePos="0" relativeHeight="251658240" behindDoc="0" locked="0" layoutInCell="1" allowOverlap="1">
                <wp:simplePos x="0" y="0"/>
                <wp:positionH relativeFrom="margin">
                  <wp:posOffset>807720</wp:posOffset>
                </wp:positionH>
                <wp:positionV relativeFrom="paragraph">
                  <wp:posOffset>19050</wp:posOffset>
                </wp:positionV>
                <wp:extent cx="5153660" cy="2156460"/>
                <wp:effectExtent l="0" t="0" r="27940" b="15240"/>
                <wp:wrapNone/>
                <wp:docPr id="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53660" cy="21564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0" style="width:405.8pt;height:169.8pt;margin-top:1.5pt;margin-left:63.6pt;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ed="f">
                <w10:wrap anchorx="margin"/>
              </v:rect>
            </w:pict>
          </mc:Fallback>
        </mc:AlternateContent>
      </w:r>
      <w:r>
        <w:rPr>
          <w:rFonts w:ascii="Times New Roman" w:hAnsi="Times New Roman"/>
          <w:bCs/>
          <w:sz w:val="20"/>
        </w:rPr>
        <w:tab/>
      </w:r>
    </w:p>
    <w:p w:rsidR="00680EF1" w:rsidP="001B2FA1" w14:paraId="521BA8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p w:rsidR="00F80E5B" w:rsidP="001B2FA1" w14:paraId="0A1AA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p w:rsidR="002F1546" w:rsidP="00C06713" w14:paraId="3C2D9363" w14:textId="77777777">
      <w:pPr>
        <w:rPr>
          <w:rFonts w:ascii="Times New Roman" w:hAnsi="Times New Roman"/>
          <w:b/>
          <w:sz w:val="20"/>
          <w:u w:val="single"/>
        </w:rPr>
      </w:pPr>
    </w:p>
    <w:p w:rsidR="00B21CE7" w:rsidP="00C06713" w14:paraId="3B7C0D10" w14:textId="77777777">
      <w:pPr>
        <w:rPr>
          <w:rFonts w:ascii="Times New Roman" w:hAnsi="Times New Roman"/>
          <w:b/>
          <w:sz w:val="20"/>
          <w:u w:val="single"/>
        </w:rPr>
      </w:pPr>
    </w:p>
    <w:p w:rsidR="009E2854" w:rsidP="00C06713" w14:paraId="210DFF53" w14:textId="77777777">
      <w:pPr>
        <w:rPr>
          <w:rFonts w:ascii="Times New Roman" w:hAnsi="Times New Roman"/>
          <w:b/>
          <w:sz w:val="20"/>
          <w:u w:val="single"/>
        </w:rPr>
      </w:pPr>
    </w:p>
    <w:p w:rsidR="009E2854" w:rsidP="00C06713" w14:paraId="3108C4D5" w14:textId="77777777">
      <w:pPr>
        <w:rPr>
          <w:rFonts w:ascii="Times New Roman" w:hAnsi="Times New Roman"/>
          <w:b/>
          <w:sz w:val="20"/>
          <w:u w:val="single"/>
        </w:rPr>
      </w:pPr>
    </w:p>
    <w:p w:rsidR="009E2854" w:rsidP="00C06713" w14:paraId="3873E344" w14:textId="77777777">
      <w:pPr>
        <w:rPr>
          <w:rFonts w:ascii="Times New Roman" w:hAnsi="Times New Roman"/>
          <w:b/>
          <w:sz w:val="20"/>
          <w:u w:val="single"/>
        </w:rPr>
      </w:pPr>
    </w:p>
    <w:p w:rsidR="009E2854" w:rsidP="00C06713" w14:paraId="50E270E8" w14:textId="77777777">
      <w:pPr>
        <w:rPr>
          <w:rFonts w:ascii="Times New Roman" w:hAnsi="Times New Roman"/>
          <w:b/>
          <w:sz w:val="20"/>
          <w:u w:val="single"/>
        </w:rPr>
      </w:pPr>
    </w:p>
    <w:p w:rsidR="009E2854" w:rsidP="00C06713" w14:paraId="1A125FE2" w14:textId="77777777">
      <w:pPr>
        <w:rPr>
          <w:rFonts w:ascii="Times New Roman" w:hAnsi="Times New Roman"/>
          <w:b/>
          <w:sz w:val="20"/>
          <w:u w:val="single"/>
        </w:rPr>
      </w:pPr>
    </w:p>
    <w:p w:rsidR="009E2854" w:rsidP="00C06713" w14:paraId="4DF50E48" w14:textId="77777777">
      <w:pPr>
        <w:rPr>
          <w:rFonts w:ascii="Times New Roman" w:hAnsi="Times New Roman"/>
          <w:b/>
          <w:sz w:val="20"/>
          <w:u w:val="single"/>
        </w:rPr>
      </w:pPr>
    </w:p>
    <w:p w:rsidR="009E2854" w:rsidP="00C06713" w14:paraId="4D31CE4D" w14:textId="77777777">
      <w:pPr>
        <w:rPr>
          <w:rFonts w:ascii="Times New Roman" w:hAnsi="Times New Roman"/>
          <w:b/>
          <w:sz w:val="20"/>
          <w:u w:val="single"/>
        </w:rPr>
      </w:pPr>
    </w:p>
    <w:p w:rsidR="009E2854" w:rsidP="00C06713" w14:paraId="0AC43A44" w14:textId="77777777">
      <w:pPr>
        <w:rPr>
          <w:rFonts w:ascii="Times New Roman" w:hAnsi="Times New Roman"/>
          <w:b/>
          <w:sz w:val="20"/>
          <w:u w:val="single"/>
        </w:rPr>
      </w:pPr>
    </w:p>
    <w:p w:rsidR="009E2854" w:rsidP="00C06713" w14:paraId="24FBF176" w14:textId="77777777">
      <w:pPr>
        <w:rPr>
          <w:rFonts w:ascii="Times New Roman" w:hAnsi="Times New Roman"/>
          <w:b/>
          <w:sz w:val="20"/>
          <w:u w:val="single"/>
        </w:rPr>
      </w:pPr>
    </w:p>
    <w:p w:rsidR="00120AF0" w:rsidP="00C06713" w14:paraId="706AFC87" w14:textId="77777777">
      <w:pPr>
        <w:rPr>
          <w:rFonts w:ascii="Times New Roman" w:hAnsi="Times New Roman"/>
          <w:b/>
          <w:sz w:val="20"/>
          <w:u w:val="single"/>
        </w:rPr>
      </w:pPr>
    </w:p>
    <w:p w:rsidR="00120AF0" w:rsidP="00C06713" w14:paraId="5366BDE1" w14:textId="77777777">
      <w:pPr>
        <w:rPr>
          <w:rFonts w:ascii="Times New Roman" w:hAnsi="Times New Roman"/>
          <w:b/>
          <w:sz w:val="20"/>
          <w:u w:val="single"/>
        </w:rPr>
      </w:pPr>
    </w:p>
    <w:p w:rsidR="001B619C" w:rsidRPr="00C06713" w:rsidP="00C06713" w14:paraId="278F3DE0" w14:textId="77777777">
      <w:pPr>
        <w:rPr>
          <w:rFonts w:ascii="Times New Roman" w:hAnsi="Times New Roman"/>
          <w:b/>
          <w:sz w:val="20"/>
          <w:u w:val="single"/>
        </w:rPr>
      </w:pPr>
      <w:r w:rsidRPr="00C06713">
        <w:rPr>
          <w:rFonts w:ascii="Times New Roman" w:hAnsi="Times New Roman"/>
          <w:b/>
          <w:sz w:val="20"/>
          <w:u w:val="single"/>
        </w:rPr>
        <w:t>CERTIFICATION OF VOTER ELIGIBILITY</w:t>
      </w:r>
      <w:r w:rsidRPr="00C06713" w:rsidR="00C06713">
        <w:rPr>
          <w:rFonts w:ascii="Times New Roman" w:hAnsi="Times New Roman"/>
          <w:b/>
          <w:sz w:val="20"/>
          <w:u w:val="single"/>
        </w:rPr>
        <w:t xml:space="preserve"> </w:t>
      </w:r>
      <w:r w:rsidRPr="00C06713">
        <w:rPr>
          <w:rFonts w:ascii="Times New Roman" w:hAnsi="Times New Roman"/>
          <w:b/>
          <w:sz w:val="20"/>
          <w:u w:val="single"/>
        </w:rPr>
        <w:t>(</w:t>
      </w:r>
      <w:r w:rsidRPr="00C06713" w:rsidR="00C06713">
        <w:rPr>
          <w:rFonts w:ascii="Times New Roman" w:hAnsi="Times New Roman"/>
          <w:b/>
          <w:sz w:val="20"/>
          <w:u w:val="single"/>
        </w:rPr>
        <w:t>only b</w:t>
      </w:r>
      <w:r w:rsidRPr="00C06713">
        <w:rPr>
          <w:rFonts w:ascii="Times New Roman" w:hAnsi="Times New Roman"/>
          <w:b/>
          <w:sz w:val="20"/>
          <w:u w:val="single"/>
        </w:rPr>
        <w:t>allots certified with a signature will be counted)</w:t>
      </w:r>
    </w:p>
    <w:p w:rsidR="009A1EA6" w:rsidRPr="009A1EA6" w:rsidP="009A1EA6" w14:paraId="3D458BBF" w14:textId="77777777">
      <w:pPr>
        <w:jc w:val="center"/>
        <w:rPr>
          <w:rFonts w:ascii="Times New Roman" w:hAnsi="Times New Roman"/>
          <w:sz w:val="20"/>
        </w:rPr>
      </w:pPr>
    </w:p>
    <w:p w:rsidR="009A1EA6" w:rsidRPr="009A1EA6" w:rsidP="009A1EA6" w14:paraId="300F0244" w14:textId="77777777">
      <w:pPr>
        <w:spacing w:line="234" w:lineRule="auto"/>
        <w:rPr>
          <w:rFonts w:ascii="Times New Roman" w:hAnsi="Times New Roman"/>
          <w:sz w:val="20"/>
        </w:rPr>
      </w:pPr>
      <w:r w:rsidRPr="009A1EA6">
        <w:rPr>
          <w:rFonts w:ascii="Times New Roman" w:hAnsi="Times New Roman"/>
          <w:sz w:val="20"/>
        </w:rPr>
        <w:t xml:space="preserve">I certify that </w:t>
      </w:r>
      <w:r w:rsidR="00B21CE7">
        <w:rPr>
          <w:rFonts w:ascii="Times New Roman" w:hAnsi="Times New Roman"/>
          <w:sz w:val="20"/>
        </w:rPr>
        <w:t>I or my employer currently handles pistachios.  If I am casting a ballot on behalf of my employer, I certify that I have the authority to do so.</w:t>
      </w:r>
    </w:p>
    <w:p w:rsidR="00F67F32" w:rsidRPr="009A1EA6" w:rsidP="00F67F32" w14:paraId="4AD6C96A" w14:textId="77777777">
      <w:pPr>
        <w:rPr>
          <w:rFonts w:ascii="Times New Roman" w:hAnsi="Times New Roman"/>
          <w:sz w:val="20"/>
        </w:rPr>
      </w:pPr>
    </w:p>
    <w:p w:rsidR="00F67F32" w:rsidRPr="009A1EA6" w:rsidP="00F67F32" w14:paraId="2CF9B1C3" w14:textId="77777777">
      <w:pPr>
        <w:spacing w:line="234" w:lineRule="auto"/>
        <w:rPr>
          <w:rFonts w:ascii="Times New Roman" w:hAnsi="Times New Roman"/>
          <w:sz w:val="20"/>
          <w:u w:val="single"/>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p>
    <w:p w:rsidR="00F67F32" w:rsidRPr="009A1EA6" w:rsidP="00F67F32" w14:paraId="02255FE8" w14:textId="77777777">
      <w:pPr>
        <w:spacing w:line="234" w:lineRule="auto"/>
        <w:rPr>
          <w:rFonts w:ascii="Times New Roman" w:hAnsi="Times New Roman"/>
          <w:sz w:val="20"/>
        </w:rPr>
      </w:pPr>
      <w:r>
        <w:rPr>
          <w:rFonts w:ascii="Times New Roman" w:hAnsi="Times New Roman"/>
          <w:sz w:val="20"/>
        </w:rPr>
        <w:t>Handler Name</w:t>
      </w:r>
      <w:r>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Pr>
          <w:rFonts w:ascii="Times New Roman" w:hAnsi="Times New Roman"/>
          <w:sz w:val="20"/>
        </w:rPr>
        <w:tab/>
      </w:r>
      <w:r w:rsidRPr="009A1EA6">
        <w:rPr>
          <w:rFonts w:ascii="Times New Roman" w:hAnsi="Times New Roman"/>
          <w:sz w:val="20"/>
        </w:rPr>
        <w:tab/>
      </w:r>
      <w:r>
        <w:rPr>
          <w:rFonts w:ascii="Times New Roman" w:hAnsi="Times New Roman"/>
          <w:sz w:val="20"/>
        </w:rPr>
        <w:t>Address</w:t>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Pr>
          <w:rFonts w:ascii="Times New Roman" w:hAnsi="Times New Roman"/>
          <w:sz w:val="20"/>
        </w:rPr>
        <w:tab/>
        <w:t>Phone Number</w:t>
      </w:r>
    </w:p>
    <w:p w:rsidR="00F67F32" w:rsidRPr="009A1EA6" w:rsidP="00F67F32" w14:paraId="6EDD077E" w14:textId="77777777">
      <w:pPr>
        <w:spacing w:line="234" w:lineRule="auto"/>
        <w:rPr>
          <w:rFonts w:ascii="Times New Roman" w:hAnsi="Times New Roman"/>
          <w:sz w:val="20"/>
        </w:rPr>
      </w:pPr>
    </w:p>
    <w:p w:rsidR="009A1EA6" w:rsidRPr="009A1EA6" w:rsidP="009A1EA6" w14:paraId="3075602B" w14:textId="77777777">
      <w:pPr>
        <w:spacing w:line="234" w:lineRule="auto"/>
        <w:rPr>
          <w:rFonts w:ascii="Times New Roman" w:hAnsi="Times New Roman"/>
          <w:sz w:val="20"/>
          <w:u w:val="single"/>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001B619C">
        <w:rPr>
          <w:rFonts w:ascii="Times New Roman" w:hAnsi="Times New Roman"/>
          <w:sz w:val="20"/>
          <w:u w:val="single"/>
        </w:rPr>
        <w:tab/>
      </w:r>
      <w:r w:rsidR="001B619C">
        <w:rPr>
          <w:rFonts w:ascii="Times New Roman" w:hAnsi="Times New Roman"/>
          <w:sz w:val="20"/>
          <w:u w:val="single"/>
        </w:rPr>
        <w:tab/>
      </w:r>
      <w:r w:rsidR="001B619C">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p>
    <w:p w:rsidR="009A1EA6" w:rsidRPr="009A1EA6" w:rsidP="009A1EA6" w14:paraId="21F711B0" w14:textId="77777777">
      <w:pPr>
        <w:spacing w:line="234" w:lineRule="auto"/>
        <w:rPr>
          <w:rFonts w:ascii="Times New Roman" w:hAnsi="Times New Roman"/>
          <w:sz w:val="20"/>
        </w:rPr>
      </w:pPr>
      <w:r>
        <w:rPr>
          <w:rFonts w:ascii="Times New Roman" w:hAnsi="Times New Roman"/>
          <w:sz w:val="20"/>
        </w:rPr>
        <w:t>Print Name</w:t>
      </w:r>
      <w:r>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sidR="001B619C">
        <w:rPr>
          <w:rFonts w:ascii="Times New Roman" w:hAnsi="Times New Roman"/>
          <w:sz w:val="20"/>
        </w:rPr>
        <w:tab/>
      </w:r>
      <w:r w:rsidR="001B619C">
        <w:rPr>
          <w:rFonts w:ascii="Times New Roman" w:hAnsi="Times New Roman"/>
          <w:sz w:val="20"/>
        </w:rPr>
        <w:tab/>
      </w:r>
      <w:r w:rsidRPr="009A1EA6">
        <w:rPr>
          <w:rFonts w:ascii="Times New Roman" w:hAnsi="Times New Roman"/>
          <w:sz w:val="20"/>
        </w:rPr>
        <w:tab/>
      </w:r>
      <w:r>
        <w:rPr>
          <w:rFonts w:ascii="Times New Roman" w:hAnsi="Times New Roman"/>
          <w:sz w:val="20"/>
        </w:rPr>
        <w:t>Signature</w:t>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sidRPr="009A1EA6">
        <w:rPr>
          <w:rFonts w:ascii="Times New Roman" w:hAnsi="Times New Roman"/>
          <w:sz w:val="20"/>
        </w:rPr>
        <w:t>Date</w:t>
      </w:r>
    </w:p>
    <w:p w:rsidR="009A1EA6" w:rsidRPr="009A1EA6" w:rsidP="009A1EA6" w14:paraId="1E6E4C08" w14:textId="77777777">
      <w:pPr>
        <w:spacing w:line="234" w:lineRule="auto"/>
        <w:rPr>
          <w:rFonts w:ascii="Times New Roman" w:hAnsi="Times New Roman"/>
          <w:sz w:val="20"/>
        </w:rPr>
      </w:pPr>
    </w:p>
    <w:p w:rsidR="00D033E5" w:rsidP="001B619C" w14:paraId="08678023" w14:textId="77777777">
      <w:pPr>
        <w:spacing w:line="234" w:lineRule="auto"/>
        <w:rPr>
          <w:rFonts w:ascii="Times New Roman" w:hAnsi="Times New Roman"/>
          <w:sz w:val="20"/>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rPr>
        <w:t xml:space="preserve">     </w:t>
      </w:r>
      <w:r>
        <w:rPr>
          <w:rFonts w:ascii="Times New Roman" w:hAnsi="Times New Roman"/>
          <w:sz w:val="20"/>
        </w:rPr>
        <w:tab/>
      </w:r>
    </w:p>
    <w:p w:rsidR="001B619C" w:rsidRPr="009A1EA6" w:rsidP="001B619C" w14:paraId="05AB7F28" w14:textId="77777777">
      <w:pPr>
        <w:spacing w:line="234" w:lineRule="auto"/>
        <w:rPr>
          <w:rFonts w:ascii="Times New Roman" w:hAnsi="Times New Roman"/>
          <w:sz w:val="20"/>
        </w:rPr>
      </w:pPr>
      <w:r w:rsidRPr="009A1EA6">
        <w:rPr>
          <w:rFonts w:ascii="Times New Roman" w:hAnsi="Times New Roman"/>
          <w:sz w:val="20"/>
        </w:rPr>
        <w:t>Title</w:t>
      </w:r>
      <w:r>
        <w:rPr>
          <w:rFonts w:ascii="Times New Roman" w:hAnsi="Times New Roman"/>
          <w:sz w:val="20"/>
        </w:rPr>
        <w:tab/>
      </w:r>
    </w:p>
    <w:p w:rsidR="00B64DD6" w:rsidP="00B64DD6" w14:paraId="1F39DD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p w:rsidR="00B21CE7" w:rsidP="00D033E5" w14:paraId="09E3F16F" w14:textId="77777777">
      <w:pPr>
        <w:pStyle w:val="Header"/>
        <w:rPr>
          <w:rFonts w:ascii="Times New Roman" w:hAnsi="Times New Roman"/>
          <w:b/>
          <w:bCs/>
          <w:szCs w:val="24"/>
          <w:u w:val="single"/>
        </w:rPr>
      </w:pPr>
    </w:p>
    <w:p w:rsidR="004B57CB" w:rsidRPr="00836AA3" w:rsidP="00D033E5" w14:paraId="08B1F1A4" w14:textId="75E5FFED">
      <w:pPr>
        <w:pStyle w:val="Header"/>
        <w:rPr>
          <w:rFonts w:ascii="Times New Roman" w:hAnsi="Times New Roman"/>
          <w:b/>
          <w:bCs/>
          <w:sz w:val="18"/>
          <w:szCs w:val="18"/>
        </w:rPr>
      </w:pPr>
      <w:r>
        <w:rPr>
          <w:rFonts w:ascii="Times New Roman" w:hAnsi="Times New Roman"/>
          <w:b/>
          <w:bCs/>
          <w:szCs w:val="24"/>
          <w:u w:val="single"/>
        </w:rPr>
        <w:t>M</w:t>
      </w:r>
      <w:r w:rsidRPr="00836AA3">
        <w:rPr>
          <w:rFonts w:ascii="Times New Roman" w:hAnsi="Times New Roman"/>
          <w:b/>
          <w:bCs/>
          <w:szCs w:val="24"/>
          <w:u w:val="single"/>
        </w:rPr>
        <w:t>ail</w:t>
      </w:r>
      <w:r>
        <w:rPr>
          <w:rFonts w:ascii="Times New Roman" w:hAnsi="Times New Roman"/>
          <w:b/>
          <w:bCs/>
          <w:szCs w:val="24"/>
          <w:u w:val="single"/>
        </w:rPr>
        <w:t>,</w:t>
      </w:r>
      <w:r w:rsidRPr="00836AA3">
        <w:rPr>
          <w:rFonts w:ascii="Times New Roman" w:hAnsi="Times New Roman"/>
          <w:b/>
          <w:bCs/>
          <w:szCs w:val="24"/>
          <w:u w:val="single"/>
        </w:rPr>
        <w:t xml:space="preserve"> </w:t>
      </w:r>
      <w:r>
        <w:rPr>
          <w:rFonts w:ascii="Times New Roman" w:hAnsi="Times New Roman"/>
          <w:b/>
          <w:bCs/>
          <w:szCs w:val="24"/>
          <w:u w:val="single"/>
        </w:rPr>
        <w:t>e</w:t>
      </w:r>
      <w:r w:rsidRPr="00836AA3">
        <w:rPr>
          <w:rFonts w:ascii="Times New Roman" w:hAnsi="Times New Roman"/>
          <w:b/>
          <w:bCs/>
          <w:szCs w:val="24"/>
          <w:u w:val="single"/>
        </w:rPr>
        <w:t xml:space="preserve">mail, or </w:t>
      </w:r>
      <w:r>
        <w:rPr>
          <w:rFonts w:ascii="Times New Roman" w:hAnsi="Times New Roman"/>
          <w:b/>
          <w:bCs/>
          <w:szCs w:val="24"/>
          <w:u w:val="single"/>
        </w:rPr>
        <w:t>f</w:t>
      </w:r>
      <w:r w:rsidRPr="00836AA3">
        <w:rPr>
          <w:rFonts w:ascii="Times New Roman" w:hAnsi="Times New Roman"/>
          <w:b/>
          <w:bCs/>
          <w:szCs w:val="24"/>
          <w:u w:val="single"/>
        </w:rPr>
        <w:t xml:space="preserve">ax </w:t>
      </w:r>
      <w:r w:rsidRPr="00836AA3">
        <w:rPr>
          <w:rFonts w:ascii="Times New Roman" w:hAnsi="Times New Roman"/>
          <w:b/>
          <w:bCs/>
          <w:szCs w:val="24"/>
          <w:u w:val="single"/>
        </w:rPr>
        <w:t xml:space="preserve">your ballot </w:t>
      </w:r>
      <w:r w:rsidRPr="00836AA3" w:rsidR="00D033E5">
        <w:rPr>
          <w:rFonts w:ascii="Times New Roman" w:hAnsi="Times New Roman"/>
          <w:b/>
          <w:bCs/>
          <w:szCs w:val="24"/>
          <w:u w:val="single"/>
        </w:rPr>
        <w:t xml:space="preserve">by </w:t>
      </w:r>
      <w:r w:rsidR="006B7AFF">
        <w:rPr>
          <w:rFonts w:ascii="Times New Roman" w:hAnsi="Times New Roman"/>
          <w:b/>
          <w:bCs/>
          <w:szCs w:val="24"/>
          <w:u w:val="single"/>
        </w:rPr>
        <w:t>___________________</w:t>
      </w:r>
      <w:r w:rsidRPr="00836AA3" w:rsidR="00D033E5">
        <w:rPr>
          <w:rFonts w:ascii="Times New Roman" w:hAnsi="Times New Roman"/>
          <w:bCs/>
          <w:szCs w:val="24"/>
        </w:rPr>
        <w:t xml:space="preserve"> </w:t>
      </w:r>
      <w:r w:rsidRPr="00836AA3" w:rsidR="00D033E5">
        <w:rPr>
          <w:rFonts w:ascii="Times New Roman" w:hAnsi="Times New Roman"/>
          <w:bCs/>
          <w:sz w:val="18"/>
          <w:szCs w:val="18"/>
        </w:rPr>
        <w:t>(ballots not received or postmarked by this date will not be counted)</w:t>
      </w:r>
      <w:r w:rsidRPr="00836AA3">
        <w:rPr>
          <w:rFonts w:ascii="Times New Roman" w:hAnsi="Times New Roman"/>
          <w:b/>
          <w:bCs/>
          <w:sz w:val="18"/>
          <w:szCs w:val="18"/>
        </w:rPr>
        <w:t>:</w:t>
      </w:r>
    </w:p>
    <w:p w:rsidR="00836AA3" w:rsidP="00D033E5" w14:paraId="2D8FCA8A" w14:textId="77777777">
      <w:pPr>
        <w:pStyle w:val="Header"/>
        <w:ind w:left="720"/>
        <w:rPr>
          <w:rFonts w:ascii="Times New Roman" w:hAnsi="Times New Roman"/>
          <w:b/>
          <w:bCs/>
          <w:szCs w:val="24"/>
        </w:rPr>
      </w:pPr>
      <w:r w:rsidRPr="00836AA3">
        <w:rPr>
          <w:rFonts w:ascii="Times New Roman" w:hAnsi="Times New Roman"/>
          <w:b/>
          <w:bCs/>
          <w:szCs w:val="24"/>
        </w:rPr>
        <w:t xml:space="preserve"> </w:t>
      </w:r>
    </w:p>
    <w:p w:rsidR="004B57CB" w:rsidRPr="00836AA3" w:rsidP="00D033E5" w14:paraId="0059DF30" w14:textId="77777777">
      <w:pPr>
        <w:pStyle w:val="Header"/>
        <w:ind w:left="720"/>
        <w:rPr>
          <w:rFonts w:ascii="Times New Roman" w:hAnsi="Times New Roman"/>
          <w:b/>
          <w:smallCaps/>
          <w:szCs w:val="24"/>
        </w:rPr>
      </w:pPr>
      <w:r w:rsidRPr="00836AA3">
        <w:rPr>
          <w:rFonts w:ascii="Times New Roman" w:hAnsi="Times New Roman"/>
          <w:b/>
          <w:bCs/>
          <w:smallCaps/>
          <w:szCs w:val="24"/>
        </w:rPr>
        <w:t>Administrative Committee for Pistachios</w:t>
      </w:r>
    </w:p>
    <w:p w:rsidR="004B57CB" w:rsidRPr="00836AA3" w:rsidP="00D033E5" w14:paraId="12D3D9C1" w14:textId="77777777">
      <w:pPr>
        <w:pStyle w:val="Header"/>
        <w:ind w:left="720"/>
        <w:rPr>
          <w:rFonts w:ascii="Times New Roman" w:hAnsi="Times New Roman"/>
          <w:szCs w:val="24"/>
        </w:rPr>
      </w:pPr>
      <w:r w:rsidRPr="00836AA3">
        <w:rPr>
          <w:rFonts w:ascii="Times New Roman" w:hAnsi="Times New Roman"/>
          <w:szCs w:val="24"/>
        </w:rPr>
        <w:t xml:space="preserve"> 4938 East Yale Avenue, Suite 102, Fresno, CA  93727</w:t>
      </w:r>
    </w:p>
    <w:p w:rsidR="004B57CB" w:rsidRPr="00836AA3" w:rsidP="00D033E5" w14:paraId="6455861F" w14:textId="77777777">
      <w:pPr>
        <w:pStyle w:val="Header"/>
        <w:ind w:left="720"/>
        <w:rPr>
          <w:rFonts w:ascii="Times New Roman" w:hAnsi="Times New Roman"/>
          <w:szCs w:val="24"/>
        </w:rPr>
      </w:pPr>
      <w:r w:rsidRPr="00836AA3">
        <w:rPr>
          <w:rFonts w:ascii="Times New Roman" w:hAnsi="Times New Roman"/>
          <w:szCs w:val="24"/>
        </w:rPr>
        <w:t xml:space="preserve"> Tel (559) 255-6480; Fax (559) 255-6485</w:t>
      </w:r>
    </w:p>
    <w:p w:rsidR="004B57CB" w:rsidRPr="00836AA3" w:rsidP="00D033E5" w14:paraId="400746A2" w14:textId="77777777">
      <w:pPr>
        <w:pStyle w:val="Header"/>
        <w:ind w:left="720"/>
        <w:rPr>
          <w:rFonts w:ascii="Times New Roman" w:hAnsi="Times New Roman"/>
          <w:szCs w:val="24"/>
        </w:rPr>
      </w:pPr>
      <w:r w:rsidRPr="00836AA3">
        <w:rPr>
          <w:rFonts w:ascii="Times New Roman" w:hAnsi="Times New Roman"/>
          <w:szCs w:val="24"/>
        </w:rPr>
        <w:t xml:space="preserve"> Email: admin@acpistachios.org</w:t>
      </w:r>
    </w:p>
    <w:p w:rsidR="001B619C" w:rsidP="001B619C" w14:paraId="722D8C11" w14:textId="77777777">
      <w:pPr>
        <w:spacing w:line="234" w:lineRule="auto"/>
        <w:rPr>
          <w:rFonts w:ascii="Times New Roman" w:hAnsi="Times New Roman"/>
          <w:sz w:val="16"/>
          <w:szCs w:val="16"/>
        </w:rPr>
      </w:pPr>
    </w:p>
    <w:p w:rsidR="00D033E5" w:rsidP="00D033E5" w14:paraId="5863527F" w14:textId="417F7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20"/>
        </w:rPr>
        <w:t>If you need more</w:t>
      </w:r>
      <w:r w:rsidR="00C06713">
        <w:rPr>
          <w:rFonts w:ascii="Times New Roman" w:hAnsi="Times New Roman"/>
          <w:bCs/>
          <w:sz w:val="20"/>
        </w:rPr>
        <w:t xml:space="preserve"> </w:t>
      </w:r>
      <w:r w:rsidR="006B7AFF">
        <w:rPr>
          <w:rFonts w:ascii="Times New Roman" w:hAnsi="Times New Roman"/>
          <w:bCs/>
          <w:sz w:val="20"/>
        </w:rPr>
        <w:t>information,</w:t>
      </w:r>
      <w:r>
        <w:rPr>
          <w:rFonts w:ascii="Times New Roman" w:hAnsi="Times New Roman"/>
          <w:bCs/>
          <w:sz w:val="20"/>
        </w:rPr>
        <w:t xml:space="preserve"> contact the </w:t>
      </w:r>
      <w:r w:rsidR="0065015F">
        <w:rPr>
          <w:rFonts w:ascii="Times New Roman" w:hAnsi="Times New Roman"/>
          <w:bCs/>
          <w:sz w:val="20"/>
        </w:rPr>
        <w:t>Administrative Committee for Pistachios (ACP)</w:t>
      </w:r>
      <w:r>
        <w:rPr>
          <w:rFonts w:ascii="Times New Roman" w:hAnsi="Times New Roman"/>
          <w:bCs/>
          <w:sz w:val="20"/>
        </w:rPr>
        <w:t xml:space="preserve"> office (559-255-6480</w:t>
      </w:r>
      <w:r>
        <w:rPr>
          <w:rFonts w:ascii="Times New Roman" w:hAnsi="Times New Roman"/>
          <w:bCs/>
          <w:sz w:val="20"/>
        </w:rPr>
        <w:t>)</w:t>
      </w:r>
      <w:r>
        <w:rPr>
          <w:rFonts w:ascii="Times New Roman" w:hAnsi="Times New Roman"/>
          <w:bCs/>
          <w:sz w:val="20"/>
        </w:rPr>
        <w:t xml:space="preserve"> or visit the ACP website (www.acpistachios.org).</w:t>
      </w:r>
    </w:p>
    <w:sectPr w:rsidSect="001B619C">
      <w:headerReference w:type="default" r:id="rId7"/>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19C" w:rsidRPr="00024C7D" w:rsidP="00024C7D" w14:paraId="0EC51C87" w14:textId="3F74B680">
    <w:pPr>
      <w:pStyle w:val="Footer"/>
    </w:pPr>
    <w:r>
      <w:rPr>
        <w:rFonts w:ascii="Times New Roman" w:hAnsi="Times New Roman"/>
        <w:b/>
        <w:sz w:val="18"/>
      </w:rPr>
      <w:t>SC-244</w:t>
    </w:r>
    <w:r w:rsidRPr="00CF2AB5">
      <w:rPr>
        <w:rFonts w:ascii="Times New Roman" w:hAnsi="Times New Roman"/>
        <w:b/>
        <w:sz w:val="18"/>
      </w:rPr>
      <w:t xml:space="preserve"> (</w:t>
    </w:r>
    <w:r w:rsidR="0065015F">
      <w:rPr>
        <w:rFonts w:ascii="Times New Roman" w:hAnsi="Times New Roman"/>
        <w:b/>
        <w:sz w:val="18"/>
      </w:rPr>
      <w:t>Exp. 6/30/2024.  Destroy previous editions.</w:t>
    </w:r>
    <w:r w:rsidRPr="00CF2AB5">
      <w:rPr>
        <w:rFonts w:ascii="Times New Roman" w:hAnsi="Times New Roman"/>
        <w:b/>
        <w:sz w:val="18"/>
      </w:rPr>
      <w:t>)</w:t>
    </w:r>
    <w:r w:rsidR="0065015F">
      <w:rPr>
        <w:rFonts w:ascii="Times New Roman" w:hAnsi="Times New Roman"/>
        <w:b/>
        <w:sz w:val="18"/>
      </w:rPr>
      <w:t xml:space="preserve">   </w:t>
    </w:r>
    <w:r w:rsidR="0065015F">
      <w:rPr>
        <w:rFonts w:ascii="Times New Roman" w:hAnsi="Times New Roman"/>
        <w:b/>
        <w:sz w:val="18"/>
      </w:rPr>
      <w:tab/>
    </w:r>
    <w:r w:rsidR="0065015F">
      <w:rPr>
        <w:rFonts w:ascii="Times New Roman" w:hAnsi="Times New Roman"/>
        <w:b/>
        <w:sz w:val="18"/>
      </w:rPr>
      <w:tab/>
    </w:r>
    <w:r w:rsidR="00DA7D92">
      <w:rPr>
        <w:rFonts w:ascii="Times New Roman" w:hAnsi="Times New Roman"/>
        <w:b/>
        <w:sz w:val="18"/>
      </w:rPr>
      <w:tab/>
    </w:r>
    <w:r w:rsidRPr="0065015F" w:rsidR="0065015F">
      <w:rPr>
        <w:rFonts w:ascii="Times New Roman" w:hAnsi="Times New Roman"/>
        <w:b/>
        <w:sz w:val="18"/>
      </w:rPr>
      <w:t xml:space="preserve">Page </w:t>
    </w:r>
    <w:r w:rsidRPr="0065015F" w:rsidR="0065015F">
      <w:rPr>
        <w:rFonts w:ascii="Times New Roman" w:hAnsi="Times New Roman"/>
        <w:b/>
        <w:bCs/>
        <w:sz w:val="18"/>
      </w:rPr>
      <w:fldChar w:fldCharType="begin"/>
    </w:r>
    <w:r w:rsidRPr="0065015F" w:rsidR="0065015F">
      <w:rPr>
        <w:rFonts w:ascii="Times New Roman" w:hAnsi="Times New Roman"/>
        <w:b/>
        <w:bCs/>
        <w:sz w:val="18"/>
      </w:rPr>
      <w:instrText xml:space="preserve"> PAGE  \* Arabic  \* MERGEFORMAT </w:instrText>
    </w:r>
    <w:r w:rsidRPr="0065015F" w:rsidR="0065015F">
      <w:rPr>
        <w:rFonts w:ascii="Times New Roman" w:hAnsi="Times New Roman"/>
        <w:b/>
        <w:bCs/>
        <w:sz w:val="18"/>
      </w:rPr>
      <w:fldChar w:fldCharType="separate"/>
    </w:r>
    <w:r w:rsidRPr="0065015F" w:rsidR="0065015F">
      <w:rPr>
        <w:rFonts w:ascii="Times New Roman" w:hAnsi="Times New Roman"/>
        <w:b/>
        <w:bCs/>
        <w:noProof/>
        <w:sz w:val="18"/>
      </w:rPr>
      <w:t>1</w:t>
    </w:r>
    <w:r w:rsidRPr="0065015F" w:rsidR="0065015F">
      <w:rPr>
        <w:rFonts w:ascii="Times New Roman" w:hAnsi="Times New Roman"/>
        <w:b/>
        <w:bCs/>
        <w:sz w:val="18"/>
      </w:rPr>
      <w:fldChar w:fldCharType="end"/>
    </w:r>
    <w:r w:rsidRPr="0065015F" w:rsidR="0065015F">
      <w:rPr>
        <w:rFonts w:ascii="Times New Roman" w:hAnsi="Times New Roman"/>
        <w:b/>
        <w:sz w:val="18"/>
      </w:rPr>
      <w:t xml:space="preserve"> of </w:t>
    </w:r>
    <w:r w:rsidRPr="0065015F" w:rsidR="0065015F">
      <w:rPr>
        <w:rFonts w:ascii="Times New Roman" w:hAnsi="Times New Roman"/>
        <w:b/>
        <w:bCs/>
        <w:sz w:val="18"/>
      </w:rPr>
      <w:fldChar w:fldCharType="begin"/>
    </w:r>
    <w:r w:rsidRPr="0065015F" w:rsidR="0065015F">
      <w:rPr>
        <w:rFonts w:ascii="Times New Roman" w:hAnsi="Times New Roman"/>
        <w:b/>
        <w:bCs/>
        <w:sz w:val="18"/>
      </w:rPr>
      <w:instrText xml:space="preserve"> NUMPAGES  \* Arabic  \* MERGEFORMAT </w:instrText>
    </w:r>
    <w:r w:rsidRPr="0065015F" w:rsidR="0065015F">
      <w:rPr>
        <w:rFonts w:ascii="Times New Roman" w:hAnsi="Times New Roman"/>
        <w:b/>
        <w:bCs/>
        <w:sz w:val="18"/>
      </w:rPr>
      <w:fldChar w:fldCharType="separate"/>
    </w:r>
    <w:r w:rsidRPr="0065015F" w:rsidR="0065015F">
      <w:rPr>
        <w:rFonts w:ascii="Times New Roman" w:hAnsi="Times New Roman"/>
        <w:b/>
        <w:bCs/>
        <w:noProof/>
        <w:sz w:val="18"/>
      </w:rPr>
      <w:t>2</w:t>
    </w:r>
    <w:r w:rsidRPr="0065015F" w:rsidR="0065015F">
      <w:rPr>
        <w:rFonts w:ascii="Times New Roman" w:hAnsi="Times New Roman"/>
        <w:b/>
        <w:bCs/>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19C" w:rsidRPr="00024C7D" w:rsidP="00024C7D" w14:paraId="5D4341EE" w14:textId="77777777">
    <w:pPr>
      <w:pStyle w:val="Footer"/>
      <w:tabs>
        <w:tab w:val="left" w:pos="7230"/>
      </w:tabs>
      <w:jc w:val="right"/>
      <w:rPr>
        <w:rFonts w:ascii="Times New Roman" w:hAnsi="Times New Roman"/>
        <w:b/>
        <w:sz w:val="18"/>
      </w:rPr>
    </w:pPr>
    <w:r>
      <w:rPr>
        <w:rFonts w:ascii="Times New Roman" w:hAnsi="Times New Roman"/>
        <w:b/>
        <w:sz w:val="20"/>
      </w:rPr>
      <w:t>OMB No. 0581</w:t>
    </w:r>
    <w:r w:rsidRPr="006674DA">
      <w:rPr>
        <w:rFonts w:ascii="Times New Roman" w:hAnsi="Times New Roman"/>
        <w:b/>
        <w:sz w:val="20"/>
      </w:rPr>
      <w:t>-0215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19C" w:rsidRPr="00024C7D" w:rsidP="00024C7D" w14:paraId="5D10A405" w14:textId="77777777">
    <w:pPr>
      <w:pStyle w:val="Footer"/>
      <w:tabs>
        <w:tab w:val="left" w:pos="7230"/>
      </w:tabs>
      <w:jc w:val="right"/>
      <w:rPr>
        <w:rFonts w:ascii="Times New Roman" w:hAnsi="Times New Roman"/>
        <w:b/>
        <w:sz w:val="18"/>
      </w:rPr>
    </w:pPr>
    <w:r>
      <w:rPr>
        <w:rFonts w:ascii="Times New Roman" w:hAnsi="Times New Roman"/>
        <w:b/>
        <w:sz w:val="20"/>
      </w:rPr>
      <w:t>OMB No. 0581</w:t>
    </w:r>
    <w:r w:rsidRPr="006674DA">
      <w:rPr>
        <w:rFonts w:ascii="Times New Roman" w:hAnsi="Times New Roman"/>
        <w:b/>
        <w:sz w:val="20"/>
      </w:rPr>
      <w:t>-0215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5062A"/>
    <w:multiLevelType w:val="hybridMultilevel"/>
    <w:tmpl w:val="C38AFA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CAD730D"/>
    <w:multiLevelType w:val="hybridMultilevel"/>
    <w:tmpl w:val="3608327C"/>
    <w:lvl w:ilvl="0">
      <w:start w:val="1"/>
      <w:numFmt w:val="bullet"/>
      <w:lvlText w:val=""/>
      <w:lvlJc w:val="left"/>
      <w:pPr>
        <w:ind w:left="36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FF4E71"/>
    <w:multiLevelType w:val="multilevel"/>
    <w:tmpl w:val="DD72F612"/>
    <w:styleLink w:val="Bylaws"/>
    <w:lvl w:ilvl="0">
      <w:start w:val="1"/>
      <w:numFmt w:val="upperRoman"/>
      <w:lvlText w:val="ARTICLE %1"/>
      <w:lvlJc w:val="left"/>
      <w:pPr>
        <w:ind w:left="720" w:hanging="720"/>
      </w:pPr>
      <w:rPr>
        <w:rFonts w:ascii="Arial" w:hAnsi="Arial" w:hint="default"/>
        <w:sz w:val="24"/>
      </w:rPr>
    </w:lvl>
    <w:lvl w:ilvl="1">
      <w:start w:val="1"/>
      <w:numFmt w:val="decimal"/>
      <w:lvlText w:val="Section %2"/>
      <w:lvlJc w:val="left"/>
      <w:pPr>
        <w:ind w:left="720" w:hanging="720"/>
      </w:pPr>
      <w:rPr>
        <w:rFonts w:ascii="Arial" w:hAnsi="Arial" w:hint="default"/>
        <w:b w:val="0"/>
        <w:i w:val="0"/>
        <w:color w:val="000000" w:themeColor="text1"/>
        <w:sz w:val="24"/>
        <w:u w:val="single"/>
      </w:rPr>
    </w:lvl>
    <w:lvl w:ilvl="2">
      <w:start w:val="1"/>
      <w:numFmt w:val="decimal"/>
      <w:lvlText w:val="(%3)"/>
      <w:lvlJc w:val="left"/>
      <w:pPr>
        <w:tabs>
          <w:tab w:val="num" w:pos="1440"/>
        </w:tabs>
        <w:ind w:left="720" w:firstLine="720"/>
      </w:pPr>
      <w:rPr>
        <w:rFonts w:ascii="Arial" w:hAnsi="Arial" w:hint="default"/>
        <w:b w:val="0"/>
        <w:i w:val="0"/>
        <w:color w:val="000000" w:themeColor="text1"/>
        <w:sz w:val="24"/>
      </w:rPr>
    </w:lvl>
    <w:lvl w:ilvl="3">
      <w:start w:val="1"/>
      <w:numFmt w:val="lowerLetter"/>
      <w:lvlText w:val="(%4)"/>
      <w:lvlJc w:val="left"/>
      <w:pPr>
        <w:tabs>
          <w:tab w:val="num" w:pos="2160"/>
        </w:tabs>
        <w:ind w:left="720" w:firstLine="1440"/>
      </w:pPr>
      <w:rPr>
        <w:rFonts w:ascii="Arial" w:hAnsi="Arial" w:hint="default"/>
        <w:b w:val="0"/>
        <w:i w:val="0"/>
        <w:color w:val="000000" w:themeColor="text1"/>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3A10259"/>
    <w:multiLevelType w:val="hybridMultilevel"/>
    <w:tmpl w:val="7DBE78A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7725C9"/>
    <w:multiLevelType w:val="multilevel"/>
    <w:tmpl w:val="99ECA060"/>
    <w:lvl w:ilvl="0">
      <w:start w:val="1"/>
      <w:numFmt w:val="upperRoman"/>
      <w:isLgl/>
      <w:lvlText w:val="Article %1 - "/>
      <w:lvlJc w:val="left"/>
      <w:pPr>
        <w:ind w:left="0" w:firstLine="0"/>
      </w:pPr>
      <w:rPr>
        <w:rFonts w:ascii="Arial" w:hAnsi="Arial" w:hint="default"/>
        <w:b/>
        <w:i w:val="0"/>
        <w:color w:val="000000" w:themeColor="text1"/>
        <w:sz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firstLine="0"/>
      </w:pPr>
      <w:rPr>
        <w:rFonts w:hint="default"/>
      </w:rPr>
    </w:lvl>
    <w:lvl w:ilvl="3">
      <w:start w:val="1"/>
      <w:numFmt w:val="lowerRoman"/>
      <w:lvlText w:val="(%4)"/>
      <w:lvlJc w:val="right"/>
      <w:pPr>
        <w:ind w:left="864" w:firstLine="1296"/>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nsid w:val="31B930FE"/>
    <w:multiLevelType w:val="hybridMultilevel"/>
    <w:tmpl w:val="87D8E37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6">
    <w:nsid w:val="363135D9"/>
    <w:multiLevelType w:val="multilevel"/>
    <w:tmpl w:val="0D664A14"/>
    <w:styleLink w:val="Articles"/>
    <w:lvl w:ilvl="0">
      <w:start w:val="1"/>
      <w:numFmt w:val="decimal"/>
      <w:lvlText w:val="ARTICLE %1 - "/>
      <w:lvlJc w:val="left"/>
      <w:pPr>
        <w:ind w:left="720" w:hanging="720"/>
      </w:pPr>
      <w:rPr>
        <w:rFonts w:ascii="Arial" w:hAnsi="Arial" w:hint="default"/>
        <w:color w:val="000000" w:themeColor="text1"/>
        <w:sz w:val="24"/>
      </w:rPr>
    </w:lvl>
    <w:lvl w:ilvl="1">
      <w:start w:val="1"/>
      <w:numFmt w:val="decimal"/>
      <w:lvlText w:val="SECTION %2"/>
      <w:lvlJc w:val="left"/>
      <w:pPr>
        <w:ind w:left="720" w:hanging="720"/>
      </w:pPr>
      <w:rPr>
        <w:rFonts w:hint="default"/>
        <w:color w:val="000000" w:themeColor="text1"/>
        <w:u w:val="single"/>
      </w:rPr>
    </w:lvl>
    <w:lvl w:ilvl="2">
      <w:start w:val="1"/>
      <w:numFmt w:val="lowerLetter"/>
      <w:lvlText w:val="%3)"/>
      <w:lvlJc w:val="left"/>
      <w:pPr>
        <w:tabs>
          <w:tab w:val="num" w:pos="1440"/>
        </w:tabs>
        <w:ind w:left="720" w:firstLine="720"/>
      </w:pPr>
      <w:rPr>
        <w:rFonts w:hint="default"/>
      </w:rPr>
    </w:lvl>
    <w:lvl w:ilvl="3">
      <w:start w:val="1"/>
      <w:numFmt w:val="decimal"/>
      <w:lvlText w:val="(%4)"/>
      <w:lvlJc w:val="left"/>
      <w:pPr>
        <w:ind w:left="720" w:firstLine="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4"/>
  </w:num>
  <w:num w:numId="3">
    <w:abstractNumId w:val="2"/>
  </w:num>
  <w:num w:numId="4">
    <w:abstractNumId w:val="6"/>
  </w:num>
  <w:num w:numId="5">
    <w:abstractNumId w:val="6"/>
  </w:num>
  <w:num w:numId="6">
    <w:abstractNumId w:val="6"/>
  </w:num>
  <w:num w:numId="7">
    <w:abstractNumId w:val="2"/>
  </w:num>
  <w:num w:numId="8">
    <w:abstractNumId w:val="6"/>
  </w:num>
  <w:num w:numId="9">
    <w:abstractNumId w:val="0"/>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mailMerge>
    <w:mainDocumentType w:val="formLetters"/>
    <w:linkToQuery/>
    <w:dataType w:val="native"/>
    <w:connectString w:val="Provider=Microsoft.ACE.OLEDB.12.0;User ID=Admin;Data Source=C:\Netdrive\Elections\Proposed Forms for Election\2016 Test Handler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activeRecord w:val="1"/>
    <w:odso>
      <w:udl w:val="Provider=Microsoft.ACE.OLEDB.12.0;User ID=Admin;Data Source=C:\Netdrive\Elections\Proposed Forms for Election\2016 Test Handler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lid w:val="en-US"/>
      </w:fieldMapData>
      <w:fieldMapData>
        <w:lid w:val="en-US"/>
      </w:fieldMapData>
      <w:fieldMapData>
        <w:type w:val="dbColumn"/>
        <w:name w:val="First Name"/>
        <w:mappedName w:val="First Name"/>
        <w:column w:val="0"/>
        <w:lid w:val="en-US"/>
      </w:fieldMapData>
      <w:fieldMapData>
        <w:lid w:val="en-US"/>
      </w:fieldMapData>
      <w:fieldMapData>
        <w:type w:val="dbColumn"/>
        <w:name w:val="Last Name"/>
        <w:mappedName w:val="Last Name"/>
        <w:column w:val="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City"/>
        <w:mappedName w:val="City"/>
        <w:column w:val="4"/>
        <w:lid w:val="en-US"/>
      </w:fieldMapData>
      <w:fieldMapData>
        <w:type w:val="dbColumn"/>
        <w:name w:val="State"/>
        <w:mappedName w:val="State"/>
        <w:column w:val="5"/>
        <w:lid w:val="en-US"/>
      </w:fieldMapData>
      <w:fieldMapData>
        <w:type w:val="dbColumn"/>
        <w:name w:val="Zip"/>
        <w:mappedName w:val="Postal Code"/>
        <w:column w:val="6"/>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7D"/>
    <w:rsid w:val="00002740"/>
    <w:rsid w:val="00004B25"/>
    <w:rsid w:val="00016873"/>
    <w:rsid w:val="00024C7D"/>
    <w:rsid w:val="00051D0E"/>
    <w:rsid w:val="00057B92"/>
    <w:rsid w:val="00062D6A"/>
    <w:rsid w:val="00092102"/>
    <w:rsid w:val="000C00EE"/>
    <w:rsid w:val="000E0A6C"/>
    <w:rsid w:val="00107E03"/>
    <w:rsid w:val="00120AF0"/>
    <w:rsid w:val="001362AA"/>
    <w:rsid w:val="001428DC"/>
    <w:rsid w:val="001766A0"/>
    <w:rsid w:val="001931C3"/>
    <w:rsid w:val="001A7A4F"/>
    <w:rsid w:val="001B2FA1"/>
    <w:rsid w:val="001B619C"/>
    <w:rsid w:val="001D7FFB"/>
    <w:rsid w:val="001F5B2E"/>
    <w:rsid w:val="00202F25"/>
    <w:rsid w:val="0026750B"/>
    <w:rsid w:val="00273925"/>
    <w:rsid w:val="002764AF"/>
    <w:rsid w:val="002E08DC"/>
    <w:rsid w:val="002F1546"/>
    <w:rsid w:val="003238D6"/>
    <w:rsid w:val="003265F2"/>
    <w:rsid w:val="003A493B"/>
    <w:rsid w:val="003A5951"/>
    <w:rsid w:val="003B77D5"/>
    <w:rsid w:val="00465968"/>
    <w:rsid w:val="004679D7"/>
    <w:rsid w:val="004B57CB"/>
    <w:rsid w:val="004D0589"/>
    <w:rsid w:val="00512A39"/>
    <w:rsid w:val="0051622E"/>
    <w:rsid w:val="00543299"/>
    <w:rsid w:val="005C339C"/>
    <w:rsid w:val="0061404E"/>
    <w:rsid w:val="0065015F"/>
    <w:rsid w:val="006570FF"/>
    <w:rsid w:val="006674DA"/>
    <w:rsid w:val="00680EF1"/>
    <w:rsid w:val="0068725A"/>
    <w:rsid w:val="00696A25"/>
    <w:rsid w:val="006A5AA1"/>
    <w:rsid w:val="006B7AFF"/>
    <w:rsid w:val="006B7EE1"/>
    <w:rsid w:val="00703E9E"/>
    <w:rsid w:val="00730F8C"/>
    <w:rsid w:val="007314E1"/>
    <w:rsid w:val="00735366"/>
    <w:rsid w:val="00766C14"/>
    <w:rsid w:val="007754A7"/>
    <w:rsid w:val="00776910"/>
    <w:rsid w:val="007D2A7F"/>
    <w:rsid w:val="0080287F"/>
    <w:rsid w:val="0080734C"/>
    <w:rsid w:val="00811990"/>
    <w:rsid w:val="00827A9E"/>
    <w:rsid w:val="00833016"/>
    <w:rsid w:val="00836AA3"/>
    <w:rsid w:val="008527C6"/>
    <w:rsid w:val="008E43D9"/>
    <w:rsid w:val="0090446D"/>
    <w:rsid w:val="009A1EA6"/>
    <w:rsid w:val="009B5D9A"/>
    <w:rsid w:val="009D1D3E"/>
    <w:rsid w:val="009E2854"/>
    <w:rsid w:val="009F28CE"/>
    <w:rsid w:val="009F33C0"/>
    <w:rsid w:val="00A1199A"/>
    <w:rsid w:val="00A261A5"/>
    <w:rsid w:val="00A31532"/>
    <w:rsid w:val="00A514A2"/>
    <w:rsid w:val="00A70B09"/>
    <w:rsid w:val="00AD5374"/>
    <w:rsid w:val="00B00FFA"/>
    <w:rsid w:val="00B018E3"/>
    <w:rsid w:val="00B21CE7"/>
    <w:rsid w:val="00B64DD6"/>
    <w:rsid w:val="00BB1633"/>
    <w:rsid w:val="00BC53A6"/>
    <w:rsid w:val="00BE019D"/>
    <w:rsid w:val="00C03AB8"/>
    <w:rsid w:val="00C06713"/>
    <w:rsid w:val="00C20929"/>
    <w:rsid w:val="00C25A9E"/>
    <w:rsid w:val="00C431E4"/>
    <w:rsid w:val="00C606CD"/>
    <w:rsid w:val="00CA01A7"/>
    <w:rsid w:val="00CA687F"/>
    <w:rsid w:val="00CB06C6"/>
    <w:rsid w:val="00CD447C"/>
    <w:rsid w:val="00CF2AB5"/>
    <w:rsid w:val="00D033E5"/>
    <w:rsid w:val="00D5567D"/>
    <w:rsid w:val="00D622D8"/>
    <w:rsid w:val="00D72140"/>
    <w:rsid w:val="00D7537E"/>
    <w:rsid w:val="00D87894"/>
    <w:rsid w:val="00DA7D92"/>
    <w:rsid w:val="00DC0360"/>
    <w:rsid w:val="00DC16E7"/>
    <w:rsid w:val="00DD5E14"/>
    <w:rsid w:val="00DF44A6"/>
    <w:rsid w:val="00DF69F9"/>
    <w:rsid w:val="00E6110C"/>
    <w:rsid w:val="00E720F4"/>
    <w:rsid w:val="00F33D9B"/>
    <w:rsid w:val="00F52E32"/>
    <w:rsid w:val="00F54AE1"/>
    <w:rsid w:val="00F65BC1"/>
    <w:rsid w:val="00F67F32"/>
    <w:rsid w:val="00F80E5B"/>
    <w:rsid w:val="00F83A65"/>
    <w:rsid w:val="00FA1613"/>
    <w:rsid w:val="00FB1A13"/>
    <w:rsid w:val="00FB419C"/>
    <w:rsid w:val="00FB7F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4132FD"/>
  <w15:docId w15:val="{DCF9E6BA-474E-4D5A-90A4-AF207389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imes New Roman"/>
        <w:color w:val="000000" w:themeColor="text1"/>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687F"/>
  </w:style>
  <w:style w:type="paragraph" w:styleId="Heading1">
    <w:name w:val="heading 1"/>
    <w:basedOn w:val="Normal"/>
    <w:next w:val="Normal"/>
    <w:link w:val="Heading1Char"/>
    <w:qFormat/>
    <w:rsid w:val="00DF44A6"/>
    <w:pPr>
      <w:keepNext/>
      <w:tabs>
        <w:tab w:val="left" w:pos="1296"/>
        <w:tab w:val="left" w:pos="2016"/>
        <w:tab w:val="left" w:pos="4320"/>
      </w:tabs>
      <w:ind w:left="2880" w:hanging="2880"/>
      <w:jc w:val="center"/>
      <w:outlineLvl w:val="0"/>
    </w:pPr>
    <w:rPr>
      <w:rFonts w:eastAsiaTheme="majorEastAsia" w:cstheme="majorBidi"/>
    </w:rPr>
  </w:style>
  <w:style w:type="paragraph" w:styleId="Heading2">
    <w:name w:val="heading 2"/>
    <w:basedOn w:val="Normal"/>
    <w:next w:val="Normal"/>
    <w:link w:val="Heading2Char"/>
    <w:semiHidden/>
    <w:unhideWhenUsed/>
    <w:qFormat/>
    <w:rsid w:val="00DF44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F44A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F44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F44A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F44A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F44A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F44A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DF44A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4A6"/>
    <w:rPr>
      <w:rFonts w:eastAsiaTheme="majorEastAsia" w:cstheme="majorBidi"/>
      <w:szCs w:val="20"/>
    </w:rPr>
  </w:style>
  <w:style w:type="character" w:customStyle="1" w:styleId="Heading2Char">
    <w:name w:val="Heading 2 Char"/>
    <w:basedOn w:val="DefaultParagraphFont"/>
    <w:link w:val="Heading2"/>
    <w:semiHidden/>
    <w:rsid w:val="00DF44A6"/>
    <w:rPr>
      <w:rFonts w:asciiTheme="majorHAnsi" w:eastAsiaTheme="majorEastAsia" w:hAnsiTheme="majorHAnsi" w:cstheme="majorBidi"/>
      <w:b/>
      <w:bCs/>
      <w:color w:val="4F81BD" w:themeColor="accent1"/>
      <w:sz w:val="26"/>
      <w:szCs w:val="26"/>
    </w:rPr>
  </w:style>
  <w:style w:type="numbering" w:customStyle="1" w:styleId="Bylaws">
    <w:name w:val="Bylaws"/>
    <w:uiPriority w:val="99"/>
    <w:rsid w:val="00DF44A6"/>
    <w:pPr>
      <w:numPr>
        <w:numId w:val="3"/>
      </w:numPr>
    </w:pPr>
  </w:style>
  <w:style w:type="numbering" w:customStyle="1" w:styleId="Articles">
    <w:name w:val="Articles"/>
    <w:uiPriority w:val="99"/>
    <w:rsid w:val="00DF44A6"/>
    <w:pPr>
      <w:numPr>
        <w:numId w:val="4"/>
      </w:numPr>
    </w:pPr>
  </w:style>
  <w:style w:type="paragraph" w:styleId="Header">
    <w:name w:val="header"/>
    <w:basedOn w:val="Normal"/>
    <w:link w:val="HeaderChar"/>
    <w:rsid w:val="00DF44A6"/>
    <w:pPr>
      <w:tabs>
        <w:tab w:val="center" w:pos="4320"/>
        <w:tab w:val="right" w:pos="8640"/>
      </w:tabs>
    </w:pPr>
    <w:rPr>
      <w:rFonts w:eastAsia="Times New Roman"/>
    </w:rPr>
  </w:style>
  <w:style w:type="character" w:customStyle="1" w:styleId="HeaderChar">
    <w:name w:val="Header Char"/>
    <w:basedOn w:val="DefaultParagraphFont"/>
    <w:link w:val="Header"/>
    <w:rsid w:val="00DF44A6"/>
    <w:rPr>
      <w:rFonts w:ascii="CG Times" w:eastAsia="Times New Roman" w:hAnsi="CG Times"/>
      <w:sz w:val="20"/>
      <w:szCs w:val="20"/>
    </w:rPr>
  </w:style>
  <w:style w:type="paragraph" w:styleId="Footer">
    <w:name w:val="footer"/>
    <w:basedOn w:val="Normal"/>
    <w:link w:val="FooterChar"/>
    <w:uiPriority w:val="99"/>
    <w:rsid w:val="00DF44A6"/>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DF44A6"/>
    <w:rPr>
      <w:rFonts w:ascii="CG Times" w:eastAsia="Times New Roman" w:hAnsi="CG Times"/>
      <w:sz w:val="20"/>
      <w:szCs w:val="20"/>
    </w:rPr>
  </w:style>
  <w:style w:type="character" w:styleId="PageNumber">
    <w:name w:val="page number"/>
    <w:basedOn w:val="DefaultParagraphFont"/>
    <w:rsid w:val="00DF44A6"/>
  </w:style>
  <w:style w:type="paragraph" w:styleId="BodyTextIndent">
    <w:name w:val="Body Text Indent"/>
    <w:basedOn w:val="Normal"/>
    <w:link w:val="BodyTextIndentChar"/>
    <w:rsid w:val="00DF44A6"/>
    <w:pPr>
      <w:ind w:left="1440"/>
    </w:pPr>
    <w:rPr>
      <w:rFonts w:eastAsia="Times New Roman" w:cs="Arial"/>
    </w:rPr>
  </w:style>
  <w:style w:type="character" w:customStyle="1" w:styleId="BodyTextIndentChar">
    <w:name w:val="Body Text Indent Char"/>
    <w:basedOn w:val="DefaultParagraphFont"/>
    <w:link w:val="BodyTextIndent"/>
    <w:rsid w:val="00DF44A6"/>
    <w:rPr>
      <w:rFonts w:eastAsia="Times New Roman" w:cs="Arial"/>
      <w:szCs w:val="20"/>
    </w:rPr>
  </w:style>
  <w:style w:type="character" w:styleId="Hyperlink">
    <w:name w:val="Hyperlink"/>
    <w:basedOn w:val="DefaultParagraphFont"/>
    <w:rsid w:val="00DF44A6"/>
    <w:rPr>
      <w:color w:val="0000FF"/>
      <w:u w:val="single"/>
    </w:rPr>
  </w:style>
  <w:style w:type="character" w:styleId="FollowedHyperlink">
    <w:name w:val="FollowedHyperlink"/>
    <w:basedOn w:val="DefaultParagraphFont"/>
    <w:rsid w:val="00DF44A6"/>
    <w:rPr>
      <w:color w:val="800080"/>
      <w:u w:val="single"/>
    </w:rPr>
  </w:style>
  <w:style w:type="paragraph" w:customStyle="1" w:styleId="Style1">
    <w:name w:val="Style1"/>
    <w:basedOn w:val="Normal"/>
    <w:rsid w:val="00DF44A6"/>
    <w:pPr>
      <w:tabs>
        <w:tab w:val="left" w:pos="1440"/>
      </w:tabs>
      <w:ind w:left="1440" w:hanging="1440"/>
    </w:pPr>
    <w:rPr>
      <w:rFonts w:eastAsia="Times New Roman"/>
    </w:rPr>
  </w:style>
  <w:style w:type="paragraph" w:customStyle="1" w:styleId="Head2">
    <w:name w:val="Head2"/>
    <w:basedOn w:val="Normal"/>
    <w:rsid w:val="00DF44A6"/>
    <w:pPr>
      <w:tabs>
        <w:tab w:val="left" w:pos="0"/>
        <w:tab w:val="left" w:pos="4320"/>
      </w:tabs>
      <w:jc w:val="center"/>
    </w:pPr>
    <w:rPr>
      <w:rFonts w:eastAsia="Times New Roman"/>
    </w:rPr>
  </w:style>
  <w:style w:type="paragraph" w:customStyle="1" w:styleId="Head1">
    <w:name w:val="Head1"/>
    <w:basedOn w:val="Normal"/>
    <w:rsid w:val="00DF44A6"/>
    <w:pPr>
      <w:tabs>
        <w:tab w:val="left" w:pos="0"/>
        <w:tab w:val="left" w:pos="4320"/>
      </w:tabs>
      <w:ind w:left="2880" w:hanging="2880"/>
      <w:jc w:val="center"/>
    </w:pPr>
    <w:rPr>
      <w:rFonts w:eastAsia="Times New Roman"/>
      <w:b/>
      <w:sz w:val="32"/>
    </w:rPr>
  </w:style>
  <w:style w:type="paragraph" w:customStyle="1" w:styleId="Style2">
    <w:name w:val="Style2"/>
    <w:basedOn w:val="Normal"/>
    <w:rsid w:val="00DF44A6"/>
    <w:pPr>
      <w:tabs>
        <w:tab w:val="left" w:pos="1440"/>
        <w:tab w:val="left" w:pos="2160"/>
      </w:tabs>
      <w:ind w:left="2160" w:hanging="2160"/>
    </w:pPr>
    <w:rPr>
      <w:rFonts w:eastAsia="Times New Roman"/>
    </w:rPr>
  </w:style>
  <w:style w:type="paragraph" w:customStyle="1" w:styleId="Style3">
    <w:name w:val="Style3"/>
    <w:basedOn w:val="Style2"/>
    <w:rsid w:val="00DF44A6"/>
    <w:pPr>
      <w:tabs>
        <w:tab w:val="clear" w:pos="1440"/>
      </w:tabs>
      <w:ind w:left="2880" w:hanging="2880"/>
    </w:pPr>
  </w:style>
  <w:style w:type="paragraph" w:customStyle="1" w:styleId="Style4">
    <w:name w:val="Style4"/>
    <w:basedOn w:val="Normal"/>
    <w:rsid w:val="00DF44A6"/>
    <w:pPr>
      <w:tabs>
        <w:tab w:val="left" w:pos="720"/>
      </w:tabs>
    </w:pPr>
    <w:rPr>
      <w:rFonts w:eastAsia="Times New Roman"/>
    </w:rPr>
  </w:style>
  <w:style w:type="character" w:customStyle="1" w:styleId="Heading3Char">
    <w:name w:val="Heading 3 Char"/>
    <w:basedOn w:val="DefaultParagraphFont"/>
    <w:link w:val="Heading3"/>
    <w:semiHidden/>
    <w:rsid w:val="00DF44A6"/>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semiHidden/>
    <w:rsid w:val="00DF44A6"/>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semiHidden/>
    <w:rsid w:val="00DF44A6"/>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semiHidden/>
    <w:rsid w:val="00DF44A6"/>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semiHidden/>
    <w:rsid w:val="00DF44A6"/>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semiHidden/>
    <w:rsid w:val="00DF44A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DF44A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DF44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F44A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DF44A6"/>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DF44A6"/>
    <w:rPr>
      <w:rFonts w:asciiTheme="majorHAnsi" w:eastAsiaTheme="majorEastAsia" w:hAnsiTheme="majorHAnsi" w:cstheme="majorBidi"/>
      <w:i/>
      <w:iCs/>
      <w:color w:val="4F81BD" w:themeColor="accent1"/>
      <w:spacing w:val="15"/>
    </w:rPr>
  </w:style>
  <w:style w:type="character" w:styleId="Strong">
    <w:name w:val="Strong"/>
    <w:qFormat/>
    <w:rsid w:val="00DF44A6"/>
    <w:rPr>
      <w:b/>
      <w:bCs/>
    </w:rPr>
  </w:style>
  <w:style w:type="character" w:styleId="Emphasis">
    <w:name w:val="Emphasis"/>
    <w:qFormat/>
    <w:rsid w:val="00DF44A6"/>
    <w:rPr>
      <w:i/>
      <w:iCs/>
    </w:rPr>
  </w:style>
  <w:style w:type="paragraph" w:styleId="NoSpacing">
    <w:name w:val="No Spacing"/>
    <w:basedOn w:val="Normal"/>
    <w:uiPriority w:val="1"/>
    <w:qFormat/>
    <w:rsid w:val="00DF44A6"/>
  </w:style>
  <w:style w:type="paragraph" w:styleId="ListParagraph">
    <w:name w:val="List Paragraph"/>
    <w:basedOn w:val="Normal"/>
    <w:uiPriority w:val="34"/>
    <w:qFormat/>
    <w:rsid w:val="00DF44A6"/>
    <w:pPr>
      <w:ind w:left="720"/>
      <w:contextualSpacing/>
    </w:pPr>
  </w:style>
  <w:style w:type="paragraph" w:styleId="Quote">
    <w:name w:val="Quote"/>
    <w:basedOn w:val="Normal"/>
    <w:next w:val="Normal"/>
    <w:link w:val="QuoteChar"/>
    <w:uiPriority w:val="29"/>
    <w:qFormat/>
    <w:rsid w:val="00DF44A6"/>
    <w:rPr>
      <w:i/>
      <w:iCs/>
    </w:rPr>
  </w:style>
  <w:style w:type="character" w:customStyle="1" w:styleId="QuoteChar">
    <w:name w:val="Quote Char"/>
    <w:basedOn w:val="DefaultParagraphFont"/>
    <w:link w:val="Quote"/>
    <w:uiPriority w:val="29"/>
    <w:rsid w:val="00DF44A6"/>
    <w:rPr>
      <w:rFonts w:ascii="CG Times" w:hAnsi="CG Times"/>
      <w:i/>
      <w:iCs/>
      <w:sz w:val="20"/>
      <w:szCs w:val="20"/>
    </w:rPr>
  </w:style>
  <w:style w:type="paragraph" w:styleId="IntenseQuote">
    <w:name w:val="Intense Quote"/>
    <w:basedOn w:val="Normal"/>
    <w:next w:val="Normal"/>
    <w:link w:val="IntenseQuoteChar"/>
    <w:uiPriority w:val="30"/>
    <w:qFormat/>
    <w:rsid w:val="00DF44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F44A6"/>
    <w:rPr>
      <w:rFonts w:ascii="CG Times" w:hAnsi="CG Times"/>
      <w:b/>
      <w:bCs/>
      <w:i/>
      <w:iCs/>
      <w:color w:val="4F81BD" w:themeColor="accent1"/>
      <w:sz w:val="20"/>
      <w:szCs w:val="20"/>
    </w:rPr>
  </w:style>
  <w:style w:type="character" w:styleId="SubtleEmphasis">
    <w:name w:val="Subtle Emphasis"/>
    <w:uiPriority w:val="19"/>
    <w:qFormat/>
    <w:rsid w:val="00DF44A6"/>
    <w:rPr>
      <w:i/>
      <w:iCs/>
      <w:color w:val="808080" w:themeColor="text1" w:themeTint="7F"/>
    </w:rPr>
  </w:style>
  <w:style w:type="character" w:styleId="IntenseEmphasis">
    <w:name w:val="Intense Emphasis"/>
    <w:uiPriority w:val="21"/>
    <w:qFormat/>
    <w:rsid w:val="00DF44A6"/>
    <w:rPr>
      <w:b/>
      <w:bCs/>
      <w:i/>
      <w:iCs/>
      <w:color w:val="4F81BD" w:themeColor="accent1"/>
    </w:rPr>
  </w:style>
  <w:style w:type="character" w:styleId="SubtleReference">
    <w:name w:val="Subtle Reference"/>
    <w:uiPriority w:val="31"/>
    <w:qFormat/>
    <w:rsid w:val="00DF44A6"/>
    <w:rPr>
      <w:smallCaps/>
      <w:color w:val="C0504D" w:themeColor="accent2"/>
      <w:u w:val="single"/>
    </w:rPr>
  </w:style>
  <w:style w:type="character" w:styleId="IntenseReference">
    <w:name w:val="Intense Reference"/>
    <w:uiPriority w:val="32"/>
    <w:qFormat/>
    <w:rsid w:val="00DF44A6"/>
    <w:rPr>
      <w:b/>
      <w:bCs/>
      <w:smallCaps/>
      <w:color w:val="C0504D" w:themeColor="accent2"/>
      <w:spacing w:val="5"/>
      <w:u w:val="single"/>
    </w:rPr>
  </w:style>
  <w:style w:type="character" w:styleId="BookTitle">
    <w:name w:val="Book Title"/>
    <w:uiPriority w:val="33"/>
    <w:qFormat/>
    <w:rsid w:val="00DF44A6"/>
    <w:rPr>
      <w:b/>
      <w:bCs/>
      <w:smallCaps/>
      <w:spacing w:val="5"/>
    </w:rPr>
  </w:style>
  <w:style w:type="paragraph" w:styleId="TOCHeading">
    <w:name w:val="TOC Heading"/>
    <w:basedOn w:val="Heading1"/>
    <w:next w:val="Normal"/>
    <w:uiPriority w:val="39"/>
    <w:semiHidden/>
    <w:unhideWhenUsed/>
    <w:qFormat/>
    <w:rsid w:val="00DF44A6"/>
    <w:pPr>
      <w:keepLines/>
      <w:tabs>
        <w:tab w:val="clear" w:pos="1296"/>
        <w:tab w:val="clear" w:pos="2016"/>
        <w:tab w:val="clear" w:pos="4320"/>
      </w:tabs>
      <w:spacing w:before="480"/>
      <w:ind w:left="0" w:firstLine="0"/>
      <w:jc w:val="left"/>
      <w:outlineLvl w:val="9"/>
    </w:pPr>
    <w:rPr>
      <w:rFonts w:asciiTheme="majorHAnsi" w:hAnsiTheme="majorHAnsi"/>
      <w:b/>
      <w:bCs/>
      <w:color w:val="365F91" w:themeColor="accent1" w:themeShade="BF"/>
      <w:sz w:val="28"/>
      <w:szCs w:val="28"/>
    </w:rPr>
  </w:style>
  <w:style w:type="paragraph" w:styleId="BalloonText">
    <w:name w:val="Balloon Text"/>
    <w:basedOn w:val="Normal"/>
    <w:link w:val="BalloonTextChar"/>
    <w:rsid w:val="001B2FA1"/>
    <w:rPr>
      <w:rFonts w:ascii="Tahoma" w:hAnsi="Tahoma" w:cs="Tahoma"/>
      <w:sz w:val="16"/>
      <w:szCs w:val="16"/>
    </w:rPr>
  </w:style>
  <w:style w:type="character" w:customStyle="1" w:styleId="BalloonTextChar">
    <w:name w:val="Balloon Text Char"/>
    <w:basedOn w:val="DefaultParagraphFont"/>
    <w:link w:val="BalloonText"/>
    <w:rsid w:val="001B2FA1"/>
    <w:rPr>
      <w:rFonts w:ascii="Tahoma" w:hAnsi="Tahoma" w:cs="Tahoma"/>
      <w:sz w:val="16"/>
      <w:szCs w:val="16"/>
    </w:rPr>
  </w:style>
  <w:style w:type="table" w:styleId="TableGrid">
    <w:name w:val="Table Grid"/>
    <w:basedOn w:val="TableNormal"/>
    <w:rsid w:val="0068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B619C"/>
    <w:pPr>
      <w:pBdr>
        <w:top w:val="single" w:sz="4" w:space="1" w:color="auto"/>
        <w:left w:val="single" w:sz="4" w:space="4" w:color="auto"/>
        <w:bottom w:val="single" w:sz="4" w:space="1" w:color="auto"/>
        <w:right w:val="single" w:sz="4" w:space="4" w:color="auto"/>
      </w:pBdr>
    </w:pPr>
    <w:rPr>
      <w:rFonts w:eastAsia="Times New Roman"/>
      <w:i/>
      <w:color w:val="auto"/>
      <w:sz w:val="12"/>
    </w:rPr>
  </w:style>
  <w:style w:type="character" w:customStyle="1" w:styleId="BodyText2Char">
    <w:name w:val="Body Text 2 Char"/>
    <w:basedOn w:val="DefaultParagraphFont"/>
    <w:link w:val="BodyText2"/>
    <w:rsid w:val="001B619C"/>
    <w:rPr>
      <w:rFonts w:eastAsia="Times New Roman"/>
      <w:i/>
      <w:color w:val="auto"/>
      <w:sz w:val="12"/>
    </w:rPr>
  </w:style>
  <w:style w:type="paragraph" w:styleId="NormalWeb">
    <w:name w:val="Normal (Web)"/>
    <w:basedOn w:val="Normal"/>
    <w:uiPriority w:val="99"/>
    <w:unhideWhenUsed/>
    <w:rsid w:val="00DC0360"/>
    <w:pPr>
      <w:spacing w:before="100" w:beforeAutospacing="1" w:after="100" w:afterAutospacing="1"/>
    </w:pPr>
    <w:rPr>
      <w:rFonts w:ascii="Times New Roman" w:eastAsia="Times New Roman" w:hAnsi="Times New Roman"/>
      <w:color w:val="auto"/>
      <w:szCs w:val="24"/>
    </w:rPr>
  </w:style>
  <w:style w:type="paragraph" w:styleId="HTMLPreformatted">
    <w:name w:val="HTML Preformatted"/>
    <w:basedOn w:val="Normal"/>
    <w:link w:val="HTMLPreformattedChar"/>
    <w:uiPriority w:val="99"/>
    <w:unhideWhenUsed/>
    <w:rsid w:val="00A3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PreformattedChar">
    <w:name w:val="HTML Preformatted Char"/>
    <w:basedOn w:val="DefaultParagraphFont"/>
    <w:link w:val="HTMLPreformatted"/>
    <w:uiPriority w:val="99"/>
    <w:rsid w:val="00A31532"/>
    <w:rPr>
      <w:rFonts w:ascii="Courier New" w:eastAsia="Times New Roman" w:hAnsi="Courier New" w:cs="Courier New"/>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mailMergeSource" Target="file:///F:\Elections\Proposed%20Forms%20for%20Election\2016%20Test%20Handler%20List.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414BB-C3CB-4982-9841-730ACE79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Kathir, Pushpa - AMS</cp:lastModifiedBy>
  <cp:revision>5</cp:revision>
  <cp:lastPrinted>2016-04-29T20:37:00Z</cp:lastPrinted>
  <dcterms:created xsi:type="dcterms:W3CDTF">2022-10-19T17:51:00Z</dcterms:created>
  <dcterms:modified xsi:type="dcterms:W3CDTF">2022-10-20T16:34:00Z</dcterms:modified>
</cp:coreProperties>
</file>