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NWS/Analysis,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Forecast,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Office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</w:t>
      </w:r>
      <w:r>
        <w:rPr>
          <w:rFonts w:ascii="Times New Roman" w:hAnsi="Times New Roman" w:cs="Times New Roman"/>
          <w:sz w:val="24"/>
          <w:szCs w:val="24"/>
        </w:rPr>
        <w:t>her Service Instruction 10-1807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Storm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spotters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severe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lives.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Trained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Spotters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tornadoes,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flooding,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date/time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location.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warnings.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texts,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submissions,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media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Individuals.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2,000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1.8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120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$1,758,391</w:t>
      </w: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10.20</w:t>
      </w:r>
    </w:p>
    <w:p w:rsidR="00376FF9" w:rsidRPr="00D279E7" w:rsidP="00376FF9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rPr>
          <w:bCs/>
          <w:color w:val="000000"/>
        </w:rPr>
        <w:t>NWS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Weather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Forecast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Offices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organize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several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SKYWARN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Training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events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throughout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year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These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training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events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provide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volunteers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with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needed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skills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resources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becom</w:t>
      </w:r>
      <w:r>
        <w:rPr>
          <w:bCs/>
          <w:color w:val="000000"/>
        </w:rPr>
        <w:t xml:space="preserve">e SKYWARN Spotters, and connect </w:t>
      </w:r>
      <w:r>
        <w:rPr>
          <w:bCs/>
          <w:color w:val="000000"/>
        </w:rPr>
        <w:tab/>
        <w:t xml:space="preserve"> </w:t>
      </w:r>
      <w:r w:rsidRPr="00D279E7">
        <w:rPr>
          <w:bCs/>
          <w:color w:val="000000"/>
        </w:rPr>
        <w:t>them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their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local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office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various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ways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communicate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their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observations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Training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events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are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socialized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over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social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media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their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websites,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well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collaborations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with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local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emergency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management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offices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other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partners.</w:t>
      </w:r>
    </w:p>
    <w:p w:rsidR="00376FF9" w:rsidRPr="00D279E7" w:rsidP="003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376FF9" w:rsidRPr="00D279E7" w:rsidP="003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continuous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defined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76FF9" w:rsidRPr="00D279E7" w:rsidP="00376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FF9" w:rsidRPr="00D279E7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76FF9" w:rsidP="00376FF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is the August 17, 2022 </w:t>
      </w:r>
      <w:r w:rsidRPr="00C40541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Instruction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10-1807</w:t>
      </w:r>
      <w:r>
        <w:rPr>
          <w:rFonts w:ascii="Times New Roman" w:hAnsi="Times New Roman" w:cs="Times New Roman"/>
          <w:sz w:val="24"/>
          <w:szCs w:val="24"/>
        </w:rPr>
        <w:t xml:space="preserve">.  The following two statements from that document make it clear that the training and reporting are region specific.  </w:t>
      </w:r>
    </w:p>
    <w:p w:rsidR="00376FF9" w:rsidP="00376FF9">
      <w:pPr>
        <w:ind w:left="720"/>
        <w:rPr>
          <w:rFonts w:ascii="Times New Roman" w:hAnsi="Times New Roman" w:cs="Times New Roman"/>
          <w:sz w:val="24"/>
          <w:szCs w:val="24"/>
        </w:rPr>
      </w:pPr>
      <w:r w:rsidRPr="00093F2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instruction’s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93F28">
        <w:rPr>
          <w:rFonts w:ascii="Times New Roman" w:hAnsi="Times New Roman" w:cs="Times New Roman"/>
          <w:sz w:val="24"/>
          <w:szCs w:val="24"/>
        </w:rPr>
        <w:t>NWS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offices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Spotter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training,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capitalizing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emerging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technologies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(e.g.,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reality).</w:t>
      </w:r>
    </w:p>
    <w:p w:rsidR="00376FF9" w:rsidP="00376FF9">
      <w:pPr>
        <w:ind w:left="720"/>
        <w:rPr>
          <w:rFonts w:ascii="Times New Roman" w:hAnsi="Times New Roman" w:cs="Times New Roman"/>
          <w:sz w:val="24"/>
          <w:szCs w:val="24"/>
        </w:rPr>
      </w:pP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(or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designee)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authority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Spotter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criteria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utilized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CWA,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except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directed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supported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Regional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Headquarters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(i.e.,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standardize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software)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93F28">
        <w:rPr>
          <w:rFonts w:ascii="Times New Roman" w:hAnsi="Times New Roman" w:cs="Times New Roman"/>
          <w:sz w:val="24"/>
          <w:szCs w:val="24"/>
        </w:rPr>
        <w:t>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trained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Spotters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93F28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encouraged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maximize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Spotter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Spotter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useful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WFO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Warning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Team’s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situational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F28">
        <w:rPr>
          <w:rFonts w:ascii="Times New Roman" w:hAnsi="Times New Roman" w:cs="Times New Roman"/>
          <w:sz w:val="24"/>
          <w:szCs w:val="24"/>
        </w:rPr>
        <w:t>awareness.</w:t>
      </w:r>
    </w:p>
    <w:p w:rsidR="00376FF9" w:rsidP="00376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Appendix </w:t>
      </w:r>
      <w:r w:rsidRPr="00C405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 that document (</w:t>
      </w:r>
      <w:r w:rsidRPr="00C40541">
        <w:rPr>
          <w:rFonts w:ascii="Times New Roman" w:hAnsi="Times New Roman" w:cs="Times New Roman"/>
          <w:sz w:val="24"/>
          <w:szCs w:val="24"/>
        </w:rPr>
        <w:t>SKYWARN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Spotter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41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>) lists the ad</w:t>
      </w:r>
      <w:r w:rsidRPr="00093F28">
        <w:rPr>
          <w:rFonts w:ascii="Times New Roman" w:hAnsi="Times New Roman" w:cs="Times New Roman"/>
          <w:sz w:val="24"/>
          <w:szCs w:val="24"/>
        </w:rPr>
        <w:t>vantages</w:t>
      </w:r>
      <w:r>
        <w:rPr>
          <w:rFonts w:ascii="Times New Roman" w:hAnsi="Times New Roman" w:cs="Times New Roman"/>
          <w:sz w:val="24"/>
          <w:szCs w:val="24"/>
        </w:rPr>
        <w:t xml:space="preserve"> and l</w:t>
      </w:r>
      <w:r w:rsidRPr="00093F28">
        <w:rPr>
          <w:rFonts w:ascii="Times New Roman" w:hAnsi="Times New Roman" w:cs="Times New Roman"/>
          <w:sz w:val="24"/>
          <w:szCs w:val="24"/>
        </w:rPr>
        <w:t>imitations</w:t>
      </w:r>
      <w:r>
        <w:rPr>
          <w:rFonts w:ascii="Times New Roman" w:hAnsi="Times New Roman" w:cs="Times New Roman"/>
          <w:sz w:val="24"/>
          <w:szCs w:val="24"/>
        </w:rPr>
        <w:t xml:space="preserve"> of 10 methods of reporting.  Therefore, the data collection forms and apps are not included as supplemental documents.</w:t>
      </w:r>
    </w:p>
    <w:p w:rsidR="00376FF9" w:rsidRPr="00D279E7" w:rsidP="003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76FF9" w:rsidRPr="00D279E7" w:rsidP="003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376FF9" w:rsidRPr="00D279E7" w:rsidP="00376F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376FF9" w:rsidRPr="00D279E7" w:rsidP="00376FF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376FF9" w:rsidP="00376FF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Doug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Hilderbrand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5B1878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F9"/>
    <w:rsid w:val="00093F28"/>
    <w:rsid w:val="00376FF9"/>
    <w:rsid w:val="005C0048"/>
    <w:rsid w:val="00C40541"/>
    <w:rsid w:val="00C93DEF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5AD069-808B-4E12-ADAC-ED713F17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2023-01-18T18:22:00Z</dcterms:created>
  <dcterms:modified xsi:type="dcterms:W3CDTF">2023-01-20T16:55:00Z</dcterms:modified>
</cp:coreProperties>
</file>