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B12DD2" w:rsidP="00B12DD2">
      <w:pPr>
        <w:shd w:val="clear" w:color="auto" w:fill="FFFFFF"/>
        <w:spacing w:after="0" w:line="240" w:lineRule="auto"/>
        <w:textAlignment w:val="baseline"/>
        <w:outlineLvl w:val="0"/>
        <w:rPr>
          <w:rFonts w:ascii="inherit" w:eastAsia="Times New Roman" w:hAnsi="inherit" w:cs="Arial"/>
          <w:color w:val="202124"/>
          <w:kern w:val="36"/>
          <w:sz w:val="66"/>
          <w:szCs w:val="66"/>
          <w:bdr w:val="none" w:sz="0" w:space="0" w:color="auto" w:frame="1"/>
        </w:rPr>
      </w:pPr>
      <w:r w:rsidRPr="00B12DD2">
        <w:rPr>
          <w:rFonts w:ascii="inherit" w:eastAsia="Times New Roman" w:hAnsi="inherit" w:cs="Arial"/>
          <w:color w:val="202124"/>
          <w:kern w:val="36"/>
          <w:sz w:val="66"/>
          <w:szCs w:val="66"/>
          <w:bdr w:val="none" w:sz="0" w:space="0" w:color="auto" w:frame="1"/>
        </w:rPr>
        <w:t>CrowdMag</w:t>
      </w:r>
      <w:r w:rsidR="002F7668">
        <w:rPr>
          <w:rFonts w:ascii="inherit" w:eastAsia="Times New Roman" w:hAnsi="inherit" w:cs="Arial"/>
          <w:color w:val="202124"/>
          <w:kern w:val="36"/>
          <w:sz w:val="66"/>
          <w:szCs w:val="66"/>
          <w:bdr w:val="none" w:sz="0" w:space="0" w:color="auto" w:frame="1"/>
        </w:rPr>
        <w:t xml:space="preserve"> Cell Phone </w:t>
      </w:r>
      <w:bookmarkStart w:id="0" w:name="_GoBack"/>
      <w:bookmarkEnd w:id="0"/>
      <w:r w:rsidR="002F7668">
        <w:rPr>
          <w:rFonts w:ascii="inherit" w:eastAsia="Times New Roman" w:hAnsi="inherit" w:cs="Arial"/>
          <w:color w:val="202124"/>
          <w:kern w:val="36"/>
          <w:sz w:val="66"/>
          <w:szCs w:val="66"/>
          <w:bdr w:val="none" w:sz="0" w:space="0" w:color="auto" w:frame="1"/>
        </w:rPr>
        <w:t>App</w:t>
      </w:r>
    </w:p>
    <w:p w:rsidR="00670011" w:rsidP="00B12DD2">
      <w:pPr>
        <w:shd w:val="clear" w:color="auto" w:fill="FFFFFF"/>
        <w:spacing w:after="0" w:line="240" w:lineRule="auto"/>
        <w:textAlignment w:val="baseline"/>
        <w:outlineLvl w:val="0"/>
        <w:rPr>
          <w:rFonts w:ascii="Arial" w:eastAsia="Times New Roman" w:hAnsi="Arial" w:cs="Arial"/>
          <w:color w:val="202124"/>
          <w:kern w:val="36"/>
          <w:sz w:val="24"/>
          <w:szCs w:val="24"/>
        </w:rPr>
      </w:pPr>
      <w:hyperlink r:id="rId4" w:history="1">
        <w:r w:rsidRPr="00C12D41">
          <w:rPr>
            <w:rStyle w:val="Hyperlink"/>
            <w:rFonts w:ascii="Arial" w:eastAsia="Times New Roman" w:hAnsi="Arial" w:cs="Arial"/>
            <w:kern w:val="36"/>
            <w:sz w:val="24"/>
            <w:szCs w:val="24"/>
          </w:rPr>
          <w:t>https://play.go</w:t>
        </w:r>
        <w:r w:rsidRPr="00C12D41">
          <w:rPr>
            <w:rStyle w:val="Hyperlink"/>
            <w:rFonts w:ascii="Arial" w:eastAsia="Times New Roman" w:hAnsi="Arial" w:cs="Arial"/>
            <w:kern w:val="36"/>
            <w:sz w:val="24"/>
            <w:szCs w:val="24"/>
          </w:rPr>
          <w:t>o</w:t>
        </w:r>
        <w:r w:rsidRPr="00C12D41">
          <w:rPr>
            <w:rStyle w:val="Hyperlink"/>
            <w:rFonts w:ascii="Arial" w:eastAsia="Times New Roman" w:hAnsi="Arial" w:cs="Arial"/>
            <w:kern w:val="36"/>
            <w:sz w:val="24"/>
            <w:szCs w:val="24"/>
          </w:rPr>
          <w:t>gle.com/store/apps/details?id=gov.noaa.ngdc.wmm2&amp;hl=en_US&amp;gl=US&amp;</w:t>
        </w:r>
        <w:r w:rsidRPr="00C12D41">
          <w:rPr>
            <w:rStyle w:val="Hyperlink"/>
            <w:rFonts w:ascii="Arial" w:eastAsia="Times New Roman" w:hAnsi="Arial" w:cs="Arial"/>
            <w:kern w:val="36"/>
            <w:sz w:val="24"/>
            <w:szCs w:val="24"/>
          </w:rPr>
          <w:t>p</w:t>
        </w:r>
        <w:r w:rsidRPr="00C12D41">
          <w:rPr>
            <w:rStyle w:val="Hyperlink"/>
            <w:rFonts w:ascii="Arial" w:eastAsia="Times New Roman" w:hAnsi="Arial" w:cs="Arial"/>
            <w:kern w:val="36"/>
            <w:sz w:val="24"/>
            <w:szCs w:val="24"/>
          </w:rPr>
          <w:t>li=1</w:t>
        </w:r>
      </w:hyperlink>
    </w:p>
    <w:p w:rsidR="00670011" w:rsidRPr="00670011" w:rsidP="00B12DD2">
      <w:pPr>
        <w:shd w:val="clear" w:color="auto" w:fill="FFFFFF"/>
        <w:spacing w:after="0" w:line="240" w:lineRule="auto"/>
        <w:textAlignment w:val="baseline"/>
        <w:outlineLvl w:val="0"/>
        <w:rPr>
          <w:rFonts w:ascii="Arial" w:eastAsia="Times New Roman" w:hAnsi="Arial" w:cs="Arial"/>
          <w:color w:val="202124"/>
          <w:kern w:val="36"/>
          <w:sz w:val="24"/>
          <w:szCs w:val="24"/>
        </w:rPr>
      </w:pPr>
    </w:p>
    <w:p w:rsidR="00B12DD2" w:rsidRPr="00B12DD2" w:rsidP="00B12DD2">
      <w:pPr>
        <w:shd w:val="clear" w:color="auto" w:fill="FFFFFF"/>
        <w:spacing w:after="0" w:line="240" w:lineRule="auto"/>
        <w:textAlignment w:val="baseline"/>
        <w:rPr>
          <w:rFonts w:ascii="Arial" w:eastAsia="Times New Roman" w:hAnsi="Arial" w:cs="Arial"/>
          <w:color w:val="01875F"/>
          <w:spacing w:val="1"/>
          <w:sz w:val="21"/>
          <w:szCs w:val="21"/>
        </w:rPr>
      </w:pPr>
      <w:hyperlink r:id="rId5" w:history="1">
        <w:r w:rsidRPr="00B12DD2">
          <w:rPr>
            <w:rFonts w:ascii="inherit" w:eastAsia="Times New Roman" w:hAnsi="inherit" w:cs="Arial"/>
            <w:color w:val="0000FF"/>
            <w:spacing w:val="1"/>
            <w:sz w:val="24"/>
            <w:szCs w:val="24"/>
            <w:bdr w:val="none" w:sz="0" w:space="0" w:color="auto" w:frame="1"/>
          </w:rPr>
          <w:t>NOAA's National Geophysical Data Center</w:t>
        </w:r>
      </w:hyperlink>
    </w:p>
    <w:p w:rsidR="00B12DD2" w:rsidRPr="00B12DD2" w:rsidP="00B12DD2">
      <w:pPr>
        <w:shd w:val="clear" w:color="auto" w:fill="FFFFFF"/>
        <w:spacing w:after="0" w:line="240" w:lineRule="auto"/>
        <w:textAlignment w:val="baseline"/>
        <w:rPr>
          <w:rFonts w:ascii="inherit" w:eastAsia="Times New Roman" w:hAnsi="inherit" w:cs="Times New Roman"/>
          <w:color w:val="202124"/>
          <w:sz w:val="21"/>
          <w:szCs w:val="21"/>
        </w:rPr>
      </w:pPr>
      <w:r>
        <w:rPr>
          <w:rFonts w:ascii="inherit" w:eastAsia="Times New Roman" w:hAnsi="inherit" w:cs="Times New Roman"/>
          <w:noProof/>
          <w:color w:val="202124"/>
          <w:sz w:val="21"/>
          <w:szCs w:val="21"/>
        </w:rPr>
        <w:drawing>
          <wp:inline distT="0" distB="0" distL="0" distR="0">
            <wp:extent cx="2819400" cy="563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2819400" cy="5638800"/>
                    </a:xfrm>
                    <a:prstGeom prst="rect">
                      <a:avLst/>
                    </a:prstGeom>
                    <a:noFill/>
                  </pic:spPr>
                </pic:pic>
              </a:graphicData>
            </a:graphic>
          </wp:inline>
        </w:drawing>
      </w:r>
    </w:p>
    <w:p w:rsidR="00B12DD2" w:rsidRPr="00B12DD2" w:rsidP="00B12DD2">
      <w:pPr>
        <w:shd w:val="clear" w:color="auto" w:fill="FFFFFF"/>
        <w:spacing w:after="0" w:line="240" w:lineRule="auto"/>
        <w:textAlignment w:val="baseline"/>
        <w:rPr>
          <w:rFonts w:ascii="inherit" w:eastAsia="Times New Roman" w:hAnsi="inherit" w:cs="Times New Roman"/>
          <w:color w:val="202124"/>
          <w:sz w:val="21"/>
          <w:szCs w:val="21"/>
        </w:rPr>
      </w:pPr>
      <w:r w:rsidRPr="00B12DD2">
        <w:rPr>
          <w:rFonts w:ascii="inherit" w:eastAsia="Times New Roman" w:hAnsi="inherit" w:cs="Times New Roman"/>
          <w:noProof/>
          <w:color w:val="202124"/>
          <w:sz w:val="21"/>
          <w:szCs w:val="21"/>
        </w:rPr>
        <mc:AlternateContent>
          <mc:Choice Requires="wps">
            <w:drawing>
              <wp:inline distT="0" distB="0" distL="0" distR="0">
                <wp:extent cx="306070" cy="306070"/>
                <wp:effectExtent l="0" t="0" r="0" b="0"/>
                <wp:docPr id="15" name="AutoShape 13" descr="Screenshot image"/>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noChangeArrowheads="1"/>
                      </wps:cNvSpPr>
                      <wps:spPr bwMode="auto">
                        <a:xfrm>
                          <a:off x="0" y="0"/>
                          <a:ext cx="306070" cy="30607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inline>
            </w:drawing>
          </mc:Choice>
          <mc:Fallback>
            <w:pict>
              <v:rect id="AutoShape 13" o:spid="_x0000_i1025" alt="Screenshot image" style="width:24.1pt;height:24.1pt;mso-left-percent:-10001;mso-position-horizontal-relative:char;mso-position-vertical-relative:line;mso-top-percent:-10001;mso-wrap-style:square;visibility:visible;v-text-anchor:top" filled="f" stroked="f">
                <o:lock v:ext="edit" aspectratio="t"/>
                <w10:wrap type="none"/>
                <w10:anchorlock/>
              </v:rect>
            </w:pict>
          </mc:Fallback>
        </mc:AlternateContent>
      </w:r>
      <w:r>
        <w:rPr>
          <w:rFonts w:ascii="inherit" w:eastAsia="Times New Roman" w:hAnsi="inherit" w:cs="Times New Roman"/>
          <w:noProof/>
          <w:color w:val="202124"/>
          <w:sz w:val="21"/>
          <w:szCs w:val="21"/>
        </w:rPr>
        <w:drawing>
          <wp:inline distT="0" distB="0" distL="0" distR="0">
            <wp:extent cx="2819400" cy="5638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2819400" cy="5638800"/>
                    </a:xfrm>
                    <a:prstGeom prst="rect">
                      <a:avLst/>
                    </a:prstGeom>
                    <a:noFill/>
                  </pic:spPr>
                </pic:pic>
              </a:graphicData>
            </a:graphic>
          </wp:inline>
        </w:drawing>
      </w:r>
    </w:p>
    <w:p w:rsidR="00B12DD2" w:rsidP="002F7668">
      <w:pPr>
        <w:shd w:val="clear" w:color="auto" w:fill="FFFFFF"/>
        <w:spacing w:after="0" w:line="240" w:lineRule="auto"/>
        <w:textAlignment w:val="baseline"/>
        <w:rPr>
          <w:rFonts w:ascii="inherit" w:eastAsia="Times New Roman" w:hAnsi="inherit" w:cs="Arial"/>
          <w:b/>
          <w:bCs/>
          <w:color w:val="202124"/>
          <w:sz w:val="27"/>
          <w:szCs w:val="27"/>
        </w:rPr>
      </w:pPr>
      <w:r w:rsidRPr="00B12DD2">
        <w:rPr>
          <w:rFonts w:ascii="inherit" w:eastAsia="Times New Roman" w:hAnsi="inherit" w:cs="Times New Roman"/>
          <w:noProof/>
          <w:color w:val="202124"/>
          <w:sz w:val="21"/>
          <w:szCs w:val="21"/>
        </w:rPr>
        <mc:AlternateContent>
          <mc:Choice Requires="wps">
            <w:drawing>
              <wp:inline distT="0" distB="0" distL="0" distR="0">
                <wp:extent cx="306070" cy="306070"/>
                <wp:effectExtent l="0" t="0" r="0" b="0"/>
                <wp:docPr id="14" name="AutoShape 14" descr="Screenshot image"/>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noChangeArrowheads="1"/>
                      </wps:cNvSpPr>
                      <wps:spPr bwMode="auto">
                        <a:xfrm>
                          <a:off x="0" y="0"/>
                          <a:ext cx="306070" cy="30607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inline>
            </w:drawing>
          </mc:Choice>
          <mc:Fallback>
            <w:pict>
              <v:rect id="AutoShape 14" o:spid="_x0000_i1026" alt="Screenshot image" style="width:24.1pt;height:24.1pt;mso-left-percent:-10001;mso-position-horizontal-relative:char;mso-position-vertical-relative:line;mso-top-percent:-10001;mso-wrap-style:square;visibility:visible;v-text-anchor:top" filled="f" stroked="f">
                <o:lock v:ext="edit" aspectratio="t"/>
                <w10:wrap type="none"/>
                <w10:anchorlock/>
              </v:rect>
            </w:pict>
          </mc:Fallback>
        </mc:AlternateContent>
      </w:r>
    </w:p>
    <w:p w:rsidR="00B12DD2">
      <w:pPr>
        <w:rPr>
          <w:rFonts w:ascii="inherit" w:eastAsia="Times New Roman" w:hAnsi="inherit" w:cs="Arial"/>
          <w:b/>
          <w:bCs/>
          <w:color w:val="202124"/>
          <w:sz w:val="27"/>
          <w:szCs w:val="27"/>
        </w:rPr>
      </w:pPr>
      <w:r>
        <w:rPr>
          <w:rFonts w:ascii="inherit" w:eastAsia="Times New Roman" w:hAnsi="inherit" w:cs="Arial"/>
          <w:b/>
          <w:bCs/>
          <w:color w:val="202124"/>
          <w:sz w:val="27"/>
          <w:szCs w:val="27"/>
        </w:rPr>
        <w:br w:type="page"/>
      </w:r>
      <w:r w:rsidR="000D5646">
        <w:rPr>
          <w:noProof/>
        </w:rPr>
        <mc:AlternateContent>
          <mc:Choice Requires="wps">
            <w:drawing>
              <wp:inline distT="0" distB="0" distL="0" distR="0">
                <wp:extent cx="306070" cy="306070"/>
                <wp:effectExtent l="0" t="0" r="0" b="0"/>
                <wp:docPr id="19" name="AutoShape 4" descr="Screenshot image"/>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noChangeArrowheads="1"/>
                      </wps:cNvSpPr>
                      <wps:spPr bwMode="auto">
                        <a:xfrm>
                          <a:off x="0" y="0"/>
                          <a:ext cx="306070" cy="30607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inline>
            </w:drawing>
          </mc:Choice>
          <mc:Fallback>
            <w:pict>
              <v:rect id="AutoShape 4" o:spid="_x0000_i1027" alt="Screenshot image" style="width:24.1pt;height:24.1pt;mso-left-percent:-10001;mso-position-horizontal-relative:char;mso-position-vertical-relative:line;mso-top-percent:-10001;mso-wrap-style:square;visibility:visible;v-text-anchor:top" filled="f" stroked="f">
                <o:lock v:ext="edit" aspectratio="t"/>
                <w10:wrap type="none"/>
                <w10:anchorlock/>
              </v:rect>
            </w:pict>
          </mc:Fallback>
        </mc:AlternateContent>
      </w:r>
      <w:r w:rsidR="000D5646">
        <w:rPr>
          <w:rFonts w:ascii="inherit" w:eastAsia="Times New Roman" w:hAnsi="inherit" w:cs="Arial"/>
          <w:b/>
          <w:bCs/>
          <w:noProof/>
          <w:color w:val="202124"/>
          <w:sz w:val="27"/>
          <w:szCs w:val="27"/>
        </w:rPr>
        <w:drawing>
          <wp:inline distT="0" distB="0" distL="0" distR="0">
            <wp:extent cx="2819400" cy="5638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5"/>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2819400" cy="5638800"/>
                    </a:xfrm>
                    <a:prstGeom prst="rect">
                      <a:avLst/>
                    </a:prstGeom>
                    <a:noFill/>
                  </pic:spPr>
                </pic:pic>
              </a:graphicData>
            </a:graphic>
          </wp:inline>
        </w:drawing>
      </w:r>
    </w:p>
    <w:p w:rsidR="00796D44" w:rsidP="00B12DD2">
      <w:pPr>
        <w:shd w:val="clear" w:color="auto" w:fill="FFFFFF"/>
        <w:spacing w:after="0" w:line="240" w:lineRule="auto"/>
        <w:textAlignment w:val="baseline"/>
        <w:outlineLvl w:val="1"/>
        <w:rPr>
          <w:rFonts w:ascii="inherit" w:eastAsia="Times New Roman" w:hAnsi="inherit" w:cs="Arial"/>
          <w:b/>
          <w:bCs/>
          <w:color w:val="202124"/>
          <w:sz w:val="27"/>
          <w:szCs w:val="27"/>
        </w:rPr>
      </w:pPr>
      <w:r w:rsidRPr="00B12DD2">
        <w:rPr>
          <w:rFonts w:ascii="inherit" w:eastAsia="Times New Roman" w:hAnsi="inherit" w:cs="Arial"/>
          <w:b/>
          <w:bCs/>
          <w:color w:val="202124"/>
          <w:sz w:val="27"/>
          <w:szCs w:val="27"/>
        </w:rPr>
        <mc:AlternateContent>
          <mc:Choice Requires="wps">
            <w:drawing>
              <wp:inline distT="0" distB="0" distL="0" distR="0">
                <wp:extent cx="306070" cy="306070"/>
                <wp:effectExtent l="0" t="0" r="0" b="0"/>
                <wp:docPr id="9" name="Rectangle 9" descr="Screenshot image"/>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noChangeArrowheads="1"/>
                      </wps:cNvSpPr>
                      <wps:spPr bwMode="auto">
                        <a:xfrm>
                          <a:off x="0" y="0"/>
                          <a:ext cx="306070" cy="30607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inline>
            </w:drawing>
          </mc:Choice>
          <mc:Fallback>
            <w:pict>
              <v:rect id="Rectangle 9" o:spid="_x0000_i1028" alt="Screenshot image" style="width:24.1pt;height:24.1pt;mso-left-percent:-10001;mso-position-horizontal-relative:char;mso-position-vertical-relative:line;mso-top-percent:-10001;mso-wrap-style:square;visibility:visible;v-text-anchor:top" filled="f" stroked="f">
                <o:lock v:ext="edit" aspectratio="t"/>
                <w10:wrap type="none"/>
                <w10:anchorlock/>
              </v:rect>
            </w:pict>
          </mc:Fallback>
        </mc:AlternateContent>
      </w:r>
      <w:r>
        <w:rPr>
          <w:rFonts w:ascii="inherit" w:eastAsia="Times New Roman" w:hAnsi="inherit" w:cs="Arial"/>
          <w:b/>
          <w:bCs/>
          <w:noProof/>
          <w:color w:val="202124"/>
          <w:sz w:val="27"/>
          <w:szCs w:val="27"/>
        </w:rPr>
        <w:drawing>
          <wp:inline distT="0" distB="0" distL="0" distR="0">
            <wp:extent cx="304800" cy="304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304800" cy="304800"/>
                    </a:xfrm>
                    <a:prstGeom prst="rect">
                      <a:avLst/>
                    </a:prstGeom>
                    <a:noFill/>
                  </pic:spPr>
                </pic:pic>
              </a:graphicData>
            </a:graphic>
          </wp:inline>
        </w:drawing>
      </w:r>
      <w:r w:rsidR="000D5646">
        <w:rPr>
          <w:noProof/>
        </w:rPr>
        <mc:AlternateContent>
          <mc:Choice Requires="wps">
            <w:drawing>
              <wp:inline distT="0" distB="0" distL="0" distR="0">
                <wp:extent cx="306070" cy="306070"/>
                <wp:effectExtent l="0" t="0" r="0" b="0"/>
                <wp:docPr id="5" name="AutoShape 9" descr="C:\Documents\My-Folders\PRA Econ\Citizen Science ICRs etc\CSC ICR package\CSC Project 1\no 4.webp"/>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noChangeArrowheads="1"/>
                      </wps:cNvSpPr>
                      <wps:spPr bwMode="auto">
                        <a:xfrm>
                          <a:off x="0" y="0"/>
                          <a:ext cx="306070" cy="30607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inline>
            </w:drawing>
          </mc:Choice>
          <mc:Fallback>
            <w:pict>
              <v:rect id="AutoShape 9" o:spid="_x0000_i1029" style="width:24.1pt;height:24.1pt;mso-left-percent:-10001;mso-position-horizontal-relative:char;mso-position-vertical-relative:line;mso-top-percent:-10001;mso-wrap-style:square;visibility:visible;v-text-anchor:top" filled="f" stroked="f">
                <o:lock v:ext="edit" aspectratio="t"/>
                <w10:wrap type="none"/>
                <w10:anchorlock/>
              </v:rect>
            </w:pict>
          </mc:Fallback>
        </mc:AlternateContent>
      </w:r>
      <w:r w:rsidR="000D5646">
        <w:rPr>
          <w:rFonts w:ascii="inherit" w:eastAsia="Times New Roman" w:hAnsi="inherit" w:cs="Arial"/>
          <w:b/>
          <w:bCs/>
          <w:noProof/>
          <w:color w:val="202124"/>
          <w:sz w:val="27"/>
          <w:szCs w:val="27"/>
        </w:rPr>
        <w:drawing>
          <wp:inline distT="0" distB="0" distL="0" distR="0">
            <wp:extent cx="2819400" cy="5638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6"/>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2819400" cy="5638800"/>
                    </a:xfrm>
                    <a:prstGeom prst="rect">
                      <a:avLst/>
                    </a:prstGeom>
                    <a:noFill/>
                  </pic:spPr>
                </pic:pic>
              </a:graphicData>
            </a:graphic>
          </wp:inline>
        </w:drawing>
      </w:r>
    </w:p>
    <w:p w:rsidR="00796D44">
      <w:pPr>
        <w:rPr>
          <w:rFonts w:ascii="inherit" w:eastAsia="Times New Roman" w:hAnsi="inherit" w:cs="Arial"/>
          <w:b/>
          <w:bCs/>
          <w:color w:val="202124"/>
          <w:sz w:val="27"/>
          <w:szCs w:val="27"/>
        </w:rPr>
      </w:pPr>
      <w:r>
        <w:rPr>
          <w:rFonts w:ascii="inherit" w:eastAsia="Times New Roman" w:hAnsi="inherit" w:cs="Arial"/>
          <w:b/>
          <w:bCs/>
          <w:color w:val="202124"/>
          <w:sz w:val="27"/>
          <w:szCs w:val="27"/>
        </w:rPr>
        <w:br w:type="page"/>
      </w:r>
      <w:r>
        <w:rPr>
          <w:rFonts w:ascii="inherit" w:eastAsia="Times New Roman" w:hAnsi="inherit" w:cs="Arial"/>
          <w:b/>
          <w:bCs/>
          <w:noProof/>
          <w:color w:val="202124"/>
          <w:sz w:val="27"/>
          <w:szCs w:val="27"/>
        </w:rPr>
        <w:drawing>
          <wp:inline distT="0" distB="0" distL="0" distR="0">
            <wp:extent cx="2819400" cy="56388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7"/>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2819400" cy="5638800"/>
                    </a:xfrm>
                    <a:prstGeom prst="rect">
                      <a:avLst/>
                    </a:prstGeom>
                    <a:noFill/>
                  </pic:spPr>
                </pic:pic>
              </a:graphicData>
            </a:graphic>
          </wp:inline>
        </w:drawing>
      </w:r>
    </w:p>
    <w:p w:rsidR="00796D44">
      <w:pPr>
        <w:rPr>
          <w:rFonts w:ascii="inherit" w:eastAsia="Times New Roman" w:hAnsi="inherit" w:cs="Arial"/>
          <w:b/>
          <w:bCs/>
          <w:color w:val="202124"/>
          <w:sz w:val="27"/>
          <w:szCs w:val="27"/>
        </w:rPr>
      </w:pPr>
      <w:r>
        <w:rPr>
          <w:rFonts w:ascii="inherit" w:eastAsia="Times New Roman" w:hAnsi="inherit" w:cs="Arial"/>
          <w:b/>
          <w:bCs/>
          <w:color w:val="202124"/>
          <w:sz w:val="27"/>
          <w:szCs w:val="27"/>
        </w:rPr>
        <w:br w:type="page"/>
      </w:r>
      <w:r w:rsidRPr="00796D44">
        <w:rPr>
          <w:rFonts w:ascii="inherit" w:eastAsia="Times New Roman" w:hAnsi="inherit" w:cs="Arial"/>
          <w:b/>
          <w:bCs/>
          <w:color w:val="202124"/>
          <w:sz w:val="27"/>
          <w:szCs w:val="27"/>
        </w:rPr>
        <mc:AlternateContent>
          <mc:Choice Requires="wps">
            <w:drawing>
              <wp:inline distT="0" distB="0" distL="0" distR="0">
                <wp:extent cx="306070" cy="306070"/>
                <wp:effectExtent l="0" t="0" r="0" b="0"/>
                <wp:docPr id="44" name="Rectangle 44" descr="C:\Documents\My-Folders\PRA Econ\Citizen Science ICRs etc\CSC ICR package\CSC Project 1\no 6.webp"/>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noChangeArrowheads="1"/>
                      </wps:cNvSpPr>
                      <wps:spPr bwMode="auto">
                        <a:xfrm>
                          <a:off x="0" y="0"/>
                          <a:ext cx="306070" cy="30607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inline>
            </w:drawing>
          </mc:Choice>
          <mc:Fallback>
            <w:pict>
              <v:rect id="Rectangle 44" o:spid="_x0000_i1030" style="width:24.1pt;height:24.1pt;mso-left-percent:-10001;mso-position-horizontal-relative:char;mso-position-vertical-relative:line;mso-top-percent:-10001;mso-wrap-style:square;visibility:visible;v-text-anchor:top" filled="f" stroked="f">
                <o:lock v:ext="edit" aspectratio="t"/>
                <w10:wrap type="none"/>
                <w10:anchorlock/>
              </v:rect>
            </w:pict>
          </mc:Fallback>
        </mc:AlternateContent>
      </w:r>
      <w:r>
        <w:rPr>
          <w:rFonts w:ascii="inherit" w:eastAsia="Times New Roman" w:hAnsi="inherit" w:cs="Arial"/>
          <w:b/>
          <w:bCs/>
          <w:noProof/>
          <w:color w:val="202124"/>
          <w:sz w:val="27"/>
          <w:szCs w:val="27"/>
        </w:rPr>
        <w:drawing>
          <wp:inline distT="0" distB="0" distL="0" distR="0">
            <wp:extent cx="2819400" cy="56388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8"/>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2819400" cy="5638800"/>
                    </a:xfrm>
                    <a:prstGeom prst="rect">
                      <a:avLst/>
                    </a:prstGeom>
                    <a:noFill/>
                  </pic:spPr>
                </pic:pic>
              </a:graphicData>
            </a:graphic>
          </wp:inline>
        </w:drawing>
      </w:r>
    </w:p>
    <w:p w:rsidR="00BF1D35">
      <w:pPr>
        <w:rPr>
          <w:rFonts w:ascii="inherit" w:eastAsia="Times New Roman" w:hAnsi="inherit" w:cs="Arial"/>
          <w:b/>
          <w:bCs/>
          <w:color w:val="202124"/>
          <w:sz w:val="27"/>
          <w:szCs w:val="27"/>
        </w:rPr>
      </w:pPr>
      <w:r>
        <w:rPr>
          <w:rFonts w:ascii="inherit" w:eastAsia="Times New Roman" w:hAnsi="inherit" w:cs="Arial"/>
          <w:b/>
          <w:bCs/>
          <w:color w:val="202124"/>
          <w:sz w:val="27"/>
          <w:szCs w:val="27"/>
        </w:rPr>
        <w:br w:type="page"/>
      </w:r>
    </w:p>
    <w:p w:rsidR="004D35AB">
      <w:pPr>
        <w:rPr>
          <w:rFonts w:ascii="inherit" w:eastAsia="Times New Roman" w:hAnsi="inherit" w:cs="Arial"/>
          <w:b/>
          <w:bCs/>
          <w:color w:val="202124"/>
          <w:sz w:val="27"/>
          <w:szCs w:val="27"/>
        </w:rPr>
      </w:pPr>
      <w:r w:rsidRPr="00BF1D35">
        <w:rPr>
          <w:rFonts w:ascii="inherit" w:eastAsia="Times New Roman" w:hAnsi="inherit" w:cs="Arial"/>
          <w:b/>
          <w:bCs/>
          <w:color w:val="202124"/>
          <w:sz w:val="27"/>
          <w:szCs w:val="27"/>
        </w:rPr>
        <mc:AlternateContent>
          <mc:Choice Requires="wps">
            <w:drawing>
              <wp:inline distT="0" distB="0" distL="0" distR="0">
                <wp:extent cx="306070" cy="306070"/>
                <wp:effectExtent l="0" t="0" r="0" b="0"/>
                <wp:docPr id="48" name="Rectangle 48" descr="C:\Documents\My-Folders\PRA Econ\Citizen Science ICRs etc\CSC ICR package\CSC Project 1\no 7.webp"/>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noChangeArrowheads="1"/>
                      </wps:cNvSpPr>
                      <wps:spPr bwMode="auto">
                        <a:xfrm>
                          <a:off x="0" y="0"/>
                          <a:ext cx="306070" cy="30607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inline>
            </w:drawing>
          </mc:Choice>
          <mc:Fallback>
            <w:pict>
              <v:rect id="Rectangle 48" o:spid="_x0000_i1031" style="width:24.1pt;height:24.1pt;mso-left-percent:-10001;mso-position-horizontal-relative:char;mso-position-vertical-relative:line;mso-top-percent:-10001;mso-wrap-style:square;visibility:visible;v-text-anchor:top" filled="f" stroked="f">
                <o:lock v:ext="edit" aspectratio="t"/>
                <w10:wrap type="none"/>
                <w10:anchorlock/>
              </v:rect>
            </w:pict>
          </mc:Fallback>
        </mc:AlternateContent>
      </w:r>
      <w:r>
        <w:rPr>
          <w:rFonts w:ascii="inherit" w:eastAsia="Times New Roman" w:hAnsi="inherit" w:cs="Arial"/>
          <w:b/>
          <w:bCs/>
          <w:noProof/>
          <w:color w:val="202124"/>
          <w:sz w:val="27"/>
          <w:szCs w:val="27"/>
        </w:rPr>
        <w:drawing>
          <wp:inline distT="0" distB="0" distL="0" distR="0">
            <wp:extent cx="2822575" cy="563943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9"/>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2822575" cy="5639435"/>
                    </a:xfrm>
                    <a:prstGeom prst="rect">
                      <a:avLst/>
                    </a:prstGeom>
                    <a:noFill/>
                  </pic:spPr>
                </pic:pic>
              </a:graphicData>
            </a:graphic>
          </wp:inline>
        </w:drawing>
      </w:r>
    </w:p>
    <w:p w:rsidR="00796D44" w:rsidP="00B12DD2">
      <w:pPr>
        <w:shd w:val="clear" w:color="auto" w:fill="FFFFFF"/>
        <w:spacing w:after="0" w:line="240" w:lineRule="auto"/>
        <w:textAlignment w:val="baseline"/>
        <w:outlineLvl w:val="1"/>
        <w:rPr>
          <w:rFonts w:ascii="inherit" w:eastAsia="Times New Roman" w:hAnsi="inherit" w:cs="Arial"/>
          <w:b/>
          <w:bCs/>
          <w:color w:val="202124"/>
          <w:sz w:val="27"/>
          <w:szCs w:val="27"/>
        </w:rPr>
      </w:pPr>
    </w:p>
    <w:p w:rsidR="00B12DD2" w:rsidRPr="00B12DD2" w:rsidP="00B12DD2">
      <w:pPr>
        <w:shd w:val="clear" w:color="auto" w:fill="FFFFFF"/>
        <w:spacing w:after="0" w:line="240" w:lineRule="auto"/>
        <w:textAlignment w:val="baseline"/>
        <w:outlineLvl w:val="1"/>
        <w:rPr>
          <w:rFonts w:ascii="inherit" w:eastAsia="Times New Roman" w:hAnsi="inherit" w:cs="Arial"/>
          <w:b/>
          <w:bCs/>
          <w:color w:val="202124"/>
          <w:sz w:val="27"/>
          <w:szCs w:val="27"/>
        </w:rPr>
      </w:pPr>
      <w:r w:rsidRPr="00B12DD2">
        <w:rPr>
          <w:rFonts w:ascii="inherit" w:eastAsia="Times New Roman" w:hAnsi="inherit" w:cs="Arial"/>
          <w:b/>
          <w:bCs/>
          <w:color w:val="202124"/>
          <w:sz w:val="27"/>
          <w:szCs w:val="27"/>
        </w:rPr>
        <w:t>About this app</w:t>
      </w:r>
    </w:p>
    <w:p w:rsidR="00B12DD2" w:rsidRPr="00B12DD2" w:rsidP="00B12DD2">
      <w:pPr>
        <w:shd w:val="clear" w:color="auto" w:fill="FFFFFF"/>
        <w:spacing w:after="0" w:line="240" w:lineRule="auto"/>
        <w:textAlignment w:val="baseline"/>
        <w:rPr>
          <w:rFonts w:ascii="Helvetica" w:eastAsia="Times New Roman" w:hAnsi="Helvetica" w:cs="Times New Roman"/>
          <w:color w:val="5F6368"/>
          <w:spacing w:val="3"/>
          <w:sz w:val="21"/>
          <w:szCs w:val="21"/>
        </w:rPr>
      </w:pPr>
      <w:r w:rsidRPr="00B12DD2">
        <w:rPr>
          <w:rFonts w:ascii="Helvetica" w:eastAsia="Times New Roman" w:hAnsi="Helvetica" w:cs="Times New Roman"/>
          <w:color w:val="5F6368"/>
          <w:spacing w:val="3"/>
          <w:sz w:val="21"/>
          <w:szCs w:val="21"/>
        </w:rPr>
        <w:t>CrowdMag is a tool that measures the local magnetic field using your smartphone</w:t>
      </w:r>
      <w:r w:rsidRPr="00B12DD2">
        <w:rPr>
          <w:rFonts w:ascii="Helvetica" w:eastAsia="Times New Roman" w:hAnsi="Helvetica" w:cs="Times New Roman"/>
          <w:color w:val="5F6368"/>
          <w:spacing w:val="3"/>
          <w:sz w:val="21"/>
          <w:szCs w:val="21"/>
        </w:rPr>
        <w:t xml:space="preserve">! </w:t>
      </w:r>
      <w:r w:rsidRPr="00B12DD2">
        <w:rPr>
          <w:rFonts w:ascii="Helvetica" w:eastAsia="Times New Roman" w:hAnsi="Helvetica" w:cs="Times New Roman"/>
          <w:color w:val="5F6368"/>
          <w:spacing w:val="3"/>
          <w:sz w:val="21"/>
          <w:szCs w:val="21"/>
        </w:rPr>
        <w:t xml:space="preserve">The app displays the data as a graph or a map in units of </w:t>
      </w:r>
      <w:r w:rsidRPr="00B12DD2">
        <w:rPr>
          <w:rFonts w:ascii="Helvetica" w:eastAsia="Times New Roman" w:hAnsi="Helvetica" w:cs="Times New Roman"/>
          <w:color w:val="5F6368"/>
          <w:spacing w:val="3"/>
          <w:sz w:val="21"/>
          <w:szCs w:val="21"/>
        </w:rPr>
        <w:t>nanotesla</w:t>
      </w:r>
      <w:r w:rsidRPr="00B12DD2">
        <w:rPr>
          <w:rFonts w:ascii="Helvetica" w:eastAsia="Times New Roman" w:hAnsi="Helvetica" w:cs="Times New Roman"/>
          <w:color w:val="5F6368"/>
          <w:spacing w:val="3"/>
          <w:sz w:val="21"/>
          <w:szCs w:val="21"/>
        </w:rPr>
        <w:t xml:space="preserve"> (</w:t>
      </w:r>
      <w:r w:rsidRPr="00B12DD2">
        <w:rPr>
          <w:rFonts w:ascii="Helvetica" w:eastAsia="Times New Roman" w:hAnsi="Helvetica" w:cs="Times New Roman"/>
          <w:color w:val="5F6368"/>
          <w:spacing w:val="3"/>
          <w:sz w:val="21"/>
          <w:szCs w:val="21"/>
        </w:rPr>
        <w:t>nT</w:t>
      </w:r>
      <w:r w:rsidRPr="00B12DD2">
        <w:rPr>
          <w:rFonts w:ascii="Helvetica" w:eastAsia="Times New Roman" w:hAnsi="Helvetica" w:cs="Times New Roman"/>
          <w:color w:val="5F6368"/>
          <w:spacing w:val="3"/>
          <w:sz w:val="21"/>
          <w:szCs w:val="21"/>
        </w:rPr>
        <w:t xml:space="preserve">; one </w:t>
      </w:r>
      <w:r w:rsidRPr="00B12DD2">
        <w:rPr>
          <w:rFonts w:ascii="Helvetica" w:eastAsia="Times New Roman" w:hAnsi="Helvetica" w:cs="Times New Roman"/>
          <w:color w:val="5F6368"/>
          <w:spacing w:val="3"/>
          <w:sz w:val="21"/>
          <w:szCs w:val="21"/>
        </w:rPr>
        <w:t>nanotesla</w:t>
      </w:r>
      <w:r w:rsidRPr="00B12DD2">
        <w:rPr>
          <w:rFonts w:ascii="Helvetica" w:eastAsia="Times New Roman" w:hAnsi="Helvetica" w:cs="Times New Roman"/>
          <w:color w:val="5F6368"/>
          <w:spacing w:val="3"/>
          <w:sz w:val="21"/>
          <w:szCs w:val="21"/>
        </w:rPr>
        <w:t xml:space="preserve"> equals 10^−9 Tesla)</w:t>
      </w:r>
      <w:r w:rsidRPr="00B12DD2">
        <w:rPr>
          <w:rFonts w:ascii="Helvetica" w:eastAsia="Times New Roman" w:hAnsi="Helvetica" w:cs="Times New Roman"/>
          <w:color w:val="5F6368"/>
          <w:spacing w:val="3"/>
          <w:sz w:val="21"/>
          <w:szCs w:val="21"/>
        </w:rPr>
        <w:t xml:space="preserve">. </w:t>
      </w:r>
      <w:r w:rsidRPr="00B12DD2">
        <w:rPr>
          <w:rFonts w:ascii="Helvetica" w:eastAsia="Times New Roman" w:hAnsi="Helvetica" w:cs="Times New Roman"/>
          <w:color w:val="5F6368"/>
          <w:spacing w:val="3"/>
          <w:sz w:val="21"/>
          <w:szCs w:val="21"/>
        </w:rPr>
        <w:t>The local magnetic field components measured by CrowdMag are the Z (downward component), H (horizontal intensity), and F (total intensity)</w:t>
      </w:r>
      <w:r w:rsidRPr="00B12DD2">
        <w:rPr>
          <w:rFonts w:ascii="Helvetica" w:eastAsia="Times New Roman" w:hAnsi="Helvetica" w:cs="Times New Roman"/>
          <w:color w:val="5F6368"/>
          <w:spacing w:val="3"/>
          <w:sz w:val="21"/>
          <w:szCs w:val="21"/>
        </w:rPr>
        <w:t xml:space="preserve">. </w:t>
      </w:r>
      <w:r w:rsidRPr="00B12DD2">
        <w:rPr>
          <w:rFonts w:ascii="Helvetica" w:eastAsia="Times New Roman" w:hAnsi="Helvetica" w:cs="Times New Roman"/>
          <w:color w:val="5F6368"/>
          <w:spacing w:val="3"/>
          <w:sz w:val="21"/>
          <w:szCs w:val="21"/>
        </w:rPr>
        <w:t>Use CrowdMag for measuring magnetic data during your outdoor adventures or to conduct your own homegrown science</w:t>
      </w:r>
      <w:r w:rsidRPr="00B12DD2">
        <w:rPr>
          <w:rFonts w:ascii="Helvetica" w:eastAsia="Times New Roman" w:hAnsi="Helvetica" w:cs="Times New Roman"/>
          <w:color w:val="5F6368"/>
          <w:spacing w:val="3"/>
          <w:sz w:val="21"/>
          <w:szCs w:val="21"/>
        </w:rPr>
        <w:t xml:space="preserve">! </w:t>
      </w:r>
      <w:r w:rsidRPr="00B12DD2">
        <w:rPr>
          <w:rFonts w:ascii="Helvetica" w:eastAsia="Times New Roman" w:hAnsi="Helvetica" w:cs="Times New Roman"/>
          <w:color w:val="5F6368"/>
          <w:spacing w:val="3"/>
          <w:sz w:val="21"/>
          <w:szCs w:val="21"/>
        </w:rPr>
        <w:t>To perform your own experiments or analyze your observations, export your data as a CSV file</w:t>
      </w:r>
      <w:r w:rsidRPr="00B12DD2">
        <w:rPr>
          <w:rFonts w:ascii="Helvetica" w:eastAsia="Times New Roman" w:hAnsi="Helvetica" w:cs="Times New Roman"/>
          <w:color w:val="5F6368"/>
          <w:spacing w:val="3"/>
          <w:sz w:val="21"/>
          <w:szCs w:val="21"/>
        </w:rPr>
        <w:t xml:space="preserve">. </w:t>
      </w:r>
      <w:r w:rsidRPr="00B12DD2">
        <w:rPr>
          <w:rFonts w:ascii="Helvetica" w:eastAsia="Times New Roman" w:hAnsi="Helvetica" w:cs="Times New Roman"/>
          <w:color w:val="5F6368"/>
          <w:spacing w:val="3"/>
          <w:sz w:val="21"/>
          <w:szCs w:val="21"/>
        </w:rPr>
        <w:t xml:space="preserve">Optionally, your magnetic data </w:t>
      </w:r>
      <w:r w:rsidRPr="00B12DD2">
        <w:rPr>
          <w:rFonts w:ascii="Helvetica" w:eastAsia="Times New Roman" w:hAnsi="Helvetica" w:cs="Times New Roman"/>
          <w:color w:val="5F6368"/>
          <w:spacing w:val="3"/>
          <w:sz w:val="21"/>
          <w:szCs w:val="21"/>
        </w:rPr>
        <w:t>may be shared</w:t>
      </w:r>
      <w:r w:rsidRPr="00B12DD2">
        <w:rPr>
          <w:rFonts w:ascii="Helvetica" w:eastAsia="Times New Roman" w:hAnsi="Helvetica" w:cs="Times New Roman"/>
          <w:color w:val="5F6368"/>
          <w:spacing w:val="3"/>
          <w:sz w:val="21"/>
          <w:szCs w:val="21"/>
        </w:rPr>
        <w:t xml:space="preserve"> with NOAA to help scientists understand more about Earth’s magnetic field!</w:t>
      </w:r>
      <w:r w:rsidRPr="00B12DD2">
        <w:rPr>
          <w:rFonts w:ascii="Helvetica" w:eastAsia="Times New Roman" w:hAnsi="Helvetica" w:cs="Times New Roman"/>
          <w:color w:val="5F6368"/>
          <w:spacing w:val="3"/>
          <w:sz w:val="21"/>
          <w:szCs w:val="21"/>
        </w:rPr>
        <w:br/>
      </w:r>
      <w:r w:rsidRPr="00B12DD2">
        <w:rPr>
          <w:rFonts w:ascii="Helvetica" w:eastAsia="Times New Roman" w:hAnsi="Helvetica" w:cs="Times New Roman"/>
          <w:color w:val="5F6368"/>
          <w:spacing w:val="3"/>
          <w:sz w:val="21"/>
          <w:szCs w:val="21"/>
        </w:rPr>
        <w:br/>
        <w:t>What is new!</w:t>
      </w:r>
      <w:r w:rsidRPr="00B12DD2">
        <w:rPr>
          <w:rFonts w:ascii="Helvetica" w:eastAsia="Times New Roman" w:hAnsi="Helvetica" w:cs="Times New Roman"/>
          <w:color w:val="5F6368"/>
          <w:spacing w:val="3"/>
          <w:sz w:val="21"/>
          <w:szCs w:val="21"/>
        </w:rPr>
        <w:br/>
      </w:r>
      <w:r w:rsidRPr="00B12DD2">
        <w:rPr>
          <w:rFonts w:ascii="Helvetica" w:eastAsia="Times New Roman" w:hAnsi="Helvetica" w:cs="Times New Roman"/>
          <w:color w:val="5F6368"/>
          <w:spacing w:val="3"/>
          <w:sz w:val="21"/>
          <w:szCs w:val="21"/>
        </w:rPr>
        <w:br/>
        <w:t>CrowdMag is going active</w:t>
      </w:r>
      <w:r w:rsidRPr="00B12DD2">
        <w:rPr>
          <w:rFonts w:ascii="Helvetica" w:eastAsia="Times New Roman" w:hAnsi="Helvetica" w:cs="Times New Roman"/>
          <w:color w:val="5F6368"/>
          <w:spacing w:val="3"/>
          <w:sz w:val="21"/>
          <w:szCs w:val="21"/>
        </w:rPr>
        <w:t xml:space="preserve">! </w:t>
      </w:r>
      <w:r w:rsidRPr="00B12DD2">
        <w:rPr>
          <w:rFonts w:ascii="Helvetica" w:eastAsia="Times New Roman" w:hAnsi="Helvetica" w:cs="Times New Roman"/>
          <w:color w:val="5F6368"/>
          <w:spacing w:val="3"/>
          <w:sz w:val="21"/>
          <w:szCs w:val="21"/>
        </w:rPr>
        <w:t>When you go out for a walk, run, or other outdoor activities, use CrowdMag to measure the magnetic data along your path and save the data as a “</w:t>
      </w:r>
      <w:r w:rsidRPr="00B12DD2">
        <w:rPr>
          <w:rFonts w:ascii="Helvetica" w:eastAsia="Times New Roman" w:hAnsi="Helvetica" w:cs="Times New Roman"/>
          <w:color w:val="5F6368"/>
          <w:spacing w:val="3"/>
          <w:sz w:val="21"/>
          <w:szCs w:val="21"/>
        </w:rPr>
        <w:t>magtivity</w:t>
      </w:r>
      <w:r w:rsidRPr="00B12DD2">
        <w:rPr>
          <w:rFonts w:ascii="Helvetica" w:eastAsia="Times New Roman" w:hAnsi="Helvetica" w:cs="Times New Roman"/>
          <w:color w:val="5F6368"/>
          <w:spacing w:val="3"/>
          <w:sz w:val="21"/>
          <w:szCs w:val="21"/>
        </w:rPr>
        <w:t>”</w:t>
      </w:r>
      <w:r w:rsidRPr="00B12DD2">
        <w:rPr>
          <w:rFonts w:ascii="Helvetica" w:eastAsia="Times New Roman" w:hAnsi="Helvetica" w:cs="Times New Roman"/>
          <w:color w:val="5F6368"/>
          <w:spacing w:val="3"/>
          <w:sz w:val="21"/>
          <w:szCs w:val="21"/>
        </w:rPr>
        <w:t xml:space="preserve">. </w:t>
      </w:r>
      <w:r w:rsidRPr="00B12DD2">
        <w:rPr>
          <w:rFonts w:ascii="Helvetica" w:eastAsia="Times New Roman" w:hAnsi="Helvetica" w:cs="Times New Roman"/>
          <w:color w:val="5F6368"/>
          <w:spacing w:val="3"/>
          <w:sz w:val="21"/>
          <w:szCs w:val="21"/>
        </w:rPr>
        <w:t xml:space="preserve">Save, list, export or delete </w:t>
      </w:r>
      <w:r w:rsidRPr="00B12DD2">
        <w:rPr>
          <w:rFonts w:ascii="Helvetica" w:eastAsia="Times New Roman" w:hAnsi="Helvetica" w:cs="Times New Roman"/>
          <w:color w:val="5F6368"/>
          <w:spacing w:val="3"/>
          <w:sz w:val="21"/>
          <w:szCs w:val="21"/>
        </w:rPr>
        <w:t>magtivities</w:t>
      </w:r>
      <w:r w:rsidRPr="00B12DD2">
        <w:rPr>
          <w:rFonts w:ascii="Helvetica" w:eastAsia="Times New Roman" w:hAnsi="Helvetica" w:cs="Times New Roman"/>
          <w:color w:val="5F6368"/>
          <w:spacing w:val="3"/>
          <w:sz w:val="21"/>
          <w:szCs w:val="21"/>
        </w:rPr>
        <w:t xml:space="preserve"> to create a complete magnetic field map of your area</w:t>
      </w:r>
      <w:r w:rsidRPr="00B12DD2">
        <w:rPr>
          <w:rFonts w:ascii="Helvetica" w:eastAsia="Times New Roman" w:hAnsi="Helvetica" w:cs="Times New Roman"/>
          <w:color w:val="5F6368"/>
          <w:spacing w:val="3"/>
          <w:sz w:val="21"/>
          <w:szCs w:val="21"/>
        </w:rPr>
        <w:t xml:space="preserve">. </w:t>
      </w:r>
      <w:r w:rsidRPr="00B12DD2">
        <w:rPr>
          <w:rFonts w:ascii="Helvetica" w:eastAsia="Times New Roman" w:hAnsi="Helvetica" w:cs="Times New Roman"/>
          <w:color w:val="5F6368"/>
          <w:spacing w:val="3"/>
          <w:sz w:val="21"/>
          <w:szCs w:val="21"/>
        </w:rPr>
        <w:t xml:space="preserve">We particularly encourage you to share your </w:t>
      </w:r>
      <w:r w:rsidRPr="00B12DD2">
        <w:rPr>
          <w:rFonts w:ascii="Helvetica" w:eastAsia="Times New Roman" w:hAnsi="Helvetica" w:cs="Times New Roman"/>
          <w:color w:val="5F6368"/>
          <w:spacing w:val="3"/>
          <w:sz w:val="21"/>
          <w:szCs w:val="21"/>
        </w:rPr>
        <w:t>magtivities</w:t>
      </w:r>
      <w:r w:rsidRPr="00B12DD2">
        <w:rPr>
          <w:rFonts w:ascii="Helvetica" w:eastAsia="Times New Roman" w:hAnsi="Helvetica" w:cs="Times New Roman"/>
          <w:color w:val="5F6368"/>
          <w:spacing w:val="3"/>
          <w:sz w:val="21"/>
          <w:szCs w:val="21"/>
        </w:rPr>
        <w:t xml:space="preserve"> with our research group at NOAA and to have multiple </w:t>
      </w:r>
      <w:r w:rsidRPr="00B12DD2">
        <w:rPr>
          <w:rFonts w:ascii="Helvetica" w:eastAsia="Times New Roman" w:hAnsi="Helvetica" w:cs="Times New Roman"/>
          <w:color w:val="5F6368"/>
          <w:spacing w:val="3"/>
          <w:sz w:val="21"/>
          <w:szCs w:val="21"/>
        </w:rPr>
        <w:t>magtivities</w:t>
      </w:r>
      <w:r w:rsidRPr="00B12DD2">
        <w:rPr>
          <w:rFonts w:ascii="Helvetica" w:eastAsia="Times New Roman" w:hAnsi="Helvetica" w:cs="Times New Roman"/>
          <w:color w:val="5F6368"/>
          <w:spacing w:val="3"/>
          <w:sz w:val="21"/>
          <w:szCs w:val="21"/>
        </w:rPr>
        <w:t xml:space="preserve"> along the same path so that we can stack the data to reduce the noise.</w:t>
      </w:r>
      <w:r w:rsidRPr="00B12DD2">
        <w:rPr>
          <w:rFonts w:ascii="Helvetica" w:eastAsia="Times New Roman" w:hAnsi="Helvetica" w:cs="Times New Roman"/>
          <w:color w:val="5F6368"/>
          <w:spacing w:val="3"/>
          <w:sz w:val="21"/>
          <w:szCs w:val="21"/>
        </w:rPr>
        <w:br/>
      </w:r>
      <w:r w:rsidRPr="00B12DD2">
        <w:rPr>
          <w:rFonts w:ascii="Helvetica" w:eastAsia="Times New Roman" w:hAnsi="Helvetica" w:cs="Times New Roman"/>
          <w:color w:val="5F6368"/>
          <w:spacing w:val="3"/>
          <w:sz w:val="21"/>
          <w:szCs w:val="21"/>
        </w:rPr>
        <w:br/>
        <w:t>Getting a new phone</w:t>
      </w:r>
      <w:r w:rsidRPr="00B12DD2">
        <w:rPr>
          <w:rFonts w:ascii="Helvetica" w:eastAsia="Times New Roman" w:hAnsi="Helvetica" w:cs="Times New Roman"/>
          <w:color w:val="5F6368"/>
          <w:spacing w:val="3"/>
          <w:sz w:val="21"/>
          <w:szCs w:val="21"/>
        </w:rPr>
        <w:t xml:space="preserve">? </w:t>
      </w:r>
      <w:r w:rsidRPr="00B12DD2">
        <w:rPr>
          <w:rFonts w:ascii="Helvetica" w:eastAsia="Times New Roman" w:hAnsi="Helvetica" w:cs="Times New Roman"/>
          <w:color w:val="5F6368"/>
          <w:spacing w:val="3"/>
          <w:sz w:val="21"/>
          <w:szCs w:val="21"/>
        </w:rPr>
        <w:t>Don’t worry</w:t>
      </w:r>
      <w:r w:rsidRPr="00B12DD2">
        <w:rPr>
          <w:rFonts w:ascii="Helvetica" w:eastAsia="Times New Roman" w:hAnsi="Helvetica" w:cs="Times New Roman"/>
          <w:color w:val="5F6368"/>
          <w:spacing w:val="3"/>
          <w:sz w:val="21"/>
          <w:szCs w:val="21"/>
        </w:rPr>
        <w:t xml:space="preserve">! </w:t>
      </w:r>
      <w:r w:rsidRPr="00B12DD2">
        <w:rPr>
          <w:rFonts w:ascii="Helvetica" w:eastAsia="Times New Roman" w:hAnsi="Helvetica" w:cs="Times New Roman"/>
          <w:color w:val="5F6368"/>
          <w:spacing w:val="3"/>
          <w:sz w:val="21"/>
          <w:szCs w:val="21"/>
        </w:rPr>
        <w:t>You can now export a backup of your CrowdMag and save it on your computer</w:t>
      </w:r>
      <w:r w:rsidRPr="00B12DD2">
        <w:rPr>
          <w:rFonts w:ascii="Helvetica" w:eastAsia="Times New Roman" w:hAnsi="Helvetica" w:cs="Times New Roman"/>
          <w:color w:val="5F6368"/>
          <w:spacing w:val="3"/>
          <w:sz w:val="21"/>
          <w:szCs w:val="21"/>
        </w:rPr>
        <w:t xml:space="preserve">. </w:t>
      </w:r>
      <w:r w:rsidRPr="00B12DD2">
        <w:rPr>
          <w:rFonts w:ascii="Helvetica" w:eastAsia="Times New Roman" w:hAnsi="Helvetica" w:cs="Times New Roman"/>
          <w:color w:val="5F6368"/>
          <w:spacing w:val="3"/>
          <w:sz w:val="21"/>
          <w:szCs w:val="21"/>
        </w:rPr>
        <w:t xml:space="preserve">If you have to reset your phone, or switch to a new phone, you can now import your backup and continue using CrowdMag without losing your status for data contributed, areas covered, or </w:t>
      </w:r>
      <w:r w:rsidRPr="00B12DD2">
        <w:rPr>
          <w:rFonts w:ascii="Helvetica" w:eastAsia="Times New Roman" w:hAnsi="Helvetica" w:cs="Times New Roman"/>
          <w:color w:val="5F6368"/>
          <w:spacing w:val="3"/>
          <w:sz w:val="21"/>
          <w:szCs w:val="21"/>
        </w:rPr>
        <w:t>magtivities</w:t>
      </w:r>
      <w:r w:rsidRPr="00B12DD2">
        <w:rPr>
          <w:rFonts w:ascii="Helvetica" w:eastAsia="Times New Roman" w:hAnsi="Helvetica" w:cs="Times New Roman"/>
          <w:color w:val="5F6368"/>
          <w:spacing w:val="3"/>
          <w:sz w:val="21"/>
          <w:szCs w:val="21"/>
        </w:rPr>
        <w:t xml:space="preserve"> completed.</w:t>
      </w:r>
      <w:r w:rsidRPr="00B12DD2">
        <w:rPr>
          <w:rFonts w:ascii="Helvetica" w:eastAsia="Times New Roman" w:hAnsi="Helvetica" w:cs="Times New Roman"/>
          <w:color w:val="5F6368"/>
          <w:spacing w:val="3"/>
          <w:sz w:val="21"/>
          <w:szCs w:val="21"/>
        </w:rPr>
        <w:br/>
      </w:r>
      <w:r w:rsidRPr="00B12DD2">
        <w:rPr>
          <w:rFonts w:ascii="Helvetica" w:eastAsia="Times New Roman" w:hAnsi="Helvetica" w:cs="Times New Roman"/>
          <w:color w:val="5F6368"/>
          <w:spacing w:val="3"/>
          <w:sz w:val="21"/>
          <w:szCs w:val="21"/>
        </w:rPr>
        <w:br/>
      </w:r>
      <w:r w:rsidRPr="00B12DD2">
        <w:rPr>
          <w:rFonts w:ascii="Helvetica" w:eastAsia="Times New Roman" w:hAnsi="Helvetica" w:cs="Times New Roman"/>
          <w:color w:val="5F6368"/>
          <w:spacing w:val="3"/>
          <w:sz w:val="21"/>
          <w:szCs w:val="21"/>
        </w:rPr>
        <w:t>CrowdMag’s</w:t>
      </w:r>
      <w:r w:rsidRPr="00B12DD2">
        <w:rPr>
          <w:rFonts w:ascii="Helvetica" w:eastAsia="Times New Roman" w:hAnsi="Helvetica" w:cs="Times New Roman"/>
          <w:color w:val="5F6368"/>
          <w:spacing w:val="3"/>
          <w:sz w:val="21"/>
          <w:szCs w:val="21"/>
        </w:rPr>
        <w:t xml:space="preserve"> magnetic calculator provides magnetic variation (declination), the magnetic field’s dip angle, total magnetic field and other magnetic field components (as well as their associated uncertainties) based on the latest World Magnetic Model (WMM2020).</w:t>
      </w:r>
      <w:r w:rsidRPr="00B12DD2">
        <w:rPr>
          <w:rFonts w:ascii="Helvetica" w:eastAsia="Times New Roman" w:hAnsi="Helvetica" w:cs="Times New Roman"/>
          <w:color w:val="5F6368"/>
          <w:spacing w:val="3"/>
          <w:sz w:val="21"/>
          <w:szCs w:val="21"/>
        </w:rPr>
        <w:br/>
      </w:r>
      <w:r w:rsidRPr="00B12DD2">
        <w:rPr>
          <w:rFonts w:ascii="Helvetica" w:eastAsia="Times New Roman" w:hAnsi="Helvetica" w:cs="Times New Roman"/>
          <w:color w:val="5F6368"/>
          <w:spacing w:val="3"/>
          <w:sz w:val="21"/>
          <w:szCs w:val="21"/>
        </w:rPr>
        <w:br/>
        <w:t>CrowdMag Features:</w:t>
      </w:r>
      <w:r w:rsidRPr="00B12DD2">
        <w:rPr>
          <w:rFonts w:ascii="Helvetica" w:eastAsia="Times New Roman" w:hAnsi="Helvetica" w:cs="Times New Roman"/>
          <w:color w:val="5F6368"/>
          <w:spacing w:val="3"/>
          <w:sz w:val="21"/>
          <w:szCs w:val="21"/>
        </w:rPr>
        <w:br/>
      </w:r>
      <w:r w:rsidRPr="00B12DD2">
        <w:rPr>
          <w:rFonts w:ascii="Helvetica" w:eastAsia="Times New Roman" w:hAnsi="Helvetica" w:cs="Times New Roman"/>
          <w:color w:val="5F6368"/>
          <w:spacing w:val="3"/>
          <w:sz w:val="21"/>
          <w:szCs w:val="21"/>
        </w:rPr>
        <w:br/>
        <w:t>- Create your own magnetic activity (</w:t>
      </w:r>
      <w:r w:rsidRPr="00B12DD2">
        <w:rPr>
          <w:rFonts w:ascii="Helvetica" w:eastAsia="Times New Roman" w:hAnsi="Helvetica" w:cs="Times New Roman"/>
          <w:color w:val="5F6368"/>
          <w:spacing w:val="3"/>
          <w:sz w:val="21"/>
          <w:szCs w:val="21"/>
        </w:rPr>
        <w:t>magtivity</w:t>
      </w:r>
      <w:r w:rsidRPr="00B12DD2">
        <w:rPr>
          <w:rFonts w:ascii="Helvetica" w:eastAsia="Times New Roman" w:hAnsi="Helvetica" w:cs="Times New Roman"/>
          <w:color w:val="5F6368"/>
          <w:spacing w:val="3"/>
          <w:sz w:val="21"/>
          <w:szCs w:val="21"/>
        </w:rPr>
        <w:t>)</w:t>
      </w:r>
      <w:r w:rsidRPr="00B12DD2">
        <w:rPr>
          <w:rFonts w:ascii="Helvetica" w:eastAsia="Times New Roman" w:hAnsi="Helvetica" w:cs="Times New Roman"/>
          <w:color w:val="5F6368"/>
          <w:spacing w:val="3"/>
          <w:sz w:val="21"/>
          <w:szCs w:val="21"/>
        </w:rPr>
        <w:br/>
        <w:t>- Customize recording frequency and location accuracy</w:t>
      </w:r>
      <w:r w:rsidRPr="00B12DD2">
        <w:rPr>
          <w:rFonts w:ascii="Helvetica" w:eastAsia="Times New Roman" w:hAnsi="Helvetica" w:cs="Times New Roman"/>
          <w:color w:val="5F6368"/>
          <w:spacing w:val="3"/>
          <w:sz w:val="21"/>
          <w:szCs w:val="21"/>
        </w:rPr>
        <w:br/>
        <w:t>- Interactive Google Map provides a map of your magnetic data</w:t>
      </w:r>
      <w:r w:rsidRPr="00B12DD2">
        <w:rPr>
          <w:rFonts w:ascii="Helvetica" w:eastAsia="Times New Roman" w:hAnsi="Helvetica" w:cs="Times New Roman"/>
          <w:color w:val="5F6368"/>
          <w:spacing w:val="3"/>
          <w:sz w:val="21"/>
          <w:szCs w:val="21"/>
        </w:rPr>
        <w:br/>
        <w:t>- Graph your data as a time series line chart</w:t>
      </w:r>
      <w:r w:rsidRPr="00B12DD2">
        <w:rPr>
          <w:rFonts w:ascii="Helvetica" w:eastAsia="Times New Roman" w:hAnsi="Helvetica" w:cs="Times New Roman"/>
          <w:color w:val="5F6368"/>
          <w:spacing w:val="3"/>
          <w:sz w:val="21"/>
          <w:szCs w:val="21"/>
        </w:rPr>
        <w:br/>
        <w:t>- Check the quality of the data by comparing it with the WMM</w:t>
      </w:r>
      <w:r w:rsidRPr="00B12DD2">
        <w:rPr>
          <w:rFonts w:ascii="Helvetica" w:eastAsia="Times New Roman" w:hAnsi="Helvetica" w:cs="Times New Roman"/>
          <w:color w:val="5F6368"/>
          <w:spacing w:val="3"/>
          <w:sz w:val="21"/>
          <w:szCs w:val="21"/>
        </w:rPr>
        <w:br/>
        <w:t>- Export your data as a CSV file</w:t>
      </w:r>
      <w:r w:rsidRPr="00B12DD2">
        <w:rPr>
          <w:rFonts w:ascii="Helvetica" w:eastAsia="Times New Roman" w:hAnsi="Helvetica" w:cs="Times New Roman"/>
          <w:color w:val="5F6368"/>
          <w:spacing w:val="3"/>
          <w:sz w:val="21"/>
          <w:szCs w:val="21"/>
        </w:rPr>
        <w:br/>
        <w:t>- Clear stored data on your phone</w:t>
      </w:r>
      <w:r w:rsidRPr="00B12DD2">
        <w:rPr>
          <w:rFonts w:ascii="Helvetica" w:eastAsia="Times New Roman" w:hAnsi="Helvetica" w:cs="Times New Roman"/>
          <w:color w:val="5F6368"/>
          <w:spacing w:val="3"/>
          <w:sz w:val="21"/>
          <w:szCs w:val="21"/>
        </w:rPr>
        <w:br/>
        <w:t>- Optionally share your data with NOAA</w:t>
      </w:r>
      <w:r w:rsidRPr="00B12DD2">
        <w:rPr>
          <w:rFonts w:ascii="Helvetica" w:eastAsia="Times New Roman" w:hAnsi="Helvetica" w:cs="Times New Roman"/>
          <w:color w:val="5F6368"/>
          <w:spacing w:val="3"/>
          <w:sz w:val="21"/>
          <w:szCs w:val="21"/>
        </w:rPr>
        <w:br/>
        <w:t>- See generalized crowdsourced magnetic data from other users</w:t>
      </w:r>
      <w:r w:rsidRPr="00B12DD2">
        <w:rPr>
          <w:rFonts w:ascii="Helvetica" w:eastAsia="Times New Roman" w:hAnsi="Helvetica" w:cs="Times New Roman"/>
          <w:color w:val="5F6368"/>
          <w:spacing w:val="3"/>
          <w:sz w:val="21"/>
          <w:szCs w:val="21"/>
        </w:rPr>
        <w:br/>
        <w:t>- Live magnetic compass</w:t>
      </w:r>
      <w:r w:rsidRPr="00B12DD2">
        <w:rPr>
          <w:rFonts w:ascii="Helvetica" w:eastAsia="Times New Roman" w:hAnsi="Helvetica" w:cs="Times New Roman"/>
          <w:color w:val="5F6368"/>
          <w:spacing w:val="3"/>
          <w:sz w:val="21"/>
          <w:szCs w:val="21"/>
        </w:rPr>
        <w:br/>
        <w:t>- Current solar magnetic disturbance</w:t>
      </w:r>
      <w:r w:rsidRPr="00B12DD2">
        <w:rPr>
          <w:rFonts w:ascii="Helvetica" w:eastAsia="Times New Roman" w:hAnsi="Helvetica" w:cs="Times New Roman"/>
          <w:color w:val="5F6368"/>
          <w:spacing w:val="3"/>
          <w:sz w:val="21"/>
          <w:szCs w:val="21"/>
        </w:rPr>
        <w:br/>
        <w:t>- Expected magnetic field calculator</w:t>
      </w:r>
      <w:r w:rsidRPr="00B12DD2">
        <w:rPr>
          <w:rFonts w:ascii="Helvetica" w:eastAsia="Times New Roman" w:hAnsi="Helvetica" w:cs="Times New Roman"/>
          <w:color w:val="5F6368"/>
          <w:spacing w:val="3"/>
          <w:sz w:val="21"/>
          <w:szCs w:val="21"/>
        </w:rPr>
        <w:br/>
        <w:t>- Uses the most recent magnetic field model (WMM2020)</w:t>
      </w:r>
      <w:r w:rsidRPr="00B12DD2">
        <w:rPr>
          <w:rFonts w:ascii="Helvetica" w:eastAsia="Times New Roman" w:hAnsi="Helvetica" w:cs="Times New Roman"/>
          <w:color w:val="5F6368"/>
          <w:spacing w:val="3"/>
          <w:sz w:val="21"/>
          <w:szCs w:val="21"/>
        </w:rPr>
        <w:br/>
        <w:t>- Export data via email, Google Drive and other options</w:t>
      </w:r>
      <w:r w:rsidRPr="00B12DD2">
        <w:rPr>
          <w:rFonts w:ascii="Helvetica" w:eastAsia="Times New Roman" w:hAnsi="Helvetica" w:cs="Times New Roman"/>
          <w:color w:val="5F6368"/>
          <w:spacing w:val="3"/>
          <w:sz w:val="21"/>
          <w:szCs w:val="21"/>
        </w:rPr>
        <w:br/>
        <w:t>- Export CrowdMag backup to save your contributions' status and data</w:t>
      </w:r>
      <w:r w:rsidRPr="00B12DD2">
        <w:rPr>
          <w:rFonts w:ascii="Helvetica" w:eastAsia="Times New Roman" w:hAnsi="Helvetica" w:cs="Times New Roman"/>
          <w:color w:val="5F6368"/>
          <w:spacing w:val="3"/>
          <w:sz w:val="21"/>
          <w:szCs w:val="21"/>
        </w:rPr>
        <w:br/>
        <w:t>- Import CrowdMag backup (works across different phone platforms)</w:t>
      </w:r>
      <w:r w:rsidRPr="00B12DD2">
        <w:rPr>
          <w:rFonts w:ascii="Helvetica" w:eastAsia="Times New Roman" w:hAnsi="Helvetica" w:cs="Times New Roman"/>
          <w:color w:val="5F6368"/>
          <w:spacing w:val="3"/>
          <w:sz w:val="21"/>
          <w:szCs w:val="21"/>
        </w:rPr>
        <w:br/>
      </w:r>
      <w:r w:rsidRPr="00B12DD2">
        <w:rPr>
          <w:rFonts w:ascii="Helvetica" w:eastAsia="Times New Roman" w:hAnsi="Helvetica" w:cs="Times New Roman"/>
          <w:color w:val="5F6368"/>
          <w:spacing w:val="3"/>
          <w:sz w:val="21"/>
          <w:szCs w:val="21"/>
        </w:rPr>
        <w:br/>
        <w:t>Visit https://ngdc.noaa.gov/geomag/crowdmag.shtml to see crowdsourced magnetic data.</w:t>
      </w:r>
      <w:r w:rsidRPr="00B12DD2">
        <w:rPr>
          <w:rFonts w:ascii="Helvetica" w:eastAsia="Times New Roman" w:hAnsi="Helvetica" w:cs="Times New Roman"/>
          <w:color w:val="5F6368"/>
          <w:spacing w:val="3"/>
          <w:sz w:val="21"/>
          <w:szCs w:val="21"/>
        </w:rPr>
        <w:br/>
      </w:r>
      <w:r w:rsidRPr="00B12DD2">
        <w:rPr>
          <w:rFonts w:ascii="Helvetica" w:eastAsia="Times New Roman" w:hAnsi="Helvetica" w:cs="Times New Roman"/>
          <w:color w:val="5F6368"/>
          <w:spacing w:val="3"/>
          <w:sz w:val="21"/>
          <w:szCs w:val="21"/>
        </w:rPr>
        <w:br/>
        <w:t>A quick tutorial on CrowdMag app usage https://www.noaa.gov/education/resource-collections/data/tiny-tutorials/crowdmag</w:t>
      </w:r>
    </w:p>
    <w:p w:rsidR="002F7668" w:rsidP="00B12DD2">
      <w:pPr>
        <w:shd w:val="clear" w:color="auto" w:fill="FFFFFF"/>
        <w:spacing w:after="0" w:line="240" w:lineRule="auto"/>
        <w:textAlignment w:val="baseline"/>
        <w:rPr>
          <w:rFonts w:ascii="Arial" w:eastAsia="Times New Roman" w:hAnsi="Arial" w:cs="Arial"/>
          <w:color w:val="202124"/>
          <w:spacing w:val="4"/>
          <w:sz w:val="21"/>
          <w:szCs w:val="21"/>
        </w:rPr>
      </w:pPr>
    </w:p>
    <w:p w:rsidR="00B12DD2" w:rsidRPr="00B12DD2" w:rsidP="00B12DD2">
      <w:pPr>
        <w:shd w:val="clear" w:color="auto" w:fill="FFFFFF"/>
        <w:spacing w:after="0" w:line="240" w:lineRule="auto"/>
        <w:textAlignment w:val="baseline"/>
        <w:rPr>
          <w:rFonts w:ascii="Helvetica" w:eastAsia="Times New Roman" w:hAnsi="Helvetica" w:cs="Times New Roman"/>
          <w:color w:val="5F6368"/>
          <w:spacing w:val="3"/>
          <w:sz w:val="21"/>
          <w:szCs w:val="21"/>
        </w:rPr>
      </w:pPr>
      <w:r w:rsidRPr="00B12DD2">
        <w:rPr>
          <w:rFonts w:ascii="Arial" w:eastAsia="Times New Roman" w:hAnsi="Arial" w:cs="Arial"/>
          <w:color w:val="202124"/>
          <w:spacing w:val="4"/>
          <w:sz w:val="21"/>
          <w:szCs w:val="21"/>
        </w:rPr>
        <w:t>Updated on</w:t>
      </w:r>
      <w:r w:rsidR="002F7668">
        <w:rPr>
          <w:rFonts w:ascii="Arial" w:eastAsia="Times New Roman" w:hAnsi="Arial" w:cs="Arial"/>
          <w:color w:val="202124"/>
          <w:spacing w:val="4"/>
          <w:sz w:val="21"/>
          <w:szCs w:val="21"/>
        </w:rPr>
        <w:t xml:space="preserve"> </w:t>
      </w:r>
      <w:r w:rsidRPr="00B12DD2">
        <w:rPr>
          <w:rFonts w:ascii="Helvetica" w:eastAsia="Times New Roman" w:hAnsi="Helvetica" w:cs="Times New Roman"/>
          <w:color w:val="5F6368"/>
          <w:spacing w:val="3"/>
          <w:sz w:val="21"/>
          <w:szCs w:val="21"/>
        </w:rPr>
        <w:t>Dec 3, 2022</w:t>
      </w:r>
    </w:p>
    <w:p w:rsidR="001511EB"/>
    <w:sectPr w:rsidSect="00872EE6">
      <w:pgSz w:w="12240" w:h="15840"/>
      <w:pgMar w:top="1440" w:right="1440" w:bottom="1440" w:left="1440" w:header="720" w:footer="360" w:gutter="0"/>
      <w:cols w:space="720"/>
      <w:titlePg/>
      <w:docGrid w:linePitch="24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20"/>
  <w:evenAndOddHeaders/>
  <w:drawingGridHorizontalSpacing w:val="90"/>
  <w:drawingGridVerticalSpacing w:val="245"/>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2DD2"/>
    <w:rsid w:val="000D5646"/>
    <w:rsid w:val="001511EB"/>
    <w:rsid w:val="00170983"/>
    <w:rsid w:val="002F7668"/>
    <w:rsid w:val="00301D46"/>
    <w:rsid w:val="004D35AB"/>
    <w:rsid w:val="00626ECC"/>
    <w:rsid w:val="00670011"/>
    <w:rsid w:val="006C0B5E"/>
    <w:rsid w:val="007202AD"/>
    <w:rsid w:val="00796D44"/>
    <w:rsid w:val="00872EE6"/>
    <w:rsid w:val="009952D2"/>
    <w:rsid w:val="00B12DD2"/>
    <w:rsid w:val="00BF1D35"/>
    <w:rsid w:val="00C12D41"/>
    <w:rsid w:val="00E1339B"/>
    <w:rsid w:val="00E751C0"/>
    <w:rsid w:val="00F06775"/>
    <w:rsid w:val="00F15E61"/>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49038C11"/>
  <w15:chartTrackingRefBased/>
  <w15:docId w15:val="{7F925400-76D3-4D3B-894D-FA2CE4108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utoRedefine/>
    <w:uiPriority w:val="1"/>
    <w:qFormat/>
    <w:rsid w:val="00E1339B"/>
    <w:pPr>
      <w:spacing w:after="0" w:line="240" w:lineRule="auto"/>
    </w:pPr>
    <w:rPr>
      <w:rFonts w:ascii="Times New Roman" w:hAnsi="Times New Roman"/>
      <w:sz w:val="24"/>
    </w:rPr>
  </w:style>
  <w:style w:type="character" w:styleId="Hyperlink">
    <w:name w:val="Hyperlink"/>
    <w:basedOn w:val="DefaultParagraphFont"/>
    <w:uiPriority w:val="99"/>
    <w:unhideWhenUsed/>
    <w:rsid w:val="00670011"/>
    <w:rPr>
      <w:color w:val="0563C1" w:themeColor="hyperlink"/>
      <w:u w:val="single"/>
    </w:rPr>
  </w:style>
  <w:style w:type="character" w:styleId="FollowedHyperlink">
    <w:name w:val="FollowedHyperlink"/>
    <w:basedOn w:val="DefaultParagraphFont"/>
    <w:uiPriority w:val="99"/>
    <w:semiHidden/>
    <w:unhideWhenUsed/>
    <w:rsid w:val="0067001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theme" Target="theme/theme1.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play.google.com/store/apps/details?id=gov.noaa.ngdc.wmm2&amp;hl=en_US&amp;gl=US&amp;pli=1" TargetMode="External" /><Relationship Id="rId5" Type="http://schemas.openxmlformats.org/officeDocument/2006/relationships/hyperlink" Target="https://play.google.com/store/apps/developer?id=NOAA%27s+National+Geophysical+Data+Center"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8</Pages>
  <Words>471</Words>
  <Characters>2686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Joe.I.Terry</dc:creator>
  <cp:lastModifiedBy>Joe.I.Terry</cp:lastModifiedBy>
  <cp:revision>1</cp:revision>
  <dcterms:created xsi:type="dcterms:W3CDTF">2022-12-30T19:00:00Z</dcterms:created>
  <dcterms:modified xsi:type="dcterms:W3CDTF">2022-12-30T20:27:00Z</dcterms:modified>
</cp:coreProperties>
</file>