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464DCA" w:rsidP="004D0029">
      <w:pPr>
        <w:rPr>
          <w:rFonts w:ascii="Times New Roman" w:eastAsia="Calibri" w:hAnsi="Times New Roman" w:cs="Times New Roman"/>
          <w:sz w:val="24"/>
          <w:szCs w:val="24"/>
        </w:rPr>
      </w:pPr>
      <w:bookmarkStart w:id="0" w:name="_GoBack"/>
      <w:r>
        <w:rPr>
          <w:rFonts w:ascii="Times New Roman" w:eastAsia="Calibri" w:hAnsi="Times New Roman" w:cs="Times New Roman"/>
          <w:sz w:val="24"/>
          <w:szCs w:val="24"/>
        </w:rPr>
        <w:t xml:space="preserve">Screenshots for </w:t>
      </w:r>
      <w:r w:rsidR="004D0029">
        <w:rPr>
          <w:rFonts w:ascii="Times New Roman" w:eastAsia="Calibri" w:hAnsi="Times New Roman" w:cs="Times New Roman"/>
          <w:sz w:val="24"/>
          <w:szCs w:val="24"/>
        </w:rPr>
        <w:t xml:space="preserve">Wrest Coast Sea Turtle Sightings Submission </w:t>
      </w:r>
      <w:r>
        <w:rPr>
          <w:rFonts w:ascii="Times New Roman" w:eastAsia="Calibri" w:hAnsi="Times New Roman" w:cs="Times New Roman"/>
          <w:sz w:val="24"/>
          <w:szCs w:val="24"/>
        </w:rPr>
        <w:t xml:space="preserve">App on the </w:t>
      </w:r>
      <w:r w:rsidRPr="00464DCA">
        <w:rPr>
          <w:rFonts w:ascii="Times New Roman" w:eastAsia="Calibri" w:hAnsi="Times New Roman" w:cs="Times New Roman"/>
          <w:sz w:val="24"/>
          <w:szCs w:val="24"/>
        </w:rPr>
        <w:t xml:space="preserve">NOAA SWFSC website </w:t>
      </w:r>
    </w:p>
    <w:bookmarkEnd w:id="0"/>
    <w:p w:rsidR="004D0029" w:rsidP="004D0029">
      <w:pPr>
        <w:rPr>
          <w:rFonts w:ascii="Times New Roman" w:hAnsi="Times New Roman" w:cs="Times New Roman"/>
          <w:sz w:val="24"/>
          <w:szCs w:val="24"/>
        </w:rPr>
      </w:pPr>
      <w:r>
        <w:rPr>
          <w:rFonts w:ascii="Times New Roman" w:hAnsi="Times New Roman" w:cs="Times New Roman"/>
          <w:sz w:val="24"/>
          <w:szCs w:val="24"/>
        </w:rPr>
        <w:t>Below, the form it is separated into five pages, but online it is a single page that readers can scroll down to fill out</w:t>
      </w:r>
      <w:r>
        <w:rPr>
          <w:rFonts w:ascii="Times New Roman" w:hAnsi="Times New Roman" w:cs="Times New Roman"/>
          <w:sz w:val="24"/>
          <w:szCs w:val="24"/>
        </w:rPr>
        <w:t xml:space="preserve">. </w:t>
      </w:r>
      <w:r>
        <w:rPr>
          <w:rFonts w:ascii="Times New Roman" w:hAnsi="Times New Roman" w:cs="Times New Roman"/>
          <w:sz w:val="24"/>
          <w:szCs w:val="24"/>
        </w:rPr>
        <w:t>This survey instrument was produced by the SWFSC IT department using Survey123 on the ArcGIS platform, and we followed their guidance on existing NOAA regulations for collecting information from the public</w:t>
      </w:r>
      <w:r>
        <w:rPr>
          <w:rFonts w:ascii="Times New Roman" w:hAnsi="Times New Roman" w:cs="Times New Roman"/>
          <w:sz w:val="24"/>
          <w:szCs w:val="24"/>
        </w:rPr>
        <w:t xml:space="preserve">. </w:t>
      </w:r>
      <w:r>
        <w:rPr>
          <w:rFonts w:ascii="Times New Roman" w:hAnsi="Times New Roman" w:cs="Times New Roman"/>
          <w:sz w:val="24"/>
          <w:szCs w:val="24"/>
        </w:rPr>
        <w:t xml:space="preserve">This survey is accessible via the NOAA SWFSC website: </w:t>
      </w:r>
      <w:r>
        <w:fldChar w:fldCharType="begin"/>
      </w:r>
      <w:r w:rsidRPr="00EF04B0">
        <w:rPr>
          <w:rStyle w:val="Hyperlink"/>
          <w:rFonts w:ascii="Times New Roman" w:hAnsi="Times New Roman" w:cs="Times New Roman"/>
          <w:sz w:val="24"/>
          <w:szCs w:val="24"/>
        </w:rPr>
        <w:instrText xml:space="preserve"> HYPERLINK "https://survey123.arcgis.com/share/ddb6e7a3f2f94d85b7391e4d537ca57b?portalUrl=https://maps.fisheries.noaa.gov/portal" </w:instrText>
      </w:r>
      <w:r>
        <w:fldChar w:fldCharType="separate"/>
      </w:r>
      <w:r w:rsidRPr="00EF04B0">
        <w:rPr>
          <w:rStyle w:val="Hyperlink"/>
          <w:rFonts w:ascii="Times New Roman" w:hAnsi="Times New Roman" w:cs="Times New Roman"/>
          <w:sz w:val="24"/>
          <w:szCs w:val="24"/>
        </w:rPr>
        <w:t>https://survey123.arcgis.com/share/ddb6e7a3f2f94d85b7391e4d537ca57b?portalUrl=https://maps.fisheries.noaa.gov/portal</w:t>
      </w:r>
      <w:r>
        <w:fldChar w:fldCharType="end"/>
      </w:r>
    </w:p>
    <w:p w:rsidR="004D0029" w:rsidRPr="004D0029" w:rsidP="004D0029">
      <w:pPr>
        <w:rPr>
          <w:rFonts w:ascii="Times New Roman" w:eastAsia="Calibri" w:hAnsi="Times New Roman" w:cs="Times New Roman"/>
          <w:sz w:val="24"/>
          <w:szCs w:val="24"/>
        </w:rPr>
      </w:pPr>
    </w:p>
    <w:p w:rsidR="004D0029" w:rsidRPr="004D0029" w:rsidP="004D0029">
      <w:pPr>
        <w:rPr>
          <w:rFonts w:ascii="Times New Roman" w:eastAsia="Calibri" w:hAnsi="Times New Roman" w:cs="Times New Roman"/>
          <w:sz w:val="24"/>
          <w:szCs w:val="24"/>
        </w:rPr>
      </w:pPr>
      <w:r w:rsidRPr="004D0029">
        <w:rPr>
          <w:rFonts w:ascii="Times New Roman" w:eastAsia="Calibri" w:hAnsi="Times New Roman" w:cs="Times New Roman"/>
          <w:noProof/>
          <w:sz w:val="24"/>
          <w:szCs w:val="24"/>
        </w:rPr>
        <w:drawing>
          <wp:inline distT="0" distB="0" distL="0" distR="0">
            <wp:extent cx="3986340" cy="515881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a:xfrm>
                      <a:off x="0" y="0"/>
                      <a:ext cx="3998667" cy="5174771"/>
                    </a:xfrm>
                    <a:prstGeom prst="rect">
                      <a:avLst/>
                    </a:prstGeom>
                  </pic:spPr>
                </pic:pic>
              </a:graphicData>
            </a:graphic>
          </wp:inline>
        </w:drawing>
      </w:r>
    </w:p>
    <w:p w:rsidR="004D0029" w:rsidRPr="004D0029" w:rsidP="004D0029">
      <w:pPr>
        <w:rPr>
          <w:rFonts w:ascii="Times New Roman" w:eastAsia="Calibri" w:hAnsi="Times New Roman" w:cs="Times New Roman"/>
          <w:sz w:val="24"/>
          <w:szCs w:val="24"/>
        </w:rPr>
      </w:pPr>
      <w:r w:rsidRPr="004D0029">
        <w:rPr>
          <w:rFonts w:ascii="Times New Roman" w:eastAsia="Calibri" w:hAnsi="Times New Roman" w:cs="Times New Roman"/>
          <w:noProof/>
          <w:sz w:val="24"/>
          <w:szCs w:val="24"/>
        </w:rPr>
        <w:drawing>
          <wp:inline distT="0" distB="0" distL="0" distR="0">
            <wp:extent cx="5943600" cy="7691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D0029" w:rsidRPr="004D0029" w:rsidP="004D0029">
      <w:pPr>
        <w:rPr>
          <w:rFonts w:ascii="Times New Roman" w:eastAsia="Calibri" w:hAnsi="Times New Roman" w:cs="Times New Roman"/>
          <w:sz w:val="24"/>
          <w:szCs w:val="24"/>
        </w:rPr>
      </w:pPr>
      <w:r w:rsidRPr="004D0029">
        <w:rPr>
          <w:rFonts w:ascii="Times New Roman" w:eastAsia="Calibri" w:hAnsi="Times New Roman" w:cs="Times New Roman"/>
          <w:noProof/>
          <w:sz w:val="24"/>
          <w:szCs w:val="24"/>
        </w:rPr>
        <w:drawing>
          <wp:inline distT="0" distB="0" distL="0" distR="0">
            <wp:extent cx="5943600" cy="76917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D0029" w:rsidRPr="004D0029" w:rsidP="004D0029">
      <w:pPr>
        <w:rPr>
          <w:rFonts w:ascii="Times New Roman" w:eastAsia="Calibri" w:hAnsi="Times New Roman" w:cs="Times New Roman"/>
          <w:sz w:val="24"/>
          <w:szCs w:val="24"/>
        </w:rPr>
      </w:pPr>
      <w:r w:rsidRPr="004D0029">
        <w:rPr>
          <w:rFonts w:ascii="Times New Roman" w:eastAsia="Calibri" w:hAnsi="Times New Roman" w:cs="Times New Roman"/>
          <w:noProof/>
          <w:sz w:val="24"/>
          <w:szCs w:val="24"/>
        </w:rPr>
        <w:drawing>
          <wp:inline distT="0" distB="0" distL="0" distR="0">
            <wp:extent cx="5943600" cy="7691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D0029" w:rsidRPr="004D0029" w:rsidP="004D0029">
      <w:pPr>
        <w:rPr>
          <w:rFonts w:ascii="Times New Roman" w:eastAsia="Calibri" w:hAnsi="Times New Roman" w:cs="Times New Roman"/>
          <w:sz w:val="24"/>
          <w:szCs w:val="24"/>
        </w:rPr>
      </w:pPr>
      <w:r w:rsidRPr="004D0029">
        <w:rPr>
          <w:rFonts w:ascii="Times New Roman" w:eastAsia="Calibri" w:hAnsi="Times New Roman" w:cs="Times New Roman"/>
          <w:noProof/>
          <w:sz w:val="24"/>
          <w:szCs w:val="24"/>
        </w:rPr>
        <w:drawing>
          <wp:inline distT="0" distB="0" distL="0" distR="0">
            <wp:extent cx="5943600" cy="76917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511EB" w:rsidP="004D0029"/>
    <w:sectPr w:rsidSect="00872EE6">
      <w:pgSz w:w="12240" w:h="15840"/>
      <w:pgMar w:top="1440" w:right="1440" w:bottom="1440" w:left="1440" w:header="720" w:footer="360" w:gutter="0"/>
      <w:cols w:space="720"/>
      <w:titlePg/>
      <w:docGrid w:linePitch="2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2"/>
  <w:proofState w:spelling="clean" w:grammar="clean"/>
  <w:defaultTabStop w:val="720"/>
  <w:evenAndOddHeaders/>
  <w:drawingGridHorizontalSpacing w:val="90"/>
  <w:drawingGridVerticalSpacing w:val="245"/>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029"/>
    <w:rsid w:val="001511EB"/>
    <w:rsid w:val="00170983"/>
    <w:rsid w:val="00301D46"/>
    <w:rsid w:val="00464DCA"/>
    <w:rsid w:val="004D0029"/>
    <w:rsid w:val="00626ECC"/>
    <w:rsid w:val="00872EE6"/>
    <w:rsid w:val="009952D2"/>
    <w:rsid w:val="00E1339B"/>
    <w:rsid w:val="00E751C0"/>
    <w:rsid w:val="00EF04B0"/>
    <w:rsid w:val="00F0677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3CFB258B"/>
  <w15:chartTrackingRefBased/>
  <w15:docId w15:val="{2A2C87D6-8DA0-45AA-B630-53A441F3D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E1339B"/>
    <w:pPr>
      <w:spacing w:after="0" w:line="240" w:lineRule="auto"/>
    </w:pPr>
    <w:rPr>
      <w:rFonts w:ascii="Times New Roman" w:hAnsi="Times New Roman"/>
      <w:sz w:val="24"/>
    </w:rPr>
  </w:style>
  <w:style w:type="character" w:styleId="Hyperlink">
    <w:name w:val="Hyperlink"/>
    <w:basedOn w:val="DefaultParagraphFont"/>
    <w:uiPriority w:val="99"/>
    <w:unhideWhenUsed/>
    <w:rsid w:val="004D002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emf" /><Relationship Id="rId5" Type="http://schemas.openxmlformats.org/officeDocument/2006/relationships/image" Target="media/image2.emf" /><Relationship Id="rId6" Type="http://schemas.openxmlformats.org/officeDocument/2006/relationships/image" Target="media/image3.emf" /><Relationship Id="rId7" Type="http://schemas.openxmlformats.org/officeDocument/2006/relationships/image" Target="media/image4.emf" /><Relationship Id="rId8" Type="http://schemas.openxmlformats.org/officeDocument/2006/relationships/image" Target="media/image5.emf" /><Relationship Id="rId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109</Words>
  <Characters>627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Joe.I.Terry</dc:creator>
  <cp:lastModifiedBy>Joe.I.Terry</cp:lastModifiedBy>
  <cp:revision>2</cp:revision>
  <dcterms:created xsi:type="dcterms:W3CDTF">2022-12-16T15:38:00Z</dcterms:created>
  <dcterms:modified xsi:type="dcterms:W3CDTF">2022-12-16T15:38:00Z</dcterms:modified>
</cp:coreProperties>
</file>