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43B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Monitors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Lobster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Traps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Large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Trawlers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(</w:t>
      </w:r>
      <w:r w:rsidRPr="007443B7">
        <w:rPr>
          <w:rFonts w:ascii="Times New Roman" w:hAnsi="Times New Roman" w:cs="Times New Roman"/>
          <w:sz w:val="24"/>
          <w:szCs w:val="24"/>
        </w:rPr>
        <w:t>eMOLT</w:t>
      </w:r>
      <w:r w:rsidRPr="007443B7">
        <w:rPr>
          <w:rFonts w:ascii="Times New Roman" w:hAnsi="Times New Roman" w:cs="Times New Roman"/>
          <w:sz w:val="24"/>
          <w:szCs w:val="24"/>
        </w:rPr>
        <w:t>)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NOAA/NEFSC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Cooperative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Branch</w:t>
      </w:r>
    </w:p>
    <w:p w:rsidR="00E17698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CCSA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By </w:t>
      </w:r>
      <w:r w:rsidRPr="000D6C4C">
        <w:rPr>
          <w:rFonts w:ascii="Times New Roman" w:hAnsi="Times New Roman" w:cs="Times New Roman"/>
          <w:sz w:val="24"/>
          <w:szCs w:val="24"/>
        </w:rPr>
        <w:t>supplement</w:t>
      </w:r>
      <w:r>
        <w:rPr>
          <w:rFonts w:ascii="Times New Roman" w:hAnsi="Times New Roman" w:cs="Times New Roman"/>
          <w:sz w:val="24"/>
          <w:szCs w:val="24"/>
        </w:rPr>
        <w:t xml:space="preserve">ing the </w:t>
      </w:r>
      <w:r w:rsidRPr="000D6C4C">
        <w:rPr>
          <w:rFonts w:ascii="Times New Roman" w:hAnsi="Times New Roman" w:cs="Times New Roman"/>
          <w:sz w:val="24"/>
          <w:szCs w:val="24"/>
        </w:rPr>
        <w:t>physical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oceanographic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vessels</w:t>
      </w:r>
      <w:r>
        <w:rPr>
          <w:rFonts w:ascii="Times New Roman" w:hAnsi="Times New Roman" w:cs="Times New Roman"/>
          <w:sz w:val="24"/>
          <w:szCs w:val="24"/>
        </w:rPr>
        <w:t xml:space="preserve">, this project improves the </w:t>
      </w:r>
      <w:r w:rsidRPr="000D6C4C">
        <w:rPr>
          <w:rFonts w:ascii="Times New Roman" w:hAnsi="Times New Roman" w:cs="Times New Roman"/>
          <w:sz w:val="24"/>
          <w:szCs w:val="24"/>
        </w:rPr>
        <w:t>oceanographic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4C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 NMFS develops and uses for a variety of purposes.</w:t>
      </w:r>
    </w:p>
    <w:p w:rsidR="00E17698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sz w:val="24"/>
          <w:szCs w:val="24"/>
        </w:rPr>
        <w:t xml:space="preserve">  This project collects b</w:t>
      </w:r>
      <w:r w:rsidRPr="007443B7">
        <w:rPr>
          <w:rFonts w:ascii="Times New Roman" w:hAnsi="Times New Roman" w:cs="Times New Roman"/>
          <w:sz w:val="24"/>
          <w:szCs w:val="24"/>
        </w:rPr>
        <w:t>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physical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oceanographic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parameters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(primarily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 by location and date/time</w:t>
      </w:r>
      <w:r w:rsidRPr="007443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 xml:space="preserve"> from 1) c</w:t>
      </w:r>
      <w:r w:rsidRPr="00F66A9A">
        <w:rPr>
          <w:rFonts w:ascii="Times New Roman" w:hAnsi="Times New Roman" w:cs="Times New Roman"/>
          <w:sz w:val="24"/>
          <w:szCs w:val="24"/>
        </w:rPr>
        <w:t>ommercial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fishermen</w:t>
      </w:r>
      <w:r>
        <w:rPr>
          <w:rFonts w:ascii="Times New Roman" w:hAnsi="Times New Roman" w:cs="Times New Roman"/>
          <w:sz w:val="24"/>
          <w:szCs w:val="24"/>
        </w:rPr>
        <w:t xml:space="preserve"> who have </w:t>
      </w:r>
      <w:r w:rsidRPr="00F66A9A">
        <w:rPr>
          <w:rFonts w:ascii="Times New Roman" w:hAnsi="Times New Roman" w:cs="Times New Roman"/>
          <w:sz w:val="24"/>
          <w:szCs w:val="24"/>
        </w:rPr>
        <w:t>attach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F66A9A">
        <w:rPr>
          <w:rFonts w:ascii="Times New Roman" w:hAnsi="Times New Roman" w:cs="Times New Roman"/>
          <w:sz w:val="24"/>
          <w:szCs w:val="24"/>
        </w:rPr>
        <w:t>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cost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sensors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fixed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A">
        <w:rPr>
          <w:rFonts w:ascii="Times New Roman" w:hAnsi="Times New Roman" w:cs="Times New Roman"/>
          <w:sz w:val="24"/>
          <w:szCs w:val="24"/>
        </w:rPr>
        <w:t>gear</w:t>
      </w:r>
      <w:r>
        <w:rPr>
          <w:rFonts w:ascii="Times New Roman" w:hAnsi="Times New Roman" w:cs="Times New Roman"/>
          <w:sz w:val="24"/>
          <w:szCs w:val="24"/>
        </w:rPr>
        <w:t xml:space="preserve"> and 2) </w:t>
      </w:r>
      <w:r w:rsidRPr="00E6636D">
        <w:rPr>
          <w:rFonts w:ascii="Times New Roman" w:hAnsi="Times New Roman" w:cs="Times New Roman"/>
          <w:sz w:val="24"/>
          <w:szCs w:val="24"/>
        </w:rPr>
        <w:t>collaborating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on non-NOAA vessels </w:t>
      </w:r>
      <w:r w:rsidRPr="00E6636D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variety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 xml:space="preserve">ernment </w:t>
      </w:r>
      <w:r w:rsidRPr="00E6636D">
        <w:rPr>
          <w:rFonts w:ascii="Times New Roman" w:hAnsi="Times New Roman" w:cs="Times New Roman"/>
          <w:sz w:val="24"/>
          <w:szCs w:val="24"/>
        </w:rPr>
        <w:t>labs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addition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scales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(hourly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decadal),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assimilation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validation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numerical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electronically</w:t>
      </w:r>
    </w:p>
    <w:p w:rsidR="00E17698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sz w:val="24"/>
          <w:szCs w:val="24"/>
        </w:rPr>
        <w:t xml:space="preserve">  Individuals, b</w:t>
      </w:r>
      <w:r w:rsidRPr="00E6636D">
        <w:rPr>
          <w:rFonts w:ascii="Times New Roman" w:hAnsi="Times New Roman" w:cs="Times New Roman"/>
          <w:sz w:val="24"/>
          <w:szCs w:val="24"/>
        </w:rPr>
        <w:t>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E6636D">
        <w:rPr>
          <w:rFonts w:ascii="Times New Roman" w:hAnsi="Times New Roman" w:cs="Times New Roman"/>
          <w:sz w:val="24"/>
          <w:szCs w:val="24"/>
        </w:rPr>
        <w:t>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institutions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636D">
        <w:rPr>
          <w:rFonts w:ascii="Times New Roman" w:hAnsi="Times New Roman" w:cs="Times New Roman"/>
          <w:sz w:val="24"/>
          <w:szCs w:val="24"/>
        </w:rPr>
        <w:t>Stat</w:t>
      </w:r>
      <w:r>
        <w:rPr>
          <w:rFonts w:ascii="Times New Roman" w:hAnsi="Times New Roman" w:cs="Times New Roman"/>
          <w:sz w:val="24"/>
          <w:szCs w:val="24"/>
        </w:rPr>
        <w:t xml:space="preserve">e, Local, or Tribal government, and </w:t>
      </w:r>
      <w:r w:rsidRPr="00E6636D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6D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110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2.74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42.9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215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$0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$169,995</w:t>
      </w: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(FTEs)</w:t>
      </w:r>
      <w:r w:rsidRPr="00744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0.80</w:t>
      </w:r>
    </w:p>
    <w:p w:rsidR="00E17698" w:rsidP="00E17698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 xml:space="preserve">Recruitment and Retention Methods for Voluntary Participants (SSA item 1):  </w:t>
      </w:r>
      <w:r w:rsidRPr="005B7924">
        <w:t>Project</w:t>
      </w:r>
      <w:r>
        <w:t xml:space="preserve"> </w:t>
      </w:r>
      <w:r w:rsidRPr="005B7924">
        <w:t>staff</w:t>
      </w:r>
      <w:r>
        <w:t xml:space="preserve"> </w:t>
      </w:r>
      <w:r w:rsidRPr="005B7924">
        <w:t>at</w:t>
      </w:r>
      <w:r>
        <w:t xml:space="preserve"> </w:t>
      </w:r>
      <w:r w:rsidRPr="005B7924">
        <w:t>NOAA</w:t>
      </w:r>
      <w:r>
        <w:t xml:space="preserve"> </w:t>
      </w:r>
      <w:r w:rsidRPr="005B7924">
        <w:t>and</w:t>
      </w:r>
      <w:r>
        <w:t xml:space="preserve"> </w:t>
      </w:r>
      <w:r w:rsidRPr="005B7924">
        <w:t>our</w:t>
      </w:r>
      <w:r>
        <w:t xml:space="preserve"> </w:t>
      </w:r>
      <w:r w:rsidRPr="005B7924">
        <w:t>partner</w:t>
      </w:r>
      <w:r>
        <w:t xml:space="preserve"> </w:t>
      </w:r>
      <w:r w:rsidRPr="005B7924">
        <w:t>organizations</w:t>
      </w:r>
      <w:r>
        <w:t xml:space="preserve"> </w:t>
      </w:r>
      <w:r w:rsidRPr="005B7924">
        <w:t>are</w:t>
      </w:r>
      <w:r>
        <w:t xml:space="preserve"> </w:t>
      </w:r>
      <w:r w:rsidRPr="005B7924">
        <w:t>in</w:t>
      </w:r>
      <w:r>
        <w:t xml:space="preserve"> </w:t>
      </w:r>
      <w:r w:rsidRPr="005B7924">
        <w:t>regular</w:t>
      </w:r>
      <w:r>
        <w:t xml:space="preserve"> </w:t>
      </w:r>
      <w:r w:rsidRPr="005B7924">
        <w:t>communication</w:t>
      </w:r>
      <w:r>
        <w:t xml:space="preserve"> </w:t>
      </w:r>
      <w:r w:rsidRPr="005B7924">
        <w:t>with</w:t>
      </w:r>
      <w:r>
        <w:t xml:space="preserve"> </w:t>
      </w:r>
      <w:r w:rsidRPr="005B7924">
        <w:t>volunteers</w:t>
      </w:r>
      <w:r>
        <w:t xml:space="preserve"> </w:t>
      </w:r>
      <w:r w:rsidRPr="005B7924">
        <w:t>and</w:t>
      </w:r>
      <w:r>
        <w:t xml:space="preserve"> </w:t>
      </w:r>
      <w:r w:rsidRPr="005B7924">
        <w:t>use</w:t>
      </w:r>
      <w:r>
        <w:t xml:space="preserve"> </w:t>
      </w:r>
      <w:r w:rsidRPr="005B7924">
        <w:t>their</w:t>
      </w:r>
      <w:r>
        <w:t xml:space="preserve"> </w:t>
      </w:r>
      <w:r w:rsidRPr="005B7924">
        <w:t>feedback</w:t>
      </w:r>
      <w:r>
        <w:t xml:space="preserve"> </w:t>
      </w:r>
      <w:r w:rsidRPr="005B7924">
        <w:t>to</w:t>
      </w:r>
      <w:r>
        <w:t xml:space="preserve"> </w:t>
      </w:r>
      <w:r w:rsidRPr="005B7924">
        <w:t>develop</w:t>
      </w:r>
      <w:r>
        <w:t xml:space="preserve"> </w:t>
      </w:r>
      <w:r w:rsidRPr="005B7924">
        <w:t>ways</w:t>
      </w:r>
      <w:r>
        <w:t xml:space="preserve"> </w:t>
      </w:r>
      <w:r w:rsidRPr="005B7924">
        <w:t>of</w:t>
      </w:r>
      <w:r>
        <w:t xml:space="preserve"> </w:t>
      </w:r>
      <w:r w:rsidRPr="005B7924">
        <w:t>serving</w:t>
      </w:r>
      <w:r>
        <w:t xml:space="preserve"> </w:t>
      </w:r>
      <w:r w:rsidRPr="005B7924">
        <w:t>the</w:t>
      </w:r>
      <w:r>
        <w:t xml:space="preserve"> </w:t>
      </w:r>
      <w:r w:rsidRPr="005B7924">
        <w:t>data</w:t>
      </w:r>
      <w:r>
        <w:t xml:space="preserve"> </w:t>
      </w:r>
      <w:r w:rsidRPr="005B7924">
        <w:t>back</w:t>
      </w:r>
      <w:r>
        <w:t xml:space="preserve"> </w:t>
      </w:r>
      <w:r w:rsidRPr="005B7924">
        <w:t>that</w:t>
      </w:r>
      <w:r>
        <w:t xml:space="preserve"> </w:t>
      </w:r>
      <w:r w:rsidRPr="005B7924">
        <w:t>are</w:t>
      </w:r>
      <w:r>
        <w:t xml:space="preserve"> </w:t>
      </w:r>
      <w:r w:rsidRPr="005B7924">
        <w:t>most</w:t>
      </w:r>
      <w:r>
        <w:t xml:space="preserve"> </w:t>
      </w:r>
      <w:r w:rsidRPr="005B7924">
        <w:t>useful</w:t>
      </w:r>
      <w:r>
        <w:t xml:space="preserve"> </w:t>
      </w:r>
      <w:r w:rsidRPr="005B7924">
        <w:t>to</w:t>
      </w:r>
      <w:r>
        <w:t xml:space="preserve"> </w:t>
      </w:r>
      <w:r w:rsidRPr="005B7924">
        <w:t>the</w:t>
      </w:r>
      <w:r>
        <w:t xml:space="preserve"> </w:t>
      </w:r>
      <w:r w:rsidRPr="005B7924">
        <w:t>volunteers.</w:t>
      </w:r>
    </w:p>
    <w:p w:rsidR="00E17698" w:rsidRPr="007443B7" w:rsidP="00E1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grants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fishermen's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fuel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stipend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63"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without any reimbursement.</w:t>
      </w:r>
    </w:p>
    <w:p w:rsidR="00E17698" w:rsidRPr="007443B7" w:rsidP="00E1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698" w:rsidP="00E1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A4610">
        <w:rPr>
          <w:rFonts w:ascii="Times New Roman" w:hAnsi="Times New Roman" w:cs="Times New Roman"/>
          <w:b/>
          <w:sz w:val="24"/>
          <w:szCs w:val="24"/>
        </w:rPr>
        <w:t>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10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9A4610">
        <w:rPr>
          <w:rFonts w:ascii="Times New Roman" w:hAnsi="Times New Roman" w:cs="Times New Roman"/>
          <w:b/>
          <w:sz w:val="24"/>
          <w:szCs w:val="24"/>
        </w:rPr>
        <w:t>ulti-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9A4610">
        <w:rPr>
          <w:rFonts w:ascii="Times New Roman" w:hAnsi="Times New Roman" w:cs="Times New Roman"/>
          <w:b/>
          <w:sz w:val="24"/>
          <w:szCs w:val="24"/>
        </w:rPr>
        <w:t>ear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9A4610">
        <w:rPr>
          <w:rFonts w:ascii="Times New Roman" w:hAnsi="Times New Roman" w:cs="Times New Roman"/>
          <w:b/>
          <w:sz w:val="24"/>
          <w:szCs w:val="24"/>
        </w:rPr>
        <w:t>chedule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9A4610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10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10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eMOLT</w:t>
      </w:r>
      <w:r>
        <w:rPr>
          <w:rFonts w:ascii="Times New Roman" w:hAnsi="Times New Roman" w:cs="Times New Roman"/>
          <w:sz w:val="24"/>
          <w:szCs w:val="24"/>
        </w:rPr>
        <w:t xml:space="preserve"> does not run on an annual schedule.  Commercial fishing takes place </w:t>
      </w:r>
      <w:r>
        <w:rPr>
          <w:rFonts w:ascii="Times New Roman" w:hAnsi="Times New Roman" w:cs="Times New Roman"/>
          <w:sz w:val="24"/>
          <w:szCs w:val="24"/>
        </w:rPr>
        <w:t>year round</w:t>
      </w:r>
      <w:r>
        <w:rPr>
          <w:rFonts w:ascii="Times New Roman" w:hAnsi="Times New Roman" w:cs="Times New Roman"/>
          <w:sz w:val="24"/>
          <w:szCs w:val="24"/>
        </w:rPr>
        <w:t xml:space="preserve">, thus information collection takes place year round in most cases.  For a subset of fishermen that only fish lobster pots and use non-real </w:t>
      </w:r>
      <w:r>
        <w:rPr>
          <w:rFonts w:ascii="Times New Roman" w:hAnsi="Times New Roman" w:cs="Times New Roman"/>
          <w:sz w:val="24"/>
          <w:szCs w:val="24"/>
        </w:rPr>
        <w:t xml:space="preserve">time loggers, the loggers are deployed in the spring, retrieved in the fall, and data are summarized and presented back to volunteers in the winter.  </w:t>
      </w:r>
    </w:p>
    <w:p w:rsidR="00E17698" w:rsidP="00E1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698" w:rsidRPr="007443B7" w:rsidP="00E1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7443B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E17698" w:rsidRPr="007443B7" w:rsidP="00E1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698" w:rsidRPr="007443B7" w:rsidP="00E1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7698" w:rsidRPr="007443B7" w:rsidP="00E1769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698" w:rsidRPr="007443B7" w:rsidP="00E17698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This CSC project </w:t>
      </w:r>
      <w:r w:rsidRPr="007443B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7698" w:rsidRPr="008B6CC5" w:rsidP="00E17698">
      <w:pPr>
        <w:rPr>
          <w:rFonts w:ascii="Times New Roman" w:hAnsi="Times New Roman" w:cs="Times New Roman"/>
          <w:sz w:val="24"/>
          <w:szCs w:val="24"/>
        </w:rPr>
      </w:pPr>
      <w:r w:rsidRPr="008B6CC5">
        <w:rPr>
          <w:rFonts w:ascii="Times New Roman" w:hAnsi="Times New Roman" w:cs="Times New Roman"/>
          <w:b/>
          <w:sz w:val="24"/>
          <w:szCs w:val="24"/>
        </w:rPr>
        <w:t>Supplemental Documents</w:t>
      </w:r>
      <w:r w:rsidRPr="00A256EF">
        <w:rPr>
          <w:rFonts w:ascii="Times New Roman" w:hAnsi="Times New Roman" w:cs="Times New Roman"/>
          <w:sz w:val="24"/>
          <w:szCs w:val="24"/>
        </w:rPr>
        <w:t xml:space="preserve">:  There are two supplemental documents for this CSC project.  </w:t>
      </w:r>
      <w:r>
        <w:rPr>
          <w:rFonts w:ascii="Times New Roman" w:hAnsi="Times New Roman" w:cs="Times New Roman"/>
          <w:sz w:val="24"/>
          <w:szCs w:val="24"/>
        </w:rPr>
        <w:t>One includes screenshots from the data entry app.  The other provides educational and recruitment information.</w:t>
      </w:r>
    </w:p>
    <w:p w:rsidR="00E17698" w:rsidRPr="007443B7" w:rsidP="00E1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17698" w:rsidRPr="007443B7" w:rsidP="00E1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698" w:rsidRPr="007443B7" w:rsidP="00E176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17698" w:rsidRPr="007443B7" w:rsidP="00E176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17698" w:rsidRPr="007443B7" w:rsidP="00E176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E17698" w:rsidRPr="007443B7" w:rsidP="00E176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precedent setting or has significant interagency interest.</w:t>
      </w:r>
    </w:p>
    <w:p w:rsidR="00E17698" w:rsidRPr="007443B7" w:rsidP="00E176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E17698" w:rsidRPr="007443B7" w:rsidP="00E176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2007948</wp:posOffset>
            </wp:positionH>
            <wp:positionV relativeFrom="paragraph">
              <wp:posOffset>271041</wp:posOffset>
            </wp:positionV>
            <wp:extent cx="2028997" cy="86106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15" cy="899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E17698" w:rsidRPr="007443B7" w:rsidP="00E1769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E17698" w:rsidP="00E1769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  </w:t>
      </w:r>
      <w:r w:rsidRPr="005B7924">
        <w:rPr>
          <w:rFonts w:ascii="Times New Roman" w:eastAsia="Times New Roman" w:hAnsi="Times New Roman" w:cs="Times New Roman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924">
        <w:rPr>
          <w:rFonts w:ascii="Times New Roman" w:eastAsia="Times New Roman" w:hAnsi="Times New Roman" w:cs="Times New Roman"/>
          <w:sz w:val="24"/>
          <w:szCs w:val="24"/>
        </w:rPr>
        <w:t>Maynard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FD5358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8"/>
    <w:rsid w:val="000D6C4C"/>
    <w:rsid w:val="00486E63"/>
    <w:rsid w:val="005B7924"/>
    <w:rsid w:val="005C0048"/>
    <w:rsid w:val="007443B7"/>
    <w:rsid w:val="008B6CC5"/>
    <w:rsid w:val="009A4610"/>
    <w:rsid w:val="00A256EF"/>
    <w:rsid w:val="00BA1874"/>
    <w:rsid w:val="00E17698"/>
    <w:rsid w:val="00E6636D"/>
    <w:rsid w:val="00F66A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4D5191-E021-4DAA-BB22-F48BF4F3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2023-01-18T19:06:00Z</dcterms:created>
  <dcterms:modified xsi:type="dcterms:W3CDTF">2023-01-20T18:16:00Z</dcterms:modified>
</cp:coreProperties>
</file>