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Title: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FISHstory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Program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Office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Sponsoring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Conducting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NMFS/South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Fishery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Council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(SAFMC)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Authority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MSA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CCSA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Purpose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responsible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conservation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fisheries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resources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Citizen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Science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aims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develop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support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address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research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needs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addresses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SAFMC's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citizen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science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research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priorities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historic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improve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historic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recreational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for-hire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catch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size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composition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information.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Type(s)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From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Whom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FISHstory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three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components: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archiving,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classification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Zooniverse</w:t>
      </w:r>
      <w:r w:rsidRPr="00D279E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measuring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Historic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compiled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archived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members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fisheries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community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archiving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include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vessel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name,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captain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name,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location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(e.g</w:t>
      </w:r>
      <w:r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D279E7">
        <w:rPr>
          <w:rFonts w:ascii="Times New Roman" w:eastAsia="Calibri" w:hAnsi="Times New Roman" w:cs="Times New Roman"/>
          <w:sz w:val="24"/>
          <w:szCs w:val="24"/>
        </w:rPr>
        <w:t>dock,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city,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state)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classified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volunteers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Zooniverse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crowdsourcing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platform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individual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include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total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count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people,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total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count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count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group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Volunteers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also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help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gather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measurements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within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free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Image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J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software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excel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spreadsheet</w:t>
      </w:r>
      <w:r>
        <w:rPr>
          <w:rFonts w:ascii="Times New Roman" w:eastAsia="Calibri" w:hAnsi="Times New Roman" w:cs="Times New Roman"/>
          <w:sz w:val="24"/>
          <w:szCs w:val="24"/>
        </w:rPr>
        <w:t>.  The d</w:t>
      </w:r>
      <w:r w:rsidRPr="00D279E7">
        <w:rPr>
          <w:rFonts w:ascii="Times New Roman" w:eastAsia="Calibri" w:hAnsi="Times New Roman" w:cs="Times New Roman"/>
          <w:sz w:val="24"/>
          <w:szCs w:val="24"/>
        </w:rPr>
        <w:t>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includ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279E7">
        <w:rPr>
          <w:rFonts w:ascii="Times New Roman" w:eastAsia="Calibri" w:hAnsi="Times New Roman" w:cs="Times New Roman"/>
          <w:sz w:val="24"/>
          <w:szCs w:val="24"/>
        </w:rPr>
        <w:t>volunteer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name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Zooniverse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name,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length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measurements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lumber,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length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measurements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species,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total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count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interest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whether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taken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angle,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percent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unable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measure.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Use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gained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historic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including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composition,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catch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rates,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length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composition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complement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sources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relevant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stock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assessments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measures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South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Atlantic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Method(s)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electronically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Affected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Public: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Individuals,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business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organizations,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not-for-profit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organizations/institutions,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Participants: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2200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Responses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11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Minutes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Response: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8.9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Burden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Hours: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3,</w:t>
      </w:r>
      <w:r w:rsidR="00337641">
        <w:rPr>
          <w:rFonts w:ascii="Times New Roman" w:eastAsia="Calibri" w:hAnsi="Times New Roman" w:cs="Times New Roman"/>
          <w:sz w:val="24"/>
          <w:szCs w:val="24"/>
        </w:rPr>
        <w:t>590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Cost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$0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Costs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Government: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$96,428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Employees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(FTEs):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0.20</w:t>
      </w:r>
    </w:p>
    <w:p w:rsidR="00524F9D" w:rsidRPr="00D279E7" w:rsidP="00524F9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FISHstory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recruit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variety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SAFMC’s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platforms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(e.g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.,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media,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biweekly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newsletter,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press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release)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in-person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SAFMC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meetings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events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Zooniverse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platform’s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platforms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(newsletters,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distribution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list,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etc.)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recruit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partners,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agencies,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Grant,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SciStarter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Additionally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FISHstory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pilot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recently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completed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past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Zooniverse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platforms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newsletters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participants,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media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posts,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regular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FISHstory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Zooniverse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talk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boards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photo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providers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length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analysts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active,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periodic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Cs/>
          <w:sz w:val="24"/>
          <w:szCs w:val="24"/>
        </w:rPr>
        <w:t>collected.</w:t>
      </w:r>
    </w:p>
    <w:p w:rsidR="00524F9D" w:rsidRPr="00D279E7" w:rsidP="0052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524F9D" w:rsidRPr="00D279E7" w:rsidP="0052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F9D" w:rsidRPr="00D279E7" w:rsidP="00524F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Multi-Year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Schedules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16):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FISHstory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pilot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began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2020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complete</w:t>
      </w:r>
      <w:r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February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working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expand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pilot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full</w:t>
      </w:r>
      <w:r>
        <w:rPr>
          <w:rFonts w:ascii="Times New Roman" w:eastAsia="Calibri" w:hAnsi="Times New Roman" w:cs="Times New Roman"/>
          <w:sz w:val="24"/>
          <w:szCs w:val="24"/>
        </w:rPr>
        <w:t xml:space="preserve">-scale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currently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working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compile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archive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historical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plan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begin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image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analyses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mid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archiving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image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analyses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continue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future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funding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allows.</w:t>
      </w:r>
    </w:p>
    <w:p w:rsidR="00524F9D" w:rsidRPr="00D279E7" w:rsidP="00524F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F9D" w:rsidRPr="00D279E7" w:rsidP="00524F9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Display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OMB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Control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Expiration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Date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17):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sign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participate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:rsidR="00524F9D" w:rsidRPr="00D279E7" w:rsidP="0052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F9D" w:rsidRPr="00D279E7" w:rsidP="00524F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employ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statistical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methods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24F9D" w:rsidRPr="00D279E7" w:rsidP="00524F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require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pretesting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members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524F9D" w:rsidRPr="00D279E7" w:rsidP="00524F9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One supplemental document is provided for this CSC project.  It contains s</w:t>
      </w:r>
      <w:r w:rsidRPr="005824C1">
        <w:rPr>
          <w:rFonts w:ascii="Times New Roman" w:eastAsia="Calibri" w:hAnsi="Times New Roman" w:cs="Times New Roman"/>
          <w:sz w:val="24"/>
          <w:szCs w:val="24"/>
        </w:rPr>
        <w:t>creenshots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highlighting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collection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current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FISHstory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Zooniverse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platform</w:t>
      </w:r>
      <w:r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Pr="005824C1">
        <w:rPr>
          <w:rFonts w:ascii="Times New Roman" w:eastAsia="Calibri" w:hAnsi="Times New Roman" w:cs="Times New Roman"/>
          <w:sz w:val="24"/>
          <w:szCs w:val="24"/>
        </w:rPr>
        <w:t>ultiple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screenshots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included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show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all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current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collection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fields</w:t>
      </w:r>
      <w:r>
        <w:rPr>
          <w:rFonts w:ascii="Times New Roman" w:eastAsia="Calibri" w:hAnsi="Times New Roman" w:cs="Times New Roman"/>
          <w:sz w:val="24"/>
          <w:szCs w:val="24"/>
        </w:rPr>
        <w:t xml:space="preserve">) and </w:t>
      </w:r>
      <w:r w:rsidRPr="005824C1">
        <w:rPr>
          <w:rFonts w:ascii="Times New Roman" w:eastAsia="Calibri" w:hAnsi="Times New Roman" w:cs="Times New Roman"/>
          <w:sz w:val="24"/>
          <w:szCs w:val="24"/>
        </w:rPr>
        <w:t>column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4C1">
        <w:rPr>
          <w:rFonts w:ascii="Times New Roman" w:eastAsia="Calibri" w:hAnsi="Times New Roman" w:cs="Times New Roman"/>
          <w:sz w:val="24"/>
          <w:szCs w:val="24"/>
        </w:rPr>
        <w:t>name</w:t>
      </w:r>
      <w:r>
        <w:rPr>
          <w:rFonts w:ascii="Times New Roman" w:eastAsia="Calibri" w:hAnsi="Times New Roman" w:cs="Times New Roman"/>
          <w:sz w:val="24"/>
          <w:szCs w:val="24"/>
        </w:rPr>
        <w:t>s with their d</w:t>
      </w:r>
      <w:r w:rsidRPr="005824C1">
        <w:rPr>
          <w:rFonts w:ascii="Times New Roman" w:eastAsia="Calibri" w:hAnsi="Times New Roman" w:cs="Times New Roman"/>
          <w:sz w:val="24"/>
          <w:szCs w:val="24"/>
        </w:rPr>
        <w:t>escription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5824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4F9D" w:rsidRPr="00D279E7" w:rsidP="0052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24F9D" w:rsidRPr="00D279E7" w:rsidP="00524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F9D" w:rsidRPr="00D279E7" w:rsidP="00524F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24F9D" w:rsidRPr="00D279E7" w:rsidP="00524F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24F9D" w:rsidRPr="00D279E7" w:rsidP="00524F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524F9D" w:rsidRPr="00D279E7" w:rsidP="00524F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524F9D" w:rsidRPr="00D279E7" w:rsidP="00524F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524F9D" w:rsidRPr="00D279E7" w:rsidP="00524F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524F9D" w:rsidRPr="00D279E7" w:rsidP="00524F9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524F9D" w:rsidP="00524F9D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Julia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Byrd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1078B6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9D"/>
    <w:rsid w:val="00337641"/>
    <w:rsid w:val="00524F9D"/>
    <w:rsid w:val="005824C1"/>
    <w:rsid w:val="005C0048"/>
    <w:rsid w:val="0069575A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369A6D-4751-4A37-A80C-E8BA7D5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524F9D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4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F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F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4F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F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F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F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F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3</cp:revision>
  <dcterms:created xsi:type="dcterms:W3CDTF">2023-01-18T18:45:00Z</dcterms:created>
  <dcterms:modified xsi:type="dcterms:W3CDTF">2023-01-20T17:44:00Z</dcterms:modified>
</cp:coreProperties>
</file>