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5850" w:rsidP="00BA02A5" w:rsidRDefault="00BA02A5" w14:paraId="5B4C7F4D" w14:textId="1939739B">
      <w:pPr>
        <w:ind w:left="-450"/>
        <w:rPr>
          <w:szCs w:val="20"/>
        </w:rPr>
      </w:pPr>
      <w:r w:rsidRPr="00681074">
        <w:rPr>
          <w:noProof/>
          <w:color w:val="0F0082"/>
          <w:szCs w:val="20"/>
        </w:rPr>
        <w:drawing>
          <wp:anchor distT="0" distB="0" distL="114300" distR="114300" simplePos="0" relativeHeight="251659264" behindDoc="0" locked="0" layoutInCell="1" allowOverlap="1" wp14:editId="0AA24564" wp14:anchorId="7396BFD4">
            <wp:simplePos x="0" y="0"/>
            <wp:positionH relativeFrom="margin">
              <wp:posOffset>5178951</wp:posOffset>
            </wp:positionH>
            <wp:positionV relativeFrom="paragraph">
              <wp:posOffset>-267335</wp:posOffset>
            </wp:positionV>
            <wp:extent cx="1091565" cy="1075690"/>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hs.gov/webrequestfaq/logos/logo_reflex.gif"/>
                    <pic:cNvPicPr>
                      <a:picLocks noChangeAspect="1" noChangeArrowheads="1"/>
                    </pic:cNvPicPr>
                  </pic:nvPicPr>
                  <pic:blipFill>
                    <a:blip r:embed="rId6">
                      <a:clrChange>
                        <a:clrFrom>
                          <a:srgbClr val="FFFFFF"/>
                        </a:clrFrom>
                        <a:clrTo>
                          <a:srgbClr val="FFFFFF">
                            <a:alpha val="0"/>
                          </a:srgbClr>
                        </a:clrTo>
                      </a:clrChange>
                      <a:alphaModFix/>
                      <a:extLst>
                        <a:ext uri="{BEBA8EAE-BF5A-486C-A8C5-ECC9F3942E4B}">
                          <a14:imgProps xmlns:a14="http://schemas.microsoft.com/office/drawing/2010/main">
                            <a14:imgLayer r:embed="rId7">
                              <a14:imgEffect>
                                <a14:sharpenSoften amount="100000"/>
                              </a14:imgEffect>
                              <a14:imgEffect>
                                <a14:colorTemperature colorTemp="11200"/>
                              </a14:imgEffect>
                              <a14:imgEffect>
                                <a14:saturation sat="400000"/>
                              </a14:imgEffect>
                              <a14:imgEffect>
                                <a14:brightnessContrast bright="20000" contrast="15000"/>
                              </a14:imgEffect>
                            </a14:imgLayer>
                          </a14:imgProps>
                        </a:ext>
                        <a:ext uri="{28A0092B-C50C-407E-A947-70E740481C1C}">
                          <a14:useLocalDpi xmlns:a14="http://schemas.microsoft.com/office/drawing/2010/main" val="0"/>
                        </a:ext>
                      </a:extLst>
                    </a:blip>
                    <a:stretch>
                      <a:fillRect/>
                    </a:stretch>
                  </pic:blipFill>
                  <pic:spPr bwMode="auto">
                    <a:xfrm>
                      <a:off x="0" y="0"/>
                      <a:ext cx="1091565" cy="107569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Pr="008E25D7" w:rsidR="00E47742">
        <w:rPr>
          <w:noProof/>
          <w:szCs w:val="20"/>
        </w:rPr>
        <mc:AlternateContent>
          <mc:Choice Requires="wps">
            <w:drawing>
              <wp:anchor distT="152400" distB="152400" distL="152400" distR="152400" simplePos="0" relativeHeight="251658240" behindDoc="1" locked="0" layoutInCell="0" allowOverlap="1" wp14:editId="5784328E" wp14:anchorId="56978C0C">
                <wp:simplePos x="0" y="0"/>
                <wp:positionH relativeFrom="margin">
                  <wp:posOffset>-363220</wp:posOffset>
                </wp:positionH>
                <wp:positionV relativeFrom="margin">
                  <wp:posOffset>-110490</wp:posOffset>
                </wp:positionV>
                <wp:extent cx="5392420" cy="845185"/>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845185"/>
                        </a:xfrm>
                        <a:prstGeom prst="rect">
                          <a:avLst/>
                        </a:prstGeom>
                        <a:noFill/>
                        <a:ln w="18288" cmpd="thinThick">
                          <a:noFill/>
                          <a:miter lim="800000"/>
                          <a:headEnd/>
                          <a:tailEnd/>
                        </a:ln>
                      </wps:spPr>
                      <wps:txbx>
                        <w:txbxContent>
                          <w:p w:rsidRPr="006D2F2D" w:rsidR="008E25D7" w:rsidP="006D2F2D" w:rsidRDefault="00CE4EE7" w14:paraId="6108EC71" w14:textId="65F39FF5">
                            <w:pPr>
                              <w:rPr>
                                <w:rFonts w:ascii="Tahoma" w:hAnsi="Tahoma" w:cs="Tahoma"/>
                                <w:bCs/>
                                <w:color w:val="0F0082"/>
                                <w:sz w:val="40"/>
                                <w:szCs w:val="40"/>
                              </w:rPr>
                            </w:pPr>
                            <w:r w:rsidRPr="006D2F2D">
                              <w:rPr>
                                <w:rFonts w:ascii="Tahoma" w:hAnsi="Tahoma" w:cs="Tahoma"/>
                                <w:bCs/>
                                <w:color w:val="0F0082"/>
                                <w:sz w:val="40"/>
                                <w:szCs w:val="40"/>
                              </w:rPr>
                              <w:t>Answers to Your Important Questions about the</w:t>
                            </w:r>
                            <w:r w:rsidR="006D2F2D">
                              <w:rPr>
                                <w:rFonts w:ascii="Tahoma" w:hAnsi="Tahoma" w:cs="Tahoma"/>
                                <w:bCs/>
                                <w:color w:val="0F0082"/>
                                <w:sz w:val="40"/>
                                <w:szCs w:val="40"/>
                              </w:rPr>
                              <w:t xml:space="preserve"> </w:t>
                            </w:r>
                            <w:r w:rsidRPr="006D2F2D">
                              <w:rPr>
                                <w:rFonts w:ascii="Tahoma" w:hAnsi="Tahoma" w:cs="Tahoma"/>
                                <w:bCs/>
                                <w:color w:val="0F0082"/>
                                <w:sz w:val="40"/>
                                <w:szCs w:val="40"/>
                              </w:rPr>
                              <w:t>National Survey on Drug Use and Health</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978C0C">
                <v:stroke joinstyle="miter"/>
                <v:path gradientshapeok="t" o:connecttype="rect"/>
              </v:shapetype>
              <v:shape id="Text Box 2" style="position:absolute;left:0;text-align:left;margin-left:-28.6pt;margin-top:-8.7pt;width:424.6pt;height:66.55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spid="_x0000_s1026" o:allowincell="f" filled="f" stroked="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KzGAIAABAEAAAOAAAAZHJzL2Uyb0RvYy54bWysU8tu2zAQvBfoPxC817LVOHUFy0GaNEWB&#10;9AHE/QCaoiwiJJdd0pbSr++SchyhvRXVQeCSy9nZ2eH6arCGHRUGDa7mi9mcM+UkNNrta/5je/dm&#10;xVmIwjXCgFM1f1KBX21ev1r3vlIldGAahYxAXKh6X/MuRl8VRZCdsiLMwCtHhy2gFZFC3BcNip7Q&#10;rSnK+fyy6AEbjyBVCLR7Ox7yTcZvWyXjt7YNKjJTc+IW8x/zf5f+xWYtqj0K32l5oiH+gYUV2lHR&#10;M9StiIIdUP8FZbVECNDGmQRbQNtqqXIP1M1i/kc3D53wKvdC4gR/lin8P1j59fgdmW5qXnLmhKUR&#10;bdUQ2QcYWJnU6X2oKOnBU1ocaJumnDsN/h7kY2AObjrh9uoaEfpOiYbYLdLNYnJ1xAkJZNd/gYbK&#10;iEOEDDS0aJN0JAYjdJrS03kyiYqkzeXb9+VFSUeSzlYXy8VqmUuI6vm2xxA/KbAsLWqONPmMLo73&#10;ISY2onpOScUc3Glj8vSNYz1RXpUr8qq0nrSInXZbcsRjhpjkWh3JrkZbYjFP32ig1PZH12S4KLQZ&#10;11TSuJMOqfVRhDjsBkpM4uygeSJFEEZb0jOiRQf4i7OeLFnz8PMgUHFmPjtS9d0lOZ48PA1wGuym&#10;gXCSoKgXzsblTRx9f/Co9x1VGufo4Jom0eos0gurE2+yXdbu9ESSr6dxznp5yJvfAAAA//8DAFBL&#10;AwQUAAYACAAAACEACE4QH+EAAAALAQAADwAAAGRycy9kb3ducmV2LnhtbEyPwU7DMAyG70i8Q2Qk&#10;blvaii1Qmk6AmOA0aQOkccsa0xYap2qyrrw95gQ3W/70+/uL1eQ6MeIQWk8a0nkCAqnytqVaw+vL&#10;enYNIkRD1nSeUMM3BliV52eFya0/0RbHXawFh1DIjYYmxj6XMlQNOhPmvkfi24cfnIm8DrW0gzlx&#10;uOtkliRL6UxL/KExPT40WH3tjk7DuLn3S7V/Wz8+vW8/KamfaSP3Wl9eTHe3ICJO8Q+GX31Wh5Kd&#10;Dv5INohOw2yhMkZ5SNUVCCbUTcbtDoymCwWyLOT/DuUPAAAA//8DAFBLAQItABQABgAIAAAAIQC2&#10;gziS/gAAAOEBAAATAAAAAAAAAAAAAAAAAAAAAABbQ29udGVudF9UeXBlc10ueG1sUEsBAi0AFAAG&#10;AAgAAAAhADj9If/WAAAAlAEAAAsAAAAAAAAAAAAAAAAALwEAAF9yZWxzLy5yZWxzUEsBAi0AFAAG&#10;AAgAAAAhAAQJIrMYAgAAEAQAAA4AAAAAAAAAAAAAAAAALgIAAGRycy9lMm9Eb2MueG1sUEsBAi0A&#10;FAAGAAgAAAAhAAhOEB/hAAAACwEAAA8AAAAAAAAAAAAAAAAAcgQAAGRycy9kb3ducmV2LnhtbFBL&#10;BQYAAAAABAAEAPMAAACABQAAAAA=&#10;">
                <v:stroke linestyle="thinThick"/>
                <v:textbox inset="6pt,6pt,6pt,6pt">
                  <w:txbxContent>
                    <w:p w:rsidRPr="006D2F2D" w:rsidR="008E25D7" w:rsidP="006D2F2D" w:rsidRDefault="00CE4EE7" w14:paraId="6108EC71" w14:textId="65F39FF5">
                      <w:pPr>
                        <w:rPr>
                          <w:rFonts w:ascii="Tahoma" w:hAnsi="Tahoma" w:cs="Tahoma"/>
                          <w:bCs/>
                          <w:color w:val="0F0082"/>
                          <w:sz w:val="40"/>
                          <w:szCs w:val="40"/>
                        </w:rPr>
                      </w:pPr>
                      <w:r w:rsidRPr="006D2F2D">
                        <w:rPr>
                          <w:rFonts w:ascii="Tahoma" w:hAnsi="Tahoma" w:cs="Tahoma"/>
                          <w:bCs/>
                          <w:color w:val="0F0082"/>
                          <w:sz w:val="40"/>
                          <w:szCs w:val="40"/>
                        </w:rPr>
                        <w:t>Answers to Your Important Questions about the</w:t>
                      </w:r>
                      <w:r w:rsidR="006D2F2D">
                        <w:rPr>
                          <w:rFonts w:ascii="Tahoma" w:hAnsi="Tahoma" w:cs="Tahoma"/>
                          <w:bCs/>
                          <w:color w:val="0F0082"/>
                          <w:sz w:val="40"/>
                          <w:szCs w:val="40"/>
                        </w:rPr>
                        <w:t xml:space="preserve"> </w:t>
                      </w:r>
                      <w:r w:rsidRPr="006D2F2D">
                        <w:rPr>
                          <w:rFonts w:ascii="Tahoma" w:hAnsi="Tahoma" w:cs="Tahoma"/>
                          <w:bCs/>
                          <w:color w:val="0F0082"/>
                          <w:sz w:val="40"/>
                          <w:szCs w:val="40"/>
                        </w:rPr>
                        <w:t>National Survey on Drug Use and Health</w:t>
                      </w:r>
                    </w:p>
                  </w:txbxContent>
                </v:textbox>
                <w10:wrap type="square" side="largest" anchorx="margin" anchory="margin"/>
              </v:shape>
            </w:pict>
          </mc:Fallback>
        </mc:AlternateContent>
      </w:r>
      <w:r w:rsidR="008A2D6D">
        <w:rPr>
          <w:noProof/>
          <w:szCs w:val="20"/>
        </w:rPr>
        <mc:AlternateContent>
          <mc:Choice Requires="wps">
            <w:drawing>
              <wp:anchor distT="0" distB="0" distL="114300" distR="114300" simplePos="0" relativeHeight="251657215" behindDoc="0" locked="0" layoutInCell="1" allowOverlap="1" wp14:editId="78F173AF" wp14:anchorId="19F1794A">
                <wp:simplePos x="0" y="0"/>
                <wp:positionH relativeFrom="page">
                  <wp:posOffset>-54591</wp:posOffset>
                </wp:positionH>
                <wp:positionV relativeFrom="paragraph">
                  <wp:posOffset>-484496</wp:posOffset>
                </wp:positionV>
                <wp:extent cx="7827010" cy="1454710"/>
                <wp:effectExtent l="0" t="0" r="2540" b="0"/>
                <wp:wrapNone/>
                <wp:docPr id="6" name="Rectangle 6"/>
                <wp:cNvGraphicFramePr/>
                <a:graphic xmlns:a="http://schemas.openxmlformats.org/drawingml/2006/main">
                  <a:graphicData uri="http://schemas.microsoft.com/office/word/2010/wordprocessingShape">
                    <wps:wsp>
                      <wps:cNvSpPr/>
                      <wps:spPr>
                        <a:xfrm>
                          <a:off x="0" y="0"/>
                          <a:ext cx="7827010" cy="1454710"/>
                        </a:xfrm>
                        <a:prstGeom prst="rect">
                          <a:avLst/>
                        </a:prstGeom>
                        <a:solidFill>
                          <a:srgbClr val="8DB4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4.3pt;margin-top:-38.15pt;width:616.3pt;height:114.55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8db4dc" stroked="f" strokeweight="1pt" w14:anchorId="168EB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OMlwIAAIYFAAAOAAAAZHJzL2Uyb0RvYy54bWysVE1v2zAMvQ/YfxB0X50EadMFdYosQYcB&#10;RRu0HXpWZCkWIIuapMTJfv0oyXa7rthhWA6KKD4+fpjk1fWx0eQgnFdgSjo+G1EiDIdKmV1Jvz/d&#10;fLqkxAdmKqbBiJKehKfXi48frlo7FxOoQVfCESQxft7aktYh2HlReF6LhvkzsMKgUoJrWEDR7YrK&#10;sRbZG11MRqOLogVXWQdceI+v66yki8QvpeDhXkovAtElxdhCOl06t/EsFldsvnPM1op3YbB/iKJh&#10;yqDTgWrNAiN7p/6gahR34EGGMw5NAVIqLlIOmM149Cabx5pZkXLB4ng7lMn/P1p+d9g4oqqSXlBi&#10;WIOf6AGLxsxOC3IRy9NaP0fUo924TvJ4jbkepWviP2ZBjqmkp6Gk4hgIx8fZ5WSGiVHCUTeenk9n&#10;KCBP8WJunQ9fBTQkXkrq0H0qJTvc+pChPSR686BVdaO0ToLbbVfakQPD73u5/jJdrzr232DaRLCB&#10;aJYZ40sRU8vJpFs4aRFx2jwIiTXB8CcpktSNYvDDOBcmjLOqZpXI7s9H+Ou9x/6NFinTRBiZJfof&#10;uDuCHplJeu4cZYePpiI182A8+ltg2XiwSJ7BhMG4UQbcewQas+o8Z3xfpFyaWKUtVCfsGAd5lLzl&#10;Nwq/2y3zYcMczg5+a9wH4R4PqaEtKXQ3SmpwP997j3hsadRS0uIsltT/2DMnKNHfDDb75/F0Goc3&#10;CdPz2QQF91qzfa0x+2YF2A5j3DyWp2vEB91fpYPmGdfGMnpFFTMcfZeUB9cLq5B3BC4eLpbLBMOB&#10;tSzcmkfLI3msauzLp+Mzc7Zr3oB9fwf93LL5mx7O2GhpYLkPIFVq8Je6dvXGYU+N0y2muE1eywn1&#10;sj4XvwAAAP//AwBQSwMEFAAGAAgAAAAhAL5VqzDfAAAACwEAAA8AAABkcnMvZG93bnJldi54bWxM&#10;j0FPwzAMhe9I/IfISNy2hMJKVZpOqNK4gbQNiWvWmLaicaomXQu/Hu8EJ9t6T8/fK7aL68UZx9B5&#10;0nC3ViCQam87ajS8H3erDESIhqzpPaGGbwywLa+vCpNbP9Mez4fYCA6hkBsNbYxDLmWoW3QmrP2A&#10;xNqnH52JfI6NtKOZOdz1MlEqlc50xB9aM2DVYv11mJyGabPH0b7tjq/zh0LVVdWL/Km0vr1Znp9A&#10;RFzinxku+IwOJTOd/EQ2iF7DKkvZyfMxvQdxMSTJA7c78bZJMpBlIf93KH8BAAD//wMAUEsBAi0A&#10;FAAGAAgAAAAhALaDOJL+AAAA4QEAABMAAAAAAAAAAAAAAAAAAAAAAFtDb250ZW50X1R5cGVzXS54&#10;bWxQSwECLQAUAAYACAAAACEAOP0h/9YAAACUAQAACwAAAAAAAAAAAAAAAAAvAQAAX3JlbHMvLnJl&#10;bHNQSwECLQAUAAYACAAAACEAcqbjjJcCAACGBQAADgAAAAAAAAAAAAAAAAAuAgAAZHJzL2Uyb0Rv&#10;Yy54bWxQSwECLQAUAAYACAAAACEAvlWrMN8AAAALAQAADwAAAAAAAAAAAAAAAADxBAAAZHJzL2Rv&#10;d25yZXYueG1sUEsFBgAAAAAEAAQA8wAAAP0FAAAAAA==&#10;">
                <w10:wrap anchorx="page"/>
              </v:rect>
            </w:pict>
          </mc:Fallback>
        </mc:AlternateContent>
      </w:r>
    </w:p>
    <w:p w:rsidR="00E15850" w:rsidRDefault="0029006F" w14:paraId="7F891D52" w14:textId="129F8D80">
      <w:pPr>
        <w:rPr>
          <w:szCs w:val="20"/>
        </w:rPr>
      </w:pPr>
      <w:r w:rsidRPr="008E25D7">
        <w:rPr>
          <w:noProof/>
          <w:szCs w:val="20"/>
        </w:rPr>
        <mc:AlternateContent>
          <mc:Choice Requires="wps">
            <w:drawing>
              <wp:anchor distT="152400" distB="152400" distL="152400" distR="152400" simplePos="0" relativeHeight="251660288" behindDoc="0" locked="0" layoutInCell="1" allowOverlap="1" wp14:editId="0C256925" wp14:anchorId="2BE1CA82">
                <wp:simplePos x="0" y="0"/>
                <wp:positionH relativeFrom="margin">
                  <wp:posOffset>-361950</wp:posOffset>
                </wp:positionH>
                <wp:positionV relativeFrom="paragraph">
                  <wp:posOffset>878840</wp:posOffset>
                </wp:positionV>
                <wp:extent cx="6709410" cy="6305550"/>
                <wp:effectExtent l="0" t="0" r="0" b="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6305550"/>
                        </a:xfrm>
                        <a:prstGeom prst="rect">
                          <a:avLst/>
                        </a:prstGeom>
                        <a:solidFill>
                          <a:srgbClr val="FFFFFF"/>
                        </a:solidFill>
                        <a:ln w="18288" cmpd="thinThick">
                          <a:noFill/>
                          <a:miter lim="800000"/>
                          <a:headEnd/>
                          <a:tailEnd/>
                        </a:ln>
                      </wps:spPr>
                      <wps:txbx>
                        <w:txbxContent>
                          <w:p w:rsidR="004818BD" w:rsidP="00DB5975" w:rsidRDefault="004818BD" w14:paraId="528BFF4A" w14:textId="77777777">
                            <w:pPr>
                              <w:spacing w:line="276" w:lineRule="auto"/>
                              <w:rPr>
                                <w:rFonts w:ascii="Tahoma" w:hAnsi="Tahoma" w:cs="Tahoma"/>
                                <w:b/>
                                <w:color w:val="0F0082"/>
                              </w:rPr>
                            </w:pPr>
                            <w:r>
                              <w:rPr>
                                <w:rFonts w:ascii="Tahoma" w:hAnsi="Tahoma" w:cs="Tahoma"/>
                                <w:b/>
                                <w:color w:val="0F0082"/>
                              </w:rPr>
                              <w:t xml:space="preserve">What is the National Survey on Drug Use and Health (NSDUH)? </w:t>
                            </w:r>
                          </w:p>
                          <w:p w:rsidR="004818BD" w:rsidP="0025251C" w:rsidRDefault="008E25D7" w14:paraId="3E4C5DF0" w14:textId="6B14BECD">
                            <w:pPr>
                              <w:spacing w:after="160" w:line="276" w:lineRule="auto"/>
                              <w:rPr>
                                <w:rFonts w:ascii="Tahoma" w:hAnsi="Tahoma" w:cs="Tahoma"/>
                                <w:sz w:val="22"/>
                                <w:szCs w:val="22"/>
                              </w:rPr>
                            </w:pPr>
                            <w:r w:rsidRPr="000255C1">
                              <w:rPr>
                                <w:rFonts w:ascii="Tahoma" w:hAnsi="Tahoma" w:cs="Tahoma"/>
                                <w:sz w:val="22"/>
                                <w:szCs w:val="22"/>
                              </w:rPr>
                              <w:t>This study</w:t>
                            </w:r>
                            <w:r w:rsidR="004818BD">
                              <w:rPr>
                                <w:rFonts w:ascii="Tahoma" w:hAnsi="Tahoma" w:cs="Tahoma"/>
                                <w:sz w:val="22"/>
                                <w:szCs w:val="22"/>
                              </w:rPr>
                              <w:t xml:space="preserve"> provides up-to-date information on alcohol, tobacco, and drug use, mental </w:t>
                            </w:r>
                            <w:proofErr w:type="gramStart"/>
                            <w:r w:rsidR="004818BD">
                              <w:rPr>
                                <w:rFonts w:ascii="Tahoma" w:hAnsi="Tahoma" w:cs="Tahoma"/>
                                <w:sz w:val="22"/>
                                <w:szCs w:val="22"/>
                              </w:rPr>
                              <w:t>health</w:t>
                            </w:r>
                            <w:proofErr w:type="gramEnd"/>
                            <w:r w:rsidR="004818BD">
                              <w:rPr>
                                <w:rFonts w:ascii="Tahoma" w:hAnsi="Tahoma" w:cs="Tahoma"/>
                                <w:sz w:val="22"/>
                                <w:szCs w:val="22"/>
                              </w:rPr>
                              <w:t xml:space="preserve"> and other health-related issues in the United States. NSDUH is directed by the Substance Abuse and Mental Health Services Administration (SAMHSA), part of the</w:t>
                            </w:r>
                            <w:r w:rsidRPr="000255C1">
                              <w:rPr>
                                <w:rFonts w:ascii="Tahoma" w:hAnsi="Tahoma" w:cs="Tahoma"/>
                                <w:sz w:val="22"/>
                                <w:szCs w:val="22"/>
                              </w:rPr>
                              <w:t xml:space="preserve"> U.S. Department of Health and Human Services</w:t>
                            </w:r>
                            <w:r w:rsidR="004818BD">
                              <w:rPr>
                                <w:rFonts w:ascii="Tahoma" w:hAnsi="Tahoma" w:cs="Tahoma"/>
                                <w:sz w:val="22"/>
                                <w:szCs w:val="22"/>
                              </w:rPr>
                              <w:t xml:space="preserve"> (HHS).</w:t>
                            </w:r>
                            <w:r w:rsidRPr="000255C1">
                              <w:rPr>
                                <w:rFonts w:ascii="Tahoma" w:hAnsi="Tahoma" w:cs="Tahoma"/>
                                <w:sz w:val="22"/>
                                <w:szCs w:val="22"/>
                              </w:rPr>
                              <w:t xml:space="preserve"> </w:t>
                            </w:r>
                            <w:r w:rsidR="004818BD">
                              <w:rPr>
                                <w:rFonts w:ascii="Tahoma" w:hAnsi="Tahoma" w:cs="Tahoma"/>
                                <w:sz w:val="22"/>
                                <w:szCs w:val="22"/>
                              </w:rPr>
                              <w:t>The study is being conducted by RTI International, a nonprofit research organization.</w:t>
                            </w:r>
                            <w:r w:rsidRPr="000255C1">
                              <w:rPr>
                                <w:rFonts w:ascii="Tahoma" w:hAnsi="Tahoma" w:cs="Tahoma"/>
                                <w:sz w:val="22"/>
                                <w:szCs w:val="22"/>
                              </w:rPr>
                              <w:t xml:space="preserve"> </w:t>
                            </w:r>
                          </w:p>
                          <w:p w:rsidR="004B3974" w:rsidP="0025251C" w:rsidRDefault="004818BD" w14:paraId="115BB5A3" w14:textId="61317837">
                            <w:pPr>
                              <w:spacing w:after="160" w:line="276" w:lineRule="auto"/>
                              <w:rPr>
                                <w:rFonts w:ascii="Tahoma" w:hAnsi="Tahoma" w:cs="Tahoma"/>
                                <w:sz w:val="22"/>
                                <w:szCs w:val="22"/>
                              </w:rPr>
                            </w:pPr>
                            <w:r>
                              <w:rPr>
                                <w:rFonts w:ascii="Tahoma" w:hAnsi="Tahoma" w:cs="Tahoma"/>
                                <w:sz w:val="22"/>
                                <w:szCs w:val="22"/>
                              </w:rPr>
                              <w:t>NSDUH b</w:t>
                            </w:r>
                            <w:r w:rsidR="0025251C">
                              <w:rPr>
                                <w:rFonts w:ascii="Tahoma" w:hAnsi="Tahoma" w:cs="Tahoma"/>
                                <w:sz w:val="22"/>
                                <w:szCs w:val="22"/>
                              </w:rPr>
                              <w:t>egan in 1971 and is conducted every year. This year almost 70,000 people from across the United States will be interviewed for this important study.</w:t>
                            </w:r>
                          </w:p>
                          <w:p w:rsidR="0025251C" w:rsidP="0029006F" w:rsidRDefault="0025251C" w14:paraId="41DDC1BA" w14:textId="2E1188A9">
                            <w:pPr>
                              <w:spacing w:after="240" w:line="276" w:lineRule="auto"/>
                              <w:rPr>
                                <w:rFonts w:ascii="Tahoma" w:hAnsi="Tahoma" w:cs="Tahoma"/>
                                <w:sz w:val="22"/>
                                <w:szCs w:val="22"/>
                              </w:rPr>
                            </w:pPr>
                            <w:r>
                              <w:rPr>
                                <w:rFonts w:ascii="Tahoma" w:hAnsi="Tahoma" w:cs="Tahoma"/>
                                <w:sz w:val="22"/>
                                <w:szCs w:val="22"/>
                              </w:rPr>
                              <w:t>Information from NSDUH is used to support prevention and treatment programs, monitor substance abuse trends, estimate the need for treatment facilities and assist with the creation of government policy.</w:t>
                            </w:r>
                          </w:p>
                          <w:p w:rsidR="00912C52" w:rsidP="00912C52" w:rsidRDefault="00525350" w14:paraId="0F06C6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color w:val="0F0082"/>
                                <w:sz w:val="22"/>
                                <w:szCs w:val="22"/>
                              </w:rPr>
                            </w:pPr>
                            <w:bookmarkStart w:name="_Hlk15463020" w:id="0"/>
                            <w:r>
                              <w:rPr>
                                <w:rFonts w:ascii="Tahoma" w:hAnsi="Tahoma" w:cs="Tahoma"/>
                                <w:b/>
                                <w:color w:val="0F0082"/>
                              </w:rPr>
                              <w:t>Why should I participate?</w:t>
                            </w:r>
                            <w:r w:rsidRPr="00681074" w:rsidR="006603E1">
                              <w:rPr>
                                <w:rFonts w:ascii="Tahoma" w:hAnsi="Tahoma" w:cs="Tahoma"/>
                                <w:color w:val="0F0082"/>
                                <w:sz w:val="22"/>
                                <w:szCs w:val="22"/>
                              </w:rPr>
                              <w:t xml:space="preserve"> </w:t>
                            </w:r>
                          </w:p>
                          <w:p w:rsidR="00912C52" w:rsidP="00FF4475" w:rsidRDefault="00525350" w14:paraId="148BB8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Y</w:t>
                            </w:r>
                            <w:r w:rsidRPr="00902A2F" w:rsidR="006603E1">
                              <w:rPr>
                                <w:rFonts w:ascii="Tahoma" w:hAnsi="Tahoma" w:cs="Tahoma"/>
                                <w:sz w:val="22"/>
                                <w:szCs w:val="22"/>
                              </w:rPr>
                              <w:t>o</w:t>
                            </w:r>
                            <w:r>
                              <w:rPr>
                                <w:rFonts w:ascii="Tahoma" w:hAnsi="Tahoma" w:cs="Tahoma"/>
                                <w:sz w:val="22"/>
                                <w:szCs w:val="22"/>
                              </w:rPr>
                              <w:t>u are important! Your household was one of only a few in this area selected for this study, and no other household can take your place</w:t>
                            </w:r>
                            <w:r w:rsidR="00902A2F">
                              <w:rPr>
                                <w:rFonts w:ascii="Tahoma" w:hAnsi="Tahoma" w:cs="Tahoma"/>
                                <w:sz w:val="22"/>
                                <w:szCs w:val="22"/>
                              </w:rPr>
                              <w:t>.</w:t>
                            </w:r>
                            <w:r>
                              <w:rPr>
                                <w:rFonts w:ascii="Tahoma" w:hAnsi="Tahoma" w:cs="Tahoma"/>
                                <w:sz w:val="22"/>
                                <w:szCs w:val="22"/>
                              </w:rPr>
                              <w:t xml:space="preserve"> </w:t>
                            </w:r>
                          </w:p>
                          <w:p w:rsidR="00912C52" w:rsidP="00FF4475" w:rsidRDefault="00525350" w14:paraId="3E988843" w14:textId="51969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 xml:space="preserve">Every person who is chosen and completes the full interview </w:t>
                            </w:r>
                            <w:r w:rsidR="00A30D26">
                              <w:rPr>
                                <w:rFonts w:ascii="Tahoma" w:hAnsi="Tahoma" w:cs="Tahoma"/>
                                <w:sz w:val="22"/>
                                <w:szCs w:val="22"/>
                              </w:rPr>
                              <w:t xml:space="preserve">online </w:t>
                            </w:r>
                            <w:r>
                              <w:rPr>
                                <w:rFonts w:ascii="Tahoma" w:hAnsi="Tahoma" w:cs="Tahoma"/>
                                <w:sz w:val="22"/>
                                <w:szCs w:val="22"/>
                              </w:rPr>
                              <w:t xml:space="preserve">will receive </w:t>
                            </w:r>
                            <w:r w:rsidR="007C2B4C">
                              <w:rPr>
                                <w:rFonts w:ascii="Tahoma" w:hAnsi="Tahoma" w:cs="Tahoma"/>
                                <w:sz w:val="22"/>
                                <w:szCs w:val="22"/>
                              </w:rPr>
                              <w:t xml:space="preserve">a </w:t>
                            </w:r>
                            <w:r>
                              <w:rPr>
                                <w:rFonts w:ascii="Tahoma" w:hAnsi="Tahoma" w:cs="Tahoma"/>
                                <w:sz w:val="22"/>
                                <w:szCs w:val="22"/>
                              </w:rPr>
                              <w:t xml:space="preserve">$30 </w:t>
                            </w:r>
                            <w:r w:rsidR="007C2B4C">
                              <w:rPr>
                                <w:rFonts w:ascii="Tahoma" w:hAnsi="Tahoma" w:cs="Tahoma"/>
                                <w:sz w:val="22"/>
                                <w:szCs w:val="22"/>
                              </w:rPr>
                              <w:t>gift card</w:t>
                            </w:r>
                            <w:r>
                              <w:rPr>
                                <w:rFonts w:ascii="Tahoma" w:hAnsi="Tahoma" w:cs="Tahoma"/>
                                <w:sz w:val="22"/>
                                <w:szCs w:val="22"/>
                              </w:rPr>
                              <w:t xml:space="preserve"> in appreciation for their help. </w:t>
                            </w:r>
                          </w:p>
                          <w:p w:rsidR="00912C52" w:rsidP="00FF4475" w:rsidRDefault="00525350" w14:paraId="0FF1CE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 xml:space="preserve">If chosen for an interview, you will represent the residents of your community and help us gather important information that is needed to make sound policy decisions. </w:t>
                            </w:r>
                          </w:p>
                          <w:p w:rsidRPr="000255C1" w:rsidR="004B3974" w:rsidP="0029006F" w:rsidRDefault="00525350" w14:paraId="073F93FC" w14:textId="2CC86E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rPr>
                                <w:rFonts w:ascii="Tahoma" w:hAnsi="Tahoma" w:cs="Tahoma"/>
                                <w:sz w:val="22"/>
                                <w:szCs w:val="22"/>
                              </w:rPr>
                            </w:pPr>
                            <w:r>
                              <w:rPr>
                                <w:rFonts w:ascii="Tahoma" w:hAnsi="Tahoma" w:cs="Tahoma"/>
                                <w:sz w:val="22"/>
                                <w:szCs w:val="22"/>
                              </w:rPr>
                              <w:t xml:space="preserve">Your participation also provides vital information to researchers and local, </w:t>
                            </w:r>
                            <w:proofErr w:type="gramStart"/>
                            <w:r>
                              <w:rPr>
                                <w:rFonts w:ascii="Tahoma" w:hAnsi="Tahoma" w:cs="Tahoma"/>
                                <w:sz w:val="22"/>
                                <w:szCs w:val="22"/>
                              </w:rPr>
                              <w:t>state</w:t>
                            </w:r>
                            <w:proofErr w:type="gramEnd"/>
                            <w:r>
                              <w:rPr>
                                <w:rFonts w:ascii="Tahoma" w:hAnsi="Tahoma" w:cs="Tahoma"/>
                                <w:sz w:val="22"/>
                                <w:szCs w:val="22"/>
                              </w:rPr>
                              <w:t xml:space="preserve"> and federal agencies to design education, treatment and prevention programs</w:t>
                            </w:r>
                            <w:r w:rsidR="00721D7E">
                              <w:rPr>
                                <w:rFonts w:ascii="Tahoma" w:hAnsi="Tahoma" w:cs="Tahoma"/>
                                <w:sz w:val="22"/>
                                <w:szCs w:val="22"/>
                              </w:rPr>
                              <w:t xml:space="preserve">. The data help identify areas where funding may be needed </w:t>
                            </w:r>
                            <w:r>
                              <w:rPr>
                                <w:rFonts w:ascii="Tahoma" w:hAnsi="Tahoma" w:cs="Tahoma"/>
                                <w:sz w:val="22"/>
                                <w:szCs w:val="22"/>
                              </w:rPr>
                              <w:t>to support these efforts.</w:t>
                            </w:r>
                            <w:r w:rsidRPr="00902A2F" w:rsidR="006603E1">
                              <w:rPr>
                                <w:rFonts w:ascii="Tahoma" w:hAnsi="Tahoma" w:cs="Tahoma"/>
                                <w:sz w:val="22"/>
                                <w:szCs w:val="22"/>
                              </w:rPr>
                              <w:t xml:space="preserve"> </w:t>
                            </w:r>
                          </w:p>
                          <w:bookmarkEnd w:id="0"/>
                          <w:p w:rsidRPr="00681074" w:rsidR="00DC58CD" w:rsidP="009B4875" w:rsidRDefault="007118CD" w14:paraId="00251DF2" w14:textId="2796C7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auto"/>
                              <w:rPr>
                                <w:rFonts w:ascii="Tahoma" w:hAnsi="Tahoma" w:cs="Tahoma"/>
                                <w:b/>
                                <w:color w:val="0F0082"/>
                              </w:rPr>
                            </w:pPr>
                            <w:r>
                              <w:rPr>
                                <w:rFonts w:ascii="Tahoma" w:hAnsi="Tahoma" w:cs="Tahoma"/>
                                <w:b/>
                                <w:color w:val="0F0082"/>
                              </w:rPr>
                              <w:t xml:space="preserve">What if I do not smoke, </w:t>
                            </w:r>
                            <w:proofErr w:type="gramStart"/>
                            <w:r>
                              <w:rPr>
                                <w:rFonts w:ascii="Tahoma" w:hAnsi="Tahoma" w:cs="Tahoma"/>
                                <w:b/>
                                <w:color w:val="0F0082"/>
                              </w:rPr>
                              <w:t>drink</w:t>
                            </w:r>
                            <w:proofErr w:type="gramEnd"/>
                            <w:r>
                              <w:rPr>
                                <w:rFonts w:ascii="Tahoma" w:hAnsi="Tahoma" w:cs="Tahoma"/>
                                <w:b/>
                                <w:color w:val="0F0082"/>
                              </w:rPr>
                              <w:t xml:space="preserve"> or use drugs?</w:t>
                            </w:r>
                            <w:r w:rsidRPr="00681074" w:rsidR="009226A9">
                              <w:rPr>
                                <w:rFonts w:ascii="Tahoma" w:hAnsi="Tahoma" w:cs="Tahoma"/>
                                <w:b/>
                                <w:color w:val="0F0082"/>
                              </w:rPr>
                              <w:t xml:space="preserve"> </w:t>
                            </w:r>
                          </w:p>
                          <w:p w:rsidR="007118CD" w:rsidP="00E15850" w:rsidRDefault="007118CD" w14:paraId="3DBB45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proofErr w:type="gramStart"/>
                            <w:r>
                              <w:rPr>
                                <w:rFonts w:ascii="Tahoma" w:hAnsi="Tahoma" w:cs="Tahoma"/>
                                <w:sz w:val="22"/>
                                <w:szCs w:val="22"/>
                              </w:rPr>
                              <w:t>In order to</w:t>
                            </w:r>
                            <w:proofErr w:type="gramEnd"/>
                            <w:r>
                              <w:rPr>
                                <w:rFonts w:ascii="Tahoma" w:hAnsi="Tahoma" w:cs="Tahoma"/>
                                <w:sz w:val="22"/>
                                <w:szCs w:val="22"/>
                              </w:rPr>
                              <w:t xml:space="preserve"> know the percentage of people who smoke, drink, or use drugs, we also need to know how many people do not. The responses of people who do not use these substances are just as important as the responses of people who do. </w:t>
                            </w:r>
                          </w:p>
                          <w:p w:rsidRPr="0029006F" w:rsidR="00E15850" w:rsidP="008A2D6D" w:rsidRDefault="007118CD" w14:paraId="3E2D6743" w14:textId="6D712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b/>
                                <w:sz w:val="22"/>
                                <w:szCs w:val="22"/>
                              </w:rPr>
                            </w:pPr>
                            <w:r>
                              <w:rPr>
                                <w:rFonts w:ascii="Tahoma" w:hAnsi="Tahoma" w:cs="Tahoma"/>
                                <w:sz w:val="22"/>
                                <w:szCs w:val="22"/>
                              </w:rPr>
                              <w:t xml:space="preserve">While some questions ask about drug knowledge and experience, other questions ask about </w:t>
                            </w:r>
                            <w:proofErr w:type="gramStart"/>
                            <w:r>
                              <w:rPr>
                                <w:rFonts w:ascii="Tahoma" w:hAnsi="Tahoma" w:cs="Tahoma"/>
                                <w:sz w:val="22"/>
                                <w:szCs w:val="22"/>
                              </w:rPr>
                              <w:t>a number of</w:t>
                            </w:r>
                            <w:proofErr w:type="gramEnd"/>
                            <w:r>
                              <w:rPr>
                                <w:rFonts w:ascii="Tahoma" w:hAnsi="Tahoma" w:cs="Tahoma"/>
                                <w:sz w:val="22"/>
                                <w:szCs w:val="22"/>
                              </w:rPr>
                              <w:t xml:space="preserve"> health-related topics relevant for all people. You do not need to know anything about drugs to answer the questions.</w:t>
                            </w:r>
                            <w:r w:rsidRPr="000255C1" w:rsidR="009226A9">
                              <w:rPr>
                                <w:rFonts w:ascii="Tahoma" w:hAnsi="Tahoma" w:cs="Tahoma"/>
                                <w:b/>
                                <w:sz w:val="22"/>
                                <w:szCs w:val="22"/>
                              </w:rPr>
                              <w:t xml:space="preserve"> </w:t>
                            </w:r>
                          </w:p>
                          <w:p w:rsidR="00DC58CD" w:rsidP="00163386" w:rsidRDefault="00DC58CD" w14:paraId="673308FA" w14:textId="4D2594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00DC58CD" w:rsidP="00163386" w:rsidRDefault="00DC58CD" w14:paraId="366FB94D" w14:textId="77247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5C5FB8" w:rsidR="00DC58CD" w:rsidP="00163386" w:rsidRDefault="00DC58CD" w14:paraId="4DFC63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163386" w:rsidR="00163386" w:rsidP="009B4875" w:rsidRDefault="00163386" w14:paraId="418FC7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auto"/>
                              <w:rPr>
                                <w:rFonts w:ascii="Arial" w:hAnsi="Arial" w:cs="Arial"/>
                                <w:color w:val="000000" w:themeColor="text1"/>
                                <w:sz w:val="28"/>
                                <w:szCs w:val="23"/>
                              </w:rPr>
                            </w:pPr>
                          </w:p>
                          <w:p w:rsidRPr="00DB5975" w:rsidR="008E25D7" w:rsidP="008E25D7" w:rsidRDefault="008E25D7" w14:paraId="1FBC41F6" w14:textId="69326F87">
                            <w:pPr>
                              <w:rPr>
                                <w:rFonts w:ascii="Arial" w:hAnsi="Arial" w:cs="Arial"/>
                                <w:sz w:val="16"/>
                                <w:szCs w:val="16"/>
                              </w:rPr>
                            </w:pPr>
                            <w:r w:rsidRPr="00DB5975">
                              <w:rPr>
                                <w:rFonts w:ascii="Arial" w:hAnsi="Arial" w:cs="Arial"/>
                                <w:sz w:val="16"/>
                                <w:szCs w:val="16"/>
                              </w:rPr>
                              <w:t xml:space="preserve">                                                                              </w:t>
                            </w:r>
                          </w:p>
                          <w:p w:rsidRPr="00DB5975" w:rsidR="008E25D7" w:rsidP="008E25D7" w:rsidRDefault="008E25D7"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E1CA82">
                <v:stroke joinstyle="miter"/>
                <v:path gradientshapeok="t" o:connecttype="rect"/>
              </v:shapetype>
              <v:shape id="Text Box 5" style="position:absolute;margin-left:-28.5pt;margin-top:69.2pt;width:528.3pt;height:496.5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27" stroked="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XMAIAAEEEAAAOAAAAZHJzL2Uyb0RvYy54bWysU9tu2zAMfR+wfxD0vtjpljQz6hRduwwD&#10;ugvQ7gNkWY6FSqJGKbG7ry8lp2nQvQ3TgyBK1CF5eHhxOVrD9gqDBlfz+azkTDkJrXbbmv+637xb&#10;cRaicK0w4FTNH1Xgl+u3by4GX6kz6MG0ChmBuFANvuZ9jL4qiiB7ZUWYgVeOHjtAKyKZuC1aFAOh&#10;W1OcleWyGABbjyBVCHR7Mz3ydcbvOiXjj64LKjJTc8ot5h3z3qS9WF+IaovC91oe0hD/kIUV2lHQ&#10;I9SNiILtUP8FZbVECNDFmQRbQNdpqXINVM28fFXNXS+8yrUQOcEfaQr/D1Z+3/9EptuaLzhzwlKL&#10;7tUY2ScY2SKxM/hQkdOdJ7c40jV1OVca/C3Ih8AcXPfCbdUVIgy9Ei1lN08/i5OvE05IIM3wDVoK&#10;I3YRMtDYoU3UERmM0KlLj8fOpFQkXS7Py48f5vQk6W35vlwsFrl3haiev3sM8YsCy9Kh5kitz/Bi&#10;fxtiSkdUzy4pWgCj2402Jhu4ba4Nsr0gmWzyyhW8cjOODVTc6mxFqpbWE2ux1+6etPOQYzlIiFlT&#10;VkcSttG25qsyrUlqiaDPrs0uUWgznSk34w6MJZImuuLYjLk1mc7EZgPtI1GIMOmY5o4OPeAfzgbS&#10;cM3D751AxZn56qgN50saERL9qYGnRnNqCCcJikribDpex2lQdh71tqdIU+MdXFHrOp1JfcnqkD7p&#10;NHN9mKk0CKd29nqZ/PUTAAAA//8DAFBLAwQUAAYACAAAACEAwaYlBOMAAAAMAQAADwAAAGRycy9k&#10;b3ducmV2LnhtbEyPzU7DMBCE75V4B2uRuLVO6A9NiFMVpEpcKkoBiaMbL0kgXke22waenuUEx50Z&#10;zX5TrAbbiRP60DpSkE4SEEiVMy3VCl6eN+MliBA1Gd05QgVfGGBVXowKnRt3pic87WMtuIRCrhU0&#10;Mfa5lKFq0OowcT0Se+/OWx359LU0Xp+53HbyOkkW0uqW+EOje7xvsPrcH62C1+/Nbui3lEmvt29+&#10;vZMfD3ePSl1dDutbEBGH+BeGX3xGh5KZDu5IJohOwXh+w1siG9PlDAQnsixbgDiwkk7TGciykP9H&#10;lD8AAAD//wMAUEsBAi0AFAAGAAgAAAAhALaDOJL+AAAA4QEAABMAAAAAAAAAAAAAAAAAAAAAAFtD&#10;b250ZW50X1R5cGVzXS54bWxQSwECLQAUAAYACAAAACEAOP0h/9YAAACUAQAACwAAAAAAAAAAAAAA&#10;AAAvAQAAX3JlbHMvLnJlbHNQSwECLQAUAAYACAAAACEAv6jlFzACAABBBAAADgAAAAAAAAAAAAAA&#10;AAAuAgAAZHJzL2Uyb0RvYy54bWxQSwECLQAUAAYACAAAACEAwaYlBOMAAAAMAQAADwAAAAAAAAAA&#10;AAAAAACKBAAAZHJzL2Rvd25yZXYueG1sUEsFBgAAAAAEAAQA8wAAAJoFAAAAAA==&#10;">
                <v:stroke linestyle="thinThick"/>
                <v:textbox inset="6pt,6pt,6pt,6pt">
                  <w:txbxContent>
                    <w:p w:rsidR="004818BD" w:rsidP="00DB5975" w:rsidRDefault="004818BD" w14:paraId="528BFF4A" w14:textId="77777777">
                      <w:pPr>
                        <w:spacing w:line="276" w:lineRule="auto"/>
                        <w:rPr>
                          <w:rFonts w:ascii="Tahoma" w:hAnsi="Tahoma" w:cs="Tahoma"/>
                          <w:b/>
                          <w:color w:val="0F0082"/>
                        </w:rPr>
                      </w:pPr>
                      <w:r>
                        <w:rPr>
                          <w:rFonts w:ascii="Tahoma" w:hAnsi="Tahoma" w:cs="Tahoma"/>
                          <w:b/>
                          <w:color w:val="0F0082"/>
                        </w:rPr>
                        <w:t xml:space="preserve">What is the National Survey on Drug Use and Health (NSDUH)? </w:t>
                      </w:r>
                    </w:p>
                    <w:p w:rsidR="004818BD" w:rsidP="0025251C" w:rsidRDefault="008E25D7" w14:paraId="3E4C5DF0" w14:textId="6B14BECD">
                      <w:pPr>
                        <w:spacing w:after="160" w:line="276" w:lineRule="auto"/>
                        <w:rPr>
                          <w:rFonts w:ascii="Tahoma" w:hAnsi="Tahoma" w:cs="Tahoma"/>
                          <w:sz w:val="22"/>
                          <w:szCs w:val="22"/>
                        </w:rPr>
                      </w:pPr>
                      <w:r w:rsidRPr="000255C1">
                        <w:rPr>
                          <w:rFonts w:ascii="Tahoma" w:hAnsi="Tahoma" w:cs="Tahoma"/>
                          <w:sz w:val="22"/>
                          <w:szCs w:val="22"/>
                        </w:rPr>
                        <w:t>This study</w:t>
                      </w:r>
                      <w:r w:rsidR="004818BD">
                        <w:rPr>
                          <w:rFonts w:ascii="Tahoma" w:hAnsi="Tahoma" w:cs="Tahoma"/>
                          <w:sz w:val="22"/>
                          <w:szCs w:val="22"/>
                        </w:rPr>
                        <w:t xml:space="preserve"> provides up-to-date information on alcohol, tobacco, and drug use, mental </w:t>
                      </w:r>
                      <w:proofErr w:type="gramStart"/>
                      <w:r w:rsidR="004818BD">
                        <w:rPr>
                          <w:rFonts w:ascii="Tahoma" w:hAnsi="Tahoma" w:cs="Tahoma"/>
                          <w:sz w:val="22"/>
                          <w:szCs w:val="22"/>
                        </w:rPr>
                        <w:t>health</w:t>
                      </w:r>
                      <w:proofErr w:type="gramEnd"/>
                      <w:r w:rsidR="004818BD">
                        <w:rPr>
                          <w:rFonts w:ascii="Tahoma" w:hAnsi="Tahoma" w:cs="Tahoma"/>
                          <w:sz w:val="22"/>
                          <w:szCs w:val="22"/>
                        </w:rPr>
                        <w:t xml:space="preserve"> and other health-related issues in the United States. NSDUH is directed by the Substance Abuse and Mental Health Services Administration (SAMHSA), part of the</w:t>
                      </w:r>
                      <w:r w:rsidRPr="000255C1">
                        <w:rPr>
                          <w:rFonts w:ascii="Tahoma" w:hAnsi="Tahoma" w:cs="Tahoma"/>
                          <w:sz w:val="22"/>
                          <w:szCs w:val="22"/>
                        </w:rPr>
                        <w:t xml:space="preserve"> U.S. Department of Health and Human Services</w:t>
                      </w:r>
                      <w:r w:rsidR="004818BD">
                        <w:rPr>
                          <w:rFonts w:ascii="Tahoma" w:hAnsi="Tahoma" w:cs="Tahoma"/>
                          <w:sz w:val="22"/>
                          <w:szCs w:val="22"/>
                        </w:rPr>
                        <w:t xml:space="preserve"> (HHS).</w:t>
                      </w:r>
                      <w:r w:rsidRPr="000255C1">
                        <w:rPr>
                          <w:rFonts w:ascii="Tahoma" w:hAnsi="Tahoma" w:cs="Tahoma"/>
                          <w:sz w:val="22"/>
                          <w:szCs w:val="22"/>
                        </w:rPr>
                        <w:t xml:space="preserve"> </w:t>
                      </w:r>
                      <w:r w:rsidR="004818BD">
                        <w:rPr>
                          <w:rFonts w:ascii="Tahoma" w:hAnsi="Tahoma" w:cs="Tahoma"/>
                          <w:sz w:val="22"/>
                          <w:szCs w:val="22"/>
                        </w:rPr>
                        <w:t>The study is being conducted by RTI International, a nonprofit research organization.</w:t>
                      </w:r>
                      <w:r w:rsidRPr="000255C1">
                        <w:rPr>
                          <w:rFonts w:ascii="Tahoma" w:hAnsi="Tahoma" w:cs="Tahoma"/>
                          <w:sz w:val="22"/>
                          <w:szCs w:val="22"/>
                        </w:rPr>
                        <w:t xml:space="preserve"> </w:t>
                      </w:r>
                    </w:p>
                    <w:p w:rsidR="004B3974" w:rsidP="0025251C" w:rsidRDefault="004818BD" w14:paraId="115BB5A3" w14:textId="61317837">
                      <w:pPr>
                        <w:spacing w:after="160" w:line="276" w:lineRule="auto"/>
                        <w:rPr>
                          <w:rFonts w:ascii="Tahoma" w:hAnsi="Tahoma" w:cs="Tahoma"/>
                          <w:sz w:val="22"/>
                          <w:szCs w:val="22"/>
                        </w:rPr>
                      </w:pPr>
                      <w:r>
                        <w:rPr>
                          <w:rFonts w:ascii="Tahoma" w:hAnsi="Tahoma" w:cs="Tahoma"/>
                          <w:sz w:val="22"/>
                          <w:szCs w:val="22"/>
                        </w:rPr>
                        <w:t>NSDUH b</w:t>
                      </w:r>
                      <w:r w:rsidR="0025251C">
                        <w:rPr>
                          <w:rFonts w:ascii="Tahoma" w:hAnsi="Tahoma" w:cs="Tahoma"/>
                          <w:sz w:val="22"/>
                          <w:szCs w:val="22"/>
                        </w:rPr>
                        <w:t>egan in 1971 and is conducted every year. This year almost 70,000 people from across the United States will be interviewed for this important study.</w:t>
                      </w:r>
                    </w:p>
                    <w:p w:rsidR="0025251C" w:rsidP="0029006F" w:rsidRDefault="0025251C" w14:paraId="41DDC1BA" w14:textId="2E1188A9">
                      <w:pPr>
                        <w:spacing w:after="240" w:line="276" w:lineRule="auto"/>
                        <w:rPr>
                          <w:rFonts w:ascii="Tahoma" w:hAnsi="Tahoma" w:cs="Tahoma"/>
                          <w:sz w:val="22"/>
                          <w:szCs w:val="22"/>
                        </w:rPr>
                      </w:pPr>
                      <w:r>
                        <w:rPr>
                          <w:rFonts w:ascii="Tahoma" w:hAnsi="Tahoma" w:cs="Tahoma"/>
                          <w:sz w:val="22"/>
                          <w:szCs w:val="22"/>
                        </w:rPr>
                        <w:t>Information from NSDUH is used to support prevention and treatment programs, monitor substance abuse trends, estimate the need for treatment facilities and assist with the creation of government policy.</w:t>
                      </w:r>
                    </w:p>
                    <w:p w:rsidR="00912C52" w:rsidP="00912C52" w:rsidRDefault="00525350" w14:paraId="0F06C6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color w:val="0F0082"/>
                          <w:sz w:val="22"/>
                          <w:szCs w:val="22"/>
                        </w:rPr>
                      </w:pPr>
                      <w:bookmarkStart w:name="_Hlk15463020" w:id="1"/>
                      <w:r>
                        <w:rPr>
                          <w:rFonts w:ascii="Tahoma" w:hAnsi="Tahoma" w:cs="Tahoma"/>
                          <w:b/>
                          <w:color w:val="0F0082"/>
                        </w:rPr>
                        <w:t>Why should I participate?</w:t>
                      </w:r>
                      <w:r w:rsidRPr="00681074" w:rsidR="006603E1">
                        <w:rPr>
                          <w:rFonts w:ascii="Tahoma" w:hAnsi="Tahoma" w:cs="Tahoma"/>
                          <w:color w:val="0F0082"/>
                          <w:sz w:val="22"/>
                          <w:szCs w:val="22"/>
                        </w:rPr>
                        <w:t xml:space="preserve"> </w:t>
                      </w:r>
                    </w:p>
                    <w:p w:rsidR="00912C52" w:rsidP="00FF4475" w:rsidRDefault="00525350" w14:paraId="148BB8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Y</w:t>
                      </w:r>
                      <w:r w:rsidRPr="00902A2F" w:rsidR="006603E1">
                        <w:rPr>
                          <w:rFonts w:ascii="Tahoma" w:hAnsi="Tahoma" w:cs="Tahoma"/>
                          <w:sz w:val="22"/>
                          <w:szCs w:val="22"/>
                        </w:rPr>
                        <w:t>o</w:t>
                      </w:r>
                      <w:r>
                        <w:rPr>
                          <w:rFonts w:ascii="Tahoma" w:hAnsi="Tahoma" w:cs="Tahoma"/>
                          <w:sz w:val="22"/>
                          <w:szCs w:val="22"/>
                        </w:rPr>
                        <w:t>u are important! Your household was one of only a few in this area selected for this study, and no other household can take your place</w:t>
                      </w:r>
                      <w:r w:rsidR="00902A2F">
                        <w:rPr>
                          <w:rFonts w:ascii="Tahoma" w:hAnsi="Tahoma" w:cs="Tahoma"/>
                          <w:sz w:val="22"/>
                          <w:szCs w:val="22"/>
                        </w:rPr>
                        <w:t>.</w:t>
                      </w:r>
                      <w:r>
                        <w:rPr>
                          <w:rFonts w:ascii="Tahoma" w:hAnsi="Tahoma" w:cs="Tahoma"/>
                          <w:sz w:val="22"/>
                          <w:szCs w:val="22"/>
                        </w:rPr>
                        <w:t xml:space="preserve"> </w:t>
                      </w:r>
                    </w:p>
                    <w:p w:rsidR="00912C52" w:rsidP="00FF4475" w:rsidRDefault="00525350" w14:paraId="3E988843" w14:textId="51969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 xml:space="preserve">Every person who is chosen and completes the full interview </w:t>
                      </w:r>
                      <w:r w:rsidR="00A30D26">
                        <w:rPr>
                          <w:rFonts w:ascii="Tahoma" w:hAnsi="Tahoma" w:cs="Tahoma"/>
                          <w:sz w:val="22"/>
                          <w:szCs w:val="22"/>
                        </w:rPr>
                        <w:t xml:space="preserve">online </w:t>
                      </w:r>
                      <w:r>
                        <w:rPr>
                          <w:rFonts w:ascii="Tahoma" w:hAnsi="Tahoma" w:cs="Tahoma"/>
                          <w:sz w:val="22"/>
                          <w:szCs w:val="22"/>
                        </w:rPr>
                        <w:t xml:space="preserve">will receive </w:t>
                      </w:r>
                      <w:r w:rsidR="007C2B4C">
                        <w:rPr>
                          <w:rFonts w:ascii="Tahoma" w:hAnsi="Tahoma" w:cs="Tahoma"/>
                          <w:sz w:val="22"/>
                          <w:szCs w:val="22"/>
                        </w:rPr>
                        <w:t xml:space="preserve">a </w:t>
                      </w:r>
                      <w:r>
                        <w:rPr>
                          <w:rFonts w:ascii="Tahoma" w:hAnsi="Tahoma" w:cs="Tahoma"/>
                          <w:sz w:val="22"/>
                          <w:szCs w:val="22"/>
                        </w:rPr>
                        <w:t xml:space="preserve">$30 </w:t>
                      </w:r>
                      <w:r w:rsidR="007C2B4C">
                        <w:rPr>
                          <w:rFonts w:ascii="Tahoma" w:hAnsi="Tahoma" w:cs="Tahoma"/>
                          <w:sz w:val="22"/>
                          <w:szCs w:val="22"/>
                        </w:rPr>
                        <w:t>gift card</w:t>
                      </w:r>
                      <w:r>
                        <w:rPr>
                          <w:rFonts w:ascii="Tahoma" w:hAnsi="Tahoma" w:cs="Tahoma"/>
                          <w:sz w:val="22"/>
                          <w:szCs w:val="22"/>
                        </w:rPr>
                        <w:t xml:space="preserve"> in appreciation for their help. </w:t>
                      </w:r>
                    </w:p>
                    <w:p w:rsidR="00912C52" w:rsidP="00FF4475" w:rsidRDefault="00525350" w14:paraId="0FF1CE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 xml:space="preserve">If chosen for an interview, you will represent the residents of your community and help us gather important information that is needed to make sound policy decisions. </w:t>
                      </w:r>
                    </w:p>
                    <w:p w:rsidRPr="000255C1" w:rsidR="004B3974" w:rsidP="0029006F" w:rsidRDefault="00525350" w14:paraId="073F93FC" w14:textId="2CC86E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rPr>
                          <w:rFonts w:ascii="Tahoma" w:hAnsi="Tahoma" w:cs="Tahoma"/>
                          <w:sz w:val="22"/>
                          <w:szCs w:val="22"/>
                        </w:rPr>
                      </w:pPr>
                      <w:r>
                        <w:rPr>
                          <w:rFonts w:ascii="Tahoma" w:hAnsi="Tahoma" w:cs="Tahoma"/>
                          <w:sz w:val="22"/>
                          <w:szCs w:val="22"/>
                        </w:rPr>
                        <w:t xml:space="preserve">Your participation also provides vital information to researchers and local, </w:t>
                      </w:r>
                      <w:proofErr w:type="gramStart"/>
                      <w:r>
                        <w:rPr>
                          <w:rFonts w:ascii="Tahoma" w:hAnsi="Tahoma" w:cs="Tahoma"/>
                          <w:sz w:val="22"/>
                          <w:szCs w:val="22"/>
                        </w:rPr>
                        <w:t>state</w:t>
                      </w:r>
                      <w:proofErr w:type="gramEnd"/>
                      <w:r>
                        <w:rPr>
                          <w:rFonts w:ascii="Tahoma" w:hAnsi="Tahoma" w:cs="Tahoma"/>
                          <w:sz w:val="22"/>
                          <w:szCs w:val="22"/>
                        </w:rPr>
                        <w:t xml:space="preserve"> and federal agencies to design education, treatment and prevention programs</w:t>
                      </w:r>
                      <w:r w:rsidR="00721D7E">
                        <w:rPr>
                          <w:rFonts w:ascii="Tahoma" w:hAnsi="Tahoma" w:cs="Tahoma"/>
                          <w:sz w:val="22"/>
                          <w:szCs w:val="22"/>
                        </w:rPr>
                        <w:t xml:space="preserve">. The data help identify areas where funding may be needed </w:t>
                      </w:r>
                      <w:r>
                        <w:rPr>
                          <w:rFonts w:ascii="Tahoma" w:hAnsi="Tahoma" w:cs="Tahoma"/>
                          <w:sz w:val="22"/>
                          <w:szCs w:val="22"/>
                        </w:rPr>
                        <w:t>to support these efforts.</w:t>
                      </w:r>
                      <w:r w:rsidRPr="00902A2F" w:rsidR="006603E1">
                        <w:rPr>
                          <w:rFonts w:ascii="Tahoma" w:hAnsi="Tahoma" w:cs="Tahoma"/>
                          <w:sz w:val="22"/>
                          <w:szCs w:val="22"/>
                        </w:rPr>
                        <w:t xml:space="preserve"> </w:t>
                      </w:r>
                    </w:p>
                    <w:bookmarkEnd w:id="1"/>
                    <w:p w:rsidRPr="00681074" w:rsidR="00DC58CD" w:rsidP="009B4875" w:rsidRDefault="007118CD" w14:paraId="00251DF2" w14:textId="2796C7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auto"/>
                        <w:rPr>
                          <w:rFonts w:ascii="Tahoma" w:hAnsi="Tahoma" w:cs="Tahoma"/>
                          <w:b/>
                          <w:color w:val="0F0082"/>
                        </w:rPr>
                      </w:pPr>
                      <w:r>
                        <w:rPr>
                          <w:rFonts w:ascii="Tahoma" w:hAnsi="Tahoma" w:cs="Tahoma"/>
                          <w:b/>
                          <w:color w:val="0F0082"/>
                        </w:rPr>
                        <w:t xml:space="preserve">What if I do not smoke, </w:t>
                      </w:r>
                      <w:proofErr w:type="gramStart"/>
                      <w:r>
                        <w:rPr>
                          <w:rFonts w:ascii="Tahoma" w:hAnsi="Tahoma" w:cs="Tahoma"/>
                          <w:b/>
                          <w:color w:val="0F0082"/>
                        </w:rPr>
                        <w:t>drink</w:t>
                      </w:r>
                      <w:proofErr w:type="gramEnd"/>
                      <w:r>
                        <w:rPr>
                          <w:rFonts w:ascii="Tahoma" w:hAnsi="Tahoma" w:cs="Tahoma"/>
                          <w:b/>
                          <w:color w:val="0F0082"/>
                        </w:rPr>
                        <w:t xml:space="preserve"> or use drugs?</w:t>
                      </w:r>
                      <w:r w:rsidRPr="00681074" w:rsidR="009226A9">
                        <w:rPr>
                          <w:rFonts w:ascii="Tahoma" w:hAnsi="Tahoma" w:cs="Tahoma"/>
                          <w:b/>
                          <w:color w:val="0F0082"/>
                        </w:rPr>
                        <w:t xml:space="preserve"> </w:t>
                      </w:r>
                    </w:p>
                    <w:p w:rsidR="007118CD" w:rsidP="00E15850" w:rsidRDefault="007118CD" w14:paraId="3DBB45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proofErr w:type="gramStart"/>
                      <w:r>
                        <w:rPr>
                          <w:rFonts w:ascii="Tahoma" w:hAnsi="Tahoma" w:cs="Tahoma"/>
                          <w:sz w:val="22"/>
                          <w:szCs w:val="22"/>
                        </w:rPr>
                        <w:t>In order to</w:t>
                      </w:r>
                      <w:proofErr w:type="gramEnd"/>
                      <w:r>
                        <w:rPr>
                          <w:rFonts w:ascii="Tahoma" w:hAnsi="Tahoma" w:cs="Tahoma"/>
                          <w:sz w:val="22"/>
                          <w:szCs w:val="22"/>
                        </w:rPr>
                        <w:t xml:space="preserve"> know the percentage of people who smoke, drink, or use drugs, we also need to know how many people do not. The responses of people who do not use these substances are just as important as the responses of people who do. </w:t>
                      </w:r>
                    </w:p>
                    <w:p w:rsidRPr="0029006F" w:rsidR="00E15850" w:rsidP="008A2D6D" w:rsidRDefault="007118CD" w14:paraId="3E2D6743" w14:textId="6D712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b/>
                          <w:sz w:val="22"/>
                          <w:szCs w:val="22"/>
                        </w:rPr>
                      </w:pPr>
                      <w:r>
                        <w:rPr>
                          <w:rFonts w:ascii="Tahoma" w:hAnsi="Tahoma" w:cs="Tahoma"/>
                          <w:sz w:val="22"/>
                          <w:szCs w:val="22"/>
                        </w:rPr>
                        <w:t xml:space="preserve">While some questions ask about drug knowledge and experience, other questions ask about </w:t>
                      </w:r>
                      <w:proofErr w:type="gramStart"/>
                      <w:r>
                        <w:rPr>
                          <w:rFonts w:ascii="Tahoma" w:hAnsi="Tahoma" w:cs="Tahoma"/>
                          <w:sz w:val="22"/>
                          <w:szCs w:val="22"/>
                        </w:rPr>
                        <w:t>a number of</w:t>
                      </w:r>
                      <w:proofErr w:type="gramEnd"/>
                      <w:r>
                        <w:rPr>
                          <w:rFonts w:ascii="Tahoma" w:hAnsi="Tahoma" w:cs="Tahoma"/>
                          <w:sz w:val="22"/>
                          <w:szCs w:val="22"/>
                        </w:rPr>
                        <w:t xml:space="preserve"> health-related topics relevant for all people. You do not need to know anything about drugs to answer the questions.</w:t>
                      </w:r>
                      <w:r w:rsidRPr="000255C1" w:rsidR="009226A9">
                        <w:rPr>
                          <w:rFonts w:ascii="Tahoma" w:hAnsi="Tahoma" w:cs="Tahoma"/>
                          <w:b/>
                          <w:sz w:val="22"/>
                          <w:szCs w:val="22"/>
                        </w:rPr>
                        <w:t xml:space="preserve"> </w:t>
                      </w:r>
                    </w:p>
                    <w:p w:rsidR="00DC58CD" w:rsidP="00163386" w:rsidRDefault="00DC58CD" w14:paraId="673308FA" w14:textId="4D2594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00DC58CD" w:rsidP="00163386" w:rsidRDefault="00DC58CD" w14:paraId="366FB94D" w14:textId="77247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5C5FB8" w:rsidR="00DC58CD" w:rsidP="00163386" w:rsidRDefault="00DC58CD" w14:paraId="4DFC63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163386" w:rsidR="00163386" w:rsidP="009B4875" w:rsidRDefault="00163386" w14:paraId="418FC7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auto"/>
                        <w:rPr>
                          <w:rFonts w:ascii="Arial" w:hAnsi="Arial" w:cs="Arial"/>
                          <w:color w:val="000000" w:themeColor="text1"/>
                          <w:sz w:val="28"/>
                          <w:szCs w:val="23"/>
                        </w:rPr>
                      </w:pPr>
                    </w:p>
                    <w:p w:rsidRPr="00DB5975" w:rsidR="008E25D7" w:rsidP="008E25D7" w:rsidRDefault="008E25D7" w14:paraId="1FBC41F6" w14:textId="69326F87">
                      <w:pPr>
                        <w:rPr>
                          <w:rFonts w:ascii="Arial" w:hAnsi="Arial" w:cs="Arial"/>
                          <w:sz w:val="16"/>
                          <w:szCs w:val="16"/>
                        </w:rPr>
                      </w:pPr>
                      <w:r w:rsidRPr="00DB5975">
                        <w:rPr>
                          <w:rFonts w:ascii="Arial" w:hAnsi="Arial" w:cs="Arial"/>
                          <w:sz w:val="16"/>
                          <w:szCs w:val="16"/>
                        </w:rPr>
                        <w:t xml:space="preserve">                                                                              </w:t>
                      </w:r>
                    </w:p>
                    <w:p w:rsidRPr="00DB5975" w:rsidR="008E25D7" w:rsidP="008E25D7" w:rsidRDefault="008E25D7"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xbxContent>
                </v:textbox>
                <w10:wrap type="square" side="largest" anchorx="margin"/>
              </v:shape>
            </w:pict>
          </mc:Fallback>
        </mc:AlternateContent>
      </w:r>
      <w:r w:rsidRPr="008E25D7" w:rsidR="00E47742">
        <w:rPr>
          <w:noProof/>
          <w:szCs w:val="20"/>
        </w:rPr>
        <mc:AlternateContent>
          <mc:Choice Requires="wps">
            <w:drawing>
              <wp:anchor distT="152400" distB="152400" distL="152400" distR="152400" simplePos="0" relativeHeight="251668480" behindDoc="1" locked="0" layoutInCell="0" allowOverlap="1" wp14:editId="7FA44E46" wp14:anchorId="711396BF">
                <wp:simplePos x="0" y="0"/>
                <wp:positionH relativeFrom="margin">
                  <wp:posOffset>-284239</wp:posOffset>
                </wp:positionH>
                <wp:positionV relativeFrom="margin">
                  <wp:posOffset>8308362</wp:posOffset>
                </wp:positionV>
                <wp:extent cx="6545580" cy="1101725"/>
                <wp:effectExtent l="0" t="0" r="0" b="0"/>
                <wp:wrapSquare wrapText="larges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101725"/>
                        </a:xfrm>
                        <a:prstGeom prst="rect">
                          <a:avLst/>
                        </a:prstGeom>
                        <a:noFill/>
                        <a:ln w="18288" cmpd="thinThick">
                          <a:noFill/>
                          <a:miter lim="800000"/>
                          <a:headEnd/>
                          <a:tailEnd/>
                        </a:ln>
                      </wps:spPr>
                      <wps:txbx>
                        <w:txbxContent>
                          <w:p w:rsidR="00872710" w:rsidP="00872710" w:rsidRDefault="00872710" w14:paraId="536E7B00" w14:textId="77163751">
                            <w:pPr>
                              <w:jc w:val="center"/>
                              <w:rPr>
                                <w:rFonts w:ascii="Tahoma" w:hAnsi="Tahoma" w:cs="Tahoma"/>
                                <w:bCs/>
                                <w:color w:val="0F0082"/>
                                <w:sz w:val="40"/>
                                <w:szCs w:val="40"/>
                              </w:rPr>
                            </w:pPr>
                            <w:r>
                              <w:rPr>
                                <w:rFonts w:ascii="Tahoma" w:hAnsi="Tahoma" w:cs="Tahoma"/>
                                <w:bCs/>
                                <w:color w:val="0F0082"/>
                                <w:sz w:val="40"/>
                                <w:szCs w:val="40"/>
                              </w:rPr>
                              <w:t>If you have more questions about NSDUH, please call</w:t>
                            </w:r>
                          </w:p>
                          <w:p w:rsidRPr="00872710" w:rsidR="00872710" w:rsidP="00872710" w:rsidRDefault="00934EB2" w14:paraId="2FE8E2C7" w14:textId="5BB02F84">
                            <w:pPr>
                              <w:jc w:val="center"/>
                              <w:rPr>
                                <w:rFonts w:ascii="Tahoma" w:hAnsi="Tahoma" w:cs="Tahoma"/>
                                <w:b/>
                                <w:color w:val="0F0082"/>
                                <w:sz w:val="40"/>
                                <w:szCs w:val="40"/>
                              </w:rPr>
                            </w:pPr>
                            <w:r w:rsidRPr="00934EB2">
                              <w:rPr>
                                <w:rFonts w:ascii="Tahoma" w:hAnsi="Tahoma" w:cs="Tahoma"/>
                                <w:b/>
                                <w:color w:val="0F0082"/>
                                <w:sz w:val="40"/>
                                <w:szCs w:val="40"/>
                              </w:rPr>
                              <w:t xml:space="preserve">toll-free </w:t>
                            </w:r>
                            <w:r w:rsidRPr="00872710" w:rsidR="00872710">
                              <w:rPr>
                                <w:rFonts w:ascii="Tahoma" w:hAnsi="Tahoma" w:cs="Tahoma"/>
                                <w:b/>
                                <w:color w:val="0F0082"/>
                                <w:sz w:val="40"/>
                                <w:szCs w:val="40"/>
                              </w:rPr>
                              <w:t>1-800-848-4079</w:t>
                            </w:r>
                          </w:p>
                          <w:p w:rsidRPr="006D2F2D" w:rsidR="00E47742" w:rsidP="00872710" w:rsidRDefault="00872710" w14:paraId="65FC2D91" w14:textId="6FD21FA4">
                            <w:pPr>
                              <w:jc w:val="center"/>
                              <w:rPr>
                                <w:rFonts w:ascii="Tahoma" w:hAnsi="Tahoma" w:cs="Tahoma"/>
                                <w:bCs/>
                                <w:color w:val="0F0082"/>
                                <w:sz w:val="40"/>
                                <w:szCs w:val="40"/>
                              </w:rPr>
                            </w:pPr>
                            <w:r>
                              <w:rPr>
                                <w:rFonts w:ascii="Tahoma" w:hAnsi="Tahoma" w:cs="Tahoma"/>
                                <w:bCs/>
                                <w:color w:val="0F0082"/>
                                <w:sz w:val="40"/>
                                <w:szCs w:val="40"/>
                              </w:rPr>
                              <w:t xml:space="preserve">or visit our web site at </w:t>
                            </w:r>
                            <w:r w:rsidRPr="00872710">
                              <w:rPr>
                                <w:rFonts w:ascii="Tahoma" w:hAnsi="Tahoma" w:cs="Tahoma"/>
                                <w:b/>
                                <w:color w:val="0F0082"/>
                                <w:sz w:val="40"/>
                                <w:szCs w:val="40"/>
                              </w:rPr>
                              <w:t>http</w:t>
                            </w:r>
                            <w:r w:rsidR="00721D7E">
                              <w:rPr>
                                <w:rFonts w:ascii="Tahoma" w:hAnsi="Tahoma" w:cs="Tahoma"/>
                                <w:b/>
                                <w:color w:val="0F0082"/>
                                <w:sz w:val="40"/>
                                <w:szCs w:val="40"/>
                              </w:rPr>
                              <w:t>s</w:t>
                            </w:r>
                            <w:r w:rsidRPr="00872710">
                              <w:rPr>
                                <w:rFonts w:ascii="Tahoma" w:hAnsi="Tahoma" w:cs="Tahoma"/>
                                <w:b/>
                                <w:color w:val="0F0082"/>
                                <w:sz w:val="40"/>
                                <w:szCs w:val="40"/>
                              </w:rPr>
                              <w:t>://nsduhweb.rti.org</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22.4pt;margin-top:654.2pt;width:515.4pt;height:86.75pt;z-index:-2516480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spid="_x0000_s1028" o:allowincell="f" filled="f" stroked="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DHAIAABoEAAAOAAAAZHJzL2Uyb0RvYy54bWysU8GO0zAQvSPxD5bvNElFu1XUdLXssghp&#10;YZG2fIDjOIm1tsfYbpPy9YydtkRwQ+QQeezxmzdvnre3o1bkKJyXYCpaLHJKhOHQSNNV9Pv+8d2G&#10;Eh+YaZgCIyp6Ep7e7t6+2Q62FEvoQTXCEQQxvhxsRfsQbJllnvdCM78AKwwetuA0Cxi6LmscGxBd&#10;q2yZ5+tsANdYB1x4j7sP0yHdJfy2FTw8t60XgaiKIreQ/i796/jPdltWdo7ZXvIzDfYPLDSTBote&#10;oR5YYOTg5F9QWnIHHtqw4KAzaFvJReoBuynyP7p56ZkVqRcUx9urTP7/wfKvx2+OyAZnh/IYpnFG&#10;ezEG8gFGgluoz2B9iWkvFhPDiPuYm3r19gn4qycG7ntmOnHnHAy9YA3yK+LNbHZ1wvERpB6+QIN1&#10;2CFAAhpbp6N4KAdBdCRyus4mcuG4uV69X602eMTxrCjy4ma5SjVYeblunQ+fBGgSFxV1OPwEz45P&#10;PkQ6rLykxGoGHqVSyQDKkAFRN8sN2pVri3KEXpo9muI1QcxytQzoWCV1RTd5/CYPxb4/mibBBSbV&#10;tMaSypyFiL1PKoSxHpPmy4u+NTQnVMbBZFB8ULjowf2kZEBzVtT/ODAnKFGfDap7s0bvo5vngZsH&#10;9TxghiMUtkTJtLwP0ws4WCe7HitN8zRwhxNpZdIqjm5idaaPBkwSnh9LdPg8Tlm/n/TuFwAAAP//&#10;AwBQSwMEFAAGAAgAAAAhAEoLU5HiAAAADQEAAA8AAABkcnMvZG93bnJldi54bWxMj8FOwzAQRO9I&#10;/IO1SNxauxCFNMSpAFHBqVILSOXmxksSiNdR7Kbh71lOcNyZ0eybYjW5Tow4hNaThsVcgUCqvG2p&#10;1vD6sp5lIEI0ZE3nCTV8Y4BVeX5WmNz6E21x3MVacAmF3GhoYuxzKUPVoDNh7nsk9j784Ezkc6il&#10;HcyJy10nr5RKpTMt8YfG9PjQYPW1OzoN4+bepzf7t/Xj0/v2k1T9TBu51/ryYrq7BRFxin9h+MVn&#10;dCiZ6eCPZIPoNMyShNEjG9cqS0BwZJmlPO/AUpItliDLQv5fUf4AAAD//wMAUEsBAi0AFAAGAAgA&#10;AAAhALaDOJL+AAAA4QEAABMAAAAAAAAAAAAAAAAAAAAAAFtDb250ZW50X1R5cGVzXS54bWxQSwEC&#10;LQAUAAYACAAAACEAOP0h/9YAAACUAQAACwAAAAAAAAAAAAAAAAAvAQAAX3JlbHMvLnJlbHNQSwEC&#10;LQAUAAYACAAAACEA22O/gxwCAAAaBAAADgAAAAAAAAAAAAAAAAAuAgAAZHJzL2Uyb0RvYy54bWxQ&#10;SwECLQAUAAYACAAAACEASgtTkeIAAAANAQAADwAAAAAAAAAAAAAAAAB2BAAAZHJzL2Rvd25yZXYu&#10;eG1sUEsFBgAAAAAEAAQA8wAAAIUFAAAAAA==&#10;" w14:anchorId="711396BF">
                <v:stroke linestyle="thinThick"/>
                <v:textbox inset="6pt,6pt,6pt,6pt">
                  <w:txbxContent>
                    <w:p w:rsidR="00872710" w:rsidP="00872710" w:rsidRDefault="00872710" w14:paraId="536E7B00" w14:textId="77163751">
                      <w:pPr>
                        <w:jc w:val="center"/>
                        <w:rPr>
                          <w:rFonts w:ascii="Tahoma" w:hAnsi="Tahoma" w:cs="Tahoma"/>
                          <w:bCs/>
                          <w:color w:val="0F0082"/>
                          <w:sz w:val="40"/>
                          <w:szCs w:val="40"/>
                        </w:rPr>
                      </w:pPr>
                      <w:r>
                        <w:rPr>
                          <w:rFonts w:ascii="Tahoma" w:hAnsi="Tahoma" w:cs="Tahoma"/>
                          <w:bCs/>
                          <w:color w:val="0F0082"/>
                          <w:sz w:val="40"/>
                          <w:szCs w:val="40"/>
                        </w:rPr>
                        <w:t>If you have more questions about NSDUH, please call</w:t>
                      </w:r>
                    </w:p>
                    <w:p w:rsidRPr="00872710" w:rsidR="00872710" w:rsidP="00872710" w:rsidRDefault="00934EB2" w14:paraId="2FE8E2C7" w14:textId="5BB02F84">
                      <w:pPr>
                        <w:jc w:val="center"/>
                        <w:rPr>
                          <w:rFonts w:ascii="Tahoma" w:hAnsi="Tahoma" w:cs="Tahoma"/>
                          <w:b/>
                          <w:color w:val="0F0082"/>
                          <w:sz w:val="40"/>
                          <w:szCs w:val="40"/>
                        </w:rPr>
                      </w:pPr>
                      <w:r w:rsidRPr="00934EB2">
                        <w:rPr>
                          <w:rFonts w:ascii="Tahoma" w:hAnsi="Tahoma" w:cs="Tahoma"/>
                          <w:b/>
                          <w:color w:val="0F0082"/>
                          <w:sz w:val="40"/>
                          <w:szCs w:val="40"/>
                        </w:rPr>
                        <w:t xml:space="preserve">toll-free </w:t>
                      </w:r>
                      <w:r w:rsidRPr="00872710" w:rsidR="00872710">
                        <w:rPr>
                          <w:rFonts w:ascii="Tahoma" w:hAnsi="Tahoma" w:cs="Tahoma"/>
                          <w:b/>
                          <w:color w:val="0F0082"/>
                          <w:sz w:val="40"/>
                          <w:szCs w:val="40"/>
                        </w:rPr>
                        <w:t>1-800-848-4079</w:t>
                      </w:r>
                    </w:p>
                    <w:p w:rsidRPr="006D2F2D" w:rsidR="00E47742" w:rsidP="00872710" w:rsidRDefault="00872710" w14:paraId="65FC2D91" w14:textId="6FD21FA4">
                      <w:pPr>
                        <w:jc w:val="center"/>
                        <w:rPr>
                          <w:rFonts w:ascii="Tahoma" w:hAnsi="Tahoma" w:cs="Tahoma"/>
                          <w:bCs/>
                          <w:color w:val="0F0082"/>
                          <w:sz w:val="40"/>
                          <w:szCs w:val="40"/>
                        </w:rPr>
                      </w:pPr>
                      <w:r>
                        <w:rPr>
                          <w:rFonts w:ascii="Tahoma" w:hAnsi="Tahoma" w:cs="Tahoma"/>
                          <w:bCs/>
                          <w:color w:val="0F0082"/>
                          <w:sz w:val="40"/>
                          <w:szCs w:val="40"/>
                        </w:rPr>
                        <w:t xml:space="preserve">or visit our web site at </w:t>
                      </w:r>
                      <w:r w:rsidRPr="00872710">
                        <w:rPr>
                          <w:rFonts w:ascii="Tahoma" w:hAnsi="Tahoma" w:cs="Tahoma"/>
                          <w:b/>
                          <w:color w:val="0F0082"/>
                          <w:sz w:val="40"/>
                          <w:szCs w:val="40"/>
                        </w:rPr>
                        <w:t>http</w:t>
                      </w:r>
                      <w:r w:rsidR="00721D7E">
                        <w:rPr>
                          <w:rFonts w:ascii="Tahoma" w:hAnsi="Tahoma" w:cs="Tahoma"/>
                          <w:b/>
                          <w:color w:val="0F0082"/>
                          <w:sz w:val="40"/>
                          <w:szCs w:val="40"/>
                        </w:rPr>
                        <w:t>s</w:t>
                      </w:r>
                      <w:r w:rsidRPr="00872710">
                        <w:rPr>
                          <w:rFonts w:ascii="Tahoma" w:hAnsi="Tahoma" w:cs="Tahoma"/>
                          <w:b/>
                          <w:color w:val="0F0082"/>
                          <w:sz w:val="40"/>
                          <w:szCs w:val="40"/>
                        </w:rPr>
                        <w:t>://nsduhweb.rti.org</w:t>
                      </w:r>
                    </w:p>
                  </w:txbxContent>
                </v:textbox>
                <w10:wrap type="square" side="largest" anchorx="margin" anchory="margin"/>
              </v:shape>
            </w:pict>
          </mc:Fallback>
        </mc:AlternateContent>
      </w:r>
      <w:r w:rsidR="008A2D6D">
        <w:rPr>
          <w:noProof/>
          <w:szCs w:val="20"/>
        </w:rPr>
        <mc:AlternateContent>
          <mc:Choice Requires="wps">
            <w:drawing>
              <wp:anchor distT="0" distB="0" distL="114300" distR="114300" simplePos="0" relativeHeight="251662336" behindDoc="0" locked="0" layoutInCell="1" allowOverlap="1" wp14:editId="710DF4FA" wp14:anchorId="40DFD10A">
                <wp:simplePos x="0" y="0"/>
                <wp:positionH relativeFrom="page">
                  <wp:posOffset>-55880</wp:posOffset>
                </wp:positionH>
                <wp:positionV relativeFrom="paragraph">
                  <wp:posOffset>7955593</wp:posOffset>
                </wp:positionV>
                <wp:extent cx="7827010" cy="1454710"/>
                <wp:effectExtent l="0" t="0" r="2540" b="0"/>
                <wp:wrapNone/>
                <wp:docPr id="4" name="Rectangle 4"/>
                <wp:cNvGraphicFramePr/>
                <a:graphic xmlns:a="http://schemas.openxmlformats.org/drawingml/2006/main">
                  <a:graphicData uri="http://schemas.microsoft.com/office/word/2010/wordprocessingShape">
                    <wps:wsp>
                      <wps:cNvSpPr/>
                      <wps:spPr>
                        <a:xfrm>
                          <a:off x="0" y="0"/>
                          <a:ext cx="7827010" cy="1454710"/>
                        </a:xfrm>
                        <a:prstGeom prst="rect">
                          <a:avLst/>
                        </a:prstGeom>
                        <a:solidFill>
                          <a:srgbClr val="8DB4D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4.4pt;margin-top:626.4pt;width:616.3pt;height:11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8db4dc" stroked="f" strokeweight="1pt" w14:anchorId="1CDE7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UxZgIAAMkEAAAOAAAAZHJzL2Uyb0RvYy54bWysVE1v2zAMvQ/YfxB0X5wE7tIZdYosQYcB&#10;QRusHXpmZMkWoK9JSpzu14+SnbbrdhqWg0KKNB/5/Oir65NW5Mh9kNbUdDaZUsINs400bU2/P9x8&#10;uKQkRDANKGt4TZ94oNfL9++uelfxue2sargnWMSEqnc17WJ0VVEE1nENYWIdNxgU1muI6Pq2aDz0&#10;WF2rYj6dfix66xvnLeMh4O1mCNJlri8EZ/FOiMAjUTXF3mI+fT736SyWV1C1Hlwn2dgG/EMXGqRB&#10;0OdSG4hADl7+UUpL5m2wIk6Y1YUVQjKeZ8BpZtM309x34HieBckJ7pmm8P/KstvjzhPZ1LSkxIDG&#10;V/QNSQPTKk7KRE/vQoVZ927nRy+gmWY9Ca/TP05BTpnSp2dK+SkShpeLy/kCB6OEYWxWXpQLdLBO&#10;8fK48yF+4VaTZNTUI3ymEo7bEIfUc0pCC1bJ5kYqlR3f7tfKkyPg+73cfC4367H6b2nKkB7hsZXU&#10;CaDOhIKIpnY4eTAtJaBaFDCLPmMbmxAQHKqEvYHQDRi5bIKASsuI0lVSI/I0/UZkZVKUZ/GNEyQO&#10;B9aStbfNE5Lu7aDG4NiNRJAthLgDj/LDJnGl4h0eQlns3I4WJZ31P/92n/JRFRilpEc541Q/DuA5&#10;JeqrQb18mpVl0n92yovFHB3/OrJ/HTEHvbbI6AyX17FspvyozqbwVj/i5q0SKobAMMQe+BuddRzW&#10;DHeX8dUqp6HmHcStuXcsFT/T+3B6BO/G9x9ROrf2LH2o3shgyE1PGrs6RCtk1sgLr6it5OC+ZJWN&#10;u50W8rWfs16+QMtfAAAA//8DAFBLAwQUAAYACAAAACEAnM31I98AAAANAQAADwAAAGRycy9kb3du&#10;cmV2LnhtbEyPwU7DMBBE70j8g7VI3Fq7hqI0xKlQpHIDqS0SVzfeJhGxHdlOE/h6tie4ze6MZt8W&#10;29n27IIhdt4pWC0FMHS1N51rFHwcd4sMWEzaGd17hwq+McK2vL0pdG785PZ4OaSGUYmLuVbQpjTk&#10;nMe6Ravj0g/oyDv7YHWiMTTcBD1Rue25FOKJW905utDqAasW66/DaBWM6z0G8747vk2fAkVXVa/8&#10;p1Lq/m5+eQaWcE5/YbjiEzqUxHTyozOR9QoWGZEn2su1JHVNSPlA6kTqMVttgJcF//9F+QsAAP//&#10;AwBQSwECLQAUAAYACAAAACEAtoM4kv4AAADhAQAAEwAAAAAAAAAAAAAAAAAAAAAAW0NvbnRlbnRf&#10;VHlwZXNdLnhtbFBLAQItABQABgAIAAAAIQA4/SH/1gAAAJQBAAALAAAAAAAAAAAAAAAAAC8BAABf&#10;cmVscy8ucmVsc1BLAQItABQABgAIAAAAIQDSNCUxZgIAAMkEAAAOAAAAAAAAAAAAAAAAAC4CAABk&#10;cnMvZTJvRG9jLnhtbFBLAQItABQABgAIAAAAIQCczfUj3wAAAA0BAAAPAAAAAAAAAAAAAAAAAMAE&#10;AABkcnMvZG93bnJldi54bWxQSwUGAAAAAAQABADzAAAAzAUAAAAA&#10;">
                <w10:wrap anchorx="page"/>
              </v:rect>
            </w:pict>
          </mc:Fallback>
        </mc:AlternateContent>
      </w:r>
      <w:r w:rsidR="00E15850">
        <w:rPr>
          <w:szCs w:val="20"/>
        </w:rPr>
        <w:br w:type="page"/>
      </w:r>
    </w:p>
    <w:p w:rsidRPr="008E25D7" w:rsidR="00D51AE0" w:rsidP="00BA02A5" w:rsidRDefault="00341626" w14:paraId="7145F35F" w14:textId="67241BB0">
      <w:pPr>
        <w:tabs>
          <w:tab w:val="left" w:pos="8100"/>
        </w:tabs>
        <w:ind w:left="-450"/>
        <w:rPr>
          <w:szCs w:val="20"/>
        </w:rPr>
      </w:pPr>
      <w:r w:rsidRPr="008E25D7">
        <w:rPr>
          <w:noProof/>
          <w:szCs w:val="20"/>
        </w:rPr>
        <w:lastRenderedPageBreak/>
        <mc:AlternateContent>
          <mc:Choice Requires="wps">
            <w:drawing>
              <wp:anchor distT="152400" distB="152400" distL="152400" distR="152400" simplePos="0" relativeHeight="251666432" behindDoc="0" locked="0" layoutInCell="1" allowOverlap="1" wp14:editId="0F9447F0" wp14:anchorId="34C75226">
                <wp:simplePos x="0" y="0"/>
                <wp:positionH relativeFrom="margin">
                  <wp:posOffset>-349250</wp:posOffset>
                </wp:positionH>
                <wp:positionV relativeFrom="paragraph">
                  <wp:posOffset>1181100</wp:posOffset>
                </wp:positionV>
                <wp:extent cx="6703695" cy="6127750"/>
                <wp:effectExtent l="0" t="0" r="1905" b="6350"/>
                <wp:wrapSquare wrapText="larges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695" cy="6127750"/>
                        </a:xfrm>
                        <a:prstGeom prst="rect">
                          <a:avLst/>
                        </a:prstGeom>
                        <a:solidFill>
                          <a:srgbClr val="FFFFFF"/>
                        </a:solidFill>
                        <a:ln w="18288" cmpd="thinThick">
                          <a:noFill/>
                          <a:miter lim="800000"/>
                          <a:headEnd/>
                          <a:tailEnd/>
                        </a:ln>
                      </wps:spPr>
                      <wps:txbx>
                        <w:txbxContent>
                          <w:p w:rsidR="00912C52" w:rsidP="0029006F" w:rsidRDefault="00912C52" w14:paraId="06020C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color w:val="0F0082"/>
                                <w:sz w:val="22"/>
                                <w:szCs w:val="22"/>
                              </w:rPr>
                            </w:pPr>
                            <w:r>
                              <w:rPr>
                                <w:rFonts w:ascii="Tahoma" w:hAnsi="Tahoma" w:cs="Tahoma"/>
                                <w:b/>
                                <w:color w:val="0F0082"/>
                              </w:rPr>
                              <w:t>How was I chosen?</w:t>
                            </w:r>
                          </w:p>
                          <w:p w:rsidR="00912C52" w:rsidP="00912C52" w:rsidRDefault="00912C52" w14:paraId="1799544B" w14:textId="48826C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 xml:space="preserve">Household addresses, not specific people, are randomly selected through scientific methods. Once a household has been </w:t>
                            </w:r>
                            <w:r w:rsidR="00721D7E">
                              <w:rPr>
                                <w:rFonts w:ascii="Tahoma" w:hAnsi="Tahoma" w:cs="Tahoma"/>
                                <w:sz w:val="22"/>
                                <w:szCs w:val="22"/>
                              </w:rPr>
                              <w:t>chosen</w:t>
                            </w:r>
                            <w:r>
                              <w:rPr>
                                <w:rFonts w:ascii="Tahoma" w:hAnsi="Tahoma" w:cs="Tahoma"/>
                                <w:sz w:val="22"/>
                                <w:szCs w:val="22"/>
                              </w:rPr>
                              <w:t xml:space="preserve">, it cannot be replaced for any reason. This assures that NSDUH accurately represents the many different types of people in the United States. </w:t>
                            </w:r>
                          </w:p>
                          <w:p w:rsidRPr="0029006F" w:rsidR="00912C52" w:rsidP="00912C52" w:rsidRDefault="007C2B4C" w14:paraId="6B482035" w14:textId="456C19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sz w:val="22"/>
                                <w:szCs w:val="22"/>
                              </w:rPr>
                            </w:pPr>
                            <w:r>
                              <w:rPr>
                                <w:rFonts w:ascii="Tahoma" w:hAnsi="Tahoma" w:cs="Tahoma"/>
                                <w:sz w:val="22"/>
                                <w:szCs w:val="22"/>
                              </w:rPr>
                              <w:t>First, a</w:t>
                            </w:r>
                            <w:r w:rsidR="00A30D26">
                              <w:rPr>
                                <w:rFonts w:ascii="Tahoma" w:hAnsi="Tahoma" w:cs="Tahoma"/>
                                <w:sz w:val="22"/>
                                <w:szCs w:val="22"/>
                              </w:rPr>
                              <w:t>n adult</w:t>
                            </w:r>
                            <w:r>
                              <w:rPr>
                                <w:rFonts w:ascii="Tahoma" w:hAnsi="Tahoma" w:cs="Tahoma"/>
                                <w:sz w:val="22"/>
                                <w:szCs w:val="22"/>
                              </w:rPr>
                              <w:t xml:space="preserve"> resident of </w:t>
                            </w:r>
                            <w:r w:rsidR="00912C52">
                              <w:rPr>
                                <w:rFonts w:ascii="Tahoma" w:hAnsi="Tahoma" w:cs="Tahoma"/>
                                <w:sz w:val="22"/>
                                <w:szCs w:val="22"/>
                              </w:rPr>
                              <w:t xml:space="preserve">your household </w:t>
                            </w:r>
                            <w:r>
                              <w:rPr>
                                <w:rFonts w:ascii="Tahoma" w:hAnsi="Tahoma" w:cs="Tahoma"/>
                                <w:sz w:val="22"/>
                                <w:szCs w:val="22"/>
                              </w:rPr>
                              <w:t>will answer</w:t>
                            </w:r>
                            <w:r w:rsidR="00912C52">
                              <w:rPr>
                                <w:rFonts w:ascii="Tahoma" w:hAnsi="Tahoma" w:cs="Tahoma"/>
                                <w:sz w:val="22"/>
                                <w:szCs w:val="22"/>
                              </w:rPr>
                              <w:t xml:space="preserve"> general questions that only take a few minutes </w:t>
                            </w:r>
                            <w:r>
                              <w:rPr>
                                <w:rFonts w:ascii="Tahoma" w:hAnsi="Tahoma" w:cs="Tahoma"/>
                                <w:sz w:val="22"/>
                                <w:szCs w:val="22"/>
                              </w:rPr>
                              <w:t>of their time</w:t>
                            </w:r>
                            <w:r w:rsidR="00912C52">
                              <w:rPr>
                                <w:rFonts w:ascii="Tahoma" w:hAnsi="Tahoma" w:cs="Tahoma"/>
                                <w:sz w:val="22"/>
                                <w:szCs w:val="22"/>
                              </w:rPr>
                              <w:t xml:space="preserve">. Afterwards, one or possibly two members of your household may be </w:t>
                            </w:r>
                            <w:r w:rsidR="00920CE3">
                              <w:rPr>
                                <w:rFonts w:ascii="Tahoma" w:hAnsi="Tahoma" w:cs="Tahoma"/>
                                <w:sz w:val="22"/>
                                <w:szCs w:val="22"/>
                              </w:rPr>
                              <w:t>selected</w:t>
                            </w:r>
                            <w:r w:rsidR="00912C52">
                              <w:rPr>
                                <w:rFonts w:ascii="Tahoma" w:hAnsi="Tahoma" w:cs="Tahoma"/>
                                <w:sz w:val="22"/>
                                <w:szCs w:val="22"/>
                              </w:rPr>
                              <w:t xml:space="preserve"> to complete the full interview</w:t>
                            </w:r>
                            <w:r w:rsidR="00A30D26">
                              <w:rPr>
                                <w:rFonts w:ascii="Tahoma" w:hAnsi="Tahoma" w:cs="Tahoma"/>
                                <w:sz w:val="22"/>
                                <w:szCs w:val="22"/>
                              </w:rPr>
                              <w:t xml:space="preserve"> online</w:t>
                            </w:r>
                            <w:r w:rsidR="00912C52">
                              <w:rPr>
                                <w:rFonts w:ascii="Tahoma" w:hAnsi="Tahoma" w:cs="Tahoma"/>
                                <w:sz w:val="22"/>
                                <w:szCs w:val="22"/>
                              </w:rPr>
                              <w:t xml:space="preserve">. It is possible that no one in your household will be </w:t>
                            </w:r>
                            <w:r w:rsidR="00920CE3">
                              <w:rPr>
                                <w:rFonts w:ascii="Tahoma" w:hAnsi="Tahoma" w:cs="Tahoma"/>
                                <w:sz w:val="22"/>
                                <w:szCs w:val="22"/>
                              </w:rPr>
                              <w:t xml:space="preserve">selected </w:t>
                            </w:r>
                            <w:r w:rsidR="00912C52">
                              <w:rPr>
                                <w:rFonts w:ascii="Tahoma" w:hAnsi="Tahoma" w:cs="Tahoma"/>
                                <w:sz w:val="22"/>
                                <w:szCs w:val="22"/>
                              </w:rPr>
                              <w:t>for the interview.</w:t>
                            </w:r>
                          </w:p>
                          <w:p w:rsidR="008A2D6D" w:rsidP="0029006F" w:rsidRDefault="008A2D6D" w14:paraId="23ECBB5F" w14:textId="30BB9266">
                            <w:pPr>
                              <w:spacing w:before="240" w:line="276" w:lineRule="auto"/>
                              <w:rPr>
                                <w:rFonts w:ascii="Tahoma" w:hAnsi="Tahoma" w:cs="Tahoma"/>
                                <w:b/>
                                <w:color w:val="0F0082"/>
                              </w:rPr>
                            </w:pPr>
                            <w:bookmarkStart w:name="_Hlk50542884" w:id="2"/>
                            <w:r>
                              <w:rPr>
                                <w:rFonts w:ascii="Tahoma" w:hAnsi="Tahoma" w:cs="Tahoma"/>
                                <w:b/>
                                <w:color w:val="0F0082"/>
                              </w:rPr>
                              <w:t>What will happen during the interview</w:t>
                            </w:r>
                            <w:bookmarkEnd w:id="2"/>
                            <w:r>
                              <w:rPr>
                                <w:rFonts w:ascii="Tahoma" w:hAnsi="Tahoma" w:cs="Tahoma"/>
                                <w:b/>
                                <w:color w:val="0F0082"/>
                              </w:rPr>
                              <w:t>?</w:t>
                            </w:r>
                          </w:p>
                          <w:p w:rsidR="00912C52" w:rsidP="00912C52" w:rsidRDefault="007C2B4C" w14:paraId="513A91F6" w14:textId="2042A876">
                            <w:pPr>
                              <w:tabs>
                                <w:tab w:val="left" w:pos="-1440"/>
                                <w:tab w:val="left" w:pos="-720"/>
                                <w:tab w:val="left" w:pos="0"/>
                                <w:tab w:val="left" w:pos="720"/>
                                <w:tab w:val="left" w:pos="1440"/>
                                <w:tab w:val="left" w:pos="2160"/>
                                <w:tab w:val="left" w:pos="288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Pr>
                                <w:rFonts w:ascii="Tahoma" w:hAnsi="Tahoma" w:cs="Tahoma"/>
                                <w:bCs/>
                                <w:sz w:val="22"/>
                                <w:szCs w:val="22"/>
                              </w:rPr>
                              <w:t>E</w:t>
                            </w:r>
                            <w:r w:rsidR="008A2D6D">
                              <w:rPr>
                                <w:rFonts w:ascii="Tahoma" w:hAnsi="Tahoma" w:cs="Tahoma"/>
                                <w:bCs/>
                                <w:sz w:val="22"/>
                                <w:szCs w:val="22"/>
                              </w:rPr>
                              <w:t>ach selected person</w:t>
                            </w:r>
                            <w:r>
                              <w:rPr>
                                <w:rFonts w:ascii="Tahoma" w:hAnsi="Tahoma" w:cs="Tahoma"/>
                                <w:bCs/>
                                <w:sz w:val="22"/>
                                <w:szCs w:val="22"/>
                              </w:rPr>
                              <w:t xml:space="preserve"> will be assigned a unique link to access the</w:t>
                            </w:r>
                            <w:r w:rsidR="00361395">
                              <w:rPr>
                                <w:rFonts w:ascii="Tahoma" w:hAnsi="Tahoma" w:cs="Tahoma"/>
                                <w:bCs/>
                                <w:sz w:val="22"/>
                                <w:szCs w:val="22"/>
                              </w:rPr>
                              <w:t xml:space="preserve"> </w:t>
                            </w:r>
                            <w:r>
                              <w:rPr>
                                <w:rFonts w:ascii="Tahoma" w:hAnsi="Tahoma" w:cs="Tahoma"/>
                                <w:bCs/>
                                <w:sz w:val="22"/>
                                <w:szCs w:val="22"/>
                              </w:rPr>
                              <w:t>interview</w:t>
                            </w:r>
                            <w:r w:rsidR="00920CE3">
                              <w:rPr>
                                <w:rFonts w:ascii="Tahoma" w:hAnsi="Tahoma" w:cs="Tahoma"/>
                                <w:bCs/>
                                <w:sz w:val="22"/>
                                <w:szCs w:val="22"/>
                              </w:rPr>
                              <w:t xml:space="preserve"> online</w:t>
                            </w:r>
                            <w:r>
                              <w:rPr>
                                <w:rFonts w:ascii="Tahoma" w:hAnsi="Tahoma" w:cs="Tahoma"/>
                                <w:bCs/>
                                <w:sz w:val="22"/>
                                <w:szCs w:val="22"/>
                              </w:rPr>
                              <w:t xml:space="preserve">. </w:t>
                            </w:r>
                            <w:bookmarkStart w:name="_Hlk50624276" w:id="3"/>
                            <w:r w:rsidR="004B5D5A">
                              <w:rPr>
                                <w:rFonts w:ascii="Tahoma" w:hAnsi="Tahoma" w:cs="Tahoma"/>
                                <w:bCs/>
                                <w:sz w:val="22"/>
                                <w:szCs w:val="22"/>
                              </w:rPr>
                              <w:t xml:space="preserve">The interview is accessible from any </w:t>
                            </w:r>
                            <w:proofErr w:type="gramStart"/>
                            <w:r w:rsidR="00A80B7B">
                              <w:rPr>
                                <w:rFonts w:ascii="Tahoma" w:hAnsi="Tahoma" w:cs="Tahoma"/>
                                <w:bCs/>
                                <w:sz w:val="22"/>
                                <w:szCs w:val="22"/>
                              </w:rPr>
                              <w:t>device, but</w:t>
                            </w:r>
                            <w:proofErr w:type="gramEnd"/>
                            <w:r w:rsidR="004B5D5A">
                              <w:rPr>
                                <w:rFonts w:ascii="Tahoma" w:hAnsi="Tahoma" w:cs="Tahoma"/>
                                <w:bCs/>
                                <w:sz w:val="22"/>
                                <w:szCs w:val="22"/>
                              </w:rPr>
                              <w:t xml:space="preserve"> use of a desktop or laptop computer is recommended. </w:t>
                            </w:r>
                            <w:bookmarkEnd w:id="3"/>
                            <w:r w:rsidR="004B5D5A">
                              <w:rPr>
                                <w:rFonts w:ascii="Tahoma" w:hAnsi="Tahoma" w:cs="Tahoma"/>
                                <w:bCs/>
                                <w:sz w:val="22"/>
                                <w:szCs w:val="22"/>
                              </w:rPr>
                              <w:t xml:space="preserve"> </w:t>
                            </w:r>
                            <w:r w:rsidR="00361395">
                              <w:rPr>
                                <w:rFonts w:ascii="Tahoma" w:hAnsi="Tahoma" w:cs="Tahoma"/>
                                <w:bCs/>
                                <w:sz w:val="22"/>
                                <w:szCs w:val="22"/>
                              </w:rPr>
                              <w:t>Participants should complete the interview at home in a safe, private setting. The interview questions take about one hour to complete.</w:t>
                            </w:r>
                            <w:r w:rsidR="008A2D6D">
                              <w:rPr>
                                <w:rFonts w:ascii="Tahoma" w:hAnsi="Tahoma" w:cs="Tahoma"/>
                                <w:bCs/>
                                <w:sz w:val="22"/>
                                <w:szCs w:val="22"/>
                              </w:rPr>
                              <w:t xml:space="preserve"> </w:t>
                            </w:r>
                            <w:r w:rsidR="00361395">
                              <w:rPr>
                                <w:rFonts w:ascii="Tahoma" w:hAnsi="Tahoma" w:cs="Tahoma"/>
                                <w:bCs/>
                                <w:sz w:val="22"/>
                                <w:szCs w:val="22"/>
                              </w:rPr>
                              <w:t>It is recommended to complete the interview in one sitting</w:t>
                            </w:r>
                            <w:r w:rsidR="00534D81">
                              <w:rPr>
                                <w:rFonts w:ascii="Tahoma" w:hAnsi="Tahoma" w:cs="Tahoma"/>
                                <w:bCs/>
                                <w:sz w:val="22"/>
                                <w:szCs w:val="22"/>
                              </w:rPr>
                              <w:t>, to avoid possible loss of responses you provide</w:t>
                            </w:r>
                            <w:r w:rsidR="00361395">
                              <w:rPr>
                                <w:rFonts w:ascii="Tahoma" w:hAnsi="Tahoma" w:cs="Tahoma"/>
                                <w:bCs/>
                                <w:sz w:val="22"/>
                                <w:szCs w:val="22"/>
                              </w:rPr>
                              <w:t>.</w:t>
                            </w:r>
                          </w:p>
                          <w:p w:rsidR="00912C52" w:rsidRDefault="00912C52" w14:paraId="0C8CD122" w14:textId="63CC5677">
                            <w:pPr>
                              <w:tabs>
                                <w:tab w:val="left" w:pos="-1440"/>
                                <w:tab w:val="left" w:pos="-720"/>
                                <w:tab w:val="left" w:pos="0"/>
                                <w:tab w:val="left" w:pos="720"/>
                                <w:tab w:val="left" w:pos="1440"/>
                                <w:tab w:val="left" w:pos="2160"/>
                                <w:tab w:val="left" w:pos="288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Pr>
                                <w:rFonts w:ascii="Tahoma" w:hAnsi="Tahoma" w:cs="Tahoma"/>
                                <w:bCs/>
                                <w:sz w:val="22"/>
                                <w:szCs w:val="22"/>
                              </w:rPr>
                              <w:t>Persons who complete the full interview</w:t>
                            </w:r>
                            <w:r w:rsidR="00920CE3">
                              <w:rPr>
                                <w:rFonts w:ascii="Tahoma" w:hAnsi="Tahoma" w:cs="Tahoma"/>
                                <w:bCs/>
                                <w:sz w:val="22"/>
                                <w:szCs w:val="22"/>
                              </w:rPr>
                              <w:t xml:space="preserve"> online</w:t>
                            </w:r>
                            <w:r>
                              <w:rPr>
                                <w:rFonts w:ascii="Tahoma" w:hAnsi="Tahoma" w:cs="Tahoma"/>
                                <w:bCs/>
                                <w:sz w:val="22"/>
                                <w:szCs w:val="22"/>
                              </w:rPr>
                              <w:t xml:space="preserve"> will receive </w:t>
                            </w:r>
                            <w:r w:rsidR="00361395">
                              <w:rPr>
                                <w:rFonts w:ascii="Tahoma" w:hAnsi="Tahoma" w:cs="Tahoma"/>
                                <w:bCs/>
                                <w:sz w:val="22"/>
                                <w:szCs w:val="22"/>
                              </w:rPr>
                              <w:t xml:space="preserve">a </w:t>
                            </w:r>
                            <w:r>
                              <w:rPr>
                                <w:rFonts w:ascii="Tahoma" w:hAnsi="Tahoma" w:cs="Tahoma"/>
                                <w:bCs/>
                                <w:sz w:val="22"/>
                                <w:szCs w:val="22"/>
                              </w:rPr>
                              <w:t>$30</w:t>
                            </w:r>
                            <w:r w:rsidR="00361395">
                              <w:rPr>
                                <w:rFonts w:ascii="Tahoma" w:hAnsi="Tahoma" w:cs="Tahoma"/>
                                <w:bCs/>
                                <w:sz w:val="22"/>
                                <w:szCs w:val="22"/>
                              </w:rPr>
                              <w:t xml:space="preserve"> gift card</w:t>
                            </w:r>
                            <w:r>
                              <w:rPr>
                                <w:rFonts w:ascii="Tahoma" w:hAnsi="Tahoma" w:cs="Tahoma"/>
                                <w:bCs/>
                                <w:sz w:val="22"/>
                                <w:szCs w:val="22"/>
                              </w:rPr>
                              <w:t xml:space="preserve"> as a token of our appreciation.</w:t>
                            </w:r>
                          </w:p>
                          <w:p w:rsidR="00721D7E" w:rsidP="00721D7E" w:rsidRDefault="00721D7E" w14:paraId="68F66557" w14:textId="5F4F4B57">
                            <w:pPr>
                              <w:spacing w:before="240" w:line="276" w:lineRule="auto"/>
                              <w:rPr>
                                <w:rFonts w:ascii="Tahoma" w:hAnsi="Tahoma" w:cs="Tahoma"/>
                                <w:b/>
                                <w:color w:val="0F0082"/>
                              </w:rPr>
                            </w:pPr>
                            <w:r>
                              <w:rPr>
                                <w:rFonts w:ascii="Tahoma" w:hAnsi="Tahoma" w:cs="Tahoma"/>
                                <w:b/>
                                <w:color w:val="0F0082"/>
                              </w:rPr>
                              <w:t xml:space="preserve">How is my privacy protected? </w:t>
                            </w:r>
                          </w:p>
                          <w:p w:rsidRPr="00721D7E" w:rsidR="00721D7E" w:rsidP="00721D7E" w:rsidRDefault="00721D7E" w14:paraId="1E7BD7F0" w14:textId="414834B2">
                            <w:pPr>
                              <w:tabs>
                                <w:tab w:val="left" w:pos="-1440"/>
                                <w:tab w:val="left" w:pos="-720"/>
                                <w:tab w:val="left" w:pos="0"/>
                                <w:tab w:val="left" w:pos="720"/>
                                <w:tab w:val="left" w:pos="1440"/>
                                <w:tab w:val="left" w:pos="2160"/>
                                <w:tab w:val="left" w:pos="288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sidRPr="00721D7E">
                              <w:rPr>
                                <w:rFonts w:ascii="Tahoma" w:hAnsi="Tahoma" w:cs="Tahoma"/>
                                <w:bCs/>
                                <w:sz w:val="22"/>
                                <w:szCs w:val="22"/>
                              </w:rPr>
                              <w:t>All information collected for this study will be</w:t>
                            </w:r>
                            <w:r>
                              <w:rPr>
                                <w:rFonts w:ascii="Tahoma" w:hAnsi="Tahoma" w:cs="Tahoma"/>
                                <w:bCs/>
                                <w:sz w:val="22"/>
                                <w:szCs w:val="22"/>
                              </w:rPr>
                              <w:t xml:space="preserve"> </w:t>
                            </w:r>
                            <w:r w:rsidRPr="00721D7E">
                              <w:rPr>
                                <w:rFonts w:ascii="Tahoma" w:hAnsi="Tahoma" w:cs="Tahoma"/>
                                <w:bCs/>
                                <w:sz w:val="22"/>
                                <w:szCs w:val="22"/>
                              </w:rPr>
                              <w:t>kept confidential and used only for statistical</w:t>
                            </w:r>
                            <w:r>
                              <w:rPr>
                                <w:rFonts w:ascii="Tahoma" w:hAnsi="Tahoma" w:cs="Tahoma"/>
                                <w:bCs/>
                                <w:sz w:val="22"/>
                                <w:szCs w:val="22"/>
                              </w:rPr>
                              <w:t xml:space="preserve"> </w:t>
                            </w:r>
                            <w:r w:rsidRPr="00721D7E">
                              <w:rPr>
                                <w:rFonts w:ascii="Tahoma" w:hAnsi="Tahoma" w:cs="Tahoma"/>
                                <w:bCs/>
                                <w:sz w:val="22"/>
                                <w:szCs w:val="22"/>
                              </w:rPr>
                              <w:t>purposes, as required by federal law – the</w:t>
                            </w:r>
                            <w:r>
                              <w:rPr>
                                <w:rFonts w:ascii="Tahoma" w:hAnsi="Tahoma" w:cs="Tahoma"/>
                                <w:bCs/>
                                <w:sz w:val="22"/>
                                <w:szCs w:val="22"/>
                              </w:rPr>
                              <w:t xml:space="preserve"> </w:t>
                            </w:r>
                            <w:r w:rsidRPr="00721D7E">
                              <w:rPr>
                                <w:rFonts w:ascii="Tahoma" w:hAnsi="Tahoma" w:cs="Tahoma"/>
                                <w:bCs/>
                                <w:sz w:val="22"/>
                                <w:szCs w:val="22"/>
                              </w:rPr>
                              <w:t>Confidential Information Protection and</w:t>
                            </w:r>
                            <w:r>
                              <w:rPr>
                                <w:rFonts w:ascii="Tahoma" w:hAnsi="Tahoma" w:cs="Tahoma"/>
                                <w:bCs/>
                                <w:sz w:val="22"/>
                                <w:szCs w:val="22"/>
                              </w:rPr>
                              <w:t xml:space="preserve"> </w:t>
                            </w:r>
                            <w:r w:rsidRPr="00721D7E">
                              <w:rPr>
                                <w:rFonts w:ascii="Tahoma" w:hAnsi="Tahoma" w:cs="Tahoma"/>
                                <w:bCs/>
                                <w:sz w:val="22"/>
                                <w:szCs w:val="22"/>
                              </w:rPr>
                              <w:t>Statistical Efficiency Act of 2002 (CIPSEA).</w:t>
                            </w:r>
                            <w:r>
                              <w:rPr>
                                <w:rFonts w:ascii="Tahoma" w:hAnsi="Tahoma" w:cs="Tahoma"/>
                                <w:bCs/>
                                <w:sz w:val="22"/>
                                <w:szCs w:val="22"/>
                              </w:rPr>
                              <w:t xml:space="preserve"> </w:t>
                            </w:r>
                            <w:r w:rsidRPr="00721D7E">
                              <w:rPr>
                                <w:rFonts w:ascii="Tahoma" w:hAnsi="Tahoma" w:cs="Tahoma"/>
                                <w:bCs/>
                                <w:sz w:val="22"/>
                                <w:szCs w:val="22"/>
                              </w:rPr>
                              <w:t>Names are never recorded or linked with</w:t>
                            </w:r>
                            <w:r>
                              <w:rPr>
                                <w:rFonts w:ascii="Tahoma" w:hAnsi="Tahoma" w:cs="Tahoma"/>
                                <w:bCs/>
                                <w:sz w:val="22"/>
                                <w:szCs w:val="22"/>
                              </w:rPr>
                              <w:t xml:space="preserve"> </w:t>
                            </w:r>
                            <w:r w:rsidRPr="00721D7E">
                              <w:rPr>
                                <w:rFonts w:ascii="Tahoma" w:hAnsi="Tahoma" w:cs="Tahoma"/>
                                <w:bCs/>
                                <w:sz w:val="22"/>
                                <w:szCs w:val="22"/>
                              </w:rPr>
                              <w:t>the answers to the interview questions.</w:t>
                            </w:r>
                            <w:r>
                              <w:rPr>
                                <w:rFonts w:ascii="Tahoma" w:hAnsi="Tahoma" w:cs="Tahoma"/>
                                <w:bCs/>
                                <w:sz w:val="22"/>
                                <w:szCs w:val="22"/>
                              </w:rPr>
                              <w:t xml:space="preserve"> </w:t>
                            </w:r>
                            <w:r w:rsidRPr="00721D7E">
                              <w:rPr>
                                <w:rFonts w:ascii="Tahoma" w:hAnsi="Tahoma" w:cs="Tahoma"/>
                                <w:bCs/>
                                <w:sz w:val="22"/>
                                <w:szCs w:val="22"/>
                              </w:rPr>
                              <w:t>Your answers are combined</w:t>
                            </w:r>
                            <w:r>
                              <w:rPr>
                                <w:rFonts w:ascii="Tahoma" w:hAnsi="Tahoma" w:cs="Tahoma"/>
                                <w:bCs/>
                                <w:sz w:val="22"/>
                                <w:szCs w:val="22"/>
                              </w:rPr>
                              <w:t xml:space="preserve"> </w:t>
                            </w:r>
                            <w:r w:rsidRPr="00721D7E">
                              <w:rPr>
                                <w:rFonts w:ascii="Tahoma" w:hAnsi="Tahoma" w:cs="Tahoma"/>
                                <w:bCs/>
                                <w:sz w:val="22"/>
                                <w:szCs w:val="22"/>
                              </w:rPr>
                              <w:t>with the answers of thousands</w:t>
                            </w:r>
                            <w:r>
                              <w:rPr>
                                <w:rFonts w:ascii="Tahoma" w:hAnsi="Tahoma" w:cs="Tahoma"/>
                                <w:bCs/>
                                <w:sz w:val="22"/>
                                <w:szCs w:val="22"/>
                              </w:rPr>
                              <w:t xml:space="preserve"> </w:t>
                            </w:r>
                            <w:r w:rsidRPr="00721D7E">
                              <w:rPr>
                                <w:rFonts w:ascii="Tahoma" w:hAnsi="Tahoma" w:cs="Tahoma"/>
                                <w:bCs/>
                                <w:sz w:val="22"/>
                                <w:szCs w:val="22"/>
                              </w:rPr>
                              <w:t>of other people and reported</w:t>
                            </w:r>
                            <w:r>
                              <w:rPr>
                                <w:rFonts w:ascii="Tahoma" w:hAnsi="Tahoma" w:cs="Tahoma"/>
                                <w:bCs/>
                                <w:sz w:val="22"/>
                                <w:szCs w:val="22"/>
                              </w:rPr>
                              <w:t xml:space="preserve"> </w:t>
                            </w:r>
                            <w:r w:rsidRPr="00721D7E">
                              <w:rPr>
                                <w:rFonts w:ascii="Tahoma" w:hAnsi="Tahoma" w:cs="Tahoma"/>
                                <w:bCs/>
                                <w:sz w:val="22"/>
                                <w:szCs w:val="22"/>
                              </w:rPr>
                              <w:t>only as overall numbers.</w:t>
                            </w:r>
                          </w:p>
                          <w:p w:rsidR="00872710" w:rsidP="0029006F" w:rsidRDefault="00872710" w14:paraId="6C06F561" w14:textId="67D2EB89">
                            <w:pPr>
                              <w:spacing w:before="240" w:line="276" w:lineRule="auto"/>
                              <w:rPr>
                                <w:rFonts w:ascii="Tahoma" w:hAnsi="Tahoma" w:cs="Tahoma"/>
                                <w:b/>
                                <w:color w:val="0F0082"/>
                              </w:rPr>
                            </w:pPr>
                            <w:r>
                              <w:rPr>
                                <w:rFonts w:ascii="Tahoma" w:hAnsi="Tahoma" w:cs="Tahoma"/>
                                <w:b/>
                                <w:color w:val="0F0082"/>
                              </w:rPr>
                              <w:t>What is the Substance Abuse and Mental Health Services Administration?</w:t>
                            </w:r>
                          </w:p>
                          <w:p w:rsidR="00721D7E" w:rsidP="00721D7E" w:rsidRDefault="00721D7E" w14:paraId="77056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sidRPr="00721D7E">
                              <w:rPr>
                                <w:rFonts w:ascii="Tahoma" w:hAnsi="Tahoma" w:cs="Tahoma"/>
                                <w:bCs/>
                                <w:sz w:val="22"/>
                                <w:szCs w:val="22"/>
                              </w:rPr>
                              <w:t>The Substance Abuse and Mental Health</w:t>
                            </w:r>
                            <w:r>
                              <w:rPr>
                                <w:rFonts w:ascii="Tahoma" w:hAnsi="Tahoma" w:cs="Tahoma"/>
                                <w:bCs/>
                                <w:sz w:val="22"/>
                                <w:szCs w:val="22"/>
                              </w:rPr>
                              <w:t xml:space="preserve"> </w:t>
                            </w:r>
                            <w:r w:rsidRPr="00721D7E">
                              <w:rPr>
                                <w:rFonts w:ascii="Tahoma" w:hAnsi="Tahoma" w:cs="Tahoma"/>
                                <w:bCs/>
                                <w:sz w:val="22"/>
                                <w:szCs w:val="22"/>
                              </w:rPr>
                              <w:t>Services Administration (SAMHSA) is an</w:t>
                            </w:r>
                            <w:r>
                              <w:rPr>
                                <w:rFonts w:ascii="Tahoma" w:hAnsi="Tahoma" w:cs="Tahoma"/>
                                <w:bCs/>
                                <w:sz w:val="22"/>
                                <w:szCs w:val="22"/>
                              </w:rPr>
                              <w:t xml:space="preserve"> </w:t>
                            </w:r>
                            <w:r w:rsidRPr="00721D7E">
                              <w:rPr>
                                <w:rFonts w:ascii="Tahoma" w:hAnsi="Tahoma" w:cs="Tahoma"/>
                                <w:bCs/>
                                <w:sz w:val="22"/>
                                <w:szCs w:val="22"/>
                              </w:rPr>
                              <w:t>agency in the U.S. Department of Health and</w:t>
                            </w:r>
                            <w:r>
                              <w:rPr>
                                <w:rFonts w:ascii="Tahoma" w:hAnsi="Tahoma" w:cs="Tahoma"/>
                                <w:bCs/>
                                <w:sz w:val="22"/>
                                <w:szCs w:val="22"/>
                              </w:rPr>
                              <w:t xml:space="preserve"> </w:t>
                            </w:r>
                            <w:r w:rsidRPr="00721D7E">
                              <w:rPr>
                                <w:rFonts w:ascii="Tahoma" w:hAnsi="Tahoma" w:cs="Tahoma"/>
                                <w:bCs/>
                                <w:sz w:val="22"/>
                                <w:szCs w:val="22"/>
                              </w:rPr>
                              <w:t>Human Services (HHS). SAMHSA was created</w:t>
                            </w:r>
                            <w:r>
                              <w:rPr>
                                <w:rFonts w:ascii="Tahoma" w:hAnsi="Tahoma" w:cs="Tahoma"/>
                                <w:bCs/>
                                <w:sz w:val="22"/>
                                <w:szCs w:val="22"/>
                              </w:rPr>
                              <w:t xml:space="preserve"> </w:t>
                            </w:r>
                            <w:r w:rsidRPr="00721D7E">
                              <w:rPr>
                                <w:rFonts w:ascii="Tahoma" w:hAnsi="Tahoma" w:cs="Tahoma"/>
                                <w:bCs/>
                                <w:sz w:val="22"/>
                                <w:szCs w:val="22"/>
                              </w:rPr>
                              <w:t>to improve the lives of people with or at risk</w:t>
                            </w:r>
                            <w:r>
                              <w:rPr>
                                <w:rFonts w:ascii="Tahoma" w:hAnsi="Tahoma" w:cs="Tahoma"/>
                                <w:bCs/>
                                <w:sz w:val="22"/>
                                <w:szCs w:val="22"/>
                              </w:rPr>
                              <w:t xml:space="preserve"> </w:t>
                            </w:r>
                            <w:r w:rsidRPr="00721D7E">
                              <w:rPr>
                                <w:rFonts w:ascii="Tahoma" w:hAnsi="Tahoma" w:cs="Tahoma"/>
                                <w:bCs/>
                                <w:sz w:val="22"/>
                                <w:szCs w:val="22"/>
                              </w:rPr>
                              <w:t>for mental and substance use disorders.</w:t>
                            </w:r>
                            <w:r>
                              <w:rPr>
                                <w:rFonts w:ascii="Tahoma" w:hAnsi="Tahoma" w:cs="Tahoma"/>
                                <w:bCs/>
                                <w:sz w:val="22"/>
                                <w:szCs w:val="22"/>
                              </w:rPr>
                              <w:t xml:space="preserve"> </w:t>
                            </w:r>
                          </w:p>
                          <w:p w:rsidR="00721D7E" w:rsidP="00721D7E" w:rsidRDefault="00721D7E" w14:paraId="2FD9C68A" w14:textId="38612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sidRPr="00721D7E">
                              <w:rPr>
                                <w:rFonts w:ascii="Tahoma" w:hAnsi="Tahoma" w:cs="Tahoma"/>
                                <w:bCs/>
                                <w:sz w:val="22"/>
                                <w:szCs w:val="22"/>
                              </w:rPr>
                              <w:t>SAMHSA selected RTI International, a nonprofit</w:t>
                            </w:r>
                            <w:r>
                              <w:rPr>
                                <w:rFonts w:ascii="Tahoma" w:hAnsi="Tahoma" w:cs="Tahoma"/>
                                <w:bCs/>
                                <w:sz w:val="22"/>
                                <w:szCs w:val="22"/>
                              </w:rPr>
                              <w:t xml:space="preserve"> </w:t>
                            </w:r>
                            <w:r w:rsidRPr="00721D7E">
                              <w:rPr>
                                <w:rFonts w:ascii="Tahoma" w:hAnsi="Tahoma" w:cs="Tahoma"/>
                                <w:bCs/>
                                <w:sz w:val="22"/>
                                <w:szCs w:val="22"/>
                              </w:rPr>
                              <w:t>research organization, to administer NSDUH.</w:t>
                            </w:r>
                          </w:p>
                          <w:p w:rsidR="00912C52" w:rsidP="00872710" w:rsidRDefault="00912C52" w14:paraId="42F3DCC8" w14:textId="6043E8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008A2D6D" w:rsidP="008A2D6D" w:rsidRDefault="008A2D6D" w14:paraId="247B90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5C5FB8" w:rsidR="008A2D6D" w:rsidP="008A2D6D" w:rsidRDefault="008A2D6D" w14:paraId="336FF8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163386" w:rsidR="008A2D6D" w:rsidP="008A2D6D" w:rsidRDefault="008A2D6D" w14:paraId="698F89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auto"/>
                              <w:rPr>
                                <w:rFonts w:ascii="Arial" w:hAnsi="Arial" w:cs="Arial"/>
                                <w:color w:val="000000" w:themeColor="text1"/>
                                <w:sz w:val="28"/>
                                <w:szCs w:val="23"/>
                              </w:rPr>
                            </w:pPr>
                          </w:p>
                          <w:p w:rsidRPr="00DB5975" w:rsidR="008A2D6D" w:rsidP="008A2D6D" w:rsidRDefault="008A2D6D" w14:paraId="428F1044" w14:textId="77777777">
                            <w:pPr>
                              <w:rPr>
                                <w:rFonts w:ascii="Arial" w:hAnsi="Arial" w:cs="Arial"/>
                                <w:sz w:val="16"/>
                                <w:szCs w:val="16"/>
                              </w:rPr>
                            </w:pPr>
                            <w:r w:rsidRPr="00DB5975">
                              <w:rPr>
                                <w:rFonts w:ascii="Arial" w:hAnsi="Arial" w:cs="Arial"/>
                                <w:sz w:val="16"/>
                                <w:szCs w:val="16"/>
                              </w:rPr>
                              <w:t xml:space="preserve">                                                                              </w:t>
                            </w:r>
                          </w:p>
                          <w:p w:rsidRPr="00DB5975" w:rsidR="008A2D6D" w:rsidP="008A2D6D" w:rsidRDefault="008A2D6D" w14:paraId="056FD7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27.5pt;margin-top:93pt;width:527.85pt;height:482.5pt;z-index:25166643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29" stroked="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2DMQIAAEEEAAAOAAAAZHJzL2Uyb0RvYy54bWysU9uO2yAQfa/Uf0C8N3ay2lysOKtttqkq&#10;bbeVdvsBGGMbLTAUSOz06zvgJI22b1V5QAwMZ2bOmVnfDVqRg3BeginpdJJTIgyHWpq2pD9edh+W&#10;lPjATM0UGFHSo/D0bvP+3bq3hZhBB6oWjiCI8UVvS9qFYIss87wTmvkJWGHwsQGnWUDTtVntWI/o&#10;WmWzPJ9nPbjaOuDCe7x9GB/pJuE3jeDhW9N4EYgqKeYW0u7SXsU926xZ0TpmO8lPabB/yEIzaTDo&#10;BeqBBUb2Tv4FpSV34KEJEw46g6aRXKQasJpp/qaa545ZkWpBcry90OT/Hyx/Onx3RNYlXVFimEaJ&#10;XsQQyEcYyCqy01tfoNOzRbcw4DWqnCr19hH4qycGth0zrbh3DvpOsBqzm8af2dXXEcdHkKr/CjWG&#10;YfsACWhonI7UIRkE0VGl40WZmArHy/kiv5mvbinh+DafzhaL26Rdxorzd+t8+CxAk3goqUPpEzw7&#10;PPoQ02HF2SVG86BkvZNKJcO11VY5cmDYJru0UgVv3JQhPRa3nC2xq7m2yFropHnB3nlNsQxExNRT&#10;WgZsbCV1SZd5XGOrRYI+mTq5BCbVeMbclDkxFkka6QpDNSRpbs5CVFAfkUIHYx/j3OGhA/eLkh57&#10;uKT+5545QYn6YlCGxRxHBJv+2nDXRnVtMMMRCkuiZDxuwzgoe+tk22GkUXgD9yhdIxOpUeMxq1P6&#10;2KeJ69NMxUG4tpPXn8nf/AYAAP//AwBQSwMEFAAGAAgAAAAhAFNyLxjhAAAADQEAAA8AAABkcnMv&#10;ZG93bnJldi54bWxMj8FOwzAQRO9I/IO1SNxaO0gpJcSpClIlLhVtAYnjNjZJIF5HttsGvp7tCW6z&#10;mtHsm3Ixul4cbYidJw3ZVIGwVHvTUaPh9WU1mYOICclg78lq+LYRFtXlRYmF8Sfa2uMuNYJLKBao&#10;oU1pKKSMdWsdxqkfLLH34YPDxGdopAl44nLXyxulZtJhR/yhxcE+trb+2h2chref1WYc1nQnA67f&#10;w3IjP58enrW+vhqX9yCSHdNfGM74jA4VM+39gUwUvYZJnvOWxMZ8xuKcUErdgtizyvJMgaxK+X9F&#10;9QsAAP//AwBQSwECLQAUAAYACAAAACEAtoM4kv4AAADhAQAAEwAAAAAAAAAAAAAAAAAAAAAAW0Nv&#10;bnRlbnRfVHlwZXNdLnhtbFBLAQItABQABgAIAAAAIQA4/SH/1gAAAJQBAAALAAAAAAAAAAAAAAAA&#10;AC8BAABfcmVscy8ucmVsc1BLAQItABQABgAIAAAAIQCTHu2DMQIAAEEEAAAOAAAAAAAAAAAAAAAA&#10;AC4CAABkcnMvZTJvRG9jLnhtbFBLAQItABQABgAIAAAAIQBTci8Y4QAAAA0BAAAPAAAAAAAAAAAA&#10;AAAAAIsEAABkcnMvZG93bnJldi54bWxQSwUGAAAAAAQABADzAAAAmQUAAAAA&#10;" w14:anchorId="34C75226">
                <v:stroke linestyle="thinThick"/>
                <v:textbox inset="6pt,6pt,6pt,6pt">
                  <w:txbxContent>
                    <w:p w:rsidR="00912C52" w:rsidP="0029006F" w:rsidRDefault="00912C52" w14:paraId="06020C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color w:val="0F0082"/>
                          <w:sz w:val="22"/>
                          <w:szCs w:val="22"/>
                        </w:rPr>
                      </w:pPr>
                      <w:r>
                        <w:rPr>
                          <w:rFonts w:ascii="Tahoma" w:hAnsi="Tahoma" w:cs="Tahoma"/>
                          <w:b/>
                          <w:color w:val="0F0082"/>
                        </w:rPr>
                        <w:t>How was I chosen?</w:t>
                      </w:r>
                    </w:p>
                    <w:p w:rsidR="00912C52" w:rsidP="00912C52" w:rsidRDefault="00912C52" w14:paraId="1799544B" w14:textId="48826C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sz w:val="22"/>
                          <w:szCs w:val="22"/>
                        </w:rPr>
                      </w:pPr>
                      <w:r>
                        <w:rPr>
                          <w:rFonts w:ascii="Tahoma" w:hAnsi="Tahoma" w:cs="Tahoma"/>
                          <w:sz w:val="22"/>
                          <w:szCs w:val="22"/>
                        </w:rPr>
                        <w:t xml:space="preserve">Household addresses, not specific people, are randomly selected through scientific methods. Once a household has been </w:t>
                      </w:r>
                      <w:r w:rsidR="00721D7E">
                        <w:rPr>
                          <w:rFonts w:ascii="Tahoma" w:hAnsi="Tahoma" w:cs="Tahoma"/>
                          <w:sz w:val="22"/>
                          <w:szCs w:val="22"/>
                        </w:rPr>
                        <w:t>chosen</w:t>
                      </w:r>
                      <w:r>
                        <w:rPr>
                          <w:rFonts w:ascii="Tahoma" w:hAnsi="Tahoma" w:cs="Tahoma"/>
                          <w:sz w:val="22"/>
                          <w:szCs w:val="22"/>
                        </w:rPr>
                        <w:t xml:space="preserve">, it cannot be replaced for any reason. This assures that NSDUH accurately represents the many different types of people in the United States. </w:t>
                      </w:r>
                    </w:p>
                    <w:p w:rsidRPr="0029006F" w:rsidR="00912C52" w:rsidP="00912C52" w:rsidRDefault="007C2B4C" w14:paraId="6B482035" w14:textId="456C19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ahoma" w:hAnsi="Tahoma" w:cs="Tahoma"/>
                          <w:sz w:val="22"/>
                          <w:szCs w:val="22"/>
                        </w:rPr>
                      </w:pPr>
                      <w:r>
                        <w:rPr>
                          <w:rFonts w:ascii="Tahoma" w:hAnsi="Tahoma" w:cs="Tahoma"/>
                          <w:sz w:val="22"/>
                          <w:szCs w:val="22"/>
                        </w:rPr>
                        <w:t>First, a</w:t>
                      </w:r>
                      <w:r w:rsidR="00A30D26">
                        <w:rPr>
                          <w:rFonts w:ascii="Tahoma" w:hAnsi="Tahoma" w:cs="Tahoma"/>
                          <w:sz w:val="22"/>
                          <w:szCs w:val="22"/>
                        </w:rPr>
                        <w:t>n adult</w:t>
                      </w:r>
                      <w:r>
                        <w:rPr>
                          <w:rFonts w:ascii="Tahoma" w:hAnsi="Tahoma" w:cs="Tahoma"/>
                          <w:sz w:val="22"/>
                          <w:szCs w:val="22"/>
                        </w:rPr>
                        <w:t xml:space="preserve"> resident of </w:t>
                      </w:r>
                      <w:r w:rsidR="00912C52">
                        <w:rPr>
                          <w:rFonts w:ascii="Tahoma" w:hAnsi="Tahoma" w:cs="Tahoma"/>
                          <w:sz w:val="22"/>
                          <w:szCs w:val="22"/>
                        </w:rPr>
                        <w:t xml:space="preserve">your household </w:t>
                      </w:r>
                      <w:r>
                        <w:rPr>
                          <w:rFonts w:ascii="Tahoma" w:hAnsi="Tahoma" w:cs="Tahoma"/>
                          <w:sz w:val="22"/>
                          <w:szCs w:val="22"/>
                        </w:rPr>
                        <w:t>will answer</w:t>
                      </w:r>
                      <w:r w:rsidR="00912C52">
                        <w:rPr>
                          <w:rFonts w:ascii="Tahoma" w:hAnsi="Tahoma" w:cs="Tahoma"/>
                          <w:sz w:val="22"/>
                          <w:szCs w:val="22"/>
                        </w:rPr>
                        <w:t xml:space="preserve"> general questions that only take a few minutes </w:t>
                      </w:r>
                      <w:r>
                        <w:rPr>
                          <w:rFonts w:ascii="Tahoma" w:hAnsi="Tahoma" w:cs="Tahoma"/>
                          <w:sz w:val="22"/>
                          <w:szCs w:val="22"/>
                        </w:rPr>
                        <w:t>of their time</w:t>
                      </w:r>
                      <w:r w:rsidR="00912C52">
                        <w:rPr>
                          <w:rFonts w:ascii="Tahoma" w:hAnsi="Tahoma" w:cs="Tahoma"/>
                          <w:sz w:val="22"/>
                          <w:szCs w:val="22"/>
                        </w:rPr>
                        <w:t xml:space="preserve">. Afterwards, one or possibly two members of your household may be </w:t>
                      </w:r>
                      <w:r w:rsidR="00920CE3">
                        <w:rPr>
                          <w:rFonts w:ascii="Tahoma" w:hAnsi="Tahoma" w:cs="Tahoma"/>
                          <w:sz w:val="22"/>
                          <w:szCs w:val="22"/>
                        </w:rPr>
                        <w:t>selected</w:t>
                      </w:r>
                      <w:r w:rsidR="00912C52">
                        <w:rPr>
                          <w:rFonts w:ascii="Tahoma" w:hAnsi="Tahoma" w:cs="Tahoma"/>
                          <w:sz w:val="22"/>
                          <w:szCs w:val="22"/>
                        </w:rPr>
                        <w:t xml:space="preserve"> to complete the full interview</w:t>
                      </w:r>
                      <w:r w:rsidR="00A30D26">
                        <w:rPr>
                          <w:rFonts w:ascii="Tahoma" w:hAnsi="Tahoma" w:cs="Tahoma"/>
                          <w:sz w:val="22"/>
                          <w:szCs w:val="22"/>
                        </w:rPr>
                        <w:t xml:space="preserve"> online</w:t>
                      </w:r>
                      <w:r w:rsidR="00912C52">
                        <w:rPr>
                          <w:rFonts w:ascii="Tahoma" w:hAnsi="Tahoma" w:cs="Tahoma"/>
                          <w:sz w:val="22"/>
                          <w:szCs w:val="22"/>
                        </w:rPr>
                        <w:t xml:space="preserve">. It is possible that no one in your household will be </w:t>
                      </w:r>
                      <w:r w:rsidR="00920CE3">
                        <w:rPr>
                          <w:rFonts w:ascii="Tahoma" w:hAnsi="Tahoma" w:cs="Tahoma"/>
                          <w:sz w:val="22"/>
                          <w:szCs w:val="22"/>
                        </w:rPr>
                        <w:t xml:space="preserve">selected </w:t>
                      </w:r>
                      <w:r w:rsidR="00912C52">
                        <w:rPr>
                          <w:rFonts w:ascii="Tahoma" w:hAnsi="Tahoma" w:cs="Tahoma"/>
                          <w:sz w:val="22"/>
                          <w:szCs w:val="22"/>
                        </w:rPr>
                        <w:t>for the interview.</w:t>
                      </w:r>
                    </w:p>
                    <w:p w:rsidR="008A2D6D" w:rsidP="0029006F" w:rsidRDefault="008A2D6D" w14:paraId="23ECBB5F" w14:textId="30BB9266">
                      <w:pPr>
                        <w:spacing w:before="240" w:line="276" w:lineRule="auto"/>
                        <w:rPr>
                          <w:rFonts w:ascii="Tahoma" w:hAnsi="Tahoma" w:cs="Tahoma"/>
                          <w:b/>
                          <w:color w:val="0F0082"/>
                        </w:rPr>
                      </w:pPr>
                      <w:bookmarkStart w:name="_Hlk50542884" w:id="4"/>
                      <w:r>
                        <w:rPr>
                          <w:rFonts w:ascii="Tahoma" w:hAnsi="Tahoma" w:cs="Tahoma"/>
                          <w:b/>
                          <w:color w:val="0F0082"/>
                        </w:rPr>
                        <w:t>What will happen during the interview</w:t>
                      </w:r>
                      <w:bookmarkEnd w:id="4"/>
                      <w:r>
                        <w:rPr>
                          <w:rFonts w:ascii="Tahoma" w:hAnsi="Tahoma" w:cs="Tahoma"/>
                          <w:b/>
                          <w:color w:val="0F0082"/>
                        </w:rPr>
                        <w:t>?</w:t>
                      </w:r>
                    </w:p>
                    <w:p w:rsidR="00912C52" w:rsidP="00912C52" w:rsidRDefault="007C2B4C" w14:paraId="513A91F6" w14:textId="2042A876">
                      <w:pPr>
                        <w:tabs>
                          <w:tab w:val="left" w:pos="-1440"/>
                          <w:tab w:val="left" w:pos="-720"/>
                          <w:tab w:val="left" w:pos="0"/>
                          <w:tab w:val="left" w:pos="720"/>
                          <w:tab w:val="left" w:pos="1440"/>
                          <w:tab w:val="left" w:pos="2160"/>
                          <w:tab w:val="left" w:pos="288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Pr>
                          <w:rFonts w:ascii="Tahoma" w:hAnsi="Tahoma" w:cs="Tahoma"/>
                          <w:bCs/>
                          <w:sz w:val="22"/>
                          <w:szCs w:val="22"/>
                        </w:rPr>
                        <w:t>E</w:t>
                      </w:r>
                      <w:r w:rsidR="008A2D6D">
                        <w:rPr>
                          <w:rFonts w:ascii="Tahoma" w:hAnsi="Tahoma" w:cs="Tahoma"/>
                          <w:bCs/>
                          <w:sz w:val="22"/>
                          <w:szCs w:val="22"/>
                        </w:rPr>
                        <w:t>ach selected person</w:t>
                      </w:r>
                      <w:r>
                        <w:rPr>
                          <w:rFonts w:ascii="Tahoma" w:hAnsi="Tahoma" w:cs="Tahoma"/>
                          <w:bCs/>
                          <w:sz w:val="22"/>
                          <w:szCs w:val="22"/>
                        </w:rPr>
                        <w:t xml:space="preserve"> will be assigned a unique link to access the</w:t>
                      </w:r>
                      <w:r w:rsidR="00361395">
                        <w:rPr>
                          <w:rFonts w:ascii="Tahoma" w:hAnsi="Tahoma" w:cs="Tahoma"/>
                          <w:bCs/>
                          <w:sz w:val="22"/>
                          <w:szCs w:val="22"/>
                        </w:rPr>
                        <w:t xml:space="preserve"> </w:t>
                      </w:r>
                      <w:r>
                        <w:rPr>
                          <w:rFonts w:ascii="Tahoma" w:hAnsi="Tahoma" w:cs="Tahoma"/>
                          <w:bCs/>
                          <w:sz w:val="22"/>
                          <w:szCs w:val="22"/>
                        </w:rPr>
                        <w:t>interview</w:t>
                      </w:r>
                      <w:r w:rsidR="00920CE3">
                        <w:rPr>
                          <w:rFonts w:ascii="Tahoma" w:hAnsi="Tahoma" w:cs="Tahoma"/>
                          <w:bCs/>
                          <w:sz w:val="22"/>
                          <w:szCs w:val="22"/>
                        </w:rPr>
                        <w:t xml:space="preserve"> online</w:t>
                      </w:r>
                      <w:r>
                        <w:rPr>
                          <w:rFonts w:ascii="Tahoma" w:hAnsi="Tahoma" w:cs="Tahoma"/>
                          <w:bCs/>
                          <w:sz w:val="22"/>
                          <w:szCs w:val="22"/>
                        </w:rPr>
                        <w:t xml:space="preserve">. </w:t>
                      </w:r>
                      <w:bookmarkStart w:name="_Hlk50624276" w:id="5"/>
                      <w:r w:rsidR="004B5D5A">
                        <w:rPr>
                          <w:rFonts w:ascii="Tahoma" w:hAnsi="Tahoma" w:cs="Tahoma"/>
                          <w:bCs/>
                          <w:sz w:val="22"/>
                          <w:szCs w:val="22"/>
                        </w:rPr>
                        <w:t xml:space="preserve">The interview is accessible from any </w:t>
                      </w:r>
                      <w:proofErr w:type="gramStart"/>
                      <w:r w:rsidR="00A80B7B">
                        <w:rPr>
                          <w:rFonts w:ascii="Tahoma" w:hAnsi="Tahoma" w:cs="Tahoma"/>
                          <w:bCs/>
                          <w:sz w:val="22"/>
                          <w:szCs w:val="22"/>
                        </w:rPr>
                        <w:t>device, but</w:t>
                      </w:r>
                      <w:proofErr w:type="gramEnd"/>
                      <w:r w:rsidR="004B5D5A">
                        <w:rPr>
                          <w:rFonts w:ascii="Tahoma" w:hAnsi="Tahoma" w:cs="Tahoma"/>
                          <w:bCs/>
                          <w:sz w:val="22"/>
                          <w:szCs w:val="22"/>
                        </w:rPr>
                        <w:t xml:space="preserve"> use of a desktop or laptop computer is recommended. </w:t>
                      </w:r>
                      <w:bookmarkEnd w:id="5"/>
                      <w:r w:rsidR="004B5D5A">
                        <w:rPr>
                          <w:rFonts w:ascii="Tahoma" w:hAnsi="Tahoma" w:cs="Tahoma"/>
                          <w:bCs/>
                          <w:sz w:val="22"/>
                          <w:szCs w:val="22"/>
                        </w:rPr>
                        <w:t xml:space="preserve"> </w:t>
                      </w:r>
                      <w:r w:rsidR="00361395">
                        <w:rPr>
                          <w:rFonts w:ascii="Tahoma" w:hAnsi="Tahoma" w:cs="Tahoma"/>
                          <w:bCs/>
                          <w:sz w:val="22"/>
                          <w:szCs w:val="22"/>
                        </w:rPr>
                        <w:t>Participants should complete the interview at home in a safe, private setting. The interview questions take about one hour to complete.</w:t>
                      </w:r>
                      <w:r w:rsidR="008A2D6D">
                        <w:rPr>
                          <w:rFonts w:ascii="Tahoma" w:hAnsi="Tahoma" w:cs="Tahoma"/>
                          <w:bCs/>
                          <w:sz w:val="22"/>
                          <w:szCs w:val="22"/>
                        </w:rPr>
                        <w:t xml:space="preserve"> </w:t>
                      </w:r>
                      <w:r w:rsidR="00361395">
                        <w:rPr>
                          <w:rFonts w:ascii="Tahoma" w:hAnsi="Tahoma" w:cs="Tahoma"/>
                          <w:bCs/>
                          <w:sz w:val="22"/>
                          <w:szCs w:val="22"/>
                        </w:rPr>
                        <w:t>It is recommended to complete the interview in one sitting</w:t>
                      </w:r>
                      <w:r w:rsidR="00534D81">
                        <w:rPr>
                          <w:rFonts w:ascii="Tahoma" w:hAnsi="Tahoma" w:cs="Tahoma"/>
                          <w:bCs/>
                          <w:sz w:val="22"/>
                          <w:szCs w:val="22"/>
                        </w:rPr>
                        <w:t>, to avoid possible loss of responses you provide</w:t>
                      </w:r>
                      <w:r w:rsidR="00361395">
                        <w:rPr>
                          <w:rFonts w:ascii="Tahoma" w:hAnsi="Tahoma" w:cs="Tahoma"/>
                          <w:bCs/>
                          <w:sz w:val="22"/>
                          <w:szCs w:val="22"/>
                        </w:rPr>
                        <w:t>.</w:t>
                      </w:r>
                    </w:p>
                    <w:p w:rsidR="00912C52" w:rsidRDefault="00912C52" w14:paraId="0C8CD122" w14:textId="63CC5677">
                      <w:pPr>
                        <w:tabs>
                          <w:tab w:val="left" w:pos="-1440"/>
                          <w:tab w:val="left" w:pos="-720"/>
                          <w:tab w:val="left" w:pos="0"/>
                          <w:tab w:val="left" w:pos="720"/>
                          <w:tab w:val="left" w:pos="1440"/>
                          <w:tab w:val="left" w:pos="2160"/>
                          <w:tab w:val="left" w:pos="288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Pr>
                          <w:rFonts w:ascii="Tahoma" w:hAnsi="Tahoma" w:cs="Tahoma"/>
                          <w:bCs/>
                          <w:sz w:val="22"/>
                          <w:szCs w:val="22"/>
                        </w:rPr>
                        <w:t>Persons who complete the full interview</w:t>
                      </w:r>
                      <w:r w:rsidR="00920CE3">
                        <w:rPr>
                          <w:rFonts w:ascii="Tahoma" w:hAnsi="Tahoma" w:cs="Tahoma"/>
                          <w:bCs/>
                          <w:sz w:val="22"/>
                          <w:szCs w:val="22"/>
                        </w:rPr>
                        <w:t xml:space="preserve"> online</w:t>
                      </w:r>
                      <w:r>
                        <w:rPr>
                          <w:rFonts w:ascii="Tahoma" w:hAnsi="Tahoma" w:cs="Tahoma"/>
                          <w:bCs/>
                          <w:sz w:val="22"/>
                          <w:szCs w:val="22"/>
                        </w:rPr>
                        <w:t xml:space="preserve"> will receive </w:t>
                      </w:r>
                      <w:r w:rsidR="00361395">
                        <w:rPr>
                          <w:rFonts w:ascii="Tahoma" w:hAnsi="Tahoma" w:cs="Tahoma"/>
                          <w:bCs/>
                          <w:sz w:val="22"/>
                          <w:szCs w:val="22"/>
                        </w:rPr>
                        <w:t xml:space="preserve">a </w:t>
                      </w:r>
                      <w:r>
                        <w:rPr>
                          <w:rFonts w:ascii="Tahoma" w:hAnsi="Tahoma" w:cs="Tahoma"/>
                          <w:bCs/>
                          <w:sz w:val="22"/>
                          <w:szCs w:val="22"/>
                        </w:rPr>
                        <w:t>$30</w:t>
                      </w:r>
                      <w:r w:rsidR="00361395">
                        <w:rPr>
                          <w:rFonts w:ascii="Tahoma" w:hAnsi="Tahoma" w:cs="Tahoma"/>
                          <w:bCs/>
                          <w:sz w:val="22"/>
                          <w:szCs w:val="22"/>
                        </w:rPr>
                        <w:t xml:space="preserve"> gift card</w:t>
                      </w:r>
                      <w:r>
                        <w:rPr>
                          <w:rFonts w:ascii="Tahoma" w:hAnsi="Tahoma" w:cs="Tahoma"/>
                          <w:bCs/>
                          <w:sz w:val="22"/>
                          <w:szCs w:val="22"/>
                        </w:rPr>
                        <w:t xml:space="preserve"> as a token of our appreciation.</w:t>
                      </w:r>
                    </w:p>
                    <w:p w:rsidR="00721D7E" w:rsidP="00721D7E" w:rsidRDefault="00721D7E" w14:paraId="68F66557" w14:textId="5F4F4B57">
                      <w:pPr>
                        <w:spacing w:before="240" w:line="276" w:lineRule="auto"/>
                        <w:rPr>
                          <w:rFonts w:ascii="Tahoma" w:hAnsi="Tahoma" w:cs="Tahoma"/>
                          <w:b/>
                          <w:color w:val="0F0082"/>
                        </w:rPr>
                      </w:pPr>
                      <w:r>
                        <w:rPr>
                          <w:rFonts w:ascii="Tahoma" w:hAnsi="Tahoma" w:cs="Tahoma"/>
                          <w:b/>
                          <w:color w:val="0F0082"/>
                        </w:rPr>
                        <w:t xml:space="preserve">How is my privacy protected? </w:t>
                      </w:r>
                    </w:p>
                    <w:p w:rsidRPr="00721D7E" w:rsidR="00721D7E" w:rsidP="00721D7E" w:rsidRDefault="00721D7E" w14:paraId="1E7BD7F0" w14:textId="414834B2">
                      <w:pPr>
                        <w:tabs>
                          <w:tab w:val="left" w:pos="-1440"/>
                          <w:tab w:val="left" w:pos="-720"/>
                          <w:tab w:val="left" w:pos="0"/>
                          <w:tab w:val="left" w:pos="720"/>
                          <w:tab w:val="left" w:pos="1440"/>
                          <w:tab w:val="left" w:pos="2160"/>
                          <w:tab w:val="left" w:pos="288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sidRPr="00721D7E">
                        <w:rPr>
                          <w:rFonts w:ascii="Tahoma" w:hAnsi="Tahoma" w:cs="Tahoma"/>
                          <w:bCs/>
                          <w:sz w:val="22"/>
                          <w:szCs w:val="22"/>
                        </w:rPr>
                        <w:t>All information collected for this study will be</w:t>
                      </w:r>
                      <w:r>
                        <w:rPr>
                          <w:rFonts w:ascii="Tahoma" w:hAnsi="Tahoma" w:cs="Tahoma"/>
                          <w:bCs/>
                          <w:sz w:val="22"/>
                          <w:szCs w:val="22"/>
                        </w:rPr>
                        <w:t xml:space="preserve"> </w:t>
                      </w:r>
                      <w:r w:rsidRPr="00721D7E">
                        <w:rPr>
                          <w:rFonts w:ascii="Tahoma" w:hAnsi="Tahoma" w:cs="Tahoma"/>
                          <w:bCs/>
                          <w:sz w:val="22"/>
                          <w:szCs w:val="22"/>
                        </w:rPr>
                        <w:t>kept confidential and used only for statistical</w:t>
                      </w:r>
                      <w:r>
                        <w:rPr>
                          <w:rFonts w:ascii="Tahoma" w:hAnsi="Tahoma" w:cs="Tahoma"/>
                          <w:bCs/>
                          <w:sz w:val="22"/>
                          <w:szCs w:val="22"/>
                        </w:rPr>
                        <w:t xml:space="preserve"> </w:t>
                      </w:r>
                      <w:r w:rsidRPr="00721D7E">
                        <w:rPr>
                          <w:rFonts w:ascii="Tahoma" w:hAnsi="Tahoma" w:cs="Tahoma"/>
                          <w:bCs/>
                          <w:sz w:val="22"/>
                          <w:szCs w:val="22"/>
                        </w:rPr>
                        <w:t>purposes, as required by federal law – the</w:t>
                      </w:r>
                      <w:r>
                        <w:rPr>
                          <w:rFonts w:ascii="Tahoma" w:hAnsi="Tahoma" w:cs="Tahoma"/>
                          <w:bCs/>
                          <w:sz w:val="22"/>
                          <w:szCs w:val="22"/>
                        </w:rPr>
                        <w:t xml:space="preserve"> </w:t>
                      </w:r>
                      <w:r w:rsidRPr="00721D7E">
                        <w:rPr>
                          <w:rFonts w:ascii="Tahoma" w:hAnsi="Tahoma" w:cs="Tahoma"/>
                          <w:bCs/>
                          <w:sz w:val="22"/>
                          <w:szCs w:val="22"/>
                        </w:rPr>
                        <w:t>Confidential Information Protection and</w:t>
                      </w:r>
                      <w:r>
                        <w:rPr>
                          <w:rFonts w:ascii="Tahoma" w:hAnsi="Tahoma" w:cs="Tahoma"/>
                          <w:bCs/>
                          <w:sz w:val="22"/>
                          <w:szCs w:val="22"/>
                        </w:rPr>
                        <w:t xml:space="preserve"> </w:t>
                      </w:r>
                      <w:r w:rsidRPr="00721D7E">
                        <w:rPr>
                          <w:rFonts w:ascii="Tahoma" w:hAnsi="Tahoma" w:cs="Tahoma"/>
                          <w:bCs/>
                          <w:sz w:val="22"/>
                          <w:szCs w:val="22"/>
                        </w:rPr>
                        <w:t>Statistical Efficiency Act of 2002 (CIPSEA).</w:t>
                      </w:r>
                      <w:r>
                        <w:rPr>
                          <w:rFonts w:ascii="Tahoma" w:hAnsi="Tahoma" w:cs="Tahoma"/>
                          <w:bCs/>
                          <w:sz w:val="22"/>
                          <w:szCs w:val="22"/>
                        </w:rPr>
                        <w:t xml:space="preserve"> </w:t>
                      </w:r>
                      <w:r w:rsidRPr="00721D7E">
                        <w:rPr>
                          <w:rFonts w:ascii="Tahoma" w:hAnsi="Tahoma" w:cs="Tahoma"/>
                          <w:bCs/>
                          <w:sz w:val="22"/>
                          <w:szCs w:val="22"/>
                        </w:rPr>
                        <w:t>Names are never recorded or linked with</w:t>
                      </w:r>
                      <w:r>
                        <w:rPr>
                          <w:rFonts w:ascii="Tahoma" w:hAnsi="Tahoma" w:cs="Tahoma"/>
                          <w:bCs/>
                          <w:sz w:val="22"/>
                          <w:szCs w:val="22"/>
                        </w:rPr>
                        <w:t xml:space="preserve"> </w:t>
                      </w:r>
                      <w:r w:rsidRPr="00721D7E">
                        <w:rPr>
                          <w:rFonts w:ascii="Tahoma" w:hAnsi="Tahoma" w:cs="Tahoma"/>
                          <w:bCs/>
                          <w:sz w:val="22"/>
                          <w:szCs w:val="22"/>
                        </w:rPr>
                        <w:t>the answers to the interview questions.</w:t>
                      </w:r>
                      <w:r>
                        <w:rPr>
                          <w:rFonts w:ascii="Tahoma" w:hAnsi="Tahoma" w:cs="Tahoma"/>
                          <w:bCs/>
                          <w:sz w:val="22"/>
                          <w:szCs w:val="22"/>
                        </w:rPr>
                        <w:t xml:space="preserve"> </w:t>
                      </w:r>
                      <w:r w:rsidRPr="00721D7E">
                        <w:rPr>
                          <w:rFonts w:ascii="Tahoma" w:hAnsi="Tahoma" w:cs="Tahoma"/>
                          <w:bCs/>
                          <w:sz w:val="22"/>
                          <w:szCs w:val="22"/>
                        </w:rPr>
                        <w:t>Your answers are combined</w:t>
                      </w:r>
                      <w:r>
                        <w:rPr>
                          <w:rFonts w:ascii="Tahoma" w:hAnsi="Tahoma" w:cs="Tahoma"/>
                          <w:bCs/>
                          <w:sz w:val="22"/>
                          <w:szCs w:val="22"/>
                        </w:rPr>
                        <w:t xml:space="preserve"> </w:t>
                      </w:r>
                      <w:r w:rsidRPr="00721D7E">
                        <w:rPr>
                          <w:rFonts w:ascii="Tahoma" w:hAnsi="Tahoma" w:cs="Tahoma"/>
                          <w:bCs/>
                          <w:sz w:val="22"/>
                          <w:szCs w:val="22"/>
                        </w:rPr>
                        <w:t>with the answers of thousands</w:t>
                      </w:r>
                      <w:r>
                        <w:rPr>
                          <w:rFonts w:ascii="Tahoma" w:hAnsi="Tahoma" w:cs="Tahoma"/>
                          <w:bCs/>
                          <w:sz w:val="22"/>
                          <w:szCs w:val="22"/>
                        </w:rPr>
                        <w:t xml:space="preserve"> </w:t>
                      </w:r>
                      <w:r w:rsidRPr="00721D7E">
                        <w:rPr>
                          <w:rFonts w:ascii="Tahoma" w:hAnsi="Tahoma" w:cs="Tahoma"/>
                          <w:bCs/>
                          <w:sz w:val="22"/>
                          <w:szCs w:val="22"/>
                        </w:rPr>
                        <w:t>of other people and reported</w:t>
                      </w:r>
                      <w:r>
                        <w:rPr>
                          <w:rFonts w:ascii="Tahoma" w:hAnsi="Tahoma" w:cs="Tahoma"/>
                          <w:bCs/>
                          <w:sz w:val="22"/>
                          <w:szCs w:val="22"/>
                        </w:rPr>
                        <w:t xml:space="preserve"> </w:t>
                      </w:r>
                      <w:r w:rsidRPr="00721D7E">
                        <w:rPr>
                          <w:rFonts w:ascii="Tahoma" w:hAnsi="Tahoma" w:cs="Tahoma"/>
                          <w:bCs/>
                          <w:sz w:val="22"/>
                          <w:szCs w:val="22"/>
                        </w:rPr>
                        <w:t>only as overall numbers.</w:t>
                      </w:r>
                    </w:p>
                    <w:p w:rsidR="00872710" w:rsidP="0029006F" w:rsidRDefault="00872710" w14:paraId="6C06F561" w14:textId="67D2EB89">
                      <w:pPr>
                        <w:spacing w:before="240" w:line="276" w:lineRule="auto"/>
                        <w:rPr>
                          <w:rFonts w:ascii="Tahoma" w:hAnsi="Tahoma" w:cs="Tahoma"/>
                          <w:b/>
                          <w:color w:val="0F0082"/>
                        </w:rPr>
                      </w:pPr>
                      <w:r>
                        <w:rPr>
                          <w:rFonts w:ascii="Tahoma" w:hAnsi="Tahoma" w:cs="Tahoma"/>
                          <w:b/>
                          <w:color w:val="0F0082"/>
                        </w:rPr>
                        <w:t>What is the Substance Abuse and Mental Health Services Administration?</w:t>
                      </w:r>
                    </w:p>
                    <w:p w:rsidR="00721D7E" w:rsidP="00721D7E" w:rsidRDefault="00721D7E" w14:paraId="77056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sidRPr="00721D7E">
                        <w:rPr>
                          <w:rFonts w:ascii="Tahoma" w:hAnsi="Tahoma" w:cs="Tahoma"/>
                          <w:bCs/>
                          <w:sz w:val="22"/>
                          <w:szCs w:val="22"/>
                        </w:rPr>
                        <w:t>The Substance Abuse and Mental Health</w:t>
                      </w:r>
                      <w:r>
                        <w:rPr>
                          <w:rFonts w:ascii="Tahoma" w:hAnsi="Tahoma" w:cs="Tahoma"/>
                          <w:bCs/>
                          <w:sz w:val="22"/>
                          <w:szCs w:val="22"/>
                        </w:rPr>
                        <w:t xml:space="preserve"> </w:t>
                      </w:r>
                      <w:r w:rsidRPr="00721D7E">
                        <w:rPr>
                          <w:rFonts w:ascii="Tahoma" w:hAnsi="Tahoma" w:cs="Tahoma"/>
                          <w:bCs/>
                          <w:sz w:val="22"/>
                          <w:szCs w:val="22"/>
                        </w:rPr>
                        <w:t>Services Administration (SAMHSA) is an</w:t>
                      </w:r>
                      <w:r>
                        <w:rPr>
                          <w:rFonts w:ascii="Tahoma" w:hAnsi="Tahoma" w:cs="Tahoma"/>
                          <w:bCs/>
                          <w:sz w:val="22"/>
                          <w:szCs w:val="22"/>
                        </w:rPr>
                        <w:t xml:space="preserve"> </w:t>
                      </w:r>
                      <w:r w:rsidRPr="00721D7E">
                        <w:rPr>
                          <w:rFonts w:ascii="Tahoma" w:hAnsi="Tahoma" w:cs="Tahoma"/>
                          <w:bCs/>
                          <w:sz w:val="22"/>
                          <w:szCs w:val="22"/>
                        </w:rPr>
                        <w:t>agency in the U.S. Department of Health and</w:t>
                      </w:r>
                      <w:r>
                        <w:rPr>
                          <w:rFonts w:ascii="Tahoma" w:hAnsi="Tahoma" w:cs="Tahoma"/>
                          <w:bCs/>
                          <w:sz w:val="22"/>
                          <w:szCs w:val="22"/>
                        </w:rPr>
                        <w:t xml:space="preserve"> </w:t>
                      </w:r>
                      <w:r w:rsidRPr="00721D7E">
                        <w:rPr>
                          <w:rFonts w:ascii="Tahoma" w:hAnsi="Tahoma" w:cs="Tahoma"/>
                          <w:bCs/>
                          <w:sz w:val="22"/>
                          <w:szCs w:val="22"/>
                        </w:rPr>
                        <w:t>Human Services (HHS). SAMHSA was created</w:t>
                      </w:r>
                      <w:r>
                        <w:rPr>
                          <w:rFonts w:ascii="Tahoma" w:hAnsi="Tahoma" w:cs="Tahoma"/>
                          <w:bCs/>
                          <w:sz w:val="22"/>
                          <w:szCs w:val="22"/>
                        </w:rPr>
                        <w:t xml:space="preserve"> </w:t>
                      </w:r>
                      <w:r w:rsidRPr="00721D7E">
                        <w:rPr>
                          <w:rFonts w:ascii="Tahoma" w:hAnsi="Tahoma" w:cs="Tahoma"/>
                          <w:bCs/>
                          <w:sz w:val="22"/>
                          <w:szCs w:val="22"/>
                        </w:rPr>
                        <w:t>to improve the lives of people with or at risk</w:t>
                      </w:r>
                      <w:r>
                        <w:rPr>
                          <w:rFonts w:ascii="Tahoma" w:hAnsi="Tahoma" w:cs="Tahoma"/>
                          <w:bCs/>
                          <w:sz w:val="22"/>
                          <w:szCs w:val="22"/>
                        </w:rPr>
                        <w:t xml:space="preserve"> </w:t>
                      </w:r>
                      <w:r w:rsidRPr="00721D7E">
                        <w:rPr>
                          <w:rFonts w:ascii="Tahoma" w:hAnsi="Tahoma" w:cs="Tahoma"/>
                          <w:bCs/>
                          <w:sz w:val="22"/>
                          <w:szCs w:val="22"/>
                        </w:rPr>
                        <w:t>for mental and substance use disorders.</w:t>
                      </w:r>
                      <w:r>
                        <w:rPr>
                          <w:rFonts w:ascii="Tahoma" w:hAnsi="Tahoma" w:cs="Tahoma"/>
                          <w:bCs/>
                          <w:sz w:val="22"/>
                          <w:szCs w:val="22"/>
                        </w:rPr>
                        <w:t xml:space="preserve"> </w:t>
                      </w:r>
                    </w:p>
                    <w:p w:rsidR="00721D7E" w:rsidP="00721D7E" w:rsidRDefault="00721D7E" w14:paraId="2FD9C68A" w14:textId="38612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76" w:lineRule="auto"/>
                        <w:rPr>
                          <w:rFonts w:ascii="Tahoma" w:hAnsi="Tahoma" w:cs="Tahoma"/>
                          <w:bCs/>
                          <w:sz w:val="22"/>
                          <w:szCs w:val="22"/>
                        </w:rPr>
                      </w:pPr>
                      <w:r w:rsidRPr="00721D7E">
                        <w:rPr>
                          <w:rFonts w:ascii="Tahoma" w:hAnsi="Tahoma" w:cs="Tahoma"/>
                          <w:bCs/>
                          <w:sz w:val="22"/>
                          <w:szCs w:val="22"/>
                        </w:rPr>
                        <w:t>SAMHSA selected RTI International, a nonprofit</w:t>
                      </w:r>
                      <w:r>
                        <w:rPr>
                          <w:rFonts w:ascii="Tahoma" w:hAnsi="Tahoma" w:cs="Tahoma"/>
                          <w:bCs/>
                          <w:sz w:val="22"/>
                          <w:szCs w:val="22"/>
                        </w:rPr>
                        <w:t xml:space="preserve"> </w:t>
                      </w:r>
                      <w:r w:rsidRPr="00721D7E">
                        <w:rPr>
                          <w:rFonts w:ascii="Tahoma" w:hAnsi="Tahoma" w:cs="Tahoma"/>
                          <w:bCs/>
                          <w:sz w:val="22"/>
                          <w:szCs w:val="22"/>
                        </w:rPr>
                        <w:t>research organization, to administer NSDUH.</w:t>
                      </w:r>
                    </w:p>
                    <w:p w:rsidR="00912C52" w:rsidP="00872710" w:rsidRDefault="00912C52" w14:paraId="42F3DCC8" w14:textId="6043E8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008A2D6D" w:rsidP="008A2D6D" w:rsidRDefault="008A2D6D" w14:paraId="247B90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5C5FB8" w:rsidR="008A2D6D" w:rsidP="008A2D6D" w:rsidRDefault="008A2D6D" w14:paraId="336FF8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color w:val="000000" w:themeColor="text1"/>
                        </w:rPr>
                      </w:pPr>
                    </w:p>
                    <w:p w:rsidRPr="00163386" w:rsidR="008A2D6D" w:rsidP="008A2D6D" w:rsidRDefault="008A2D6D" w14:paraId="698F89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76" w:lineRule="auto"/>
                        <w:rPr>
                          <w:rFonts w:ascii="Arial" w:hAnsi="Arial" w:cs="Arial"/>
                          <w:color w:val="000000" w:themeColor="text1"/>
                          <w:sz w:val="28"/>
                          <w:szCs w:val="23"/>
                        </w:rPr>
                      </w:pPr>
                    </w:p>
                    <w:p w:rsidRPr="00DB5975" w:rsidR="008A2D6D" w:rsidP="008A2D6D" w:rsidRDefault="008A2D6D" w14:paraId="428F1044" w14:textId="77777777">
                      <w:pPr>
                        <w:rPr>
                          <w:rFonts w:ascii="Arial" w:hAnsi="Arial" w:cs="Arial"/>
                          <w:sz w:val="16"/>
                          <w:szCs w:val="16"/>
                        </w:rPr>
                      </w:pPr>
                      <w:r w:rsidRPr="00DB5975">
                        <w:rPr>
                          <w:rFonts w:ascii="Arial" w:hAnsi="Arial" w:cs="Arial"/>
                          <w:sz w:val="16"/>
                          <w:szCs w:val="16"/>
                        </w:rPr>
                        <w:t xml:space="preserve">                                                                              </w:t>
                      </w:r>
                    </w:p>
                    <w:p w:rsidRPr="00DB5975" w:rsidR="008A2D6D" w:rsidP="008A2D6D" w:rsidRDefault="008A2D6D" w14:paraId="056FD7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xbxContent>
                </v:textbox>
                <w10:wrap type="square" side="largest" anchorx="margin"/>
              </v:shape>
            </w:pict>
          </mc:Fallback>
        </mc:AlternateContent>
      </w:r>
      <w:r w:rsidR="00C97577">
        <w:rPr>
          <w:noProof/>
          <w:szCs w:val="20"/>
        </w:rPr>
        <mc:AlternateContent>
          <mc:Choice Requires="wps">
            <w:drawing>
              <wp:anchor distT="0" distB="0" distL="114300" distR="114300" simplePos="0" relativeHeight="251679744" behindDoc="0" locked="0" layoutInCell="1" allowOverlap="1" wp14:editId="2EA256EF" wp14:anchorId="2D5D561D">
                <wp:simplePos x="0" y="0"/>
                <wp:positionH relativeFrom="column">
                  <wp:posOffset>3293219</wp:posOffset>
                </wp:positionH>
                <wp:positionV relativeFrom="paragraph">
                  <wp:posOffset>8497570</wp:posOffset>
                </wp:positionV>
                <wp:extent cx="3593465" cy="109093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93465" cy="1090930"/>
                        </a:xfrm>
                        <a:prstGeom prst="rect">
                          <a:avLst/>
                        </a:prstGeom>
                        <a:noFill/>
                        <a:ln w="6350">
                          <a:noFill/>
                        </a:ln>
                      </wps:spPr>
                      <wps:txbx>
                        <w:txbxContent>
                          <w:p w:rsidRPr="00BA02A5" w:rsidR="00BA02A5" w:rsidP="00BA02A5" w:rsidRDefault="00BA02A5" w14:paraId="08D28655" w14:textId="16E57267">
                            <w:pPr>
                              <w:jc w:val="center"/>
                              <w:rPr>
                                <w:rFonts w:ascii="Tahoma" w:hAnsi="Tahoma" w:cs="Tahoma"/>
                                <w:b/>
                                <w:bCs/>
                                <w:color w:val="0F0082"/>
                              </w:rPr>
                            </w:pPr>
                            <w:r w:rsidRPr="00BA02A5">
                              <w:rPr>
                                <w:rFonts w:ascii="Tahoma" w:hAnsi="Tahoma" w:cs="Tahoma"/>
                                <w:b/>
                                <w:bCs/>
                                <w:color w:val="0F0082"/>
                              </w:rPr>
                              <w:t xml:space="preserve">NSDUH National </w:t>
                            </w:r>
                            <w:r>
                              <w:rPr>
                                <w:rFonts w:ascii="Tahoma" w:hAnsi="Tahoma" w:cs="Tahoma"/>
                                <w:b/>
                                <w:bCs/>
                                <w:color w:val="0F0082"/>
                              </w:rPr>
                              <w:t>Field</w:t>
                            </w:r>
                            <w:r w:rsidRPr="00BA02A5">
                              <w:rPr>
                                <w:rFonts w:ascii="Tahoma" w:hAnsi="Tahoma" w:cs="Tahoma"/>
                                <w:b/>
                                <w:bCs/>
                                <w:color w:val="0F0082"/>
                              </w:rPr>
                              <w:t xml:space="preserve"> Director</w:t>
                            </w:r>
                          </w:p>
                          <w:p w:rsidRPr="00BA02A5" w:rsidR="00BA02A5" w:rsidP="00BA02A5" w:rsidRDefault="00BA02A5" w14:paraId="0F781238" w14:textId="760BFCFC">
                            <w:pPr>
                              <w:jc w:val="center"/>
                              <w:rPr>
                                <w:rFonts w:ascii="Tahoma" w:hAnsi="Tahoma" w:cs="Tahoma"/>
                                <w:b/>
                                <w:bCs/>
                                <w:color w:val="0F0082"/>
                              </w:rPr>
                            </w:pPr>
                            <w:r>
                              <w:rPr>
                                <w:rFonts w:ascii="Tahoma" w:hAnsi="Tahoma" w:cs="Tahoma"/>
                                <w:b/>
                                <w:bCs/>
                                <w:color w:val="0F0082"/>
                              </w:rPr>
                              <w:t>RTI International</w:t>
                            </w:r>
                          </w:p>
                          <w:p w:rsidR="00BA02A5" w:rsidP="00BA02A5" w:rsidRDefault="00BA02A5" w14:paraId="2DF32A88" w14:textId="07BC1A6A">
                            <w:pPr>
                              <w:jc w:val="center"/>
                              <w:rPr>
                                <w:rFonts w:ascii="Tahoma" w:hAnsi="Tahoma" w:cs="Tahoma"/>
                                <w:b/>
                                <w:bCs/>
                                <w:color w:val="0F0082"/>
                              </w:rPr>
                            </w:pPr>
                            <w:r>
                              <w:rPr>
                                <w:rFonts w:ascii="Tahoma" w:hAnsi="Tahoma" w:cs="Tahoma"/>
                                <w:b/>
                                <w:bCs/>
                                <w:color w:val="0F0082"/>
                              </w:rPr>
                              <w:t>3040 Cornwallis Road</w:t>
                            </w:r>
                          </w:p>
                          <w:p w:rsidR="00BA02A5" w:rsidP="00BA02A5" w:rsidRDefault="00BA02A5" w14:paraId="564E15D8" w14:textId="393D6701">
                            <w:pPr>
                              <w:jc w:val="center"/>
                              <w:rPr>
                                <w:rFonts w:ascii="Tahoma" w:hAnsi="Tahoma" w:cs="Tahoma"/>
                                <w:b/>
                                <w:bCs/>
                                <w:color w:val="0F0082"/>
                              </w:rPr>
                            </w:pPr>
                            <w:r>
                              <w:rPr>
                                <w:rFonts w:ascii="Tahoma" w:hAnsi="Tahoma" w:cs="Tahoma"/>
                                <w:b/>
                                <w:bCs/>
                                <w:color w:val="0F0082"/>
                              </w:rPr>
                              <w:t>Research Triangle Park, NC 27709</w:t>
                            </w:r>
                          </w:p>
                          <w:p w:rsidRPr="00BA02A5" w:rsidR="00BA02A5" w:rsidP="00BA02A5" w:rsidRDefault="00BA02A5" w14:paraId="03A56FED" w14:textId="5E635DC7">
                            <w:pPr>
                              <w:jc w:val="center"/>
                              <w:rPr>
                                <w:rFonts w:ascii="Tahoma" w:hAnsi="Tahoma" w:cs="Tahoma"/>
                                <w:b/>
                                <w:bCs/>
                                <w:color w:val="0F0082"/>
                              </w:rPr>
                            </w:pPr>
                            <w:r>
                              <w:rPr>
                                <w:rFonts w:ascii="Tahoma" w:hAnsi="Tahoma" w:cs="Tahoma"/>
                                <w:b/>
                                <w:bCs/>
                                <w:color w:val="0F0082"/>
                              </w:rPr>
                              <w:t>www.rti.org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left:0;text-align:left;margin-left:259.3pt;margin-top:669.1pt;width:282.95pt;height:8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xmMgIAAFsEAAAOAAAAZHJzL2Uyb0RvYy54bWysVE2P2jAQvVfqf7B8LwmfLYiworuiqrTa&#10;XQmqPRvHgUiJx7UNCf31fXaARdueql6c8cx4PO+9ceZ3bV2xo7KuJJ3xfi/lTGlJeal3Gf+xWX36&#10;wpnzQueiIq0yflKO3y0+fpg3ZqYGtKcqV5ahiHazxmR8772ZJYmTe1UL1yOjNIIF2Vp4bO0uya1o&#10;UL2ukkGaTpKGbG4sSeUcvA9dkC9i/aJQ0j8XhVOeVRlHbz6uNq7bsCaLuZjtrDD7Up7bEP/QRS1K&#10;jUuvpR6EF+xgyz9K1aW05KjwPUl1QkVRShUxAE0/fYdmvRdGRSwgx5krTe7/lZVPxxfLyhzajTjT&#10;ooZGG9V69pVaBhf4aYybIW1tkOhb+JF78Ts4A+y2sHX4AhBDHEyfruyGahLO4Xg6HE3GnEnE+uk0&#10;nQ4j/8nbcWOd/6aoZsHIuIV8kVVxfHQerSD1khJu07QqqypKWGnWZHwyHKfxwDWCE5XGwQCiazZY&#10;vt22EfQV4JbyE/BZ6ibEGbkq0cOjcP5FWIwEIGHM/TOWoiLcRWeLsz3ZX3/zh3wohShnDUYs4+7n&#10;QVjFWfVdQ8NpfzQKMxk3o/HnATb2NrK9jehDfU+Y4j4elJHRDPm+upiFpfoVr2EZbkVIaIm7M+4v&#10;5r3vBh+vSarlMiZhCo3wj3ptZCgdWA0Mb9pXYc1ZBg8Fn+gyjGL2To0ut9NjefBUlFGqwHPH6pl+&#10;THBU8PzawhO53cest3/C4jcAAAD//wMAUEsDBBQABgAIAAAAIQBixw3o5AAAAA4BAAAPAAAAZHJz&#10;L2Rvd25yZXYueG1sTI/BTsMwDIbvSLxDZCRuLGlHp6g0naZKExKCw8Yu3Nw2aysSpzTZVnh6shPc&#10;bP2ffn8u1rM17KwnPzhSkCwEME2NawfqFBzetw8SmA9ILRpHWsG39rAub28KzFt3oZ0+70PHYgn5&#10;HBX0IYw5577ptUW/cKOmmB3dZDHEdep4O+ElllvDUyFW3OJA8UKPo6563XzuT1bBS7V9w12dWvlj&#10;qufX42b8OnxkSt3fzZsnYEHP4Q+Gq35UhzI61e5ErWdGQZbIVURjsFzKFNgVEfIxA1bHKUuEAF4W&#10;/P8b5S8AAAD//wMAUEsBAi0AFAAGAAgAAAAhALaDOJL+AAAA4QEAABMAAAAAAAAAAAAAAAAAAAAA&#10;AFtDb250ZW50X1R5cGVzXS54bWxQSwECLQAUAAYACAAAACEAOP0h/9YAAACUAQAACwAAAAAAAAAA&#10;AAAAAAAvAQAAX3JlbHMvLnJlbHNQSwECLQAUAAYACAAAACEAJNh8ZjICAABbBAAADgAAAAAAAAAA&#10;AAAAAAAuAgAAZHJzL2Uyb0RvYy54bWxQSwECLQAUAAYACAAAACEAYscN6OQAAAAOAQAADwAAAAAA&#10;AAAAAAAAAACMBAAAZHJzL2Rvd25yZXYueG1sUEsFBgAAAAAEAAQA8wAAAJ0FAAAAAA==&#10;" w14:anchorId="2D5D561D">
                <v:textbox>
                  <w:txbxContent>
                    <w:p w:rsidRPr="00BA02A5" w:rsidR="00BA02A5" w:rsidP="00BA02A5" w:rsidRDefault="00BA02A5" w14:paraId="08D28655" w14:textId="16E57267">
                      <w:pPr>
                        <w:jc w:val="center"/>
                        <w:rPr>
                          <w:rFonts w:ascii="Tahoma" w:hAnsi="Tahoma" w:cs="Tahoma"/>
                          <w:b/>
                          <w:bCs/>
                          <w:color w:val="0F0082"/>
                        </w:rPr>
                      </w:pPr>
                      <w:r w:rsidRPr="00BA02A5">
                        <w:rPr>
                          <w:rFonts w:ascii="Tahoma" w:hAnsi="Tahoma" w:cs="Tahoma"/>
                          <w:b/>
                          <w:bCs/>
                          <w:color w:val="0F0082"/>
                        </w:rPr>
                        <w:t xml:space="preserve">NSDUH National </w:t>
                      </w:r>
                      <w:r>
                        <w:rPr>
                          <w:rFonts w:ascii="Tahoma" w:hAnsi="Tahoma" w:cs="Tahoma"/>
                          <w:b/>
                          <w:bCs/>
                          <w:color w:val="0F0082"/>
                        </w:rPr>
                        <w:t>Field</w:t>
                      </w:r>
                      <w:r w:rsidRPr="00BA02A5">
                        <w:rPr>
                          <w:rFonts w:ascii="Tahoma" w:hAnsi="Tahoma" w:cs="Tahoma"/>
                          <w:b/>
                          <w:bCs/>
                          <w:color w:val="0F0082"/>
                        </w:rPr>
                        <w:t xml:space="preserve"> Director</w:t>
                      </w:r>
                    </w:p>
                    <w:p w:rsidRPr="00BA02A5" w:rsidR="00BA02A5" w:rsidP="00BA02A5" w:rsidRDefault="00BA02A5" w14:paraId="0F781238" w14:textId="760BFCFC">
                      <w:pPr>
                        <w:jc w:val="center"/>
                        <w:rPr>
                          <w:rFonts w:ascii="Tahoma" w:hAnsi="Tahoma" w:cs="Tahoma"/>
                          <w:b/>
                          <w:bCs/>
                          <w:color w:val="0F0082"/>
                        </w:rPr>
                      </w:pPr>
                      <w:r>
                        <w:rPr>
                          <w:rFonts w:ascii="Tahoma" w:hAnsi="Tahoma" w:cs="Tahoma"/>
                          <w:b/>
                          <w:bCs/>
                          <w:color w:val="0F0082"/>
                        </w:rPr>
                        <w:t>RTI International</w:t>
                      </w:r>
                    </w:p>
                    <w:p w:rsidR="00BA02A5" w:rsidP="00BA02A5" w:rsidRDefault="00BA02A5" w14:paraId="2DF32A88" w14:textId="07BC1A6A">
                      <w:pPr>
                        <w:jc w:val="center"/>
                        <w:rPr>
                          <w:rFonts w:ascii="Tahoma" w:hAnsi="Tahoma" w:cs="Tahoma"/>
                          <w:b/>
                          <w:bCs/>
                          <w:color w:val="0F0082"/>
                        </w:rPr>
                      </w:pPr>
                      <w:r>
                        <w:rPr>
                          <w:rFonts w:ascii="Tahoma" w:hAnsi="Tahoma" w:cs="Tahoma"/>
                          <w:b/>
                          <w:bCs/>
                          <w:color w:val="0F0082"/>
                        </w:rPr>
                        <w:t>3040 Cornwallis Road</w:t>
                      </w:r>
                    </w:p>
                    <w:p w:rsidR="00BA02A5" w:rsidP="00BA02A5" w:rsidRDefault="00BA02A5" w14:paraId="564E15D8" w14:textId="393D6701">
                      <w:pPr>
                        <w:jc w:val="center"/>
                        <w:rPr>
                          <w:rFonts w:ascii="Tahoma" w:hAnsi="Tahoma" w:cs="Tahoma"/>
                          <w:b/>
                          <w:bCs/>
                          <w:color w:val="0F0082"/>
                        </w:rPr>
                      </w:pPr>
                      <w:r>
                        <w:rPr>
                          <w:rFonts w:ascii="Tahoma" w:hAnsi="Tahoma" w:cs="Tahoma"/>
                          <w:b/>
                          <w:bCs/>
                          <w:color w:val="0F0082"/>
                        </w:rPr>
                        <w:t>Research Triangle Park, NC 27709</w:t>
                      </w:r>
                    </w:p>
                    <w:p w:rsidRPr="00BA02A5" w:rsidR="00BA02A5" w:rsidP="00BA02A5" w:rsidRDefault="00BA02A5" w14:paraId="03A56FED" w14:textId="5E635DC7">
                      <w:pPr>
                        <w:jc w:val="center"/>
                        <w:rPr>
                          <w:rFonts w:ascii="Tahoma" w:hAnsi="Tahoma" w:cs="Tahoma"/>
                          <w:b/>
                          <w:bCs/>
                          <w:color w:val="0F0082"/>
                        </w:rPr>
                      </w:pPr>
                      <w:r>
                        <w:rPr>
                          <w:rFonts w:ascii="Tahoma" w:hAnsi="Tahoma" w:cs="Tahoma"/>
                          <w:b/>
                          <w:bCs/>
                          <w:color w:val="0F0082"/>
                        </w:rPr>
                        <w:t>www.rti.org</w:t>
                      </w:r>
                    </w:p>
                  </w:txbxContent>
                </v:textbox>
              </v:shape>
            </w:pict>
          </mc:Fallback>
        </mc:AlternateContent>
      </w:r>
      <w:r w:rsidR="00C97577">
        <w:rPr>
          <w:noProof/>
          <w:szCs w:val="20"/>
        </w:rPr>
        <mc:AlternateContent>
          <mc:Choice Requires="wps">
            <w:drawing>
              <wp:anchor distT="0" distB="0" distL="114300" distR="114300" simplePos="0" relativeHeight="251677696" behindDoc="0" locked="0" layoutInCell="1" allowOverlap="1" wp14:editId="6BE026F8" wp14:anchorId="65CF1FA1">
                <wp:simplePos x="0" y="0"/>
                <wp:positionH relativeFrom="column">
                  <wp:posOffset>-710039</wp:posOffset>
                </wp:positionH>
                <wp:positionV relativeFrom="paragraph">
                  <wp:posOffset>8497570</wp:posOffset>
                </wp:positionV>
                <wp:extent cx="4067175" cy="109093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067175" cy="1090930"/>
                        </a:xfrm>
                        <a:prstGeom prst="rect">
                          <a:avLst/>
                        </a:prstGeom>
                        <a:noFill/>
                        <a:ln w="6350">
                          <a:noFill/>
                        </a:ln>
                      </wps:spPr>
                      <wps:txbx>
                        <w:txbxContent>
                          <w:p w:rsidRPr="00BA02A5" w:rsidR="005A20F1" w:rsidP="005A20F1" w:rsidRDefault="005A20F1" w14:paraId="4512128D" w14:textId="1C8A7D33">
                            <w:pPr>
                              <w:jc w:val="center"/>
                              <w:rPr>
                                <w:rFonts w:ascii="Tahoma" w:hAnsi="Tahoma" w:cs="Tahoma"/>
                                <w:b/>
                                <w:bCs/>
                                <w:color w:val="0F0082"/>
                              </w:rPr>
                            </w:pPr>
                            <w:r w:rsidRPr="00BA02A5">
                              <w:rPr>
                                <w:rFonts w:ascii="Tahoma" w:hAnsi="Tahoma" w:cs="Tahoma"/>
                                <w:b/>
                                <w:bCs/>
                                <w:color w:val="0F0082"/>
                              </w:rPr>
                              <w:t>NSDUH National Study Director, SAMHSA</w:t>
                            </w:r>
                          </w:p>
                          <w:p w:rsidRPr="00BA02A5" w:rsidR="005A20F1" w:rsidP="005A20F1" w:rsidRDefault="005A20F1" w14:paraId="07F1CA13" w14:textId="02DE8979">
                            <w:pPr>
                              <w:jc w:val="center"/>
                              <w:rPr>
                                <w:rFonts w:ascii="Tahoma" w:hAnsi="Tahoma" w:cs="Tahoma"/>
                                <w:b/>
                                <w:bCs/>
                                <w:color w:val="0F0082"/>
                              </w:rPr>
                            </w:pPr>
                            <w:r w:rsidRPr="00BA02A5">
                              <w:rPr>
                                <w:rFonts w:ascii="Tahoma" w:hAnsi="Tahoma" w:cs="Tahoma"/>
                                <w:b/>
                                <w:bCs/>
                                <w:color w:val="0F0082"/>
                              </w:rPr>
                              <w:t>Center for Behavioral Health Statistics and</w:t>
                            </w:r>
                            <w:r w:rsidR="00BA02A5">
                              <w:rPr>
                                <w:rFonts w:ascii="Tahoma" w:hAnsi="Tahoma" w:cs="Tahoma"/>
                                <w:b/>
                                <w:bCs/>
                                <w:color w:val="0F0082"/>
                              </w:rPr>
                              <w:t xml:space="preserve"> </w:t>
                            </w:r>
                            <w:r w:rsidRPr="00BA02A5">
                              <w:rPr>
                                <w:rFonts w:ascii="Tahoma" w:hAnsi="Tahoma" w:cs="Tahoma"/>
                                <w:b/>
                                <w:bCs/>
                                <w:color w:val="0F0082"/>
                              </w:rPr>
                              <w:t>Quality</w:t>
                            </w:r>
                          </w:p>
                          <w:p w:rsidR="005A20F1" w:rsidP="005A20F1" w:rsidRDefault="005A20F1" w14:paraId="1DB84613" w14:textId="0D398FF4">
                            <w:pPr>
                              <w:jc w:val="center"/>
                              <w:rPr>
                                <w:rFonts w:ascii="Tahoma" w:hAnsi="Tahoma" w:cs="Tahoma"/>
                                <w:b/>
                                <w:bCs/>
                                <w:color w:val="0F0082"/>
                              </w:rPr>
                            </w:pPr>
                            <w:r w:rsidRPr="00BA02A5">
                              <w:rPr>
                                <w:rFonts w:ascii="Tahoma" w:hAnsi="Tahoma" w:cs="Tahoma"/>
                                <w:b/>
                                <w:bCs/>
                                <w:color w:val="0F0082"/>
                              </w:rPr>
                              <w:t>5600 Fisher’s</w:t>
                            </w:r>
                            <w:r w:rsidR="00BA02A5">
                              <w:rPr>
                                <w:rFonts w:ascii="Tahoma" w:hAnsi="Tahoma" w:cs="Tahoma"/>
                                <w:b/>
                                <w:bCs/>
                                <w:color w:val="0F0082"/>
                              </w:rPr>
                              <w:t xml:space="preserve"> Lane</w:t>
                            </w:r>
                          </w:p>
                          <w:p w:rsidR="00BA02A5" w:rsidP="005A20F1" w:rsidRDefault="00BA02A5" w14:paraId="5125495E" w14:textId="5056283D">
                            <w:pPr>
                              <w:jc w:val="center"/>
                              <w:rPr>
                                <w:rFonts w:ascii="Tahoma" w:hAnsi="Tahoma" w:cs="Tahoma"/>
                                <w:b/>
                                <w:bCs/>
                                <w:color w:val="0F0082"/>
                              </w:rPr>
                            </w:pPr>
                            <w:r>
                              <w:rPr>
                                <w:rFonts w:ascii="Tahoma" w:hAnsi="Tahoma" w:cs="Tahoma"/>
                                <w:b/>
                                <w:bCs/>
                                <w:color w:val="0F0082"/>
                              </w:rPr>
                              <w:t>Rockville, MD 20857</w:t>
                            </w:r>
                          </w:p>
                          <w:p w:rsidRPr="00BA02A5" w:rsidR="00BA02A5" w:rsidP="005A20F1" w:rsidRDefault="00BA02A5" w14:paraId="145291B1" w14:textId="1333E759">
                            <w:pPr>
                              <w:jc w:val="center"/>
                              <w:rPr>
                                <w:rFonts w:ascii="Tahoma" w:hAnsi="Tahoma" w:cs="Tahoma"/>
                                <w:b/>
                                <w:bCs/>
                                <w:color w:val="0F0082"/>
                              </w:rPr>
                            </w:pPr>
                            <w:r>
                              <w:rPr>
                                <w:rFonts w:ascii="Tahoma" w:hAnsi="Tahoma" w:cs="Tahoma"/>
                                <w:b/>
                                <w:bCs/>
                                <w:color w:val="0F0082"/>
                              </w:rPr>
                              <w:t>www.samhsa.gov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55.9pt;margin-top:669.1pt;width:320.25pt;height:8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pyMwIAAFsEAAAOAAAAZHJzL2Uyb0RvYy54bWysVFFv2jAQfp+0/2D5fSRpgRbUULFWTJNQ&#10;WwmmPhvHKZESn2cbEvbr99kBiro9TXtxznfn833fd87dfdfUbK+sq0jnPBuknCktqaj0W85/rBdf&#10;bjlzXuhC1KRVzg/K8fvZ5093rZmqK9pSXSjLUES7aWtyvvXeTJPEya1qhBuQURrBkmwjPLb2LSms&#10;aFG9qZOrNB0nLdnCWJLKOXgf+yCfxfplqaR/LkunPKtzjt58XG1cN2FNZndi+maF2Vby2Ib4hy4a&#10;UWlcei71KLxgO1v9UaqppCVHpR9IahIqy0qqiAFosvQDmtVWGBWxgBxnzjS5/1dWPu1fLKsKaHfN&#10;mRYNNFqrzrOv1DG4wE9r3BRpK4NE38GP3JPfwRlgd6VtwheAGOJg+nBmN1STcA7T8U12M+JMIpal&#10;k3RyHflP3o8b6/w3RQ0LRs4t5Iusiv3SebSC1FNKuE3ToqrrKGGtWZvz8fUojQfOEZyoNQ4GEH2z&#10;wfLdpougRycgGyoOwGepnxBn5KJCD0vh/IuwGAlAwpj7ZyxlTbiLjhZnW7K//uYP+VAKUc5ajFjO&#10;3c+dsIqz+ruGhpNsOAwzGTfD0c0VNvYysrmM6F3zQJjiDA/KyGiGfF+fzNJS84rXMA+3IiS0xN05&#10;9yfzwfeDj9ck1XwekzCFRvilXhkZSgdWA8Pr7lVYc5TBQ8EnOg2jmH5Qo8/t9ZjvPJVVlCrw3LN6&#10;pB8THBU8vrbwRC73Mev9nzD7DQAA//8DAFBLAwQUAAYACAAAACEAVaK19+QAAAAOAQAADwAAAGRy&#10;cy9kb3ducmV2LnhtbEyPzU7DMBCE70i8g7VI3Fo7qQJRiFNVkSokBIeWXrg58TaJ8E+I3Tbw9Cwn&#10;epyd0cy35Xq2hp1xCoN3EpKlAIau9XpwnYTD+3aRAwtROa2MdyjhGwOsq9ubUhXaX9wOz/vYMSpx&#10;oVAS+hjHgvPQ9mhVWPoRHXlHP1kVSU4d15O6ULk1PBXigVs1OFro1Yh1j+3n/mQlvNTbN7VrUpv/&#10;mPr59bgZvw4fmZT3d/PmCVjEOf6H4Q+f0KEipsafnA7MSFgkSULskZzVKk+BUSZL80dgDZ2yRAjg&#10;Vcmv36h+AQAA//8DAFBLAQItABQABgAIAAAAIQC2gziS/gAAAOEBAAATAAAAAAAAAAAAAAAAAAAA&#10;AABbQ29udGVudF9UeXBlc10ueG1sUEsBAi0AFAAGAAgAAAAhADj9If/WAAAAlAEAAAsAAAAAAAAA&#10;AAAAAAAALwEAAF9yZWxzLy5yZWxzUEsBAi0AFAAGAAgAAAAhANsxGnIzAgAAWwQAAA4AAAAAAAAA&#10;AAAAAAAALgIAAGRycy9lMm9Eb2MueG1sUEsBAi0AFAAGAAgAAAAhAFWitffkAAAADgEAAA8AAAAA&#10;AAAAAAAAAAAAjQQAAGRycy9kb3ducmV2LnhtbFBLBQYAAAAABAAEAPMAAACeBQAAAAA=&#10;" w14:anchorId="65CF1FA1">
                <v:textbox>
                  <w:txbxContent>
                    <w:p w:rsidRPr="00BA02A5" w:rsidR="005A20F1" w:rsidP="005A20F1" w:rsidRDefault="005A20F1" w14:paraId="4512128D" w14:textId="1C8A7D33">
                      <w:pPr>
                        <w:jc w:val="center"/>
                        <w:rPr>
                          <w:rFonts w:ascii="Tahoma" w:hAnsi="Tahoma" w:cs="Tahoma"/>
                          <w:b/>
                          <w:bCs/>
                          <w:color w:val="0F0082"/>
                        </w:rPr>
                      </w:pPr>
                      <w:r w:rsidRPr="00BA02A5">
                        <w:rPr>
                          <w:rFonts w:ascii="Tahoma" w:hAnsi="Tahoma" w:cs="Tahoma"/>
                          <w:b/>
                          <w:bCs/>
                          <w:color w:val="0F0082"/>
                        </w:rPr>
                        <w:t>NSDUH National Study Director, SAMHSA</w:t>
                      </w:r>
                    </w:p>
                    <w:p w:rsidRPr="00BA02A5" w:rsidR="005A20F1" w:rsidP="005A20F1" w:rsidRDefault="005A20F1" w14:paraId="07F1CA13" w14:textId="02DE8979">
                      <w:pPr>
                        <w:jc w:val="center"/>
                        <w:rPr>
                          <w:rFonts w:ascii="Tahoma" w:hAnsi="Tahoma" w:cs="Tahoma"/>
                          <w:b/>
                          <w:bCs/>
                          <w:color w:val="0F0082"/>
                        </w:rPr>
                      </w:pPr>
                      <w:r w:rsidRPr="00BA02A5">
                        <w:rPr>
                          <w:rFonts w:ascii="Tahoma" w:hAnsi="Tahoma" w:cs="Tahoma"/>
                          <w:b/>
                          <w:bCs/>
                          <w:color w:val="0F0082"/>
                        </w:rPr>
                        <w:t>Center for Behavioral Health Statistics and</w:t>
                      </w:r>
                      <w:r w:rsidR="00BA02A5">
                        <w:rPr>
                          <w:rFonts w:ascii="Tahoma" w:hAnsi="Tahoma" w:cs="Tahoma"/>
                          <w:b/>
                          <w:bCs/>
                          <w:color w:val="0F0082"/>
                        </w:rPr>
                        <w:t xml:space="preserve"> </w:t>
                      </w:r>
                      <w:r w:rsidRPr="00BA02A5">
                        <w:rPr>
                          <w:rFonts w:ascii="Tahoma" w:hAnsi="Tahoma" w:cs="Tahoma"/>
                          <w:b/>
                          <w:bCs/>
                          <w:color w:val="0F0082"/>
                        </w:rPr>
                        <w:t>Quality</w:t>
                      </w:r>
                    </w:p>
                    <w:p w:rsidR="005A20F1" w:rsidP="005A20F1" w:rsidRDefault="005A20F1" w14:paraId="1DB84613" w14:textId="0D398FF4">
                      <w:pPr>
                        <w:jc w:val="center"/>
                        <w:rPr>
                          <w:rFonts w:ascii="Tahoma" w:hAnsi="Tahoma" w:cs="Tahoma"/>
                          <w:b/>
                          <w:bCs/>
                          <w:color w:val="0F0082"/>
                        </w:rPr>
                      </w:pPr>
                      <w:r w:rsidRPr="00BA02A5">
                        <w:rPr>
                          <w:rFonts w:ascii="Tahoma" w:hAnsi="Tahoma" w:cs="Tahoma"/>
                          <w:b/>
                          <w:bCs/>
                          <w:color w:val="0F0082"/>
                        </w:rPr>
                        <w:t>5600 Fisher’s</w:t>
                      </w:r>
                      <w:r w:rsidR="00BA02A5">
                        <w:rPr>
                          <w:rFonts w:ascii="Tahoma" w:hAnsi="Tahoma" w:cs="Tahoma"/>
                          <w:b/>
                          <w:bCs/>
                          <w:color w:val="0F0082"/>
                        </w:rPr>
                        <w:t xml:space="preserve"> Lane</w:t>
                      </w:r>
                    </w:p>
                    <w:p w:rsidR="00BA02A5" w:rsidP="005A20F1" w:rsidRDefault="00BA02A5" w14:paraId="5125495E" w14:textId="5056283D">
                      <w:pPr>
                        <w:jc w:val="center"/>
                        <w:rPr>
                          <w:rFonts w:ascii="Tahoma" w:hAnsi="Tahoma" w:cs="Tahoma"/>
                          <w:b/>
                          <w:bCs/>
                          <w:color w:val="0F0082"/>
                        </w:rPr>
                      </w:pPr>
                      <w:r>
                        <w:rPr>
                          <w:rFonts w:ascii="Tahoma" w:hAnsi="Tahoma" w:cs="Tahoma"/>
                          <w:b/>
                          <w:bCs/>
                          <w:color w:val="0F0082"/>
                        </w:rPr>
                        <w:t>Rockville, MD 20857</w:t>
                      </w:r>
                    </w:p>
                    <w:p w:rsidRPr="00BA02A5" w:rsidR="00BA02A5" w:rsidP="005A20F1" w:rsidRDefault="00BA02A5" w14:paraId="145291B1" w14:textId="1333E759">
                      <w:pPr>
                        <w:jc w:val="center"/>
                        <w:rPr>
                          <w:rFonts w:ascii="Tahoma" w:hAnsi="Tahoma" w:cs="Tahoma"/>
                          <w:b/>
                          <w:bCs/>
                          <w:color w:val="0F0082"/>
                        </w:rPr>
                      </w:pPr>
                      <w:r>
                        <w:rPr>
                          <w:rFonts w:ascii="Tahoma" w:hAnsi="Tahoma" w:cs="Tahoma"/>
                          <w:b/>
                          <w:bCs/>
                          <w:color w:val="0F0082"/>
                        </w:rPr>
                        <w:t>www.samhsa.gov</w:t>
                      </w:r>
                    </w:p>
                  </w:txbxContent>
                </v:textbox>
              </v:shape>
            </w:pict>
          </mc:Fallback>
        </mc:AlternateContent>
      </w:r>
      <w:r w:rsidRPr="00681074" w:rsidR="00BA02A5">
        <w:rPr>
          <w:noProof/>
          <w:color w:val="0F0082"/>
          <w:szCs w:val="20"/>
        </w:rPr>
        <w:drawing>
          <wp:anchor distT="0" distB="0" distL="114300" distR="114300" simplePos="0" relativeHeight="251672576" behindDoc="0" locked="0" layoutInCell="1" allowOverlap="1" wp14:editId="70746431" wp14:anchorId="3E3455DF">
            <wp:simplePos x="0" y="0"/>
            <wp:positionH relativeFrom="margin">
              <wp:posOffset>5143609</wp:posOffset>
            </wp:positionH>
            <wp:positionV relativeFrom="paragraph">
              <wp:posOffset>-267970</wp:posOffset>
            </wp:positionV>
            <wp:extent cx="1091565" cy="1075690"/>
            <wp:effectExtent l="0" t="0" r="0" b="0"/>
            <wp:wrapNone/>
            <wp:docPr id="12" name="Picture 12"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hs.gov/webrequestfaq/logos/logo_reflex.gif"/>
                    <pic:cNvPicPr>
                      <a:picLocks noChangeAspect="1" noChangeArrowheads="1"/>
                    </pic:cNvPicPr>
                  </pic:nvPicPr>
                  <pic:blipFill>
                    <a:blip r:embed="rId6">
                      <a:clrChange>
                        <a:clrFrom>
                          <a:srgbClr val="FFFFFF"/>
                        </a:clrFrom>
                        <a:clrTo>
                          <a:srgbClr val="FFFFFF">
                            <a:alpha val="0"/>
                          </a:srgbClr>
                        </a:clrTo>
                      </a:clrChange>
                      <a:alphaModFix/>
                      <a:extLst>
                        <a:ext uri="{BEBA8EAE-BF5A-486C-A8C5-ECC9F3942E4B}">
                          <a14:imgProps xmlns:a14="http://schemas.microsoft.com/office/drawing/2010/main">
                            <a14:imgLayer r:embed="rId7">
                              <a14:imgEffect>
                                <a14:sharpenSoften amount="100000"/>
                              </a14:imgEffect>
                              <a14:imgEffect>
                                <a14:colorTemperature colorTemp="11200"/>
                              </a14:imgEffect>
                              <a14:imgEffect>
                                <a14:saturation sat="400000"/>
                              </a14:imgEffect>
                              <a14:imgEffect>
                                <a14:brightnessContrast bright="20000" contrast="15000"/>
                              </a14:imgEffect>
                            </a14:imgLayer>
                          </a14:imgProps>
                        </a:ext>
                        <a:ext uri="{28A0092B-C50C-407E-A947-70E740481C1C}">
                          <a14:useLocalDpi xmlns:a14="http://schemas.microsoft.com/office/drawing/2010/main" val="0"/>
                        </a:ext>
                      </a:extLst>
                    </a:blip>
                    <a:stretch>
                      <a:fillRect/>
                    </a:stretch>
                  </pic:blipFill>
                  <pic:spPr bwMode="auto">
                    <a:xfrm>
                      <a:off x="0" y="0"/>
                      <a:ext cx="1091565" cy="107569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Pr="008E25D7" w:rsidR="00BA02A5">
        <w:rPr>
          <w:noProof/>
          <w:szCs w:val="20"/>
        </w:rPr>
        <mc:AlternateContent>
          <mc:Choice Requires="wps">
            <w:drawing>
              <wp:anchor distT="152400" distB="152400" distL="152400" distR="152400" simplePos="0" relativeHeight="251670528" behindDoc="1" locked="0" layoutInCell="0" allowOverlap="1" wp14:editId="12D6E014" wp14:anchorId="129D01DE">
                <wp:simplePos x="0" y="0"/>
                <wp:positionH relativeFrom="margin">
                  <wp:posOffset>-347345</wp:posOffset>
                </wp:positionH>
                <wp:positionV relativeFrom="margin">
                  <wp:posOffset>-142240</wp:posOffset>
                </wp:positionV>
                <wp:extent cx="5423535" cy="845185"/>
                <wp:effectExtent l="0" t="0" r="0" b="0"/>
                <wp:wrapSquare wrapText="larges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845185"/>
                        </a:xfrm>
                        <a:prstGeom prst="rect">
                          <a:avLst/>
                        </a:prstGeom>
                        <a:noFill/>
                        <a:ln w="18288" cmpd="thinThick">
                          <a:noFill/>
                          <a:miter lim="800000"/>
                          <a:headEnd/>
                          <a:tailEnd/>
                        </a:ln>
                      </wps:spPr>
                      <wps:txbx>
                        <w:txbxContent>
                          <w:p w:rsidRPr="006D2F2D" w:rsidR="00872710" w:rsidP="00872710" w:rsidRDefault="00872710" w14:paraId="5E341A68" w14:textId="77777777">
                            <w:pPr>
                              <w:rPr>
                                <w:rFonts w:ascii="Tahoma" w:hAnsi="Tahoma" w:cs="Tahoma"/>
                                <w:bCs/>
                                <w:color w:val="0F0082"/>
                                <w:sz w:val="40"/>
                                <w:szCs w:val="40"/>
                              </w:rPr>
                            </w:pPr>
                            <w:r w:rsidRPr="006D2F2D">
                              <w:rPr>
                                <w:rFonts w:ascii="Tahoma" w:hAnsi="Tahoma" w:cs="Tahoma"/>
                                <w:bCs/>
                                <w:color w:val="0F0082"/>
                                <w:sz w:val="40"/>
                                <w:szCs w:val="40"/>
                              </w:rPr>
                              <w:t>Answers to Your Important Questions about the</w:t>
                            </w:r>
                            <w:r>
                              <w:rPr>
                                <w:rFonts w:ascii="Tahoma" w:hAnsi="Tahoma" w:cs="Tahoma"/>
                                <w:bCs/>
                                <w:color w:val="0F0082"/>
                                <w:sz w:val="40"/>
                                <w:szCs w:val="40"/>
                              </w:rPr>
                              <w:t xml:space="preserve"> </w:t>
                            </w:r>
                            <w:r w:rsidRPr="006D2F2D">
                              <w:rPr>
                                <w:rFonts w:ascii="Tahoma" w:hAnsi="Tahoma" w:cs="Tahoma"/>
                                <w:bCs/>
                                <w:color w:val="0F0082"/>
                                <w:sz w:val="40"/>
                                <w:szCs w:val="40"/>
                              </w:rPr>
                              <w:t>National Survey on Drug Use and Health</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27.35pt;margin-top:-11.2pt;width:427.05pt;height:66.55pt;z-index:-2516459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spid="_x0000_s1032" o:allowincell="f" filled="f" stroked="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0VBGwIAABkEAAAOAAAAZHJzL2Uyb0RvYy54bWysU8FuGyEQvVfqPyDu9dpO7Forr6M0aapK&#10;aVop7gdglvWiAEMH7N306zuwtrtqb1U5IAaGx5s3j/VNbw07KgwaXMVnkylnykmotdtX/Pv24d2K&#10;sxCFq4UBpyr+qgK/2bx9s+58qebQgqkVMgJxoex8xdsYfVkUQbbKijABrxwdNoBWRApxX9QoOkK3&#10;pphPp8uiA6w9glQh0O79cMg3Gb9plIxfmyaoyEzFiVvMM+Z5l+ZisxblHoVvtTzREP/Awgrt6NEL&#10;1L2Igh1Q/wVltUQI0MSJBFtA02ipcg1UzWz6RzXPrfAq10LiBH+RKfw/WPl0/IZM19S7GWdOWOrR&#10;VvWRfYCe0Rbp0/lQUtqzp8TY0z7l5lqDfwT5EpiDu1a4vbpFhK5VoiZ++WYxujrghASy675ATe+I&#10;Q4QM1Ddok3gkByN06tPrpTeJi6TNxfX8anG14EzS2ep6MVstErlClOfbHkP8pMCytKg4Uu8zujg+&#10;hjiknlPSYw4etDG5/8axjiiv5ityq7Se1IitdlvyxEuGGOVaHcmwRltiMU1jsFAq+6OrM1wU2gxr&#10;YmcckUw6pNIHEWK/67Pky7O8O6hfSRiEwZ/0n2jRAv7krCNvVjz8OAhUnJnPjsR9vyTrk5nHAY6D&#10;3TgQThIUlcTZsLyLwwc4eNT7ll4a2unglhrS6KxVYjywOtEn/2W1T38lGXwc56zfP3rzCwAA//8D&#10;AFBLAwQUAAYACAAAACEAzjYv3OAAAAALAQAADwAAAGRycy9kb3ducmV2LnhtbEyPwU7DMAyG70i8&#10;Q2QkbluyaqysNJ0AMcFp0gZI45Y1pi00TtVkXXn7mRPcfsuffn/OV6NrxYB9aDxpmE0VCKTS24Yq&#10;DW+v68ktiBANWdN6Qg0/GGBVXF7kJrP+RFscdrESXEIhMxrqGLtMylDW6EyY+g6Jd5++dyby2FfS&#10;9ubE5a6ViVIL6UxDfKE2HT7WWH7vjk7DsHnwi3T/vn56/th+kapeaCP3Wl9fjfd3ICKO8Q+GX31W&#10;h4KdDv5INohWw+RmnjLKIUnmIJhIl0sOB0ZnKgVZ5PL/D8UZAAD//wMAUEsBAi0AFAAGAAgAAAAh&#10;ALaDOJL+AAAA4QEAABMAAAAAAAAAAAAAAAAAAAAAAFtDb250ZW50X1R5cGVzXS54bWxQSwECLQAU&#10;AAYACAAAACEAOP0h/9YAAACUAQAACwAAAAAAAAAAAAAAAAAvAQAAX3JlbHMvLnJlbHNQSwECLQAU&#10;AAYACAAAACEAd1NFQRsCAAAZBAAADgAAAAAAAAAAAAAAAAAuAgAAZHJzL2Uyb0RvYy54bWxQSwEC&#10;LQAUAAYACAAAACEAzjYv3OAAAAALAQAADwAAAAAAAAAAAAAAAAB1BAAAZHJzL2Rvd25yZXYueG1s&#10;UEsFBgAAAAAEAAQA8wAAAIIFAAAAAA==&#10;" w14:anchorId="129D01DE">
                <v:stroke linestyle="thinThick"/>
                <v:textbox inset="6pt,6pt,6pt,6pt">
                  <w:txbxContent>
                    <w:p w:rsidRPr="006D2F2D" w:rsidR="00872710" w:rsidP="00872710" w:rsidRDefault="00872710" w14:paraId="5E341A68" w14:textId="77777777">
                      <w:pPr>
                        <w:rPr>
                          <w:rFonts w:ascii="Tahoma" w:hAnsi="Tahoma" w:cs="Tahoma"/>
                          <w:bCs/>
                          <w:color w:val="0F0082"/>
                          <w:sz w:val="40"/>
                          <w:szCs w:val="40"/>
                        </w:rPr>
                      </w:pPr>
                      <w:r w:rsidRPr="006D2F2D">
                        <w:rPr>
                          <w:rFonts w:ascii="Tahoma" w:hAnsi="Tahoma" w:cs="Tahoma"/>
                          <w:bCs/>
                          <w:color w:val="0F0082"/>
                          <w:sz w:val="40"/>
                          <w:szCs w:val="40"/>
                        </w:rPr>
                        <w:t>Answers to Your Important Questions about the</w:t>
                      </w:r>
                      <w:r>
                        <w:rPr>
                          <w:rFonts w:ascii="Tahoma" w:hAnsi="Tahoma" w:cs="Tahoma"/>
                          <w:bCs/>
                          <w:color w:val="0F0082"/>
                          <w:sz w:val="40"/>
                          <w:szCs w:val="40"/>
                        </w:rPr>
                        <w:t xml:space="preserve"> </w:t>
                      </w:r>
                      <w:r w:rsidRPr="006D2F2D">
                        <w:rPr>
                          <w:rFonts w:ascii="Tahoma" w:hAnsi="Tahoma" w:cs="Tahoma"/>
                          <w:bCs/>
                          <w:color w:val="0F0082"/>
                          <w:sz w:val="40"/>
                          <w:szCs w:val="40"/>
                        </w:rPr>
                        <w:t>National Survey on Drug Use and Health</w:t>
                      </w:r>
                    </w:p>
                  </w:txbxContent>
                </v:textbox>
                <w10:wrap type="square" side="largest" anchorx="margin" anchory="margin"/>
              </v:shape>
            </w:pict>
          </mc:Fallback>
        </mc:AlternateContent>
      </w:r>
      <w:r w:rsidR="000868CA">
        <w:rPr>
          <w:noProof/>
          <w:szCs w:val="20"/>
        </w:rPr>
        <mc:AlternateContent>
          <mc:Choice Requires="wps">
            <w:drawing>
              <wp:anchor distT="0" distB="0" distL="114300" distR="114300" simplePos="0" relativeHeight="251674624" behindDoc="0" locked="0" layoutInCell="1" allowOverlap="1" wp14:editId="221765F4" wp14:anchorId="4C855FE2">
                <wp:simplePos x="0" y="0"/>
                <wp:positionH relativeFrom="page">
                  <wp:posOffset>-19685</wp:posOffset>
                </wp:positionH>
                <wp:positionV relativeFrom="paragraph">
                  <wp:posOffset>8134985</wp:posOffset>
                </wp:positionV>
                <wp:extent cx="7827010" cy="1454150"/>
                <wp:effectExtent l="0" t="0" r="2540" b="0"/>
                <wp:wrapNone/>
                <wp:docPr id="3" name="Rectangle 3"/>
                <wp:cNvGraphicFramePr/>
                <a:graphic xmlns:a="http://schemas.openxmlformats.org/drawingml/2006/main">
                  <a:graphicData uri="http://schemas.microsoft.com/office/word/2010/wordprocessingShape">
                    <wps:wsp>
                      <wps:cNvSpPr/>
                      <wps:spPr>
                        <a:xfrm>
                          <a:off x="0" y="0"/>
                          <a:ext cx="7827010" cy="1454150"/>
                        </a:xfrm>
                        <a:prstGeom prst="rect">
                          <a:avLst/>
                        </a:prstGeom>
                        <a:solidFill>
                          <a:srgbClr val="8DB4D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55pt;margin-top:640.55pt;width:616.3pt;height:11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8db4dc" stroked="f" strokeweight="1pt" w14:anchorId="7CC4F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OAaAIAAMkEAAAOAAAAZHJzL2Uyb0RvYy54bWysVE1PGzEQvVfqf7B8L5uEUNIoG5QmoqqE&#10;ABUqzo7Xu2vJX7WdbOiv77N3EyjtqSoHM7Mznjfz/CaLq4NWZC98kNaUdHw2okQYbitpmpJ+f7z+&#10;MKMkRGYqpqwRJX0WgV4t379bdG4uJra1qhKeoIgJ886VtI3RzYsi8FZoFs6sEwbB2nrNIlzfFJVn&#10;HaprVUxGo49FZ33lvOUiBHzd9EG6zPXrWvB4V9dBRKJKit5iPn0+t+kslgs2bzxzreRDG+wfutBM&#10;GoCeSm1YZGTn5R+ltOTeBlvHM251YetacpFnwDTj0ZtpHlrmRJ4F5AR3oin8v7L8dn/viaxKek6J&#10;YRpP9A2kMdMoQc4TPZ0Lc2Q9uHs/eAFmmvVQe53+YwpyyJQ+nygVh0g4Pl7OJpcYjBKO2Hh6MR1f&#10;ZNKLl+vOh/hFWE2SUVIP+Ewl29+ECEikHlMSWrBKVtdSqez4ZrtWnuwZ3ne2+TzdrFPPuPJbmjKk&#10;AzxaSZ0w6KxWLMLUDpMH01DCVAMB8+gztrEJAZV67A0LbY+Ry/aq0TJCukpqII/S34CsTLomsviG&#10;CRKHPWvJ2trqGaR726sxOH4tMfoNC/GeecgPTWKl4h2OWll0bgeLktb6n3/7nvKhCkQp6SBnTPVj&#10;x7ygRH010Mun8XSa9J+d6cXlBI5/Hdm+jpidXlswOsbyOp7NlB/V0ay91U/YvFVCRYgZDuyev8FZ&#10;x37NsLtcrFY5DZp3LN6YB8dT8SO9j4cn5t3w/hHSubVH6bP5Gxn0uemmsatdtLXMGnnhFa+fHOxL&#10;1sGw22khX/s56+UXaPkLAAD//wMAUEsDBBQABgAIAAAAIQBhuT8V3wAAAA0BAAAPAAAAZHJzL2Rv&#10;d25yZXYueG1sTI9PS8QwEMXvgt8hjOBtN0mlstamixTWm8L+Aa/ZZmyLTVKSdFv99M6e9PZm3uPN&#10;b8rtYgd2wRB77xTItQCGrvGmd62C03G32gCLSTujB+9QwTdG2Fa3N6UujJ/dHi+H1DIqcbHQCrqU&#10;xoLz2HRodVz7ER15nz5YnWgMLTdBz1RuB54J8cit7h1d6PSIdYfN12GyCqZ8j8G8745v84dA0df1&#10;K/+plbq/W16egSVc0l8YrviEDhUxnf3kTGSDgtWDpCTts40kdU1k2VMO7Ewql0ICr0r+/4vqFwAA&#10;//8DAFBLAQItABQABgAIAAAAIQC2gziS/gAAAOEBAAATAAAAAAAAAAAAAAAAAAAAAABbQ29udGVu&#10;dF9UeXBlc10ueG1sUEsBAi0AFAAGAAgAAAAhADj9If/WAAAAlAEAAAsAAAAAAAAAAAAAAAAALwEA&#10;AF9yZWxzLy5yZWxzUEsBAi0AFAAGAAgAAAAhAKXis4BoAgAAyQQAAA4AAAAAAAAAAAAAAAAALgIA&#10;AGRycy9lMm9Eb2MueG1sUEsBAi0AFAAGAAgAAAAhAGG5PxXfAAAADQEAAA8AAAAAAAAAAAAAAAAA&#10;wgQAAGRycy9kb3ducmV2LnhtbFBLBQYAAAAABAAEAPMAAADOBQAAAAA=&#10;">
                <w10:wrap anchorx="page"/>
              </v:rect>
            </w:pict>
          </mc:Fallback>
        </mc:AlternateContent>
      </w:r>
      <w:r w:rsidRPr="008E25D7" w:rsidR="000868CA">
        <w:rPr>
          <w:noProof/>
          <w:szCs w:val="20"/>
        </w:rPr>
        <mc:AlternateContent>
          <mc:Choice Requires="wps">
            <w:drawing>
              <wp:anchor distT="152400" distB="152400" distL="152400" distR="152400" simplePos="0" relativeHeight="251676672" behindDoc="1" locked="0" layoutInCell="0" allowOverlap="1" wp14:editId="2430C521" wp14:anchorId="37DD967D">
                <wp:simplePos x="0" y="0"/>
                <wp:positionH relativeFrom="margin">
                  <wp:posOffset>-772795</wp:posOffset>
                </wp:positionH>
                <wp:positionV relativeFrom="margin">
                  <wp:posOffset>8134985</wp:posOffset>
                </wp:positionV>
                <wp:extent cx="7472045" cy="457200"/>
                <wp:effectExtent l="0" t="0" r="0" b="0"/>
                <wp:wrapSquare wrapText="larges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2045" cy="457200"/>
                        </a:xfrm>
                        <a:prstGeom prst="rect">
                          <a:avLst/>
                        </a:prstGeom>
                        <a:noFill/>
                        <a:ln w="18288" cmpd="thinThick">
                          <a:noFill/>
                          <a:miter lim="800000"/>
                          <a:headEnd/>
                          <a:tailEnd/>
                        </a:ln>
                      </wps:spPr>
                      <wps:txbx>
                        <w:txbxContent>
                          <w:p w:rsidRPr="005A20F1" w:rsidR="000868CA" w:rsidP="000868CA" w:rsidRDefault="000868CA" w14:paraId="6CB0F5A6" w14:textId="1C4057FC">
                            <w:pPr>
                              <w:jc w:val="center"/>
                              <w:rPr>
                                <w:rFonts w:ascii="Tahoma" w:hAnsi="Tahoma" w:cs="Tahoma"/>
                                <w:bCs/>
                                <w:color w:val="0F0082"/>
                                <w:sz w:val="32"/>
                                <w:szCs w:val="32"/>
                              </w:rPr>
                            </w:pPr>
                            <w:r w:rsidRPr="005A20F1">
                              <w:rPr>
                                <w:rFonts w:ascii="Tahoma" w:hAnsi="Tahoma" w:cs="Tahoma"/>
                                <w:bCs/>
                                <w:color w:val="0F0082"/>
                                <w:sz w:val="32"/>
                                <w:szCs w:val="32"/>
                              </w:rPr>
                              <w:t>For more information on SAMHSA or RTI International, contact:</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60.85pt;margin-top:640.55pt;width:588.35pt;height:36pt;z-index:-2516398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spid="_x0000_s1033" o:allowincell="f" filled="f" stroked="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ABGQIAABcEAAAOAAAAZHJzL2Uyb0RvYy54bWysU8Fu2zAMvQ/YPwi6L3aCtAmMOEXXrsOA&#10;bh3Q7AMUWY6FSqJGKbGzrx8lp2mw3Yb5IIgy9cj3HrW6GaxhB4VBg6v5dFJyppyERrtdzX9sHj4s&#10;OQtRuEYYcKrmRxX4zfr9u1XvKzWDDkyjkBGIC1Xva97F6KuiCLJTVoQJeOXoZwtoRaQQd0WDoid0&#10;a4pZWV4XPWDjEaQKgU7vx598nfHbVsn41LZBRWZqTr3FvGJet2kt1itR7VD4TstTG+IfurBCOyp6&#10;hroXUbA96r+grJYIAdo4kWALaFstVeZAbKblH2yeO+FV5kLiBH+WKfw/WPnt8B2Zbmq+4MwJSxZt&#10;1BDZRxjYIqnT+1BR0rOntDjQMbmcmQb/CPIlMAd3nXA7dYsIfadEQ91N083i4uqIExLItv8KDZUR&#10;+wgZaGjRJulIDEbo5NLx7ExqRdLhYr6YlfMrziT9m19RkK0rRPV622OInxVYljY1R3I+o4vDY4ip&#10;G1G9pqRiDh60Mdl941hPLS9nS5pVaT1pETvtNjQRLxniItfqSONqtK35skzfOECJ9ifXZLgotBn3&#10;VNK4kw6J+ihCHLbDSXDKTxptoTmSMAjjdNJrok0H+Iuzniaz5uHnXqDizHxxJO7iOrFn8TLAy2B7&#10;GQgnCYoocTZu7+I4/nuPetdRpdFOB7dkSKuzVm9dndqn6csSnl5KGu/LOGe9vef1bwAAAP//AwBQ&#10;SwMEFAAGAAgAAAAhADR5cLzkAAAADwEAAA8AAABkcnMvZG93bnJldi54bWxMj8FOwzAQRO9I/IO1&#10;SNxa26nSViFOBYgKTpVaqNTe3NgkgXgdxW4a/p7tCW47mqfZmXw1upYNtg+NRwVyKoBZLL1psFLw&#10;8b6eLIGFqNHo1qNV8GMDrIrbm1xnxl9wa4ddrBiFYMi0gjrGLuM8lLV1Okx9Z5G8T987HUn2FTe9&#10;vlC4a3kixJw73SB9qHVnn2tbfu/OTsGwefLzxWG/fnk9br9QVG+44Qel7u/Gxwdg0Y7xD4ZrfaoO&#10;BXU6+TOawFoFE5nIBbHkJEspgV0ZkaY08ETXLJ1J4EXO/+8ofgEAAP//AwBQSwECLQAUAAYACAAA&#10;ACEAtoM4kv4AAADhAQAAEwAAAAAAAAAAAAAAAAAAAAAAW0NvbnRlbnRfVHlwZXNdLnhtbFBLAQIt&#10;ABQABgAIAAAAIQA4/SH/1gAAAJQBAAALAAAAAAAAAAAAAAAAAC8BAABfcmVscy8ucmVsc1BLAQIt&#10;ABQABgAIAAAAIQBIgBABGQIAABcEAAAOAAAAAAAAAAAAAAAAAC4CAABkcnMvZTJvRG9jLnhtbFBL&#10;AQItABQABgAIAAAAIQA0eXC85AAAAA8BAAAPAAAAAAAAAAAAAAAAAHMEAABkcnMvZG93bnJldi54&#10;bWxQSwUGAAAAAAQABADzAAAAhAUAAAAA&#10;" w14:anchorId="37DD967D">
                <v:stroke linestyle="thinThick"/>
                <v:textbox inset="6pt,6pt,6pt,6pt">
                  <w:txbxContent>
                    <w:p w:rsidRPr="005A20F1" w:rsidR="000868CA" w:rsidP="000868CA" w:rsidRDefault="000868CA" w14:paraId="6CB0F5A6" w14:textId="1C4057FC">
                      <w:pPr>
                        <w:jc w:val="center"/>
                        <w:rPr>
                          <w:rFonts w:ascii="Tahoma" w:hAnsi="Tahoma" w:cs="Tahoma"/>
                          <w:bCs/>
                          <w:color w:val="0F0082"/>
                          <w:sz w:val="32"/>
                          <w:szCs w:val="32"/>
                        </w:rPr>
                      </w:pPr>
                      <w:r w:rsidRPr="005A20F1">
                        <w:rPr>
                          <w:rFonts w:ascii="Tahoma" w:hAnsi="Tahoma" w:cs="Tahoma"/>
                          <w:bCs/>
                          <w:color w:val="0F0082"/>
                          <w:sz w:val="32"/>
                          <w:szCs w:val="32"/>
                        </w:rPr>
                        <w:t>For more information on SAMHSA or RTI International, contact:</w:t>
                      </w:r>
                    </w:p>
                  </w:txbxContent>
                </v:textbox>
                <w10:wrap type="square" side="largest" anchorx="margin" anchory="margin"/>
              </v:shape>
            </w:pict>
          </mc:Fallback>
        </mc:AlternateContent>
      </w:r>
      <w:r w:rsidR="008A2D6D">
        <w:rPr>
          <w:noProof/>
          <w:szCs w:val="20"/>
        </w:rPr>
        <mc:AlternateContent>
          <mc:Choice Requires="wps">
            <w:drawing>
              <wp:anchor distT="0" distB="0" distL="114300" distR="114300" simplePos="0" relativeHeight="251664384" behindDoc="0" locked="0" layoutInCell="1" allowOverlap="1" wp14:editId="2D0F4D43" wp14:anchorId="2E4E7B22">
                <wp:simplePos x="0" y="0"/>
                <wp:positionH relativeFrom="page">
                  <wp:posOffset>0</wp:posOffset>
                </wp:positionH>
                <wp:positionV relativeFrom="paragraph">
                  <wp:posOffset>-450376</wp:posOffset>
                </wp:positionV>
                <wp:extent cx="7827010" cy="1454710"/>
                <wp:effectExtent l="0" t="0" r="2540" b="0"/>
                <wp:wrapNone/>
                <wp:docPr id="8" name="Rectangle 8"/>
                <wp:cNvGraphicFramePr/>
                <a:graphic xmlns:a="http://schemas.openxmlformats.org/drawingml/2006/main">
                  <a:graphicData uri="http://schemas.microsoft.com/office/word/2010/wordprocessingShape">
                    <wps:wsp>
                      <wps:cNvSpPr/>
                      <wps:spPr>
                        <a:xfrm>
                          <a:off x="0" y="0"/>
                          <a:ext cx="7827010" cy="1454710"/>
                        </a:xfrm>
                        <a:prstGeom prst="rect">
                          <a:avLst/>
                        </a:prstGeom>
                        <a:solidFill>
                          <a:srgbClr val="8DB4D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0;margin-top:-35.45pt;width:616.3pt;height:114.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8db4dc" stroked="f" strokeweight="1pt" w14:anchorId="74A99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68ZgIAAMkEAAAOAAAAZHJzL2Uyb0RvYy54bWysVE1v2zAMvQ/YfxB0X50E6ZIZdYosQYcB&#10;RVusHXpmZNkWoK9RSpzu14+SnbbrdhqWg0KaNB/59OiLy6PR7CAxKGcrPj2bcCatcLWybcW/P1x9&#10;WHIWItgatLOy4k8y8MvV+3cXvS/lzHVO1xIZFbGh7H3Fuxh9WRRBdNJAOHNeWgo2Dg1EcrEtaoSe&#10;qhtdzCaTj0XvsPbohAyBnm6HIF/l+k0jRbxtmiAj0xWn3mI+MZ+7dBarCyhbBN8pMbYB/9CFAWUJ&#10;9LnUFiKwPao/Shkl0AXXxDPhTOGaRgmZZ6BpppM309x34GWehcgJ/pmm8P/KipvDHTJVV5wuyoKh&#10;K/pGpIFttWTLRE/vQ0lZ9/4ORy+QmWY9NmjSP03BjpnSp2dK5TEyQQ8Xy9mCBuNMUGw6P58vyKE6&#10;xcvrHkP8Ip1hyag4EnymEg7XIQ6pp5SEFpxW9ZXSOjvY7jYa2QHofpfbz/PtZqz+W5q2rCd4aiV1&#10;AqSzRkMk03iaPNiWM9AtCVhEzNjWJQQChzJhbyF0A0YumyCgNCqSdLUyhDxJvxFZ2xSVWXzjBInD&#10;gbVk7Vz9RKSjG9QYvLhSBHINId4BkvyoSVqpeEtHox117kaLs87hz789T/mkCopy1pOcaaofe0DJ&#10;mf5qSS+fpvN50n925ueLGTn4OrJ7HbF7s3HE6JSW14tspvyoT2aDzjzS5q0TKoXACsIe+BudTRzW&#10;jHZXyPU6p5HmPcRre+9FKn6i9+H4COjH+48knRt3kj6Ub2Qw5KY3rVvvo2tU1sgLr6St5NC+ZJWN&#10;u50W8rWfs16+QKtfAAAA//8DAFBLAwQUAAYACAAAACEAeimgFd4AAAAJAQAADwAAAGRycy9kb3du&#10;cmV2LnhtbEyPwU7DMBBE70j8g7VI3FqboJYS4lQoUrmB1BaJ6zZekoh4HdlOE/h63BPcZjWrmTfF&#10;dra9OJMPnWMNd0sFgrh2puNGw/txt9iACBHZYO+YNHxTgG15fVVgbtzEezofYiNSCIccNbQxDrmU&#10;oW7JYli6gTh5n85bjOn0jTQepxRue5kptZYWO04NLQ5UtVR/HUarYVztyZu33fF1+lCkuqp6kT+V&#10;1rc38/MTiEhz/HuGC35ChzIxndzIJoheQxoSNSwe1COIi53dZ2sQp6RWmwxkWcj/C8pfAAAA//8D&#10;AFBLAQItABQABgAIAAAAIQC2gziS/gAAAOEBAAATAAAAAAAAAAAAAAAAAAAAAABbQ29udGVudF9U&#10;eXBlc10ueG1sUEsBAi0AFAAGAAgAAAAhADj9If/WAAAAlAEAAAsAAAAAAAAAAAAAAAAALwEAAF9y&#10;ZWxzLy5yZWxzUEsBAi0AFAAGAAgAAAAhAIyBTrxmAgAAyQQAAA4AAAAAAAAAAAAAAAAALgIAAGRy&#10;cy9lMm9Eb2MueG1sUEsBAi0AFAAGAAgAAAAhAHopoBXeAAAACQEAAA8AAAAAAAAAAAAAAAAAwAQA&#10;AGRycy9kb3ducmV2LnhtbFBLBQYAAAAABAAEAPMAAADLBQAAAAA=&#10;">
                <w10:wrap anchorx="page"/>
              </v:rect>
            </w:pict>
          </mc:Fallback>
        </mc:AlternateContent>
      </w:r>
    </w:p>
    <w:sectPr w:rsidRPr="008E25D7" w:rsidR="00D51AE0" w:rsidSect="008E25D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15:restartNumberingAfterBreak="0">
    <w:nsid w:val="568450C7"/>
    <w:multiLevelType w:val="hybridMultilevel"/>
    <w:tmpl w:val="BF048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3E768E"/>
    <w:multiLevelType w:val="multilevel"/>
    <w:tmpl w:val="0F7A30A2"/>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002F93"/>
    <w:rsid w:val="0001520F"/>
    <w:rsid w:val="00024FC3"/>
    <w:rsid w:val="000255C1"/>
    <w:rsid w:val="00031B42"/>
    <w:rsid w:val="00081DC3"/>
    <w:rsid w:val="00085B56"/>
    <w:rsid w:val="000868CA"/>
    <w:rsid w:val="000A46CD"/>
    <w:rsid w:val="000B09E6"/>
    <w:rsid w:val="000B367F"/>
    <w:rsid w:val="000F1638"/>
    <w:rsid w:val="000F3532"/>
    <w:rsid w:val="00130B7E"/>
    <w:rsid w:val="001321C9"/>
    <w:rsid w:val="00163386"/>
    <w:rsid w:val="00163555"/>
    <w:rsid w:val="001D12A8"/>
    <w:rsid w:val="00215D88"/>
    <w:rsid w:val="0025251C"/>
    <w:rsid w:val="00257A8B"/>
    <w:rsid w:val="0029006F"/>
    <w:rsid w:val="002A4F28"/>
    <w:rsid w:val="002B2560"/>
    <w:rsid w:val="002C1D3B"/>
    <w:rsid w:val="002E55C6"/>
    <w:rsid w:val="002F5B5E"/>
    <w:rsid w:val="002F7018"/>
    <w:rsid w:val="00341626"/>
    <w:rsid w:val="0034541A"/>
    <w:rsid w:val="00361395"/>
    <w:rsid w:val="003B3C26"/>
    <w:rsid w:val="003B60DE"/>
    <w:rsid w:val="00422AF9"/>
    <w:rsid w:val="004366D9"/>
    <w:rsid w:val="00475C24"/>
    <w:rsid w:val="004818BD"/>
    <w:rsid w:val="004B3974"/>
    <w:rsid w:val="004B5D5A"/>
    <w:rsid w:val="004D4A50"/>
    <w:rsid w:val="004F4D95"/>
    <w:rsid w:val="00500A37"/>
    <w:rsid w:val="00511E01"/>
    <w:rsid w:val="00525350"/>
    <w:rsid w:val="00534D81"/>
    <w:rsid w:val="00540313"/>
    <w:rsid w:val="00551F99"/>
    <w:rsid w:val="00591755"/>
    <w:rsid w:val="005A20F1"/>
    <w:rsid w:val="005C5FB8"/>
    <w:rsid w:val="005C6970"/>
    <w:rsid w:val="005E15A2"/>
    <w:rsid w:val="005E15D2"/>
    <w:rsid w:val="005E2D65"/>
    <w:rsid w:val="00632403"/>
    <w:rsid w:val="00634E70"/>
    <w:rsid w:val="00647068"/>
    <w:rsid w:val="006603E1"/>
    <w:rsid w:val="00681074"/>
    <w:rsid w:val="006B2FB7"/>
    <w:rsid w:val="006D2F2D"/>
    <w:rsid w:val="006F22F2"/>
    <w:rsid w:val="006F5690"/>
    <w:rsid w:val="007118CD"/>
    <w:rsid w:val="00712EF6"/>
    <w:rsid w:val="00721D7E"/>
    <w:rsid w:val="00723A13"/>
    <w:rsid w:val="0073185B"/>
    <w:rsid w:val="007A566B"/>
    <w:rsid w:val="007C2B4C"/>
    <w:rsid w:val="007C532F"/>
    <w:rsid w:val="007F047B"/>
    <w:rsid w:val="008126AB"/>
    <w:rsid w:val="0081453F"/>
    <w:rsid w:val="00872710"/>
    <w:rsid w:val="008A2D6D"/>
    <w:rsid w:val="008E25D7"/>
    <w:rsid w:val="008E4E1C"/>
    <w:rsid w:val="008E690D"/>
    <w:rsid w:val="00902A2F"/>
    <w:rsid w:val="00902A97"/>
    <w:rsid w:val="00912C52"/>
    <w:rsid w:val="00920CE3"/>
    <w:rsid w:val="009226A9"/>
    <w:rsid w:val="00933978"/>
    <w:rsid w:val="00934EB2"/>
    <w:rsid w:val="00943C07"/>
    <w:rsid w:val="009459EA"/>
    <w:rsid w:val="009470B7"/>
    <w:rsid w:val="00975F1B"/>
    <w:rsid w:val="00982EDC"/>
    <w:rsid w:val="00996077"/>
    <w:rsid w:val="009B4875"/>
    <w:rsid w:val="009D41EE"/>
    <w:rsid w:val="009D66D2"/>
    <w:rsid w:val="009E0B5B"/>
    <w:rsid w:val="00A16C71"/>
    <w:rsid w:val="00A24941"/>
    <w:rsid w:val="00A30D26"/>
    <w:rsid w:val="00A71ABC"/>
    <w:rsid w:val="00A80B7B"/>
    <w:rsid w:val="00AC1B79"/>
    <w:rsid w:val="00AC5413"/>
    <w:rsid w:val="00AF7E49"/>
    <w:rsid w:val="00B27E5A"/>
    <w:rsid w:val="00B63067"/>
    <w:rsid w:val="00B632FE"/>
    <w:rsid w:val="00B771FB"/>
    <w:rsid w:val="00B87378"/>
    <w:rsid w:val="00BA02A5"/>
    <w:rsid w:val="00BF71E1"/>
    <w:rsid w:val="00C061B0"/>
    <w:rsid w:val="00C3387D"/>
    <w:rsid w:val="00C4089D"/>
    <w:rsid w:val="00C6398C"/>
    <w:rsid w:val="00C83104"/>
    <w:rsid w:val="00C97577"/>
    <w:rsid w:val="00CA0B13"/>
    <w:rsid w:val="00CC10D3"/>
    <w:rsid w:val="00CC3116"/>
    <w:rsid w:val="00CD2E95"/>
    <w:rsid w:val="00CD729E"/>
    <w:rsid w:val="00CE4EE7"/>
    <w:rsid w:val="00CF2DC7"/>
    <w:rsid w:val="00D03EF6"/>
    <w:rsid w:val="00D071AB"/>
    <w:rsid w:val="00D51AE0"/>
    <w:rsid w:val="00D5359B"/>
    <w:rsid w:val="00DB5975"/>
    <w:rsid w:val="00DB7B09"/>
    <w:rsid w:val="00DC58CD"/>
    <w:rsid w:val="00DD6A3E"/>
    <w:rsid w:val="00E15850"/>
    <w:rsid w:val="00E37380"/>
    <w:rsid w:val="00E4476D"/>
    <w:rsid w:val="00E47742"/>
    <w:rsid w:val="00E746ED"/>
    <w:rsid w:val="00E92BF8"/>
    <w:rsid w:val="00EA7C5D"/>
    <w:rsid w:val="00EE1C96"/>
    <w:rsid w:val="00F51056"/>
    <w:rsid w:val="00F83397"/>
    <w:rsid w:val="00F90470"/>
    <w:rsid w:val="00FA2E40"/>
    <w:rsid w:val="00FE1D36"/>
    <w:rsid w:val="00FF4475"/>
    <w:rsid w:val="00FF4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D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F83397"/>
    <w:rPr>
      <w:color w:val="0563C1" w:themeColor="hyperlink"/>
      <w:u w:val="single"/>
    </w:rPr>
  </w:style>
  <w:style w:type="character" w:styleId="CommentReference">
    <w:name w:val="annotation reference"/>
    <w:basedOn w:val="DefaultParagraphFont"/>
    <w:rsid w:val="008126AB"/>
    <w:rPr>
      <w:sz w:val="16"/>
      <w:szCs w:val="16"/>
    </w:rPr>
  </w:style>
  <w:style w:type="paragraph" w:styleId="CommentText">
    <w:name w:val="annotation text"/>
    <w:basedOn w:val="Normal"/>
    <w:link w:val="CommentTextChar"/>
    <w:rsid w:val="008126AB"/>
    <w:rPr>
      <w:sz w:val="20"/>
      <w:szCs w:val="20"/>
    </w:rPr>
  </w:style>
  <w:style w:type="character" w:customStyle="1" w:styleId="CommentTextChar">
    <w:name w:val="Comment Text Char"/>
    <w:basedOn w:val="DefaultParagraphFont"/>
    <w:link w:val="CommentText"/>
    <w:rsid w:val="008126AB"/>
  </w:style>
  <w:style w:type="paragraph" w:styleId="CommentSubject">
    <w:name w:val="annotation subject"/>
    <w:basedOn w:val="CommentText"/>
    <w:next w:val="CommentText"/>
    <w:link w:val="CommentSubjectChar"/>
    <w:rsid w:val="008126AB"/>
    <w:rPr>
      <w:b/>
      <w:bCs/>
    </w:rPr>
  </w:style>
  <w:style w:type="character" w:customStyle="1" w:styleId="CommentSubjectChar">
    <w:name w:val="Comment Subject Char"/>
    <w:basedOn w:val="CommentTextChar"/>
    <w:link w:val="CommentSubject"/>
    <w:rsid w:val="008126AB"/>
    <w:rPr>
      <w:b/>
      <w:bCs/>
    </w:rPr>
  </w:style>
  <w:style w:type="paragraph" w:styleId="ListParagraph">
    <w:name w:val="List Paragraph"/>
    <w:basedOn w:val="Normal"/>
    <w:uiPriority w:val="34"/>
    <w:qFormat/>
    <w:rsid w:val="006B2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71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B1B15-8DB6-4806-A591-58B038C8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0</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mhs@rti.org</dc:creator>
  <cp:keywords/>
  <dc:description/>
  <cp:lastModifiedBy>McKamey, Allison</cp:lastModifiedBy>
  <cp:revision>5</cp:revision>
  <cp:lastPrinted>2020-03-03T22:13:00Z</cp:lastPrinted>
  <dcterms:created xsi:type="dcterms:W3CDTF">2020-10-23T01:15:00Z</dcterms:created>
  <dcterms:modified xsi:type="dcterms:W3CDTF">2020-11-19T06:30:00Z</dcterms:modified>
</cp:coreProperties>
</file>