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AE0" w:rsidRPr="008E25D7" w:rsidP="006E3E5A" w14:paraId="7145F35F" w14:textId="421D8BAE">
      <w:pPr>
        <w:tabs>
          <w:tab w:val="left" w:pos="9270"/>
        </w:tabs>
        <w:rPr>
          <w:szCs w:val="20"/>
        </w:rPr>
      </w:pPr>
      <w:r w:rsidRPr="008E25D7">
        <w:rPr>
          <w:noProof/>
          <w:szCs w:val="20"/>
        </w:rPr>
        <mc:AlternateContent>
          <mc:Choice Requires="wps">
            <w:drawing>
              <wp:anchor distT="0" distB="0" distL="114300" distR="114300" simplePos="0" relativeHeight="251663360" behindDoc="0" locked="0" layoutInCell="1" allowOverlap="1">
                <wp:simplePos x="0" y="0"/>
                <wp:positionH relativeFrom="margin">
                  <wp:posOffset>-53340</wp:posOffset>
                </wp:positionH>
                <wp:positionV relativeFrom="paragraph">
                  <wp:posOffset>8046720</wp:posOffset>
                </wp:positionV>
                <wp:extent cx="5981700" cy="891540"/>
                <wp:effectExtent l="0" t="0" r="19050" b="2286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891540"/>
                        </a:xfrm>
                        <a:prstGeom prst="rect">
                          <a:avLst/>
                        </a:prstGeom>
                        <a:solidFill>
                          <a:srgbClr val="FFFFFF"/>
                        </a:solidFill>
                        <a:ln w="9525">
                          <a:solidFill>
                            <a:srgbClr val="FFFFFF"/>
                          </a:solidFill>
                          <a:miter lim="800000"/>
                          <a:headEnd/>
                          <a:tailEnd/>
                        </a:ln>
                      </wps:spPr>
                      <wps:txbx>
                        <w:txbxContent>
                          <w:p w:rsidR="008E25D7" w:rsidRPr="004F3755" w:rsidP="009519C2" w14:textId="05C1C6F5">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DD02DC">
                              <w:rPr>
                                <w:sz w:val="15"/>
                                <w:szCs w:val="15"/>
                              </w:rPr>
                              <w:t>xx</w:t>
                            </w:r>
                            <w:r w:rsidRPr="004F3755">
                              <w:rPr>
                                <w:sz w:val="15"/>
                                <w:szCs w:val="15"/>
                                <w:lang w:val="es-ES"/>
                              </w:rPr>
                              <w:t>/</w:t>
                            </w:r>
                            <w:r w:rsidR="00DD02DC">
                              <w:rPr>
                                <w:sz w:val="15"/>
                                <w:szCs w:val="15"/>
                                <w:lang w:val="es-ES"/>
                              </w:rPr>
                              <w:t>xx</w:t>
                            </w:r>
                            <w:r w:rsidRPr="004F3755">
                              <w:rPr>
                                <w:sz w:val="15"/>
                                <w:szCs w:val="15"/>
                                <w:lang w:val="es-ES"/>
                              </w:rPr>
                              <w:t>/</w:t>
                            </w:r>
                            <w:r w:rsidR="00DD02DC">
                              <w:rPr>
                                <w:sz w:val="15"/>
                                <w:szCs w:val="15"/>
                                <w:lang w:val="es-ES"/>
                              </w:rPr>
                              <w:t>xx</w:t>
                            </w:r>
                            <w:r w:rsidRPr="004F3755">
                              <w:rPr>
                                <w:sz w:val="15"/>
                                <w:szCs w:val="15"/>
                              </w:rPr>
                              <w:t xml:space="preserve">. </w:t>
                            </w:r>
                          </w:p>
                          <w:p w:rsidR="008E25D7" w:rsidRPr="00A71568" w:rsidP="008E25D7" w14:textId="77777777">
                            <w:pPr>
                              <w:rPr>
                                <w:sz w:val="15"/>
                                <w:szCs w:val="1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71pt;height:70.2pt;margin-top:633.6pt;margin-left:-4.2pt;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strokecolor="white">
                <v:textbox>
                  <w:txbxContent>
                    <w:p w:rsidR="008E25D7" w:rsidRPr="004F3755" w:rsidP="009519C2" w14:paraId="1BDEFAFE" w14:textId="05C1C6F5">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DD02DC">
                        <w:rPr>
                          <w:sz w:val="15"/>
                          <w:szCs w:val="15"/>
                        </w:rPr>
                        <w:t>xx</w:t>
                      </w:r>
                      <w:r w:rsidRPr="004F3755">
                        <w:rPr>
                          <w:sz w:val="15"/>
                          <w:szCs w:val="15"/>
                          <w:lang w:val="es-ES"/>
                        </w:rPr>
                        <w:t>/</w:t>
                      </w:r>
                      <w:r w:rsidR="00DD02DC">
                        <w:rPr>
                          <w:sz w:val="15"/>
                          <w:szCs w:val="15"/>
                          <w:lang w:val="es-ES"/>
                        </w:rPr>
                        <w:t>xx</w:t>
                      </w:r>
                      <w:r w:rsidRPr="004F3755">
                        <w:rPr>
                          <w:sz w:val="15"/>
                          <w:szCs w:val="15"/>
                          <w:lang w:val="es-ES"/>
                        </w:rPr>
                        <w:t>/</w:t>
                      </w:r>
                      <w:r w:rsidR="00DD02DC">
                        <w:rPr>
                          <w:sz w:val="15"/>
                          <w:szCs w:val="15"/>
                          <w:lang w:val="es-ES"/>
                        </w:rPr>
                        <w:t>xx</w:t>
                      </w:r>
                      <w:r w:rsidRPr="004F3755">
                        <w:rPr>
                          <w:sz w:val="15"/>
                          <w:szCs w:val="15"/>
                        </w:rPr>
                        <w:t xml:space="preserve">. </w:t>
                      </w:r>
                    </w:p>
                    <w:p w:rsidR="008E25D7" w:rsidRPr="00A71568" w:rsidP="008E25D7" w14:paraId="544FA316" w14:textId="77777777">
                      <w:pPr>
                        <w:rPr>
                          <w:sz w:val="15"/>
                          <w:szCs w:val="15"/>
                        </w:rPr>
                      </w:pPr>
                    </w:p>
                  </w:txbxContent>
                </v:textbox>
                <w10:wrap anchorx="margin"/>
              </v:shape>
            </w:pict>
          </mc:Fallback>
        </mc:AlternateContent>
      </w:r>
      <w:r w:rsidRPr="008E25D7" w:rsidR="00D70A6A">
        <w:rPr>
          <w:noProof/>
          <w:szCs w:val="20"/>
        </w:rPr>
        <mc:AlternateContent>
          <mc:Choice Requires="wps">
            <w:drawing>
              <wp:anchor distT="152400" distB="152400" distL="152400" distR="152400" simplePos="0" relativeHeight="251661312" behindDoc="0" locked="0" layoutInCell="1" allowOverlap="1">
                <wp:simplePos x="0" y="0"/>
                <wp:positionH relativeFrom="margin">
                  <wp:align>right</wp:align>
                </wp:positionH>
                <wp:positionV relativeFrom="paragraph">
                  <wp:posOffset>1859280</wp:posOffset>
                </wp:positionV>
                <wp:extent cx="5928360" cy="6088380"/>
                <wp:effectExtent l="0" t="0" r="15240" b="26670"/>
                <wp:wrapSquare wrapText="larges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6088380"/>
                        </a:xfrm>
                        <a:prstGeom prst="rect">
                          <a:avLst/>
                        </a:prstGeom>
                        <a:solidFill>
                          <a:srgbClr val="FFFFFF"/>
                        </a:solidFill>
                        <a:ln w="18288" cmpd="thinThick">
                          <a:solidFill>
                            <a:srgbClr val="000000"/>
                          </a:solidFill>
                          <a:miter lim="800000"/>
                          <a:headEnd/>
                          <a:tailEnd/>
                        </a:ln>
                      </wps:spPr>
                      <wps:txbx>
                        <w:txbxContent>
                          <w:p w:rsidR="008E25D7" w:rsidRPr="0049472F" w:rsidP="006E3E5A" w14:textId="75FA4EB3">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B15049">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1A92DF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F77C75">
                              <w:rPr>
                                <w:rFonts w:ascii="Verdana" w:hAnsi="Verdana"/>
                                <w:sz w:val="23"/>
                                <w:szCs w:val="23"/>
                              </w:rPr>
                              <w:t xml:space="preserve"> to the interview questions</w:t>
                            </w:r>
                            <w:r w:rsidRPr="0049472F">
                              <w:rPr>
                                <w:rFonts w:ascii="Verdana" w:hAnsi="Verdana"/>
                                <w:sz w:val="23"/>
                                <w:szCs w:val="23"/>
                              </w:rPr>
                              <w:t xml:space="preserve">.  Also, federal law requires us to keep </w:t>
                            </w:r>
                            <w:r w:rsidRPr="0049472F">
                              <w:rPr>
                                <w:rFonts w:ascii="Verdana" w:hAnsi="Verdana"/>
                                <w:sz w:val="23"/>
                                <w:szCs w:val="23"/>
                              </w:rPr>
                              <w:t>all of</w:t>
                            </w:r>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6B69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 xml:space="preserve">Each person who is chosen and completes the interview will receive </w:t>
                            </w:r>
                            <w:r w:rsidR="00A57089">
                              <w:rPr>
                                <w:rFonts w:ascii="Verdana" w:hAnsi="Verdana"/>
                                <w:b/>
                                <w:iCs/>
                                <w:sz w:val="23"/>
                                <w:szCs w:val="23"/>
                              </w:rPr>
                              <w:t xml:space="preserve">a </w:t>
                            </w:r>
                            <w:r w:rsidRPr="0049472F">
                              <w:rPr>
                                <w:rFonts w:ascii="Verdana" w:hAnsi="Verdana"/>
                                <w:b/>
                                <w:iCs/>
                                <w:sz w:val="23"/>
                                <w:szCs w:val="23"/>
                              </w:rPr>
                              <w:t xml:space="preserve">$30 </w:t>
                            </w:r>
                            <w:r w:rsidR="00A57089">
                              <w:rPr>
                                <w:rFonts w:ascii="Verdana" w:hAnsi="Verdana"/>
                                <w:b/>
                                <w:iCs/>
                                <w:sz w:val="23"/>
                                <w:szCs w:val="23"/>
                              </w:rPr>
                              <w:t>gift card</w:t>
                            </w:r>
                            <w:r w:rsidRPr="0049472F">
                              <w:rPr>
                                <w:rFonts w:ascii="Verdana" w:hAnsi="Verdana"/>
                                <w:b/>
                                <w:sz w:val="23"/>
                                <w:szCs w:val="23"/>
                              </w:rPr>
                              <w:t xml:space="preserve">.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8D54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22B9D" w:rsidR="00C22B9D">
                                <w:rPr>
                                  <w:rStyle w:val="Hyperlink"/>
                                  <w:rFonts w:ascii="Verdana" w:hAnsi="Verdana"/>
                                  <w:sz w:val="23"/>
                                  <w:szCs w:val="23"/>
                                </w:rPr>
                                <w:t>https://nsduhweb.rti.org/</w:t>
                              </w:r>
                            </w:hyperlink>
                            <w:r w:rsidRPr="0049472F">
                              <w:rPr>
                                <w:rFonts w:ascii="Verdana" w:hAnsi="Verdana"/>
                                <w:sz w:val="23"/>
                                <w:szCs w:val="23"/>
                              </w:rPr>
                              <w:t xml:space="preserve"> for more information.</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466.8pt;height:479.4pt;margin-top:146.4pt;margin-left:415.6pt;mso-height-percent:0;mso-height-relative:page;mso-position-horizontal:right;mso-position-horizontal-relative:margin;mso-width-percent:0;mso-width-relative:page;mso-wrap-distance-bottom:12pt;mso-wrap-distance-left:12pt;mso-wrap-distance-right:12pt;mso-wrap-distance-top:12pt;mso-wrap-style:square;position:absolute;visibility:visible;v-text-anchor:top;z-index:251662336" strokeweight="1.44pt">
                <v:stroke linestyle="thinThick"/>
                <v:textbox inset="6pt,6pt,6pt,6pt">
                  <w:txbxContent>
                    <w:p w:rsidR="008E25D7" w:rsidRPr="0049472F" w:rsidP="006E3E5A" w14:paraId="3CA2DCD8" w14:textId="75FA4EB3">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B15049">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paraId="4EFF1745"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paraId="2B2C92E0"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paraId="680B68EC"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paraId="18C525DD"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656B1C6B" w14:textId="1A92DF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F77C75">
                        <w:rPr>
                          <w:rFonts w:ascii="Verdana" w:hAnsi="Verdana"/>
                          <w:sz w:val="23"/>
                          <w:szCs w:val="23"/>
                        </w:rPr>
                        <w:t xml:space="preserve"> to the interview questions</w:t>
                      </w:r>
                      <w:r w:rsidRPr="0049472F">
                        <w:rPr>
                          <w:rFonts w:ascii="Verdana" w:hAnsi="Verdana"/>
                          <w:sz w:val="23"/>
                          <w:szCs w:val="23"/>
                        </w:rPr>
                        <w:t xml:space="preserve">.  Also, federal law requires us to keep </w:t>
                      </w:r>
                      <w:r w:rsidRPr="0049472F">
                        <w:rPr>
                          <w:rFonts w:ascii="Verdana" w:hAnsi="Verdana"/>
                          <w:sz w:val="23"/>
                          <w:szCs w:val="23"/>
                        </w:rPr>
                        <w:t>all of</w:t>
                      </w:r>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008E25D7" w:rsidRPr="0049472F" w:rsidP="009E017A"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5AEB0044" w14:textId="6B69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 xml:space="preserve">Each person who is chosen and completes the interview will receive </w:t>
                      </w:r>
                      <w:r w:rsidR="00A57089">
                        <w:rPr>
                          <w:rFonts w:ascii="Verdana" w:hAnsi="Verdana"/>
                          <w:b/>
                          <w:iCs/>
                          <w:sz w:val="23"/>
                          <w:szCs w:val="23"/>
                        </w:rPr>
                        <w:t xml:space="preserve">a </w:t>
                      </w:r>
                      <w:r w:rsidRPr="0049472F">
                        <w:rPr>
                          <w:rFonts w:ascii="Verdana" w:hAnsi="Verdana"/>
                          <w:b/>
                          <w:iCs/>
                          <w:sz w:val="23"/>
                          <w:szCs w:val="23"/>
                        </w:rPr>
                        <w:t xml:space="preserve">$30 </w:t>
                      </w:r>
                      <w:r w:rsidR="00A57089">
                        <w:rPr>
                          <w:rFonts w:ascii="Verdana" w:hAnsi="Verdana"/>
                          <w:b/>
                          <w:iCs/>
                          <w:sz w:val="23"/>
                          <w:szCs w:val="23"/>
                        </w:rPr>
                        <w:t>gift card</w:t>
                      </w:r>
                      <w:r w:rsidRPr="0049472F">
                        <w:rPr>
                          <w:rFonts w:ascii="Verdana" w:hAnsi="Verdana"/>
                          <w:b/>
                          <w:sz w:val="23"/>
                          <w:szCs w:val="23"/>
                        </w:rPr>
                        <w:t xml:space="preserve">. </w:t>
                      </w:r>
                    </w:p>
                    <w:p w:rsidR="008E25D7" w:rsidRPr="0049472F" w:rsidP="009E017A"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4081FC87" w14:textId="28D54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22B9D" w:rsidR="00C22B9D">
                          <w:rPr>
                            <w:rStyle w:val="Hyperlink"/>
                            <w:rFonts w:ascii="Verdana" w:hAnsi="Verdana"/>
                            <w:sz w:val="23"/>
                            <w:szCs w:val="23"/>
                          </w:rPr>
                          <w:t>https://nsduhweb.rti.org/</w:t>
                        </w:r>
                      </w:hyperlink>
                      <w:r w:rsidRPr="0049472F">
                        <w:rPr>
                          <w:rFonts w:ascii="Verdana" w:hAnsi="Verdana"/>
                          <w:sz w:val="23"/>
                          <w:szCs w:val="23"/>
                        </w:rPr>
                        <w:t xml:space="preserve"> for more information.</w:t>
                      </w:r>
                    </w:p>
                    <w:p w:rsidR="008E25D7" w:rsidRPr="0049472F" w:rsidP="009E017A"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v:textbox>
                <w10:wrap type="square" side="largest"/>
              </v:shape>
            </w:pict>
          </mc:Fallback>
        </mc:AlternateContent>
      </w:r>
      <w:r w:rsidRPr="008E25D7">
        <w:rPr>
          <w:noProof/>
          <w:szCs w:val="20"/>
        </w:rPr>
        <mc:AlternateContent>
          <mc:Choice Requires="wps">
            <w:drawing>
              <wp:anchor distT="152400" distB="152400" distL="152400" distR="152400" simplePos="0" relativeHeight="251658240" behindDoc="1" locked="0" layoutInCell="0" allowOverlap="1">
                <wp:simplePos x="0" y="0"/>
                <wp:positionH relativeFrom="margin">
                  <wp:posOffset>2899410</wp:posOffset>
                </wp:positionH>
                <wp:positionV relativeFrom="margin">
                  <wp:posOffset>380365</wp:posOffset>
                </wp:positionV>
                <wp:extent cx="2694305" cy="1087120"/>
                <wp:effectExtent l="17780" t="15875" r="12065" b="11430"/>
                <wp:wrapSquare wrapText="larges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4305" cy="1087120"/>
                        </a:xfrm>
                        <a:prstGeom prst="rect">
                          <a:avLst/>
                        </a:prstGeom>
                        <a:solidFill>
                          <a:srgbClr val="FFFFFF"/>
                        </a:solidFill>
                        <a:ln w="18288" cmpd="thinThick">
                          <a:solidFill>
                            <a:srgbClr val="000000"/>
                          </a:solidFill>
                          <a:miter lim="800000"/>
                          <a:headEnd/>
                          <a:tailEnd/>
                        </a:ln>
                      </wps:spPr>
                      <wps:txbx>
                        <w:txbxContent>
                          <w:p w:rsidR="008E25D7" w:rsidP="008E25D7" w14:textId="77777777">
                            <w:pPr>
                              <w:jc w:val="center"/>
                              <w:rPr>
                                <w:rFonts w:ascii="Verdana" w:hAnsi="Verdana"/>
                                <w:b/>
                                <w:sz w:val="48"/>
                              </w:rPr>
                            </w:pPr>
                            <w:r>
                              <w:rPr>
                                <w:rFonts w:ascii="Verdana" w:hAnsi="Verdana"/>
                                <w:b/>
                                <w:sz w:val="48"/>
                              </w:rPr>
                              <w:t xml:space="preserve">Study </w:t>
                            </w:r>
                          </w:p>
                          <w:p w:rsidR="008E25D7" w:rsidP="008E25D7" w14:textId="77777777">
                            <w:pPr>
                              <w:jc w:val="center"/>
                              <w:rPr>
                                <w:rFonts w:ascii="Verdana" w:hAnsi="Verdana"/>
                                <w:b/>
                                <w:sz w:val="48"/>
                              </w:rPr>
                            </w:pPr>
                            <w:r>
                              <w:rPr>
                                <w:rFonts w:ascii="Verdana" w:hAnsi="Verdana"/>
                                <w:b/>
                                <w:sz w:val="48"/>
                              </w:rPr>
                              <w:t>Description</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212.15pt;height:85.6pt;margin-top:29.95pt;margin-left:228.3pt;mso-height-percent:0;mso-height-relative:page;mso-position-horizontal-relative:margin;mso-position-vertical-relative:margin;mso-width-percent:0;mso-width-relative:page;mso-wrap-distance-bottom:12pt;mso-wrap-distance-left:12pt;mso-wrap-distance-right:12pt;mso-wrap-distance-top:12pt;mso-wrap-style:square;position:absolute;visibility:visible;v-text-anchor:top;z-index:-251657216" o:allowincell="f" strokeweight="1.44pt">
                <v:stroke linestyle="thinThick"/>
                <v:textbox inset="6pt,6pt,6pt,6pt">
                  <w:txbxContent>
                    <w:p w:rsidR="008E25D7" w:rsidP="008E25D7" w14:paraId="71158129" w14:textId="77777777">
                      <w:pPr>
                        <w:jc w:val="center"/>
                        <w:rPr>
                          <w:rFonts w:ascii="Verdana" w:hAnsi="Verdana"/>
                          <w:b/>
                          <w:sz w:val="48"/>
                        </w:rPr>
                      </w:pPr>
                      <w:r>
                        <w:rPr>
                          <w:rFonts w:ascii="Verdana" w:hAnsi="Verdana"/>
                          <w:b/>
                          <w:sz w:val="48"/>
                        </w:rPr>
                        <w:t xml:space="preserve">Study </w:t>
                      </w:r>
                    </w:p>
                    <w:p w:rsidR="008E25D7" w:rsidP="008E25D7" w14:paraId="6108EC71" w14:textId="77777777">
                      <w:pPr>
                        <w:jc w:val="center"/>
                        <w:rPr>
                          <w:rFonts w:ascii="Verdana" w:hAnsi="Verdana"/>
                          <w:b/>
                          <w:sz w:val="48"/>
                        </w:rPr>
                      </w:pPr>
                      <w:r>
                        <w:rPr>
                          <w:rFonts w:ascii="Verdana" w:hAnsi="Verdana"/>
                          <w:b/>
                          <w:sz w:val="48"/>
                        </w:rPr>
                        <w:t>Description</w:t>
                      </w:r>
                    </w:p>
                  </w:txbxContent>
                </v:textbox>
                <w10:wrap type="square" side="largest"/>
              </v:shape>
            </w:pict>
          </mc:Fallback>
        </mc:AlternateContent>
      </w:r>
      <w:r w:rsidRPr="008E25D7">
        <w:rPr>
          <w:noProof/>
          <w:szCs w:val="20"/>
        </w:rPr>
        <w:drawing>
          <wp:anchor distT="0" distB="0" distL="114300" distR="114300" simplePos="0" relativeHeight="251660288" behindDoc="0" locked="0" layoutInCell="1" allowOverlap="1">
            <wp:simplePos x="0" y="0"/>
            <wp:positionH relativeFrom="column">
              <wp:posOffset>198755</wp:posOffset>
            </wp:positionH>
            <wp:positionV relativeFrom="paragraph">
              <wp:posOffset>-120650</wp:posOffset>
            </wp:positionV>
            <wp:extent cx="1682496" cy="1737754"/>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hhs.gov/webrequestfaq/logos/logo_reflex.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2496" cy="1737754"/>
                    </a:xfrm>
                    <a:prstGeom prst="rect">
                      <a:avLst/>
                    </a:prstGeom>
                    <a:noFill/>
                    <a:ln w="9525">
                      <a:noFill/>
                      <a:miter lim="800000"/>
                      <a:headEnd/>
                      <a:tailEnd/>
                    </a:ln>
                  </pic:spPr>
                </pic:pic>
              </a:graphicData>
            </a:graphic>
            <wp14:sizeRelH relativeFrom="margin">
              <wp14:pctWidth>0</wp14:pctWidth>
            </wp14:sizeRelH>
          </wp:anchor>
        </w:drawing>
      </w:r>
    </w:p>
    <w:sectPr w:rsidSect="006E3E5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cKamey, Allison">
    <w15:presenceInfo w15:providerId="AD" w15:userId="S::mckamey@rti.org::151a116f-c313-4d9b-ba8d-4e9a87412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02114D"/>
    <w:rsid w:val="00123372"/>
    <w:rsid w:val="001321C9"/>
    <w:rsid w:val="00215ED2"/>
    <w:rsid w:val="00257A8B"/>
    <w:rsid w:val="002F5B5E"/>
    <w:rsid w:val="003B60DE"/>
    <w:rsid w:val="00422AF9"/>
    <w:rsid w:val="004366D9"/>
    <w:rsid w:val="0049472F"/>
    <w:rsid w:val="004F3755"/>
    <w:rsid w:val="00647068"/>
    <w:rsid w:val="0069069A"/>
    <w:rsid w:val="00694B5F"/>
    <w:rsid w:val="006A28BE"/>
    <w:rsid w:val="006E3E5A"/>
    <w:rsid w:val="0073185B"/>
    <w:rsid w:val="0081177E"/>
    <w:rsid w:val="00833766"/>
    <w:rsid w:val="008E25D7"/>
    <w:rsid w:val="00915556"/>
    <w:rsid w:val="00943C07"/>
    <w:rsid w:val="009519C2"/>
    <w:rsid w:val="009E017A"/>
    <w:rsid w:val="00A04E45"/>
    <w:rsid w:val="00A27504"/>
    <w:rsid w:val="00A57089"/>
    <w:rsid w:val="00A71568"/>
    <w:rsid w:val="00A71ABC"/>
    <w:rsid w:val="00B15049"/>
    <w:rsid w:val="00B44CE3"/>
    <w:rsid w:val="00B632FE"/>
    <w:rsid w:val="00B810B6"/>
    <w:rsid w:val="00B87378"/>
    <w:rsid w:val="00C22B9D"/>
    <w:rsid w:val="00C909A2"/>
    <w:rsid w:val="00CF691D"/>
    <w:rsid w:val="00D51AE0"/>
    <w:rsid w:val="00D573BA"/>
    <w:rsid w:val="00D70A6A"/>
    <w:rsid w:val="00DB7B09"/>
    <w:rsid w:val="00DD02DC"/>
    <w:rsid w:val="00E92BF8"/>
    <w:rsid w:val="00F77C75"/>
    <w:rsid w:val="00F83397"/>
    <w:rsid w:val="00F8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F83397"/>
    <w:rPr>
      <w:color w:val="0563C1" w:themeColor="hyperlink"/>
      <w:u w:val="single"/>
    </w:rPr>
  </w:style>
  <w:style w:type="character" w:styleId="CommentReference">
    <w:name w:val="annotation reference"/>
    <w:basedOn w:val="DefaultParagraphFont"/>
    <w:rsid w:val="00694B5F"/>
    <w:rPr>
      <w:sz w:val="16"/>
      <w:szCs w:val="16"/>
    </w:rPr>
  </w:style>
  <w:style w:type="paragraph" w:styleId="CommentText">
    <w:name w:val="annotation text"/>
    <w:basedOn w:val="Normal"/>
    <w:link w:val="CommentTextChar"/>
    <w:rsid w:val="00694B5F"/>
    <w:rPr>
      <w:sz w:val="20"/>
      <w:szCs w:val="20"/>
    </w:rPr>
  </w:style>
  <w:style w:type="character" w:customStyle="1" w:styleId="CommentTextChar">
    <w:name w:val="Comment Text Char"/>
    <w:basedOn w:val="DefaultParagraphFont"/>
    <w:link w:val="CommentText"/>
    <w:rsid w:val="00694B5F"/>
  </w:style>
  <w:style w:type="paragraph" w:styleId="CommentSubject">
    <w:name w:val="annotation subject"/>
    <w:basedOn w:val="CommentText"/>
    <w:next w:val="CommentText"/>
    <w:link w:val="CommentSubjectChar"/>
    <w:rsid w:val="00694B5F"/>
    <w:rPr>
      <w:b/>
      <w:bCs/>
    </w:rPr>
  </w:style>
  <w:style w:type="character" w:customStyle="1" w:styleId="CommentSubjectChar">
    <w:name w:val="Comment Subject Char"/>
    <w:basedOn w:val="CommentTextChar"/>
    <w:link w:val="CommentSubject"/>
    <w:rsid w:val="00694B5F"/>
    <w:rPr>
      <w:b/>
      <w:bCs/>
    </w:rPr>
  </w:style>
  <w:style w:type="character" w:styleId="UnresolvedMention">
    <w:name w:val="Unresolved Mention"/>
    <w:basedOn w:val="DefaultParagraphFont"/>
    <w:uiPriority w:val="99"/>
    <w:semiHidden/>
    <w:unhideWhenUsed/>
    <w:rsid w:val="00C2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sduhweb.rti.org/"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Riggsbee, Beth H.</dc:creator>
  <cp:lastModifiedBy>McKamey, Allison</cp:lastModifiedBy>
  <cp:revision>4</cp:revision>
  <cp:lastPrinted>2019-10-17T19:30:00Z</cp:lastPrinted>
  <dcterms:created xsi:type="dcterms:W3CDTF">2022-09-29T03:56:00Z</dcterms:created>
  <dcterms:modified xsi:type="dcterms:W3CDTF">2022-10-26T14:17:00Z</dcterms:modified>
</cp:coreProperties>
</file>