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0521D" w:rsidP="008C0A91" w14:paraId="7A6EA425" w14:textId="019C1E7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hAnsiTheme="majorHAnsi" w:cstheme="majorHAnsi"/>
          <w:b/>
          <w:bCs/>
          <w:sz w:val="36"/>
          <w:szCs w:val="36"/>
        </w:rPr>
      </w:pPr>
      <w:r w:rsidRPr="000E612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-520611</wp:posOffset>
            </wp:positionV>
            <wp:extent cx="2568352" cy="885825"/>
            <wp:effectExtent l="0" t="0" r="3810" b="0"/>
            <wp:wrapNone/>
            <wp:docPr id="4" name="Picture 4" descr="Text&#10;&#10;Description automatically generated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AD979CF-9433-420E-9F71-8B202E4019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AD979CF-9433-420E-9F71-8B202E4019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352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521D" w:rsidP="008C0A91" w14:paraId="1E45B00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hAnsiTheme="majorHAnsi" w:cstheme="majorHAnsi"/>
          <w:b/>
          <w:bCs/>
          <w:sz w:val="36"/>
          <w:szCs w:val="36"/>
        </w:rPr>
      </w:pPr>
    </w:p>
    <w:p w:rsidR="00C47C27" w:rsidP="008C0A91" w14:paraId="57E32DB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hAnsiTheme="majorHAnsi" w:cstheme="majorHAnsi"/>
          <w:b/>
          <w:bCs/>
          <w:sz w:val="36"/>
          <w:szCs w:val="36"/>
        </w:rPr>
      </w:pPr>
    </w:p>
    <w:p w:rsidR="008C0A91" w:rsidRPr="00AA418B" w:rsidP="2336E4F1" w14:paraId="6463AC02" w14:textId="4B7AB7E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ajorBidi"/>
          <w:sz w:val="36"/>
          <w:szCs w:val="36"/>
        </w:rPr>
      </w:pPr>
      <w:r w:rsidRPr="00AA418B">
        <w:rPr>
          <w:rStyle w:val="eop"/>
          <w:rFonts w:ascii="Cambria" w:hAnsi="Cambria" w:cstheme="majorBidi"/>
          <w:b/>
          <w:bCs/>
          <w:sz w:val="36"/>
          <w:szCs w:val="36"/>
        </w:rPr>
        <w:t>Instrument 1</w:t>
      </w:r>
      <w:r w:rsidR="00AA418B">
        <w:rPr>
          <w:rStyle w:val="eop"/>
          <w:rFonts w:ascii="Cambria" w:hAnsi="Cambria" w:cstheme="majorBidi"/>
          <w:b/>
          <w:bCs/>
          <w:sz w:val="36"/>
          <w:szCs w:val="36"/>
        </w:rPr>
        <w:t>4</w:t>
      </w:r>
      <w:r w:rsidRPr="00AA418B">
        <w:rPr>
          <w:rStyle w:val="eop"/>
          <w:rFonts w:ascii="Cambria" w:hAnsi="Cambria" w:cstheme="majorBidi"/>
          <w:b/>
          <w:bCs/>
          <w:sz w:val="36"/>
          <w:szCs w:val="36"/>
        </w:rPr>
        <w:t>:</w:t>
      </w:r>
      <w:r w:rsidRPr="00AA418B">
        <w:rPr>
          <w:rStyle w:val="eop"/>
          <w:rFonts w:ascii="Cambria" w:hAnsi="Cambria" w:cstheme="majorBidi"/>
          <w:sz w:val="36"/>
          <w:szCs w:val="36"/>
        </w:rPr>
        <w:t> </w:t>
      </w:r>
      <w:r w:rsidRPr="00AA418B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BSC </w:t>
      </w:r>
      <w:r w:rsidRPr="00AA418B" w:rsidR="00A0521D">
        <w:rPr>
          <w:rStyle w:val="normaltextrun"/>
          <w:rFonts w:ascii="Cambria" w:hAnsi="Cambria" w:cstheme="majorBidi"/>
          <w:b/>
          <w:bCs/>
          <w:sz w:val="36"/>
          <w:szCs w:val="36"/>
        </w:rPr>
        <w:t>Teachers and Support Staff</w:t>
      </w:r>
      <w:r w:rsidRPr="00AA418B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 </w:t>
      </w:r>
      <w:r w:rsidRPr="00AA418B" w:rsidR="00A0521D">
        <w:rPr>
          <w:rStyle w:val="normaltextrun"/>
          <w:rFonts w:ascii="Cambria" w:hAnsi="Cambria" w:cstheme="majorBidi"/>
          <w:b/>
          <w:bCs/>
          <w:sz w:val="36"/>
          <w:szCs w:val="36"/>
        </w:rPr>
        <w:t>Focus Group</w:t>
      </w:r>
      <w:r w:rsidRPr="00AA418B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 </w:t>
      </w:r>
      <w:r w:rsidRPr="00AA418B" w:rsidR="00A0521D">
        <w:rPr>
          <w:rStyle w:val="normaltextrun"/>
          <w:rFonts w:ascii="Cambria" w:hAnsi="Cambria" w:cstheme="majorBidi"/>
          <w:b/>
          <w:bCs/>
          <w:sz w:val="36"/>
          <w:szCs w:val="36"/>
        </w:rPr>
        <w:t>Discussion</w:t>
      </w:r>
      <w:r w:rsidRPr="00AA418B">
        <w:rPr>
          <w:rStyle w:val="eop"/>
          <w:rFonts w:ascii="Cambria" w:hAnsi="Cambria" w:cstheme="majorBidi"/>
          <w:sz w:val="36"/>
          <w:szCs w:val="36"/>
        </w:rPr>
        <w:t> </w:t>
      </w:r>
      <w:r w:rsidRPr="00AA418B">
        <w:rPr>
          <w:rStyle w:val="eop"/>
          <w:rFonts w:ascii="Cambria" w:hAnsi="Cambria" w:cstheme="majorBidi"/>
          <w:b/>
          <w:bCs/>
          <w:sz w:val="36"/>
          <w:szCs w:val="36"/>
        </w:rPr>
        <w:t>Guide</w:t>
      </w:r>
    </w:p>
    <w:p w:rsidR="008C0A91" w:rsidRPr="00AA418B" w:rsidP="008C0A91" w14:paraId="5ECABCA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ajorHAnsi"/>
          <w:b/>
          <w:bCs/>
          <w:sz w:val="28"/>
          <w:szCs w:val="28"/>
        </w:rPr>
      </w:pPr>
    </w:p>
    <w:p w:rsidR="008C0A91" w:rsidP="008C0A91" w14:paraId="22B3B958" w14:textId="45B264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ajorHAnsi"/>
          <w:b/>
          <w:bCs/>
          <w:sz w:val="28"/>
          <w:szCs w:val="28"/>
        </w:rPr>
      </w:pPr>
      <w:r w:rsidRPr="00AA418B">
        <w:rPr>
          <w:rStyle w:val="normaltextrun"/>
          <w:rFonts w:ascii="Cambria" w:hAnsi="Cambria" w:cstheme="majorHAnsi"/>
          <w:b/>
          <w:bCs/>
          <w:sz w:val="28"/>
          <w:szCs w:val="28"/>
        </w:rPr>
        <w:t>Culture of Continuous Learning</w:t>
      </w:r>
      <w:r w:rsidRPr="00AA418B" w:rsidR="00D5122E">
        <w:rPr>
          <w:rStyle w:val="normaltextrun"/>
          <w:rFonts w:ascii="Cambria" w:hAnsi="Cambria" w:cstheme="majorHAnsi"/>
          <w:b/>
          <w:bCs/>
          <w:sz w:val="28"/>
          <w:szCs w:val="28"/>
        </w:rPr>
        <w:t xml:space="preserve"> Project</w:t>
      </w:r>
      <w:r w:rsidRPr="00AA418B">
        <w:rPr>
          <w:rStyle w:val="normaltextrun"/>
          <w:rFonts w:ascii="Cambria" w:hAnsi="Cambria" w:cstheme="majorHAnsi"/>
          <w:b/>
          <w:bCs/>
          <w:sz w:val="28"/>
          <w:szCs w:val="28"/>
        </w:rPr>
        <w:t>: A Breakthrough Series Collaborative for Improving Child Care and Head Start Quality</w:t>
      </w:r>
    </w:p>
    <w:p w:rsidR="00955E4E" w:rsidRPr="00AA418B" w:rsidP="008C0A91" w14:paraId="22DA647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theme="maj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14B5756C" w14:textId="77777777" w:rsidTr="00536CE0">
        <w:tblPrEx>
          <w:tblW w:w="0" w:type="auto"/>
          <w:tblLook w:val="04A0"/>
        </w:tblPrEx>
        <w:tc>
          <w:tcPr>
            <w:tcW w:w="4675" w:type="dxa"/>
          </w:tcPr>
          <w:p w:rsidR="00955E4E" w:rsidRPr="005205D6" w:rsidP="00536CE0" w14:paraId="402F7FC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205D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Respondents</w:t>
            </w:r>
          </w:p>
        </w:tc>
        <w:tc>
          <w:tcPr>
            <w:tcW w:w="4675" w:type="dxa"/>
          </w:tcPr>
          <w:p w:rsidR="00955E4E" w:rsidP="00536CE0" w14:paraId="7946303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Time of Data Collection</w:t>
            </w:r>
          </w:p>
        </w:tc>
      </w:tr>
      <w:tr w14:paraId="16E8597C" w14:textId="77777777" w:rsidTr="00536CE0">
        <w:tblPrEx>
          <w:tblW w:w="0" w:type="auto"/>
          <w:tblLook w:val="04A0"/>
        </w:tblPrEx>
        <w:tc>
          <w:tcPr>
            <w:tcW w:w="4675" w:type="dxa"/>
          </w:tcPr>
          <w:p w:rsidR="00955E4E" w:rsidRPr="00572C72" w:rsidP="00536CE0" w14:paraId="10665B06" w14:textId="427F9B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2C7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BSC </w:t>
            </w:r>
            <w:r w:rsidRPr="00572C72" w:rsidR="00572C7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Team Members – </w:t>
            </w:r>
            <w:r w:rsidR="00572C7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 w:rsidRPr="00572C72" w:rsidR="00572C7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eachers and </w:t>
            </w:r>
            <w:r w:rsidR="00572C7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572C72" w:rsidR="00572C7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ther </w:t>
            </w:r>
            <w:r w:rsidR="00572C7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  <w:r w:rsidRPr="00572C72" w:rsidR="00572C7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enter </w:t>
            </w:r>
            <w:r w:rsidR="00572C7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572C72" w:rsidR="00572C72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taff</w:t>
            </w:r>
          </w:p>
        </w:tc>
        <w:tc>
          <w:tcPr>
            <w:tcW w:w="4675" w:type="dxa"/>
          </w:tcPr>
          <w:p w:rsidR="00955E4E" w:rsidP="00536CE0" w14:paraId="41BE9DC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Midpoint (T2)</w:t>
            </w:r>
          </w:p>
          <w:p w:rsidR="00955E4E" w:rsidP="00536CE0" w14:paraId="48B8397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Follow-up (T4)</w:t>
            </w:r>
          </w:p>
          <w:p w:rsidR="00955E4E" w:rsidRPr="009C0C70" w:rsidP="00536CE0" w14:paraId="5E8106A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8C0A91" w:rsidRPr="00DD7276" w:rsidP="008C0A91" w14:paraId="63DA2FAC" w14:textId="77777777">
      <w:pPr>
        <w:tabs>
          <w:tab w:val="left" w:pos="6915"/>
        </w:tabs>
        <w:rPr>
          <w:rStyle w:val="normaltextrun"/>
        </w:rPr>
      </w:pPr>
      <w:r>
        <w:tab/>
      </w:r>
    </w:p>
    <w:p w:rsidR="008C0A91" w:rsidRPr="00407116" w:rsidP="008C0A91" w14:paraId="4463B6F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8C0A91" w:rsidP="008C0A91" w14:paraId="4070227D" w14:textId="3EABF84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07116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Note: </w:t>
      </w:r>
      <w:r w:rsidRPr="00407116">
        <w:rPr>
          <w:rFonts w:asciiTheme="minorHAnsi" w:hAnsiTheme="minorHAnsi" w:cstheme="minorHAnsi"/>
          <w:sz w:val="22"/>
          <w:szCs w:val="22"/>
        </w:rPr>
        <w:t xml:space="preserve">Specific questions and probes in this guide are illustrative; different questions or follow-up questions may be asked during an interview depending on the nature and flow of participants’ responses. This interview guide was pulled from CCL Phase I instruments and has been adapted to meet the needs of the current project. </w:t>
      </w:r>
    </w:p>
    <w:p w:rsidR="004D2695" w:rsidP="008C0A91" w14:paraId="0C7CBB5F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752A3A" w:rsidP="00E35170" w14:paraId="3AB70BF5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Questions will be selected based on relevance at time of data collection such that the length of the focus group is no more than 90 minutes.</w:t>
      </w:r>
    </w:p>
    <w:p w:rsidR="00071F9A" w:rsidP="00E35170" w14:paraId="0990F90A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071F9A" w:rsidP="00E35170" w14:paraId="5AB95FC2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6630BB" w:rsidP="00071F9A" w14:paraId="4D9C3CA9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303451FA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5A0BA6A3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29217161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4A10FE3D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6A11A2E1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143E824E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1AFEA3C8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1C11C485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30EEC5CA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0EEA04E2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59E06079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68801E58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5B8B669F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4EA38C15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3FF7E2FE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6630BB" w:rsidP="00071F9A" w14:paraId="6259BA24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B66A48" w:rsidP="00071F9A" w14:paraId="58F74B4E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71F9A" w:rsidP="00071F9A" w14:paraId="03A69BD1" w14:textId="332740CE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Thank you very much for agreeing to participate in this discussion. Your participation is very important to </w:t>
      </w:r>
      <w:r w:rsidR="009E7C4D">
        <w:rPr>
          <w:rFonts w:asciiTheme="minorHAnsi" w:hAnsiTheme="minorHAnsi"/>
          <w:i/>
          <w:sz w:val="22"/>
          <w:szCs w:val="22"/>
        </w:rPr>
        <w:t>our r</w:t>
      </w:r>
      <w:r w:rsidR="001D7AB6">
        <w:rPr>
          <w:rFonts w:asciiTheme="minorHAnsi" w:hAnsiTheme="minorHAnsi"/>
          <w:i/>
          <w:sz w:val="22"/>
          <w:szCs w:val="22"/>
        </w:rPr>
        <w:t>esearch</w:t>
      </w:r>
      <w:r>
        <w:rPr>
          <w:rFonts w:asciiTheme="minorHAnsi" w:hAnsiTheme="minorHAnsi"/>
          <w:i/>
          <w:sz w:val="22"/>
          <w:szCs w:val="22"/>
        </w:rPr>
        <w:t xml:space="preserve">. </w:t>
      </w:r>
    </w:p>
    <w:p w:rsidR="00071F9A" w:rsidP="00071F9A" w14:paraId="29B443D8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0278DD" w:rsidP="000278DD" w14:paraId="4FC80F3F" w14:textId="7D2C2860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 w:rsidRPr="002D3A05">
        <w:rPr>
          <w:rFonts w:asciiTheme="minorHAnsi" w:hAnsiTheme="minorHAnsi"/>
          <w:i/>
          <w:sz w:val="22"/>
          <w:szCs w:val="22"/>
        </w:rPr>
        <w:t xml:space="preserve">We are conducting a </w:t>
      </w:r>
      <w:r w:rsidR="001D7AB6">
        <w:rPr>
          <w:rFonts w:asciiTheme="minorHAnsi" w:hAnsiTheme="minorHAnsi"/>
          <w:i/>
          <w:sz w:val="22"/>
          <w:szCs w:val="22"/>
        </w:rPr>
        <w:t xml:space="preserve">research </w:t>
      </w:r>
      <w:r w:rsidRPr="002D3A05">
        <w:rPr>
          <w:rFonts w:asciiTheme="minorHAnsi" w:hAnsiTheme="minorHAnsi"/>
          <w:i/>
          <w:sz w:val="22"/>
          <w:szCs w:val="22"/>
        </w:rPr>
        <w:t>study for the Office of Planning, Research and Evaluation at the Administration for Children and Families within the U.S. Department of Health and Human Services</w:t>
      </w:r>
      <w:r>
        <w:rPr>
          <w:rFonts w:asciiTheme="minorHAnsi" w:hAnsiTheme="minorHAnsi"/>
          <w:i/>
          <w:sz w:val="22"/>
          <w:szCs w:val="22"/>
        </w:rPr>
        <w:t>. The</w:t>
      </w:r>
      <w:r w:rsidRPr="000243D7">
        <w:rPr>
          <w:rFonts w:asciiTheme="minorHAnsi" w:hAnsiTheme="minorHAnsi"/>
          <w:iCs/>
          <w:sz w:val="22"/>
          <w:szCs w:val="22"/>
        </w:rPr>
        <w:t xml:space="preserve">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purpose</w:t>
      </w:r>
      <w:r w:rsidRPr="000243D7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of this study is</w:t>
      </w:r>
      <w:r w:rsidRPr="002D3A05">
        <w:rPr>
          <w:rFonts w:asciiTheme="minorHAnsi" w:hAnsiTheme="minorHAnsi"/>
          <w:i/>
          <w:sz w:val="22"/>
          <w:szCs w:val="22"/>
        </w:rPr>
        <w:t xml:space="preserve"> to learn about </w:t>
      </w:r>
      <w:r>
        <w:rPr>
          <w:rFonts w:asciiTheme="minorHAnsi" w:hAnsiTheme="minorHAnsi"/>
          <w:i/>
          <w:sz w:val="22"/>
          <w:szCs w:val="22"/>
        </w:rPr>
        <w:t xml:space="preserve">the options for integrating a </w:t>
      </w:r>
      <w:r w:rsidRPr="002D3A05">
        <w:rPr>
          <w:rFonts w:asciiTheme="minorHAnsi" w:hAnsiTheme="minorHAnsi"/>
          <w:i/>
          <w:sz w:val="22"/>
          <w:szCs w:val="22"/>
        </w:rPr>
        <w:t xml:space="preserve">Breakthrough Series Collaborative </w:t>
      </w:r>
      <w:r w:rsidR="005B00BE">
        <w:rPr>
          <w:rFonts w:asciiTheme="minorHAnsi" w:hAnsiTheme="minorHAnsi"/>
          <w:i/>
          <w:sz w:val="22"/>
          <w:szCs w:val="22"/>
        </w:rPr>
        <w:t xml:space="preserve">(BSC) </w:t>
      </w:r>
      <w:r>
        <w:rPr>
          <w:rFonts w:asciiTheme="minorHAnsi" w:hAnsiTheme="minorHAnsi"/>
          <w:i/>
          <w:sz w:val="22"/>
          <w:szCs w:val="22"/>
        </w:rPr>
        <w:t>into early care and education quality improvement systems</w:t>
      </w:r>
      <w:r w:rsidR="004571EF">
        <w:rPr>
          <w:rFonts w:asciiTheme="minorHAnsi" w:hAnsiTheme="minorHAnsi"/>
          <w:i/>
          <w:sz w:val="22"/>
          <w:szCs w:val="22"/>
        </w:rPr>
        <w:t xml:space="preserve">. </w:t>
      </w:r>
      <w:r w:rsidRPr="004571EF" w:rsidR="004571EF">
        <w:rPr>
          <w:rFonts w:asciiTheme="minorHAnsi" w:hAnsiTheme="minorHAnsi"/>
          <w:i/>
          <w:sz w:val="22"/>
          <w:szCs w:val="22"/>
        </w:rPr>
        <w:t xml:space="preserve">The BSC is a specific training approach designed to support learning and improvement among practitioners at all levels of an organization, from directors to teachers who work in a classroom with children. </w:t>
      </w:r>
      <w:r w:rsidRPr="005B00BE" w:rsidR="005B00BE">
        <w:rPr>
          <w:rFonts w:asciiTheme="minorHAnsi" w:hAnsiTheme="minorHAnsi"/>
          <w:i/>
          <w:sz w:val="22"/>
          <w:szCs w:val="22"/>
        </w:rPr>
        <w:t xml:space="preserve">This BSC aims to support children's social and emotional learning practices among staff who work in </w:t>
      </w:r>
      <w:r w:rsidRPr="005B00BE" w:rsidR="005B00BE">
        <w:rPr>
          <w:rFonts w:asciiTheme="minorHAnsi" w:hAnsiTheme="minorHAnsi"/>
          <w:i/>
          <w:sz w:val="22"/>
          <w:szCs w:val="22"/>
        </w:rPr>
        <w:t>child care</w:t>
      </w:r>
      <w:r w:rsidRPr="005B00BE" w:rsidR="005B00BE">
        <w:rPr>
          <w:rFonts w:asciiTheme="minorHAnsi" w:hAnsiTheme="minorHAnsi"/>
          <w:i/>
          <w:sz w:val="22"/>
          <w:szCs w:val="22"/>
        </w:rPr>
        <w:t xml:space="preserve"> and Head Start settings.</w:t>
      </w:r>
      <w:r w:rsidR="005B00BE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 xml:space="preserve">The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intended use</w:t>
      </w:r>
      <w:r>
        <w:rPr>
          <w:rFonts w:asciiTheme="minorHAnsi" w:hAnsiTheme="minorHAnsi"/>
          <w:i/>
          <w:sz w:val="22"/>
          <w:szCs w:val="22"/>
        </w:rPr>
        <w:t xml:space="preserve"> of the information collected is to study whether a BSC can enhance existing Head Start and </w:t>
      </w:r>
      <w:r>
        <w:rPr>
          <w:rFonts w:asciiTheme="minorHAnsi" w:hAnsiTheme="minorHAnsi"/>
          <w:i/>
          <w:sz w:val="22"/>
          <w:szCs w:val="22"/>
        </w:rPr>
        <w:t>child care</w:t>
      </w:r>
      <w:r>
        <w:rPr>
          <w:rFonts w:asciiTheme="minorHAnsi" w:hAnsiTheme="minorHAnsi"/>
          <w:i/>
          <w:sz w:val="22"/>
          <w:szCs w:val="22"/>
        </w:rPr>
        <w:t xml:space="preserve"> training and technical assistance activities to support social and emotional learning practices.</w:t>
      </w:r>
    </w:p>
    <w:p w:rsidR="001B2E3E" w:rsidRPr="0071015B" w:rsidP="000278DD" w14:paraId="1D42C18A" w14:textId="19B1FD0F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 w:rsidRPr="00F41094">
        <w:rPr>
          <w:rFonts w:asciiTheme="minorHAnsi" w:hAnsiTheme="minorHAnsi"/>
          <w:i/>
          <w:sz w:val="22"/>
          <w:szCs w:val="22"/>
        </w:rPr>
        <w:t xml:space="preserve">Our conversation will last approximately </w:t>
      </w:r>
      <w:r w:rsidR="00692958">
        <w:rPr>
          <w:rFonts w:asciiTheme="minorHAnsi" w:hAnsiTheme="minorHAnsi"/>
          <w:b/>
          <w:bCs/>
          <w:i/>
          <w:sz w:val="22"/>
          <w:szCs w:val="22"/>
          <w:u w:val="single"/>
        </w:rPr>
        <w:t>an hour and a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</w:t>
      </w:r>
      <w:r w:rsidR="00F20AAA">
        <w:rPr>
          <w:rFonts w:asciiTheme="minorHAnsi" w:hAnsiTheme="minorHAnsi"/>
          <w:b/>
          <w:bCs/>
          <w:i/>
          <w:sz w:val="22"/>
          <w:szCs w:val="22"/>
          <w:u w:val="single"/>
        </w:rPr>
        <w:t>half</w:t>
      </w:r>
      <w:r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. </w:t>
      </w:r>
      <w:r>
        <w:rPr>
          <w:rFonts w:asciiTheme="minorHAnsi" w:hAnsiTheme="minorHAnsi"/>
          <w:i/>
          <w:sz w:val="22"/>
          <w:szCs w:val="22"/>
        </w:rPr>
        <w:t xml:space="preserve">We will ask you about </w:t>
      </w:r>
      <w:r w:rsidR="0071015B">
        <w:rPr>
          <w:rFonts w:asciiTheme="minorHAnsi" w:hAnsiTheme="minorHAnsi"/>
          <w:i/>
          <w:sz w:val="22"/>
          <w:szCs w:val="22"/>
        </w:rPr>
        <w:t>your experiences participating in the BSC and the changes you’ve noticed in yourselves and in your center through your participation in the BSC.</w:t>
      </w:r>
    </w:p>
    <w:p w:rsidR="000278DD" w:rsidP="000278DD" w14:paraId="48FDC452" w14:textId="3E5E0AA3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 </w:t>
      </w:r>
      <w:r w:rsidR="0071015B">
        <w:rPr>
          <w:rFonts w:asciiTheme="minorHAnsi" w:hAnsiTheme="minorHAnsi"/>
          <w:i/>
          <w:sz w:val="22"/>
          <w:szCs w:val="22"/>
        </w:rPr>
        <w:t>Y</w:t>
      </w:r>
      <w:r w:rsidR="00CC0BEB">
        <w:rPr>
          <w:rFonts w:asciiTheme="minorHAnsi" w:hAnsiTheme="minorHAnsi"/>
          <w:i/>
          <w:sz w:val="22"/>
          <w:szCs w:val="22"/>
        </w:rPr>
        <w:t>ou</w:t>
      </w:r>
      <w:r>
        <w:rPr>
          <w:rFonts w:asciiTheme="minorHAnsi" w:hAnsiTheme="minorHAnsi"/>
          <w:i/>
          <w:sz w:val="22"/>
          <w:szCs w:val="22"/>
        </w:rPr>
        <w:t xml:space="preserve"> will </w:t>
      </w:r>
      <w:r w:rsidR="00B71202">
        <w:rPr>
          <w:rFonts w:asciiTheme="minorHAnsi" w:hAnsiTheme="minorHAnsi"/>
          <w:i/>
          <w:sz w:val="22"/>
          <w:szCs w:val="22"/>
        </w:rPr>
        <w:t xml:space="preserve">receive a $10 gift card as a thank you for your </w:t>
      </w:r>
      <w:r w:rsidR="00156051">
        <w:rPr>
          <w:rFonts w:asciiTheme="minorHAnsi" w:hAnsiTheme="minorHAnsi"/>
          <w:i/>
          <w:sz w:val="22"/>
          <w:szCs w:val="22"/>
        </w:rPr>
        <w:t>participation</w:t>
      </w:r>
      <w:r w:rsidR="00654376">
        <w:rPr>
          <w:rFonts w:asciiTheme="minorHAnsi" w:hAnsiTheme="minorHAnsi"/>
          <w:i/>
          <w:sz w:val="22"/>
          <w:szCs w:val="22"/>
        </w:rPr>
        <w:t>.</w:t>
      </w:r>
    </w:p>
    <w:p w:rsidR="000278DD" w:rsidP="000278DD" w14:paraId="4A614EDC" w14:textId="16000B84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 w:rsidRPr="00D00BAA">
        <w:rPr>
          <w:rFonts w:asciiTheme="minorHAnsi" w:hAnsiTheme="minorHAnsi"/>
          <w:i/>
          <w:sz w:val="22"/>
          <w:szCs w:val="22"/>
        </w:rPr>
        <w:t xml:space="preserve">There is a chance that you may feel uncomfortable answering some of our questions. </w:t>
      </w:r>
      <w:r w:rsidRPr="00F41094">
        <w:rPr>
          <w:rFonts w:asciiTheme="minorHAnsi" w:hAnsiTheme="minorHAnsi"/>
          <w:i/>
          <w:sz w:val="22"/>
          <w:szCs w:val="22"/>
        </w:rPr>
        <w:t>Being part of this discussion is</w:t>
      </w:r>
      <w:r>
        <w:rPr>
          <w:rFonts w:asciiTheme="minorHAnsi" w:hAnsiTheme="minorHAnsi"/>
          <w:i/>
          <w:sz w:val="22"/>
          <w:szCs w:val="22"/>
        </w:rPr>
        <w:t xml:space="preserve"> completely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voluntary</w:t>
      </w:r>
      <w:r>
        <w:rPr>
          <w:rFonts w:asciiTheme="minorHAnsi" w:hAnsiTheme="minorHAnsi"/>
          <w:i/>
          <w:sz w:val="22"/>
          <w:szCs w:val="22"/>
          <w:u w:val="single"/>
        </w:rPr>
        <w:t xml:space="preserve">. </w:t>
      </w:r>
      <w:r w:rsidRPr="00D00BAA">
        <w:rPr>
          <w:rFonts w:asciiTheme="minorHAnsi" w:hAnsiTheme="minorHAnsi"/>
          <w:i/>
          <w:sz w:val="22"/>
          <w:szCs w:val="22"/>
        </w:rPr>
        <w:t>You can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  <w:r w:rsidRPr="00F41094">
        <w:rPr>
          <w:rFonts w:asciiTheme="minorHAnsi" w:hAnsiTheme="minorHAnsi"/>
          <w:i/>
          <w:sz w:val="22"/>
          <w:szCs w:val="22"/>
        </w:rPr>
        <w:t xml:space="preserve">choose to </w:t>
      </w:r>
      <w:r>
        <w:rPr>
          <w:rFonts w:asciiTheme="minorHAnsi" w:hAnsiTheme="minorHAnsi"/>
          <w:i/>
          <w:sz w:val="22"/>
          <w:szCs w:val="22"/>
        </w:rPr>
        <w:t>skip</w:t>
      </w:r>
      <w:r w:rsidRPr="00F41094">
        <w:rPr>
          <w:rFonts w:asciiTheme="minorHAnsi" w:hAnsiTheme="minorHAnsi"/>
          <w:i/>
          <w:sz w:val="22"/>
          <w:szCs w:val="22"/>
        </w:rPr>
        <w:t xml:space="preserve"> a</w:t>
      </w:r>
      <w:r>
        <w:rPr>
          <w:rFonts w:asciiTheme="minorHAnsi" w:hAnsiTheme="minorHAnsi"/>
          <w:i/>
          <w:sz w:val="22"/>
          <w:szCs w:val="22"/>
        </w:rPr>
        <w:t>ny</w:t>
      </w:r>
      <w:r w:rsidRPr="00F41094">
        <w:rPr>
          <w:rFonts w:asciiTheme="minorHAnsi" w:hAnsiTheme="minorHAnsi"/>
          <w:i/>
          <w:sz w:val="22"/>
          <w:szCs w:val="22"/>
        </w:rPr>
        <w:t xml:space="preserve"> question</w:t>
      </w:r>
      <w:r w:rsidR="00072447">
        <w:rPr>
          <w:rFonts w:asciiTheme="minorHAnsi" w:hAnsiTheme="minorHAnsi"/>
          <w:i/>
          <w:sz w:val="22"/>
          <w:szCs w:val="22"/>
        </w:rPr>
        <w:t xml:space="preserve"> and you can leave the focus group at any time</w:t>
      </w:r>
      <w:r w:rsidRPr="00F41094">
        <w:rPr>
          <w:rFonts w:asciiTheme="minorHAnsi" w:hAnsiTheme="minorHAnsi"/>
          <w:i/>
          <w:sz w:val="22"/>
          <w:szCs w:val="22"/>
        </w:rPr>
        <w:t xml:space="preserve">. </w:t>
      </w:r>
      <w:r w:rsidR="00BF5A4D">
        <w:rPr>
          <w:rFonts w:asciiTheme="minorHAnsi" w:hAnsiTheme="minorHAnsi"/>
          <w:i/>
          <w:sz w:val="22"/>
          <w:szCs w:val="22"/>
        </w:rPr>
        <w:t>Additionally, t</w:t>
      </w:r>
      <w:r w:rsidRPr="00F41094">
        <w:rPr>
          <w:rFonts w:asciiTheme="minorHAnsi" w:hAnsiTheme="minorHAnsi"/>
          <w:i/>
          <w:sz w:val="22"/>
          <w:szCs w:val="22"/>
        </w:rPr>
        <w:t xml:space="preserve">here is no direct benefit to participating in this </w:t>
      </w:r>
      <w:r w:rsidR="008A5FE1">
        <w:rPr>
          <w:rFonts w:asciiTheme="minorHAnsi" w:hAnsiTheme="minorHAnsi"/>
          <w:i/>
          <w:sz w:val="22"/>
          <w:szCs w:val="22"/>
        </w:rPr>
        <w:t>discussion</w:t>
      </w:r>
      <w:r w:rsidRPr="00F41094">
        <w:rPr>
          <w:rFonts w:asciiTheme="minorHAnsi" w:hAnsiTheme="minorHAnsi"/>
          <w:i/>
          <w:sz w:val="22"/>
          <w:szCs w:val="22"/>
        </w:rPr>
        <w:t xml:space="preserve">. We hope the information you provide will benefit the early </w:t>
      </w:r>
      <w:r w:rsidRPr="00F41094">
        <w:rPr>
          <w:rFonts w:asciiTheme="minorHAnsi" w:hAnsiTheme="minorHAnsi"/>
          <w:i/>
          <w:sz w:val="22"/>
          <w:szCs w:val="22"/>
        </w:rPr>
        <w:t>child care</w:t>
      </w:r>
      <w:r w:rsidRPr="00F41094">
        <w:rPr>
          <w:rFonts w:asciiTheme="minorHAnsi" w:hAnsiTheme="minorHAnsi"/>
          <w:i/>
          <w:sz w:val="22"/>
          <w:szCs w:val="22"/>
        </w:rPr>
        <w:t xml:space="preserve"> and education field. </w:t>
      </w:r>
    </w:p>
    <w:p w:rsidR="000278DD" w:rsidP="000278DD" w14:paraId="121B3C4B" w14:textId="4CEA8EFC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We would like to record t</w:t>
      </w:r>
      <w:r w:rsidRPr="00C27264">
        <w:rPr>
          <w:rFonts w:asciiTheme="minorHAnsi" w:hAnsiTheme="minorHAnsi"/>
          <w:i/>
          <w:sz w:val="22"/>
          <w:szCs w:val="22"/>
        </w:rPr>
        <w:t>his conversation for note-taking purposes only</w:t>
      </w:r>
      <w:r>
        <w:rPr>
          <w:rFonts w:asciiTheme="minorHAnsi" w:hAnsiTheme="minorHAnsi"/>
          <w:i/>
          <w:sz w:val="22"/>
          <w:szCs w:val="22"/>
        </w:rPr>
        <w:t>. We will delete the</w:t>
      </w:r>
      <w:r w:rsidR="00F62713">
        <w:rPr>
          <w:rFonts w:asciiTheme="minorHAnsi" w:hAnsiTheme="minorHAnsi"/>
          <w:i/>
          <w:sz w:val="22"/>
          <w:szCs w:val="22"/>
        </w:rPr>
        <w:t xml:space="preserve"> </w:t>
      </w:r>
      <w:r w:rsidRPr="00C27264">
        <w:rPr>
          <w:rFonts w:asciiTheme="minorHAnsi" w:hAnsiTheme="minorHAnsi"/>
          <w:i/>
          <w:sz w:val="22"/>
          <w:szCs w:val="22"/>
        </w:rPr>
        <w:t>recordings after the notes have been cleaned.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="00C91755">
        <w:rPr>
          <w:rFonts w:asciiTheme="minorHAnsi" w:hAnsiTheme="minorHAnsi"/>
          <w:i/>
          <w:sz w:val="22"/>
          <w:szCs w:val="22"/>
        </w:rPr>
        <w:t xml:space="preserve">We will separate your name and personal information from our notes and transcripts. </w:t>
      </w:r>
      <w:r>
        <w:rPr>
          <w:rFonts w:asciiTheme="minorHAnsi" w:hAnsiTheme="minorHAnsi"/>
          <w:i/>
          <w:sz w:val="22"/>
          <w:szCs w:val="22"/>
        </w:rPr>
        <w:t xml:space="preserve">Your identity and the information you share will be kept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private</w:t>
      </w:r>
      <w:r w:rsidRPr="00FA60B4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4A5745" w:rsidR="00C1330B">
        <w:rPr>
          <w:rFonts w:asciiTheme="minorHAnsi" w:hAnsiTheme="minorHAnsi"/>
          <w:i/>
          <w:sz w:val="22"/>
          <w:szCs w:val="22"/>
        </w:rPr>
        <w:t>by the research team</w:t>
      </w:r>
      <w:r w:rsidR="00C1330B">
        <w:rPr>
          <w:rFonts w:asciiTheme="minorHAnsi" w:hAnsiTheme="minorHAnsi"/>
          <w:i/>
          <w:sz w:val="22"/>
          <w:szCs w:val="22"/>
        </w:rPr>
        <w:t>, but because</w:t>
      </w:r>
      <w:r w:rsidRPr="004A5745" w:rsidR="00C1330B">
        <w:rPr>
          <w:rFonts w:asciiTheme="minorHAnsi" w:hAnsiTheme="minorHAnsi"/>
          <w:i/>
          <w:sz w:val="22"/>
          <w:szCs w:val="22"/>
        </w:rPr>
        <w:t xml:space="preserve"> this is a group discussion, we cannot guarantee confidentiality. To respect the privacy of other</w:t>
      </w:r>
      <w:r w:rsidRPr="00F43A81" w:rsidR="00C1330B">
        <w:rPr>
          <w:rFonts w:asciiTheme="minorHAnsi" w:hAnsiTheme="minorHAnsi"/>
          <w:i/>
          <w:sz w:val="22"/>
          <w:szCs w:val="22"/>
        </w:rPr>
        <w:t xml:space="preserve"> </w:t>
      </w:r>
      <w:r w:rsidRPr="003A020F" w:rsidR="00C1330B">
        <w:rPr>
          <w:rFonts w:asciiTheme="minorHAnsi" w:hAnsiTheme="minorHAnsi"/>
          <w:i/>
          <w:sz w:val="22"/>
          <w:szCs w:val="22"/>
        </w:rPr>
        <w:t xml:space="preserve">participants, </w:t>
      </w:r>
      <w:r w:rsidR="00284BE4">
        <w:rPr>
          <w:rFonts w:asciiTheme="minorHAnsi" w:hAnsiTheme="minorHAnsi"/>
          <w:i/>
          <w:sz w:val="22"/>
          <w:szCs w:val="22"/>
        </w:rPr>
        <w:t xml:space="preserve">we ask you to please </w:t>
      </w:r>
      <w:r w:rsidRPr="003A020F" w:rsidR="00C1330B">
        <w:rPr>
          <w:rFonts w:asciiTheme="minorHAnsi" w:hAnsiTheme="minorHAnsi"/>
          <w:i/>
          <w:sz w:val="22"/>
          <w:szCs w:val="22"/>
        </w:rPr>
        <w:t>not repeat anything that is said during the discussion. This will also</w:t>
      </w:r>
      <w:r w:rsidRPr="004A5745" w:rsidR="00C1330B">
        <w:rPr>
          <w:rFonts w:asciiTheme="minorHAnsi" w:hAnsiTheme="minorHAnsi"/>
          <w:i/>
          <w:sz w:val="22"/>
          <w:szCs w:val="22"/>
        </w:rPr>
        <w:t xml:space="preserve"> help everyone feel more comfortable sharing their thoughts and experiences with the group.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Pr="00C27264">
        <w:rPr>
          <w:rFonts w:asciiTheme="minorHAnsi" w:hAnsiTheme="minorHAnsi"/>
          <w:i/>
          <w:sz w:val="22"/>
          <w:szCs w:val="22"/>
        </w:rPr>
        <w:t xml:space="preserve">Our report will describe the experiences and viewpoints expressed, but comments will not be attributed to specific individuals. No individuals will be quoted by name. </w:t>
      </w:r>
      <w:r w:rsidR="00021DAE">
        <w:rPr>
          <w:rFonts w:asciiTheme="minorHAnsi" w:hAnsiTheme="minorHAnsi"/>
          <w:i/>
          <w:sz w:val="22"/>
          <w:szCs w:val="22"/>
        </w:rPr>
        <w:t>Inf</w:t>
      </w:r>
      <w:r w:rsidRPr="00E96C35" w:rsidR="00021DAE">
        <w:rPr>
          <w:rFonts w:asciiTheme="minorHAnsi" w:hAnsiTheme="minorHAnsi"/>
          <w:i/>
          <w:sz w:val="22"/>
          <w:szCs w:val="22"/>
        </w:rPr>
        <w:t>ormation shared during this conversation may be m</w:t>
      </w:r>
      <w:r w:rsidRPr="004A5745" w:rsidR="00021DAE">
        <w:rPr>
          <w:rFonts w:asciiTheme="minorHAnsi" w:hAnsiTheme="minorHAnsi"/>
          <w:i/>
          <w:sz w:val="22"/>
          <w:szCs w:val="22"/>
        </w:rPr>
        <w:t xml:space="preserve">ade available to other researchers for future study. However, your identity will be kept </w:t>
      </w:r>
      <w:r w:rsidRPr="004A5745" w:rsidR="00021DAE">
        <w:rPr>
          <w:rFonts w:asciiTheme="minorHAnsi" w:hAnsiTheme="minorHAnsi"/>
          <w:i/>
          <w:sz w:val="22"/>
          <w:szCs w:val="22"/>
        </w:rPr>
        <w:t>private</w:t>
      </w:r>
      <w:r w:rsidRPr="004A5745" w:rsidR="00021DAE">
        <w:rPr>
          <w:rFonts w:asciiTheme="minorHAnsi" w:hAnsiTheme="minorHAnsi"/>
          <w:i/>
          <w:sz w:val="22"/>
          <w:szCs w:val="22"/>
        </w:rPr>
        <w:t xml:space="preserve"> and no comments will be able to be attributed to you.  </w:t>
      </w:r>
    </w:p>
    <w:p w:rsidR="00754A1A" w:rsidRPr="00754A1A" w:rsidP="00754A1A" w14:paraId="3ABF33EF" w14:textId="426D1D40">
      <w:pPr>
        <w:pStyle w:val="ListParagraph"/>
        <w:numPr>
          <w:ilvl w:val="0"/>
          <w:numId w:val="12"/>
        </w:numPr>
        <w:spacing w:after="0"/>
        <w:rPr>
          <w:rFonts w:eastAsia="Times New Roman" w:cs="Times New Roman"/>
          <w:i/>
        </w:rPr>
      </w:pPr>
      <w:r w:rsidRPr="00503F49">
        <w:rPr>
          <w:i/>
        </w:rPr>
        <w:t xml:space="preserve">[For questions:] </w:t>
      </w:r>
      <w:r w:rsidRPr="00503F49">
        <w:rPr>
          <w:rFonts w:eastAsia="Times New Roman" w:cs="Times New Roman"/>
          <w:i/>
        </w:rPr>
        <w:t>If you would like a copy of this information or have questions, please email us at ktout@childtrends.org or the IRB at irbparticipant@childtrends.org or by phone at 1-855-288-3506.</w:t>
      </w:r>
    </w:p>
    <w:p w:rsidR="000278DD" w:rsidRPr="00A32DB1" w:rsidP="000278DD" w14:paraId="39E4D214" w14:textId="77777777">
      <w:pPr>
        <w:pStyle w:val="NormalSS"/>
        <w:numPr>
          <w:ilvl w:val="0"/>
          <w:numId w:val="12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2D2DB6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FFFFFF"/>
        </w:rPr>
        <w:t>[Send comments:]</w:t>
      </w:r>
      <w:r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Send comments regarding this burden estimate or any other aspect of this collection of information, including suggestions for reducing this burden to Kathryn Tout, ktout@childtrends.org or Child Trends, 708 N 1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vertAlign w:val="superscript"/>
        </w:rPr>
        <w:t>st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 Suite #333 Minneapolis, MN 55401 Attention: Kathryn Tout</w:t>
      </w:r>
      <w:r w:rsidRPr="00A32DB1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</w:p>
    <w:p w:rsidR="000278DD" w:rsidP="000278DD" w14:paraId="1A5C1206" w14:textId="44A70167">
      <w:pPr>
        <w:pStyle w:val="NormalSS"/>
        <w:numPr>
          <w:ilvl w:val="0"/>
          <w:numId w:val="12"/>
        </w:numPr>
        <w:spacing w:after="0"/>
        <w:rPr>
          <w:rFonts w:asciiTheme="minorHAnsi" w:hAnsiTheme="minorHAnsi" w:cstheme="minorHAnsi"/>
          <w:i/>
          <w:sz w:val="22"/>
          <w:szCs w:val="22"/>
        </w:rPr>
      </w:pPr>
      <w:r w:rsidRPr="007C4A1A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[PRA statement:]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80299">
        <w:rPr>
          <w:rFonts w:asciiTheme="minorHAnsi" w:hAnsiTheme="minorHAnsi" w:cstheme="minorHAnsi"/>
          <w:i/>
          <w:sz w:val="22"/>
          <w:szCs w:val="22"/>
        </w:rPr>
        <w:t>A Federal agency may not conduct or sponsor, and no individual or entity is required to respond to, nor shall an individual or entity be subject to a penalty for failure to comply with a collection of information subject to the requirements of the Paperwork Reduction Act of 1995, unless that collection of information displays a currently valid OMB Control Number.</w:t>
      </w:r>
      <w:r w:rsidR="00643B44">
        <w:rPr>
          <w:rFonts w:asciiTheme="minorHAnsi" w:hAnsiTheme="minorHAnsi" w:cstheme="minorHAnsi"/>
          <w:i/>
          <w:sz w:val="22"/>
          <w:szCs w:val="22"/>
        </w:rPr>
        <w:t xml:space="preserve"> The OMB number for this collection of information is 0970-0XXX and the expiration date is XX/XX/XXXX.</w:t>
      </w:r>
    </w:p>
    <w:p w:rsidR="000278DD" w:rsidRPr="00680299" w:rsidP="000278DD" w14:paraId="2785A532" w14:textId="77777777">
      <w:pPr>
        <w:pStyle w:val="NormalSS"/>
        <w:spacing w:after="0"/>
        <w:ind w:left="1080" w:firstLine="0"/>
        <w:rPr>
          <w:rFonts w:asciiTheme="minorHAnsi" w:hAnsiTheme="minorHAnsi" w:cstheme="minorHAnsi"/>
          <w:i/>
          <w:sz w:val="22"/>
          <w:szCs w:val="22"/>
        </w:rPr>
      </w:pPr>
    </w:p>
    <w:p w:rsidR="00071F9A" w:rsidRPr="006630BB" w:rsidP="004E1931" w14:paraId="4D5BDB7B" w14:textId="0038AA10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  <w:sectPr w:rsidSect="00B66A4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inorHAnsi" w:hAnsiTheme="minorHAnsi"/>
          <w:i/>
          <w:sz w:val="22"/>
          <w:szCs w:val="22"/>
        </w:rPr>
        <w:t>Are you willing to participate in this discussion and be recorded? [Yes/</w:t>
      </w:r>
      <w:r w:rsidR="009713FC">
        <w:rPr>
          <w:rFonts w:asciiTheme="minorHAnsi" w:hAnsiTheme="minorHAnsi"/>
          <w:i/>
          <w:sz w:val="22"/>
          <w:szCs w:val="22"/>
        </w:rPr>
        <w:t>N</w:t>
      </w:r>
      <w:r>
        <w:rPr>
          <w:rFonts w:asciiTheme="minorHAnsi" w:hAnsiTheme="minorHAnsi"/>
          <w:i/>
          <w:sz w:val="22"/>
          <w:szCs w:val="22"/>
        </w:rPr>
        <w:t>o</w:t>
      </w:r>
      <w:r w:rsidR="004E1931">
        <w:rPr>
          <w:rFonts w:asciiTheme="minorHAnsi" w:hAnsiTheme="minorHAnsi"/>
          <w:i/>
          <w:sz w:val="22"/>
          <w:szCs w:val="22"/>
        </w:rPr>
        <w:t>]</w:t>
      </w:r>
    </w:p>
    <w:p w:rsidR="00E35170" w:rsidRPr="00E35170" w:rsidP="00E35170" w14:paraId="4E892810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2367" w:type="dxa"/>
        <w:tblInd w:w="135" w:type="dxa"/>
        <w:tblLayout w:type="fixed"/>
        <w:tblLook w:val="0620"/>
      </w:tblPr>
      <w:tblGrid>
        <w:gridCol w:w="2017"/>
        <w:gridCol w:w="8100"/>
        <w:gridCol w:w="2250"/>
      </w:tblGrid>
      <w:tr w14:paraId="4D6792E2" w14:textId="77777777" w:rsidTr="2A2A35D5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C6F70"/>
          </w:tcPr>
          <w:p w:rsidR="54DD225A" w:rsidP="54DD225A" w14:paraId="421B7282" w14:textId="7770B3F2">
            <w:pPr>
              <w:spacing w:line="259" w:lineRule="auto"/>
              <w:rPr>
                <w:rFonts w:ascii="Calibri" w:eastAsia="Calibri" w:hAnsi="Calibri" w:cs="Calibri"/>
                <w:color w:val="FFFFFF" w:themeColor="background1"/>
              </w:rPr>
            </w:pPr>
            <w:r w:rsidRPr="54DD225A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C6F70"/>
          </w:tcPr>
          <w:p w:rsidR="54DD225A" w:rsidP="54DD225A" w14:paraId="7EA223C5" w14:textId="2FA9C31B">
            <w:pPr>
              <w:spacing w:line="259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54DD225A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Subtopic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C6F70"/>
          </w:tcPr>
          <w:p w:rsidR="54DD225A" w:rsidP="54DD225A" w14:paraId="7BFDEEB5" w14:textId="4E1088D2">
            <w:pPr>
              <w:spacing w:line="259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32128334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Type of Respondent</w:t>
            </w:r>
          </w:p>
        </w:tc>
      </w:tr>
      <w:tr w14:paraId="28D0D1A1" w14:textId="77777777" w:rsidTr="2A2A35D5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4DD225A" w:rsidP="0111585B" w14:paraId="3FDC53DE" w14:textId="092CD14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State and center-level factors</w:t>
            </w:r>
            <w:r w:rsidRPr="0111585B" w:rsidR="43B5FFAC">
              <w:rPr>
                <w:rFonts w:ascii="Calibri" w:eastAsia="Calibri" w:hAnsi="Calibri" w:cs="Calibri"/>
                <w:color w:val="000000" w:themeColor="text1"/>
              </w:rPr>
              <w:t xml:space="preserve"> that may have helped or hindered BSC participation</w:t>
            </w:r>
          </w:p>
        </w:tc>
        <w:tc>
          <w:tcPr>
            <w:tcW w:w="8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54DD225A" w:rsidP="54DD225A" w14:paraId="7E6FD503" w14:textId="5CC9B689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ECE center-level supports (I.e., pa</w:t>
            </w:r>
            <w:r w:rsidR="00D304F2">
              <w:rPr>
                <w:rFonts w:ascii="Calibri" w:eastAsia="Calibri" w:hAnsi="Calibri" w:cs="Calibri"/>
                <w:color w:val="000000" w:themeColor="text1"/>
              </w:rPr>
              <w:t>id</w:t>
            </w: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 protected time, supportive leadership in terms of PD opportunities, organizational culture of quality improvement and readiness for change)</w:t>
            </w:r>
          </w:p>
          <w:p w:rsidR="54DD225A" w:rsidP="54DD225A" w14:paraId="15A89AE5" w14:textId="09534B9B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Areas where more support is needed </w:t>
            </w:r>
            <w:r w:rsidR="00486E2C">
              <w:rPr>
                <w:rFonts w:ascii="Calibri" w:eastAsia="Calibri" w:hAnsi="Calibri" w:cs="Calibri"/>
                <w:color w:val="000000" w:themeColor="text1"/>
              </w:rPr>
              <w:t>at</w:t>
            </w: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 the ECE center-level</w:t>
            </w:r>
          </w:p>
          <w:p w:rsidR="00375737" w:rsidRPr="00CD39E5" w:rsidP="00375737" w14:paraId="09AC38CF" w14:textId="0AC26494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State or regional factors (</w:t>
            </w:r>
            <w:r w:rsidR="00440763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Pr="54DD225A">
              <w:rPr>
                <w:rFonts w:ascii="Calibri" w:eastAsia="Calibri" w:hAnsi="Calibri" w:cs="Calibri"/>
                <w:color w:val="000000" w:themeColor="text1"/>
              </w:rPr>
              <w:t>.e., perception of state focus on quality improvement)</w:t>
            </w:r>
          </w:p>
          <w:p w:rsidR="54DD225A" w:rsidP="54DD225A" w14:paraId="73E8CDDB" w14:textId="7EE5EA71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E92E1AB">
              <w:rPr>
                <w:rFonts w:ascii="Calibri" w:eastAsia="Calibri" w:hAnsi="Calibri" w:cs="Calibri"/>
                <w:color w:val="000000" w:themeColor="text1"/>
              </w:rPr>
              <w:t>Barriers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to participation in the BSC </w:t>
            </w:r>
            <w:r w:rsidRPr="1E92E1AB">
              <w:rPr>
                <w:rFonts w:ascii="Calibri" w:eastAsia="Calibri" w:hAnsi="Calibri" w:cs="Calibri"/>
                <w:color w:val="000000" w:themeColor="text1"/>
              </w:rPr>
              <w:t xml:space="preserve">that differ by role, identity or personal circumstances, 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and ways implementation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staff and faculty 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can improve equitable access to BSC participation 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4DD225A" w:rsidP="00E35170" w14:paraId="53238F17" w14:textId="62203E9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Core BSC Team members </w:t>
            </w:r>
            <w:r w:rsidR="00E35170">
              <w:rPr>
                <w:rFonts w:ascii="Calibri" w:eastAsia="Calibri" w:hAnsi="Calibri" w:cs="Calibri"/>
                <w:color w:val="000000" w:themeColor="text1"/>
              </w:rPr>
              <w:t>– teachers and support staff</w:t>
            </w:r>
          </w:p>
        </w:tc>
      </w:tr>
      <w:tr w14:paraId="71BB8C1A" w14:textId="77777777" w:rsidTr="2A2A35D5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170" w:rsidP="00E35170" w14:paraId="7638D7FA" w14:textId="45C8340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Participant goals, needs, and expectations of the BSC</w:t>
            </w:r>
          </w:p>
        </w:tc>
        <w:tc>
          <w:tcPr>
            <w:tcW w:w="810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023E4" w:rsidP="00F023E4" w14:paraId="2056F395" w14:textId="7B6FDA8A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Extent to which each </w:t>
            </w:r>
            <w:r w:rsidR="005F6968">
              <w:rPr>
                <w:rStyle w:val="normaltextrun"/>
                <w:rFonts w:ascii="Calibri" w:hAnsi="Calibri" w:cs="Calibri"/>
                <w:sz w:val="22"/>
                <w:szCs w:val="22"/>
              </w:rPr>
              <w:t>staff member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felt included in the process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F023E4" w:rsidP="2A2A35D5" w14:paraId="42CB6F46" w14:textId="3720E9A6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2A2A35D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Extent to which </w:t>
            </w:r>
            <w:r w:rsidRPr="2A2A35D5" w:rsidR="005F696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staff members </w:t>
            </w:r>
            <w:r w:rsidRPr="2A2A35D5">
              <w:rPr>
                <w:rStyle w:val="normaltextrun"/>
                <w:rFonts w:ascii="Calibri" w:hAnsi="Calibri" w:cs="Calibri"/>
                <w:sz w:val="22"/>
                <w:szCs w:val="22"/>
              </w:rPr>
              <w:t>felt that their needs for improving SEL practices were met</w:t>
            </w:r>
            <w:r w:rsidRPr="2A2A35D5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5170" w:rsidRPr="00CD39E5" w:rsidP="002B1A12" w14:paraId="5EFF012B" w14:textId="60B61AA0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Clarity of the goals and expectations of the BSC</w:t>
            </w:r>
          </w:p>
          <w:p w:rsidR="00BF3E91" w:rsidRPr="00CD39E5" w:rsidP="002B1A12" w14:paraId="332F68ED" w14:textId="2C654EA4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color w:val="000000" w:themeColor="text1"/>
              </w:rPr>
            </w:pPr>
            <w:r w:rsidRPr="00711280">
              <w:rPr>
                <w:rFonts w:eastAsiaTheme="minorEastAsia"/>
                <w:color w:val="000000" w:themeColor="text1"/>
              </w:rPr>
              <w:t xml:space="preserve">Impression of </w:t>
            </w:r>
            <w:r>
              <w:rPr>
                <w:rFonts w:eastAsiaTheme="minorEastAsia"/>
                <w:color w:val="000000" w:themeColor="text1"/>
              </w:rPr>
              <w:t xml:space="preserve">personal- and </w:t>
            </w:r>
            <w:r w:rsidR="00DA2804">
              <w:rPr>
                <w:rFonts w:eastAsiaTheme="minorEastAsia"/>
                <w:color w:val="000000" w:themeColor="text1"/>
              </w:rPr>
              <w:t>center</w:t>
            </w:r>
            <w:r>
              <w:rPr>
                <w:rFonts w:eastAsiaTheme="minorEastAsia"/>
                <w:color w:val="000000" w:themeColor="text1"/>
              </w:rPr>
              <w:t>-level</w:t>
            </w:r>
            <w:r w:rsidRPr="00711280">
              <w:rPr>
                <w:rFonts w:eastAsiaTheme="minorEastAsia"/>
                <w:color w:val="000000" w:themeColor="text1"/>
              </w:rPr>
              <w:t xml:space="preserve"> readiness </w:t>
            </w:r>
            <w:r w:rsidR="000C7297">
              <w:rPr>
                <w:rFonts w:eastAsiaTheme="minorEastAsia"/>
                <w:color w:val="000000" w:themeColor="text1"/>
              </w:rPr>
              <w:t>to engage in a BSC</w:t>
            </w:r>
          </w:p>
          <w:p w:rsidR="00E35170" w:rsidP="002B1A12" w14:paraId="36ECD1B5" w14:textId="74987EC0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Participant feelings of meaningful contribution</w:t>
            </w:r>
          </w:p>
          <w:p w:rsidR="00E35170" w:rsidP="002B1A12" w14:paraId="4C5BD61B" w14:textId="4F332B15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Barriers to participation for </w:t>
            </w:r>
            <w:r w:rsidR="005F6968">
              <w:rPr>
                <w:rStyle w:val="normaltextrun"/>
                <w:rFonts w:ascii="Calibri" w:hAnsi="Calibri" w:cs="Calibri"/>
              </w:rPr>
              <w:t>staff member</w:t>
            </w:r>
            <w:r w:rsidR="005F6968">
              <w:rPr>
                <w:rFonts w:ascii="Calibri" w:eastAsia="Calibri" w:hAnsi="Calibri" w:cs="Calibri"/>
                <w:color w:val="000000" w:themeColor="text1"/>
              </w:rPr>
              <w:t>s</w:t>
            </w:r>
          </w:p>
          <w:p w:rsidR="00E35170" w:rsidP="002B1A12" w14:paraId="6BDB0F58" w14:textId="62FA36AD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How BSC is meeting participant needs and expectations of QI training</w:t>
            </w:r>
          </w:p>
          <w:p w:rsidR="00A7065B" w:rsidP="002B1A12" w14:paraId="7A8EB0C3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Reflections on ways the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BSC </w:t>
            </w:r>
            <w:r>
              <w:rPr>
                <w:rFonts w:ascii="Calibri" w:eastAsia="Calibri" w:hAnsi="Calibri" w:cs="Calibri"/>
                <w:color w:val="000000" w:themeColor="text1"/>
              </w:rPr>
              <w:t>may be adapted or modified to better address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participants’ needs and expectations </w:t>
            </w:r>
          </w:p>
          <w:p w:rsidR="00E35170" w:rsidRPr="00C15859" w:rsidP="002B1A12" w14:paraId="67C9A7FF" w14:textId="7956EEE9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0C15859">
              <w:rPr>
                <w:rFonts w:ascii="Calibri" w:eastAsia="Calibri" w:hAnsi="Calibri" w:cs="Calibri"/>
                <w:color w:val="000000" w:themeColor="text1"/>
              </w:rPr>
              <w:t>Flexibility of the BSC to address differing needs of participants</w:t>
            </w:r>
          </w:p>
          <w:p w:rsidR="00E35170" w:rsidRPr="00980F00" w:rsidP="002B1A12" w14:paraId="540EE137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00C15859">
              <w:rPr>
                <w:rFonts w:ascii="Calibri" w:eastAsia="Calibri" w:hAnsi="Calibri" w:cs="Calibri"/>
                <w:color w:val="000000" w:themeColor="text1"/>
              </w:rPr>
              <w:t>Changes in participant’s expectations of the BSC over time</w:t>
            </w:r>
          </w:p>
          <w:p w:rsidR="00980F00" w:rsidP="002B1A12" w14:paraId="166FFFE3" w14:textId="59E2D438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12E03C06">
              <w:rPr>
                <w:rFonts w:ascii="Calibri" w:eastAsia="Calibri" w:hAnsi="Calibri" w:cs="Calibri"/>
                <w:color w:val="000000" w:themeColor="text1"/>
              </w:rPr>
              <w:t xml:space="preserve">Perception of shifting power dynamics and equity processes </w:t>
            </w:r>
            <w:r>
              <w:rPr>
                <w:rFonts w:ascii="Calibri" w:eastAsia="Calibri" w:hAnsi="Calibri" w:cs="Calibri"/>
                <w:color w:val="000000" w:themeColor="text1"/>
              </w:rPr>
              <w:t>within</w:t>
            </w:r>
            <w:r w:rsidRPr="12E03C06">
              <w:rPr>
                <w:rFonts w:ascii="Calibri" w:eastAsia="Calibri" w:hAnsi="Calibri" w:cs="Calibri"/>
                <w:color w:val="000000" w:themeColor="text1"/>
              </w:rPr>
              <w:t xml:space="preserve"> BSC teams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[as defined by the BSC implementation staff and faculty]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5170" w:rsidP="00E35170" w14:paraId="38E7CDB0" w14:textId="51E1197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14CC4">
              <w:rPr>
                <w:rFonts w:ascii="Calibri" w:eastAsia="Calibri" w:hAnsi="Calibri" w:cs="Calibri"/>
                <w:color w:val="000000" w:themeColor="text1"/>
              </w:rPr>
              <w:t>Core BSC Team members – teachers and support staff</w:t>
            </w:r>
          </w:p>
        </w:tc>
      </w:tr>
      <w:tr w14:paraId="656F1C66" w14:textId="77777777" w:rsidTr="2A2A35D5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70" w:rsidP="00E35170" w14:paraId="39C8EFA9" w14:textId="149C9AB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How the BSC compares to other experiences of QI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70" w:rsidRPr="004C79A7" w:rsidP="00E35170" w14:paraId="62CD340F" w14:textId="7352906B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Overall opinions of elements of the BSC</w:t>
            </w:r>
          </w:p>
          <w:p w:rsidR="00B41CAC" w:rsidRPr="004C79A7" w:rsidP="00B41CAC" w14:paraId="22B02301" w14:textId="76A2058C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Perception of accessibility, quality, and effectiveness of state and regional system QI and PD offerings compared to the BSC</w:t>
            </w:r>
            <w:r w:rsidR="008264AA">
              <w:rPr>
                <w:rFonts w:ascii="Calibri" w:eastAsia="Calibri" w:hAnsi="Calibri" w:cs="Calibri"/>
                <w:color w:val="000000" w:themeColor="text1"/>
              </w:rPr>
              <w:t xml:space="preserve"> (especially other peer-learning opportunities)</w:t>
            </w:r>
          </w:p>
          <w:p w:rsidR="00503F1C" w:rsidP="00503F1C" w14:paraId="3CC6411D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Similarities and differences to past experiences with QI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experiences (especially other peer-learning opportunities)</w:t>
            </w:r>
          </w:p>
          <w:p w:rsidR="004C79A7" w:rsidRPr="007507A4" w:rsidP="004C79A7" w14:paraId="14AC9A3A" w14:textId="116FD214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Areas </w:t>
            </w:r>
            <w:r>
              <w:rPr>
                <w:rFonts w:ascii="Calibri" w:eastAsia="Calibri" w:hAnsi="Calibri" w:cs="Calibri"/>
                <w:color w:val="000000" w:themeColor="text1"/>
              </w:rPr>
              <w:t>in which</w:t>
            </w: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 the BSC methodology </w:t>
            </w:r>
            <w:r w:rsidR="00332482">
              <w:rPr>
                <w:rFonts w:ascii="Calibri" w:eastAsia="Calibri" w:hAnsi="Calibri" w:cs="Calibri"/>
                <w:color w:val="000000" w:themeColor="text1"/>
              </w:rPr>
              <w:t xml:space="preserve">may fall short </w:t>
            </w:r>
            <w:r>
              <w:rPr>
                <w:rFonts w:ascii="Calibri" w:eastAsia="Calibri" w:hAnsi="Calibri" w:cs="Calibri"/>
                <w:color w:val="000000" w:themeColor="text1"/>
              </w:rPr>
              <w:t>compared to other QI</w:t>
            </w:r>
            <w:r w:rsidR="00CB7BE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352682">
              <w:rPr>
                <w:rFonts w:ascii="Calibri" w:eastAsia="Calibri" w:hAnsi="Calibri" w:cs="Calibri"/>
                <w:color w:val="000000" w:themeColor="text1"/>
              </w:rPr>
              <w:t xml:space="preserve">experiences </w:t>
            </w:r>
            <w:r>
              <w:rPr>
                <w:rFonts w:ascii="Calibri" w:eastAsia="Calibri" w:hAnsi="Calibri" w:cs="Calibri"/>
                <w:color w:val="000000" w:themeColor="text1"/>
              </w:rPr>
              <w:t>(especially other peer-learning opportunities)</w:t>
            </w:r>
          </w:p>
          <w:p w:rsidR="00332482" w:rsidRPr="007507A4" w:rsidP="00634BBF" w14:paraId="601C31F4" w14:textId="4C80F21D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Areas </w:t>
            </w:r>
            <w:r>
              <w:rPr>
                <w:rFonts w:ascii="Calibri" w:eastAsia="Calibri" w:hAnsi="Calibri" w:cs="Calibri"/>
                <w:color w:val="000000" w:themeColor="text1"/>
              </w:rPr>
              <w:t>in which</w:t>
            </w: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 the BSC methodology excels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compared to other QI experiences (especially other peer-learning opportunities)</w:t>
            </w:r>
          </w:p>
          <w:p w:rsidR="00B41CAC" w:rsidRPr="004C79A7" w:rsidP="004C79A7" w14:paraId="17CD3A5C" w14:textId="3DCD7A8D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Perceptions of how the state/regional QI and PD systems can be improved and if there are aspects of the BSC that can fill this gap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70" w:rsidP="00E35170" w14:paraId="103FCBB4" w14:textId="3299ED9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14CC4">
              <w:rPr>
                <w:rFonts w:ascii="Calibri" w:eastAsia="Calibri" w:hAnsi="Calibri" w:cs="Calibri"/>
                <w:color w:val="000000" w:themeColor="text1"/>
              </w:rPr>
              <w:t>Core BSC Team members – teachers and support staff</w:t>
            </w:r>
          </w:p>
        </w:tc>
      </w:tr>
      <w:tr w14:paraId="5A8868C6" w14:textId="77777777" w:rsidTr="2A2A35D5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5" w:rsidRPr="54DD225A" w:rsidP="00E35170" w14:paraId="159C5A4A" w14:textId="0B8657D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Cost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70" w:rsidRPr="00D7265E" w:rsidP="00D7265E" w14:paraId="2A4072FF" w14:textId="4F9AE841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84135">
              <w:rPr>
                <w:rFonts w:ascii="Calibri" w:eastAsia="Calibri" w:hAnsi="Calibri" w:cs="Calibri"/>
                <w:color w:val="000000" w:themeColor="text1"/>
              </w:rPr>
              <w:t>Estimation of the time it took participants to participate in the various BSC-related activities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5" w:rsidRPr="00414CC4" w:rsidP="00E35170" w14:paraId="05885743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54DD225A" w:rsidP="54DD225A" w14:paraId="21132812" w14:textId="56895AB5"/>
    <w:p w:rsidR="54DD225A" w:rsidP="54DD225A" w14:paraId="7E3F33A3" w14:textId="409CCF35"/>
    <w:p w:rsidR="54DD225A" w:rsidP="54DD225A" w14:paraId="0878D901" w14:textId="63013502"/>
    <w:sectPr w:rsidSect="00752A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8359AA"/>
    <w:multiLevelType w:val="hybridMultilevel"/>
    <w:tmpl w:val="52C4A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245E5"/>
    <w:multiLevelType w:val="hybridMultilevel"/>
    <w:tmpl w:val="31062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72BD3"/>
    <w:multiLevelType w:val="hybridMultilevel"/>
    <w:tmpl w:val="C0783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D1D35"/>
    <w:multiLevelType w:val="hybridMultilevel"/>
    <w:tmpl w:val="D7B6121A"/>
    <w:lvl w:ilvl="0">
      <w:start w:val="1"/>
      <w:numFmt w:val="lowerRoman"/>
      <w:lvlText w:val="(%1.)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D81E20"/>
    <w:multiLevelType w:val="multilevel"/>
    <w:tmpl w:val="F336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0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0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0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0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0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0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8D55C3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2500E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E6F42"/>
    <w:multiLevelType w:val="hybridMultilevel"/>
    <w:tmpl w:val="EB7ED3C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E435E"/>
    <w:multiLevelType w:val="hybridMultilevel"/>
    <w:tmpl w:val="4574E38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6C4248"/>
    <w:multiLevelType w:val="hybridMultilevel"/>
    <w:tmpl w:val="3008F68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3679C"/>
    <w:multiLevelType w:val="hybridMultilevel"/>
    <w:tmpl w:val="1F6A9ED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671F4D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487F8F"/>
    <w:rsid w:val="00021DAE"/>
    <w:rsid w:val="00021F25"/>
    <w:rsid w:val="0002257F"/>
    <w:rsid w:val="000243D7"/>
    <w:rsid w:val="000278DD"/>
    <w:rsid w:val="00042246"/>
    <w:rsid w:val="00071F9A"/>
    <w:rsid w:val="00072447"/>
    <w:rsid w:val="00073641"/>
    <w:rsid w:val="00073A8E"/>
    <w:rsid w:val="00084135"/>
    <w:rsid w:val="00096ACB"/>
    <w:rsid w:val="000B4256"/>
    <w:rsid w:val="000B5963"/>
    <w:rsid w:val="000C650A"/>
    <w:rsid w:val="000C7297"/>
    <w:rsid w:val="000F7CF2"/>
    <w:rsid w:val="00105060"/>
    <w:rsid w:val="00120E93"/>
    <w:rsid w:val="00122241"/>
    <w:rsid w:val="00125D70"/>
    <w:rsid w:val="00126AB0"/>
    <w:rsid w:val="001330B6"/>
    <w:rsid w:val="0014124D"/>
    <w:rsid w:val="001420DB"/>
    <w:rsid w:val="00147759"/>
    <w:rsid w:val="00156051"/>
    <w:rsid w:val="001716EA"/>
    <w:rsid w:val="0019033C"/>
    <w:rsid w:val="001B2E3E"/>
    <w:rsid w:val="001B7D98"/>
    <w:rsid w:val="001D32B5"/>
    <w:rsid w:val="001D7AB6"/>
    <w:rsid w:val="00214761"/>
    <w:rsid w:val="002227F9"/>
    <w:rsid w:val="002254D2"/>
    <w:rsid w:val="00230971"/>
    <w:rsid w:val="0024552D"/>
    <w:rsid w:val="00284BE4"/>
    <w:rsid w:val="00296E56"/>
    <w:rsid w:val="002A7B7C"/>
    <w:rsid w:val="002B1A12"/>
    <w:rsid w:val="002B3703"/>
    <w:rsid w:val="002B69D2"/>
    <w:rsid w:val="002C152E"/>
    <w:rsid w:val="002D2DB6"/>
    <w:rsid w:val="002D3A05"/>
    <w:rsid w:val="002D7CD3"/>
    <w:rsid w:val="002E3B19"/>
    <w:rsid w:val="002E666E"/>
    <w:rsid w:val="002F602B"/>
    <w:rsid w:val="00322891"/>
    <w:rsid w:val="00323015"/>
    <w:rsid w:val="0032446D"/>
    <w:rsid w:val="00325C0C"/>
    <w:rsid w:val="00332482"/>
    <w:rsid w:val="00336D90"/>
    <w:rsid w:val="00345A21"/>
    <w:rsid w:val="00350179"/>
    <w:rsid w:val="0035114D"/>
    <w:rsid w:val="00352682"/>
    <w:rsid w:val="00355EB7"/>
    <w:rsid w:val="00360AE5"/>
    <w:rsid w:val="00375737"/>
    <w:rsid w:val="003776AA"/>
    <w:rsid w:val="003A020F"/>
    <w:rsid w:val="003B6205"/>
    <w:rsid w:val="003C156B"/>
    <w:rsid w:val="003E1F70"/>
    <w:rsid w:val="003F261D"/>
    <w:rsid w:val="00407116"/>
    <w:rsid w:val="00414CC4"/>
    <w:rsid w:val="00440763"/>
    <w:rsid w:val="00441C92"/>
    <w:rsid w:val="00441CA8"/>
    <w:rsid w:val="004470C7"/>
    <w:rsid w:val="00447CE4"/>
    <w:rsid w:val="004571EF"/>
    <w:rsid w:val="00486E2C"/>
    <w:rsid w:val="004936BB"/>
    <w:rsid w:val="004A5745"/>
    <w:rsid w:val="004B5EB1"/>
    <w:rsid w:val="004B6B87"/>
    <w:rsid w:val="004C79A7"/>
    <w:rsid w:val="004D2695"/>
    <w:rsid w:val="004D31ED"/>
    <w:rsid w:val="004E1931"/>
    <w:rsid w:val="00503F1C"/>
    <w:rsid w:val="00503F49"/>
    <w:rsid w:val="005112D6"/>
    <w:rsid w:val="005205D6"/>
    <w:rsid w:val="00524714"/>
    <w:rsid w:val="00527A6B"/>
    <w:rsid w:val="00536CE0"/>
    <w:rsid w:val="005636BF"/>
    <w:rsid w:val="005703A5"/>
    <w:rsid w:val="00572C72"/>
    <w:rsid w:val="005A2CBD"/>
    <w:rsid w:val="005B00BE"/>
    <w:rsid w:val="005B4AD6"/>
    <w:rsid w:val="005B546D"/>
    <w:rsid w:val="005E710B"/>
    <w:rsid w:val="005F6968"/>
    <w:rsid w:val="00634BBF"/>
    <w:rsid w:val="00643B44"/>
    <w:rsid w:val="0064521B"/>
    <w:rsid w:val="006507E3"/>
    <w:rsid w:val="00654376"/>
    <w:rsid w:val="00654B6B"/>
    <w:rsid w:val="00657205"/>
    <w:rsid w:val="006630BB"/>
    <w:rsid w:val="00663F03"/>
    <w:rsid w:val="00674F98"/>
    <w:rsid w:val="00680299"/>
    <w:rsid w:val="0068147D"/>
    <w:rsid w:val="00681FC5"/>
    <w:rsid w:val="0068339E"/>
    <w:rsid w:val="00692958"/>
    <w:rsid w:val="006A425F"/>
    <w:rsid w:val="006B106D"/>
    <w:rsid w:val="006B731C"/>
    <w:rsid w:val="0071015B"/>
    <w:rsid w:val="00711280"/>
    <w:rsid w:val="00726DD4"/>
    <w:rsid w:val="00740989"/>
    <w:rsid w:val="007507A4"/>
    <w:rsid w:val="00752A3A"/>
    <w:rsid w:val="00754A1A"/>
    <w:rsid w:val="0075537B"/>
    <w:rsid w:val="0075639E"/>
    <w:rsid w:val="007A0B0A"/>
    <w:rsid w:val="007A6BCE"/>
    <w:rsid w:val="007C4A1A"/>
    <w:rsid w:val="00805E4A"/>
    <w:rsid w:val="008264AA"/>
    <w:rsid w:val="00832101"/>
    <w:rsid w:val="00837B06"/>
    <w:rsid w:val="00851874"/>
    <w:rsid w:val="00873794"/>
    <w:rsid w:val="008764BC"/>
    <w:rsid w:val="008A4BDF"/>
    <w:rsid w:val="008A5FE1"/>
    <w:rsid w:val="008C0A91"/>
    <w:rsid w:val="008D61A4"/>
    <w:rsid w:val="00902AE7"/>
    <w:rsid w:val="009129E6"/>
    <w:rsid w:val="00925651"/>
    <w:rsid w:val="0093307B"/>
    <w:rsid w:val="00940865"/>
    <w:rsid w:val="00940D9E"/>
    <w:rsid w:val="00950042"/>
    <w:rsid w:val="00955E4E"/>
    <w:rsid w:val="00957A6F"/>
    <w:rsid w:val="00970B93"/>
    <w:rsid w:val="00970F81"/>
    <w:rsid w:val="009713FC"/>
    <w:rsid w:val="00980F00"/>
    <w:rsid w:val="00986AA3"/>
    <w:rsid w:val="00994BC3"/>
    <w:rsid w:val="009965EF"/>
    <w:rsid w:val="009B2972"/>
    <w:rsid w:val="009C0C70"/>
    <w:rsid w:val="009E7C4D"/>
    <w:rsid w:val="009F21D2"/>
    <w:rsid w:val="00A0521D"/>
    <w:rsid w:val="00A32DB1"/>
    <w:rsid w:val="00A40BB8"/>
    <w:rsid w:val="00A443FF"/>
    <w:rsid w:val="00A67CC2"/>
    <w:rsid w:val="00A7065B"/>
    <w:rsid w:val="00A70980"/>
    <w:rsid w:val="00A711AC"/>
    <w:rsid w:val="00A81FA2"/>
    <w:rsid w:val="00A92FAC"/>
    <w:rsid w:val="00AA206C"/>
    <w:rsid w:val="00AA2E12"/>
    <w:rsid w:val="00AA418B"/>
    <w:rsid w:val="00AD60F4"/>
    <w:rsid w:val="00AE5F40"/>
    <w:rsid w:val="00B112D6"/>
    <w:rsid w:val="00B247C0"/>
    <w:rsid w:val="00B41CAC"/>
    <w:rsid w:val="00B52113"/>
    <w:rsid w:val="00B66A48"/>
    <w:rsid w:val="00B71202"/>
    <w:rsid w:val="00B82837"/>
    <w:rsid w:val="00B9635A"/>
    <w:rsid w:val="00B97445"/>
    <w:rsid w:val="00BB3D93"/>
    <w:rsid w:val="00BD1BF1"/>
    <w:rsid w:val="00BF3E91"/>
    <w:rsid w:val="00BF5A4D"/>
    <w:rsid w:val="00C1330B"/>
    <w:rsid w:val="00C15859"/>
    <w:rsid w:val="00C27264"/>
    <w:rsid w:val="00C32F34"/>
    <w:rsid w:val="00C415B9"/>
    <w:rsid w:val="00C47C27"/>
    <w:rsid w:val="00C56368"/>
    <w:rsid w:val="00C70E69"/>
    <w:rsid w:val="00C91755"/>
    <w:rsid w:val="00CA4DEC"/>
    <w:rsid w:val="00CB5A41"/>
    <w:rsid w:val="00CB7BE9"/>
    <w:rsid w:val="00CC0BEB"/>
    <w:rsid w:val="00CD39E5"/>
    <w:rsid w:val="00CE1A7E"/>
    <w:rsid w:val="00D00BAA"/>
    <w:rsid w:val="00D07B80"/>
    <w:rsid w:val="00D11D9E"/>
    <w:rsid w:val="00D1304D"/>
    <w:rsid w:val="00D304F2"/>
    <w:rsid w:val="00D305D5"/>
    <w:rsid w:val="00D33975"/>
    <w:rsid w:val="00D50248"/>
    <w:rsid w:val="00D5122E"/>
    <w:rsid w:val="00D7265E"/>
    <w:rsid w:val="00D8220C"/>
    <w:rsid w:val="00D92325"/>
    <w:rsid w:val="00DA2804"/>
    <w:rsid w:val="00DB53FA"/>
    <w:rsid w:val="00DC40F7"/>
    <w:rsid w:val="00DD7276"/>
    <w:rsid w:val="00DE0DF5"/>
    <w:rsid w:val="00DF7D62"/>
    <w:rsid w:val="00E074D5"/>
    <w:rsid w:val="00E11166"/>
    <w:rsid w:val="00E35170"/>
    <w:rsid w:val="00E467D1"/>
    <w:rsid w:val="00E54090"/>
    <w:rsid w:val="00E76E9B"/>
    <w:rsid w:val="00E811CB"/>
    <w:rsid w:val="00E93C04"/>
    <w:rsid w:val="00E96C35"/>
    <w:rsid w:val="00E97411"/>
    <w:rsid w:val="00EA0ECC"/>
    <w:rsid w:val="00EC6BFB"/>
    <w:rsid w:val="00F023E4"/>
    <w:rsid w:val="00F05938"/>
    <w:rsid w:val="00F12E4B"/>
    <w:rsid w:val="00F20AAA"/>
    <w:rsid w:val="00F2444B"/>
    <w:rsid w:val="00F30047"/>
    <w:rsid w:val="00F323AC"/>
    <w:rsid w:val="00F41094"/>
    <w:rsid w:val="00F4305B"/>
    <w:rsid w:val="00F43A81"/>
    <w:rsid w:val="00F452F9"/>
    <w:rsid w:val="00F53675"/>
    <w:rsid w:val="00F62713"/>
    <w:rsid w:val="00F8251F"/>
    <w:rsid w:val="00FA60B4"/>
    <w:rsid w:val="00FD2AD8"/>
    <w:rsid w:val="00FD2F4A"/>
    <w:rsid w:val="00FD46A5"/>
    <w:rsid w:val="00FE0D41"/>
    <w:rsid w:val="00FF633D"/>
    <w:rsid w:val="0111585B"/>
    <w:rsid w:val="03047F87"/>
    <w:rsid w:val="03E2287F"/>
    <w:rsid w:val="04D1DCC6"/>
    <w:rsid w:val="05934247"/>
    <w:rsid w:val="05A6224A"/>
    <w:rsid w:val="05DE9875"/>
    <w:rsid w:val="06B0A470"/>
    <w:rsid w:val="0A479273"/>
    <w:rsid w:val="0B8D556B"/>
    <w:rsid w:val="0C661FF9"/>
    <w:rsid w:val="0CF646BE"/>
    <w:rsid w:val="0E01F05A"/>
    <w:rsid w:val="0F7FC91F"/>
    <w:rsid w:val="100A343B"/>
    <w:rsid w:val="103E5E59"/>
    <w:rsid w:val="11C1489B"/>
    <w:rsid w:val="11FC96EF"/>
    <w:rsid w:val="12E03C06"/>
    <w:rsid w:val="1375FF1B"/>
    <w:rsid w:val="140A41FC"/>
    <w:rsid w:val="15338674"/>
    <w:rsid w:val="15650CE5"/>
    <w:rsid w:val="15B458D7"/>
    <w:rsid w:val="15CFDE19"/>
    <w:rsid w:val="180B3CE4"/>
    <w:rsid w:val="182672F8"/>
    <w:rsid w:val="19A4821F"/>
    <w:rsid w:val="1A07A8D4"/>
    <w:rsid w:val="1A536BD2"/>
    <w:rsid w:val="1C13B9FF"/>
    <w:rsid w:val="1E92E1AB"/>
    <w:rsid w:val="1EEF4A26"/>
    <w:rsid w:val="1FA2C1C2"/>
    <w:rsid w:val="20863FB2"/>
    <w:rsid w:val="20A870C6"/>
    <w:rsid w:val="22A98D50"/>
    <w:rsid w:val="2336E4F1"/>
    <w:rsid w:val="23A64BAE"/>
    <w:rsid w:val="24EF79BF"/>
    <w:rsid w:val="2529DE08"/>
    <w:rsid w:val="255DC1A1"/>
    <w:rsid w:val="2636C958"/>
    <w:rsid w:val="26C5AE69"/>
    <w:rsid w:val="26D23393"/>
    <w:rsid w:val="27787A99"/>
    <w:rsid w:val="28617ECA"/>
    <w:rsid w:val="28839E48"/>
    <w:rsid w:val="2889E9C3"/>
    <w:rsid w:val="2929B7C5"/>
    <w:rsid w:val="29564B58"/>
    <w:rsid w:val="2A2A35D5"/>
    <w:rsid w:val="2B141F87"/>
    <w:rsid w:val="2B991F8C"/>
    <w:rsid w:val="2BBB3F0A"/>
    <w:rsid w:val="2BC0D948"/>
    <w:rsid w:val="2BC4BF2C"/>
    <w:rsid w:val="2BE3843C"/>
    <w:rsid w:val="2C95CC24"/>
    <w:rsid w:val="2D8D7069"/>
    <w:rsid w:val="2E4BC049"/>
    <w:rsid w:val="2F534DC9"/>
    <w:rsid w:val="30944A6B"/>
    <w:rsid w:val="32128334"/>
    <w:rsid w:val="3348FD9B"/>
    <w:rsid w:val="33EDF0A1"/>
    <w:rsid w:val="34AAE679"/>
    <w:rsid w:val="34E4CDFC"/>
    <w:rsid w:val="35927AEA"/>
    <w:rsid w:val="35B22917"/>
    <w:rsid w:val="360C59CD"/>
    <w:rsid w:val="369914CA"/>
    <w:rsid w:val="36DEE4E7"/>
    <w:rsid w:val="36E3BFB9"/>
    <w:rsid w:val="376B35F5"/>
    <w:rsid w:val="380870AA"/>
    <w:rsid w:val="3834CCD2"/>
    <w:rsid w:val="388C1DA8"/>
    <w:rsid w:val="38968C6D"/>
    <w:rsid w:val="38B9627E"/>
    <w:rsid w:val="38D3214E"/>
    <w:rsid w:val="3951A991"/>
    <w:rsid w:val="3A325CCE"/>
    <w:rsid w:val="3AE15053"/>
    <w:rsid w:val="3BDFE5BC"/>
    <w:rsid w:val="3BEB1475"/>
    <w:rsid w:val="3C894A53"/>
    <w:rsid w:val="3D326A0B"/>
    <w:rsid w:val="3D5216E7"/>
    <w:rsid w:val="3D7BB61D"/>
    <w:rsid w:val="3E251AB4"/>
    <w:rsid w:val="3EC6C16D"/>
    <w:rsid w:val="3F80C41B"/>
    <w:rsid w:val="4205DB2E"/>
    <w:rsid w:val="423C58D2"/>
    <w:rsid w:val="43B5FFAC"/>
    <w:rsid w:val="441B1C51"/>
    <w:rsid w:val="446B426C"/>
    <w:rsid w:val="46B293CC"/>
    <w:rsid w:val="47A866CE"/>
    <w:rsid w:val="47F44A4F"/>
    <w:rsid w:val="48B49DBD"/>
    <w:rsid w:val="492F57B7"/>
    <w:rsid w:val="4A506E1E"/>
    <w:rsid w:val="4BD75D16"/>
    <w:rsid w:val="4BEC3E7F"/>
    <w:rsid w:val="4CB496CF"/>
    <w:rsid w:val="4F2BE4DB"/>
    <w:rsid w:val="4FA17F99"/>
    <w:rsid w:val="4FE6E514"/>
    <w:rsid w:val="50ED84E9"/>
    <w:rsid w:val="5182B575"/>
    <w:rsid w:val="5263859D"/>
    <w:rsid w:val="52CC6D78"/>
    <w:rsid w:val="53FF55FE"/>
    <w:rsid w:val="54DD225A"/>
    <w:rsid w:val="55A4D952"/>
    <w:rsid w:val="563E92CA"/>
    <w:rsid w:val="56F7D12D"/>
    <w:rsid w:val="57309372"/>
    <w:rsid w:val="57BBC437"/>
    <w:rsid w:val="58DF6E71"/>
    <w:rsid w:val="58E878C9"/>
    <w:rsid w:val="5A08FFBF"/>
    <w:rsid w:val="5A42FAC6"/>
    <w:rsid w:val="5AAB6382"/>
    <w:rsid w:val="5B487F8F"/>
    <w:rsid w:val="5BA4D020"/>
    <w:rsid w:val="5BB4C3DA"/>
    <w:rsid w:val="5C2CB78C"/>
    <w:rsid w:val="5EA42801"/>
    <w:rsid w:val="5F4EAFF5"/>
    <w:rsid w:val="5FCC4CB3"/>
    <w:rsid w:val="60EA8056"/>
    <w:rsid w:val="613E641C"/>
    <w:rsid w:val="62F731AB"/>
    <w:rsid w:val="63265A3C"/>
    <w:rsid w:val="6413EA7E"/>
    <w:rsid w:val="648F655C"/>
    <w:rsid w:val="65D1F96F"/>
    <w:rsid w:val="66159A30"/>
    <w:rsid w:val="6624D231"/>
    <w:rsid w:val="663F7559"/>
    <w:rsid w:val="667386AB"/>
    <w:rsid w:val="676DC9D0"/>
    <w:rsid w:val="6815E40A"/>
    <w:rsid w:val="68990BCE"/>
    <w:rsid w:val="69099A31"/>
    <w:rsid w:val="6A4D833F"/>
    <w:rsid w:val="6B20304F"/>
    <w:rsid w:val="6D852401"/>
    <w:rsid w:val="6E49170B"/>
    <w:rsid w:val="6E6FF1BC"/>
    <w:rsid w:val="6FA4C547"/>
    <w:rsid w:val="70072A49"/>
    <w:rsid w:val="7029D401"/>
    <w:rsid w:val="70E67228"/>
    <w:rsid w:val="7138B656"/>
    <w:rsid w:val="714095A8"/>
    <w:rsid w:val="7144FC13"/>
    <w:rsid w:val="7291DFE7"/>
    <w:rsid w:val="72BB0993"/>
    <w:rsid w:val="72DC6609"/>
    <w:rsid w:val="731B9AF4"/>
    <w:rsid w:val="732B4234"/>
    <w:rsid w:val="740456F4"/>
    <w:rsid w:val="742D5586"/>
    <w:rsid w:val="7478366A"/>
    <w:rsid w:val="74AD76AC"/>
    <w:rsid w:val="74C71295"/>
    <w:rsid w:val="74ED0FCB"/>
    <w:rsid w:val="75C925E7"/>
    <w:rsid w:val="77E5176E"/>
    <w:rsid w:val="789CA8B8"/>
    <w:rsid w:val="79A094AB"/>
    <w:rsid w:val="7AB84F5D"/>
    <w:rsid w:val="7B626059"/>
    <w:rsid w:val="7B73EA62"/>
    <w:rsid w:val="7C311255"/>
    <w:rsid w:val="7C38676B"/>
    <w:rsid w:val="7C45F210"/>
    <w:rsid w:val="7D6E77D2"/>
    <w:rsid w:val="7DE1C271"/>
    <w:rsid w:val="7DEFF01F"/>
    <w:rsid w:val="7F46E162"/>
    <w:rsid w:val="7F4D9FF8"/>
    <w:rsid w:val="7F8BC08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487F8F"/>
  <w15:chartTrackingRefBased/>
  <w15:docId w15:val="{6D21CFBC-D977-42C9-B012-540F0391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8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251F"/>
    <w:pPr>
      <w:spacing w:after="0" w:line="240" w:lineRule="auto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8C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C0A91"/>
  </w:style>
  <w:style w:type="character" w:customStyle="1" w:styleId="eop">
    <w:name w:val="eop"/>
    <w:basedOn w:val="DefaultParagraphFont"/>
    <w:rsid w:val="008C0A91"/>
  </w:style>
  <w:style w:type="paragraph" w:styleId="Header">
    <w:name w:val="header"/>
    <w:basedOn w:val="Normal"/>
    <w:link w:val="HeaderChar"/>
    <w:uiPriority w:val="99"/>
    <w:unhideWhenUsed/>
    <w:rsid w:val="00A05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21D"/>
  </w:style>
  <w:style w:type="paragraph" w:styleId="Footer">
    <w:name w:val="footer"/>
    <w:basedOn w:val="Normal"/>
    <w:link w:val="FooterChar"/>
    <w:uiPriority w:val="99"/>
    <w:unhideWhenUsed/>
    <w:rsid w:val="00A05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21D"/>
  </w:style>
  <w:style w:type="character" w:styleId="Mention">
    <w:name w:val="Mention"/>
    <w:basedOn w:val="DefaultParagraphFont"/>
    <w:uiPriority w:val="99"/>
    <w:unhideWhenUsed/>
    <w:rsid w:val="00447CE4"/>
    <w:rPr>
      <w:color w:val="2B579A"/>
      <w:shd w:val="clear" w:color="auto" w:fill="E1DFDD"/>
    </w:rPr>
  </w:style>
  <w:style w:type="paragraph" w:customStyle="1" w:styleId="NormalSS">
    <w:name w:val="NormalSS"/>
    <w:basedOn w:val="Normal"/>
    <w:qFormat/>
    <w:rsid w:val="00071F9A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6C34B35D57E468B275B6CB674411B" ma:contentTypeVersion="6" ma:contentTypeDescription="Create a new document." ma:contentTypeScope="" ma:versionID="9365baa01a21a69b169f7ca2455a0c97">
  <xsd:schema xmlns:xsd="http://www.w3.org/2001/XMLSchema" xmlns:xs="http://www.w3.org/2001/XMLSchema" xmlns:p="http://schemas.microsoft.com/office/2006/metadata/properties" xmlns:ns2="71d2a24b-1052-4a75-9625-0a6c25977af8" xmlns:ns3="d5a93133-2400-4b68-a608-357c2df69239" targetNamespace="http://schemas.microsoft.com/office/2006/metadata/properties" ma:root="true" ma:fieldsID="746f536e84a07cbaddf90a88829d3ff6" ns2:_="" ns3:_="">
    <xsd:import namespace="71d2a24b-1052-4a75-9625-0a6c25977af8"/>
    <xsd:import namespace="d5a93133-2400-4b68-a608-357c2df69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a24b-1052-4a75-9625-0a6c25977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93133-2400-4b68-a608-357c2df69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69CF4-101E-4A3A-8FD0-1D0B7ED75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D0E47-D1FA-4813-ADE1-6E3B9FD4BA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6A0305-48C5-48AF-9ABD-AB751E55D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2a24b-1052-4a75-9625-0a6c25977af8"/>
    <ds:schemaRef ds:uri="d5a93133-2400-4b68-a608-357c2df69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890</Words>
  <Characters>6206</Characters>
  <Application>Microsoft Office Word</Application>
  <DocSecurity>0</DocSecurity>
  <Lines>564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Abdul-Masih</dc:creator>
  <cp:lastModifiedBy>Alexandra Verhoye</cp:lastModifiedBy>
  <cp:revision>40</cp:revision>
  <dcterms:created xsi:type="dcterms:W3CDTF">2022-08-04T14:18:00Z</dcterms:created>
  <dcterms:modified xsi:type="dcterms:W3CDTF">2022-12-09T18:18:00Z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0x010100BC76C34B35D57E468B275B6CB674411B</vt:lpwstr>
  </property>
</Properties>
</file>