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0156" w:rsidRDefault="00950156" w:rsidP="000815DC">
      <w:pPr>
        <w:widowControl w:val="0"/>
        <w:autoSpaceDE w:val="0"/>
        <w:autoSpaceDN w:val="0"/>
        <w:adjustRightInd w:val="0"/>
        <w:rPr>
          <w:rFonts w:ascii="Times New Roman" w:hAnsi="Times New Roman" w:cs="Times New Roman"/>
          <w:sz w:val="24"/>
          <w:szCs w:val="24"/>
        </w:rPr>
      </w:pPr>
    </w:p>
    <w:p w:rsidR="00950156" w:rsidRDefault="00950156" w:rsidP="00950156">
      <w:pPr>
        <w:pStyle w:val="Default"/>
        <w:jc w:val="center"/>
        <w:rPr>
          <w:sz w:val="16"/>
          <w:szCs w:val="16"/>
        </w:rPr>
      </w:pPr>
      <w:r>
        <w:rPr>
          <w:b/>
          <w:bCs/>
          <w:sz w:val="16"/>
          <w:szCs w:val="16"/>
        </w:rPr>
        <w:t>PAPERWORK BURDEN DISCLOSURE NOTICE</w:t>
      </w:r>
    </w:p>
    <w:p w:rsidR="00950156" w:rsidRDefault="00950156" w:rsidP="00950156">
      <w:pPr>
        <w:pStyle w:val="Default"/>
        <w:rPr>
          <w:sz w:val="16"/>
          <w:szCs w:val="16"/>
        </w:rPr>
      </w:pPr>
      <w:r>
        <w:rPr>
          <w:sz w:val="16"/>
          <w:szCs w:val="16"/>
        </w:rPr>
        <w:t xml:space="preserve">Public reporting burden for this data collection is estimated to average 10 minutes per response. The burden estimate includes the time for reviewing instructions, searching existing data sources, gathering and maintaining the data needed, and completing and submitting this form. This collection of information is required to obtain or retain benefits. You are not required to respond to this collection of information unless a valid OMB control number is displayed on this form. Send comments regarding the accuracy of the burden estimate and any suggestions for reducing the burden to: Information Collections Management, Department of Homeland Security, Federal Emergency Management Agency, 500 C Street, SW, Washington, DC 20472-3100, </w:t>
      </w:r>
      <w:proofErr w:type="gramStart"/>
      <w:r>
        <w:rPr>
          <w:sz w:val="16"/>
          <w:szCs w:val="16"/>
        </w:rPr>
        <w:t>Paperwork</w:t>
      </w:r>
      <w:proofErr w:type="gramEnd"/>
      <w:r>
        <w:rPr>
          <w:sz w:val="16"/>
          <w:szCs w:val="16"/>
        </w:rPr>
        <w:t xml:space="preserve"> Reduction Project (1660-0002) </w:t>
      </w:r>
      <w:r>
        <w:rPr>
          <w:b/>
          <w:bCs/>
          <w:sz w:val="16"/>
          <w:szCs w:val="16"/>
        </w:rPr>
        <w:t xml:space="preserve">NOTE: Do not send your completed form to this address. </w:t>
      </w:r>
    </w:p>
    <w:p w:rsidR="00950156" w:rsidRDefault="00950156" w:rsidP="00950156"/>
    <w:p w:rsidR="000815DC" w:rsidRPr="000815DC" w:rsidRDefault="000815DC" w:rsidP="000815DC">
      <w:pPr>
        <w:widowControl w:val="0"/>
        <w:autoSpaceDE w:val="0"/>
        <w:autoSpaceDN w:val="0"/>
        <w:adjustRightInd w:val="0"/>
        <w:rPr>
          <w:rFonts w:ascii="Times New Roman" w:hAnsi="Times New Roman" w:cs="Times New Roman"/>
          <w:sz w:val="24"/>
          <w:szCs w:val="24"/>
        </w:rPr>
      </w:pPr>
      <w:r w:rsidRPr="000815DC">
        <w:rPr>
          <w:rFonts w:ascii="Times New Roman" w:hAnsi="Times New Roman" w:cs="Times New Roman"/>
          <w:noProof/>
          <w:sz w:val="24"/>
          <w:szCs w:val="24"/>
        </w:rPr>
        <w:drawing>
          <wp:anchor distT="0" distB="0" distL="114300" distR="114300" simplePos="0" relativeHeight="251660288" behindDoc="1" locked="0" layoutInCell="1" allowOverlap="1">
            <wp:simplePos x="0" y="0"/>
            <wp:positionH relativeFrom="page">
              <wp:posOffset>914400</wp:posOffset>
            </wp:positionH>
            <wp:positionV relativeFrom="page">
              <wp:posOffset>342900</wp:posOffset>
            </wp:positionV>
            <wp:extent cx="1931670" cy="685800"/>
            <wp:effectExtent l="19050" t="0" r="0" b="0"/>
            <wp:wrapNone/>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1931670" cy="685800"/>
                    </a:xfrm>
                    <a:prstGeom prst="rect">
                      <a:avLst/>
                    </a:prstGeom>
                    <a:noFill/>
                    <a:ln w="9525">
                      <a:noFill/>
                      <a:miter lim="800000"/>
                      <a:headEnd/>
                      <a:tailEnd/>
                    </a:ln>
                  </pic:spPr>
                </pic:pic>
              </a:graphicData>
            </a:graphic>
          </wp:anchor>
        </w:drawing>
      </w:r>
      <w:bookmarkStart w:id="0" w:name="_GoBack"/>
      <w:bookmarkEnd w:id="0"/>
      <w:r w:rsidRPr="000815DC">
        <w:rPr>
          <w:rFonts w:ascii="Times New Roman" w:hAnsi="Times New Roman" w:cs="Times New Roman"/>
          <w:sz w:val="24"/>
          <w:szCs w:val="24"/>
        </w:rPr>
        <w:t>FEMA Director Name</w:t>
      </w:r>
      <w:r w:rsidRPr="000815DC">
        <w:rPr>
          <w:rFonts w:ascii="Times New Roman" w:hAnsi="Times New Roman" w:cs="Times New Roman"/>
          <w:sz w:val="24"/>
          <w:szCs w:val="24"/>
        </w:rPr>
        <w:tab/>
      </w:r>
      <w:r w:rsidRPr="000815DC">
        <w:rPr>
          <w:rFonts w:ascii="Times New Roman" w:hAnsi="Times New Roman" w:cs="Times New Roman"/>
          <w:sz w:val="24"/>
          <w:szCs w:val="24"/>
        </w:rPr>
        <w:tab/>
      </w:r>
      <w:r w:rsidRPr="000815DC">
        <w:rPr>
          <w:rFonts w:ascii="Times New Roman" w:hAnsi="Times New Roman" w:cs="Times New Roman"/>
          <w:sz w:val="24"/>
          <w:szCs w:val="24"/>
        </w:rPr>
        <w:tab/>
      </w:r>
      <w:r w:rsidRPr="000815DC">
        <w:rPr>
          <w:rFonts w:ascii="Times New Roman" w:hAnsi="Times New Roman" w:cs="Times New Roman"/>
          <w:sz w:val="24"/>
          <w:szCs w:val="24"/>
        </w:rPr>
        <w:tab/>
      </w:r>
      <w:r w:rsidRPr="000815DC">
        <w:rPr>
          <w:rFonts w:ascii="Times New Roman" w:hAnsi="Times New Roman" w:cs="Times New Roman"/>
          <w:sz w:val="24"/>
          <w:szCs w:val="24"/>
        </w:rPr>
        <w:tab/>
      </w:r>
      <w:r w:rsidRPr="000815DC">
        <w:rPr>
          <w:rFonts w:ascii="Times New Roman" w:hAnsi="Times New Roman" w:cs="Times New Roman"/>
          <w:sz w:val="24"/>
          <w:szCs w:val="24"/>
        </w:rPr>
        <w:tab/>
        <w:t>Governor’s Name</w:t>
      </w:r>
    </w:p>
    <w:p w:rsidR="000815DC" w:rsidRPr="000815DC" w:rsidRDefault="000815DC" w:rsidP="000815DC">
      <w:pPr>
        <w:widowControl w:val="0"/>
        <w:autoSpaceDE w:val="0"/>
        <w:autoSpaceDN w:val="0"/>
        <w:adjustRightInd w:val="0"/>
        <w:rPr>
          <w:rFonts w:ascii="Times New Roman" w:hAnsi="Times New Roman" w:cs="Times New Roman"/>
          <w:sz w:val="24"/>
          <w:szCs w:val="24"/>
        </w:rPr>
      </w:pPr>
      <w:r w:rsidRPr="000815DC">
        <w:rPr>
          <w:rFonts w:ascii="Times New Roman" w:hAnsi="Times New Roman" w:cs="Times New Roman"/>
          <w:sz w:val="24"/>
          <w:szCs w:val="24"/>
        </w:rPr>
        <w:t>FEMA Title</w:t>
      </w:r>
      <w:r w:rsidRPr="000815DC">
        <w:rPr>
          <w:rFonts w:ascii="Times New Roman" w:hAnsi="Times New Roman" w:cs="Times New Roman"/>
          <w:sz w:val="24"/>
          <w:szCs w:val="24"/>
        </w:rPr>
        <w:tab/>
      </w:r>
      <w:r w:rsidRPr="000815DC">
        <w:rPr>
          <w:rFonts w:ascii="Times New Roman" w:hAnsi="Times New Roman" w:cs="Times New Roman"/>
          <w:sz w:val="24"/>
          <w:szCs w:val="24"/>
        </w:rPr>
        <w:tab/>
      </w:r>
      <w:r w:rsidRPr="000815DC">
        <w:rPr>
          <w:rFonts w:ascii="Times New Roman" w:hAnsi="Times New Roman" w:cs="Times New Roman"/>
          <w:sz w:val="24"/>
          <w:szCs w:val="24"/>
        </w:rPr>
        <w:tab/>
      </w:r>
      <w:r w:rsidRPr="000815DC">
        <w:rPr>
          <w:rFonts w:ascii="Times New Roman" w:hAnsi="Times New Roman" w:cs="Times New Roman"/>
          <w:sz w:val="24"/>
          <w:szCs w:val="24"/>
        </w:rPr>
        <w:tab/>
      </w:r>
      <w:r w:rsidRPr="000815DC">
        <w:rPr>
          <w:rFonts w:ascii="Times New Roman" w:hAnsi="Times New Roman" w:cs="Times New Roman"/>
          <w:sz w:val="24"/>
          <w:szCs w:val="24"/>
        </w:rPr>
        <w:tab/>
      </w:r>
      <w:r w:rsidRPr="000815DC">
        <w:rPr>
          <w:rFonts w:ascii="Times New Roman" w:hAnsi="Times New Roman" w:cs="Times New Roman"/>
          <w:sz w:val="24"/>
          <w:szCs w:val="24"/>
        </w:rPr>
        <w:tab/>
      </w:r>
      <w:r w:rsidRPr="000815DC">
        <w:rPr>
          <w:rFonts w:ascii="Times New Roman" w:hAnsi="Times New Roman" w:cs="Times New Roman"/>
          <w:sz w:val="24"/>
          <w:szCs w:val="24"/>
        </w:rPr>
        <w:tab/>
        <w:t>Governor’s Title</w:t>
      </w:r>
    </w:p>
    <w:p w:rsidR="000815DC" w:rsidRPr="000815DC" w:rsidRDefault="000815DC" w:rsidP="000815DC">
      <w:pPr>
        <w:widowControl w:val="0"/>
        <w:autoSpaceDE w:val="0"/>
        <w:autoSpaceDN w:val="0"/>
        <w:adjustRightInd w:val="0"/>
        <w:rPr>
          <w:rFonts w:ascii="Times New Roman" w:hAnsi="Times New Roman" w:cs="Times New Roman"/>
          <w:sz w:val="24"/>
          <w:szCs w:val="24"/>
        </w:rPr>
      </w:pPr>
      <w:r w:rsidRPr="000815DC">
        <w:rPr>
          <w:rFonts w:ascii="Times New Roman" w:hAnsi="Times New Roman" w:cs="Times New Roman"/>
          <w:sz w:val="24"/>
          <w:szCs w:val="24"/>
        </w:rPr>
        <w:t>FEMA Directorate Reference</w:t>
      </w:r>
      <w:r w:rsidRPr="000815DC">
        <w:rPr>
          <w:rFonts w:ascii="Times New Roman" w:hAnsi="Times New Roman" w:cs="Times New Roman"/>
          <w:sz w:val="24"/>
          <w:szCs w:val="24"/>
        </w:rPr>
        <w:tab/>
      </w:r>
      <w:r w:rsidRPr="000815DC">
        <w:rPr>
          <w:rFonts w:ascii="Times New Roman" w:hAnsi="Times New Roman" w:cs="Times New Roman"/>
          <w:sz w:val="24"/>
          <w:szCs w:val="24"/>
        </w:rPr>
        <w:tab/>
      </w:r>
      <w:r w:rsidRPr="000815DC">
        <w:rPr>
          <w:rFonts w:ascii="Times New Roman" w:hAnsi="Times New Roman" w:cs="Times New Roman"/>
          <w:sz w:val="24"/>
          <w:szCs w:val="24"/>
        </w:rPr>
        <w:tab/>
      </w:r>
      <w:r w:rsidRPr="000815DC">
        <w:rPr>
          <w:rFonts w:ascii="Times New Roman" w:hAnsi="Times New Roman" w:cs="Times New Roman"/>
          <w:sz w:val="24"/>
          <w:szCs w:val="24"/>
        </w:rPr>
        <w:tab/>
      </w:r>
      <w:r w:rsidRPr="000815DC">
        <w:rPr>
          <w:rFonts w:ascii="Times New Roman" w:hAnsi="Times New Roman" w:cs="Times New Roman"/>
          <w:sz w:val="24"/>
          <w:szCs w:val="24"/>
        </w:rPr>
        <w:tab/>
        <w:t>State of (State Name)</w:t>
      </w:r>
    </w:p>
    <w:p w:rsidR="000815DC" w:rsidRPr="000815DC" w:rsidRDefault="000815DC" w:rsidP="000815DC">
      <w:pPr>
        <w:widowControl w:val="0"/>
        <w:autoSpaceDE w:val="0"/>
        <w:autoSpaceDN w:val="0"/>
        <w:adjustRightInd w:val="0"/>
        <w:rPr>
          <w:rFonts w:ascii="Times New Roman" w:hAnsi="Times New Roman" w:cs="Times New Roman"/>
          <w:sz w:val="24"/>
          <w:szCs w:val="24"/>
        </w:rPr>
      </w:pPr>
    </w:p>
    <w:p w:rsidR="000815DC" w:rsidRPr="000815DC" w:rsidRDefault="000815DC" w:rsidP="000815DC">
      <w:pPr>
        <w:widowControl w:val="0"/>
        <w:autoSpaceDE w:val="0"/>
        <w:autoSpaceDN w:val="0"/>
        <w:adjustRightInd w:val="0"/>
        <w:rPr>
          <w:rFonts w:ascii="Times New Roman" w:hAnsi="Times New Roman" w:cs="Times New Roman"/>
          <w:sz w:val="24"/>
          <w:szCs w:val="24"/>
        </w:rPr>
      </w:pPr>
      <w:r w:rsidRPr="000815DC">
        <w:rPr>
          <w:rFonts w:ascii="Times New Roman" w:hAnsi="Times New Roman" w:cs="Times New Roman"/>
          <w:sz w:val="24"/>
          <w:szCs w:val="24"/>
        </w:rPr>
        <w:t>National Processing Service Center</w:t>
      </w:r>
      <w:r w:rsidRPr="000815DC">
        <w:rPr>
          <w:rFonts w:ascii="Times New Roman" w:hAnsi="Times New Roman" w:cs="Times New Roman"/>
          <w:sz w:val="24"/>
          <w:szCs w:val="24"/>
        </w:rPr>
        <w:tab/>
      </w:r>
      <w:r w:rsidRPr="000815DC">
        <w:rPr>
          <w:rFonts w:ascii="Times New Roman" w:hAnsi="Times New Roman" w:cs="Times New Roman"/>
          <w:sz w:val="24"/>
          <w:szCs w:val="24"/>
        </w:rPr>
        <w:tab/>
      </w:r>
      <w:r w:rsidRPr="000815DC">
        <w:rPr>
          <w:rFonts w:ascii="Times New Roman" w:hAnsi="Times New Roman" w:cs="Times New Roman"/>
          <w:sz w:val="24"/>
          <w:szCs w:val="24"/>
        </w:rPr>
        <w:tab/>
      </w:r>
      <w:r w:rsidRPr="000815DC">
        <w:rPr>
          <w:rFonts w:ascii="Times New Roman" w:hAnsi="Times New Roman" w:cs="Times New Roman"/>
          <w:sz w:val="24"/>
          <w:szCs w:val="24"/>
        </w:rPr>
        <w:tab/>
        <w:t>00/00/0000</w:t>
      </w:r>
    </w:p>
    <w:p w:rsidR="000815DC" w:rsidRPr="000815DC" w:rsidRDefault="000815DC" w:rsidP="000815DC">
      <w:pPr>
        <w:widowControl w:val="0"/>
        <w:autoSpaceDE w:val="0"/>
        <w:autoSpaceDN w:val="0"/>
        <w:adjustRightInd w:val="0"/>
        <w:rPr>
          <w:rFonts w:ascii="Times New Roman" w:hAnsi="Times New Roman" w:cs="Times New Roman"/>
          <w:sz w:val="24"/>
          <w:szCs w:val="24"/>
        </w:rPr>
      </w:pPr>
      <w:r w:rsidRPr="000815DC">
        <w:rPr>
          <w:rFonts w:ascii="Times New Roman" w:hAnsi="Times New Roman" w:cs="Times New Roman"/>
          <w:sz w:val="24"/>
          <w:szCs w:val="24"/>
        </w:rPr>
        <w:t>P.O. Box 10055</w:t>
      </w:r>
    </w:p>
    <w:p w:rsidR="000815DC" w:rsidRPr="000815DC" w:rsidRDefault="000815DC" w:rsidP="000815DC">
      <w:pPr>
        <w:widowControl w:val="0"/>
        <w:autoSpaceDE w:val="0"/>
        <w:autoSpaceDN w:val="0"/>
        <w:adjustRightInd w:val="0"/>
        <w:rPr>
          <w:rFonts w:ascii="Times New Roman" w:hAnsi="Times New Roman" w:cs="Times New Roman"/>
          <w:sz w:val="24"/>
          <w:szCs w:val="24"/>
        </w:rPr>
      </w:pPr>
      <w:r w:rsidRPr="000815DC">
        <w:rPr>
          <w:rFonts w:ascii="Times New Roman" w:hAnsi="Times New Roman" w:cs="Times New Roman"/>
          <w:sz w:val="24"/>
          <w:szCs w:val="24"/>
        </w:rPr>
        <w:t>Hyattsville, MD 20782 – 7055</w:t>
      </w:r>
    </w:p>
    <w:p w:rsidR="000815DC" w:rsidRPr="000815DC" w:rsidRDefault="000815DC" w:rsidP="000815DC">
      <w:pPr>
        <w:widowControl w:val="0"/>
        <w:autoSpaceDE w:val="0"/>
        <w:autoSpaceDN w:val="0"/>
        <w:adjustRightInd w:val="0"/>
        <w:jc w:val="both"/>
        <w:rPr>
          <w:rFonts w:ascii="Times New Roman" w:hAnsi="Times New Roman" w:cs="Times New Roman"/>
          <w:color w:val="000000"/>
          <w:sz w:val="24"/>
          <w:szCs w:val="24"/>
        </w:rPr>
      </w:pPr>
    </w:p>
    <w:p w:rsidR="000815DC" w:rsidRPr="000815DC" w:rsidRDefault="000815DC" w:rsidP="000815DC">
      <w:pPr>
        <w:widowControl w:val="0"/>
        <w:autoSpaceDE w:val="0"/>
        <w:autoSpaceDN w:val="0"/>
        <w:adjustRightInd w:val="0"/>
        <w:jc w:val="both"/>
        <w:rPr>
          <w:rFonts w:ascii="Times New Roman" w:hAnsi="Times New Roman" w:cs="Times New Roman"/>
          <w:sz w:val="24"/>
          <w:szCs w:val="24"/>
        </w:rPr>
      </w:pPr>
      <w:r w:rsidRPr="000815DC">
        <w:rPr>
          <w:rFonts w:ascii="Times New Roman" w:hAnsi="Times New Roman" w:cs="Times New Roman"/>
          <w:color w:val="000000"/>
          <w:sz w:val="24"/>
          <w:szCs w:val="24"/>
        </w:rPr>
        <w:t>FEMA Application Number.000000000</w:t>
      </w:r>
      <w:r w:rsidRPr="000815DC">
        <w:rPr>
          <w:rFonts w:ascii="Times New Roman" w:hAnsi="Times New Roman" w:cs="Times New Roman"/>
          <w:color w:val="000000"/>
          <w:sz w:val="24"/>
          <w:szCs w:val="24"/>
        </w:rPr>
        <w:tab/>
      </w:r>
      <w:r w:rsidRPr="000815DC">
        <w:rPr>
          <w:rFonts w:ascii="Times New Roman" w:hAnsi="Times New Roman" w:cs="Times New Roman"/>
          <w:color w:val="000000"/>
          <w:sz w:val="24"/>
          <w:szCs w:val="24"/>
        </w:rPr>
        <w:tab/>
      </w:r>
      <w:r w:rsidRPr="000815DC">
        <w:rPr>
          <w:rFonts w:ascii="Times New Roman" w:hAnsi="Times New Roman" w:cs="Times New Roman"/>
          <w:color w:val="000000"/>
          <w:sz w:val="24"/>
          <w:szCs w:val="24"/>
        </w:rPr>
        <w:tab/>
        <w:t xml:space="preserve">Disaster Number: </w:t>
      </w:r>
      <w:r w:rsidRPr="000815DC">
        <w:rPr>
          <w:rFonts w:ascii="Times New Roman" w:hAnsi="Times New Roman" w:cs="Times New Roman"/>
          <w:sz w:val="24"/>
          <w:szCs w:val="24"/>
        </w:rPr>
        <w:t>0000</w:t>
      </w:r>
    </w:p>
    <w:p w:rsidR="000815DC" w:rsidRPr="000815DC" w:rsidRDefault="000815DC" w:rsidP="000815DC">
      <w:pPr>
        <w:widowControl w:val="0"/>
        <w:tabs>
          <w:tab w:val="left" w:pos="3600"/>
          <w:tab w:val="left" w:pos="6480"/>
        </w:tabs>
        <w:autoSpaceDE w:val="0"/>
        <w:autoSpaceDN w:val="0"/>
        <w:adjustRightInd w:val="0"/>
        <w:jc w:val="both"/>
        <w:rPr>
          <w:rFonts w:ascii="Times New Roman" w:hAnsi="Times New Roman" w:cs="Times New Roman"/>
          <w:sz w:val="24"/>
          <w:szCs w:val="24"/>
        </w:rPr>
      </w:pPr>
      <w:r w:rsidRPr="000815DC">
        <w:rPr>
          <w:rFonts w:ascii="Times New Roman" w:hAnsi="Times New Roman" w:cs="Times New Roman"/>
          <w:color w:val="000000"/>
          <w:sz w:val="24"/>
          <w:szCs w:val="24"/>
        </w:rPr>
        <w:tab/>
      </w:r>
      <w:r w:rsidRPr="000815DC">
        <w:rPr>
          <w:rFonts w:ascii="Times New Roman" w:hAnsi="Times New Roman" w:cs="Times New Roman"/>
          <w:color w:val="000000"/>
          <w:sz w:val="24"/>
          <w:szCs w:val="24"/>
        </w:rPr>
        <w:tab/>
      </w:r>
      <w:r w:rsidRPr="000815DC">
        <w:rPr>
          <w:rFonts w:ascii="Times New Roman" w:hAnsi="Times New Roman" w:cs="Times New Roman"/>
          <w:color w:val="000000"/>
          <w:sz w:val="24"/>
          <w:szCs w:val="24"/>
        </w:rPr>
        <w:tab/>
      </w:r>
      <w:r w:rsidRPr="000815DC">
        <w:rPr>
          <w:rFonts w:ascii="Times New Roman" w:hAnsi="Times New Roman" w:cs="Times New Roman"/>
          <w:color w:val="000000"/>
          <w:sz w:val="24"/>
          <w:szCs w:val="24"/>
        </w:rPr>
        <w:tab/>
      </w:r>
      <w:r w:rsidRPr="000815DC">
        <w:rPr>
          <w:rFonts w:ascii="Times New Roman" w:hAnsi="Times New Roman" w:cs="Times New Roman"/>
          <w:color w:val="000000"/>
          <w:sz w:val="24"/>
          <w:szCs w:val="24"/>
        </w:rPr>
        <w:tab/>
      </w:r>
    </w:p>
    <w:p w:rsidR="000815DC" w:rsidRPr="000815DC" w:rsidRDefault="000815DC" w:rsidP="000815DC">
      <w:pPr>
        <w:widowControl w:val="0"/>
        <w:tabs>
          <w:tab w:val="left" w:pos="3600"/>
          <w:tab w:val="left" w:pos="6480"/>
        </w:tabs>
        <w:autoSpaceDE w:val="0"/>
        <w:autoSpaceDN w:val="0"/>
        <w:adjustRightInd w:val="0"/>
        <w:jc w:val="both"/>
        <w:rPr>
          <w:rFonts w:ascii="Times New Roman" w:hAnsi="Times New Roman" w:cs="Times New Roman"/>
          <w:sz w:val="24"/>
          <w:szCs w:val="24"/>
        </w:rPr>
      </w:pPr>
      <w:r w:rsidRPr="000815DC">
        <w:rPr>
          <w:rFonts w:ascii="Times New Roman" w:hAnsi="Times New Roman" w:cs="Times New Roman"/>
          <w:sz w:val="24"/>
          <w:szCs w:val="24"/>
        </w:rPr>
        <w:t>Applicant Name</w:t>
      </w:r>
    </w:p>
    <w:p w:rsidR="000815DC" w:rsidRPr="000815DC" w:rsidRDefault="000815DC" w:rsidP="000815DC">
      <w:pPr>
        <w:widowControl w:val="0"/>
        <w:tabs>
          <w:tab w:val="left" w:pos="3600"/>
          <w:tab w:val="left" w:pos="6480"/>
        </w:tabs>
        <w:autoSpaceDE w:val="0"/>
        <w:autoSpaceDN w:val="0"/>
        <w:adjustRightInd w:val="0"/>
        <w:jc w:val="both"/>
        <w:rPr>
          <w:rFonts w:ascii="Times New Roman" w:hAnsi="Times New Roman" w:cs="Times New Roman"/>
          <w:sz w:val="24"/>
          <w:szCs w:val="24"/>
        </w:rPr>
      </w:pPr>
      <w:r w:rsidRPr="000815DC">
        <w:rPr>
          <w:rFonts w:ascii="Times New Roman" w:hAnsi="Times New Roman" w:cs="Times New Roman"/>
          <w:sz w:val="24"/>
          <w:szCs w:val="24"/>
        </w:rPr>
        <w:t>Applicant Street Address</w:t>
      </w:r>
    </w:p>
    <w:p w:rsidR="000815DC" w:rsidRPr="000815DC" w:rsidRDefault="000815DC" w:rsidP="000815DC">
      <w:pPr>
        <w:widowControl w:val="0"/>
        <w:tabs>
          <w:tab w:val="left" w:pos="3600"/>
          <w:tab w:val="left" w:pos="6480"/>
        </w:tabs>
        <w:autoSpaceDE w:val="0"/>
        <w:autoSpaceDN w:val="0"/>
        <w:adjustRightInd w:val="0"/>
        <w:jc w:val="both"/>
        <w:rPr>
          <w:rFonts w:ascii="Times New Roman" w:hAnsi="Times New Roman" w:cs="Times New Roman"/>
          <w:sz w:val="24"/>
          <w:szCs w:val="24"/>
        </w:rPr>
      </w:pPr>
      <w:r w:rsidRPr="000815DC">
        <w:rPr>
          <w:rFonts w:ascii="Times New Roman" w:hAnsi="Times New Roman" w:cs="Times New Roman"/>
          <w:sz w:val="24"/>
          <w:szCs w:val="24"/>
        </w:rPr>
        <w:t>Applicant City, State, Zip</w:t>
      </w:r>
    </w:p>
    <w:p w:rsidR="000815DC" w:rsidRPr="000815DC" w:rsidRDefault="000815DC" w:rsidP="000815DC">
      <w:pPr>
        <w:widowControl w:val="0"/>
        <w:tabs>
          <w:tab w:val="left" w:pos="3600"/>
          <w:tab w:val="left" w:pos="6480"/>
        </w:tabs>
        <w:autoSpaceDE w:val="0"/>
        <w:autoSpaceDN w:val="0"/>
        <w:adjustRightInd w:val="0"/>
        <w:jc w:val="both"/>
        <w:rPr>
          <w:rFonts w:ascii="Times New Roman" w:hAnsi="Times New Roman" w:cs="Times New Roman"/>
          <w:color w:val="000000"/>
          <w:sz w:val="24"/>
          <w:szCs w:val="24"/>
        </w:rPr>
      </w:pPr>
    </w:p>
    <w:p w:rsidR="000815DC" w:rsidRPr="000815DC" w:rsidRDefault="000815DC" w:rsidP="000815DC">
      <w:pPr>
        <w:widowControl w:val="0"/>
        <w:tabs>
          <w:tab w:val="left" w:pos="3600"/>
          <w:tab w:val="left" w:pos="6480"/>
        </w:tabs>
        <w:autoSpaceDE w:val="0"/>
        <w:autoSpaceDN w:val="0"/>
        <w:adjustRightInd w:val="0"/>
        <w:jc w:val="both"/>
        <w:rPr>
          <w:rFonts w:ascii="Times New Roman" w:hAnsi="Times New Roman" w:cs="Times New Roman"/>
          <w:color w:val="000000"/>
          <w:sz w:val="24"/>
          <w:szCs w:val="24"/>
        </w:rPr>
      </w:pPr>
      <w:r w:rsidRPr="000815DC">
        <w:rPr>
          <w:rFonts w:ascii="Times New Roman" w:hAnsi="Times New Roman" w:cs="Times New Roman"/>
          <w:color w:val="000000"/>
          <w:sz w:val="24"/>
          <w:szCs w:val="24"/>
        </w:rPr>
        <w:t>Dear Applicant Name:</w:t>
      </w:r>
    </w:p>
    <w:p w:rsidR="00A50FDF" w:rsidRPr="000815DC" w:rsidRDefault="00A50FDF" w:rsidP="00A50FDF">
      <w:pPr>
        <w:rPr>
          <w:rFonts w:ascii="Times New Roman" w:hAnsi="Times New Roman" w:cs="Times New Roman"/>
          <w:sz w:val="24"/>
          <w:szCs w:val="24"/>
        </w:rPr>
      </w:pPr>
    </w:p>
    <w:p w:rsidR="00A50FDF" w:rsidRPr="000815DC" w:rsidRDefault="000815DC" w:rsidP="00A50FDF">
      <w:pPr>
        <w:rPr>
          <w:rFonts w:ascii="Times New Roman" w:hAnsi="Times New Roman" w:cs="Times New Roman"/>
          <w:sz w:val="24"/>
          <w:szCs w:val="24"/>
        </w:rPr>
      </w:pPr>
      <w:r w:rsidRPr="000815DC">
        <w:rPr>
          <w:rFonts w:ascii="Times New Roman" w:hAnsi="Times New Roman" w:cs="Times New Roman"/>
          <w:sz w:val="24"/>
          <w:szCs w:val="24"/>
        </w:rPr>
        <w:t>O</w:t>
      </w:r>
      <w:r w:rsidR="00A50FDF" w:rsidRPr="000815DC">
        <w:rPr>
          <w:rFonts w:ascii="Times New Roman" w:hAnsi="Times New Roman" w:cs="Times New Roman"/>
          <w:sz w:val="24"/>
          <w:szCs w:val="24"/>
        </w:rPr>
        <w:t>ur records</w:t>
      </w:r>
      <w:r w:rsidR="00093935" w:rsidRPr="000815DC">
        <w:rPr>
          <w:rFonts w:ascii="Times New Roman" w:hAnsi="Times New Roman" w:cs="Times New Roman"/>
          <w:sz w:val="24"/>
          <w:szCs w:val="24"/>
        </w:rPr>
        <w:t xml:space="preserve"> </w:t>
      </w:r>
      <w:r w:rsidR="00A50FDF" w:rsidRPr="000815DC">
        <w:rPr>
          <w:rFonts w:ascii="Times New Roman" w:hAnsi="Times New Roman" w:cs="Times New Roman"/>
          <w:sz w:val="24"/>
          <w:szCs w:val="24"/>
        </w:rPr>
        <w:t xml:space="preserve">indicate you may have a need for the </w:t>
      </w:r>
      <w:r w:rsidR="003A550B" w:rsidRPr="000815DC">
        <w:rPr>
          <w:rFonts w:ascii="Times New Roman" w:hAnsi="Times New Roman" w:cs="Times New Roman"/>
          <w:sz w:val="24"/>
          <w:szCs w:val="24"/>
        </w:rPr>
        <w:t>type(s) of assistance</w:t>
      </w:r>
      <w:r w:rsidR="00A50FDF" w:rsidRPr="000815DC">
        <w:rPr>
          <w:rFonts w:ascii="Times New Roman" w:hAnsi="Times New Roman" w:cs="Times New Roman"/>
          <w:sz w:val="24"/>
          <w:szCs w:val="24"/>
        </w:rPr>
        <w:t xml:space="preserve"> </w:t>
      </w:r>
      <w:r w:rsidR="003A550B" w:rsidRPr="000815DC">
        <w:rPr>
          <w:rFonts w:ascii="Times New Roman" w:hAnsi="Times New Roman" w:cs="Times New Roman"/>
          <w:sz w:val="24"/>
          <w:szCs w:val="24"/>
        </w:rPr>
        <w:t xml:space="preserve">listed </w:t>
      </w:r>
      <w:r w:rsidR="00A50FDF" w:rsidRPr="000815DC">
        <w:rPr>
          <w:rFonts w:ascii="Times New Roman" w:hAnsi="Times New Roman" w:cs="Times New Roman"/>
          <w:sz w:val="24"/>
          <w:szCs w:val="24"/>
        </w:rPr>
        <w:t xml:space="preserve">below.  </w:t>
      </w:r>
      <w:r w:rsidR="00302975">
        <w:rPr>
          <w:rFonts w:ascii="Times New Roman" w:hAnsi="Times New Roman" w:cs="Times New Roman"/>
          <w:sz w:val="24"/>
          <w:szCs w:val="24"/>
        </w:rPr>
        <w:t xml:space="preserve">However, we </w:t>
      </w:r>
      <w:r w:rsidR="00011BA3">
        <w:rPr>
          <w:rFonts w:ascii="Times New Roman" w:hAnsi="Times New Roman" w:cs="Times New Roman"/>
          <w:sz w:val="24"/>
          <w:szCs w:val="24"/>
        </w:rPr>
        <w:t>need additional information</w:t>
      </w:r>
      <w:r w:rsidR="008A102D">
        <w:rPr>
          <w:rFonts w:ascii="Times New Roman" w:hAnsi="Times New Roman" w:cs="Times New Roman"/>
          <w:sz w:val="24"/>
          <w:szCs w:val="24"/>
        </w:rPr>
        <w:t xml:space="preserve"> to process your application</w:t>
      </w:r>
      <w:r w:rsidR="00011BA3">
        <w:rPr>
          <w:rFonts w:ascii="Times New Roman" w:hAnsi="Times New Roman" w:cs="Times New Roman"/>
          <w:sz w:val="24"/>
          <w:szCs w:val="24"/>
        </w:rPr>
        <w:t xml:space="preserve">.  Please </w:t>
      </w:r>
      <w:r>
        <w:rPr>
          <w:rFonts w:ascii="Times New Roman" w:hAnsi="Times New Roman" w:cs="Times New Roman"/>
          <w:sz w:val="24"/>
          <w:szCs w:val="24"/>
        </w:rPr>
        <w:t xml:space="preserve">provide </w:t>
      </w:r>
      <w:r w:rsidR="00A50FDF" w:rsidRPr="000815DC">
        <w:rPr>
          <w:rFonts w:ascii="Times New Roman" w:hAnsi="Times New Roman" w:cs="Times New Roman"/>
          <w:sz w:val="24"/>
          <w:szCs w:val="24"/>
        </w:rPr>
        <w:t xml:space="preserve">the </w:t>
      </w:r>
      <w:r w:rsidR="003A550B" w:rsidRPr="000815DC">
        <w:rPr>
          <w:rFonts w:ascii="Times New Roman" w:hAnsi="Times New Roman" w:cs="Times New Roman"/>
          <w:sz w:val="24"/>
          <w:szCs w:val="24"/>
        </w:rPr>
        <w:t xml:space="preserve">following </w:t>
      </w:r>
      <w:r w:rsidR="00A50FDF" w:rsidRPr="000815DC">
        <w:rPr>
          <w:rFonts w:ascii="Times New Roman" w:hAnsi="Times New Roman" w:cs="Times New Roman"/>
          <w:sz w:val="24"/>
          <w:szCs w:val="24"/>
        </w:rPr>
        <w:t>information</w:t>
      </w:r>
      <w:r w:rsidRPr="000815DC">
        <w:rPr>
          <w:rFonts w:ascii="Times New Roman" w:hAnsi="Times New Roman" w:cs="Times New Roman"/>
          <w:sz w:val="24"/>
          <w:szCs w:val="24"/>
        </w:rPr>
        <w:t xml:space="preserve"> </w:t>
      </w:r>
      <w:r>
        <w:rPr>
          <w:rFonts w:ascii="Times New Roman" w:hAnsi="Times New Roman" w:cs="Times New Roman"/>
          <w:sz w:val="24"/>
          <w:szCs w:val="24"/>
        </w:rPr>
        <w:t>w</w:t>
      </w:r>
      <w:r w:rsidRPr="000815DC">
        <w:rPr>
          <w:rFonts w:ascii="Times New Roman" w:hAnsi="Times New Roman" w:cs="Times New Roman"/>
          <w:sz w:val="24"/>
          <w:szCs w:val="24"/>
        </w:rPr>
        <w:t>ithin 21 days of the</w:t>
      </w:r>
      <w:r>
        <w:rPr>
          <w:rFonts w:ascii="Times New Roman" w:hAnsi="Times New Roman" w:cs="Times New Roman"/>
          <w:sz w:val="24"/>
          <w:szCs w:val="24"/>
        </w:rPr>
        <w:t xml:space="preserve"> date of this letter</w:t>
      </w:r>
      <w:r w:rsidR="003A550B" w:rsidRPr="000815DC">
        <w:rPr>
          <w:rFonts w:ascii="Times New Roman" w:hAnsi="Times New Roman" w:cs="Times New Roman"/>
          <w:sz w:val="24"/>
          <w:szCs w:val="24"/>
        </w:rPr>
        <w:t>:</w:t>
      </w:r>
    </w:p>
    <w:p w:rsidR="00A50FDF" w:rsidRPr="000815DC" w:rsidRDefault="00A50FDF" w:rsidP="00A50FDF">
      <w:pPr>
        <w:rPr>
          <w:rFonts w:ascii="Times New Roman" w:hAnsi="Times New Roman" w:cs="Times New Roman"/>
          <w:sz w:val="24"/>
          <w:szCs w:val="24"/>
        </w:rPr>
      </w:pPr>
    </w:p>
    <w:p w:rsidR="0021554A" w:rsidRPr="0021554A" w:rsidRDefault="0021554A" w:rsidP="0021554A">
      <w:pPr>
        <w:rPr>
          <w:rFonts w:ascii="Times New Roman" w:eastAsia="Times New Roman" w:hAnsi="Times New Roman" w:cs="Times New Roman"/>
          <w:sz w:val="24"/>
          <w:szCs w:val="24"/>
        </w:rPr>
      </w:pPr>
      <w:r w:rsidRPr="0021554A">
        <w:rPr>
          <w:rFonts w:ascii="Times New Roman" w:eastAsia="Times New Roman" w:hAnsi="Times New Roman" w:cs="Times New Roman"/>
          <w:b/>
          <w:sz w:val="24"/>
          <w:szCs w:val="24"/>
        </w:rPr>
        <w:t>Moving &amp; Storage expenses</w:t>
      </w:r>
      <w:r w:rsidRPr="0021554A">
        <w:rPr>
          <w:rFonts w:ascii="Times New Roman" w:eastAsia="Times New Roman" w:hAnsi="Times New Roman" w:cs="Times New Roman"/>
          <w:sz w:val="24"/>
          <w:szCs w:val="24"/>
        </w:rPr>
        <w:t>:</w:t>
      </w:r>
    </w:p>
    <w:p w:rsidR="0021554A" w:rsidRPr="0021554A" w:rsidRDefault="0021554A" w:rsidP="0021554A">
      <w:pPr>
        <w:rPr>
          <w:rFonts w:ascii="Times New Roman" w:eastAsia="Times New Roman" w:hAnsi="Times New Roman" w:cs="Times New Roman"/>
          <w:sz w:val="24"/>
          <w:szCs w:val="24"/>
        </w:rPr>
      </w:pPr>
    </w:p>
    <w:p w:rsidR="0021554A" w:rsidRPr="0021554A" w:rsidRDefault="0021554A" w:rsidP="0021554A">
      <w:pPr>
        <w:numPr>
          <w:ilvl w:val="0"/>
          <w:numId w:val="2"/>
        </w:numPr>
        <w:rPr>
          <w:rFonts w:ascii="Times New Roman" w:eastAsia="Times New Roman" w:hAnsi="Times New Roman" w:cs="Times New Roman"/>
          <w:sz w:val="24"/>
          <w:szCs w:val="24"/>
        </w:rPr>
      </w:pPr>
      <w:r w:rsidRPr="0021554A">
        <w:rPr>
          <w:rFonts w:ascii="Times New Roman" w:eastAsia="Times New Roman" w:hAnsi="Times New Roman" w:cs="Times New Roman"/>
          <w:sz w:val="24"/>
          <w:szCs w:val="24"/>
        </w:rPr>
        <w:t>Furnish date(s) of moving and storage, provide telephone number and address of storage facility used and furnish a copy of receipts or lease of storage unit.</w:t>
      </w:r>
    </w:p>
    <w:p w:rsidR="0021554A" w:rsidRPr="0021554A" w:rsidRDefault="0021554A" w:rsidP="0021554A">
      <w:pPr>
        <w:rPr>
          <w:rFonts w:ascii="Times New Roman" w:eastAsia="Times New Roman" w:hAnsi="Times New Roman" w:cs="Times New Roman"/>
          <w:sz w:val="24"/>
          <w:szCs w:val="24"/>
        </w:rPr>
      </w:pPr>
    </w:p>
    <w:p w:rsidR="0021554A" w:rsidRPr="0021554A" w:rsidRDefault="0021554A" w:rsidP="0021554A">
      <w:pPr>
        <w:numPr>
          <w:ilvl w:val="0"/>
          <w:numId w:val="2"/>
        </w:numPr>
        <w:rPr>
          <w:rFonts w:ascii="Times New Roman" w:eastAsia="Times New Roman" w:hAnsi="Times New Roman" w:cs="Times New Roman"/>
          <w:sz w:val="24"/>
          <w:szCs w:val="24"/>
        </w:rPr>
      </w:pPr>
      <w:r w:rsidRPr="0021554A">
        <w:rPr>
          <w:rFonts w:ascii="Times New Roman" w:eastAsia="Times New Roman" w:hAnsi="Times New Roman" w:cs="Times New Roman"/>
          <w:sz w:val="24"/>
          <w:szCs w:val="24"/>
        </w:rPr>
        <w:t>If essential personal property was damaged or lost in the storage unit, furnish photographs (if available), an itemized list of losses and a written statement of why essential personal property was stored at the time of the disaster.</w:t>
      </w:r>
    </w:p>
    <w:p w:rsidR="0021554A" w:rsidRPr="0021554A" w:rsidRDefault="0021554A" w:rsidP="0021554A">
      <w:pPr>
        <w:rPr>
          <w:rFonts w:ascii="Times New Roman" w:eastAsia="Times New Roman" w:hAnsi="Times New Roman" w:cs="Times New Roman"/>
          <w:sz w:val="24"/>
          <w:szCs w:val="24"/>
        </w:rPr>
      </w:pPr>
    </w:p>
    <w:p w:rsidR="0021554A" w:rsidRPr="0021554A" w:rsidRDefault="0021554A" w:rsidP="0021554A">
      <w:pPr>
        <w:rPr>
          <w:rFonts w:ascii="Times New Roman" w:eastAsia="Times New Roman" w:hAnsi="Times New Roman" w:cs="Times New Roman"/>
          <w:sz w:val="24"/>
          <w:szCs w:val="24"/>
        </w:rPr>
      </w:pPr>
      <w:r w:rsidRPr="0021554A">
        <w:rPr>
          <w:rFonts w:ascii="Times New Roman" w:eastAsia="Times New Roman" w:hAnsi="Times New Roman" w:cs="Times New Roman"/>
          <w:sz w:val="24"/>
          <w:szCs w:val="24"/>
        </w:rPr>
        <w:tab/>
        <w:t>3.  Documentation of why the moving and storage expenses were required.</w:t>
      </w:r>
    </w:p>
    <w:p w:rsidR="000815DC" w:rsidRPr="000815DC" w:rsidRDefault="000815DC" w:rsidP="000815DC">
      <w:pPr>
        <w:widowControl w:val="0"/>
        <w:tabs>
          <w:tab w:val="left" w:pos="3600"/>
          <w:tab w:val="left" w:pos="6480"/>
        </w:tabs>
        <w:autoSpaceDE w:val="0"/>
        <w:autoSpaceDN w:val="0"/>
        <w:adjustRightInd w:val="0"/>
        <w:rPr>
          <w:rFonts w:ascii="Times New Roman" w:hAnsi="Times New Roman" w:cs="Times New Roman"/>
          <w:sz w:val="24"/>
          <w:szCs w:val="24"/>
        </w:rPr>
      </w:pPr>
    </w:p>
    <w:p w:rsidR="000815DC" w:rsidRPr="000815DC" w:rsidRDefault="000815DC" w:rsidP="000815DC">
      <w:pPr>
        <w:widowControl w:val="0"/>
        <w:tabs>
          <w:tab w:val="left" w:pos="3600"/>
          <w:tab w:val="left" w:pos="5040"/>
        </w:tabs>
        <w:autoSpaceDE w:val="0"/>
        <w:autoSpaceDN w:val="0"/>
        <w:adjustRightInd w:val="0"/>
        <w:rPr>
          <w:rFonts w:ascii="Times New Roman" w:hAnsi="Times New Roman" w:cs="Times New Roman"/>
          <w:color w:val="000000"/>
          <w:sz w:val="24"/>
          <w:szCs w:val="24"/>
        </w:rPr>
      </w:pPr>
      <w:r w:rsidRPr="000815DC">
        <w:rPr>
          <w:rFonts w:ascii="Times New Roman" w:hAnsi="Times New Roman" w:cs="Times New Roman"/>
          <w:sz w:val="24"/>
          <w:szCs w:val="24"/>
        </w:rPr>
        <w:t xml:space="preserve">Mail your documents to:         </w:t>
      </w:r>
      <w:r w:rsidRPr="000815DC">
        <w:rPr>
          <w:rFonts w:ascii="Times New Roman" w:hAnsi="Times New Roman" w:cs="Times New Roman"/>
          <w:sz w:val="24"/>
          <w:szCs w:val="24"/>
        </w:rPr>
        <w:tab/>
      </w:r>
      <w:r>
        <w:rPr>
          <w:rFonts w:ascii="Times New Roman" w:hAnsi="Times New Roman" w:cs="Times New Roman"/>
          <w:sz w:val="24"/>
          <w:szCs w:val="24"/>
        </w:rPr>
        <w:tab/>
      </w:r>
      <w:r w:rsidRPr="000815DC">
        <w:rPr>
          <w:rFonts w:ascii="Times New Roman" w:hAnsi="Times New Roman" w:cs="Times New Roman"/>
          <w:color w:val="000000"/>
          <w:sz w:val="24"/>
          <w:szCs w:val="24"/>
        </w:rPr>
        <w:t>Fax your documents to:</w:t>
      </w:r>
    </w:p>
    <w:p w:rsidR="000815DC" w:rsidRPr="000815DC" w:rsidRDefault="000815DC" w:rsidP="000815DC">
      <w:pPr>
        <w:widowControl w:val="0"/>
        <w:tabs>
          <w:tab w:val="left" w:pos="3600"/>
          <w:tab w:val="left" w:pos="5040"/>
        </w:tabs>
        <w:autoSpaceDE w:val="0"/>
        <w:autoSpaceDN w:val="0"/>
        <w:adjustRightInd w:val="0"/>
        <w:rPr>
          <w:rFonts w:ascii="Times New Roman" w:hAnsi="Times New Roman" w:cs="Times New Roman"/>
          <w:color w:val="000000"/>
          <w:sz w:val="24"/>
          <w:szCs w:val="24"/>
        </w:rPr>
      </w:pPr>
      <w:r w:rsidRPr="000815DC">
        <w:rPr>
          <w:rFonts w:ascii="Times New Roman" w:hAnsi="Times New Roman" w:cs="Times New Roman"/>
          <w:color w:val="000000"/>
          <w:sz w:val="24"/>
          <w:szCs w:val="24"/>
        </w:rPr>
        <w:t xml:space="preserve">FEMA – Applicant Services          </w:t>
      </w:r>
      <w:r>
        <w:rPr>
          <w:rFonts w:ascii="Times New Roman" w:hAnsi="Times New Roman" w:cs="Times New Roman"/>
          <w:color w:val="000000"/>
          <w:sz w:val="24"/>
          <w:szCs w:val="24"/>
        </w:rPr>
        <w:t xml:space="preserve">                             </w:t>
      </w:r>
      <w:r w:rsidRPr="000815DC">
        <w:rPr>
          <w:rFonts w:ascii="Times New Roman" w:hAnsi="Times New Roman" w:cs="Times New Roman"/>
          <w:color w:val="000000"/>
          <w:sz w:val="24"/>
          <w:szCs w:val="24"/>
        </w:rPr>
        <w:t xml:space="preserve">1-800-827-8112  </w:t>
      </w:r>
    </w:p>
    <w:p w:rsidR="000815DC" w:rsidRPr="000815DC" w:rsidRDefault="000815DC" w:rsidP="000815DC">
      <w:pPr>
        <w:widowControl w:val="0"/>
        <w:tabs>
          <w:tab w:val="left" w:pos="3600"/>
          <w:tab w:val="left" w:pos="5040"/>
        </w:tabs>
        <w:autoSpaceDE w:val="0"/>
        <w:autoSpaceDN w:val="0"/>
        <w:adjustRightInd w:val="0"/>
        <w:rPr>
          <w:rFonts w:ascii="Times New Roman" w:hAnsi="Times New Roman" w:cs="Times New Roman"/>
          <w:color w:val="000000"/>
          <w:sz w:val="24"/>
          <w:szCs w:val="24"/>
        </w:rPr>
      </w:pPr>
      <w:r w:rsidRPr="000815DC">
        <w:rPr>
          <w:rFonts w:ascii="Times New Roman" w:hAnsi="Times New Roman" w:cs="Times New Roman"/>
          <w:color w:val="000000"/>
          <w:sz w:val="24"/>
          <w:szCs w:val="24"/>
        </w:rPr>
        <w:t>National Processing Service Center             OR         Attention: FEMA – Applicant Services</w:t>
      </w:r>
    </w:p>
    <w:p w:rsidR="000815DC" w:rsidRPr="000815DC" w:rsidRDefault="000815DC" w:rsidP="000815DC">
      <w:pPr>
        <w:widowControl w:val="0"/>
        <w:tabs>
          <w:tab w:val="left" w:pos="3600"/>
          <w:tab w:val="left" w:pos="5040"/>
        </w:tabs>
        <w:autoSpaceDE w:val="0"/>
        <w:autoSpaceDN w:val="0"/>
        <w:adjustRightInd w:val="0"/>
        <w:rPr>
          <w:rFonts w:ascii="Times New Roman" w:hAnsi="Times New Roman" w:cs="Times New Roman"/>
          <w:color w:val="000000"/>
          <w:sz w:val="24"/>
          <w:szCs w:val="24"/>
        </w:rPr>
      </w:pPr>
      <w:r w:rsidRPr="000815DC">
        <w:rPr>
          <w:rFonts w:ascii="Times New Roman" w:hAnsi="Times New Roman" w:cs="Times New Roman"/>
          <w:color w:val="000000"/>
          <w:sz w:val="24"/>
          <w:szCs w:val="24"/>
        </w:rPr>
        <w:t>P.O. Box 10055</w:t>
      </w:r>
      <w:r w:rsidRPr="000815DC">
        <w:rPr>
          <w:rFonts w:ascii="Times New Roman" w:hAnsi="Times New Roman" w:cs="Times New Roman"/>
          <w:color w:val="000000"/>
          <w:sz w:val="24"/>
          <w:szCs w:val="24"/>
        </w:rPr>
        <w:tab/>
      </w:r>
      <w:r w:rsidRPr="000815DC">
        <w:rPr>
          <w:rFonts w:ascii="Times New Roman" w:hAnsi="Times New Roman" w:cs="Times New Roman"/>
          <w:color w:val="000000"/>
          <w:sz w:val="24"/>
          <w:szCs w:val="24"/>
        </w:rPr>
        <w:tab/>
      </w:r>
    </w:p>
    <w:p w:rsidR="000815DC" w:rsidRPr="000815DC" w:rsidRDefault="000815DC" w:rsidP="000815DC">
      <w:pPr>
        <w:widowControl w:val="0"/>
        <w:tabs>
          <w:tab w:val="left" w:pos="3600"/>
          <w:tab w:val="left" w:pos="6480"/>
        </w:tabs>
        <w:autoSpaceDE w:val="0"/>
        <w:autoSpaceDN w:val="0"/>
        <w:adjustRightInd w:val="0"/>
        <w:rPr>
          <w:rFonts w:ascii="Times New Roman" w:hAnsi="Times New Roman" w:cs="Times New Roman"/>
          <w:color w:val="000000"/>
          <w:sz w:val="24"/>
          <w:szCs w:val="24"/>
        </w:rPr>
      </w:pPr>
      <w:r w:rsidRPr="000815DC">
        <w:rPr>
          <w:rFonts w:ascii="Times New Roman" w:hAnsi="Times New Roman" w:cs="Times New Roman"/>
          <w:color w:val="000000"/>
          <w:sz w:val="24"/>
          <w:szCs w:val="24"/>
        </w:rPr>
        <w:t>Hyattsville, MD  20782-8055</w:t>
      </w:r>
    </w:p>
    <w:p w:rsidR="003A550B" w:rsidRPr="000815DC" w:rsidRDefault="003A550B" w:rsidP="003A550B">
      <w:pPr>
        <w:rPr>
          <w:rFonts w:ascii="Times New Roman" w:hAnsi="Times New Roman" w:cs="Times New Roman"/>
          <w:sz w:val="24"/>
          <w:szCs w:val="24"/>
        </w:rPr>
      </w:pPr>
    </w:p>
    <w:p w:rsidR="000815DC" w:rsidRPr="000815DC" w:rsidRDefault="000815DC" w:rsidP="000815DC">
      <w:pPr>
        <w:rPr>
          <w:rFonts w:ascii="Times New Roman" w:hAnsi="Times New Roman" w:cs="Times New Roman"/>
          <w:sz w:val="24"/>
          <w:szCs w:val="24"/>
        </w:rPr>
      </w:pPr>
      <w:r w:rsidRPr="000815DC">
        <w:rPr>
          <w:rFonts w:ascii="Times New Roman" w:hAnsi="Times New Roman" w:cs="Times New Roman"/>
          <w:sz w:val="24"/>
          <w:szCs w:val="24"/>
        </w:rPr>
        <w:lastRenderedPageBreak/>
        <w:t xml:space="preserve">Include your FEMA Application Number and Disaster Number on all pages of your documents.  Both numbers are printed at the top of the first page of this letter.  Keep all originals for your records. </w:t>
      </w:r>
    </w:p>
    <w:p w:rsidR="003A550B" w:rsidRPr="000815DC" w:rsidRDefault="003A550B" w:rsidP="00A50FDF">
      <w:pPr>
        <w:rPr>
          <w:rFonts w:ascii="Times New Roman" w:hAnsi="Times New Roman" w:cs="Times New Roman"/>
          <w:sz w:val="24"/>
          <w:szCs w:val="24"/>
        </w:rPr>
      </w:pPr>
    </w:p>
    <w:p w:rsidR="00A50FDF" w:rsidRPr="000815DC" w:rsidRDefault="00A50FDF" w:rsidP="00A50FDF">
      <w:pPr>
        <w:rPr>
          <w:rFonts w:ascii="Times New Roman" w:hAnsi="Times New Roman" w:cs="Times New Roman"/>
          <w:sz w:val="24"/>
          <w:szCs w:val="24"/>
        </w:rPr>
      </w:pPr>
      <w:r w:rsidRPr="000815DC">
        <w:rPr>
          <w:rFonts w:ascii="Times New Roman" w:hAnsi="Times New Roman" w:cs="Times New Roman"/>
          <w:sz w:val="24"/>
          <w:szCs w:val="24"/>
        </w:rPr>
        <w:t xml:space="preserve">If we do not receive </w:t>
      </w:r>
      <w:r w:rsidR="003A550B" w:rsidRPr="000815DC">
        <w:rPr>
          <w:rFonts w:ascii="Times New Roman" w:hAnsi="Times New Roman" w:cs="Times New Roman"/>
          <w:sz w:val="24"/>
          <w:szCs w:val="24"/>
        </w:rPr>
        <w:t xml:space="preserve">the </w:t>
      </w:r>
      <w:r w:rsidRPr="000815DC">
        <w:rPr>
          <w:rFonts w:ascii="Times New Roman" w:hAnsi="Times New Roman" w:cs="Times New Roman"/>
          <w:sz w:val="24"/>
          <w:szCs w:val="24"/>
        </w:rPr>
        <w:t>information</w:t>
      </w:r>
      <w:r w:rsidR="003A550B" w:rsidRPr="000815DC">
        <w:rPr>
          <w:rFonts w:ascii="Times New Roman" w:hAnsi="Times New Roman" w:cs="Times New Roman"/>
          <w:sz w:val="24"/>
          <w:szCs w:val="24"/>
        </w:rPr>
        <w:t xml:space="preserve"> within </w:t>
      </w:r>
      <w:r w:rsidR="00E0478F">
        <w:rPr>
          <w:rFonts w:ascii="Times New Roman" w:hAnsi="Times New Roman" w:cs="Times New Roman"/>
          <w:sz w:val="24"/>
          <w:szCs w:val="24"/>
        </w:rPr>
        <w:t>21 days</w:t>
      </w:r>
      <w:r w:rsidR="003A550B" w:rsidRPr="000815DC">
        <w:rPr>
          <w:rFonts w:ascii="Times New Roman" w:hAnsi="Times New Roman" w:cs="Times New Roman"/>
          <w:sz w:val="24"/>
          <w:szCs w:val="24"/>
        </w:rPr>
        <w:t xml:space="preserve">, </w:t>
      </w:r>
      <w:r w:rsidR="001512CD" w:rsidRPr="000815DC">
        <w:rPr>
          <w:rFonts w:ascii="Times New Roman" w:hAnsi="Times New Roman" w:cs="Times New Roman"/>
          <w:sz w:val="24"/>
          <w:szCs w:val="24"/>
        </w:rPr>
        <w:t>we will de</w:t>
      </w:r>
      <w:r w:rsidR="00302975">
        <w:rPr>
          <w:rFonts w:ascii="Times New Roman" w:hAnsi="Times New Roman" w:cs="Times New Roman"/>
          <w:sz w:val="24"/>
          <w:szCs w:val="24"/>
        </w:rPr>
        <w:t xml:space="preserve">ny </w:t>
      </w:r>
      <w:r w:rsidR="001512CD" w:rsidRPr="000815DC">
        <w:rPr>
          <w:rFonts w:ascii="Times New Roman" w:hAnsi="Times New Roman" w:cs="Times New Roman"/>
          <w:sz w:val="24"/>
          <w:szCs w:val="24"/>
        </w:rPr>
        <w:t>you</w:t>
      </w:r>
      <w:r w:rsidR="00302975">
        <w:rPr>
          <w:rFonts w:ascii="Times New Roman" w:hAnsi="Times New Roman" w:cs="Times New Roman"/>
          <w:sz w:val="24"/>
          <w:szCs w:val="24"/>
        </w:rPr>
        <w:t xml:space="preserve">r request for </w:t>
      </w:r>
      <w:r w:rsidR="001512CD" w:rsidRPr="000815DC">
        <w:rPr>
          <w:rFonts w:ascii="Times New Roman" w:hAnsi="Times New Roman" w:cs="Times New Roman"/>
          <w:sz w:val="24"/>
          <w:szCs w:val="24"/>
        </w:rPr>
        <w:t xml:space="preserve"> </w:t>
      </w:r>
      <w:r w:rsidR="00302975">
        <w:rPr>
          <w:rFonts w:ascii="Times New Roman" w:hAnsi="Times New Roman" w:cs="Times New Roman"/>
          <w:sz w:val="24"/>
          <w:szCs w:val="24"/>
        </w:rPr>
        <w:t xml:space="preserve">this assistance </w:t>
      </w:r>
      <w:r w:rsidR="001512CD" w:rsidRPr="000815DC">
        <w:rPr>
          <w:rFonts w:ascii="Times New Roman" w:hAnsi="Times New Roman" w:cs="Times New Roman"/>
          <w:sz w:val="24"/>
          <w:szCs w:val="24"/>
        </w:rPr>
        <w:t>and you</w:t>
      </w:r>
      <w:r w:rsidR="003A550B" w:rsidRPr="000815DC">
        <w:rPr>
          <w:rFonts w:ascii="Times New Roman" w:hAnsi="Times New Roman" w:cs="Times New Roman"/>
          <w:sz w:val="24"/>
          <w:szCs w:val="24"/>
        </w:rPr>
        <w:t xml:space="preserve"> will </w:t>
      </w:r>
      <w:r w:rsidR="00E0478F">
        <w:rPr>
          <w:rFonts w:ascii="Times New Roman" w:hAnsi="Times New Roman" w:cs="Times New Roman"/>
          <w:sz w:val="24"/>
          <w:szCs w:val="24"/>
        </w:rPr>
        <w:t xml:space="preserve">not </w:t>
      </w:r>
      <w:r w:rsidR="003A550B" w:rsidRPr="000815DC">
        <w:rPr>
          <w:rFonts w:ascii="Times New Roman" w:hAnsi="Times New Roman" w:cs="Times New Roman"/>
          <w:sz w:val="24"/>
          <w:szCs w:val="24"/>
        </w:rPr>
        <w:t>be eligible</w:t>
      </w:r>
      <w:r w:rsidR="001512CD" w:rsidRPr="000815DC">
        <w:rPr>
          <w:rFonts w:ascii="Times New Roman" w:hAnsi="Times New Roman" w:cs="Times New Roman"/>
          <w:sz w:val="24"/>
          <w:szCs w:val="24"/>
        </w:rPr>
        <w:t>.</w:t>
      </w:r>
      <w:r w:rsidR="003A550B" w:rsidRPr="000815DC">
        <w:rPr>
          <w:rFonts w:ascii="Times New Roman" w:hAnsi="Times New Roman" w:cs="Times New Roman"/>
          <w:sz w:val="24"/>
          <w:szCs w:val="24"/>
        </w:rPr>
        <w:t xml:space="preserve"> </w:t>
      </w:r>
    </w:p>
    <w:p w:rsidR="003A550B" w:rsidRPr="000815DC" w:rsidRDefault="003A550B" w:rsidP="00A50FDF">
      <w:pPr>
        <w:rPr>
          <w:rFonts w:ascii="Times New Roman" w:hAnsi="Times New Roman" w:cs="Times New Roman"/>
          <w:sz w:val="24"/>
          <w:szCs w:val="24"/>
        </w:rPr>
      </w:pPr>
    </w:p>
    <w:p w:rsidR="001512CD" w:rsidRPr="000815DC" w:rsidRDefault="00A50FDF" w:rsidP="001512CD">
      <w:pPr>
        <w:rPr>
          <w:rFonts w:ascii="Times New Roman" w:hAnsi="Times New Roman" w:cs="Times New Roman"/>
          <w:sz w:val="24"/>
          <w:szCs w:val="24"/>
        </w:rPr>
      </w:pPr>
      <w:r w:rsidRPr="000815DC">
        <w:rPr>
          <w:rFonts w:ascii="Times New Roman" w:hAnsi="Times New Roman" w:cs="Times New Roman"/>
          <w:sz w:val="24"/>
          <w:szCs w:val="24"/>
        </w:rPr>
        <w:t>If you have any questions</w:t>
      </w:r>
      <w:r w:rsidR="000815DC" w:rsidRPr="000815DC">
        <w:rPr>
          <w:rFonts w:ascii="Times New Roman" w:hAnsi="Times New Roman" w:cs="Times New Roman"/>
          <w:sz w:val="24"/>
          <w:szCs w:val="24"/>
        </w:rPr>
        <w:t xml:space="preserve">, please </w:t>
      </w:r>
      <w:r w:rsidR="000815DC" w:rsidRPr="000815DC">
        <w:rPr>
          <w:rFonts w:ascii="Times New Roman" w:hAnsi="Times New Roman" w:cs="Times New Roman"/>
          <w:color w:val="000000"/>
          <w:sz w:val="24"/>
          <w:szCs w:val="24"/>
        </w:rPr>
        <w:t xml:space="preserve">call FEMA’s Helpline at </w:t>
      </w:r>
      <w:r w:rsidR="000815DC" w:rsidRPr="00E0478F">
        <w:rPr>
          <w:rFonts w:ascii="Times New Roman" w:hAnsi="Times New Roman" w:cs="Times New Roman"/>
          <w:color w:val="000000"/>
          <w:sz w:val="24"/>
          <w:szCs w:val="24"/>
        </w:rPr>
        <w:t>1-800-621-FEMA (3362).</w:t>
      </w:r>
      <w:r w:rsidR="000815DC" w:rsidRPr="000815DC">
        <w:rPr>
          <w:rFonts w:ascii="Times New Roman" w:hAnsi="Times New Roman" w:cs="Times New Roman"/>
          <w:b/>
          <w:color w:val="000000"/>
          <w:sz w:val="24"/>
          <w:szCs w:val="24"/>
        </w:rPr>
        <w:t xml:space="preserve">  </w:t>
      </w:r>
      <w:r w:rsidR="000815DC" w:rsidRPr="000815DC">
        <w:rPr>
          <w:rFonts w:ascii="Times New Roman" w:hAnsi="Times New Roman" w:cs="Times New Roman"/>
          <w:color w:val="000000"/>
          <w:sz w:val="24"/>
          <w:szCs w:val="24"/>
        </w:rPr>
        <w:t>F</w:t>
      </w:r>
      <w:r w:rsidR="000815DC" w:rsidRPr="000815DC">
        <w:rPr>
          <w:rFonts w:ascii="Times New Roman" w:hAnsi="Times New Roman" w:cs="Times New Roman"/>
          <w:sz w:val="24"/>
          <w:szCs w:val="24"/>
        </w:rPr>
        <w:t>or people who are deaf, hard of hearing or with speech disabilities, the TTY is 1-800-462-7585</w:t>
      </w:r>
      <w:r w:rsidR="000815DC">
        <w:rPr>
          <w:rFonts w:ascii="Times New Roman" w:hAnsi="Times New Roman" w:cs="Times New Roman"/>
          <w:sz w:val="24"/>
          <w:szCs w:val="24"/>
        </w:rPr>
        <w:t>.</w:t>
      </w:r>
    </w:p>
    <w:p w:rsidR="00A50FDF" w:rsidRPr="000815DC" w:rsidRDefault="00A50FDF" w:rsidP="00A50FDF">
      <w:pPr>
        <w:rPr>
          <w:rFonts w:ascii="Times New Roman" w:hAnsi="Times New Roman" w:cs="Times New Roman"/>
          <w:sz w:val="24"/>
          <w:szCs w:val="24"/>
        </w:rPr>
      </w:pPr>
    </w:p>
    <w:p w:rsidR="00A50FDF" w:rsidRPr="000815DC" w:rsidRDefault="00A50FDF" w:rsidP="00A50FDF">
      <w:pPr>
        <w:rPr>
          <w:rFonts w:ascii="Times New Roman" w:hAnsi="Times New Roman" w:cs="Times New Roman"/>
          <w:sz w:val="24"/>
          <w:szCs w:val="24"/>
        </w:rPr>
      </w:pPr>
      <w:r w:rsidRPr="000815DC">
        <w:rPr>
          <w:rFonts w:ascii="Times New Roman" w:hAnsi="Times New Roman" w:cs="Times New Roman"/>
          <w:sz w:val="24"/>
          <w:szCs w:val="24"/>
        </w:rPr>
        <w:t xml:space="preserve">Sincerely, </w:t>
      </w:r>
    </w:p>
    <w:p w:rsidR="00A50FDF" w:rsidRPr="000815DC" w:rsidRDefault="00A50FDF" w:rsidP="00A50FDF">
      <w:pPr>
        <w:rPr>
          <w:rFonts w:ascii="Times New Roman" w:hAnsi="Times New Roman" w:cs="Times New Roman"/>
          <w:sz w:val="24"/>
          <w:szCs w:val="24"/>
        </w:rPr>
      </w:pPr>
    </w:p>
    <w:p w:rsidR="000815DC" w:rsidRPr="000815DC" w:rsidRDefault="000815DC" w:rsidP="000815DC">
      <w:pPr>
        <w:rPr>
          <w:rFonts w:ascii="Times New Roman" w:hAnsi="Times New Roman" w:cs="Times New Roman"/>
          <w:sz w:val="24"/>
          <w:szCs w:val="24"/>
        </w:rPr>
      </w:pPr>
      <w:r w:rsidRPr="000815DC">
        <w:rPr>
          <w:rFonts w:ascii="Times New Roman" w:hAnsi="Times New Roman" w:cs="Times New Roman"/>
          <w:sz w:val="24"/>
          <w:szCs w:val="24"/>
        </w:rPr>
        <w:t>Individual Assistance Branch Director</w:t>
      </w:r>
      <w:r w:rsidRPr="000815DC">
        <w:rPr>
          <w:rFonts w:ascii="Times New Roman" w:hAnsi="Times New Roman" w:cs="Times New Roman"/>
          <w:sz w:val="24"/>
          <w:szCs w:val="24"/>
        </w:rPr>
        <w:tab/>
      </w:r>
      <w:r w:rsidRPr="000815DC">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RFI</w:t>
      </w:r>
    </w:p>
    <w:p w:rsidR="003F5F1E" w:rsidRPr="000815DC" w:rsidRDefault="003F5F1E">
      <w:pPr>
        <w:rPr>
          <w:rFonts w:ascii="Times New Roman" w:hAnsi="Times New Roman" w:cs="Times New Roman"/>
          <w:sz w:val="24"/>
          <w:szCs w:val="24"/>
        </w:rPr>
      </w:pPr>
    </w:p>
    <w:sectPr w:rsidR="003F5F1E" w:rsidRPr="000815DC" w:rsidSect="003F5F1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3C08" w:rsidRDefault="00693C08" w:rsidP="00E0478F">
      <w:r>
        <w:separator/>
      </w:r>
    </w:p>
  </w:endnote>
  <w:endnote w:type="continuationSeparator" w:id="0">
    <w:p w:rsidR="00693C08" w:rsidRDefault="00693C08" w:rsidP="00E047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3C08" w:rsidRDefault="00693C08" w:rsidP="00E0478F">
      <w:r>
        <w:separator/>
      </w:r>
    </w:p>
  </w:footnote>
  <w:footnote w:type="continuationSeparator" w:id="0">
    <w:p w:rsidR="00693C08" w:rsidRDefault="00693C08" w:rsidP="00E047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FE2E65"/>
    <w:multiLevelType w:val="hybridMultilevel"/>
    <w:tmpl w:val="4774A7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1316014"/>
    <w:multiLevelType w:val="hybridMultilevel"/>
    <w:tmpl w:val="2FD8D92E"/>
    <w:lvl w:ilvl="0" w:tplc="C962290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FDF"/>
    <w:rsid w:val="00011BA3"/>
    <w:rsid w:val="000704A1"/>
    <w:rsid w:val="000815DC"/>
    <w:rsid w:val="00085864"/>
    <w:rsid w:val="00093935"/>
    <w:rsid w:val="000A049D"/>
    <w:rsid w:val="001512CD"/>
    <w:rsid w:val="0021554A"/>
    <w:rsid w:val="00302975"/>
    <w:rsid w:val="00316377"/>
    <w:rsid w:val="00355D5D"/>
    <w:rsid w:val="003A550B"/>
    <w:rsid w:val="003F5F1E"/>
    <w:rsid w:val="00400151"/>
    <w:rsid w:val="00472051"/>
    <w:rsid w:val="005D5C1A"/>
    <w:rsid w:val="005F58FB"/>
    <w:rsid w:val="0061673D"/>
    <w:rsid w:val="00640670"/>
    <w:rsid w:val="00693C08"/>
    <w:rsid w:val="007A069E"/>
    <w:rsid w:val="00801680"/>
    <w:rsid w:val="00881942"/>
    <w:rsid w:val="008A102D"/>
    <w:rsid w:val="008A26C9"/>
    <w:rsid w:val="008A5A87"/>
    <w:rsid w:val="00950156"/>
    <w:rsid w:val="00A50FDF"/>
    <w:rsid w:val="00A85C63"/>
    <w:rsid w:val="00A956DD"/>
    <w:rsid w:val="00C71D14"/>
    <w:rsid w:val="00D20353"/>
    <w:rsid w:val="00D6781F"/>
    <w:rsid w:val="00E0478F"/>
    <w:rsid w:val="00E21C26"/>
    <w:rsid w:val="00E51ED7"/>
    <w:rsid w:val="00E55C62"/>
    <w:rsid w:val="00E82D24"/>
    <w:rsid w:val="00EF04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5F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550B"/>
    <w:pPr>
      <w:ind w:left="720"/>
      <w:contextualSpacing/>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A550B"/>
    <w:rPr>
      <w:rFonts w:ascii="Tahoma" w:hAnsi="Tahoma" w:cs="Tahoma"/>
      <w:sz w:val="16"/>
      <w:szCs w:val="16"/>
    </w:rPr>
  </w:style>
  <w:style w:type="character" w:customStyle="1" w:styleId="BalloonTextChar">
    <w:name w:val="Balloon Text Char"/>
    <w:basedOn w:val="DefaultParagraphFont"/>
    <w:link w:val="BalloonText"/>
    <w:uiPriority w:val="99"/>
    <w:semiHidden/>
    <w:rsid w:val="003A550B"/>
    <w:rPr>
      <w:rFonts w:ascii="Tahoma" w:hAnsi="Tahoma" w:cs="Tahoma"/>
      <w:sz w:val="16"/>
      <w:szCs w:val="16"/>
    </w:rPr>
  </w:style>
  <w:style w:type="paragraph" w:styleId="Header">
    <w:name w:val="header"/>
    <w:basedOn w:val="Normal"/>
    <w:link w:val="HeaderChar"/>
    <w:uiPriority w:val="99"/>
    <w:semiHidden/>
    <w:unhideWhenUsed/>
    <w:rsid w:val="00E0478F"/>
    <w:pPr>
      <w:tabs>
        <w:tab w:val="center" w:pos="4680"/>
        <w:tab w:val="right" w:pos="9360"/>
      </w:tabs>
    </w:pPr>
  </w:style>
  <w:style w:type="character" w:customStyle="1" w:styleId="HeaderChar">
    <w:name w:val="Header Char"/>
    <w:basedOn w:val="DefaultParagraphFont"/>
    <w:link w:val="Header"/>
    <w:uiPriority w:val="99"/>
    <w:semiHidden/>
    <w:rsid w:val="00E0478F"/>
  </w:style>
  <w:style w:type="paragraph" w:styleId="Footer">
    <w:name w:val="footer"/>
    <w:basedOn w:val="Normal"/>
    <w:link w:val="FooterChar"/>
    <w:uiPriority w:val="99"/>
    <w:semiHidden/>
    <w:unhideWhenUsed/>
    <w:rsid w:val="00E0478F"/>
    <w:pPr>
      <w:tabs>
        <w:tab w:val="center" w:pos="4680"/>
        <w:tab w:val="right" w:pos="9360"/>
      </w:tabs>
    </w:pPr>
  </w:style>
  <w:style w:type="character" w:customStyle="1" w:styleId="FooterChar">
    <w:name w:val="Footer Char"/>
    <w:basedOn w:val="DefaultParagraphFont"/>
    <w:link w:val="Footer"/>
    <w:uiPriority w:val="99"/>
    <w:semiHidden/>
    <w:rsid w:val="00E0478F"/>
  </w:style>
  <w:style w:type="paragraph" w:customStyle="1" w:styleId="Default">
    <w:name w:val="Default"/>
    <w:basedOn w:val="Normal"/>
    <w:rsid w:val="00950156"/>
    <w:pPr>
      <w:autoSpaceDE w:val="0"/>
      <w:autoSpaceDN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5F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550B"/>
    <w:pPr>
      <w:ind w:left="720"/>
      <w:contextualSpacing/>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A550B"/>
    <w:rPr>
      <w:rFonts w:ascii="Tahoma" w:hAnsi="Tahoma" w:cs="Tahoma"/>
      <w:sz w:val="16"/>
      <w:szCs w:val="16"/>
    </w:rPr>
  </w:style>
  <w:style w:type="character" w:customStyle="1" w:styleId="BalloonTextChar">
    <w:name w:val="Balloon Text Char"/>
    <w:basedOn w:val="DefaultParagraphFont"/>
    <w:link w:val="BalloonText"/>
    <w:uiPriority w:val="99"/>
    <w:semiHidden/>
    <w:rsid w:val="003A550B"/>
    <w:rPr>
      <w:rFonts w:ascii="Tahoma" w:hAnsi="Tahoma" w:cs="Tahoma"/>
      <w:sz w:val="16"/>
      <w:szCs w:val="16"/>
    </w:rPr>
  </w:style>
  <w:style w:type="paragraph" w:styleId="Header">
    <w:name w:val="header"/>
    <w:basedOn w:val="Normal"/>
    <w:link w:val="HeaderChar"/>
    <w:uiPriority w:val="99"/>
    <w:semiHidden/>
    <w:unhideWhenUsed/>
    <w:rsid w:val="00E0478F"/>
    <w:pPr>
      <w:tabs>
        <w:tab w:val="center" w:pos="4680"/>
        <w:tab w:val="right" w:pos="9360"/>
      </w:tabs>
    </w:pPr>
  </w:style>
  <w:style w:type="character" w:customStyle="1" w:styleId="HeaderChar">
    <w:name w:val="Header Char"/>
    <w:basedOn w:val="DefaultParagraphFont"/>
    <w:link w:val="Header"/>
    <w:uiPriority w:val="99"/>
    <w:semiHidden/>
    <w:rsid w:val="00E0478F"/>
  </w:style>
  <w:style w:type="paragraph" w:styleId="Footer">
    <w:name w:val="footer"/>
    <w:basedOn w:val="Normal"/>
    <w:link w:val="FooterChar"/>
    <w:uiPriority w:val="99"/>
    <w:semiHidden/>
    <w:unhideWhenUsed/>
    <w:rsid w:val="00E0478F"/>
    <w:pPr>
      <w:tabs>
        <w:tab w:val="center" w:pos="4680"/>
        <w:tab w:val="right" w:pos="9360"/>
      </w:tabs>
    </w:pPr>
  </w:style>
  <w:style w:type="character" w:customStyle="1" w:styleId="FooterChar">
    <w:name w:val="Footer Char"/>
    <w:basedOn w:val="DefaultParagraphFont"/>
    <w:link w:val="Footer"/>
    <w:uiPriority w:val="99"/>
    <w:semiHidden/>
    <w:rsid w:val="00E0478F"/>
  </w:style>
  <w:style w:type="paragraph" w:customStyle="1" w:styleId="Default">
    <w:name w:val="Default"/>
    <w:basedOn w:val="Normal"/>
    <w:rsid w:val="00950156"/>
    <w:pPr>
      <w:autoSpaceDE w:val="0"/>
      <w:autoSpaceDN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423</Words>
  <Characters>2415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FEMA</Company>
  <LinksUpToDate>false</LinksUpToDate>
  <CharactersWithSpaces>2833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chammon2</dc:creator>
  <cp:lastModifiedBy>Greene, Sherina</cp:lastModifiedBy>
  <cp:revision>3</cp:revision>
  <dcterms:created xsi:type="dcterms:W3CDTF">2013-12-19T17:22:00Z</dcterms:created>
  <dcterms:modified xsi:type="dcterms:W3CDTF">2014-05-15T17:03:00Z</dcterms:modified>
</cp:coreProperties>
</file>