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1683" w:rsidRPr="00C808D3" w:rsidP="55FDAEC8" w14:paraId="72185725" w14:textId="77777777">
      <w:pPr>
        <w:pStyle w:val="BodyText"/>
        <w:tabs>
          <w:tab w:val="left" w:pos="3600"/>
        </w:tabs>
        <w:rPr>
          <w:rFonts w:ascii="Times New Roman" w:hAnsi="Times New Roman"/>
        </w:rPr>
      </w:pPr>
      <w:r w:rsidRPr="55FDAEC8">
        <w:rPr>
          <w:rFonts w:ascii="Times New Roman" w:hAnsi="Times New Roman"/>
          <w:b/>
          <w:bCs/>
        </w:rPr>
        <w:t xml:space="preserve">PROPOSED TEACHER SHORTAGE AREA DESIGNATION SUBMISSION CHECKLIST </w:t>
      </w:r>
    </w:p>
    <w:p w:rsidR="00ED1683" w:rsidRPr="006834A9" w14:paraId="672A6659" w14:textId="77777777">
      <w:pPr>
        <w:pStyle w:val="BodyText"/>
        <w:rPr>
          <w:rFonts w:ascii="Times New Roman" w:hAnsi="Times New Roman"/>
          <w:sz w:val="20"/>
          <w:szCs w:val="20"/>
        </w:rPr>
      </w:pPr>
    </w:p>
    <w:p w:rsidR="00ED1683" w:rsidRPr="006834A9" w:rsidP="00C61597" w14:paraId="0A37501D" w14:textId="77777777">
      <w:pPr>
        <w:pStyle w:val="Header"/>
        <w:tabs>
          <w:tab w:val="clear" w:pos="4320"/>
          <w:tab w:val="clear" w:pos="8640"/>
        </w:tabs>
        <w:jc w:val="center"/>
        <w:rPr>
          <w:sz w:val="20"/>
          <w:szCs w:val="20"/>
        </w:rPr>
      </w:pPr>
    </w:p>
    <w:p w:rsidR="00ED1683" w:rsidRPr="00D573DB" w14:paraId="574389FD" w14:textId="77777777">
      <w:pPr>
        <w:tabs>
          <w:tab w:val="num" w:pos="0"/>
        </w:tabs>
      </w:pPr>
      <w:r>
        <w:t>Please refer to the letter (Dated [Date]) to the Chief State School Officers that is included in the contents of this package of documents related to the March 201X</w:t>
      </w:r>
      <w:r w:rsidRPr="55FDAEC8">
        <w:rPr>
          <w:color w:val="FF0000"/>
        </w:rPr>
        <w:t xml:space="preserve"> </w:t>
      </w:r>
      <w:r>
        <w:t xml:space="preserve">(expected date) publication </w:t>
      </w:r>
      <w:r w:rsidRPr="55FDAEC8">
        <w:rPr>
          <w:b/>
          <w:bCs/>
        </w:rPr>
        <w:t xml:space="preserve">Teacher Shortage Areas Nationwide Listing 1990-1991 through 201X-201X.  </w:t>
      </w:r>
      <w:r>
        <w:t xml:space="preserve">You must respond to </w:t>
      </w:r>
      <w:r w:rsidRPr="55FDAEC8">
        <w:rPr>
          <w:u w:val="single"/>
        </w:rPr>
        <w:t>each</w:t>
      </w:r>
      <w:r>
        <w:t xml:space="preserve"> of the items in this “checklist” (and provide any additional documentation and explanations, when requested) in order support your State’s </w:t>
      </w:r>
      <w:r w:rsidRPr="55FDAEC8">
        <w:rPr>
          <w:b/>
          <w:bCs/>
        </w:rPr>
        <w:t>201X-201X</w:t>
      </w:r>
      <w:r>
        <w:t xml:space="preserve"> Teacher Shortage Area submission to the U.S. Department of Education (Department), and thereby have the proposed teacher shortage areas approved by the Secretary of Education.  When completing the information requested to support your State’s proposed teacher shortage areas, please refer to the enclosed program regulations as noted below.</w:t>
      </w:r>
    </w:p>
    <w:p w:rsidR="00ED1683" w:rsidRPr="009510A1" w14:paraId="5DAB6C7B" w14:textId="77777777">
      <w:pPr>
        <w:tabs>
          <w:tab w:val="num" w:pos="0"/>
        </w:tabs>
      </w:pPr>
    </w:p>
    <w:p w:rsidR="00ED1683" w:rsidRPr="009510A1" w:rsidP="004520E2" w14:paraId="13A3C1C5" w14:textId="77777777">
      <w:r w:rsidRPr="55FDAEC8">
        <w:rPr>
          <w:b/>
          <w:bCs/>
        </w:rPr>
        <w:t xml:space="preserve">I.   </w:t>
      </w:r>
      <w:r w:rsidRPr="55FDAEC8">
        <w:rPr>
          <w:b/>
          <w:bCs/>
          <w:u w:val="single"/>
        </w:rPr>
        <w:t>PRESCRIBED METHODOLOGY</w:t>
      </w:r>
      <w:r>
        <w:t xml:space="preserve"> – Use the prescribed methodology discussed in the enclosed 34 CFR 682.210(q)(6) for your submission, which must include:</w:t>
      </w:r>
    </w:p>
    <w:p w:rsidR="00ED1683" w:rsidP="00C61597" w14:paraId="02EB378F" w14:textId="77777777"/>
    <w:p w:rsidR="00422A8F" w:rsidRPr="009510A1" w:rsidP="00515F85" w14:paraId="7DD5DBDB" w14:textId="77777777">
      <w:pPr>
        <w:numPr>
          <w:ilvl w:val="0"/>
          <w:numId w:val="36"/>
        </w:numPr>
      </w:pPr>
      <w:r>
        <w:t>An assurance that written objective standards were used in developing the proposed teacher shortage areas.</w:t>
      </w:r>
    </w:p>
    <w:p w:rsidR="00422A8F" w:rsidRPr="009510A1" w:rsidP="00422A8F" w14:paraId="6A05A809" w14:textId="77777777">
      <w:pPr>
        <w:ind w:left="810"/>
      </w:pPr>
    </w:p>
    <w:p w:rsidR="00ED1683" w:rsidRPr="009510A1" w:rsidP="00515F85" w14:paraId="46A94EEA" w14:textId="77777777">
      <w:pPr>
        <w:numPr>
          <w:ilvl w:val="0"/>
          <w:numId w:val="36"/>
        </w:numPr>
      </w:pPr>
      <w:r>
        <w:t>An assurance that the Chief State School Officer (CSSO) consulted with private nonprofit elementary and secondary school officials within the State.</w:t>
      </w:r>
    </w:p>
    <w:p w:rsidR="00ED1683" w:rsidRPr="009510A1" w:rsidP="00422A8F" w14:paraId="5A39BBE3" w14:textId="77777777">
      <w:pPr>
        <w:ind w:left="810"/>
      </w:pPr>
    </w:p>
    <w:p w:rsidR="00ED1683" w:rsidRPr="009510A1" w:rsidP="00515F85" w14:paraId="40D1F34C" w14:textId="77777777">
      <w:pPr>
        <w:numPr>
          <w:ilvl w:val="0"/>
          <w:numId w:val="36"/>
        </w:numPr>
      </w:pPr>
      <w:r>
        <w:t>a. An assurance that the proposed teacher shortage areas met the specific requirements found in 34 CFR 682.210(q)(6)(iii); or</w:t>
      </w:r>
    </w:p>
    <w:p w:rsidR="00ED1683" w:rsidRPr="009510A1" w:rsidP="00422A8F" w14:paraId="41C8F396" w14:textId="77777777">
      <w:pPr>
        <w:ind w:left="810"/>
      </w:pPr>
    </w:p>
    <w:p w:rsidR="00ED1683" w:rsidRPr="009510A1" w:rsidP="55FDAEC8" w14:paraId="50CA8708" w14:textId="77777777">
      <w:pPr>
        <w:pStyle w:val="BodyTextIndent2"/>
        <w:ind w:left="990" w:hanging="270"/>
        <w:rPr>
          <w:rFonts w:ascii="Times New Roman" w:hAnsi="Times New Roman"/>
        </w:rPr>
      </w:pPr>
      <w:r>
        <w:rPr>
          <w:rFonts w:ascii="Times New Roman" w:hAnsi="Times New Roman"/>
        </w:rPr>
        <w:t>b</w:t>
      </w:r>
      <w:r w:rsidR="00E7022A">
        <w:rPr>
          <w:rFonts w:ascii="Times New Roman" w:hAnsi="Times New Roman"/>
        </w:rPr>
        <w:t>.</w:t>
      </w:r>
      <w:r w:rsidR="00515F85">
        <w:rPr>
          <w:rFonts w:ascii="Times New Roman" w:hAnsi="Times New Roman"/>
        </w:rPr>
        <w:t xml:space="preserve"> </w:t>
      </w:r>
      <w:r w:rsidRPr="009510A1">
        <w:rPr>
          <w:rFonts w:ascii="Times New Roman" w:hAnsi="Times New Roman"/>
        </w:rPr>
        <w:t xml:space="preserve">If the percentage of your </w:t>
      </w:r>
      <w:r w:rsidRPr="009510A1" w:rsidR="004520E2">
        <w:rPr>
          <w:rFonts w:ascii="Times New Roman" w:hAnsi="Times New Roman"/>
        </w:rPr>
        <w:t>State</w:t>
      </w:r>
      <w:r w:rsidRPr="009510A1">
        <w:rPr>
          <w:rFonts w:ascii="Times New Roman" w:hAnsi="Times New Roman"/>
        </w:rPr>
        <w:t>’s proposed teacher shortage areas</w:t>
      </w:r>
      <w:r>
        <w:rPr>
          <w:rStyle w:val="FootnoteReference"/>
          <w:rFonts w:ascii="Times New Roman" w:hAnsi="Times New Roman"/>
        </w:rPr>
        <w:footnoteReference w:id="2"/>
      </w:r>
      <w:r w:rsidR="00481554">
        <w:rPr>
          <w:rFonts w:ascii="Times New Roman" w:hAnsi="Times New Roman"/>
        </w:rPr>
        <w:t xml:space="preserve"> exceeds the </w:t>
      </w:r>
      <w:r w:rsidRPr="009510A1">
        <w:rPr>
          <w:rFonts w:ascii="Times New Roman" w:hAnsi="Times New Roman"/>
        </w:rPr>
        <w:t xml:space="preserve">automatic designated limit of 5 percent of the total of all of the </w:t>
      </w:r>
      <w:r w:rsidR="00096C8F">
        <w:rPr>
          <w:rFonts w:ascii="Times New Roman" w:hAnsi="Times New Roman"/>
        </w:rPr>
        <w:t>full-time equivalent (</w:t>
      </w:r>
      <w:r w:rsidRPr="009510A1">
        <w:rPr>
          <w:rFonts w:ascii="Times New Roman" w:hAnsi="Times New Roman"/>
        </w:rPr>
        <w:t>FTE</w:t>
      </w:r>
      <w:r w:rsidR="00096C8F">
        <w:rPr>
          <w:rFonts w:ascii="Times New Roman" w:hAnsi="Times New Roman"/>
        </w:rPr>
        <w:t>)</w:t>
      </w:r>
      <w:r w:rsidRPr="009510A1">
        <w:rPr>
          <w:rFonts w:ascii="Times New Roman" w:hAnsi="Times New Roman"/>
        </w:rPr>
        <w:t xml:space="preserve"> teaching positions, a statement that you are submitting </w:t>
      </w:r>
      <w:r w:rsidR="00044014">
        <w:rPr>
          <w:rFonts w:ascii="Times New Roman" w:hAnsi="Times New Roman"/>
        </w:rPr>
        <w:t xml:space="preserve">the </w:t>
      </w:r>
      <w:r w:rsidRPr="009510A1">
        <w:rPr>
          <w:rFonts w:ascii="Times New Roman" w:hAnsi="Times New Roman"/>
        </w:rPr>
        <w:t>supporting</w:t>
      </w:r>
      <w:r w:rsidR="003425DA">
        <w:rPr>
          <w:rFonts w:ascii="Times New Roman" w:hAnsi="Times New Roman"/>
        </w:rPr>
        <w:t xml:space="preserve"> </w:t>
      </w:r>
      <w:r w:rsidRPr="009510A1">
        <w:rPr>
          <w:rFonts w:ascii="Times New Roman" w:hAnsi="Times New Roman"/>
        </w:rPr>
        <w:t xml:space="preserve"> documentation</w:t>
      </w:r>
      <w:r w:rsidR="003425DA">
        <w:rPr>
          <w:rFonts w:ascii="Times New Roman" w:hAnsi="Times New Roman"/>
        </w:rPr>
        <w:t>,</w:t>
      </w:r>
      <w:r w:rsidRPr="009510A1">
        <w:rPr>
          <w:rFonts w:ascii="Times New Roman" w:hAnsi="Times New Roman"/>
        </w:rPr>
        <w:t xml:space="preserve"> as required in 34 CFR 682.210(q)(6)(iv) for the consideration </w:t>
      </w:r>
      <w:r w:rsidR="00180B26">
        <w:rPr>
          <w:rFonts w:ascii="Times New Roman" w:hAnsi="Times New Roman"/>
        </w:rPr>
        <w:t>by</w:t>
      </w:r>
      <w:r w:rsidRPr="009510A1">
        <w:rPr>
          <w:rFonts w:ascii="Times New Roman" w:hAnsi="Times New Roman"/>
        </w:rPr>
        <w:t xml:space="preserve"> the Department.</w:t>
      </w:r>
    </w:p>
    <w:p w:rsidR="00ED1683" w:rsidRPr="009510A1" w:rsidP="00C61597" w14:paraId="72A3D3EC" w14:textId="77777777">
      <w:pPr>
        <w:pStyle w:val="BodyTextIndent2"/>
        <w:ind w:left="780"/>
        <w:rPr>
          <w:rFonts w:ascii="Times New Roman" w:hAnsi="Times New Roman"/>
        </w:rPr>
      </w:pPr>
    </w:p>
    <w:p w:rsidR="001D0219" w:rsidRPr="009510A1" w:rsidP="00515F85" w14:paraId="7C58C190" w14:textId="77777777">
      <w:pPr>
        <w:numPr>
          <w:ilvl w:val="0"/>
          <w:numId w:val="36"/>
        </w:numPr>
      </w:pPr>
      <w:r>
        <w:t>An assurance that 2015-2016 academic year data (or the most current data available) was used to determine the proposed teacher shortage areas.</w:t>
      </w:r>
    </w:p>
    <w:p w:rsidR="001D0219" w:rsidRPr="009510A1" w:rsidP="001D0219" w14:paraId="0D0B940D" w14:textId="77777777">
      <w:pPr>
        <w:pStyle w:val="ListParagraph"/>
      </w:pPr>
    </w:p>
    <w:p w:rsidR="00ED1683" w:rsidRPr="009510A1" w:rsidP="00515F85" w14:paraId="4F8BCA1F" w14:textId="77777777">
      <w:pPr>
        <w:numPr>
          <w:ilvl w:val="0"/>
          <w:numId w:val="36"/>
        </w:numPr>
      </w:pPr>
      <w:r>
        <w:t>a. The name and original signature of the CSSO; and</w:t>
      </w:r>
    </w:p>
    <w:p w:rsidR="00ED1683" w:rsidRPr="009510A1" w:rsidP="00C61597" w14:paraId="0E27B00A" w14:textId="77777777"/>
    <w:p w:rsidR="001D0219" w:rsidRPr="009510A1" w:rsidP="55FDAEC8" w14:paraId="722CE014" w14:textId="77777777">
      <w:pPr>
        <w:pStyle w:val="BodyTextIndent"/>
        <w:tabs>
          <w:tab w:val="left" w:pos="1080"/>
        </w:tabs>
        <w:ind w:left="1080" w:hanging="360"/>
        <w:rPr>
          <w:rFonts w:ascii="Times New Roman" w:hAnsi="Times New Roman"/>
        </w:rPr>
      </w:pPr>
      <w:r w:rsidRPr="55FDAEC8">
        <w:rPr>
          <w:rFonts w:ascii="Times New Roman" w:hAnsi="Times New Roman"/>
        </w:rPr>
        <w:t>b.The</w:t>
      </w:r>
      <w:r w:rsidRPr="55FDAEC8">
        <w:rPr>
          <w:rFonts w:ascii="Times New Roman" w:hAnsi="Times New Roman"/>
        </w:rPr>
        <w:t xml:space="preserve"> name, title, office, mailing address, telephone, and fax number of a contact person.</w:t>
      </w:r>
    </w:p>
    <w:p w:rsidR="001D0219" w:rsidRPr="009510A1" w:rsidP="001D0219" w14:paraId="60061E4C" w14:textId="77777777">
      <w:pPr>
        <w:pStyle w:val="BodyTextIndent"/>
        <w:tabs>
          <w:tab w:val="left" w:pos="1080"/>
        </w:tabs>
        <w:ind w:left="1080" w:hanging="360"/>
        <w:rPr>
          <w:rFonts w:ascii="Times New Roman" w:hAnsi="Times New Roman"/>
        </w:rPr>
      </w:pPr>
    </w:p>
    <w:p w:rsidR="00ED1683" w:rsidRPr="009510A1" w:rsidP="00515F85" w14:paraId="5730DA4D" w14:textId="77777777">
      <w:pPr>
        <w:numPr>
          <w:ilvl w:val="0"/>
          <w:numId w:val="36"/>
        </w:numPr>
      </w:pPr>
      <w:r>
        <w:t>A list of proposed teacher shortage areas in priority order and containing the following information:</w:t>
      </w:r>
    </w:p>
    <w:p w:rsidR="00ED1683" w:rsidRPr="009510A1" w:rsidP="00515F85" w14:paraId="7FF32E07" w14:textId="77777777">
      <w:pPr>
        <w:numPr>
          <w:ilvl w:val="0"/>
          <w:numId w:val="37"/>
        </w:numPr>
      </w:pPr>
      <w:r>
        <w:t>Name of State;</w:t>
      </w:r>
    </w:p>
    <w:p w:rsidR="00ED1683" w:rsidRPr="009510A1" w14:paraId="44EAFD9C" w14:textId="77777777">
      <w:pPr>
        <w:tabs>
          <w:tab w:val="num" w:pos="1260"/>
        </w:tabs>
        <w:ind w:left="720"/>
      </w:pPr>
    </w:p>
    <w:p w:rsidR="00ED1683" w:rsidRPr="00515F85" w:rsidP="00515F85" w14:paraId="7A467D93" w14:textId="394B263E">
      <w:pPr>
        <w:numPr>
          <w:ilvl w:val="0"/>
          <w:numId w:val="37"/>
        </w:numPr>
      </w:pPr>
      <w:r>
        <w:t xml:space="preserve">Applicable school year (e.g., </w:t>
      </w:r>
      <w:r w:rsidR="00D54072">
        <w:t>20XX</w:t>
      </w:r>
      <w:r>
        <w:t>-</w:t>
      </w:r>
      <w:r w:rsidR="00D54072">
        <w:t>20XX</w:t>
      </w:r>
      <w:r>
        <w:t xml:space="preserve">, </w:t>
      </w:r>
      <w:r w:rsidR="00D54072">
        <w:t>20XX</w:t>
      </w:r>
      <w:r>
        <w:t>-</w:t>
      </w:r>
      <w:r w:rsidR="00D54072">
        <w:t>20XX</w:t>
      </w:r>
      <w:r>
        <w:t>);</w:t>
      </w:r>
    </w:p>
    <w:p w:rsidR="00ED1683" w:rsidRPr="003910E9" w14:paraId="4B94D5A5" w14:textId="77777777">
      <w:pPr>
        <w:tabs>
          <w:tab w:val="left" w:pos="1260"/>
          <w:tab w:val="num" w:pos="1620"/>
        </w:tabs>
        <w:ind w:left="720"/>
        <w:rPr>
          <w:color w:val="000000"/>
        </w:rPr>
      </w:pPr>
    </w:p>
    <w:p w:rsidR="00ED1683" w:rsidRPr="00515F85" w:rsidP="00515F85" w14:paraId="00EF9C84" w14:textId="77777777">
      <w:pPr>
        <w:numPr>
          <w:ilvl w:val="0"/>
          <w:numId w:val="37"/>
        </w:numPr>
      </w:pPr>
      <w:r>
        <w:t>Date prepared;</w:t>
      </w:r>
    </w:p>
    <w:p w:rsidR="00ED1683" w:rsidRPr="003910E9" w14:paraId="3DEEC669" w14:textId="77777777">
      <w:pPr>
        <w:tabs>
          <w:tab w:val="left" w:pos="1260"/>
          <w:tab w:val="num" w:pos="1620"/>
        </w:tabs>
        <w:ind w:left="720"/>
        <w:rPr>
          <w:color w:val="000000"/>
        </w:rPr>
      </w:pPr>
    </w:p>
    <w:p w:rsidR="00ED1683" w:rsidRPr="00515F85" w:rsidP="00515F85" w14:paraId="5A7574F9" w14:textId="3957B0B2">
      <w:pPr>
        <w:numPr>
          <w:ilvl w:val="0"/>
          <w:numId w:val="37"/>
        </w:numPr>
      </w:pPr>
      <w:r>
        <w:t xml:space="preserve">Total of all the FTE teaching positions within the State from </w:t>
      </w:r>
      <w:r w:rsidR="00D54072">
        <w:t>20XX</w:t>
      </w:r>
      <w:r>
        <w:t>-</w:t>
      </w:r>
      <w:r w:rsidR="00D54072">
        <w:t xml:space="preserve">20XX </w:t>
      </w:r>
      <w:r>
        <w:t>academic year data (or previous year’s data, if most current data available</w:t>
      </w:r>
      <w:r>
        <w:t>);</w:t>
      </w:r>
    </w:p>
    <w:p w:rsidR="00ED1683" w:rsidRPr="003910E9" w14:paraId="3656B9AB" w14:textId="77777777">
      <w:pPr>
        <w:tabs>
          <w:tab w:val="num" w:pos="1620"/>
        </w:tabs>
        <w:ind w:left="720"/>
        <w:rPr>
          <w:color w:val="000000"/>
        </w:rPr>
      </w:pPr>
    </w:p>
    <w:p w:rsidR="00ED1683" w:rsidRPr="00515F85" w:rsidP="00515F85" w14:paraId="737ECC7A" w14:textId="77777777">
      <w:pPr>
        <w:numPr>
          <w:ilvl w:val="0"/>
          <w:numId w:val="37"/>
        </w:numPr>
      </w:pPr>
      <w:r w:rsidRPr="00515F85">
        <w:t xml:space="preserve">If proposed areas are geographic regions, list the names of specific areas such as counties or school districts.  Also, include the number of FTE teacher shortage positions for the geographic region and the percentage of the total of all </w:t>
      </w:r>
      <w:r w:rsidRPr="00515F85" w:rsidR="00DE56F0">
        <w:t>of the FTE teaching positions (d</w:t>
      </w:r>
      <w:r w:rsidRPr="00515F85" w:rsidR="00A20847">
        <w:t xml:space="preserve">. </w:t>
      </w:r>
      <w:r w:rsidRPr="00515F85">
        <w:t>above).</w:t>
      </w:r>
      <w:r>
        <w:footnoteReference w:id="3"/>
      </w:r>
      <w:r w:rsidRPr="00515F85">
        <w:t xml:space="preserve">  For example:</w:t>
      </w:r>
    </w:p>
    <w:p w:rsidR="00ED1683" w:rsidRPr="00515F85" w14:paraId="45FB0818" w14:textId="77777777">
      <w:pPr>
        <w:ind w:left="720"/>
      </w:pPr>
    </w:p>
    <w:tbl>
      <w:tblPr>
        <w:tblW w:w="0" w:type="auto"/>
        <w:tblInd w:w="1260" w:type="dxa"/>
        <w:tblLook w:val="04A0"/>
      </w:tblPr>
      <w:tblGrid>
        <w:gridCol w:w="4139"/>
        <w:gridCol w:w="2449"/>
        <w:gridCol w:w="1512"/>
      </w:tblGrid>
      <w:tr w14:paraId="653B8DA9" w14:textId="77777777" w:rsidTr="55FDAEC8">
        <w:tblPrEx>
          <w:tblW w:w="0" w:type="auto"/>
          <w:tblInd w:w="1260" w:type="dxa"/>
          <w:tblLook w:val="04A0"/>
        </w:tblPrEx>
        <w:tc>
          <w:tcPr>
            <w:tcW w:w="8316" w:type="dxa"/>
            <w:gridSpan w:val="3"/>
            <w:shd w:val="clear" w:color="auto" w:fill="auto"/>
          </w:tcPr>
          <w:p w:rsidR="00DA7195" w:rsidRPr="007760B0" w:rsidP="00203E70" w14:paraId="1A26DD60" w14:textId="1883BD6A">
            <w:pPr>
              <w:tabs>
                <w:tab w:val="left" w:pos="1260"/>
              </w:tabs>
            </w:pPr>
            <w:r w:rsidRPr="55FDAEC8">
              <w:rPr>
                <w:u w:val="single"/>
              </w:rPr>
              <w:t>State of Columbia</w:t>
            </w:r>
            <w:r>
              <w:t xml:space="preserve"> – </w:t>
            </w:r>
            <w:r w:rsidR="00D54072">
              <w:t>20XX</w:t>
            </w:r>
            <w:r>
              <w:t>-</w:t>
            </w:r>
            <w:r w:rsidR="00D54072">
              <w:t xml:space="preserve">20XX </w:t>
            </w:r>
            <w:r>
              <w:t xml:space="preserve">School Year – December 2, </w:t>
            </w:r>
            <w:r w:rsidR="00D54072">
              <w:t>20XX</w:t>
            </w:r>
          </w:p>
        </w:tc>
      </w:tr>
      <w:tr w14:paraId="049F31CB" w14:textId="77777777" w:rsidTr="55FDAEC8">
        <w:tblPrEx>
          <w:tblW w:w="0" w:type="auto"/>
          <w:tblInd w:w="1260" w:type="dxa"/>
          <w:tblLook w:val="04A0"/>
        </w:tblPrEx>
        <w:tc>
          <w:tcPr>
            <w:tcW w:w="4248" w:type="dxa"/>
            <w:shd w:val="clear" w:color="auto" w:fill="auto"/>
          </w:tcPr>
          <w:p w:rsidR="00DA7195" w:rsidRPr="007760B0" w:rsidP="00ED3D68" w14:paraId="53128261" w14:textId="77777777">
            <w:pPr>
              <w:tabs>
                <w:tab w:val="left" w:pos="1260"/>
              </w:tabs>
              <w:rPr>
                <w:u w:val="single"/>
              </w:rPr>
            </w:pPr>
          </w:p>
        </w:tc>
        <w:tc>
          <w:tcPr>
            <w:tcW w:w="2520" w:type="dxa"/>
            <w:shd w:val="clear" w:color="auto" w:fill="auto"/>
          </w:tcPr>
          <w:p w:rsidR="00DA7195" w:rsidRPr="007760B0" w:rsidP="00ED3D68" w14:paraId="62486C05" w14:textId="77777777">
            <w:pPr>
              <w:tabs>
                <w:tab w:val="left" w:pos="1260"/>
              </w:tabs>
              <w:rPr>
                <w:u w:val="single"/>
              </w:rPr>
            </w:pPr>
          </w:p>
        </w:tc>
        <w:tc>
          <w:tcPr>
            <w:tcW w:w="1548" w:type="dxa"/>
            <w:shd w:val="clear" w:color="auto" w:fill="auto"/>
          </w:tcPr>
          <w:p w:rsidR="00DA7195" w:rsidRPr="007760B0" w:rsidP="00ED3D68" w14:paraId="4101652C" w14:textId="77777777">
            <w:pPr>
              <w:tabs>
                <w:tab w:val="left" w:pos="1260"/>
              </w:tabs>
              <w:rPr>
                <w:u w:val="single"/>
              </w:rPr>
            </w:pPr>
          </w:p>
        </w:tc>
      </w:tr>
      <w:tr w14:paraId="078688A5" w14:textId="77777777" w:rsidTr="55FDAEC8">
        <w:tblPrEx>
          <w:tblW w:w="0" w:type="auto"/>
          <w:tblInd w:w="1260" w:type="dxa"/>
          <w:tblLook w:val="04A0"/>
        </w:tblPrEx>
        <w:tc>
          <w:tcPr>
            <w:tcW w:w="4248" w:type="dxa"/>
            <w:shd w:val="clear" w:color="auto" w:fill="auto"/>
          </w:tcPr>
          <w:p w:rsidR="00DA7195" w:rsidRPr="007760B0" w:rsidP="55FDAEC8" w14:paraId="302685A5" w14:textId="77777777">
            <w:pPr>
              <w:tabs>
                <w:tab w:val="left" w:pos="1260"/>
              </w:tabs>
              <w:rPr>
                <w:u w:val="single"/>
              </w:rPr>
            </w:pPr>
            <w:r>
              <w:t>Northwest Independent School District</w:t>
            </w:r>
          </w:p>
        </w:tc>
        <w:tc>
          <w:tcPr>
            <w:tcW w:w="2520" w:type="dxa"/>
            <w:shd w:val="clear" w:color="auto" w:fill="auto"/>
          </w:tcPr>
          <w:p w:rsidR="00DA7195" w:rsidRPr="007760B0" w:rsidP="55FDAEC8" w14:paraId="27AD41DF" w14:textId="77777777">
            <w:pPr>
              <w:tabs>
                <w:tab w:val="left" w:pos="1260"/>
              </w:tabs>
              <w:jc w:val="center"/>
              <w:rPr>
                <w:u w:val="single"/>
              </w:rPr>
            </w:pPr>
            <w:r>
              <w:t>FTE 332.90</w:t>
            </w:r>
          </w:p>
        </w:tc>
        <w:tc>
          <w:tcPr>
            <w:tcW w:w="1548" w:type="dxa"/>
            <w:shd w:val="clear" w:color="auto" w:fill="auto"/>
          </w:tcPr>
          <w:p w:rsidR="00DA7195" w:rsidRPr="007760B0" w:rsidP="55FDAEC8" w14:paraId="435E9150" w14:textId="77777777">
            <w:pPr>
              <w:tabs>
                <w:tab w:val="left" w:pos="1260"/>
              </w:tabs>
              <w:jc w:val="center"/>
              <w:rPr>
                <w:u w:val="single"/>
              </w:rPr>
            </w:pPr>
            <w:r>
              <w:t>4.3%</w:t>
            </w:r>
          </w:p>
        </w:tc>
      </w:tr>
      <w:tr w14:paraId="0E7882FD" w14:textId="77777777" w:rsidTr="55FDAEC8">
        <w:tblPrEx>
          <w:tblW w:w="0" w:type="auto"/>
          <w:tblInd w:w="1260" w:type="dxa"/>
          <w:tblLook w:val="04A0"/>
        </w:tblPrEx>
        <w:tc>
          <w:tcPr>
            <w:tcW w:w="4248" w:type="dxa"/>
            <w:shd w:val="clear" w:color="auto" w:fill="auto"/>
          </w:tcPr>
          <w:p w:rsidR="00DA7195" w:rsidRPr="007760B0" w:rsidP="55FDAEC8" w14:paraId="1579F2D6" w14:textId="77777777">
            <w:pPr>
              <w:tabs>
                <w:tab w:val="left" w:pos="1260"/>
              </w:tabs>
              <w:rPr>
                <w:u w:val="single"/>
              </w:rPr>
            </w:pPr>
            <w:r>
              <w:t>Central Independent School District</w:t>
            </w:r>
          </w:p>
        </w:tc>
        <w:tc>
          <w:tcPr>
            <w:tcW w:w="2520" w:type="dxa"/>
            <w:shd w:val="clear" w:color="auto" w:fill="auto"/>
          </w:tcPr>
          <w:p w:rsidR="00DA7195" w:rsidRPr="007760B0" w:rsidP="55FDAEC8" w14:paraId="387D9CDA" w14:textId="77777777">
            <w:pPr>
              <w:tabs>
                <w:tab w:val="left" w:pos="1260"/>
              </w:tabs>
              <w:jc w:val="center"/>
              <w:rPr>
                <w:u w:val="single"/>
              </w:rPr>
            </w:pPr>
            <w:r>
              <w:t>FTE 263.25</w:t>
            </w:r>
          </w:p>
        </w:tc>
        <w:tc>
          <w:tcPr>
            <w:tcW w:w="1548" w:type="dxa"/>
            <w:shd w:val="clear" w:color="auto" w:fill="auto"/>
          </w:tcPr>
          <w:p w:rsidR="00DA7195" w:rsidRPr="007760B0" w:rsidP="55FDAEC8" w14:paraId="1BDFA2F7" w14:textId="77777777">
            <w:pPr>
              <w:tabs>
                <w:tab w:val="left" w:pos="1260"/>
              </w:tabs>
              <w:jc w:val="center"/>
              <w:rPr>
                <w:u w:val="single"/>
              </w:rPr>
            </w:pPr>
            <w:r>
              <w:t>3.4%</w:t>
            </w:r>
          </w:p>
        </w:tc>
      </w:tr>
      <w:tr w14:paraId="39EEBE5A" w14:textId="77777777" w:rsidTr="55FDAEC8">
        <w:tblPrEx>
          <w:tblW w:w="0" w:type="auto"/>
          <w:tblInd w:w="1260" w:type="dxa"/>
          <w:tblLook w:val="04A0"/>
        </w:tblPrEx>
        <w:tc>
          <w:tcPr>
            <w:tcW w:w="4248" w:type="dxa"/>
            <w:shd w:val="clear" w:color="auto" w:fill="auto"/>
          </w:tcPr>
          <w:p w:rsidR="00DA7195" w:rsidRPr="007760B0" w:rsidP="55FDAEC8" w14:paraId="10300E5C" w14:textId="77777777">
            <w:pPr>
              <w:tabs>
                <w:tab w:val="left" w:pos="1260"/>
              </w:tabs>
              <w:rPr>
                <w:u w:val="single"/>
              </w:rPr>
            </w:pPr>
            <w:r w:rsidRPr="007760B0">
              <w:t>Total (documentation required)</w:t>
            </w:r>
            <w:r w:rsidRPr="007760B0">
              <w:tab/>
            </w:r>
          </w:p>
        </w:tc>
        <w:tc>
          <w:tcPr>
            <w:tcW w:w="2520" w:type="dxa"/>
            <w:shd w:val="clear" w:color="auto" w:fill="auto"/>
          </w:tcPr>
          <w:p w:rsidR="00DA7195" w:rsidRPr="007760B0" w:rsidP="00ED3D68" w14:paraId="4B99056E" w14:textId="77777777">
            <w:pPr>
              <w:tabs>
                <w:tab w:val="left" w:pos="1260"/>
              </w:tabs>
              <w:jc w:val="center"/>
              <w:rPr>
                <w:u w:val="single"/>
              </w:rPr>
            </w:pPr>
          </w:p>
        </w:tc>
        <w:tc>
          <w:tcPr>
            <w:tcW w:w="1548" w:type="dxa"/>
            <w:shd w:val="clear" w:color="auto" w:fill="auto"/>
          </w:tcPr>
          <w:p w:rsidR="00DA7195" w:rsidRPr="007760B0" w:rsidP="55FDAEC8" w14:paraId="6594B456" w14:textId="77777777">
            <w:pPr>
              <w:tabs>
                <w:tab w:val="left" w:pos="1260"/>
              </w:tabs>
              <w:jc w:val="center"/>
              <w:rPr>
                <w:u w:val="single"/>
              </w:rPr>
            </w:pPr>
            <w:r>
              <w:t>7.7%</w:t>
            </w:r>
          </w:p>
        </w:tc>
      </w:tr>
    </w:tbl>
    <w:p w:rsidR="00ED1683" w:rsidRPr="007760B0" w:rsidP="00AA42D7" w14:paraId="1299C43A" w14:textId="77777777">
      <w:pPr>
        <w:tabs>
          <w:tab w:val="left" w:pos="1260"/>
        </w:tabs>
      </w:pPr>
      <w:r w:rsidRPr="007760B0">
        <w:tab/>
      </w:r>
    </w:p>
    <w:tbl>
      <w:tblPr>
        <w:tblW w:w="0" w:type="auto"/>
        <w:tblInd w:w="1260" w:type="dxa"/>
        <w:tblLook w:val="04A0"/>
      </w:tblPr>
      <w:tblGrid>
        <w:gridCol w:w="4130"/>
        <w:gridCol w:w="2452"/>
        <w:gridCol w:w="1518"/>
      </w:tblGrid>
      <w:tr w14:paraId="2242157A" w14:textId="77777777" w:rsidTr="55FDAEC8">
        <w:tblPrEx>
          <w:tblW w:w="0" w:type="auto"/>
          <w:tblInd w:w="1260" w:type="dxa"/>
          <w:tblLook w:val="04A0"/>
        </w:tblPrEx>
        <w:tc>
          <w:tcPr>
            <w:tcW w:w="8316" w:type="dxa"/>
            <w:gridSpan w:val="3"/>
            <w:shd w:val="clear" w:color="auto" w:fill="auto"/>
          </w:tcPr>
          <w:p w:rsidR="0058700C" w:rsidRPr="007760B0" w:rsidP="55FDAEC8" w14:paraId="7DCCA70F" w14:textId="77777777">
            <w:pPr>
              <w:tabs>
                <w:tab w:val="left" w:pos="1260"/>
              </w:tabs>
              <w:rPr>
                <w:u w:val="single"/>
              </w:rPr>
            </w:pPr>
            <w:r w:rsidRPr="55FDAEC8">
              <w:rPr>
                <w:u w:val="single"/>
              </w:rPr>
              <w:t>State of Ventura</w:t>
            </w:r>
            <w:r>
              <w:t xml:space="preserve"> – 201X-201X School Year – December 9, 201X</w:t>
            </w:r>
          </w:p>
        </w:tc>
      </w:tr>
      <w:tr w14:paraId="4DDBEF00" w14:textId="77777777" w:rsidTr="55FDAEC8">
        <w:tblPrEx>
          <w:tblW w:w="0" w:type="auto"/>
          <w:tblInd w:w="1260" w:type="dxa"/>
          <w:tblLook w:val="04A0"/>
        </w:tblPrEx>
        <w:tc>
          <w:tcPr>
            <w:tcW w:w="4248" w:type="dxa"/>
            <w:shd w:val="clear" w:color="auto" w:fill="auto"/>
          </w:tcPr>
          <w:p w:rsidR="0058700C" w:rsidRPr="007760B0" w:rsidP="00ED3D68" w14:paraId="3461D779" w14:textId="77777777">
            <w:pPr>
              <w:tabs>
                <w:tab w:val="left" w:pos="1260"/>
              </w:tabs>
              <w:rPr>
                <w:u w:val="single"/>
              </w:rPr>
            </w:pPr>
          </w:p>
        </w:tc>
        <w:tc>
          <w:tcPr>
            <w:tcW w:w="2520" w:type="dxa"/>
            <w:shd w:val="clear" w:color="auto" w:fill="auto"/>
          </w:tcPr>
          <w:p w:rsidR="0058700C" w:rsidRPr="007760B0" w:rsidP="00ED3D68" w14:paraId="3CF2D8B6" w14:textId="77777777">
            <w:pPr>
              <w:tabs>
                <w:tab w:val="left" w:pos="1260"/>
              </w:tabs>
              <w:rPr>
                <w:u w:val="single"/>
              </w:rPr>
            </w:pPr>
          </w:p>
        </w:tc>
        <w:tc>
          <w:tcPr>
            <w:tcW w:w="1548" w:type="dxa"/>
            <w:shd w:val="clear" w:color="auto" w:fill="auto"/>
          </w:tcPr>
          <w:p w:rsidR="0058700C" w:rsidRPr="007760B0" w:rsidP="00ED3D68" w14:paraId="0FB78278" w14:textId="77777777">
            <w:pPr>
              <w:tabs>
                <w:tab w:val="left" w:pos="1260"/>
              </w:tabs>
              <w:rPr>
                <w:u w:val="single"/>
              </w:rPr>
            </w:pPr>
          </w:p>
        </w:tc>
      </w:tr>
      <w:tr w14:paraId="78ED167C" w14:textId="77777777" w:rsidTr="55FDAEC8">
        <w:tblPrEx>
          <w:tblW w:w="0" w:type="auto"/>
          <w:tblInd w:w="1260" w:type="dxa"/>
          <w:tblLook w:val="04A0"/>
        </w:tblPrEx>
        <w:tc>
          <w:tcPr>
            <w:tcW w:w="4248" w:type="dxa"/>
            <w:shd w:val="clear" w:color="auto" w:fill="auto"/>
          </w:tcPr>
          <w:p w:rsidR="0058700C" w:rsidRPr="00ED3D68" w:rsidP="55FDAEC8" w14:paraId="389678EB" w14:textId="77777777">
            <w:pPr>
              <w:tabs>
                <w:tab w:val="left" w:pos="1260"/>
              </w:tabs>
              <w:rPr>
                <w:u w:val="single"/>
              </w:rPr>
            </w:pPr>
            <w:r>
              <w:t>McLean County</w:t>
            </w:r>
          </w:p>
        </w:tc>
        <w:tc>
          <w:tcPr>
            <w:tcW w:w="2520" w:type="dxa"/>
            <w:shd w:val="clear" w:color="auto" w:fill="auto"/>
          </w:tcPr>
          <w:p w:rsidR="0058700C" w:rsidRPr="00ED3D68" w:rsidP="55FDAEC8" w14:paraId="3E45F831" w14:textId="77777777">
            <w:pPr>
              <w:tabs>
                <w:tab w:val="left" w:pos="1260"/>
              </w:tabs>
              <w:jc w:val="center"/>
              <w:rPr>
                <w:u w:val="single"/>
              </w:rPr>
            </w:pPr>
            <w:r>
              <w:t>FTE 148</w:t>
            </w:r>
          </w:p>
        </w:tc>
        <w:tc>
          <w:tcPr>
            <w:tcW w:w="1548" w:type="dxa"/>
            <w:shd w:val="clear" w:color="auto" w:fill="auto"/>
          </w:tcPr>
          <w:p w:rsidR="0058700C" w:rsidRPr="00ED3D68" w:rsidP="55FDAEC8" w14:paraId="1A78A839" w14:textId="77777777">
            <w:pPr>
              <w:tabs>
                <w:tab w:val="left" w:pos="1260"/>
              </w:tabs>
              <w:jc w:val="center"/>
              <w:rPr>
                <w:u w:val="single"/>
              </w:rPr>
            </w:pPr>
            <w:r>
              <w:t>0.6%</w:t>
            </w:r>
          </w:p>
        </w:tc>
      </w:tr>
      <w:tr w14:paraId="7EE3C510" w14:textId="77777777" w:rsidTr="55FDAEC8">
        <w:tblPrEx>
          <w:tblW w:w="0" w:type="auto"/>
          <w:tblInd w:w="1260" w:type="dxa"/>
          <w:tblLook w:val="04A0"/>
        </w:tblPrEx>
        <w:tc>
          <w:tcPr>
            <w:tcW w:w="4248" w:type="dxa"/>
            <w:shd w:val="clear" w:color="auto" w:fill="auto"/>
          </w:tcPr>
          <w:p w:rsidR="00143D74" w:rsidRPr="00ED3D68" w:rsidP="55FDAEC8" w14:paraId="772BEA68" w14:textId="77777777">
            <w:pPr>
              <w:tabs>
                <w:tab w:val="left" w:pos="1260"/>
              </w:tabs>
              <w:rPr>
                <w:u w:val="single"/>
              </w:rPr>
            </w:pPr>
            <w:r>
              <w:t>Jenkins Hill County</w:t>
            </w:r>
          </w:p>
        </w:tc>
        <w:tc>
          <w:tcPr>
            <w:tcW w:w="2520" w:type="dxa"/>
            <w:shd w:val="clear" w:color="auto" w:fill="auto"/>
          </w:tcPr>
          <w:p w:rsidR="00143D74" w:rsidRPr="00ED3D68" w:rsidP="55FDAEC8" w14:paraId="00C79191" w14:textId="77777777">
            <w:pPr>
              <w:tabs>
                <w:tab w:val="left" w:pos="1260"/>
              </w:tabs>
              <w:jc w:val="center"/>
              <w:rPr>
                <w:u w:val="single"/>
              </w:rPr>
            </w:pPr>
            <w:r>
              <w:t>FTE 246</w:t>
            </w:r>
          </w:p>
        </w:tc>
        <w:tc>
          <w:tcPr>
            <w:tcW w:w="1548" w:type="dxa"/>
            <w:shd w:val="clear" w:color="auto" w:fill="auto"/>
          </w:tcPr>
          <w:p w:rsidR="00143D74" w:rsidRPr="00143D74" w:rsidP="0013581C" w14:paraId="22E301D2" w14:textId="77777777">
            <w:pPr>
              <w:jc w:val="center"/>
            </w:pPr>
            <w:r>
              <w:t>1.0%</w:t>
            </w:r>
          </w:p>
        </w:tc>
      </w:tr>
      <w:tr w14:paraId="703E314A" w14:textId="77777777" w:rsidTr="55FDAEC8">
        <w:tblPrEx>
          <w:tblW w:w="0" w:type="auto"/>
          <w:tblInd w:w="1260" w:type="dxa"/>
          <w:tblLook w:val="04A0"/>
        </w:tblPrEx>
        <w:tc>
          <w:tcPr>
            <w:tcW w:w="4248" w:type="dxa"/>
            <w:shd w:val="clear" w:color="auto" w:fill="auto"/>
          </w:tcPr>
          <w:p w:rsidR="00143D74" w:rsidRPr="00ED3D68" w:rsidP="55FDAEC8" w14:paraId="553312F6" w14:textId="77777777">
            <w:pPr>
              <w:tabs>
                <w:tab w:val="left" w:pos="1260"/>
              </w:tabs>
              <w:rPr>
                <w:u w:val="single"/>
              </w:rPr>
            </w:pPr>
            <w:r>
              <w:t>City of Freeport</w:t>
            </w:r>
          </w:p>
        </w:tc>
        <w:tc>
          <w:tcPr>
            <w:tcW w:w="2520" w:type="dxa"/>
            <w:shd w:val="clear" w:color="auto" w:fill="auto"/>
          </w:tcPr>
          <w:p w:rsidR="00143D74" w:rsidRPr="00ED3D68" w:rsidP="55FDAEC8" w14:paraId="4975A534" w14:textId="77777777">
            <w:pPr>
              <w:tabs>
                <w:tab w:val="left" w:pos="1260"/>
              </w:tabs>
              <w:jc w:val="center"/>
              <w:rPr>
                <w:u w:val="single"/>
              </w:rPr>
            </w:pPr>
            <w:r>
              <w:t>FTE 615</w:t>
            </w:r>
          </w:p>
        </w:tc>
        <w:tc>
          <w:tcPr>
            <w:tcW w:w="1548" w:type="dxa"/>
            <w:shd w:val="clear" w:color="auto" w:fill="auto"/>
          </w:tcPr>
          <w:p w:rsidR="00143D74" w:rsidRPr="00143D74" w:rsidP="0013581C" w14:paraId="55E655B1" w14:textId="77777777">
            <w:pPr>
              <w:jc w:val="center"/>
            </w:pPr>
            <w:r>
              <w:t>2.5%</w:t>
            </w:r>
          </w:p>
        </w:tc>
      </w:tr>
      <w:tr w14:paraId="6D0866F1" w14:textId="77777777" w:rsidTr="55FDAEC8">
        <w:tblPrEx>
          <w:tblW w:w="0" w:type="auto"/>
          <w:tblInd w:w="1260" w:type="dxa"/>
          <w:tblLook w:val="04A0"/>
        </w:tblPrEx>
        <w:tc>
          <w:tcPr>
            <w:tcW w:w="4248" w:type="dxa"/>
            <w:shd w:val="clear" w:color="auto" w:fill="auto"/>
          </w:tcPr>
          <w:p w:rsidR="00AA42D7" w:rsidRPr="00ED3D68" w:rsidP="55FDAEC8" w14:paraId="46FE0C09" w14:textId="77777777">
            <w:pPr>
              <w:tabs>
                <w:tab w:val="left" w:pos="1260"/>
              </w:tabs>
              <w:rPr>
                <w:u w:val="single"/>
              </w:rPr>
            </w:pPr>
            <w:r>
              <w:t>Total</w:t>
            </w:r>
          </w:p>
        </w:tc>
        <w:tc>
          <w:tcPr>
            <w:tcW w:w="2520" w:type="dxa"/>
            <w:shd w:val="clear" w:color="auto" w:fill="auto"/>
          </w:tcPr>
          <w:p w:rsidR="00AA42D7" w:rsidRPr="00ED3D68" w:rsidP="00ED3D68" w14:paraId="1FC39945" w14:textId="77777777">
            <w:pPr>
              <w:tabs>
                <w:tab w:val="left" w:pos="1260"/>
              </w:tabs>
              <w:rPr>
                <w:u w:val="single"/>
              </w:rPr>
            </w:pPr>
          </w:p>
        </w:tc>
        <w:tc>
          <w:tcPr>
            <w:tcW w:w="1548" w:type="dxa"/>
            <w:shd w:val="clear" w:color="auto" w:fill="auto"/>
          </w:tcPr>
          <w:p w:rsidR="00AA42D7" w:rsidRPr="00ED3D68" w:rsidP="55FDAEC8" w14:paraId="7DA0CB06" w14:textId="77777777">
            <w:pPr>
              <w:tabs>
                <w:tab w:val="left" w:pos="1260"/>
              </w:tabs>
              <w:jc w:val="center"/>
              <w:rPr>
                <w:u w:val="single"/>
              </w:rPr>
            </w:pPr>
            <w:r>
              <w:t>4.1%</w:t>
            </w:r>
          </w:p>
        </w:tc>
      </w:tr>
    </w:tbl>
    <w:p w:rsidR="0058700C" w:rsidRPr="009510A1" w14:paraId="0562CB0E" w14:textId="77777777">
      <w:pPr>
        <w:tabs>
          <w:tab w:val="left" w:pos="1260"/>
        </w:tabs>
        <w:ind w:left="1260"/>
      </w:pPr>
    </w:p>
    <w:p w:rsidR="00ED1683" w:rsidRPr="009510A1" w:rsidP="00515F85" w14:paraId="29DFA9B7" w14:textId="77777777">
      <w:pPr>
        <w:numPr>
          <w:ilvl w:val="0"/>
          <w:numId w:val="37"/>
        </w:numPr>
      </w:pPr>
      <w:r w:rsidRPr="009510A1">
        <w:t>A specific grade level or academic discipline may be proposed as a teacher shortage area statewide.  Please include the number of FTE teacher shortage positions for the academic discipline or grade level and the percentage of all FTE teaching positions.</w:t>
      </w:r>
      <w:r>
        <w:rPr>
          <w:rStyle w:val="FootnoteReference"/>
        </w:rPr>
        <w:footnoteReference w:id="4"/>
      </w:r>
      <w:r w:rsidRPr="009510A1">
        <w:t xml:space="preserve">  For example:</w:t>
      </w:r>
    </w:p>
    <w:p w:rsidR="00ED1683" w:rsidRPr="002D298C" w14:paraId="34CE0A41" w14:textId="77777777">
      <w:pPr>
        <w:tabs>
          <w:tab w:val="left" w:pos="900"/>
        </w:tabs>
      </w:pPr>
    </w:p>
    <w:tbl>
      <w:tblPr>
        <w:tblW w:w="0" w:type="auto"/>
        <w:tblInd w:w="1260" w:type="dxa"/>
        <w:tblLook w:val="04A0"/>
      </w:tblPr>
      <w:tblGrid>
        <w:gridCol w:w="4132"/>
        <w:gridCol w:w="2451"/>
        <w:gridCol w:w="1517"/>
      </w:tblGrid>
      <w:tr w14:paraId="4DDB95DE" w14:textId="77777777" w:rsidTr="55FDAEC8">
        <w:tblPrEx>
          <w:tblW w:w="0" w:type="auto"/>
          <w:tblInd w:w="1260" w:type="dxa"/>
          <w:tblLook w:val="04A0"/>
        </w:tblPrEx>
        <w:tc>
          <w:tcPr>
            <w:tcW w:w="8316" w:type="dxa"/>
            <w:gridSpan w:val="3"/>
            <w:shd w:val="clear" w:color="auto" w:fill="auto"/>
          </w:tcPr>
          <w:p w:rsidR="004D6243" w:rsidRPr="002D298C" w:rsidP="55FDAEC8" w14:paraId="22EFCF02" w14:textId="28291F4E">
            <w:pPr>
              <w:tabs>
                <w:tab w:val="left" w:pos="1260"/>
              </w:tabs>
              <w:rPr>
                <w:u w:val="single"/>
              </w:rPr>
            </w:pPr>
            <w:r w:rsidRPr="55FDAEC8">
              <w:rPr>
                <w:u w:val="single"/>
              </w:rPr>
              <w:t>State of Albion</w:t>
            </w:r>
            <w:r>
              <w:t xml:space="preserve"> – </w:t>
            </w:r>
            <w:r w:rsidR="00D54072">
              <w:t>20XX</w:t>
            </w:r>
            <w:r>
              <w:t>-</w:t>
            </w:r>
            <w:r w:rsidR="00D54072">
              <w:t xml:space="preserve">20XX </w:t>
            </w:r>
            <w:r>
              <w:t xml:space="preserve">School Year – December 2, </w:t>
            </w:r>
            <w:r w:rsidR="00D54072">
              <w:t>20XX</w:t>
            </w:r>
          </w:p>
        </w:tc>
      </w:tr>
      <w:tr w14:paraId="62EBF3C5" w14:textId="77777777" w:rsidTr="55FDAEC8">
        <w:tblPrEx>
          <w:tblW w:w="0" w:type="auto"/>
          <w:tblInd w:w="1260" w:type="dxa"/>
          <w:tblLook w:val="04A0"/>
        </w:tblPrEx>
        <w:tc>
          <w:tcPr>
            <w:tcW w:w="4248" w:type="dxa"/>
            <w:shd w:val="clear" w:color="auto" w:fill="auto"/>
          </w:tcPr>
          <w:p w:rsidR="004D6243" w:rsidRPr="00ED3D68" w:rsidP="00ED3D68" w14:paraId="6D98A12B" w14:textId="77777777">
            <w:pPr>
              <w:tabs>
                <w:tab w:val="left" w:pos="1260"/>
              </w:tabs>
              <w:rPr>
                <w:u w:val="single"/>
              </w:rPr>
            </w:pPr>
          </w:p>
        </w:tc>
        <w:tc>
          <w:tcPr>
            <w:tcW w:w="2520" w:type="dxa"/>
            <w:shd w:val="clear" w:color="auto" w:fill="auto"/>
          </w:tcPr>
          <w:p w:rsidR="004D6243" w:rsidRPr="00FF6453" w:rsidP="00ED3D68" w14:paraId="2946DB82" w14:textId="77777777">
            <w:pPr>
              <w:tabs>
                <w:tab w:val="left" w:pos="1260"/>
              </w:tabs>
              <w:rPr>
                <w:color w:val="FF0000"/>
                <w:u w:val="single"/>
              </w:rPr>
            </w:pPr>
          </w:p>
        </w:tc>
        <w:tc>
          <w:tcPr>
            <w:tcW w:w="1548" w:type="dxa"/>
            <w:shd w:val="clear" w:color="auto" w:fill="auto"/>
          </w:tcPr>
          <w:p w:rsidR="004D6243" w:rsidRPr="00ED3D68" w:rsidP="00ED3D68" w14:paraId="5997CC1D" w14:textId="77777777">
            <w:pPr>
              <w:tabs>
                <w:tab w:val="left" w:pos="1260"/>
              </w:tabs>
              <w:rPr>
                <w:u w:val="single"/>
              </w:rPr>
            </w:pPr>
          </w:p>
        </w:tc>
      </w:tr>
      <w:tr w14:paraId="7849A542" w14:textId="77777777" w:rsidTr="55FDAEC8">
        <w:tblPrEx>
          <w:tblW w:w="0" w:type="auto"/>
          <w:tblInd w:w="1260" w:type="dxa"/>
          <w:tblLook w:val="04A0"/>
        </w:tblPrEx>
        <w:tc>
          <w:tcPr>
            <w:tcW w:w="4248" w:type="dxa"/>
            <w:shd w:val="clear" w:color="auto" w:fill="auto"/>
          </w:tcPr>
          <w:p w:rsidR="004D6243" w:rsidRPr="00ED3D68" w:rsidP="55FDAEC8" w14:paraId="6983B028" w14:textId="77777777">
            <w:pPr>
              <w:tabs>
                <w:tab w:val="left" w:pos="1260"/>
              </w:tabs>
              <w:rPr>
                <w:u w:val="single"/>
              </w:rPr>
            </w:pPr>
            <w:r>
              <w:t>Fifth &amp; Sixth Grade Teachers</w:t>
            </w:r>
          </w:p>
        </w:tc>
        <w:tc>
          <w:tcPr>
            <w:tcW w:w="2520" w:type="dxa"/>
            <w:shd w:val="clear" w:color="auto" w:fill="auto"/>
          </w:tcPr>
          <w:p w:rsidR="004D6243" w:rsidRPr="00ED3D68" w:rsidP="55FDAEC8" w14:paraId="7CB9495D" w14:textId="77777777">
            <w:pPr>
              <w:tabs>
                <w:tab w:val="left" w:pos="1260"/>
              </w:tabs>
              <w:jc w:val="center"/>
              <w:rPr>
                <w:u w:val="single"/>
              </w:rPr>
            </w:pPr>
            <w:r>
              <w:t>FTE 742</w:t>
            </w:r>
          </w:p>
        </w:tc>
        <w:tc>
          <w:tcPr>
            <w:tcW w:w="1548" w:type="dxa"/>
            <w:shd w:val="clear" w:color="auto" w:fill="auto"/>
          </w:tcPr>
          <w:p w:rsidR="004D6243" w:rsidRPr="00ED3D68" w:rsidP="55FDAEC8" w14:paraId="7A52486A" w14:textId="77777777">
            <w:pPr>
              <w:tabs>
                <w:tab w:val="left" w:pos="1260"/>
              </w:tabs>
              <w:jc w:val="center"/>
              <w:rPr>
                <w:u w:val="single"/>
              </w:rPr>
            </w:pPr>
            <w:r>
              <w:t>4.7%</w:t>
            </w:r>
          </w:p>
        </w:tc>
      </w:tr>
    </w:tbl>
    <w:p w:rsidR="004D6243" w14:paraId="110FFD37" w14:textId="77777777">
      <w:pPr>
        <w:tabs>
          <w:tab w:val="left" w:pos="1260"/>
        </w:tabs>
        <w:ind w:left="1260"/>
        <w:rPr>
          <w:u w:val="single"/>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136"/>
        <w:gridCol w:w="2446"/>
        <w:gridCol w:w="1518"/>
      </w:tblGrid>
      <w:tr w14:paraId="70D91ADD" w14:textId="77777777" w:rsidTr="55FDAEC8">
        <w:tblPrEx>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c>
          <w:tcPr>
            <w:tcW w:w="8316" w:type="dxa"/>
            <w:gridSpan w:val="3"/>
            <w:tcBorders>
              <w:top w:val="nil"/>
              <w:left w:val="nil"/>
              <w:bottom w:val="nil"/>
              <w:right w:val="nil"/>
            </w:tcBorders>
            <w:shd w:val="clear" w:color="auto" w:fill="auto"/>
          </w:tcPr>
          <w:p w:rsidR="004D6243" w:rsidRPr="00ED3D68" w:rsidP="55FDAEC8" w14:paraId="16536E20" w14:textId="6FF88DF6">
            <w:pPr>
              <w:tabs>
                <w:tab w:val="left" w:pos="1260"/>
              </w:tabs>
              <w:rPr>
                <w:u w:val="single"/>
              </w:rPr>
            </w:pPr>
            <w:r w:rsidRPr="55FDAEC8">
              <w:rPr>
                <w:u w:val="single"/>
              </w:rPr>
              <w:t>State of Platte</w:t>
            </w:r>
            <w:r>
              <w:t xml:space="preserve"> – </w:t>
            </w:r>
            <w:r w:rsidR="00D54072">
              <w:t>20XX</w:t>
            </w:r>
            <w:r>
              <w:t>-</w:t>
            </w:r>
            <w:r w:rsidR="00D54072">
              <w:t xml:space="preserve">20XX </w:t>
            </w:r>
            <w:r>
              <w:t xml:space="preserve">School Year – December 9, </w:t>
            </w:r>
            <w:r w:rsidR="00D54072">
              <w:t>20XX</w:t>
            </w:r>
          </w:p>
        </w:tc>
      </w:tr>
      <w:tr w14:paraId="6B699379" w14:textId="77777777" w:rsidTr="55FDAEC8">
        <w:tblPrEx>
          <w:tblW w:w="0" w:type="auto"/>
          <w:tblInd w:w="1260" w:type="dxa"/>
          <w:tblCellMar>
            <w:left w:w="115" w:type="dxa"/>
            <w:right w:w="115" w:type="dxa"/>
          </w:tblCellMar>
          <w:tblLook w:val="04A0"/>
        </w:tblPrEx>
        <w:tc>
          <w:tcPr>
            <w:tcW w:w="4248" w:type="dxa"/>
            <w:tcBorders>
              <w:top w:val="nil"/>
              <w:left w:val="nil"/>
              <w:bottom w:val="nil"/>
              <w:right w:val="nil"/>
            </w:tcBorders>
            <w:shd w:val="clear" w:color="auto" w:fill="auto"/>
          </w:tcPr>
          <w:p w:rsidR="004D6243" w:rsidRPr="00ED3D68" w:rsidP="00ED3D68" w14:paraId="3FE9F23F" w14:textId="77777777">
            <w:pPr>
              <w:tabs>
                <w:tab w:val="left" w:pos="1260"/>
              </w:tabs>
              <w:rPr>
                <w:u w:val="single"/>
              </w:rPr>
            </w:pPr>
          </w:p>
        </w:tc>
        <w:tc>
          <w:tcPr>
            <w:tcW w:w="2520" w:type="dxa"/>
            <w:tcBorders>
              <w:top w:val="nil"/>
              <w:left w:val="nil"/>
              <w:bottom w:val="nil"/>
              <w:right w:val="nil"/>
            </w:tcBorders>
            <w:shd w:val="clear" w:color="auto" w:fill="auto"/>
          </w:tcPr>
          <w:p w:rsidR="004D6243" w:rsidRPr="00ED3D68" w:rsidP="00ED3D68" w14:paraId="1F72F646" w14:textId="77777777">
            <w:pPr>
              <w:tabs>
                <w:tab w:val="left" w:pos="1260"/>
              </w:tabs>
              <w:rPr>
                <w:u w:val="single"/>
              </w:rPr>
            </w:pPr>
          </w:p>
        </w:tc>
        <w:tc>
          <w:tcPr>
            <w:tcW w:w="1548" w:type="dxa"/>
            <w:tcBorders>
              <w:top w:val="nil"/>
              <w:left w:val="nil"/>
              <w:bottom w:val="nil"/>
              <w:right w:val="nil"/>
            </w:tcBorders>
            <w:shd w:val="clear" w:color="auto" w:fill="auto"/>
          </w:tcPr>
          <w:p w:rsidR="004D6243" w:rsidRPr="00ED3D68" w:rsidP="00ED3D68" w14:paraId="08CE6F91" w14:textId="77777777">
            <w:pPr>
              <w:tabs>
                <w:tab w:val="left" w:pos="1260"/>
              </w:tabs>
              <w:rPr>
                <w:u w:val="single"/>
              </w:rPr>
            </w:pPr>
          </w:p>
        </w:tc>
      </w:tr>
      <w:tr w14:paraId="2317ECC6" w14:textId="77777777" w:rsidTr="55FDAEC8">
        <w:tblPrEx>
          <w:tblW w:w="0" w:type="auto"/>
          <w:tblInd w:w="1260" w:type="dxa"/>
          <w:tblCellMar>
            <w:left w:w="115" w:type="dxa"/>
            <w:right w:w="115" w:type="dxa"/>
          </w:tblCellMar>
          <w:tblLook w:val="04A0"/>
        </w:tblPrEx>
        <w:tc>
          <w:tcPr>
            <w:tcW w:w="4248" w:type="dxa"/>
            <w:tcBorders>
              <w:top w:val="nil"/>
              <w:left w:val="nil"/>
              <w:bottom w:val="nil"/>
              <w:right w:val="nil"/>
            </w:tcBorders>
            <w:shd w:val="clear" w:color="auto" w:fill="auto"/>
          </w:tcPr>
          <w:p w:rsidR="004D6243" w:rsidRPr="00ED3D68" w:rsidP="55FDAEC8" w14:paraId="71339BEF" w14:textId="77777777">
            <w:pPr>
              <w:tabs>
                <w:tab w:val="left" w:pos="1260"/>
              </w:tabs>
              <w:rPr>
                <w:u w:val="single"/>
              </w:rPr>
            </w:pPr>
            <w:r>
              <w:t>Bilingual/ESL (Pre-K to 12)</w:t>
            </w:r>
          </w:p>
        </w:tc>
        <w:tc>
          <w:tcPr>
            <w:tcW w:w="2520" w:type="dxa"/>
            <w:tcBorders>
              <w:top w:val="nil"/>
              <w:left w:val="nil"/>
              <w:bottom w:val="nil"/>
              <w:right w:val="nil"/>
            </w:tcBorders>
            <w:shd w:val="clear" w:color="auto" w:fill="auto"/>
          </w:tcPr>
          <w:p w:rsidR="004D6243" w:rsidRPr="00ED3D68" w:rsidP="55FDAEC8" w14:paraId="2254AAE3" w14:textId="77777777">
            <w:pPr>
              <w:tabs>
                <w:tab w:val="left" w:pos="1260"/>
              </w:tabs>
              <w:rPr>
                <w:u w:val="single"/>
              </w:rPr>
            </w:pPr>
            <w:r>
              <w:t xml:space="preserve">         FTE    75.0</w:t>
            </w:r>
          </w:p>
        </w:tc>
        <w:tc>
          <w:tcPr>
            <w:tcW w:w="1548" w:type="dxa"/>
            <w:tcBorders>
              <w:top w:val="nil"/>
              <w:left w:val="nil"/>
              <w:bottom w:val="nil"/>
              <w:right w:val="nil"/>
            </w:tcBorders>
            <w:shd w:val="clear" w:color="auto" w:fill="auto"/>
          </w:tcPr>
          <w:p w:rsidR="004D6243" w:rsidRPr="005F01B6" w:rsidP="005F01B6" w14:paraId="3BA856AA" w14:textId="77777777">
            <w:pPr>
              <w:tabs>
                <w:tab w:val="left" w:pos="1260"/>
              </w:tabs>
              <w:jc w:val="center"/>
            </w:pPr>
            <w:r>
              <w:t>0.9%</w:t>
            </w:r>
          </w:p>
        </w:tc>
      </w:tr>
      <w:tr w14:paraId="4525FA74" w14:textId="77777777" w:rsidTr="55FDAEC8">
        <w:tblPrEx>
          <w:tblW w:w="0" w:type="auto"/>
          <w:tblInd w:w="1260" w:type="dxa"/>
          <w:tblCellMar>
            <w:left w:w="115" w:type="dxa"/>
            <w:right w:w="115" w:type="dxa"/>
          </w:tblCellMar>
          <w:tblLook w:val="04A0"/>
        </w:tblPrEx>
        <w:tc>
          <w:tcPr>
            <w:tcW w:w="4248" w:type="dxa"/>
            <w:tcBorders>
              <w:top w:val="nil"/>
              <w:left w:val="nil"/>
              <w:bottom w:val="nil"/>
              <w:right w:val="nil"/>
            </w:tcBorders>
            <w:shd w:val="clear" w:color="auto" w:fill="auto"/>
          </w:tcPr>
          <w:p w:rsidR="004D6243" w:rsidRPr="00ED3D68" w:rsidP="55FDAEC8" w14:paraId="2E0AF8F1" w14:textId="77777777">
            <w:pPr>
              <w:tabs>
                <w:tab w:val="left" w:pos="1260"/>
              </w:tabs>
              <w:rPr>
                <w:u w:val="single"/>
              </w:rPr>
            </w:pPr>
            <w:r w:rsidRPr="006B109C">
              <w:t>French</w:t>
            </w:r>
            <w:r w:rsidRPr="006B109C">
              <w:tab/>
            </w:r>
          </w:p>
        </w:tc>
        <w:tc>
          <w:tcPr>
            <w:tcW w:w="2520" w:type="dxa"/>
            <w:tcBorders>
              <w:top w:val="nil"/>
              <w:left w:val="nil"/>
              <w:bottom w:val="nil"/>
              <w:right w:val="nil"/>
            </w:tcBorders>
            <w:shd w:val="clear" w:color="auto" w:fill="auto"/>
          </w:tcPr>
          <w:p w:rsidR="004D6243" w:rsidRPr="00ED3D68" w:rsidP="55FDAEC8" w14:paraId="1E64A03C" w14:textId="77777777">
            <w:pPr>
              <w:tabs>
                <w:tab w:val="left" w:pos="1260"/>
              </w:tabs>
              <w:jc w:val="center"/>
              <w:rPr>
                <w:u w:val="single"/>
              </w:rPr>
            </w:pPr>
            <w:r>
              <w:t>FTE    99.75</w:t>
            </w:r>
          </w:p>
        </w:tc>
        <w:tc>
          <w:tcPr>
            <w:tcW w:w="1548" w:type="dxa"/>
            <w:tcBorders>
              <w:top w:val="nil"/>
              <w:left w:val="nil"/>
              <w:bottom w:val="nil"/>
              <w:right w:val="nil"/>
            </w:tcBorders>
            <w:shd w:val="clear" w:color="auto" w:fill="auto"/>
          </w:tcPr>
          <w:p w:rsidR="004D6243" w:rsidRPr="005F01B6" w:rsidP="005F01B6" w14:paraId="629792A1" w14:textId="77777777">
            <w:pPr>
              <w:tabs>
                <w:tab w:val="left" w:pos="1260"/>
              </w:tabs>
              <w:jc w:val="center"/>
            </w:pPr>
            <w:r>
              <w:t>1.2%</w:t>
            </w:r>
          </w:p>
        </w:tc>
      </w:tr>
      <w:tr w14:paraId="3A28DD3A" w14:textId="77777777" w:rsidTr="55FDAEC8">
        <w:tblPrEx>
          <w:tblW w:w="0" w:type="auto"/>
          <w:tblInd w:w="1260" w:type="dxa"/>
          <w:tblCellMar>
            <w:left w:w="115" w:type="dxa"/>
            <w:right w:w="115" w:type="dxa"/>
          </w:tblCellMar>
          <w:tblLook w:val="04A0"/>
        </w:tblPrEx>
        <w:tc>
          <w:tcPr>
            <w:tcW w:w="4248" w:type="dxa"/>
            <w:tcBorders>
              <w:top w:val="nil"/>
              <w:left w:val="nil"/>
              <w:bottom w:val="nil"/>
              <w:right w:val="nil"/>
            </w:tcBorders>
            <w:shd w:val="clear" w:color="auto" w:fill="auto"/>
          </w:tcPr>
          <w:p w:rsidR="004D6243" w:rsidRPr="00ED3D68" w:rsidP="55FDAEC8" w14:paraId="58A5A656" w14:textId="77777777">
            <w:pPr>
              <w:tabs>
                <w:tab w:val="left" w:pos="1260"/>
              </w:tabs>
              <w:rPr>
                <w:u w:val="single"/>
              </w:rPr>
            </w:pPr>
            <w:r>
              <w:t>Mathematics (9-12)</w:t>
            </w:r>
          </w:p>
        </w:tc>
        <w:tc>
          <w:tcPr>
            <w:tcW w:w="2520" w:type="dxa"/>
            <w:tcBorders>
              <w:top w:val="nil"/>
              <w:left w:val="nil"/>
              <w:bottom w:val="nil"/>
              <w:right w:val="nil"/>
            </w:tcBorders>
            <w:shd w:val="clear" w:color="auto" w:fill="auto"/>
          </w:tcPr>
          <w:p w:rsidR="004D6243" w:rsidRPr="00ED3D68" w:rsidP="55FDAEC8" w14:paraId="41E9F9B7" w14:textId="77777777">
            <w:pPr>
              <w:tabs>
                <w:tab w:val="left" w:pos="1260"/>
              </w:tabs>
              <w:jc w:val="center"/>
              <w:rPr>
                <w:u w:val="single"/>
              </w:rPr>
            </w:pPr>
            <w:r>
              <w:t>FTE   458.0</w:t>
            </w:r>
          </w:p>
        </w:tc>
        <w:tc>
          <w:tcPr>
            <w:tcW w:w="1548" w:type="dxa"/>
            <w:tcBorders>
              <w:top w:val="nil"/>
              <w:left w:val="nil"/>
              <w:bottom w:val="nil"/>
              <w:right w:val="nil"/>
            </w:tcBorders>
            <w:shd w:val="clear" w:color="auto" w:fill="auto"/>
          </w:tcPr>
          <w:p w:rsidR="004D6243" w:rsidRPr="005F01B6" w:rsidP="005F01B6" w14:paraId="6BFAD0F3" w14:textId="77777777">
            <w:pPr>
              <w:tabs>
                <w:tab w:val="left" w:pos="1260"/>
              </w:tabs>
              <w:jc w:val="center"/>
            </w:pPr>
            <w:r>
              <w:t>5.5%</w:t>
            </w:r>
          </w:p>
        </w:tc>
      </w:tr>
      <w:tr w14:paraId="475EC390" w14:textId="77777777" w:rsidTr="55FDAEC8">
        <w:tblPrEx>
          <w:tblW w:w="0" w:type="auto"/>
          <w:tblInd w:w="1260" w:type="dxa"/>
          <w:tblCellMar>
            <w:left w:w="115" w:type="dxa"/>
            <w:right w:w="115" w:type="dxa"/>
          </w:tblCellMar>
          <w:tblLook w:val="04A0"/>
        </w:tblPrEx>
        <w:tc>
          <w:tcPr>
            <w:tcW w:w="4248" w:type="dxa"/>
            <w:tcBorders>
              <w:top w:val="nil"/>
              <w:left w:val="nil"/>
              <w:bottom w:val="nil"/>
              <w:right w:val="nil"/>
            </w:tcBorders>
            <w:shd w:val="clear" w:color="auto" w:fill="auto"/>
          </w:tcPr>
          <w:p w:rsidR="004D6243" w:rsidRPr="00ED3D68" w:rsidP="55FDAEC8" w14:paraId="42F88066" w14:textId="77777777">
            <w:pPr>
              <w:tabs>
                <w:tab w:val="left" w:pos="1260"/>
              </w:tabs>
              <w:rPr>
                <w:u w:val="single"/>
              </w:rPr>
            </w:pPr>
            <w:r w:rsidRPr="006B109C">
              <w:t>Physics</w:t>
            </w:r>
            <w:r w:rsidRPr="006B109C">
              <w:tab/>
            </w:r>
          </w:p>
        </w:tc>
        <w:tc>
          <w:tcPr>
            <w:tcW w:w="2520" w:type="dxa"/>
            <w:tcBorders>
              <w:top w:val="nil"/>
              <w:left w:val="nil"/>
              <w:bottom w:val="nil"/>
              <w:right w:val="nil"/>
            </w:tcBorders>
            <w:shd w:val="clear" w:color="auto" w:fill="auto"/>
          </w:tcPr>
          <w:p w:rsidR="004D6243" w:rsidRPr="005F01B6" w:rsidP="005F01B6" w14:paraId="3A32378B" w14:textId="77777777">
            <w:pPr>
              <w:tabs>
                <w:tab w:val="left" w:pos="1260"/>
              </w:tabs>
              <w:jc w:val="center"/>
            </w:pPr>
            <w:r>
              <w:t>FTE   249.5</w:t>
            </w:r>
          </w:p>
        </w:tc>
        <w:tc>
          <w:tcPr>
            <w:tcW w:w="1548" w:type="dxa"/>
            <w:tcBorders>
              <w:top w:val="nil"/>
              <w:left w:val="nil"/>
              <w:bottom w:val="nil"/>
              <w:right w:val="nil"/>
            </w:tcBorders>
            <w:shd w:val="clear" w:color="auto" w:fill="auto"/>
          </w:tcPr>
          <w:p w:rsidR="004D6243" w:rsidRPr="005F01B6" w:rsidP="005F01B6" w14:paraId="48CEAE12" w14:textId="77777777">
            <w:pPr>
              <w:tabs>
                <w:tab w:val="left" w:pos="1260"/>
              </w:tabs>
              <w:jc w:val="center"/>
            </w:pPr>
            <w:r>
              <w:t>3.0%</w:t>
            </w:r>
          </w:p>
        </w:tc>
      </w:tr>
      <w:tr w14:paraId="718053A2" w14:textId="77777777" w:rsidTr="55FDAEC8">
        <w:tblPrEx>
          <w:tblW w:w="0" w:type="auto"/>
          <w:tblInd w:w="1260" w:type="dxa"/>
          <w:tblCellMar>
            <w:left w:w="115" w:type="dxa"/>
            <w:right w:w="115" w:type="dxa"/>
          </w:tblCellMar>
          <w:tblLook w:val="04A0"/>
        </w:tblPrEx>
        <w:tc>
          <w:tcPr>
            <w:tcW w:w="4248" w:type="dxa"/>
            <w:tcBorders>
              <w:top w:val="nil"/>
              <w:left w:val="nil"/>
              <w:bottom w:val="nil"/>
              <w:right w:val="nil"/>
            </w:tcBorders>
            <w:shd w:val="clear" w:color="auto" w:fill="auto"/>
          </w:tcPr>
          <w:p w:rsidR="00E622CD" w:rsidRPr="006B109C" w:rsidP="00ED3D68" w14:paraId="51E8FDB7" w14:textId="77777777">
            <w:pPr>
              <w:tabs>
                <w:tab w:val="left" w:pos="1260"/>
              </w:tabs>
            </w:pPr>
            <w:r>
              <w:t>Total</w:t>
            </w:r>
          </w:p>
        </w:tc>
        <w:tc>
          <w:tcPr>
            <w:tcW w:w="2520" w:type="dxa"/>
            <w:tcBorders>
              <w:top w:val="nil"/>
              <w:left w:val="nil"/>
              <w:bottom w:val="nil"/>
              <w:right w:val="nil"/>
            </w:tcBorders>
            <w:shd w:val="clear" w:color="auto" w:fill="auto"/>
          </w:tcPr>
          <w:p w:rsidR="00E622CD" w:rsidRPr="00ED3D68" w:rsidP="00ED3D68" w14:paraId="61CDCEAD" w14:textId="77777777">
            <w:pPr>
              <w:tabs>
                <w:tab w:val="left" w:pos="1260"/>
              </w:tabs>
              <w:rPr>
                <w:u w:val="single"/>
              </w:rPr>
            </w:pPr>
          </w:p>
        </w:tc>
        <w:tc>
          <w:tcPr>
            <w:tcW w:w="1548" w:type="dxa"/>
            <w:tcBorders>
              <w:top w:val="nil"/>
              <w:left w:val="nil"/>
              <w:bottom w:val="nil"/>
              <w:right w:val="nil"/>
            </w:tcBorders>
            <w:shd w:val="clear" w:color="auto" w:fill="auto"/>
          </w:tcPr>
          <w:p w:rsidR="00E622CD" w:rsidRPr="005F01B6" w:rsidP="005F01B6" w14:paraId="0D62DC34" w14:textId="77777777">
            <w:pPr>
              <w:tabs>
                <w:tab w:val="left" w:pos="1260"/>
              </w:tabs>
              <w:jc w:val="center"/>
            </w:pPr>
            <w:r>
              <w:t>10.6%</w:t>
            </w:r>
          </w:p>
        </w:tc>
      </w:tr>
    </w:tbl>
    <w:p w:rsidR="00363961" w:rsidRPr="009510A1" w:rsidP="00363961" w14:paraId="6BB9E253" w14:textId="77777777">
      <w:pPr>
        <w:tabs>
          <w:tab w:val="left" w:pos="900"/>
        </w:tabs>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7"/>
        <w:gridCol w:w="2449"/>
        <w:gridCol w:w="1514"/>
      </w:tblGrid>
      <w:tr w14:paraId="35014370" w14:textId="77777777" w:rsidTr="55FDAEC8">
        <w:tblPrEx>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316" w:type="dxa"/>
            <w:gridSpan w:val="3"/>
            <w:tcBorders>
              <w:top w:val="nil"/>
              <w:left w:val="nil"/>
              <w:bottom w:val="nil"/>
              <w:right w:val="nil"/>
            </w:tcBorders>
            <w:shd w:val="clear" w:color="auto" w:fill="auto"/>
          </w:tcPr>
          <w:p w:rsidR="00363961" w:rsidRPr="00ED3D68" w:rsidP="55FDAEC8" w14:paraId="04869CD9" w14:textId="78DBD127">
            <w:pPr>
              <w:tabs>
                <w:tab w:val="left" w:pos="1260"/>
              </w:tabs>
              <w:rPr>
                <w:u w:val="single"/>
              </w:rPr>
            </w:pPr>
            <w:r w:rsidRPr="55FDAEC8">
              <w:rPr>
                <w:u w:val="single"/>
              </w:rPr>
              <w:t>State of Albemarle</w:t>
            </w:r>
            <w:r>
              <w:t xml:space="preserve"> – </w:t>
            </w:r>
            <w:r w:rsidR="00D54072">
              <w:t>20XX</w:t>
            </w:r>
            <w:r>
              <w:t>-</w:t>
            </w:r>
            <w:r w:rsidR="00D54072">
              <w:t xml:space="preserve">20XX </w:t>
            </w:r>
            <w:r>
              <w:t xml:space="preserve">School Year – December 2, </w:t>
            </w:r>
            <w:r w:rsidR="00D54072">
              <w:t>20XX</w:t>
            </w:r>
          </w:p>
        </w:tc>
      </w:tr>
      <w:tr w14:paraId="23DE523C" w14:textId="77777777" w:rsidTr="55FDAEC8">
        <w:tblPrEx>
          <w:tblW w:w="0" w:type="auto"/>
          <w:tblInd w:w="1260" w:type="dxa"/>
          <w:tblLook w:val="04A0"/>
        </w:tblPrEx>
        <w:tc>
          <w:tcPr>
            <w:tcW w:w="4248" w:type="dxa"/>
            <w:tcBorders>
              <w:top w:val="nil"/>
              <w:left w:val="nil"/>
              <w:bottom w:val="nil"/>
              <w:right w:val="nil"/>
            </w:tcBorders>
            <w:shd w:val="clear" w:color="auto" w:fill="auto"/>
          </w:tcPr>
          <w:p w:rsidR="00363961" w:rsidRPr="00ED3D68" w:rsidP="00E73210" w14:paraId="52E56223" w14:textId="77777777">
            <w:pPr>
              <w:tabs>
                <w:tab w:val="left" w:pos="1260"/>
              </w:tabs>
              <w:rPr>
                <w:u w:val="single"/>
              </w:rPr>
            </w:pPr>
          </w:p>
        </w:tc>
        <w:tc>
          <w:tcPr>
            <w:tcW w:w="2520" w:type="dxa"/>
            <w:tcBorders>
              <w:top w:val="nil"/>
              <w:left w:val="nil"/>
              <w:bottom w:val="nil"/>
              <w:right w:val="nil"/>
            </w:tcBorders>
            <w:shd w:val="clear" w:color="auto" w:fill="auto"/>
          </w:tcPr>
          <w:p w:rsidR="00363961" w:rsidRPr="00ED3D68" w:rsidP="00E73210" w14:paraId="07547A01" w14:textId="77777777">
            <w:pPr>
              <w:tabs>
                <w:tab w:val="left" w:pos="1260"/>
              </w:tabs>
              <w:rPr>
                <w:u w:val="single"/>
              </w:rPr>
            </w:pPr>
          </w:p>
        </w:tc>
        <w:tc>
          <w:tcPr>
            <w:tcW w:w="1548" w:type="dxa"/>
            <w:tcBorders>
              <w:top w:val="nil"/>
              <w:left w:val="nil"/>
              <w:bottom w:val="nil"/>
              <w:right w:val="nil"/>
            </w:tcBorders>
            <w:shd w:val="clear" w:color="auto" w:fill="auto"/>
          </w:tcPr>
          <w:p w:rsidR="00363961" w:rsidRPr="00ED3D68" w:rsidP="00E73210" w14:paraId="5043CB0F" w14:textId="77777777">
            <w:pPr>
              <w:tabs>
                <w:tab w:val="left" w:pos="1260"/>
              </w:tabs>
              <w:rPr>
                <w:u w:val="single"/>
              </w:rPr>
            </w:pPr>
          </w:p>
        </w:tc>
      </w:tr>
      <w:tr w14:paraId="2F6CE780" w14:textId="77777777" w:rsidTr="55FDAEC8">
        <w:tblPrEx>
          <w:tblW w:w="0" w:type="auto"/>
          <w:tblInd w:w="1260" w:type="dxa"/>
          <w:tblLook w:val="04A0"/>
        </w:tblPrEx>
        <w:tc>
          <w:tcPr>
            <w:tcW w:w="4248" w:type="dxa"/>
            <w:tcBorders>
              <w:top w:val="nil"/>
              <w:left w:val="nil"/>
              <w:bottom w:val="nil"/>
              <w:right w:val="nil"/>
            </w:tcBorders>
            <w:shd w:val="clear" w:color="auto" w:fill="auto"/>
          </w:tcPr>
          <w:p w:rsidR="00363961" w:rsidRPr="00B26FCC" w:rsidP="00B26FCC" w14:paraId="04BEDD97" w14:textId="77777777">
            <w:pPr>
              <w:tabs>
                <w:tab w:val="left" w:pos="1260"/>
              </w:tabs>
            </w:pPr>
            <w:r>
              <w:t>Special Education for Handicapped Children (Birth to 3 years)</w:t>
            </w:r>
          </w:p>
        </w:tc>
        <w:tc>
          <w:tcPr>
            <w:tcW w:w="2520" w:type="dxa"/>
            <w:tcBorders>
              <w:top w:val="nil"/>
              <w:left w:val="nil"/>
              <w:bottom w:val="nil"/>
              <w:right w:val="nil"/>
            </w:tcBorders>
            <w:shd w:val="clear" w:color="auto" w:fill="auto"/>
          </w:tcPr>
          <w:p w:rsidR="00363961" w:rsidRPr="00ED3D68" w:rsidP="55FDAEC8" w14:paraId="71BCC4AA" w14:textId="77777777">
            <w:pPr>
              <w:tabs>
                <w:tab w:val="left" w:pos="1260"/>
              </w:tabs>
              <w:jc w:val="center"/>
              <w:rPr>
                <w:u w:val="single"/>
              </w:rPr>
            </w:pPr>
            <w:r>
              <w:t>FTE 55.25</w:t>
            </w:r>
          </w:p>
        </w:tc>
        <w:tc>
          <w:tcPr>
            <w:tcW w:w="1548" w:type="dxa"/>
            <w:tcBorders>
              <w:top w:val="nil"/>
              <w:left w:val="nil"/>
              <w:bottom w:val="nil"/>
              <w:right w:val="nil"/>
            </w:tcBorders>
            <w:shd w:val="clear" w:color="auto" w:fill="auto"/>
          </w:tcPr>
          <w:p w:rsidR="00363961" w:rsidRPr="00ED3D68" w:rsidP="55FDAEC8" w14:paraId="52DEDC39" w14:textId="77777777">
            <w:pPr>
              <w:tabs>
                <w:tab w:val="left" w:pos="1260"/>
              </w:tabs>
              <w:jc w:val="center"/>
              <w:rPr>
                <w:u w:val="single"/>
              </w:rPr>
            </w:pPr>
            <w:r>
              <w:t>0.1%</w:t>
            </w:r>
          </w:p>
        </w:tc>
      </w:tr>
    </w:tbl>
    <w:p w:rsidR="00363961" w:rsidRPr="009510A1" w14:paraId="07459315" w14:textId="77777777">
      <w:pPr>
        <w:tabs>
          <w:tab w:val="left" w:pos="1260"/>
        </w:tabs>
        <w:ind w:left="1260"/>
      </w:pPr>
    </w:p>
    <w:p w:rsidR="00ED1683" w:rsidRPr="009510A1" w:rsidP="00515F85" w14:paraId="78BFD2F8" w14:textId="77777777">
      <w:pPr>
        <w:numPr>
          <w:ilvl w:val="0"/>
          <w:numId w:val="36"/>
        </w:numPr>
      </w:pPr>
      <w:r>
        <w:t>If you propose more than the 5 percent limit in Item I.6, include the listing of teacher shortage areas ranked according to priority, as required by 34 CFR 682.210(q)(6)(iv), along with supporting documentation, showing the methods used for identifying shortage areas and an explanation of why the Department should designate all of the proposed areas as teacher shortage areas.</w:t>
      </w:r>
    </w:p>
    <w:p w:rsidR="00ED1683" w:rsidRPr="00C61597" w14:paraId="6537F28F" w14:textId="77777777">
      <w:pPr>
        <w:tabs>
          <w:tab w:val="left" w:pos="1260"/>
        </w:tabs>
        <w:ind w:left="1260"/>
        <w:rPr>
          <w:rFonts w:ascii="Arial" w:hAnsi="Arial" w:cs="Arial"/>
          <w:sz w:val="20"/>
          <w:szCs w:val="20"/>
        </w:rPr>
      </w:pPr>
      <w:r w:rsidRPr="006834A9">
        <w:rPr>
          <w:sz w:val="20"/>
          <w:szCs w:val="20"/>
        </w:rPr>
        <w:br w:type="page"/>
      </w:r>
    </w:p>
    <w:p w:rsidR="00ED1683" w:rsidRPr="00D12315" w:rsidP="001364A1" w14:paraId="0F585AFD" w14:textId="77777777">
      <w:r w:rsidRPr="55FDAEC8">
        <w:rPr>
          <w:b/>
          <w:bCs/>
        </w:rPr>
        <w:t xml:space="preserve">II.  </w:t>
      </w:r>
      <w:r w:rsidRPr="55FDAEC8">
        <w:rPr>
          <w:b/>
          <w:bCs/>
          <w:u w:val="single"/>
        </w:rPr>
        <w:t xml:space="preserve"> STATE-DEVELOPED ALTERNATIVE METHODOLOGY</w:t>
      </w:r>
      <w:r>
        <w:t xml:space="preserve"> – If you are proposing an alternate methodology for designation of teacher shortage areas as permitted by the enclosed 34 CFR 682.210(q)(7), your submission must include:</w:t>
      </w:r>
    </w:p>
    <w:p w:rsidR="00ED1683" w:rsidRPr="00D12315" w14:paraId="6DFB9E20" w14:textId="77777777"/>
    <w:p w:rsidR="002645C7" w:rsidP="00DF05AC" w14:paraId="5F57E9D8" w14:textId="77777777">
      <w:r>
        <w:t xml:space="preserve">1.  A statement that your submission contains a request for approval of an alternate </w:t>
      </w:r>
    </w:p>
    <w:p w:rsidR="00DF05AC" w:rsidP="00DF05AC" w14:paraId="2C48674A" w14:textId="77777777">
      <w:r>
        <w:t xml:space="preserve">     teacher shortage area selection methodology and that the submission contains supporting </w:t>
      </w:r>
    </w:p>
    <w:p w:rsidR="00ED1683" w:rsidRPr="00D12315" w:rsidP="00DF05AC" w14:paraId="4F10ACBB" w14:textId="77777777">
      <w:pPr>
        <w:tabs>
          <w:tab w:val="num" w:pos="900"/>
        </w:tabs>
      </w:pPr>
      <w:r>
        <w:t xml:space="preserve">     documentation as described in 34 CFR 682.210 (q)(7).</w:t>
      </w:r>
    </w:p>
    <w:p w:rsidR="00ED1683" w:rsidRPr="00D12315" w14:paraId="70DF9E56" w14:textId="77777777">
      <w:pPr>
        <w:tabs>
          <w:tab w:val="num" w:pos="720"/>
        </w:tabs>
        <w:ind w:left="720"/>
      </w:pPr>
    </w:p>
    <w:p w:rsidR="00DF05AC" w:rsidP="00DF05AC" w14:paraId="47BB7F41" w14:textId="77777777">
      <w:r>
        <w:t xml:space="preserve">2.  An assurance that written objective standards were used in developing the proposed teacher    </w:t>
      </w:r>
    </w:p>
    <w:p w:rsidR="00DF05AC" w:rsidP="00DF05AC" w14:paraId="0C944351" w14:textId="77777777">
      <w:r>
        <w:t xml:space="preserve">     shortage areas.</w:t>
      </w:r>
    </w:p>
    <w:p w:rsidR="00DF05AC" w:rsidP="00DF05AC" w14:paraId="44E871BC" w14:textId="77777777"/>
    <w:p w:rsidR="00DF05AC" w:rsidP="00DF05AC" w14:paraId="6149C973" w14:textId="77777777">
      <w:r>
        <w:t xml:space="preserve">3.  An assurance that the CSSO consulted with private nonprofit elementary and secondary </w:t>
      </w:r>
    </w:p>
    <w:p w:rsidR="00ED1683" w:rsidRPr="003910E9" w:rsidP="55FDAEC8" w14:paraId="7C12E15E" w14:textId="77777777">
      <w:pPr>
        <w:tabs>
          <w:tab w:val="num" w:pos="900"/>
        </w:tabs>
        <w:rPr>
          <w:color w:val="000000" w:themeColor="text1"/>
        </w:rPr>
      </w:pPr>
      <w:r>
        <w:t xml:space="preserve">     school officials with the State.</w:t>
      </w:r>
    </w:p>
    <w:p w:rsidR="00ED1683" w:rsidRPr="003910E9" w14:paraId="144A5D23" w14:textId="77777777">
      <w:pPr>
        <w:rPr>
          <w:color w:val="000000"/>
        </w:rPr>
      </w:pPr>
    </w:p>
    <w:p w:rsidR="001A5088" w:rsidRPr="003910E9" w:rsidP="55FDAEC8" w14:paraId="0DE336EF" w14:textId="5638C9AD">
      <w:pPr>
        <w:rPr>
          <w:color w:val="000000" w:themeColor="text1"/>
        </w:rPr>
      </w:pPr>
      <w:r w:rsidRPr="55FDAEC8">
        <w:rPr>
          <w:color w:val="000000" w:themeColor="text1"/>
        </w:rPr>
        <w:t xml:space="preserve">4.  An assurance that </w:t>
      </w:r>
      <w:r>
        <w:t xml:space="preserve">the </w:t>
      </w:r>
      <w:r w:rsidR="00D54072">
        <w:t>20XX</w:t>
      </w:r>
      <w:r>
        <w:t>-</w:t>
      </w:r>
      <w:r w:rsidR="00D54072">
        <w:t>20XX</w:t>
      </w:r>
      <w:r>
        <w:t xml:space="preserve"> academic</w:t>
      </w:r>
      <w:r w:rsidRPr="55FDAEC8">
        <w:rPr>
          <w:color w:val="000000" w:themeColor="text1"/>
        </w:rPr>
        <w:t xml:space="preserve"> year data </w:t>
      </w:r>
      <w:r w:rsidRPr="55FDAEC8">
        <w:rPr>
          <w:b/>
          <w:bCs/>
          <w:color w:val="000000" w:themeColor="text1"/>
        </w:rPr>
        <w:t>(or the most current data available)</w:t>
      </w:r>
      <w:r w:rsidRPr="55FDAEC8">
        <w:rPr>
          <w:color w:val="000000" w:themeColor="text1"/>
        </w:rPr>
        <w:t xml:space="preserve"> </w:t>
      </w:r>
    </w:p>
    <w:p w:rsidR="00ED1683" w:rsidRPr="003910E9" w:rsidP="55FDAEC8" w14:paraId="5ED59049" w14:textId="77777777">
      <w:pPr>
        <w:rPr>
          <w:color w:val="000000" w:themeColor="text1"/>
        </w:rPr>
      </w:pPr>
      <w:r w:rsidRPr="55FDAEC8">
        <w:rPr>
          <w:color w:val="000000" w:themeColor="text1"/>
        </w:rPr>
        <w:t xml:space="preserve">     was used to determine the proposed teacher shortage areas.</w:t>
      </w:r>
    </w:p>
    <w:p w:rsidR="00ED1683" w:rsidRPr="003910E9" w14:paraId="738610EB" w14:textId="77777777">
      <w:pPr>
        <w:tabs>
          <w:tab w:val="num" w:pos="900"/>
        </w:tabs>
        <w:ind w:left="900" w:hanging="540"/>
        <w:rPr>
          <w:color w:val="000000"/>
        </w:rPr>
      </w:pPr>
    </w:p>
    <w:p w:rsidR="00ED1683" w:rsidRPr="003910E9" w:rsidP="55FDAEC8" w14:paraId="6A6180E2" w14:textId="77777777">
      <w:pPr>
        <w:tabs>
          <w:tab w:val="num" w:pos="900"/>
        </w:tabs>
        <w:rPr>
          <w:color w:val="000000" w:themeColor="text1"/>
        </w:rPr>
      </w:pPr>
      <w:r w:rsidRPr="55FDAEC8">
        <w:rPr>
          <w:color w:val="000000" w:themeColor="text1"/>
        </w:rPr>
        <w:t>5.  a. The name and original signature of the CSSO; and</w:t>
      </w:r>
    </w:p>
    <w:p w:rsidR="00ED1683" w:rsidRPr="003910E9" w14:paraId="637805D2" w14:textId="77777777">
      <w:pPr>
        <w:rPr>
          <w:color w:val="000000"/>
        </w:rPr>
      </w:pPr>
    </w:p>
    <w:p w:rsidR="00ED1683" w:rsidRPr="003910E9" w:rsidP="55FDAEC8" w14:paraId="285E631F" w14:textId="51EEF5D7">
      <w:pPr>
        <w:pStyle w:val="BodyTextIndent"/>
        <w:tabs>
          <w:tab w:val="num" w:pos="1260"/>
        </w:tabs>
        <w:ind w:left="0"/>
        <w:rPr>
          <w:rFonts w:ascii="Times New Roman" w:hAnsi="Times New Roman"/>
          <w:color w:val="000000" w:themeColor="text1"/>
        </w:rPr>
      </w:pPr>
      <w:r w:rsidRPr="55FDAEC8">
        <w:rPr>
          <w:rFonts w:ascii="Times New Roman" w:hAnsi="Times New Roman"/>
          <w:color w:val="000000" w:themeColor="text1"/>
        </w:rPr>
        <w:t xml:space="preserve">     b. Name, title, office, mailing address, telephone, and </w:t>
      </w:r>
      <w:r w:rsidR="00EF0280">
        <w:rPr>
          <w:rFonts w:ascii="Times New Roman" w:hAnsi="Times New Roman"/>
          <w:color w:val="000000" w:themeColor="text1"/>
        </w:rPr>
        <w:t>electronic mail</w:t>
      </w:r>
      <w:r w:rsidRPr="55FDAEC8">
        <w:rPr>
          <w:rFonts w:ascii="Times New Roman" w:hAnsi="Times New Roman"/>
          <w:color w:val="000000" w:themeColor="text1"/>
        </w:rPr>
        <w:t xml:space="preserve"> of a contact person.</w:t>
      </w:r>
    </w:p>
    <w:p w:rsidR="00FA222F" w:rsidRPr="003910E9" w:rsidP="00DF05AC" w14:paraId="463F29E8" w14:textId="77777777">
      <w:pPr>
        <w:rPr>
          <w:color w:val="000000"/>
        </w:rPr>
      </w:pPr>
    </w:p>
    <w:p w:rsidR="00FA222F" w:rsidRPr="003910E9" w:rsidP="55FDAEC8" w14:paraId="15D8E63A" w14:textId="77777777">
      <w:pPr>
        <w:rPr>
          <w:color w:val="000000" w:themeColor="text1"/>
        </w:rPr>
      </w:pPr>
      <w:r w:rsidRPr="55FDAEC8">
        <w:rPr>
          <w:color w:val="000000" w:themeColor="text1"/>
        </w:rPr>
        <w:t xml:space="preserve">6.  A list of proposed teacher shortage areas following the instructions in I.6.  However, we </w:t>
      </w:r>
    </w:p>
    <w:p w:rsidR="00FA222F" w:rsidP="00DF05AC" w14:paraId="29A2A836" w14:textId="77777777">
      <w:r w:rsidRPr="55FDAEC8">
        <w:rPr>
          <w:color w:val="000000" w:themeColor="text1"/>
        </w:rPr>
        <w:t xml:space="preserve">      can evaluate this list for designation only i</w:t>
      </w:r>
      <w:r>
        <w:t xml:space="preserve">f your alternate methodology for proposing </w:t>
      </w:r>
    </w:p>
    <w:p w:rsidR="00ED1683" w:rsidRPr="00D12315" w:rsidP="00DF05AC" w14:paraId="0CB78768" w14:textId="77777777">
      <w:pPr>
        <w:tabs>
          <w:tab w:val="num" w:pos="900"/>
        </w:tabs>
      </w:pPr>
      <w:r>
        <w:t xml:space="preserve">      teacher shortage areas </w:t>
      </w:r>
      <w:r>
        <w:t>is</w:t>
      </w:r>
      <w:r>
        <w:t xml:space="preserve"> approved by the Department.</w:t>
      </w:r>
    </w:p>
    <w:p w:rsidR="00ED1683" w:rsidRPr="00D12315" w14:paraId="3B7B4B86" w14:textId="77777777"/>
    <w:p w:rsidR="002027F3" w:rsidP="00FA222F" w14:paraId="484EA800" w14:textId="77777777">
      <w:r>
        <w:t>7.  If you propose more than 5 percent in Item II.6, include the listing and other information</w:t>
      </w:r>
    </w:p>
    <w:p w:rsidR="00ED1683" w:rsidRPr="00D12315" w:rsidP="00FA222F" w14:paraId="3720CBCD" w14:textId="77777777">
      <w:r>
        <w:t xml:space="preserve">     described in Item I.7.</w:t>
      </w:r>
    </w:p>
    <w:p w:rsidR="00ED1683" w:rsidRPr="00D12315" w14:paraId="3A0FF5F2" w14:textId="77777777"/>
    <w:p w:rsidR="00ED1683" w:rsidRPr="00D12315" w14:paraId="5630AD66" w14:textId="77777777"/>
    <w:p w:rsidR="00BF4F14" w:rsidRPr="002D298C" w:rsidP="55FDAEC8" w14:paraId="2F0D6DD3" w14:textId="77777777">
      <w:pPr>
        <w:ind w:left="3600" w:firstLine="720"/>
        <w:rPr>
          <w:rFonts w:ascii="Kunstler Script" w:hAnsi="Kunstler Script"/>
          <w:b/>
          <w:bCs/>
          <w:sz w:val="48"/>
          <w:szCs w:val="48"/>
        </w:rPr>
      </w:pPr>
      <w:r w:rsidRPr="55FDAEC8">
        <w:rPr>
          <w:rFonts w:ascii="Kunstler Script" w:hAnsi="Kunstler Script"/>
          <w:b/>
          <w:bCs/>
          <w:sz w:val="48"/>
          <w:szCs w:val="48"/>
        </w:rPr>
        <w:t>Freddie Cross</w:t>
      </w:r>
    </w:p>
    <w:p w:rsidR="00ED1683" w:rsidRPr="002D298C" w:rsidP="55FDAEC8" w14:paraId="39DCCD6E" w14:textId="77777777">
      <w:pPr>
        <w:ind w:left="4320"/>
        <w:rPr>
          <w:color w:val="000000" w:themeColor="text1"/>
        </w:rPr>
      </w:pPr>
      <w:r w:rsidRPr="55FDAEC8">
        <w:rPr>
          <w:color w:val="000000" w:themeColor="text1"/>
        </w:rPr>
        <w:t xml:space="preserve">Freddie Cross, Ph.D. </w:t>
      </w:r>
      <w:r w:rsidR="002D298C">
        <w:br/>
      </w:r>
      <w:r w:rsidRPr="55FDAEC8">
        <w:rPr>
          <w:color w:val="000000" w:themeColor="text1"/>
        </w:rPr>
        <w:t xml:space="preserve">Senior Statistician </w:t>
      </w:r>
      <w:r w:rsidR="002D298C">
        <w:br/>
      </w:r>
      <w:r w:rsidRPr="55FDAEC8">
        <w:rPr>
          <w:color w:val="000000" w:themeColor="text1"/>
        </w:rPr>
        <w:t xml:space="preserve">Office of Postsecondary Education </w:t>
      </w:r>
      <w:r w:rsidR="002D298C">
        <w:br/>
      </w:r>
    </w:p>
    <w:p w:rsidR="00ED1683" w:rsidRPr="00D12315" w14:paraId="61829076" w14:textId="77777777"/>
    <w:sectPr w:rsidSect="00C61597">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575" w14:paraId="5392812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C0575" w14:paraId="66204FF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575" w14:paraId="3D3D22A9" w14:textId="228AE5C3">
    <w:pPr>
      <w:pStyle w:val="Footer"/>
      <w:jc w:val="center"/>
    </w:pPr>
    <w:r>
      <w:fldChar w:fldCharType="begin"/>
    </w:r>
    <w:r>
      <w:instrText xml:space="preserve"> PAGE   \* MERGEFORMAT </w:instrText>
    </w:r>
    <w:r>
      <w:fldChar w:fldCharType="separate"/>
    </w:r>
    <w:r w:rsidR="00DE64C5">
      <w:rPr>
        <w:noProof/>
      </w:rPr>
      <w:t>1</w:t>
    </w:r>
    <w:r>
      <w:rPr>
        <w:noProof/>
      </w:rPr>
      <w:fldChar w:fldCharType="end"/>
    </w:r>
  </w:p>
  <w:p w:rsidR="007C0575" w14:paraId="0DE4B5B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2065A" w14:paraId="6B03E6A8" w14:textId="77777777">
      <w:r>
        <w:separator/>
      </w:r>
    </w:p>
  </w:footnote>
  <w:footnote w:type="continuationSeparator" w:id="1">
    <w:p w:rsidR="0082065A" w14:paraId="2389A020" w14:textId="77777777">
      <w:r>
        <w:continuationSeparator/>
      </w:r>
    </w:p>
  </w:footnote>
  <w:footnote w:id="2">
    <w:p w:rsidR="007C0575" w:rsidRPr="00F26E8E" w14:paraId="0E5646A5" w14:textId="77777777">
      <w:pPr>
        <w:pStyle w:val="FootnoteText"/>
      </w:pPr>
      <w:r>
        <w:rPr>
          <w:rStyle w:val="FootnoteReference"/>
        </w:rPr>
        <w:footnoteRef/>
      </w:r>
      <w:r>
        <w:t xml:space="preserve"> </w:t>
      </w:r>
      <w:r w:rsidRPr="00F26E8E">
        <w:t>Calculate teacher shortage areas as a percentage of the FTE teaching positions for all teachers in the State.  A combination of the following unduplicated FTEs may be used to calculate teaching shortage area FTEs and the percentage of total FTEs:  (a) teaching positions that are unfilled; (b) teaching positions that are filled by teachers who are certified by irregular, provisional, temporary, or emergency certification; and (c) teaching positions that are filled by teachers who are certified, but who are teaching in academic subject areas other than their area of preparation.</w:t>
      </w:r>
    </w:p>
  </w:footnote>
  <w:footnote w:id="3">
    <w:p w:rsidR="007C0575" w:rsidP="003604D1" w14:paraId="138E8280" w14:textId="77777777">
      <w:pPr>
        <w:pStyle w:val="FootnoteText"/>
        <w:spacing w:after="120"/>
      </w:pPr>
      <w:r>
        <w:rPr>
          <w:rStyle w:val="FootnoteReference"/>
        </w:rPr>
        <w:footnoteRef/>
      </w:r>
      <w:r>
        <w:t xml:space="preserve"> See Footnote 1.</w:t>
      </w:r>
    </w:p>
  </w:footnote>
  <w:footnote w:id="4">
    <w:p w:rsidR="00515F85" w14:paraId="5D9C7EF3" w14:textId="77777777">
      <w:pPr>
        <w:pStyle w:val="FootnoteText"/>
      </w:pPr>
      <w:r>
        <w:rPr>
          <w:rStyle w:val="FootnoteReference"/>
        </w:rPr>
        <w:footnoteRef/>
      </w:r>
      <w:r>
        <w:t xml:space="preserve"> See Footnote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575" w:rsidRPr="009409C4" w:rsidP="55FDAEC8" w14:paraId="0FAA209D" w14:textId="77777777">
    <w:pPr>
      <w:pStyle w:val="Header"/>
      <w:jc w:val="right"/>
      <w:rPr>
        <w:rFonts w:ascii="Arial" w:hAnsi="Arial" w:cs="Arial"/>
      </w:rPr>
    </w:pPr>
    <w:r w:rsidRPr="55FDAEC8">
      <w:rPr>
        <w:rFonts w:ascii="Arial" w:hAnsi="Arial" w:cs="Arial"/>
      </w:rPr>
      <w:t>ENCLOSURE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031F3"/>
    <w:multiLevelType w:val="hybridMultilevel"/>
    <w:tmpl w:val="015093A6"/>
    <w:lvl w:ilvl="0">
      <w:start w:val="1"/>
      <w:numFmt w:val="decimal"/>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
    <w:nsid w:val="00F90B33"/>
    <w:multiLevelType w:val="multilevel"/>
    <w:tmpl w:val="36BA0A4A"/>
    <w:numStyleLink w:val="Style2"/>
  </w:abstractNum>
  <w:abstractNum w:abstractNumId="2">
    <w:nsid w:val="04D875A8"/>
    <w:multiLevelType w:val="hybridMultilevel"/>
    <w:tmpl w:val="E08282A6"/>
    <w:lvl w:ilvl="0">
      <w:start w:val="4"/>
      <w:numFmt w:val="decimal"/>
      <w:lvlText w:val="%1)"/>
      <w:lvlJc w:val="left"/>
      <w:pPr>
        <w:tabs>
          <w:tab w:val="num" w:pos="780"/>
        </w:tabs>
        <w:ind w:left="7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C1B6BA5"/>
    <w:multiLevelType w:val="multilevel"/>
    <w:tmpl w:val="ACBC2C0C"/>
    <w:lvl w:ilvl="0">
      <w:start w:val="2"/>
      <w:numFmt w:val="upperRoman"/>
      <w:lvlText w:val="%1)"/>
      <w:lvlJc w:val="left"/>
      <w:pPr>
        <w:tabs>
          <w:tab w:val="num" w:pos="720"/>
        </w:tabs>
        <w:ind w:left="360" w:hanging="360"/>
      </w:pPr>
      <w:rPr>
        <w:rFonts w:hint="default"/>
      </w:rPr>
    </w:lvl>
    <w:lvl w:ilvl="1">
      <w:start w:val="6"/>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6"/>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D893972"/>
    <w:multiLevelType w:val="hybridMultilevel"/>
    <w:tmpl w:val="A7725E3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DEB77EB"/>
    <w:multiLevelType w:val="hybridMultilevel"/>
    <w:tmpl w:val="70946DE0"/>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056239"/>
    <w:multiLevelType w:val="hybridMultilevel"/>
    <w:tmpl w:val="EC88DA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24B611C"/>
    <w:multiLevelType w:val="multilevel"/>
    <w:tmpl w:val="AA8C53E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5172939"/>
    <w:multiLevelType w:val="hybridMultilevel"/>
    <w:tmpl w:val="AE16FB4C"/>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1A5F1C"/>
    <w:multiLevelType w:val="multilevel"/>
    <w:tmpl w:val="84A2AA60"/>
    <w:styleLink w:val="Style1"/>
    <w:lvl w:ilvl="0">
      <w:start w:val="5"/>
      <w:numFmt w:val="decimal"/>
      <w:lvlText w:val="%1)"/>
      <w:lvlJc w:val="left"/>
      <w:pPr>
        <w:tabs>
          <w:tab w:val="num" w:pos="1200"/>
        </w:tabs>
        <w:ind w:left="120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0">
    <w:nsid w:val="28644442"/>
    <w:multiLevelType w:val="multilevel"/>
    <w:tmpl w:val="84A2AA60"/>
    <w:numStyleLink w:val="Style1"/>
  </w:abstractNum>
  <w:abstractNum w:abstractNumId="11">
    <w:nsid w:val="2B825E2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1C50A31"/>
    <w:multiLevelType w:val="hybridMultilevel"/>
    <w:tmpl w:val="00FAEA2A"/>
    <w:lvl w:ilvl="0">
      <w:start w:val="1"/>
      <w:numFmt w:val="decimal"/>
      <w:lvlText w:val="%1."/>
      <w:lvlJc w:val="left"/>
      <w:pPr>
        <w:ind w:left="5400" w:hanging="360"/>
      </w:pPr>
      <w:rPr>
        <w:rFonts w:hint="default"/>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13">
    <w:nsid w:val="33EA5857"/>
    <w:multiLevelType w:val="hybridMultilevel"/>
    <w:tmpl w:val="B97C6FC8"/>
    <w:lvl w:ilvl="0">
      <w:start w:val="1"/>
      <w:numFmt w:val="decimal"/>
      <w:lvlText w:val="4)"/>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351B7EF3"/>
    <w:multiLevelType w:val="hybridMultilevel"/>
    <w:tmpl w:val="F752BDAE"/>
    <w:lvl w:ilvl="0">
      <w:start w:val="8"/>
      <w:numFmt w:val="decimal"/>
      <w:lvlText w:val="%1)"/>
      <w:lvlJc w:val="left"/>
      <w:pPr>
        <w:tabs>
          <w:tab w:val="num" w:pos="1200"/>
        </w:tabs>
        <w:ind w:left="12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AB15F81"/>
    <w:multiLevelType w:val="multilevel"/>
    <w:tmpl w:val="E010599A"/>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3900C8"/>
    <w:multiLevelType w:val="hybridMultilevel"/>
    <w:tmpl w:val="0A9A09BA"/>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7">
    <w:nsid w:val="430845C9"/>
    <w:multiLevelType w:val="hybridMultilevel"/>
    <w:tmpl w:val="0172C03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5837A11"/>
    <w:multiLevelType w:val="multilevel"/>
    <w:tmpl w:val="36BA0A4A"/>
    <w:styleLink w:val="Style2"/>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63B0E84"/>
    <w:multiLevelType w:val="hybridMultilevel"/>
    <w:tmpl w:val="3098A31A"/>
    <w:lvl w:ilvl="0">
      <w:start w:val="4"/>
      <w:numFmt w:val="decimal"/>
      <w:lvlText w:val="%1)"/>
      <w:lvlJc w:val="left"/>
      <w:pPr>
        <w:tabs>
          <w:tab w:val="num" w:pos="1140"/>
        </w:tabs>
        <w:ind w:left="11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4C017F49"/>
    <w:multiLevelType w:val="hybridMultilevel"/>
    <w:tmpl w:val="CCE63C3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D44C8C"/>
    <w:multiLevelType w:val="hybridMultilevel"/>
    <w:tmpl w:val="B5807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F54D3C"/>
    <w:multiLevelType w:val="multilevel"/>
    <w:tmpl w:val="CB3EAA0C"/>
    <w:lvl w:ilvl="0">
      <w:start w:val="4"/>
      <w:numFmt w:val="upperRoman"/>
      <w:lvlText w:val="%1)"/>
      <w:lvlJc w:val="left"/>
      <w:pPr>
        <w:tabs>
          <w:tab w:val="num" w:pos="720"/>
        </w:tabs>
        <w:ind w:left="360" w:hanging="360"/>
      </w:pPr>
      <w:rPr>
        <w:rFonts w:hint="default"/>
      </w:rPr>
    </w:lvl>
    <w:lvl w:ilvl="1">
      <w:start w:val="6"/>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7"/>
      <w:numFmt w:val="decimal"/>
      <w:lvlText w:val="%5."/>
      <w:lvlJc w:val="left"/>
      <w:pPr>
        <w:tabs>
          <w:tab w:val="num" w:pos="360"/>
        </w:tabs>
        <w:ind w:left="3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31F0089"/>
    <w:multiLevelType w:val="multilevel"/>
    <w:tmpl w:val="91E45776"/>
    <w:lvl w:ilvl="0">
      <w:start w:val="1"/>
      <w:numFmt w:val="decimal"/>
      <w:lvlText w:val="%1)"/>
      <w:lvlJc w:val="left"/>
      <w:pPr>
        <w:tabs>
          <w:tab w:val="num" w:pos="450"/>
        </w:tabs>
        <w:ind w:left="450" w:hanging="360"/>
      </w:pPr>
      <w:rPr>
        <w:rFonts w:hint="default"/>
      </w:rPr>
    </w:lvl>
    <w:lvl w:ilvl="1">
      <w:start w:val="1"/>
      <w:numFmt w:val="decimal"/>
      <w:lvlText w:val="%2)"/>
      <w:lvlJc w:val="left"/>
      <w:pPr>
        <w:tabs>
          <w:tab w:val="num" w:pos="810"/>
        </w:tabs>
        <w:ind w:left="810" w:hanging="360"/>
      </w:pPr>
      <w:rPr>
        <w:rFonts w:hint="default"/>
      </w:rPr>
    </w:lvl>
    <w:lvl w:ilvl="2">
      <w:start w:val="1"/>
      <w:numFmt w:val="lowerRoman"/>
      <w:lvlText w:val="%3)"/>
      <w:lvlJc w:val="left"/>
      <w:pPr>
        <w:tabs>
          <w:tab w:val="num" w:pos="1170"/>
        </w:tabs>
        <w:ind w:left="1170" w:hanging="360"/>
      </w:pPr>
      <w:rPr>
        <w:rFonts w:hint="default"/>
      </w:rPr>
    </w:lvl>
    <w:lvl w:ilvl="3">
      <w:start w:val="1"/>
      <w:numFmt w:val="decimal"/>
      <w:lvlText w:val="(%4)"/>
      <w:lvlJc w:val="left"/>
      <w:pPr>
        <w:tabs>
          <w:tab w:val="num" w:pos="1530"/>
        </w:tabs>
        <w:ind w:left="1530" w:hanging="360"/>
      </w:pPr>
      <w:rPr>
        <w:rFonts w:hint="default"/>
      </w:rPr>
    </w:lvl>
    <w:lvl w:ilvl="4">
      <w:start w:val="7"/>
      <w:numFmt w:val="decimal"/>
      <w:lvlRestart w:val="0"/>
      <w:lvlText w:val="(%5)"/>
      <w:lvlJc w:val="left"/>
      <w:pPr>
        <w:tabs>
          <w:tab w:val="num" w:pos="1890"/>
        </w:tabs>
        <w:ind w:left="1890" w:hanging="360"/>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24">
    <w:nsid w:val="54A923B5"/>
    <w:multiLevelType w:val="hybridMultilevel"/>
    <w:tmpl w:val="4086CAE2"/>
    <w:lvl w:ilvl="0">
      <w:start w:val="1"/>
      <w:numFmt w:val="upperRoman"/>
      <w:lvlText w:val="%1."/>
      <w:lvlJc w:val="righ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7790468"/>
    <w:multiLevelType w:val="hybridMultilevel"/>
    <w:tmpl w:val="BCF0F7A0"/>
    <w:lvl w:ilvl="0">
      <w:start w:val="4"/>
      <w:numFmt w:val="decimal"/>
      <w:lvlText w:val="%1)"/>
      <w:lvlJc w:val="left"/>
      <w:pPr>
        <w:tabs>
          <w:tab w:val="num" w:pos="1200"/>
        </w:tabs>
        <w:ind w:left="1200" w:hanging="360"/>
      </w:pPr>
      <w:rPr>
        <w:rFonts w:hint="default"/>
      </w:rPr>
    </w:lvl>
    <w:lvl w:ilvl="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6">
    <w:nsid w:val="5DF37005"/>
    <w:multiLevelType w:val="hybridMultilevel"/>
    <w:tmpl w:val="7512C09A"/>
    <w:lvl w:ilvl="0">
      <w:start w:val="1"/>
      <w:numFmt w:val="none"/>
      <w:lvlText w:val="I."/>
      <w:lvlJc w:val="righ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4)"/>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E41214D"/>
    <w:multiLevelType w:val="hybridMultilevel"/>
    <w:tmpl w:val="0B620A8A"/>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4747B49"/>
    <w:multiLevelType w:val="multilevel"/>
    <w:tmpl w:val="2EA6E4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5C16858"/>
    <w:multiLevelType w:val="multilevel"/>
    <w:tmpl w:val="270A21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7A27338"/>
    <w:multiLevelType w:val="multilevel"/>
    <w:tmpl w:val="176CD898"/>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7"/>
      <w:numFmt w:val="decimal"/>
      <w:lvlRestart w:val="0"/>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3D63D6"/>
    <w:multiLevelType w:val="hybridMultilevel"/>
    <w:tmpl w:val="9A3ED1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DD96795"/>
    <w:multiLevelType w:val="hybridMultilevel"/>
    <w:tmpl w:val="1C36838E"/>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6E795BCD"/>
    <w:multiLevelType w:val="multilevel"/>
    <w:tmpl w:val="5EDA6B18"/>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6"/>
      <w:numFmt w:val="lowerLetter"/>
      <w:lvlRestart w:val="0"/>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F7D6183"/>
    <w:multiLevelType w:val="hybridMultilevel"/>
    <w:tmpl w:val="3C9488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33C1973"/>
    <w:multiLevelType w:val="hybridMultilevel"/>
    <w:tmpl w:val="2A78BE5A"/>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7262CB4"/>
    <w:multiLevelType w:val="hybridMultilevel"/>
    <w:tmpl w:val="A7725E3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4"/>
  </w:num>
  <w:num w:numId="2">
    <w:abstractNumId w:val="26"/>
  </w:num>
  <w:num w:numId="3">
    <w:abstractNumId w:val="8"/>
  </w:num>
  <w:num w:numId="4">
    <w:abstractNumId w:val="0"/>
  </w:num>
  <w:num w:numId="5">
    <w:abstractNumId w:val="31"/>
  </w:num>
  <w:num w:numId="6">
    <w:abstractNumId w:val="13"/>
  </w:num>
  <w:num w:numId="7">
    <w:abstractNumId w:val="32"/>
  </w:num>
  <w:num w:numId="8">
    <w:abstractNumId w:val="5"/>
  </w:num>
  <w:num w:numId="9">
    <w:abstractNumId w:val="28"/>
  </w:num>
  <w:num w:numId="10">
    <w:abstractNumId w:val="15"/>
  </w:num>
  <w:num w:numId="11">
    <w:abstractNumId w:val="7"/>
  </w:num>
  <w:num w:numId="12">
    <w:abstractNumId w:val="22"/>
  </w:num>
  <w:num w:numId="13">
    <w:abstractNumId w:val="3"/>
  </w:num>
  <w:num w:numId="14">
    <w:abstractNumId w:val="33"/>
  </w:num>
  <w:num w:numId="15">
    <w:abstractNumId w:val="30"/>
  </w:num>
  <w:num w:numId="16">
    <w:abstractNumId w:val="23"/>
  </w:num>
  <w:num w:numId="17">
    <w:abstractNumId w:val="35"/>
  </w:num>
  <w:num w:numId="18">
    <w:abstractNumId w:val="2"/>
  </w:num>
  <w:num w:numId="19">
    <w:abstractNumId w:val="19"/>
  </w:num>
  <w:num w:numId="20">
    <w:abstractNumId w:val="25"/>
  </w:num>
  <w:num w:numId="21">
    <w:abstractNumId w:val="14"/>
  </w:num>
  <w:num w:numId="22">
    <w:abstractNumId w:val="9"/>
  </w:num>
  <w:num w:numId="23">
    <w:abstractNumId w:val="10"/>
  </w:num>
  <w:num w:numId="24">
    <w:abstractNumId w:val="17"/>
  </w:num>
  <w:num w:numId="25">
    <w:abstractNumId w:val="21"/>
  </w:num>
  <w:num w:numId="26">
    <w:abstractNumId w:val="34"/>
  </w:num>
  <w:num w:numId="27">
    <w:abstractNumId w:val="18"/>
  </w:num>
  <w:num w:numId="28">
    <w:abstractNumId w:val="1"/>
  </w:num>
  <w:num w:numId="29">
    <w:abstractNumId w:val="11"/>
  </w:num>
  <w:num w:numId="30">
    <w:abstractNumId w:val="29"/>
  </w:num>
  <w:num w:numId="31">
    <w:abstractNumId w:val="6"/>
  </w:num>
  <w:num w:numId="32">
    <w:abstractNumId w:val="20"/>
  </w:num>
  <w:num w:numId="33">
    <w:abstractNumId w:val="4"/>
  </w:num>
  <w:num w:numId="34">
    <w:abstractNumId w:val="36"/>
  </w:num>
  <w:num w:numId="35">
    <w:abstractNumId w:val="12"/>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01"/>
    <w:rsid w:val="00012517"/>
    <w:rsid w:val="00017C5F"/>
    <w:rsid w:val="000244AB"/>
    <w:rsid w:val="00044014"/>
    <w:rsid w:val="00045170"/>
    <w:rsid w:val="00052066"/>
    <w:rsid w:val="00056B41"/>
    <w:rsid w:val="000648E2"/>
    <w:rsid w:val="00066A9D"/>
    <w:rsid w:val="000843BB"/>
    <w:rsid w:val="00086008"/>
    <w:rsid w:val="0008606A"/>
    <w:rsid w:val="00096C8F"/>
    <w:rsid w:val="00096FFF"/>
    <w:rsid w:val="000C44CB"/>
    <w:rsid w:val="001144D5"/>
    <w:rsid w:val="00124D32"/>
    <w:rsid w:val="00135498"/>
    <w:rsid w:val="0013581C"/>
    <w:rsid w:val="001364A1"/>
    <w:rsid w:val="00140ABC"/>
    <w:rsid w:val="00143D74"/>
    <w:rsid w:val="00146A63"/>
    <w:rsid w:val="00151B31"/>
    <w:rsid w:val="00152D9A"/>
    <w:rsid w:val="001567DF"/>
    <w:rsid w:val="00163882"/>
    <w:rsid w:val="00167A43"/>
    <w:rsid w:val="00172E99"/>
    <w:rsid w:val="00176757"/>
    <w:rsid w:val="00180B26"/>
    <w:rsid w:val="001837B8"/>
    <w:rsid w:val="001907E0"/>
    <w:rsid w:val="001A5088"/>
    <w:rsid w:val="001A6F01"/>
    <w:rsid w:val="001B3485"/>
    <w:rsid w:val="001C217E"/>
    <w:rsid w:val="001C2D0E"/>
    <w:rsid w:val="001D0219"/>
    <w:rsid w:val="001D5C29"/>
    <w:rsid w:val="001F14F9"/>
    <w:rsid w:val="002027F3"/>
    <w:rsid w:val="00203E70"/>
    <w:rsid w:val="002136EE"/>
    <w:rsid w:val="002140DC"/>
    <w:rsid w:val="00225341"/>
    <w:rsid w:val="00237114"/>
    <w:rsid w:val="00237E8B"/>
    <w:rsid w:val="002553F0"/>
    <w:rsid w:val="002645C7"/>
    <w:rsid w:val="00292332"/>
    <w:rsid w:val="00295A4C"/>
    <w:rsid w:val="002A511A"/>
    <w:rsid w:val="002A74C3"/>
    <w:rsid w:val="002B14BF"/>
    <w:rsid w:val="002C005B"/>
    <w:rsid w:val="002C1E5F"/>
    <w:rsid w:val="002C5655"/>
    <w:rsid w:val="002C590C"/>
    <w:rsid w:val="002D298C"/>
    <w:rsid w:val="002E264D"/>
    <w:rsid w:val="00301188"/>
    <w:rsid w:val="003033B6"/>
    <w:rsid w:val="00303FD2"/>
    <w:rsid w:val="00304E2B"/>
    <w:rsid w:val="00307079"/>
    <w:rsid w:val="00323686"/>
    <w:rsid w:val="0033697D"/>
    <w:rsid w:val="003425DA"/>
    <w:rsid w:val="0034571A"/>
    <w:rsid w:val="00346599"/>
    <w:rsid w:val="0035766C"/>
    <w:rsid w:val="003604D1"/>
    <w:rsid w:val="00363961"/>
    <w:rsid w:val="0037553C"/>
    <w:rsid w:val="00385E86"/>
    <w:rsid w:val="003876EF"/>
    <w:rsid w:val="003910E9"/>
    <w:rsid w:val="003D3AB2"/>
    <w:rsid w:val="003D420D"/>
    <w:rsid w:val="00413D54"/>
    <w:rsid w:val="00422550"/>
    <w:rsid w:val="00422A8F"/>
    <w:rsid w:val="00440D1A"/>
    <w:rsid w:val="004520E2"/>
    <w:rsid w:val="00464E0E"/>
    <w:rsid w:val="00473FA7"/>
    <w:rsid w:val="0047608B"/>
    <w:rsid w:val="00480FBD"/>
    <w:rsid w:val="00481554"/>
    <w:rsid w:val="004A6126"/>
    <w:rsid w:val="004B3547"/>
    <w:rsid w:val="004C476B"/>
    <w:rsid w:val="004D6243"/>
    <w:rsid w:val="004E0CD1"/>
    <w:rsid w:val="004E7286"/>
    <w:rsid w:val="004F6D4E"/>
    <w:rsid w:val="00512EBF"/>
    <w:rsid w:val="00514787"/>
    <w:rsid w:val="00515F85"/>
    <w:rsid w:val="00515FC1"/>
    <w:rsid w:val="00516931"/>
    <w:rsid w:val="005355F2"/>
    <w:rsid w:val="00535BDE"/>
    <w:rsid w:val="00551E15"/>
    <w:rsid w:val="00572080"/>
    <w:rsid w:val="00573999"/>
    <w:rsid w:val="0058700C"/>
    <w:rsid w:val="005B1018"/>
    <w:rsid w:val="005B2281"/>
    <w:rsid w:val="005F01B6"/>
    <w:rsid w:val="00600797"/>
    <w:rsid w:val="006108A5"/>
    <w:rsid w:val="0061174B"/>
    <w:rsid w:val="00611D54"/>
    <w:rsid w:val="00613A88"/>
    <w:rsid w:val="00620705"/>
    <w:rsid w:val="00625FAF"/>
    <w:rsid w:val="00635C0A"/>
    <w:rsid w:val="00674C92"/>
    <w:rsid w:val="00676836"/>
    <w:rsid w:val="006834A9"/>
    <w:rsid w:val="006915FF"/>
    <w:rsid w:val="0069345E"/>
    <w:rsid w:val="006A404B"/>
    <w:rsid w:val="006B109C"/>
    <w:rsid w:val="006B5F41"/>
    <w:rsid w:val="006B76B0"/>
    <w:rsid w:val="006C32E1"/>
    <w:rsid w:val="006D38DB"/>
    <w:rsid w:val="00714668"/>
    <w:rsid w:val="00714E06"/>
    <w:rsid w:val="00766117"/>
    <w:rsid w:val="0077442A"/>
    <w:rsid w:val="00774AEE"/>
    <w:rsid w:val="00774D62"/>
    <w:rsid w:val="0077566E"/>
    <w:rsid w:val="007760B0"/>
    <w:rsid w:val="007C0575"/>
    <w:rsid w:val="007D2D09"/>
    <w:rsid w:val="007F7640"/>
    <w:rsid w:val="00800CFC"/>
    <w:rsid w:val="00812F8C"/>
    <w:rsid w:val="0081462D"/>
    <w:rsid w:val="0082065A"/>
    <w:rsid w:val="0082257F"/>
    <w:rsid w:val="00832935"/>
    <w:rsid w:val="0085316F"/>
    <w:rsid w:val="00860DF1"/>
    <w:rsid w:val="008A20C6"/>
    <w:rsid w:val="008A6C3C"/>
    <w:rsid w:val="008B1B73"/>
    <w:rsid w:val="008B5740"/>
    <w:rsid w:val="008E4490"/>
    <w:rsid w:val="008F3635"/>
    <w:rsid w:val="0093549B"/>
    <w:rsid w:val="009409C4"/>
    <w:rsid w:val="00950B68"/>
    <w:rsid w:val="009510A1"/>
    <w:rsid w:val="00960919"/>
    <w:rsid w:val="00964129"/>
    <w:rsid w:val="00966F09"/>
    <w:rsid w:val="009733B7"/>
    <w:rsid w:val="00982748"/>
    <w:rsid w:val="009841D7"/>
    <w:rsid w:val="00985C54"/>
    <w:rsid w:val="009B1F23"/>
    <w:rsid w:val="009C18A2"/>
    <w:rsid w:val="00A050F9"/>
    <w:rsid w:val="00A0773B"/>
    <w:rsid w:val="00A20847"/>
    <w:rsid w:val="00A50CD4"/>
    <w:rsid w:val="00A5164E"/>
    <w:rsid w:val="00A57F6F"/>
    <w:rsid w:val="00A64238"/>
    <w:rsid w:val="00A67453"/>
    <w:rsid w:val="00A84E2B"/>
    <w:rsid w:val="00A85CE7"/>
    <w:rsid w:val="00A872B4"/>
    <w:rsid w:val="00A9167A"/>
    <w:rsid w:val="00AA42D7"/>
    <w:rsid w:val="00AA539F"/>
    <w:rsid w:val="00AD066E"/>
    <w:rsid w:val="00AE1AB2"/>
    <w:rsid w:val="00AE4E7D"/>
    <w:rsid w:val="00AF4AD3"/>
    <w:rsid w:val="00B22748"/>
    <w:rsid w:val="00B24B79"/>
    <w:rsid w:val="00B26FCC"/>
    <w:rsid w:val="00B669C4"/>
    <w:rsid w:val="00B80D8E"/>
    <w:rsid w:val="00B834C1"/>
    <w:rsid w:val="00B92761"/>
    <w:rsid w:val="00BA19D6"/>
    <w:rsid w:val="00BA2F40"/>
    <w:rsid w:val="00BA51EF"/>
    <w:rsid w:val="00BC00A5"/>
    <w:rsid w:val="00BC1FD0"/>
    <w:rsid w:val="00BC301A"/>
    <w:rsid w:val="00BC4B9D"/>
    <w:rsid w:val="00BC4D64"/>
    <w:rsid w:val="00BE198A"/>
    <w:rsid w:val="00BE70E9"/>
    <w:rsid w:val="00BF4F14"/>
    <w:rsid w:val="00BF67A2"/>
    <w:rsid w:val="00C22547"/>
    <w:rsid w:val="00C510C6"/>
    <w:rsid w:val="00C61597"/>
    <w:rsid w:val="00C621F1"/>
    <w:rsid w:val="00C62DFA"/>
    <w:rsid w:val="00C808D3"/>
    <w:rsid w:val="00C83989"/>
    <w:rsid w:val="00CA0B54"/>
    <w:rsid w:val="00CA1280"/>
    <w:rsid w:val="00CB136E"/>
    <w:rsid w:val="00CD535B"/>
    <w:rsid w:val="00CE2F80"/>
    <w:rsid w:val="00D078BC"/>
    <w:rsid w:val="00D12315"/>
    <w:rsid w:val="00D130BF"/>
    <w:rsid w:val="00D1447F"/>
    <w:rsid w:val="00D30082"/>
    <w:rsid w:val="00D3187A"/>
    <w:rsid w:val="00D35695"/>
    <w:rsid w:val="00D509D6"/>
    <w:rsid w:val="00D54072"/>
    <w:rsid w:val="00D573DB"/>
    <w:rsid w:val="00D61D11"/>
    <w:rsid w:val="00D6479E"/>
    <w:rsid w:val="00DA7195"/>
    <w:rsid w:val="00DB610C"/>
    <w:rsid w:val="00DD384A"/>
    <w:rsid w:val="00DD6008"/>
    <w:rsid w:val="00DE56F0"/>
    <w:rsid w:val="00DE64C5"/>
    <w:rsid w:val="00DF05AC"/>
    <w:rsid w:val="00DF2552"/>
    <w:rsid w:val="00E123B0"/>
    <w:rsid w:val="00E33831"/>
    <w:rsid w:val="00E34E09"/>
    <w:rsid w:val="00E61833"/>
    <w:rsid w:val="00E622CD"/>
    <w:rsid w:val="00E7022A"/>
    <w:rsid w:val="00E73210"/>
    <w:rsid w:val="00EB1E16"/>
    <w:rsid w:val="00EC6354"/>
    <w:rsid w:val="00ED1683"/>
    <w:rsid w:val="00ED3D68"/>
    <w:rsid w:val="00EE4E59"/>
    <w:rsid w:val="00EF0280"/>
    <w:rsid w:val="00EF1C79"/>
    <w:rsid w:val="00F17DC8"/>
    <w:rsid w:val="00F20713"/>
    <w:rsid w:val="00F21FFF"/>
    <w:rsid w:val="00F26E8E"/>
    <w:rsid w:val="00F63175"/>
    <w:rsid w:val="00F6760B"/>
    <w:rsid w:val="00F70392"/>
    <w:rsid w:val="00F74ABB"/>
    <w:rsid w:val="00F762EC"/>
    <w:rsid w:val="00F92CD9"/>
    <w:rsid w:val="00F94775"/>
    <w:rsid w:val="00FA222F"/>
    <w:rsid w:val="00FA3C2C"/>
    <w:rsid w:val="00FA5388"/>
    <w:rsid w:val="00FD56A5"/>
    <w:rsid w:val="00FE4D27"/>
    <w:rsid w:val="00FF6453"/>
    <w:rsid w:val="55FDAE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291680"/>
  <w15:chartTrackingRefBased/>
  <w15:docId w15:val="{7312F425-F580-48F9-A9D6-2EE0A768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w:hAnsi="Times"/>
    </w:rPr>
  </w:style>
  <w:style w:type="paragraph" w:styleId="BodyTextIndent">
    <w:name w:val="Body Text Indent"/>
    <w:basedOn w:val="Normal"/>
    <w:pPr>
      <w:ind w:left="1440"/>
    </w:pPr>
    <w:rPr>
      <w:rFonts w:ascii="Times" w:hAnsi="Time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Times" w:hAnsi="Time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numbering" w:customStyle="1" w:styleId="Style1">
    <w:name w:val="Style1"/>
    <w:rsid w:val="001D0219"/>
    <w:pPr>
      <w:numPr>
        <w:numId w:val="22"/>
      </w:numPr>
    </w:pPr>
  </w:style>
  <w:style w:type="numbering" w:customStyle="1" w:styleId="Style2">
    <w:name w:val="Style2"/>
    <w:rsid w:val="001D0219"/>
    <w:pPr>
      <w:numPr>
        <w:numId w:val="27"/>
      </w:numPr>
    </w:pPr>
  </w:style>
  <w:style w:type="paragraph" w:styleId="ListParagraph">
    <w:name w:val="List Paragraph"/>
    <w:basedOn w:val="Normal"/>
    <w:uiPriority w:val="34"/>
    <w:qFormat/>
    <w:rsid w:val="001D0219"/>
    <w:pPr>
      <w:ind w:left="720"/>
    </w:pPr>
  </w:style>
  <w:style w:type="numbering" w:customStyle="1" w:styleId="Style3">
    <w:name w:val="Style3"/>
    <w:rsid w:val="001D0219"/>
    <w:pPr>
      <w:numPr>
        <w:numId w:val="29"/>
      </w:numPr>
    </w:pPr>
  </w:style>
  <w:style w:type="paragraph" w:styleId="BalloonText">
    <w:name w:val="Balloon Text"/>
    <w:basedOn w:val="Normal"/>
    <w:link w:val="BalloonTextChar"/>
    <w:rsid w:val="0008606A"/>
    <w:rPr>
      <w:rFonts w:ascii="Tahoma" w:hAnsi="Tahoma" w:cs="Tahoma"/>
      <w:sz w:val="16"/>
      <w:szCs w:val="16"/>
    </w:rPr>
  </w:style>
  <w:style w:type="character" w:customStyle="1" w:styleId="BalloonTextChar">
    <w:name w:val="Balloon Text Char"/>
    <w:link w:val="BalloonText"/>
    <w:rsid w:val="0008606A"/>
    <w:rPr>
      <w:rFonts w:ascii="Tahoma" w:hAnsi="Tahoma" w:cs="Tahoma"/>
      <w:sz w:val="16"/>
      <w:szCs w:val="16"/>
    </w:rPr>
  </w:style>
  <w:style w:type="character" w:customStyle="1" w:styleId="FooterChar">
    <w:name w:val="Footer Char"/>
    <w:link w:val="Footer"/>
    <w:uiPriority w:val="99"/>
    <w:rsid w:val="009B1F23"/>
    <w:rPr>
      <w:sz w:val="24"/>
      <w:szCs w:val="24"/>
    </w:rPr>
  </w:style>
  <w:style w:type="table" w:styleId="TableGrid">
    <w:name w:val="Table Grid"/>
    <w:basedOn w:val="TableNormal"/>
    <w:rsid w:val="00DA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D54072"/>
    <w:rPr>
      <w:b/>
      <w:bCs/>
    </w:rPr>
  </w:style>
  <w:style w:type="character" w:customStyle="1" w:styleId="CommentSubjectChar">
    <w:name w:val="Comment Subject Char"/>
    <w:basedOn w:val="CommentTextChar"/>
    <w:link w:val="CommentSubject"/>
    <w:semiHidden/>
    <w:rsid w:val="00D5407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3dfbb15db7e1375b32d34dd0e756d7e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d6255eed2878de8dff1c6fa736ac0c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B3BF-B4CB-48DE-BB26-62B73CDF938C}">
  <ds:schemaRefs>
    <ds:schemaRef ds:uri="http://schemas.microsoft.com/sharepoint/v3/contenttype/forms"/>
  </ds:schemaRefs>
</ds:datastoreItem>
</file>

<file path=customXml/itemProps2.xml><?xml version="1.0" encoding="utf-8"?>
<ds:datastoreItem xmlns:ds="http://schemas.openxmlformats.org/officeDocument/2006/customXml" ds:itemID="{2A4ECB70-B0EB-4EFE-8187-136B51921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17A3B-1A61-47F7-89FB-0DCE8EA321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CE1B9B-8756-4096-8339-D9E5D8A8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843</Words>
  <Characters>4817</Characters>
  <Application>Microsoft Office Word</Application>
  <DocSecurity>0</DocSecurity>
  <Lines>40</Lines>
  <Paragraphs>11</Paragraphs>
  <ScaleCrop>false</ScaleCrop>
  <Company>DoED</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TEACHER SHORTAGE AREA DESIGNATION SUBMISION CHECKLIST</dc:title>
  <dc:creator>Andrea.Baird</dc:creator>
  <cp:lastModifiedBy>Mullan, Kate</cp:lastModifiedBy>
  <cp:revision>2</cp:revision>
  <cp:lastPrinted>2014-06-20T20:51:00Z</cp:lastPrinted>
  <dcterms:created xsi:type="dcterms:W3CDTF">2022-12-01T15:16:00Z</dcterms:created>
  <dcterms:modified xsi:type="dcterms:W3CDTF">2022-12-01T15:16:00Z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