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D0081" w:rsidRPr="00362F98" w:rsidP="00BA6AC3" w14:paraId="7EC412A8" w14:textId="0ED8DEC7">
      <w:pPr>
        <w:tabs>
          <w:tab w:val="left" w:pos="45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January </w:t>
      </w:r>
      <w:r w:rsidRPr="00362F98" w:rsidR="00A71D6D">
        <w:rPr>
          <w:rFonts w:ascii="Times New Roman" w:hAnsi="Times New Roman" w:cs="Times New Roman"/>
          <w:sz w:val="24"/>
          <w:szCs w:val="24"/>
        </w:rPr>
        <w:t>2022</w:t>
      </w:r>
    </w:p>
    <w:p w:rsidR="00D323CF" w:rsidRPr="00362F98" w:rsidP="00BA6AC3" w14:paraId="25445A8A" w14:textId="77777777">
      <w:pPr>
        <w:tabs>
          <w:tab w:val="left" w:pos="450"/>
        </w:tabs>
        <w:autoSpaceDE w:val="0"/>
        <w:autoSpaceDN w:val="0"/>
        <w:adjustRightInd w:val="0"/>
        <w:spacing w:after="0" w:line="240" w:lineRule="auto"/>
        <w:jc w:val="right"/>
        <w:rPr>
          <w:rFonts w:ascii="Times New Roman" w:hAnsi="Times New Roman" w:cs="Times New Roman"/>
          <w:b/>
          <w:sz w:val="24"/>
          <w:szCs w:val="24"/>
        </w:rPr>
      </w:pPr>
    </w:p>
    <w:p w:rsidR="00851D87" w:rsidRPr="00362F98" w:rsidP="00BA6AC3" w14:paraId="189BFD95" w14:textId="4CD937AE">
      <w:pPr>
        <w:tabs>
          <w:tab w:val="left" w:pos="450"/>
        </w:tabs>
        <w:autoSpaceDE w:val="0"/>
        <w:autoSpaceDN w:val="0"/>
        <w:adjustRightInd w:val="0"/>
        <w:spacing w:after="0" w:line="240" w:lineRule="auto"/>
        <w:jc w:val="center"/>
        <w:rPr>
          <w:rFonts w:ascii="Times New Roman" w:hAnsi="Times New Roman" w:cs="Times New Roman"/>
          <w:b/>
          <w:sz w:val="24"/>
          <w:szCs w:val="24"/>
        </w:rPr>
      </w:pPr>
      <w:r w:rsidRPr="00362F98">
        <w:rPr>
          <w:rFonts w:ascii="Times New Roman" w:hAnsi="Times New Roman" w:cs="Times New Roman"/>
          <w:b/>
          <w:sz w:val="24"/>
          <w:szCs w:val="24"/>
        </w:rPr>
        <w:t>SUPPORTING STATEMENT</w:t>
      </w:r>
    </w:p>
    <w:p w:rsidR="00851D87" w:rsidRPr="00362F98" w:rsidP="00BA6AC3" w14:paraId="335BF567" w14:textId="4B79D177">
      <w:pPr>
        <w:autoSpaceDE w:val="0"/>
        <w:autoSpaceDN w:val="0"/>
        <w:adjustRightInd w:val="0"/>
        <w:spacing w:after="0" w:line="240" w:lineRule="auto"/>
        <w:jc w:val="center"/>
        <w:rPr>
          <w:rFonts w:ascii="Times New Roman" w:hAnsi="Times New Roman" w:cs="Times New Roman"/>
          <w:b/>
          <w:sz w:val="24"/>
          <w:szCs w:val="24"/>
        </w:rPr>
      </w:pPr>
      <w:r w:rsidRPr="00362F98">
        <w:rPr>
          <w:rFonts w:ascii="Times New Roman" w:hAnsi="Times New Roman" w:cs="Times New Roman"/>
          <w:b/>
          <w:sz w:val="24"/>
          <w:szCs w:val="24"/>
        </w:rPr>
        <w:t xml:space="preserve">HANDLING SWINE WITH </w:t>
      </w:r>
      <w:r w:rsidRPr="00362F98" w:rsidR="00C805EF">
        <w:rPr>
          <w:rFonts w:ascii="Times New Roman" w:hAnsi="Times New Roman" w:cs="Times New Roman"/>
          <w:b/>
          <w:sz w:val="24"/>
          <w:szCs w:val="24"/>
        </w:rPr>
        <w:t xml:space="preserve">POTENTIAL </w:t>
      </w:r>
      <w:r w:rsidRPr="00362F98" w:rsidR="00C2323B">
        <w:rPr>
          <w:rFonts w:ascii="Times New Roman" w:hAnsi="Times New Roman" w:cs="Times New Roman"/>
          <w:b/>
          <w:sz w:val="24"/>
          <w:szCs w:val="24"/>
        </w:rPr>
        <w:t>VESICULAR DISEASE</w:t>
      </w:r>
    </w:p>
    <w:p w:rsidR="00851D87" w:rsidRPr="00362F98" w:rsidP="00BA6AC3" w14:paraId="69E233B4" w14:textId="20C3B574">
      <w:pPr>
        <w:autoSpaceDE w:val="0"/>
        <w:autoSpaceDN w:val="0"/>
        <w:adjustRightInd w:val="0"/>
        <w:spacing w:after="0" w:line="240" w:lineRule="auto"/>
        <w:jc w:val="center"/>
        <w:rPr>
          <w:rFonts w:ascii="Times New Roman" w:hAnsi="Times New Roman" w:cs="Times New Roman"/>
          <w:b/>
          <w:sz w:val="24"/>
          <w:szCs w:val="24"/>
        </w:rPr>
      </w:pPr>
      <w:r w:rsidRPr="00362F98">
        <w:rPr>
          <w:rFonts w:ascii="Times New Roman" w:hAnsi="Times New Roman" w:cs="Times New Roman"/>
          <w:b/>
          <w:sz w:val="24"/>
          <w:szCs w:val="24"/>
        </w:rPr>
        <w:t>OMB C</w:t>
      </w:r>
      <w:r w:rsidR="007E5B01">
        <w:rPr>
          <w:rFonts w:ascii="Times New Roman" w:hAnsi="Times New Roman" w:cs="Times New Roman"/>
          <w:b/>
          <w:sz w:val="24"/>
          <w:szCs w:val="24"/>
        </w:rPr>
        <w:t>ONTROL NO</w:t>
      </w:r>
      <w:r w:rsidRPr="00362F98">
        <w:rPr>
          <w:rFonts w:ascii="Times New Roman" w:hAnsi="Times New Roman" w:cs="Times New Roman"/>
          <w:b/>
          <w:sz w:val="24"/>
          <w:szCs w:val="24"/>
        </w:rPr>
        <w:t>. 0579-XXXX</w:t>
      </w:r>
    </w:p>
    <w:p w:rsidR="00851D87" w:rsidRPr="00362F98" w:rsidP="00362F98" w14:paraId="25E65E94" w14:textId="77777777">
      <w:pPr>
        <w:autoSpaceDE w:val="0"/>
        <w:autoSpaceDN w:val="0"/>
        <w:adjustRightInd w:val="0"/>
        <w:spacing w:after="0" w:line="240" w:lineRule="auto"/>
        <w:rPr>
          <w:rFonts w:ascii="Times New Roman" w:hAnsi="Times New Roman" w:cs="Times New Roman"/>
          <w:sz w:val="24"/>
          <w:szCs w:val="24"/>
        </w:rPr>
      </w:pPr>
    </w:p>
    <w:p w:rsidR="00A14A65" w:rsidRPr="00362F98" w:rsidP="00362F98" w14:paraId="11C7139C" w14:textId="304E566D">
      <w:pPr>
        <w:autoSpaceDE w:val="0"/>
        <w:autoSpaceDN w:val="0"/>
        <w:adjustRightInd w:val="0"/>
        <w:spacing w:after="0" w:line="240" w:lineRule="auto"/>
        <w:rPr>
          <w:rFonts w:ascii="Times New Roman" w:hAnsi="Times New Roman" w:cs="Times New Roman"/>
          <w:b/>
          <w:bCs/>
          <w:sz w:val="24"/>
          <w:szCs w:val="24"/>
        </w:rPr>
      </w:pPr>
      <w:r w:rsidRPr="00362F98">
        <w:rPr>
          <w:rFonts w:ascii="Times New Roman" w:hAnsi="Times New Roman" w:cs="Times New Roman"/>
          <w:b/>
          <w:bCs/>
          <w:sz w:val="24"/>
          <w:szCs w:val="24"/>
        </w:rPr>
        <w:t xml:space="preserve">NOTE:  Once approved, this information collection request will be merged into 0579-0299, National Animal Health Reporting System (NAHRS), upon its renewal. </w:t>
      </w:r>
    </w:p>
    <w:p w:rsidR="00362F98" w:rsidRPr="00362F98" w:rsidP="00BA6AC3" w14:paraId="01563DE4" w14:textId="77777777">
      <w:pPr>
        <w:autoSpaceDE w:val="0"/>
        <w:autoSpaceDN w:val="0"/>
        <w:adjustRightInd w:val="0"/>
        <w:spacing w:after="0" w:line="240" w:lineRule="auto"/>
        <w:jc w:val="right"/>
        <w:rPr>
          <w:rFonts w:ascii="Times New Roman" w:hAnsi="Times New Roman" w:cs="Times New Roman"/>
          <w:sz w:val="24"/>
          <w:szCs w:val="24"/>
        </w:rPr>
      </w:pPr>
    </w:p>
    <w:p w:rsidR="00851D87" w:rsidRPr="00362F98" w:rsidP="00BA6AC3" w14:paraId="1D47F1DC" w14:textId="7BB57D08">
      <w:pPr>
        <w:autoSpaceDE w:val="0"/>
        <w:autoSpaceDN w:val="0"/>
        <w:adjustRightInd w:val="0"/>
        <w:spacing w:after="0" w:line="240" w:lineRule="auto"/>
        <w:rPr>
          <w:rFonts w:ascii="Times New Roman" w:hAnsi="Times New Roman" w:cs="Times New Roman"/>
          <w:b/>
          <w:sz w:val="24"/>
          <w:szCs w:val="24"/>
        </w:rPr>
      </w:pPr>
      <w:r w:rsidRPr="00362F98">
        <w:rPr>
          <w:rFonts w:ascii="Times New Roman" w:hAnsi="Times New Roman" w:cs="Times New Roman"/>
          <w:b/>
          <w:sz w:val="24"/>
          <w:szCs w:val="24"/>
        </w:rPr>
        <w:t>A</w:t>
      </w:r>
      <w:r w:rsidR="00A60B40">
        <w:rPr>
          <w:rFonts w:ascii="Times New Roman" w:hAnsi="Times New Roman" w:cs="Times New Roman"/>
          <w:b/>
          <w:sz w:val="24"/>
          <w:szCs w:val="24"/>
        </w:rPr>
        <w:t xml:space="preserve">. </w:t>
      </w:r>
      <w:r w:rsidRPr="00362F98">
        <w:rPr>
          <w:rFonts w:ascii="Times New Roman" w:hAnsi="Times New Roman" w:cs="Times New Roman"/>
          <w:b/>
          <w:sz w:val="24"/>
          <w:szCs w:val="24"/>
          <w:u w:val="single"/>
        </w:rPr>
        <w:t>J</w:t>
      </w:r>
      <w:r w:rsidRPr="00362F98" w:rsidR="00D4172D">
        <w:rPr>
          <w:rFonts w:ascii="Times New Roman" w:hAnsi="Times New Roman" w:cs="Times New Roman"/>
          <w:b/>
          <w:sz w:val="24"/>
          <w:szCs w:val="24"/>
          <w:u w:val="single"/>
        </w:rPr>
        <w:t>USTIFICATION</w:t>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r>
      <w:r w:rsidRPr="00362F98" w:rsidR="00D4172D">
        <w:rPr>
          <w:rFonts w:ascii="Times New Roman" w:hAnsi="Times New Roman" w:cs="Times New Roman"/>
          <w:b/>
          <w:sz w:val="24"/>
          <w:szCs w:val="24"/>
        </w:rPr>
        <w:tab/>
        <w:t xml:space="preserve">     </w:t>
      </w:r>
    </w:p>
    <w:p w:rsidR="00851D87" w:rsidRPr="00362F98" w:rsidP="00BA6AC3" w14:paraId="6C164283" w14:textId="77777777">
      <w:pPr>
        <w:autoSpaceDE w:val="0"/>
        <w:autoSpaceDN w:val="0"/>
        <w:adjustRightInd w:val="0"/>
        <w:spacing w:after="0" w:line="240" w:lineRule="auto"/>
        <w:rPr>
          <w:rFonts w:ascii="Times New Roman" w:hAnsi="Times New Roman" w:cs="Times New Roman"/>
          <w:b/>
          <w:bCs/>
          <w:sz w:val="24"/>
          <w:szCs w:val="24"/>
        </w:rPr>
      </w:pPr>
    </w:p>
    <w:p w:rsidR="00851D87" w:rsidRPr="00362F98" w:rsidP="00BA6AC3" w14:paraId="2D028145" w14:textId="77777777">
      <w:pPr>
        <w:autoSpaceDE w:val="0"/>
        <w:autoSpaceDN w:val="0"/>
        <w:adjustRightInd w:val="0"/>
        <w:spacing w:after="0" w:line="240" w:lineRule="auto"/>
        <w:rPr>
          <w:rFonts w:ascii="Times New Roman" w:hAnsi="Times New Roman" w:cs="Times New Roman"/>
          <w:b/>
          <w:bCs/>
          <w:sz w:val="24"/>
          <w:szCs w:val="24"/>
        </w:rPr>
      </w:pPr>
      <w:r w:rsidRPr="00362F98">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1D87" w:rsidRPr="00362F98" w:rsidP="00BA6AC3" w14:paraId="5425FA46" w14:textId="77777777">
      <w:pPr>
        <w:tabs>
          <w:tab w:val="left" w:pos="4050"/>
        </w:tabs>
        <w:autoSpaceDE w:val="0"/>
        <w:autoSpaceDN w:val="0"/>
        <w:adjustRightInd w:val="0"/>
        <w:spacing w:after="0" w:line="240" w:lineRule="auto"/>
        <w:rPr>
          <w:rFonts w:ascii="Times New Roman" w:hAnsi="Times New Roman" w:cs="Times New Roman"/>
          <w:b/>
          <w:bCs/>
          <w:sz w:val="24"/>
          <w:szCs w:val="24"/>
        </w:rPr>
      </w:pPr>
    </w:p>
    <w:p w:rsidR="00851D87" w:rsidRPr="00362F98" w:rsidP="00BA6AC3" w14:paraId="2BE6AC02" w14:textId="65C8325E">
      <w:pPr>
        <w:autoSpaceDE w:val="0"/>
        <w:autoSpaceDN w:val="0"/>
        <w:adjustRightInd w:val="0"/>
        <w:spacing w:after="0" w:line="240" w:lineRule="auto"/>
        <w:rPr>
          <w:rFonts w:ascii="Times New Roman" w:hAnsi="Times New Roman" w:cs="Times New Roman"/>
          <w:sz w:val="24"/>
          <w:szCs w:val="24"/>
        </w:rPr>
      </w:pPr>
      <w:r w:rsidRPr="00362F98">
        <w:rPr>
          <w:rFonts w:ascii="Times New Roman" w:hAnsi="Times New Roman" w:cs="Times New Roman"/>
          <w:sz w:val="24"/>
          <w:szCs w:val="24"/>
        </w:rPr>
        <w:t xml:space="preserve">The Animal Health Protection Act (AHPA) of 2002 is the primary Federal law governing the </w:t>
      </w:r>
      <w:r w:rsidRPr="00362F98">
        <w:rPr>
          <w:rFonts w:ascii="Times New Roman" w:hAnsi="Times New Roman" w:cs="Times New Roman"/>
          <w:bCs/>
          <w:sz w:val="24"/>
          <w:szCs w:val="24"/>
        </w:rPr>
        <w:t>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Pr="00362F98" w:rsidR="002D0221">
        <w:rPr>
          <w:rFonts w:ascii="Times New Roman" w:hAnsi="Times New Roman" w:cs="Times New Roman"/>
          <w:bCs/>
          <w:sz w:val="24"/>
          <w:szCs w:val="24"/>
        </w:rPr>
        <w:t xml:space="preserve"> </w:t>
      </w:r>
      <w:r w:rsidRPr="00362F98">
        <w:rPr>
          <w:rFonts w:ascii="Times New Roman" w:hAnsi="Times New Roman" w:cs="Times New Roman"/>
          <w:sz w:val="24"/>
          <w:szCs w:val="24"/>
        </w:rPr>
        <w:t>The AHPA is contained in Title X, Subtitle E, Sections 10401-18 of P.L. 107- 171,</w:t>
      </w:r>
      <w:r w:rsidRPr="00362F98" w:rsidR="00A14A65">
        <w:rPr>
          <w:rFonts w:ascii="Times New Roman" w:hAnsi="Times New Roman" w:cs="Times New Roman"/>
          <w:sz w:val="24"/>
          <w:szCs w:val="24"/>
        </w:rPr>
        <w:t xml:space="preserve"> </w:t>
      </w:r>
      <w:r w:rsidRPr="00362F98">
        <w:rPr>
          <w:rFonts w:ascii="Times New Roman" w:hAnsi="Times New Roman" w:cs="Times New Roman"/>
          <w:sz w:val="24"/>
          <w:szCs w:val="24"/>
        </w:rPr>
        <w:t>May 13, 2002, the Farm Security and Rural Investment Act of 2002</w:t>
      </w:r>
      <w:r w:rsidRPr="00362F98" w:rsidR="006B690A">
        <w:rPr>
          <w:rFonts w:ascii="Times New Roman" w:hAnsi="Times New Roman" w:cs="Times New Roman"/>
          <w:sz w:val="24"/>
          <w:szCs w:val="24"/>
        </w:rPr>
        <w:t xml:space="preserve"> [ 7 USC 8301 et. seq.</w:t>
      </w:r>
      <w:r w:rsidRPr="00362F98" w:rsidR="00F50C6A">
        <w:rPr>
          <w:rFonts w:ascii="Times New Roman" w:hAnsi="Times New Roman" w:cs="Times New Roman"/>
          <w:sz w:val="24"/>
          <w:szCs w:val="24"/>
        </w:rPr>
        <w:t>]</w:t>
      </w:r>
    </w:p>
    <w:p w:rsidR="00851D87" w:rsidRPr="00362F98" w:rsidP="00BA6AC3" w14:paraId="4B61966D" w14:textId="77777777">
      <w:pPr>
        <w:autoSpaceDE w:val="0"/>
        <w:autoSpaceDN w:val="0"/>
        <w:adjustRightInd w:val="0"/>
        <w:spacing w:after="0" w:line="240" w:lineRule="auto"/>
        <w:rPr>
          <w:rFonts w:ascii="Times New Roman" w:hAnsi="Times New Roman" w:cs="Times New Roman"/>
          <w:bCs/>
          <w:sz w:val="24"/>
          <w:szCs w:val="24"/>
        </w:rPr>
      </w:pPr>
    </w:p>
    <w:p w:rsidR="005D6E42" w:rsidRPr="00362F98" w:rsidP="00BA6AC3" w14:paraId="6C37D9A0" w14:textId="1A5C2CB9">
      <w:pPr>
        <w:autoSpaceDE w:val="0"/>
        <w:autoSpaceDN w:val="0"/>
        <w:adjustRightInd w:val="0"/>
        <w:spacing w:after="0" w:line="240" w:lineRule="auto"/>
        <w:rPr>
          <w:rFonts w:ascii="Times New Roman" w:hAnsi="Times New Roman" w:cs="Times New Roman"/>
          <w:bCs/>
          <w:sz w:val="24"/>
          <w:szCs w:val="24"/>
        </w:rPr>
      </w:pPr>
      <w:r w:rsidRPr="00362F98">
        <w:rPr>
          <w:rFonts w:ascii="Times New Roman" w:hAnsi="Times New Roman" w:cs="Times New Roman"/>
          <w:bCs/>
          <w:sz w:val="24"/>
          <w:szCs w:val="24"/>
        </w:rPr>
        <w:t xml:space="preserve">Disease prevention is the most effective method for maintaining a healthy animal population and for enhancing the U.S. Department of Agriculture's Animal and Plant Health Inspection Service </w:t>
      </w:r>
      <w:r w:rsidRPr="00362F98">
        <w:rPr>
          <w:rFonts w:ascii="Times New Roman" w:hAnsi="Times New Roman" w:cs="Times New Roman"/>
          <w:sz w:val="24"/>
          <w:szCs w:val="24"/>
        </w:rPr>
        <w:t>(APHIS), Veterinary Services</w:t>
      </w:r>
      <w:r w:rsidRPr="00362F98" w:rsidR="00923DF2">
        <w:rPr>
          <w:rFonts w:ascii="Times New Roman" w:hAnsi="Times New Roman" w:cs="Times New Roman"/>
          <w:sz w:val="24"/>
          <w:szCs w:val="24"/>
        </w:rPr>
        <w:t>’</w:t>
      </w:r>
      <w:r w:rsidRPr="00362F98">
        <w:rPr>
          <w:rFonts w:ascii="Times New Roman" w:hAnsi="Times New Roman" w:cs="Times New Roman"/>
          <w:sz w:val="24"/>
          <w:szCs w:val="24"/>
        </w:rPr>
        <w:t xml:space="preserve"> (VS) ability to allow U</w:t>
      </w:r>
      <w:r w:rsidRPr="00362F98" w:rsidR="00F50C6A">
        <w:rPr>
          <w:rFonts w:ascii="Times New Roman" w:hAnsi="Times New Roman" w:cs="Times New Roman"/>
          <w:sz w:val="24"/>
          <w:szCs w:val="24"/>
        </w:rPr>
        <w:t>.</w:t>
      </w:r>
      <w:r w:rsidRPr="00362F98">
        <w:rPr>
          <w:rFonts w:ascii="Times New Roman" w:hAnsi="Times New Roman" w:cs="Times New Roman"/>
          <w:sz w:val="24"/>
          <w:szCs w:val="24"/>
        </w:rPr>
        <w:t>S</w:t>
      </w:r>
      <w:r w:rsidRPr="00362F98" w:rsidR="00F50C6A">
        <w:rPr>
          <w:rFonts w:ascii="Times New Roman" w:hAnsi="Times New Roman" w:cs="Times New Roman"/>
          <w:sz w:val="24"/>
          <w:szCs w:val="24"/>
        </w:rPr>
        <w:t xml:space="preserve">. </w:t>
      </w:r>
      <w:r w:rsidRPr="00362F98">
        <w:rPr>
          <w:rFonts w:ascii="Times New Roman" w:hAnsi="Times New Roman" w:cs="Times New Roman"/>
          <w:sz w:val="24"/>
          <w:szCs w:val="24"/>
        </w:rPr>
        <w:t xml:space="preserve">animal producers to compete in the </w:t>
      </w:r>
      <w:r w:rsidRPr="00362F98">
        <w:rPr>
          <w:rFonts w:ascii="Times New Roman" w:hAnsi="Times New Roman" w:cs="Times New Roman"/>
          <w:bCs/>
          <w:sz w:val="24"/>
          <w:szCs w:val="24"/>
        </w:rPr>
        <w:t>world market of animal and animal product trade.</w:t>
      </w:r>
      <w:r w:rsidRPr="00362F98" w:rsidR="00854FB7">
        <w:rPr>
          <w:rFonts w:ascii="Times New Roman" w:hAnsi="Times New Roman" w:cs="Times New Roman"/>
          <w:bCs/>
          <w:sz w:val="24"/>
          <w:szCs w:val="24"/>
        </w:rPr>
        <w:t xml:space="preserve"> </w:t>
      </w:r>
      <w:r w:rsidRPr="00362F98">
        <w:rPr>
          <w:rFonts w:ascii="Times New Roman" w:hAnsi="Times New Roman" w:cs="Times New Roman"/>
          <w:bCs/>
          <w:sz w:val="24"/>
          <w:szCs w:val="24"/>
        </w:rPr>
        <w:t xml:space="preserve">The regulations in </w:t>
      </w:r>
      <w:r w:rsidRPr="00362F98" w:rsidR="002D0221">
        <w:rPr>
          <w:rFonts w:ascii="Times New Roman" w:hAnsi="Times New Roman" w:cs="Times New Roman"/>
          <w:bCs/>
          <w:sz w:val="24"/>
          <w:szCs w:val="24"/>
        </w:rPr>
        <w:t xml:space="preserve">title </w:t>
      </w:r>
      <w:r w:rsidRPr="00362F98">
        <w:rPr>
          <w:rFonts w:ascii="Times New Roman" w:hAnsi="Times New Roman" w:cs="Times New Roman"/>
          <w:bCs/>
          <w:sz w:val="24"/>
          <w:szCs w:val="24"/>
        </w:rPr>
        <w:t>9</w:t>
      </w:r>
      <w:r w:rsidRPr="00362F98" w:rsidR="002D0221">
        <w:rPr>
          <w:rFonts w:ascii="Times New Roman" w:hAnsi="Times New Roman" w:cs="Times New Roman"/>
          <w:bCs/>
          <w:sz w:val="24"/>
          <w:szCs w:val="24"/>
        </w:rPr>
        <w:t xml:space="preserve">, </w:t>
      </w:r>
      <w:r w:rsidRPr="00362F98" w:rsidR="002D0221">
        <w:rPr>
          <w:rFonts w:ascii="Times New Roman" w:hAnsi="Times New Roman" w:cs="Times New Roman"/>
          <w:bCs/>
          <w:i/>
          <w:sz w:val="24"/>
          <w:szCs w:val="24"/>
        </w:rPr>
        <w:t>Code of Federal Regulations</w:t>
      </w:r>
      <w:r w:rsidR="00A60B40">
        <w:rPr>
          <w:rFonts w:ascii="Times New Roman" w:hAnsi="Times New Roman" w:cs="Times New Roman"/>
          <w:bCs/>
          <w:i/>
          <w:sz w:val="24"/>
          <w:szCs w:val="24"/>
        </w:rPr>
        <w:t xml:space="preserve">  </w:t>
      </w:r>
      <w:r w:rsidRPr="00362F98" w:rsidR="002D0221">
        <w:rPr>
          <w:rFonts w:ascii="Times New Roman" w:hAnsi="Times New Roman" w:cs="Times New Roman"/>
          <w:bCs/>
          <w:i/>
          <w:sz w:val="24"/>
          <w:szCs w:val="24"/>
        </w:rPr>
        <w:t xml:space="preserve"> </w:t>
      </w:r>
      <w:r w:rsidRPr="00362F98" w:rsidR="002D0221">
        <w:rPr>
          <w:rFonts w:ascii="Times New Roman" w:hAnsi="Times New Roman" w:cs="Times New Roman"/>
          <w:bCs/>
          <w:sz w:val="24"/>
          <w:szCs w:val="24"/>
        </w:rPr>
        <w:t>(</w:t>
      </w:r>
      <w:r w:rsidRPr="00362F98" w:rsidR="002D0221">
        <w:rPr>
          <w:rFonts w:ascii="Times New Roman" w:hAnsi="Times New Roman" w:cs="Times New Roman"/>
          <w:bCs/>
          <w:sz w:val="24"/>
          <w:szCs w:val="24"/>
        </w:rPr>
        <w:t>9</w:t>
      </w:r>
      <w:r w:rsidRPr="00362F98">
        <w:rPr>
          <w:rFonts w:ascii="Times New Roman" w:hAnsi="Times New Roman" w:cs="Times New Roman"/>
          <w:bCs/>
          <w:sz w:val="24"/>
          <w:szCs w:val="24"/>
        </w:rPr>
        <w:t xml:space="preserve"> CFR</w:t>
      </w:r>
      <w:r w:rsidRPr="00362F98" w:rsidR="002D0221">
        <w:rPr>
          <w:rFonts w:ascii="Times New Roman" w:hAnsi="Times New Roman" w:cs="Times New Roman"/>
          <w:bCs/>
          <w:sz w:val="24"/>
          <w:szCs w:val="24"/>
        </w:rPr>
        <w:t>)</w:t>
      </w:r>
      <w:r w:rsidRPr="00362F98">
        <w:rPr>
          <w:rFonts w:ascii="Times New Roman" w:hAnsi="Times New Roman" w:cs="Times New Roman"/>
          <w:bCs/>
          <w:sz w:val="24"/>
          <w:szCs w:val="24"/>
        </w:rPr>
        <w:t xml:space="preserve"> Subchapter B (referred to below as the regulations) govern the cooperative control and eradication of livestock and poultry diseases. The regulations establish procedures through which Federal and State animal health authorities coordinate in their collective efforts to eradicate certain communicable animal diseases</w:t>
      </w:r>
      <w:r w:rsidRPr="00362F98" w:rsidR="00DE5EDD">
        <w:rPr>
          <w:rFonts w:ascii="Times New Roman" w:hAnsi="Times New Roman" w:cs="Times New Roman"/>
          <w:bCs/>
          <w:sz w:val="24"/>
          <w:szCs w:val="24"/>
        </w:rPr>
        <w:t>.</w:t>
      </w:r>
      <w:r w:rsidRPr="00362F98">
        <w:rPr>
          <w:rFonts w:ascii="Times New Roman" w:hAnsi="Times New Roman" w:cs="Times New Roman"/>
          <w:bCs/>
          <w:sz w:val="24"/>
          <w:szCs w:val="24"/>
        </w:rPr>
        <w:t xml:space="preserve"> Under the AHPA, the Secretary of Agriculture </w:t>
      </w:r>
      <w:r w:rsidRPr="00362F98" w:rsidR="00246133">
        <w:rPr>
          <w:rFonts w:ascii="Times New Roman" w:hAnsi="Times New Roman" w:cs="Times New Roman"/>
          <w:bCs/>
          <w:sz w:val="24"/>
          <w:szCs w:val="24"/>
        </w:rPr>
        <w:t xml:space="preserve">can </w:t>
      </w:r>
      <w:r w:rsidRPr="00362F98">
        <w:rPr>
          <w:rFonts w:ascii="Times New Roman" w:hAnsi="Times New Roman" w:cs="Times New Roman"/>
          <w:bCs/>
          <w:sz w:val="24"/>
          <w:szCs w:val="24"/>
        </w:rPr>
        <w:t>respond to diseases through movement control, surveillance, and other activities including disease reporting</w:t>
      </w:r>
      <w:r w:rsidRPr="00362F98" w:rsidR="00246133">
        <w:rPr>
          <w:rFonts w:ascii="Times New Roman" w:hAnsi="Times New Roman" w:cs="Times New Roman"/>
          <w:bCs/>
          <w:sz w:val="24"/>
          <w:szCs w:val="24"/>
        </w:rPr>
        <w:t>.</w:t>
      </w:r>
      <w:r w:rsidRPr="00362F98">
        <w:rPr>
          <w:rFonts w:ascii="Times New Roman" w:hAnsi="Times New Roman" w:cs="Times New Roman"/>
          <w:bCs/>
          <w:sz w:val="24"/>
          <w:szCs w:val="24"/>
        </w:rPr>
        <w:t xml:space="preserve"> </w:t>
      </w:r>
      <w:r w:rsidRPr="00362F98" w:rsidR="00EC5DEE">
        <w:rPr>
          <w:rFonts w:ascii="Times New Roman" w:hAnsi="Times New Roman" w:cs="Times New Roman"/>
          <w:bCs/>
          <w:sz w:val="24"/>
          <w:szCs w:val="24"/>
        </w:rPr>
        <w:t xml:space="preserve">Further, </w:t>
      </w:r>
      <w:r w:rsidRPr="00362F98" w:rsidR="00C32AF8">
        <w:rPr>
          <w:rFonts w:ascii="Times New Roman" w:hAnsi="Times New Roman" w:cs="Times New Roman"/>
          <w:bCs/>
          <w:sz w:val="24"/>
          <w:szCs w:val="24"/>
        </w:rPr>
        <w:t>a</w:t>
      </w:r>
      <w:r w:rsidRPr="00362F98" w:rsidR="00EC5DEE">
        <w:rPr>
          <w:rFonts w:ascii="Times New Roman" w:hAnsi="Times New Roman" w:cs="Times New Roman"/>
          <w:bCs/>
          <w:sz w:val="24"/>
          <w:szCs w:val="24"/>
        </w:rPr>
        <w:t>ccredited veterinarians must immediately report all diagnosed or suspected cases of animal diseases not known to exist in the United States to State or Federal animal health officials and take precautions to prevent the spread of communicable diseases under 9 CFR 161.4(f) and (g). Anyone with suspicion of such a disease is encouraged to report their suspicions to a State or Federal animal health official.</w:t>
      </w:r>
    </w:p>
    <w:p w:rsidR="003C7129" w:rsidRPr="00362F98" w:rsidP="00BA6AC3" w14:paraId="1AB0B022" w14:textId="77777777">
      <w:pPr>
        <w:autoSpaceDE w:val="0"/>
        <w:autoSpaceDN w:val="0"/>
        <w:adjustRightInd w:val="0"/>
        <w:spacing w:after="0" w:line="240" w:lineRule="auto"/>
        <w:rPr>
          <w:rFonts w:ascii="Times New Roman" w:hAnsi="Times New Roman" w:cs="Times New Roman"/>
          <w:bCs/>
          <w:sz w:val="24"/>
          <w:szCs w:val="24"/>
        </w:rPr>
      </w:pPr>
    </w:p>
    <w:p w:rsidR="00C35B84" w:rsidRPr="00362F98" w:rsidP="00C35B84" w14:paraId="33CE72D4" w14:textId="242D459D">
      <w:pPr>
        <w:autoSpaceDE w:val="0"/>
        <w:autoSpaceDN w:val="0"/>
        <w:adjustRightInd w:val="0"/>
        <w:spacing w:after="0" w:line="240" w:lineRule="auto"/>
        <w:rPr>
          <w:rFonts w:ascii="Times New Roman" w:hAnsi="Times New Roman" w:cs="Times New Roman"/>
          <w:bCs/>
          <w:sz w:val="24"/>
          <w:szCs w:val="24"/>
        </w:rPr>
      </w:pPr>
      <w:r w:rsidRPr="00362F98">
        <w:rPr>
          <w:rFonts w:ascii="Times New Roman" w:hAnsi="Times New Roman" w:cs="Times New Roman"/>
          <w:bCs/>
          <w:sz w:val="24"/>
          <w:szCs w:val="24"/>
        </w:rPr>
        <w:t xml:space="preserve">Any swine having vesicular lesions are suspects for foreign animal diseases (FADs), such as foot-and-mouth disease (FMD), until determined otherwise by VS through authorized testing at approved National Animal Health Laboratory Network (NAHLN) laboratories with oversight and confirmatory testing, if required, by the Foreign Animal Disease Diagnostic Laboratory (FADDL). Several viral pathogens may cause vesicular lesions in swine, including FMD virus, swine vesicular disease virus, vesicular stomatitis virus, and </w:t>
      </w:r>
      <w:r w:rsidRPr="00362F98">
        <w:rPr>
          <w:rFonts w:ascii="Times New Roman" w:hAnsi="Times New Roman" w:cs="Times New Roman"/>
          <w:bCs/>
          <w:sz w:val="24"/>
          <w:szCs w:val="24"/>
        </w:rPr>
        <w:t>S</w:t>
      </w:r>
      <w:r w:rsidRPr="00362F98" w:rsidR="00060EE3">
        <w:rPr>
          <w:rFonts w:ascii="Times New Roman" w:hAnsi="Times New Roman" w:cs="Times New Roman"/>
          <w:bCs/>
          <w:sz w:val="24"/>
          <w:szCs w:val="24"/>
        </w:rPr>
        <w:t>enecavalley</w:t>
      </w:r>
      <w:r w:rsidRPr="00362F98" w:rsidR="00060EE3">
        <w:rPr>
          <w:rFonts w:ascii="Times New Roman" w:hAnsi="Times New Roman" w:cs="Times New Roman"/>
          <w:bCs/>
          <w:sz w:val="24"/>
          <w:szCs w:val="24"/>
        </w:rPr>
        <w:t xml:space="preserve"> A virus</w:t>
      </w:r>
      <w:r w:rsidRPr="00362F98">
        <w:rPr>
          <w:rFonts w:ascii="Times New Roman" w:hAnsi="Times New Roman" w:cs="Times New Roman"/>
          <w:bCs/>
          <w:sz w:val="24"/>
          <w:szCs w:val="24"/>
        </w:rPr>
        <w:t>. Veterinarians are unable to differentiate the etiology of these gross lesions without diagnostic testing.</w:t>
      </w:r>
      <w:r w:rsidRPr="00362F98" w:rsidR="008B087B">
        <w:rPr>
          <w:rFonts w:ascii="Times New Roman" w:hAnsi="Times New Roman" w:cs="Times New Roman"/>
          <w:bCs/>
          <w:sz w:val="24"/>
          <w:szCs w:val="24"/>
        </w:rPr>
        <w:t xml:space="preserve"> </w:t>
      </w:r>
      <w:r w:rsidRPr="00362F98">
        <w:rPr>
          <w:rFonts w:ascii="Times New Roman" w:hAnsi="Times New Roman" w:cs="Times New Roman"/>
          <w:bCs/>
          <w:sz w:val="24"/>
          <w:szCs w:val="24"/>
        </w:rPr>
        <w:t xml:space="preserve">Vesicular lesions on swine </w:t>
      </w:r>
      <w:r w:rsidRPr="00362F98" w:rsidR="00A20BEE">
        <w:rPr>
          <w:rFonts w:ascii="Times New Roman" w:hAnsi="Times New Roman" w:cs="Times New Roman"/>
          <w:bCs/>
          <w:sz w:val="24"/>
          <w:szCs w:val="24"/>
        </w:rPr>
        <w:t xml:space="preserve">should </w:t>
      </w:r>
      <w:r w:rsidRPr="00362F98">
        <w:rPr>
          <w:rFonts w:ascii="Times New Roman" w:hAnsi="Times New Roman" w:cs="Times New Roman"/>
          <w:bCs/>
          <w:sz w:val="24"/>
          <w:szCs w:val="24"/>
        </w:rPr>
        <w:t xml:space="preserve">be reported by State, Federal, and accredited veterinarians to ensure rapid detection of FMD or any other FAD, if introduced. This is done to protect the health, public confidence, and marketability of our nation’s livestock health, marketability of meat products, and public confidence. </w:t>
      </w:r>
    </w:p>
    <w:p w:rsidR="00851D87" w:rsidRPr="00362F98" w:rsidP="00BA6AC3" w14:paraId="0761D5FB" w14:textId="7E9C55B6">
      <w:pPr>
        <w:autoSpaceDE w:val="0"/>
        <w:autoSpaceDN w:val="0"/>
        <w:adjustRightInd w:val="0"/>
        <w:spacing w:after="0" w:line="240" w:lineRule="auto"/>
        <w:rPr>
          <w:rFonts w:ascii="Times New Roman" w:hAnsi="Times New Roman" w:cs="Times New Roman"/>
          <w:bCs/>
          <w:sz w:val="24"/>
          <w:szCs w:val="24"/>
        </w:rPr>
      </w:pPr>
      <w:r w:rsidRPr="00362F98">
        <w:rPr>
          <w:rFonts w:ascii="Times New Roman" w:hAnsi="Times New Roman" w:cs="Times New Roman"/>
          <w:sz w:val="24"/>
          <w:szCs w:val="24"/>
        </w:rPr>
        <w:t>APHIS is asking the Office of Management and Budget (OMB) to approve</w:t>
      </w:r>
      <w:r w:rsidRPr="00362F98" w:rsidR="00AD0081">
        <w:rPr>
          <w:rFonts w:ascii="Times New Roman" w:hAnsi="Times New Roman" w:cs="Times New Roman"/>
          <w:sz w:val="24"/>
          <w:szCs w:val="24"/>
        </w:rPr>
        <w:t xml:space="preserve"> </w:t>
      </w:r>
      <w:r w:rsidRPr="00362F98">
        <w:rPr>
          <w:rFonts w:ascii="Times New Roman" w:hAnsi="Times New Roman" w:cs="Times New Roman"/>
          <w:bCs/>
          <w:sz w:val="24"/>
          <w:szCs w:val="24"/>
        </w:rPr>
        <w:t xml:space="preserve">its use of the information collection activities </w:t>
      </w:r>
      <w:r w:rsidRPr="00362F98" w:rsidR="00EE092D">
        <w:rPr>
          <w:rFonts w:ascii="Times New Roman" w:hAnsi="Times New Roman" w:cs="Times New Roman"/>
          <w:bCs/>
          <w:sz w:val="24"/>
          <w:szCs w:val="24"/>
        </w:rPr>
        <w:t xml:space="preserve">described below </w:t>
      </w:r>
      <w:r w:rsidRPr="00362F98">
        <w:rPr>
          <w:rFonts w:ascii="Times New Roman" w:hAnsi="Times New Roman" w:cs="Times New Roman"/>
          <w:bCs/>
          <w:sz w:val="24"/>
          <w:szCs w:val="24"/>
        </w:rPr>
        <w:t xml:space="preserve">in connection with its efforts to </w:t>
      </w:r>
      <w:r w:rsidRPr="00362F98" w:rsidR="00EE092D">
        <w:rPr>
          <w:rFonts w:ascii="Times New Roman" w:hAnsi="Times New Roman" w:cs="Times New Roman"/>
          <w:bCs/>
          <w:sz w:val="24"/>
          <w:szCs w:val="24"/>
        </w:rPr>
        <w:t xml:space="preserve">reduce the </w:t>
      </w:r>
      <w:r w:rsidRPr="00362F98">
        <w:rPr>
          <w:rFonts w:ascii="Times New Roman" w:hAnsi="Times New Roman" w:cs="Times New Roman"/>
          <w:bCs/>
          <w:sz w:val="24"/>
          <w:szCs w:val="24"/>
        </w:rPr>
        <w:t xml:space="preserve">risk of introducing </w:t>
      </w:r>
      <w:r w:rsidRPr="00362F98" w:rsidR="004973C8">
        <w:rPr>
          <w:rFonts w:ascii="Times New Roman" w:hAnsi="Times New Roman" w:cs="Times New Roman"/>
          <w:bCs/>
          <w:sz w:val="24"/>
          <w:szCs w:val="24"/>
        </w:rPr>
        <w:t xml:space="preserve">foreign </w:t>
      </w:r>
      <w:r w:rsidRPr="00362F98" w:rsidR="00090402">
        <w:rPr>
          <w:rFonts w:ascii="Times New Roman" w:hAnsi="Times New Roman" w:cs="Times New Roman"/>
          <w:bCs/>
          <w:sz w:val="24"/>
          <w:szCs w:val="24"/>
        </w:rPr>
        <w:t>animal disease</w:t>
      </w:r>
      <w:r w:rsidRPr="00362F98" w:rsidR="004973C8">
        <w:rPr>
          <w:rFonts w:ascii="Times New Roman" w:hAnsi="Times New Roman" w:cs="Times New Roman"/>
          <w:bCs/>
          <w:sz w:val="24"/>
          <w:szCs w:val="24"/>
        </w:rPr>
        <w:t>, particularly diseases of swine,</w:t>
      </w:r>
      <w:r w:rsidRPr="00362F98">
        <w:rPr>
          <w:rFonts w:ascii="Times New Roman" w:hAnsi="Times New Roman" w:cs="Times New Roman"/>
          <w:bCs/>
          <w:sz w:val="24"/>
          <w:szCs w:val="24"/>
        </w:rPr>
        <w:t xml:space="preserve"> into the United States.</w:t>
      </w:r>
    </w:p>
    <w:p w:rsidR="00851D87" w:rsidRPr="00A60B40" w:rsidP="00BA6AC3" w14:paraId="4F5AB88D" w14:textId="77777777">
      <w:pPr>
        <w:autoSpaceDE w:val="0"/>
        <w:autoSpaceDN w:val="0"/>
        <w:adjustRightInd w:val="0"/>
        <w:spacing w:after="0" w:line="240" w:lineRule="auto"/>
        <w:rPr>
          <w:rFonts w:ascii="Times New Roman" w:hAnsi="Times New Roman" w:cs="Times New Roman"/>
          <w:bCs/>
          <w:sz w:val="24"/>
          <w:szCs w:val="24"/>
        </w:rPr>
      </w:pPr>
    </w:p>
    <w:p w:rsidR="00AD0081" w:rsidRPr="00A60B40" w:rsidP="00BA6AC3" w14:paraId="505A282E" w14:textId="77777777">
      <w:pPr>
        <w:autoSpaceDE w:val="0"/>
        <w:autoSpaceDN w:val="0"/>
        <w:adjustRightInd w:val="0"/>
        <w:spacing w:after="0" w:line="240" w:lineRule="auto"/>
        <w:rPr>
          <w:rFonts w:ascii="Times New Roman" w:hAnsi="Times New Roman" w:cs="Times New Roman"/>
          <w:bCs/>
          <w:sz w:val="24"/>
          <w:szCs w:val="24"/>
        </w:rPr>
      </w:pPr>
    </w:p>
    <w:p w:rsidR="00851D87" w:rsidRPr="00A60B40" w:rsidP="00BA6AC3" w14:paraId="1498DD82" w14:textId="6D76C5C6">
      <w:pPr>
        <w:autoSpaceDE w:val="0"/>
        <w:autoSpaceDN w:val="0"/>
        <w:adjustRightInd w:val="0"/>
        <w:spacing w:after="0" w:line="240" w:lineRule="auto"/>
        <w:rPr>
          <w:rFonts w:ascii="Times New Roman" w:hAnsi="Times New Roman" w:cs="Times New Roman"/>
          <w:b/>
          <w:sz w:val="24"/>
          <w:szCs w:val="24"/>
        </w:rPr>
      </w:pPr>
      <w:r w:rsidRPr="00A60B40">
        <w:rPr>
          <w:rFonts w:ascii="Times New Roman" w:hAnsi="Times New Roman" w:cs="Times New Roman"/>
          <w:b/>
          <w:sz w:val="24"/>
          <w:szCs w:val="24"/>
        </w:rPr>
        <w:t>2. Indicate how, by whom, how frequently, and for what purpose the information is to be used</w:t>
      </w:r>
      <w:r w:rsidR="00A60B40">
        <w:rPr>
          <w:rFonts w:ascii="Times New Roman" w:hAnsi="Times New Roman" w:cs="Times New Roman"/>
          <w:b/>
          <w:sz w:val="24"/>
          <w:szCs w:val="24"/>
        </w:rPr>
        <w:t xml:space="preserve">. </w:t>
      </w:r>
      <w:r w:rsidRPr="00A60B40">
        <w:rPr>
          <w:rFonts w:ascii="Times New Roman" w:hAnsi="Times New Roman" w:cs="Times New Roman"/>
          <w:b/>
          <w:sz w:val="24"/>
          <w:szCs w:val="24"/>
        </w:rPr>
        <w:t>Except for a new collection, indicate the actual use the agency has made of the information received from the current collection.</w:t>
      </w:r>
    </w:p>
    <w:p w:rsidR="00A40EDA" w:rsidRPr="00A60B40" w:rsidP="00A40EDA" w14:paraId="62C8F363" w14:textId="77777777">
      <w:pPr>
        <w:spacing w:after="0" w:line="240" w:lineRule="auto"/>
        <w:rPr>
          <w:rFonts w:ascii="Times New Roman" w:hAnsi="Times New Roman" w:cs="Times New Roman"/>
          <w:sz w:val="24"/>
          <w:szCs w:val="24"/>
        </w:rPr>
      </w:pPr>
    </w:p>
    <w:p w:rsidR="00A40EDA" w:rsidRPr="00A60B40" w:rsidP="00BA6AC3" w14:paraId="16FD3AB2" w14:textId="69B0E2C1">
      <w:pPr>
        <w:autoSpaceDE w:val="0"/>
        <w:autoSpaceDN w:val="0"/>
        <w:adjustRightInd w:val="0"/>
        <w:spacing w:after="0" w:line="240" w:lineRule="auto"/>
        <w:rPr>
          <w:rFonts w:ascii="Times New Roman" w:hAnsi="Times New Roman" w:cs="Times New Roman"/>
          <w:b/>
          <w:sz w:val="24"/>
          <w:szCs w:val="24"/>
          <w:u w:val="single"/>
        </w:rPr>
      </w:pPr>
      <w:r w:rsidRPr="00A60B40">
        <w:rPr>
          <w:rFonts w:ascii="Times New Roman" w:hAnsi="Times New Roman" w:cs="Times New Roman"/>
          <w:b/>
          <w:sz w:val="24"/>
          <w:szCs w:val="24"/>
          <w:u w:val="single"/>
        </w:rPr>
        <w:t xml:space="preserve">Notifiable </w:t>
      </w:r>
      <w:r w:rsidRPr="00A60B40" w:rsidR="00FC715A">
        <w:rPr>
          <w:rFonts w:ascii="Times New Roman" w:hAnsi="Times New Roman" w:cs="Times New Roman"/>
          <w:b/>
          <w:sz w:val="24"/>
          <w:szCs w:val="24"/>
          <w:u w:val="single"/>
        </w:rPr>
        <w:t xml:space="preserve">Swine </w:t>
      </w:r>
      <w:r w:rsidRPr="00A60B40">
        <w:rPr>
          <w:rFonts w:ascii="Times New Roman" w:hAnsi="Times New Roman" w:cs="Times New Roman"/>
          <w:b/>
          <w:sz w:val="24"/>
          <w:szCs w:val="24"/>
          <w:u w:val="single"/>
        </w:rPr>
        <w:t>Disease Reporting</w:t>
      </w:r>
      <w:r w:rsidRPr="00A60B40" w:rsidR="00C71DC4">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9 CFR 57.2(d)</w:t>
      </w:r>
      <w:r w:rsidRPr="00A60B40" w:rsidR="00476F8F">
        <w:rPr>
          <w:rFonts w:ascii="Times New Roman" w:hAnsi="Times New Roman" w:cs="Times New Roman"/>
          <w:b/>
          <w:sz w:val="24"/>
          <w:szCs w:val="24"/>
          <w:u w:val="single"/>
        </w:rPr>
        <w:t xml:space="preserve"> and </w:t>
      </w:r>
      <w:r w:rsidRPr="00A60B40" w:rsidR="00C70A9C">
        <w:rPr>
          <w:rFonts w:ascii="Times New Roman" w:hAnsi="Times New Roman" w:cs="Times New Roman"/>
          <w:b/>
          <w:sz w:val="24"/>
          <w:szCs w:val="24"/>
          <w:u w:val="single"/>
        </w:rPr>
        <w:t xml:space="preserve">9 CFR </w:t>
      </w:r>
      <w:r w:rsidRPr="00A60B40" w:rsidR="00476F8F">
        <w:rPr>
          <w:rFonts w:ascii="Times New Roman" w:hAnsi="Times New Roman" w:cs="Times New Roman"/>
          <w:b/>
          <w:sz w:val="24"/>
          <w:szCs w:val="24"/>
          <w:u w:val="single"/>
        </w:rPr>
        <w:t>161.4(f)</w:t>
      </w:r>
      <w:r w:rsidR="00A60B40">
        <w:rPr>
          <w:rFonts w:ascii="Times New Roman" w:hAnsi="Times New Roman" w:cs="Times New Roman"/>
          <w:b/>
          <w:sz w:val="24"/>
          <w:szCs w:val="24"/>
          <w:u w:val="single"/>
        </w:rPr>
        <w:t>;</w:t>
      </w:r>
      <w:r w:rsidRPr="00A60B40" w:rsidR="00476F8F">
        <w:rPr>
          <w:rFonts w:ascii="Times New Roman" w:hAnsi="Times New Roman" w:cs="Times New Roman"/>
          <w:b/>
          <w:sz w:val="24"/>
          <w:szCs w:val="24"/>
          <w:u w:val="single"/>
        </w:rPr>
        <w:t xml:space="preserve"> Business</w:t>
      </w:r>
      <w:r w:rsidR="00A60B40">
        <w:rPr>
          <w:rFonts w:ascii="Times New Roman" w:hAnsi="Times New Roman" w:cs="Times New Roman"/>
          <w:b/>
          <w:sz w:val="24"/>
          <w:szCs w:val="24"/>
          <w:u w:val="single"/>
        </w:rPr>
        <w:t xml:space="preserve">, </w:t>
      </w:r>
      <w:r w:rsidRPr="00A60B40" w:rsidR="00476F8F">
        <w:rPr>
          <w:rFonts w:ascii="Times New Roman" w:hAnsi="Times New Roman" w:cs="Times New Roman"/>
          <w:b/>
          <w:sz w:val="24"/>
          <w:szCs w:val="24"/>
          <w:u w:val="single"/>
        </w:rPr>
        <w:t>State</w:t>
      </w:r>
    </w:p>
    <w:p w:rsidR="00336622" w:rsidRPr="00A60B40" w:rsidP="003460C0" w14:paraId="58D7C7CD" w14:textId="6B089BE4">
      <w:pPr>
        <w:autoSpaceDE w:val="0"/>
        <w:autoSpaceDN w:val="0"/>
        <w:adjustRightInd w:val="0"/>
        <w:spacing w:after="0" w:line="240" w:lineRule="auto"/>
        <w:rPr>
          <w:rFonts w:ascii="Times New Roman" w:hAnsi="Times New Roman" w:cs="Times New Roman"/>
          <w:iCs/>
          <w:sz w:val="24"/>
          <w:szCs w:val="24"/>
        </w:rPr>
      </w:pPr>
      <w:r w:rsidRPr="00A60B40">
        <w:rPr>
          <w:rFonts w:ascii="Times New Roman" w:hAnsi="Times New Roman" w:cs="Times New Roman"/>
          <w:sz w:val="24"/>
          <w:szCs w:val="24"/>
        </w:rPr>
        <w:t xml:space="preserve">Any animal health professional </w:t>
      </w:r>
      <w:r w:rsidRPr="00A60B40" w:rsidR="00182C35">
        <w:rPr>
          <w:rFonts w:ascii="Times New Roman" w:hAnsi="Times New Roman" w:cs="Times New Roman"/>
          <w:sz w:val="24"/>
          <w:szCs w:val="24"/>
        </w:rPr>
        <w:t>(such as v</w:t>
      </w:r>
      <w:r w:rsidRPr="00A60B40" w:rsidR="00182C35">
        <w:rPr>
          <w:rFonts w:ascii="Times New Roman" w:hAnsi="Times New Roman" w:cs="Times New Roman"/>
          <w:bCs/>
          <w:sz w:val="24"/>
          <w:szCs w:val="24"/>
        </w:rPr>
        <w:t xml:space="preserve">eterinarians, laboratory personnel, biomedical researchers, public health officials, animal health officials, trained technicians, zoo personnel, and wildlife personnel) </w:t>
      </w:r>
      <w:r w:rsidRPr="00A60B40">
        <w:rPr>
          <w:rFonts w:ascii="Times New Roman" w:hAnsi="Times New Roman" w:cs="Times New Roman"/>
          <w:sz w:val="24"/>
          <w:szCs w:val="24"/>
        </w:rPr>
        <w:t xml:space="preserve">with knowledge of occurrence or suspected occurrence of an animal </w:t>
      </w:r>
      <w:r w:rsidRPr="00A60B40" w:rsidR="003B682D">
        <w:rPr>
          <w:rFonts w:ascii="Times New Roman" w:hAnsi="Times New Roman" w:cs="Times New Roman"/>
          <w:sz w:val="24"/>
          <w:szCs w:val="24"/>
        </w:rPr>
        <w:t>with vesicular lesio</w:t>
      </w:r>
      <w:r w:rsidRPr="00A60B40" w:rsidR="00AE1FF4">
        <w:rPr>
          <w:rFonts w:ascii="Times New Roman" w:hAnsi="Times New Roman" w:cs="Times New Roman"/>
          <w:sz w:val="24"/>
          <w:szCs w:val="24"/>
        </w:rPr>
        <w:t xml:space="preserve">ns must </w:t>
      </w:r>
      <w:r w:rsidRPr="00A60B40">
        <w:rPr>
          <w:rFonts w:ascii="Times New Roman" w:hAnsi="Times New Roman" w:cs="Times New Roman"/>
          <w:sz w:val="24"/>
          <w:szCs w:val="24"/>
        </w:rPr>
        <w:t xml:space="preserve">report such identification or suspicion to both APHIS and the State where the </w:t>
      </w:r>
      <w:r w:rsidRPr="00A60B40" w:rsidR="00E331DB">
        <w:rPr>
          <w:rFonts w:ascii="Times New Roman" w:hAnsi="Times New Roman" w:cs="Times New Roman"/>
          <w:sz w:val="24"/>
          <w:szCs w:val="24"/>
        </w:rPr>
        <w:t xml:space="preserve">animal </w:t>
      </w:r>
      <w:r w:rsidRPr="00A60B40">
        <w:rPr>
          <w:rFonts w:ascii="Times New Roman" w:hAnsi="Times New Roman" w:cs="Times New Roman"/>
          <w:sz w:val="24"/>
          <w:szCs w:val="24"/>
        </w:rPr>
        <w:t>is located</w:t>
      </w:r>
      <w:r w:rsidR="00A60B40">
        <w:rPr>
          <w:rFonts w:ascii="Times New Roman" w:hAnsi="Times New Roman" w:cs="Times New Roman"/>
          <w:sz w:val="24"/>
          <w:szCs w:val="24"/>
        </w:rPr>
        <w:t xml:space="preserve">. </w:t>
      </w:r>
    </w:p>
    <w:p w:rsidR="00476F8F" w:rsidRPr="00A60B40" w:rsidP="00476F8F" w14:paraId="47605912" w14:textId="4FFDDB6D">
      <w:pPr>
        <w:autoSpaceDE w:val="0"/>
        <w:autoSpaceDN w:val="0"/>
        <w:adjustRightInd w:val="0"/>
        <w:spacing w:after="0" w:line="240" w:lineRule="auto"/>
        <w:rPr>
          <w:rFonts w:ascii="Times New Roman" w:hAnsi="Times New Roman" w:cs="Times New Roman"/>
          <w:sz w:val="24"/>
          <w:szCs w:val="24"/>
        </w:rPr>
      </w:pPr>
      <w:r w:rsidRPr="00A60B40">
        <w:rPr>
          <w:rFonts w:ascii="Times New Roman" w:hAnsi="Times New Roman" w:cs="Times New Roman"/>
          <w:sz w:val="24"/>
          <w:szCs w:val="24"/>
        </w:rPr>
        <w:t xml:space="preserve"> </w:t>
      </w:r>
    </w:p>
    <w:p w:rsidR="006E25A5" w:rsidRPr="00A60B40" w:rsidP="00BA6AC3" w14:paraId="161A15E3" w14:textId="760A2630">
      <w:pPr>
        <w:autoSpaceDE w:val="0"/>
        <w:autoSpaceDN w:val="0"/>
        <w:adjustRightInd w:val="0"/>
        <w:spacing w:after="0" w:line="240" w:lineRule="auto"/>
        <w:rPr>
          <w:rFonts w:ascii="Times New Roman" w:hAnsi="Times New Roman" w:cs="Times New Roman"/>
          <w:sz w:val="24"/>
          <w:szCs w:val="24"/>
        </w:rPr>
      </w:pPr>
      <w:r w:rsidRPr="00A60B40">
        <w:rPr>
          <w:rFonts w:ascii="Times New Roman" w:hAnsi="Times New Roman" w:cs="Times New Roman"/>
          <w:bCs/>
          <w:sz w:val="24"/>
          <w:szCs w:val="24"/>
        </w:rPr>
        <w:t>The information collected may include either test</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level or summary</w:t>
      </w:r>
      <w:r w:rsidRPr="00A60B40" w:rsidR="00A14484">
        <w:rPr>
          <w:rFonts w:ascii="Times New Roman" w:hAnsi="Times New Roman" w:cs="Times New Roman"/>
          <w:bCs/>
          <w:sz w:val="24"/>
          <w:szCs w:val="24"/>
        </w:rPr>
        <w:t>-</w:t>
      </w:r>
      <w:r w:rsidRPr="00A60B40" w:rsidR="006F21C8">
        <w:rPr>
          <w:rFonts w:ascii="Times New Roman" w:hAnsi="Times New Roman" w:cs="Times New Roman"/>
          <w:bCs/>
          <w:sz w:val="24"/>
          <w:szCs w:val="24"/>
        </w:rPr>
        <w:t>level data</w:t>
      </w:r>
      <w:r w:rsidRPr="00A60B40">
        <w:rPr>
          <w:rFonts w:ascii="Times New Roman" w:hAnsi="Times New Roman" w:cs="Times New Roman"/>
          <w:bCs/>
          <w:sz w:val="24"/>
          <w:szCs w:val="24"/>
        </w:rPr>
        <w:t>.</w:t>
      </w:r>
      <w:r w:rsidRPr="00A60B40" w:rsidR="00182C35">
        <w:rPr>
          <w:rFonts w:ascii="Times New Roman" w:hAnsi="Times New Roman" w:cs="Times New Roman"/>
          <w:bCs/>
          <w:sz w:val="24"/>
          <w:szCs w:val="24"/>
        </w:rPr>
        <w:t xml:space="preserve"> </w:t>
      </w:r>
      <w:r w:rsidRPr="00A60B40" w:rsidR="00C21BC3">
        <w:rPr>
          <w:rFonts w:ascii="Times New Roman" w:hAnsi="Times New Roman" w:cs="Times New Roman"/>
          <w:bCs/>
          <w:sz w:val="24"/>
          <w:szCs w:val="24"/>
        </w:rPr>
        <w:t>Test</w:t>
      </w:r>
      <w:r w:rsidRPr="00A60B40" w:rsidR="00A14484">
        <w:rPr>
          <w:rFonts w:ascii="Times New Roman" w:hAnsi="Times New Roman" w:cs="Times New Roman"/>
          <w:bCs/>
          <w:sz w:val="24"/>
          <w:szCs w:val="24"/>
        </w:rPr>
        <w:t>-</w:t>
      </w:r>
      <w:r w:rsidRPr="00A60B40" w:rsidR="00C21BC3">
        <w:rPr>
          <w:rFonts w:ascii="Times New Roman" w:hAnsi="Times New Roman" w:cs="Times New Roman"/>
          <w:bCs/>
          <w:sz w:val="24"/>
          <w:szCs w:val="24"/>
        </w:rPr>
        <w:t xml:space="preserve">level data </w:t>
      </w:r>
      <w:r w:rsidRPr="00A60B40" w:rsidR="00C16DF7">
        <w:rPr>
          <w:rFonts w:ascii="Times New Roman" w:hAnsi="Times New Roman" w:cs="Times New Roman"/>
          <w:bCs/>
          <w:sz w:val="24"/>
          <w:szCs w:val="24"/>
        </w:rPr>
        <w:t xml:space="preserve">provides </w:t>
      </w:r>
      <w:r w:rsidRPr="00A60B40" w:rsidR="00C21BC3">
        <w:rPr>
          <w:rFonts w:ascii="Times New Roman" w:hAnsi="Times New Roman" w:cs="Times New Roman"/>
          <w:bCs/>
          <w:sz w:val="24"/>
          <w:szCs w:val="24"/>
        </w:rPr>
        <w:t>results for individual sample</w:t>
      </w:r>
      <w:r w:rsidRPr="00A60B40" w:rsidR="00C16DF7">
        <w:rPr>
          <w:rFonts w:ascii="Times New Roman" w:hAnsi="Times New Roman" w:cs="Times New Roman"/>
          <w:bCs/>
          <w:sz w:val="24"/>
          <w:szCs w:val="24"/>
        </w:rPr>
        <w:t>s</w:t>
      </w:r>
      <w:r w:rsidRPr="00A60B40" w:rsidR="00C21BC3">
        <w:rPr>
          <w:rFonts w:ascii="Times New Roman" w:hAnsi="Times New Roman" w:cs="Times New Roman"/>
          <w:bCs/>
          <w:sz w:val="24"/>
          <w:szCs w:val="24"/>
        </w:rPr>
        <w:t xml:space="preserve"> as well as information about that sample</w:t>
      </w:r>
      <w:r w:rsidRPr="00A60B40" w:rsidR="00540ACA">
        <w:rPr>
          <w:rFonts w:ascii="Times New Roman" w:hAnsi="Times New Roman" w:cs="Times New Roman"/>
          <w:bCs/>
          <w:sz w:val="24"/>
          <w:szCs w:val="24"/>
        </w:rPr>
        <w:t xml:space="preserve"> and includes </w:t>
      </w:r>
      <w:r w:rsidRPr="00A60B40">
        <w:rPr>
          <w:rFonts w:ascii="Times New Roman" w:hAnsi="Times New Roman" w:cs="Times New Roman"/>
          <w:bCs/>
          <w:sz w:val="24"/>
          <w:szCs w:val="24"/>
        </w:rPr>
        <w:t>date of collection</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date of testing</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State of collection</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animal species sampled</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type of test performed</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test result (i.e.</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quantitative measure)</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 </w:t>
      </w:r>
      <w:r w:rsidRPr="00A60B40" w:rsidR="00A14484">
        <w:rPr>
          <w:rFonts w:ascii="Times New Roman" w:hAnsi="Times New Roman" w:cs="Times New Roman"/>
          <w:bCs/>
          <w:sz w:val="24"/>
          <w:szCs w:val="24"/>
        </w:rPr>
        <w:t xml:space="preserve">and </w:t>
      </w:r>
      <w:r w:rsidRPr="00A60B40">
        <w:rPr>
          <w:rFonts w:ascii="Times New Roman" w:hAnsi="Times New Roman" w:cs="Times New Roman"/>
          <w:bCs/>
          <w:sz w:val="24"/>
          <w:szCs w:val="24"/>
        </w:rPr>
        <w:t>test result interpretation (i.e., positive, not detected).</w:t>
      </w:r>
      <w:r w:rsidRPr="00A60B40" w:rsidR="00540ACA">
        <w:rPr>
          <w:rFonts w:ascii="Times New Roman" w:hAnsi="Times New Roman" w:cs="Times New Roman"/>
          <w:bCs/>
          <w:sz w:val="24"/>
          <w:szCs w:val="24"/>
        </w:rPr>
        <w:t xml:space="preserve"> </w:t>
      </w:r>
      <w:r w:rsidRPr="00A60B40">
        <w:rPr>
          <w:rFonts w:ascii="Times New Roman" w:hAnsi="Times New Roman" w:cs="Times New Roman"/>
          <w:bCs/>
          <w:sz w:val="24"/>
          <w:szCs w:val="24"/>
        </w:rPr>
        <w:t>Summary</w:t>
      </w:r>
      <w:r w:rsidRPr="00A60B40" w:rsidR="00A14484">
        <w:rPr>
          <w:rFonts w:ascii="Times New Roman" w:hAnsi="Times New Roman" w:cs="Times New Roman"/>
          <w:bCs/>
          <w:sz w:val="24"/>
          <w:szCs w:val="24"/>
        </w:rPr>
        <w:t>-</w:t>
      </w:r>
      <w:r w:rsidRPr="00A60B40">
        <w:rPr>
          <w:rFonts w:ascii="Times New Roman" w:hAnsi="Times New Roman" w:cs="Times New Roman"/>
          <w:bCs/>
          <w:sz w:val="24"/>
          <w:szCs w:val="24"/>
        </w:rPr>
        <w:t xml:space="preserve">level data </w:t>
      </w:r>
      <w:r w:rsidRPr="00A60B40" w:rsidR="00C16DF7">
        <w:rPr>
          <w:rFonts w:ascii="Times New Roman" w:eastAsia="Times New Roman" w:hAnsi="Times New Roman" w:cs="Times New Roman"/>
          <w:sz w:val="24"/>
          <w:szCs w:val="24"/>
        </w:rPr>
        <w:t xml:space="preserve">provides </w:t>
      </w:r>
      <w:r w:rsidRPr="00A60B40">
        <w:rPr>
          <w:rFonts w:ascii="Times New Roman" w:eastAsia="Times New Roman" w:hAnsi="Times New Roman" w:cs="Times New Roman"/>
          <w:sz w:val="24"/>
          <w:szCs w:val="24"/>
        </w:rPr>
        <w:t xml:space="preserve">results for multiple samples </w:t>
      </w:r>
      <w:r w:rsidRPr="00A60B40" w:rsidR="00A14484">
        <w:rPr>
          <w:rFonts w:ascii="Times New Roman" w:eastAsia="Times New Roman" w:hAnsi="Times New Roman" w:cs="Times New Roman"/>
          <w:sz w:val="24"/>
          <w:szCs w:val="24"/>
        </w:rPr>
        <w:t>tested for the same disease</w:t>
      </w:r>
      <w:r w:rsidRPr="00A60B40" w:rsidR="00540ACA">
        <w:rPr>
          <w:rFonts w:ascii="Times New Roman" w:eastAsia="Times New Roman" w:hAnsi="Times New Roman" w:cs="Times New Roman"/>
          <w:sz w:val="24"/>
          <w:szCs w:val="24"/>
        </w:rPr>
        <w:t xml:space="preserve"> and includes </w:t>
      </w:r>
      <w:r w:rsidRPr="00A60B40">
        <w:rPr>
          <w:rFonts w:ascii="Times New Roman" w:eastAsia="Times New Roman" w:hAnsi="Times New Roman" w:cs="Times New Roman"/>
          <w:sz w:val="24"/>
          <w:szCs w:val="24"/>
        </w:rPr>
        <w:t>date or date range of collection</w:t>
      </w:r>
      <w:r w:rsidRPr="00A60B40" w:rsidR="00A14484">
        <w:rPr>
          <w:rFonts w:ascii="Times New Roman" w:eastAsia="Times New Roman" w:hAnsi="Times New Roman" w:cs="Times New Roman"/>
          <w:sz w:val="24"/>
          <w:szCs w:val="24"/>
        </w:rPr>
        <w:t>,</w:t>
      </w:r>
      <w:r w:rsidRPr="00A60B40">
        <w:rPr>
          <w:rFonts w:ascii="Times New Roman" w:eastAsia="Times New Roman" w:hAnsi="Times New Roman" w:cs="Times New Roman"/>
          <w:sz w:val="24"/>
          <w:szCs w:val="24"/>
        </w:rPr>
        <w:t xml:space="preserve"> date or date range of testing</w:t>
      </w:r>
      <w:r w:rsidRPr="00A60B40" w:rsidR="00A14484">
        <w:rPr>
          <w:rFonts w:ascii="Times New Roman" w:eastAsia="Times New Roman" w:hAnsi="Times New Roman" w:cs="Times New Roman"/>
          <w:sz w:val="24"/>
          <w:szCs w:val="24"/>
        </w:rPr>
        <w:t>,</w:t>
      </w:r>
      <w:r w:rsidRPr="00A60B40">
        <w:rPr>
          <w:rFonts w:ascii="Times New Roman" w:eastAsia="Times New Roman" w:hAnsi="Times New Roman" w:cs="Times New Roman"/>
          <w:sz w:val="24"/>
          <w:szCs w:val="24"/>
        </w:rPr>
        <w:t xml:space="preserve"> State of collection</w:t>
      </w:r>
      <w:r w:rsidRPr="00A60B40" w:rsidR="00A14484">
        <w:rPr>
          <w:rFonts w:ascii="Times New Roman" w:eastAsia="Times New Roman" w:hAnsi="Times New Roman" w:cs="Times New Roman"/>
          <w:sz w:val="24"/>
          <w:szCs w:val="24"/>
        </w:rPr>
        <w:t>,</w:t>
      </w:r>
      <w:r w:rsidRPr="00A60B40">
        <w:rPr>
          <w:rFonts w:ascii="Times New Roman" w:eastAsia="Times New Roman" w:hAnsi="Times New Roman" w:cs="Times New Roman"/>
          <w:sz w:val="24"/>
          <w:szCs w:val="24"/>
        </w:rPr>
        <w:t xml:space="preserve"> animal species sampled</w:t>
      </w:r>
      <w:r w:rsidRPr="00A60B40" w:rsidR="00A14484">
        <w:rPr>
          <w:rFonts w:ascii="Times New Roman" w:eastAsia="Times New Roman" w:hAnsi="Times New Roman" w:cs="Times New Roman"/>
          <w:sz w:val="24"/>
          <w:szCs w:val="24"/>
        </w:rPr>
        <w:t>,</w:t>
      </w:r>
      <w:r w:rsidRPr="00A60B40">
        <w:rPr>
          <w:rFonts w:ascii="Times New Roman" w:eastAsia="Times New Roman" w:hAnsi="Times New Roman" w:cs="Times New Roman"/>
          <w:sz w:val="24"/>
          <w:szCs w:val="24"/>
        </w:rPr>
        <w:t xml:space="preserve"> type of test </w:t>
      </w:r>
      <w:r w:rsidRPr="00A60B40">
        <w:rPr>
          <w:rFonts w:ascii="Times New Roman" w:eastAsia="Times New Roman" w:hAnsi="Times New Roman" w:cs="Times New Roman"/>
          <w:sz w:val="24"/>
          <w:szCs w:val="24"/>
        </w:rPr>
        <w:t>performed</w:t>
      </w:r>
      <w:r w:rsidRPr="00A60B40">
        <w:rPr>
          <w:rFonts w:ascii="Times New Roman" w:eastAsia="Times New Roman" w:hAnsi="Times New Roman" w:cs="Times New Roman"/>
          <w:sz w:val="24"/>
          <w:szCs w:val="24"/>
        </w:rPr>
        <w:t xml:space="preserve"> and disease tested for</w:t>
      </w:r>
      <w:r w:rsidRPr="00A60B40" w:rsidR="00A14484">
        <w:rPr>
          <w:rFonts w:ascii="Times New Roman" w:eastAsia="Times New Roman" w:hAnsi="Times New Roman" w:cs="Times New Roman"/>
          <w:sz w:val="24"/>
          <w:szCs w:val="24"/>
        </w:rPr>
        <w:t>,</w:t>
      </w:r>
      <w:r w:rsidRPr="00A60B40">
        <w:rPr>
          <w:rFonts w:ascii="Times New Roman" w:eastAsia="Times New Roman" w:hAnsi="Times New Roman" w:cs="Times New Roman"/>
          <w:sz w:val="24"/>
          <w:szCs w:val="24"/>
        </w:rPr>
        <w:t xml:space="preserve"> </w:t>
      </w:r>
      <w:r w:rsidRPr="00A60B40" w:rsidR="00A14484">
        <w:rPr>
          <w:rFonts w:ascii="Times New Roman" w:eastAsia="Times New Roman" w:hAnsi="Times New Roman" w:cs="Times New Roman"/>
          <w:sz w:val="24"/>
          <w:szCs w:val="24"/>
        </w:rPr>
        <w:t xml:space="preserve">and </w:t>
      </w:r>
      <w:r w:rsidRPr="00A60B40">
        <w:rPr>
          <w:rFonts w:ascii="Times New Roman" w:eastAsia="Times New Roman" w:hAnsi="Times New Roman" w:cs="Times New Roman"/>
          <w:sz w:val="24"/>
          <w:szCs w:val="24"/>
        </w:rPr>
        <w:t>total count of each test type (positive, not detected, inconclusive).</w:t>
      </w:r>
      <w:r w:rsidRPr="00A60B40" w:rsidR="00540ACA">
        <w:rPr>
          <w:rFonts w:ascii="Times New Roman" w:eastAsia="Times New Roman" w:hAnsi="Times New Roman" w:cs="Times New Roman"/>
          <w:sz w:val="24"/>
          <w:szCs w:val="24"/>
        </w:rPr>
        <w:t xml:space="preserve"> </w:t>
      </w:r>
      <w:r w:rsidRPr="00A60B40" w:rsidR="00E608C3">
        <w:rPr>
          <w:rFonts w:ascii="Times New Roman" w:hAnsi="Times New Roman" w:cs="Times New Roman"/>
          <w:bCs/>
          <w:sz w:val="24"/>
          <w:szCs w:val="24"/>
        </w:rPr>
        <w:t>Test</w:t>
      </w:r>
      <w:r w:rsidRPr="00A60B40" w:rsidR="00A14484">
        <w:rPr>
          <w:rFonts w:ascii="Times New Roman" w:hAnsi="Times New Roman" w:cs="Times New Roman"/>
          <w:bCs/>
          <w:sz w:val="24"/>
          <w:szCs w:val="24"/>
        </w:rPr>
        <w:t>-</w:t>
      </w:r>
      <w:r w:rsidRPr="00A60B40" w:rsidR="00E608C3">
        <w:rPr>
          <w:rFonts w:ascii="Times New Roman" w:hAnsi="Times New Roman" w:cs="Times New Roman"/>
          <w:bCs/>
          <w:sz w:val="24"/>
          <w:szCs w:val="24"/>
        </w:rPr>
        <w:t>level data is the preferred level of data collection</w:t>
      </w:r>
      <w:r w:rsidRPr="00A60B40" w:rsidR="00540ACA">
        <w:rPr>
          <w:rFonts w:ascii="Times New Roman" w:hAnsi="Times New Roman" w:cs="Times New Roman"/>
          <w:bCs/>
          <w:sz w:val="24"/>
          <w:szCs w:val="24"/>
        </w:rPr>
        <w:t>, preferably c</w:t>
      </w:r>
      <w:r w:rsidRPr="00A60B40" w:rsidR="00E608C3">
        <w:rPr>
          <w:rFonts w:ascii="Times New Roman" w:hAnsi="Times New Roman" w:cs="Times New Roman"/>
          <w:bCs/>
          <w:sz w:val="24"/>
          <w:szCs w:val="24"/>
        </w:rPr>
        <w:t xml:space="preserve">ollected </w:t>
      </w:r>
      <w:r w:rsidRPr="00A60B40" w:rsidR="00540ACA">
        <w:rPr>
          <w:rFonts w:ascii="Times New Roman" w:hAnsi="Times New Roman" w:cs="Times New Roman"/>
          <w:bCs/>
          <w:sz w:val="24"/>
          <w:szCs w:val="24"/>
        </w:rPr>
        <w:t>v</w:t>
      </w:r>
      <w:r w:rsidRPr="00A60B40" w:rsidR="00E608C3">
        <w:rPr>
          <w:rFonts w:ascii="Times New Roman" w:hAnsi="Times New Roman" w:cs="Times New Roman"/>
          <w:bCs/>
          <w:sz w:val="24"/>
          <w:szCs w:val="24"/>
        </w:rPr>
        <w:t xml:space="preserve">ia electronic messaging directly from laboratory data systems, </w:t>
      </w:r>
      <w:r w:rsidRPr="00A60B40" w:rsidR="00A14484">
        <w:rPr>
          <w:rFonts w:ascii="Times New Roman" w:hAnsi="Times New Roman" w:cs="Times New Roman"/>
          <w:bCs/>
          <w:sz w:val="24"/>
          <w:szCs w:val="24"/>
        </w:rPr>
        <w:t xml:space="preserve">requiring </w:t>
      </w:r>
      <w:r w:rsidRPr="00A60B40" w:rsidR="00E608C3">
        <w:rPr>
          <w:rFonts w:ascii="Times New Roman" w:hAnsi="Times New Roman" w:cs="Times New Roman"/>
          <w:bCs/>
          <w:sz w:val="24"/>
          <w:szCs w:val="24"/>
        </w:rPr>
        <w:t xml:space="preserve">no data entry. </w:t>
      </w:r>
      <w:r w:rsidRPr="00A60B40" w:rsidR="00326CC0">
        <w:rPr>
          <w:rFonts w:ascii="Times New Roman" w:hAnsi="Times New Roman" w:cs="Times New Roman"/>
          <w:bCs/>
          <w:sz w:val="24"/>
          <w:szCs w:val="24"/>
        </w:rPr>
        <w:t>Report</w:t>
      </w:r>
      <w:r w:rsidRPr="00A60B40" w:rsidR="00A14484">
        <w:rPr>
          <w:rFonts w:ascii="Times New Roman" w:hAnsi="Times New Roman" w:cs="Times New Roman"/>
          <w:bCs/>
          <w:sz w:val="24"/>
          <w:szCs w:val="24"/>
        </w:rPr>
        <w:t>s</w:t>
      </w:r>
      <w:r w:rsidRPr="00A60B40">
        <w:rPr>
          <w:rFonts w:ascii="Times New Roman" w:hAnsi="Times New Roman" w:cs="Times New Roman"/>
          <w:bCs/>
          <w:sz w:val="24"/>
          <w:szCs w:val="24"/>
        </w:rPr>
        <w:t xml:space="preserve"> may </w:t>
      </w:r>
      <w:r w:rsidRPr="00A60B40" w:rsidR="00E608C3">
        <w:rPr>
          <w:rFonts w:ascii="Times New Roman" w:hAnsi="Times New Roman" w:cs="Times New Roman"/>
          <w:bCs/>
          <w:sz w:val="24"/>
          <w:szCs w:val="24"/>
        </w:rPr>
        <w:t xml:space="preserve">also be </w:t>
      </w:r>
      <w:r w:rsidRPr="00A60B40" w:rsidR="00A14484">
        <w:rPr>
          <w:rFonts w:ascii="Times New Roman" w:hAnsi="Times New Roman" w:cs="Times New Roman"/>
          <w:bCs/>
          <w:sz w:val="24"/>
          <w:szCs w:val="24"/>
        </w:rPr>
        <w:t xml:space="preserve">made </w:t>
      </w:r>
      <w:r w:rsidRPr="00A60B40" w:rsidR="00E608C3">
        <w:rPr>
          <w:rFonts w:ascii="Times New Roman" w:hAnsi="Times New Roman" w:cs="Times New Roman"/>
          <w:bCs/>
          <w:sz w:val="24"/>
          <w:szCs w:val="24"/>
        </w:rPr>
        <w:t>by p</w:t>
      </w:r>
      <w:r w:rsidRPr="00A60B40" w:rsidR="00326CC0">
        <w:rPr>
          <w:rFonts w:ascii="Times New Roman" w:hAnsi="Times New Roman" w:cs="Times New Roman"/>
          <w:bCs/>
          <w:sz w:val="24"/>
          <w:szCs w:val="24"/>
        </w:rPr>
        <w:t>hone, email,</w:t>
      </w:r>
      <w:r w:rsidRPr="00A60B40">
        <w:rPr>
          <w:rFonts w:ascii="Times New Roman" w:hAnsi="Times New Roman" w:cs="Times New Roman"/>
          <w:bCs/>
          <w:sz w:val="24"/>
          <w:szCs w:val="24"/>
        </w:rPr>
        <w:t xml:space="preserve"> </w:t>
      </w:r>
      <w:r w:rsidRPr="00A60B40" w:rsidR="0001455E">
        <w:rPr>
          <w:rFonts w:ascii="Times New Roman" w:hAnsi="Times New Roman" w:cs="Times New Roman"/>
          <w:bCs/>
          <w:sz w:val="24"/>
          <w:szCs w:val="24"/>
        </w:rPr>
        <w:t xml:space="preserve">fax, mail, </w:t>
      </w:r>
      <w:r w:rsidRPr="00A60B40" w:rsidR="00E608C3">
        <w:rPr>
          <w:rFonts w:ascii="Times New Roman" w:hAnsi="Times New Roman" w:cs="Times New Roman"/>
          <w:bCs/>
          <w:sz w:val="24"/>
          <w:szCs w:val="24"/>
        </w:rPr>
        <w:t xml:space="preserve">or </w:t>
      </w:r>
      <w:r w:rsidRPr="00A60B40">
        <w:rPr>
          <w:rFonts w:ascii="Times New Roman" w:hAnsi="Times New Roman" w:cs="Times New Roman"/>
          <w:sz w:val="24"/>
          <w:szCs w:val="24"/>
        </w:rPr>
        <w:t>online interface</w:t>
      </w:r>
      <w:r w:rsidRPr="00A60B40" w:rsidR="00E608C3">
        <w:rPr>
          <w:rFonts w:ascii="Times New Roman" w:hAnsi="Times New Roman" w:cs="Times New Roman"/>
          <w:sz w:val="24"/>
          <w:szCs w:val="24"/>
        </w:rPr>
        <w:t>.</w:t>
      </w:r>
    </w:p>
    <w:p w:rsidR="00AC71AE" w:rsidRPr="00A60B40" w:rsidP="00BA6AC3" w14:paraId="5387E546" w14:textId="77777777">
      <w:pPr>
        <w:autoSpaceDE w:val="0"/>
        <w:autoSpaceDN w:val="0"/>
        <w:adjustRightInd w:val="0"/>
        <w:spacing w:after="0" w:line="240" w:lineRule="auto"/>
        <w:rPr>
          <w:rFonts w:ascii="Times New Roman" w:hAnsi="Times New Roman" w:cs="Times New Roman"/>
          <w:sz w:val="24"/>
          <w:szCs w:val="24"/>
        </w:rPr>
      </w:pPr>
    </w:p>
    <w:p w:rsidR="00AC71AE" w:rsidRPr="00A60B40" w:rsidP="00DD648F" w14:paraId="0E844B38" w14:textId="48FE31D5">
      <w:pPr>
        <w:autoSpaceDE w:val="0"/>
        <w:autoSpaceDN w:val="0"/>
        <w:adjustRightInd w:val="0"/>
        <w:spacing w:after="0" w:line="240" w:lineRule="auto"/>
        <w:rPr>
          <w:rFonts w:ascii="Times New Roman" w:hAnsi="Times New Roman" w:cs="Times New Roman"/>
          <w:sz w:val="24"/>
          <w:szCs w:val="24"/>
        </w:rPr>
      </w:pPr>
      <w:r w:rsidRPr="00A60B40">
        <w:rPr>
          <w:rFonts w:ascii="Times New Roman" w:hAnsi="Times New Roman" w:cs="Times New Roman"/>
          <w:sz w:val="24"/>
          <w:szCs w:val="24"/>
        </w:rPr>
        <w:t>Data collected for e</w:t>
      </w:r>
      <w:r w:rsidRPr="00A60B40">
        <w:rPr>
          <w:rFonts w:ascii="Times New Roman" w:hAnsi="Times New Roman" w:cs="Times New Roman"/>
          <w:sz w:val="24"/>
          <w:szCs w:val="24"/>
        </w:rPr>
        <w:t>merging disease investigations and outbreaks may require more information depending on the situation. APHIS will use diagnostic testing results</w:t>
      </w:r>
      <w:r w:rsidRPr="00A60B40" w:rsidR="00291D5D">
        <w:rPr>
          <w:rFonts w:ascii="Times New Roman" w:hAnsi="Times New Roman" w:cs="Times New Roman"/>
          <w:sz w:val="24"/>
          <w:szCs w:val="24"/>
        </w:rPr>
        <w:t>, number of detections,</w:t>
      </w:r>
      <w:r w:rsidRPr="00A60B40">
        <w:rPr>
          <w:rFonts w:ascii="Times New Roman" w:hAnsi="Times New Roman" w:cs="Times New Roman"/>
          <w:sz w:val="24"/>
          <w:szCs w:val="24"/>
        </w:rPr>
        <w:t xml:space="preserve"> and epidemiological information to detect and evaluate the status of a potential emerging disease threat. Once </w:t>
      </w:r>
      <w:r w:rsidRPr="00A60B40" w:rsidR="00F16498">
        <w:rPr>
          <w:rFonts w:ascii="Times New Roman" w:hAnsi="Times New Roman" w:cs="Times New Roman"/>
          <w:sz w:val="24"/>
          <w:szCs w:val="24"/>
        </w:rPr>
        <w:t xml:space="preserve">APHIS </w:t>
      </w:r>
      <w:r w:rsidRPr="00A60B40">
        <w:rPr>
          <w:rFonts w:ascii="Times New Roman" w:hAnsi="Times New Roman" w:cs="Times New Roman"/>
          <w:sz w:val="24"/>
          <w:szCs w:val="24"/>
        </w:rPr>
        <w:t>confirm</w:t>
      </w:r>
      <w:r w:rsidRPr="00A60B40" w:rsidR="00F16498">
        <w:rPr>
          <w:rFonts w:ascii="Times New Roman" w:hAnsi="Times New Roman" w:cs="Times New Roman"/>
          <w:sz w:val="24"/>
          <w:szCs w:val="24"/>
        </w:rPr>
        <w:t>s</w:t>
      </w:r>
      <w:r w:rsidRPr="00A60B40">
        <w:rPr>
          <w:rFonts w:ascii="Times New Roman" w:hAnsi="Times New Roman" w:cs="Times New Roman"/>
          <w:sz w:val="24"/>
          <w:szCs w:val="24"/>
        </w:rPr>
        <w:t xml:space="preserve"> there is an emerging animal disease, </w:t>
      </w:r>
      <w:r w:rsidRPr="00A60B40" w:rsidR="00F16498">
        <w:rPr>
          <w:rFonts w:ascii="Times New Roman" w:hAnsi="Times New Roman" w:cs="Times New Roman"/>
          <w:sz w:val="24"/>
          <w:szCs w:val="24"/>
        </w:rPr>
        <w:t xml:space="preserve">it </w:t>
      </w:r>
      <w:r w:rsidRPr="00A60B40">
        <w:rPr>
          <w:rFonts w:ascii="Times New Roman" w:hAnsi="Times New Roman" w:cs="Times New Roman"/>
          <w:sz w:val="24"/>
          <w:szCs w:val="24"/>
        </w:rPr>
        <w:t>will use this information to create specific case definitions and disease reporting criteria. At the time of first reporting, the specific agent causing a potential emerging disease may be unknown, or the agent may be a newly identified but incompletely characterized strain.</w:t>
      </w:r>
    </w:p>
    <w:p w:rsidR="00D222E9" w:rsidRPr="00A60B40" w:rsidP="00BA6AC3" w14:paraId="67B342F9" w14:textId="77777777">
      <w:pPr>
        <w:autoSpaceDE w:val="0"/>
        <w:autoSpaceDN w:val="0"/>
        <w:adjustRightInd w:val="0"/>
        <w:spacing w:after="0" w:line="240" w:lineRule="auto"/>
        <w:rPr>
          <w:rFonts w:ascii="Times New Roman" w:hAnsi="Times New Roman" w:cs="Times New Roman"/>
          <w:bCs/>
          <w:sz w:val="24"/>
          <w:szCs w:val="24"/>
        </w:rPr>
      </w:pPr>
    </w:p>
    <w:p w:rsidR="00670B42" w:rsidRPr="00A60B40" w:rsidP="00BA6AC3" w14:paraId="72D46593" w14:textId="52E09D74">
      <w:pPr>
        <w:autoSpaceDE w:val="0"/>
        <w:autoSpaceDN w:val="0"/>
        <w:adjustRightInd w:val="0"/>
        <w:spacing w:after="0" w:line="240" w:lineRule="auto"/>
        <w:rPr>
          <w:rFonts w:ascii="Times New Roman" w:hAnsi="Times New Roman" w:cs="Times New Roman"/>
          <w:b/>
          <w:sz w:val="24"/>
          <w:szCs w:val="24"/>
          <w:u w:val="single"/>
        </w:rPr>
      </w:pPr>
      <w:r w:rsidRPr="00A60B40">
        <w:rPr>
          <w:rFonts w:ascii="Times New Roman" w:hAnsi="Times New Roman" w:cs="Times New Roman"/>
          <w:b/>
          <w:sz w:val="24"/>
          <w:szCs w:val="24"/>
          <w:u w:val="single"/>
        </w:rPr>
        <w:t>AVIC Reports</w:t>
      </w:r>
      <w:r w:rsidRPr="00A60B40" w:rsidR="00A60B40">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VSG 7406.4</w:t>
      </w:r>
      <w:r w:rsidRPr="00A60B40" w:rsidR="00A60B40">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Business</w:t>
      </w:r>
    </w:p>
    <w:p w:rsidR="00DE7FE3" w:rsidRPr="00A60B40" w:rsidP="00F02696" w14:paraId="3DD0240F" w14:textId="01BE24E9">
      <w:pPr>
        <w:autoSpaceDE w:val="0"/>
        <w:autoSpaceDN w:val="0"/>
        <w:adjustRightInd w:val="0"/>
        <w:spacing w:after="0" w:line="240" w:lineRule="auto"/>
        <w:rPr>
          <w:rFonts w:ascii="Times New Roman" w:hAnsi="Times New Roman" w:cs="Times New Roman"/>
          <w:bCs/>
          <w:sz w:val="24"/>
          <w:szCs w:val="24"/>
        </w:rPr>
      </w:pPr>
      <w:r w:rsidRPr="00A60B40">
        <w:rPr>
          <w:rFonts w:ascii="Times New Roman" w:hAnsi="Times New Roman" w:cs="Times New Roman"/>
          <w:bCs/>
          <w:sz w:val="24"/>
          <w:szCs w:val="24"/>
        </w:rPr>
        <w:t xml:space="preserve">Reports of FADs often lead to investigations. </w:t>
      </w:r>
      <w:r w:rsidRPr="00A60B40" w:rsidR="008D27A3">
        <w:rPr>
          <w:rFonts w:ascii="Times New Roman" w:hAnsi="Times New Roman" w:cs="Times New Roman"/>
          <w:bCs/>
          <w:sz w:val="24"/>
          <w:szCs w:val="24"/>
        </w:rPr>
        <w:t>When vesicular FAD</w:t>
      </w:r>
      <w:r w:rsidRPr="00A60B40" w:rsidR="00FB2E27">
        <w:rPr>
          <w:rFonts w:ascii="Times New Roman" w:hAnsi="Times New Roman" w:cs="Times New Roman"/>
          <w:bCs/>
          <w:sz w:val="24"/>
          <w:szCs w:val="24"/>
        </w:rPr>
        <w:t xml:space="preserve"> investigations</w:t>
      </w:r>
      <w:r w:rsidRPr="00A60B40" w:rsidR="008D27A3">
        <w:rPr>
          <w:rFonts w:ascii="Times New Roman" w:hAnsi="Times New Roman" w:cs="Times New Roman"/>
          <w:bCs/>
          <w:sz w:val="24"/>
          <w:szCs w:val="24"/>
        </w:rPr>
        <w:t xml:space="preserve"> involve </w:t>
      </w:r>
      <w:r w:rsidRPr="00A60B40" w:rsidR="008D27A3">
        <w:rPr>
          <w:rFonts w:ascii="Times New Roman" w:hAnsi="Times New Roman" w:cs="Times New Roman"/>
          <w:sz w:val="24"/>
          <w:szCs w:val="24"/>
        </w:rPr>
        <w:t>imported</w:t>
      </w:r>
      <w:r w:rsidRPr="00A60B40" w:rsidR="008D27A3">
        <w:rPr>
          <w:rFonts w:ascii="Times New Roman" w:hAnsi="Times New Roman" w:cs="Times New Roman"/>
          <w:bCs/>
          <w:sz w:val="24"/>
          <w:szCs w:val="24"/>
        </w:rPr>
        <w:t xml:space="preserve"> hogs (from Canada or the low-risk CSF region of the European Union), the </w:t>
      </w:r>
      <w:r w:rsidRPr="00A60B40" w:rsidR="00A901AF">
        <w:rPr>
          <w:rFonts w:ascii="Times New Roman" w:hAnsi="Times New Roman" w:cs="Times New Roman"/>
          <w:bCs/>
          <w:sz w:val="24"/>
          <w:szCs w:val="24"/>
        </w:rPr>
        <w:t>VS Area Veterinarian in Charge (</w:t>
      </w:r>
      <w:r w:rsidRPr="00A60B40" w:rsidR="008D27A3">
        <w:rPr>
          <w:rFonts w:ascii="Times New Roman" w:hAnsi="Times New Roman" w:cs="Times New Roman"/>
          <w:bCs/>
          <w:sz w:val="24"/>
          <w:szCs w:val="24"/>
        </w:rPr>
        <w:t>AVIC</w:t>
      </w:r>
      <w:r w:rsidRPr="00A60B40" w:rsidR="00A901AF">
        <w:rPr>
          <w:rFonts w:ascii="Times New Roman" w:hAnsi="Times New Roman" w:cs="Times New Roman"/>
          <w:bCs/>
          <w:sz w:val="24"/>
          <w:szCs w:val="24"/>
        </w:rPr>
        <w:t>)</w:t>
      </w:r>
      <w:r w:rsidRPr="00A60B40" w:rsidR="008D27A3">
        <w:rPr>
          <w:rFonts w:ascii="Times New Roman" w:hAnsi="Times New Roman" w:cs="Times New Roman"/>
          <w:bCs/>
          <w:sz w:val="24"/>
          <w:szCs w:val="24"/>
        </w:rPr>
        <w:t xml:space="preserve"> notifies VS Strategy &amp; Policy, Live Animal Imports of the investigation. For imported feeding and breeding swine </w:t>
      </w:r>
      <w:r w:rsidRPr="00A60B40" w:rsidR="00333E96">
        <w:rPr>
          <w:rFonts w:ascii="Times New Roman" w:hAnsi="Times New Roman" w:cs="Times New Roman"/>
          <w:bCs/>
          <w:sz w:val="24"/>
          <w:szCs w:val="24"/>
        </w:rPr>
        <w:t>from</w:t>
      </w:r>
      <w:r w:rsidRPr="00A60B40" w:rsidR="00333E96">
        <w:rPr>
          <w:rFonts w:ascii="Times New Roman" w:hAnsi="Times New Roman" w:cs="Times New Roman"/>
          <w:b/>
          <w:sz w:val="24"/>
          <w:szCs w:val="24"/>
        </w:rPr>
        <w:t xml:space="preserve"> </w:t>
      </w:r>
      <w:r w:rsidRPr="00A60B40" w:rsidR="008D27A3">
        <w:rPr>
          <w:rFonts w:ascii="Times New Roman" w:hAnsi="Times New Roman" w:cs="Times New Roman"/>
          <w:bCs/>
          <w:sz w:val="24"/>
          <w:szCs w:val="24"/>
        </w:rPr>
        <w:t>Canada</w:t>
      </w:r>
      <w:r w:rsidRPr="00A60B40" w:rsidR="00333E96">
        <w:rPr>
          <w:rFonts w:ascii="Times New Roman" w:hAnsi="Times New Roman" w:cs="Times New Roman"/>
          <w:bCs/>
          <w:sz w:val="24"/>
          <w:szCs w:val="24"/>
        </w:rPr>
        <w:t xml:space="preserve">, the </w:t>
      </w:r>
      <w:r w:rsidRPr="00A60B40" w:rsidR="008D27A3">
        <w:rPr>
          <w:rFonts w:ascii="Times New Roman" w:hAnsi="Times New Roman" w:cs="Times New Roman"/>
          <w:bCs/>
          <w:sz w:val="24"/>
          <w:szCs w:val="24"/>
        </w:rPr>
        <w:t>AVIC must immediately report lesions noted within the immediate post-import period (14 days).</w:t>
      </w:r>
      <w:r w:rsidRPr="00A60B40" w:rsidR="00FB2E27">
        <w:rPr>
          <w:rFonts w:ascii="Times New Roman" w:hAnsi="Times New Roman" w:cs="Times New Roman"/>
          <w:bCs/>
          <w:sz w:val="24"/>
          <w:szCs w:val="24"/>
        </w:rPr>
        <w:t xml:space="preserve"> </w:t>
      </w:r>
      <w:r w:rsidRPr="00A60B40" w:rsidR="008D27A3">
        <w:rPr>
          <w:rFonts w:ascii="Times New Roman" w:hAnsi="Times New Roman" w:cs="Times New Roman"/>
          <w:bCs/>
          <w:sz w:val="24"/>
          <w:szCs w:val="24"/>
        </w:rPr>
        <w:t>For imported breeding swine (low-risk CSF region of the EU)</w:t>
      </w:r>
      <w:r w:rsidRPr="00A60B40" w:rsidR="00333E96">
        <w:rPr>
          <w:rFonts w:ascii="Times New Roman" w:hAnsi="Times New Roman" w:cs="Times New Roman"/>
          <w:bCs/>
          <w:sz w:val="24"/>
          <w:szCs w:val="24"/>
        </w:rPr>
        <w:t>, t</w:t>
      </w:r>
      <w:r w:rsidRPr="00A60B40" w:rsidR="008D27A3">
        <w:rPr>
          <w:rFonts w:ascii="Times New Roman" w:hAnsi="Times New Roman" w:cs="Times New Roman"/>
          <w:bCs/>
          <w:sz w:val="24"/>
          <w:szCs w:val="24"/>
        </w:rPr>
        <w:t>he AVIC must immediately report lesions noted during the entry quarantine required for these animals.</w:t>
      </w:r>
      <w:r w:rsidRPr="00A60B40" w:rsidR="00F02696">
        <w:rPr>
          <w:rFonts w:ascii="Times New Roman" w:hAnsi="Times New Roman" w:cs="Times New Roman"/>
          <w:bCs/>
          <w:sz w:val="24"/>
          <w:szCs w:val="24"/>
        </w:rPr>
        <w:t xml:space="preserve"> </w:t>
      </w:r>
      <w:r w:rsidRPr="00A60B40">
        <w:rPr>
          <w:rFonts w:ascii="Times New Roman" w:hAnsi="Times New Roman" w:cs="Times New Roman"/>
          <w:bCs/>
          <w:sz w:val="24"/>
          <w:szCs w:val="24"/>
        </w:rPr>
        <w:t xml:space="preserve">For immediate slaughter swine </w:t>
      </w:r>
      <w:r w:rsidRPr="00A60B40" w:rsidR="00F02696">
        <w:rPr>
          <w:rFonts w:ascii="Times New Roman" w:hAnsi="Times New Roman" w:cs="Times New Roman"/>
          <w:bCs/>
          <w:sz w:val="24"/>
          <w:szCs w:val="24"/>
        </w:rPr>
        <w:t xml:space="preserve">from </w:t>
      </w:r>
      <w:r w:rsidRPr="00A60B40">
        <w:rPr>
          <w:rFonts w:ascii="Times New Roman" w:hAnsi="Times New Roman" w:cs="Times New Roman"/>
          <w:bCs/>
          <w:sz w:val="24"/>
          <w:szCs w:val="24"/>
        </w:rPr>
        <w:t>Canada</w:t>
      </w:r>
      <w:r w:rsidRPr="00A60B40" w:rsidR="00F02696">
        <w:rPr>
          <w:rFonts w:ascii="Times New Roman" w:hAnsi="Times New Roman" w:cs="Times New Roman"/>
          <w:bCs/>
          <w:sz w:val="24"/>
          <w:szCs w:val="24"/>
        </w:rPr>
        <w:t xml:space="preserve"> i</w:t>
      </w:r>
      <w:r w:rsidRPr="00A60B40">
        <w:rPr>
          <w:rFonts w:ascii="Times New Roman" w:hAnsi="Times New Roman" w:cs="Times New Roman"/>
          <w:bCs/>
          <w:sz w:val="24"/>
          <w:szCs w:val="24"/>
        </w:rPr>
        <w:t>n immediate slaughter facilities where vesicular FAD</w:t>
      </w:r>
      <w:r w:rsidRPr="00A60B40" w:rsidR="00F02696">
        <w:rPr>
          <w:rFonts w:ascii="Times New Roman" w:hAnsi="Times New Roman" w:cs="Times New Roman"/>
          <w:bCs/>
          <w:sz w:val="24"/>
          <w:szCs w:val="24"/>
        </w:rPr>
        <w:t xml:space="preserve"> investigations</w:t>
      </w:r>
      <w:r w:rsidRPr="00A60B40">
        <w:rPr>
          <w:rFonts w:ascii="Times New Roman" w:hAnsi="Times New Roman" w:cs="Times New Roman"/>
          <w:bCs/>
          <w:sz w:val="24"/>
          <w:szCs w:val="24"/>
        </w:rPr>
        <w:t xml:space="preserve"> involving imported animals occur, the AVIC provides immediate reports (NAHLN and FADDL testing results when they become available) to VS Strategy &amp; Policy, Live Animal Imports, for discussions with the competent authority of the country of origin</w:t>
      </w:r>
      <w:r w:rsidRPr="00A60B40" w:rsidR="00A60B40">
        <w:rPr>
          <w:rFonts w:ascii="Times New Roman" w:hAnsi="Times New Roman" w:cs="Times New Roman"/>
          <w:bCs/>
          <w:sz w:val="24"/>
          <w:szCs w:val="24"/>
        </w:rPr>
        <w:t xml:space="preserve">. </w:t>
      </w:r>
    </w:p>
    <w:p w:rsidR="00DE7FE3" w:rsidRPr="00A60B40" w:rsidP="00BA6AC3" w14:paraId="232AD8E9" w14:textId="77777777">
      <w:pPr>
        <w:autoSpaceDE w:val="0"/>
        <w:autoSpaceDN w:val="0"/>
        <w:adjustRightInd w:val="0"/>
        <w:spacing w:after="0" w:line="240" w:lineRule="auto"/>
        <w:rPr>
          <w:rFonts w:ascii="Times New Roman" w:hAnsi="Times New Roman" w:cs="Times New Roman"/>
          <w:bCs/>
          <w:sz w:val="24"/>
          <w:szCs w:val="24"/>
        </w:rPr>
      </w:pPr>
    </w:p>
    <w:p w:rsidR="00334465" w:rsidP="00BA6AC3" w14:paraId="63412123" w14:textId="72500EB3">
      <w:pPr>
        <w:autoSpaceDE w:val="0"/>
        <w:autoSpaceDN w:val="0"/>
        <w:adjustRightInd w:val="0"/>
        <w:spacing w:after="0" w:line="240" w:lineRule="auto"/>
        <w:rPr>
          <w:rFonts w:ascii="Times New Roman" w:hAnsi="Times New Roman" w:cs="Times New Roman"/>
          <w:bCs/>
          <w:sz w:val="24"/>
          <w:szCs w:val="24"/>
        </w:rPr>
      </w:pPr>
    </w:p>
    <w:p w:rsidR="0056678B" w:rsidRPr="00A60B40" w:rsidP="00BA6AC3" w14:paraId="0450DA53" w14:textId="77777777">
      <w:pPr>
        <w:autoSpaceDE w:val="0"/>
        <w:autoSpaceDN w:val="0"/>
        <w:adjustRightInd w:val="0"/>
        <w:spacing w:after="0" w:line="240" w:lineRule="auto"/>
        <w:rPr>
          <w:rFonts w:ascii="Times New Roman" w:hAnsi="Times New Roman" w:cs="Times New Roman"/>
          <w:bCs/>
          <w:sz w:val="24"/>
          <w:szCs w:val="24"/>
        </w:rPr>
      </w:pPr>
    </w:p>
    <w:p w:rsidR="00DD648F" w:rsidRPr="00A60B40" w:rsidP="00DD648F" w14:paraId="1AD17A04" w14:textId="62D14CE9">
      <w:pPr>
        <w:autoSpaceDE w:val="0"/>
        <w:autoSpaceDN w:val="0"/>
        <w:adjustRightInd w:val="0"/>
        <w:spacing w:after="0" w:line="240" w:lineRule="auto"/>
        <w:rPr>
          <w:rFonts w:ascii="Times New Roman" w:hAnsi="Times New Roman" w:cs="Times New Roman"/>
          <w:b/>
          <w:sz w:val="24"/>
          <w:szCs w:val="24"/>
          <w:u w:val="single"/>
        </w:rPr>
      </w:pPr>
      <w:r w:rsidRPr="00A60B40">
        <w:rPr>
          <w:rFonts w:ascii="Times New Roman" w:hAnsi="Times New Roman" w:cs="Times New Roman"/>
          <w:b/>
          <w:sz w:val="24"/>
          <w:szCs w:val="24"/>
          <w:u w:val="single"/>
        </w:rPr>
        <w:t xml:space="preserve">FAD </w:t>
      </w:r>
      <w:r w:rsidRPr="00A60B40" w:rsidR="00A901AF">
        <w:rPr>
          <w:rFonts w:ascii="Times New Roman" w:hAnsi="Times New Roman" w:cs="Times New Roman"/>
          <w:b/>
          <w:sz w:val="24"/>
          <w:szCs w:val="24"/>
          <w:u w:val="single"/>
        </w:rPr>
        <w:t>D</w:t>
      </w:r>
      <w:r w:rsidR="00790692">
        <w:rPr>
          <w:rFonts w:ascii="Times New Roman" w:hAnsi="Times New Roman" w:cs="Times New Roman"/>
          <w:b/>
          <w:sz w:val="24"/>
          <w:szCs w:val="24"/>
          <w:u w:val="single"/>
        </w:rPr>
        <w:t>ata</w:t>
      </w:r>
      <w:r w:rsidRPr="00A60B40" w:rsidR="00A901AF">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Collection</w:t>
      </w:r>
      <w:r w:rsidRPr="00A60B40" w:rsidR="00A60B40">
        <w:rPr>
          <w:rFonts w:ascii="Times New Roman" w:hAnsi="Times New Roman" w:cs="Times New Roman"/>
          <w:b/>
          <w:sz w:val="24"/>
          <w:szCs w:val="24"/>
          <w:u w:val="single"/>
        </w:rPr>
        <w:t xml:space="preserve">; </w:t>
      </w:r>
      <w:r w:rsidRPr="00A60B40" w:rsidR="00A901AF">
        <w:rPr>
          <w:rFonts w:ascii="Times New Roman" w:hAnsi="Times New Roman" w:cs="Times New Roman"/>
          <w:b/>
          <w:sz w:val="24"/>
          <w:szCs w:val="24"/>
          <w:u w:val="single"/>
        </w:rPr>
        <w:t>VSG 7406.4</w:t>
      </w:r>
      <w:r w:rsidRPr="00A60B40" w:rsidR="00A60B40">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Business</w:t>
      </w:r>
      <w:r w:rsidRPr="00A60B40" w:rsidR="00A60B40">
        <w:rPr>
          <w:rFonts w:ascii="Times New Roman" w:hAnsi="Times New Roman" w:cs="Times New Roman"/>
          <w:b/>
          <w:sz w:val="24"/>
          <w:szCs w:val="24"/>
          <w:u w:val="single"/>
        </w:rPr>
        <w:t xml:space="preserve">, </w:t>
      </w:r>
      <w:r w:rsidRPr="00A60B40">
        <w:rPr>
          <w:rFonts w:ascii="Times New Roman" w:hAnsi="Times New Roman" w:cs="Times New Roman"/>
          <w:b/>
          <w:sz w:val="24"/>
          <w:szCs w:val="24"/>
          <w:u w:val="single"/>
        </w:rPr>
        <w:t>State</w:t>
      </w:r>
    </w:p>
    <w:p w:rsidR="00DD648F" w:rsidRPr="00A60B40" w:rsidP="00BA6AC3" w14:paraId="314E92C6" w14:textId="0D8F1DC3">
      <w:pPr>
        <w:autoSpaceDE w:val="0"/>
        <w:autoSpaceDN w:val="0"/>
        <w:adjustRightInd w:val="0"/>
        <w:spacing w:after="0" w:line="240" w:lineRule="auto"/>
        <w:rPr>
          <w:rFonts w:ascii="Times New Roman" w:eastAsia="Times New Roman" w:hAnsi="Times New Roman" w:cs="Times New Roman"/>
          <w:sz w:val="24"/>
          <w:szCs w:val="24"/>
        </w:rPr>
      </w:pPr>
      <w:r w:rsidRPr="00A60B40">
        <w:rPr>
          <w:rFonts w:ascii="Times New Roman" w:eastAsia="Times New Roman" w:hAnsi="Times New Roman" w:cs="Times New Roman"/>
          <w:sz w:val="24"/>
          <w:szCs w:val="24"/>
        </w:rPr>
        <w:t xml:space="preserve">AVICs and State animal health officials assign foreign animal disease diagnosticians (FADDs) to oversee each case of vesicular disease identified in pigs. Assigned staff enter all investigation information into the </w:t>
      </w:r>
      <w:r w:rsidRPr="00A60B40" w:rsidR="00CF5595">
        <w:rPr>
          <w:rFonts w:ascii="Times New Roman" w:eastAsia="Times New Roman" w:hAnsi="Times New Roman" w:cs="Times New Roman"/>
          <w:sz w:val="24"/>
          <w:szCs w:val="24"/>
        </w:rPr>
        <w:t xml:space="preserve">VS </w:t>
      </w:r>
      <w:r w:rsidRPr="00A60B40">
        <w:rPr>
          <w:rFonts w:ascii="Times New Roman" w:eastAsia="Times New Roman" w:hAnsi="Times New Roman" w:cs="Times New Roman"/>
          <w:sz w:val="24"/>
          <w:szCs w:val="24"/>
        </w:rPr>
        <w:t>Emergency Management Response System (EMRS). AVICs, S</w:t>
      </w:r>
      <w:r w:rsidRPr="00A60B40" w:rsidR="00CF5595">
        <w:rPr>
          <w:rFonts w:ascii="Times New Roman" w:eastAsia="Times New Roman" w:hAnsi="Times New Roman" w:cs="Times New Roman"/>
          <w:sz w:val="24"/>
          <w:szCs w:val="24"/>
        </w:rPr>
        <w:t xml:space="preserve">tate animal health officials, </w:t>
      </w:r>
      <w:r w:rsidRPr="00A60B40">
        <w:rPr>
          <w:rFonts w:ascii="Times New Roman" w:eastAsia="Times New Roman" w:hAnsi="Times New Roman" w:cs="Times New Roman"/>
          <w:sz w:val="24"/>
          <w:szCs w:val="24"/>
        </w:rPr>
        <w:t>and FADDs evaluate all information known about the case to determine and assign the FADDL and NAHLN submission priority level. These officials prioritize the FAD</w:t>
      </w:r>
      <w:r w:rsidRPr="00A60B40" w:rsidR="00F05243">
        <w:rPr>
          <w:rFonts w:ascii="Times New Roman" w:eastAsia="Times New Roman" w:hAnsi="Times New Roman" w:cs="Times New Roman"/>
          <w:sz w:val="24"/>
          <w:szCs w:val="24"/>
        </w:rPr>
        <w:t xml:space="preserve"> investigation</w:t>
      </w:r>
      <w:r w:rsidRPr="00A60B40">
        <w:rPr>
          <w:rFonts w:ascii="Times New Roman" w:eastAsia="Times New Roman" w:hAnsi="Times New Roman" w:cs="Times New Roman"/>
          <w:sz w:val="24"/>
          <w:szCs w:val="24"/>
        </w:rPr>
        <w:t xml:space="preserve"> and diagnostic testing for disease suspicion; however, they may consider the need to move pigs or products when designating priority</w:t>
      </w:r>
      <w:r w:rsidRPr="00A60B40" w:rsidR="00A60B40">
        <w:rPr>
          <w:rFonts w:ascii="Times New Roman" w:eastAsia="Times New Roman" w:hAnsi="Times New Roman" w:cs="Times New Roman"/>
          <w:sz w:val="24"/>
          <w:szCs w:val="24"/>
        </w:rPr>
        <w:t xml:space="preserve">. </w:t>
      </w:r>
    </w:p>
    <w:p w:rsidR="00253FE8" w:rsidRPr="008937CD" w:rsidP="00BA6AC3" w14:paraId="0E4DB02B" w14:textId="556C2B20">
      <w:pPr>
        <w:autoSpaceDE w:val="0"/>
        <w:autoSpaceDN w:val="0"/>
        <w:adjustRightInd w:val="0"/>
        <w:spacing w:after="0" w:line="240" w:lineRule="auto"/>
        <w:rPr>
          <w:rFonts w:ascii="Times New Roman" w:eastAsia="Times New Roman" w:hAnsi="Times New Roman" w:cs="Times New Roman"/>
          <w:sz w:val="24"/>
          <w:szCs w:val="24"/>
        </w:rPr>
      </w:pPr>
    </w:p>
    <w:p w:rsidR="00253FE8" w:rsidRPr="008937CD" w:rsidP="00BA6AC3" w14:paraId="31BF4BBC" w14:textId="0F9C4188">
      <w:pPr>
        <w:autoSpaceDE w:val="0"/>
        <w:autoSpaceDN w:val="0"/>
        <w:adjustRightInd w:val="0"/>
        <w:spacing w:after="0" w:line="240" w:lineRule="auto"/>
        <w:rPr>
          <w:rFonts w:ascii="Times New Roman" w:eastAsia="Times New Roman" w:hAnsi="Times New Roman" w:cs="Times New Roman"/>
          <w:b/>
          <w:bCs/>
          <w:sz w:val="24"/>
          <w:szCs w:val="24"/>
          <w:u w:val="single"/>
        </w:rPr>
      </w:pPr>
      <w:r w:rsidRPr="008937CD">
        <w:rPr>
          <w:rFonts w:ascii="Times New Roman" w:eastAsia="Times New Roman" w:hAnsi="Times New Roman" w:cs="Times New Roman"/>
          <w:b/>
          <w:bCs/>
          <w:sz w:val="24"/>
          <w:szCs w:val="24"/>
          <w:u w:val="single"/>
        </w:rPr>
        <w:t>FAD Investigation</w:t>
      </w:r>
      <w:r w:rsidRPr="008937CD" w:rsidR="00A60B40">
        <w:rPr>
          <w:rFonts w:ascii="Times New Roman" w:eastAsia="Times New Roman" w:hAnsi="Times New Roman" w:cs="Times New Roman"/>
          <w:b/>
          <w:bCs/>
          <w:sz w:val="24"/>
          <w:szCs w:val="24"/>
          <w:u w:val="single"/>
        </w:rPr>
        <w:t xml:space="preserve">; </w:t>
      </w:r>
      <w:r w:rsidRPr="008937CD" w:rsidR="00F87826">
        <w:rPr>
          <w:rFonts w:ascii="Times New Roman" w:eastAsia="Times New Roman" w:hAnsi="Times New Roman" w:cs="Times New Roman"/>
          <w:b/>
          <w:bCs/>
          <w:sz w:val="24"/>
          <w:szCs w:val="24"/>
          <w:u w:val="single"/>
        </w:rPr>
        <w:t>VSG 7406.4</w:t>
      </w:r>
      <w:r w:rsidRPr="008937CD" w:rsidR="00A60B40">
        <w:rPr>
          <w:rFonts w:ascii="Times New Roman" w:eastAsia="Times New Roman" w:hAnsi="Times New Roman" w:cs="Times New Roman"/>
          <w:b/>
          <w:bCs/>
          <w:sz w:val="24"/>
          <w:szCs w:val="24"/>
          <w:u w:val="single"/>
        </w:rPr>
        <w:t xml:space="preserve">; </w:t>
      </w:r>
      <w:r w:rsidRPr="008937CD">
        <w:rPr>
          <w:rFonts w:ascii="Times New Roman" w:eastAsia="Times New Roman" w:hAnsi="Times New Roman" w:cs="Times New Roman"/>
          <w:b/>
          <w:bCs/>
          <w:sz w:val="24"/>
          <w:szCs w:val="24"/>
          <w:u w:val="single"/>
        </w:rPr>
        <w:t>Business</w:t>
      </w:r>
      <w:r w:rsidRPr="008937CD" w:rsidR="00A60B40">
        <w:rPr>
          <w:rFonts w:ascii="Times New Roman" w:eastAsia="Times New Roman" w:hAnsi="Times New Roman" w:cs="Times New Roman"/>
          <w:b/>
          <w:bCs/>
          <w:sz w:val="24"/>
          <w:szCs w:val="24"/>
          <w:u w:val="single"/>
        </w:rPr>
        <w:t xml:space="preserve">, </w:t>
      </w:r>
      <w:r w:rsidRPr="008937CD">
        <w:rPr>
          <w:rFonts w:ascii="Times New Roman" w:eastAsia="Times New Roman" w:hAnsi="Times New Roman" w:cs="Times New Roman"/>
          <w:b/>
          <w:bCs/>
          <w:sz w:val="24"/>
          <w:szCs w:val="24"/>
          <w:u w:val="single"/>
        </w:rPr>
        <w:t>State</w:t>
      </w:r>
    </w:p>
    <w:p w:rsidR="0057160C" w:rsidRPr="008937CD" w:rsidP="00F87826" w14:paraId="7D657B86" w14:textId="48CE02FC">
      <w:pPr>
        <w:autoSpaceDE w:val="0"/>
        <w:autoSpaceDN w:val="0"/>
        <w:adjustRightInd w:val="0"/>
        <w:spacing w:after="0" w:line="240" w:lineRule="auto"/>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I</w:t>
      </w:r>
      <w:r w:rsidRPr="008937CD">
        <w:rPr>
          <w:rFonts w:ascii="Times New Roman" w:eastAsia="Times New Roman" w:hAnsi="Times New Roman" w:cs="Times New Roman"/>
          <w:sz w:val="24"/>
          <w:szCs w:val="24"/>
        </w:rPr>
        <w:t xml:space="preserve">n situations where </w:t>
      </w:r>
      <w:r w:rsidRPr="008937CD" w:rsidR="00F10DF5">
        <w:rPr>
          <w:rFonts w:ascii="Times New Roman" w:eastAsia="Times New Roman" w:hAnsi="Times New Roman" w:cs="Times New Roman"/>
          <w:sz w:val="24"/>
          <w:szCs w:val="24"/>
        </w:rPr>
        <w:t>epidemiologically</w:t>
      </w:r>
      <w:r w:rsidRPr="008937CD" w:rsidR="008937CD">
        <w:rPr>
          <w:rFonts w:ascii="Times New Roman" w:eastAsia="Times New Roman" w:hAnsi="Times New Roman" w:cs="Times New Roman"/>
          <w:sz w:val="24"/>
          <w:szCs w:val="24"/>
        </w:rPr>
        <w:t>-</w:t>
      </w:r>
      <w:r w:rsidRPr="008937CD" w:rsidR="00F10DF5">
        <w:rPr>
          <w:rFonts w:ascii="Times New Roman" w:eastAsia="Times New Roman" w:hAnsi="Times New Roman" w:cs="Times New Roman"/>
          <w:sz w:val="24"/>
          <w:szCs w:val="24"/>
        </w:rPr>
        <w:t>linked</w:t>
      </w:r>
      <w:r w:rsidRPr="008937CD">
        <w:rPr>
          <w:rFonts w:ascii="Times New Roman" w:eastAsia="Times New Roman" w:hAnsi="Times New Roman" w:cs="Times New Roman"/>
          <w:sz w:val="24"/>
          <w:szCs w:val="24"/>
        </w:rPr>
        <w:t xml:space="preserve"> sites show evidence of vesicular disease and the origination site has FAD-negative results confirmed by FADDL within 14 days prior to the start date of the FAD</w:t>
      </w:r>
      <w:r w:rsidRPr="008937CD" w:rsidR="00BB0B96">
        <w:rPr>
          <w:rFonts w:ascii="Times New Roman" w:eastAsia="Times New Roman" w:hAnsi="Times New Roman" w:cs="Times New Roman"/>
          <w:sz w:val="24"/>
          <w:szCs w:val="24"/>
        </w:rPr>
        <w:t xml:space="preserve"> investigation</w:t>
      </w:r>
      <w:r w:rsidRPr="008937CD">
        <w:rPr>
          <w:rFonts w:ascii="Times New Roman" w:eastAsia="Times New Roman" w:hAnsi="Times New Roman" w:cs="Times New Roman"/>
          <w:sz w:val="24"/>
          <w:szCs w:val="24"/>
        </w:rPr>
        <w:t xml:space="preserve">, accredited veterinarians may conduct a follow-up </w:t>
      </w:r>
      <w:r w:rsidRPr="008937CD" w:rsidR="00BB0B96">
        <w:rPr>
          <w:rFonts w:ascii="Times New Roman" w:eastAsia="Times New Roman" w:hAnsi="Times New Roman" w:cs="Times New Roman"/>
          <w:sz w:val="24"/>
          <w:szCs w:val="24"/>
        </w:rPr>
        <w:t xml:space="preserve">investigation </w:t>
      </w:r>
      <w:r w:rsidRPr="008937CD">
        <w:rPr>
          <w:rFonts w:ascii="Times New Roman" w:eastAsia="Times New Roman" w:hAnsi="Times New Roman" w:cs="Times New Roman"/>
          <w:sz w:val="24"/>
          <w:szCs w:val="24"/>
        </w:rPr>
        <w:t>only under the following conditions:</w:t>
      </w:r>
    </w:p>
    <w:p w:rsidR="0057160C" w:rsidRPr="008937CD" w:rsidP="008937CD" w14:paraId="3940C90E" w14:textId="77777777">
      <w:pPr>
        <w:autoSpaceDE w:val="0"/>
        <w:autoSpaceDN w:val="0"/>
        <w:adjustRightInd w:val="0"/>
        <w:spacing w:after="0" w:line="240" w:lineRule="auto"/>
        <w:rPr>
          <w:rFonts w:ascii="Times New Roman" w:eastAsia="Times New Roman" w:hAnsi="Times New Roman" w:cs="Times New Roman"/>
          <w:sz w:val="24"/>
          <w:szCs w:val="24"/>
        </w:rPr>
      </w:pPr>
    </w:p>
    <w:p w:rsidR="008937CD" w:rsidP="008937CD" w14:paraId="6DD01EF6" w14:textId="77777777">
      <w:pPr>
        <w:pStyle w:val="ListParagraph"/>
        <w:numPr>
          <w:ilvl w:val="0"/>
          <w:numId w:val="22"/>
        </w:numPr>
        <w:autoSpaceDE w:val="0"/>
        <w:autoSpaceDN w:val="0"/>
        <w:adjustRightInd w:val="0"/>
        <w:spacing w:after="0" w:line="240" w:lineRule="auto"/>
        <w:contextualSpacing w:val="0"/>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A FAD</w:t>
      </w:r>
      <w:r w:rsidRPr="008937CD" w:rsidR="007317A4">
        <w:rPr>
          <w:rFonts w:ascii="Times New Roman" w:eastAsia="Times New Roman" w:hAnsi="Times New Roman" w:cs="Times New Roman"/>
          <w:sz w:val="24"/>
          <w:szCs w:val="24"/>
        </w:rPr>
        <w:t xml:space="preserve"> investigation</w:t>
      </w:r>
      <w:r w:rsidRPr="008937CD">
        <w:rPr>
          <w:rFonts w:ascii="Times New Roman" w:eastAsia="Times New Roman" w:hAnsi="Times New Roman" w:cs="Times New Roman"/>
          <w:sz w:val="24"/>
          <w:szCs w:val="24"/>
        </w:rPr>
        <w:t xml:space="preserve"> by a FADD has been completed within the last 14 days at an epidemiologically linked production flow site, and the epidemiologically linked site has FAD-negative results confirmed by FADDL.</w:t>
      </w:r>
    </w:p>
    <w:p w:rsidR="0057160C" w:rsidRPr="008937CD" w:rsidP="008937CD" w14:paraId="056DDDDB" w14:textId="1868213F">
      <w:pPr>
        <w:pStyle w:val="ListParagraph"/>
        <w:autoSpaceDE w:val="0"/>
        <w:autoSpaceDN w:val="0"/>
        <w:adjustRightInd w:val="0"/>
        <w:spacing w:after="0" w:line="240" w:lineRule="auto"/>
        <w:contextualSpacing w:val="0"/>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 xml:space="preserve"> </w:t>
      </w:r>
    </w:p>
    <w:p w:rsidR="0057160C" w:rsidP="008937CD" w14:paraId="7C513D00" w14:textId="6440C298">
      <w:pPr>
        <w:pStyle w:val="ListParagraph"/>
        <w:numPr>
          <w:ilvl w:val="0"/>
          <w:numId w:val="22"/>
        </w:numPr>
        <w:autoSpaceDE w:val="0"/>
        <w:autoSpaceDN w:val="0"/>
        <w:adjustRightInd w:val="0"/>
        <w:spacing w:after="0" w:line="240" w:lineRule="auto"/>
        <w:contextualSpacing w:val="0"/>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T</w:t>
      </w:r>
      <w:r w:rsidRPr="008937CD">
        <w:rPr>
          <w:rFonts w:ascii="Times New Roman" w:eastAsia="Times New Roman" w:hAnsi="Times New Roman" w:cs="Times New Roman"/>
          <w:sz w:val="24"/>
          <w:szCs w:val="24"/>
        </w:rPr>
        <w:t xml:space="preserve">he accredited veterinarian (or veterinarians) </w:t>
      </w:r>
      <w:r w:rsidRPr="008937CD">
        <w:rPr>
          <w:rFonts w:ascii="Times New Roman" w:eastAsia="Times New Roman" w:hAnsi="Times New Roman" w:cs="Times New Roman"/>
          <w:sz w:val="24"/>
          <w:szCs w:val="24"/>
        </w:rPr>
        <w:t>agree</w:t>
      </w:r>
      <w:r w:rsidRPr="008937CD">
        <w:rPr>
          <w:rFonts w:ascii="Times New Roman" w:eastAsia="Times New Roman" w:hAnsi="Times New Roman" w:cs="Times New Roman"/>
          <w:sz w:val="24"/>
          <w:szCs w:val="24"/>
        </w:rPr>
        <w:t>(s) to collect, package, and send samples to FADDL and the NAHLN (if applicable) per AVIC and SAHO instructions</w:t>
      </w:r>
      <w:r w:rsidRPr="008937CD">
        <w:rPr>
          <w:rFonts w:ascii="Times New Roman" w:eastAsia="Times New Roman" w:hAnsi="Times New Roman" w:cs="Times New Roman"/>
          <w:sz w:val="24"/>
          <w:szCs w:val="24"/>
        </w:rPr>
        <w:t>.</w:t>
      </w:r>
    </w:p>
    <w:p w:rsidR="008937CD" w:rsidRPr="008937CD" w:rsidP="008937CD" w14:paraId="23762B8B" w14:textId="77777777">
      <w:pPr>
        <w:pStyle w:val="ListParagraph"/>
        <w:autoSpaceDE w:val="0"/>
        <w:autoSpaceDN w:val="0"/>
        <w:adjustRightInd w:val="0"/>
        <w:spacing w:after="0" w:line="240" w:lineRule="auto"/>
        <w:contextualSpacing w:val="0"/>
        <w:rPr>
          <w:rFonts w:ascii="Times New Roman" w:eastAsia="Times New Roman" w:hAnsi="Times New Roman" w:cs="Times New Roman"/>
          <w:sz w:val="24"/>
          <w:szCs w:val="24"/>
        </w:rPr>
      </w:pPr>
    </w:p>
    <w:p w:rsidR="0057160C" w:rsidRPr="008937CD" w:rsidP="008937CD" w14:paraId="77574DC6" w14:textId="3F129C96">
      <w:pPr>
        <w:pStyle w:val="ListParagraph"/>
        <w:numPr>
          <w:ilvl w:val="0"/>
          <w:numId w:val="22"/>
        </w:numPr>
        <w:autoSpaceDE w:val="0"/>
        <w:autoSpaceDN w:val="0"/>
        <w:adjustRightInd w:val="0"/>
        <w:spacing w:after="0" w:line="240" w:lineRule="auto"/>
        <w:contextualSpacing w:val="0"/>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 xml:space="preserve">The accredited veterinarians understand that the </w:t>
      </w:r>
      <w:r w:rsidRPr="008937CD" w:rsidR="00D21361">
        <w:rPr>
          <w:rFonts w:ascii="Times New Roman" w:eastAsia="Times New Roman" w:hAnsi="Times New Roman" w:cs="Times New Roman"/>
          <w:sz w:val="24"/>
          <w:szCs w:val="24"/>
        </w:rPr>
        <w:t>VS</w:t>
      </w:r>
      <w:r w:rsidRPr="008937CD">
        <w:rPr>
          <w:rFonts w:ascii="Times New Roman" w:eastAsia="Times New Roman" w:hAnsi="Times New Roman" w:cs="Times New Roman"/>
          <w:sz w:val="24"/>
          <w:szCs w:val="24"/>
        </w:rPr>
        <w:t xml:space="preserve"> role is to perform diagnostic testing to identify or rule out FADs. Production-based disease testing may require additional tissue volume for further diagnostics at a veterinary diagnostic laboratory following rule out of FADs at an approved NAHLN laboratory and/or FADDL. </w:t>
      </w:r>
      <w:r w:rsidRPr="008937CD" w:rsidR="00D21361">
        <w:rPr>
          <w:rFonts w:ascii="Times New Roman" w:eastAsia="Times New Roman" w:hAnsi="Times New Roman" w:cs="Times New Roman"/>
          <w:sz w:val="24"/>
          <w:szCs w:val="24"/>
        </w:rPr>
        <w:t>VS</w:t>
      </w:r>
      <w:r w:rsidRPr="008937CD">
        <w:rPr>
          <w:rFonts w:ascii="Times New Roman" w:eastAsia="Times New Roman" w:hAnsi="Times New Roman" w:cs="Times New Roman"/>
          <w:sz w:val="24"/>
          <w:szCs w:val="24"/>
        </w:rPr>
        <w:t xml:space="preserve"> does not test for other diseases. </w:t>
      </w:r>
    </w:p>
    <w:p w:rsidR="00D876BA" w:rsidRPr="008937CD" w:rsidP="008937CD" w14:paraId="06D1E205" w14:textId="77777777">
      <w:pPr>
        <w:autoSpaceDE w:val="0"/>
        <w:autoSpaceDN w:val="0"/>
        <w:adjustRightInd w:val="0"/>
        <w:spacing w:after="0" w:line="240" w:lineRule="auto"/>
        <w:ind w:left="360"/>
        <w:rPr>
          <w:rFonts w:ascii="Times New Roman" w:eastAsia="Times New Roman" w:hAnsi="Times New Roman" w:cs="Times New Roman"/>
          <w:sz w:val="24"/>
          <w:szCs w:val="24"/>
        </w:rPr>
      </w:pPr>
    </w:p>
    <w:p w:rsidR="0057160C" w:rsidRPr="008937CD" w:rsidP="008937CD" w14:paraId="66EC98C9" w14:textId="1B2E178C">
      <w:pPr>
        <w:autoSpaceDE w:val="0"/>
        <w:autoSpaceDN w:val="0"/>
        <w:adjustRightInd w:val="0"/>
        <w:spacing w:after="0" w:line="240" w:lineRule="auto"/>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Accredited veterinarians immediately contact the AVIC or SAHO and report any unexpected change in morbidity, mortality, or clinical findings of vesicular disease within epidemiologically linked production flow sites. If necessary, the AVIC or SAHO initiates a new FAD</w:t>
      </w:r>
      <w:r w:rsidRPr="008937CD" w:rsidR="00D876BA">
        <w:rPr>
          <w:rFonts w:ascii="Times New Roman" w:eastAsia="Times New Roman" w:hAnsi="Times New Roman" w:cs="Times New Roman"/>
          <w:sz w:val="24"/>
          <w:szCs w:val="24"/>
        </w:rPr>
        <w:t xml:space="preserve"> investigation</w:t>
      </w:r>
      <w:r w:rsidRPr="008937CD">
        <w:rPr>
          <w:rFonts w:ascii="Times New Roman" w:eastAsia="Times New Roman" w:hAnsi="Times New Roman" w:cs="Times New Roman"/>
          <w:sz w:val="24"/>
          <w:szCs w:val="24"/>
        </w:rPr>
        <w:t>.</w:t>
      </w:r>
    </w:p>
    <w:p w:rsidR="00336622" w:rsidRPr="008937CD" w:rsidP="00BA6AC3" w14:paraId="71BE9D21" w14:textId="77777777">
      <w:pPr>
        <w:autoSpaceDE w:val="0"/>
        <w:autoSpaceDN w:val="0"/>
        <w:adjustRightInd w:val="0"/>
        <w:spacing w:after="0" w:line="240" w:lineRule="auto"/>
        <w:rPr>
          <w:rFonts w:ascii="Times New Roman" w:eastAsia="Times New Roman" w:hAnsi="Times New Roman" w:cs="Times New Roman"/>
          <w:sz w:val="24"/>
          <w:szCs w:val="24"/>
        </w:rPr>
      </w:pPr>
    </w:p>
    <w:p w:rsidR="00E754C4" w:rsidRPr="00692F52" w:rsidP="00BA6AC3" w14:paraId="13C3E6B0" w14:textId="213D8494">
      <w:pPr>
        <w:autoSpaceDE w:val="0"/>
        <w:autoSpaceDN w:val="0"/>
        <w:adjustRightInd w:val="0"/>
        <w:spacing w:after="0" w:line="240" w:lineRule="auto"/>
        <w:rPr>
          <w:rFonts w:ascii="Times New Roman" w:eastAsia="Times New Roman" w:hAnsi="Times New Roman" w:cs="Times New Roman"/>
          <w:b/>
          <w:sz w:val="24"/>
          <w:szCs w:val="24"/>
          <w:u w:val="single"/>
        </w:rPr>
      </w:pPr>
      <w:r w:rsidRPr="00692F52">
        <w:rPr>
          <w:rFonts w:ascii="Times New Roman" w:eastAsia="Times New Roman" w:hAnsi="Times New Roman" w:cs="Times New Roman"/>
          <w:b/>
          <w:sz w:val="24"/>
          <w:szCs w:val="24"/>
          <w:u w:val="single"/>
        </w:rPr>
        <w:t>NAHRS Monthly State Report Form</w:t>
      </w:r>
      <w:r w:rsidRPr="00692F52" w:rsidR="00E75E0C">
        <w:rPr>
          <w:rFonts w:ascii="Times New Roman" w:eastAsia="Times New Roman" w:hAnsi="Times New Roman" w:cs="Times New Roman"/>
          <w:b/>
          <w:sz w:val="24"/>
          <w:szCs w:val="24"/>
          <w:u w:val="single"/>
        </w:rPr>
        <w:t xml:space="preserve"> </w:t>
      </w:r>
      <w:r w:rsidR="007E5B01">
        <w:rPr>
          <w:rFonts w:ascii="Times New Roman" w:eastAsia="Times New Roman" w:hAnsi="Times New Roman" w:cs="Times New Roman"/>
          <w:b/>
          <w:sz w:val="24"/>
          <w:szCs w:val="24"/>
          <w:u w:val="single"/>
        </w:rPr>
        <w:t>(</w:t>
      </w:r>
      <w:r w:rsidRPr="00692F52" w:rsidR="00E1373E">
        <w:rPr>
          <w:rFonts w:ascii="Times New Roman" w:eastAsia="Times New Roman" w:hAnsi="Times New Roman" w:cs="Times New Roman"/>
          <w:b/>
          <w:sz w:val="24"/>
          <w:szCs w:val="24"/>
          <w:u w:val="single"/>
        </w:rPr>
        <w:t>NAHRS 1</w:t>
      </w:r>
      <w:r w:rsidR="007E5B01">
        <w:rPr>
          <w:rFonts w:ascii="Times New Roman" w:eastAsia="Times New Roman" w:hAnsi="Times New Roman" w:cs="Times New Roman"/>
          <w:b/>
          <w:sz w:val="24"/>
          <w:szCs w:val="24"/>
          <w:u w:val="single"/>
        </w:rPr>
        <w:t xml:space="preserve">); </w:t>
      </w:r>
      <w:r w:rsidRPr="00692F52">
        <w:rPr>
          <w:rFonts w:ascii="Times New Roman" w:eastAsia="Times New Roman" w:hAnsi="Times New Roman" w:cs="Times New Roman"/>
          <w:b/>
          <w:sz w:val="24"/>
          <w:szCs w:val="24"/>
          <w:u w:val="single"/>
        </w:rPr>
        <w:t>9 CFR 57.2(d)(2)</w:t>
      </w:r>
      <w:r w:rsidRPr="00692F52" w:rsidR="00C71DC4">
        <w:rPr>
          <w:rFonts w:ascii="Times New Roman" w:eastAsia="Times New Roman" w:hAnsi="Times New Roman" w:cs="Times New Roman"/>
          <w:b/>
          <w:sz w:val="24"/>
          <w:szCs w:val="24"/>
          <w:u w:val="single"/>
        </w:rPr>
        <w:t xml:space="preserve">; </w:t>
      </w:r>
      <w:r w:rsidRPr="00692F52">
        <w:rPr>
          <w:rFonts w:ascii="Times New Roman" w:eastAsia="Times New Roman" w:hAnsi="Times New Roman" w:cs="Times New Roman"/>
          <w:b/>
          <w:sz w:val="24"/>
          <w:szCs w:val="24"/>
          <w:u w:val="single"/>
        </w:rPr>
        <w:t>State</w:t>
      </w:r>
    </w:p>
    <w:p w:rsidR="007E5B01" w:rsidRPr="007E5B01" w:rsidP="007E5B01" w14:paraId="396C75F6" w14:textId="77777777">
      <w:pPr>
        <w:autoSpaceDE w:val="0"/>
        <w:autoSpaceDN w:val="0"/>
        <w:adjustRightInd w:val="0"/>
        <w:spacing w:after="0" w:line="240" w:lineRule="auto"/>
        <w:rPr>
          <w:rFonts w:ascii="Times New Roman" w:eastAsia="Times New Roman" w:hAnsi="Times New Roman" w:cs="Times New Roman"/>
          <w:sz w:val="24"/>
          <w:szCs w:val="24"/>
        </w:rPr>
      </w:pPr>
      <w:r w:rsidRPr="008937CD">
        <w:rPr>
          <w:rFonts w:ascii="Times New Roman" w:eastAsia="Times New Roman" w:hAnsi="Times New Roman" w:cs="Times New Roman"/>
          <w:sz w:val="24"/>
          <w:szCs w:val="24"/>
        </w:rPr>
        <w:t xml:space="preserve">The process </w:t>
      </w:r>
      <w:r w:rsidRPr="008937CD" w:rsidR="00A14484">
        <w:rPr>
          <w:rFonts w:ascii="Times New Roman" w:eastAsia="Times New Roman" w:hAnsi="Times New Roman" w:cs="Times New Roman"/>
          <w:sz w:val="24"/>
          <w:szCs w:val="24"/>
        </w:rPr>
        <w:t xml:space="preserve">for States </w:t>
      </w:r>
      <w:r w:rsidRPr="008937CD">
        <w:rPr>
          <w:rFonts w:ascii="Times New Roman" w:eastAsia="Times New Roman" w:hAnsi="Times New Roman" w:cs="Times New Roman"/>
          <w:sz w:val="24"/>
          <w:szCs w:val="24"/>
        </w:rPr>
        <w:t xml:space="preserve">to report diseases listed as monitored in the NLRAD </w:t>
      </w:r>
      <w:r w:rsidRPr="008937CD" w:rsidR="00291D5D">
        <w:rPr>
          <w:rFonts w:ascii="Times New Roman" w:eastAsia="Times New Roman" w:hAnsi="Times New Roman" w:cs="Times New Roman"/>
          <w:sz w:val="24"/>
          <w:szCs w:val="24"/>
        </w:rPr>
        <w:t xml:space="preserve">(comprised of endemic </w:t>
      </w:r>
      <w:r w:rsidRPr="007E5B01">
        <w:rPr>
          <w:rFonts w:ascii="Times New Roman" w:eastAsia="Times New Roman" w:hAnsi="Times New Roman" w:cs="Times New Roman"/>
          <w:sz w:val="24"/>
          <w:szCs w:val="24"/>
        </w:rPr>
        <w:t xml:space="preserve">(present) diseases in the United States) is housed in the National Animal Health Reporting System (NAHRS). States voluntarily track and report information on monitored and notifiable diseases to VS via the NAHRS (using the Data Integration </w:t>
      </w:r>
      <w:r w:rsidRPr="007E5B01">
        <w:rPr>
          <w:rFonts w:ascii="Times New Roman" w:eastAsia="Times New Roman" w:hAnsi="Times New Roman" w:cs="Times New Roman"/>
          <w:sz w:val="24"/>
          <w:szCs w:val="24"/>
        </w:rPr>
        <w:t>System, or</w:t>
      </w:r>
      <w:r w:rsidRPr="007E5B01">
        <w:rPr>
          <w:rFonts w:ascii="Times New Roman" w:eastAsia="Times New Roman" w:hAnsi="Times New Roman" w:cs="Times New Roman"/>
          <w:sz w:val="24"/>
          <w:szCs w:val="24"/>
        </w:rPr>
        <w:t xml:space="preserve"> DIS). The NAHRS collects monthly data from State veterinarians on the presence or absence of diseases reportable to the World Organization for Animal Health (WOAH) within the United States. Reporting requirements for monitored diseases apply only to laboratories and State animal health officials.</w:t>
      </w:r>
    </w:p>
    <w:p w:rsidR="007E5B01" w:rsidRPr="007E5B01" w:rsidP="007E5B01" w14:paraId="10F63A88" w14:textId="77777777">
      <w:pPr>
        <w:autoSpaceDE w:val="0"/>
        <w:autoSpaceDN w:val="0"/>
        <w:adjustRightInd w:val="0"/>
        <w:spacing w:after="0" w:line="240" w:lineRule="auto"/>
        <w:rPr>
          <w:rFonts w:ascii="Times New Roman" w:eastAsia="Times New Roman" w:hAnsi="Times New Roman" w:cs="Times New Roman"/>
          <w:sz w:val="24"/>
          <w:szCs w:val="24"/>
        </w:rPr>
      </w:pPr>
    </w:p>
    <w:p w:rsidR="007E5B01" w:rsidRPr="007E5B01" w:rsidP="007E5B01" w14:paraId="513036EA" w14:textId="77777777">
      <w:pPr>
        <w:autoSpaceDE w:val="0"/>
        <w:autoSpaceDN w:val="0"/>
        <w:adjustRightInd w:val="0"/>
        <w:spacing w:after="0" w:line="240" w:lineRule="auto"/>
        <w:rPr>
          <w:rFonts w:ascii="Times New Roman" w:eastAsia="Times New Roman" w:hAnsi="Times New Roman" w:cs="Times New Roman"/>
          <w:sz w:val="24"/>
          <w:szCs w:val="24"/>
        </w:rPr>
      </w:pPr>
      <w:r w:rsidRPr="007E5B01">
        <w:rPr>
          <w:rFonts w:ascii="Times New Roman" w:eastAsia="Times New Roman" w:hAnsi="Times New Roman" w:cs="Times New Roman"/>
          <w:sz w:val="24"/>
          <w:szCs w:val="24"/>
        </w:rPr>
        <w:t xml:space="preserve">Basic reporting fields for monitored diseases include date or date range applicable to knowledge of State, disease, and status (present, absent, unknown); basically, a yes or no answer as to the disease’s presence/occurrence. VS may request voluntary submission of additional case and testing information for some monitored diseases, such as number of diagnostic tests conducted, number of confirmed cases, vaccination status, number of susceptible animals, or other epidemiological information. This additional information request will occur when Federal, State, and industry representatives together identify significant diseases where additional information will help monitor disease trends; meet travel and movement requirements; and carry out control, response, and prevention activities. </w:t>
      </w:r>
      <w:r w:rsidRPr="007E5B01">
        <w:rPr>
          <w:rFonts w:ascii="Times New Roman" w:eastAsia="Times New Roman" w:hAnsi="Times New Roman" w:cs="Times New Roman"/>
          <w:sz w:val="24"/>
          <w:szCs w:val="24"/>
        </w:rPr>
        <w:t>Information will be collected whenever possible via electronic messaging directly from laboratory data systems, requiring no data entry. Reporting may also be made by phone, email, fax, mail, or online interface.</w:t>
      </w:r>
    </w:p>
    <w:p w:rsidR="007E5B01" w:rsidRPr="007E5B01" w:rsidP="007E5B01" w14:paraId="41B7A219" w14:textId="77777777">
      <w:pPr>
        <w:autoSpaceDE w:val="0"/>
        <w:autoSpaceDN w:val="0"/>
        <w:adjustRightInd w:val="0"/>
        <w:spacing w:after="0" w:line="240" w:lineRule="auto"/>
        <w:rPr>
          <w:rFonts w:ascii="Times New Roman" w:eastAsia="Times New Roman" w:hAnsi="Times New Roman" w:cs="Times New Roman"/>
          <w:sz w:val="24"/>
          <w:szCs w:val="24"/>
        </w:rPr>
      </w:pPr>
    </w:p>
    <w:p w:rsidR="001B0049" w:rsidRPr="008937CD" w:rsidP="007E5B01" w14:paraId="086EF973" w14:textId="3CD272EC">
      <w:pPr>
        <w:autoSpaceDE w:val="0"/>
        <w:autoSpaceDN w:val="0"/>
        <w:adjustRightInd w:val="0"/>
        <w:spacing w:after="0" w:line="240" w:lineRule="auto"/>
        <w:rPr>
          <w:rFonts w:ascii="Times New Roman" w:hAnsi="Times New Roman" w:cs="Times New Roman"/>
          <w:sz w:val="24"/>
          <w:szCs w:val="24"/>
        </w:rPr>
      </w:pPr>
      <w:r w:rsidRPr="007E5B01">
        <w:rPr>
          <w:rFonts w:ascii="Times New Roman" w:eastAsia="Times New Roman" w:hAnsi="Times New Roman" w:cs="Times New Roman"/>
          <w:sz w:val="24"/>
          <w:szCs w:val="24"/>
        </w:rPr>
        <w:t>NAHRS 1 is used by State veterinarians to report data submitted from private practitioners, State and Federal veterinarians, and State laboratories to VS. Most data submitted is based on test results as well as observational data. The form is divided into 11 sections: Multispecies, Bovine, Farmed Cervids, Caprine and Ovine, Equine, Porcine, Poultry, Lagomorph, Other Diseases, Bee, and Aquaculture. The top of the form has a space to indicate the State of origin and the current month and year. Each section lists rows of WOAH notifiable diseases that correspond to each of the species, with a column for the respondent to indicate the presence or absence of each disease as well as a space for comments. There is also an optional section where States may report the presence of unlisted diseases.</w:t>
      </w:r>
    </w:p>
    <w:p w:rsidR="001A5AB8" w:rsidRPr="008937CD" w:rsidP="00BA6AC3" w14:paraId="1F51E165" w14:textId="77777777">
      <w:pPr>
        <w:autoSpaceDE w:val="0"/>
        <w:autoSpaceDN w:val="0"/>
        <w:adjustRightInd w:val="0"/>
        <w:spacing w:after="0" w:line="240" w:lineRule="auto"/>
        <w:rPr>
          <w:rFonts w:ascii="Times New Roman" w:eastAsia="Times New Roman" w:hAnsi="Times New Roman" w:cs="Times New Roman"/>
          <w:sz w:val="24"/>
          <w:szCs w:val="24"/>
        </w:rPr>
      </w:pPr>
    </w:p>
    <w:p w:rsidR="00261473" w:rsidP="00BA6AC3" w14:paraId="23B0C80F" w14:textId="24F2A1B9">
      <w:pPr>
        <w:spacing w:after="0" w:line="240" w:lineRule="auto"/>
        <w:rPr>
          <w:rFonts w:ascii="Times New Roman" w:hAnsi="Times New Roman" w:cs="Times New Roman"/>
          <w:sz w:val="24"/>
          <w:szCs w:val="24"/>
        </w:rPr>
      </w:pPr>
      <w:r w:rsidRPr="008937CD">
        <w:rPr>
          <w:rFonts w:ascii="Times New Roman" w:hAnsi="Times New Roman" w:cs="Times New Roman"/>
          <w:sz w:val="24"/>
          <w:szCs w:val="24"/>
        </w:rPr>
        <w:t xml:space="preserve">Submitters may collect additional data for </w:t>
      </w:r>
      <w:r w:rsidRPr="008937CD" w:rsidR="0001455E">
        <w:rPr>
          <w:rFonts w:ascii="Times New Roman" w:hAnsi="Times New Roman" w:cs="Times New Roman"/>
          <w:sz w:val="24"/>
          <w:szCs w:val="24"/>
        </w:rPr>
        <w:t>non-negative results reported for specific diseases or incidents</w:t>
      </w:r>
      <w:r w:rsidRPr="008937CD">
        <w:rPr>
          <w:rFonts w:ascii="Times New Roman" w:hAnsi="Times New Roman" w:cs="Times New Roman"/>
          <w:sz w:val="24"/>
          <w:szCs w:val="24"/>
        </w:rPr>
        <w:t>.</w:t>
      </w:r>
    </w:p>
    <w:p w:rsidR="008937CD" w:rsidRPr="008937CD" w:rsidP="00BA6AC3" w14:paraId="0B32EC62" w14:textId="77777777">
      <w:pPr>
        <w:spacing w:after="0" w:line="240" w:lineRule="auto"/>
        <w:rPr>
          <w:rFonts w:ascii="Times New Roman" w:hAnsi="Times New Roman" w:cs="Times New Roman"/>
          <w:sz w:val="24"/>
          <w:szCs w:val="24"/>
        </w:rPr>
      </w:pPr>
    </w:p>
    <w:p w:rsidR="00B918B1" w:rsidRPr="008937CD" w:rsidP="00BA6AC3" w14:paraId="6CE91FDA" w14:textId="7D336358">
      <w:pPr>
        <w:spacing w:after="0" w:line="240" w:lineRule="auto"/>
        <w:rPr>
          <w:rFonts w:ascii="Times New Roman" w:hAnsi="Times New Roman" w:cs="Times New Roman"/>
          <w:bCs/>
          <w:sz w:val="24"/>
          <w:szCs w:val="24"/>
        </w:rPr>
      </w:pPr>
    </w:p>
    <w:p w:rsidR="00851D87" w:rsidRPr="008937CD" w:rsidP="00BA6AC3" w14:paraId="526675B2" w14:textId="77777777">
      <w:pPr>
        <w:autoSpaceDE w:val="0"/>
        <w:autoSpaceDN w:val="0"/>
        <w:adjustRightInd w:val="0"/>
        <w:spacing w:after="0" w:line="240" w:lineRule="auto"/>
        <w:rPr>
          <w:rFonts w:ascii="Times New Roman" w:hAnsi="Times New Roman" w:cs="Times New Roman"/>
          <w:b/>
          <w:sz w:val="24"/>
          <w:szCs w:val="24"/>
        </w:rPr>
      </w:pPr>
      <w:r w:rsidRPr="008937CD">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forms of information technology, e.g., permitting electronic submission of responses, and</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the basis for the decision for adopting this means of collection. Also describe any</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consideration of using information technology to reduce burden.</w:t>
      </w:r>
    </w:p>
    <w:p w:rsidR="0047273C" w:rsidRPr="002C676B" w:rsidP="00BA6AC3" w14:paraId="604E3ED1" w14:textId="1D87E715">
      <w:pPr>
        <w:autoSpaceDE w:val="0"/>
        <w:autoSpaceDN w:val="0"/>
        <w:adjustRightInd w:val="0"/>
        <w:spacing w:after="0" w:line="240" w:lineRule="auto"/>
        <w:rPr>
          <w:rFonts w:ascii="Times New Roman" w:hAnsi="Times New Roman" w:cs="Times New Roman"/>
          <w:sz w:val="24"/>
          <w:szCs w:val="24"/>
        </w:rPr>
      </w:pPr>
    </w:p>
    <w:p w:rsidR="00B37DA6" w:rsidRPr="002C676B" w:rsidP="00BA6AC3" w14:paraId="01B8E347" w14:textId="4063AD2D">
      <w:pPr>
        <w:autoSpaceDE w:val="0"/>
        <w:autoSpaceDN w:val="0"/>
        <w:adjustRightInd w:val="0"/>
        <w:spacing w:after="0" w:line="240" w:lineRule="auto"/>
        <w:rPr>
          <w:rFonts w:ascii="Times New Roman" w:hAnsi="Times New Roman" w:cs="Times New Roman"/>
          <w:sz w:val="24"/>
          <w:szCs w:val="24"/>
        </w:rPr>
      </w:pPr>
      <w:r w:rsidRPr="002C676B">
        <w:rPr>
          <w:rFonts w:ascii="Times New Roman" w:hAnsi="Times New Roman" w:cs="Times New Roman"/>
          <w:sz w:val="24"/>
          <w:szCs w:val="24"/>
        </w:rPr>
        <w:t>AVIC reports may be submitted to APHIS in whatever format the AVIC finds convenient</w:t>
      </w:r>
      <w:r w:rsidRPr="002C676B" w:rsidR="00C6175B">
        <w:rPr>
          <w:rFonts w:ascii="Times New Roman" w:hAnsi="Times New Roman" w:cs="Times New Roman"/>
          <w:sz w:val="24"/>
          <w:szCs w:val="24"/>
        </w:rPr>
        <w:t xml:space="preserve"> i</w:t>
      </w:r>
      <w:r w:rsidRPr="002C676B">
        <w:rPr>
          <w:rFonts w:ascii="Times New Roman" w:hAnsi="Times New Roman" w:cs="Times New Roman"/>
          <w:sz w:val="24"/>
          <w:szCs w:val="24"/>
        </w:rPr>
        <w:t>n hard copy by mail or email</w:t>
      </w:r>
      <w:r w:rsidRPr="002C676B" w:rsidR="00C6175B">
        <w:rPr>
          <w:rFonts w:ascii="Times New Roman" w:hAnsi="Times New Roman" w:cs="Times New Roman"/>
          <w:sz w:val="24"/>
          <w:szCs w:val="24"/>
        </w:rPr>
        <w:t>.</w:t>
      </w:r>
    </w:p>
    <w:p w:rsidR="00C6175B" w:rsidRPr="002C676B" w:rsidP="00BA6AC3" w14:paraId="4AF77D1A" w14:textId="13871B8D">
      <w:pPr>
        <w:autoSpaceDE w:val="0"/>
        <w:autoSpaceDN w:val="0"/>
        <w:adjustRightInd w:val="0"/>
        <w:spacing w:after="0" w:line="240" w:lineRule="auto"/>
        <w:rPr>
          <w:rFonts w:ascii="Times New Roman" w:hAnsi="Times New Roman" w:cs="Times New Roman"/>
          <w:sz w:val="24"/>
          <w:szCs w:val="24"/>
        </w:rPr>
      </w:pPr>
    </w:p>
    <w:p w:rsidR="00C6175B" w:rsidRPr="002C676B" w:rsidP="00BA6AC3" w14:paraId="4138A02D" w14:textId="2A58E5E8">
      <w:pPr>
        <w:autoSpaceDE w:val="0"/>
        <w:autoSpaceDN w:val="0"/>
        <w:adjustRightInd w:val="0"/>
        <w:spacing w:after="0" w:line="240" w:lineRule="auto"/>
        <w:rPr>
          <w:rFonts w:ascii="Times New Roman" w:hAnsi="Times New Roman" w:cs="Times New Roman"/>
          <w:sz w:val="24"/>
          <w:szCs w:val="24"/>
        </w:rPr>
      </w:pPr>
      <w:r w:rsidRPr="002C676B">
        <w:rPr>
          <w:rFonts w:ascii="Times New Roman" w:hAnsi="Times New Roman" w:cs="Times New Roman"/>
          <w:sz w:val="24"/>
          <w:szCs w:val="24"/>
        </w:rPr>
        <w:t>FAD data collection is handled via EMRS.</w:t>
      </w:r>
    </w:p>
    <w:p w:rsidR="009C3F8C" w:rsidRPr="002C676B" w:rsidP="00BA6AC3" w14:paraId="2F78B798" w14:textId="4528128B">
      <w:pPr>
        <w:autoSpaceDE w:val="0"/>
        <w:autoSpaceDN w:val="0"/>
        <w:adjustRightInd w:val="0"/>
        <w:spacing w:after="0" w:line="240" w:lineRule="auto"/>
        <w:rPr>
          <w:rFonts w:ascii="Times New Roman" w:hAnsi="Times New Roman" w:cs="Times New Roman"/>
          <w:sz w:val="24"/>
          <w:szCs w:val="24"/>
        </w:rPr>
      </w:pPr>
    </w:p>
    <w:p w:rsidR="009C3F8C" w:rsidRPr="002C676B" w:rsidP="00BA6AC3" w14:paraId="2D5C2D8C" w14:textId="4815B5BF">
      <w:pPr>
        <w:autoSpaceDE w:val="0"/>
        <w:autoSpaceDN w:val="0"/>
        <w:adjustRightInd w:val="0"/>
        <w:spacing w:after="0" w:line="240" w:lineRule="auto"/>
        <w:rPr>
          <w:rFonts w:ascii="Times New Roman" w:hAnsi="Times New Roman" w:cs="Times New Roman"/>
          <w:sz w:val="24"/>
          <w:szCs w:val="24"/>
        </w:rPr>
      </w:pPr>
      <w:r w:rsidRPr="002C676B">
        <w:rPr>
          <w:rFonts w:ascii="Times New Roman" w:hAnsi="Times New Roman" w:cs="Times New Roman"/>
          <w:sz w:val="24"/>
          <w:szCs w:val="24"/>
        </w:rPr>
        <w:t>FAD investigation data is handled via EMRS</w:t>
      </w:r>
      <w:r w:rsidRPr="002C676B" w:rsidR="00241BB3">
        <w:rPr>
          <w:rFonts w:ascii="Times New Roman" w:hAnsi="Times New Roman" w:cs="Times New Roman"/>
          <w:sz w:val="24"/>
          <w:szCs w:val="24"/>
        </w:rPr>
        <w:t>, the Veterinary Services Laboratory Submissions (VSLS) system, and the Laboratory Messaging Services (LMS).</w:t>
      </w:r>
    </w:p>
    <w:p w:rsidR="00B37DA6" w:rsidRPr="007E5B01" w:rsidP="00BA6AC3" w14:paraId="223F8798" w14:textId="77777777">
      <w:pPr>
        <w:autoSpaceDE w:val="0"/>
        <w:autoSpaceDN w:val="0"/>
        <w:adjustRightInd w:val="0"/>
        <w:spacing w:after="0" w:line="240" w:lineRule="auto"/>
        <w:rPr>
          <w:rFonts w:ascii="Times New Roman" w:hAnsi="Times New Roman" w:cs="Times New Roman"/>
          <w:sz w:val="24"/>
          <w:szCs w:val="24"/>
        </w:rPr>
      </w:pPr>
    </w:p>
    <w:p w:rsidR="006C768A" w:rsidRPr="002C676B" w:rsidP="006C768A" w14:paraId="18D8AC80" w14:textId="3CAB8A80">
      <w:pPr>
        <w:autoSpaceDE w:val="0"/>
        <w:autoSpaceDN w:val="0"/>
        <w:adjustRightInd w:val="0"/>
        <w:spacing w:after="0" w:line="240" w:lineRule="auto"/>
        <w:rPr>
          <w:rFonts w:ascii="Times New Roman" w:hAnsi="Times New Roman" w:cs="Times New Roman"/>
          <w:sz w:val="24"/>
          <w:szCs w:val="24"/>
        </w:rPr>
      </w:pPr>
      <w:r w:rsidRPr="007E5B01">
        <w:rPr>
          <w:rFonts w:ascii="Times New Roman" w:hAnsi="Times New Roman" w:cs="Times New Roman"/>
          <w:sz w:val="24"/>
          <w:szCs w:val="24"/>
        </w:rPr>
        <w:t>NAHRS 1 is available on</w:t>
      </w:r>
      <w:r w:rsidRPr="007E5B01" w:rsidR="007E5B01">
        <w:rPr>
          <w:rFonts w:ascii="Times New Roman" w:hAnsi="Times New Roman" w:cs="Times New Roman"/>
          <w:sz w:val="24"/>
          <w:szCs w:val="24"/>
        </w:rPr>
        <w:t xml:space="preserve">line at </w:t>
      </w:r>
      <w:r w:rsidRPr="007E5B01">
        <w:rPr>
          <w:rFonts w:ascii="Times New Roman" w:hAnsi="Times New Roman" w:cs="Times New Roman"/>
          <w:sz w:val="24"/>
          <w:szCs w:val="24"/>
        </w:rPr>
        <w:t>https://www.aphis.usda.gov/aphis/ourfocus/animalhealth/monitoring-and-surveillance/sa_disease_reporting/ct_info_for_participants</w:t>
      </w:r>
      <w:r w:rsidRPr="002C676B">
        <w:rPr>
          <w:rFonts w:ascii="Times New Roman" w:hAnsi="Times New Roman" w:cs="Times New Roman"/>
          <w:sz w:val="24"/>
          <w:szCs w:val="24"/>
        </w:rPr>
        <w:t xml:space="preserve">). Forms may be completed/submitted electronically via the Internet, emailed to </w:t>
      </w:r>
      <w:r w:rsidRPr="007E5B01">
        <w:rPr>
          <w:rFonts w:ascii="Times New Roman" w:hAnsi="Times New Roman" w:cs="Times New Roman"/>
          <w:sz w:val="24"/>
          <w:szCs w:val="24"/>
        </w:rPr>
        <w:t>NLRAD.NAHRS@aphis.usda.gov</w:t>
      </w:r>
      <w:r w:rsidRPr="002C676B">
        <w:rPr>
          <w:rFonts w:ascii="Times New Roman" w:hAnsi="Times New Roman" w:cs="Times New Roman"/>
          <w:sz w:val="24"/>
          <w:szCs w:val="24"/>
        </w:rPr>
        <w:t xml:space="preserve">, faxed, or mailed to USDA/APHIS/VS, Attn: NAHRS Coordinator, 2150 Centre Ave, Bldg. B, MS 2E6, Fort Collins, CO 80526. Web-based form completions are performed on a permissions-restricted, secure submission site, open only to approved data providers. </w:t>
      </w:r>
    </w:p>
    <w:p w:rsidR="006C768A" w:rsidRPr="002C676B" w:rsidP="006C768A" w14:paraId="4B5E5FC6" w14:textId="77777777">
      <w:pPr>
        <w:autoSpaceDE w:val="0"/>
        <w:autoSpaceDN w:val="0"/>
        <w:adjustRightInd w:val="0"/>
        <w:spacing w:after="0" w:line="240" w:lineRule="auto"/>
        <w:rPr>
          <w:rFonts w:ascii="Times New Roman" w:hAnsi="Times New Roman" w:cs="Times New Roman"/>
          <w:sz w:val="24"/>
          <w:szCs w:val="24"/>
        </w:rPr>
      </w:pPr>
    </w:p>
    <w:p w:rsidR="0047273C" w:rsidRPr="002C676B" w:rsidP="00BA6AC3" w14:paraId="4D16567F" w14:textId="3BA32B97">
      <w:pPr>
        <w:autoSpaceDE w:val="0"/>
        <w:autoSpaceDN w:val="0"/>
        <w:adjustRightInd w:val="0"/>
        <w:spacing w:after="0" w:line="240" w:lineRule="auto"/>
        <w:rPr>
          <w:rFonts w:ascii="Times New Roman" w:hAnsi="Times New Roman" w:cs="Times New Roman"/>
          <w:sz w:val="24"/>
          <w:szCs w:val="24"/>
        </w:rPr>
      </w:pPr>
    </w:p>
    <w:p w:rsidR="00851D87" w:rsidRPr="008937CD" w:rsidP="00BA6AC3" w14:paraId="586FAD8F" w14:textId="77777777">
      <w:pPr>
        <w:autoSpaceDE w:val="0"/>
        <w:autoSpaceDN w:val="0"/>
        <w:adjustRightInd w:val="0"/>
        <w:spacing w:after="0" w:line="240" w:lineRule="auto"/>
        <w:rPr>
          <w:rFonts w:ascii="Times New Roman" w:hAnsi="Times New Roman" w:cs="Times New Roman"/>
          <w:b/>
          <w:sz w:val="24"/>
          <w:szCs w:val="24"/>
        </w:rPr>
      </w:pPr>
      <w:r w:rsidRPr="008937CD">
        <w:rPr>
          <w:rFonts w:ascii="Times New Roman" w:hAnsi="Times New Roman" w:cs="Times New Roman"/>
          <w:b/>
          <w:sz w:val="24"/>
          <w:szCs w:val="24"/>
        </w:rPr>
        <w:t>4. Describe efforts to identify duplication. Show specifically why any similar information</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already available cannot be used or modified for use for the purpose described in item 2</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above.</w:t>
      </w:r>
    </w:p>
    <w:p w:rsidR="00885A30" w:rsidRPr="008937CD" w:rsidP="00BA6AC3" w14:paraId="4F622A3B" w14:textId="77777777">
      <w:pPr>
        <w:autoSpaceDE w:val="0"/>
        <w:autoSpaceDN w:val="0"/>
        <w:adjustRightInd w:val="0"/>
        <w:spacing w:after="0" w:line="240" w:lineRule="auto"/>
        <w:rPr>
          <w:rFonts w:ascii="Times New Roman" w:hAnsi="Times New Roman" w:cs="Times New Roman"/>
          <w:sz w:val="24"/>
          <w:szCs w:val="24"/>
        </w:rPr>
      </w:pPr>
    </w:p>
    <w:p w:rsidR="00851D87" w:rsidRPr="008937CD" w:rsidP="00BA6AC3" w14:paraId="03FAE6C3" w14:textId="3316BE58">
      <w:pPr>
        <w:autoSpaceDE w:val="0"/>
        <w:autoSpaceDN w:val="0"/>
        <w:adjustRightInd w:val="0"/>
        <w:spacing w:after="0" w:line="240" w:lineRule="auto"/>
        <w:rPr>
          <w:rFonts w:ascii="Times New Roman" w:hAnsi="Times New Roman" w:cs="Times New Roman"/>
          <w:sz w:val="24"/>
          <w:szCs w:val="24"/>
        </w:rPr>
      </w:pPr>
      <w:r w:rsidRPr="008937CD">
        <w:rPr>
          <w:rFonts w:ascii="Times New Roman" w:hAnsi="Times New Roman" w:cs="Times New Roman"/>
          <w:sz w:val="24"/>
          <w:szCs w:val="24"/>
        </w:rPr>
        <w:t xml:space="preserve">The information collected </w:t>
      </w:r>
      <w:r w:rsidRPr="008937CD" w:rsidR="00AE0453">
        <w:rPr>
          <w:rFonts w:ascii="Times New Roman" w:hAnsi="Times New Roman" w:cs="Times New Roman"/>
          <w:sz w:val="24"/>
          <w:szCs w:val="24"/>
        </w:rPr>
        <w:t xml:space="preserve">for evaluation of swine for vesicular disease </w:t>
      </w:r>
      <w:r w:rsidRPr="008937CD">
        <w:rPr>
          <w:rFonts w:ascii="Times New Roman" w:hAnsi="Times New Roman" w:cs="Times New Roman"/>
          <w:sz w:val="24"/>
          <w:szCs w:val="24"/>
        </w:rPr>
        <w:t>is not available from any other</w:t>
      </w:r>
      <w:r w:rsidRPr="008937CD" w:rsidR="00885A30">
        <w:rPr>
          <w:rFonts w:ascii="Times New Roman" w:hAnsi="Times New Roman" w:cs="Times New Roman"/>
          <w:sz w:val="24"/>
          <w:szCs w:val="24"/>
        </w:rPr>
        <w:t xml:space="preserve"> </w:t>
      </w:r>
      <w:r w:rsidRPr="008937CD">
        <w:rPr>
          <w:rFonts w:ascii="Times New Roman" w:hAnsi="Times New Roman" w:cs="Times New Roman"/>
          <w:sz w:val="24"/>
          <w:szCs w:val="24"/>
        </w:rPr>
        <w:t>source. APHIS is the only Agency responsible for preventing the introduction of exotic animal</w:t>
      </w:r>
      <w:r w:rsidRPr="008937CD" w:rsidR="00885A30">
        <w:rPr>
          <w:rFonts w:ascii="Times New Roman" w:hAnsi="Times New Roman" w:cs="Times New Roman"/>
          <w:sz w:val="24"/>
          <w:szCs w:val="24"/>
        </w:rPr>
        <w:t xml:space="preserve"> </w:t>
      </w:r>
      <w:r w:rsidRPr="008937CD">
        <w:rPr>
          <w:rFonts w:ascii="Times New Roman" w:hAnsi="Times New Roman" w:cs="Times New Roman"/>
          <w:sz w:val="24"/>
          <w:szCs w:val="24"/>
        </w:rPr>
        <w:t>diseases into the United States.</w:t>
      </w:r>
      <w:r w:rsidRPr="008937CD" w:rsidR="00B20046">
        <w:rPr>
          <w:rFonts w:ascii="Times New Roman" w:hAnsi="Times New Roman" w:cs="Times New Roman"/>
          <w:sz w:val="24"/>
          <w:szCs w:val="24"/>
        </w:rPr>
        <w:t xml:space="preserve"> The type, quantity, and frequency of data collected by </w:t>
      </w:r>
      <w:r w:rsidRPr="008937CD" w:rsidR="00063661">
        <w:rPr>
          <w:rFonts w:ascii="Times New Roman" w:hAnsi="Times New Roman" w:cs="Times New Roman"/>
          <w:sz w:val="24"/>
          <w:szCs w:val="24"/>
        </w:rPr>
        <w:t xml:space="preserve">DIS </w:t>
      </w:r>
      <w:r w:rsidRPr="008937CD" w:rsidR="00B20046">
        <w:rPr>
          <w:rFonts w:ascii="Times New Roman" w:hAnsi="Times New Roman" w:cs="Times New Roman"/>
          <w:sz w:val="24"/>
          <w:szCs w:val="24"/>
        </w:rPr>
        <w:t>is unique in the United States.</w:t>
      </w:r>
    </w:p>
    <w:p w:rsidR="00885A30" w:rsidRPr="008937CD" w:rsidP="00BA6AC3" w14:paraId="4B738BB3" w14:textId="77777777">
      <w:pPr>
        <w:autoSpaceDE w:val="0"/>
        <w:autoSpaceDN w:val="0"/>
        <w:adjustRightInd w:val="0"/>
        <w:spacing w:after="0" w:line="240" w:lineRule="auto"/>
        <w:rPr>
          <w:rFonts w:ascii="Times New Roman" w:hAnsi="Times New Roman" w:cs="Times New Roman"/>
          <w:sz w:val="24"/>
          <w:szCs w:val="24"/>
        </w:rPr>
      </w:pPr>
    </w:p>
    <w:p w:rsidR="00081343" w:rsidP="00BA6AC3" w14:paraId="58B67AD4" w14:textId="77777777">
      <w:pPr>
        <w:autoSpaceDE w:val="0"/>
        <w:autoSpaceDN w:val="0"/>
        <w:adjustRightInd w:val="0"/>
        <w:spacing w:after="0" w:line="240" w:lineRule="auto"/>
        <w:rPr>
          <w:rFonts w:ascii="Times New Roman" w:hAnsi="Times New Roman" w:cs="Times New Roman"/>
          <w:b/>
          <w:sz w:val="24"/>
          <w:szCs w:val="24"/>
        </w:rPr>
      </w:pPr>
    </w:p>
    <w:p w:rsidR="00851D87" w:rsidRPr="008937CD" w:rsidP="00BA6AC3" w14:paraId="1C0C5A1C" w14:textId="79C36995">
      <w:pPr>
        <w:autoSpaceDE w:val="0"/>
        <w:autoSpaceDN w:val="0"/>
        <w:adjustRightInd w:val="0"/>
        <w:spacing w:after="0" w:line="240" w:lineRule="auto"/>
        <w:rPr>
          <w:rFonts w:ascii="Times New Roman" w:hAnsi="Times New Roman" w:cs="Times New Roman"/>
          <w:b/>
          <w:sz w:val="24"/>
          <w:szCs w:val="24"/>
        </w:rPr>
      </w:pPr>
      <w:r w:rsidRPr="008937CD">
        <w:rPr>
          <w:rFonts w:ascii="Times New Roman" w:hAnsi="Times New Roman" w:cs="Times New Roman"/>
          <w:b/>
          <w:sz w:val="24"/>
          <w:szCs w:val="24"/>
        </w:rPr>
        <w:t>5</w:t>
      </w:r>
      <w:r w:rsidRPr="008937CD">
        <w:rPr>
          <w:rFonts w:ascii="Times New Roman" w:hAnsi="Times New Roman" w:cs="Times New Roman"/>
          <w:b/>
          <w:sz w:val="24"/>
          <w:szCs w:val="24"/>
        </w:rPr>
        <w:t>. If the collection of information impacts small businesses or other small entities, describe</w:t>
      </w:r>
      <w:r w:rsidRPr="008937CD">
        <w:rPr>
          <w:rFonts w:ascii="Times New Roman" w:hAnsi="Times New Roman" w:cs="Times New Roman"/>
          <w:b/>
          <w:sz w:val="24"/>
          <w:szCs w:val="24"/>
        </w:rPr>
        <w:t xml:space="preserve"> </w:t>
      </w:r>
      <w:r w:rsidRPr="008937CD">
        <w:rPr>
          <w:rFonts w:ascii="Times New Roman" w:hAnsi="Times New Roman" w:cs="Times New Roman"/>
          <w:b/>
          <w:sz w:val="24"/>
          <w:szCs w:val="24"/>
        </w:rPr>
        <w:t>any methods used to minimize burden.</w:t>
      </w:r>
    </w:p>
    <w:p w:rsidR="00885A30" w:rsidRPr="008937CD" w:rsidP="00BA6AC3" w14:paraId="20E9963A" w14:textId="77777777">
      <w:pPr>
        <w:autoSpaceDE w:val="0"/>
        <w:autoSpaceDN w:val="0"/>
        <w:adjustRightInd w:val="0"/>
        <w:spacing w:after="0" w:line="240" w:lineRule="auto"/>
        <w:rPr>
          <w:rFonts w:ascii="Times New Roman" w:hAnsi="Times New Roman" w:cs="Times New Roman"/>
          <w:sz w:val="24"/>
          <w:szCs w:val="24"/>
        </w:rPr>
      </w:pPr>
    </w:p>
    <w:p w:rsidR="008937CD" w:rsidRPr="008937CD" w:rsidP="00BA6AC3" w14:paraId="72A3BD07" w14:textId="77777777">
      <w:pPr>
        <w:autoSpaceDE w:val="0"/>
        <w:autoSpaceDN w:val="0"/>
        <w:adjustRightInd w:val="0"/>
        <w:spacing w:after="0" w:line="240" w:lineRule="auto"/>
        <w:rPr>
          <w:rFonts w:ascii="Times New Roman" w:hAnsi="Times New Roman" w:cs="Times New Roman"/>
          <w:sz w:val="24"/>
          <w:szCs w:val="24"/>
        </w:rPr>
      </w:pPr>
      <w:r w:rsidRPr="008937CD">
        <w:rPr>
          <w:rFonts w:ascii="Times New Roman" w:hAnsi="Times New Roman" w:cs="Times New Roman"/>
          <w:sz w:val="24"/>
          <w:szCs w:val="24"/>
        </w:rPr>
        <w:t xml:space="preserve">APHIS estimates that more than 75 percent of the commercial laboratories are small entities. </w:t>
      </w:r>
      <w:r w:rsidRPr="008937CD" w:rsidR="00851D87">
        <w:rPr>
          <w:rFonts w:ascii="Times New Roman" w:hAnsi="Times New Roman" w:cs="Times New Roman"/>
          <w:sz w:val="24"/>
          <w:szCs w:val="24"/>
        </w:rPr>
        <w:t xml:space="preserve">The information collected is the absolute minimum needed to </w:t>
      </w:r>
      <w:r w:rsidRPr="008937CD" w:rsidR="00587EE1">
        <w:rPr>
          <w:rFonts w:ascii="Times New Roman" w:hAnsi="Times New Roman" w:cs="Times New Roman"/>
          <w:sz w:val="24"/>
          <w:szCs w:val="24"/>
        </w:rPr>
        <w:t>evaluate the</w:t>
      </w:r>
      <w:r w:rsidRPr="008937CD" w:rsidR="00851D87">
        <w:rPr>
          <w:rFonts w:ascii="Times New Roman" w:hAnsi="Times New Roman" w:cs="Times New Roman"/>
          <w:sz w:val="24"/>
          <w:szCs w:val="24"/>
        </w:rPr>
        <w:t xml:space="preserve"> risk of introducing </w:t>
      </w:r>
      <w:r w:rsidRPr="008937CD" w:rsidR="00A167DB">
        <w:rPr>
          <w:rFonts w:ascii="Times New Roman" w:hAnsi="Times New Roman" w:cs="Times New Roman"/>
          <w:sz w:val="24"/>
          <w:szCs w:val="24"/>
        </w:rPr>
        <w:t xml:space="preserve">and spreading swine vesicular </w:t>
      </w:r>
      <w:r w:rsidRPr="008937CD" w:rsidR="00421FE5">
        <w:rPr>
          <w:rFonts w:ascii="Times New Roman" w:hAnsi="Times New Roman" w:cs="Times New Roman"/>
          <w:sz w:val="24"/>
          <w:szCs w:val="24"/>
        </w:rPr>
        <w:t>disease</w:t>
      </w:r>
      <w:r w:rsidRPr="008937CD" w:rsidR="00885A30">
        <w:rPr>
          <w:rFonts w:ascii="Times New Roman" w:hAnsi="Times New Roman" w:cs="Times New Roman"/>
          <w:sz w:val="24"/>
          <w:szCs w:val="24"/>
        </w:rPr>
        <w:t xml:space="preserve"> </w:t>
      </w:r>
      <w:r w:rsidRPr="008937CD" w:rsidR="00851D87">
        <w:rPr>
          <w:rFonts w:ascii="Times New Roman" w:hAnsi="Times New Roman" w:cs="Times New Roman"/>
          <w:sz w:val="24"/>
          <w:szCs w:val="24"/>
        </w:rPr>
        <w:t>in the Uni</w:t>
      </w:r>
      <w:r w:rsidRPr="008937CD" w:rsidR="00492B91">
        <w:rPr>
          <w:rFonts w:ascii="Times New Roman" w:hAnsi="Times New Roman" w:cs="Times New Roman"/>
          <w:sz w:val="24"/>
          <w:szCs w:val="24"/>
        </w:rPr>
        <w:t xml:space="preserve">ted States. </w:t>
      </w:r>
      <w:r w:rsidRPr="008937CD" w:rsidR="0063164E">
        <w:rPr>
          <w:rFonts w:ascii="Times New Roman" w:hAnsi="Times New Roman" w:cs="Times New Roman"/>
          <w:sz w:val="24"/>
          <w:szCs w:val="24"/>
        </w:rPr>
        <w:t xml:space="preserve">APHIS anticipates most </w:t>
      </w:r>
      <w:r w:rsidRPr="008937CD" w:rsidR="001D3734">
        <w:rPr>
          <w:rFonts w:ascii="Times New Roman" w:hAnsi="Times New Roman" w:cs="Times New Roman"/>
          <w:sz w:val="24"/>
          <w:szCs w:val="24"/>
        </w:rPr>
        <w:t xml:space="preserve">information collected </w:t>
      </w:r>
      <w:r w:rsidRPr="008937CD" w:rsidR="0063164E">
        <w:rPr>
          <w:rFonts w:ascii="Times New Roman" w:hAnsi="Times New Roman" w:cs="Times New Roman"/>
          <w:sz w:val="24"/>
          <w:szCs w:val="24"/>
        </w:rPr>
        <w:t xml:space="preserve">will </w:t>
      </w:r>
      <w:r w:rsidRPr="008937CD" w:rsidR="001D3734">
        <w:rPr>
          <w:rFonts w:ascii="Times New Roman" w:hAnsi="Times New Roman" w:cs="Times New Roman"/>
          <w:sz w:val="24"/>
          <w:szCs w:val="24"/>
        </w:rPr>
        <w:t xml:space="preserve">come from States and </w:t>
      </w:r>
      <w:r w:rsidRPr="008937CD" w:rsidR="00AD0081">
        <w:rPr>
          <w:rFonts w:ascii="Times New Roman" w:hAnsi="Times New Roman" w:cs="Times New Roman"/>
          <w:sz w:val="24"/>
          <w:szCs w:val="24"/>
        </w:rPr>
        <w:t xml:space="preserve">State and commercial </w:t>
      </w:r>
      <w:r w:rsidRPr="008937CD" w:rsidR="001D3734">
        <w:rPr>
          <w:rFonts w:ascii="Times New Roman" w:hAnsi="Times New Roman" w:cs="Times New Roman"/>
          <w:sz w:val="24"/>
          <w:szCs w:val="24"/>
        </w:rPr>
        <w:t>laboratories.</w:t>
      </w:r>
    </w:p>
    <w:p w:rsidR="00063661" w:rsidRPr="008937CD" w:rsidP="00BA6AC3" w14:paraId="2C00582C" w14:textId="6C833960">
      <w:pPr>
        <w:autoSpaceDE w:val="0"/>
        <w:autoSpaceDN w:val="0"/>
        <w:adjustRightInd w:val="0"/>
        <w:spacing w:after="0" w:line="240" w:lineRule="auto"/>
        <w:rPr>
          <w:rFonts w:ascii="Times New Roman" w:hAnsi="Times New Roman" w:cs="Times New Roman"/>
          <w:sz w:val="24"/>
          <w:szCs w:val="24"/>
        </w:rPr>
      </w:pPr>
    </w:p>
    <w:p w:rsidR="008937CD" w:rsidRPr="008937CD" w:rsidP="00BA6AC3" w14:paraId="013CF8D6" w14:textId="77777777">
      <w:pPr>
        <w:autoSpaceDE w:val="0"/>
        <w:autoSpaceDN w:val="0"/>
        <w:adjustRightInd w:val="0"/>
        <w:spacing w:after="0" w:line="240" w:lineRule="auto"/>
        <w:rPr>
          <w:rFonts w:ascii="Times New Roman" w:hAnsi="Times New Roman" w:cs="Times New Roman"/>
          <w:sz w:val="24"/>
          <w:szCs w:val="24"/>
        </w:rPr>
      </w:pPr>
    </w:p>
    <w:p w:rsidR="00851D87" w:rsidRPr="008937CD" w:rsidP="00BA6AC3" w14:paraId="54DCEB36" w14:textId="77777777">
      <w:pPr>
        <w:autoSpaceDE w:val="0"/>
        <w:autoSpaceDN w:val="0"/>
        <w:adjustRightInd w:val="0"/>
        <w:spacing w:after="0" w:line="240" w:lineRule="auto"/>
        <w:rPr>
          <w:rFonts w:ascii="Times New Roman" w:hAnsi="Times New Roman" w:cs="Times New Roman"/>
          <w:b/>
          <w:sz w:val="24"/>
          <w:szCs w:val="24"/>
        </w:rPr>
      </w:pPr>
      <w:r w:rsidRPr="008937CD">
        <w:rPr>
          <w:rFonts w:ascii="Times New Roman" w:hAnsi="Times New Roman" w:cs="Times New Roman"/>
          <w:b/>
          <w:sz w:val="24"/>
          <w:szCs w:val="24"/>
        </w:rPr>
        <w:t>6. Describe the consequence to Federal program or policy activities if the collection is not</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conducted or is conducted less frequently, as well as any technical or legal obstacles to</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reducing burden.</w:t>
      </w:r>
    </w:p>
    <w:p w:rsidR="00885A30" w:rsidRPr="008937CD" w:rsidP="00BA6AC3" w14:paraId="3A384A77" w14:textId="77777777">
      <w:pPr>
        <w:autoSpaceDE w:val="0"/>
        <w:autoSpaceDN w:val="0"/>
        <w:adjustRightInd w:val="0"/>
        <w:spacing w:after="0" w:line="240" w:lineRule="auto"/>
        <w:rPr>
          <w:rFonts w:ascii="Times New Roman" w:hAnsi="Times New Roman" w:cs="Times New Roman"/>
          <w:sz w:val="24"/>
          <w:szCs w:val="24"/>
        </w:rPr>
      </w:pPr>
    </w:p>
    <w:p w:rsidR="00D61A21" w:rsidRPr="008937CD" w:rsidP="00BA6AC3" w14:paraId="75886DED" w14:textId="3EEF16D5">
      <w:pPr>
        <w:autoSpaceDE w:val="0"/>
        <w:autoSpaceDN w:val="0"/>
        <w:adjustRightInd w:val="0"/>
        <w:spacing w:after="0" w:line="240" w:lineRule="auto"/>
        <w:rPr>
          <w:rFonts w:ascii="Times New Roman" w:hAnsi="Times New Roman" w:cs="Times New Roman"/>
          <w:sz w:val="24"/>
          <w:szCs w:val="24"/>
        </w:rPr>
      </w:pPr>
      <w:r w:rsidRPr="008937CD">
        <w:rPr>
          <w:rFonts w:ascii="Times New Roman" w:hAnsi="Times New Roman" w:cs="Times New Roman"/>
          <w:sz w:val="24"/>
          <w:szCs w:val="24"/>
        </w:rPr>
        <w:t>If the information was collected less frequently or not collected at all, it would significantly</w:t>
      </w:r>
      <w:r w:rsidRPr="008937CD" w:rsidR="00885A30">
        <w:rPr>
          <w:rFonts w:ascii="Times New Roman" w:hAnsi="Times New Roman" w:cs="Times New Roman"/>
          <w:sz w:val="24"/>
          <w:szCs w:val="24"/>
        </w:rPr>
        <w:t xml:space="preserve"> </w:t>
      </w:r>
      <w:r w:rsidRPr="008937CD">
        <w:rPr>
          <w:rFonts w:ascii="Times New Roman" w:hAnsi="Times New Roman" w:cs="Times New Roman"/>
          <w:sz w:val="24"/>
          <w:szCs w:val="24"/>
        </w:rPr>
        <w:t>cripple APHIS</w:t>
      </w:r>
      <w:r w:rsidRPr="008937CD" w:rsidR="00492B91">
        <w:rPr>
          <w:rFonts w:ascii="Times New Roman" w:hAnsi="Times New Roman" w:cs="Times New Roman"/>
          <w:sz w:val="24"/>
          <w:szCs w:val="24"/>
        </w:rPr>
        <w:t>’</w:t>
      </w:r>
      <w:r w:rsidRPr="008937CD">
        <w:rPr>
          <w:rFonts w:ascii="Times New Roman" w:hAnsi="Times New Roman" w:cs="Times New Roman"/>
          <w:sz w:val="24"/>
          <w:szCs w:val="24"/>
        </w:rPr>
        <w:t xml:space="preserve"> ability to </w:t>
      </w:r>
      <w:r w:rsidRPr="008937CD" w:rsidR="005A727E">
        <w:rPr>
          <w:rFonts w:ascii="Times New Roman" w:hAnsi="Times New Roman" w:cs="Times New Roman"/>
          <w:sz w:val="24"/>
          <w:szCs w:val="24"/>
        </w:rPr>
        <w:t>evaluate the</w:t>
      </w:r>
      <w:r w:rsidRPr="008937CD">
        <w:rPr>
          <w:rFonts w:ascii="Times New Roman" w:hAnsi="Times New Roman" w:cs="Times New Roman"/>
          <w:sz w:val="24"/>
          <w:szCs w:val="24"/>
        </w:rPr>
        <w:t xml:space="preserve"> risk of </w:t>
      </w:r>
      <w:r w:rsidRPr="008937CD" w:rsidR="005D769A">
        <w:rPr>
          <w:rFonts w:ascii="Times New Roman" w:hAnsi="Times New Roman" w:cs="Times New Roman"/>
          <w:sz w:val="24"/>
          <w:szCs w:val="24"/>
        </w:rPr>
        <w:t xml:space="preserve">spreading swine vesicular </w:t>
      </w:r>
      <w:r w:rsidRPr="008937CD" w:rsidR="00421FE5">
        <w:rPr>
          <w:rFonts w:ascii="Times New Roman" w:hAnsi="Times New Roman" w:cs="Times New Roman"/>
          <w:sz w:val="24"/>
          <w:szCs w:val="24"/>
        </w:rPr>
        <w:t>disease</w:t>
      </w:r>
      <w:r w:rsidRPr="008937CD">
        <w:rPr>
          <w:rFonts w:ascii="Times New Roman" w:hAnsi="Times New Roman" w:cs="Times New Roman"/>
          <w:sz w:val="24"/>
          <w:szCs w:val="24"/>
        </w:rPr>
        <w:t xml:space="preserve"> in the United States. This would </w:t>
      </w:r>
      <w:r w:rsidRPr="008937CD" w:rsidR="005D769A">
        <w:rPr>
          <w:rFonts w:ascii="Times New Roman" w:hAnsi="Times New Roman" w:cs="Times New Roman"/>
          <w:sz w:val="24"/>
          <w:szCs w:val="24"/>
        </w:rPr>
        <w:t xml:space="preserve">have </w:t>
      </w:r>
      <w:r w:rsidRPr="008937CD">
        <w:rPr>
          <w:rFonts w:ascii="Times New Roman" w:hAnsi="Times New Roman" w:cs="Times New Roman"/>
          <w:sz w:val="24"/>
          <w:szCs w:val="24"/>
        </w:rPr>
        <w:t xml:space="preserve">serious </w:t>
      </w:r>
      <w:r w:rsidRPr="008937CD" w:rsidR="00C019D7">
        <w:rPr>
          <w:rFonts w:ascii="Times New Roman" w:hAnsi="Times New Roman" w:cs="Times New Roman"/>
          <w:sz w:val="24"/>
          <w:szCs w:val="24"/>
        </w:rPr>
        <w:t>e</w:t>
      </w:r>
      <w:r w:rsidRPr="008937CD">
        <w:rPr>
          <w:rFonts w:ascii="Times New Roman" w:hAnsi="Times New Roman" w:cs="Times New Roman"/>
          <w:sz w:val="24"/>
          <w:szCs w:val="24"/>
        </w:rPr>
        <w:t xml:space="preserve">ffects on the U.S. </w:t>
      </w:r>
      <w:r w:rsidRPr="008937CD" w:rsidR="00421FE5">
        <w:rPr>
          <w:rFonts w:ascii="Times New Roman" w:hAnsi="Times New Roman" w:cs="Times New Roman"/>
          <w:sz w:val="24"/>
          <w:szCs w:val="24"/>
        </w:rPr>
        <w:t xml:space="preserve">livestock </w:t>
      </w:r>
      <w:r w:rsidRPr="008937CD">
        <w:rPr>
          <w:rFonts w:ascii="Times New Roman" w:hAnsi="Times New Roman" w:cs="Times New Roman"/>
          <w:sz w:val="24"/>
          <w:szCs w:val="24"/>
        </w:rPr>
        <w:t>industry</w:t>
      </w:r>
      <w:r w:rsidRPr="008937CD" w:rsidR="00B20046">
        <w:rPr>
          <w:rFonts w:ascii="Times New Roman" w:hAnsi="Times New Roman" w:cs="Times New Roman"/>
          <w:sz w:val="24"/>
          <w:szCs w:val="24"/>
        </w:rPr>
        <w:t xml:space="preserve"> and international trade</w:t>
      </w:r>
      <w:r w:rsidRPr="008937CD">
        <w:rPr>
          <w:rFonts w:ascii="Times New Roman" w:hAnsi="Times New Roman" w:cs="Times New Roman"/>
          <w:sz w:val="24"/>
          <w:szCs w:val="24"/>
        </w:rPr>
        <w:t>.</w:t>
      </w:r>
      <w:r w:rsidRPr="008937CD" w:rsidR="00B20046">
        <w:rPr>
          <w:rFonts w:ascii="Times New Roman" w:hAnsi="Times New Roman" w:cs="Times New Roman"/>
          <w:sz w:val="24"/>
          <w:szCs w:val="24"/>
        </w:rPr>
        <w:t xml:space="preserve"> </w:t>
      </w:r>
    </w:p>
    <w:p w:rsidR="00336622" w:rsidRPr="008937CD" w:rsidP="00BA6AC3" w14:paraId="6CB2C336" w14:textId="77777777">
      <w:pPr>
        <w:autoSpaceDE w:val="0"/>
        <w:autoSpaceDN w:val="0"/>
        <w:adjustRightInd w:val="0"/>
        <w:spacing w:after="0" w:line="240" w:lineRule="auto"/>
        <w:rPr>
          <w:rFonts w:ascii="Times New Roman" w:hAnsi="Times New Roman" w:cs="Times New Roman"/>
          <w:sz w:val="24"/>
          <w:szCs w:val="24"/>
        </w:rPr>
      </w:pPr>
    </w:p>
    <w:p w:rsidR="00336622" w:rsidRPr="008937CD" w:rsidP="00BA6AC3" w14:paraId="20F7EF59" w14:textId="77777777">
      <w:pPr>
        <w:autoSpaceDE w:val="0"/>
        <w:autoSpaceDN w:val="0"/>
        <w:adjustRightInd w:val="0"/>
        <w:spacing w:after="0" w:line="240" w:lineRule="auto"/>
        <w:rPr>
          <w:rFonts w:ascii="Times New Roman" w:hAnsi="Times New Roman" w:cs="Times New Roman"/>
          <w:sz w:val="24"/>
          <w:szCs w:val="24"/>
        </w:rPr>
      </w:pPr>
    </w:p>
    <w:p w:rsidR="00851D87" w:rsidRPr="008937CD" w:rsidP="00BA6AC3" w14:paraId="78C5EAA0" w14:textId="77777777">
      <w:pPr>
        <w:autoSpaceDE w:val="0"/>
        <w:autoSpaceDN w:val="0"/>
        <w:adjustRightInd w:val="0"/>
        <w:spacing w:after="0" w:line="240" w:lineRule="auto"/>
        <w:rPr>
          <w:rFonts w:ascii="Times New Roman" w:hAnsi="Times New Roman" w:cs="Times New Roman"/>
          <w:b/>
          <w:sz w:val="24"/>
          <w:szCs w:val="24"/>
        </w:rPr>
      </w:pPr>
      <w:r w:rsidRPr="008937CD">
        <w:rPr>
          <w:rFonts w:ascii="Times New Roman" w:hAnsi="Times New Roman" w:cs="Times New Roman"/>
          <w:b/>
          <w:sz w:val="24"/>
          <w:szCs w:val="24"/>
        </w:rPr>
        <w:t>7. Explain any special circumstances that require the collection to be conducted in a</w:t>
      </w:r>
      <w:r w:rsidRPr="008937CD" w:rsidR="00885A30">
        <w:rPr>
          <w:rFonts w:ascii="Times New Roman" w:hAnsi="Times New Roman" w:cs="Times New Roman"/>
          <w:b/>
          <w:sz w:val="24"/>
          <w:szCs w:val="24"/>
        </w:rPr>
        <w:t xml:space="preserve"> </w:t>
      </w:r>
      <w:r w:rsidRPr="008937CD">
        <w:rPr>
          <w:rFonts w:ascii="Times New Roman" w:hAnsi="Times New Roman" w:cs="Times New Roman"/>
          <w:b/>
          <w:sz w:val="24"/>
          <w:szCs w:val="24"/>
        </w:rPr>
        <w:t>manner inconsistent with the general information collection guidelines in 5 CFR 1320.5.</w:t>
      </w:r>
    </w:p>
    <w:p w:rsidR="00885A30" w:rsidRPr="008937CD" w:rsidP="008937CD" w14:paraId="5BC6FBBA" w14:textId="77777777">
      <w:pPr>
        <w:autoSpaceDE w:val="0"/>
        <w:autoSpaceDN w:val="0"/>
        <w:adjustRightInd w:val="0"/>
        <w:spacing w:after="0" w:line="240" w:lineRule="auto"/>
        <w:rPr>
          <w:rFonts w:ascii="Times New Roman" w:hAnsi="Times New Roman" w:cs="Times New Roman"/>
          <w:sz w:val="24"/>
          <w:szCs w:val="24"/>
        </w:rPr>
      </w:pPr>
    </w:p>
    <w:p w:rsidR="00885A30" w:rsidRPr="008937CD" w:rsidP="008937CD" w14:paraId="7BB3F54B" w14:textId="77777777">
      <w:pPr>
        <w:numPr>
          <w:ilvl w:val="0"/>
          <w:numId w:val="1"/>
        </w:numPr>
        <w:tabs>
          <w:tab w:val="clear" w:pos="360"/>
        </w:tabs>
        <w:spacing w:after="0" w:line="240" w:lineRule="auto"/>
        <w:ind w:left="630" w:hanging="270"/>
        <w:rPr>
          <w:rFonts w:ascii="Times New Roman" w:hAnsi="Times New Roman" w:cs="Times New Roman"/>
          <w:b/>
          <w:sz w:val="24"/>
          <w:szCs w:val="24"/>
        </w:rPr>
      </w:pPr>
      <w:r w:rsidRPr="008937CD">
        <w:rPr>
          <w:rFonts w:ascii="Times New Roman" w:hAnsi="Times New Roman" w:cs="Times New Roman"/>
          <w:b/>
          <w:sz w:val="24"/>
          <w:szCs w:val="24"/>
        </w:rPr>
        <w:t xml:space="preserve">requiring respondents to report information to the agency more often than </w:t>
      </w:r>
      <w:r w:rsidRPr="008937CD">
        <w:rPr>
          <w:rFonts w:ascii="Times New Roman" w:hAnsi="Times New Roman" w:cs="Times New Roman"/>
          <w:b/>
          <w:sz w:val="24"/>
          <w:szCs w:val="24"/>
        </w:rPr>
        <w:t>quarterly;</w:t>
      </w:r>
    </w:p>
    <w:p w:rsidR="008937CD" w:rsidRPr="008937CD" w:rsidP="008937CD" w14:paraId="49C1E646" w14:textId="77777777">
      <w:pPr>
        <w:autoSpaceDE w:val="0"/>
        <w:autoSpaceDN w:val="0"/>
        <w:adjustRightInd w:val="0"/>
        <w:spacing w:after="0" w:line="240" w:lineRule="auto"/>
        <w:ind w:left="630"/>
        <w:rPr>
          <w:rFonts w:ascii="Times New Roman" w:eastAsia="Times New Roman" w:hAnsi="Times New Roman" w:cs="Times New Roman"/>
          <w:b/>
          <w:bCs/>
          <w:sz w:val="24"/>
          <w:szCs w:val="24"/>
        </w:rPr>
      </w:pPr>
    </w:p>
    <w:p w:rsidR="008937CD" w:rsidRPr="008937CD" w:rsidP="008937CD" w14:paraId="3D4AC85A" w14:textId="08A9B27F">
      <w:pPr>
        <w:autoSpaceDE w:val="0"/>
        <w:autoSpaceDN w:val="0"/>
        <w:adjustRightInd w:val="0"/>
        <w:spacing w:after="0" w:line="240" w:lineRule="auto"/>
        <w:ind w:left="630"/>
        <w:rPr>
          <w:rFonts w:ascii="Times New Roman" w:eastAsia="Times New Roman" w:hAnsi="Times New Roman" w:cs="Times New Roman"/>
          <w:sz w:val="24"/>
          <w:szCs w:val="24"/>
        </w:rPr>
      </w:pPr>
      <w:r w:rsidRPr="007E5B01">
        <w:rPr>
          <w:rFonts w:ascii="Times New Roman" w:eastAsia="Times New Roman" w:hAnsi="Times New Roman" w:cs="Times New Roman"/>
          <w:sz w:val="24"/>
          <w:szCs w:val="24"/>
        </w:rPr>
        <w:t xml:space="preserve">The </w:t>
      </w:r>
      <w:r w:rsidRPr="007E5B01">
        <w:rPr>
          <w:rFonts w:ascii="Times New Roman" w:eastAsia="Times New Roman" w:hAnsi="Times New Roman" w:cs="Times New Roman"/>
          <w:sz w:val="24"/>
          <w:szCs w:val="24"/>
        </w:rPr>
        <w:t>NAHRS Monthly State Report</w:t>
      </w:r>
      <w:r w:rsidRPr="007E5B01">
        <w:rPr>
          <w:rFonts w:ascii="Times New Roman" w:eastAsia="Times New Roman" w:hAnsi="Times New Roman" w:cs="Times New Roman"/>
          <w:sz w:val="24"/>
          <w:szCs w:val="24"/>
        </w:rPr>
        <w:t xml:space="preserve"> or equivalent </w:t>
      </w:r>
      <w:r w:rsidRPr="007E5B01">
        <w:rPr>
          <w:rFonts w:ascii="Times New Roman" w:eastAsia="Times New Roman" w:hAnsi="Times New Roman" w:cs="Times New Roman"/>
          <w:sz w:val="24"/>
          <w:szCs w:val="24"/>
        </w:rPr>
        <w:t xml:space="preserve">is submitted </w:t>
      </w:r>
      <w:r w:rsidRPr="008937CD">
        <w:rPr>
          <w:rFonts w:ascii="Times New Roman" w:eastAsia="Times New Roman" w:hAnsi="Times New Roman" w:cs="Times New Roman"/>
          <w:sz w:val="24"/>
          <w:szCs w:val="24"/>
        </w:rPr>
        <w:t xml:space="preserve">by State animal health officials (State Veterinarians) </w:t>
      </w:r>
      <w:r w:rsidRPr="008937CD">
        <w:rPr>
          <w:rFonts w:ascii="Times New Roman" w:eastAsia="Times New Roman" w:hAnsi="Times New Roman" w:cs="Times New Roman"/>
          <w:sz w:val="24"/>
          <w:szCs w:val="24"/>
        </w:rPr>
        <w:t>on a monthly basis</w:t>
      </w:r>
      <w:r w:rsidRPr="008937CD">
        <w:rPr>
          <w:rFonts w:ascii="Times New Roman" w:hAnsi="Times New Roman" w:cs="Times New Roman"/>
          <w:sz w:val="24"/>
          <w:szCs w:val="24"/>
        </w:rPr>
        <w:t xml:space="preserve"> to expedite monitoring for disease presence and control and to report the presence or absence of diseases of interest to the OIE.</w:t>
      </w:r>
    </w:p>
    <w:p w:rsidR="00AC71AE" w:rsidRPr="008937CD" w:rsidP="008937CD" w14:paraId="60176F92" w14:textId="77777777">
      <w:pPr>
        <w:spacing w:after="0" w:line="240" w:lineRule="auto"/>
        <w:ind w:left="630" w:hanging="270"/>
        <w:rPr>
          <w:rFonts w:ascii="Times New Roman" w:hAnsi="Times New Roman" w:cs="Times New Roman"/>
          <w:b/>
          <w:sz w:val="24"/>
          <w:szCs w:val="24"/>
        </w:rPr>
      </w:pPr>
    </w:p>
    <w:p w:rsidR="00885A30" w:rsidRPr="008937CD" w:rsidP="008937CD" w14:paraId="5351B1A9" w14:textId="77777777">
      <w:pPr>
        <w:numPr>
          <w:ilvl w:val="0"/>
          <w:numId w:val="1"/>
        </w:numPr>
        <w:tabs>
          <w:tab w:val="clear" w:pos="360"/>
        </w:tabs>
        <w:spacing w:after="0" w:line="240" w:lineRule="auto"/>
        <w:ind w:left="630" w:hanging="270"/>
        <w:rPr>
          <w:rFonts w:ascii="Times New Roman" w:hAnsi="Times New Roman" w:cs="Times New Roman"/>
          <w:b/>
          <w:sz w:val="24"/>
          <w:szCs w:val="24"/>
        </w:rPr>
      </w:pPr>
      <w:r w:rsidRPr="008937CD">
        <w:rPr>
          <w:rFonts w:ascii="Times New Roman" w:hAnsi="Times New Roman" w:cs="Times New Roman"/>
          <w:b/>
          <w:sz w:val="24"/>
          <w:szCs w:val="24"/>
        </w:rPr>
        <w:t xml:space="preserve">requiring respondents to prepare a written response to a collection of information in fewer than 30 days after receipt of </w:t>
      </w:r>
      <w:r w:rsidRPr="008937CD">
        <w:rPr>
          <w:rFonts w:ascii="Times New Roman" w:hAnsi="Times New Roman" w:cs="Times New Roman"/>
          <w:b/>
          <w:sz w:val="24"/>
          <w:szCs w:val="24"/>
        </w:rPr>
        <w:t>it;</w:t>
      </w:r>
    </w:p>
    <w:p w:rsidR="00885A30" w:rsidRPr="008937CD" w:rsidP="008937CD" w14:paraId="00197046" w14:textId="78D58C67">
      <w:pPr>
        <w:spacing w:after="0" w:line="240" w:lineRule="auto"/>
        <w:ind w:left="630" w:hanging="270"/>
        <w:rPr>
          <w:rFonts w:ascii="Times New Roman" w:hAnsi="Times New Roman" w:cs="Times New Roman"/>
          <w:b/>
          <w:sz w:val="24"/>
          <w:szCs w:val="24"/>
        </w:rPr>
      </w:pPr>
    </w:p>
    <w:p w:rsidR="00A60B40" w:rsidRPr="008937CD" w:rsidP="008937CD" w14:paraId="15689407" w14:textId="6A2D644A">
      <w:pPr>
        <w:autoSpaceDE w:val="0"/>
        <w:autoSpaceDN w:val="0"/>
        <w:adjustRightInd w:val="0"/>
        <w:spacing w:after="0" w:line="240" w:lineRule="auto"/>
        <w:ind w:left="630"/>
        <w:rPr>
          <w:rFonts w:ascii="Times New Roman" w:eastAsia="Times New Roman" w:hAnsi="Times New Roman" w:cs="Times New Roman"/>
          <w:sz w:val="24"/>
          <w:szCs w:val="24"/>
        </w:rPr>
      </w:pPr>
      <w:r w:rsidRPr="008937CD">
        <w:rPr>
          <w:rFonts w:ascii="Times New Roman" w:hAnsi="Times New Roman" w:cs="Times New Roman"/>
          <w:b/>
          <w:sz w:val="24"/>
          <w:szCs w:val="24"/>
        </w:rPr>
        <w:t>Notifiable Swine Disease Reporting</w:t>
      </w:r>
      <w:r w:rsidRPr="008937CD" w:rsidR="008937CD">
        <w:rPr>
          <w:rFonts w:ascii="Times New Roman" w:hAnsi="Times New Roman" w:cs="Times New Roman"/>
          <w:sz w:val="24"/>
          <w:szCs w:val="24"/>
        </w:rPr>
        <w:t xml:space="preserve"> - A</w:t>
      </w:r>
      <w:r w:rsidRPr="008937CD">
        <w:rPr>
          <w:rFonts w:ascii="Times New Roman" w:hAnsi="Times New Roman" w:cs="Times New Roman"/>
          <w:sz w:val="24"/>
          <w:szCs w:val="24"/>
        </w:rPr>
        <w:t>ny animal health professional (such as v</w:t>
      </w:r>
      <w:r w:rsidRPr="008937CD">
        <w:rPr>
          <w:rFonts w:ascii="Times New Roman" w:hAnsi="Times New Roman" w:cs="Times New Roman"/>
          <w:bCs/>
          <w:sz w:val="24"/>
          <w:szCs w:val="24"/>
        </w:rPr>
        <w:t xml:space="preserve">eterinarians, laboratory personnel, biomedical researchers, public health officials, animal health officials, trained technicians, zoo personnel, and wildlife personnel) </w:t>
      </w:r>
      <w:r w:rsidRPr="008937CD">
        <w:rPr>
          <w:rFonts w:ascii="Times New Roman" w:hAnsi="Times New Roman" w:cs="Times New Roman"/>
          <w:sz w:val="24"/>
          <w:szCs w:val="24"/>
        </w:rPr>
        <w:t xml:space="preserve">with knowledge of occurrence or suspected occurrence of an animal with vesicular lesions must report such identification or suspicion to both APHIS and the State where the animal is located. </w:t>
      </w:r>
    </w:p>
    <w:p w:rsidR="00A60B40" w:rsidRPr="008937CD" w:rsidP="008937CD" w14:paraId="69EF655B" w14:textId="77777777">
      <w:pPr>
        <w:autoSpaceDE w:val="0"/>
        <w:autoSpaceDN w:val="0"/>
        <w:adjustRightInd w:val="0"/>
        <w:spacing w:after="0" w:line="240" w:lineRule="auto"/>
        <w:ind w:left="630"/>
        <w:rPr>
          <w:rFonts w:ascii="Times New Roman" w:eastAsia="Times New Roman" w:hAnsi="Times New Roman" w:cs="Times New Roman"/>
          <w:sz w:val="24"/>
          <w:szCs w:val="24"/>
        </w:rPr>
      </w:pPr>
    </w:p>
    <w:p w:rsidR="00A60B40" w:rsidRPr="008937CD" w:rsidP="008937CD" w14:paraId="00316044" w14:textId="57A448FE">
      <w:pPr>
        <w:autoSpaceDE w:val="0"/>
        <w:autoSpaceDN w:val="0"/>
        <w:adjustRightInd w:val="0"/>
        <w:spacing w:after="0" w:line="240" w:lineRule="auto"/>
        <w:ind w:left="630"/>
        <w:rPr>
          <w:rFonts w:ascii="Times New Roman" w:hAnsi="Times New Roman" w:cs="Times New Roman"/>
          <w:bCs/>
          <w:sz w:val="24"/>
          <w:szCs w:val="24"/>
        </w:rPr>
      </w:pPr>
      <w:r w:rsidRPr="008937CD">
        <w:rPr>
          <w:rFonts w:ascii="Times New Roman" w:hAnsi="Times New Roman" w:cs="Times New Roman"/>
          <w:b/>
          <w:sz w:val="24"/>
          <w:szCs w:val="24"/>
        </w:rPr>
        <w:t xml:space="preserve">AVIC Reports </w:t>
      </w:r>
      <w:r w:rsidRPr="008937CD" w:rsidR="008937CD">
        <w:rPr>
          <w:rFonts w:ascii="Times New Roman" w:hAnsi="Times New Roman" w:cs="Times New Roman"/>
          <w:b/>
          <w:sz w:val="24"/>
          <w:szCs w:val="24"/>
        </w:rPr>
        <w:t>-</w:t>
      </w:r>
      <w:r w:rsidR="007E5B01">
        <w:rPr>
          <w:rFonts w:ascii="Times New Roman" w:hAnsi="Times New Roman" w:cs="Times New Roman"/>
          <w:b/>
          <w:sz w:val="24"/>
          <w:szCs w:val="24"/>
        </w:rPr>
        <w:t xml:space="preserve"> </w:t>
      </w:r>
      <w:r w:rsidRPr="008937CD">
        <w:rPr>
          <w:rFonts w:ascii="Times New Roman" w:hAnsi="Times New Roman" w:cs="Times New Roman"/>
          <w:bCs/>
          <w:sz w:val="24"/>
          <w:szCs w:val="24"/>
        </w:rPr>
        <w:t xml:space="preserve">Reports of FADs often lead to investigations. When vesicular FAD investigations involve </w:t>
      </w:r>
      <w:r w:rsidRPr="008937CD">
        <w:rPr>
          <w:rFonts w:ascii="Times New Roman" w:hAnsi="Times New Roman" w:cs="Times New Roman"/>
          <w:sz w:val="24"/>
          <w:szCs w:val="24"/>
        </w:rPr>
        <w:t>imported</w:t>
      </w:r>
      <w:r w:rsidRPr="008937CD">
        <w:rPr>
          <w:rFonts w:ascii="Times New Roman" w:hAnsi="Times New Roman" w:cs="Times New Roman"/>
          <w:bCs/>
          <w:sz w:val="24"/>
          <w:szCs w:val="24"/>
        </w:rPr>
        <w:t xml:space="preserve"> hogs, the VS Area Veterinarian in Charge (AVIC) notifies VS Strategy &amp; Policy, Live Animal Imports of the investigation. For imported feeding and breeding swine from</w:t>
      </w:r>
      <w:r w:rsidRPr="008937CD">
        <w:rPr>
          <w:rFonts w:ascii="Times New Roman" w:hAnsi="Times New Roman" w:cs="Times New Roman"/>
          <w:b/>
          <w:sz w:val="24"/>
          <w:szCs w:val="24"/>
        </w:rPr>
        <w:t xml:space="preserve"> </w:t>
      </w:r>
      <w:r w:rsidRPr="008937CD">
        <w:rPr>
          <w:rFonts w:ascii="Times New Roman" w:hAnsi="Times New Roman" w:cs="Times New Roman"/>
          <w:bCs/>
          <w:sz w:val="24"/>
          <w:szCs w:val="24"/>
        </w:rPr>
        <w:t xml:space="preserve">Canada, the AVIC must immediately report lesions noted within the immediate post-import period (14 days). </w:t>
      </w:r>
    </w:p>
    <w:p w:rsidR="00A60B40" w:rsidRPr="008937CD" w:rsidP="008937CD" w14:paraId="13F21519" w14:textId="77777777">
      <w:pPr>
        <w:autoSpaceDE w:val="0"/>
        <w:autoSpaceDN w:val="0"/>
        <w:adjustRightInd w:val="0"/>
        <w:spacing w:after="0" w:line="240" w:lineRule="auto"/>
        <w:ind w:left="630"/>
        <w:rPr>
          <w:rFonts w:ascii="Times New Roman" w:hAnsi="Times New Roman" w:cs="Times New Roman"/>
          <w:bCs/>
          <w:sz w:val="24"/>
          <w:szCs w:val="24"/>
        </w:rPr>
      </w:pPr>
    </w:p>
    <w:p w:rsidR="00A60B40" w:rsidRPr="008937CD" w:rsidP="008937CD" w14:paraId="3E2FE387" w14:textId="003C076C">
      <w:pPr>
        <w:autoSpaceDE w:val="0"/>
        <w:autoSpaceDN w:val="0"/>
        <w:adjustRightInd w:val="0"/>
        <w:spacing w:after="0" w:line="240" w:lineRule="auto"/>
        <w:ind w:left="630"/>
        <w:rPr>
          <w:rFonts w:ascii="Times New Roman" w:eastAsia="Times New Roman" w:hAnsi="Times New Roman" w:cs="Times New Roman"/>
          <w:sz w:val="24"/>
          <w:szCs w:val="24"/>
        </w:rPr>
      </w:pPr>
      <w:r w:rsidRPr="008937CD">
        <w:rPr>
          <w:rFonts w:ascii="Times New Roman" w:eastAsia="Times New Roman" w:hAnsi="Times New Roman" w:cs="Times New Roman"/>
          <w:b/>
          <w:bCs/>
          <w:sz w:val="24"/>
          <w:szCs w:val="24"/>
        </w:rPr>
        <w:t>FAD Investigation</w:t>
      </w:r>
      <w:r w:rsidRPr="008937CD" w:rsidR="008937CD">
        <w:rPr>
          <w:rFonts w:ascii="Times New Roman" w:eastAsia="Times New Roman" w:hAnsi="Times New Roman" w:cs="Times New Roman"/>
          <w:b/>
          <w:bCs/>
          <w:sz w:val="24"/>
          <w:szCs w:val="24"/>
        </w:rPr>
        <w:t xml:space="preserve"> - </w:t>
      </w:r>
      <w:r w:rsidRPr="008937CD">
        <w:rPr>
          <w:rFonts w:ascii="Times New Roman" w:eastAsia="Times New Roman" w:hAnsi="Times New Roman" w:cs="Times New Roman"/>
          <w:sz w:val="24"/>
          <w:szCs w:val="24"/>
        </w:rPr>
        <w:t xml:space="preserve">In situations where </w:t>
      </w:r>
      <w:r w:rsidRPr="008937CD">
        <w:rPr>
          <w:rFonts w:ascii="Times New Roman" w:eastAsia="Times New Roman" w:hAnsi="Times New Roman" w:cs="Times New Roman"/>
          <w:sz w:val="24"/>
          <w:szCs w:val="24"/>
        </w:rPr>
        <w:t>epidemiologically</w:t>
      </w:r>
      <w:r w:rsidRPr="008937CD" w:rsidR="008937CD">
        <w:rPr>
          <w:rFonts w:ascii="Times New Roman" w:eastAsia="Times New Roman" w:hAnsi="Times New Roman" w:cs="Times New Roman"/>
          <w:sz w:val="24"/>
          <w:szCs w:val="24"/>
        </w:rPr>
        <w:t>-</w:t>
      </w:r>
      <w:r w:rsidRPr="008937CD">
        <w:rPr>
          <w:rFonts w:ascii="Times New Roman" w:eastAsia="Times New Roman" w:hAnsi="Times New Roman" w:cs="Times New Roman"/>
          <w:sz w:val="24"/>
          <w:szCs w:val="24"/>
        </w:rPr>
        <w:t>linked</w:t>
      </w:r>
      <w:r w:rsidRPr="008937CD">
        <w:rPr>
          <w:rFonts w:ascii="Times New Roman" w:eastAsia="Times New Roman" w:hAnsi="Times New Roman" w:cs="Times New Roman"/>
          <w:sz w:val="24"/>
          <w:szCs w:val="24"/>
        </w:rPr>
        <w:t xml:space="preserve"> sites show evidence of vesicular disease and the origination site has FAD-negative results confirmed by FADDL within 14 days prior to the start date of the FAD investigation, accredited veterinarians may conduct a follow-up investigation</w:t>
      </w:r>
      <w:r w:rsidRPr="008937CD" w:rsidR="008937CD">
        <w:rPr>
          <w:rFonts w:ascii="Times New Roman" w:eastAsia="Times New Roman" w:hAnsi="Times New Roman" w:cs="Times New Roman"/>
          <w:sz w:val="24"/>
          <w:szCs w:val="24"/>
        </w:rPr>
        <w:t xml:space="preserve">. </w:t>
      </w:r>
      <w:r w:rsidRPr="008937CD">
        <w:rPr>
          <w:rFonts w:ascii="Times New Roman" w:eastAsia="Times New Roman" w:hAnsi="Times New Roman" w:cs="Times New Roman"/>
          <w:sz w:val="24"/>
          <w:szCs w:val="24"/>
        </w:rPr>
        <w:t xml:space="preserve">Accredited veterinarians immediately contact the AVIC or SAHO and report any unexpected change in morbidity, mortality, or clinical findings of </w:t>
      </w:r>
      <w:r w:rsidRPr="008937CD">
        <w:rPr>
          <w:rFonts w:ascii="Times New Roman" w:eastAsia="Times New Roman" w:hAnsi="Times New Roman" w:cs="Times New Roman"/>
          <w:sz w:val="24"/>
          <w:szCs w:val="24"/>
        </w:rPr>
        <w:t>vesicular disease within epidemiologically linked production flow sites. If necessary, the AVIC or SAHO initiates a new FAD investigation.</w:t>
      </w:r>
    </w:p>
    <w:p w:rsidR="00A60B40" w:rsidRPr="008937CD" w:rsidP="008937CD" w14:paraId="67AAACFB" w14:textId="77777777">
      <w:pPr>
        <w:autoSpaceDE w:val="0"/>
        <w:autoSpaceDN w:val="0"/>
        <w:adjustRightInd w:val="0"/>
        <w:spacing w:after="0" w:line="240" w:lineRule="auto"/>
        <w:ind w:left="630"/>
        <w:rPr>
          <w:rFonts w:ascii="Times New Roman" w:hAnsi="Times New Roman" w:cs="Times New Roman"/>
          <w:bCs/>
          <w:sz w:val="24"/>
          <w:szCs w:val="24"/>
        </w:rPr>
      </w:pPr>
    </w:p>
    <w:p w:rsidR="00885A30" w:rsidRPr="00F64137" w:rsidP="008937CD" w14:paraId="6AF4D2AB" w14:textId="1B22DF05">
      <w:pPr>
        <w:numPr>
          <w:ilvl w:val="0"/>
          <w:numId w:val="2"/>
        </w:numPr>
        <w:tabs>
          <w:tab w:val="clear" w:pos="360"/>
        </w:tabs>
        <w:spacing w:after="0" w:line="240" w:lineRule="auto"/>
        <w:ind w:left="630" w:hanging="270"/>
        <w:rPr>
          <w:rFonts w:ascii="Times New Roman" w:hAnsi="Times New Roman" w:cs="Times New Roman"/>
          <w:b/>
          <w:sz w:val="24"/>
          <w:szCs w:val="24"/>
        </w:rPr>
      </w:pPr>
      <w:r w:rsidRPr="00F64137">
        <w:rPr>
          <w:rFonts w:ascii="Times New Roman" w:hAnsi="Times New Roman" w:cs="Times New Roman"/>
          <w:b/>
          <w:sz w:val="24"/>
          <w:szCs w:val="24"/>
        </w:rPr>
        <w:t xml:space="preserve">requiring respondents to submit more than an original and two copies of any </w:t>
      </w:r>
      <w:r w:rsidRPr="00F64137">
        <w:rPr>
          <w:rFonts w:ascii="Times New Roman" w:hAnsi="Times New Roman" w:cs="Times New Roman"/>
          <w:b/>
          <w:sz w:val="24"/>
          <w:szCs w:val="24"/>
        </w:rPr>
        <w:t>document;</w:t>
      </w:r>
    </w:p>
    <w:p w:rsidR="008937CD" w:rsidRPr="00F64137" w:rsidP="008937CD" w14:paraId="23D27BEA" w14:textId="77777777">
      <w:pPr>
        <w:spacing w:after="0" w:line="240" w:lineRule="auto"/>
        <w:ind w:left="630"/>
        <w:rPr>
          <w:rFonts w:ascii="Times New Roman" w:hAnsi="Times New Roman" w:cs="Times New Roman"/>
          <w:b/>
          <w:sz w:val="24"/>
          <w:szCs w:val="24"/>
        </w:rPr>
      </w:pPr>
    </w:p>
    <w:p w:rsidR="00885A30" w:rsidRPr="00F64137" w:rsidP="008937CD" w14:paraId="16F9E198" w14:textId="77777777">
      <w:pPr>
        <w:numPr>
          <w:ilvl w:val="0"/>
          <w:numId w:val="3"/>
        </w:numPr>
        <w:tabs>
          <w:tab w:val="clear" w:pos="360"/>
        </w:tabs>
        <w:spacing w:after="0" w:line="240" w:lineRule="auto"/>
        <w:ind w:left="630" w:hanging="270"/>
        <w:rPr>
          <w:rFonts w:ascii="Times New Roman" w:hAnsi="Times New Roman" w:cs="Times New Roman"/>
          <w:b/>
          <w:sz w:val="24"/>
          <w:szCs w:val="24"/>
        </w:rPr>
      </w:pPr>
      <w:r w:rsidRPr="00F64137">
        <w:rPr>
          <w:rFonts w:ascii="Times New Roman" w:hAnsi="Times New Roman" w:cs="Times New Roman"/>
          <w:b/>
          <w:sz w:val="24"/>
          <w:szCs w:val="24"/>
        </w:rPr>
        <w:t xml:space="preserve">requiring respondents to retain records, other than health, medical, government contract, grant-in-aid, or tax records for more than </w:t>
      </w:r>
      <w:r w:rsidRPr="00F64137" w:rsidR="00421FE5">
        <w:rPr>
          <w:rFonts w:ascii="Times New Roman" w:hAnsi="Times New Roman" w:cs="Times New Roman"/>
          <w:b/>
          <w:sz w:val="24"/>
          <w:szCs w:val="24"/>
        </w:rPr>
        <w:t xml:space="preserve">3 </w:t>
      </w:r>
      <w:r w:rsidRPr="00F64137">
        <w:rPr>
          <w:rFonts w:ascii="Times New Roman" w:hAnsi="Times New Roman" w:cs="Times New Roman"/>
          <w:b/>
          <w:sz w:val="24"/>
          <w:szCs w:val="24"/>
        </w:rPr>
        <w:t>years;</w:t>
      </w:r>
    </w:p>
    <w:p w:rsidR="00885A30" w:rsidRPr="00F64137" w:rsidP="008937CD" w14:paraId="0B5041D0" w14:textId="77777777">
      <w:pPr>
        <w:spacing w:after="0" w:line="240" w:lineRule="auto"/>
        <w:ind w:left="630" w:hanging="270"/>
        <w:rPr>
          <w:rFonts w:ascii="Times New Roman" w:hAnsi="Times New Roman" w:cs="Times New Roman"/>
          <w:b/>
          <w:sz w:val="24"/>
          <w:szCs w:val="24"/>
        </w:rPr>
      </w:pPr>
    </w:p>
    <w:p w:rsidR="00885A30" w:rsidRPr="00F64137" w:rsidP="008937CD" w14:paraId="20F987E1" w14:textId="77777777">
      <w:pPr>
        <w:numPr>
          <w:ilvl w:val="0"/>
          <w:numId w:val="4"/>
        </w:numPr>
        <w:tabs>
          <w:tab w:val="clear" w:pos="360"/>
        </w:tabs>
        <w:spacing w:after="0" w:line="240" w:lineRule="auto"/>
        <w:ind w:left="630" w:hanging="270"/>
        <w:rPr>
          <w:rFonts w:ascii="Times New Roman" w:hAnsi="Times New Roman" w:cs="Times New Roman"/>
          <w:b/>
          <w:sz w:val="24"/>
          <w:szCs w:val="24"/>
        </w:rPr>
      </w:pPr>
      <w:r w:rsidRPr="00F64137">
        <w:rPr>
          <w:rFonts w:ascii="Times New Roman" w:hAnsi="Times New Roman" w:cs="Times New Roman"/>
          <w:b/>
          <w:sz w:val="24"/>
          <w:szCs w:val="24"/>
        </w:rPr>
        <w:t xml:space="preserve">in connection with a statistical survey, that is not designed to produce valid and reliable results that can be generalized to the universe of </w:t>
      </w:r>
      <w:r w:rsidRPr="00F64137">
        <w:rPr>
          <w:rFonts w:ascii="Times New Roman" w:hAnsi="Times New Roman" w:cs="Times New Roman"/>
          <w:b/>
          <w:sz w:val="24"/>
          <w:szCs w:val="24"/>
        </w:rPr>
        <w:t>study;</w:t>
      </w:r>
    </w:p>
    <w:p w:rsidR="00421FE5" w:rsidRPr="00F64137" w:rsidP="008937CD" w14:paraId="1FDE88E0" w14:textId="77777777">
      <w:pPr>
        <w:spacing w:after="0" w:line="240" w:lineRule="auto"/>
        <w:ind w:left="630" w:hanging="270"/>
        <w:rPr>
          <w:rFonts w:ascii="Times New Roman" w:hAnsi="Times New Roman" w:cs="Times New Roman"/>
          <w:b/>
          <w:sz w:val="24"/>
          <w:szCs w:val="24"/>
        </w:rPr>
      </w:pPr>
    </w:p>
    <w:p w:rsidR="00885A30" w:rsidRPr="00F64137" w:rsidP="008937CD" w14:paraId="3735AD73" w14:textId="77777777">
      <w:pPr>
        <w:numPr>
          <w:ilvl w:val="0"/>
          <w:numId w:val="5"/>
        </w:numPr>
        <w:tabs>
          <w:tab w:val="clear" w:pos="360"/>
        </w:tabs>
        <w:spacing w:after="0" w:line="240" w:lineRule="auto"/>
        <w:ind w:left="630" w:hanging="270"/>
        <w:rPr>
          <w:rFonts w:ascii="Times New Roman" w:hAnsi="Times New Roman" w:cs="Times New Roman"/>
          <w:b/>
          <w:sz w:val="24"/>
          <w:szCs w:val="24"/>
        </w:rPr>
      </w:pPr>
      <w:r w:rsidRPr="00F64137">
        <w:rPr>
          <w:rFonts w:ascii="Times New Roman" w:hAnsi="Times New Roman" w:cs="Times New Roman"/>
          <w:b/>
          <w:sz w:val="24"/>
          <w:szCs w:val="24"/>
        </w:rPr>
        <w:t xml:space="preserve">requiring the use of a statistical data classification that has not been reviewed and approved by </w:t>
      </w:r>
      <w:r w:rsidRPr="00F64137">
        <w:rPr>
          <w:rFonts w:ascii="Times New Roman" w:hAnsi="Times New Roman" w:cs="Times New Roman"/>
          <w:b/>
          <w:sz w:val="24"/>
          <w:szCs w:val="24"/>
        </w:rPr>
        <w:t>OMB;</w:t>
      </w:r>
    </w:p>
    <w:p w:rsidR="00885A30" w:rsidRPr="00F64137" w:rsidP="008937CD" w14:paraId="214BF7D6" w14:textId="77777777">
      <w:pPr>
        <w:spacing w:after="0" w:line="240" w:lineRule="auto"/>
        <w:ind w:left="630" w:hanging="270"/>
        <w:rPr>
          <w:rFonts w:ascii="Times New Roman" w:hAnsi="Times New Roman" w:cs="Times New Roman"/>
          <w:b/>
          <w:sz w:val="24"/>
          <w:szCs w:val="24"/>
        </w:rPr>
      </w:pPr>
    </w:p>
    <w:p w:rsidR="00885A30" w:rsidRPr="00F64137" w:rsidP="008937CD" w14:paraId="7A6F8529" w14:textId="77777777">
      <w:pPr>
        <w:numPr>
          <w:ilvl w:val="0"/>
          <w:numId w:val="6"/>
        </w:numPr>
        <w:tabs>
          <w:tab w:val="clear" w:pos="360"/>
        </w:tabs>
        <w:spacing w:after="0" w:line="240" w:lineRule="auto"/>
        <w:ind w:left="630" w:hanging="270"/>
        <w:rPr>
          <w:rFonts w:ascii="Times New Roman" w:hAnsi="Times New Roman" w:cs="Times New Roman"/>
          <w:b/>
          <w:sz w:val="24"/>
          <w:szCs w:val="24"/>
        </w:rPr>
      </w:pPr>
      <w:r w:rsidRPr="00F64137">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85A30" w:rsidRPr="00F64137" w:rsidP="008937CD" w14:paraId="23546D7B" w14:textId="77777777">
      <w:pPr>
        <w:spacing w:after="0" w:line="240" w:lineRule="auto"/>
        <w:ind w:left="630" w:hanging="270"/>
        <w:rPr>
          <w:rFonts w:ascii="Times New Roman" w:hAnsi="Times New Roman" w:cs="Times New Roman"/>
          <w:b/>
          <w:sz w:val="24"/>
          <w:szCs w:val="24"/>
        </w:rPr>
      </w:pPr>
    </w:p>
    <w:p w:rsidR="00885A30" w:rsidRPr="00F64137" w:rsidP="008937CD" w14:paraId="78F8DDA0" w14:textId="77777777">
      <w:pPr>
        <w:numPr>
          <w:ilvl w:val="0"/>
          <w:numId w:val="7"/>
        </w:numPr>
        <w:tabs>
          <w:tab w:val="num" w:pos="288"/>
        </w:tabs>
        <w:spacing w:after="0" w:line="240" w:lineRule="auto"/>
        <w:ind w:left="630" w:hanging="270"/>
        <w:rPr>
          <w:rFonts w:ascii="Times New Roman" w:hAnsi="Times New Roman" w:cs="Times New Roman"/>
          <w:sz w:val="24"/>
          <w:szCs w:val="24"/>
        </w:rPr>
      </w:pPr>
      <w:r w:rsidRPr="00F64137">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885A30" w:rsidRPr="00F64137" w:rsidP="00BA6AC3" w14:paraId="7E5B2A13" w14:textId="77777777">
      <w:pPr>
        <w:autoSpaceDE w:val="0"/>
        <w:autoSpaceDN w:val="0"/>
        <w:adjustRightInd w:val="0"/>
        <w:spacing w:after="0" w:line="240" w:lineRule="auto"/>
        <w:rPr>
          <w:rFonts w:ascii="Times New Roman" w:hAnsi="Times New Roman" w:cs="Times New Roman"/>
          <w:sz w:val="24"/>
          <w:szCs w:val="24"/>
        </w:rPr>
      </w:pPr>
    </w:p>
    <w:p w:rsidR="00AD0081" w:rsidRPr="00F64137" w:rsidP="00BA6AC3" w14:paraId="5C83DF1E" w14:textId="6B68C0C0">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N</w:t>
      </w:r>
      <w:r w:rsidRPr="00F64137" w:rsidR="002C0C4A">
        <w:rPr>
          <w:rFonts w:ascii="Times New Roman" w:hAnsi="Times New Roman" w:cs="Times New Roman"/>
          <w:sz w:val="24"/>
          <w:szCs w:val="24"/>
        </w:rPr>
        <w:t xml:space="preserve">o </w:t>
      </w:r>
      <w:r w:rsidRPr="00F64137" w:rsidR="008937CD">
        <w:rPr>
          <w:rFonts w:ascii="Times New Roman" w:hAnsi="Times New Roman" w:cs="Times New Roman"/>
          <w:sz w:val="24"/>
          <w:szCs w:val="24"/>
        </w:rPr>
        <w:t xml:space="preserve">other </w:t>
      </w:r>
      <w:r w:rsidRPr="00F64137" w:rsidR="002C0C4A">
        <w:rPr>
          <w:rFonts w:ascii="Times New Roman" w:hAnsi="Times New Roman" w:cs="Times New Roman"/>
          <w:sz w:val="24"/>
          <w:szCs w:val="24"/>
        </w:rPr>
        <w:t>special circumstances exist that would require this collection to be conducted in a manner inconsistent with the general information collection guidelines in 5 CFR 1320.5.</w:t>
      </w:r>
    </w:p>
    <w:p w:rsidR="00D323CF" w:rsidRPr="00F64137" w:rsidP="00BA6AC3" w14:paraId="4A523088" w14:textId="77777777">
      <w:pPr>
        <w:autoSpaceDE w:val="0"/>
        <w:autoSpaceDN w:val="0"/>
        <w:adjustRightInd w:val="0"/>
        <w:spacing w:after="0" w:line="240" w:lineRule="auto"/>
        <w:rPr>
          <w:rFonts w:ascii="Times New Roman" w:hAnsi="Times New Roman" w:cs="Times New Roman"/>
          <w:sz w:val="24"/>
          <w:szCs w:val="24"/>
        </w:rPr>
      </w:pPr>
    </w:p>
    <w:p w:rsidR="00885A30" w:rsidRPr="00F64137" w:rsidP="00BA6AC3" w14:paraId="0DE54B90" w14:textId="77777777">
      <w:pPr>
        <w:autoSpaceDE w:val="0"/>
        <w:autoSpaceDN w:val="0"/>
        <w:adjustRightInd w:val="0"/>
        <w:spacing w:after="0" w:line="240" w:lineRule="auto"/>
        <w:rPr>
          <w:rFonts w:ascii="Times New Roman" w:hAnsi="Times New Roman" w:cs="Times New Roman"/>
          <w:sz w:val="24"/>
          <w:szCs w:val="24"/>
        </w:rPr>
      </w:pPr>
    </w:p>
    <w:p w:rsidR="00851D87" w:rsidRPr="00F64137" w:rsidP="00BA6AC3" w14:paraId="30909939" w14:textId="77777777">
      <w:pPr>
        <w:autoSpaceDE w:val="0"/>
        <w:autoSpaceDN w:val="0"/>
        <w:adjustRightInd w:val="0"/>
        <w:spacing w:after="0" w:line="240" w:lineRule="auto"/>
        <w:rPr>
          <w:rFonts w:ascii="Times New Roman" w:hAnsi="Times New Roman" w:cs="Times New Roman"/>
          <w:b/>
          <w:sz w:val="24"/>
          <w:szCs w:val="24"/>
        </w:rPr>
      </w:pPr>
      <w:r w:rsidRPr="00F64137">
        <w:rPr>
          <w:rFonts w:ascii="Times New Roman" w:hAnsi="Times New Roman" w:cs="Times New Roman"/>
          <w:b/>
          <w:sz w:val="24"/>
          <w:szCs w:val="24"/>
        </w:rPr>
        <w:t>8. Describe efforts to consult with persons outside the agency to obtain their views on the</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availability of data, frequency of collection, the clarity of instructions and recordkeeping,</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disclosure, or reporting fo</w:t>
      </w:r>
      <w:r w:rsidRPr="00F64137" w:rsidR="00885A30">
        <w:rPr>
          <w:rFonts w:ascii="Times New Roman" w:hAnsi="Times New Roman" w:cs="Times New Roman"/>
          <w:b/>
          <w:sz w:val="24"/>
          <w:szCs w:val="24"/>
        </w:rPr>
        <w:t>rm</w:t>
      </w:r>
      <w:r w:rsidRPr="00F64137">
        <w:rPr>
          <w:rFonts w:ascii="Times New Roman" w:hAnsi="Times New Roman" w:cs="Times New Roman"/>
          <w:b/>
          <w:sz w:val="24"/>
          <w:szCs w:val="24"/>
        </w:rPr>
        <w:t>, and on the data elements to be recorded, disclosed, or</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reported. If applicable, provide a copy and identify the date and page number of</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publication in the Federal Register of the agency's notice, soliciting comments on the</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information collection prior to submission to OMB.</w:t>
      </w:r>
    </w:p>
    <w:p w:rsidR="00885A30" w:rsidRPr="00F64137" w:rsidP="00BA6AC3" w14:paraId="3652E53E" w14:textId="77777777">
      <w:pPr>
        <w:autoSpaceDE w:val="0"/>
        <w:autoSpaceDN w:val="0"/>
        <w:adjustRightInd w:val="0"/>
        <w:spacing w:after="0" w:line="240" w:lineRule="auto"/>
        <w:rPr>
          <w:rFonts w:ascii="Times New Roman" w:hAnsi="Times New Roman" w:cs="Times New Roman"/>
          <w:sz w:val="24"/>
          <w:szCs w:val="24"/>
        </w:rPr>
      </w:pPr>
    </w:p>
    <w:p w:rsidR="008937CD" w:rsidRPr="00F64137" w:rsidP="008937CD" w14:paraId="3EBE01F3" w14:textId="77777777">
      <w:pPr>
        <w:spacing w:after="0" w:line="240" w:lineRule="auto"/>
        <w:rPr>
          <w:rFonts w:ascii="Times New Roman" w:hAnsi="Times New Roman" w:cs="Times New Roman"/>
          <w:bCs/>
          <w:sz w:val="24"/>
          <w:szCs w:val="24"/>
        </w:rPr>
      </w:pPr>
      <w:r w:rsidRPr="00F64137">
        <w:rPr>
          <w:rFonts w:ascii="Times New Roman" w:hAnsi="Times New Roman" w:cs="Times New Roman"/>
          <w:sz w:val="24"/>
          <w:szCs w:val="24"/>
        </w:rPr>
        <w:t>APHIS engaged in productive consultations with the following individuals concerning the</w:t>
      </w:r>
      <w:r w:rsidRPr="00F64137" w:rsidR="00885A30">
        <w:rPr>
          <w:rFonts w:ascii="Times New Roman" w:hAnsi="Times New Roman" w:cs="Times New Roman"/>
          <w:sz w:val="24"/>
          <w:szCs w:val="24"/>
        </w:rPr>
        <w:t xml:space="preserve"> </w:t>
      </w:r>
      <w:r w:rsidRPr="00F64137">
        <w:rPr>
          <w:rFonts w:ascii="Times New Roman" w:hAnsi="Times New Roman" w:cs="Times New Roman"/>
          <w:sz w:val="24"/>
          <w:szCs w:val="24"/>
        </w:rPr>
        <w:t>info</w:t>
      </w:r>
      <w:r w:rsidRPr="00F64137" w:rsidR="00885A30">
        <w:rPr>
          <w:rFonts w:ascii="Times New Roman" w:hAnsi="Times New Roman" w:cs="Times New Roman"/>
          <w:sz w:val="24"/>
          <w:szCs w:val="24"/>
        </w:rPr>
        <w:t>rm</w:t>
      </w:r>
      <w:r w:rsidRPr="00F64137">
        <w:rPr>
          <w:rFonts w:ascii="Times New Roman" w:hAnsi="Times New Roman" w:cs="Times New Roman"/>
          <w:sz w:val="24"/>
          <w:szCs w:val="24"/>
        </w:rPr>
        <w:t>ation collection activit</w:t>
      </w:r>
      <w:r w:rsidRPr="00F64137" w:rsidR="00421FE5">
        <w:rPr>
          <w:rFonts w:ascii="Times New Roman" w:hAnsi="Times New Roman" w:cs="Times New Roman"/>
          <w:sz w:val="24"/>
          <w:szCs w:val="24"/>
        </w:rPr>
        <w:t>ies associated with this initiative</w:t>
      </w:r>
      <w:r w:rsidRPr="00F64137">
        <w:rPr>
          <w:rFonts w:ascii="Times New Roman" w:hAnsi="Times New Roman" w:cs="Times New Roman"/>
          <w:sz w:val="24"/>
          <w:szCs w:val="24"/>
        </w:rPr>
        <w:t xml:space="preserve">. </w:t>
      </w:r>
      <w:r w:rsidRPr="00F64137">
        <w:rPr>
          <w:rFonts w:ascii="Times New Roman" w:hAnsi="Times New Roman" w:cs="Times New Roman"/>
          <w:bCs/>
          <w:sz w:val="24"/>
          <w:szCs w:val="24"/>
        </w:rPr>
        <w:t>APHIS contacted these respondents by email and phone to discuss the information APHIS collects to administer its disease testing and surveillance practices.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851D87" w:rsidRPr="00F64137" w:rsidP="00BA6AC3" w14:paraId="25314495" w14:textId="18C5023D">
      <w:pPr>
        <w:autoSpaceDE w:val="0"/>
        <w:autoSpaceDN w:val="0"/>
        <w:adjustRightInd w:val="0"/>
        <w:spacing w:after="0" w:line="240" w:lineRule="auto"/>
        <w:rPr>
          <w:rFonts w:ascii="Times New Roman" w:hAnsi="Times New Roman" w:cs="Times New Roman"/>
          <w:sz w:val="24"/>
          <w:szCs w:val="24"/>
        </w:rPr>
      </w:pPr>
    </w:p>
    <w:p w:rsidR="00B65A40" w:rsidRPr="00F64137" w:rsidP="00BA6AC3" w14:paraId="166C3F73" w14:textId="708B8FC5">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Jeff </w:t>
      </w:r>
      <w:r w:rsidRPr="00F64137">
        <w:rPr>
          <w:rFonts w:ascii="Times New Roman" w:hAnsi="Times New Roman" w:cs="Times New Roman"/>
          <w:sz w:val="24"/>
          <w:szCs w:val="24"/>
        </w:rPr>
        <w:t>Kaisand</w:t>
      </w:r>
    </w:p>
    <w:p w:rsidR="00961443" w:rsidRPr="00F64137" w:rsidP="00BA6AC3" w14:paraId="5CEF9211" w14:textId="0BB0BDC1">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Iowa</w:t>
      </w:r>
      <w:r w:rsidRPr="00F64137">
        <w:rPr>
          <w:rFonts w:ascii="Times New Roman" w:hAnsi="Times New Roman" w:cs="Times New Roman"/>
          <w:sz w:val="24"/>
          <w:szCs w:val="24"/>
        </w:rPr>
        <w:t xml:space="preserve"> State Veterinarian</w:t>
      </w:r>
    </w:p>
    <w:p w:rsidR="003460C0" w:rsidRPr="00F64137" w:rsidP="00BA6AC3" w14:paraId="01550A72" w14:textId="5B8FDDB2">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502 E</w:t>
      </w:r>
      <w:r w:rsidRPr="00F64137" w:rsidR="00F64137">
        <w:rPr>
          <w:rFonts w:ascii="Times New Roman" w:hAnsi="Times New Roman" w:cs="Times New Roman"/>
          <w:sz w:val="24"/>
          <w:szCs w:val="24"/>
        </w:rPr>
        <w:t>ast</w:t>
      </w:r>
      <w:r w:rsidRPr="00F64137">
        <w:rPr>
          <w:rFonts w:ascii="Times New Roman" w:hAnsi="Times New Roman" w:cs="Times New Roman"/>
          <w:sz w:val="24"/>
          <w:szCs w:val="24"/>
        </w:rPr>
        <w:t xml:space="preserve"> 9th St</w:t>
      </w:r>
      <w:r w:rsidRPr="00F64137" w:rsidR="00F64137">
        <w:rPr>
          <w:rFonts w:ascii="Times New Roman" w:hAnsi="Times New Roman" w:cs="Times New Roman"/>
          <w:sz w:val="24"/>
          <w:szCs w:val="24"/>
        </w:rPr>
        <w:t>reet</w:t>
      </w:r>
      <w:r w:rsidRPr="00F64137">
        <w:rPr>
          <w:rFonts w:ascii="Times New Roman" w:hAnsi="Times New Roman" w:cs="Times New Roman"/>
          <w:sz w:val="24"/>
          <w:szCs w:val="24"/>
        </w:rPr>
        <w:t xml:space="preserve"> </w:t>
      </w:r>
    </w:p>
    <w:p w:rsidR="003460C0" w:rsidRPr="00F64137" w:rsidP="00BA6AC3" w14:paraId="1AC32ED7" w14:textId="73B4FCD9">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Des Moines, IA 50319</w:t>
      </w:r>
    </w:p>
    <w:p w:rsidR="00761E05" w:rsidRPr="00F64137" w:rsidP="00BA6AC3" w14:paraId="19CBDD4E" w14:textId="48297CC4">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Phone: </w:t>
      </w:r>
      <w:r w:rsidRPr="00F64137" w:rsidR="003460C0">
        <w:rPr>
          <w:rFonts w:ascii="Times New Roman" w:hAnsi="Times New Roman" w:cs="Times New Roman"/>
          <w:sz w:val="24"/>
          <w:szCs w:val="24"/>
        </w:rPr>
        <w:t>(515) 240-6632</w:t>
      </w:r>
    </w:p>
    <w:p w:rsidR="00761E05" w:rsidRPr="00F64137" w:rsidP="00BA6AC3" w14:paraId="7618BD0E" w14:textId="2DA6C214">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Email: </w:t>
      </w:r>
      <w:r w:rsidRPr="00F64137" w:rsidR="00F64137">
        <w:rPr>
          <w:rFonts w:ascii="Times New Roman" w:hAnsi="Times New Roman" w:cs="Times New Roman"/>
          <w:sz w:val="24"/>
          <w:szCs w:val="24"/>
        </w:rPr>
        <w:t>j</w:t>
      </w:r>
      <w:r w:rsidRPr="00F64137" w:rsidR="003460C0">
        <w:rPr>
          <w:rFonts w:ascii="Times New Roman" w:hAnsi="Times New Roman" w:cs="Times New Roman"/>
          <w:sz w:val="24"/>
          <w:szCs w:val="24"/>
        </w:rPr>
        <w:t>eff.</w:t>
      </w:r>
      <w:r w:rsidRPr="00F64137" w:rsidR="00F64137">
        <w:rPr>
          <w:rFonts w:ascii="Times New Roman" w:hAnsi="Times New Roman" w:cs="Times New Roman"/>
          <w:sz w:val="24"/>
          <w:szCs w:val="24"/>
        </w:rPr>
        <w:t>k</w:t>
      </w:r>
      <w:r w:rsidRPr="00F64137" w:rsidR="003460C0">
        <w:rPr>
          <w:rFonts w:ascii="Times New Roman" w:hAnsi="Times New Roman" w:cs="Times New Roman"/>
          <w:sz w:val="24"/>
          <w:szCs w:val="24"/>
        </w:rPr>
        <w:t>aisand@</w:t>
      </w:r>
      <w:r w:rsidRPr="00F64137" w:rsidR="00F64137">
        <w:rPr>
          <w:rFonts w:ascii="Times New Roman" w:hAnsi="Times New Roman" w:cs="Times New Roman"/>
          <w:sz w:val="24"/>
          <w:szCs w:val="24"/>
        </w:rPr>
        <w:t>i</w:t>
      </w:r>
      <w:r w:rsidRPr="00F64137" w:rsidR="003460C0">
        <w:rPr>
          <w:rFonts w:ascii="Times New Roman" w:hAnsi="Times New Roman" w:cs="Times New Roman"/>
          <w:sz w:val="24"/>
          <w:szCs w:val="24"/>
        </w:rPr>
        <w:t>owa</w:t>
      </w:r>
      <w:r w:rsidRPr="00F64137" w:rsidR="00F64137">
        <w:rPr>
          <w:rFonts w:ascii="Times New Roman" w:hAnsi="Times New Roman" w:cs="Times New Roman"/>
          <w:sz w:val="24"/>
          <w:szCs w:val="24"/>
        </w:rPr>
        <w:t>a</w:t>
      </w:r>
      <w:r w:rsidRPr="00F64137" w:rsidR="003460C0">
        <w:rPr>
          <w:rFonts w:ascii="Times New Roman" w:hAnsi="Times New Roman" w:cs="Times New Roman"/>
          <w:sz w:val="24"/>
          <w:szCs w:val="24"/>
        </w:rPr>
        <w:t xml:space="preserve">griculture.gov </w:t>
      </w:r>
    </w:p>
    <w:p w:rsidR="00AD0081" w:rsidRPr="00F64137" w:rsidP="00BA6AC3" w14:paraId="06779AF5" w14:textId="77777777">
      <w:pPr>
        <w:autoSpaceDE w:val="0"/>
        <w:autoSpaceDN w:val="0"/>
        <w:adjustRightInd w:val="0"/>
        <w:spacing w:after="0" w:line="240" w:lineRule="auto"/>
        <w:rPr>
          <w:rFonts w:ascii="Times New Roman" w:hAnsi="Times New Roman" w:cs="Times New Roman"/>
          <w:sz w:val="24"/>
          <w:szCs w:val="24"/>
        </w:rPr>
      </w:pPr>
    </w:p>
    <w:p w:rsidR="003460C0" w:rsidRPr="00F64137" w:rsidP="003460C0" w14:paraId="14A47F11" w14:textId="4484F5B9">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Beth S. Thompson</w:t>
      </w:r>
      <w:r w:rsidRPr="00F64137" w:rsidR="007121AA">
        <w:rPr>
          <w:rFonts w:ascii="Times New Roman" w:hAnsi="Times New Roman" w:cs="Times New Roman"/>
          <w:sz w:val="24"/>
          <w:szCs w:val="24"/>
        </w:rPr>
        <w:t>, JD, DVM</w:t>
      </w:r>
    </w:p>
    <w:p w:rsidR="003460C0" w:rsidRPr="00F64137" w:rsidP="003460C0" w14:paraId="05AB5B8A" w14:textId="33052C40">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State Veterinarian </w:t>
      </w:r>
    </w:p>
    <w:p w:rsidR="003460C0" w:rsidRPr="00F64137" w:rsidP="003460C0" w14:paraId="19E35EA1" w14:textId="77777777">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South Dakota Animal Industry Board</w:t>
      </w:r>
    </w:p>
    <w:p w:rsidR="007121AA" w:rsidRPr="00F64137" w:rsidP="003460C0" w14:paraId="517EDE05" w14:textId="1D126BE3">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411 S</w:t>
      </w:r>
      <w:r w:rsidRPr="00F64137" w:rsidR="00F64137">
        <w:rPr>
          <w:rFonts w:ascii="Times New Roman" w:hAnsi="Times New Roman" w:cs="Times New Roman"/>
          <w:sz w:val="24"/>
          <w:szCs w:val="24"/>
        </w:rPr>
        <w:t>outh</w:t>
      </w:r>
      <w:r w:rsidRPr="00F64137">
        <w:rPr>
          <w:rFonts w:ascii="Times New Roman" w:hAnsi="Times New Roman" w:cs="Times New Roman"/>
          <w:sz w:val="24"/>
          <w:szCs w:val="24"/>
        </w:rPr>
        <w:t xml:space="preserve"> Fort St</w:t>
      </w:r>
      <w:r w:rsidRPr="00F64137" w:rsidR="00F64137">
        <w:rPr>
          <w:rFonts w:ascii="Times New Roman" w:hAnsi="Times New Roman" w:cs="Times New Roman"/>
          <w:sz w:val="24"/>
          <w:szCs w:val="24"/>
        </w:rPr>
        <w:t>reet</w:t>
      </w:r>
    </w:p>
    <w:p w:rsidR="003460C0" w:rsidRPr="00F64137" w:rsidP="003460C0" w14:paraId="42B20162" w14:textId="7C2F02FB">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Pierre, SD 57501</w:t>
      </w:r>
    </w:p>
    <w:p w:rsidR="003460C0" w:rsidRPr="00F64137" w:rsidP="003460C0" w14:paraId="41EBDD99" w14:textId="66C1AAB8">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Phone: 605-773-3321</w:t>
      </w:r>
    </w:p>
    <w:p w:rsidR="003460C0" w:rsidRPr="00F64137" w:rsidP="003460C0" w14:paraId="21C70BE2" w14:textId="4A90BCD5">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Email: </w:t>
      </w:r>
      <w:r w:rsidRPr="00F64137">
        <w:rPr>
          <w:rFonts w:ascii="Times New Roman" w:hAnsi="Times New Roman" w:cs="Times New Roman"/>
          <w:sz w:val="24"/>
          <w:szCs w:val="24"/>
        </w:rPr>
        <w:t>beth.thompson@state.sd.us</w:t>
      </w:r>
    </w:p>
    <w:p w:rsidR="003460C0" w:rsidRPr="00F64137" w:rsidP="003460C0" w14:paraId="1CEC8605" w14:textId="77777777">
      <w:pPr>
        <w:autoSpaceDE w:val="0"/>
        <w:autoSpaceDN w:val="0"/>
        <w:adjustRightInd w:val="0"/>
        <w:spacing w:after="0" w:line="240" w:lineRule="auto"/>
        <w:rPr>
          <w:rFonts w:ascii="Times New Roman" w:hAnsi="Times New Roman" w:cs="Times New Roman"/>
          <w:sz w:val="24"/>
          <w:szCs w:val="24"/>
        </w:rPr>
      </w:pPr>
    </w:p>
    <w:p w:rsidR="003460C0" w:rsidRPr="00F64137" w:rsidP="003460C0" w14:paraId="682C4799" w14:textId="77777777">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Darlene M. </w:t>
      </w:r>
      <w:r w:rsidRPr="00F64137">
        <w:rPr>
          <w:rFonts w:ascii="Times New Roman" w:hAnsi="Times New Roman" w:cs="Times New Roman"/>
          <w:sz w:val="24"/>
          <w:szCs w:val="24"/>
        </w:rPr>
        <w:t>Konkle</w:t>
      </w:r>
      <w:r w:rsidRPr="00F64137">
        <w:rPr>
          <w:rFonts w:ascii="Times New Roman" w:hAnsi="Times New Roman" w:cs="Times New Roman"/>
          <w:sz w:val="24"/>
          <w:szCs w:val="24"/>
        </w:rPr>
        <w:t>, DVM, MS, DACVIM</w:t>
      </w:r>
    </w:p>
    <w:p w:rsidR="00F64137" w:rsidRPr="00F64137" w:rsidP="003460C0" w14:paraId="7BC3F4E7" w14:textId="77777777">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State Veterinarian</w:t>
      </w:r>
    </w:p>
    <w:p w:rsidR="003460C0" w:rsidRPr="00F64137" w:rsidP="003460C0" w14:paraId="3F641666" w14:textId="77777777">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Wisconsin Department of Agriculture, Trade and Consumer Protection</w:t>
      </w:r>
    </w:p>
    <w:p w:rsidR="0088218B" w:rsidRPr="00F64137" w:rsidP="003460C0" w14:paraId="604DA0C5" w14:textId="3358FCD3">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2811 Agriculture Drive</w:t>
      </w:r>
    </w:p>
    <w:p w:rsidR="005A47E1" w:rsidRPr="00F64137" w:rsidP="003460C0" w14:paraId="77E805D6" w14:textId="364C5362">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P.O. Box 8911</w:t>
      </w:r>
    </w:p>
    <w:p w:rsidR="005A47E1" w:rsidRPr="00F64137" w:rsidP="003460C0" w14:paraId="2927B862" w14:textId="2EBCD94B">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Madison, WI 53708</w:t>
      </w:r>
      <w:r w:rsidRPr="00F64137" w:rsidR="000A07B9">
        <w:rPr>
          <w:rFonts w:ascii="Times New Roman" w:hAnsi="Times New Roman" w:cs="Times New Roman"/>
          <w:sz w:val="24"/>
          <w:szCs w:val="24"/>
        </w:rPr>
        <w:t>-8911</w:t>
      </w:r>
    </w:p>
    <w:p w:rsidR="003460C0" w:rsidRPr="00F64137" w:rsidP="003460C0" w14:paraId="7DBC2F47" w14:textId="3D924220">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Office Phone</w:t>
      </w:r>
      <w:r w:rsidRPr="00F64137" w:rsidR="00F64137">
        <w:rPr>
          <w:rFonts w:ascii="Times New Roman" w:hAnsi="Times New Roman" w:cs="Times New Roman"/>
          <w:sz w:val="24"/>
          <w:szCs w:val="24"/>
        </w:rPr>
        <w:t xml:space="preserve">: </w:t>
      </w:r>
      <w:r w:rsidRPr="00F64137">
        <w:rPr>
          <w:rFonts w:ascii="Times New Roman" w:hAnsi="Times New Roman" w:cs="Times New Roman"/>
          <w:sz w:val="24"/>
          <w:szCs w:val="24"/>
        </w:rPr>
        <w:t>(608) 224-4884</w:t>
      </w:r>
    </w:p>
    <w:p w:rsidR="00F64137" w:rsidRPr="00F64137" w:rsidP="003460C0" w14:paraId="3A68170C" w14:textId="77777777">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Cell Phone</w:t>
      </w:r>
      <w:r w:rsidRPr="00F64137">
        <w:rPr>
          <w:rFonts w:ascii="Times New Roman" w:hAnsi="Times New Roman" w:cs="Times New Roman"/>
          <w:sz w:val="24"/>
          <w:szCs w:val="24"/>
        </w:rPr>
        <w:t xml:space="preserve">: </w:t>
      </w:r>
      <w:r w:rsidRPr="00F64137">
        <w:rPr>
          <w:rFonts w:ascii="Times New Roman" w:hAnsi="Times New Roman" w:cs="Times New Roman"/>
          <w:sz w:val="24"/>
          <w:szCs w:val="24"/>
        </w:rPr>
        <w:t>(608) 516-912</w:t>
      </w:r>
      <w:r w:rsidRPr="00F64137">
        <w:rPr>
          <w:rFonts w:ascii="Times New Roman" w:hAnsi="Times New Roman" w:cs="Times New Roman"/>
          <w:sz w:val="24"/>
          <w:szCs w:val="24"/>
        </w:rPr>
        <w:t>1</w:t>
      </w:r>
    </w:p>
    <w:p w:rsidR="00F64137" w:rsidP="003460C0" w14:paraId="0C18E991" w14:textId="6BC63E28">
      <w:pPr>
        <w:spacing w:after="0" w:line="240" w:lineRule="auto"/>
        <w:rPr>
          <w:rFonts w:ascii="Times New Roman" w:hAnsi="Times New Roman" w:cs="Times New Roman"/>
          <w:sz w:val="24"/>
          <w:szCs w:val="24"/>
        </w:rPr>
      </w:pPr>
      <w:r w:rsidRPr="00F64137">
        <w:rPr>
          <w:rFonts w:ascii="Times New Roman" w:hAnsi="Times New Roman" w:cs="Times New Roman"/>
          <w:sz w:val="24"/>
          <w:szCs w:val="24"/>
        </w:rPr>
        <w:t xml:space="preserve">Email: </w:t>
      </w:r>
      <w:r w:rsidRPr="00790692">
        <w:rPr>
          <w:rFonts w:ascii="Times New Roman" w:hAnsi="Times New Roman" w:cs="Times New Roman"/>
          <w:sz w:val="24"/>
          <w:szCs w:val="24"/>
        </w:rPr>
        <w:t>darlene.konkle@wisconsin.gov</w:t>
      </w:r>
    </w:p>
    <w:p w:rsidR="00337B50" w:rsidRPr="0056678B" w:rsidP="003460C0" w14:paraId="6FB56112" w14:textId="5D3CE656">
      <w:pPr>
        <w:spacing w:after="0" w:line="240" w:lineRule="auto"/>
        <w:rPr>
          <w:rFonts w:ascii="Times New Roman" w:hAnsi="Times New Roman" w:cs="Times New Roman"/>
          <w:sz w:val="24"/>
          <w:szCs w:val="24"/>
        </w:rPr>
      </w:pPr>
    </w:p>
    <w:p w:rsidR="00F64137" w:rsidRPr="0056678B" w:rsidP="00BA6AC3" w14:paraId="36A39CD3" w14:textId="30E8CC1A">
      <w:pPr>
        <w:spacing w:after="0" w:line="240" w:lineRule="auto"/>
        <w:rPr>
          <w:rFonts w:ascii="Times New Roman" w:hAnsi="Times New Roman" w:cs="Times New Roman"/>
          <w:sz w:val="24"/>
          <w:szCs w:val="24"/>
        </w:rPr>
      </w:pPr>
      <w:r w:rsidRPr="0056678B">
        <w:rPr>
          <w:rFonts w:ascii="Times New Roman" w:hAnsi="Times New Roman" w:cs="Times New Roman"/>
          <w:sz w:val="24"/>
          <w:szCs w:val="24"/>
        </w:rPr>
        <w:t xml:space="preserve">APHIS also published in the Federal Register on </w:t>
      </w:r>
      <w:r w:rsidRPr="0056678B" w:rsidR="007E5B01">
        <w:rPr>
          <w:rFonts w:ascii="Times New Roman" w:hAnsi="Times New Roman" w:cs="Times New Roman"/>
          <w:sz w:val="24"/>
          <w:szCs w:val="24"/>
        </w:rPr>
        <w:t>September 30, 2022</w:t>
      </w:r>
      <w:r w:rsidRPr="0056678B">
        <w:rPr>
          <w:rFonts w:ascii="Times New Roman" w:hAnsi="Times New Roman" w:cs="Times New Roman"/>
          <w:sz w:val="24"/>
          <w:szCs w:val="24"/>
        </w:rPr>
        <w:t xml:space="preserve"> (see </w:t>
      </w:r>
      <w:r w:rsidRPr="0056678B" w:rsidR="007E5B01">
        <w:rPr>
          <w:rFonts w:ascii="Times New Roman" w:hAnsi="Times New Roman" w:cs="Times New Roman"/>
          <w:sz w:val="24"/>
          <w:szCs w:val="24"/>
        </w:rPr>
        <w:t>87 FR 59389</w:t>
      </w:r>
      <w:r w:rsidRPr="0056678B">
        <w:rPr>
          <w:rFonts w:ascii="Times New Roman" w:hAnsi="Times New Roman" w:cs="Times New Roman"/>
          <w:sz w:val="24"/>
          <w:szCs w:val="24"/>
        </w:rPr>
        <w:t xml:space="preserve">) a 60-day public comment notice for this new information collection request. The notice received one </w:t>
      </w:r>
      <w:r w:rsidRPr="0056678B">
        <w:rPr>
          <w:rFonts w:ascii="Times New Roman" w:hAnsi="Times New Roman" w:cs="Times New Roman"/>
          <w:sz w:val="24"/>
          <w:szCs w:val="24"/>
        </w:rPr>
        <w:t>comment</w:t>
      </w:r>
      <w:r w:rsidRPr="0056678B" w:rsidR="007E5B01">
        <w:rPr>
          <w:rFonts w:ascii="Times New Roman" w:hAnsi="Times New Roman" w:cs="Times New Roman"/>
          <w:sz w:val="24"/>
          <w:szCs w:val="24"/>
        </w:rPr>
        <w:t xml:space="preserve"> but it did not contain any constructive </w:t>
      </w:r>
      <w:r w:rsidRPr="0056678B" w:rsidR="0056678B">
        <w:rPr>
          <w:rFonts w:ascii="Times New Roman" w:hAnsi="Times New Roman" w:cs="Times New Roman"/>
          <w:sz w:val="24"/>
          <w:szCs w:val="24"/>
        </w:rPr>
        <w:t>recommendations for improving the information collection activities.</w:t>
      </w:r>
    </w:p>
    <w:p w:rsidR="000478C0" w:rsidRPr="0056678B" w:rsidP="00BA6AC3" w14:paraId="197693D2" w14:textId="5B9F03F3">
      <w:pPr>
        <w:spacing w:after="0" w:line="240" w:lineRule="auto"/>
        <w:rPr>
          <w:rFonts w:ascii="Times New Roman" w:hAnsi="Times New Roman" w:cs="Times New Roman"/>
          <w:bCs/>
          <w:sz w:val="24"/>
          <w:szCs w:val="24"/>
        </w:rPr>
      </w:pPr>
    </w:p>
    <w:p w:rsidR="00976D64" w:rsidRPr="0056678B" w:rsidP="00BA6AC3" w14:paraId="19D550E1" w14:textId="77777777">
      <w:pPr>
        <w:spacing w:after="0" w:line="240" w:lineRule="auto"/>
        <w:rPr>
          <w:rFonts w:ascii="Times New Roman" w:hAnsi="Times New Roman" w:cs="Times New Roman"/>
          <w:sz w:val="24"/>
          <w:szCs w:val="24"/>
        </w:rPr>
      </w:pPr>
    </w:p>
    <w:p w:rsidR="004808B2" w:rsidRPr="00F64137" w:rsidP="00BA6AC3" w14:paraId="1C59D7EB" w14:textId="04CEB9C9">
      <w:pPr>
        <w:spacing w:after="0" w:line="240" w:lineRule="auto"/>
        <w:rPr>
          <w:rFonts w:ascii="Times New Roman" w:hAnsi="Times New Roman" w:cs="Times New Roman"/>
          <w:b/>
          <w:bCs/>
          <w:sz w:val="24"/>
          <w:szCs w:val="24"/>
        </w:rPr>
      </w:pPr>
      <w:r w:rsidRPr="00F64137">
        <w:rPr>
          <w:rFonts w:ascii="Times New Roman" w:hAnsi="Times New Roman" w:cs="Times New Roman"/>
          <w:b/>
          <w:bCs/>
          <w:sz w:val="24"/>
          <w:szCs w:val="24"/>
        </w:rPr>
        <w:t>9</w:t>
      </w:r>
      <w:r w:rsidRPr="00F64137" w:rsidR="00A60B40">
        <w:rPr>
          <w:rFonts w:ascii="Times New Roman" w:hAnsi="Times New Roman" w:cs="Times New Roman"/>
          <w:b/>
          <w:bCs/>
          <w:sz w:val="24"/>
          <w:szCs w:val="24"/>
        </w:rPr>
        <w:t xml:space="preserve">. </w:t>
      </w:r>
      <w:r w:rsidRPr="00F64137">
        <w:rPr>
          <w:rFonts w:ascii="Times New Roman" w:hAnsi="Times New Roman" w:cs="Times New Roman"/>
          <w:b/>
          <w:bCs/>
          <w:sz w:val="24"/>
          <w:szCs w:val="24"/>
        </w:rPr>
        <w:t>Explain any decision to provide any payment or gift to respondents, other than remuneration of contractors or grantees.</w:t>
      </w:r>
    </w:p>
    <w:p w:rsidR="00885A30" w:rsidRPr="00F64137" w:rsidP="00BA6AC3" w14:paraId="3DBD06E5" w14:textId="77777777">
      <w:pPr>
        <w:autoSpaceDE w:val="0"/>
        <w:autoSpaceDN w:val="0"/>
        <w:adjustRightInd w:val="0"/>
        <w:spacing w:after="0" w:line="240" w:lineRule="auto"/>
        <w:rPr>
          <w:rFonts w:ascii="Times New Roman" w:hAnsi="Times New Roman" w:cs="Times New Roman"/>
          <w:sz w:val="24"/>
          <w:szCs w:val="24"/>
        </w:rPr>
      </w:pPr>
    </w:p>
    <w:p w:rsidR="00851D87" w:rsidRPr="00F64137" w:rsidP="00BA6AC3" w14:paraId="17BE65B2" w14:textId="77777777">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This info</w:t>
      </w:r>
      <w:r w:rsidRPr="00F64137" w:rsidR="00885A30">
        <w:rPr>
          <w:rFonts w:ascii="Times New Roman" w:hAnsi="Times New Roman" w:cs="Times New Roman"/>
          <w:sz w:val="24"/>
          <w:szCs w:val="24"/>
        </w:rPr>
        <w:t>rm</w:t>
      </w:r>
      <w:r w:rsidRPr="00F64137">
        <w:rPr>
          <w:rFonts w:ascii="Times New Roman" w:hAnsi="Times New Roman" w:cs="Times New Roman"/>
          <w:sz w:val="24"/>
          <w:szCs w:val="24"/>
        </w:rPr>
        <w:t>ation collection activity involves no payments or gifts to respondents.</w:t>
      </w:r>
    </w:p>
    <w:p w:rsidR="00885A30" w:rsidRPr="00F64137" w:rsidP="00BA6AC3" w14:paraId="7E5023B8" w14:textId="77777777">
      <w:pPr>
        <w:autoSpaceDE w:val="0"/>
        <w:autoSpaceDN w:val="0"/>
        <w:adjustRightInd w:val="0"/>
        <w:spacing w:after="0" w:line="240" w:lineRule="auto"/>
        <w:rPr>
          <w:rFonts w:ascii="Times New Roman" w:hAnsi="Times New Roman" w:cs="Times New Roman"/>
          <w:sz w:val="24"/>
          <w:szCs w:val="24"/>
        </w:rPr>
      </w:pPr>
    </w:p>
    <w:p w:rsidR="00885A30" w:rsidRPr="00F64137" w:rsidP="00BA6AC3" w14:paraId="637743AD" w14:textId="77777777">
      <w:pPr>
        <w:autoSpaceDE w:val="0"/>
        <w:autoSpaceDN w:val="0"/>
        <w:adjustRightInd w:val="0"/>
        <w:spacing w:after="0" w:line="240" w:lineRule="auto"/>
        <w:rPr>
          <w:rFonts w:ascii="Times New Roman" w:hAnsi="Times New Roman" w:cs="Times New Roman"/>
          <w:sz w:val="24"/>
          <w:szCs w:val="24"/>
        </w:rPr>
      </w:pPr>
    </w:p>
    <w:p w:rsidR="00851D87" w:rsidRPr="00F64137" w:rsidP="00BA6AC3" w14:paraId="716C2B2C" w14:textId="77777777">
      <w:pPr>
        <w:autoSpaceDE w:val="0"/>
        <w:autoSpaceDN w:val="0"/>
        <w:adjustRightInd w:val="0"/>
        <w:spacing w:after="0" w:line="240" w:lineRule="auto"/>
        <w:rPr>
          <w:rFonts w:ascii="Times New Roman" w:hAnsi="Times New Roman" w:cs="Times New Roman"/>
          <w:b/>
          <w:sz w:val="24"/>
          <w:szCs w:val="24"/>
        </w:rPr>
      </w:pPr>
      <w:r w:rsidRPr="00F64137">
        <w:rPr>
          <w:rFonts w:ascii="Times New Roman" w:hAnsi="Times New Roman" w:cs="Times New Roman"/>
          <w:b/>
          <w:sz w:val="24"/>
          <w:szCs w:val="24"/>
        </w:rPr>
        <w:t>10. Describe any assurance of confidentiality provided to respondents and the basis for the</w:t>
      </w:r>
      <w:r w:rsidRPr="00F64137" w:rsidR="00885A30">
        <w:rPr>
          <w:rFonts w:ascii="Times New Roman" w:hAnsi="Times New Roman" w:cs="Times New Roman"/>
          <w:b/>
          <w:sz w:val="24"/>
          <w:szCs w:val="24"/>
        </w:rPr>
        <w:t xml:space="preserve"> </w:t>
      </w:r>
      <w:r w:rsidRPr="00F64137">
        <w:rPr>
          <w:rFonts w:ascii="Times New Roman" w:hAnsi="Times New Roman" w:cs="Times New Roman"/>
          <w:b/>
          <w:sz w:val="24"/>
          <w:szCs w:val="24"/>
        </w:rPr>
        <w:t>assurance in statute, regulation, or agency policy.</w:t>
      </w:r>
    </w:p>
    <w:p w:rsidR="00885A30" w:rsidRPr="00F64137" w:rsidP="00BA6AC3" w14:paraId="5DC12354" w14:textId="77777777">
      <w:pPr>
        <w:autoSpaceDE w:val="0"/>
        <w:autoSpaceDN w:val="0"/>
        <w:adjustRightInd w:val="0"/>
        <w:spacing w:after="0" w:line="240" w:lineRule="auto"/>
        <w:rPr>
          <w:rFonts w:ascii="Times New Roman" w:hAnsi="Times New Roman" w:cs="Times New Roman"/>
          <w:sz w:val="24"/>
          <w:szCs w:val="24"/>
        </w:rPr>
      </w:pPr>
    </w:p>
    <w:p w:rsidR="00A14A65" w:rsidRPr="00F64137" w:rsidP="00BA6AC3" w14:paraId="55754088" w14:textId="16A6D3C2">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N</w:t>
      </w:r>
      <w:r w:rsidRPr="00F64137">
        <w:rPr>
          <w:rFonts w:ascii="Times New Roman" w:hAnsi="Times New Roman" w:cs="Times New Roman"/>
          <w:sz w:val="24"/>
          <w:szCs w:val="24"/>
        </w:rPr>
        <w:t>o additional assurance of confidentiality is provided with this information collection</w:t>
      </w:r>
      <w:r w:rsidRPr="00F64137" w:rsidR="00320B61">
        <w:rPr>
          <w:rFonts w:ascii="Times New Roman" w:hAnsi="Times New Roman" w:cs="Times New Roman"/>
          <w:sz w:val="24"/>
          <w:szCs w:val="24"/>
        </w:rPr>
        <w:t>, and</w:t>
      </w:r>
      <w:r w:rsidRPr="00F64137">
        <w:rPr>
          <w:rFonts w:ascii="Times New Roman" w:hAnsi="Times New Roman" w:cs="Times New Roman"/>
          <w:sz w:val="24"/>
          <w:szCs w:val="24"/>
        </w:rPr>
        <w:t xml:space="preserve"> </w:t>
      </w:r>
      <w:r w:rsidRPr="00F64137" w:rsidR="00320B61">
        <w:rPr>
          <w:rFonts w:ascii="Times New Roman" w:hAnsi="Times New Roman" w:cs="Times New Roman"/>
          <w:sz w:val="24"/>
          <w:szCs w:val="24"/>
        </w:rPr>
        <w:t>a</w:t>
      </w:r>
      <w:r w:rsidRPr="00F64137">
        <w:rPr>
          <w:rFonts w:ascii="Times New Roman" w:hAnsi="Times New Roman" w:cs="Times New Roman"/>
          <w:sz w:val="24"/>
          <w:szCs w:val="24"/>
        </w:rPr>
        <w:t>ny and all</w:t>
      </w:r>
      <w:r w:rsidRPr="00F64137">
        <w:rPr>
          <w:rFonts w:ascii="Times New Roman" w:hAnsi="Times New Roman" w:cs="Times New Roman"/>
          <w:sz w:val="24"/>
          <w:szCs w:val="24"/>
        </w:rPr>
        <w:t xml:space="preserve"> information obtained in this collection shall not be disclosed except in accordance with 5 U.S.C.</w:t>
      </w:r>
      <w:r w:rsidRPr="00F64137" w:rsidR="00320B61">
        <w:rPr>
          <w:rFonts w:ascii="Times New Roman" w:hAnsi="Times New Roman" w:cs="Times New Roman"/>
          <w:sz w:val="24"/>
          <w:szCs w:val="24"/>
        </w:rPr>
        <w:t xml:space="preserve"> </w:t>
      </w:r>
      <w:r w:rsidRPr="00F64137">
        <w:rPr>
          <w:rFonts w:ascii="Times New Roman" w:hAnsi="Times New Roman" w:cs="Times New Roman"/>
          <w:sz w:val="24"/>
          <w:szCs w:val="24"/>
        </w:rPr>
        <w:t>552a.</w:t>
      </w:r>
    </w:p>
    <w:p w:rsidR="00F64137" w:rsidRPr="00F64137" w:rsidP="00BA6AC3" w14:paraId="278E7CBB" w14:textId="77777777">
      <w:pPr>
        <w:autoSpaceDE w:val="0"/>
        <w:autoSpaceDN w:val="0"/>
        <w:adjustRightInd w:val="0"/>
        <w:spacing w:after="0" w:line="240" w:lineRule="auto"/>
        <w:rPr>
          <w:rFonts w:ascii="Times New Roman" w:hAnsi="Times New Roman" w:cs="Times New Roman"/>
          <w:sz w:val="24"/>
          <w:szCs w:val="24"/>
        </w:rPr>
      </w:pPr>
    </w:p>
    <w:p w:rsidR="00885A30" w:rsidRPr="00F64137" w:rsidP="00BA6AC3" w14:paraId="4D2E9D96" w14:textId="77777777">
      <w:pPr>
        <w:autoSpaceDE w:val="0"/>
        <w:autoSpaceDN w:val="0"/>
        <w:adjustRightInd w:val="0"/>
        <w:spacing w:after="0" w:line="240" w:lineRule="auto"/>
        <w:rPr>
          <w:rFonts w:ascii="Times New Roman" w:hAnsi="Times New Roman" w:cs="Times New Roman"/>
          <w:sz w:val="24"/>
          <w:szCs w:val="24"/>
        </w:rPr>
      </w:pPr>
    </w:p>
    <w:p w:rsidR="00851D87" w:rsidRPr="00F64137" w:rsidP="00BA6AC3" w14:paraId="10605C83" w14:textId="77777777">
      <w:pPr>
        <w:autoSpaceDE w:val="0"/>
        <w:autoSpaceDN w:val="0"/>
        <w:adjustRightInd w:val="0"/>
        <w:spacing w:after="0" w:line="240" w:lineRule="auto"/>
        <w:rPr>
          <w:rFonts w:ascii="Times New Roman" w:hAnsi="Times New Roman" w:cs="Times New Roman"/>
          <w:b/>
          <w:sz w:val="24"/>
          <w:szCs w:val="24"/>
        </w:rPr>
      </w:pPr>
      <w:r w:rsidRPr="00F64137">
        <w:rPr>
          <w:rFonts w:ascii="Times New Roman" w:hAnsi="Times New Roman" w:cs="Times New Roman"/>
          <w:b/>
          <w:sz w:val="24"/>
          <w:szCs w:val="24"/>
        </w:rPr>
        <w:t>11. Provide additional justification for any questions of a sensitive nature, such as sexual</w:t>
      </w:r>
      <w:r w:rsidRPr="00F64137" w:rsidR="004808B2">
        <w:rPr>
          <w:rFonts w:ascii="Times New Roman" w:hAnsi="Times New Roman" w:cs="Times New Roman"/>
          <w:b/>
          <w:sz w:val="24"/>
          <w:szCs w:val="24"/>
        </w:rPr>
        <w:t xml:space="preserve"> </w:t>
      </w:r>
      <w:r w:rsidRPr="00F64137">
        <w:rPr>
          <w:rFonts w:ascii="Times New Roman" w:hAnsi="Times New Roman" w:cs="Times New Roman"/>
          <w:b/>
          <w:sz w:val="24"/>
          <w:szCs w:val="24"/>
        </w:rPr>
        <w:t>behavior or attitudes, religious beliefs, and other matters that are commonly considered</w:t>
      </w:r>
      <w:r w:rsidRPr="00F64137" w:rsidR="004808B2">
        <w:rPr>
          <w:rFonts w:ascii="Times New Roman" w:hAnsi="Times New Roman" w:cs="Times New Roman"/>
          <w:b/>
          <w:sz w:val="24"/>
          <w:szCs w:val="24"/>
        </w:rPr>
        <w:t xml:space="preserve"> </w:t>
      </w:r>
      <w:r w:rsidRPr="00F64137">
        <w:rPr>
          <w:rFonts w:ascii="Times New Roman" w:hAnsi="Times New Roman" w:cs="Times New Roman"/>
          <w:b/>
          <w:sz w:val="24"/>
          <w:szCs w:val="24"/>
        </w:rPr>
        <w:t>private. This justification should include the reasons why the agency considers the</w:t>
      </w:r>
      <w:r w:rsidRPr="00F64137" w:rsidR="004808B2">
        <w:rPr>
          <w:rFonts w:ascii="Times New Roman" w:hAnsi="Times New Roman" w:cs="Times New Roman"/>
          <w:b/>
          <w:sz w:val="24"/>
          <w:szCs w:val="24"/>
        </w:rPr>
        <w:t xml:space="preserve"> </w:t>
      </w:r>
      <w:r w:rsidRPr="00F64137">
        <w:rPr>
          <w:rFonts w:ascii="Times New Roman" w:hAnsi="Times New Roman" w:cs="Times New Roman"/>
          <w:b/>
          <w:sz w:val="24"/>
          <w:szCs w:val="24"/>
        </w:rPr>
        <w:t>questions necessary, the specific uses to be made of the information, the explanation to be</w:t>
      </w:r>
      <w:r w:rsidRPr="00F64137" w:rsidR="004808B2">
        <w:rPr>
          <w:rFonts w:ascii="Times New Roman" w:hAnsi="Times New Roman" w:cs="Times New Roman"/>
          <w:b/>
          <w:sz w:val="24"/>
          <w:szCs w:val="24"/>
        </w:rPr>
        <w:t xml:space="preserve"> </w:t>
      </w:r>
      <w:r w:rsidRPr="00F64137">
        <w:rPr>
          <w:rFonts w:ascii="Times New Roman" w:hAnsi="Times New Roman" w:cs="Times New Roman"/>
          <w:b/>
          <w:sz w:val="24"/>
          <w:szCs w:val="24"/>
        </w:rPr>
        <w:t>given to persons from whom the information is requested, and any steps to be taken to</w:t>
      </w:r>
      <w:r w:rsidRPr="00F64137" w:rsidR="004808B2">
        <w:rPr>
          <w:rFonts w:ascii="Times New Roman" w:hAnsi="Times New Roman" w:cs="Times New Roman"/>
          <w:b/>
          <w:sz w:val="24"/>
          <w:szCs w:val="24"/>
        </w:rPr>
        <w:t xml:space="preserve"> </w:t>
      </w:r>
      <w:r w:rsidRPr="00F64137">
        <w:rPr>
          <w:rFonts w:ascii="Times New Roman" w:hAnsi="Times New Roman" w:cs="Times New Roman"/>
          <w:b/>
          <w:sz w:val="24"/>
          <w:szCs w:val="24"/>
        </w:rPr>
        <w:t>obtain their consent.</w:t>
      </w:r>
    </w:p>
    <w:p w:rsidR="004808B2" w:rsidRPr="00F64137" w:rsidP="00F64137" w14:paraId="5BC9B8F9" w14:textId="77777777">
      <w:pPr>
        <w:autoSpaceDE w:val="0"/>
        <w:autoSpaceDN w:val="0"/>
        <w:adjustRightInd w:val="0"/>
        <w:spacing w:after="0" w:line="240" w:lineRule="auto"/>
        <w:rPr>
          <w:rFonts w:ascii="Times New Roman" w:hAnsi="Times New Roman" w:cs="Times New Roman"/>
          <w:sz w:val="24"/>
          <w:szCs w:val="24"/>
        </w:rPr>
      </w:pPr>
    </w:p>
    <w:p w:rsidR="00851D87" w:rsidRPr="00F64137" w:rsidP="00BA6AC3" w14:paraId="64CA08D0" w14:textId="77777777">
      <w:pPr>
        <w:autoSpaceDE w:val="0"/>
        <w:autoSpaceDN w:val="0"/>
        <w:adjustRightInd w:val="0"/>
        <w:spacing w:after="0" w:line="240" w:lineRule="auto"/>
        <w:rPr>
          <w:rFonts w:ascii="Times New Roman" w:hAnsi="Times New Roman" w:cs="Times New Roman"/>
          <w:sz w:val="24"/>
          <w:szCs w:val="24"/>
        </w:rPr>
      </w:pPr>
      <w:r w:rsidRPr="00F64137">
        <w:rPr>
          <w:rFonts w:ascii="Times New Roman" w:hAnsi="Times New Roman" w:cs="Times New Roman"/>
          <w:sz w:val="24"/>
          <w:szCs w:val="24"/>
        </w:rPr>
        <w:t>This information collection activity will ask no questions of a personal or sensitive nature.</w:t>
      </w:r>
    </w:p>
    <w:p w:rsidR="00851D87" w:rsidRPr="00AD22A8" w:rsidP="00BA6AC3" w14:paraId="337DE8BA" w14:textId="77777777">
      <w:pPr>
        <w:autoSpaceDE w:val="0"/>
        <w:autoSpaceDN w:val="0"/>
        <w:adjustRightInd w:val="0"/>
        <w:spacing w:after="0" w:line="240" w:lineRule="auto"/>
        <w:rPr>
          <w:rFonts w:ascii="Times New Roman" w:hAnsi="Times New Roman" w:cs="Times New Roman"/>
          <w:b/>
          <w:sz w:val="24"/>
          <w:szCs w:val="24"/>
        </w:rPr>
      </w:pPr>
      <w:r w:rsidRPr="00AD22A8">
        <w:rPr>
          <w:rFonts w:ascii="Times New Roman" w:hAnsi="Times New Roman" w:cs="Times New Roman"/>
          <w:b/>
          <w:sz w:val="24"/>
          <w:szCs w:val="24"/>
        </w:rPr>
        <w:t>12. Provide estimates of the hour burden of the collection of information. Indicate the</w:t>
      </w:r>
      <w:r w:rsidRPr="00AD22A8" w:rsidR="004808B2">
        <w:rPr>
          <w:rFonts w:ascii="Times New Roman" w:hAnsi="Times New Roman" w:cs="Times New Roman"/>
          <w:b/>
          <w:sz w:val="24"/>
          <w:szCs w:val="24"/>
        </w:rPr>
        <w:t xml:space="preserve"> </w:t>
      </w:r>
      <w:r w:rsidRPr="00AD22A8">
        <w:rPr>
          <w:rFonts w:ascii="Times New Roman" w:hAnsi="Times New Roman" w:cs="Times New Roman"/>
          <w:b/>
          <w:sz w:val="24"/>
          <w:szCs w:val="24"/>
        </w:rPr>
        <w:t xml:space="preserve">number of respondents, frequency of response, annual hour burden, and an </w:t>
      </w:r>
      <w:r w:rsidRPr="00AD22A8" w:rsidR="00A63A6D">
        <w:rPr>
          <w:rFonts w:ascii="Times New Roman" w:hAnsi="Times New Roman" w:cs="Times New Roman"/>
          <w:b/>
          <w:sz w:val="24"/>
          <w:szCs w:val="24"/>
        </w:rPr>
        <w:t>e</w:t>
      </w:r>
      <w:r w:rsidRPr="00AD22A8">
        <w:rPr>
          <w:rFonts w:ascii="Times New Roman" w:hAnsi="Times New Roman" w:cs="Times New Roman"/>
          <w:b/>
          <w:sz w:val="24"/>
          <w:szCs w:val="24"/>
        </w:rPr>
        <w:t>xplanation of</w:t>
      </w:r>
      <w:r w:rsidRPr="00AD22A8" w:rsidR="004808B2">
        <w:rPr>
          <w:rFonts w:ascii="Times New Roman" w:hAnsi="Times New Roman" w:cs="Times New Roman"/>
          <w:b/>
          <w:sz w:val="24"/>
          <w:szCs w:val="24"/>
        </w:rPr>
        <w:t xml:space="preserve"> </w:t>
      </w:r>
      <w:r w:rsidRPr="00AD22A8">
        <w:rPr>
          <w:rFonts w:ascii="Times New Roman" w:hAnsi="Times New Roman" w:cs="Times New Roman"/>
          <w:b/>
          <w:sz w:val="24"/>
          <w:szCs w:val="24"/>
        </w:rPr>
        <w:t xml:space="preserve">how the burden was </w:t>
      </w:r>
      <w:r w:rsidRPr="00AD22A8" w:rsidR="004808B2">
        <w:rPr>
          <w:rFonts w:ascii="Times New Roman" w:hAnsi="Times New Roman" w:cs="Times New Roman"/>
          <w:b/>
          <w:sz w:val="24"/>
          <w:szCs w:val="24"/>
        </w:rPr>
        <w:t>estimated.</w:t>
      </w:r>
    </w:p>
    <w:p w:rsidR="004808B2" w:rsidRPr="00AD22A8" w:rsidP="00BA6AC3" w14:paraId="0055F3DA" w14:textId="77777777">
      <w:pPr>
        <w:autoSpaceDE w:val="0"/>
        <w:autoSpaceDN w:val="0"/>
        <w:adjustRightInd w:val="0"/>
        <w:spacing w:after="0" w:line="240" w:lineRule="auto"/>
        <w:rPr>
          <w:rFonts w:ascii="Times New Roman" w:hAnsi="Times New Roman" w:cs="Times New Roman"/>
          <w:sz w:val="24"/>
          <w:szCs w:val="24"/>
        </w:rPr>
      </w:pPr>
    </w:p>
    <w:p w:rsidR="00851D87" w:rsidRPr="00AD22A8" w:rsidP="00BA6AC3" w14:paraId="7C78A239" w14:textId="330EB522">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AD22A8">
        <w:rPr>
          <w:rFonts w:ascii="Times New Roman" w:hAnsi="Times New Roman" w:cs="Times New Roman"/>
          <w:b/>
          <w:sz w:val="24"/>
          <w:szCs w:val="24"/>
        </w:rPr>
        <w:t>Indicate the number of respondents, frequency of response, annual hour burden, and</w:t>
      </w:r>
      <w:r w:rsidRPr="00AD22A8" w:rsidR="00157C39">
        <w:rPr>
          <w:rFonts w:ascii="Times New Roman" w:hAnsi="Times New Roman" w:cs="Times New Roman"/>
          <w:b/>
          <w:sz w:val="24"/>
          <w:szCs w:val="24"/>
        </w:rPr>
        <w:t xml:space="preserve"> </w:t>
      </w:r>
      <w:r w:rsidRPr="00AD22A8">
        <w:rPr>
          <w:rFonts w:ascii="Times New Roman" w:hAnsi="Times New Roman" w:cs="Times New Roman"/>
          <w:b/>
          <w:sz w:val="24"/>
          <w:szCs w:val="24"/>
        </w:rPr>
        <w:t>an</w:t>
      </w:r>
      <w:r w:rsidRPr="00AD22A8" w:rsidR="00157C39">
        <w:rPr>
          <w:rFonts w:ascii="Times New Roman" w:hAnsi="Times New Roman" w:cs="Times New Roman"/>
          <w:b/>
          <w:sz w:val="24"/>
          <w:szCs w:val="24"/>
        </w:rPr>
        <w:t xml:space="preserve"> </w:t>
      </w:r>
      <w:r w:rsidRPr="00AD22A8">
        <w:rPr>
          <w:rFonts w:ascii="Times New Roman" w:hAnsi="Times New Roman" w:cs="Times New Roman"/>
          <w:b/>
          <w:sz w:val="24"/>
          <w:szCs w:val="24"/>
        </w:rPr>
        <w:t>explanation of how the burden was estimated. If this request for approval covers more than</w:t>
      </w:r>
      <w:r w:rsidRPr="00AD22A8" w:rsidR="004808B2">
        <w:rPr>
          <w:rFonts w:ascii="Times New Roman" w:hAnsi="Times New Roman" w:cs="Times New Roman"/>
          <w:b/>
          <w:sz w:val="24"/>
          <w:szCs w:val="24"/>
        </w:rPr>
        <w:t xml:space="preserve"> </w:t>
      </w:r>
      <w:r w:rsidRPr="00AD22A8">
        <w:rPr>
          <w:rFonts w:ascii="Times New Roman" w:hAnsi="Times New Roman" w:cs="Times New Roman"/>
          <w:b/>
          <w:sz w:val="24"/>
          <w:szCs w:val="24"/>
        </w:rPr>
        <w:t xml:space="preserve">one form, provide separate hour burden estimates for each </w:t>
      </w:r>
      <w:r w:rsidRPr="00AD22A8">
        <w:rPr>
          <w:rFonts w:ascii="Times New Roman" w:hAnsi="Times New Roman" w:cs="Times New Roman"/>
          <w:b/>
          <w:sz w:val="24"/>
          <w:szCs w:val="24"/>
        </w:rPr>
        <w:t>form</w:t>
      </w:r>
      <w:r w:rsidRPr="00AD22A8">
        <w:rPr>
          <w:rFonts w:ascii="Times New Roman" w:hAnsi="Times New Roman" w:cs="Times New Roman"/>
          <w:b/>
          <w:sz w:val="24"/>
          <w:szCs w:val="24"/>
        </w:rPr>
        <w:t xml:space="preserve"> and aggregate the hour</w:t>
      </w:r>
      <w:r w:rsidRPr="00AD22A8" w:rsidR="004808B2">
        <w:rPr>
          <w:rFonts w:ascii="Times New Roman" w:hAnsi="Times New Roman" w:cs="Times New Roman"/>
          <w:b/>
          <w:sz w:val="24"/>
          <w:szCs w:val="24"/>
        </w:rPr>
        <w:t xml:space="preserve"> </w:t>
      </w:r>
      <w:r w:rsidRPr="00AD22A8">
        <w:rPr>
          <w:rFonts w:ascii="Times New Roman" w:hAnsi="Times New Roman" w:cs="Times New Roman"/>
          <w:b/>
          <w:sz w:val="24"/>
          <w:szCs w:val="24"/>
        </w:rPr>
        <w:t>burdens in Item 13 of OMB Form 83-</w:t>
      </w:r>
      <w:r w:rsidRPr="00AD22A8" w:rsidR="004808B2">
        <w:rPr>
          <w:rFonts w:ascii="Times New Roman" w:hAnsi="Times New Roman" w:cs="Times New Roman"/>
          <w:b/>
          <w:sz w:val="24"/>
          <w:szCs w:val="24"/>
        </w:rPr>
        <w:t>1.</w:t>
      </w:r>
    </w:p>
    <w:p w:rsidR="004808B2" w:rsidRPr="00AD22A8" w:rsidP="00BA6AC3" w14:paraId="3AF44F1B" w14:textId="77777777">
      <w:pPr>
        <w:autoSpaceDE w:val="0"/>
        <w:autoSpaceDN w:val="0"/>
        <w:adjustRightInd w:val="0"/>
        <w:spacing w:after="0" w:line="240" w:lineRule="auto"/>
        <w:ind w:left="720"/>
        <w:rPr>
          <w:rFonts w:ascii="Times New Roman" w:hAnsi="Times New Roman" w:cs="Times New Roman"/>
          <w:sz w:val="24"/>
          <w:szCs w:val="24"/>
        </w:rPr>
      </w:pPr>
    </w:p>
    <w:p w:rsidR="00851D87" w:rsidRPr="00AD22A8" w:rsidP="00BA6AC3" w14:paraId="0D2C55CE" w14:textId="7EC4FE2D">
      <w:pPr>
        <w:pStyle w:val="ListParagraph"/>
        <w:autoSpaceDE w:val="0"/>
        <w:autoSpaceDN w:val="0"/>
        <w:adjustRightInd w:val="0"/>
        <w:spacing w:after="0" w:line="240" w:lineRule="auto"/>
        <w:rPr>
          <w:rFonts w:ascii="Times New Roman" w:hAnsi="Times New Roman" w:cs="Times New Roman"/>
          <w:sz w:val="24"/>
          <w:szCs w:val="24"/>
        </w:rPr>
      </w:pPr>
      <w:r w:rsidRPr="00AD22A8">
        <w:rPr>
          <w:rFonts w:ascii="Times New Roman" w:hAnsi="Times New Roman" w:cs="Times New Roman"/>
          <w:sz w:val="24"/>
          <w:szCs w:val="24"/>
        </w:rPr>
        <w:t>See APHIS Form 71. Burden estimates were developed from discussions with</w:t>
      </w:r>
      <w:r w:rsidRPr="00AD22A8" w:rsidR="00B432A7">
        <w:rPr>
          <w:rFonts w:ascii="Times New Roman" w:hAnsi="Times New Roman" w:cs="Times New Roman"/>
          <w:sz w:val="24"/>
          <w:szCs w:val="24"/>
        </w:rPr>
        <w:t xml:space="preserve"> swine producers</w:t>
      </w:r>
      <w:r w:rsidRPr="00AD22A8" w:rsidR="005D6E42">
        <w:rPr>
          <w:rFonts w:ascii="Times New Roman" w:hAnsi="Times New Roman" w:cs="Times New Roman"/>
          <w:sz w:val="24"/>
          <w:szCs w:val="24"/>
        </w:rPr>
        <w:t xml:space="preserve">, veterinary medical professionals, laboratory personnel, </w:t>
      </w:r>
      <w:r w:rsidRPr="00AD22A8" w:rsidR="0052319A">
        <w:rPr>
          <w:rFonts w:ascii="Times New Roman" w:hAnsi="Times New Roman" w:cs="Times New Roman"/>
          <w:sz w:val="24"/>
          <w:szCs w:val="24"/>
        </w:rPr>
        <w:t xml:space="preserve">and </w:t>
      </w:r>
      <w:r w:rsidRPr="00AD22A8" w:rsidR="005D6E42">
        <w:rPr>
          <w:rFonts w:ascii="Times New Roman" w:hAnsi="Times New Roman" w:cs="Times New Roman"/>
          <w:sz w:val="24"/>
          <w:szCs w:val="24"/>
        </w:rPr>
        <w:t>animal or public health officials</w:t>
      </w:r>
      <w:r w:rsidRPr="00AD22A8">
        <w:rPr>
          <w:rFonts w:ascii="Times New Roman" w:hAnsi="Times New Roman" w:cs="Times New Roman"/>
          <w:sz w:val="24"/>
          <w:szCs w:val="24"/>
        </w:rPr>
        <w:t>.</w:t>
      </w:r>
    </w:p>
    <w:p w:rsidR="002F14A6" w:rsidRPr="00790692" w:rsidP="00BA6AC3" w14:paraId="78E47C26" w14:textId="77777777">
      <w:pPr>
        <w:autoSpaceDE w:val="0"/>
        <w:autoSpaceDN w:val="0"/>
        <w:adjustRightInd w:val="0"/>
        <w:spacing w:after="0" w:line="240" w:lineRule="auto"/>
        <w:ind w:left="720" w:hanging="360"/>
        <w:rPr>
          <w:rFonts w:ascii="Times New Roman" w:hAnsi="Times New Roman" w:cs="Times New Roman"/>
          <w:sz w:val="24"/>
          <w:szCs w:val="24"/>
        </w:rPr>
      </w:pPr>
    </w:p>
    <w:p w:rsidR="00851D87" w:rsidRPr="00790692" w:rsidP="00BA6AC3" w14:paraId="707BC679" w14:textId="5552B48C">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Provide estimates of annualized cost to respondents for the hour burdens for collections</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of information, identifying and using appropriate wage rate categories.</w:t>
      </w:r>
    </w:p>
    <w:p w:rsidR="004808B2" w:rsidRPr="00790692" w:rsidP="00BA6AC3" w14:paraId="5779F5C9" w14:textId="77777777">
      <w:pPr>
        <w:autoSpaceDE w:val="0"/>
        <w:autoSpaceDN w:val="0"/>
        <w:adjustRightInd w:val="0"/>
        <w:spacing w:after="0" w:line="240" w:lineRule="auto"/>
        <w:ind w:left="720"/>
        <w:rPr>
          <w:rFonts w:ascii="Times New Roman" w:hAnsi="Times New Roman" w:cs="Times New Roman"/>
          <w:sz w:val="24"/>
          <w:szCs w:val="24"/>
        </w:rPr>
      </w:pPr>
    </w:p>
    <w:p w:rsidR="00800461" w:rsidRPr="00790692" w:rsidP="00BA6AC3" w14:paraId="7CD6F429" w14:textId="321CF1AC">
      <w:pPr>
        <w:pStyle w:val="ListParagraph"/>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APHIS estimates the total annualized cost to these respondents to be $</w:t>
      </w:r>
      <w:r w:rsidRPr="00790692" w:rsidR="008B6E0A">
        <w:rPr>
          <w:rFonts w:ascii="Times New Roman" w:hAnsi="Times New Roman" w:cs="Times New Roman"/>
          <w:sz w:val="24"/>
          <w:szCs w:val="24"/>
        </w:rPr>
        <w:t>461,412.31</w:t>
      </w:r>
      <w:r w:rsidRPr="00790692">
        <w:rPr>
          <w:rFonts w:ascii="Times New Roman" w:hAnsi="Times New Roman" w:cs="Times New Roman"/>
          <w:sz w:val="24"/>
          <w:szCs w:val="24"/>
        </w:rPr>
        <w:t>.</w:t>
      </w:r>
      <w:r w:rsidRPr="00790692" w:rsidR="00BE7E97">
        <w:rPr>
          <w:rFonts w:ascii="Times New Roman" w:hAnsi="Times New Roman" w:cs="Times New Roman"/>
          <w:sz w:val="24"/>
          <w:szCs w:val="24"/>
        </w:rPr>
        <w:t xml:space="preserve"> </w:t>
      </w:r>
      <w:r w:rsidRPr="00790692">
        <w:rPr>
          <w:rFonts w:ascii="Times New Roman" w:hAnsi="Times New Roman" w:cs="Times New Roman"/>
          <w:sz w:val="24"/>
          <w:szCs w:val="24"/>
        </w:rPr>
        <w:t>APHIS</w:t>
      </w:r>
      <w:r w:rsidRPr="00790692" w:rsidR="004808B2">
        <w:rPr>
          <w:rFonts w:ascii="Times New Roman" w:hAnsi="Times New Roman" w:cs="Times New Roman"/>
          <w:sz w:val="24"/>
          <w:szCs w:val="24"/>
        </w:rPr>
        <w:t xml:space="preserve"> </w:t>
      </w:r>
      <w:r w:rsidRPr="00790692">
        <w:rPr>
          <w:rFonts w:ascii="Times New Roman" w:hAnsi="Times New Roman" w:cs="Times New Roman"/>
          <w:sz w:val="24"/>
          <w:szCs w:val="24"/>
        </w:rPr>
        <w:t xml:space="preserve">arrived at this figure by multiplying the </w:t>
      </w:r>
      <w:r w:rsidRPr="00790692" w:rsidR="002C2601">
        <w:rPr>
          <w:rFonts w:ascii="Times New Roman" w:hAnsi="Times New Roman" w:cs="Times New Roman"/>
          <w:sz w:val="24"/>
          <w:szCs w:val="24"/>
        </w:rPr>
        <w:t xml:space="preserve">total burden </w:t>
      </w:r>
      <w:r w:rsidRPr="00790692">
        <w:rPr>
          <w:rFonts w:ascii="Times New Roman" w:hAnsi="Times New Roman" w:cs="Times New Roman"/>
          <w:sz w:val="24"/>
          <w:szCs w:val="24"/>
        </w:rPr>
        <w:t xml:space="preserve">hours </w:t>
      </w:r>
      <w:r w:rsidRPr="00790692" w:rsidR="00C70632">
        <w:rPr>
          <w:rFonts w:ascii="Times New Roman" w:hAnsi="Times New Roman" w:cs="Times New Roman"/>
          <w:sz w:val="24"/>
          <w:szCs w:val="24"/>
        </w:rPr>
        <w:t>(</w:t>
      </w:r>
      <w:r w:rsidRPr="00790692" w:rsidR="00430917">
        <w:rPr>
          <w:rFonts w:ascii="Times New Roman" w:hAnsi="Times New Roman" w:cs="Times New Roman"/>
          <w:sz w:val="24"/>
          <w:szCs w:val="24"/>
        </w:rPr>
        <w:t>6,900</w:t>
      </w:r>
      <w:r w:rsidRPr="00790692">
        <w:rPr>
          <w:rFonts w:ascii="Times New Roman" w:hAnsi="Times New Roman" w:cs="Times New Roman"/>
          <w:sz w:val="24"/>
          <w:szCs w:val="24"/>
        </w:rPr>
        <w:t>) by the estimated</w:t>
      </w:r>
      <w:r w:rsidRPr="00790692" w:rsidR="004808B2">
        <w:rPr>
          <w:rFonts w:ascii="Times New Roman" w:hAnsi="Times New Roman" w:cs="Times New Roman"/>
          <w:sz w:val="24"/>
          <w:szCs w:val="24"/>
        </w:rPr>
        <w:t xml:space="preserve"> </w:t>
      </w:r>
      <w:r w:rsidRPr="00790692">
        <w:rPr>
          <w:rFonts w:ascii="Times New Roman" w:hAnsi="Times New Roman" w:cs="Times New Roman"/>
          <w:sz w:val="24"/>
          <w:szCs w:val="24"/>
        </w:rPr>
        <w:t>average hourly wage of</w:t>
      </w:r>
      <w:r w:rsidRPr="00790692" w:rsidR="004808B2">
        <w:rPr>
          <w:rFonts w:ascii="Times New Roman" w:hAnsi="Times New Roman" w:cs="Times New Roman"/>
          <w:sz w:val="24"/>
          <w:szCs w:val="24"/>
        </w:rPr>
        <w:t xml:space="preserve"> </w:t>
      </w:r>
      <w:r w:rsidRPr="00790692">
        <w:rPr>
          <w:rFonts w:ascii="Times New Roman" w:hAnsi="Times New Roman" w:cs="Times New Roman"/>
          <w:sz w:val="24"/>
          <w:szCs w:val="24"/>
        </w:rPr>
        <w:t>the respondents ($</w:t>
      </w:r>
      <w:r w:rsidRPr="00790692" w:rsidR="005A1AC8">
        <w:rPr>
          <w:rFonts w:ascii="Times New Roman" w:hAnsi="Times New Roman" w:cs="Times New Roman"/>
          <w:sz w:val="24"/>
          <w:szCs w:val="24"/>
        </w:rPr>
        <w:t>46.15</w:t>
      </w:r>
      <w:r w:rsidRPr="00790692">
        <w:rPr>
          <w:rFonts w:ascii="Times New Roman" w:hAnsi="Times New Roman" w:cs="Times New Roman"/>
          <w:sz w:val="24"/>
          <w:szCs w:val="24"/>
        </w:rPr>
        <w:t>)</w:t>
      </w:r>
      <w:r w:rsidRPr="00790692" w:rsidR="000478C0">
        <w:rPr>
          <w:rFonts w:ascii="Times New Roman" w:hAnsi="Times New Roman" w:cs="Times New Roman"/>
          <w:sz w:val="24"/>
          <w:szCs w:val="24"/>
        </w:rPr>
        <w:t xml:space="preserve"> and then multiplying the result</w:t>
      </w:r>
      <w:r w:rsidRPr="00790692" w:rsidR="00BE3C5B">
        <w:rPr>
          <w:rFonts w:ascii="Times New Roman" w:hAnsi="Times New Roman" w:cs="Times New Roman"/>
          <w:sz w:val="24"/>
          <w:szCs w:val="24"/>
        </w:rPr>
        <w:t xml:space="preserve"> ($318,435)</w:t>
      </w:r>
      <w:r w:rsidRPr="00790692" w:rsidR="000478C0">
        <w:rPr>
          <w:rFonts w:ascii="Times New Roman" w:hAnsi="Times New Roman" w:cs="Times New Roman"/>
          <w:sz w:val="24"/>
          <w:szCs w:val="24"/>
        </w:rPr>
        <w:t xml:space="preserve"> by 1.4</w:t>
      </w:r>
      <w:r w:rsidRPr="00790692" w:rsidR="00707443">
        <w:rPr>
          <w:rFonts w:ascii="Times New Roman" w:hAnsi="Times New Roman" w:cs="Times New Roman"/>
          <w:sz w:val="24"/>
          <w:szCs w:val="24"/>
        </w:rPr>
        <w:t>4</w:t>
      </w:r>
      <w:r w:rsidRPr="00790692" w:rsidR="00C71DC4">
        <w:rPr>
          <w:rFonts w:ascii="Times New Roman" w:hAnsi="Times New Roman" w:cs="Times New Roman"/>
          <w:sz w:val="24"/>
          <w:szCs w:val="24"/>
        </w:rPr>
        <w:t>9</w:t>
      </w:r>
      <w:r w:rsidRPr="00790692" w:rsidR="000478C0">
        <w:rPr>
          <w:rFonts w:ascii="Times New Roman" w:hAnsi="Times New Roman" w:cs="Times New Roman"/>
          <w:sz w:val="24"/>
          <w:szCs w:val="24"/>
        </w:rPr>
        <w:t xml:space="preserve"> to capture benefit costs</w:t>
      </w:r>
      <w:r w:rsidRPr="00790692">
        <w:rPr>
          <w:rFonts w:ascii="Times New Roman" w:hAnsi="Times New Roman" w:cs="Times New Roman"/>
          <w:sz w:val="24"/>
          <w:szCs w:val="24"/>
        </w:rPr>
        <w:t>.</w:t>
      </w:r>
    </w:p>
    <w:p w:rsidR="00800461" w:rsidRPr="00790692" w:rsidP="00BA6AC3" w14:paraId="5D61C86C" w14:textId="77777777">
      <w:pPr>
        <w:autoSpaceDE w:val="0"/>
        <w:autoSpaceDN w:val="0"/>
        <w:adjustRightInd w:val="0"/>
        <w:spacing w:after="0" w:line="240" w:lineRule="auto"/>
        <w:ind w:left="720"/>
        <w:rPr>
          <w:rFonts w:ascii="Times New Roman" w:hAnsi="Times New Roman" w:cs="Times New Roman"/>
          <w:sz w:val="24"/>
          <w:szCs w:val="24"/>
        </w:rPr>
      </w:pPr>
    </w:p>
    <w:p w:rsidR="00157C39" w:rsidRPr="00790692" w:rsidP="00BA6AC3" w14:paraId="62B99AED" w14:textId="00276619">
      <w:pPr>
        <w:pStyle w:val="ListParagraph"/>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The average hourly wage was calculated as the mean for wages obtained from the</w:t>
      </w:r>
      <w:r w:rsidRPr="00790692" w:rsidR="00967649">
        <w:rPr>
          <w:rFonts w:ascii="Times New Roman" w:hAnsi="Times New Roman" w:cs="Times New Roman"/>
          <w:sz w:val="24"/>
          <w:szCs w:val="24"/>
        </w:rPr>
        <w:t xml:space="preserve"> </w:t>
      </w:r>
      <w:r w:rsidRPr="00790692" w:rsidR="00421FE5">
        <w:rPr>
          <w:rFonts w:ascii="Times New Roman" w:hAnsi="Times New Roman" w:cs="Times New Roman"/>
          <w:sz w:val="24"/>
          <w:szCs w:val="24"/>
        </w:rPr>
        <w:t>May 20</w:t>
      </w:r>
      <w:r w:rsidRPr="00790692" w:rsidR="00707443">
        <w:rPr>
          <w:rFonts w:ascii="Times New Roman" w:hAnsi="Times New Roman" w:cs="Times New Roman"/>
          <w:sz w:val="24"/>
          <w:szCs w:val="24"/>
        </w:rPr>
        <w:t>2</w:t>
      </w:r>
      <w:r w:rsidRPr="00790692" w:rsidR="00421FE5">
        <w:rPr>
          <w:rFonts w:ascii="Times New Roman" w:hAnsi="Times New Roman" w:cs="Times New Roman"/>
          <w:sz w:val="24"/>
          <w:szCs w:val="24"/>
        </w:rPr>
        <w:t xml:space="preserve">1 </w:t>
      </w:r>
      <w:r w:rsidRPr="00790692" w:rsidR="00967649">
        <w:rPr>
          <w:rFonts w:ascii="Times New Roman" w:hAnsi="Times New Roman" w:cs="Times New Roman"/>
          <w:sz w:val="24"/>
          <w:szCs w:val="24"/>
        </w:rPr>
        <w:t>Bureau of Labor Statistics Occupational Employment Statistics survey</w:t>
      </w:r>
      <w:r w:rsidRPr="00790692" w:rsidR="00C71DC4">
        <w:rPr>
          <w:rFonts w:ascii="Times New Roman" w:hAnsi="Times New Roman" w:cs="Times New Roman"/>
          <w:sz w:val="24"/>
          <w:szCs w:val="24"/>
        </w:rPr>
        <w:t xml:space="preserve"> (s</w:t>
      </w:r>
      <w:r w:rsidRPr="00790692" w:rsidR="00967649">
        <w:rPr>
          <w:rFonts w:ascii="Times New Roman" w:hAnsi="Times New Roman" w:cs="Times New Roman"/>
          <w:sz w:val="24"/>
          <w:szCs w:val="24"/>
        </w:rPr>
        <w:t xml:space="preserve">ee </w:t>
      </w:r>
      <w:r w:rsidRPr="00790692" w:rsidR="00C71DC4">
        <w:rPr>
          <w:rStyle w:val="Hyperlink"/>
          <w:rFonts w:ascii="Times New Roman" w:hAnsi="Times New Roman" w:cs="Times New Roman"/>
          <w:color w:val="auto"/>
          <w:sz w:val="24"/>
          <w:szCs w:val="24"/>
          <w:u w:val="none"/>
        </w:rPr>
        <w:t xml:space="preserve">https://www.bls.gov/oes/current/oes_stru.htm) </w:t>
      </w:r>
      <w:r w:rsidRPr="00790692">
        <w:rPr>
          <w:rStyle w:val="Hyperlink"/>
          <w:rFonts w:ascii="Times New Roman" w:hAnsi="Times New Roman" w:cs="Times New Roman"/>
          <w:color w:val="auto"/>
          <w:sz w:val="24"/>
          <w:szCs w:val="24"/>
          <w:u w:val="none"/>
        </w:rPr>
        <w:t>for v</w:t>
      </w:r>
      <w:r w:rsidRPr="00790692">
        <w:rPr>
          <w:rFonts w:ascii="Times New Roman" w:hAnsi="Times New Roman" w:cs="Times New Roman"/>
          <w:sz w:val="24"/>
          <w:szCs w:val="24"/>
        </w:rPr>
        <w:t xml:space="preserve">eterinarians </w:t>
      </w:r>
      <w:r w:rsidRPr="00790692">
        <w:rPr>
          <w:rFonts w:ascii="Times New Roman" w:hAnsi="Times New Roman" w:cs="Times New Roman"/>
          <w:sz w:val="24"/>
          <w:szCs w:val="24"/>
        </w:rPr>
        <w:t>(</w:t>
      </w:r>
      <w:r w:rsidRPr="00790692">
        <w:rPr>
          <w:rFonts w:ascii="Times New Roman" w:hAnsi="Times New Roman" w:cs="Times New Roman"/>
          <w:sz w:val="24"/>
          <w:szCs w:val="24"/>
        </w:rPr>
        <w:t>$</w:t>
      </w:r>
      <w:r w:rsidRPr="00790692" w:rsidR="00EF44DF">
        <w:rPr>
          <w:rFonts w:ascii="Times New Roman" w:hAnsi="Times New Roman" w:cs="Times New Roman"/>
          <w:sz w:val="24"/>
          <w:szCs w:val="24"/>
        </w:rPr>
        <w:t>52.84</w:t>
      </w:r>
      <w:r w:rsidRPr="00790692">
        <w:rPr>
          <w:rFonts w:ascii="Times New Roman" w:hAnsi="Times New Roman" w:cs="Times New Roman"/>
          <w:sz w:val="24"/>
          <w:szCs w:val="24"/>
        </w:rPr>
        <w:t>, SOCC 29-1131)</w:t>
      </w:r>
      <w:r w:rsidRPr="00790692">
        <w:rPr>
          <w:rFonts w:ascii="Times New Roman" w:hAnsi="Times New Roman" w:cs="Times New Roman"/>
          <w:sz w:val="24"/>
          <w:szCs w:val="24"/>
        </w:rPr>
        <w:t xml:space="preserve">, </w:t>
      </w:r>
      <w:r w:rsidRPr="00790692">
        <w:rPr>
          <w:rFonts w:ascii="Times New Roman" w:hAnsi="Times New Roman" w:cs="Times New Roman"/>
          <w:sz w:val="24"/>
          <w:szCs w:val="24"/>
        </w:rPr>
        <w:t>l</w:t>
      </w:r>
      <w:r w:rsidRPr="00790692">
        <w:rPr>
          <w:rFonts w:ascii="Times New Roman" w:hAnsi="Times New Roman" w:cs="Times New Roman"/>
          <w:sz w:val="24"/>
          <w:szCs w:val="24"/>
        </w:rPr>
        <w:t>aboratory personnel</w:t>
      </w:r>
      <w:r w:rsidRPr="00790692">
        <w:rPr>
          <w:rFonts w:ascii="Times New Roman" w:hAnsi="Times New Roman" w:cs="Times New Roman"/>
          <w:sz w:val="24"/>
          <w:szCs w:val="24"/>
        </w:rPr>
        <w:t xml:space="preserve"> (</w:t>
      </w:r>
      <w:r w:rsidRPr="00790692">
        <w:rPr>
          <w:rFonts w:ascii="Times New Roman" w:hAnsi="Times New Roman" w:cs="Times New Roman"/>
          <w:sz w:val="24"/>
          <w:szCs w:val="24"/>
        </w:rPr>
        <w:t>$</w:t>
      </w:r>
      <w:r w:rsidRPr="00790692" w:rsidR="00100C08">
        <w:rPr>
          <w:rFonts w:ascii="Times New Roman" w:hAnsi="Times New Roman" w:cs="Times New Roman"/>
          <w:sz w:val="24"/>
          <w:szCs w:val="24"/>
        </w:rPr>
        <w:t>38.65</w:t>
      </w:r>
      <w:r w:rsidRPr="00790692">
        <w:rPr>
          <w:rFonts w:ascii="Times New Roman" w:hAnsi="Times New Roman" w:cs="Times New Roman"/>
          <w:sz w:val="24"/>
          <w:szCs w:val="24"/>
        </w:rPr>
        <w:t>, SOCC 19-1011), farmers (</w:t>
      </w:r>
      <w:r w:rsidRPr="00790692" w:rsidR="00547DE5">
        <w:rPr>
          <w:rFonts w:ascii="Times New Roman" w:hAnsi="Times New Roman" w:cs="Times New Roman"/>
          <w:sz w:val="24"/>
          <w:szCs w:val="24"/>
        </w:rPr>
        <w:t>$37.71</w:t>
      </w:r>
      <w:r w:rsidRPr="00790692">
        <w:rPr>
          <w:rFonts w:ascii="Times New Roman" w:hAnsi="Times New Roman" w:cs="Times New Roman"/>
          <w:sz w:val="24"/>
          <w:szCs w:val="24"/>
        </w:rPr>
        <w:t>, SOCC 11-9013), and p</w:t>
      </w:r>
      <w:r w:rsidRPr="00790692">
        <w:rPr>
          <w:rFonts w:ascii="Times New Roman" w:hAnsi="Times New Roman" w:cs="Times New Roman"/>
          <w:sz w:val="24"/>
          <w:szCs w:val="24"/>
        </w:rPr>
        <w:t>ublic health officials</w:t>
      </w:r>
      <w:r w:rsidRPr="00790692">
        <w:rPr>
          <w:rFonts w:ascii="Times New Roman" w:hAnsi="Times New Roman" w:cs="Times New Roman"/>
          <w:sz w:val="24"/>
          <w:szCs w:val="24"/>
        </w:rPr>
        <w:t xml:space="preserve"> (g</w:t>
      </w:r>
      <w:r w:rsidRPr="00790692" w:rsidR="004676F3">
        <w:rPr>
          <w:rFonts w:ascii="Times New Roman" w:hAnsi="Times New Roman" w:cs="Times New Roman"/>
          <w:sz w:val="24"/>
          <w:szCs w:val="24"/>
        </w:rPr>
        <w:t xml:space="preserve">eneral and </w:t>
      </w:r>
      <w:r w:rsidRPr="00790692">
        <w:rPr>
          <w:rFonts w:ascii="Times New Roman" w:hAnsi="Times New Roman" w:cs="Times New Roman"/>
          <w:sz w:val="24"/>
          <w:szCs w:val="24"/>
        </w:rPr>
        <w:t>o</w:t>
      </w:r>
      <w:r w:rsidRPr="00790692" w:rsidR="004676F3">
        <w:rPr>
          <w:rFonts w:ascii="Times New Roman" w:hAnsi="Times New Roman" w:cs="Times New Roman"/>
          <w:sz w:val="24"/>
          <w:szCs w:val="24"/>
        </w:rPr>
        <w:t xml:space="preserve">perations </w:t>
      </w:r>
      <w:r w:rsidRPr="00790692">
        <w:rPr>
          <w:rFonts w:ascii="Times New Roman" w:hAnsi="Times New Roman" w:cs="Times New Roman"/>
          <w:sz w:val="24"/>
          <w:szCs w:val="24"/>
        </w:rPr>
        <w:t>m</w:t>
      </w:r>
      <w:r w:rsidRPr="00790692">
        <w:rPr>
          <w:rFonts w:ascii="Times New Roman" w:hAnsi="Times New Roman" w:cs="Times New Roman"/>
          <w:sz w:val="24"/>
          <w:szCs w:val="24"/>
        </w:rPr>
        <w:t>anagers</w:t>
      </w:r>
      <w:r w:rsidRPr="00790692">
        <w:rPr>
          <w:rFonts w:ascii="Times New Roman" w:hAnsi="Times New Roman" w:cs="Times New Roman"/>
          <w:sz w:val="24"/>
          <w:szCs w:val="24"/>
        </w:rPr>
        <w:t>, $55.41, SOCC 11-1021)</w:t>
      </w:r>
      <w:r w:rsidRPr="00790692">
        <w:rPr>
          <w:rFonts w:ascii="Times New Roman" w:hAnsi="Times New Roman" w:cs="Times New Roman"/>
          <w:sz w:val="24"/>
          <w:szCs w:val="24"/>
        </w:rPr>
        <w:t>.</w:t>
      </w:r>
    </w:p>
    <w:p w:rsidR="00157C39" w:rsidRPr="00790692" w:rsidP="00BA6AC3" w14:paraId="0579539D" w14:textId="77777777">
      <w:pPr>
        <w:pStyle w:val="ListParagraph"/>
        <w:autoSpaceDE w:val="0"/>
        <w:autoSpaceDN w:val="0"/>
        <w:adjustRightInd w:val="0"/>
        <w:spacing w:after="0" w:line="240" w:lineRule="auto"/>
        <w:rPr>
          <w:rFonts w:ascii="Times New Roman" w:hAnsi="Times New Roman" w:cs="Times New Roman"/>
          <w:sz w:val="24"/>
          <w:szCs w:val="24"/>
        </w:rPr>
      </w:pPr>
    </w:p>
    <w:p w:rsidR="00851D87" w:rsidRPr="00790692" w:rsidP="00BA6AC3" w14:paraId="0B52B712" w14:textId="2DAF9D5E">
      <w:pPr>
        <w:pStyle w:val="ListParagraph"/>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According to DOL BLS news release USDL-22-0469, (dated 03/18/2022, www.bls.gov/news.release/pdf/archives/ecec 03182022.htm), benefits account for 31 percent of employee costs, and wages account for the remaining 69 percent</w:t>
      </w:r>
      <w:r w:rsidRPr="00790692" w:rsidR="00A60B40">
        <w:rPr>
          <w:rFonts w:ascii="Times New Roman" w:hAnsi="Times New Roman" w:cs="Times New Roman"/>
          <w:sz w:val="24"/>
          <w:szCs w:val="24"/>
        </w:rPr>
        <w:t xml:space="preserve">. </w:t>
      </w:r>
      <w:r w:rsidRPr="00790692">
        <w:rPr>
          <w:rFonts w:ascii="Times New Roman" w:hAnsi="Times New Roman" w:cs="Times New Roman"/>
          <w:sz w:val="24"/>
          <w:szCs w:val="24"/>
        </w:rPr>
        <w:t>Mathematically, total costs can be calculated as a function of wages, resulting in a multiplier of 1.449.</w:t>
      </w:r>
    </w:p>
    <w:p w:rsidR="00707443" w:rsidRPr="00790692" w:rsidP="00BA6AC3" w14:paraId="3D166629" w14:textId="1F5A0EAF">
      <w:pPr>
        <w:pStyle w:val="ListParagraph"/>
        <w:autoSpaceDE w:val="0"/>
        <w:autoSpaceDN w:val="0"/>
        <w:adjustRightInd w:val="0"/>
        <w:spacing w:after="0" w:line="240" w:lineRule="auto"/>
        <w:rPr>
          <w:rFonts w:ascii="Times New Roman" w:hAnsi="Times New Roman" w:cs="Times New Roman"/>
          <w:sz w:val="24"/>
          <w:szCs w:val="24"/>
        </w:rPr>
      </w:pPr>
    </w:p>
    <w:p w:rsidR="00790692" w:rsidRPr="00790692" w:rsidP="00BA6AC3" w14:paraId="011A0206" w14:textId="77777777">
      <w:pPr>
        <w:pStyle w:val="ListParagraph"/>
        <w:autoSpaceDE w:val="0"/>
        <w:autoSpaceDN w:val="0"/>
        <w:adjustRightInd w:val="0"/>
        <w:spacing w:after="0" w:line="240" w:lineRule="auto"/>
        <w:rPr>
          <w:rFonts w:ascii="Times New Roman" w:hAnsi="Times New Roman" w:cs="Times New Roman"/>
          <w:sz w:val="24"/>
          <w:szCs w:val="24"/>
        </w:rPr>
      </w:pPr>
    </w:p>
    <w:p w:rsidR="00851D87" w:rsidRPr="00790692" w:rsidP="00BA6AC3" w14:paraId="07A39945"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13. Provide estimates of the total annual cost burden to respondents or recordkeepers</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 xml:space="preserve">resulting from the collection of </w:t>
      </w:r>
      <w:r w:rsidRPr="00790692" w:rsidR="004808B2">
        <w:rPr>
          <w:rFonts w:ascii="Times New Roman" w:hAnsi="Times New Roman" w:cs="Times New Roman"/>
          <w:b/>
          <w:sz w:val="24"/>
          <w:szCs w:val="24"/>
        </w:rPr>
        <w:t>information</w:t>
      </w:r>
      <w:r w:rsidRPr="00790692">
        <w:rPr>
          <w:rFonts w:ascii="Times New Roman" w:hAnsi="Times New Roman" w:cs="Times New Roman"/>
          <w:b/>
          <w:sz w:val="24"/>
          <w:szCs w:val="24"/>
        </w:rPr>
        <w:t xml:space="preserve"> (do not include the cost of any hour burden</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shown in items 12 and 14). The cost estimates should be split into two components: (a) a</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total capital and start-up cost component annualized over its expected usef</w:t>
      </w:r>
      <w:r w:rsidRPr="00790692" w:rsidR="004808B2">
        <w:rPr>
          <w:rFonts w:ascii="Times New Roman" w:hAnsi="Times New Roman" w:cs="Times New Roman"/>
          <w:b/>
          <w:sz w:val="24"/>
          <w:szCs w:val="24"/>
        </w:rPr>
        <w:t>u</w:t>
      </w:r>
      <w:r w:rsidRPr="00790692">
        <w:rPr>
          <w:rFonts w:ascii="Times New Roman" w:hAnsi="Times New Roman" w:cs="Times New Roman"/>
          <w:b/>
          <w:sz w:val="24"/>
          <w:szCs w:val="24"/>
        </w:rPr>
        <w:t>l</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life; and (b) a</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total operation and ma</w:t>
      </w:r>
      <w:r w:rsidRPr="00790692" w:rsidR="004808B2">
        <w:rPr>
          <w:rFonts w:ascii="Times New Roman" w:hAnsi="Times New Roman" w:cs="Times New Roman"/>
          <w:b/>
          <w:sz w:val="24"/>
          <w:szCs w:val="24"/>
        </w:rPr>
        <w:t>i</w:t>
      </w:r>
      <w:r w:rsidRPr="00790692">
        <w:rPr>
          <w:rFonts w:ascii="Times New Roman" w:hAnsi="Times New Roman" w:cs="Times New Roman"/>
          <w:b/>
          <w:sz w:val="24"/>
          <w:szCs w:val="24"/>
        </w:rPr>
        <w:t>ntenance and purchase of services component.</w:t>
      </w:r>
    </w:p>
    <w:p w:rsidR="004808B2" w:rsidRPr="00790692" w:rsidP="00BA6AC3" w14:paraId="2A3BB19A"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4F192A00" w14:textId="77777777">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 xml:space="preserve">No </w:t>
      </w:r>
      <w:r w:rsidRPr="00790692">
        <w:rPr>
          <w:rFonts w:ascii="Times New Roman" w:hAnsi="Times New Roman" w:cs="Times New Roman"/>
          <w:sz w:val="24"/>
          <w:szCs w:val="24"/>
        </w:rPr>
        <w:t xml:space="preserve">annual cost burden </w:t>
      </w:r>
      <w:r w:rsidRPr="00790692" w:rsidR="005A5EE0">
        <w:rPr>
          <w:rFonts w:ascii="Times New Roman" w:hAnsi="Times New Roman" w:cs="Times New Roman"/>
          <w:sz w:val="24"/>
          <w:szCs w:val="24"/>
        </w:rPr>
        <w:t xml:space="preserve">is </w:t>
      </w:r>
      <w:r w:rsidRPr="00790692">
        <w:rPr>
          <w:rFonts w:ascii="Times New Roman" w:hAnsi="Times New Roman" w:cs="Times New Roman"/>
          <w:sz w:val="24"/>
          <w:szCs w:val="24"/>
        </w:rPr>
        <w:t>associated with capital and startup costs, operation and</w:t>
      </w:r>
      <w:r w:rsidRPr="00790692" w:rsidR="004808B2">
        <w:rPr>
          <w:rFonts w:ascii="Times New Roman" w:hAnsi="Times New Roman" w:cs="Times New Roman"/>
          <w:sz w:val="24"/>
          <w:szCs w:val="24"/>
        </w:rPr>
        <w:t xml:space="preserve"> </w:t>
      </w:r>
      <w:r w:rsidRPr="00790692">
        <w:rPr>
          <w:rFonts w:ascii="Times New Roman" w:hAnsi="Times New Roman" w:cs="Times New Roman"/>
          <w:sz w:val="24"/>
          <w:szCs w:val="24"/>
        </w:rPr>
        <w:t>maintenance expenditures, and purchase of services.</w:t>
      </w:r>
    </w:p>
    <w:p w:rsidR="004808B2" w:rsidRPr="00790692" w:rsidP="00BA6AC3" w14:paraId="5C64722E" w14:textId="77777777">
      <w:pPr>
        <w:autoSpaceDE w:val="0"/>
        <w:autoSpaceDN w:val="0"/>
        <w:adjustRightInd w:val="0"/>
        <w:spacing w:after="0" w:line="240" w:lineRule="auto"/>
        <w:rPr>
          <w:rFonts w:ascii="Times New Roman" w:hAnsi="Times New Roman" w:cs="Times New Roman"/>
          <w:sz w:val="24"/>
          <w:szCs w:val="24"/>
        </w:rPr>
      </w:pPr>
    </w:p>
    <w:p w:rsidR="00BA6AC3" w:rsidRPr="00790692" w:rsidP="00BA6AC3" w14:paraId="36D4572E"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147D3C1C"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14. Provide estimates of annualized cost to the Federal government. Provide a description</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of the method used to estimate cost and any other expense that would not have been</w:t>
      </w:r>
      <w:r w:rsidRPr="00790692" w:rsidR="004808B2">
        <w:rPr>
          <w:rFonts w:ascii="Times New Roman" w:hAnsi="Times New Roman" w:cs="Times New Roman"/>
          <w:b/>
          <w:sz w:val="24"/>
          <w:szCs w:val="24"/>
        </w:rPr>
        <w:t xml:space="preserve"> incurred without this co</w:t>
      </w:r>
      <w:r w:rsidRPr="00790692">
        <w:rPr>
          <w:rFonts w:ascii="Times New Roman" w:hAnsi="Times New Roman" w:cs="Times New Roman"/>
          <w:b/>
          <w:sz w:val="24"/>
          <w:szCs w:val="24"/>
        </w:rPr>
        <w:t>l</w:t>
      </w:r>
      <w:r w:rsidRPr="00790692" w:rsidR="004808B2">
        <w:rPr>
          <w:rFonts w:ascii="Times New Roman" w:hAnsi="Times New Roman" w:cs="Times New Roman"/>
          <w:b/>
          <w:sz w:val="24"/>
          <w:szCs w:val="24"/>
        </w:rPr>
        <w:t>l</w:t>
      </w:r>
      <w:r w:rsidRPr="00790692">
        <w:rPr>
          <w:rFonts w:ascii="Times New Roman" w:hAnsi="Times New Roman" w:cs="Times New Roman"/>
          <w:b/>
          <w:sz w:val="24"/>
          <w:szCs w:val="24"/>
        </w:rPr>
        <w:t>ection of information.</w:t>
      </w:r>
    </w:p>
    <w:p w:rsidR="004808B2" w:rsidRPr="00790692" w:rsidP="00BA6AC3" w14:paraId="2377B924"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4306720B" w14:textId="72435820">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 xml:space="preserve">See APHIS Form 79. </w:t>
      </w:r>
      <w:r w:rsidRPr="00790692">
        <w:rPr>
          <w:rFonts w:ascii="Times New Roman" w:hAnsi="Times New Roman" w:cs="Times New Roman"/>
          <w:sz w:val="24"/>
          <w:szCs w:val="24"/>
        </w:rPr>
        <w:t>The annualized cost to the Federal government is estimated at $</w:t>
      </w:r>
      <w:r w:rsidR="0056678B">
        <w:rPr>
          <w:rFonts w:ascii="Times New Roman" w:hAnsi="Times New Roman" w:cs="Times New Roman"/>
          <w:sz w:val="24"/>
          <w:szCs w:val="24"/>
        </w:rPr>
        <w:t>302,919</w:t>
      </w:r>
      <w:r w:rsidRPr="00790692">
        <w:rPr>
          <w:rFonts w:ascii="Times New Roman" w:hAnsi="Times New Roman" w:cs="Times New Roman"/>
          <w:sz w:val="24"/>
          <w:szCs w:val="24"/>
        </w:rPr>
        <w:t>.</w:t>
      </w:r>
    </w:p>
    <w:p w:rsidR="00851D87" w:rsidRPr="00790692" w:rsidP="00BA6AC3" w14:paraId="6C1A421E"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15. Explain the reasons for any program changes or adjustments reported in Items 13 or 14</w:t>
      </w:r>
      <w:r w:rsidRPr="00790692" w:rsidR="004808B2">
        <w:rPr>
          <w:rFonts w:ascii="Times New Roman" w:hAnsi="Times New Roman" w:cs="Times New Roman"/>
          <w:b/>
          <w:sz w:val="24"/>
          <w:szCs w:val="24"/>
        </w:rPr>
        <w:t xml:space="preserve"> </w:t>
      </w:r>
      <w:r w:rsidRPr="00790692">
        <w:rPr>
          <w:rFonts w:ascii="Times New Roman" w:hAnsi="Times New Roman" w:cs="Times New Roman"/>
          <w:b/>
          <w:sz w:val="24"/>
          <w:szCs w:val="24"/>
        </w:rPr>
        <w:t>of the OMB Form 83-1.</w:t>
      </w:r>
    </w:p>
    <w:p w:rsidR="004808B2" w:rsidRPr="00790692" w:rsidP="00BA6AC3" w14:paraId="46677654" w14:textId="77777777">
      <w:pPr>
        <w:autoSpaceDE w:val="0"/>
        <w:autoSpaceDN w:val="0"/>
        <w:adjustRightInd w:val="0"/>
        <w:spacing w:after="0" w:line="240" w:lineRule="auto"/>
        <w:rPr>
          <w:rFonts w:ascii="Times New Roman" w:hAnsi="Times New Roman" w:cs="Times New Roman"/>
          <w:sz w:val="24"/>
          <w:szCs w:val="24"/>
        </w:rPr>
      </w:pPr>
    </w:p>
    <w:p w:rsidR="00B77688" w:rsidRPr="00790692" w:rsidP="00BA6AC3" w14:paraId="0A33510E" w14:textId="77777777">
      <w:pPr>
        <w:pStyle w:val="DefaultText"/>
        <w:rPr>
          <w:szCs w:val="24"/>
        </w:rPr>
      </w:pPr>
      <w:r w:rsidRPr="00790692">
        <w:rPr>
          <w:szCs w:val="24"/>
        </w:rPr>
        <w:t>This is a new collection.</w:t>
      </w:r>
    </w:p>
    <w:p w:rsidR="00302B0B" w:rsidRPr="00790692" w:rsidP="00BA6AC3" w14:paraId="6DB94612" w14:textId="77777777">
      <w:pPr>
        <w:autoSpaceDE w:val="0"/>
        <w:autoSpaceDN w:val="0"/>
        <w:adjustRightInd w:val="0"/>
        <w:spacing w:after="0" w:line="240" w:lineRule="auto"/>
        <w:rPr>
          <w:rFonts w:ascii="Times New Roman" w:hAnsi="Times New Roman" w:cs="Times New Roman"/>
          <w:sz w:val="24"/>
          <w:szCs w:val="24"/>
        </w:rPr>
      </w:pPr>
    </w:p>
    <w:p w:rsidR="00421FE5" w:rsidRPr="00790692" w:rsidP="00BA6AC3" w14:paraId="77C22562"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6E2122C0"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16. For collections of information whose results are planned to be published, outline plans</w:t>
      </w:r>
      <w:r w:rsidRPr="00790692" w:rsidR="00302B0B">
        <w:rPr>
          <w:rFonts w:ascii="Times New Roman" w:hAnsi="Times New Roman" w:cs="Times New Roman"/>
          <w:b/>
          <w:sz w:val="24"/>
          <w:szCs w:val="24"/>
        </w:rPr>
        <w:t xml:space="preserve"> </w:t>
      </w:r>
      <w:r w:rsidRPr="00790692">
        <w:rPr>
          <w:rFonts w:ascii="Times New Roman" w:hAnsi="Times New Roman" w:cs="Times New Roman"/>
          <w:b/>
          <w:sz w:val="24"/>
          <w:szCs w:val="24"/>
        </w:rPr>
        <w:t>for tabulation and publication.</w:t>
      </w:r>
    </w:p>
    <w:p w:rsidR="00302B0B" w:rsidRPr="00790692" w:rsidP="00BA6AC3" w14:paraId="083F0D39" w14:textId="77777777">
      <w:pPr>
        <w:autoSpaceDE w:val="0"/>
        <w:autoSpaceDN w:val="0"/>
        <w:adjustRightInd w:val="0"/>
        <w:spacing w:after="0" w:line="240" w:lineRule="auto"/>
        <w:rPr>
          <w:rFonts w:ascii="Times New Roman" w:hAnsi="Times New Roman" w:cs="Times New Roman"/>
          <w:sz w:val="24"/>
          <w:szCs w:val="24"/>
        </w:rPr>
      </w:pPr>
    </w:p>
    <w:p w:rsidR="004F46A7" w:rsidRPr="00790692" w:rsidP="004F46A7" w14:paraId="0ABF97BA" w14:textId="77777777">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 xml:space="preserve">APHIS has no plans to publish information it collects in connection with this program. </w:t>
      </w:r>
    </w:p>
    <w:p w:rsidR="00352AFF" w:rsidRPr="00790692" w:rsidP="00BA6AC3" w14:paraId="1AC6DADF" w14:textId="7914EEB5">
      <w:pPr>
        <w:autoSpaceDE w:val="0"/>
        <w:autoSpaceDN w:val="0"/>
        <w:adjustRightInd w:val="0"/>
        <w:spacing w:after="0" w:line="240" w:lineRule="auto"/>
        <w:rPr>
          <w:rFonts w:ascii="Times New Roman" w:hAnsi="Times New Roman" w:cs="Times New Roman"/>
          <w:sz w:val="24"/>
          <w:szCs w:val="24"/>
        </w:rPr>
      </w:pPr>
    </w:p>
    <w:p w:rsidR="00302B0B" w:rsidRPr="00790692" w:rsidP="00BA6AC3" w14:paraId="4C3B9290"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24728EDB"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17. If seeking approval to not display the expiration date for OMB approval of the</w:t>
      </w:r>
      <w:r w:rsidRPr="00790692" w:rsidR="00302B0B">
        <w:rPr>
          <w:rFonts w:ascii="Times New Roman" w:hAnsi="Times New Roman" w:cs="Times New Roman"/>
          <w:b/>
          <w:sz w:val="24"/>
          <w:szCs w:val="24"/>
        </w:rPr>
        <w:t xml:space="preserve"> </w:t>
      </w:r>
      <w:r w:rsidRPr="00790692">
        <w:rPr>
          <w:rFonts w:ascii="Times New Roman" w:hAnsi="Times New Roman" w:cs="Times New Roman"/>
          <w:b/>
          <w:sz w:val="24"/>
          <w:szCs w:val="24"/>
        </w:rPr>
        <w:t>information collection, explain the reasons that display would be inappropriate.</w:t>
      </w:r>
    </w:p>
    <w:p w:rsidR="00302B0B" w:rsidRPr="0056678B" w:rsidP="00BA6AC3" w14:paraId="3DBFF9CD" w14:textId="4FEE4B99">
      <w:pPr>
        <w:autoSpaceDE w:val="0"/>
        <w:autoSpaceDN w:val="0"/>
        <w:adjustRightInd w:val="0"/>
        <w:spacing w:after="0" w:line="240" w:lineRule="auto"/>
        <w:rPr>
          <w:rFonts w:ascii="Times New Roman" w:hAnsi="Times New Roman" w:cs="Times New Roman"/>
          <w:sz w:val="24"/>
          <w:szCs w:val="24"/>
        </w:rPr>
      </w:pPr>
    </w:p>
    <w:p w:rsidR="00362F98" w:rsidRPr="00790692" w:rsidP="00362F98" w14:paraId="6B40AD5A" w14:textId="4A7AE4C5">
      <w:pPr>
        <w:rPr>
          <w:rFonts w:ascii="Times New Roman" w:hAnsi="Times New Roman" w:cs="Times New Roman"/>
          <w:sz w:val="24"/>
          <w:szCs w:val="24"/>
        </w:rPr>
      </w:pPr>
      <w:bookmarkStart w:id="0" w:name="_Hlk97114039"/>
      <w:r w:rsidRPr="0056678B">
        <w:rPr>
          <w:rFonts w:ascii="Times New Roman" w:hAnsi="Times New Roman" w:cs="Times New Roman"/>
          <w:sz w:val="24"/>
          <w:szCs w:val="24"/>
        </w:rPr>
        <w:t xml:space="preserve">The </w:t>
      </w:r>
      <w:r w:rsidRPr="0056678B" w:rsidR="0056678B">
        <w:rPr>
          <w:rFonts w:ascii="Times New Roman" w:hAnsi="Times New Roman" w:cs="Times New Roman"/>
          <w:sz w:val="24"/>
          <w:szCs w:val="24"/>
        </w:rPr>
        <w:t xml:space="preserve">NAHRS 1 </w:t>
      </w:r>
      <w:r w:rsidRPr="0056678B">
        <w:rPr>
          <w:rFonts w:ascii="Times New Roman" w:hAnsi="Times New Roman" w:cs="Times New Roman"/>
          <w:sz w:val="24"/>
          <w:szCs w:val="24"/>
        </w:rPr>
        <w:t xml:space="preserve">is currently associated with </w:t>
      </w:r>
      <w:r w:rsidRPr="0056678B" w:rsidR="00790692">
        <w:rPr>
          <w:rFonts w:ascii="Times New Roman" w:hAnsi="Times New Roman" w:cs="Times New Roman"/>
          <w:sz w:val="24"/>
          <w:szCs w:val="24"/>
        </w:rPr>
        <w:t>both this information collection request and 0579-0299, e</w:t>
      </w:r>
      <w:r w:rsidRPr="0056678B">
        <w:rPr>
          <w:rFonts w:ascii="Times New Roman" w:hAnsi="Times New Roman" w:cs="Times New Roman"/>
          <w:sz w:val="24"/>
          <w:szCs w:val="24"/>
        </w:rPr>
        <w:t xml:space="preserve">ach </w:t>
      </w:r>
      <w:r w:rsidRPr="00790692">
        <w:rPr>
          <w:rFonts w:ascii="Times New Roman" w:hAnsi="Times New Roman" w:cs="Times New Roman"/>
          <w:sz w:val="24"/>
          <w:szCs w:val="24"/>
        </w:rPr>
        <w:t>with different OMB approval expiration dates. It would not be practical to add an expiration date to the form at this time.</w:t>
      </w:r>
    </w:p>
    <w:p w:rsidR="00494CE4" w:rsidP="00362F98" w14:paraId="5A6C4C23" w14:textId="77777777">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Currently, ROCIS does not provide for intra-agency management of forms used in multiple ICR’s</w:t>
      </w:r>
      <w:r w:rsidRPr="00790692" w:rsidR="00A60B40">
        <w:rPr>
          <w:rFonts w:ascii="Times New Roman" w:hAnsi="Times New Roman" w:cs="Times New Roman"/>
          <w:sz w:val="24"/>
          <w:szCs w:val="24"/>
        </w:rPr>
        <w:t xml:space="preserve">. </w:t>
      </w:r>
      <w:r w:rsidRPr="00790692">
        <w:rPr>
          <w:rFonts w:ascii="Times New Roman" w:hAnsi="Times New Roman" w:cs="Times New Roman"/>
          <w:sz w:val="24"/>
          <w:szCs w:val="24"/>
        </w:rPr>
        <w:t>APHIS and OIRA are currently developing a new APHIS common form ICR that would allow the agency to consolidate its multi-ICR forms into one packet.</w:t>
      </w:r>
    </w:p>
    <w:bookmarkEnd w:id="0"/>
    <w:p w:rsidR="00790692" w:rsidRPr="00790692" w:rsidP="00362F98" w14:paraId="0755F739" w14:textId="77777777">
      <w:pPr>
        <w:autoSpaceDE w:val="0"/>
        <w:autoSpaceDN w:val="0"/>
        <w:adjustRightInd w:val="0"/>
        <w:spacing w:after="0" w:line="240" w:lineRule="auto"/>
        <w:rPr>
          <w:rFonts w:ascii="Times New Roman" w:hAnsi="Times New Roman" w:cs="Times New Roman"/>
          <w:sz w:val="24"/>
          <w:szCs w:val="24"/>
        </w:rPr>
      </w:pPr>
    </w:p>
    <w:p w:rsidR="00302B0B" w:rsidRPr="00790692" w:rsidP="00BA6AC3" w14:paraId="08DF0059"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6E1D05C2"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18. Explain each exception to the certification statement identified in the "Certification for</w:t>
      </w:r>
      <w:r w:rsidRPr="00790692" w:rsidR="00302B0B">
        <w:rPr>
          <w:rFonts w:ascii="Times New Roman" w:hAnsi="Times New Roman" w:cs="Times New Roman"/>
          <w:b/>
          <w:sz w:val="24"/>
          <w:szCs w:val="24"/>
        </w:rPr>
        <w:t xml:space="preserve"> </w:t>
      </w:r>
      <w:r w:rsidRPr="00790692">
        <w:rPr>
          <w:rFonts w:ascii="Times New Roman" w:hAnsi="Times New Roman" w:cs="Times New Roman"/>
          <w:b/>
          <w:sz w:val="24"/>
          <w:szCs w:val="24"/>
        </w:rPr>
        <w:t>Paperwork Reduction Act."</w:t>
      </w:r>
    </w:p>
    <w:p w:rsidR="00302B0B" w:rsidRPr="00790692" w:rsidP="00BA6AC3" w14:paraId="6A72E2DA"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5475BD4E" w14:textId="6B30A937">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 xml:space="preserve">APHIS </w:t>
      </w:r>
      <w:r w:rsidRPr="00790692" w:rsidR="0071568C">
        <w:rPr>
          <w:rFonts w:ascii="Times New Roman" w:hAnsi="Times New Roman" w:cs="Times New Roman"/>
          <w:sz w:val="24"/>
          <w:szCs w:val="24"/>
        </w:rPr>
        <w:t>can</w:t>
      </w:r>
      <w:r w:rsidRPr="00790692">
        <w:rPr>
          <w:rFonts w:ascii="Times New Roman" w:hAnsi="Times New Roman" w:cs="Times New Roman"/>
          <w:sz w:val="24"/>
          <w:szCs w:val="24"/>
        </w:rPr>
        <w:t xml:space="preserve"> certify compliance with all the provisions of the Act.</w:t>
      </w:r>
    </w:p>
    <w:p w:rsidR="00302B0B" w:rsidRPr="00790692" w:rsidP="00BA6AC3" w14:paraId="43EC39B2" w14:textId="77777777">
      <w:pPr>
        <w:autoSpaceDE w:val="0"/>
        <w:autoSpaceDN w:val="0"/>
        <w:adjustRightInd w:val="0"/>
        <w:spacing w:after="0" w:line="240" w:lineRule="auto"/>
        <w:rPr>
          <w:rFonts w:ascii="Times New Roman" w:hAnsi="Times New Roman" w:cs="Times New Roman"/>
          <w:sz w:val="24"/>
          <w:szCs w:val="24"/>
        </w:rPr>
      </w:pPr>
    </w:p>
    <w:p w:rsidR="00302B0B" w:rsidRPr="00790692" w:rsidP="00BA6AC3" w14:paraId="586E2BC4" w14:textId="77777777">
      <w:pPr>
        <w:autoSpaceDE w:val="0"/>
        <w:autoSpaceDN w:val="0"/>
        <w:adjustRightInd w:val="0"/>
        <w:spacing w:after="0" w:line="240" w:lineRule="auto"/>
        <w:rPr>
          <w:rFonts w:ascii="Times New Roman" w:hAnsi="Times New Roman" w:cs="Times New Roman"/>
          <w:sz w:val="24"/>
          <w:szCs w:val="24"/>
        </w:rPr>
      </w:pPr>
    </w:p>
    <w:p w:rsidR="00851D87" w:rsidRPr="00790692" w:rsidP="00BA6AC3" w14:paraId="1591F0B2" w14:textId="77777777">
      <w:pPr>
        <w:autoSpaceDE w:val="0"/>
        <w:autoSpaceDN w:val="0"/>
        <w:adjustRightInd w:val="0"/>
        <w:spacing w:after="0" w:line="240" w:lineRule="auto"/>
        <w:rPr>
          <w:rFonts w:ascii="Times New Roman" w:hAnsi="Times New Roman" w:cs="Times New Roman"/>
          <w:b/>
          <w:sz w:val="24"/>
          <w:szCs w:val="24"/>
        </w:rPr>
      </w:pPr>
      <w:r w:rsidRPr="00790692">
        <w:rPr>
          <w:rFonts w:ascii="Times New Roman" w:hAnsi="Times New Roman" w:cs="Times New Roman"/>
          <w:b/>
          <w:sz w:val="24"/>
          <w:szCs w:val="24"/>
        </w:rPr>
        <w:t>B. Collections of Info</w:t>
      </w:r>
      <w:r w:rsidRPr="00790692" w:rsidR="00302B0B">
        <w:rPr>
          <w:rFonts w:ascii="Times New Roman" w:hAnsi="Times New Roman" w:cs="Times New Roman"/>
          <w:b/>
          <w:sz w:val="24"/>
          <w:szCs w:val="24"/>
        </w:rPr>
        <w:t>rmat</w:t>
      </w:r>
      <w:r w:rsidRPr="00790692">
        <w:rPr>
          <w:rFonts w:ascii="Times New Roman" w:hAnsi="Times New Roman" w:cs="Times New Roman"/>
          <w:b/>
          <w:sz w:val="24"/>
          <w:szCs w:val="24"/>
        </w:rPr>
        <w:t>ion Employing Statistical Methods</w:t>
      </w:r>
    </w:p>
    <w:p w:rsidR="00BA6AC3" w:rsidRPr="00790692" w:rsidP="00BA6AC3" w14:paraId="6F738A99" w14:textId="77777777">
      <w:pPr>
        <w:autoSpaceDE w:val="0"/>
        <w:autoSpaceDN w:val="0"/>
        <w:adjustRightInd w:val="0"/>
        <w:spacing w:after="0" w:line="240" w:lineRule="auto"/>
        <w:rPr>
          <w:rFonts w:ascii="Times New Roman" w:hAnsi="Times New Roman" w:cs="Times New Roman"/>
          <w:sz w:val="24"/>
          <w:szCs w:val="24"/>
        </w:rPr>
      </w:pPr>
    </w:p>
    <w:p w:rsidR="00302B0B" w:rsidRPr="00790692" w:rsidP="00BA6AC3" w14:paraId="1ACBA51F" w14:textId="0E348C44">
      <w:pPr>
        <w:autoSpaceDE w:val="0"/>
        <w:autoSpaceDN w:val="0"/>
        <w:adjustRightInd w:val="0"/>
        <w:spacing w:after="0" w:line="240" w:lineRule="auto"/>
        <w:rPr>
          <w:rFonts w:ascii="Times New Roman" w:hAnsi="Times New Roman" w:cs="Times New Roman"/>
          <w:sz w:val="24"/>
          <w:szCs w:val="24"/>
        </w:rPr>
      </w:pPr>
      <w:r w:rsidRPr="00790692">
        <w:rPr>
          <w:rFonts w:ascii="Times New Roman" w:hAnsi="Times New Roman" w:cs="Times New Roman"/>
          <w:sz w:val="24"/>
          <w:szCs w:val="24"/>
        </w:rPr>
        <w:t>There are no statistical methods associated with the information collection activities used in this program.</w:t>
      </w:r>
    </w:p>
    <w:sectPr w:rsidSect="00336622">
      <w:headerReference w:type="even" r:id="rId5"/>
      <w:headerReference w:type="default" r:id="rId6"/>
      <w:footerReference w:type="even" r:id="rId7"/>
      <w:footerReference w:type="default" r:id="rId8"/>
      <w:headerReference w:type="first" r:id="rId9"/>
      <w:footerReference w:type="first" r:id="rId10"/>
      <w:pgSz w:w="12240" w:h="15840"/>
      <w:pgMar w:top="1296" w:right="1152" w:bottom="900" w:left="1296" w:header="72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646" w14:paraId="3E23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5482743"/>
      <w:docPartObj>
        <w:docPartGallery w:val="Page Numbers (Bottom of Page)"/>
        <w:docPartUnique/>
      </w:docPartObj>
    </w:sdtPr>
    <w:sdtEndPr>
      <w:rPr>
        <w:rFonts w:ascii="Times New Roman" w:hAnsi="Times New Roman" w:cs="Times New Roman"/>
        <w:noProof/>
        <w:sz w:val="24"/>
        <w:szCs w:val="24"/>
      </w:rPr>
    </w:sdtEndPr>
    <w:sdtContent>
      <w:p w:rsidR="00C019D7" w:rsidRPr="00C019D7" w14:paraId="33E2E1D7" w14:textId="77777777">
        <w:pPr>
          <w:pStyle w:val="Footer"/>
          <w:jc w:val="center"/>
          <w:rPr>
            <w:rFonts w:ascii="Times New Roman" w:hAnsi="Times New Roman" w:cs="Times New Roman"/>
            <w:sz w:val="24"/>
            <w:szCs w:val="24"/>
          </w:rPr>
        </w:pPr>
        <w:r w:rsidRPr="00C019D7">
          <w:rPr>
            <w:rFonts w:ascii="Times New Roman" w:hAnsi="Times New Roman" w:cs="Times New Roman"/>
            <w:sz w:val="24"/>
            <w:szCs w:val="24"/>
          </w:rPr>
          <w:fldChar w:fldCharType="begin"/>
        </w:r>
        <w:r w:rsidRPr="00C019D7">
          <w:rPr>
            <w:rFonts w:ascii="Times New Roman" w:hAnsi="Times New Roman" w:cs="Times New Roman"/>
            <w:sz w:val="24"/>
            <w:szCs w:val="24"/>
          </w:rPr>
          <w:instrText xml:space="preserve"> PAGE   \* MERGEFORMAT </w:instrText>
        </w:r>
        <w:r w:rsidRPr="00C019D7">
          <w:rPr>
            <w:rFonts w:ascii="Times New Roman" w:hAnsi="Times New Roman" w:cs="Times New Roman"/>
            <w:sz w:val="24"/>
            <w:szCs w:val="24"/>
          </w:rPr>
          <w:fldChar w:fldCharType="separate"/>
        </w:r>
        <w:r w:rsidR="00480636">
          <w:rPr>
            <w:rFonts w:ascii="Times New Roman" w:hAnsi="Times New Roman" w:cs="Times New Roman"/>
            <w:noProof/>
            <w:sz w:val="24"/>
            <w:szCs w:val="24"/>
          </w:rPr>
          <w:t>4</w:t>
        </w:r>
        <w:r w:rsidRPr="00C019D7">
          <w:rPr>
            <w:rFonts w:ascii="Times New Roman" w:hAnsi="Times New Roman" w:cs="Times New Roman"/>
            <w:noProof/>
            <w:sz w:val="24"/>
            <w:szCs w:val="24"/>
          </w:rPr>
          <w:fldChar w:fldCharType="end"/>
        </w:r>
      </w:p>
    </w:sdtContent>
  </w:sdt>
  <w:p w:rsidR="00C019D7" w14:paraId="21FED6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646" w14:paraId="5F5D5C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646" w14:paraId="5966C558" w14:textId="20C94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646" w14:paraId="5FF5C7E4" w14:textId="6524E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646" w14:paraId="7F55CFA7" w14:textId="0980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D56F6"/>
    <w:multiLevelType w:val="hybridMultilevel"/>
    <w:tmpl w:val="443639C2"/>
    <w:lvl w:ilvl="0">
      <w:start w:val="1"/>
      <w:numFmt w:val="decimal"/>
      <w:lvlText w:val="%1)"/>
      <w:lvlJc w:val="left"/>
      <w:pPr>
        <w:ind w:left="1080" w:hanging="360"/>
      </w:pPr>
      <w:rPr>
        <w:rFonts w:ascii="Arial" w:eastAsia="Arial" w:hAnsi="Arial" w:hint="default"/>
        <w:spacing w:val="-1"/>
        <w:sz w:val="22"/>
        <w:szCs w:val="22"/>
      </w:rPr>
    </w:lvl>
    <w:lvl w:ilvl="1">
      <w:start w:val="1"/>
      <w:numFmt w:val="lowerLetter"/>
      <w:lvlText w:val="%2."/>
      <w:lvlJc w:val="left"/>
      <w:pPr>
        <w:ind w:left="1440" w:hanging="360"/>
      </w:pPr>
      <w:rPr>
        <w:rFonts w:ascii="Calibri Light" w:eastAsia="Arial" w:hAnsi="Calibri Light" w:cs="Calibri Light" w:hint="default"/>
        <w:spacing w:val="-1"/>
        <w:sz w:val="24"/>
        <w:szCs w:val="24"/>
      </w:rPr>
    </w:lvl>
    <w:lvl w:ilvl="2">
      <w:start w:val="1"/>
      <w:numFmt w:val="decimal"/>
      <w:lvlText w:val="%3."/>
      <w:lvlJc w:val="left"/>
      <w:pPr>
        <w:ind w:left="1920" w:hanging="360"/>
      </w:pPr>
      <w:rPr>
        <w:rFonts w:ascii="Arial" w:eastAsia="Arial" w:hAnsi="Arial" w:hint="default"/>
        <w:spacing w:val="-1"/>
        <w:sz w:val="22"/>
        <w:szCs w:val="22"/>
      </w:rPr>
    </w:lvl>
    <w:lvl w:ilvl="3">
      <w:start w:val="1"/>
      <w:numFmt w:val="bullet"/>
      <w:lvlText w:val="•"/>
      <w:lvlJc w:val="left"/>
      <w:pPr>
        <w:ind w:left="1919" w:hanging="360"/>
      </w:pPr>
      <w:rPr>
        <w:rFonts w:hint="default"/>
      </w:rPr>
    </w:lvl>
    <w:lvl w:ilvl="4">
      <w:start w:val="1"/>
      <w:numFmt w:val="bullet"/>
      <w:lvlText w:val="•"/>
      <w:lvlJc w:val="left"/>
      <w:pPr>
        <w:ind w:left="1920" w:hanging="360"/>
      </w:pPr>
      <w:rPr>
        <w:rFonts w:hint="default"/>
      </w:rPr>
    </w:lvl>
    <w:lvl w:ilvl="5">
      <w:start w:val="1"/>
      <w:numFmt w:val="bullet"/>
      <w:lvlText w:val="•"/>
      <w:lvlJc w:val="left"/>
      <w:pPr>
        <w:ind w:left="3200" w:hanging="360"/>
      </w:pPr>
      <w:rPr>
        <w:rFonts w:hint="default"/>
      </w:rPr>
    </w:lvl>
    <w:lvl w:ilvl="6">
      <w:start w:val="1"/>
      <w:numFmt w:val="bullet"/>
      <w:lvlText w:val="•"/>
      <w:lvlJc w:val="left"/>
      <w:pPr>
        <w:ind w:left="4480" w:hanging="360"/>
      </w:pPr>
      <w:rPr>
        <w:rFonts w:hint="default"/>
      </w:rPr>
    </w:lvl>
    <w:lvl w:ilvl="7">
      <w:start w:val="1"/>
      <w:numFmt w:val="bullet"/>
      <w:lvlText w:val="•"/>
      <w:lvlJc w:val="left"/>
      <w:pPr>
        <w:ind w:left="5760" w:hanging="360"/>
      </w:pPr>
      <w:rPr>
        <w:rFonts w:hint="default"/>
      </w:rPr>
    </w:lvl>
    <w:lvl w:ilvl="8">
      <w:start w:val="1"/>
      <w:numFmt w:val="bullet"/>
      <w:lvlText w:val="•"/>
      <w:lvlJc w:val="left"/>
      <w:pPr>
        <w:ind w:left="7040" w:hanging="360"/>
      </w:pPr>
      <w:rPr>
        <w:rFonts w:hint="default"/>
      </w:rPr>
    </w:lvl>
  </w:abstractNum>
  <w:abstractNum w:abstractNumId="1">
    <w:nsid w:val="0EA8785A"/>
    <w:multiLevelType w:val="hybridMultilevel"/>
    <w:tmpl w:val="F2343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635850"/>
    <w:multiLevelType w:val="hybridMultilevel"/>
    <w:tmpl w:val="175207E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1AFE3046"/>
    <w:multiLevelType w:val="hybridMultilevel"/>
    <w:tmpl w:val="5CA48A9C"/>
    <w:lvl w:ilvl="0">
      <w:start w:val="1"/>
      <w:numFmt w:val="decimal"/>
      <w:lvlText w:val="%1)"/>
      <w:lvlJc w:val="left"/>
      <w:pPr>
        <w:ind w:left="1199" w:hanging="360"/>
      </w:pPr>
      <w:rPr>
        <w:rFonts w:ascii="Arial" w:eastAsia="Arial" w:hAnsi="Arial" w:hint="default"/>
        <w:spacing w:val="-1"/>
        <w:sz w:val="22"/>
        <w:szCs w:val="22"/>
      </w:rPr>
    </w:lvl>
    <w:lvl w:ilvl="1">
      <w:start w:val="1"/>
      <w:numFmt w:val="lowerLetter"/>
      <w:lvlText w:val="%2."/>
      <w:lvlJc w:val="left"/>
      <w:pPr>
        <w:ind w:left="2039" w:hanging="360"/>
      </w:pPr>
      <w:rPr>
        <w:rFonts w:hint="default"/>
      </w:rPr>
    </w:lvl>
    <w:lvl w:ilvl="2">
      <w:start w:val="1"/>
      <w:numFmt w:val="bullet"/>
      <w:lvlText w:val="•"/>
      <w:lvlJc w:val="left"/>
      <w:pPr>
        <w:ind w:left="2879" w:hanging="360"/>
      </w:pPr>
      <w:rPr>
        <w:rFonts w:hint="default"/>
      </w:rPr>
    </w:lvl>
    <w:lvl w:ilvl="3">
      <w:start w:val="1"/>
      <w:numFmt w:val="bullet"/>
      <w:lvlText w:val="•"/>
      <w:lvlJc w:val="left"/>
      <w:pPr>
        <w:ind w:left="3719" w:hanging="360"/>
      </w:pPr>
      <w:rPr>
        <w:rFonts w:hint="default"/>
      </w:rPr>
    </w:lvl>
    <w:lvl w:ilvl="4">
      <w:start w:val="1"/>
      <w:numFmt w:val="bullet"/>
      <w:lvlText w:val="•"/>
      <w:lvlJc w:val="left"/>
      <w:pPr>
        <w:ind w:left="4559" w:hanging="360"/>
      </w:pPr>
      <w:rPr>
        <w:rFonts w:hint="default"/>
      </w:rPr>
    </w:lvl>
    <w:lvl w:ilvl="5">
      <w:start w:val="1"/>
      <w:numFmt w:val="bullet"/>
      <w:lvlText w:val="•"/>
      <w:lvlJc w:val="left"/>
      <w:pPr>
        <w:ind w:left="5399" w:hanging="360"/>
      </w:pPr>
      <w:rPr>
        <w:rFonts w:hint="default"/>
      </w:rPr>
    </w:lvl>
    <w:lvl w:ilvl="6">
      <w:start w:val="1"/>
      <w:numFmt w:val="bullet"/>
      <w:lvlText w:val="•"/>
      <w:lvlJc w:val="left"/>
      <w:pPr>
        <w:ind w:left="6239" w:hanging="360"/>
      </w:pPr>
      <w:rPr>
        <w:rFonts w:hint="default"/>
      </w:rPr>
    </w:lvl>
    <w:lvl w:ilvl="7">
      <w:start w:val="1"/>
      <w:numFmt w:val="bullet"/>
      <w:lvlText w:val="•"/>
      <w:lvlJc w:val="left"/>
      <w:pPr>
        <w:ind w:left="7079" w:hanging="360"/>
      </w:pPr>
      <w:rPr>
        <w:rFonts w:hint="default"/>
      </w:rPr>
    </w:lvl>
    <w:lvl w:ilvl="8">
      <w:start w:val="1"/>
      <w:numFmt w:val="bullet"/>
      <w:lvlText w:val="•"/>
      <w:lvlJc w:val="left"/>
      <w:pPr>
        <w:ind w:left="7919" w:hanging="360"/>
      </w:pPr>
      <w:rPr>
        <w:rFont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8853E2"/>
    <w:multiLevelType w:val="hybridMultilevel"/>
    <w:tmpl w:val="D782446E"/>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8BD5FA3"/>
    <w:multiLevelType w:val="hybridMultilevel"/>
    <w:tmpl w:val="C1C8AFEA"/>
    <w:lvl w:ilvl="0">
      <w:start w:val="1"/>
      <w:numFmt w:val="decimal"/>
      <w:lvlText w:val="%1)"/>
      <w:lvlJc w:val="left"/>
      <w:pPr>
        <w:ind w:left="720" w:hanging="360"/>
      </w:pPr>
      <w:rPr>
        <w:rFonts w:hint="default"/>
      </w:rPr>
    </w:lvl>
    <w:lvl w:ilvl="1">
      <w:start w:val="0"/>
      <w:numFmt w:val="bullet"/>
      <w:lvlText w:val="•"/>
      <w:lvlJc w:val="left"/>
      <w:pPr>
        <w:ind w:left="1440" w:hanging="360"/>
      </w:pPr>
      <w:rPr>
        <w:rFonts w:ascii="Times New Roman" w:hAnsi="Times New Roman" w:eastAsiaTheme="minorEastAsi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A31808"/>
    <w:multiLevelType w:val="hybridMultilevel"/>
    <w:tmpl w:val="0EC29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C34E1A"/>
    <w:multiLevelType w:val="hybridMultilevel"/>
    <w:tmpl w:val="1D0CDF7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6CF2A2B"/>
    <w:multiLevelType w:val="hybridMultilevel"/>
    <w:tmpl w:val="233AA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FB1252"/>
    <w:multiLevelType w:val="hybridMultilevel"/>
    <w:tmpl w:val="BCE091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0243906"/>
    <w:multiLevelType w:val="hybridMultilevel"/>
    <w:tmpl w:val="712894F2"/>
    <w:lvl w:ilvl="0">
      <w:start w:val="0"/>
      <w:numFmt w:val="bullet"/>
      <w:lvlText w:val="-"/>
      <w:lvlJc w:val="left"/>
      <w:pPr>
        <w:ind w:left="990" w:hanging="360"/>
      </w:pPr>
      <w:rPr>
        <w:rFonts w:ascii="Times New Roman" w:hAnsi="Times New Roman" w:eastAsiaTheme="minorEastAsia"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5">
    <w:nsid w:val="53D25D6E"/>
    <w:multiLevelType w:val="hybridMultilevel"/>
    <w:tmpl w:val="B3D815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nsid w:val="62E948F5"/>
    <w:multiLevelType w:val="hybridMultilevel"/>
    <w:tmpl w:val="438A6C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052DBF"/>
    <w:multiLevelType w:val="hybridMultilevel"/>
    <w:tmpl w:val="68169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00714D5"/>
    <w:multiLevelType w:val="hybridMultilevel"/>
    <w:tmpl w:val="FF1EC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5841182"/>
    <w:multiLevelType w:val="hybridMultilevel"/>
    <w:tmpl w:val="9A006F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84956A5"/>
    <w:multiLevelType w:val="hybridMultilevel"/>
    <w:tmpl w:val="35160C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3"/>
  </w:num>
  <w:num w:numId="3">
    <w:abstractNumId w:val="20"/>
  </w:num>
  <w:num w:numId="4">
    <w:abstractNumId w:val="12"/>
  </w:num>
  <w:num w:numId="5">
    <w:abstractNumId w:val="4"/>
  </w:num>
  <w:num w:numId="6">
    <w:abstractNumId w:val="11"/>
  </w:num>
  <w:num w:numId="7">
    <w:abstractNumId w:val="16"/>
  </w:num>
  <w:num w:numId="8">
    <w:abstractNumId w:val="8"/>
  </w:num>
  <w:num w:numId="9">
    <w:abstractNumId w:val="6"/>
  </w:num>
  <w:num w:numId="10">
    <w:abstractNumId w:val="13"/>
  </w:num>
  <w:num w:numId="11">
    <w:abstractNumId w:val="17"/>
  </w:num>
  <w:num w:numId="12">
    <w:abstractNumId w:val="19"/>
  </w:num>
  <w:num w:numId="13">
    <w:abstractNumId w:val="9"/>
  </w:num>
  <w:num w:numId="14">
    <w:abstractNumId w:val="21"/>
  </w:num>
  <w:num w:numId="15">
    <w:abstractNumId w:val="1"/>
  </w:num>
  <w:num w:numId="16">
    <w:abstractNumId w:val="18"/>
  </w:num>
  <w:num w:numId="17">
    <w:abstractNumId w:val="5"/>
  </w:num>
  <w:num w:numId="18">
    <w:abstractNumId w:val="2"/>
  </w:num>
  <w:num w:numId="19">
    <w:abstractNumId w:val="3"/>
  </w:num>
  <w:num w:numId="20">
    <w:abstractNumId w:val="22"/>
  </w:num>
  <w:num w:numId="21">
    <w:abstractNumId w:val="0"/>
  </w:num>
  <w:num w:numId="22">
    <w:abstractNumId w:val="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87"/>
    <w:rsid w:val="0001455E"/>
    <w:rsid w:val="00021405"/>
    <w:rsid w:val="00022524"/>
    <w:rsid w:val="00022B54"/>
    <w:rsid w:val="0002517B"/>
    <w:rsid w:val="000369B8"/>
    <w:rsid w:val="00042311"/>
    <w:rsid w:val="00046C19"/>
    <w:rsid w:val="000478C0"/>
    <w:rsid w:val="000519A1"/>
    <w:rsid w:val="00060EE3"/>
    <w:rsid w:val="00061504"/>
    <w:rsid w:val="00063661"/>
    <w:rsid w:val="00067FDD"/>
    <w:rsid w:val="00081343"/>
    <w:rsid w:val="00082258"/>
    <w:rsid w:val="00090402"/>
    <w:rsid w:val="00090E48"/>
    <w:rsid w:val="00092899"/>
    <w:rsid w:val="000A07B9"/>
    <w:rsid w:val="000A59DB"/>
    <w:rsid w:val="000A6567"/>
    <w:rsid w:val="000C0245"/>
    <w:rsid w:val="000C2A51"/>
    <w:rsid w:val="000D6269"/>
    <w:rsid w:val="00100C08"/>
    <w:rsid w:val="00123147"/>
    <w:rsid w:val="0012627C"/>
    <w:rsid w:val="00133C86"/>
    <w:rsid w:val="001434FA"/>
    <w:rsid w:val="001561A1"/>
    <w:rsid w:val="00157C39"/>
    <w:rsid w:val="0016490B"/>
    <w:rsid w:val="00176FE7"/>
    <w:rsid w:val="00182C35"/>
    <w:rsid w:val="001A3AC4"/>
    <w:rsid w:val="001A5AB8"/>
    <w:rsid w:val="001B0049"/>
    <w:rsid w:val="001B1D76"/>
    <w:rsid w:val="001B590F"/>
    <w:rsid w:val="001C337F"/>
    <w:rsid w:val="001C6772"/>
    <w:rsid w:val="001C7D72"/>
    <w:rsid w:val="001D3734"/>
    <w:rsid w:val="001E1646"/>
    <w:rsid w:val="001E439B"/>
    <w:rsid w:val="001F6A97"/>
    <w:rsid w:val="00210D7E"/>
    <w:rsid w:val="00210E94"/>
    <w:rsid w:val="00240058"/>
    <w:rsid w:val="00241BB3"/>
    <w:rsid w:val="00241FAC"/>
    <w:rsid w:val="00246133"/>
    <w:rsid w:val="00253FE8"/>
    <w:rsid w:val="002608A5"/>
    <w:rsid w:val="00261473"/>
    <w:rsid w:val="00272CE7"/>
    <w:rsid w:val="0027505A"/>
    <w:rsid w:val="0028104F"/>
    <w:rsid w:val="00283BC7"/>
    <w:rsid w:val="002918C9"/>
    <w:rsid w:val="00291D5D"/>
    <w:rsid w:val="002A50B8"/>
    <w:rsid w:val="002A7E56"/>
    <w:rsid w:val="002B5FD7"/>
    <w:rsid w:val="002C0C4A"/>
    <w:rsid w:val="002C2601"/>
    <w:rsid w:val="002C676B"/>
    <w:rsid w:val="002D0098"/>
    <w:rsid w:val="002D0221"/>
    <w:rsid w:val="002D09D9"/>
    <w:rsid w:val="002D730C"/>
    <w:rsid w:val="002E2824"/>
    <w:rsid w:val="002E3126"/>
    <w:rsid w:val="002E6CDB"/>
    <w:rsid w:val="002F14A6"/>
    <w:rsid w:val="003020DE"/>
    <w:rsid w:val="00302B0B"/>
    <w:rsid w:val="00320B61"/>
    <w:rsid w:val="00326CC0"/>
    <w:rsid w:val="00330D3F"/>
    <w:rsid w:val="00333E96"/>
    <w:rsid w:val="00334465"/>
    <w:rsid w:val="00336622"/>
    <w:rsid w:val="00337B50"/>
    <w:rsid w:val="003460C0"/>
    <w:rsid w:val="00352AFF"/>
    <w:rsid w:val="00360294"/>
    <w:rsid w:val="00360A9F"/>
    <w:rsid w:val="00362F98"/>
    <w:rsid w:val="0036346F"/>
    <w:rsid w:val="00365E69"/>
    <w:rsid w:val="0036744D"/>
    <w:rsid w:val="00367B21"/>
    <w:rsid w:val="00370228"/>
    <w:rsid w:val="0037322C"/>
    <w:rsid w:val="003B682D"/>
    <w:rsid w:val="003C7129"/>
    <w:rsid w:val="003C7E2E"/>
    <w:rsid w:val="003E2135"/>
    <w:rsid w:val="003F28CF"/>
    <w:rsid w:val="004041CD"/>
    <w:rsid w:val="00410A91"/>
    <w:rsid w:val="00412F4D"/>
    <w:rsid w:val="00413B92"/>
    <w:rsid w:val="00421FE5"/>
    <w:rsid w:val="00425811"/>
    <w:rsid w:val="00425DBB"/>
    <w:rsid w:val="00430917"/>
    <w:rsid w:val="004501E3"/>
    <w:rsid w:val="00454381"/>
    <w:rsid w:val="00463992"/>
    <w:rsid w:val="004676F3"/>
    <w:rsid w:val="0047273C"/>
    <w:rsid w:val="00476F8F"/>
    <w:rsid w:val="00480636"/>
    <w:rsid w:val="004808B2"/>
    <w:rsid w:val="00482E00"/>
    <w:rsid w:val="00492B91"/>
    <w:rsid w:val="00494CE4"/>
    <w:rsid w:val="00496350"/>
    <w:rsid w:val="004973C8"/>
    <w:rsid w:val="004A13E4"/>
    <w:rsid w:val="004A27E1"/>
    <w:rsid w:val="004B53C6"/>
    <w:rsid w:val="004B7FE2"/>
    <w:rsid w:val="004C4EE3"/>
    <w:rsid w:val="004D5EFC"/>
    <w:rsid w:val="004F0781"/>
    <w:rsid w:val="004F46A7"/>
    <w:rsid w:val="004F7C68"/>
    <w:rsid w:val="0051301D"/>
    <w:rsid w:val="00516985"/>
    <w:rsid w:val="005210FB"/>
    <w:rsid w:val="0052319A"/>
    <w:rsid w:val="0054025E"/>
    <w:rsid w:val="00540ACA"/>
    <w:rsid w:val="0054694C"/>
    <w:rsid w:val="00547DE5"/>
    <w:rsid w:val="00556C9A"/>
    <w:rsid w:val="00563D12"/>
    <w:rsid w:val="0056678B"/>
    <w:rsid w:val="0057160C"/>
    <w:rsid w:val="00587EE1"/>
    <w:rsid w:val="005928E4"/>
    <w:rsid w:val="00594006"/>
    <w:rsid w:val="005A1AC8"/>
    <w:rsid w:val="005A47E1"/>
    <w:rsid w:val="005A5EE0"/>
    <w:rsid w:val="005A6895"/>
    <w:rsid w:val="005A727E"/>
    <w:rsid w:val="005B672A"/>
    <w:rsid w:val="005C4856"/>
    <w:rsid w:val="005C5043"/>
    <w:rsid w:val="005D6E42"/>
    <w:rsid w:val="005D769A"/>
    <w:rsid w:val="005E18E3"/>
    <w:rsid w:val="00600AAE"/>
    <w:rsid w:val="006028C2"/>
    <w:rsid w:val="00611851"/>
    <w:rsid w:val="006129A7"/>
    <w:rsid w:val="00612AAC"/>
    <w:rsid w:val="006214FF"/>
    <w:rsid w:val="00621841"/>
    <w:rsid w:val="00625553"/>
    <w:rsid w:val="006267A9"/>
    <w:rsid w:val="00627664"/>
    <w:rsid w:val="0063164E"/>
    <w:rsid w:val="00631BE9"/>
    <w:rsid w:val="00635E47"/>
    <w:rsid w:val="006373C9"/>
    <w:rsid w:val="006422AE"/>
    <w:rsid w:val="006454E2"/>
    <w:rsid w:val="0065180B"/>
    <w:rsid w:val="00670B42"/>
    <w:rsid w:val="00692F52"/>
    <w:rsid w:val="006B690A"/>
    <w:rsid w:val="006C23DB"/>
    <w:rsid w:val="006C768A"/>
    <w:rsid w:val="006D66FA"/>
    <w:rsid w:val="006E0347"/>
    <w:rsid w:val="006E25A5"/>
    <w:rsid w:val="006F13B2"/>
    <w:rsid w:val="006F21C8"/>
    <w:rsid w:val="0070545C"/>
    <w:rsid w:val="00707443"/>
    <w:rsid w:val="007121AA"/>
    <w:rsid w:val="0071568C"/>
    <w:rsid w:val="00720578"/>
    <w:rsid w:val="007317A4"/>
    <w:rsid w:val="00733897"/>
    <w:rsid w:val="007346D3"/>
    <w:rsid w:val="00735BC2"/>
    <w:rsid w:val="00736A6C"/>
    <w:rsid w:val="00742090"/>
    <w:rsid w:val="00742B28"/>
    <w:rsid w:val="00757A48"/>
    <w:rsid w:val="00761E05"/>
    <w:rsid w:val="00764B83"/>
    <w:rsid w:val="00776AD8"/>
    <w:rsid w:val="00777875"/>
    <w:rsid w:val="0078047B"/>
    <w:rsid w:val="00780AF5"/>
    <w:rsid w:val="00783EEB"/>
    <w:rsid w:val="00790304"/>
    <w:rsid w:val="00790692"/>
    <w:rsid w:val="007A4155"/>
    <w:rsid w:val="007A5561"/>
    <w:rsid w:val="007B240C"/>
    <w:rsid w:val="007C649F"/>
    <w:rsid w:val="007E5B01"/>
    <w:rsid w:val="007F261C"/>
    <w:rsid w:val="007F3EA2"/>
    <w:rsid w:val="007F47D5"/>
    <w:rsid w:val="007F66D4"/>
    <w:rsid w:val="007F68ED"/>
    <w:rsid w:val="007F7594"/>
    <w:rsid w:val="00800461"/>
    <w:rsid w:val="00810AED"/>
    <w:rsid w:val="00834D48"/>
    <w:rsid w:val="00836797"/>
    <w:rsid w:val="00840D3C"/>
    <w:rsid w:val="00841B29"/>
    <w:rsid w:val="008421DE"/>
    <w:rsid w:val="00851D87"/>
    <w:rsid w:val="00854FB7"/>
    <w:rsid w:val="0087210C"/>
    <w:rsid w:val="00880CBB"/>
    <w:rsid w:val="0088218B"/>
    <w:rsid w:val="00885A30"/>
    <w:rsid w:val="00892DA8"/>
    <w:rsid w:val="008937CD"/>
    <w:rsid w:val="008947B0"/>
    <w:rsid w:val="008A44C1"/>
    <w:rsid w:val="008A465D"/>
    <w:rsid w:val="008B087B"/>
    <w:rsid w:val="008B1FA2"/>
    <w:rsid w:val="008B2EC2"/>
    <w:rsid w:val="008B6E0A"/>
    <w:rsid w:val="008B77A1"/>
    <w:rsid w:val="008C1B45"/>
    <w:rsid w:val="008C20E9"/>
    <w:rsid w:val="008C690C"/>
    <w:rsid w:val="008C7FFB"/>
    <w:rsid w:val="008D27A3"/>
    <w:rsid w:val="008F40E1"/>
    <w:rsid w:val="008F7B78"/>
    <w:rsid w:val="00900985"/>
    <w:rsid w:val="00900DD0"/>
    <w:rsid w:val="00902C7F"/>
    <w:rsid w:val="00905AF3"/>
    <w:rsid w:val="00923DF2"/>
    <w:rsid w:val="009260CF"/>
    <w:rsid w:val="00926811"/>
    <w:rsid w:val="00940314"/>
    <w:rsid w:val="00941CA0"/>
    <w:rsid w:val="00944028"/>
    <w:rsid w:val="009458A4"/>
    <w:rsid w:val="009560E7"/>
    <w:rsid w:val="00961443"/>
    <w:rsid w:val="0096218D"/>
    <w:rsid w:val="009653EE"/>
    <w:rsid w:val="00967649"/>
    <w:rsid w:val="00976D64"/>
    <w:rsid w:val="00986FFF"/>
    <w:rsid w:val="00995FC0"/>
    <w:rsid w:val="009A6766"/>
    <w:rsid w:val="009A7A60"/>
    <w:rsid w:val="009B4E9E"/>
    <w:rsid w:val="009B7EC4"/>
    <w:rsid w:val="009C3F8C"/>
    <w:rsid w:val="009C46CE"/>
    <w:rsid w:val="009E06AE"/>
    <w:rsid w:val="009E3309"/>
    <w:rsid w:val="009F2772"/>
    <w:rsid w:val="00A029B0"/>
    <w:rsid w:val="00A14484"/>
    <w:rsid w:val="00A14A65"/>
    <w:rsid w:val="00A167DB"/>
    <w:rsid w:val="00A20BEE"/>
    <w:rsid w:val="00A23C85"/>
    <w:rsid w:val="00A27788"/>
    <w:rsid w:val="00A40EDA"/>
    <w:rsid w:val="00A451F1"/>
    <w:rsid w:val="00A60B40"/>
    <w:rsid w:val="00A63A6D"/>
    <w:rsid w:val="00A65CBE"/>
    <w:rsid w:val="00A71D6D"/>
    <w:rsid w:val="00A75B87"/>
    <w:rsid w:val="00A81D3A"/>
    <w:rsid w:val="00A85D2C"/>
    <w:rsid w:val="00A901AF"/>
    <w:rsid w:val="00AA04B2"/>
    <w:rsid w:val="00AA2E55"/>
    <w:rsid w:val="00AA4B4C"/>
    <w:rsid w:val="00AB326A"/>
    <w:rsid w:val="00AC499C"/>
    <w:rsid w:val="00AC61C6"/>
    <w:rsid w:val="00AC71AE"/>
    <w:rsid w:val="00AC7E86"/>
    <w:rsid w:val="00AD0081"/>
    <w:rsid w:val="00AD22A8"/>
    <w:rsid w:val="00AE011E"/>
    <w:rsid w:val="00AE0453"/>
    <w:rsid w:val="00AE1FF4"/>
    <w:rsid w:val="00AF44A7"/>
    <w:rsid w:val="00B01EE7"/>
    <w:rsid w:val="00B07352"/>
    <w:rsid w:val="00B10D17"/>
    <w:rsid w:val="00B20046"/>
    <w:rsid w:val="00B219D9"/>
    <w:rsid w:val="00B35C5C"/>
    <w:rsid w:val="00B37DA6"/>
    <w:rsid w:val="00B432A7"/>
    <w:rsid w:val="00B43D0D"/>
    <w:rsid w:val="00B44A65"/>
    <w:rsid w:val="00B65A40"/>
    <w:rsid w:val="00B76DA1"/>
    <w:rsid w:val="00B77688"/>
    <w:rsid w:val="00B82159"/>
    <w:rsid w:val="00B9170C"/>
    <w:rsid w:val="00B918B1"/>
    <w:rsid w:val="00BA2A60"/>
    <w:rsid w:val="00BA6AC3"/>
    <w:rsid w:val="00BB0B96"/>
    <w:rsid w:val="00BD1346"/>
    <w:rsid w:val="00BD623F"/>
    <w:rsid w:val="00BE3C5B"/>
    <w:rsid w:val="00BE43B5"/>
    <w:rsid w:val="00BE7E97"/>
    <w:rsid w:val="00C019D7"/>
    <w:rsid w:val="00C07156"/>
    <w:rsid w:val="00C16DF7"/>
    <w:rsid w:val="00C21BC3"/>
    <w:rsid w:val="00C2323B"/>
    <w:rsid w:val="00C32AF8"/>
    <w:rsid w:val="00C35B84"/>
    <w:rsid w:val="00C35CC9"/>
    <w:rsid w:val="00C414B4"/>
    <w:rsid w:val="00C4479E"/>
    <w:rsid w:val="00C46672"/>
    <w:rsid w:val="00C50878"/>
    <w:rsid w:val="00C5145B"/>
    <w:rsid w:val="00C514B3"/>
    <w:rsid w:val="00C54CD1"/>
    <w:rsid w:val="00C554CA"/>
    <w:rsid w:val="00C6175B"/>
    <w:rsid w:val="00C70632"/>
    <w:rsid w:val="00C70A9C"/>
    <w:rsid w:val="00C71DC4"/>
    <w:rsid w:val="00C73593"/>
    <w:rsid w:val="00C7505B"/>
    <w:rsid w:val="00C805EF"/>
    <w:rsid w:val="00C854DE"/>
    <w:rsid w:val="00C872DD"/>
    <w:rsid w:val="00C97CDF"/>
    <w:rsid w:val="00CA1510"/>
    <w:rsid w:val="00CA2318"/>
    <w:rsid w:val="00CA27E6"/>
    <w:rsid w:val="00CA5E90"/>
    <w:rsid w:val="00CC13ED"/>
    <w:rsid w:val="00CC1532"/>
    <w:rsid w:val="00CC1AFA"/>
    <w:rsid w:val="00CC2B0F"/>
    <w:rsid w:val="00CD408D"/>
    <w:rsid w:val="00CF1896"/>
    <w:rsid w:val="00CF5595"/>
    <w:rsid w:val="00D032D7"/>
    <w:rsid w:val="00D04978"/>
    <w:rsid w:val="00D049E2"/>
    <w:rsid w:val="00D17F10"/>
    <w:rsid w:val="00D21361"/>
    <w:rsid w:val="00D222E9"/>
    <w:rsid w:val="00D2515C"/>
    <w:rsid w:val="00D30785"/>
    <w:rsid w:val="00D31B0E"/>
    <w:rsid w:val="00D323CF"/>
    <w:rsid w:val="00D366BE"/>
    <w:rsid w:val="00D4002F"/>
    <w:rsid w:val="00D4172D"/>
    <w:rsid w:val="00D61A21"/>
    <w:rsid w:val="00D61BE1"/>
    <w:rsid w:val="00D67722"/>
    <w:rsid w:val="00D7245F"/>
    <w:rsid w:val="00D73F66"/>
    <w:rsid w:val="00D77E15"/>
    <w:rsid w:val="00D81B13"/>
    <w:rsid w:val="00D86332"/>
    <w:rsid w:val="00D87213"/>
    <w:rsid w:val="00D876BA"/>
    <w:rsid w:val="00DB1496"/>
    <w:rsid w:val="00DD648F"/>
    <w:rsid w:val="00DE47DE"/>
    <w:rsid w:val="00DE5EDD"/>
    <w:rsid w:val="00DE7FE3"/>
    <w:rsid w:val="00DF133C"/>
    <w:rsid w:val="00DF373B"/>
    <w:rsid w:val="00DF55A3"/>
    <w:rsid w:val="00E001FD"/>
    <w:rsid w:val="00E1373E"/>
    <w:rsid w:val="00E1407F"/>
    <w:rsid w:val="00E217EA"/>
    <w:rsid w:val="00E23660"/>
    <w:rsid w:val="00E26579"/>
    <w:rsid w:val="00E331DB"/>
    <w:rsid w:val="00E52412"/>
    <w:rsid w:val="00E55E02"/>
    <w:rsid w:val="00E608C3"/>
    <w:rsid w:val="00E632D1"/>
    <w:rsid w:val="00E70316"/>
    <w:rsid w:val="00E754C4"/>
    <w:rsid w:val="00E75E0C"/>
    <w:rsid w:val="00E800F2"/>
    <w:rsid w:val="00E95325"/>
    <w:rsid w:val="00E97C8C"/>
    <w:rsid w:val="00EA004C"/>
    <w:rsid w:val="00EA600D"/>
    <w:rsid w:val="00EA71B6"/>
    <w:rsid w:val="00EC5DEE"/>
    <w:rsid w:val="00EE092D"/>
    <w:rsid w:val="00EE4A10"/>
    <w:rsid w:val="00EF1F42"/>
    <w:rsid w:val="00EF44DF"/>
    <w:rsid w:val="00EF49D8"/>
    <w:rsid w:val="00F01BD2"/>
    <w:rsid w:val="00F02696"/>
    <w:rsid w:val="00F05243"/>
    <w:rsid w:val="00F10DF5"/>
    <w:rsid w:val="00F113D5"/>
    <w:rsid w:val="00F123D1"/>
    <w:rsid w:val="00F144FA"/>
    <w:rsid w:val="00F16498"/>
    <w:rsid w:val="00F16FFA"/>
    <w:rsid w:val="00F22908"/>
    <w:rsid w:val="00F23CA5"/>
    <w:rsid w:val="00F415DE"/>
    <w:rsid w:val="00F50C6A"/>
    <w:rsid w:val="00F5120F"/>
    <w:rsid w:val="00F64137"/>
    <w:rsid w:val="00F67432"/>
    <w:rsid w:val="00F776C5"/>
    <w:rsid w:val="00F865C8"/>
    <w:rsid w:val="00F87826"/>
    <w:rsid w:val="00FA65C6"/>
    <w:rsid w:val="00FB14FE"/>
    <w:rsid w:val="00FB2E27"/>
    <w:rsid w:val="00FC03DF"/>
    <w:rsid w:val="00FC2724"/>
    <w:rsid w:val="00FC3411"/>
    <w:rsid w:val="00FC715A"/>
    <w:rsid w:val="00FD4266"/>
    <w:rsid w:val="00FD4E2E"/>
    <w:rsid w:val="00FE08EA"/>
    <w:rsid w:val="00FE7EEA"/>
    <w:rsid w:val="00FF42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689DD5"/>
  <w15:docId w15:val="{13C4F625-1ACE-4FB1-B250-5DCDE40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87"/>
    <w:pPr>
      <w:ind w:left="720"/>
      <w:contextualSpacing/>
    </w:pPr>
  </w:style>
  <w:style w:type="paragraph" w:customStyle="1" w:styleId="DefaultText1">
    <w:name w:val="Default Text:1"/>
    <w:basedOn w:val="Normal"/>
    <w:rsid w:val="00885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7505A"/>
  </w:style>
  <w:style w:type="paragraph" w:customStyle="1" w:styleId="DefaultText">
    <w:name w:val="Default Text"/>
    <w:basedOn w:val="Normal"/>
    <w:rsid w:val="00B77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01"/>
    <w:rPr>
      <w:rFonts w:ascii="Tahoma" w:hAnsi="Tahoma" w:cs="Tahoma"/>
      <w:sz w:val="16"/>
      <w:szCs w:val="16"/>
    </w:rPr>
  </w:style>
  <w:style w:type="paragraph" w:styleId="Header">
    <w:name w:val="header"/>
    <w:basedOn w:val="Normal"/>
    <w:link w:val="HeaderChar"/>
    <w:uiPriority w:val="99"/>
    <w:unhideWhenUsed/>
    <w:rsid w:val="00C0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7"/>
  </w:style>
  <w:style w:type="paragraph" w:styleId="Footer">
    <w:name w:val="footer"/>
    <w:basedOn w:val="Normal"/>
    <w:link w:val="FooterChar"/>
    <w:uiPriority w:val="99"/>
    <w:unhideWhenUsed/>
    <w:rsid w:val="00C0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7"/>
  </w:style>
  <w:style w:type="character" w:styleId="CommentReference">
    <w:name w:val="annotation reference"/>
    <w:basedOn w:val="DefaultParagraphFont"/>
    <w:uiPriority w:val="99"/>
    <w:semiHidden/>
    <w:unhideWhenUsed/>
    <w:rsid w:val="00C019D7"/>
    <w:rPr>
      <w:sz w:val="16"/>
      <w:szCs w:val="16"/>
    </w:rPr>
  </w:style>
  <w:style w:type="paragraph" w:styleId="CommentText">
    <w:name w:val="annotation text"/>
    <w:basedOn w:val="Normal"/>
    <w:link w:val="CommentTextChar"/>
    <w:uiPriority w:val="99"/>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CommentSubject">
    <w:name w:val="annotation subject"/>
    <w:basedOn w:val="CommentText"/>
    <w:next w:val="CommentText"/>
    <w:link w:val="CommentSubjectChar"/>
    <w:uiPriority w:val="99"/>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character" w:styleId="Hyperlink">
    <w:name w:val="Hyperlink"/>
    <w:basedOn w:val="DefaultParagraphFont"/>
    <w:uiPriority w:val="99"/>
    <w:unhideWhenUsed/>
    <w:rsid w:val="00A27788"/>
    <w:rPr>
      <w:color w:val="0000FF" w:themeColor="hyperlink"/>
      <w:u w:val="single"/>
    </w:rPr>
  </w:style>
  <w:style w:type="paragraph" w:customStyle="1" w:styleId="300">
    <w:name w:val="300"/>
    <w:basedOn w:val="Normal"/>
    <w:rsid w:val="00D049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C7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29"/>
    <w:rPr>
      <w:sz w:val="20"/>
      <w:szCs w:val="20"/>
    </w:rPr>
  </w:style>
  <w:style w:type="character" w:styleId="FootnoteReference">
    <w:name w:val="footnote reference"/>
    <w:uiPriority w:val="99"/>
    <w:semiHidden/>
    <w:rsid w:val="003C7129"/>
    <w:rPr>
      <w:vertAlign w:val="superscript"/>
    </w:rPr>
  </w:style>
  <w:style w:type="character" w:styleId="FollowedHyperlink">
    <w:name w:val="FollowedHyperlink"/>
    <w:basedOn w:val="DefaultParagraphFont"/>
    <w:uiPriority w:val="99"/>
    <w:semiHidden/>
    <w:unhideWhenUsed/>
    <w:rsid w:val="00FB14FE"/>
    <w:rPr>
      <w:color w:val="800080" w:themeColor="followedHyperlink"/>
      <w:u w:val="single"/>
    </w:rPr>
  </w:style>
  <w:style w:type="paragraph" w:styleId="Revision">
    <w:name w:val="Revision"/>
    <w:hidden/>
    <w:uiPriority w:val="99"/>
    <w:semiHidden/>
    <w:rsid w:val="00D222E9"/>
    <w:pPr>
      <w:spacing w:after="0" w:line="240" w:lineRule="auto"/>
    </w:pPr>
  </w:style>
  <w:style w:type="paragraph" w:styleId="PlainText">
    <w:name w:val="Plain Text"/>
    <w:basedOn w:val="Normal"/>
    <w:link w:val="PlainTextChar"/>
    <w:uiPriority w:val="99"/>
    <w:unhideWhenUsed/>
    <w:rsid w:val="0001455E"/>
    <w:pPr>
      <w:spacing w:after="0" w:line="240" w:lineRule="auto"/>
    </w:pPr>
    <w:rPr>
      <w:rFonts w:ascii="Calibri" w:hAnsi="Calibri" w:eastAsiaTheme="minorHAnsi"/>
      <w:szCs w:val="21"/>
    </w:rPr>
  </w:style>
  <w:style w:type="character" w:customStyle="1" w:styleId="PlainTextChar">
    <w:name w:val="Plain Text Char"/>
    <w:basedOn w:val="DefaultParagraphFont"/>
    <w:link w:val="PlainText"/>
    <w:uiPriority w:val="99"/>
    <w:rsid w:val="0001455E"/>
    <w:rPr>
      <w:rFonts w:ascii="Calibri" w:hAnsi="Calibri" w:eastAsiaTheme="minorHAnsi"/>
      <w:szCs w:val="21"/>
    </w:rPr>
  </w:style>
  <w:style w:type="character" w:styleId="UnresolvedMention">
    <w:name w:val="Unresolved Mention"/>
    <w:basedOn w:val="DefaultParagraphFont"/>
    <w:uiPriority w:val="99"/>
    <w:semiHidden/>
    <w:unhideWhenUsed/>
    <w:rsid w:val="00EC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7202-395E-455E-A302-7CCA3736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Moxey, Joseph - MRP-APHIS</cp:lastModifiedBy>
  <cp:revision>2</cp:revision>
  <cp:lastPrinted>2011-10-18T11:12:00Z</cp:lastPrinted>
  <dcterms:created xsi:type="dcterms:W3CDTF">2023-01-05T19:11:00Z</dcterms:created>
  <dcterms:modified xsi:type="dcterms:W3CDTF">2023-01-05T19:11:00Z</dcterms:modified>
</cp:coreProperties>
</file>