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75AC9" w14:paraId="417BF18A" w14:textId="77777777">
      <w:pPr>
        <w:tabs>
          <w:tab w:val="left" w:pos="9348"/>
        </w:tabs>
        <w:spacing w:before="80"/>
        <w:ind w:left="140"/>
        <w:rPr>
          <w:sz w:val="18"/>
        </w:rPr>
      </w:pPr>
      <w:r>
        <w:pict>
          <v:rect id="docshape1" o:spid="_x0000_s1025" style="width:542.9pt;height:0.5pt;margin-top:15.3pt;margin-left:34.55pt;mso-position-horizontal-relative:page;mso-wrap-distance-left:0;mso-wrap-distance-right:0;position:absolute;z-index:-251658240" fillcolor="#231f20" stroked="f">
            <w10:wrap type="topAndBottom"/>
          </v:rect>
        </w:pict>
      </w:r>
      <w:r>
        <w:rPr>
          <w:b/>
          <w:color w:val="231F20"/>
          <w:sz w:val="18"/>
        </w:rPr>
        <w:t>REPRODUCE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LOCALLY.</w:t>
      </w:r>
      <w:r>
        <w:rPr>
          <w:b/>
          <w:color w:val="231F20"/>
          <w:spacing w:val="42"/>
          <w:sz w:val="18"/>
        </w:rPr>
        <w:t xml:space="preserve"> </w:t>
      </w:r>
      <w:r>
        <w:rPr>
          <w:i/>
          <w:color w:val="231F20"/>
          <w:sz w:val="18"/>
        </w:rPr>
        <w:t>Include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form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number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date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on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all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2"/>
          <w:sz w:val="18"/>
        </w:rPr>
        <w:t>reproductions</w:t>
      </w:r>
      <w:r>
        <w:rPr>
          <w:i/>
          <w:color w:val="231F20"/>
          <w:sz w:val="18"/>
        </w:rPr>
        <w:tab/>
      </w:r>
      <w:r>
        <w:rPr>
          <w:color w:val="231F20"/>
          <w:sz w:val="18"/>
        </w:rPr>
        <w:t>OMB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No.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z w:val="18"/>
        </w:rPr>
        <w:t>0581-</w:t>
      </w:r>
      <w:r>
        <w:rPr>
          <w:color w:val="231F20"/>
          <w:spacing w:val="-4"/>
          <w:sz w:val="18"/>
        </w:rPr>
        <w:t>0291</w:t>
      </w:r>
    </w:p>
    <w:p w:rsidR="00B75AC9" w14:paraId="4AEE126D" w14:textId="77777777">
      <w:pPr>
        <w:pStyle w:val="BodyText"/>
        <w:spacing w:before="2"/>
        <w:rPr>
          <w:sz w:val="12"/>
        </w:rPr>
      </w:pPr>
    </w:p>
    <w:p w:rsidR="00B75AC9" w14:paraId="2A45AA87" w14:textId="77777777">
      <w:pPr>
        <w:spacing w:before="91"/>
        <w:ind w:left="3083" w:right="3084"/>
        <w:jc w:val="center"/>
        <w:rPr>
          <w:b/>
          <w:sz w:val="20"/>
        </w:rPr>
      </w:pPr>
      <w:r>
        <w:rPr>
          <w:b/>
          <w:color w:val="231F20"/>
          <w:sz w:val="20"/>
        </w:rPr>
        <w:t>UNITED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STATES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DEPARTMENT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 xml:space="preserve">AGRICULTURE </w:t>
      </w:r>
      <w:r>
        <w:rPr>
          <w:b/>
          <w:color w:val="231F20"/>
          <w:sz w:val="20"/>
        </w:rPr>
        <w:t>AGRICULTURE</w:t>
      </w:r>
      <w:r>
        <w:rPr>
          <w:b/>
          <w:color w:val="231F20"/>
          <w:sz w:val="20"/>
        </w:rPr>
        <w:t xml:space="preserve"> MARKETING SERVICE</w:t>
      </w:r>
      <w:r>
        <w:rPr>
          <w:b/>
          <w:color w:val="231F20"/>
          <w:spacing w:val="40"/>
          <w:sz w:val="20"/>
        </w:rPr>
        <w:t xml:space="preserve"> </w:t>
      </w:r>
      <w:r>
        <w:rPr>
          <w:b/>
          <w:color w:val="231F20"/>
          <w:sz w:val="20"/>
        </w:rPr>
        <w:t>SPECIALTY CROPS PROGRAM</w:t>
      </w:r>
    </w:p>
    <w:p w:rsidR="00B75AC9" w14:paraId="4DABC918" w14:textId="77777777">
      <w:pPr>
        <w:pStyle w:val="BodyText"/>
        <w:spacing w:before="11"/>
        <w:rPr>
          <w:b/>
          <w:sz w:val="23"/>
        </w:rPr>
      </w:pPr>
    </w:p>
    <w:p w:rsidR="00B75AC9" w14:paraId="524E8592" w14:textId="77777777">
      <w:pPr>
        <w:pStyle w:val="Title"/>
      </w:pPr>
      <w:r>
        <w:rPr>
          <w:color w:val="231F20"/>
        </w:rPr>
        <w:t>CERTIFICATE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RESOLUTION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CORPORATIONS</w:t>
      </w:r>
      <w:r>
        <w:rPr>
          <w:color w:val="231F20"/>
          <w:spacing w:val="-4"/>
        </w:rPr>
        <w:t xml:space="preserve"> ONLY</w:t>
      </w:r>
    </w:p>
    <w:p w:rsidR="00B75AC9" w14:paraId="29670270" w14:textId="77777777">
      <w:pPr>
        <w:spacing w:before="1"/>
        <w:ind w:left="2222" w:right="2223"/>
        <w:jc w:val="center"/>
        <w:rPr>
          <w:sz w:val="20"/>
        </w:rPr>
      </w:pPr>
      <w:r>
        <w:rPr>
          <w:color w:val="231F20"/>
          <w:sz w:val="20"/>
        </w:rPr>
        <w:t>(For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incorporated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handlers)</w:t>
      </w:r>
    </w:p>
    <w:p w:rsidR="00B75AC9" w14:paraId="6FD558B4" w14:textId="77777777">
      <w:pPr>
        <w:pStyle w:val="BodyText"/>
        <w:rPr>
          <w:sz w:val="22"/>
        </w:rPr>
      </w:pPr>
    </w:p>
    <w:p w:rsidR="00B75AC9" w14:paraId="66B8DF4F" w14:textId="77777777">
      <w:pPr>
        <w:pStyle w:val="BodyText"/>
        <w:spacing w:before="11"/>
        <w:rPr>
          <w:sz w:val="17"/>
        </w:rPr>
      </w:pPr>
    </w:p>
    <w:p w:rsidR="00B75AC9" w14:paraId="5D5BC585" w14:textId="77777777">
      <w:pPr>
        <w:tabs>
          <w:tab w:val="left" w:pos="8317"/>
        </w:tabs>
        <w:ind w:left="140"/>
        <w:rPr>
          <w:sz w:val="20"/>
        </w:rPr>
      </w:pPr>
      <w:r>
        <w:rPr>
          <w:color w:val="231F20"/>
          <w:sz w:val="20"/>
        </w:rPr>
        <w:t>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duly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convened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meeting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Board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Directors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held at</w:t>
      </w:r>
    </w:p>
    <w:p w:rsidR="00B75AC9" w14:paraId="24B567C5" w14:textId="77777777">
      <w:pPr>
        <w:pStyle w:val="BodyText"/>
        <w:spacing w:before="2"/>
        <w:rPr>
          <w:sz w:val="12"/>
        </w:rPr>
      </w:pPr>
    </w:p>
    <w:p w:rsidR="00B75AC9" w14:paraId="5E5AABFC" w14:textId="77777777">
      <w:pPr>
        <w:tabs>
          <w:tab w:val="left" w:pos="4442"/>
          <w:tab w:val="left" w:pos="6935"/>
          <w:tab w:val="left" w:pos="9592"/>
          <w:tab w:val="left" w:pos="10192"/>
        </w:tabs>
        <w:spacing w:before="91"/>
        <w:ind w:left="140"/>
        <w:rPr>
          <w:sz w:val="20"/>
        </w:rPr>
      </w:pP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on the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day of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5"/>
          <w:sz w:val="20"/>
        </w:rPr>
        <w:t>20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</w:rPr>
        <w:t>.</w:t>
      </w:r>
    </w:p>
    <w:p w:rsidR="00B75AC9" w14:paraId="5784BDF5" w14:textId="77777777">
      <w:pPr>
        <w:pStyle w:val="BodyText"/>
        <w:spacing w:before="1"/>
        <w:rPr>
          <w:sz w:val="20"/>
        </w:rPr>
      </w:pPr>
    </w:p>
    <w:p w:rsidR="00B75AC9" w14:paraId="1A7850EC" w14:textId="77777777">
      <w:pPr>
        <w:tabs>
          <w:tab w:val="left" w:pos="10792"/>
        </w:tabs>
        <w:ind w:left="140"/>
        <w:rPr>
          <w:sz w:val="20"/>
        </w:rPr>
      </w:pPr>
      <w:r>
        <w:rPr>
          <w:b/>
          <w:color w:val="231F20"/>
          <w:spacing w:val="-2"/>
          <w:sz w:val="20"/>
        </w:rPr>
        <w:t xml:space="preserve">RESOLVED, </w:t>
      </w:r>
      <w:r>
        <w:rPr>
          <w:color w:val="231F20"/>
          <w:sz w:val="20"/>
        </w:rPr>
        <w:t xml:space="preserve">that </w:t>
      </w:r>
      <w:r>
        <w:rPr>
          <w:color w:val="231F20"/>
          <w:sz w:val="20"/>
          <w:u w:val="single" w:color="221E1F"/>
        </w:rPr>
        <w:tab/>
      </w:r>
    </w:p>
    <w:p w:rsidR="00B75AC9" w14:paraId="14C53D50" w14:textId="77777777">
      <w:pPr>
        <w:pStyle w:val="BodyText"/>
        <w:rPr>
          <w:sz w:val="12"/>
        </w:rPr>
      </w:pPr>
    </w:p>
    <w:p w:rsidR="00B75AC9" w14:paraId="6DCDD5CA" w14:textId="77777777">
      <w:pPr>
        <w:tabs>
          <w:tab w:val="left" w:pos="7309"/>
          <w:tab w:val="left" w:pos="10628"/>
        </w:tabs>
        <w:spacing w:before="91" w:line="480" w:lineRule="auto"/>
        <w:ind w:left="140" w:right="398"/>
        <w:rPr>
          <w:sz w:val="20"/>
        </w:rPr>
      </w:pPr>
      <w:r>
        <w:rPr>
          <w:color w:val="231F20"/>
          <w:sz w:val="20"/>
        </w:rPr>
        <w:t xml:space="preserve">shall become a party to the marketing agreement regulating the handling of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produced in the State(s) of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</w:rPr>
        <w:t>,</w:t>
      </w:r>
      <w:r>
        <w:rPr>
          <w:color w:val="231F20"/>
          <w:sz w:val="20"/>
        </w:rPr>
        <w:t xml:space="preserve"> which was annexed to and made part of the decision of the Secretary of Agriculture (Secretary), and it is further,</w:t>
      </w:r>
    </w:p>
    <w:p w:rsidR="00B75AC9" w14:paraId="0C8F9B46" w14:textId="77777777">
      <w:pPr>
        <w:tabs>
          <w:tab w:val="left" w:pos="5642"/>
          <w:tab w:val="left" w:pos="10092"/>
        </w:tabs>
        <w:spacing w:before="3" w:line="237" w:lineRule="auto"/>
        <w:ind w:left="1952" w:right="985" w:hanging="1812"/>
        <w:rPr>
          <w:sz w:val="20"/>
        </w:rPr>
      </w:pPr>
      <w:r>
        <w:rPr>
          <w:b/>
          <w:color w:val="231F20"/>
          <w:sz w:val="20"/>
        </w:rPr>
        <w:t xml:space="preserve">RESOLVED, </w:t>
      </w:r>
      <w:r>
        <w:rPr>
          <w:color w:val="231F20"/>
          <w:sz w:val="20"/>
        </w:rPr>
        <w:t xml:space="preserve">that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spacing w:val="-2"/>
          <w:sz w:val="20"/>
        </w:rPr>
        <w:t>(Name)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(Title)</w:t>
      </w:r>
    </w:p>
    <w:p w:rsidR="00B75AC9" w14:paraId="7C448DB0" w14:textId="77777777">
      <w:pPr>
        <w:pStyle w:val="BodyText"/>
        <w:spacing w:before="1"/>
        <w:rPr>
          <w:sz w:val="20"/>
        </w:rPr>
      </w:pPr>
    </w:p>
    <w:p w:rsidR="00B75AC9" w14:paraId="6CFCA128" w14:textId="77777777">
      <w:pPr>
        <w:tabs>
          <w:tab w:val="left" w:pos="5642"/>
          <w:tab w:val="left" w:pos="10081"/>
        </w:tabs>
        <w:ind w:left="1952" w:right="996" w:hanging="1812"/>
        <w:rPr>
          <w:sz w:val="20"/>
        </w:rPr>
      </w:pPr>
      <w:r>
        <w:rPr>
          <w:color w:val="231F20"/>
          <w:sz w:val="20"/>
        </w:rPr>
        <w:t xml:space="preserve">and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spacing w:val="-2"/>
          <w:sz w:val="20"/>
        </w:rPr>
        <w:t>(Name)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(Title)</w:t>
      </w:r>
    </w:p>
    <w:p w:rsidR="00B75AC9" w14:paraId="32BF5E10" w14:textId="77777777">
      <w:pPr>
        <w:pStyle w:val="BodyText"/>
        <w:spacing w:before="1"/>
        <w:rPr>
          <w:sz w:val="20"/>
        </w:rPr>
      </w:pPr>
    </w:p>
    <w:p w:rsidR="00B75AC9" w14:paraId="72886041" w14:textId="77777777">
      <w:pPr>
        <w:spacing w:before="1"/>
        <w:ind w:left="140" w:right="398"/>
        <w:rPr>
          <w:sz w:val="20"/>
        </w:rPr>
      </w:pPr>
      <w:r>
        <w:rPr>
          <w:color w:val="231F20"/>
          <w:sz w:val="20"/>
        </w:rPr>
        <w:t>be,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same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hereby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are,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authorized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directed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severally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jointly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sign,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execute,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deliver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counterparts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said agreement to the Secretary.</w:t>
      </w:r>
    </w:p>
    <w:p w:rsidR="00B75AC9" w14:paraId="74E192A6" w14:textId="77777777">
      <w:pPr>
        <w:tabs>
          <w:tab w:val="left" w:pos="4459"/>
          <w:tab w:val="left" w:pos="10578"/>
        </w:tabs>
        <w:spacing w:line="228" w:lineRule="exact"/>
        <w:ind w:left="140"/>
        <w:rPr>
          <w:sz w:val="20"/>
        </w:rPr>
      </w:pPr>
      <w:r>
        <w:rPr>
          <w:color w:val="231F20"/>
          <w:sz w:val="20"/>
        </w:rPr>
        <w:t>I,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Secretary 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do</w:t>
      </w:r>
    </w:p>
    <w:p w:rsidR="00B75AC9" w14:paraId="0CC3E005" w14:textId="77777777">
      <w:pPr>
        <w:pStyle w:val="BodyText"/>
        <w:spacing w:before="1"/>
        <w:rPr>
          <w:sz w:val="12"/>
        </w:rPr>
      </w:pPr>
    </w:p>
    <w:p w:rsidR="00B75AC9" w14:paraId="5175E114" w14:textId="77777777">
      <w:pPr>
        <w:spacing w:before="91" w:line="480" w:lineRule="auto"/>
        <w:ind w:left="140" w:right="398"/>
        <w:rPr>
          <w:sz w:val="20"/>
        </w:rPr>
      </w:pPr>
      <w:r>
        <w:rPr>
          <w:color w:val="231F20"/>
          <w:sz w:val="20"/>
        </w:rPr>
        <w:t>hereby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certify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true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correct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copy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resolution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adopted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above-named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meeting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said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resolution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appears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 minutes thereof.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(Corporate Seal; if none, so state)</w:t>
      </w:r>
    </w:p>
    <w:p w:rsidR="00B75AC9" w14:paraId="32489E20" w14:textId="77777777">
      <w:pPr>
        <w:pStyle w:val="BodyText"/>
        <w:rPr>
          <w:sz w:val="20"/>
        </w:rPr>
      </w:pPr>
    </w:p>
    <w:p w:rsidR="00B75AC9" w14:paraId="26E6EDA5" w14:textId="77777777">
      <w:pPr>
        <w:pStyle w:val="BodyText"/>
        <w:spacing w:before="6"/>
        <w:rPr>
          <w:sz w:val="17"/>
        </w:rPr>
      </w:pPr>
      <w:r>
        <w:pict>
          <v:shape id="docshape2" o:spid="_x0000_s1026" style="width:420.15pt;height:0.1pt;margin-top:11.25pt;margin-left:36pt;mso-position-horizontal-relative:page;mso-wrap-distance-left:0;mso-wrap-distance-right:0;position:absolute;z-index:-251657216" coordorigin="720,225" coordsize="8403,0" path="m720,225l9123,225e" filled="f" strokecolor="#221e1f" strokeweight="0.4pt">
            <v:path arrowok="t"/>
            <w10:wrap type="topAndBottom"/>
          </v:shape>
        </w:pict>
      </w:r>
    </w:p>
    <w:p w:rsidR="00B75AC9" w14:paraId="04379961" w14:textId="77777777">
      <w:pPr>
        <w:tabs>
          <w:tab w:val="left" w:pos="5643"/>
        </w:tabs>
        <w:spacing w:before="1"/>
        <w:ind w:left="1952"/>
        <w:rPr>
          <w:sz w:val="20"/>
        </w:rPr>
      </w:pPr>
      <w:r>
        <w:rPr>
          <w:color w:val="231F20"/>
          <w:spacing w:val="-2"/>
          <w:sz w:val="20"/>
        </w:rPr>
        <w:t>(Signature)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(Title)</w:t>
      </w:r>
    </w:p>
    <w:p w:rsidR="00B75AC9" w14:paraId="6403C7D2" w14:textId="77777777">
      <w:pPr>
        <w:pStyle w:val="BodyText"/>
        <w:rPr>
          <w:sz w:val="20"/>
        </w:rPr>
      </w:pPr>
    </w:p>
    <w:p w:rsidR="00B75AC9" w14:paraId="0015BC3A" w14:textId="77777777">
      <w:pPr>
        <w:pStyle w:val="BodyText"/>
        <w:rPr>
          <w:sz w:val="20"/>
        </w:rPr>
      </w:pPr>
    </w:p>
    <w:p w:rsidR="00B75AC9" w14:paraId="5CE2B6FD" w14:textId="77777777">
      <w:pPr>
        <w:pStyle w:val="BodyText"/>
        <w:spacing w:before="5"/>
        <w:rPr>
          <w:sz w:val="17"/>
        </w:rPr>
      </w:pPr>
      <w:r>
        <w:pict>
          <v:shape id="docshape3" o:spid="_x0000_s1027" style="width:420.15pt;height:0.1pt;margin-top:11.2pt;margin-left:36pt;mso-position-horizontal-relative:page;mso-wrap-distance-left:0;mso-wrap-distance-right:0;position:absolute;z-index:-251656192" coordorigin="720,224" coordsize="8403,0" path="m720,224l9122,224e" filled="f" strokecolor="#221e1f" strokeweight="0.4pt">
            <v:path arrowok="t"/>
            <w10:wrap type="topAndBottom"/>
          </v:shape>
        </w:pict>
      </w:r>
    </w:p>
    <w:p w:rsidR="00B75AC9" w14:paraId="0092F16A" w14:textId="77777777">
      <w:pPr>
        <w:tabs>
          <w:tab w:val="left" w:pos="5641"/>
        </w:tabs>
        <w:spacing w:before="1"/>
        <w:ind w:left="1952"/>
        <w:rPr>
          <w:sz w:val="20"/>
        </w:rPr>
      </w:pPr>
      <w:r>
        <w:rPr>
          <w:color w:val="231F20"/>
          <w:sz w:val="20"/>
        </w:rPr>
        <w:t>(Address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Firm)</w:t>
      </w:r>
      <w:r>
        <w:rPr>
          <w:color w:val="231F20"/>
          <w:sz w:val="20"/>
        </w:rPr>
        <w:tab/>
        <w:t>(Date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Execution)</w:t>
      </w:r>
    </w:p>
    <w:p w:rsidR="00B75AC9" w14:paraId="20442708" w14:textId="77777777">
      <w:pPr>
        <w:pStyle w:val="BodyText"/>
        <w:rPr>
          <w:sz w:val="22"/>
        </w:rPr>
      </w:pPr>
    </w:p>
    <w:p w:rsidR="00B75AC9" w14:paraId="719A283C" w14:textId="77777777">
      <w:pPr>
        <w:pStyle w:val="BodyText"/>
        <w:spacing w:before="1"/>
        <w:rPr>
          <w:sz w:val="18"/>
        </w:rPr>
      </w:pPr>
    </w:p>
    <w:p w:rsidR="00B75AC9" w14:paraId="42067255" w14:textId="77777777">
      <w:pPr>
        <w:tabs>
          <w:tab w:val="left" w:pos="3012"/>
          <w:tab w:val="left" w:pos="5527"/>
          <w:tab w:val="left" w:pos="8986"/>
          <w:tab w:val="left" w:pos="10979"/>
        </w:tabs>
        <w:ind w:left="140" w:right="98"/>
        <w:rPr>
          <w:sz w:val="20"/>
        </w:rPr>
      </w:pPr>
      <w:r>
        <w:rPr>
          <w:color w:val="231F20"/>
          <w:sz w:val="20"/>
        </w:rPr>
        <w:t xml:space="preserve">During the period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through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the firm named herein handled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pounds of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that were produced in the designated production area.</w:t>
      </w:r>
    </w:p>
    <w:p w:rsidR="00B75AC9" w14:paraId="0C5CF1BC" w14:textId="77777777">
      <w:pPr>
        <w:spacing w:before="114"/>
        <w:ind w:left="140" w:right="190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contracting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parties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agreement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corporation,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signature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constitutes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certification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power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granted to me by the Board of Directors to bind this corporation to the marketing agreement.</w:t>
      </w:r>
    </w:p>
    <w:p w:rsidR="00B75AC9" w14:paraId="64B27E61" w14:textId="77777777">
      <w:pPr>
        <w:pStyle w:val="BodyText"/>
        <w:spacing w:before="181"/>
        <w:ind w:left="140" w:right="190"/>
      </w:pPr>
      <w:r>
        <w:rPr>
          <w:color w:val="231F20"/>
        </w:rPr>
        <w:t>According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Paperwork Reduction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1995, 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agency 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 conduct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sponsor, and 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displays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 valid OMB control number.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valid OMB control number for this information collection is OMB 0581-0291.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 time required to complete this information collection 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estimated to average 5 minutes per response, including th</w:t>
      </w:r>
      <w:r>
        <w:rPr>
          <w:color w:val="231F20"/>
        </w:rPr>
        <w:t xml:space="preserve">e time for reviewing instructions, searching existing data sources, </w:t>
      </w:r>
      <w:r>
        <w:rPr>
          <w:color w:val="231F20"/>
        </w:rPr>
        <w:t>gathering</w:t>
      </w:r>
      <w:r>
        <w:rPr>
          <w:color w:val="231F20"/>
        </w:rPr>
        <w:t xml:space="preserve"> and maintaining the data needed, 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completing and reviewing the collection of information.</w:t>
      </w:r>
    </w:p>
    <w:p w:rsidR="00B75AC9" w14:paraId="2EA73B36" w14:textId="77777777">
      <w:pPr>
        <w:pStyle w:val="BodyText"/>
        <w:spacing w:before="117"/>
        <w:ind w:left="140" w:right="190" w:hanging="1"/>
      </w:pP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 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civil rights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Agriculture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(USDA)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regulations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policies,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USDA,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Agencies,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employees,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institutions participating in or administering USDA programs are prohibited from discriminating based on race, color, national origin, religion, sex, gender identit</w:t>
      </w:r>
      <w:r>
        <w:rPr>
          <w:color w:val="231F20"/>
        </w:rPr>
        <w:t>y (including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gender expression), sexual orientation, disability, age, marital status, family/parental status, income derived from a public assistance program,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political beliefs, or reprisal 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retaliation for prior civil rights activity, in any program or </w:t>
      </w:r>
      <w:r>
        <w:rPr>
          <w:color w:val="231F20"/>
        </w:rPr>
        <w:t>activity conducted or funded by USDA (not all bases apply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 programs). Remedies and complaint filing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deadlines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vary by program or incident.</w:t>
      </w:r>
    </w:p>
    <w:p w:rsidR="00B75AC9" w14:paraId="609756A4" w14:textId="77777777">
      <w:pPr>
        <w:pStyle w:val="BodyText"/>
        <w:spacing w:before="11"/>
        <w:rPr>
          <w:sz w:val="14"/>
        </w:rPr>
      </w:pPr>
    </w:p>
    <w:p w:rsidR="00B75AC9" w14:paraId="28E3AB1F" w14:textId="77777777">
      <w:pPr>
        <w:pStyle w:val="BodyText"/>
        <w:ind w:left="140" w:right="398"/>
      </w:pPr>
      <w:r>
        <w:rPr>
          <w:color w:val="231F20"/>
        </w:rPr>
        <w:t>Persons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disabilities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alternative means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communication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 (e.g.,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Braille,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audiotape,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American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Language, etc.)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contact the responsible Agency or USDA’s TARGET Center at (202) 720-2600 (voice and TTY) or contact USDA through the Federal Relay Service at (800) 877-8339.</w:t>
      </w:r>
    </w:p>
    <w:p w:rsidR="00B75AC9" w14:paraId="41287A0F" w14:textId="77777777">
      <w:pPr>
        <w:pStyle w:val="BodyText"/>
        <w:ind w:left="140" w:right="98"/>
      </w:pPr>
      <w:r>
        <w:rPr>
          <w:color w:val="231F20"/>
        </w:rPr>
        <w:t>Additiona</w:t>
      </w:r>
      <w:r>
        <w:rPr>
          <w:color w:val="231F20"/>
        </w:rPr>
        <w:t>lly, program information may be made available in languages other than English.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file a program discrimination complaint, complete the USDA Program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Discrimination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AD-3027,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</w:rPr>
          <w:t>http://www.ascr.usda.gov/complaint_filing_cust.html</w:t>
        </w:r>
      </w:hyperlink>
      <w:r>
        <w:rPr>
          <w:color w:val="231F20"/>
          <w:spacing w:val="-2"/>
        </w:rPr>
        <w:t xml:space="preserve"> </w:t>
      </w:r>
      <w:r>
        <w:rPr>
          <w:color w:val="231F20"/>
        </w:rPr>
        <w:t>and at 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addressed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(866)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632-9992.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by:</w:t>
      </w:r>
    </w:p>
    <w:p w:rsidR="00B75AC9" w14:paraId="48DF7B53" w14:textId="77777777">
      <w:pPr>
        <w:pStyle w:val="BodyText"/>
        <w:ind w:left="140" w:right="190"/>
      </w:pPr>
      <w:r>
        <w:rPr>
          <w:color w:val="231F20"/>
        </w:rPr>
        <w:t>(1)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mail: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Agriculture 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Assistant Secretary 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1400 Independence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Avenue,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Washington,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D.C.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20250-9410;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fax: (202)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690-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7442; or (3) email: </w:t>
      </w:r>
      <w:hyperlink r:id="rId5">
        <w:r>
          <w:rPr>
            <w:color w:val="3953A4"/>
            <w:u w:val="single" w:color="3953A4"/>
          </w:rPr>
          <w:t>program.intake@usda.gov</w:t>
        </w:r>
        <w:r>
          <w:rPr>
            <w:color w:val="231F20"/>
          </w:rPr>
          <w:t>.</w:t>
        </w:r>
      </w:hyperlink>
      <w:r>
        <w:rPr>
          <w:color w:val="231F20"/>
          <w:spacing w:val="40"/>
        </w:rPr>
        <w:t xml:space="preserve"> </w:t>
      </w:r>
      <w:r>
        <w:rPr>
          <w:color w:val="231F20"/>
        </w:rPr>
        <w:t>USDA is an equal opportunity provider, employer, and lender.</w:t>
      </w:r>
    </w:p>
    <w:p w:rsidR="00B75AC9" w14:paraId="408AEBE1" w14:textId="38134B1B">
      <w:pPr>
        <w:spacing w:before="59"/>
        <w:ind w:left="140"/>
        <w:rPr>
          <w:b/>
          <w:sz w:val="20"/>
        </w:rPr>
      </w:pPr>
      <w:r>
        <w:rPr>
          <w:b/>
          <w:color w:val="231F20"/>
          <w:sz w:val="20"/>
        </w:rPr>
        <w:t>SC-242A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(Exp.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XXXX</w:t>
      </w:r>
      <w:r>
        <w:rPr>
          <w:b/>
          <w:color w:val="231F20"/>
          <w:sz w:val="20"/>
        </w:rPr>
        <w:t>.</w:t>
      </w:r>
      <w:r>
        <w:rPr>
          <w:b/>
          <w:color w:val="231F20"/>
          <w:spacing w:val="41"/>
          <w:sz w:val="20"/>
        </w:rPr>
        <w:t xml:space="preserve"> </w:t>
      </w:r>
      <w:r>
        <w:rPr>
          <w:b/>
          <w:color w:val="231F20"/>
          <w:sz w:val="20"/>
        </w:rPr>
        <w:t>Destroy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previous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versions)</w:t>
      </w:r>
    </w:p>
    <w:sectPr>
      <w:type w:val="continuous"/>
      <w:pgSz w:w="12240" w:h="15840"/>
      <w:pgMar w:top="4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9"/>
    <w:rsid w:val="003315A6"/>
    <w:rsid w:val="00B75A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9E2365"/>
  <w15:docId w15:val="{402C39F2-5E2D-4C98-BC51-5AAD713B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ind w:left="2223" w:right="222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scr.usda.gov/complaint_filing_cust.html" TargetMode="External" /><Relationship Id="rId5" Type="http://schemas.openxmlformats.org/officeDocument/2006/relationships/hyperlink" Target="mailto:program.intake@usda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Packets - Council BOD 3-23-2022 - Final.pdf</dc:title>
  <dc:creator>Byron Gossett</dc:creator>
  <cp:lastModifiedBy>Pavone, Matthew - AMS</cp:lastModifiedBy>
  <cp:revision>2</cp:revision>
  <dcterms:created xsi:type="dcterms:W3CDTF">2022-10-19T15:42:00Z</dcterms:created>
  <dcterms:modified xsi:type="dcterms:W3CDTF">2022-10-19T17:17:00Z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2022-10-19T00:00:00Z</vt:filetime>
  </property>
  <property fmtid="{D5CDD505-2E9C-101B-9397-08002B2CF9AE}" pid="5" name="Producer">
    <vt:lpwstr>Acrobat Distiller 21.0 (Windows)</vt:lpwstr>
  </property>
</Properties>
</file>