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3FC" w:rsidP="009A4343" w14:paraId="4262D5FF" w14:textId="4D582DE0">
      <w:pPr>
        <w:pStyle w:val="AppendixTitle"/>
      </w:pPr>
      <w:r>
        <w:t xml:space="preserve">Appendix </w:t>
      </w:r>
      <w:r w:rsidR="00E56350">
        <w:t>G</w:t>
      </w:r>
      <w:r>
        <w:t>.</w:t>
      </w:r>
      <w:r w:rsidR="00E56350">
        <w:t>5</w:t>
      </w:r>
      <w:r w:rsidR="00D90211">
        <w:t xml:space="preserve"> </w:t>
      </w:r>
      <w:r>
        <w:br/>
      </w:r>
      <w:r w:rsidR="00D90211">
        <w:t>Telephone meeting a</w:t>
      </w:r>
      <w:r w:rsidR="001B33AF">
        <w:t>dvance email and telephone</w:t>
      </w:r>
      <w:r>
        <w:t xml:space="preserve"> script</w:t>
      </w:r>
    </w:p>
    <w:p w:rsidR="007213FC" w:rsidRPr="007213FC" w:rsidP="007213FC" w14:paraId="3E08AF52" w14:textId="42C95F89">
      <w:pPr>
        <w:pStyle w:val="ParagraphContinued"/>
        <w:sectPr w:rsidSect="0033733F">
          <w:headerReference w:type="default" r:id="rId10"/>
          <w:footerReference w:type="default" r:id="rId11"/>
          <w:type w:val="continuous"/>
          <w:pgSz w:w="12240" w:h="15840" w:code="1"/>
          <w:pgMar w:top="1440" w:right="1440" w:bottom="1440" w:left="1440" w:header="720" w:footer="720" w:gutter="0"/>
          <w:cols w:space="360"/>
          <w:titlePg/>
          <w:docGrid w:linePitch="360"/>
        </w:sectPr>
      </w:pPr>
    </w:p>
    <w:p w:rsidR="00B56243" w:rsidRPr="007213FC" w:rsidP="00B56243" w14:paraId="55C81AAF" w14:textId="267DFF81">
      <w:pPr>
        <w:pStyle w:val="H1"/>
      </w:pPr>
      <w:r>
        <w:t xml:space="preserve">Advance email </w:t>
      </w:r>
      <w:r w:rsidRPr="007213FC">
        <w:t xml:space="preserve">for telephone call with State Agencies regarding data collection </w:t>
      </w:r>
      <w:r w:rsidR="00F01883">
        <w:t>for</w:t>
      </w:r>
      <w:r w:rsidRPr="007213FC" w:rsidR="00F01883">
        <w:t xml:space="preserve"> </w:t>
      </w:r>
      <w:r w:rsidRPr="007213FC">
        <w:t>the School Meals Operations Study</w:t>
      </w:r>
    </w:p>
    <w:p w:rsidR="00B56243" w:rsidP="00B56243" w14:paraId="6D47DC32" w14:textId="77777777">
      <w:pPr>
        <w:pStyle w:val="Paragraph"/>
      </w:pPr>
    </w:p>
    <w:p w:rsidR="00B56243" w:rsidP="00B56243" w14:paraId="65AB6348" w14:textId="2039E8A8">
      <w:r>
        <w:rPr>
          <w:rFonts w:ascii="Times New Roman" w:hAnsi="Times New Roman"/>
          <w:szCs w:val="24"/>
        </w:rPr>
        <w:t xml:space="preserve">Subject: </w:t>
      </w:r>
      <w:r w:rsidR="002D54D9">
        <w:rPr>
          <w:rFonts w:ascii="Times New Roman" w:hAnsi="Times New Roman"/>
          <w:szCs w:val="24"/>
        </w:rPr>
        <w:t xml:space="preserve">Upcoming </w:t>
      </w:r>
      <w:r>
        <w:rPr>
          <w:rFonts w:ascii="Times New Roman" w:hAnsi="Times New Roman"/>
          <w:szCs w:val="24"/>
        </w:rPr>
        <w:t xml:space="preserve">SMO administrative data request for fiscal year </w:t>
      </w:r>
      <w:r w:rsidR="009A4343">
        <w:rPr>
          <w:rFonts w:ascii="Times New Roman" w:hAnsi="Times New Roman"/>
          <w:szCs w:val="24"/>
        </w:rPr>
        <w:t>2023</w:t>
      </w:r>
    </w:p>
    <w:p w:rsidR="00147A30" w:rsidP="00B56243" w14:paraId="5287EB5E" w14:textId="77777777"/>
    <w:p w:rsidR="00B56243" w:rsidP="00B56243" w14:paraId="7B0CA1CF" w14:textId="65B78FE3">
      <w:r>
        <w:t>Dear [S</w:t>
      </w:r>
      <w:r w:rsidR="00F01883">
        <w:t>tate agency</w:t>
      </w:r>
      <w:r>
        <w:t xml:space="preserve"> D</w:t>
      </w:r>
      <w:r w:rsidR="00EC02BB">
        <w:t>irector</w:t>
      </w:r>
      <w:r>
        <w:t>]</w:t>
      </w:r>
    </w:p>
    <w:p w:rsidR="00752B9D" w:rsidP="00752B9D" w14:paraId="1900F02C" w14:textId="77D79DE0">
      <w:r>
        <w:rPr>
          <w:rFonts w:ascii="Times New Roman" w:hAnsi="Times New Roman"/>
          <w:szCs w:val="24"/>
        </w:rPr>
        <w:t xml:space="preserve">As you know, </w:t>
      </w:r>
      <w:r w:rsidRPr="006C4928">
        <w:rPr>
          <w:rFonts w:ascii="Times New Roman" w:hAnsi="Times New Roman"/>
          <w:szCs w:val="24"/>
        </w:rPr>
        <w:t>Mathematica is conducting the School Meals Operation</w:t>
      </w:r>
      <w:r>
        <w:rPr>
          <w:rFonts w:ascii="Times New Roman" w:hAnsi="Times New Roman"/>
          <w:szCs w:val="24"/>
        </w:rPr>
        <w:t>s</w:t>
      </w:r>
      <w:r w:rsidRPr="006C4928">
        <w:rPr>
          <w:rFonts w:ascii="Times New Roman" w:hAnsi="Times New Roman"/>
          <w:szCs w:val="24"/>
        </w:rPr>
        <w:t xml:space="preserve"> (SMO) Study</w:t>
      </w:r>
      <w:r w:rsidRPr="006C4928">
        <w:rPr>
          <w:rFonts w:ascii="Times New Roman" w:hAnsi="Times New Roman"/>
          <w:szCs w:val="24"/>
        </w:rPr>
        <w:t xml:space="preserve"> </w:t>
      </w:r>
      <w:r w:rsidRPr="006C4928">
        <w:rPr>
          <w:rFonts w:ascii="Times New Roman" w:hAnsi="Times New Roman"/>
          <w:szCs w:val="24"/>
        </w:rPr>
        <w:t xml:space="preserve">under contract </w:t>
      </w:r>
      <w:r>
        <w:rPr>
          <w:rFonts w:ascii="Times New Roman" w:hAnsi="Times New Roman"/>
          <w:szCs w:val="24"/>
        </w:rPr>
        <w:t>with</w:t>
      </w:r>
      <w:r w:rsidRPr="006C4928">
        <w:rPr>
          <w:rFonts w:ascii="Times New Roman" w:hAnsi="Times New Roman"/>
          <w:szCs w:val="24"/>
        </w:rPr>
        <w:t xml:space="preserve"> the U.S. Department of Agriculture</w:t>
      </w:r>
      <w:r>
        <w:rPr>
          <w:rFonts w:ascii="Times New Roman" w:hAnsi="Times New Roman"/>
          <w:szCs w:val="24"/>
        </w:rPr>
        <w:t>’s</w:t>
      </w:r>
      <w:r w:rsidRPr="006C4928">
        <w:rPr>
          <w:rFonts w:ascii="Times New Roman" w:hAnsi="Times New Roman"/>
          <w:szCs w:val="24"/>
        </w:rPr>
        <w:t xml:space="preserve"> Food and Nutrition Service (FNS). </w:t>
      </w:r>
      <w:r w:rsidRPr="0030002C">
        <w:rPr>
          <w:rFonts w:ascii="Times New Roman" w:hAnsi="Times New Roman"/>
          <w:bCs/>
          <w:szCs w:val="24"/>
        </w:rPr>
        <w:t xml:space="preserve">Thank you for your efforts to complete </w:t>
      </w:r>
      <w:r>
        <w:rPr>
          <w:rFonts w:ascii="Times New Roman" w:hAnsi="Times New Roman"/>
          <w:bCs/>
          <w:szCs w:val="24"/>
        </w:rPr>
        <w:t>the previous SMO surveys and administrative data collection[s]</w:t>
      </w:r>
      <w:r w:rsidRPr="00B036B9">
        <w:rPr>
          <w:rFonts w:ascii="Times New Roman" w:hAnsi="Times New Roman"/>
          <w:szCs w:val="24"/>
        </w:rPr>
        <w:t>.</w:t>
      </w:r>
      <w:r w:rsidRPr="00BA779B">
        <w:rPr>
          <w:rFonts w:ascii="Times New Roman" w:hAnsi="Times New Roman"/>
          <w:szCs w:val="24"/>
        </w:rPr>
        <w:t xml:space="preserve"> </w:t>
      </w:r>
    </w:p>
    <w:p w:rsidR="00F840B4" w:rsidP="00B56243" w14:paraId="190A4CC9" w14:textId="62908046">
      <w:r>
        <w:t>I am reaching out to request dates and times that you are available for a 30-minute meeting to discuss the upcoming SMO administrative data request for fiscal year</w:t>
      </w:r>
      <w:r w:rsidR="009A4343">
        <w:t xml:space="preserve"> 2023</w:t>
      </w:r>
      <w:r>
        <w:t xml:space="preserve">. We will again be requesting </w:t>
      </w:r>
      <w:r w:rsidRPr="00163DE6">
        <w:t xml:space="preserve">data based on your State’s FNS-10, FNS-418, and FNS-44 submissions. </w:t>
      </w:r>
      <w:r w:rsidR="00590F34">
        <w:t>I am attaching the administrative data requests</w:t>
      </w:r>
      <w:r>
        <w:t xml:space="preserve"> for fiscal year</w:t>
      </w:r>
      <w:r w:rsidR="009A4343">
        <w:t xml:space="preserve"> 2023</w:t>
      </w:r>
      <w:r w:rsidR="00590F34">
        <w:t xml:space="preserve">. </w:t>
      </w:r>
    </w:p>
    <w:p w:rsidR="00147A30" w:rsidP="00B56243" w14:paraId="0C2C1002" w14:textId="3118A1F7">
      <w:r>
        <w:t xml:space="preserve">Please let us know what dates and times will work for you </w:t>
      </w:r>
      <w:r w:rsidR="00F840B4">
        <w:t xml:space="preserve">to meet </w:t>
      </w:r>
      <w:r>
        <w:t>in the next week</w:t>
      </w:r>
      <w:r w:rsidR="00590F34">
        <w:t xml:space="preserve"> or so</w:t>
      </w:r>
      <w:r>
        <w:t xml:space="preserve">. </w:t>
      </w:r>
    </w:p>
    <w:p w:rsidR="00B56243" w:rsidP="00B56243" w14:paraId="61D2CFD7" w14:textId="099F6B25">
      <w:r w:rsidRPr="005C23E7">
        <w:t>Thank you in advance for your assistance with this important study</w:t>
      </w:r>
      <w:r>
        <w:t xml:space="preserve">! </w:t>
      </w:r>
    </w:p>
    <w:p w:rsidR="00B56243" w:rsidP="00B56243" w14:paraId="7F577E9C" w14:textId="0CC48F2C">
      <w:r>
        <w:t>[</w:t>
      </w:r>
      <w:r>
        <w:t xml:space="preserve">SMO State </w:t>
      </w:r>
      <w:r w:rsidR="00EC02BB">
        <w:t>l</w:t>
      </w:r>
      <w:r>
        <w:t>iaison</w:t>
      </w:r>
      <w:r>
        <w:t>]</w:t>
      </w:r>
    </w:p>
    <w:p w:rsidR="00B56243" w:rsidP="00B56243" w14:paraId="5AA12094" w14:textId="202FAF57"/>
    <w:p w:rsidR="00590F34" w:rsidRPr="00590F34" w:rsidP="009A4343" w14:paraId="2D950541" w14:textId="20EFB593">
      <w:pPr>
        <w:pStyle w:val="Paragraph"/>
      </w:pPr>
      <w:r>
        <w:t>Attachments:  FY 202</w:t>
      </w:r>
      <w:r w:rsidR="006A2DCC">
        <w:t>3</w:t>
      </w:r>
      <w:r>
        <w:t xml:space="preserve"> administrative data requests </w:t>
      </w:r>
    </w:p>
    <w:p w:rsidR="00B56243" w14:paraId="4401D778" w14:textId="77777777">
      <w:pPr>
        <w:spacing w:after="240" w:line="240" w:lineRule="auto"/>
        <w:rPr>
          <w:rFonts w:asciiTheme="majorHAnsi" w:eastAsiaTheme="majorEastAsia" w:hAnsiTheme="majorHAnsi" w:cstheme="majorBidi"/>
          <w:b/>
          <w:color w:val="046B5C" w:themeColor="text2"/>
          <w:sz w:val="28"/>
          <w:szCs w:val="32"/>
        </w:rPr>
      </w:pPr>
      <w:r>
        <w:br w:type="page"/>
      </w:r>
    </w:p>
    <w:p w:rsidR="00B43A79" w:rsidRPr="007213FC" w:rsidP="002C5C83" w14:paraId="61F30B62" w14:textId="0691034D">
      <w:pPr>
        <w:pStyle w:val="H1"/>
      </w:pPr>
      <w:r>
        <w:t>S</w:t>
      </w:r>
      <w:r w:rsidRPr="007213FC" w:rsidR="0076050B">
        <w:t xml:space="preserve">cript </w:t>
      </w:r>
      <w:r w:rsidRPr="007213FC" w:rsidR="001711DF">
        <w:t xml:space="preserve">for </w:t>
      </w:r>
      <w:r w:rsidRPr="007213FC" w:rsidR="00B34616">
        <w:t xml:space="preserve">telephone </w:t>
      </w:r>
      <w:r w:rsidRPr="007213FC" w:rsidR="001711DF">
        <w:t xml:space="preserve">call with State </w:t>
      </w:r>
      <w:r w:rsidR="00EC02BB">
        <w:t>a</w:t>
      </w:r>
      <w:r w:rsidRPr="007213FC" w:rsidR="001711DF">
        <w:t>gencies regarding</w:t>
      </w:r>
      <w:r w:rsidRPr="007213FC" w:rsidR="00145DB1">
        <w:t xml:space="preserve"> data collection </w:t>
      </w:r>
      <w:r w:rsidR="00F01883">
        <w:t>for</w:t>
      </w:r>
      <w:r w:rsidRPr="007213FC" w:rsidR="001711DF">
        <w:t xml:space="preserve"> the </w:t>
      </w:r>
      <w:r w:rsidRPr="007213FC" w:rsidR="00A65B93">
        <w:t>School Meals Operations Study</w:t>
      </w:r>
    </w:p>
    <w:p w:rsidR="00D71E6F" w:rsidRPr="007213FC" w:rsidP="007213FC" w14:paraId="39048EC6" w14:textId="5B23D767">
      <w:pPr>
        <w:pStyle w:val="ParagraphContinued"/>
      </w:pPr>
      <w:r w:rsidRPr="007213FC">
        <w:t>SCRIPT FOR DIRECT CALL TO S</w:t>
      </w:r>
      <w:r w:rsidR="0063661C">
        <w:t xml:space="preserve">TATE </w:t>
      </w:r>
      <w:r w:rsidRPr="007213FC">
        <w:t>A</w:t>
      </w:r>
      <w:r w:rsidR="0063661C">
        <w:t>GENCY</w:t>
      </w:r>
      <w:r w:rsidRPr="007213FC">
        <w:t>:</w:t>
      </w:r>
    </w:p>
    <w:p w:rsidR="00D71E6F" w:rsidRPr="007213FC" w:rsidP="00D71E6F" w14:paraId="277AC8D5" w14:textId="1F5046C4">
      <w:pPr>
        <w:pStyle w:val="Paragraph"/>
      </w:pPr>
      <w:r w:rsidRPr="007213FC">
        <w:t xml:space="preserve">Hello, </w:t>
      </w:r>
      <w:r w:rsidRPr="007213FC" w:rsidR="008B7DD1">
        <w:t>m</w:t>
      </w:r>
      <w:r w:rsidRPr="007213FC">
        <w:t>ay I speak with [STATE AGENCY DIRECTOR]?</w:t>
      </w:r>
    </w:p>
    <w:p w:rsidR="00D71E6F" w:rsidRPr="007213FC" w:rsidP="00D71E6F" w14:paraId="78A95CEC" w14:textId="48E8374B">
      <w:pPr>
        <w:pStyle w:val="Paragraph"/>
      </w:pPr>
      <w:r w:rsidRPr="007213FC">
        <w:t xml:space="preserve">Hello. This is [NAME] calling from </w:t>
      </w:r>
      <w:r w:rsidRPr="007213FC" w:rsidR="00FA0B98">
        <w:t>Mathematica</w:t>
      </w:r>
      <w:r w:rsidRPr="007213FC">
        <w:t xml:space="preserve">. We recently sent you an email about the </w:t>
      </w:r>
      <w:r w:rsidRPr="007213FC" w:rsidR="004B0167">
        <w:t xml:space="preserve">School Meals Operations </w:t>
      </w:r>
      <w:r w:rsidRPr="007213FC" w:rsidR="00D85532">
        <w:t xml:space="preserve">(SMO) </w:t>
      </w:r>
      <w:r w:rsidRPr="007213FC" w:rsidR="004B0167">
        <w:t>Study</w:t>
      </w:r>
      <w:r w:rsidRPr="007213FC" w:rsidR="009121BF">
        <w:t xml:space="preserve">. We </w:t>
      </w:r>
      <w:r w:rsidRPr="007213FC">
        <w:t>asked that you reply with possible dates and times for a telephone call to discuss</w:t>
      </w:r>
      <w:r w:rsidRPr="007213FC" w:rsidR="00C93975">
        <w:t xml:space="preserve"> the </w:t>
      </w:r>
      <w:r w:rsidRPr="007213FC" w:rsidR="008B7DD1">
        <w:t xml:space="preserve">study and </w:t>
      </w:r>
      <w:r w:rsidRPr="007213FC" w:rsidR="00B10C87">
        <w:t xml:space="preserve">the </w:t>
      </w:r>
      <w:r w:rsidRPr="007213FC" w:rsidR="008B7DD1">
        <w:t>related administrative data collection</w:t>
      </w:r>
      <w:r w:rsidRPr="007213FC">
        <w:t>. At this time, we have not yet scheduled this telephone call.</w:t>
      </w:r>
    </w:p>
    <w:p w:rsidR="00D71E6F" w:rsidRPr="007213FC" w:rsidP="00D71E6F" w14:paraId="145ECEA9" w14:textId="77777777">
      <w:pPr>
        <w:pStyle w:val="Paragraph"/>
      </w:pPr>
      <w:r w:rsidRPr="007213FC">
        <w:t>Do you have time now to discuss the study?</w:t>
      </w:r>
    </w:p>
    <w:p w:rsidR="00D71E6F" w:rsidRPr="007213FC" w:rsidP="006A68AC" w14:paraId="142AE5DD" w14:textId="1B76CF20">
      <w:pPr>
        <w:pStyle w:val="Paragraph"/>
        <w:numPr>
          <w:ilvl w:val="0"/>
          <w:numId w:val="14"/>
        </w:numPr>
        <w:rPr>
          <w:b/>
        </w:rPr>
      </w:pPr>
      <w:bookmarkStart w:id="0" w:name="_Hlk61000832"/>
      <w:r w:rsidRPr="007213FC">
        <w:t>YES</w:t>
      </w:r>
      <w:r w:rsidRPr="007213FC">
        <w:rPr>
          <w:b/>
        </w:rPr>
        <w:t xml:space="preserve"> </w:t>
      </w:r>
      <w:r w:rsidRPr="007213FC">
        <w:t>(GO TO INTRODUCTIONS)</w:t>
      </w:r>
    </w:p>
    <w:p w:rsidR="00D71E6F" w:rsidRPr="007213FC" w:rsidP="006A68AC" w14:paraId="4CC1192A" w14:textId="311E0ABC">
      <w:pPr>
        <w:pStyle w:val="Paragraph"/>
        <w:numPr>
          <w:ilvl w:val="0"/>
          <w:numId w:val="14"/>
        </w:numPr>
        <w:rPr>
          <w:b/>
        </w:rPr>
      </w:pPr>
      <w:r w:rsidRPr="007213FC">
        <w:t>NO</w:t>
      </w:r>
      <w:r w:rsidRPr="007213FC">
        <w:t xml:space="preserve"> </w:t>
      </w:r>
      <w:r w:rsidRPr="007213FC">
        <w:rPr>
          <w:rFonts w:ascii="Wingdings" w:hAnsi="Wingdings"/>
        </w:rPr>
        <w:sym w:font="Wingdings" w:char="F0E0"/>
      </w:r>
      <w:r w:rsidRPr="007213FC">
        <w:t xml:space="preserve"> When is a convenient time to have this discussion?</w:t>
      </w:r>
    </w:p>
    <w:p w:rsidR="00D71E6F" w:rsidRPr="007213FC" w:rsidP="00B10C87" w14:paraId="26EF3DD8" w14:textId="77777777">
      <w:pPr>
        <w:pStyle w:val="Paragraph"/>
        <w:ind w:left="720"/>
      </w:pPr>
      <w:r w:rsidRPr="007213FC">
        <w:t>DATE: ____________________  TIME ________________</w:t>
      </w:r>
    </w:p>
    <w:p w:rsidR="00D71E6F" w:rsidRPr="007213FC" w:rsidP="00B10C87" w14:paraId="43245C4A" w14:textId="77777777">
      <w:pPr>
        <w:pStyle w:val="Paragraph"/>
        <w:ind w:left="720"/>
      </w:pPr>
      <w:r w:rsidRPr="007213FC">
        <w:t>Thank you. We will call you back then.</w:t>
      </w:r>
    </w:p>
    <w:p w:rsidR="00D71E6F" w:rsidRPr="007213FC" w:rsidP="00B10C87" w14:paraId="64F54E09" w14:textId="0744E4F3">
      <w:pPr>
        <w:pStyle w:val="Paragraph"/>
        <w:ind w:left="720"/>
      </w:pPr>
      <w:r w:rsidRPr="007213FC">
        <w:t>IF SA DIRECTOR DECLINES TO PARTICIPATE, DOCUMENT REASONS FOR REFUSAL</w:t>
      </w:r>
      <w:r w:rsidRPr="007213FC">
        <w:t>:</w:t>
      </w:r>
    </w:p>
    <w:p w:rsidR="00E81B8C" w:rsidP="00E81B8C" w14:paraId="6B1DC687" w14:textId="76E9A1B8">
      <w:pPr>
        <w:pStyle w:val="Paragraph"/>
        <w:tabs>
          <w:tab w:val="left" w:pos="9270"/>
        </w:tabs>
        <w:spacing w:before="480"/>
        <w:ind w:left="288" w:firstLine="432"/>
        <w:rPr>
          <w:rStyle w:val="Underline"/>
        </w:rPr>
      </w:pPr>
      <w:r w:rsidRPr="00E81B8C">
        <w:rPr>
          <w:rStyle w:val="Underline"/>
        </w:rPr>
        <w:tab/>
      </w:r>
    </w:p>
    <w:p w:rsidR="00E81B8C" w:rsidRPr="00E81B8C" w:rsidP="00E81B8C" w14:paraId="7BEE0900" w14:textId="75DC3A43">
      <w:pPr>
        <w:pStyle w:val="Paragraph"/>
        <w:tabs>
          <w:tab w:val="left" w:pos="9270"/>
        </w:tabs>
        <w:spacing w:before="480"/>
        <w:ind w:left="288" w:firstLine="432"/>
        <w:rPr>
          <w:rStyle w:val="Underline"/>
        </w:rPr>
      </w:pPr>
      <w:r>
        <w:rPr>
          <w:rStyle w:val="Underline"/>
        </w:rPr>
        <w:tab/>
      </w:r>
    </w:p>
    <w:p w:rsidR="00D334DB" w:rsidP="00B10C87" w14:paraId="5133C138" w14:textId="77777777">
      <w:pPr>
        <w:pStyle w:val="Paragraph"/>
        <w:ind w:left="288" w:firstLine="432"/>
      </w:pPr>
    </w:p>
    <w:p w:rsidR="00D334DB" w:rsidP="00B10C87" w14:paraId="11387391" w14:textId="77777777">
      <w:pPr>
        <w:pStyle w:val="Paragraph"/>
        <w:ind w:left="288" w:firstLine="432"/>
      </w:pPr>
    </w:p>
    <w:p w:rsidR="00D334DB" w:rsidP="00B10C87" w14:paraId="118F5170" w14:textId="77777777">
      <w:pPr>
        <w:pStyle w:val="Paragraph"/>
        <w:ind w:left="288" w:firstLine="432"/>
      </w:pPr>
    </w:p>
    <w:p w:rsidR="00D334DB" w:rsidP="00B10C87" w14:paraId="5F33C305" w14:textId="77777777">
      <w:pPr>
        <w:pStyle w:val="Paragraph"/>
        <w:ind w:left="288" w:firstLine="432"/>
      </w:pPr>
    </w:p>
    <w:p w:rsidR="00D334DB" w:rsidP="00B10C87" w14:paraId="693679E1" w14:textId="77777777">
      <w:pPr>
        <w:pStyle w:val="Paragraph"/>
        <w:ind w:left="288" w:firstLine="432"/>
      </w:pPr>
    </w:p>
    <w:p w:rsidR="00D334DB" w:rsidP="00B10C87" w14:paraId="02AA1F88" w14:textId="77777777">
      <w:pPr>
        <w:pStyle w:val="Paragraph"/>
        <w:ind w:left="288" w:firstLine="432"/>
      </w:pPr>
    </w:p>
    <w:p w:rsidR="00D334DB" w:rsidP="00B10C87" w14:paraId="2FC8B47A" w14:textId="77777777">
      <w:pPr>
        <w:pStyle w:val="Paragraph"/>
        <w:ind w:left="288" w:firstLine="432"/>
      </w:pPr>
    </w:p>
    <w:p w:rsidR="00D334DB" w:rsidP="00B10C87" w14:paraId="0FDC7C1B" w14:textId="77777777">
      <w:pPr>
        <w:pStyle w:val="Paragraph"/>
        <w:ind w:left="288" w:firstLine="432"/>
      </w:pPr>
    </w:p>
    <w:p w:rsidR="00D334DB" w:rsidP="00B10C87" w14:paraId="2F49DD80" w14:textId="74E95AF1">
      <w:pPr>
        <w:pStyle w:val="Paragraph"/>
        <w:ind w:left="288" w:firstLine="432"/>
      </w:pPr>
    </w:p>
    <w:p w:rsidR="002C5C83" w:rsidP="00B10C87" w14:paraId="1C822A64" w14:textId="6D91D0D1">
      <w:pPr>
        <w:pStyle w:val="Paragraph"/>
        <w:ind w:left="288" w:firstLine="432"/>
      </w:pPr>
      <w:r>
        <w:br w:type="page"/>
      </w:r>
    </w:p>
    <w:bookmarkEnd w:id="0"/>
    <w:p w:rsidR="00315E39" w:rsidRPr="007213FC" w:rsidP="00482C5E" w14:paraId="4886E15B" w14:textId="2E3DF860">
      <w:pPr>
        <w:pStyle w:val="Paragraph"/>
      </w:pPr>
      <w:r w:rsidRPr="007213FC">
        <w:rPr>
          <w:bCs/>
        </w:rPr>
        <w:t>SCRIPT FOR SCHEDULED CONFERENCE CALL TO S</w:t>
      </w:r>
      <w:r w:rsidR="0063661C">
        <w:rPr>
          <w:bCs/>
        </w:rPr>
        <w:t xml:space="preserve">TATE </w:t>
      </w:r>
      <w:r w:rsidRPr="007213FC">
        <w:rPr>
          <w:bCs/>
        </w:rPr>
        <w:t>A</w:t>
      </w:r>
      <w:r w:rsidR="0063661C">
        <w:rPr>
          <w:bCs/>
        </w:rPr>
        <w:t>GENCY</w:t>
      </w:r>
      <w:r w:rsidRPr="007213FC">
        <w:rPr>
          <w:bCs/>
        </w:rPr>
        <w:t>:</w:t>
      </w:r>
      <w:r w:rsidRPr="007213FC">
        <w:t xml:space="preserve">  </w:t>
      </w:r>
    </w:p>
    <w:p w:rsidR="00B43A79" w:rsidRPr="007213FC" w:rsidP="002C5C83" w14:paraId="440896AD" w14:textId="10E5FD65">
      <w:pPr>
        <w:pStyle w:val="H2"/>
      </w:pPr>
      <w:r>
        <w:t>I.</w:t>
      </w:r>
      <w:r>
        <w:tab/>
      </w:r>
      <w:r w:rsidRPr="007213FC">
        <w:t xml:space="preserve">Introductions (5 </w:t>
      </w:r>
      <w:r>
        <w:t>m</w:t>
      </w:r>
      <w:r w:rsidRPr="007213FC">
        <w:t>inutes)</w:t>
      </w:r>
    </w:p>
    <w:p w:rsidR="00F16903" w:rsidRPr="007213FC" w:rsidP="007213FC" w14:paraId="1E5D8D4F" w14:textId="18C8C25E">
      <w:pPr>
        <w:pStyle w:val="ParagraphContinued"/>
      </w:pPr>
      <w:r w:rsidRPr="007213FC">
        <w:t xml:space="preserve">Hello. </w:t>
      </w:r>
      <w:r w:rsidRPr="007213FC">
        <w:t>This is [</w:t>
      </w:r>
      <w:r w:rsidRPr="007213FC" w:rsidR="006E5611">
        <w:t>NAME</w:t>
      </w:r>
      <w:r w:rsidRPr="007213FC">
        <w:t xml:space="preserve">] at </w:t>
      </w:r>
      <w:r w:rsidRPr="007213FC" w:rsidR="006E5611">
        <w:t>Mathematica</w:t>
      </w:r>
      <w:r w:rsidRPr="007213FC">
        <w:t>. I’m the [TITLE] for this study. My colleague [</w:t>
      </w:r>
      <w:r w:rsidRPr="007213FC" w:rsidR="006E5611">
        <w:t>NAME</w:t>
      </w:r>
      <w:r w:rsidRPr="007213FC">
        <w:t>] is also on the line. S</w:t>
      </w:r>
      <w:r w:rsidRPr="007213FC" w:rsidR="00093198">
        <w:t>/</w:t>
      </w:r>
      <w:r w:rsidRPr="007213FC">
        <w:t>he is the Study’s [TITLE].</w:t>
      </w:r>
      <w:r w:rsidR="006A2DCC">
        <w:t xml:space="preserve"> </w:t>
      </w:r>
      <w:r w:rsidRPr="007213FC">
        <w:t>Who do we have on the phone call from [STATE]?</w:t>
      </w:r>
    </w:p>
    <w:p w:rsidR="00F16903" w:rsidRPr="00E224FF" w:rsidP="002C5C83" w14:paraId="1D1ECCED" w14:textId="7647CE6D">
      <w:pPr>
        <w:pStyle w:val="Paragraph"/>
      </w:pPr>
      <w:r w:rsidRPr="00E224FF">
        <w:t>STATE MAKES INTRODUCTIONS.</w:t>
      </w:r>
    </w:p>
    <w:p w:rsidR="00074D10" w:rsidRPr="007213FC" w:rsidP="002C5C83" w14:paraId="6FD18359" w14:textId="3CC6F290">
      <w:pPr>
        <w:pStyle w:val="Paragraph"/>
      </w:pPr>
      <w:r w:rsidRPr="007213FC">
        <w:t xml:space="preserve">Thank you for your time today. </w:t>
      </w:r>
      <w:r w:rsidRPr="007213FC" w:rsidR="00BC5209">
        <w:t>The purpose of this call is to discuss the administrative data collection for the School Meals Operations Study,</w:t>
      </w:r>
      <w:r w:rsidRPr="007213FC" w:rsidR="00420AED">
        <w:t xml:space="preserve"> called SMO,</w:t>
      </w:r>
      <w:r w:rsidRPr="007213FC" w:rsidR="00BC5209">
        <w:t xml:space="preserve"> which includes data </w:t>
      </w:r>
      <w:r w:rsidRPr="007213FC" w:rsidR="0052280D">
        <w:t>you</w:t>
      </w:r>
      <w:r w:rsidRPr="007213FC" w:rsidR="00BC5209">
        <w:t xml:space="preserve"> report to</w:t>
      </w:r>
      <w:r w:rsidRPr="007213FC" w:rsidR="00B70DCB">
        <w:t xml:space="preserve"> the</w:t>
      </w:r>
      <w:r w:rsidRPr="007213FC" w:rsidR="00BC5209">
        <w:t xml:space="preserve"> F</w:t>
      </w:r>
      <w:r w:rsidRPr="007213FC" w:rsidR="00B70DCB">
        <w:t xml:space="preserve">ood and </w:t>
      </w:r>
      <w:r w:rsidRPr="007213FC" w:rsidR="00BC5209">
        <w:t>N</w:t>
      </w:r>
      <w:r w:rsidRPr="007213FC" w:rsidR="00B70DCB">
        <w:t xml:space="preserve">utrition </w:t>
      </w:r>
      <w:r w:rsidRPr="007213FC" w:rsidR="00BC5209">
        <w:t>S</w:t>
      </w:r>
      <w:r w:rsidRPr="007213FC" w:rsidR="00B70DCB">
        <w:t>ervice, which I’ll refer to as FNS,</w:t>
      </w:r>
      <w:r w:rsidRPr="007213FC" w:rsidR="00BC5209">
        <w:t xml:space="preserve"> on the FNS-10, FNS-44, and FNS-418 forms.</w:t>
      </w:r>
      <w:r w:rsidRPr="007213FC" w:rsidR="00CC2749">
        <w:t xml:space="preserve"> </w:t>
      </w:r>
      <w:r w:rsidR="000B6330">
        <w:t xml:space="preserve">Thank you for your participation in the previous </w:t>
      </w:r>
      <w:r w:rsidR="009A4EF2">
        <w:t>round</w:t>
      </w:r>
      <w:r w:rsidR="000B6330">
        <w:t xml:space="preserve">(s) of SMO data collection. The goal today is to discuss the </w:t>
      </w:r>
      <w:r w:rsidR="000634D2">
        <w:t>fourth</w:t>
      </w:r>
      <w:r w:rsidR="000B6330">
        <w:t xml:space="preserve"> </w:t>
      </w:r>
      <w:r w:rsidR="00A247FC">
        <w:t>data collection</w:t>
      </w:r>
      <w:r w:rsidR="009A4EF2">
        <w:t xml:space="preserve">, which we are referring to as SMO </w:t>
      </w:r>
      <w:r w:rsidR="006A2DCC">
        <w:t>IV</w:t>
      </w:r>
      <w:r w:rsidR="000B6330">
        <w:t xml:space="preserve">. </w:t>
      </w:r>
      <w:r w:rsidRPr="007213FC" w:rsidR="00052E80">
        <w:t xml:space="preserve">I </w:t>
      </w:r>
      <w:r w:rsidRPr="007213FC" w:rsidR="00BC5209">
        <w:t>can also answer any questions you have.</w:t>
      </w:r>
    </w:p>
    <w:p w:rsidR="00B84940" w:rsidRPr="00C721E0" w:rsidP="002C5C83" w14:paraId="7F14E4AA" w14:textId="443A9B04">
      <w:pPr>
        <w:pStyle w:val="Paragraph"/>
      </w:pPr>
      <w:r w:rsidRPr="007213FC">
        <w:t xml:space="preserve">Today, we will review the administrative data request for </w:t>
      </w:r>
      <w:r w:rsidR="00DB6D0C">
        <w:t xml:space="preserve">SMO </w:t>
      </w:r>
      <w:r w:rsidR="006A2DCC">
        <w:t>IV</w:t>
      </w:r>
      <w:r w:rsidR="00DB6D0C">
        <w:t xml:space="preserve">, which covers </w:t>
      </w:r>
      <w:r w:rsidRPr="007213FC" w:rsidR="0056130E">
        <w:rPr>
          <w:rFonts w:ascii="Times New Roman" w:hAnsi="Times New Roman"/>
        </w:rPr>
        <w:t xml:space="preserve">Federal fiscal year (FY) </w:t>
      </w:r>
      <w:r w:rsidR="006A2DCC">
        <w:rPr>
          <w:rFonts w:ascii="Times New Roman" w:hAnsi="Times New Roman"/>
        </w:rPr>
        <w:t>2023</w:t>
      </w:r>
      <w:r w:rsidRPr="007213FC" w:rsidR="0056130E">
        <w:rPr>
          <w:rFonts w:ascii="Times New Roman" w:hAnsi="Times New Roman"/>
        </w:rPr>
        <w:t xml:space="preserve"> (October</w:t>
      </w:r>
      <w:r w:rsidR="006A2DCC">
        <w:rPr>
          <w:rFonts w:ascii="Times New Roman" w:hAnsi="Times New Roman"/>
        </w:rPr>
        <w:t xml:space="preserve"> 2022</w:t>
      </w:r>
      <w:r w:rsidRPr="007213FC" w:rsidR="0056130E">
        <w:rPr>
          <w:rFonts w:ascii="Times New Roman" w:hAnsi="Times New Roman"/>
        </w:rPr>
        <w:t xml:space="preserve"> through September </w:t>
      </w:r>
      <w:r w:rsidR="006A2DCC">
        <w:rPr>
          <w:rFonts w:ascii="Times New Roman" w:hAnsi="Times New Roman"/>
        </w:rPr>
        <w:t>2023</w:t>
      </w:r>
      <w:r w:rsidRPr="007213FC" w:rsidR="0056130E">
        <w:rPr>
          <w:rFonts w:ascii="Times New Roman" w:hAnsi="Times New Roman"/>
        </w:rPr>
        <w:t>)</w:t>
      </w:r>
      <w:r w:rsidRPr="007213FC">
        <w:t>.</w:t>
      </w:r>
    </w:p>
    <w:p w:rsidR="00B43A79" w:rsidRPr="00E224FF" w:rsidP="002C5C83" w14:paraId="18895027" w14:textId="7F700A26">
      <w:pPr>
        <w:pStyle w:val="H2"/>
      </w:pPr>
      <w:r>
        <w:t>II.</w:t>
      </w:r>
      <w:r>
        <w:tab/>
        <w:t>B</w:t>
      </w:r>
      <w:r w:rsidRPr="00E224FF">
        <w:t xml:space="preserve">rief description of SMO </w:t>
      </w:r>
      <w:r>
        <w:t>S</w:t>
      </w:r>
      <w:r w:rsidRPr="00E224FF">
        <w:t>tudy (</w:t>
      </w:r>
      <w:r w:rsidR="00D93FE3">
        <w:t>5</w:t>
      </w:r>
      <w:r w:rsidRPr="00E224FF" w:rsidR="00D93FE3">
        <w:t xml:space="preserve"> </w:t>
      </w:r>
      <w:r w:rsidRPr="00E224FF">
        <w:t>minutes)</w:t>
      </w:r>
    </w:p>
    <w:p w:rsidR="00027E3F" w:rsidP="007213FC" w14:paraId="55F0ECD6" w14:textId="5FBAFA1F">
      <w:pPr>
        <w:pStyle w:val="ParagraphContinued"/>
        <w:rPr>
          <w:rFonts w:eastAsia="Calibri"/>
        </w:rPr>
      </w:pPr>
      <w:r>
        <w:rPr>
          <w:rFonts w:eastAsia="Calibri"/>
        </w:rPr>
        <w:t>T</w:t>
      </w:r>
      <w:r w:rsidRPr="007213FC" w:rsidR="00D434EA">
        <w:rPr>
          <w:rFonts w:eastAsia="Calibri"/>
        </w:rPr>
        <w:t>he SMO Study collect</w:t>
      </w:r>
      <w:r w:rsidR="00960423">
        <w:rPr>
          <w:rFonts w:eastAsia="Calibri"/>
        </w:rPr>
        <w:t>s</w:t>
      </w:r>
      <w:r w:rsidRPr="007213FC" w:rsidR="00D434EA">
        <w:rPr>
          <w:rFonts w:eastAsia="Calibri"/>
        </w:rPr>
        <w:t xml:space="preserve"> administrative and web survey data from State</w:t>
      </w:r>
      <w:r>
        <w:rPr>
          <w:rFonts w:eastAsia="Calibri"/>
        </w:rPr>
        <w:t xml:space="preserve"> agencies</w:t>
      </w:r>
      <w:r w:rsidRPr="007213FC" w:rsidR="00D434EA">
        <w:rPr>
          <w:rFonts w:eastAsia="Calibri"/>
        </w:rPr>
        <w:t xml:space="preserve"> on </w:t>
      </w:r>
      <w:r w:rsidR="00282527">
        <w:rPr>
          <w:rFonts w:eastAsia="Calibri"/>
        </w:rPr>
        <w:t>the National School Lunch Program (NSLP), School Breakfast Program (SBP), Summer Food Service Program (SFSP), and Child and Adult Care Food Program (CACFP)</w:t>
      </w:r>
      <w:r w:rsidRPr="007213FC" w:rsidR="00D434EA">
        <w:rPr>
          <w:rFonts w:eastAsia="Calibri"/>
        </w:rPr>
        <w:t xml:space="preserve">, </w:t>
      </w:r>
      <w:r w:rsidR="002A5E15">
        <w:rPr>
          <w:rFonts w:eastAsia="Calibri"/>
        </w:rPr>
        <w:t>as well as</w:t>
      </w:r>
      <w:r w:rsidRPr="007213FC" w:rsidR="002A5E15">
        <w:rPr>
          <w:rFonts w:eastAsia="Calibri"/>
        </w:rPr>
        <w:t xml:space="preserve"> </w:t>
      </w:r>
      <w:r w:rsidRPr="007213FC" w:rsidR="00D434EA">
        <w:rPr>
          <w:rFonts w:eastAsia="Calibri"/>
        </w:rPr>
        <w:t xml:space="preserve">web survey data from </w:t>
      </w:r>
      <w:r w:rsidR="001A3DCD">
        <w:rPr>
          <w:rFonts w:eastAsia="Calibri"/>
        </w:rPr>
        <w:t>s</w:t>
      </w:r>
      <w:r w:rsidRPr="007213FC" w:rsidR="001A3DCD">
        <w:rPr>
          <w:rFonts w:eastAsia="Calibri"/>
        </w:rPr>
        <w:t xml:space="preserve">chool </w:t>
      </w:r>
      <w:r w:rsidR="001A3DCD">
        <w:rPr>
          <w:rFonts w:eastAsia="Calibri"/>
        </w:rPr>
        <w:t>f</w:t>
      </w:r>
      <w:r w:rsidRPr="007213FC" w:rsidR="001A3DCD">
        <w:rPr>
          <w:rFonts w:eastAsia="Calibri"/>
        </w:rPr>
        <w:t xml:space="preserve">ood </w:t>
      </w:r>
      <w:r w:rsidR="001A3DCD">
        <w:rPr>
          <w:rFonts w:eastAsia="Calibri"/>
        </w:rPr>
        <w:t>a</w:t>
      </w:r>
      <w:r w:rsidRPr="007213FC" w:rsidR="001A3DCD">
        <w:rPr>
          <w:rFonts w:eastAsia="Calibri"/>
        </w:rPr>
        <w:t xml:space="preserve">uthorities </w:t>
      </w:r>
      <w:r w:rsidRPr="007213FC" w:rsidR="00C37B21">
        <w:rPr>
          <w:rFonts w:eastAsia="Calibri"/>
        </w:rPr>
        <w:t>(</w:t>
      </w:r>
      <w:r w:rsidRPr="007213FC" w:rsidR="00D434EA">
        <w:rPr>
          <w:rFonts w:eastAsia="Calibri"/>
        </w:rPr>
        <w:t>SFAs</w:t>
      </w:r>
      <w:r w:rsidRPr="007213FC" w:rsidR="00C37B21">
        <w:rPr>
          <w:rFonts w:eastAsia="Calibri"/>
        </w:rPr>
        <w:t>)</w:t>
      </w:r>
      <w:r w:rsidRPr="007213FC" w:rsidR="00D434EA">
        <w:rPr>
          <w:rFonts w:eastAsia="Calibri"/>
        </w:rPr>
        <w:t xml:space="preserve"> on the programs they operate.</w:t>
      </w:r>
    </w:p>
    <w:p w:rsidR="009A4EF2" w:rsidP="007213FC" w14:paraId="0849FCF0" w14:textId="65A895B1">
      <w:pPr>
        <w:pStyle w:val="ParagraphContinued"/>
        <w:rPr>
          <w:rFonts w:eastAsia="Calibri"/>
        </w:rPr>
      </w:pPr>
      <w:r>
        <w:rPr>
          <w:rFonts w:eastAsia="Calibri"/>
        </w:rPr>
        <w:t xml:space="preserve">Thank you for participating in the </w:t>
      </w:r>
      <w:r w:rsidR="007A6113">
        <w:rPr>
          <w:rFonts w:eastAsia="Calibri"/>
        </w:rPr>
        <w:t xml:space="preserve">fourth </w:t>
      </w:r>
      <w:r w:rsidR="00DB6D0C">
        <w:rPr>
          <w:rFonts w:eastAsia="Calibri"/>
        </w:rPr>
        <w:t>round</w:t>
      </w:r>
      <w:r>
        <w:rPr>
          <w:rFonts w:eastAsia="Calibri"/>
        </w:rPr>
        <w:t xml:space="preserve"> of data collection for the study.</w:t>
      </w:r>
      <w:r w:rsidR="007A6113">
        <w:rPr>
          <w:rFonts w:eastAsia="Calibri"/>
        </w:rPr>
        <w:t xml:space="preserve"> </w:t>
      </w:r>
      <w:r>
        <w:rPr>
          <w:rFonts w:eastAsia="Calibri"/>
        </w:rPr>
        <w:t>SMO I</w:t>
      </w:r>
      <w:r w:rsidR="007A6113">
        <w:rPr>
          <w:rFonts w:eastAsia="Calibri"/>
        </w:rPr>
        <w:t>V</w:t>
      </w:r>
      <w:r w:rsidR="00027E3F">
        <w:rPr>
          <w:rFonts w:eastAsia="Calibri"/>
        </w:rPr>
        <w:t xml:space="preserve"> includes a State </w:t>
      </w:r>
      <w:r w:rsidR="007C53E6">
        <w:rPr>
          <w:rFonts w:eastAsia="Calibri"/>
        </w:rPr>
        <w:t xml:space="preserve">Agency </w:t>
      </w:r>
      <w:r w:rsidR="00027E3F">
        <w:rPr>
          <w:rFonts w:eastAsia="Calibri"/>
        </w:rPr>
        <w:t xml:space="preserve">web survey </w:t>
      </w:r>
      <w:r w:rsidR="007C53E6">
        <w:rPr>
          <w:rFonts w:eastAsia="Calibri"/>
        </w:rPr>
        <w:t xml:space="preserve">and SFA web survey </w:t>
      </w:r>
      <w:r w:rsidR="00027E3F">
        <w:rPr>
          <w:rFonts w:eastAsia="Calibri"/>
        </w:rPr>
        <w:t>in fall 202</w:t>
      </w:r>
      <w:r w:rsidR="007A6113">
        <w:rPr>
          <w:rFonts w:eastAsia="Calibri"/>
        </w:rPr>
        <w:t>3</w:t>
      </w:r>
      <w:r w:rsidR="00027E3F">
        <w:rPr>
          <w:rFonts w:eastAsia="Calibri"/>
        </w:rPr>
        <w:t xml:space="preserve">, as well as collection of </w:t>
      </w:r>
      <w:r w:rsidR="00027E3F">
        <w:rPr>
          <w:rFonts w:eastAsia="Calibri"/>
        </w:rPr>
        <w:t>FY</w:t>
      </w:r>
      <w:r w:rsidR="00027E3F">
        <w:rPr>
          <w:rFonts w:eastAsia="Calibri"/>
        </w:rPr>
        <w:t xml:space="preserve"> 202</w:t>
      </w:r>
      <w:r w:rsidR="007A6113">
        <w:rPr>
          <w:rFonts w:eastAsia="Calibri"/>
        </w:rPr>
        <w:t>3</w:t>
      </w:r>
      <w:r w:rsidR="00027E3F">
        <w:rPr>
          <w:rFonts w:eastAsia="Calibri"/>
        </w:rPr>
        <w:t xml:space="preserve"> disaggregated administrative data from States in spring 202</w:t>
      </w:r>
      <w:r w:rsidR="007A6113">
        <w:rPr>
          <w:rFonts w:eastAsia="Calibri"/>
        </w:rPr>
        <w:t>4</w:t>
      </w:r>
      <w:r w:rsidR="00027E3F">
        <w:rPr>
          <w:rFonts w:eastAsia="Calibri"/>
        </w:rPr>
        <w:t xml:space="preserve">. </w:t>
      </w:r>
    </w:p>
    <w:p w:rsidR="002C507F" w:rsidRPr="007213FC" w:rsidP="00A52353" w14:paraId="7029B90F" w14:textId="22155146">
      <w:pPr>
        <w:pStyle w:val="ParagraphContinued"/>
      </w:pPr>
      <w:bookmarkStart w:id="1" w:name="_Hlk61000749"/>
      <w:r w:rsidRPr="007213FC">
        <w:t xml:space="preserve">Do you have any questions given what you just heard? </w:t>
      </w:r>
    </w:p>
    <w:p w:rsidR="002C5C83" w:rsidP="002C5C83" w14:paraId="6DB843F1" w14:textId="747318F0">
      <w:pPr>
        <w:pStyle w:val="Paragraph"/>
      </w:pPr>
      <w:r>
        <w:t xml:space="preserve">IF YES, </w:t>
      </w:r>
      <w:r w:rsidRPr="002C5C83" w:rsidR="00CE3609">
        <w:t xml:space="preserve">DISCUSS </w:t>
      </w:r>
      <w:r w:rsidRPr="002C5C83" w:rsidR="005509CB">
        <w:t>QUESTIONS</w:t>
      </w:r>
      <w:r w:rsidRPr="002C5C83" w:rsidR="00CE3609">
        <w:t xml:space="preserve"> AND ANSWERS</w:t>
      </w:r>
      <w:r w:rsidRPr="002C5C83" w:rsidR="002C507F">
        <w:t>.</w:t>
      </w:r>
    </w:p>
    <w:p w:rsidR="005509CB" w:rsidRPr="007213FC" w:rsidP="002C5C83" w14:paraId="51136697" w14:textId="23427EF0">
      <w:pPr>
        <w:pStyle w:val="Paragraph"/>
      </w:pPr>
      <w:r w:rsidRPr="007213FC">
        <w:t xml:space="preserve">Now let’s </w:t>
      </w:r>
      <w:r w:rsidRPr="00E224FF">
        <w:rPr>
          <w:rFonts w:eastAsia="Calibri"/>
        </w:rPr>
        <w:t>discuss</w:t>
      </w:r>
      <w:r w:rsidRPr="007213FC">
        <w:t xml:space="preserve"> the data collection.</w:t>
      </w:r>
    </w:p>
    <w:bookmarkEnd w:id="1"/>
    <w:p w:rsidR="00B43A79" w:rsidRPr="00E224FF" w:rsidP="002C5C83" w14:paraId="6F08CE2D" w14:textId="61B1E9A2">
      <w:pPr>
        <w:pStyle w:val="H2"/>
      </w:pPr>
      <w:r>
        <w:t>III.</w:t>
      </w:r>
      <w:r>
        <w:tab/>
      </w:r>
      <w:r w:rsidRPr="00E224FF">
        <w:t xml:space="preserve">Data </w:t>
      </w:r>
      <w:r>
        <w:t>c</w:t>
      </w:r>
      <w:r w:rsidRPr="00E224FF">
        <w:t>ollection (</w:t>
      </w:r>
      <w:r w:rsidR="00D93FE3">
        <w:t>10</w:t>
      </w:r>
      <w:r w:rsidRPr="00E224FF" w:rsidR="00D93FE3">
        <w:t xml:space="preserve"> </w:t>
      </w:r>
      <w:r w:rsidRPr="00E224FF">
        <w:t>Minutes)</w:t>
      </w:r>
    </w:p>
    <w:p w:rsidR="00A82B86" w:rsidRPr="007213FC" w:rsidP="00E224FF" w14:paraId="44E1B068" w14:textId="231A657C">
      <w:pPr>
        <w:pStyle w:val="ListNumber"/>
      </w:pPr>
      <w:r>
        <w:t>As in previous year(s), w</w:t>
      </w:r>
      <w:r w:rsidRPr="007213FC" w:rsidR="00C35097">
        <w:t>e</w:t>
      </w:r>
      <w:r w:rsidRPr="007213FC" w:rsidR="00836C48">
        <w:t xml:space="preserve"> are asking each State to provide </w:t>
      </w:r>
      <w:r w:rsidRPr="007213FC" w:rsidR="004A63C8">
        <w:t>disaggregated data</w:t>
      </w:r>
      <w:r w:rsidRPr="007213FC" w:rsidR="00836C48">
        <w:t xml:space="preserve"> based on </w:t>
      </w:r>
      <w:r w:rsidRPr="007213FC" w:rsidR="00BA3AD8">
        <w:t xml:space="preserve">the </w:t>
      </w:r>
      <w:r w:rsidRPr="007213FC" w:rsidR="00836C48">
        <w:t>State’s FNS-10</w:t>
      </w:r>
      <w:r w:rsidRPr="007213FC" w:rsidR="004A63C8">
        <w:t>, FNS-44, and FNS-418</w:t>
      </w:r>
      <w:r w:rsidRPr="007213FC" w:rsidR="00836C48">
        <w:t xml:space="preserve"> submission</w:t>
      </w:r>
      <w:r w:rsidRPr="007213FC" w:rsidR="004A63C8">
        <w:t>s</w:t>
      </w:r>
      <w:r w:rsidRPr="007213FC" w:rsidR="00836C48">
        <w:t>.</w:t>
      </w:r>
    </w:p>
    <w:p w:rsidR="00A82B86" w:rsidRPr="007213FC" w:rsidP="006F75E5" w14:paraId="20E5CB92" w14:textId="01446D2E">
      <w:pPr>
        <w:ind w:left="360"/>
      </w:pPr>
      <w:r w:rsidRPr="007213FC">
        <w:t xml:space="preserve">We will </w:t>
      </w:r>
      <w:r w:rsidR="005D5A2D">
        <w:t xml:space="preserve">again </w:t>
      </w:r>
      <w:r w:rsidRPr="007213FC">
        <w:t>provide a secure data transfer site to receive the data file(s). We can accept data in any standard format</w:t>
      </w:r>
      <w:r w:rsidRPr="007213FC" w:rsidR="00AA7D2C">
        <w:t>, so p</w:t>
      </w:r>
      <w:r w:rsidRPr="007213FC" w:rsidR="00AA7D2C">
        <w:rPr>
          <w:rFonts w:ascii="Times New Roman" w:hAnsi="Times New Roman"/>
        </w:rPr>
        <w:t xml:space="preserve">lease provide the data in whatever format is easiest for you. For example, you may provide separate files for each month or a single Excel file with separate tabs for each month. </w:t>
      </w:r>
      <w:r w:rsidRPr="007213FC">
        <w:t>We will store the data in a secure project directory where only those working with the data will have access.</w:t>
      </w:r>
    </w:p>
    <w:p w:rsidR="00E32785" w:rsidRPr="007213FC" w:rsidP="00E224FF" w14:paraId="3AFABFDF" w14:textId="63025CC5">
      <w:pPr>
        <w:pStyle w:val="ListAlpha2"/>
      </w:pPr>
      <w:r w:rsidRPr="007213FC">
        <w:rPr>
          <w:b/>
          <w:bCs/>
          <w:u w:val="single"/>
        </w:rPr>
        <w:t>IF S</w:t>
      </w:r>
      <w:r w:rsidR="00A52353">
        <w:rPr>
          <w:b/>
          <w:bCs/>
          <w:u w:val="single"/>
        </w:rPr>
        <w:t>TATE AGENCY</w:t>
      </w:r>
      <w:r w:rsidRPr="007213FC">
        <w:rPr>
          <w:b/>
          <w:bCs/>
          <w:u w:val="single"/>
        </w:rPr>
        <w:t xml:space="preserve"> ADMINISTERS NSLP, SBP, OR SSO</w:t>
      </w:r>
      <w:r w:rsidRPr="007213FC" w:rsidR="003B33F0">
        <w:rPr>
          <w:b/>
          <w:bCs/>
          <w:u w:val="single"/>
        </w:rPr>
        <w:t xml:space="preserve"> </w:t>
      </w:r>
      <w:r w:rsidRPr="007213FC" w:rsidR="00366519">
        <w:rPr>
          <w:b/>
          <w:bCs/>
          <w:u w:val="single"/>
        </w:rPr>
        <w:t>(</w:t>
      </w:r>
      <w:r w:rsidRPr="007213FC" w:rsidR="006B0FFA">
        <w:rPr>
          <w:b/>
          <w:bCs/>
          <w:u w:val="single"/>
        </w:rPr>
        <w:t>FNS-10 DATA</w:t>
      </w:r>
      <w:r w:rsidRPr="007213FC" w:rsidR="00366519">
        <w:rPr>
          <w:b/>
          <w:bCs/>
          <w:u w:val="single"/>
        </w:rPr>
        <w:t>)</w:t>
      </w:r>
      <w:r w:rsidRPr="007213FC" w:rsidR="004A63C8">
        <w:rPr>
          <w:b/>
          <w:bCs/>
          <w:u w:val="single"/>
        </w:rPr>
        <w:t>:</w:t>
      </w:r>
      <w:r w:rsidRPr="007213FC" w:rsidR="004A63C8">
        <w:t xml:space="preserve"> We will be requesting school-</w:t>
      </w:r>
      <w:r w:rsidRPr="007213FC" w:rsidR="00292588">
        <w:t xml:space="preserve"> or site-</w:t>
      </w:r>
      <w:r w:rsidRPr="007213FC" w:rsidR="004A63C8">
        <w:t xml:space="preserve">level </w:t>
      </w:r>
      <w:r w:rsidRPr="007213FC" w:rsidR="005802F4">
        <w:t xml:space="preserve">data based on the </w:t>
      </w:r>
      <w:r w:rsidRPr="007213FC" w:rsidR="004A63C8">
        <w:t xml:space="preserve">FNS-10 </w:t>
      </w:r>
      <w:r w:rsidRPr="007213FC" w:rsidR="005802F4">
        <w:t>Report of School Program Operations</w:t>
      </w:r>
      <w:r w:rsidRPr="007213FC" w:rsidR="004A63C8">
        <w:t xml:space="preserve"> for </w:t>
      </w:r>
      <w:r w:rsidRPr="007213FC" w:rsidR="000D1E39">
        <w:t xml:space="preserve">Federal </w:t>
      </w:r>
      <w:r w:rsidRPr="007213FC" w:rsidR="004A63C8">
        <w:t>fiscal year 202</w:t>
      </w:r>
      <w:r w:rsidR="007A6113">
        <w:t>3</w:t>
      </w:r>
      <w:r w:rsidRPr="007213FC" w:rsidR="004A63C8">
        <w:t xml:space="preserve">. This includes </w:t>
      </w:r>
      <w:r w:rsidRPr="007213FC" w:rsidR="007255F7">
        <w:t xml:space="preserve">data on the NSLP, SBP, SSO, and Special Milk Program for </w:t>
      </w:r>
      <w:r w:rsidRPr="007213FC" w:rsidR="004A63C8">
        <w:t xml:space="preserve">the months of </w:t>
      </w:r>
      <w:r w:rsidRPr="007213FC" w:rsidR="00F65E0A">
        <w:t>October</w:t>
      </w:r>
      <w:r w:rsidRPr="007213FC" w:rsidR="004A63C8">
        <w:t xml:space="preserve"> 20</w:t>
      </w:r>
      <w:r w:rsidRPr="007213FC" w:rsidR="00987D4C">
        <w:t>2</w:t>
      </w:r>
      <w:r w:rsidR="00273531">
        <w:t>2</w:t>
      </w:r>
      <w:r w:rsidRPr="007213FC" w:rsidR="004A63C8">
        <w:t xml:space="preserve"> through September 202</w:t>
      </w:r>
      <w:r w:rsidR="00273531">
        <w:t>3</w:t>
      </w:r>
      <w:r w:rsidRPr="007213FC" w:rsidR="004A63C8">
        <w:t>.</w:t>
      </w:r>
      <w:r w:rsidRPr="007213FC" w:rsidR="00FC5B46">
        <w:t xml:space="preserve"> </w:t>
      </w:r>
    </w:p>
    <w:p w:rsidR="004A63C8" w:rsidRPr="007213FC" w:rsidP="00B10C87" w14:paraId="0FE6A37F" w14:textId="013C0A5E">
      <w:pPr>
        <w:pStyle w:val="ListAlpha3"/>
        <w:numPr>
          <w:ilvl w:val="0"/>
          <w:numId w:val="0"/>
        </w:numPr>
        <w:ind w:left="648" w:firstLine="72"/>
      </w:pPr>
      <w:bookmarkStart w:id="2" w:name="_Hlk61001423"/>
      <w:r w:rsidRPr="007213FC">
        <w:t xml:space="preserve">Please </w:t>
      </w:r>
      <w:r w:rsidR="00A52353">
        <w:t>look at the FNS-10 administrative data request for FY 2023.</w:t>
      </w:r>
    </w:p>
    <w:bookmarkEnd w:id="2"/>
    <w:p w:rsidR="00D565F1" w:rsidRPr="007213FC" w:rsidP="00B10C87" w14:paraId="7406C66F" w14:textId="46BA2512">
      <w:pPr>
        <w:spacing w:before="160"/>
        <w:ind w:left="720"/>
        <w:rPr>
          <w:rFonts w:ascii="Times New Roman" w:hAnsi="Times New Roman"/>
        </w:rPr>
      </w:pPr>
      <w:r w:rsidRPr="007213FC">
        <w:rPr>
          <w:rFonts w:ascii="Times New Roman" w:hAnsi="Times New Roman"/>
        </w:rPr>
        <w:t>Table 1</w:t>
      </w:r>
      <w:r w:rsidRPr="007213FC" w:rsidR="00C72397">
        <w:rPr>
          <w:rFonts w:ascii="Times New Roman" w:hAnsi="Times New Roman"/>
        </w:rPr>
        <w:t xml:space="preserve"> </w:t>
      </w:r>
      <w:r w:rsidRPr="007213FC">
        <w:rPr>
          <w:rFonts w:ascii="Times New Roman" w:hAnsi="Times New Roman"/>
        </w:rPr>
        <w:t xml:space="preserve">shows all the data elements we are requesting for each school or site. These include (1) Part A data from 90-day reports of actual counts for each operating month in </w:t>
      </w:r>
      <w:r w:rsidR="00273531">
        <w:rPr>
          <w:rFonts w:ascii="Times New Roman" w:hAnsi="Times New Roman"/>
        </w:rPr>
        <w:t>Federal fiscal year (</w:t>
      </w:r>
      <w:r w:rsidRPr="007213FC">
        <w:rPr>
          <w:rFonts w:ascii="Times New Roman" w:hAnsi="Times New Roman"/>
        </w:rPr>
        <w:t>FY</w:t>
      </w:r>
      <w:r w:rsidR="00273531">
        <w:rPr>
          <w:rFonts w:ascii="Times New Roman" w:hAnsi="Times New Roman"/>
        </w:rPr>
        <w:t>)</w:t>
      </w:r>
      <w:r w:rsidRPr="007213FC">
        <w:rPr>
          <w:rFonts w:ascii="Times New Roman" w:hAnsi="Times New Roman"/>
        </w:rPr>
        <w:t xml:space="preserve"> 202</w:t>
      </w:r>
      <w:r w:rsidR="00273531">
        <w:rPr>
          <w:rFonts w:ascii="Times New Roman" w:hAnsi="Times New Roman"/>
        </w:rPr>
        <w:t>3</w:t>
      </w:r>
      <w:r w:rsidRPr="007213FC">
        <w:rPr>
          <w:rFonts w:ascii="Times New Roman" w:hAnsi="Times New Roman"/>
        </w:rPr>
        <w:t>,</w:t>
      </w:r>
      <w:r w:rsidRPr="007213FC">
        <w:rPr>
          <w:rFonts w:ascii="Times New Roman" w:hAnsi="Times New Roman"/>
          <w:vertAlign w:val="superscript"/>
        </w:rPr>
        <w:t xml:space="preserve"> </w:t>
      </w:r>
      <w:r w:rsidRPr="007213FC">
        <w:rPr>
          <w:rFonts w:ascii="Times New Roman" w:hAnsi="Times New Roman"/>
        </w:rPr>
        <w:t>and (2) Part B data for October 20</w:t>
      </w:r>
      <w:r w:rsidRPr="007213FC" w:rsidR="00D02B84">
        <w:rPr>
          <w:rFonts w:ascii="Times New Roman" w:hAnsi="Times New Roman"/>
        </w:rPr>
        <w:t>2</w:t>
      </w:r>
      <w:r w:rsidR="00273531">
        <w:rPr>
          <w:rFonts w:ascii="Times New Roman" w:hAnsi="Times New Roman"/>
        </w:rPr>
        <w:t>3</w:t>
      </w:r>
      <w:r w:rsidRPr="007213FC">
        <w:rPr>
          <w:rFonts w:ascii="Times New Roman" w:hAnsi="Times New Roman"/>
        </w:rPr>
        <w:t>.</w:t>
      </w:r>
    </w:p>
    <w:p w:rsidR="00C85CCB" w:rsidRPr="007213FC" w:rsidP="00B10C87" w14:paraId="4691D90A" w14:textId="3697956A">
      <w:pPr>
        <w:ind w:left="720"/>
        <w:rPr>
          <w:rFonts w:ascii="Times New Roman" w:hAnsi="Times New Roman"/>
        </w:rPr>
      </w:pPr>
      <w:bookmarkStart w:id="3" w:name="_Hlk61001529"/>
      <w:r w:rsidRPr="007213FC">
        <w:rPr>
          <w:rFonts w:ascii="Times New Roman" w:hAnsi="Times New Roman"/>
        </w:rPr>
        <w:t>In addition to the FNS-10 data, for each school or site we will ask you to provide</w:t>
      </w:r>
      <w:r w:rsidRPr="007213FC" w:rsidR="00D520EA">
        <w:rPr>
          <w:rFonts w:ascii="Times New Roman" w:hAnsi="Times New Roman"/>
        </w:rPr>
        <w:t xml:space="preserve"> the additional data elements listed in Table.1, “</w:t>
      </w:r>
      <w:r w:rsidRPr="007213FC" w:rsidR="000D5E40">
        <w:rPr>
          <w:rFonts w:ascii="Times New Roman" w:hAnsi="Times New Roman"/>
        </w:rPr>
        <w:t>Other information to include with all data</w:t>
      </w:r>
      <w:r w:rsidRPr="007213FC" w:rsidR="00AA7D2C">
        <w:rPr>
          <w:rFonts w:ascii="Times New Roman" w:hAnsi="Times New Roman"/>
        </w:rPr>
        <w:t>.</w:t>
      </w:r>
      <w:r w:rsidRPr="007213FC" w:rsidR="000D5E40">
        <w:rPr>
          <w:rFonts w:ascii="Times New Roman" w:hAnsi="Times New Roman"/>
        </w:rPr>
        <w:t>”</w:t>
      </w:r>
    </w:p>
    <w:p w:rsidR="00A129EE" w:rsidRPr="007213FC" w:rsidP="00B10C87" w14:paraId="53D930D5" w14:textId="3D80261A">
      <w:pPr>
        <w:ind w:left="720"/>
        <w:rPr>
          <w:rFonts w:ascii="Times New Roman" w:hAnsi="Times New Roman"/>
        </w:rPr>
      </w:pPr>
      <w:bookmarkStart w:id="4" w:name="_Hlk61000657"/>
      <w:bookmarkEnd w:id="3"/>
      <w:r w:rsidRPr="007213FC">
        <w:rPr>
          <w:rFonts w:ascii="Times New Roman" w:hAnsi="Times New Roman"/>
        </w:rPr>
        <w:t>W</w:t>
      </w:r>
      <w:r w:rsidRPr="007213FC" w:rsidR="00AA7D2C">
        <w:rPr>
          <w:rFonts w:ascii="Times New Roman" w:hAnsi="Times New Roman"/>
        </w:rPr>
        <w:t>ill</w:t>
      </w:r>
      <w:r w:rsidRPr="007213FC">
        <w:rPr>
          <w:rFonts w:ascii="Times New Roman" w:hAnsi="Times New Roman"/>
        </w:rPr>
        <w:t xml:space="preserve"> you be able to </w:t>
      </w:r>
      <w:r w:rsidRPr="007213FC" w:rsidR="00986A1A">
        <w:rPr>
          <w:rFonts w:ascii="Times New Roman" w:hAnsi="Times New Roman"/>
        </w:rPr>
        <w:t>provide the data elements listed in Table</w:t>
      </w:r>
      <w:r w:rsidRPr="007213FC">
        <w:rPr>
          <w:rFonts w:ascii="Times New Roman" w:hAnsi="Times New Roman"/>
        </w:rPr>
        <w:t xml:space="preserve"> </w:t>
      </w:r>
      <w:r w:rsidRPr="007213FC" w:rsidR="00986A1A">
        <w:rPr>
          <w:rFonts w:ascii="Times New Roman" w:hAnsi="Times New Roman"/>
        </w:rPr>
        <w:t>1 for each school or site?</w:t>
      </w:r>
      <w:bookmarkEnd w:id="4"/>
    </w:p>
    <w:p w:rsidR="00AA7D2C" w:rsidRPr="007213FC" w:rsidP="00B10C87" w14:paraId="6231A840" w14:textId="7842771A">
      <w:pPr>
        <w:ind w:left="720"/>
        <w:rPr>
          <w:rFonts w:ascii="Times New Roman" w:hAnsi="Times New Roman"/>
        </w:rPr>
      </w:pPr>
      <w:r w:rsidRPr="007213FC">
        <w:rPr>
          <w:rFonts w:ascii="Times New Roman" w:hAnsi="Times New Roman"/>
        </w:rPr>
        <w:t>IF YES, MOVE TO NEXT RELEV</w:t>
      </w:r>
      <w:r w:rsidRPr="007213FC" w:rsidR="00682FCF">
        <w:rPr>
          <w:rFonts w:ascii="Times New Roman" w:hAnsi="Times New Roman"/>
        </w:rPr>
        <w:t>A</w:t>
      </w:r>
      <w:r w:rsidRPr="007213FC">
        <w:rPr>
          <w:rFonts w:ascii="Times New Roman" w:hAnsi="Times New Roman"/>
        </w:rPr>
        <w:t>NT FNS FORM.</w:t>
      </w:r>
    </w:p>
    <w:p w:rsidR="00C43635" w:rsidRPr="007213FC" w:rsidP="00B10C87" w14:paraId="47A3D0AD" w14:textId="73B3A1AF">
      <w:pPr>
        <w:ind w:left="288" w:firstLine="432"/>
        <w:rPr>
          <w:rFonts w:ascii="Times New Roman" w:hAnsi="Times New Roman"/>
        </w:rPr>
      </w:pPr>
      <w:r w:rsidRPr="007213FC">
        <w:rPr>
          <w:rFonts w:ascii="Times New Roman" w:hAnsi="Times New Roman"/>
        </w:rPr>
        <w:t xml:space="preserve">IF </w:t>
      </w:r>
      <w:r w:rsidRPr="007213FC" w:rsidR="00AA7D2C">
        <w:rPr>
          <w:rFonts w:ascii="Times New Roman" w:hAnsi="Times New Roman"/>
        </w:rPr>
        <w:t xml:space="preserve">NO, </w:t>
      </w:r>
      <w:r w:rsidRPr="007213FC" w:rsidR="00DF020C">
        <w:rPr>
          <w:rFonts w:ascii="Times New Roman" w:hAnsi="Times New Roman"/>
        </w:rPr>
        <w:t>SHARE THE</w:t>
      </w:r>
      <w:r w:rsidRPr="007213FC" w:rsidR="007563F1">
        <w:rPr>
          <w:rFonts w:ascii="Times New Roman" w:hAnsi="Times New Roman"/>
        </w:rPr>
        <w:t xml:space="preserve"> FNS-10</w:t>
      </w:r>
      <w:r w:rsidRPr="007213FC" w:rsidR="00DF020C">
        <w:rPr>
          <w:rFonts w:ascii="Times New Roman" w:hAnsi="Times New Roman"/>
        </w:rPr>
        <w:t xml:space="preserve"> SFA</w:t>
      </w:r>
      <w:r w:rsidRPr="007213FC" w:rsidR="00A129EE">
        <w:rPr>
          <w:rFonts w:ascii="Times New Roman" w:hAnsi="Times New Roman"/>
        </w:rPr>
        <w:t>-</w:t>
      </w:r>
      <w:r w:rsidRPr="007213FC" w:rsidR="00DF020C">
        <w:rPr>
          <w:rFonts w:ascii="Times New Roman" w:hAnsi="Times New Roman"/>
        </w:rPr>
        <w:t>LEVEL DATA REQUEST</w:t>
      </w:r>
      <w:r w:rsidRPr="007213FC">
        <w:rPr>
          <w:rFonts w:ascii="Times New Roman" w:hAnsi="Times New Roman"/>
        </w:rPr>
        <w:t>.</w:t>
      </w:r>
    </w:p>
    <w:p w:rsidR="00C43635" w:rsidRPr="007213FC" w:rsidP="00B10C87" w14:paraId="188A9E3A" w14:textId="35323D41">
      <w:pPr>
        <w:ind w:left="720"/>
        <w:rPr>
          <w:rFonts w:ascii="Times New Roman" w:hAnsi="Times New Roman"/>
        </w:rPr>
      </w:pPr>
      <w:r w:rsidRPr="007213FC">
        <w:rPr>
          <w:rFonts w:ascii="Times New Roman" w:hAnsi="Times New Roman"/>
        </w:rPr>
        <w:t>We are asking States that are unable to provide school- or site-level data to provide SFA-level data</w:t>
      </w:r>
      <w:r w:rsidRPr="007213FC" w:rsidR="0071553A">
        <w:t xml:space="preserve"> </w:t>
      </w:r>
      <w:r w:rsidRPr="007213FC" w:rsidR="0071553A">
        <w:rPr>
          <w:rFonts w:ascii="Times New Roman" w:hAnsi="Times New Roman"/>
        </w:rPr>
        <w:t>for FY</w:t>
      </w:r>
      <w:r w:rsidR="00273531">
        <w:rPr>
          <w:rFonts w:ascii="Times New Roman" w:hAnsi="Times New Roman"/>
        </w:rPr>
        <w:t xml:space="preserve"> </w:t>
      </w:r>
      <w:r w:rsidRPr="007213FC" w:rsidR="0071553A">
        <w:rPr>
          <w:rFonts w:ascii="Times New Roman" w:hAnsi="Times New Roman"/>
        </w:rPr>
        <w:t>202</w:t>
      </w:r>
      <w:r w:rsidR="00273531">
        <w:rPr>
          <w:rFonts w:ascii="Times New Roman" w:hAnsi="Times New Roman"/>
        </w:rPr>
        <w:t>3</w:t>
      </w:r>
      <w:r w:rsidRPr="007213FC" w:rsidR="0071553A">
        <w:rPr>
          <w:rFonts w:ascii="Times New Roman" w:hAnsi="Times New Roman"/>
        </w:rPr>
        <w:t xml:space="preserve"> (October 20</w:t>
      </w:r>
      <w:r w:rsidRPr="007213FC" w:rsidR="0010022B">
        <w:rPr>
          <w:rFonts w:ascii="Times New Roman" w:hAnsi="Times New Roman"/>
        </w:rPr>
        <w:t>2</w:t>
      </w:r>
      <w:r w:rsidR="00273531">
        <w:rPr>
          <w:rFonts w:ascii="Times New Roman" w:hAnsi="Times New Roman"/>
        </w:rPr>
        <w:t>3</w:t>
      </w:r>
      <w:r w:rsidRPr="007213FC" w:rsidR="0071553A">
        <w:rPr>
          <w:rFonts w:ascii="Times New Roman" w:hAnsi="Times New Roman"/>
        </w:rPr>
        <w:t xml:space="preserve"> through September 202</w:t>
      </w:r>
      <w:r w:rsidR="00273531">
        <w:rPr>
          <w:rFonts w:ascii="Times New Roman" w:hAnsi="Times New Roman"/>
        </w:rPr>
        <w:t>4</w:t>
      </w:r>
      <w:r w:rsidRPr="007213FC" w:rsidR="0071553A">
        <w:rPr>
          <w:rFonts w:ascii="Times New Roman" w:hAnsi="Times New Roman"/>
        </w:rPr>
        <w:t>)</w:t>
      </w:r>
      <w:r w:rsidRPr="007213FC">
        <w:rPr>
          <w:rFonts w:ascii="Times New Roman" w:hAnsi="Times New Roman"/>
        </w:rPr>
        <w:t>.</w:t>
      </w:r>
      <w:r w:rsidRPr="007213FC" w:rsidR="005575A5">
        <w:t xml:space="preserve"> </w:t>
      </w:r>
      <w:r w:rsidRPr="007213FC" w:rsidR="005575A5">
        <w:rPr>
          <w:rFonts w:ascii="Times New Roman" w:hAnsi="Times New Roman"/>
        </w:rPr>
        <w:t>These include (1) Part A data from 90-day reports of actual counts for each operating month in FY 202</w:t>
      </w:r>
      <w:r w:rsidR="00273531">
        <w:rPr>
          <w:rFonts w:ascii="Times New Roman" w:hAnsi="Times New Roman"/>
        </w:rPr>
        <w:t>3</w:t>
      </w:r>
      <w:r w:rsidRPr="007213FC" w:rsidR="005575A5">
        <w:rPr>
          <w:rFonts w:ascii="Times New Roman" w:hAnsi="Times New Roman"/>
        </w:rPr>
        <w:t>, and (2) Part B data for October 20</w:t>
      </w:r>
      <w:r w:rsidRPr="007213FC" w:rsidR="0010022B">
        <w:rPr>
          <w:rFonts w:ascii="Times New Roman" w:hAnsi="Times New Roman"/>
        </w:rPr>
        <w:t>2</w:t>
      </w:r>
      <w:r w:rsidR="00273531">
        <w:rPr>
          <w:rFonts w:ascii="Times New Roman" w:hAnsi="Times New Roman"/>
        </w:rPr>
        <w:t>3</w:t>
      </w:r>
      <w:r w:rsidRPr="007213FC" w:rsidR="005575A5">
        <w:rPr>
          <w:rFonts w:ascii="Times New Roman" w:hAnsi="Times New Roman"/>
        </w:rPr>
        <w:t>.</w:t>
      </w:r>
    </w:p>
    <w:p w:rsidR="00AA7D2C" w:rsidRPr="007213FC" w:rsidP="00B10C87" w14:paraId="0D7CAA36" w14:textId="5D2BE00B">
      <w:pPr>
        <w:ind w:left="720"/>
        <w:rPr>
          <w:rFonts w:ascii="Times New Roman" w:hAnsi="Times New Roman"/>
        </w:rPr>
      </w:pPr>
      <w:r w:rsidRPr="007213FC">
        <w:rPr>
          <w:rFonts w:ascii="Times New Roman" w:hAnsi="Times New Roman"/>
        </w:rPr>
        <w:t>W</w:t>
      </w:r>
      <w:r w:rsidRPr="007213FC">
        <w:rPr>
          <w:rFonts w:ascii="Times New Roman" w:hAnsi="Times New Roman"/>
        </w:rPr>
        <w:t>ill</w:t>
      </w:r>
      <w:r w:rsidRPr="007213FC">
        <w:rPr>
          <w:rFonts w:ascii="Times New Roman" w:hAnsi="Times New Roman"/>
        </w:rPr>
        <w:t xml:space="preserve"> you be able to provide the data elements listed in Table</w:t>
      </w:r>
      <w:r w:rsidRPr="007213FC" w:rsidR="00A129EE">
        <w:rPr>
          <w:rFonts w:ascii="Times New Roman" w:hAnsi="Times New Roman"/>
        </w:rPr>
        <w:t xml:space="preserve"> </w:t>
      </w:r>
      <w:r w:rsidRPr="007213FC">
        <w:rPr>
          <w:rFonts w:ascii="Times New Roman" w:hAnsi="Times New Roman"/>
        </w:rPr>
        <w:t xml:space="preserve">1 for each </w:t>
      </w:r>
      <w:r w:rsidRPr="007213FC" w:rsidR="00926F45">
        <w:rPr>
          <w:rFonts w:ascii="Times New Roman" w:hAnsi="Times New Roman"/>
        </w:rPr>
        <w:t>SFA</w:t>
      </w:r>
      <w:r w:rsidRPr="007213FC">
        <w:rPr>
          <w:rFonts w:ascii="Times New Roman" w:hAnsi="Times New Roman"/>
        </w:rPr>
        <w:t>?</w:t>
      </w:r>
      <w:r w:rsidRPr="007213FC" w:rsidR="0005433F">
        <w:rPr>
          <w:rFonts w:ascii="Times New Roman" w:hAnsi="Times New Roman"/>
        </w:rPr>
        <w:t xml:space="preserve"> </w:t>
      </w:r>
      <w:bookmarkStart w:id="5" w:name="_Hlk61002020"/>
    </w:p>
    <w:p w:rsidR="00926F45" w:rsidRPr="007213FC" w:rsidP="00B10C87" w14:paraId="10D020BE" w14:textId="3922F779">
      <w:pPr>
        <w:ind w:left="720"/>
        <w:rPr>
          <w:rFonts w:ascii="Times New Roman" w:hAnsi="Times New Roman"/>
        </w:rPr>
      </w:pPr>
      <w:r w:rsidRPr="007213FC">
        <w:rPr>
          <w:rFonts w:ascii="Times New Roman" w:hAnsi="Times New Roman"/>
        </w:rPr>
        <w:t>IF NO, DOCUMENT REASON.</w:t>
      </w:r>
      <w:bookmarkEnd w:id="5"/>
    </w:p>
    <w:p w:rsidR="00E81B8C" w:rsidRPr="00E81B8C" w:rsidP="00E81B8C" w14:paraId="402AC1C6" w14:textId="77777777">
      <w:pPr>
        <w:pStyle w:val="Paragraph"/>
        <w:tabs>
          <w:tab w:val="left" w:pos="9270"/>
        </w:tabs>
        <w:spacing w:before="360"/>
        <w:ind w:left="288" w:firstLine="432"/>
        <w:rPr>
          <w:rStyle w:val="Underline"/>
        </w:rPr>
      </w:pPr>
      <w:r w:rsidRPr="00E81B8C">
        <w:rPr>
          <w:rStyle w:val="Underline"/>
        </w:rPr>
        <w:tab/>
      </w:r>
    </w:p>
    <w:p w:rsidR="00A129EE" w:rsidRPr="007213FC" w:rsidP="00E224FF" w14:paraId="03518F78" w14:textId="77777777">
      <w:pPr>
        <w:pStyle w:val="Paragraph"/>
        <w:ind w:left="720"/>
      </w:pPr>
      <w:r w:rsidRPr="007213FC">
        <w:t xml:space="preserve">Do you have any questions about the request for FNS-10 data?  </w:t>
      </w:r>
    </w:p>
    <w:p w:rsidR="00534984" w:rsidRPr="007213FC" w:rsidP="00E224FF" w14:paraId="1FD200B0" w14:textId="6AF9976D">
      <w:pPr>
        <w:pStyle w:val="Paragraph"/>
        <w:ind w:left="720"/>
      </w:pPr>
      <w:r w:rsidRPr="007213FC">
        <w:t>DISCUSS QUESTIONS AND ANSWERS</w:t>
      </w:r>
      <w:r w:rsidRPr="007213FC" w:rsidR="00A129EE">
        <w:t>.</w:t>
      </w:r>
    </w:p>
    <w:p w:rsidR="005802F4" w:rsidRPr="007213FC" w:rsidP="00E224FF" w14:paraId="4E8E94DC" w14:textId="349098F3">
      <w:pPr>
        <w:pStyle w:val="ListAlpha2"/>
        <w:spacing w:before="240"/>
      </w:pPr>
      <w:r w:rsidRPr="007213FC">
        <w:rPr>
          <w:b/>
          <w:bCs/>
          <w:u w:val="single"/>
        </w:rPr>
        <w:t>IF S</w:t>
      </w:r>
      <w:r w:rsidR="00A52353">
        <w:rPr>
          <w:b/>
          <w:bCs/>
          <w:u w:val="single"/>
        </w:rPr>
        <w:t xml:space="preserve">TATE </w:t>
      </w:r>
      <w:r w:rsidRPr="007213FC">
        <w:rPr>
          <w:b/>
          <w:bCs/>
          <w:u w:val="single"/>
        </w:rPr>
        <w:t>A</w:t>
      </w:r>
      <w:r w:rsidR="00A52353">
        <w:rPr>
          <w:b/>
          <w:bCs/>
          <w:u w:val="single"/>
        </w:rPr>
        <w:t>GENCY</w:t>
      </w:r>
      <w:r w:rsidRPr="007213FC">
        <w:rPr>
          <w:b/>
          <w:bCs/>
          <w:u w:val="single"/>
        </w:rPr>
        <w:t xml:space="preserve"> ADMINISTERS SFSP </w:t>
      </w:r>
      <w:r w:rsidRPr="007213FC" w:rsidR="00366519">
        <w:rPr>
          <w:b/>
          <w:bCs/>
          <w:u w:val="single"/>
        </w:rPr>
        <w:t>(</w:t>
      </w:r>
      <w:r w:rsidRPr="007213FC">
        <w:rPr>
          <w:b/>
          <w:bCs/>
          <w:u w:val="single"/>
        </w:rPr>
        <w:t>FNS-418 data</w:t>
      </w:r>
      <w:r w:rsidRPr="007213FC" w:rsidR="00366519">
        <w:rPr>
          <w:b/>
          <w:bCs/>
          <w:u w:val="single"/>
        </w:rPr>
        <w:t>)</w:t>
      </w:r>
      <w:r w:rsidRPr="007213FC">
        <w:rPr>
          <w:b/>
          <w:bCs/>
          <w:u w:val="single"/>
        </w:rPr>
        <w:t>:</w:t>
      </w:r>
      <w:r w:rsidRPr="007213FC">
        <w:t xml:space="preserve"> We will be requesting site-level data based on the FNS-418 Report of the Summer Food Service Program for Children (SFSP) for </w:t>
      </w:r>
      <w:r w:rsidRPr="007213FC" w:rsidR="00B462BF">
        <w:t>F</w:t>
      </w:r>
      <w:r w:rsidRPr="007213FC" w:rsidR="00F564AD">
        <w:t xml:space="preserve">Y </w:t>
      </w:r>
      <w:r w:rsidRPr="007213FC" w:rsidR="00B462BF">
        <w:t>202</w:t>
      </w:r>
      <w:r w:rsidR="00273531">
        <w:t>3</w:t>
      </w:r>
      <w:r w:rsidRPr="007213FC" w:rsidR="00B462BF">
        <w:t>, which includes the months of October 202</w:t>
      </w:r>
      <w:r w:rsidR="00273531">
        <w:t>2</w:t>
      </w:r>
      <w:r w:rsidRPr="007213FC" w:rsidR="00B462BF">
        <w:t xml:space="preserve"> through September 202</w:t>
      </w:r>
      <w:r w:rsidR="00273531">
        <w:t>3</w:t>
      </w:r>
      <w:r w:rsidRPr="007213FC" w:rsidR="00B462BF">
        <w:t>.</w:t>
      </w:r>
    </w:p>
    <w:p w:rsidR="009E5697" w:rsidRPr="007213FC" w:rsidP="00B10C87" w14:paraId="417E1655" w14:textId="4BB5704F">
      <w:pPr>
        <w:pStyle w:val="ListAlpha3"/>
        <w:numPr>
          <w:ilvl w:val="0"/>
          <w:numId w:val="0"/>
        </w:numPr>
        <w:ind w:left="720"/>
      </w:pPr>
      <w:r w:rsidRPr="007213FC">
        <w:t xml:space="preserve">Please </w:t>
      </w:r>
      <w:r w:rsidR="00A52353">
        <w:t>look at the FNS-418 administrative data request for FY 2023</w:t>
      </w:r>
      <w:r w:rsidRPr="007213FC">
        <w:t xml:space="preserve">. </w:t>
      </w:r>
    </w:p>
    <w:p w:rsidR="00FE770A" w:rsidRPr="007213FC" w:rsidP="00B10C87" w14:paraId="6622975E" w14:textId="223D8AE4">
      <w:pPr>
        <w:pStyle w:val="ListAlpha3"/>
        <w:numPr>
          <w:ilvl w:val="0"/>
          <w:numId w:val="0"/>
        </w:numPr>
        <w:ind w:left="720"/>
      </w:pPr>
      <w:r w:rsidRPr="007213FC">
        <w:t xml:space="preserve">Table 1 shows all the data elements we are requesting for each site. Although some of these data are reported to FNS annually, we are requesting monthly data for each section of the FNS-418 form. </w:t>
      </w:r>
    </w:p>
    <w:p w:rsidR="00AA7319" w:rsidRPr="007213FC" w:rsidP="00B10C87" w14:paraId="015ECB69" w14:textId="680AFF9C">
      <w:pPr>
        <w:ind w:left="720"/>
        <w:rPr>
          <w:rFonts w:ascii="Times New Roman" w:hAnsi="Times New Roman"/>
        </w:rPr>
      </w:pPr>
      <w:r w:rsidRPr="007213FC">
        <w:rPr>
          <w:rFonts w:ascii="Times New Roman" w:hAnsi="Times New Roman"/>
        </w:rPr>
        <w:t>In addition to the FNS-418 data, for each site we will ask you to provide the additional data elements listed in Table</w:t>
      </w:r>
      <w:r w:rsidRPr="007213FC" w:rsidR="00A129EE">
        <w:rPr>
          <w:rFonts w:ascii="Times New Roman" w:hAnsi="Times New Roman"/>
        </w:rPr>
        <w:t xml:space="preserve"> </w:t>
      </w:r>
      <w:r w:rsidRPr="007213FC">
        <w:rPr>
          <w:rFonts w:ascii="Times New Roman" w:hAnsi="Times New Roman"/>
        </w:rPr>
        <w:t>1, “Other information to include with all data</w:t>
      </w:r>
      <w:r w:rsidRPr="007213FC" w:rsidR="00A129EE">
        <w:rPr>
          <w:rFonts w:ascii="Times New Roman" w:hAnsi="Times New Roman"/>
        </w:rPr>
        <w:t>.</w:t>
      </w:r>
      <w:r w:rsidRPr="007213FC">
        <w:rPr>
          <w:rFonts w:ascii="Times New Roman" w:hAnsi="Times New Roman"/>
        </w:rPr>
        <w:t>”</w:t>
      </w:r>
    </w:p>
    <w:p w:rsidR="00A129EE" w:rsidRPr="007213FC" w:rsidP="00B10C87" w14:paraId="22C2B2DA" w14:textId="0E37585D">
      <w:pPr>
        <w:ind w:left="720"/>
        <w:rPr>
          <w:rFonts w:ascii="Times New Roman" w:hAnsi="Times New Roman"/>
        </w:rPr>
      </w:pPr>
      <w:r w:rsidRPr="007213FC">
        <w:rPr>
          <w:rFonts w:ascii="Times New Roman" w:hAnsi="Times New Roman"/>
        </w:rPr>
        <w:t>W</w:t>
      </w:r>
      <w:r w:rsidRPr="007213FC">
        <w:rPr>
          <w:rFonts w:ascii="Times New Roman" w:hAnsi="Times New Roman"/>
        </w:rPr>
        <w:t>ill</w:t>
      </w:r>
      <w:r w:rsidRPr="007213FC">
        <w:rPr>
          <w:rFonts w:ascii="Times New Roman" w:hAnsi="Times New Roman"/>
        </w:rPr>
        <w:t xml:space="preserve"> you be able to provide the data elements listed in Table</w:t>
      </w:r>
      <w:r w:rsidRPr="007213FC" w:rsidR="00F564AD">
        <w:rPr>
          <w:rFonts w:ascii="Times New Roman" w:hAnsi="Times New Roman"/>
        </w:rPr>
        <w:t xml:space="preserve"> </w:t>
      </w:r>
      <w:r w:rsidRPr="007213FC">
        <w:rPr>
          <w:rFonts w:ascii="Times New Roman" w:hAnsi="Times New Roman"/>
        </w:rPr>
        <w:t>1 for each site?</w:t>
      </w:r>
    </w:p>
    <w:p w:rsidR="00A129EE" w:rsidRPr="007213FC" w:rsidP="00B10C87" w14:paraId="0F13C6AF" w14:textId="0BE58E55">
      <w:pPr>
        <w:ind w:left="720"/>
        <w:rPr>
          <w:rFonts w:ascii="Times New Roman" w:hAnsi="Times New Roman"/>
        </w:rPr>
      </w:pPr>
      <w:r w:rsidRPr="007213FC">
        <w:rPr>
          <w:rFonts w:ascii="Times New Roman" w:hAnsi="Times New Roman"/>
        </w:rPr>
        <w:t>IF YES, MOVE TO NEXT RELEVANT FNS FORM.</w:t>
      </w:r>
    </w:p>
    <w:p w:rsidR="00A129EE" w:rsidRPr="007213FC" w:rsidP="00B10C87" w14:paraId="5DE38B3B" w14:textId="4964B12F">
      <w:pPr>
        <w:ind w:left="720"/>
        <w:rPr>
          <w:rFonts w:ascii="Times New Roman" w:hAnsi="Times New Roman"/>
        </w:rPr>
      </w:pPr>
      <w:r w:rsidRPr="007213FC">
        <w:rPr>
          <w:rFonts w:ascii="Times New Roman" w:hAnsi="Times New Roman"/>
        </w:rPr>
        <w:t xml:space="preserve">IF </w:t>
      </w:r>
      <w:r w:rsidRPr="007213FC">
        <w:rPr>
          <w:rFonts w:ascii="Times New Roman" w:hAnsi="Times New Roman"/>
        </w:rPr>
        <w:t xml:space="preserve">NO, </w:t>
      </w:r>
      <w:r w:rsidRPr="007213FC">
        <w:rPr>
          <w:rFonts w:ascii="Times New Roman" w:hAnsi="Times New Roman"/>
        </w:rPr>
        <w:t xml:space="preserve">SHARE THE </w:t>
      </w:r>
      <w:r w:rsidRPr="007213FC" w:rsidR="00F43472">
        <w:rPr>
          <w:rFonts w:ascii="Times New Roman" w:hAnsi="Times New Roman"/>
        </w:rPr>
        <w:t>SPONSOR</w:t>
      </w:r>
      <w:r w:rsidRPr="007213FC">
        <w:rPr>
          <w:rFonts w:ascii="Times New Roman" w:hAnsi="Times New Roman"/>
        </w:rPr>
        <w:t>-</w:t>
      </w:r>
      <w:r w:rsidRPr="007213FC">
        <w:rPr>
          <w:rFonts w:ascii="Times New Roman" w:hAnsi="Times New Roman"/>
        </w:rPr>
        <w:t xml:space="preserve">LEVEL </w:t>
      </w:r>
      <w:r w:rsidRPr="007213FC" w:rsidR="00F43472">
        <w:rPr>
          <w:rFonts w:ascii="Times New Roman" w:hAnsi="Times New Roman"/>
        </w:rPr>
        <w:t xml:space="preserve">FNS-418 </w:t>
      </w:r>
      <w:r w:rsidRPr="007213FC">
        <w:rPr>
          <w:rFonts w:ascii="Times New Roman" w:hAnsi="Times New Roman"/>
        </w:rPr>
        <w:t>DATA REQUEST.</w:t>
      </w:r>
    </w:p>
    <w:p w:rsidR="00A129EE" w:rsidRPr="007213FC" w:rsidP="00B10C87" w14:paraId="13F60592" w14:textId="49ED5946">
      <w:pPr>
        <w:ind w:left="720"/>
        <w:rPr>
          <w:rFonts w:ascii="Times New Roman" w:hAnsi="Times New Roman"/>
        </w:rPr>
      </w:pPr>
      <w:r w:rsidRPr="007213FC">
        <w:rPr>
          <w:rFonts w:ascii="Times New Roman" w:hAnsi="Times New Roman"/>
        </w:rPr>
        <w:t>We are asking States that are unable to provide site-level data to provide sponsor-level data</w:t>
      </w:r>
      <w:r w:rsidRPr="007213FC" w:rsidR="00E95712">
        <w:t xml:space="preserve"> </w:t>
      </w:r>
      <w:r w:rsidRPr="007213FC" w:rsidR="00E95712">
        <w:rPr>
          <w:rFonts w:ascii="Times New Roman" w:hAnsi="Times New Roman"/>
        </w:rPr>
        <w:t xml:space="preserve">for </w:t>
      </w:r>
      <w:r w:rsidRPr="007213FC" w:rsidR="006E0A07">
        <w:t>FY 202</w:t>
      </w:r>
      <w:r w:rsidR="00273531">
        <w:t>3</w:t>
      </w:r>
      <w:r w:rsidRPr="007213FC" w:rsidR="00230C72">
        <w:rPr>
          <w:rFonts w:ascii="Times New Roman" w:hAnsi="Times New Roman"/>
        </w:rPr>
        <w:t>.</w:t>
      </w:r>
      <w:r w:rsidRPr="007213FC" w:rsidR="00230C72">
        <w:t xml:space="preserve"> </w:t>
      </w:r>
      <w:r w:rsidRPr="007213FC" w:rsidR="00B341BD">
        <w:rPr>
          <w:rFonts w:ascii="Times New Roman" w:hAnsi="Times New Roman"/>
        </w:rPr>
        <w:t>Table 1 at the end of this document shows all the data elements we are requesting for each sponsor. Although some of these data are reported to FNS annually, we are requesting monthly data for each section of the FNS-418 form.</w:t>
      </w:r>
    </w:p>
    <w:p w:rsidR="00A129EE" w:rsidRPr="007213FC" w:rsidP="00A129EE" w14:paraId="15DB273E" w14:textId="15A1ED02">
      <w:pPr>
        <w:ind w:left="720"/>
        <w:rPr>
          <w:rFonts w:ascii="Times New Roman" w:hAnsi="Times New Roman"/>
        </w:rPr>
      </w:pPr>
      <w:r w:rsidRPr="007213FC">
        <w:rPr>
          <w:rFonts w:ascii="Times New Roman" w:hAnsi="Times New Roman"/>
        </w:rPr>
        <w:t>W</w:t>
      </w:r>
      <w:r w:rsidRPr="007213FC">
        <w:rPr>
          <w:rFonts w:ascii="Times New Roman" w:hAnsi="Times New Roman"/>
        </w:rPr>
        <w:t>ill</w:t>
      </w:r>
      <w:r w:rsidRPr="007213FC">
        <w:rPr>
          <w:rFonts w:ascii="Times New Roman" w:hAnsi="Times New Roman"/>
        </w:rPr>
        <w:t xml:space="preserve"> you be able to provide the data elements listed in Table</w:t>
      </w:r>
      <w:r w:rsidRPr="007213FC">
        <w:rPr>
          <w:rFonts w:ascii="Times New Roman" w:hAnsi="Times New Roman"/>
        </w:rPr>
        <w:t xml:space="preserve"> </w:t>
      </w:r>
      <w:r w:rsidRPr="007213FC">
        <w:rPr>
          <w:rFonts w:ascii="Times New Roman" w:hAnsi="Times New Roman"/>
        </w:rPr>
        <w:t xml:space="preserve">1 for each </w:t>
      </w:r>
      <w:r w:rsidRPr="007213FC" w:rsidR="00F379AF">
        <w:rPr>
          <w:rFonts w:ascii="Times New Roman" w:hAnsi="Times New Roman"/>
        </w:rPr>
        <w:t>sponsor</w:t>
      </w:r>
      <w:r w:rsidRPr="007213FC">
        <w:rPr>
          <w:rFonts w:ascii="Times New Roman" w:hAnsi="Times New Roman"/>
        </w:rPr>
        <w:t>?</w:t>
      </w:r>
      <w:r w:rsidRPr="007213FC" w:rsidR="007B1D49">
        <w:rPr>
          <w:rFonts w:ascii="Times New Roman" w:hAnsi="Times New Roman"/>
        </w:rPr>
        <w:t xml:space="preserve"> </w:t>
      </w:r>
    </w:p>
    <w:p w:rsidR="00230C72" w:rsidRPr="007213FC" w:rsidP="00B10C87" w14:paraId="36F1BFB3" w14:textId="77D08715">
      <w:pPr>
        <w:ind w:left="720"/>
        <w:rPr>
          <w:rFonts w:ascii="Times New Roman" w:hAnsi="Times New Roman"/>
        </w:rPr>
      </w:pPr>
      <w:r w:rsidRPr="007213FC">
        <w:rPr>
          <w:rFonts w:ascii="Times New Roman" w:hAnsi="Times New Roman"/>
        </w:rPr>
        <w:t>IF NO, DOCUMENT REASON.</w:t>
      </w:r>
    </w:p>
    <w:p w:rsidR="00E81B8C" w:rsidP="00E81B8C" w14:paraId="60E74AF5" w14:textId="77777777">
      <w:pPr>
        <w:pStyle w:val="Paragraph"/>
        <w:tabs>
          <w:tab w:val="left" w:pos="9270"/>
        </w:tabs>
        <w:spacing w:before="360"/>
        <w:ind w:left="288" w:firstLine="432"/>
        <w:rPr>
          <w:rStyle w:val="Underline"/>
        </w:rPr>
      </w:pPr>
      <w:r w:rsidRPr="00E81B8C">
        <w:rPr>
          <w:rStyle w:val="Underline"/>
        </w:rPr>
        <w:tab/>
      </w:r>
    </w:p>
    <w:p w:rsidR="00A129EE" w:rsidRPr="007213FC" w:rsidP="00E224FF" w14:paraId="46B412FA" w14:textId="77777777">
      <w:pPr>
        <w:pStyle w:val="ListNumber"/>
        <w:numPr>
          <w:ilvl w:val="0"/>
          <w:numId w:val="0"/>
        </w:numPr>
        <w:ind w:left="720"/>
      </w:pPr>
      <w:r w:rsidRPr="007213FC">
        <w:t>Do you have any questions about the request for FNS-</w:t>
      </w:r>
      <w:r w:rsidRPr="007213FC" w:rsidR="00A9657D">
        <w:t>418</w:t>
      </w:r>
      <w:r w:rsidRPr="007213FC">
        <w:t xml:space="preserve"> data? </w:t>
      </w:r>
    </w:p>
    <w:p w:rsidR="009E5697" w:rsidRPr="007213FC" w:rsidP="00E224FF" w14:paraId="75FF2A35" w14:textId="0548E7B3">
      <w:pPr>
        <w:pStyle w:val="ListNumber"/>
        <w:numPr>
          <w:ilvl w:val="0"/>
          <w:numId w:val="0"/>
        </w:numPr>
        <w:ind w:left="720"/>
      </w:pPr>
      <w:r w:rsidRPr="007213FC">
        <w:t>DISCUSS QUESTIONS AND ANSWERS</w:t>
      </w:r>
      <w:r w:rsidRPr="007213FC" w:rsidR="00A129EE">
        <w:t>.</w:t>
      </w:r>
    </w:p>
    <w:p w:rsidR="005802F4" w:rsidRPr="007213FC" w:rsidP="00E224FF" w14:paraId="1BBBC228" w14:textId="077B203C">
      <w:pPr>
        <w:pStyle w:val="ListAlpha2"/>
        <w:spacing w:before="240"/>
      </w:pPr>
      <w:r w:rsidRPr="007213FC">
        <w:rPr>
          <w:b/>
          <w:bCs/>
          <w:u w:val="single"/>
        </w:rPr>
        <w:t>IF S</w:t>
      </w:r>
      <w:r w:rsidR="00A52353">
        <w:rPr>
          <w:b/>
          <w:bCs/>
          <w:u w:val="single"/>
        </w:rPr>
        <w:t xml:space="preserve">TATE </w:t>
      </w:r>
      <w:r w:rsidRPr="007213FC">
        <w:rPr>
          <w:b/>
          <w:bCs/>
          <w:u w:val="single"/>
        </w:rPr>
        <w:t>A</w:t>
      </w:r>
      <w:r w:rsidR="00A52353">
        <w:rPr>
          <w:b/>
          <w:bCs/>
          <w:u w:val="single"/>
        </w:rPr>
        <w:t>GENCY</w:t>
      </w:r>
      <w:r w:rsidRPr="007213FC">
        <w:rPr>
          <w:b/>
          <w:bCs/>
          <w:u w:val="single"/>
        </w:rPr>
        <w:t xml:space="preserve"> ADMINISTERS CACFP </w:t>
      </w:r>
      <w:r w:rsidRPr="007213FC" w:rsidR="00366519">
        <w:rPr>
          <w:b/>
          <w:bCs/>
          <w:u w:val="single"/>
        </w:rPr>
        <w:t>(</w:t>
      </w:r>
      <w:r w:rsidRPr="007213FC" w:rsidR="00E851A0">
        <w:rPr>
          <w:b/>
          <w:bCs/>
          <w:u w:val="single"/>
        </w:rPr>
        <w:t>FNS-44 data</w:t>
      </w:r>
      <w:r w:rsidRPr="007213FC" w:rsidR="00366519">
        <w:rPr>
          <w:b/>
          <w:bCs/>
          <w:u w:val="single"/>
        </w:rPr>
        <w:t>)</w:t>
      </w:r>
      <w:r w:rsidRPr="007213FC" w:rsidR="00E851A0">
        <w:rPr>
          <w:b/>
          <w:bCs/>
          <w:u w:val="single"/>
        </w:rPr>
        <w:t>:</w:t>
      </w:r>
      <w:r w:rsidRPr="007213FC" w:rsidR="00E851A0">
        <w:t xml:space="preserve"> We will be requesting outlet-level data based on the FNS-44 Report of the Child and Adult Care Food Program for </w:t>
      </w:r>
      <w:r w:rsidRPr="007213FC" w:rsidR="006E0A07">
        <w:t>FY 202</w:t>
      </w:r>
      <w:r w:rsidR="00273531">
        <w:t>3</w:t>
      </w:r>
      <w:r w:rsidRPr="007213FC" w:rsidR="006E0A07">
        <w:t>, which includes the months of October 202</w:t>
      </w:r>
      <w:r w:rsidR="00273531">
        <w:t>2</w:t>
      </w:r>
      <w:r w:rsidRPr="007213FC" w:rsidR="006E0A07">
        <w:t xml:space="preserve"> through September 202</w:t>
      </w:r>
      <w:r w:rsidR="00273531">
        <w:t>3</w:t>
      </w:r>
      <w:r w:rsidRPr="007213FC" w:rsidR="00E851A0">
        <w:t>.</w:t>
      </w:r>
      <w:r w:rsidRPr="007213FC" w:rsidR="004E2444">
        <w:t xml:space="preserve"> </w:t>
      </w:r>
      <w:r w:rsidR="00F54E26">
        <w:t>Unlike previous years of the study, this year we are asking State agencies to include</w:t>
      </w:r>
      <w:r w:rsidRPr="007213FC" w:rsidR="004E2444">
        <w:t xml:space="preserve"> CACFP meals and snacks served in adult day care centers</w:t>
      </w:r>
      <w:r w:rsidR="00F54E26">
        <w:t xml:space="preserve"> in their submissions</w:t>
      </w:r>
      <w:r w:rsidRPr="007213FC" w:rsidR="004E2444">
        <w:t>.</w:t>
      </w:r>
    </w:p>
    <w:p w:rsidR="004E2444" w:rsidRPr="007213FC" w:rsidP="00B10C87" w14:paraId="1583C04E" w14:textId="705AA078">
      <w:pPr>
        <w:pStyle w:val="ListAlpha3"/>
        <w:numPr>
          <w:ilvl w:val="0"/>
          <w:numId w:val="0"/>
        </w:numPr>
        <w:ind w:left="720"/>
      </w:pPr>
      <w:r w:rsidRPr="007213FC">
        <w:t xml:space="preserve">Please </w:t>
      </w:r>
      <w:r w:rsidR="00A52353">
        <w:t>look at the FNS-44 administrative data request for FY 2023</w:t>
      </w:r>
      <w:r w:rsidRPr="007213FC">
        <w:t xml:space="preserve">. </w:t>
      </w:r>
    </w:p>
    <w:p w:rsidR="00012B2C" w:rsidRPr="007213FC" w:rsidP="00B10C87" w14:paraId="6FAF0B99" w14:textId="33756046">
      <w:pPr>
        <w:pStyle w:val="ListAlpha3"/>
        <w:numPr>
          <w:ilvl w:val="0"/>
          <w:numId w:val="0"/>
        </w:numPr>
        <w:ind w:left="720"/>
      </w:pPr>
      <w:r w:rsidRPr="007213FC">
        <w:t>Table 1</w:t>
      </w:r>
      <w:r w:rsidRPr="007213FC" w:rsidR="001A49E9">
        <w:t xml:space="preserve"> </w:t>
      </w:r>
      <w:r w:rsidRPr="007213FC">
        <w:t>shows all the data elements we are requesting for each outlet. Although some of these data are reported to FNS quarterly or annually, we are requesting monthly data for each section of the FNS-44 form (A through E).</w:t>
      </w:r>
    </w:p>
    <w:p w:rsidR="00012B2C" w:rsidRPr="007213FC" w:rsidP="00B10C87" w14:paraId="1A874B18" w14:textId="4428083C">
      <w:pPr>
        <w:ind w:left="720"/>
        <w:rPr>
          <w:rFonts w:ascii="Times New Roman" w:hAnsi="Times New Roman"/>
        </w:rPr>
      </w:pPr>
      <w:r w:rsidRPr="007213FC">
        <w:rPr>
          <w:rFonts w:ascii="Times New Roman" w:hAnsi="Times New Roman"/>
        </w:rPr>
        <w:t xml:space="preserve">In addition to the FNS-44 data, for each </w:t>
      </w:r>
      <w:r w:rsidRPr="007213FC" w:rsidR="005857B6">
        <w:rPr>
          <w:rFonts w:ascii="Times New Roman" w:hAnsi="Times New Roman"/>
        </w:rPr>
        <w:t>outlet</w:t>
      </w:r>
      <w:r w:rsidRPr="007213FC">
        <w:rPr>
          <w:rFonts w:ascii="Times New Roman" w:hAnsi="Times New Roman"/>
        </w:rPr>
        <w:t xml:space="preserve"> we will ask you to provide the additional data elements listed in Table</w:t>
      </w:r>
      <w:r w:rsidRPr="007213FC" w:rsidR="001A49E9">
        <w:rPr>
          <w:rFonts w:ascii="Times New Roman" w:hAnsi="Times New Roman"/>
        </w:rPr>
        <w:t xml:space="preserve"> </w:t>
      </w:r>
      <w:r w:rsidRPr="007213FC">
        <w:rPr>
          <w:rFonts w:ascii="Times New Roman" w:hAnsi="Times New Roman"/>
        </w:rPr>
        <w:t>1, “Other information to include with all data</w:t>
      </w:r>
      <w:r w:rsidRPr="007213FC" w:rsidR="001A49E9">
        <w:rPr>
          <w:rFonts w:ascii="Times New Roman" w:hAnsi="Times New Roman"/>
        </w:rPr>
        <w:t>.</w:t>
      </w:r>
      <w:r w:rsidRPr="007213FC">
        <w:rPr>
          <w:rFonts w:ascii="Times New Roman" w:hAnsi="Times New Roman"/>
        </w:rPr>
        <w:t>”</w:t>
      </w:r>
    </w:p>
    <w:p w:rsidR="001A49E9" w:rsidRPr="007213FC" w:rsidP="001A49E9" w14:paraId="2ADCF7B8" w14:textId="61AD9C9E">
      <w:pPr>
        <w:ind w:left="720"/>
        <w:rPr>
          <w:rFonts w:ascii="Times New Roman" w:hAnsi="Times New Roman"/>
        </w:rPr>
      </w:pPr>
      <w:r w:rsidRPr="007213FC">
        <w:rPr>
          <w:rFonts w:ascii="Times New Roman" w:hAnsi="Times New Roman"/>
        </w:rPr>
        <w:t>W</w:t>
      </w:r>
      <w:r w:rsidRPr="007213FC">
        <w:rPr>
          <w:rFonts w:ascii="Times New Roman" w:hAnsi="Times New Roman"/>
        </w:rPr>
        <w:t>ill</w:t>
      </w:r>
      <w:r w:rsidRPr="007213FC">
        <w:rPr>
          <w:rFonts w:ascii="Times New Roman" w:hAnsi="Times New Roman"/>
        </w:rPr>
        <w:t xml:space="preserve"> you be able to provide the data elements listed in Table</w:t>
      </w:r>
      <w:r w:rsidRPr="007213FC">
        <w:rPr>
          <w:rFonts w:ascii="Times New Roman" w:hAnsi="Times New Roman"/>
        </w:rPr>
        <w:t xml:space="preserve"> </w:t>
      </w:r>
      <w:r w:rsidRPr="007213FC">
        <w:rPr>
          <w:rFonts w:ascii="Times New Roman" w:hAnsi="Times New Roman"/>
        </w:rPr>
        <w:t xml:space="preserve">1 for each </w:t>
      </w:r>
      <w:r w:rsidRPr="007213FC" w:rsidR="00671F15">
        <w:rPr>
          <w:rFonts w:ascii="Times New Roman" w:hAnsi="Times New Roman"/>
        </w:rPr>
        <w:t>outlet</w:t>
      </w:r>
      <w:r w:rsidRPr="007213FC">
        <w:rPr>
          <w:rFonts w:ascii="Times New Roman" w:hAnsi="Times New Roman"/>
        </w:rPr>
        <w:t>?</w:t>
      </w:r>
    </w:p>
    <w:p w:rsidR="001A49E9" w:rsidRPr="007213FC" w:rsidP="00B10C87" w14:paraId="0B07DE23" w14:textId="5C5E3E53">
      <w:pPr>
        <w:ind w:left="720"/>
        <w:rPr>
          <w:rFonts w:ascii="Times New Roman" w:hAnsi="Times New Roman"/>
        </w:rPr>
      </w:pPr>
      <w:bookmarkStart w:id="6" w:name="_Hlk66181258"/>
      <w:r w:rsidRPr="007213FC">
        <w:rPr>
          <w:rFonts w:ascii="Times New Roman" w:hAnsi="Times New Roman"/>
        </w:rPr>
        <w:t xml:space="preserve">IF YES, MOVE TO </w:t>
      </w:r>
      <w:r w:rsidRPr="007213FC" w:rsidR="00671F15">
        <w:rPr>
          <w:rFonts w:ascii="Times New Roman" w:hAnsi="Times New Roman"/>
        </w:rPr>
        <w:t>SCHEDULE FOR DATA DELIVERY</w:t>
      </w:r>
      <w:r w:rsidRPr="007213FC">
        <w:rPr>
          <w:rFonts w:ascii="Times New Roman" w:hAnsi="Times New Roman"/>
        </w:rPr>
        <w:t>.</w:t>
      </w:r>
    </w:p>
    <w:p w:rsidR="001A49E9" w:rsidRPr="007213FC" w:rsidP="00B10C87" w14:paraId="6FE27A2D" w14:textId="39C6DEA2">
      <w:pPr>
        <w:ind w:left="720"/>
        <w:rPr>
          <w:rFonts w:ascii="Times New Roman" w:hAnsi="Times New Roman"/>
        </w:rPr>
      </w:pPr>
      <w:r w:rsidRPr="007213FC">
        <w:rPr>
          <w:rFonts w:ascii="Times New Roman" w:hAnsi="Times New Roman"/>
        </w:rPr>
        <w:t xml:space="preserve">IF </w:t>
      </w:r>
      <w:r w:rsidRPr="007213FC">
        <w:rPr>
          <w:rFonts w:ascii="Times New Roman" w:hAnsi="Times New Roman"/>
        </w:rPr>
        <w:t xml:space="preserve">NO, </w:t>
      </w:r>
      <w:r w:rsidRPr="007213FC">
        <w:rPr>
          <w:rFonts w:ascii="Times New Roman" w:hAnsi="Times New Roman"/>
        </w:rPr>
        <w:t xml:space="preserve">SHARE THE </w:t>
      </w:r>
      <w:r w:rsidRPr="007213FC" w:rsidR="00671F15">
        <w:rPr>
          <w:rFonts w:ascii="Times New Roman" w:hAnsi="Times New Roman"/>
        </w:rPr>
        <w:t>INSTITUTION</w:t>
      </w:r>
      <w:r w:rsidRPr="007213FC" w:rsidR="00B10C87">
        <w:rPr>
          <w:rFonts w:ascii="Times New Roman" w:hAnsi="Times New Roman"/>
        </w:rPr>
        <w:t>-</w:t>
      </w:r>
      <w:r w:rsidRPr="007213FC">
        <w:rPr>
          <w:rFonts w:ascii="Times New Roman" w:hAnsi="Times New Roman"/>
        </w:rPr>
        <w:t>LEVEL FNS-4</w:t>
      </w:r>
      <w:r w:rsidRPr="007213FC" w:rsidR="00671F15">
        <w:rPr>
          <w:rFonts w:ascii="Times New Roman" w:hAnsi="Times New Roman"/>
        </w:rPr>
        <w:t>4</w:t>
      </w:r>
      <w:r w:rsidRPr="007213FC">
        <w:rPr>
          <w:rFonts w:ascii="Times New Roman" w:hAnsi="Times New Roman"/>
        </w:rPr>
        <w:t xml:space="preserve"> DATA REQUEST.</w:t>
      </w:r>
    </w:p>
    <w:bookmarkEnd w:id="6"/>
    <w:p w:rsidR="001A49E9" w:rsidRPr="007213FC" w:rsidP="00B10C87" w14:paraId="7B82B957" w14:textId="4C9709E4">
      <w:pPr>
        <w:ind w:left="720"/>
        <w:rPr>
          <w:rFonts w:ascii="Times New Roman" w:hAnsi="Times New Roman"/>
        </w:rPr>
      </w:pPr>
      <w:r w:rsidRPr="007213FC">
        <w:rPr>
          <w:rFonts w:ascii="Times New Roman" w:hAnsi="Times New Roman"/>
        </w:rPr>
        <w:t>We are asking States that are unable to provide outlet-level data to provide institution</w:t>
      </w:r>
      <w:r w:rsidRPr="007213FC" w:rsidR="00B10C87">
        <w:rPr>
          <w:rFonts w:ascii="Times New Roman" w:hAnsi="Times New Roman"/>
        </w:rPr>
        <w:t>-</w:t>
      </w:r>
      <w:r w:rsidRPr="007213FC">
        <w:rPr>
          <w:rFonts w:ascii="Times New Roman" w:hAnsi="Times New Roman"/>
        </w:rPr>
        <w:t>level data</w:t>
      </w:r>
      <w:r w:rsidRPr="007213FC" w:rsidR="00E73172">
        <w:rPr>
          <w:rFonts w:ascii="Times New Roman" w:hAnsi="Times New Roman"/>
        </w:rPr>
        <w:t xml:space="preserve"> </w:t>
      </w:r>
      <w:r w:rsidRPr="007213FC" w:rsidR="00E73172">
        <w:t xml:space="preserve">for </w:t>
      </w:r>
      <w:r w:rsidRPr="007213FC" w:rsidR="00E61A17">
        <w:t>FY</w:t>
      </w:r>
      <w:r w:rsidRPr="007213FC" w:rsidR="00E73172">
        <w:t xml:space="preserve"> 202</w:t>
      </w:r>
      <w:r w:rsidR="00273531">
        <w:t>3</w:t>
      </w:r>
      <w:r w:rsidRPr="007213FC">
        <w:rPr>
          <w:rFonts w:ascii="Times New Roman" w:hAnsi="Times New Roman"/>
        </w:rPr>
        <w:t xml:space="preserve">. </w:t>
      </w:r>
      <w:r w:rsidRPr="007213FC" w:rsidR="005F5021">
        <w:rPr>
          <w:rFonts w:ascii="Times New Roman" w:hAnsi="Times New Roman"/>
        </w:rPr>
        <w:t>Table 1 at the end of this document shows all the data elements we are requesting for each institution. Although some of these data are reported to FNS quarterly or annually, we are requesting monthly data for each section of the FNS-44 form (A through E).</w:t>
      </w:r>
    </w:p>
    <w:p w:rsidR="001A49E9" w:rsidRPr="007213FC" w:rsidP="001A49E9" w14:paraId="54E754AB" w14:textId="22A0FB2A">
      <w:pPr>
        <w:ind w:left="720"/>
        <w:rPr>
          <w:rFonts w:ascii="Times New Roman" w:hAnsi="Times New Roman"/>
        </w:rPr>
      </w:pPr>
      <w:r w:rsidRPr="007213FC">
        <w:rPr>
          <w:rFonts w:ascii="Times New Roman" w:hAnsi="Times New Roman"/>
        </w:rPr>
        <w:t>W</w:t>
      </w:r>
      <w:r w:rsidRPr="007213FC">
        <w:rPr>
          <w:rFonts w:ascii="Times New Roman" w:hAnsi="Times New Roman"/>
        </w:rPr>
        <w:t>ill</w:t>
      </w:r>
      <w:r w:rsidRPr="007213FC">
        <w:rPr>
          <w:rFonts w:ascii="Times New Roman" w:hAnsi="Times New Roman"/>
        </w:rPr>
        <w:t xml:space="preserve"> you be able to provide the data elements listed in Table</w:t>
      </w:r>
      <w:r w:rsidRPr="007213FC" w:rsidR="00E61A17">
        <w:rPr>
          <w:rFonts w:ascii="Times New Roman" w:hAnsi="Times New Roman"/>
        </w:rPr>
        <w:t xml:space="preserve"> </w:t>
      </w:r>
      <w:r w:rsidRPr="007213FC">
        <w:rPr>
          <w:rFonts w:ascii="Times New Roman" w:hAnsi="Times New Roman"/>
        </w:rPr>
        <w:t xml:space="preserve">1 for each </w:t>
      </w:r>
      <w:r w:rsidRPr="007213FC" w:rsidR="005F5021">
        <w:rPr>
          <w:rFonts w:ascii="Times New Roman" w:hAnsi="Times New Roman"/>
        </w:rPr>
        <w:t>institution</w:t>
      </w:r>
      <w:r w:rsidRPr="007213FC">
        <w:rPr>
          <w:rFonts w:ascii="Times New Roman" w:hAnsi="Times New Roman"/>
        </w:rPr>
        <w:t xml:space="preserve">? </w:t>
      </w:r>
    </w:p>
    <w:p w:rsidR="00E81B8C" w:rsidRPr="00082915" w:rsidP="00082915" w14:paraId="243388B9" w14:textId="4FDDD8EB">
      <w:pPr>
        <w:ind w:left="720"/>
        <w:rPr>
          <w:rStyle w:val="Underline"/>
          <w:rFonts w:ascii="Times New Roman" w:hAnsi="Times New Roman"/>
          <w:u w:val="none"/>
        </w:rPr>
      </w:pPr>
      <w:r w:rsidRPr="007213FC">
        <w:rPr>
          <w:rFonts w:ascii="Times New Roman" w:hAnsi="Times New Roman"/>
        </w:rPr>
        <w:t>IF NO, DOCUMENT REASON.</w:t>
      </w:r>
      <w:r w:rsidR="00082915">
        <w:rPr>
          <w:rFonts w:ascii="Times New Roman" w:hAnsi="Times New Roman"/>
        </w:rPr>
        <w:br/>
        <w:t>________________________________________________________________________</w:t>
      </w:r>
      <w:r w:rsidRPr="00E81B8C">
        <w:rPr>
          <w:rStyle w:val="Underline"/>
        </w:rPr>
        <w:tab/>
      </w:r>
    </w:p>
    <w:p w:rsidR="001A49E9" w:rsidRPr="007213FC" w:rsidP="00E224FF" w14:paraId="4E78A483" w14:textId="77777777">
      <w:pPr>
        <w:pStyle w:val="ListNumber"/>
        <w:numPr>
          <w:ilvl w:val="0"/>
          <w:numId w:val="0"/>
        </w:numPr>
        <w:ind w:left="720"/>
      </w:pPr>
      <w:r w:rsidRPr="007213FC">
        <w:t>Do you have any questions about the request for FNS-4</w:t>
      </w:r>
      <w:r w:rsidRPr="007213FC" w:rsidR="005F5021">
        <w:t>4</w:t>
      </w:r>
      <w:r w:rsidRPr="007213FC">
        <w:t xml:space="preserve"> data? </w:t>
      </w:r>
    </w:p>
    <w:p w:rsidR="00F90666" w:rsidRPr="007213FC" w:rsidP="00E224FF" w14:paraId="5CA25A8D" w14:textId="054C0684">
      <w:pPr>
        <w:pStyle w:val="ListNumber"/>
        <w:numPr>
          <w:ilvl w:val="0"/>
          <w:numId w:val="0"/>
        </w:numPr>
        <w:ind w:left="720"/>
      </w:pPr>
      <w:r w:rsidRPr="007213FC">
        <w:t>DISCUSS QUESTIONS AND ANSWERS</w:t>
      </w:r>
      <w:r w:rsidRPr="007213FC" w:rsidR="001A49E9">
        <w:t>.</w:t>
      </w:r>
    </w:p>
    <w:p w:rsidR="00E81B8C" w:rsidRPr="00082915" w:rsidP="00082915" w14:paraId="40E65F92" w14:textId="72F48796">
      <w:pPr>
        <w:pStyle w:val="ListNumber"/>
        <w:rPr>
          <w:rStyle w:val="Underline"/>
          <w:u w:val="none"/>
        </w:rPr>
      </w:pPr>
      <w:r w:rsidRPr="007213FC">
        <w:t>SCHEDULE FOR DATA DELIVERY</w:t>
      </w:r>
      <w:r w:rsidRPr="007213FC" w:rsidR="00836C48">
        <w:t xml:space="preserve">: The administrative data collection </w:t>
      </w:r>
      <w:r w:rsidRPr="007213FC" w:rsidR="00D84899">
        <w:t>is</w:t>
      </w:r>
      <w:r w:rsidRPr="007213FC" w:rsidR="00836C48">
        <w:t xml:space="preserve"> planned to take place </w:t>
      </w:r>
      <w:r w:rsidR="00412265">
        <w:t>from March to May</w:t>
      </w:r>
      <w:r w:rsidR="00B77B6E">
        <w:t xml:space="preserve"> </w:t>
      </w:r>
      <w:r w:rsidRPr="007213FC" w:rsidR="005B4D32">
        <w:t>202</w:t>
      </w:r>
      <w:r w:rsidR="00041C1A">
        <w:t>4</w:t>
      </w:r>
      <w:r w:rsidRPr="007213FC" w:rsidR="005B4D32">
        <w:t>.</w:t>
      </w:r>
      <w:r w:rsidR="00F47954">
        <w:t xml:space="preserve"> We will contact you when it’s time to begin data collection. In the meantime, you are welcome to contact us to answer any questions you may have. </w:t>
      </w:r>
      <w:r w:rsidRPr="007213FC" w:rsidR="005B4D32">
        <w:t xml:space="preserve"> </w:t>
      </w:r>
      <w:r w:rsidRPr="007213FC" w:rsidR="005C14C2">
        <w:t xml:space="preserve"> </w:t>
      </w:r>
    </w:p>
    <w:p w:rsidR="00B26192" w:rsidRPr="007213FC" w:rsidP="006F75E5" w14:paraId="322351B9" w14:textId="4E3202B1">
      <w:pPr>
        <w:pStyle w:val="ListAlpha3"/>
        <w:numPr>
          <w:ilvl w:val="0"/>
          <w:numId w:val="0"/>
        </w:numPr>
        <w:ind w:left="360"/>
      </w:pPr>
      <w:r w:rsidRPr="007213FC">
        <w:t xml:space="preserve">DISCUSS QUESTIONS AND ANSWERS. </w:t>
      </w:r>
    </w:p>
    <w:p w:rsidR="0042004B" w:rsidP="0042004B" w14:paraId="6BF1122C" w14:textId="77777777">
      <w:pPr>
        <w:pStyle w:val="ListAlpha2"/>
        <w:numPr>
          <w:ilvl w:val="0"/>
          <w:numId w:val="0"/>
        </w:numPr>
        <w:rPr>
          <w:b/>
          <w:bCs/>
        </w:rPr>
      </w:pPr>
    </w:p>
    <w:p w:rsidR="008F2BE0" w:rsidP="002C5C83" w14:paraId="772F9FA6" w14:textId="5A1856AD">
      <w:pPr>
        <w:pStyle w:val="H2"/>
      </w:pPr>
      <w:r>
        <w:t>IV.</w:t>
      </w:r>
      <w:r>
        <w:tab/>
      </w:r>
      <w:r w:rsidRPr="007213FC">
        <w:t>MOU With Mathematica (</w:t>
      </w:r>
      <w:r w:rsidR="00D93FE3">
        <w:t>5</w:t>
      </w:r>
      <w:r w:rsidRPr="007213FC" w:rsidR="00D93FE3">
        <w:t xml:space="preserve"> </w:t>
      </w:r>
      <w:r w:rsidRPr="007213FC">
        <w:t>Minutes)</w:t>
      </w:r>
    </w:p>
    <w:p w:rsidR="001D0A5C" w:rsidRPr="00661236" w:rsidP="00661236" w14:paraId="72C21BFD" w14:textId="77777777">
      <w:pPr>
        <w:pStyle w:val="ParagraphContinued"/>
        <w:spacing w:before="0" w:after="0"/>
      </w:pPr>
    </w:p>
    <w:p w:rsidR="008B6AF3" w:rsidRPr="007213FC" w:rsidP="00661236" w14:paraId="58C52C85" w14:textId="21C7798B">
      <w:pPr>
        <w:pStyle w:val="ListAlpha2"/>
        <w:numPr>
          <w:ilvl w:val="0"/>
          <w:numId w:val="0"/>
        </w:numPr>
      </w:pPr>
      <w:r w:rsidRPr="00661236">
        <w:rPr>
          <w:b/>
          <w:bCs/>
        </w:rPr>
        <w:t>IF AGENCY COMPLETED AN MOU WITH MATHEMATICA:</w:t>
      </w:r>
      <w:r>
        <w:t xml:space="preserve"> </w:t>
      </w:r>
      <w:r w:rsidRPr="007213FC" w:rsidR="00F13E6A">
        <w:t xml:space="preserve">As a default, the MOU </w:t>
      </w:r>
      <w:r w:rsidRPr="007213FC" w:rsidR="00F13E6A">
        <w:t>will</w:t>
      </w:r>
      <w:r w:rsidRPr="007213FC" w:rsidR="00F13E6A">
        <w:t xml:space="preserve"> remain in full force for the duration of the study</w:t>
      </w:r>
      <w:r w:rsidRPr="007213FC" w:rsidR="00881C22">
        <w:t>. Can you confirm that we are able to proceed with</w:t>
      </w:r>
      <w:r w:rsidRPr="007213FC" w:rsidR="00432C3D">
        <w:t xml:space="preserve"> data collection</w:t>
      </w:r>
      <w:r w:rsidRPr="007213FC">
        <w:t>, using the MOU as-is?</w:t>
      </w:r>
      <w:r w:rsidRPr="007213FC" w:rsidR="00881C22">
        <w:t xml:space="preserve"> </w:t>
      </w:r>
    </w:p>
    <w:p w:rsidR="008B6AF3" w:rsidRPr="007213FC" w:rsidP="002C5C83" w14:paraId="6B7FE462" w14:textId="49F005A4">
      <w:pPr>
        <w:rPr>
          <w:rFonts w:ascii="Times New Roman" w:hAnsi="Times New Roman"/>
        </w:rPr>
      </w:pPr>
      <w:r w:rsidRPr="007213FC">
        <w:rPr>
          <w:rFonts w:ascii="Times New Roman" w:hAnsi="Times New Roman"/>
        </w:rPr>
        <w:t xml:space="preserve">IF YES, MOVE TO </w:t>
      </w:r>
      <w:r w:rsidRPr="007213FC" w:rsidR="00A06456">
        <w:rPr>
          <w:rFonts w:ascii="Times New Roman" w:hAnsi="Times New Roman"/>
        </w:rPr>
        <w:t>OPEN DISCUSSION AND NEXT STEPS</w:t>
      </w:r>
      <w:r w:rsidRPr="007213FC">
        <w:rPr>
          <w:rFonts w:ascii="Times New Roman" w:hAnsi="Times New Roman"/>
        </w:rPr>
        <w:t>.</w:t>
      </w:r>
    </w:p>
    <w:p w:rsidR="004943D7" w:rsidRPr="00661236" w:rsidP="00082915" w14:paraId="4E7ACB01" w14:textId="77777777">
      <w:pPr>
        <w:rPr>
          <w:rFonts w:ascii="Times New Roman" w:hAnsi="Times New Roman"/>
        </w:rPr>
      </w:pPr>
      <w:r w:rsidRPr="00661236">
        <w:rPr>
          <w:rFonts w:ascii="Times New Roman" w:hAnsi="Times New Roman"/>
        </w:rPr>
        <w:t>IF NO</w:t>
      </w:r>
      <w:r w:rsidRPr="00661236" w:rsidR="0042004B">
        <w:rPr>
          <w:rFonts w:ascii="Times New Roman" w:hAnsi="Times New Roman"/>
        </w:rPr>
        <w:t xml:space="preserve">: </w:t>
      </w:r>
    </w:p>
    <w:p w:rsidR="0042004B" w:rsidRPr="00DC2B14" w:rsidP="004943D7" w14:paraId="7018F2F3" w14:textId="4413AF23">
      <w:pPr>
        <w:pStyle w:val="ListParagraph"/>
        <w:numPr>
          <w:ilvl w:val="0"/>
          <w:numId w:val="47"/>
        </w:numPr>
        <w:rPr>
          <w:rFonts w:ascii="Times New Roman" w:hAnsi="Times New Roman"/>
        </w:rPr>
      </w:pPr>
      <w:r w:rsidRPr="003317FD">
        <w:rPr>
          <w:rFonts w:ascii="Times New Roman" w:hAnsi="Times New Roman"/>
        </w:rPr>
        <w:t>What modifications are needed to the MOU to move forward with the next</w:t>
      </w:r>
      <w:r w:rsidRPr="003317FD" w:rsidR="008B6AF3">
        <w:rPr>
          <w:rFonts w:ascii="Times New Roman" w:hAnsi="Times New Roman"/>
        </w:rPr>
        <w:t xml:space="preserve"> </w:t>
      </w:r>
      <w:r w:rsidRPr="003317FD" w:rsidR="004943D7">
        <w:rPr>
          <w:rFonts w:ascii="Times New Roman" w:hAnsi="Times New Roman"/>
        </w:rPr>
        <w:t>round of data collection?</w:t>
      </w:r>
    </w:p>
    <w:p w:rsidR="004943D7" w:rsidRPr="00041C1A" w:rsidP="004943D7" w14:paraId="238C8C78" w14:textId="77777777">
      <w:pPr>
        <w:pStyle w:val="ListParagraph"/>
        <w:ind w:left="720" w:firstLine="0"/>
        <w:rPr>
          <w:rFonts w:ascii="Times New Roman" w:hAnsi="Times New Roman"/>
        </w:rPr>
      </w:pPr>
    </w:p>
    <w:p w:rsidR="004943D7" w:rsidRPr="00041C1A" w:rsidP="004943D7" w14:paraId="227C2588" w14:textId="07276609">
      <w:pPr>
        <w:pStyle w:val="ListParagraph"/>
        <w:pBdr>
          <w:bottom w:val="single" w:sz="6" w:space="1" w:color="auto"/>
        </w:pBdr>
        <w:ind w:left="720" w:firstLine="0"/>
        <w:rPr>
          <w:rFonts w:ascii="Times New Roman" w:hAnsi="Times New Roman"/>
        </w:rPr>
      </w:pPr>
      <w:r w:rsidRPr="00041C1A">
        <w:rPr>
          <w:rFonts w:ascii="Times New Roman" w:hAnsi="Times New Roman"/>
        </w:rPr>
        <w:t>DOCUMENT MODIFICATIONS NEEDED.</w:t>
      </w:r>
    </w:p>
    <w:p w:rsidR="004943D7" w:rsidRPr="00041C1A" w:rsidP="004943D7" w14:paraId="0D8215A7" w14:textId="77777777">
      <w:pPr>
        <w:pStyle w:val="ListParagraph"/>
        <w:pBdr>
          <w:bottom w:val="single" w:sz="6" w:space="1" w:color="auto"/>
        </w:pBdr>
        <w:ind w:left="720" w:firstLine="0"/>
        <w:rPr>
          <w:rFonts w:ascii="Times New Roman" w:hAnsi="Times New Roman"/>
        </w:rPr>
      </w:pPr>
    </w:p>
    <w:p w:rsidR="004943D7" w:rsidRPr="00041C1A" w:rsidP="004943D7" w14:paraId="1C370E2C" w14:textId="77777777">
      <w:pPr>
        <w:pStyle w:val="ListParagraph"/>
        <w:ind w:left="720" w:firstLine="0"/>
        <w:rPr>
          <w:rFonts w:ascii="Times New Roman" w:hAnsi="Times New Roman"/>
        </w:rPr>
      </w:pPr>
    </w:p>
    <w:p w:rsidR="004943D7" w:rsidRPr="003317FD" w:rsidP="00661236" w14:paraId="6632CDF9" w14:textId="77777777">
      <w:pPr>
        <w:pStyle w:val="ListParagraph"/>
        <w:ind w:left="720" w:firstLine="0"/>
        <w:rPr>
          <w:rFonts w:ascii="Times New Roman" w:hAnsi="Times New Roman"/>
        </w:rPr>
      </w:pPr>
    </w:p>
    <w:p w:rsidR="0042004B" w:rsidRPr="003317FD" w:rsidP="00661236" w14:paraId="4A996C43" w14:textId="3AF46EF4">
      <w:pPr>
        <w:pStyle w:val="ListParagraph"/>
        <w:numPr>
          <w:ilvl w:val="0"/>
          <w:numId w:val="47"/>
        </w:numPr>
        <w:rPr>
          <w:rFonts w:ascii="Times New Roman" w:hAnsi="Times New Roman"/>
        </w:rPr>
      </w:pPr>
      <w:r w:rsidRPr="00DC2B14">
        <w:rPr>
          <w:rFonts w:ascii="Times New Roman" w:hAnsi="Times New Roman"/>
        </w:rPr>
        <w:t xml:space="preserve">After we modify the MOU, who in your agency should we send it to for </w:t>
      </w:r>
      <w:r w:rsidRPr="00041C1A">
        <w:rPr>
          <w:rFonts w:ascii="Times New Roman" w:hAnsi="Times New Roman"/>
        </w:rPr>
        <w:t>completion?</w:t>
      </w:r>
    </w:p>
    <w:p w:rsidR="00E81B8C" w:rsidRPr="00041C1A" w:rsidP="004943D7" w14:paraId="7230B7CA" w14:textId="2F95799C">
      <w:pPr>
        <w:ind w:left="720"/>
        <w:rPr>
          <w:rFonts w:ascii="Times New Roman" w:hAnsi="Times New Roman"/>
        </w:rPr>
      </w:pPr>
      <w:r w:rsidRPr="00DC2B14">
        <w:rPr>
          <w:rFonts w:ascii="Times New Roman" w:hAnsi="Times New Roman"/>
        </w:rPr>
        <w:t xml:space="preserve">DOCUMENT </w:t>
      </w:r>
      <w:r w:rsidRPr="00041C1A">
        <w:rPr>
          <w:rFonts w:ascii="Times New Roman" w:hAnsi="Times New Roman"/>
        </w:rPr>
        <w:t>SA CONTACT</w:t>
      </w:r>
      <w:r w:rsidRPr="00041C1A" w:rsidR="0024263A">
        <w:rPr>
          <w:rFonts w:ascii="Times New Roman" w:hAnsi="Times New Roman"/>
        </w:rPr>
        <w:t>.</w:t>
      </w:r>
      <w:r w:rsidRPr="00041C1A" w:rsidR="00082915">
        <w:rPr>
          <w:rFonts w:ascii="Times New Roman" w:hAnsi="Times New Roman"/>
        </w:rPr>
        <w:br/>
        <w:t>____________________________________________________________________________</w:t>
      </w:r>
    </w:p>
    <w:p w:rsidR="001D0A5C" w:rsidRPr="00041C1A" w:rsidP="004943D7" w14:paraId="601E9050" w14:textId="77777777">
      <w:pPr>
        <w:ind w:left="720"/>
        <w:rPr>
          <w:rFonts w:ascii="Times New Roman" w:hAnsi="Times New Roman"/>
        </w:rPr>
      </w:pPr>
    </w:p>
    <w:p w:rsidR="001D0A5C" w:rsidRPr="00041C1A" w:rsidP="001D0A5C" w14:paraId="0CBD9E4F" w14:textId="1E367BD7">
      <w:pPr>
        <w:pStyle w:val="ListAlpha2"/>
        <w:numPr>
          <w:ilvl w:val="0"/>
          <w:numId w:val="0"/>
        </w:numPr>
      </w:pPr>
      <w:r w:rsidRPr="00041C1A">
        <w:rPr>
          <w:b/>
          <w:bCs/>
        </w:rPr>
        <w:t>IF AGENCY DID NOT COMPLETE AN MOU WITH MATHEMATICA:</w:t>
      </w:r>
      <w:r w:rsidRPr="00041C1A">
        <w:t xml:space="preserve"> At your direction, we did not previously complete an MOU with your agency for the SMO data collection. Can you confirm that we are able to proceed with the next round of data collection without an MOU? </w:t>
      </w:r>
    </w:p>
    <w:p w:rsidR="001D0A5C" w:rsidRPr="00041C1A" w:rsidP="001D0A5C" w14:paraId="7D5718FD" w14:textId="77777777">
      <w:pPr>
        <w:rPr>
          <w:rFonts w:ascii="Times New Roman" w:hAnsi="Times New Roman"/>
        </w:rPr>
      </w:pPr>
      <w:r w:rsidRPr="00041C1A">
        <w:rPr>
          <w:rFonts w:ascii="Times New Roman" w:hAnsi="Times New Roman"/>
        </w:rPr>
        <w:t>IF YES, MOVE TO OPEN DISCUSSION AND NEXT STEPS.</w:t>
      </w:r>
    </w:p>
    <w:p w:rsidR="001D0A5C" w:rsidRPr="003317FD" w:rsidP="001D0A5C" w14:paraId="116693E1" w14:textId="77777777">
      <w:pPr>
        <w:rPr>
          <w:rFonts w:ascii="Times New Roman" w:hAnsi="Times New Roman"/>
        </w:rPr>
      </w:pPr>
      <w:r w:rsidRPr="003317FD">
        <w:rPr>
          <w:rFonts w:ascii="Times New Roman" w:hAnsi="Times New Roman"/>
        </w:rPr>
        <w:t xml:space="preserve">IF NO: </w:t>
      </w:r>
    </w:p>
    <w:p w:rsidR="001D0A5C" w:rsidRPr="003317FD" w:rsidP="001D0A5C" w14:paraId="6FA125C0" w14:textId="06DEFEF3">
      <w:pPr>
        <w:pStyle w:val="ListParagraph"/>
        <w:numPr>
          <w:ilvl w:val="0"/>
          <w:numId w:val="48"/>
        </w:numPr>
        <w:rPr>
          <w:rFonts w:ascii="Times New Roman" w:hAnsi="Times New Roman"/>
        </w:rPr>
      </w:pPr>
      <w:r w:rsidRPr="003317FD">
        <w:rPr>
          <w:rFonts w:ascii="Times New Roman" w:hAnsi="Times New Roman"/>
        </w:rPr>
        <w:t>Who</w:t>
      </w:r>
      <w:r w:rsidRPr="003317FD">
        <w:rPr>
          <w:rFonts w:ascii="Times New Roman" w:hAnsi="Times New Roman"/>
        </w:rPr>
        <w:t xml:space="preserve"> in your agency should we </w:t>
      </w:r>
      <w:r w:rsidRPr="003317FD">
        <w:rPr>
          <w:rFonts w:ascii="Times New Roman" w:hAnsi="Times New Roman"/>
        </w:rPr>
        <w:t xml:space="preserve">submit the MOU to </w:t>
      </w:r>
      <w:r w:rsidRPr="003317FD">
        <w:rPr>
          <w:rFonts w:ascii="Times New Roman" w:hAnsi="Times New Roman"/>
        </w:rPr>
        <w:t xml:space="preserve">for </w:t>
      </w:r>
      <w:r w:rsidRPr="003317FD">
        <w:rPr>
          <w:rFonts w:ascii="Times New Roman" w:hAnsi="Times New Roman"/>
        </w:rPr>
        <w:t xml:space="preserve">review and </w:t>
      </w:r>
      <w:r w:rsidRPr="003317FD">
        <w:rPr>
          <w:rFonts w:ascii="Times New Roman" w:hAnsi="Times New Roman"/>
        </w:rPr>
        <w:t>completion?</w:t>
      </w:r>
    </w:p>
    <w:p w:rsidR="001D0A5C" w:rsidP="001D0A5C" w14:paraId="1432275F" w14:textId="5431234F">
      <w:pPr>
        <w:ind w:left="720"/>
        <w:rPr>
          <w:rFonts w:ascii="Times New Roman" w:hAnsi="Times New Roman"/>
        </w:rPr>
      </w:pPr>
      <w:r w:rsidRPr="003317FD">
        <w:rPr>
          <w:rFonts w:ascii="Times New Roman" w:hAnsi="Times New Roman"/>
        </w:rPr>
        <w:t>DOCUMENT S</w:t>
      </w:r>
      <w:r w:rsidR="00960423">
        <w:rPr>
          <w:rFonts w:ascii="Times New Roman" w:hAnsi="Times New Roman"/>
        </w:rPr>
        <w:t xml:space="preserve">TATE </w:t>
      </w:r>
      <w:r w:rsidRPr="003317FD">
        <w:rPr>
          <w:rFonts w:ascii="Times New Roman" w:hAnsi="Times New Roman"/>
        </w:rPr>
        <w:t>A</w:t>
      </w:r>
      <w:r w:rsidR="00960423">
        <w:rPr>
          <w:rFonts w:ascii="Times New Roman" w:hAnsi="Times New Roman"/>
        </w:rPr>
        <w:t>GENCY</w:t>
      </w:r>
      <w:r w:rsidRPr="003317FD">
        <w:rPr>
          <w:rFonts w:ascii="Times New Roman" w:hAnsi="Times New Roman"/>
        </w:rPr>
        <w:t xml:space="preserve"> CONTACT.</w:t>
      </w:r>
      <w:r w:rsidRPr="003317FD">
        <w:rPr>
          <w:rFonts w:ascii="Times New Roman" w:hAnsi="Times New Roman"/>
        </w:rPr>
        <w:br/>
        <w:t>____________________________________________________________________________</w:t>
      </w:r>
    </w:p>
    <w:p w:rsidR="001D0A5C" w:rsidRPr="00082915" w14:paraId="35EE2992" w14:textId="77777777">
      <w:pPr>
        <w:rPr>
          <w:rStyle w:val="Underline"/>
          <w:rFonts w:ascii="Times New Roman" w:hAnsi="Times New Roman"/>
          <w:u w:val="none"/>
        </w:rPr>
      </w:pPr>
    </w:p>
    <w:p w:rsidR="00694AD8" w:rsidRPr="00E224FF" w:rsidP="002C5C83" w14:paraId="011F7943" w14:textId="620CE6F5">
      <w:pPr>
        <w:pStyle w:val="H2"/>
      </w:pPr>
      <w:bookmarkStart w:id="7" w:name="_Hlk66181293"/>
      <w:r>
        <w:t>V.</w:t>
      </w:r>
      <w:r>
        <w:tab/>
        <w:t>O</w:t>
      </w:r>
      <w:r w:rsidRPr="00E224FF">
        <w:t xml:space="preserve">pen discussion and next steps </w:t>
      </w:r>
      <w:bookmarkEnd w:id="7"/>
      <w:r w:rsidRPr="00E224FF">
        <w:t>(</w:t>
      </w:r>
      <w:r w:rsidR="00D93FE3">
        <w:t>5</w:t>
      </w:r>
      <w:r w:rsidRPr="00E224FF" w:rsidR="00D93FE3">
        <w:t xml:space="preserve"> </w:t>
      </w:r>
      <w:r w:rsidRPr="00E224FF">
        <w:t>minutes)</w:t>
      </w:r>
    </w:p>
    <w:p w:rsidR="00FC734B" w:rsidRPr="007213FC" w:rsidP="00E224FF" w14:paraId="39EEADD2" w14:textId="602745E0">
      <w:pPr>
        <w:pStyle w:val="ParagraphContinued"/>
      </w:pPr>
      <w:r w:rsidRPr="007213FC">
        <w:t xml:space="preserve">What questions do you have about the </w:t>
      </w:r>
      <w:r w:rsidRPr="007213FC">
        <w:t xml:space="preserve">SMO </w:t>
      </w:r>
      <w:r w:rsidRPr="007213FC">
        <w:t xml:space="preserve">study? </w:t>
      </w:r>
    </w:p>
    <w:p w:rsidR="00082915" w:rsidP="00082915" w14:paraId="32A21CF2" w14:textId="25844513">
      <w:pPr>
        <w:pStyle w:val="Paragraph"/>
      </w:pPr>
      <w:r w:rsidRPr="007213FC">
        <w:t>DISCUSS QUESTIONS AND ANSWERS.</w:t>
      </w:r>
    </w:p>
    <w:p w:rsidR="004943D7" w:rsidP="00082915" w14:paraId="5E5AA492" w14:textId="785D69B7">
      <w:pPr>
        <w:pStyle w:val="Paragraph"/>
      </w:pPr>
      <w:r w:rsidRPr="00661236">
        <w:t>As previously mentioned, the administrative data collection is planned to take place from March to May 202</w:t>
      </w:r>
      <w:r w:rsidR="00041C1A">
        <w:t>4</w:t>
      </w:r>
      <w:r w:rsidRPr="00661236">
        <w:t xml:space="preserve">. We will contact you when it’s time to begin data collection. In the meantime, you are welcome to contact us </w:t>
      </w:r>
      <w:r w:rsidRPr="00661236" w:rsidR="001D0A5C">
        <w:t xml:space="preserve">with </w:t>
      </w:r>
      <w:r w:rsidRPr="00661236">
        <w:t>any questions you may have.</w:t>
      </w:r>
      <w:r>
        <w:t xml:space="preserve"> </w:t>
      </w:r>
    </w:p>
    <w:p w:rsidR="00C517A3" w:rsidP="00082915" w14:paraId="0CC88BC7" w14:textId="41792E73">
      <w:pPr>
        <w:pStyle w:val="Paragraph"/>
      </w:pPr>
      <w:r w:rsidRPr="007213FC">
        <w:t>Thank you!</w:t>
      </w:r>
    </w:p>
    <w:p w:rsidR="00C517A3" w:rsidP="00C517A3" w14:paraId="69B53C5C" w14:textId="5829974B">
      <w:pPr>
        <w:pStyle w:val="Paragraph"/>
        <w:jc w:val="center"/>
        <w:rPr>
          <w:b/>
        </w:rPr>
      </w:pPr>
    </w:p>
    <w:p w:rsidR="001F45A2" w:rsidP="00C517A3" w14:paraId="4E9DF289" w14:textId="77777777">
      <w:pPr>
        <w:pStyle w:val="Paragraph"/>
        <w:jc w:val="center"/>
        <w:rPr>
          <w:b/>
        </w:rPr>
      </w:pPr>
    </w:p>
    <w:p w:rsidR="00C517A3" w:rsidP="00C517A3" w14:paraId="7DF1F0EF" w14:textId="77777777">
      <w:pPr>
        <w:pStyle w:val="Paragraph"/>
        <w:jc w:val="center"/>
        <w:rPr>
          <w:b/>
        </w:rPr>
      </w:pPr>
    </w:p>
    <w:p w:rsidR="00E502AA" w:rsidP="000508B2" w14:paraId="3CC95274" w14:textId="5B266B11">
      <w:pPr>
        <w:pStyle w:val="H1"/>
      </w:pPr>
      <w:r w:rsidRPr="00E90818">
        <w:t>M</w:t>
      </w:r>
      <w:r w:rsidR="000508B2">
        <w:t>emorandum of Understanding</w:t>
      </w:r>
    </w:p>
    <w:p w:rsidR="00E502AA" w:rsidRPr="00E90818" w:rsidP="00E502AA" w14:paraId="126D0EE6" w14:textId="77777777">
      <w:pPr>
        <w:pStyle w:val="Paragraph"/>
        <w:jc w:val="both"/>
      </w:pPr>
      <w:r w:rsidRPr="00E90818">
        <w:t>This memorandum of understanding (“MOU” or “Agreement”) is entered into and made effective as of [</w:t>
      </w:r>
      <w:r w:rsidRPr="00E90818">
        <w:rPr>
          <w:highlight w:val="yellow"/>
        </w:rPr>
        <w:t>Date</w:t>
      </w:r>
      <w:r w:rsidRPr="00E90818">
        <w:t>] (the “Effective Date”) by and between the [</w:t>
      </w:r>
      <w:r w:rsidRPr="00E90818">
        <w:rPr>
          <w:highlight w:val="yellow"/>
        </w:rPr>
        <w:t>State Agency</w:t>
      </w:r>
      <w:r w:rsidRPr="00E90818">
        <w:t>] ( “[</w:t>
      </w:r>
      <w:r w:rsidRPr="00EB2E07">
        <w:rPr>
          <w:highlight w:val="yellow"/>
        </w:rPr>
        <w:t>agency abbreviation</w:t>
      </w:r>
      <w:r w:rsidRPr="00E90818">
        <w:t xml:space="preserve">]”) and Mathematica Inc. (“Mathematica”), the prime contractor to the United States Department of Agriculture, Food and Nutrition Service </w:t>
      </w:r>
      <w:r>
        <w:t xml:space="preserve">(“FNS”) </w:t>
      </w:r>
      <w:r w:rsidRPr="00E90818">
        <w:t xml:space="preserve">to facilitate Mathematica’s performance of the </w:t>
      </w:r>
      <w:r w:rsidRPr="00E90818">
        <w:rPr>
          <w:i/>
        </w:rPr>
        <w:t xml:space="preserve">School Meals Operations Study </w:t>
      </w:r>
      <w:r w:rsidRPr="00E90818">
        <w:t xml:space="preserve">project under Contract Numbers </w:t>
      </w:r>
      <w:r w:rsidRPr="00960423">
        <w:t>12319819A0009 and 12319819F0162</w:t>
      </w:r>
      <w:r w:rsidRPr="00E90818">
        <w:t>, including any modifications or extensions thereof</w:t>
      </w:r>
      <w:r>
        <w:t xml:space="preserve"> </w:t>
      </w:r>
      <w:r w:rsidRPr="00E90818">
        <w:t xml:space="preserve">(“SMO </w:t>
      </w:r>
      <w:r>
        <w:t>S</w:t>
      </w:r>
      <w:r w:rsidRPr="00E90818">
        <w:t>tudy”). Mathematica and [</w:t>
      </w:r>
      <w:r w:rsidRPr="00EB2E07">
        <w:rPr>
          <w:highlight w:val="yellow"/>
        </w:rPr>
        <w:t>agency abbreviation</w:t>
      </w:r>
      <w:r w:rsidRPr="00E90818">
        <w:t xml:space="preserve">] individually </w:t>
      </w:r>
      <w:r>
        <w:t xml:space="preserve">are </w:t>
      </w:r>
      <w:r w:rsidRPr="00E90818">
        <w:t>referred to herein as “Party” and collectively</w:t>
      </w:r>
      <w:r>
        <w:t>,</w:t>
      </w:r>
      <w:r w:rsidRPr="00E90818">
        <w:t xml:space="preserve"> as “Parties.”</w:t>
      </w:r>
    </w:p>
    <w:p w:rsidR="00E502AA" w:rsidRPr="00E90818" w:rsidP="00E502AA" w14:paraId="7CE15076" w14:textId="77777777">
      <w:pPr>
        <w:pStyle w:val="Paragraph"/>
        <w:jc w:val="both"/>
      </w:pPr>
      <w:r w:rsidRPr="00E90818">
        <w:t xml:space="preserve">In consideration of the mutual promises and covenants contained in this Agreement, and other valuable and good consideration, the receipt and sufficiency of which is hereby acknowledged, the Parties agree to the following: </w:t>
      </w:r>
    </w:p>
    <w:p w:rsidR="00E502AA" w:rsidRPr="008A6B18" w:rsidP="00E502AA" w14:paraId="6AD8C6EF" w14:textId="77777777">
      <w:pPr>
        <w:pStyle w:val="ListNumber"/>
        <w:numPr>
          <w:ilvl w:val="0"/>
          <w:numId w:val="41"/>
        </w:numPr>
        <w:adjustRightInd/>
        <w:spacing w:before="120" w:after="120"/>
        <w:ind w:hanging="720"/>
        <w:rPr>
          <w:b/>
          <w:color w:val="046B5C" w:themeColor="text2"/>
        </w:rPr>
      </w:pPr>
      <w:r w:rsidRPr="008A6B18">
        <w:rPr>
          <w:b/>
          <w:color w:val="046B5C" w:themeColor="text2"/>
        </w:rPr>
        <w:t>BACKGROUND AND LEGAL AUTHORITY</w:t>
      </w:r>
    </w:p>
    <w:p w:rsidR="00E502AA" w:rsidRPr="00E90818" w:rsidP="00E502AA" w14:paraId="1954B9A2" w14:textId="77777777">
      <w:pPr>
        <w:pStyle w:val="ListAlpha2"/>
        <w:numPr>
          <w:ilvl w:val="0"/>
          <w:numId w:val="37"/>
        </w:numPr>
        <w:spacing w:before="120" w:after="120"/>
        <w:ind w:hanging="720"/>
        <w:jc w:val="both"/>
      </w:pPr>
      <w:r w:rsidRPr="00AA4874">
        <w:t>The FNS administers school-based Child Nutrition Programs to ensure that children in low-income families do not go hungry and have access to safe, nutritious foods. To effectively manage these programs—including, but not limited to, the National School Lunch Program (</w:t>
      </w:r>
      <w:r>
        <w:t>“</w:t>
      </w:r>
      <w:r w:rsidRPr="00AA4874">
        <w:t>NSLP</w:t>
      </w:r>
      <w:r>
        <w:t>”</w:t>
      </w:r>
      <w:r w:rsidRPr="00AA4874">
        <w:t>)</w:t>
      </w:r>
      <w:r>
        <w:t xml:space="preserve"> and</w:t>
      </w:r>
      <w:r w:rsidRPr="00AA4874">
        <w:t xml:space="preserve"> the School Breakfast Program (</w:t>
      </w:r>
      <w:r>
        <w:t>“</w:t>
      </w:r>
      <w:r w:rsidRPr="00AA4874">
        <w:t>SBP</w:t>
      </w:r>
      <w:r>
        <w:t>”</w:t>
      </w:r>
      <w:r w:rsidRPr="00AA4874">
        <w:t xml:space="preserve">)—FNS needs to understand how the programs are operating and needs timely information to inform current and future policy decisions. The SMO </w:t>
      </w:r>
      <w:r>
        <w:t>Study</w:t>
      </w:r>
      <w:r w:rsidRPr="00AA4874">
        <w:t xml:space="preserve"> will provide FNS with a mechanism for collecting data from </w:t>
      </w:r>
      <w:r>
        <w:t>State Agencies (“SAs”)</w:t>
      </w:r>
      <w:r w:rsidRPr="00AA4874">
        <w:t xml:space="preserve"> in a timely and efficient manner. To minimize burden, the </w:t>
      </w:r>
      <w:r>
        <w:t>SMO Study</w:t>
      </w:r>
      <w:r w:rsidRPr="00AA4874">
        <w:t xml:space="preserve"> will include a combination of primary data collection and secondary analysis of existing administrative data to address FNS’s information needs.</w:t>
      </w:r>
    </w:p>
    <w:p w:rsidR="00E502AA" w:rsidRPr="00D27115" w:rsidP="00E502AA" w14:paraId="62624A99" w14:textId="7A4E1C76">
      <w:pPr>
        <w:pStyle w:val="ListAlpha2"/>
        <w:numPr>
          <w:ilvl w:val="0"/>
          <w:numId w:val="37"/>
        </w:numPr>
        <w:spacing w:before="120" w:after="120"/>
        <w:ind w:hanging="720"/>
        <w:jc w:val="both"/>
      </w:pPr>
      <w:r w:rsidRPr="00D27115">
        <w:t xml:space="preserve">FNS has contracted with Mathematica to conduct the SMO Study and to collect administrative records data during the SMO Study period, beginning with data from Federal fiscal year 2020. FNS’s August 21, </w:t>
      </w:r>
      <w:r w:rsidRPr="00D27115">
        <w:t>2020</w:t>
      </w:r>
      <w:r w:rsidRPr="00D27115">
        <w:t xml:space="preserve"> memorandum “SP 24-2020, CACFP 13-2020, SFSP 13-2020” informed State Directors of Child Nutrition Programs that FNS is repurposing the SMO Study to collect required information on Child Nutrition waiver activity under Section 2202(d) of the Families First Coronavirus Response Act (“FFCRA”, PL 116-127). According to the memorandum, data collection </w:t>
      </w:r>
      <w:r w:rsidRPr="00D27115" w:rsidR="00D27115">
        <w:t>was</w:t>
      </w:r>
      <w:r w:rsidRPr="00D27115">
        <w:t xml:space="preserve"> scheduled to start in spring 2021, and SA participation will satisfy FFCRA reporting requirements.</w:t>
      </w:r>
    </w:p>
    <w:p w:rsidR="00E502AA" w:rsidRPr="00E90818" w:rsidP="00E502AA" w14:paraId="6FD4CC1C" w14:textId="77777777">
      <w:pPr>
        <w:pStyle w:val="ListAlpha2"/>
        <w:numPr>
          <w:ilvl w:val="0"/>
          <w:numId w:val="37"/>
        </w:numPr>
        <w:spacing w:before="120" w:after="120"/>
        <w:ind w:hanging="720"/>
        <w:jc w:val="both"/>
      </w:pPr>
      <w:r w:rsidRPr="0035074F">
        <w:t xml:space="preserve">Section 305 of the </w:t>
      </w:r>
      <w:bookmarkStart w:id="8" w:name="_Hlk47366066"/>
      <w:r w:rsidRPr="0035074F">
        <w:t>Healthy, Hunger Free Kids Act of 2010 (HHFKA</w:t>
      </w:r>
      <w:bookmarkEnd w:id="8"/>
      <w:r w:rsidRPr="0035074F">
        <w:t xml:space="preserve">, Public Law 111-296), </w:t>
      </w:r>
      <w:r>
        <w:t>amended Section 28 of the Richard B. Russell National School Lunch Act (NSLA, 42 U.S.C</w:t>
      </w:r>
      <w:r w:rsidRPr="00071DFB">
        <w:t>. 1769i),</w:t>
      </w:r>
      <w:r>
        <w:t xml:space="preserve"> to require that </w:t>
      </w:r>
      <w:r w:rsidRPr="0035074F">
        <w:t xml:space="preserve">participants in programs authorized under the HHFKA and the Child Nutrition Act of 1966 (42 U.S.C. 1771 et seq) cooperate with </w:t>
      </w:r>
      <w:r>
        <w:t xml:space="preserve">contractors acting </w:t>
      </w:r>
      <w:r w:rsidRPr="0035074F">
        <w:t xml:space="preserve">on behalf of the USDA Secretary </w:t>
      </w:r>
      <w:r>
        <w:t xml:space="preserve">in conducting evaluations and studies </w:t>
      </w:r>
      <w:r w:rsidRPr="0035074F">
        <w:t>under those Acts.</w:t>
      </w:r>
      <w:r>
        <w:t xml:space="preserve"> </w:t>
      </w:r>
    </w:p>
    <w:p w:rsidR="00E502AA" w:rsidRPr="00E90818" w:rsidP="00E502AA" w14:paraId="51A74A07" w14:textId="77777777">
      <w:pPr>
        <w:pStyle w:val="ListAlpha2"/>
        <w:numPr>
          <w:ilvl w:val="0"/>
          <w:numId w:val="37"/>
        </w:numPr>
        <w:spacing w:before="120" w:after="120"/>
        <w:ind w:hanging="720"/>
        <w:jc w:val="both"/>
      </w:pPr>
      <w:r>
        <w:t xml:space="preserve">As a </w:t>
      </w:r>
      <w:r>
        <w:t>F</w:t>
      </w:r>
      <w:r w:rsidRPr="00E90818">
        <w:t>ederal</w:t>
      </w:r>
      <w:r w:rsidRPr="00E90818">
        <w:t xml:space="preserve"> contractor under contract to FNS, Mathematica is expressly permitted to receive all information obtained through the </w:t>
      </w:r>
      <w:r>
        <w:t xml:space="preserve">SMO Study </w:t>
      </w:r>
      <w:r w:rsidRPr="00E25715">
        <w:t>data collection process</w:t>
      </w:r>
      <w:r>
        <w:t xml:space="preserve">. </w:t>
      </w:r>
      <w:r w:rsidRPr="00E90818">
        <w:t>See 42 U.S.C. § 1758(b)(6)(A); 7 C.F.R. § 245.6(f)(3). This Agreement describes the roles and responsibilities of Mathematica and [</w:t>
      </w:r>
      <w:r w:rsidRPr="00D000C7">
        <w:rPr>
          <w:highlight w:val="yellow"/>
        </w:rPr>
        <w:t>agency abbreviation</w:t>
      </w:r>
      <w:r w:rsidRPr="00E90818">
        <w:t xml:space="preserve">] throughout the period of performance. </w:t>
      </w:r>
    </w:p>
    <w:p w:rsidR="00E502AA" w:rsidRPr="008A6B18" w:rsidP="00E502AA" w14:paraId="19CFD220" w14:textId="77777777">
      <w:pPr>
        <w:pStyle w:val="ListNumber"/>
        <w:keepNext/>
        <w:numPr>
          <w:ilvl w:val="0"/>
          <w:numId w:val="41"/>
        </w:numPr>
        <w:adjustRightInd/>
        <w:spacing w:before="120" w:after="120"/>
        <w:ind w:hanging="720"/>
        <w:rPr>
          <w:b/>
          <w:color w:val="046B5C" w:themeColor="text2"/>
        </w:rPr>
      </w:pPr>
      <w:r w:rsidRPr="008A6B18">
        <w:rPr>
          <w:b/>
          <w:color w:val="046B5C" w:themeColor="text2"/>
        </w:rPr>
        <w:t>TERM AND TERMINATION</w:t>
      </w:r>
    </w:p>
    <w:p w:rsidR="00E502AA" w:rsidP="00E502AA" w14:paraId="54BCD876" w14:textId="77777777">
      <w:pPr>
        <w:pStyle w:val="ListAlpha2"/>
        <w:numPr>
          <w:ilvl w:val="0"/>
          <w:numId w:val="35"/>
        </w:numPr>
        <w:spacing w:before="120" w:after="120"/>
        <w:ind w:hanging="720"/>
        <w:jc w:val="both"/>
      </w:pPr>
      <w:r w:rsidRPr="003444DB">
        <w:rPr>
          <w:rFonts w:cstheme="minorHAnsi"/>
        </w:rPr>
        <w:t xml:space="preserve">This Agreement is effective as of the date last signed below and shall terminate on the date of completion of the work of the SMO Study. For informational purposes only, it is </w:t>
      </w:r>
      <w:r w:rsidRPr="003444DB">
        <w:t>currently</w:t>
      </w:r>
      <w:r w:rsidRPr="003444DB">
        <w:rPr>
          <w:rFonts w:cstheme="minorHAnsi"/>
        </w:rPr>
        <w:t xml:space="preserve"> anticipated that the SMO Study will be completed on or around March 28, 2025</w:t>
      </w:r>
      <w:r>
        <w:t>.</w:t>
      </w:r>
    </w:p>
    <w:p w:rsidR="00E502AA" w:rsidRPr="004D4791" w:rsidP="00E502AA" w14:paraId="6BC9019A" w14:textId="74EE44B8">
      <w:pPr>
        <w:pStyle w:val="ListAlpha2"/>
        <w:numPr>
          <w:ilvl w:val="0"/>
          <w:numId w:val="35"/>
        </w:numPr>
        <w:spacing w:before="120" w:after="120"/>
        <w:ind w:hanging="720"/>
        <w:jc w:val="both"/>
        <w:rPr>
          <w:rFonts w:cstheme="minorHAnsi"/>
          <w:szCs w:val="24"/>
        </w:rPr>
      </w:pPr>
      <w:r w:rsidRPr="005D0489">
        <w:rPr>
          <w:rFonts w:cstheme="minorHAnsi"/>
          <w:szCs w:val="24"/>
        </w:rPr>
        <w:t>This Agreement is contingent upon approval of the Office of Management and Budget (</w:t>
      </w:r>
      <w:r>
        <w:rPr>
          <w:rFonts w:cstheme="minorHAnsi"/>
          <w:szCs w:val="24"/>
        </w:rPr>
        <w:t>“</w:t>
      </w:r>
      <w:r w:rsidRPr="005D0489">
        <w:rPr>
          <w:rFonts w:cstheme="minorHAnsi"/>
          <w:szCs w:val="24"/>
        </w:rPr>
        <w:t>OMB</w:t>
      </w:r>
      <w:r>
        <w:rPr>
          <w:rFonts w:cstheme="minorHAnsi"/>
          <w:szCs w:val="24"/>
        </w:rPr>
        <w:t>”</w:t>
      </w:r>
      <w:r w:rsidRPr="005D0489">
        <w:rPr>
          <w:rFonts w:cstheme="minorHAnsi"/>
          <w:szCs w:val="24"/>
        </w:rPr>
        <w:t xml:space="preserve">) for the SMO Study’s data collection. Approval is expected in </w:t>
      </w:r>
      <w:r w:rsidRPr="00D27115">
        <w:rPr>
          <w:rFonts w:cstheme="minorHAnsi"/>
          <w:szCs w:val="24"/>
        </w:rPr>
        <w:t>February 202</w:t>
      </w:r>
      <w:r w:rsidRPr="00D27115" w:rsidR="00D070C2">
        <w:rPr>
          <w:rFonts w:cstheme="minorHAnsi"/>
          <w:szCs w:val="24"/>
        </w:rPr>
        <w:t>4</w:t>
      </w:r>
      <w:r w:rsidRPr="00D27115">
        <w:rPr>
          <w:rFonts w:cstheme="minorHAnsi"/>
          <w:szCs w:val="24"/>
        </w:rPr>
        <w:t>. In</w:t>
      </w:r>
      <w:r w:rsidRPr="005D0489">
        <w:rPr>
          <w:rFonts w:cstheme="minorHAnsi"/>
          <w:szCs w:val="24"/>
        </w:rPr>
        <w:t xml:space="preserve"> </w:t>
      </w:r>
      <w:r w:rsidRPr="004D4791">
        <w:rPr>
          <w:rFonts w:cstheme="minorHAnsi"/>
          <w:szCs w:val="24"/>
        </w:rPr>
        <w:t xml:space="preserve">the </w:t>
      </w:r>
      <w:r w:rsidRPr="003444DB">
        <w:rPr>
          <w:rFonts w:cstheme="minorHAnsi"/>
        </w:rPr>
        <w:t>event</w:t>
      </w:r>
      <w:r w:rsidRPr="004D4791">
        <w:rPr>
          <w:rFonts w:cstheme="minorHAnsi"/>
          <w:szCs w:val="24"/>
        </w:rPr>
        <w:t xml:space="preserve"> that OMB does not grant approval, this Agreement will terminate automatically.</w:t>
      </w:r>
    </w:p>
    <w:p w:rsidR="00E502AA" w:rsidRPr="004D4791" w:rsidP="00E502AA" w14:paraId="194F6FE0" w14:textId="77777777">
      <w:pPr>
        <w:pStyle w:val="ListAlpha2"/>
        <w:numPr>
          <w:ilvl w:val="0"/>
          <w:numId w:val="35"/>
        </w:numPr>
        <w:spacing w:before="120" w:after="120"/>
        <w:ind w:hanging="720"/>
        <w:jc w:val="both"/>
        <w:rPr>
          <w:rFonts w:cstheme="minorHAnsi"/>
          <w:szCs w:val="24"/>
        </w:rPr>
      </w:pPr>
      <w:r w:rsidRPr="004D4791">
        <w:rPr>
          <w:rFonts w:cstheme="minorHAnsi"/>
          <w:szCs w:val="24"/>
        </w:rPr>
        <w:t>Upon termination of this Agreement, Mathematica shall return or destroy the data described in Exhibit A provided by or on behalf of [</w:t>
      </w:r>
      <w:r w:rsidRPr="004D4791">
        <w:rPr>
          <w:rFonts w:cstheme="minorHAnsi"/>
          <w:szCs w:val="24"/>
          <w:highlight w:val="yellow"/>
        </w:rPr>
        <w:t>agency abbreviation</w:t>
      </w:r>
      <w:r w:rsidRPr="004D4791">
        <w:rPr>
          <w:rFonts w:cstheme="minorHAnsi"/>
          <w:szCs w:val="24"/>
        </w:rPr>
        <w:t>] (the “Study Data”) that Mathematica maintains in its possession, and will confirm in writing this return or destruction, except as provided in this section.</w:t>
      </w:r>
    </w:p>
    <w:p w:rsidR="00E502AA" w:rsidRPr="005D0489" w:rsidP="00E502AA" w14:paraId="1783B2D4" w14:textId="77777777">
      <w:pPr>
        <w:pStyle w:val="ListAlpha2"/>
        <w:numPr>
          <w:ilvl w:val="0"/>
          <w:numId w:val="35"/>
        </w:numPr>
        <w:spacing w:before="120" w:after="120"/>
        <w:ind w:hanging="720"/>
        <w:jc w:val="both"/>
        <w:rPr>
          <w:rFonts w:cstheme="minorHAnsi"/>
          <w:szCs w:val="24"/>
        </w:rPr>
      </w:pPr>
      <w:r w:rsidRPr="004D4791">
        <w:rPr>
          <w:rFonts w:cstheme="minorHAnsi"/>
          <w:szCs w:val="24"/>
        </w:rPr>
        <w:t>In the event that Mathematica determines that returning or destroying all of the Study Data is infeasible</w:t>
      </w:r>
      <w:r w:rsidRPr="005D0489">
        <w:rPr>
          <w:rFonts w:cstheme="minorHAnsi"/>
          <w:szCs w:val="24"/>
        </w:rPr>
        <w:t xml:space="preserve">, Mathematica shall provide to </w:t>
      </w:r>
      <w:r>
        <w:rPr>
          <w:rFonts w:cstheme="minorHAnsi"/>
          <w:szCs w:val="24"/>
        </w:rPr>
        <w:t>[</w:t>
      </w:r>
      <w:r w:rsidRPr="005D0489">
        <w:rPr>
          <w:rFonts w:cstheme="minorHAnsi"/>
          <w:szCs w:val="24"/>
          <w:highlight w:val="yellow"/>
        </w:rPr>
        <w:t>agency abbreviation</w:t>
      </w:r>
      <w:r>
        <w:rPr>
          <w:rFonts w:cstheme="minorHAnsi"/>
          <w:szCs w:val="24"/>
        </w:rPr>
        <w:t>]</w:t>
      </w:r>
      <w:r w:rsidRPr="005D0489">
        <w:rPr>
          <w:rFonts w:cstheme="minorHAnsi"/>
          <w:szCs w:val="24"/>
        </w:rPr>
        <w:t xml:space="preserve"> notification of the </w:t>
      </w:r>
      <w:r w:rsidRPr="003444DB">
        <w:rPr>
          <w:rFonts w:cstheme="minorHAnsi"/>
        </w:rPr>
        <w:t>conditions</w:t>
      </w:r>
      <w:r w:rsidRPr="005D0489">
        <w:rPr>
          <w:rFonts w:cstheme="minorHAnsi"/>
          <w:szCs w:val="24"/>
        </w:rPr>
        <w:t xml:space="preserve"> that make the return or destruction infeasible, and shall extend the protections of this Agreement to such Study Data, and limit further uses and disclosures of such Study Data to those purposes that make return or destruction infeasible, for so long as Mathematica maintains such Study Data.</w:t>
      </w:r>
    </w:p>
    <w:p w:rsidR="00E502AA" w:rsidRPr="008A6B18" w:rsidP="00E502AA" w14:paraId="32702950" w14:textId="77777777">
      <w:pPr>
        <w:pStyle w:val="ListNumber"/>
        <w:numPr>
          <w:ilvl w:val="0"/>
          <w:numId w:val="41"/>
        </w:numPr>
        <w:adjustRightInd/>
        <w:spacing w:before="120" w:after="120"/>
        <w:ind w:hanging="720"/>
        <w:jc w:val="both"/>
        <w:rPr>
          <w:b/>
          <w:color w:val="046B5C" w:themeColor="text2"/>
        </w:rPr>
      </w:pPr>
      <w:r w:rsidRPr="008A6B18">
        <w:rPr>
          <w:b/>
          <w:color w:val="046B5C" w:themeColor="text2"/>
        </w:rPr>
        <w:t xml:space="preserve">DATA COLLECTION ACTIVITIES </w:t>
      </w:r>
    </w:p>
    <w:p w:rsidR="00E502AA" w:rsidRPr="00E90818" w:rsidP="00E502AA" w14:paraId="13EDA1AE" w14:textId="77777777">
      <w:pPr>
        <w:pStyle w:val="ListAlpha2"/>
        <w:numPr>
          <w:ilvl w:val="0"/>
          <w:numId w:val="35"/>
        </w:numPr>
        <w:spacing w:before="120" w:after="120"/>
        <w:ind w:hanging="720"/>
        <w:jc w:val="both"/>
      </w:pPr>
      <w:r w:rsidRPr="00E90818">
        <w:t xml:space="preserve">A </w:t>
      </w:r>
      <w:r w:rsidRPr="003444DB">
        <w:rPr>
          <w:rFonts w:cstheme="minorHAnsi"/>
        </w:rPr>
        <w:t>detailed</w:t>
      </w:r>
      <w:r w:rsidRPr="00E90818">
        <w:t xml:space="preserve"> description of the data collection activities is contained in the Study Roles and Expectations document, attached hereto as Exhibit A and incorporated herein by reference.</w:t>
      </w:r>
      <w:r>
        <w:t xml:space="preserve"> </w:t>
      </w:r>
    </w:p>
    <w:p w:rsidR="00E502AA" w:rsidRPr="00E90818" w:rsidP="00E502AA" w14:paraId="1E604BDB" w14:textId="77777777">
      <w:pPr>
        <w:pStyle w:val="ListNumber"/>
        <w:numPr>
          <w:ilvl w:val="0"/>
          <w:numId w:val="41"/>
        </w:numPr>
        <w:adjustRightInd/>
        <w:spacing w:before="120" w:after="120"/>
        <w:ind w:hanging="720"/>
        <w:jc w:val="both"/>
        <w:rPr>
          <w:b/>
        </w:rPr>
      </w:pPr>
      <w:r w:rsidRPr="008A6B18">
        <w:rPr>
          <w:b/>
          <w:color w:val="046B5C" w:themeColor="text2"/>
        </w:rPr>
        <w:t>CONFIDENTIALITY</w:t>
      </w:r>
    </w:p>
    <w:p w:rsidR="00E502AA" w:rsidRPr="00E90818" w:rsidP="00E502AA" w14:paraId="6F4ADA83" w14:textId="77777777">
      <w:pPr>
        <w:pStyle w:val="ListAlpha2"/>
        <w:numPr>
          <w:ilvl w:val="0"/>
          <w:numId w:val="35"/>
        </w:numPr>
        <w:spacing w:before="120" w:after="120"/>
        <w:ind w:hanging="720"/>
        <w:jc w:val="both"/>
      </w:pPr>
      <w:r w:rsidRPr="00E90818">
        <w:t xml:space="preserve">Mathematica shall maintain the confidentiality of the </w:t>
      </w:r>
      <w:bookmarkStart w:id="9" w:name="_Hlk28607842"/>
      <w:r w:rsidRPr="00E90818">
        <w:t xml:space="preserve">Study Data </w:t>
      </w:r>
      <w:bookmarkEnd w:id="9"/>
      <w:r w:rsidRPr="00E90818">
        <w:t xml:space="preserve">and shall use the Study Data only for purposes of the </w:t>
      </w:r>
      <w:r>
        <w:t>SMO</w:t>
      </w:r>
      <w:r w:rsidRPr="00E90818">
        <w:t xml:space="preserve"> </w:t>
      </w:r>
      <w:r>
        <w:t>Study</w:t>
      </w:r>
      <w:r w:rsidRPr="00E90818">
        <w:t>, as specified in this Agreement</w:t>
      </w:r>
      <w:r>
        <w:t xml:space="preserve"> </w:t>
      </w:r>
      <w:r w:rsidRPr="00E90818">
        <w:t>or as may otherwise be required by law.</w:t>
      </w:r>
      <w:r>
        <w:t xml:space="preserve"> In the event </w:t>
      </w:r>
      <w:r w:rsidRPr="00E90818">
        <w:t>[</w:t>
      </w:r>
      <w:r w:rsidRPr="00895833">
        <w:rPr>
          <w:highlight w:val="yellow"/>
        </w:rPr>
        <w:t>agency abbreviation</w:t>
      </w:r>
      <w:r w:rsidRPr="00E90818">
        <w:t>]</w:t>
      </w:r>
      <w:r>
        <w:t xml:space="preserve"> directs Mathematica to interface with its vendor for the acquisition of Study Data, </w:t>
      </w:r>
      <w:r w:rsidRPr="00117C05">
        <w:t>[</w:t>
      </w:r>
      <w:r w:rsidRPr="00895833">
        <w:rPr>
          <w:highlight w:val="yellow"/>
        </w:rPr>
        <w:t>agency abbreviation</w:t>
      </w:r>
      <w:r w:rsidRPr="00117C05">
        <w:t>]</w:t>
      </w:r>
      <w:r>
        <w:t xml:space="preserve"> hereby consents to Mathematica receiving such Study Data directly from its vendor.</w:t>
      </w:r>
    </w:p>
    <w:p w:rsidR="00E502AA" w:rsidRPr="00E90818" w:rsidP="00E502AA" w14:paraId="25ADB825" w14:textId="77777777">
      <w:pPr>
        <w:pStyle w:val="ListAlpha2"/>
        <w:numPr>
          <w:ilvl w:val="0"/>
          <w:numId w:val="37"/>
        </w:numPr>
        <w:spacing w:before="120" w:after="120"/>
        <w:ind w:hanging="720"/>
        <w:jc w:val="both"/>
      </w:pPr>
      <w:r w:rsidRPr="00E90818">
        <w:t xml:space="preserve">Mathematica shall </w:t>
      </w:r>
      <w:r>
        <w:t>only</w:t>
      </w:r>
      <w:r w:rsidRPr="00E90818">
        <w:t xml:space="preserve"> disclose the Study Data to those of its employees, agents, consultants, or subcontractors </w:t>
      </w:r>
      <w:r>
        <w:t xml:space="preserve">who need access to the information </w:t>
      </w:r>
      <w:r w:rsidRPr="00E90818">
        <w:t xml:space="preserve">in order to perform the </w:t>
      </w:r>
      <w:r>
        <w:t>SMO</w:t>
      </w:r>
      <w:r w:rsidRPr="00E90818">
        <w:t xml:space="preserve"> </w:t>
      </w:r>
      <w:r>
        <w:t xml:space="preserve">Study (the “Mathematica Study Team”). </w:t>
      </w:r>
    </w:p>
    <w:p w:rsidR="00E502AA" w:rsidP="00E502AA" w14:paraId="147E344B" w14:textId="77777777">
      <w:pPr>
        <w:pStyle w:val="ListAlpha2"/>
        <w:numPr>
          <w:ilvl w:val="0"/>
          <w:numId w:val="37"/>
        </w:numPr>
        <w:spacing w:before="120" w:after="120"/>
        <w:ind w:hanging="720"/>
        <w:jc w:val="both"/>
      </w:pPr>
      <w:r>
        <w:t xml:space="preserve">Mathematica and the Mathematica Study Team shall protect the confidentiality of the Study Data in accordance with applicable provisions of Federal, State, and local laws, rules and regulations. </w:t>
      </w:r>
      <w:r w:rsidRPr="0044324C">
        <w:t xml:space="preserve">Mathematica agrees to use appropriate administrative, technical, and physical safeguards to protect the </w:t>
      </w:r>
      <w:r>
        <w:t>Study D</w:t>
      </w:r>
      <w:r w:rsidRPr="0044324C">
        <w:t>ata from any unauthorized use or disclosure not provided for in this Agreement.</w:t>
      </w:r>
      <w:r>
        <w:t xml:space="preserve"> </w:t>
      </w:r>
      <w:r w:rsidRPr="00E90818">
        <w:t>These confidentiality and nondisclosure obligations shall not apply to information that is or becomes public through no breach of this Agreement, that is received from a third party, or that is required by law to be disclosed.</w:t>
      </w:r>
    </w:p>
    <w:p w:rsidR="00E502AA" w:rsidP="00E502AA" w14:paraId="48A8D459" w14:textId="03CE7362">
      <w:pPr>
        <w:pStyle w:val="ListAlpha2"/>
        <w:numPr>
          <w:ilvl w:val="0"/>
          <w:numId w:val="37"/>
        </w:numPr>
        <w:spacing w:before="120" w:after="120"/>
        <w:ind w:hanging="720"/>
        <w:jc w:val="both"/>
      </w:pPr>
      <w:r w:rsidRPr="00E91EB5">
        <w:t>At the conclusion of the SMO Study, Mathematica will create a data archive that may be made available as a restricted-use or public-use data file (as required by its contract with FNS) The data files will include all primary and extant data gathered during the SMO Study.</w:t>
      </w:r>
      <w:r>
        <w:t xml:space="preserve"> </w:t>
      </w:r>
      <w:r w:rsidRPr="00E91EB5">
        <w:t>Pursuant to the terms of Mathematica’s contract with FNS, FNS will approve Mathematica’s de-identification methods</w:t>
      </w:r>
      <w:r>
        <w:t xml:space="preserve">. </w:t>
      </w:r>
    </w:p>
    <w:p w:rsidR="00E502AA" w:rsidRPr="00F11D0D" w:rsidP="00E502AA" w14:paraId="0FE72F87" w14:textId="77777777">
      <w:pPr>
        <w:pStyle w:val="ListAlpha2"/>
        <w:numPr>
          <w:ilvl w:val="0"/>
          <w:numId w:val="41"/>
        </w:numPr>
        <w:spacing w:before="120" w:after="120"/>
        <w:ind w:hanging="720"/>
        <w:jc w:val="both"/>
        <w:rPr>
          <w:b/>
          <w:bCs/>
          <w:color w:val="046B5C" w:themeColor="text2"/>
        </w:rPr>
      </w:pPr>
      <w:r w:rsidRPr="00F11D0D">
        <w:rPr>
          <w:b/>
          <w:bCs/>
          <w:color w:val="046B5C" w:themeColor="text2"/>
        </w:rPr>
        <w:t>ADDITIONAL PROVISIONS</w:t>
      </w:r>
    </w:p>
    <w:p w:rsidR="00E502AA" w:rsidP="00E502AA" w14:paraId="331715AD" w14:textId="77777777">
      <w:pPr>
        <w:pStyle w:val="ListAlpha2"/>
        <w:numPr>
          <w:ilvl w:val="0"/>
          <w:numId w:val="35"/>
        </w:numPr>
        <w:spacing w:before="120" w:after="120"/>
        <w:ind w:hanging="720"/>
        <w:jc w:val="both"/>
      </w:pPr>
      <w:r w:rsidRPr="00E90818">
        <w:t>This Agreement may be modified or amended, provided that any such modification or amendment is in writing and is signed by the Parties. It is agreed, however, that any amendments to laws, rules, or regulations cited herein will result in the correlative modification of this Agreement, without the necessity for executing written amendment.</w:t>
      </w:r>
    </w:p>
    <w:p w:rsidR="00E502AA" w:rsidP="00E502AA" w14:paraId="17A75A34" w14:textId="77777777">
      <w:pPr>
        <w:pStyle w:val="ListAlpha2"/>
        <w:numPr>
          <w:ilvl w:val="0"/>
          <w:numId w:val="37"/>
        </w:numPr>
        <w:spacing w:before="120" w:after="120"/>
        <w:ind w:hanging="720"/>
        <w:jc w:val="both"/>
      </w:pPr>
      <w:r w:rsidRPr="00E90818">
        <w:t>Neither this Agreement nor any rights, duties, or obligations described herein shall be assigned by either Party without the prior express written consent of the other Party.</w:t>
      </w:r>
    </w:p>
    <w:p w:rsidR="00E502AA" w:rsidP="00E502AA" w14:paraId="0A3C33E4" w14:textId="77777777">
      <w:pPr>
        <w:pStyle w:val="ListAlpha2"/>
        <w:numPr>
          <w:ilvl w:val="0"/>
          <w:numId w:val="37"/>
        </w:numPr>
        <w:spacing w:before="120" w:after="120"/>
        <w:ind w:hanging="720"/>
        <w:jc w:val="both"/>
      </w:pPr>
      <w:r w:rsidRPr="00E90818">
        <w:t>All terms and conditions of this Agreement are embodied herein. No other terms and conditions will be considered a part of this Agreement unless expressly agreed upon in writing and signed by both Parties.</w:t>
      </w:r>
    </w:p>
    <w:p w:rsidR="00E502AA" w:rsidP="00E502AA" w14:paraId="429F71BE" w14:textId="77777777">
      <w:pPr>
        <w:pStyle w:val="ListAlpha2"/>
        <w:numPr>
          <w:ilvl w:val="0"/>
          <w:numId w:val="37"/>
        </w:numPr>
        <w:spacing w:before="120" w:after="120"/>
        <w:ind w:hanging="720"/>
        <w:jc w:val="both"/>
      </w:pPr>
      <w:r w:rsidRPr="00E90818">
        <w:t>The [</w:t>
      </w:r>
      <w:r w:rsidRPr="00323780">
        <w:rPr>
          <w:highlight w:val="yellow"/>
        </w:rPr>
        <w:t>agency abbreviation</w:t>
      </w:r>
      <w:r w:rsidRPr="00E90818">
        <w:t>] shall not have any liability or responsibility for errors or omissions in or any decisions made by Mathematica in reliance upon any information provided by [</w:t>
      </w:r>
      <w:r w:rsidRPr="00323780">
        <w:rPr>
          <w:highlight w:val="yellow"/>
        </w:rPr>
        <w:t>agency abbreviation</w:t>
      </w:r>
      <w:r w:rsidRPr="00E90818">
        <w:t>].</w:t>
      </w:r>
    </w:p>
    <w:p w:rsidR="00E502AA" w:rsidP="00E502AA" w14:paraId="79DB5D89" w14:textId="77777777">
      <w:pPr>
        <w:pStyle w:val="ListAlpha2"/>
        <w:numPr>
          <w:ilvl w:val="0"/>
          <w:numId w:val="37"/>
        </w:numPr>
        <w:spacing w:before="120" w:after="120"/>
        <w:ind w:hanging="720"/>
        <w:jc w:val="both"/>
      </w:pPr>
      <w:r w:rsidRPr="00E90818">
        <w:t>Mathematica shall notify [</w:t>
      </w:r>
      <w:r w:rsidRPr="00323780">
        <w:rPr>
          <w:highlight w:val="yellow"/>
        </w:rPr>
        <w:t>agency abbreviation</w:t>
      </w:r>
      <w:r w:rsidRPr="00E90818">
        <w:t xml:space="preserve">] promptly upon </w:t>
      </w:r>
      <w:r>
        <w:t>confirmation</w:t>
      </w:r>
      <w:r w:rsidRPr="00E90818">
        <w:t xml:space="preserve"> of any unauthorized use or disclosure of Study Data obtained under this Agreement and will cooperate with [</w:t>
      </w:r>
      <w:r w:rsidRPr="00323780">
        <w:rPr>
          <w:highlight w:val="yellow"/>
        </w:rPr>
        <w:t>agency abbreviation</w:t>
      </w:r>
      <w:r w:rsidRPr="00E90818">
        <w:t>] in every reasonable way to regain control of such information, mitigate the consequences of its disclosure, and prevent its further unauthorized use.</w:t>
      </w:r>
    </w:p>
    <w:p w:rsidR="00E502AA" w:rsidP="00E502AA" w14:paraId="6FA056F7" w14:textId="77777777">
      <w:pPr>
        <w:pStyle w:val="ListAlpha2"/>
        <w:numPr>
          <w:ilvl w:val="0"/>
          <w:numId w:val="37"/>
        </w:numPr>
        <w:spacing w:before="120" w:after="120"/>
        <w:ind w:hanging="720"/>
        <w:jc w:val="both"/>
      </w:pPr>
      <w:r w:rsidRPr="00E90818">
        <w:t>All notices required or permitted to be given hereunder shall be in writing and shall be deemed given when delivered by hand, sent by courier or other express mail service, postage prepaid, or transmitted by facsimile or e-mail addressed to a Party at the address identified in this Agreement.</w:t>
      </w:r>
    </w:p>
    <w:p w:rsidR="00E502AA" w:rsidP="00E502AA" w14:paraId="753527DB" w14:textId="77777777">
      <w:pPr>
        <w:pStyle w:val="ListAlpha2"/>
        <w:numPr>
          <w:ilvl w:val="0"/>
          <w:numId w:val="37"/>
        </w:numPr>
        <w:spacing w:before="120" w:after="120"/>
        <w:ind w:hanging="720"/>
        <w:jc w:val="both"/>
      </w:pPr>
      <w:r w:rsidRPr="00E90818">
        <w:t>If any provision of this Agreement is determined by any court of competent jurisdiction to be invalid or unenforceable, such provision shall be interpreted to the maximum extent to which it is valid and enforceable, all as determined by such court in such action, and the remaining provisions of Agreement will continue in full force and effect without being impaired or invalidated in any way.</w:t>
      </w:r>
    </w:p>
    <w:p w:rsidR="00E502AA" w:rsidRPr="00E90818" w:rsidP="00E502AA" w14:paraId="1346EC94" w14:textId="77777777">
      <w:pPr>
        <w:pStyle w:val="ListAlpha2"/>
        <w:numPr>
          <w:ilvl w:val="0"/>
          <w:numId w:val="37"/>
        </w:numPr>
        <w:spacing w:before="120" w:after="120"/>
        <w:ind w:hanging="720"/>
        <w:jc w:val="both"/>
      </w:pPr>
      <w:r w:rsidRPr="00E90818">
        <w:t>This Agreement constitutes the Parties’ entire Agreement with respect to the subject matter hereof and supersedes any and all prior statements or agreements, both written and oral.</w:t>
      </w:r>
    </w:p>
    <w:p w:rsidR="00E502AA" w:rsidRPr="00F11D0D" w:rsidP="00E502AA" w14:paraId="22EEB286" w14:textId="77777777">
      <w:pPr>
        <w:pStyle w:val="ListAlpha2"/>
        <w:numPr>
          <w:ilvl w:val="0"/>
          <w:numId w:val="41"/>
        </w:numPr>
        <w:spacing w:before="120" w:after="120"/>
        <w:ind w:hanging="720"/>
        <w:jc w:val="both"/>
        <w:rPr>
          <w:b/>
          <w:bCs/>
          <w:color w:val="046B5C" w:themeColor="text2"/>
        </w:rPr>
      </w:pPr>
      <w:r w:rsidRPr="00F11D0D">
        <w:rPr>
          <w:b/>
          <w:bCs/>
          <w:color w:val="046B5C" w:themeColor="text2"/>
        </w:rPr>
        <w:t>KEY CONTACTS</w:t>
      </w:r>
    </w:p>
    <w:p w:rsidR="00E502AA" w:rsidRPr="00E90818" w:rsidP="00E502AA" w14:paraId="3A438078" w14:textId="77777777">
      <w:pPr>
        <w:pStyle w:val="ListAlpha2"/>
        <w:numPr>
          <w:ilvl w:val="0"/>
          <w:numId w:val="35"/>
        </w:numPr>
        <w:spacing w:before="120" w:after="120"/>
        <w:ind w:hanging="720"/>
        <w:jc w:val="both"/>
      </w:pPr>
      <w:r w:rsidRPr="00E90818">
        <w:t>Mathematica contacts</w:t>
      </w:r>
    </w:p>
    <w:p w:rsidR="00E502AA" w:rsidRPr="00E90818" w:rsidP="00E502AA" w14:paraId="4AA44180" w14:textId="77777777">
      <w:pPr>
        <w:pStyle w:val="ListNumber2"/>
        <w:tabs>
          <w:tab w:val="clear" w:pos="720"/>
        </w:tabs>
        <w:adjustRightInd/>
        <w:spacing w:before="120" w:after="120"/>
        <w:ind w:left="1440" w:hanging="720"/>
        <w:jc w:val="both"/>
      </w:pPr>
      <w:r w:rsidRPr="00E90818">
        <w:t>For any technical questions related to th</w:t>
      </w:r>
      <w:r>
        <w:t>e SMO</w:t>
      </w:r>
      <w:r w:rsidRPr="00E90818">
        <w:t xml:space="preserve"> </w:t>
      </w:r>
      <w:r>
        <w:t>S</w:t>
      </w:r>
      <w:r w:rsidRPr="00E90818">
        <w:t xml:space="preserve">tudy or data collection process, contact the </w:t>
      </w:r>
      <w:r>
        <w:t>SMO Study</w:t>
      </w:r>
      <w:r w:rsidRPr="00E90818">
        <w:t xml:space="preserve"> director:</w:t>
      </w:r>
    </w:p>
    <w:p w:rsidR="00E502AA" w:rsidP="00E502AA" w14:paraId="1A71B766" w14:textId="05E085E6">
      <w:pPr>
        <w:pStyle w:val="Paragraph"/>
        <w:spacing w:after="0" w:line="240" w:lineRule="auto"/>
        <w:ind w:left="2160" w:hanging="720"/>
      </w:pPr>
      <w:r>
        <w:t>Kevin Conway</w:t>
      </w:r>
    </w:p>
    <w:p w:rsidR="00E502AA" w:rsidRPr="00E90818" w:rsidP="00E502AA" w14:paraId="17958D1D" w14:textId="77777777">
      <w:pPr>
        <w:pStyle w:val="Paragraph"/>
        <w:spacing w:after="0" w:line="240" w:lineRule="auto"/>
        <w:ind w:left="2160" w:hanging="720"/>
      </w:pPr>
      <w:r w:rsidRPr="00E90818">
        <w:t>Mathematica</w:t>
      </w:r>
      <w:r>
        <w:t xml:space="preserve"> Inc.</w:t>
      </w:r>
    </w:p>
    <w:p w:rsidR="00CA14F1" w:rsidRPr="00E90818" w:rsidP="00CA14F1" w14:paraId="07CADB71" w14:textId="77777777">
      <w:pPr>
        <w:pStyle w:val="Paragraph"/>
        <w:spacing w:after="0" w:line="240" w:lineRule="auto"/>
        <w:ind w:left="1440"/>
      </w:pPr>
      <w:r w:rsidRPr="00E90818">
        <w:t>1100 1st Street NE, 12th Floor</w:t>
      </w:r>
    </w:p>
    <w:p w:rsidR="00CA14F1" w:rsidRPr="00E90818" w:rsidP="00CA14F1" w14:paraId="0C5130C8" w14:textId="77777777">
      <w:pPr>
        <w:pStyle w:val="Paragraph"/>
        <w:spacing w:after="0" w:line="240" w:lineRule="auto"/>
        <w:ind w:left="1440"/>
      </w:pPr>
      <w:r w:rsidRPr="00E90818">
        <w:t>Washington, DC 20002</w:t>
      </w:r>
    </w:p>
    <w:p w:rsidR="00E502AA" w:rsidP="00E502AA" w14:paraId="2C6D0BA8" w14:textId="4CB00AAD">
      <w:pPr>
        <w:pStyle w:val="Paragraph"/>
        <w:spacing w:line="240" w:lineRule="auto"/>
        <w:ind w:left="2160" w:hanging="720"/>
      </w:pPr>
      <w:r w:rsidRPr="00E90818">
        <w:t xml:space="preserve">Email: </w:t>
      </w:r>
      <w:r w:rsidR="00D070C2">
        <w:t>KConway</w:t>
      </w:r>
      <w:r w:rsidRPr="001760A7">
        <w:t>@mathematica-mpr.com</w:t>
      </w:r>
    </w:p>
    <w:p w:rsidR="00E502AA" w:rsidRPr="00E90818" w:rsidP="00E502AA" w14:paraId="6E64E6FF" w14:textId="77777777">
      <w:pPr>
        <w:pStyle w:val="ListNumber2"/>
        <w:tabs>
          <w:tab w:val="clear" w:pos="720"/>
        </w:tabs>
        <w:adjustRightInd/>
        <w:spacing w:before="120" w:after="120"/>
        <w:ind w:left="1440" w:hanging="720"/>
      </w:pPr>
      <w:r w:rsidRPr="00E90818">
        <w:t>For any notices or legal notifications regarding this Agreement, submit notices to:</w:t>
      </w:r>
    </w:p>
    <w:p w:rsidR="00E502AA" w:rsidRPr="00E90818" w:rsidP="00E502AA" w14:paraId="2FFEC2F8" w14:textId="41D8C334">
      <w:pPr>
        <w:pStyle w:val="Paragraph"/>
        <w:spacing w:after="0" w:line="240" w:lineRule="auto"/>
        <w:ind w:left="1440"/>
      </w:pPr>
      <w:r>
        <w:t>Susan Boudreau</w:t>
      </w:r>
    </w:p>
    <w:p w:rsidR="00E502AA" w:rsidRPr="00E90818" w:rsidP="00E502AA" w14:paraId="5B8A6129" w14:textId="7F556C3C">
      <w:pPr>
        <w:pStyle w:val="Paragraph"/>
        <w:spacing w:after="0" w:line="240" w:lineRule="auto"/>
        <w:ind w:left="1440"/>
      </w:pPr>
      <w:r w:rsidRPr="00E90818">
        <w:t xml:space="preserve">Vice President and </w:t>
      </w:r>
      <w:r w:rsidR="005F3B2B">
        <w:t>Deputy General Counsel</w:t>
      </w:r>
    </w:p>
    <w:p w:rsidR="00E502AA" w:rsidRPr="00E90818" w:rsidP="00E502AA" w14:paraId="66BE3D28" w14:textId="77777777">
      <w:pPr>
        <w:pStyle w:val="Paragraph"/>
        <w:spacing w:after="0" w:line="240" w:lineRule="auto"/>
        <w:ind w:left="1440"/>
      </w:pPr>
      <w:r w:rsidRPr="00E90818">
        <w:t>Mathematica</w:t>
      </w:r>
      <w:r>
        <w:t xml:space="preserve"> Inc.</w:t>
      </w:r>
    </w:p>
    <w:p w:rsidR="00E502AA" w:rsidRPr="00E90818" w:rsidP="00E502AA" w14:paraId="2B3D0A83" w14:textId="6C6A89A8">
      <w:pPr>
        <w:pStyle w:val="Paragraph"/>
        <w:spacing w:after="0" w:line="240" w:lineRule="auto"/>
        <w:ind w:left="1440"/>
      </w:pPr>
      <w:r>
        <w:t>600 Alexander Park, Suite 100</w:t>
      </w:r>
    </w:p>
    <w:p w:rsidR="00E502AA" w:rsidRPr="00E90818" w:rsidP="00E502AA" w14:paraId="5FC91B67" w14:textId="416024B3">
      <w:pPr>
        <w:pStyle w:val="Paragraph"/>
        <w:spacing w:after="0" w:line="240" w:lineRule="auto"/>
        <w:ind w:left="1440"/>
      </w:pPr>
      <w:r>
        <w:t>Princeton, NJ 08540</w:t>
      </w:r>
    </w:p>
    <w:p w:rsidR="005F3B2B" w:rsidP="005F3B2B" w14:paraId="41202AD2" w14:textId="0D0ABFBB">
      <w:pPr>
        <w:pStyle w:val="Paragraph"/>
        <w:spacing w:after="0" w:line="240" w:lineRule="auto"/>
        <w:ind w:left="1440"/>
      </w:pPr>
      <w:r w:rsidRPr="00E90818">
        <w:t xml:space="preserve">Fax </w:t>
      </w:r>
      <w:r>
        <w:t>(</w:t>
      </w:r>
      <w:r w:rsidRPr="005F3B2B">
        <w:t>609</w:t>
      </w:r>
      <w:r>
        <w:t xml:space="preserve">) </w:t>
      </w:r>
      <w:r w:rsidRPr="005F3B2B">
        <w:t>799-0005</w:t>
      </w:r>
    </w:p>
    <w:p w:rsidR="00E502AA" w:rsidRPr="00E90818" w:rsidP="005F3B2B" w14:paraId="7F1BB331" w14:textId="5EFA3DC2">
      <w:pPr>
        <w:pStyle w:val="Paragraph"/>
        <w:spacing w:after="0" w:line="240" w:lineRule="auto"/>
        <w:ind w:left="1440"/>
      </w:pPr>
      <w:r w:rsidRPr="00E90818">
        <w:t xml:space="preserve">Email: </w:t>
      </w:r>
      <w:hyperlink r:id="rId12" w:history="1">
        <w:r w:rsidRPr="00E90818">
          <w:t>Contracts@Mathematica-mpr.com</w:t>
        </w:r>
      </w:hyperlink>
    </w:p>
    <w:p w:rsidR="00E502AA" w:rsidRPr="00E90818" w:rsidP="00E502AA" w14:paraId="64B64946" w14:textId="77777777">
      <w:pPr>
        <w:pStyle w:val="ListAlpha2"/>
        <w:numPr>
          <w:ilvl w:val="0"/>
          <w:numId w:val="35"/>
        </w:numPr>
        <w:spacing w:before="120" w:after="120"/>
        <w:ind w:hanging="720"/>
      </w:pPr>
      <w:r w:rsidRPr="00E90818">
        <w:t>[</w:t>
      </w:r>
      <w:r w:rsidRPr="00E90818">
        <w:rPr>
          <w:highlight w:val="yellow"/>
        </w:rPr>
        <w:t>agency abbreviation</w:t>
      </w:r>
      <w:r w:rsidRPr="00E90818">
        <w:t>] key contacts</w:t>
      </w:r>
    </w:p>
    <w:p w:rsidR="00E502AA" w:rsidRPr="00E90818" w:rsidP="00E502AA" w14:paraId="4025E09D" w14:textId="77777777">
      <w:pPr>
        <w:pStyle w:val="ListNumber2"/>
        <w:numPr>
          <w:ilvl w:val="0"/>
          <w:numId w:val="40"/>
        </w:numPr>
        <w:tabs>
          <w:tab w:val="clear" w:pos="720"/>
        </w:tabs>
        <w:adjustRightInd/>
        <w:spacing w:before="120" w:after="120"/>
        <w:ind w:left="1440" w:hanging="720"/>
      </w:pPr>
      <w:r w:rsidRPr="00E90818">
        <w:t>For technical matters related to th</w:t>
      </w:r>
      <w:r>
        <w:t>e SMO S</w:t>
      </w:r>
      <w:r w:rsidRPr="00E90818">
        <w:t>tudy, contact [</w:t>
      </w:r>
      <w:r w:rsidRPr="003444DB">
        <w:rPr>
          <w:highlight w:val="green"/>
        </w:rPr>
        <w:t>name, address, email, telephone number, etc.</w:t>
      </w:r>
      <w:r w:rsidRPr="00E90818">
        <w:t>].</w:t>
      </w:r>
    </w:p>
    <w:p w:rsidR="00E502AA" w:rsidRPr="00E90818" w:rsidP="00E502AA" w14:paraId="0826CD3E" w14:textId="77777777">
      <w:pPr>
        <w:pStyle w:val="ListNumber2"/>
        <w:numPr>
          <w:ilvl w:val="0"/>
          <w:numId w:val="40"/>
        </w:numPr>
        <w:tabs>
          <w:tab w:val="clear" w:pos="720"/>
        </w:tabs>
        <w:adjustRightInd/>
        <w:spacing w:before="120" w:after="120"/>
        <w:ind w:left="1440" w:hanging="720"/>
      </w:pPr>
      <w:r w:rsidRPr="00E90818">
        <w:t>For any notices or legal notifications regarding this Agreement, submit notices to [</w:t>
      </w:r>
      <w:r w:rsidRPr="00E90818">
        <w:rPr>
          <w:highlight w:val="green"/>
        </w:rPr>
        <w:t>name, address, email, telephone number, etc.</w:t>
      </w:r>
      <w:r w:rsidRPr="00E90818">
        <w:t>].</w:t>
      </w:r>
    </w:p>
    <w:p w:rsidR="00E502AA" w:rsidRPr="00E90818" w:rsidP="00E502AA" w14:paraId="539C6DB5" w14:textId="77777777">
      <w:pPr>
        <w:pStyle w:val="Paragraph"/>
        <w:ind w:left="720" w:hanging="720"/>
        <w:rPr>
          <w:b/>
        </w:rPr>
      </w:pPr>
      <w:r w:rsidRPr="00E90818">
        <w:rPr>
          <w:b/>
        </w:rPr>
        <w:t>This Agreement is accepted and agreed to by:</w:t>
      </w:r>
    </w:p>
    <w:tbl>
      <w:tblPr>
        <w:tblW w:w="8837" w:type="dxa"/>
        <w:tblInd w:w="163" w:type="dxa"/>
        <w:tblBorders>
          <w:bottom w:val="single" w:sz="4" w:space="0" w:color="auto"/>
          <w:insideH w:val="single" w:sz="4" w:space="0" w:color="auto"/>
        </w:tblBorders>
        <w:tblLayout w:type="fixed"/>
        <w:tblLook w:val="0000"/>
      </w:tblPr>
      <w:tblGrid>
        <w:gridCol w:w="4697"/>
        <w:gridCol w:w="4140"/>
      </w:tblGrid>
      <w:tr w14:paraId="313CB575" w14:textId="77777777" w:rsidTr="00BB78F3">
        <w:tblPrEx>
          <w:tblW w:w="8837" w:type="dxa"/>
          <w:tblInd w:w="163" w:type="dxa"/>
          <w:tblBorders>
            <w:bottom w:val="single" w:sz="4" w:space="0" w:color="auto"/>
            <w:insideH w:val="single" w:sz="4" w:space="0" w:color="auto"/>
          </w:tblBorders>
          <w:tblLayout w:type="fixed"/>
          <w:tblLook w:val="0000"/>
        </w:tblPrEx>
        <w:tc>
          <w:tcPr>
            <w:tcW w:w="4697" w:type="dxa"/>
            <w:tcBorders>
              <w:top w:val="nil"/>
              <w:bottom w:val="nil"/>
            </w:tcBorders>
            <w:vAlign w:val="bottom"/>
          </w:tcPr>
          <w:p w:rsidR="00E502AA" w:rsidRPr="00E90818" w:rsidP="00BB78F3" w14:paraId="33299CB6" w14:textId="77777777">
            <w:pPr>
              <w:pStyle w:val="Paragraph"/>
              <w:rPr>
                <w:b/>
                <w:bCs/>
              </w:rPr>
            </w:pPr>
            <w:r w:rsidRPr="00E90818">
              <w:rPr>
                <w:b/>
                <w:bCs/>
              </w:rPr>
              <w:t>FOR MATHEMATICA</w:t>
            </w:r>
            <w:r>
              <w:rPr>
                <w:b/>
                <w:bCs/>
              </w:rPr>
              <w:t xml:space="preserve"> INC.</w:t>
            </w:r>
          </w:p>
        </w:tc>
        <w:tc>
          <w:tcPr>
            <w:tcW w:w="4140" w:type="dxa"/>
            <w:tcBorders>
              <w:top w:val="nil"/>
              <w:bottom w:val="nil"/>
            </w:tcBorders>
          </w:tcPr>
          <w:p w:rsidR="00E502AA" w:rsidRPr="00E90818" w:rsidP="00BB78F3" w14:paraId="5E6DB16E" w14:textId="77777777">
            <w:pPr>
              <w:pStyle w:val="Paragraph"/>
              <w:rPr>
                <w:b/>
                <w:bCs/>
              </w:rPr>
            </w:pPr>
            <w:r w:rsidRPr="00E90818">
              <w:rPr>
                <w:b/>
                <w:bCs/>
              </w:rPr>
              <w:t>FOR the [</w:t>
            </w:r>
            <w:r w:rsidRPr="00E90818">
              <w:rPr>
                <w:b/>
                <w:bCs/>
                <w:highlight w:val="yellow"/>
              </w:rPr>
              <w:t>agency abbreviation</w:t>
            </w:r>
            <w:r w:rsidRPr="00E90818">
              <w:rPr>
                <w:b/>
                <w:bCs/>
              </w:rPr>
              <w:t>]:</w:t>
            </w:r>
          </w:p>
        </w:tc>
      </w:tr>
      <w:tr w14:paraId="1B97D873" w14:textId="77777777" w:rsidTr="00BB78F3">
        <w:tblPrEx>
          <w:tblW w:w="8837" w:type="dxa"/>
          <w:tblInd w:w="163" w:type="dxa"/>
          <w:tblLayout w:type="fixed"/>
          <w:tblLook w:val="0000"/>
        </w:tblPrEx>
        <w:tc>
          <w:tcPr>
            <w:tcW w:w="4697" w:type="dxa"/>
            <w:tcBorders>
              <w:top w:val="nil"/>
              <w:bottom w:val="nil"/>
            </w:tcBorders>
          </w:tcPr>
          <w:p w:rsidR="00E502AA" w:rsidP="00BB78F3" w14:paraId="010A23F2" w14:textId="77777777">
            <w:pPr>
              <w:pStyle w:val="Paragraph"/>
              <w:tabs>
                <w:tab w:val="left" w:leader="underscore" w:pos="4310"/>
              </w:tabs>
              <w:spacing w:before="600" w:after="120"/>
              <w:rPr>
                <w:i/>
                <w:iCs/>
              </w:rPr>
            </w:pPr>
            <w:r>
              <w:rPr>
                <w:i/>
                <w:iCs/>
              </w:rPr>
              <w:tab/>
            </w:r>
          </w:p>
          <w:p w:rsidR="00E502AA" w:rsidRPr="00555545" w:rsidP="00BB78F3" w14:paraId="7D11B79A" w14:textId="77777777">
            <w:pPr>
              <w:pStyle w:val="Paragraph"/>
              <w:spacing w:after="120"/>
              <w:rPr>
                <w:i/>
                <w:iCs/>
              </w:rPr>
            </w:pPr>
            <w:r w:rsidRPr="00E90818">
              <w:rPr>
                <w:i/>
                <w:iCs/>
              </w:rPr>
              <w:t>Signature</w:t>
            </w:r>
          </w:p>
        </w:tc>
        <w:tc>
          <w:tcPr>
            <w:tcW w:w="4140" w:type="dxa"/>
            <w:tcBorders>
              <w:top w:val="nil"/>
              <w:bottom w:val="nil"/>
            </w:tcBorders>
          </w:tcPr>
          <w:p w:rsidR="00E502AA" w:rsidP="00BB78F3" w14:paraId="2BBD9418" w14:textId="77777777">
            <w:pPr>
              <w:pStyle w:val="Paragraph"/>
              <w:tabs>
                <w:tab w:val="left" w:leader="underscore" w:pos="4310"/>
              </w:tabs>
              <w:spacing w:before="600" w:after="120"/>
              <w:rPr>
                <w:i/>
                <w:iCs/>
              </w:rPr>
            </w:pPr>
            <w:r>
              <w:rPr>
                <w:i/>
                <w:iCs/>
              </w:rPr>
              <w:tab/>
            </w:r>
          </w:p>
          <w:p w:rsidR="00E502AA" w:rsidRPr="00E90818" w:rsidP="00BB78F3" w14:paraId="22E7398F" w14:textId="77777777">
            <w:pPr>
              <w:pStyle w:val="Paragraph"/>
              <w:rPr>
                <w:i/>
                <w:iCs/>
              </w:rPr>
            </w:pPr>
            <w:r w:rsidRPr="00E90818">
              <w:rPr>
                <w:i/>
                <w:iCs/>
              </w:rPr>
              <w:t>Signature</w:t>
            </w:r>
          </w:p>
        </w:tc>
      </w:tr>
      <w:tr w14:paraId="78449263" w14:textId="77777777" w:rsidTr="00BB78F3">
        <w:tblPrEx>
          <w:tblW w:w="8837" w:type="dxa"/>
          <w:tblInd w:w="163" w:type="dxa"/>
          <w:tblLayout w:type="fixed"/>
          <w:tblLook w:val="0000"/>
        </w:tblPrEx>
        <w:tc>
          <w:tcPr>
            <w:tcW w:w="4697" w:type="dxa"/>
            <w:tcBorders>
              <w:top w:val="nil"/>
              <w:bottom w:val="nil"/>
            </w:tcBorders>
          </w:tcPr>
          <w:p w:rsidR="00E502AA" w:rsidP="00BB78F3" w14:paraId="2B5781C7" w14:textId="77777777">
            <w:pPr>
              <w:pStyle w:val="Paragraph"/>
              <w:tabs>
                <w:tab w:val="left" w:leader="underscore" w:pos="4310"/>
              </w:tabs>
              <w:spacing w:before="600" w:after="120"/>
            </w:pPr>
            <w:r>
              <w:tab/>
            </w:r>
          </w:p>
          <w:p w:rsidR="00E502AA" w:rsidRPr="00555545" w:rsidP="00BB78F3" w14:paraId="571A8C81" w14:textId="77777777">
            <w:pPr>
              <w:pStyle w:val="Paragraph"/>
              <w:rPr>
                <w:i/>
                <w:iCs/>
              </w:rPr>
            </w:pPr>
            <w:r w:rsidRPr="00E90818">
              <w:rPr>
                <w:i/>
                <w:iCs/>
              </w:rPr>
              <w:t>Print Name/Title</w:t>
            </w:r>
          </w:p>
        </w:tc>
        <w:tc>
          <w:tcPr>
            <w:tcW w:w="4140" w:type="dxa"/>
            <w:tcBorders>
              <w:top w:val="nil"/>
              <w:bottom w:val="nil"/>
            </w:tcBorders>
          </w:tcPr>
          <w:p w:rsidR="00E502AA" w:rsidP="00BB78F3" w14:paraId="308D0934" w14:textId="77777777">
            <w:pPr>
              <w:pStyle w:val="Paragraph"/>
              <w:tabs>
                <w:tab w:val="left" w:leader="underscore" w:pos="4310"/>
              </w:tabs>
              <w:spacing w:before="600" w:after="120"/>
            </w:pPr>
            <w:r>
              <w:tab/>
            </w:r>
          </w:p>
          <w:p w:rsidR="00E502AA" w:rsidRPr="00E90818" w:rsidP="00BB78F3" w14:paraId="2DA6EFA7" w14:textId="77777777">
            <w:pPr>
              <w:pStyle w:val="Paragraph"/>
              <w:rPr>
                <w:i/>
                <w:iCs/>
              </w:rPr>
            </w:pPr>
            <w:r w:rsidRPr="00E90818">
              <w:rPr>
                <w:i/>
                <w:iCs/>
              </w:rPr>
              <w:t>Print Name/Title</w:t>
            </w:r>
          </w:p>
        </w:tc>
      </w:tr>
      <w:tr w14:paraId="1ADC819A" w14:textId="77777777" w:rsidTr="00BB78F3">
        <w:tblPrEx>
          <w:tblW w:w="8837" w:type="dxa"/>
          <w:tblInd w:w="163" w:type="dxa"/>
          <w:tblLayout w:type="fixed"/>
          <w:tblLook w:val="0000"/>
        </w:tblPrEx>
        <w:tc>
          <w:tcPr>
            <w:tcW w:w="4697" w:type="dxa"/>
            <w:tcBorders>
              <w:top w:val="nil"/>
              <w:bottom w:val="nil"/>
            </w:tcBorders>
          </w:tcPr>
          <w:p w:rsidR="00E502AA" w:rsidP="00BB78F3" w14:paraId="79B0CD0F" w14:textId="77777777">
            <w:pPr>
              <w:pStyle w:val="Paragraph"/>
              <w:tabs>
                <w:tab w:val="left" w:leader="underscore" w:pos="4310"/>
              </w:tabs>
              <w:spacing w:before="600" w:after="120"/>
              <w:rPr>
                <w:i/>
                <w:iCs/>
              </w:rPr>
            </w:pPr>
            <w:r>
              <w:rPr>
                <w:i/>
                <w:iCs/>
              </w:rPr>
              <w:tab/>
            </w:r>
          </w:p>
          <w:p w:rsidR="00E502AA" w:rsidRPr="00E90818" w:rsidP="00BB78F3" w14:paraId="0EB7A446" w14:textId="77777777">
            <w:pPr>
              <w:pStyle w:val="Paragraph"/>
              <w:rPr>
                <w:i/>
                <w:iCs/>
              </w:rPr>
            </w:pPr>
            <w:r w:rsidRPr="00E90818">
              <w:rPr>
                <w:i/>
                <w:iCs/>
              </w:rPr>
              <w:t>Date</w:t>
            </w:r>
          </w:p>
        </w:tc>
        <w:tc>
          <w:tcPr>
            <w:tcW w:w="4140" w:type="dxa"/>
            <w:tcBorders>
              <w:top w:val="nil"/>
              <w:bottom w:val="nil"/>
            </w:tcBorders>
          </w:tcPr>
          <w:p w:rsidR="00E502AA" w:rsidP="00BB78F3" w14:paraId="3625D398" w14:textId="77777777">
            <w:pPr>
              <w:pStyle w:val="Paragraph"/>
              <w:tabs>
                <w:tab w:val="left" w:leader="underscore" w:pos="4310"/>
              </w:tabs>
              <w:spacing w:before="600" w:after="120"/>
              <w:rPr>
                <w:i/>
                <w:iCs/>
              </w:rPr>
            </w:pPr>
            <w:r>
              <w:rPr>
                <w:i/>
                <w:iCs/>
              </w:rPr>
              <w:tab/>
            </w:r>
          </w:p>
          <w:p w:rsidR="00E502AA" w:rsidRPr="00E90818" w:rsidP="00BB78F3" w14:paraId="6433309A" w14:textId="77777777">
            <w:pPr>
              <w:pStyle w:val="Paragraph"/>
              <w:rPr>
                <w:i/>
                <w:iCs/>
              </w:rPr>
            </w:pPr>
            <w:r w:rsidRPr="00E90818">
              <w:rPr>
                <w:i/>
                <w:iCs/>
              </w:rPr>
              <w:t>Date</w:t>
            </w:r>
          </w:p>
        </w:tc>
      </w:tr>
    </w:tbl>
    <w:p w:rsidR="00E502AA" w:rsidRPr="00E90818" w:rsidP="00E502AA" w14:paraId="1864BBE0" w14:textId="77777777">
      <w:pPr>
        <w:pStyle w:val="Paragraph"/>
        <w:rPr>
          <w:b/>
          <w:bCs/>
        </w:rPr>
      </w:pPr>
      <w:r w:rsidRPr="00E90818">
        <w:rPr>
          <w:b/>
          <w:bCs/>
        </w:rPr>
        <w:br w:type="page"/>
      </w:r>
    </w:p>
    <w:p w:rsidR="00E502AA" w14:paraId="66E8D972" w14:textId="1363AB97">
      <w:pPr>
        <w:pStyle w:val="H1"/>
      </w:pPr>
      <w:r>
        <w:t>Exhibit A: Study Roles and Expectations</w:t>
      </w:r>
    </w:p>
    <w:p w:rsidR="00E502AA" w:rsidRPr="00F11D0D" w:rsidP="00E502AA" w14:paraId="0DEAE154" w14:textId="77777777">
      <w:pPr>
        <w:ind w:left="720" w:hanging="720"/>
        <w:rPr>
          <w:b/>
          <w:bCs/>
        </w:rPr>
      </w:pPr>
      <w:r w:rsidRPr="00F11D0D">
        <w:rPr>
          <w:b/>
          <w:bCs/>
        </w:rPr>
        <w:t xml:space="preserve">1. </w:t>
      </w:r>
      <w:r>
        <w:rPr>
          <w:b/>
          <w:bCs/>
        </w:rPr>
        <w:tab/>
      </w:r>
      <w:r w:rsidRPr="00F11D0D">
        <w:rPr>
          <w:b/>
          <w:bCs/>
        </w:rPr>
        <w:t xml:space="preserve">DATA COLLECTION ACTIVITIES: </w:t>
      </w:r>
    </w:p>
    <w:p w:rsidR="00E502AA" w:rsidRPr="00E90818" w:rsidP="00E502AA" w14:paraId="06D3111C" w14:textId="77777777">
      <w:pPr>
        <w:pStyle w:val="Paragraph"/>
        <w:jc w:val="both"/>
      </w:pPr>
      <w:r w:rsidRPr="00E90818">
        <w:t xml:space="preserve">This section describes the </w:t>
      </w:r>
      <w:r>
        <w:t>Study Data provided by [</w:t>
      </w:r>
      <w:r w:rsidRPr="0042133F">
        <w:rPr>
          <w:highlight w:val="yellow"/>
        </w:rPr>
        <w:t>agency abbreviation</w:t>
      </w:r>
      <w:r>
        <w:t xml:space="preserve">] and the </w:t>
      </w:r>
      <w:r w:rsidRPr="00E90818">
        <w:t>activities</w:t>
      </w:r>
      <w:r>
        <w:t xml:space="preserve"> covered by this MOU</w:t>
      </w:r>
      <w:r w:rsidRPr="00E90818">
        <w:t xml:space="preserve"> that [</w:t>
      </w:r>
      <w:r w:rsidRPr="00EB2E07">
        <w:rPr>
          <w:highlight w:val="yellow"/>
        </w:rPr>
        <w:t>agency abbreviation</w:t>
      </w:r>
      <w:r w:rsidRPr="00E90818">
        <w:t xml:space="preserve">] will perform to support </w:t>
      </w:r>
      <w:r>
        <w:t>Study D</w:t>
      </w:r>
      <w:r w:rsidRPr="00E90818">
        <w:t>ata collection.</w:t>
      </w:r>
    </w:p>
    <w:p w:rsidR="00E502AA" w:rsidP="00E502AA" w14:paraId="6A441E7C" w14:textId="3A265EF8">
      <w:pPr>
        <w:pStyle w:val="ListAlpha2"/>
        <w:numPr>
          <w:ilvl w:val="0"/>
          <w:numId w:val="35"/>
        </w:numPr>
        <w:spacing w:before="120" w:after="120"/>
        <w:ind w:hanging="720"/>
        <w:jc w:val="both"/>
      </w:pPr>
      <w:r w:rsidRPr="003444DB">
        <w:rPr>
          <w:b/>
        </w:rPr>
        <w:t xml:space="preserve">Provide administrative data. </w:t>
      </w:r>
      <w:r w:rsidRPr="00E90818">
        <w:t>[</w:t>
      </w:r>
      <w:r w:rsidRPr="003444DB">
        <w:rPr>
          <w:highlight w:val="yellow"/>
        </w:rPr>
        <w:t>Agency abbreviation</w:t>
      </w:r>
      <w:r w:rsidRPr="00E90818">
        <w:t xml:space="preserve">] will provide administrative data </w:t>
      </w:r>
      <w:r>
        <w:t>to Mathematica as more particularly described in requests for data annexed as Exhibit B (school-level FNS-10 data), Exhibit C (site</w:t>
      </w:r>
      <w:r w:rsidRPr="00DC78D8">
        <w:t xml:space="preserve">-level FNS-418 data) and Exhibit D (outlet-level FNS-44 data), and incorporated herein by reference, for </w:t>
      </w:r>
      <w:r>
        <w:t xml:space="preserve">Federal fiscal year </w:t>
      </w:r>
      <w:r w:rsidRPr="00DC78D8">
        <w:t>202</w:t>
      </w:r>
      <w:r w:rsidR="00D070C2">
        <w:t>3</w:t>
      </w:r>
      <w:r w:rsidRPr="00DC78D8">
        <w:t>, as well as other and future FNS administrative records data as required for the SMO Study. The Mathematica</w:t>
      </w:r>
      <w:r>
        <w:t xml:space="preserve"> Study Team will work with [</w:t>
      </w:r>
      <w:r w:rsidRPr="008E79BC">
        <w:rPr>
          <w:highlight w:val="yellow"/>
        </w:rPr>
        <w:t>agency abbreviation</w:t>
      </w:r>
      <w:r>
        <w:t>] to ensure that Study Data requested in subsequent years are available and feasible for [</w:t>
      </w:r>
      <w:r w:rsidRPr="008E79BC">
        <w:rPr>
          <w:highlight w:val="yellow"/>
        </w:rPr>
        <w:t>agency abbreviation</w:t>
      </w:r>
      <w:r>
        <w:t>] to provide.</w:t>
      </w:r>
    </w:p>
    <w:p w:rsidR="00E502AA" w:rsidP="00E502AA" w14:paraId="5252678B" w14:textId="77777777">
      <w:pPr>
        <w:pStyle w:val="ListAlpha2"/>
        <w:numPr>
          <w:ilvl w:val="0"/>
          <w:numId w:val="35"/>
        </w:numPr>
        <w:spacing w:before="120" w:after="120"/>
        <w:ind w:hanging="720"/>
        <w:jc w:val="both"/>
      </w:pPr>
      <w:r>
        <w:rPr>
          <w:b/>
        </w:rPr>
        <w:t>C</w:t>
      </w:r>
      <w:r w:rsidRPr="00042F79">
        <w:rPr>
          <w:b/>
        </w:rPr>
        <w:t>omplete</w:t>
      </w:r>
      <w:r>
        <w:rPr>
          <w:b/>
        </w:rPr>
        <w:t xml:space="preserve"> a survey. </w:t>
      </w:r>
      <w:r>
        <w:t>[</w:t>
      </w:r>
      <w:r w:rsidRPr="000A3595">
        <w:rPr>
          <w:highlight w:val="yellow"/>
        </w:rPr>
        <w:t>Agency abbreviation</w:t>
      </w:r>
      <w:r>
        <w:t>] will complete a survey that will provide information needed to respond to the SMO Study research questions that cannot be answered using administrative data.</w:t>
      </w:r>
    </w:p>
    <w:p w:rsidR="00E502AA" w:rsidP="00E502AA" w14:paraId="3E5B19EF" w14:textId="77777777">
      <w:pPr>
        <w:pStyle w:val="ListAlpha2"/>
        <w:numPr>
          <w:ilvl w:val="0"/>
          <w:numId w:val="35"/>
        </w:numPr>
        <w:spacing w:before="120" w:after="120"/>
        <w:ind w:hanging="720"/>
        <w:jc w:val="both"/>
      </w:pPr>
      <w:r w:rsidRPr="00AB7517">
        <w:rPr>
          <w:b/>
        </w:rPr>
        <w:t>Support S</w:t>
      </w:r>
      <w:r>
        <w:rPr>
          <w:b/>
        </w:rPr>
        <w:t xml:space="preserve">chool </w:t>
      </w:r>
      <w:r w:rsidRPr="00AB7517">
        <w:rPr>
          <w:b/>
        </w:rPr>
        <w:t>F</w:t>
      </w:r>
      <w:r>
        <w:rPr>
          <w:b/>
        </w:rPr>
        <w:t xml:space="preserve">ood </w:t>
      </w:r>
      <w:r w:rsidRPr="00AB7517">
        <w:rPr>
          <w:b/>
        </w:rPr>
        <w:t>A</w:t>
      </w:r>
      <w:r>
        <w:rPr>
          <w:b/>
        </w:rPr>
        <w:t>uthority (“SFA”)</w:t>
      </w:r>
      <w:r w:rsidRPr="00AB7517">
        <w:rPr>
          <w:b/>
        </w:rPr>
        <w:t xml:space="preserve"> survey participation</w:t>
      </w:r>
      <w:r>
        <w:rPr>
          <w:b/>
        </w:rPr>
        <w:t>, if requested</w:t>
      </w:r>
      <w:r w:rsidRPr="00AB7517">
        <w:rPr>
          <w:b/>
        </w:rPr>
        <w:t>.</w:t>
      </w:r>
      <w:r>
        <w:t xml:space="preserve"> Future years of the SMO Study may include a survey of a nationally representative sample of SFAs. If this survey is administered, [</w:t>
      </w:r>
      <w:r w:rsidRPr="00E111D4">
        <w:rPr>
          <w:highlight w:val="yellow"/>
        </w:rPr>
        <w:t>Agency abbreviation</w:t>
      </w:r>
      <w:r>
        <w:t>] will email letters to all SFAs in their State that have been selected to participate in the SFA survey. The letters will be provided by Mathematica and will encourage SFAs to take the survey.</w:t>
      </w:r>
    </w:p>
    <w:p w:rsidR="00E502AA" w:rsidRPr="00E90818" w:rsidP="00E502AA" w14:paraId="47FEC8E1" w14:textId="77777777">
      <w:pPr>
        <w:pStyle w:val="ListAlpha2"/>
        <w:numPr>
          <w:ilvl w:val="0"/>
          <w:numId w:val="35"/>
        </w:numPr>
        <w:spacing w:before="120" w:after="120"/>
        <w:ind w:hanging="720"/>
        <w:jc w:val="both"/>
      </w:pPr>
      <w:r>
        <w:t>The Study Data does not require any</w:t>
      </w:r>
      <w:r w:rsidRPr="00E90818">
        <w:t xml:space="preserve"> individual level data</w:t>
      </w:r>
      <w:r>
        <w:t>.</w:t>
      </w:r>
    </w:p>
    <w:p w:rsidR="00E502AA" w:rsidRPr="00F11D0D" w:rsidP="00E502AA" w14:paraId="146D3E87" w14:textId="77777777">
      <w:pPr>
        <w:pStyle w:val="ListNumber2"/>
        <w:numPr>
          <w:ilvl w:val="0"/>
          <w:numId w:val="0"/>
        </w:numPr>
        <w:spacing w:before="240"/>
        <w:ind w:left="720" w:hanging="720"/>
        <w:rPr>
          <w:b/>
        </w:rPr>
      </w:pPr>
      <w:r w:rsidRPr="00F11D0D">
        <w:rPr>
          <w:b/>
        </w:rPr>
        <w:t>2.</w:t>
      </w:r>
      <w:r>
        <w:rPr>
          <w:b/>
        </w:rPr>
        <w:t xml:space="preserve"> </w:t>
      </w:r>
      <w:r>
        <w:rPr>
          <w:b/>
        </w:rPr>
        <w:tab/>
      </w:r>
      <w:r w:rsidRPr="00F11D0D">
        <w:rPr>
          <w:b/>
        </w:rPr>
        <w:t>STUDY RESULTS</w:t>
      </w:r>
    </w:p>
    <w:p w:rsidR="00E502AA" w:rsidRPr="00E90818" w:rsidP="00E502AA" w14:paraId="3E046BE7" w14:textId="77777777">
      <w:pPr>
        <w:pStyle w:val="Paragraph"/>
      </w:pPr>
      <w:r>
        <w:t>For informational purposes only, t</w:t>
      </w:r>
      <w:r w:rsidRPr="00E90818">
        <w:t xml:space="preserve">he </w:t>
      </w:r>
      <w:r>
        <w:t>Mathematica S</w:t>
      </w:r>
      <w:r w:rsidRPr="00E90818">
        <w:t xml:space="preserve">tudy </w:t>
      </w:r>
      <w:r>
        <w:t>T</w:t>
      </w:r>
      <w:r w:rsidRPr="00E90818">
        <w:t xml:space="preserve">eam will disseminate the </w:t>
      </w:r>
      <w:r>
        <w:t>SMO Study</w:t>
      </w:r>
      <w:r w:rsidRPr="00E90818">
        <w:t xml:space="preserve"> findings in</w:t>
      </w:r>
      <w:r>
        <w:t xml:space="preserve"> some or all of</w:t>
      </w:r>
      <w:r w:rsidRPr="00E90818">
        <w:t xml:space="preserve"> the following ways:</w:t>
      </w:r>
    </w:p>
    <w:p w:rsidR="00E502AA" w:rsidRPr="00960423" w:rsidP="00E502AA" w14:paraId="4AAC52DC" w14:textId="77777777">
      <w:pPr>
        <w:pStyle w:val="ListAlpha2"/>
        <w:numPr>
          <w:ilvl w:val="0"/>
          <w:numId w:val="35"/>
        </w:numPr>
        <w:spacing w:before="120" w:after="120"/>
        <w:ind w:hanging="720"/>
      </w:pPr>
      <w:r w:rsidRPr="00960423">
        <w:t xml:space="preserve">Producing a report presenting the results of the analysis. FNS will make the final report available on its website. </w:t>
      </w:r>
    </w:p>
    <w:p w:rsidR="00E502AA" w:rsidRPr="00960423" w:rsidP="00E502AA" w14:paraId="4FF3A8DF" w14:textId="77777777">
      <w:pPr>
        <w:pStyle w:val="ListAlpha2"/>
        <w:numPr>
          <w:ilvl w:val="0"/>
          <w:numId w:val="35"/>
        </w:numPr>
        <w:spacing w:before="120" w:after="120"/>
        <w:ind w:hanging="720"/>
      </w:pPr>
      <w:r w:rsidRPr="00960423">
        <w:t>Producing a brief summary of findings.</w:t>
      </w:r>
    </w:p>
    <w:p w:rsidR="00E502AA" w:rsidRPr="00960423" w:rsidP="00E502AA" w14:paraId="51A262E1" w14:textId="77777777">
      <w:pPr>
        <w:pStyle w:val="ListAlpha2"/>
        <w:numPr>
          <w:ilvl w:val="0"/>
          <w:numId w:val="35"/>
        </w:numPr>
        <w:spacing w:before="120" w:after="120"/>
        <w:ind w:hanging="720"/>
      </w:pPr>
      <w:r w:rsidRPr="00960423">
        <w:t>Preparing a journal article presenting key findings from the analysis.</w:t>
      </w:r>
    </w:p>
    <w:p w:rsidR="00E502AA" w:rsidRPr="00960423" w:rsidP="00E502AA" w14:paraId="5DB832D8" w14:textId="77777777">
      <w:pPr>
        <w:pStyle w:val="ListAlpha2"/>
        <w:numPr>
          <w:ilvl w:val="0"/>
          <w:numId w:val="35"/>
        </w:numPr>
        <w:spacing w:before="120" w:after="120"/>
        <w:ind w:hanging="720"/>
      </w:pPr>
      <w:r w:rsidRPr="00960423">
        <w:t>Preparing data visualization products such as infographics or fact sheets.</w:t>
      </w:r>
    </w:p>
    <w:p w:rsidR="00E502AA" w:rsidRPr="00960423" w:rsidP="00E502AA" w14:paraId="7E8371E4" w14:textId="77777777">
      <w:pPr>
        <w:pStyle w:val="ListAlpha2"/>
        <w:numPr>
          <w:ilvl w:val="0"/>
          <w:numId w:val="35"/>
        </w:numPr>
        <w:spacing w:before="120" w:after="120"/>
        <w:ind w:hanging="720"/>
      </w:pPr>
      <w:r w:rsidRPr="00960423">
        <w:t xml:space="preserve">Conducting a briefing at FNS headquarters. </w:t>
      </w:r>
    </w:p>
    <w:p w:rsidR="009637E0" w:rsidP="00E502AA" w14:paraId="0247CFFF" w14:textId="1F730DC6">
      <w:pPr>
        <w:pStyle w:val="Paragraph"/>
      </w:pPr>
      <w:r>
        <w:t>The</w:t>
      </w:r>
      <w:r w:rsidRPr="00E90818">
        <w:t xml:space="preserve"> analyses presented to external audiences will </w:t>
      </w:r>
      <w:r>
        <w:t xml:space="preserve">not </w:t>
      </w:r>
      <w:r w:rsidRPr="00E90818">
        <w:t>contain personally id</w:t>
      </w:r>
      <w:r>
        <w:t xml:space="preserve">entifiable information on SA </w:t>
      </w:r>
      <w:r w:rsidRPr="00E90818">
        <w:t xml:space="preserve">or district staff, NSLP or SBP participants, or any person participating in data collection activities. Privacy protection provisions are explained in Article </w:t>
      </w:r>
      <w:r>
        <w:t>4</w:t>
      </w:r>
      <w:r w:rsidRPr="00E90818">
        <w:t xml:space="preserve"> of the MOU.</w:t>
      </w:r>
    </w:p>
    <w:p w:rsidR="009637E0" w14:paraId="4CB419DC" w14:textId="3450FB38">
      <w:pPr>
        <w:spacing w:after="240" w:line="240" w:lineRule="auto"/>
      </w:pPr>
      <w:r>
        <w:br w:type="page"/>
      </w:r>
    </w:p>
    <w:p w:rsidR="009637E0" w:rsidP="009637E0" w14:paraId="10C62616" w14:textId="77777777">
      <w:pPr>
        <w:pStyle w:val="H1"/>
      </w:pPr>
      <w:bookmarkStart w:id="10" w:name="_Toc119509403"/>
      <w:r>
        <w:t>Exhibit B: Request for School-Level FNS-10 Data</w:t>
      </w:r>
      <w:bookmarkEnd w:id="10"/>
    </w:p>
    <w:p w:rsidR="009637E0" w:rsidP="009637E0" w14:paraId="1CAFC4C7" w14:textId="77777777">
      <w:pPr>
        <w:pStyle w:val="ParagraphContinued"/>
      </w:pPr>
      <w:r>
        <w:t>We are asking each State to provide school- or site-level administrative records data based on the data your State submitted for the FNS-10, Report of School Program Operations, for Federal fiscal year (FY) 2023 (October 2022 through September 2023). Fulfilling this data request will help FNS gain a deeper understanding of Child Nutrition Program operations in FY 2023. The information you provide is particularly important during this time when FNS is assessing program operations as schools and SFAs return to normal operations after COVID-19.</w:t>
      </w:r>
    </w:p>
    <w:p w:rsidR="009637E0" w:rsidP="009637E0" w14:paraId="1E1CD545" w14:textId="77777777">
      <w:pPr>
        <w:pStyle w:val="H2"/>
      </w:pPr>
      <w:bookmarkStart w:id="11" w:name="_Toc119509404"/>
      <w:r>
        <w:t>Data request</w:t>
      </w:r>
      <w:bookmarkEnd w:id="11"/>
    </w:p>
    <w:p w:rsidR="009637E0" w:rsidP="009637E0" w14:paraId="532E7CC6" w14:textId="77777777">
      <w:pPr>
        <w:pStyle w:val="ParagraphContinued"/>
      </w:pPr>
      <w:r>
        <w:t>Please provide the FNS-10 Report of School Program Operations data at the school or site level for FY 2023. Table 1 shows all the data elements we are requesting for each school or site. These include (1) Part A data from 90-day reports of actual counts for each operating month in FY 2023,</w:t>
      </w:r>
      <w:r>
        <w:rPr>
          <w:vertAlign w:val="superscript"/>
        </w:rPr>
        <w:t xml:space="preserve"> </w:t>
      </w:r>
      <w:r>
        <w:t xml:space="preserve">and (2) Part B data for October 2022. </w:t>
      </w:r>
    </w:p>
    <w:p w:rsidR="009637E0" w:rsidP="009637E0" w14:paraId="3975A76C" w14:textId="77777777">
      <w:pPr>
        <w:pStyle w:val="Paragraph"/>
      </w:pPr>
      <w:r>
        <w:t>Please provide the data in whatever format is easiest for you. For example, you could provide separate files for each month or a single Excel file with separate tabs for each month.</w:t>
      </w:r>
    </w:p>
    <w:p w:rsidR="009637E0" w:rsidP="009637E0" w14:paraId="71A4BEDC" w14:textId="77777777">
      <w:pPr>
        <w:pStyle w:val="Paragraph"/>
      </w:pPr>
      <w:r>
        <w:t xml:space="preserve">In addition to the FNS-10 data, for each school or site please provide: </w:t>
      </w:r>
    </w:p>
    <w:p w:rsidR="009637E0" w:rsidP="009637E0" w14:paraId="583AFBF3" w14:textId="77777777">
      <w:pPr>
        <w:pStyle w:val="ListBullet"/>
        <w:numPr>
          <w:ilvl w:val="0"/>
          <w:numId w:val="55"/>
        </w:numPr>
        <w:tabs>
          <w:tab w:val="left" w:pos="720"/>
        </w:tabs>
        <w:spacing w:after="0"/>
        <w:ind w:left="360"/>
      </w:pPr>
      <w:r>
        <w:t>School or site name</w:t>
      </w:r>
    </w:p>
    <w:p w:rsidR="009637E0" w:rsidP="009637E0" w14:paraId="69E08732" w14:textId="77777777">
      <w:pPr>
        <w:pStyle w:val="ListBullet"/>
        <w:numPr>
          <w:ilvl w:val="0"/>
          <w:numId w:val="55"/>
        </w:numPr>
        <w:tabs>
          <w:tab w:val="left" w:pos="720"/>
        </w:tabs>
        <w:spacing w:after="0"/>
        <w:ind w:left="360"/>
      </w:pPr>
      <w:r>
        <w:t>School or site ID number</w:t>
      </w:r>
    </w:p>
    <w:p w:rsidR="009637E0" w:rsidP="009637E0" w14:paraId="65AF74E9" w14:textId="77777777">
      <w:pPr>
        <w:pStyle w:val="ListBullet"/>
        <w:numPr>
          <w:ilvl w:val="0"/>
          <w:numId w:val="55"/>
        </w:numPr>
        <w:tabs>
          <w:tab w:val="left" w:pos="720"/>
        </w:tabs>
        <w:spacing w:after="0"/>
        <w:ind w:left="360"/>
      </w:pPr>
      <w:r>
        <w:t>School or site city</w:t>
      </w:r>
    </w:p>
    <w:p w:rsidR="009637E0" w:rsidP="009637E0" w14:paraId="1724F021" w14:textId="77777777">
      <w:pPr>
        <w:pStyle w:val="ListBullet"/>
        <w:numPr>
          <w:ilvl w:val="0"/>
          <w:numId w:val="55"/>
        </w:numPr>
        <w:tabs>
          <w:tab w:val="left" w:pos="720"/>
        </w:tabs>
        <w:spacing w:after="0"/>
        <w:ind w:left="360"/>
      </w:pPr>
      <w:r>
        <w:t xml:space="preserve">School or site zip code </w:t>
      </w:r>
    </w:p>
    <w:p w:rsidR="009637E0" w:rsidP="009637E0" w14:paraId="7F1CE186" w14:textId="77777777">
      <w:pPr>
        <w:pStyle w:val="ListBullet"/>
        <w:numPr>
          <w:ilvl w:val="0"/>
          <w:numId w:val="55"/>
        </w:numPr>
        <w:tabs>
          <w:tab w:val="left" w:pos="720"/>
        </w:tabs>
        <w:spacing w:after="0"/>
        <w:ind w:left="360"/>
      </w:pPr>
      <w:r>
        <w:t>Grade range</w:t>
      </w:r>
    </w:p>
    <w:p w:rsidR="009637E0" w:rsidP="009637E0" w14:paraId="1204D315" w14:textId="77777777">
      <w:pPr>
        <w:pStyle w:val="ListBullet"/>
        <w:numPr>
          <w:ilvl w:val="0"/>
          <w:numId w:val="55"/>
        </w:numPr>
        <w:tabs>
          <w:tab w:val="left" w:pos="720"/>
        </w:tabs>
        <w:spacing w:after="0"/>
        <w:ind w:left="360"/>
      </w:pPr>
      <w:r>
        <w:t>Indicator of whether the school is a charter school</w:t>
      </w:r>
    </w:p>
    <w:p w:rsidR="009637E0" w:rsidP="009637E0" w14:paraId="5E229AC7" w14:textId="77777777">
      <w:pPr>
        <w:pStyle w:val="ListBullet"/>
        <w:numPr>
          <w:ilvl w:val="0"/>
          <w:numId w:val="55"/>
        </w:numPr>
        <w:tabs>
          <w:tab w:val="left" w:pos="720"/>
        </w:tabs>
        <w:spacing w:after="0" w:line="256" w:lineRule="auto"/>
        <w:ind w:left="360"/>
      </w:pPr>
      <w:r>
        <w:t xml:space="preserve">Indicator of whether the school is a public school, private school, or residential </w:t>
      </w:r>
      <w:r>
        <w:t>child care</w:t>
      </w:r>
      <w:r>
        <w:t xml:space="preserve"> institution (RCCI)</w:t>
      </w:r>
    </w:p>
    <w:p w:rsidR="009637E0" w:rsidP="009637E0" w14:paraId="7098AF70" w14:textId="77777777">
      <w:pPr>
        <w:pStyle w:val="ListBullet"/>
        <w:numPr>
          <w:ilvl w:val="0"/>
          <w:numId w:val="55"/>
        </w:numPr>
        <w:tabs>
          <w:tab w:val="left" w:pos="720"/>
        </w:tabs>
        <w:spacing w:after="0" w:line="256" w:lineRule="auto"/>
        <w:ind w:left="360"/>
      </w:pPr>
      <w:r>
        <w:t>Indicator of whether the school or site operated NSLP/SBP or SSO in each month</w:t>
      </w:r>
    </w:p>
    <w:p w:rsidR="009637E0" w:rsidP="009637E0" w14:paraId="2C8F5227" w14:textId="77777777">
      <w:pPr>
        <w:pStyle w:val="ListBullet"/>
        <w:numPr>
          <w:ilvl w:val="0"/>
          <w:numId w:val="55"/>
        </w:numPr>
        <w:tabs>
          <w:tab w:val="left" w:pos="720"/>
        </w:tabs>
        <w:spacing w:after="0" w:line="256" w:lineRule="auto"/>
        <w:ind w:left="360"/>
      </w:pPr>
      <w:r>
        <w:t>Indicator of whether the SSO site operated as an open or closed site</w:t>
      </w:r>
    </w:p>
    <w:p w:rsidR="009637E0" w:rsidP="009637E0" w14:paraId="114F5C64" w14:textId="77777777">
      <w:pPr>
        <w:pStyle w:val="ListBullet"/>
        <w:numPr>
          <w:ilvl w:val="0"/>
          <w:numId w:val="55"/>
        </w:numPr>
        <w:tabs>
          <w:tab w:val="left" w:pos="720"/>
        </w:tabs>
        <w:spacing w:after="0"/>
        <w:ind w:left="360"/>
      </w:pPr>
      <w:r>
        <w:t>School Food Authority (SFA) name</w:t>
      </w:r>
    </w:p>
    <w:p w:rsidR="009637E0" w:rsidP="009637E0" w14:paraId="2C9820FA" w14:textId="77777777">
      <w:pPr>
        <w:pStyle w:val="ListBullet"/>
        <w:numPr>
          <w:ilvl w:val="0"/>
          <w:numId w:val="55"/>
        </w:numPr>
        <w:tabs>
          <w:tab w:val="left" w:pos="720"/>
        </w:tabs>
        <w:spacing w:after="0"/>
        <w:ind w:left="360"/>
      </w:pPr>
      <w:r>
        <w:t>SFA ID number</w:t>
      </w:r>
    </w:p>
    <w:p w:rsidR="009637E0" w:rsidP="009637E0" w14:paraId="6335D695" w14:textId="77777777">
      <w:pPr>
        <w:pStyle w:val="H2"/>
      </w:pPr>
      <w:bookmarkStart w:id="12" w:name="_Toc119509405"/>
      <w:r>
        <w:t>Data delivery timeline</w:t>
      </w:r>
      <w:bookmarkEnd w:id="12"/>
    </w:p>
    <w:p w:rsidR="009637E0" w:rsidP="009637E0" w14:paraId="23760213" w14:textId="083F9F8D">
      <w:pPr>
        <w:pStyle w:val="ParagraphContinued"/>
      </w:pPr>
      <w:r>
        <w:t>Please provide the data file for FY 2023 by April 1, 2024</w:t>
      </w:r>
    </w:p>
    <w:p w:rsidR="00E86228" w:rsidRPr="00E86228" w:rsidP="00E86228" w14:paraId="4351CFEB" w14:textId="7E0FEFC4">
      <w:pPr>
        <w:pStyle w:val="Paragraph"/>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-282397</wp:posOffset>
                </wp:positionH>
                <wp:positionV relativeFrom="paragraph">
                  <wp:posOffset>153772</wp:posOffset>
                </wp:positionV>
                <wp:extent cx="6859270" cy="1543050"/>
                <wp:effectExtent l="0" t="0" r="17780" b="1905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9270" cy="1543050"/>
                        </a:xfrm>
                        <a:prstGeom prst="rect">
                          <a:avLst/>
                        </a:prstGeom>
                        <a:solidFill>
                          <a:sysClr val="window" lastClr="FFFFFF"/>
                        </a:solidFill>
                        <a:ln w="6350">
                          <a:solidFill>
                            <a:prstClr val="black"/>
                          </a:solidFill>
                        </a:ln>
                        <a:effectLst/>
                      </wps:spPr>
                      <wps:txbx>
                        <w:txbxContent>
                          <w:p w:rsidR="00E86228" w:rsidP="00E86228" w14:textId="77777777">
                            <w:pPr>
                              <w:jc w:val="both"/>
                              <w:rPr>
                                <w:rFonts w:ascii="Arial" w:hAnsi="Arial" w:cs="Arial"/>
                                <w:sz w:val="16"/>
                                <w:szCs w:val="16"/>
                              </w:rPr>
                            </w:pPr>
                            <w:bookmarkStart w:id="13" w:name="_Hlk127275466"/>
                            <w:r>
                              <w:rPr>
                                <w:rFonts w:ascii="Arial" w:hAnsi="Arial" w:cs="Arial"/>
                                <w:color w:val="000000"/>
                                <w:sz w:val="16"/>
                                <w:szCs w:val="16"/>
                              </w:rPr>
                              <w:t xml:space="preserve">The Food and Nutrition Service (FNS) is collecting this information to understand how State agencies and school food authorities operated CN Programs in SY 2022-2023.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6.0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bookmarkEnd w:id="13"/>
                          </w:p>
                          <w:p w:rsidR="00E86228" w:rsidP="00E86228"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540.1pt;height:121.5pt;margin-top:12.1pt;margin-left:-22.2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indow" strokeweight="0.5pt">
                <v:textbox>
                  <w:txbxContent>
                    <w:p w:rsidR="00E86228" w:rsidP="00E86228" w14:paraId="13B014CD" w14:textId="77777777">
                      <w:pPr>
                        <w:jc w:val="both"/>
                        <w:rPr>
                          <w:rFonts w:ascii="Arial" w:hAnsi="Arial" w:cs="Arial"/>
                          <w:sz w:val="16"/>
                          <w:szCs w:val="16"/>
                        </w:rPr>
                      </w:pPr>
                      <w:bookmarkStart w:id="13" w:name="_Hlk127275466"/>
                      <w:r>
                        <w:rPr>
                          <w:rFonts w:ascii="Arial" w:hAnsi="Arial" w:cs="Arial"/>
                          <w:color w:val="000000"/>
                          <w:sz w:val="16"/>
                          <w:szCs w:val="16"/>
                        </w:rPr>
                        <w:t xml:space="preserve">The Food and Nutrition Service (FNS) is collecting this information to understand how State agencies and school food authorities operated CN Programs in SY 2022-2023.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6.0 hours per response, including the time for reviewing instructions, searching existing data sources, </w:t>
                      </w:r>
                      <w:r>
                        <w:rPr>
                          <w:rFonts w:ascii="Arial" w:hAnsi="Arial" w:cs="Arial"/>
                          <w:color w:val="000000"/>
                          <w:sz w:val="16"/>
                          <w:szCs w:val="16"/>
                        </w:rPr>
                        <w:t>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bookmarkEnd w:id="13"/>
                    </w:p>
                    <w:p w:rsidR="00E86228" w:rsidP="00E86228" w14:paraId="651AC334" w14:textId="77777777"/>
                  </w:txbxContent>
                </v:textbox>
                <w10:wrap type="topAndBottom"/>
              </v:shape>
            </w:pict>
          </mc:Fallback>
        </mc:AlternateContent>
      </w:r>
    </w:p>
    <w:p w:rsidR="009637E0" w:rsidP="009637E0" w14:paraId="013A549E" w14:textId="77777777">
      <w:pPr>
        <w:pStyle w:val="H2"/>
        <w:spacing w:before="0"/>
      </w:pPr>
      <w:bookmarkStart w:id="14" w:name="_Toc119509406"/>
      <w:r>
        <w:t>Data delivery and storage</w:t>
      </w:r>
      <w:bookmarkEnd w:id="14"/>
    </w:p>
    <w:p w:rsidR="009637E0" w:rsidP="009637E0" w14:paraId="35CCF057" w14:textId="77777777">
      <w:pPr>
        <w:pStyle w:val="ParagraphContinued"/>
      </w:pPr>
      <w:bookmarkStart w:id="15" w:name="_Hlk92898015"/>
      <w:r>
        <w:t>Most data files requested for this study, including any files requested in the web survey, can be submitted via email. However, if the data files contain sensitive information (for example, the names of individuals) or if an extra level of security is preferred, secure options for transmitting the files include password-protecting the files, sending the files through a secure transfer platform used by the State agency, or uploading them to Mathematica’s secure transfer site hosted by Box. We can accept data in any standard format. We will store the data in a secure project directory where only those working with the data will have access.</w:t>
      </w:r>
    </w:p>
    <w:p w:rsidR="009637E0" w:rsidP="009637E0" w14:paraId="122D0344" w14:textId="77777777">
      <w:pPr>
        <w:pStyle w:val="H2"/>
        <w:spacing w:before="120"/>
      </w:pPr>
      <w:bookmarkStart w:id="16" w:name="_Toc119509407"/>
      <w:bookmarkEnd w:id="15"/>
      <w:r>
        <w:t>Complete list of data elements requested</w:t>
      </w:r>
      <w:bookmarkEnd w:id="16"/>
    </w:p>
    <w:p w:rsidR="009637E0" w:rsidP="009637E0" w14:paraId="63E2F57C" w14:textId="77777777">
      <w:pPr>
        <w:pStyle w:val="TableTitle"/>
        <w:spacing w:before="160"/>
      </w:pPr>
      <w:r>
        <w:t>Table 1. FNS-10 data elements requested for each school or site</w:t>
      </w:r>
      <w:r>
        <w:rPr>
          <w:rStyle w:val="FootnoteReference"/>
        </w:rPr>
        <w:footnoteReference w:id="3"/>
      </w:r>
    </w:p>
    <w:tbl>
      <w:tblPr>
        <w:tblStyle w:val="MathUBaseTable"/>
        <w:tblW w:w="9360" w:type="dxa"/>
        <w:tblLayout w:type="fixed"/>
        <w:tblLook w:val="04A0"/>
      </w:tblPr>
      <w:tblGrid>
        <w:gridCol w:w="7199"/>
        <w:gridCol w:w="2161"/>
      </w:tblGrid>
      <w:tr w14:paraId="521A4416" w14:textId="77777777" w:rsidTr="009637E0">
        <w:tblPrEx>
          <w:tblW w:w="9360" w:type="dxa"/>
          <w:tblLayout w:type="fixed"/>
          <w:tblLook w:val="04A0"/>
        </w:tblPrEx>
        <w:trPr>
          <w:tblHeader/>
        </w:trPr>
        <w:tc>
          <w:tcPr>
            <w:tcW w:w="7200" w:type="dxa"/>
            <w:hideMark/>
          </w:tcPr>
          <w:p w:rsidR="009637E0" w14:paraId="14F06F37" w14:textId="77777777">
            <w:pPr>
              <w:pStyle w:val="TableHeaderLeft"/>
              <w:keepNext w:val="0"/>
              <w:rPr>
                <w:b w:val="0"/>
              </w:rPr>
            </w:pPr>
            <w:r>
              <w:t>Data element</w:t>
            </w:r>
          </w:p>
        </w:tc>
        <w:tc>
          <w:tcPr>
            <w:tcW w:w="2161" w:type="dxa"/>
            <w:hideMark/>
          </w:tcPr>
          <w:p w:rsidR="009637E0" w14:paraId="66E74A4C" w14:textId="77777777">
            <w:pPr>
              <w:pStyle w:val="TableHeaderCenter"/>
              <w:keepNext w:val="0"/>
              <w:rPr>
                <w:b w:val="0"/>
              </w:rPr>
            </w:pPr>
            <w:r>
              <w:t xml:space="preserve">Item number on </w:t>
            </w:r>
            <w:r>
              <w:br/>
              <w:t>FNS-10</w:t>
            </w:r>
          </w:p>
        </w:tc>
      </w:tr>
      <w:tr w14:paraId="6FDC69B3" w14:textId="77777777" w:rsidTr="009637E0">
        <w:tblPrEx>
          <w:tblW w:w="9360" w:type="dxa"/>
          <w:tblLayout w:type="fixed"/>
          <w:tblLook w:val="04A0"/>
        </w:tblPrEx>
        <w:tc>
          <w:tcPr>
            <w:tcW w:w="9361" w:type="dxa"/>
            <w:gridSpan w:val="2"/>
            <w:tcBorders>
              <w:top w:val="single" w:sz="4" w:space="0" w:color="046B5C" w:themeColor="text2"/>
              <w:left w:val="nil"/>
              <w:bottom w:val="single" w:sz="4" w:space="0" w:color="046B5C" w:themeColor="text2"/>
              <w:right w:val="nil"/>
            </w:tcBorders>
            <w:shd w:val="clear" w:color="auto" w:fill="0B2949" w:themeFill="accent1"/>
            <w:hideMark/>
          </w:tcPr>
          <w:p w:rsidR="009637E0" w14:paraId="54B2F135" w14:textId="77777777">
            <w:pPr>
              <w:pStyle w:val="TableRowHead"/>
              <w:rPr>
                <w:b w:val="0"/>
              </w:rPr>
            </w:pPr>
            <w:r>
              <w:t>FNS-10 Part A (monthly)</w:t>
            </w:r>
          </w:p>
        </w:tc>
      </w:tr>
      <w:tr w14:paraId="6D2633AA" w14:textId="77777777" w:rsidTr="009637E0">
        <w:tblPrEx>
          <w:tblW w:w="9360" w:type="dxa"/>
          <w:tblLayout w:type="fixed"/>
          <w:tblLook w:val="04A0"/>
        </w:tblPrEx>
        <w:tc>
          <w:tcPr>
            <w:tcW w:w="7200" w:type="dxa"/>
            <w:tcBorders>
              <w:top w:val="single" w:sz="4" w:space="0" w:color="046B5C" w:themeColor="text2"/>
              <w:left w:val="nil"/>
              <w:bottom w:val="nil"/>
              <w:right w:val="nil"/>
            </w:tcBorders>
            <w:hideMark/>
          </w:tcPr>
          <w:p w:rsidR="009637E0" w:rsidP="009637E0" w14:paraId="75CFE3FF" w14:textId="77777777">
            <w:pPr>
              <w:pStyle w:val="TableListBullet"/>
              <w:numPr>
                <w:ilvl w:val="0"/>
                <w:numId w:val="53"/>
              </w:numPr>
            </w:pPr>
            <w:r>
              <w:t>Number of lunches served in the NSLP, by reimbursement category</w:t>
            </w:r>
          </w:p>
        </w:tc>
        <w:tc>
          <w:tcPr>
            <w:tcW w:w="2161" w:type="dxa"/>
            <w:tcBorders>
              <w:top w:val="single" w:sz="4" w:space="0" w:color="046B5C" w:themeColor="text2"/>
              <w:left w:val="nil"/>
              <w:bottom w:val="nil"/>
              <w:right w:val="nil"/>
            </w:tcBorders>
          </w:tcPr>
          <w:p w:rsidR="009637E0" w14:paraId="436AA419" w14:textId="77777777">
            <w:pPr>
              <w:pStyle w:val="TableTextCentered"/>
              <w:spacing w:before="20"/>
            </w:pPr>
          </w:p>
        </w:tc>
      </w:tr>
      <w:tr w14:paraId="0A5CAE89"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6D98DFC4" w14:textId="77777777">
            <w:pPr>
              <w:pStyle w:val="TableListBullet2"/>
              <w:numPr>
                <w:ilvl w:val="0"/>
                <w:numId w:val="54"/>
              </w:numPr>
            </w:pPr>
            <w:r>
              <w:t>Paid</w:t>
            </w:r>
          </w:p>
        </w:tc>
        <w:tc>
          <w:tcPr>
            <w:tcW w:w="2161" w:type="dxa"/>
            <w:tcBorders>
              <w:top w:val="nil"/>
              <w:left w:val="nil"/>
              <w:bottom w:val="nil"/>
              <w:right w:val="nil"/>
            </w:tcBorders>
            <w:hideMark/>
          </w:tcPr>
          <w:p w:rsidR="009637E0" w14:paraId="1CCD4855" w14:textId="77777777">
            <w:pPr>
              <w:pStyle w:val="TableTextCentered"/>
              <w:spacing w:before="20"/>
            </w:pPr>
            <w:r>
              <w:t>5a-A</w:t>
            </w:r>
          </w:p>
        </w:tc>
      </w:tr>
      <w:tr w14:paraId="08410966"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20A08674" w14:textId="77777777">
            <w:pPr>
              <w:pStyle w:val="TableListBullet2"/>
              <w:numPr>
                <w:ilvl w:val="0"/>
                <w:numId w:val="54"/>
              </w:numPr>
            </w:pPr>
            <w:r>
              <w:t>Free</w:t>
            </w:r>
          </w:p>
        </w:tc>
        <w:tc>
          <w:tcPr>
            <w:tcW w:w="2161" w:type="dxa"/>
            <w:tcBorders>
              <w:top w:val="nil"/>
              <w:left w:val="nil"/>
              <w:bottom w:val="nil"/>
              <w:right w:val="nil"/>
            </w:tcBorders>
            <w:hideMark/>
          </w:tcPr>
          <w:p w:rsidR="009637E0" w14:paraId="4952CAF6" w14:textId="77777777">
            <w:pPr>
              <w:pStyle w:val="TableTextCentered"/>
              <w:spacing w:before="20"/>
            </w:pPr>
            <w:r>
              <w:t>5a-B</w:t>
            </w:r>
          </w:p>
        </w:tc>
      </w:tr>
      <w:tr w14:paraId="65ED06D9"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42125337" w14:textId="77777777">
            <w:pPr>
              <w:pStyle w:val="TableListBullet2"/>
              <w:numPr>
                <w:ilvl w:val="0"/>
                <w:numId w:val="54"/>
              </w:numPr>
            </w:pPr>
            <w:r>
              <w:t>Reduced-price</w:t>
            </w:r>
          </w:p>
        </w:tc>
        <w:tc>
          <w:tcPr>
            <w:tcW w:w="2161" w:type="dxa"/>
            <w:tcBorders>
              <w:top w:val="nil"/>
              <w:left w:val="nil"/>
              <w:bottom w:val="nil"/>
              <w:right w:val="nil"/>
            </w:tcBorders>
            <w:hideMark/>
          </w:tcPr>
          <w:p w:rsidR="009637E0" w14:paraId="540F318E" w14:textId="77777777">
            <w:pPr>
              <w:pStyle w:val="TableTextCentered"/>
              <w:spacing w:before="20"/>
            </w:pPr>
            <w:r>
              <w:t>5a-C</w:t>
            </w:r>
          </w:p>
        </w:tc>
      </w:tr>
      <w:tr w14:paraId="41182DD5"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512CB31C" w14:textId="77777777">
            <w:pPr>
              <w:pStyle w:val="TableListBullet2"/>
              <w:numPr>
                <w:ilvl w:val="0"/>
                <w:numId w:val="54"/>
              </w:numPr>
            </w:pPr>
            <w:r>
              <w:t>Total</w:t>
            </w:r>
          </w:p>
        </w:tc>
        <w:tc>
          <w:tcPr>
            <w:tcW w:w="2161" w:type="dxa"/>
            <w:tcBorders>
              <w:top w:val="nil"/>
              <w:left w:val="nil"/>
              <w:bottom w:val="nil"/>
              <w:right w:val="nil"/>
            </w:tcBorders>
            <w:hideMark/>
          </w:tcPr>
          <w:p w:rsidR="009637E0" w14:paraId="3AE011D0" w14:textId="77777777">
            <w:pPr>
              <w:pStyle w:val="TableTextCentered"/>
              <w:spacing w:before="20"/>
            </w:pPr>
            <w:r>
              <w:t>5a-D</w:t>
            </w:r>
          </w:p>
        </w:tc>
      </w:tr>
      <w:tr w14:paraId="18BC933F" w14:textId="77777777" w:rsidTr="009637E0">
        <w:tblPrEx>
          <w:tblW w:w="9360" w:type="dxa"/>
          <w:tblLayout w:type="fixed"/>
          <w:tblLook w:val="04A0"/>
        </w:tblPrEx>
        <w:tc>
          <w:tcPr>
            <w:tcW w:w="7200" w:type="dxa"/>
            <w:tcBorders>
              <w:top w:val="nil"/>
              <w:left w:val="nil"/>
              <w:bottom w:val="single" w:sz="4" w:space="0" w:color="046B5C" w:themeColor="text2"/>
              <w:right w:val="nil"/>
            </w:tcBorders>
            <w:hideMark/>
          </w:tcPr>
          <w:p w:rsidR="009637E0" w:rsidP="009637E0" w14:paraId="57A312FA" w14:textId="77777777">
            <w:pPr>
              <w:pStyle w:val="TableListBullet2"/>
              <w:numPr>
                <w:ilvl w:val="0"/>
                <w:numId w:val="54"/>
              </w:numPr>
            </w:pPr>
            <w:r>
              <w:t>Average daily lunches served</w:t>
            </w:r>
          </w:p>
        </w:tc>
        <w:tc>
          <w:tcPr>
            <w:tcW w:w="2161" w:type="dxa"/>
            <w:tcBorders>
              <w:top w:val="nil"/>
              <w:left w:val="nil"/>
              <w:bottom w:val="single" w:sz="4" w:space="0" w:color="046B5C" w:themeColor="text2"/>
              <w:right w:val="nil"/>
            </w:tcBorders>
            <w:hideMark/>
          </w:tcPr>
          <w:p w:rsidR="009637E0" w14:paraId="261BEF6B" w14:textId="77777777">
            <w:pPr>
              <w:pStyle w:val="TableTextCentered"/>
              <w:spacing w:before="20"/>
            </w:pPr>
            <w:r>
              <w:t>5a-E</w:t>
            </w:r>
          </w:p>
        </w:tc>
      </w:tr>
      <w:tr w14:paraId="1FB4DAE2"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15699448" w14:textId="77777777">
            <w:pPr>
              <w:pStyle w:val="TableTextLeft"/>
              <w:spacing w:before="20"/>
            </w:pPr>
            <w:r>
              <w:t>Number of NSLP operating days</w:t>
            </w:r>
          </w:p>
        </w:tc>
        <w:tc>
          <w:tcPr>
            <w:tcW w:w="2161" w:type="dxa"/>
            <w:tcBorders>
              <w:top w:val="single" w:sz="4" w:space="0" w:color="046B5C" w:themeColor="text2"/>
              <w:left w:val="nil"/>
              <w:bottom w:val="single" w:sz="4" w:space="0" w:color="046B5C" w:themeColor="text2"/>
              <w:right w:val="nil"/>
            </w:tcBorders>
            <w:hideMark/>
          </w:tcPr>
          <w:p w:rsidR="009637E0" w14:paraId="0E6A5112" w14:textId="77777777">
            <w:pPr>
              <w:pStyle w:val="TableTextCentered"/>
              <w:spacing w:before="20"/>
              <w:rPr>
                <w:vertAlign w:val="superscript"/>
              </w:rPr>
            </w:pPr>
            <w:r>
              <w:t>Not reported on FNS-10</w:t>
            </w:r>
          </w:p>
        </w:tc>
      </w:tr>
      <w:tr w14:paraId="3029601F"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783DE48B" w14:textId="0241B4AD">
            <w:pPr>
              <w:pStyle w:val="TableTextLeft"/>
              <w:spacing w:before="20"/>
              <w:rPr>
                <w:b/>
              </w:rPr>
            </w:pPr>
            <w:r>
              <w:t xml:space="preserve">Number of reimbursable lunches served that qualify district for additional </w:t>
            </w:r>
            <w:r>
              <w:t>payment</w:t>
            </w:r>
            <w:r w:rsidRPr="003317FD" w:rsidR="00831F8E">
              <w:rPr>
                <w:vertAlign w:val="superscript"/>
              </w:rPr>
              <w:t>i</w:t>
            </w:r>
          </w:p>
        </w:tc>
        <w:tc>
          <w:tcPr>
            <w:tcW w:w="2161" w:type="dxa"/>
            <w:tcBorders>
              <w:top w:val="single" w:sz="4" w:space="0" w:color="046B5C" w:themeColor="text2"/>
              <w:left w:val="nil"/>
              <w:bottom w:val="single" w:sz="4" w:space="0" w:color="046B5C" w:themeColor="text2"/>
              <w:right w:val="nil"/>
            </w:tcBorders>
            <w:hideMark/>
          </w:tcPr>
          <w:p w:rsidR="009637E0" w14:paraId="79759D88" w14:textId="77777777">
            <w:pPr>
              <w:pStyle w:val="TableTextCentered"/>
              <w:spacing w:before="20"/>
            </w:pPr>
            <w:r>
              <w:t>5b1-D</w:t>
            </w:r>
          </w:p>
        </w:tc>
      </w:tr>
      <w:tr w14:paraId="7164BE26"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3E594686" w14:textId="5F87C61C">
            <w:pPr>
              <w:pStyle w:val="TableTextLeft"/>
              <w:spacing w:before="20"/>
              <w:rPr>
                <w:b/>
              </w:rPr>
            </w:pPr>
            <w:r>
              <w:t xml:space="preserve">Number of reimbursable lunches served in districts certified for performance-based </w:t>
            </w:r>
            <w:r>
              <w:t>reimbursements</w:t>
            </w:r>
            <w:r w:rsidRPr="003317FD" w:rsidR="00831F8E">
              <w:rPr>
                <w:vertAlign w:val="superscript"/>
              </w:rPr>
              <w:t>ii</w:t>
            </w:r>
          </w:p>
        </w:tc>
        <w:tc>
          <w:tcPr>
            <w:tcW w:w="2161" w:type="dxa"/>
            <w:tcBorders>
              <w:top w:val="single" w:sz="4" w:space="0" w:color="046B5C" w:themeColor="text2"/>
              <w:left w:val="nil"/>
              <w:bottom w:val="single" w:sz="4" w:space="0" w:color="046B5C" w:themeColor="text2"/>
              <w:right w:val="nil"/>
            </w:tcBorders>
            <w:hideMark/>
          </w:tcPr>
          <w:p w:rsidR="009637E0" w14:paraId="01F3648A" w14:textId="77777777">
            <w:pPr>
              <w:pStyle w:val="TableTextCentered"/>
              <w:spacing w:before="20"/>
            </w:pPr>
            <w:r>
              <w:t>5b2-D</w:t>
            </w:r>
          </w:p>
        </w:tc>
      </w:tr>
      <w:tr w14:paraId="360BB6EE" w14:textId="77777777" w:rsidTr="009637E0">
        <w:tblPrEx>
          <w:tblW w:w="9360" w:type="dxa"/>
          <w:tblLayout w:type="fixed"/>
          <w:tblLook w:val="04A0"/>
        </w:tblPrEx>
        <w:tc>
          <w:tcPr>
            <w:tcW w:w="7200" w:type="dxa"/>
            <w:tcBorders>
              <w:top w:val="single" w:sz="4" w:space="0" w:color="046B5C" w:themeColor="text2"/>
              <w:left w:val="nil"/>
              <w:bottom w:val="nil"/>
              <w:right w:val="nil"/>
            </w:tcBorders>
            <w:hideMark/>
          </w:tcPr>
          <w:p w:rsidR="009637E0" w:rsidP="009637E0" w14:paraId="40DFA49A" w14:textId="77777777">
            <w:pPr>
              <w:pStyle w:val="TableListBullet"/>
              <w:numPr>
                <w:ilvl w:val="0"/>
                <w:numId w:val="53"/>
              </w:numPr>
            </w:pPr>
            <w:r>
              <w:t>Number of afternoon snacks served in the NSLP, by reimbursement category</w:t>
            </w:r>
          </w:p>
        </w:tc>
        <w:tc>
          <w:tcPr>
            <w:tcW w:w="2161" w:type="dxa"/>
            <w:tcBorders>
              <w:top w:val="single" w:sz="4" w:space="0" w:color="046B5C" w:themeColor="text2"/>
              <w:left w:val="nil"/>
              <w:bottom w:val="nil"/>
              <w:right w:val="nil"/>
            </w:tcBorders>
          </w:tcPr>
          <w:p w:rsidR="009637E0" w14:paraId="5EBA8EF8" w14:textId="77777777">
            <w:pPr>
              <w:pStyle w:val="TableTextCentered"/>
              <w:spacing w:before="20"/>
            </w:pPr>
          </w:p>
        </w:tc>
      </w:tr>
      <w:tr w14:paraId="050433BE"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7A75A572" w14:textId="77777777">
            <w:pPr>
              <w:pStyle w:val="TableListBullet2"/>
              <w:numPr>
                <w:ilvl w:val="0"/>
                <w:numId w:val="54"/>
              </w:numPr>
            </w:pPr>
            <w:r>
              <w:t>Paid</w:t>
            </w:r>
          </w:p>
        </w:tc>
        <w:tc>
          <w:tcPr>
            <w:tcW w:w="2161" w:type="dxa"/>
            <w:tcBorders>
              <w:top w:val="nil"/>
              <w:left w:val="nil"/>
              <w:bottom w:val="nil"/>
              <w:right w:val="nil"/>
            </w:tcBorders>
            <w:hideMark/>
          </w:tcPr>
          <w:p w:rsidR="009637E0" w14:paraId="0E58F037" w14:textId="77777777">
            <w:pPr>
              <w:pStyle w:val="TableTextCentered"/>
              <w:spacing w:before="20"/>
            </w:pPr>
            <w:r>
              <w:t>5c-A</w:t>
            </w:r>
          </w:p>
        </w:tc>
      </w:tr>
      <w:tr w14:paraId="5D90BC5C"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0D41B7A0" w14:textId="2A1DA41E">
            <w:pPr>
              <w:pStyle w:val="TableListBullet2"/>
              <w:numPr>
                <w:ilvl w:val="0"/>
                <w:numId w:val="54"/>
              </w:numPr>
            </w:pPr>
            <w:r>
              <w:t>Free</w:t>
            </w:r>
            <w:r w:rsidRPr="003317FD" w:rsidR="00831F8E">
              <w:rPr>
                <w:vertAlign w:val="superscript"/>
              </w:rPr>
              <w:t>iii</w:t>
            </w:r>
          </w:p>
        </w:tc>
        <w:tc>
          <w:tcPr>
            <w:tcW w:w="2161" w:type="dxa"/>
            <w:tcBorders>
              <w:top w:val="nil"/>
              <w:left w:val="nil"/>
              <w:bottom w:val="nil"/>
              <w:right w:val="nil"/>
            </w:tcBorders>
            <w:hideMark/>
          </w:tcPr>
          <w:p w:rsidR="009637E0" w14:paraId="2D2E200F" w14:textId="77777777">
            <w:pPr>
              <w:pStyle w:val="TableTextCentered"/>
              <w:spacing w:before="20"/>
            </w:pPr>
            <w:r>
              <w:t>5c-B</w:t>
            </w:r>
          </w:p>
        </w:tc>
      </w:tr>
      <w:tr w14:paraId="71F9825B"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1496F841" w14:textId="77777777">
            <w:pPr>
              <w:pStyle w:val="TableListBullet2"/>
              <w:numPr>
                <w:ilvl w:val="0"/>
                <w:numId w:val="54"/>
              </w:numPr>
            </w:pPr>
            <w:r>
              <w:t>Reduced-price</w:t>
            </w:r>
          </w:p>
        </w:tc>
        <w:tc>
          <w:tcPr>
            <w:tcW w:w="2161" w:type="dxa"/>
            <w:tcBorders>
              <w:top w:val="nil"/>
              <w:left w:val="nil"/>
              <w:bottom w:val="nil"/>
              <w:right w:val="nil"/>
            </w:tcBorders>
            <w:hideMark/>
          </w:tcPr>
          <w:p w:rsidR="009637E0" w14:paraId="7EBE9F7D" w14:textId="77777777">
            <w:pPr>
              <w:pStyle w:val="TableTextCentered"/>
              <w:spacing w:before="20"/>
            </w:pPr>
            <w:r>
              <w:t>5c-C</w:t>
            </w:r>
          </w:p>
        </w:tc>
      </w:tr>
      <w:tr w14:paraId="458F5091"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0C0AD852" w14:textId="77777777">
            <w:pPr>
              <w:pStyle w:val="TableListBullet2"/>
              <w:numPr>
                <w:ilvl w:val="0"/>
                <w:numId w:val="54"/>
              </w:numPr>
            </w:pPr>
            <w:r>
              <w:t>Total</w:t>
            </w:r>
          </w:p>
        </w:tc>
        <w:tc>
          <w:tcPr>
            <w:tcW w:w="2161" w:type="dxa"/>
            <w:tcBorders>
              <w:top w:val="nil"/>
              <w:left w:val="nil"/>
              <w:bottom w:val="nil"/>
              <w:right w:val="nil"/>
            </w:tcBorders>
            <w:hideMark/>
          </w:tcPr>
          <w:p w:rsidR="009637E0" w14:paraId="17196DA0" w14:textId="77777777">
            <w:pPr>
              <w:pStyle w:val="TableTextCentered"/>
              <w:spacing w:before="20"/>
            </w:pPr>
            <w:r>
              <w:t>5c-D</w:t>
            </w:r>
          </w:p>
        </w:tc>
      </w:tr>
      <w:tr w14:paraId="40B59793" w14:textId="77777777" w:rsidTr="009637E0">
        <w:tblPrEx>
          <w:tblW w:w="9360" w:type="dxa"/>
          <w:tblLayout w:type="fixed"/>
          <w:tblLook w:val="04A0"/>
        </w:tblPrEx>
        <w:tc>
          <w:tcPr>
            <w:tcW w:w="7200" w:type="dxa"/>
            <w:tcBorders>
              <w:top w:val="nil"/>
              <w:left w:val="nil"/>
              <w:bottom w:val="single" w:sz="4" w:space="0" w:color="046B5C" w:themeColor="text2"/>
              <w:right w:val="nil"/>
            </w:tcBorders>
            <w:hideMark/>
          </w:tcPr>
          <w:p w:rsidR="009637E0" w:rsidP="009637E0" w14:paraId="2612A26B" w14:textId="77777777">
            <w:pPr>
              <w:pStyle w:val="TableListBullet2"/>
              <w:numPr>
                <w:ilvl w:val="0"/>
                <w:numId w:val="54"/>
              </w:numPr>
            </w:pPr>
            <w:r>
              <w:t>Average daily snacks served</w:t>
            </w:r>
          </w:p>
        </w:tc>
        <w:tc>
          <w:tcPr>
            <w:tcW w:w="2161" w:type="dxa"/>
            <w:tcBorders>
              <w:top w:val="nil"/>
              <w:left w:val="nil"/>
              <w:bottom w:val="single" w:sz="4" w:space="0" w:color="046B5C" w:themeColor="text2"/>
              <w:right w:val="nil"/>
            </w:tcBorders>
            <w:hideMark/>
          </w:tcPr>
          <w:p w:rsidR="009637E0" w14:paraId="33EDB13F" w14:textId="77777777">
            <w:pPr>
              <w:pStyle w:val="TableTextCentered"/>
              <w:spacing w:before="20"/>
            </w:pPr>
            <w:r>
              <w:t>5c-E</w:t>
            </w:r>
          </w:p>
        </w:tc>
      </w:tr>
      <w:tr w14:paraId="37F7E1D4"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1184CC81" w14:textId="77777777">
            <w:pPr>
              <w:pStyle w:val="TableTextLeft"/>
              <w:spacing w:before="20"/>
              <w:rPr>
                <w:b/>
              </w:rPr>
            </w:pPr>
            <w:r>
              <w:t>Total free afterschool snacks served in area eligible schools and sites</w:t>
            </w:r>
          </w:p>
        </w:tc>
        <w:tc>
          <w:tcPr>
            <w:tcW w:w="2161" w:type="dxa"/>
            <w:tcBorders>
              <w:top w:val="single" w:sz="4" w:space="0" w:color="046B5C" w:themeColor="text2"/>
              <w:left w:val="nil"/>
              <w:bottom w:val="single" w:sz="4" w:space="0" w:color="046B5C" w:themeColor="text2"/>
              <w:right w:val="nil"/>
            </w:tcBorders>
            <w:hideMark/>
          </w:tcPr>
          <w:p w:rsidR="009637E0" w14:paraId="2EA62C22" w14:textId="77777777">
            <w:pPr>
              <w:pStyle w:val="TableTextCentered"/>
              <w:spacing w:before="20"/>
            </w:pPr>
            <w:r>
              <w:t>5d-B</w:t>
            </w:r>
          </w:p>
        </w:tc>
      </w:tr>
      <w:tr w14:paraId="1E4E791A" w14:textId="77777777" w:rsidTr="009637E0">
        <w:tblPrEx>
          <w:tblW w:w="9360" w:type="dxa"/>
          <w:tblLayout w:type="fixed"/>
          <w:tblLook w:val="04A0"/>
        </w:tblPrEx>
        <w:tc>
          <w:tcPr>
            <w:tcW w:w="7200" w:type="dxa"/>
            <w:tcBorders>
              <w:top w:val="single" w:sz="4" w:space="0" w:color="046B5C" w:themeColor="text2"/>
              <w:left w:val="nil"/>
              <w:bottom w:val="nil"/>
              <w:right w:val="nil"/>
            </w:tcBorders>
            <w:hideMark/>
          </w:tcPr>
          <w:p w:rsidR="009637E0" w:rsidP="009637E0" w14:paraId="3B9F54D0" w14:textId="77777777">
            <w:pPr>
              <w:pStyle w:val="TableTextLeft"/>
              <w:numPr>
                <w:ilvl w:val="0"/>
                <w:numId w:val="53"/>
              </w:numPr>
              <w:spacing w:before="20"/>
            </w:pPr>
            <w:r>
              <w:t>Number of afternoon snacks served in the NSLP, by reimbursement category</w:t>
            </w:r>
          </w:p>
        </w:tc>
        <w:tc>
          <w:tcPr>
            <w:tcW w:w="2161" w:type="dxa"/>
            <w:tcBorders>
              <w:top w:val="single" w:sz="4" w:space="0" w:color="046B5C" w:themeColor="text2"/>
              <w:left w:val="nil"/>
              <w:bottom w:val="nil"/>
              <w:right w:val="nil"/>
            </w:tcBorders>
          </w:tcPr>
          <w:p w:rsidR="009637E0" w14:paraId="6A857E63" w14:textId="77777777">
            <w:pPr>
              <w:pStyle w:val="TableTextLeft"/>
            </w:pPr>
          </w:p>
        </w:tc>
      </w:tr>
      <w:tr w14:paraId="0BA6418C"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4388ABD1" w14:textId="77777777">
            <w:pPr>
              <w:pStyle w:val="TableTextLeft"/>
              <w:numPr>
                <w:ilvl w:val="0"/>
                <w:numId w:val="54"/>
              </w:numPr>
              <w:spacing w:before="20"/>
            </w:pPr>
            <w:r>
              <w:t>Paid</w:t>
            </w:r>
          </w:p>
        </w:tc>
        <w:tc>
          <w:tcPr>
            <w:tcW w:w="2161" w:type="dxa"/>
            <w:tcBorders>
              <w:top w:val="nil"/>
              <w:left w:val="nil"/>
              <w:bottom w:val="nil"/>
              <w:right w:val="nil"/>
            </w:tcBorders>
            <w:hideMark/>
          </w:tcPr>
          <w:p w:rsidR="009637E0" w14:paraId="6D3454CE" w14:textId="77777777">
            <w:pPr>
              <w:pStyle w:val="TableTextCentered"/>
              <w:spacing w:before="20"/>
            </w:pPr>
            <w:r>
              <w:t>5c-A</w:t>
            </w:r>
          </w:p>
        </w:tc>
      </w:tr>
      <w:tr w14:paraId="64CAF028"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042D621E" w14:textId="77777777">
            <w:pPr>
              <w:pStyle w:val="TableTextLeft"/>
              <w:numPr>
                <w:ilvl w:val="0"/>
                <w:numId w:val="54"/>
              </w:numPr>
              <w:spacing w:before="20"/>
            </w:pPr>
            <w:r>
              <w:t>Free</w:t>
            </w:r>
          </w:p>
        </w:tc>
        <w:tc>
          <w:tcPr>
            <w:tcW w:w="2161" w:type="dxa"/>
            <w:tcBorders>
              <w:top w:val="nil"/>
              <w:left w:val="nil"/>
              <w:bottom w:val="nil"/>
              <w:right w:val="nil"/>
            </w:tcBorders>
            <w:hideMark/>
          </w:tcPr>
          <w:p w:rsidR="009637E0" w14:paraId="5C19CC99" w14:textId="77777777">
            <w:pPr>
              <w:pStyle w:val="TableTextCentered"/>
              <w:spacing w:before="20"/>
            </w:pPr>
            <w:r>
              <w:t>5c-B</w:t>
            </w:r>
          </w:p>
        </w:tc>
      </w:tr>
      <w:tr w14:paraId="02814F2F"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586C21EB" w14:textId="77777777">
            <w:pPr>
              <w:pStyle w:val="TableTextLeft"/>
              <w:numPr>
                <w:ilvl w:val="0"/>
                <w:numId w:val="54"/>
              </w:numPr>
              <w:spacing w:before="20"/>
            </w:pPr>
            <w:r>
              <w:t>Reduced-price</w:t>
            </w:r>
          </w:p>
        </w:tc>
        <w:tc>
          <w:tcPr>
            <w:tcW w:w="2161" w:type="dxa"/>
            <w:tcBorders>
              <w:top w:val="nil"/>
              <w:left w:val="nil"/>
              <w:bottom w:val="nil"/>
              <w:right w:val="nil"/>
            </w:tcBorders>
            <w:hideMark/>
          </w:tcPr>
          <w:p w:rsidR="009637E0" w14:paraId="475E2A15" w14:textId="77777777">
            <w:pPr>
              <w:pStyle w:val="TableTextCentered"/>
              <w:spacing w:before="20"/>
            </w:pPr>
            <w:r>
              <w:t>5c-C</w:t>
            </w:r>
          </w:p>
        </w:tc>
      </w:tr>
      <w:tr w14:paraId="4F4EAF0D"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35C7729A" w14:textId="77777777">
            <w:pPr>
              <w:pStyle w:val="TableTextLeft"/>
              <w:numPr>
                <w:ilvl w:val="0"/>
                <w:numId w:val="54"/>
              </w:numPr>
              <w:spacing w:before="20"/>
            </w:pPr>
            <w:r>
              <w:t>Total</w:t>
            </w:r>
          </w:p>
        </w:tc>
        <w:tc>
          <w:tcPr>
            <w:tcW w:w="2161" w:type="dxa"/>
            <w:tcBorders>
              <w:top w:val="nil"/>
              <w:left w:val="nil"/>
              <w:bottom w:val="nil"/>
              <w:right w:val="nil"/>
            </w:tcBorders>
            <w:hideMark/>
          </w:tcPr>
          <w:p w:rsidR="009637E0" w14:paraId="3F843E16" w14:textId="77777777">
            <w:pPr>
              <w:pStyle w:val="TableTextCentered"/>
              <w:spacing w:before="20"/>
            </w:pPr>
            <w:r>
              <w:t>5c-D</w:t>
            </w:r>
          </w:p>
        </w:tc>
      </w:tr>
      <w:tr w14:paraId="0355777C" w14:textId="77777777" w:rsidTr="009637E0">
        <w:tblPrEx>
          <w:tblW w:w="9360" w:type="dxa"/>
          <w:tblLayout w:type="fixed"/>
          <w:tblLook w:val="04A0"/>
        </w:tblPrEx>
        <w:tc>
          <w:tcPr>
            <w:tcW w:w="7200" w:type="dxa"/>
            <w:tcBorders>
              <w:top w:val="nil"/>
              <w:left w:val="nil"/>
              <w:bottom w:val="single" w:sz="4" w:space="0" w:color="046B5C" w:themeColor="text2"/>
              <w:right w:val="nil"/>
            </w:tcBorders>
            <w:hideMark/>
          </w:tcPr>
          <w:p w:rsidR="009637E0" w:rsidP="009637E0" w14:paraId="189E767E" w14:textId="77777777">
            <w:pPr>
              <w:pStyle w:val="TableTextLeft"/>
              <w:numPr>
                <w:ilvl w:val="0"/>
                <w:numId w:val="54"/>
              </w:numPr>
              <w:spacing w:before="20"/>
            </w:pPr>
            <w:r>
              <w:t>Average daily snacks served</w:t>
            </w:r>
          </w:p>
        </w:tc>
        <w:tc>
          <w:tcPr>
            <w:tcW w:w="2161" w:type="dxa"/>
            <w:tcBorders>
              <w:top w:val="nil"/>
              <w:left w:val="nil"/>
              <w:bottom w:val="single" w:sz="4" w:space="0" w:color="046B5C" w:themeColor="text2"/>
              <w:right w:val="nil"/>
            </w:tcBorders>
            <w:hideMark/>
          </w:tcPr>
          <w:p w:rsidR="009637E0" w14:paraId="1234816A" w14:textId="77777777">
            <w:pPr>
              <w:pStyle w:val="TableTextCentered"/>
            </w:pPr>
            <w:r>
              <w:t>5c-E</w:t>
            </w:r>
          </w:p>
        </w:tc>
      </w:tr>
      <w:tr w14:paraId="044426B1" w14:textId="77777777" w:rsidTr="009637E0">
        <w:tblPrEx>
          <w:tblW w:w="9360" w:type="dxa"/>
          <w:tblLayout w:type="fixed"/>
          <w:tblLook w:val="04A0"/>
        </w:tblPrEx>
        <w:tc>
          <w:tcPr>
            <w:tcW w:w="7200" w:type="dxa"/>
            <w:tcBorders>
              <w:top w:val="single" w:sz="4" w:space="0" w:color="046B5C" w:themeColor="text2"/>
              <w:left w:val="nil"/>
              <w:bottom w:val="nil"/>
              <w:right w:val="nil"/>
            </w:tcBorders>
            <w:hideMark/>
          </w:tcPr>
          <w:p w:rsidR="009637E0" w14:paraId="00D57777" w14:textId="5D12E879">
            <w:pPr>
              <w:pStyle w:val="TableTextLeft"/>
              <w:keepNext/>
              <w:spacing w:before="20"/>
            </w:pPr>
            <w:r>
              <w:t xml:space="preserve">Number of breakfasts served, by reimbursement </w:t>
            </w:r>
            <w:r>
              <w:t>category</w:t>
            </w:r>
            <w:r w:rsidRPr="003317FD" w:rsidR="00831F8E">
              <w:rPr>
                <w:vertAlign w:val="superscript"/>
              </w:rPr>
              <w:t>iv</w:t>
            </w:r>
          </w:p>
        </w:tc>
        <w:tc>
          <w:tcPr>
            <w:tcW w:w="2161" w:type="dxa"/>
            <w:tcBorders>
              <w:top w:val="single" w:sz="4" w:space="0" w:color="046B5C" w:themeColor="text2"/>
              <w:left w:val="nil"/>
              <w:bottom w:val="nil"/>
              <w:right w:val="nil"/>
            </w:tcBorders>
          </w:tcPr>
          <w:p w:rsidR="009637E0" w14:paraId="1854B22D" w14:textId="77777777">
            <w:pPr>
              <w:pStyle w:val="TableTextCentered"/>
              <w:keepNext/>
              <w:spacing w:before="20"/>
            </w:pPr>
          </w:p>
        </w:tc>
      </w:tr>
      <w:tr w14:paraId="71998A4D"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458D1813" w14:textId="77777777">
            <w:pPr>
              <w:pStyle w:val="TableTextLeft"/>
              <w:keepNext/>
              <w:numPr>
                <w:ilvl w:val="0"/>
                <w:numId w:val="54"/>
              </w:numPr>
            </w:pPr>
            <w:r>
              <w:t>Paid</w:t>
            </w:r>
          </w:p>
        </w:tc>
        <w:tc>
          <w:tcPr>
            <w:tcW w:w="2161" w:type="dxa"/>
            <w:tcBorders>
              <w:top w:val="nil"/>
              <w:left w:val="nil"/>
              <w:bottom w:val="nil"/>
              <w:right w:val="nil"/>
            </w:tcBorders>
            <w:hideMark/>
          </w:tcPr>
          <w:p w:rsidR="009637E0" w14:paraId="50E162D6" w14:textId="77777777">
            <w:pPr>
              <w:pStyle w:val="TableTextCentered"/>
              <w:keepNext/>
            </w:pPr>
            <w:r>
              <w:t>6-A</w:t>
            </w:r>
          </w:p>
        </w:tc>
      </w:tr>
      <w:tr w14:paraId="6422DC27"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2A5B8EA8" w14:textId="77777777">
            <w:pPr>
              <w:pStyle w:val="TableTextLeft"/>
              <w:keepNext/>
              <w:numPr>
                <w:ilvl w:val="0"/>
                <w:numId w:val="54"/>
              </w:numPr>
            </w:pPr>
            <w:r>
              <w:t>Free</w:t>
            </w:r>
          </w:p>
        </w:tc>
        <w:tc>
          <w:tcPr>
            <w:tcW w:w="2161" w:type="dxa"/>
            <w:tcBorders>
              <w:top w:val="nil"/>
              <w:left w:val="nil"/>
              <w:bottom w:val="nil"/>
              <w:right w:val="nil"/>
            </w:tcBorders>
            <w:hideMark/>
          </w:tcPr>
          <w:p w:rsidR="009637E0" w14:paraId="157C7F0D" w14:textId="77777777">
            <w:pPr>
              <w:pStyle w:val="TableTextCentered"/>
              <w:keepNext/>
            </w:pPr>
            <w:r>
              <w:t>6-B</w:t>
            </w:r>
          </w:p>
        </w:tc>
      </w:tr>
      <w:tr w14:paraId="737F44E5"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2864BA7B" w14:textId="77777777">
            <w:pPr>
              <w:pStyle w:val="TableTextLeft"/>
              <w:keepNext/>
              <w:numPr>
                <w:ilvl w:val="0"/>
                <w:numId w:val="54"/>
              </w:numPr>
            </w:pPr>
            <w:r>
              <w:t>Reduced-price</w:t>
            </w:r>
          </w:p>
        </w:tc>
        <w:tc>
          <w:tcPr>
            <w:tcW w:w="2161" w:type="dxa"/>
            <w:tcBorders>
              <w:top w:val="nil"/>
              <w:left w:val="nil"/>
              <w:bottom w:val="nil"/>
              <w:right w:val="nil"/>
            </w:tcBorders>
            <w:hideMark/>
          </w:tcPr>
          <w:p w:rsidR="009637E0" w14:paraId="3B52D341" w14:textId="77777777">
            <w:pPr>
              <w:pStyle w:val="TableTextCentered"/>
              <w:keepNext/>
            </w:pPr>
            <w:r>
              <w:t>6-C</w:t>
            </w:r>
          </w:p>
        </w:tc>
      </w:tr>
      <w:tr w14:paraId="05B30562"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7482EEB0" w14:textId="77777777">
            <w:pPr>
              <w:pStyle w:val="TableTextLeft"/>
              <w:keepNext/>
              <w:numPr>
                <w:ilvl w:val="0"/>
                <w:numId w:val="54"/>
              </w:numPr>
            </w:pPr>
            <w:r>
              <w:t>Total</w:t>
            </w:r>
          </w:p>
        </w:tc>
        <w:tc>
          <w:tcPr>
            <w:tcW w:w="2161" w:type="dxa"/>
            <w:tcBorders>
              <w:top w:val="nil"/>
              <w:left w:val="nil"/>
              <w:bottom w:val="nil"/>
              <w:right w:val="nil"/>
            </w:tcBorders>
            <w:hideMark/>
          </w:tcPr>
          <w:p w:rsidR="009637E0" w14:paraId="5E0BCC8C" w14:textId="77777777">
            <w:pPr>
              <w:pStyle w:val="TableTextCentered"/>
              <w:keepNext/>
            </w:pPr>
            <w:r>
              <w:t>6-D</w:t>
            </w:r>
          </w:p>
        </w:tc>
      </w:tr>
      <w:tr w14:paraId="14873F10" w14:textId="77777777" w:rsidTr="009637E0">
        <w:tblPrEx>
          <w:tblW w:w="9360" w:type="dxa"/>
          <w:tblLayout w:type="fixed"/>
          <w:tblLook w:val="04A0"/>
        </w:tblPrEx>
        <w:tc>
          <w:tcPr>
            <w:tcW w:w="7200" w:type="dxa"/>
            <w:tcBorders>
              <w:top w:val="nil"/>
              <w:left w:val="nil"/>
              <w:bottom w:val="single" w:sz="4" w:space="0" w:color="046B5C" w:themeColor="text2"/>
              <w:right w:val="nil"/>
            </w:tcBorders>
            <w:hideMark/>
          </w:tcPr>
          <w:p w:rsidR="009637E0" w:rsidP="009637E0" w14:paraId="3FE23101" w14:textId="77777777">
            <w:pPr>
              <w:pStyle w:val="TableTextLeft"/>
              <w:keepNext/>
              <w:numPr>
                <w:ilvl w:val="0"/>
                <w:numId w:val="54"/>
              </w:numPr>
            </w:pPr>
            <w:r>
              <w:t>Average breakfasts served</w:t>
            </w:r>
          </w:p>
        </w:tc>
        <w:tc>
          <w:tcPr>
            <w:tcW w:w="2161" w:type="dxa"/>
            <w:tcBorders>
              <w:top w:val="nil"/>
              <w:left w:val="nil"/>
              <w:bottom w:val="single" w:sz="4" w:space="0" w:color="046B5C" w:themeColor="text2"/>
              <w:right w:val="nil"/>
            </w:tcBorders>
            <w:hideMark/>
          </w:tcPr>
          <w:p w:rsidR="009637E0" w14:paraId="637EDA3D" w14:textId="77777777">
            <w:pPr>
              <w:pStyle w:val="TableTextCentered"/>
              <w:keepNext/>
            </w:pPr>
            <w:r>
              <w:t>6-E</w:t>
            </w:r>
          </w:p>
        </w:tc>
      </w:tr>
      <w:tr w14:paraId="013C245C" w14:textId="77777777" w:rsidTr="009637E0">
        <w:tblPrEx>
          <w:tblW w:w="9360" w:type="dxa"/>
          <w:tblLayout w:type="fixed"/>
          <w:tblLook w:val="04A0"/>
        </w:tblPrEx>
        <w:tc>
          <w:tcPr>
            <w:tcW w:w="7200" w:type="dxa"/>
            <w:tcBorders>
              <w:top w:val="single" w:sz="4" w:space="0" w:color="046B5C" w:themeColor="text2"/>
              <w:left w:val="nil"/>
              <w:bottom w:val="nil"/>
              <w:right w:val="nil"/>
            </w:tcBorders>
            <w:hideMark/>
          </w:tcPr>
          <w:p w:rsidR="009637E0" w14:paraId="238B07AE" w14:textId="77777777">
            <w:pPr>
              <w:pStyle w:val="TableTextLeft"/>
              <w:spacing w:before="20"/>
            </w:pPr>
            <w:r>
              <w:t>Number of severe-need reimbursable breakfasts served, by reimbursement category</w:t>
            </w:r>
          </w:p>
        </w:tc>
        <w:tc>
          <w:tcPr>
            <w:tcW w:w="2161" w:type="dxa"/>
            <w:tcBorders>
              <w:top w:val="single" w:sz="4" w:space="0" w:color="046B5C" w:themeColor="text2"/>
              <w:left w:val="nil"/>
              <w:bottom w:val="nil"/>
              <w:right w:val="nil"/>
            </w:tcBorders>
          </w:tcPr>
          <w:p w:rsidR="009637E0" w14:paraId="27B260E6" w14:textId="77777777">
            <w:pPr>
              <w:pStyle w:val="TableTextCentered"/>
            </w:pPr>
          </w:p>
        </w:tc>
      </w:tr>
      <w:tr w14:paraId="1751A2E8"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7B4B97DD" w14:textId="77777777">
            <w:pPr>
              <w:pStyle w:val="TableListBullet2"/>
              <w:numPr>
                <w:ilvl w:val="0"/>
                <w:numId w:val="54"/>
              </w:numPr>
            </w:pPr>
            <w:r>
              <w:t>Free</w:t>
            </w:r>
          </w:p>
        </w:tc>
        <w:tc>
          <w:tcPr>
            <w:tcW w:w="2161" w:type="dxa"/>
            <w:tcBorders>
              <w:top w:val="nil"/>
              <w:left w:val="nil"/>
              <w:bottom w:val="nil"/>
              <w:right w:val="nil"/>
            </w:tcBorders>
            <w:hideMark/>
          </w:tcPr>
          <w:p w:rsidR="009637E0" w14:paraId="1E0DED34" w14:textId="77777777">
            <w:pPr>
              <w:pStyle w:val="TableTextCentered"/>
            </w:pPr>
            <w:r>
              <w:t>7-B</w:t>
            </w:r>
          </w:p>
        </w:tc>
      </w:tr>
      <w:tr w14:paraId="2F68DFAA"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31E36EE8" w14:textId="77777777">
            <w:pPr>
              <w:pStyle w:val="TableListBullet2"/>
              <w:numPr>
                <w:ilvl w:val="0"/>
                <w:numId w:val="54"/>
              </w:numPr>
            </w:pPr>
            <w:r>
              <w:t>Reduced-price</w:t>
            </w:r>
          </w:p>
        </w:tc>
        <w:tc>
          <w:tcPr>
            <w:tcW w:w="2161" w:type="dxa"/>
            <w:tcBorders>
              <w:top w:val="nil"/>
              <w:left w:val="nil"/>
              <w:bottom w:val="nil"/>
              <w:right w:val="nil"/>
            </w:tcBorders>
            <w:hideMark/>
          </w:tcPr>
          <w:p w:rsidR="009637E0" w14:paraId="7D227ED6" w14:textId="77777777">
            <w:pPr>
              <w:pStyle w:val="TableTextCentered"/>
            </w:pPr>
            <w:r>
              <w:t>7-C</w:t>
            </w:r>
          </w:p>
        </w:tc>
      </w:tr>
      <w:tr w14:paraId="30A59BFF"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6559436A" w14:textId="77777777">
            <w:pPr>
              <w:pStyle w:val="TableListBullet2"/>
              <w:numPr>
                <w:ilvl w:val="0"/>
                <w:numId w:val="54"/>
              </w:numPr>
            </w:pPr>
            <w:r>
              <w:t>Total</w:t>
            </w:r>
          </w:p>
        </w:tc>
        <w:tc>
          <w:tcPr>
            <w:tcW w:w="2161" w:type="dxa"/>
            <w:tcBorders>
              <w:top w:val="nil"/>
              <w:left w:val="nil"/>
              <w:bottom w:val="nil"/>
              <w:right w:val="nil"/>
            </w:tcBorders>
            <w:hideMark/>
          </w:tcPr>
          <w:p w:rsidR="009637E0" w14:paraId="2C7C1E5D" w14:textId="77777777">
            <w:pPr>
              <w:pStyle w:val="TableTextCentered"/>
            </w:pPr>
            <w:r>
              <w:t>7-D</w:t>
            </w:r>
          </w:p>
        </w:tc>
      </w:tr>
      <w:tr w14:paraId="1B64949A" w14:textId="77777777" w:rsidTr="009637E0">
        <w:tblPrEx>
          <w:tblW w:w="9360" w:type="dxa"/>
          <w:tblLayout w:type="fixed"/>
          <w:tblLook w:val="04A0"/>
        </w:tblPrEx>
        <w:tc>
          <w:tcPr>
            <w:tcW w:w="7200" w:type="dxa"/>
            <w:tcBorders>
              <w:top w:val="nil"/>
              <w:left w:val="nil"/>
              <w:bottom w:val="single" w:sz="4" w:space="0" w:color="046B5C" w:themeColor="text2"/>
              <w:right w:val="nil"/>
            </w:tcBorders>
            <w:hideMark/>
          </w:tcPr>
          <w:p w:rsidR="009637E0" w:rsidP="009637E0" w14:paraId="5C5E40AE" w14:textId="77777777">
            <w:pPr>
              <w:pStyle w:val="TableListBullet2"/>
              <w:numPr>
                <w:ilvl w:val="0"/>
                <w:numId w:val="54"/>
              </w:numPr>
            </w:pPr>
            <w:r>
              <w:t>Average daily severe-need reimbursable breakfasts served</w:t>
            </w:r>
          </w:p>
        </w:tc>
        <w:tc>
          <w:tcPr>
            <w:tcW w:w="2161" w:type="dxa"/>
            <w:tcBorders>
              <w:top w:val="nil"/>
              <w:left w:val="nil"/>
              <w:bottom w:val="single" w:sz="4" w:space="0" w:color="046B5C" w:themeColor="text2"/>
              <w:right w:val="nil"/>
            </w:tcBorders>
            <w:hideMark/>
          </w:tcPr>
          <w:p w:rsidR="009637E0" w14:paraId="26E43226" w14:textId="77777777">
            <w:pPr>
              <w:pStyle w:val="TableTextCentered"/>
            </w:pPr>
            <w:r>
              <w:t>7-E</w:t>
            </w:r>
          </w:p>
        </w:tc>
      </w:tr>
      <w:tr w14:paraId="51968667"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7CA5A5A4" w14:textId="77777777">
            <w:pPr>
              <w:pStyle w:val="TableTextLeft"/>
            </w:pPr>
            <w:r>
              <w:t>Number of SBP operating days</w:t>
            </w:r>
          </w:p>
        </w:tc>
        <w:tc>
          <w:tcPr>
            <w:tcW w:w="2161" w:type="dxa"/>
            <w:tcBorders>
              <w:top w:val="single" w:sz="4" w:space="0" w:color="046B5C" w:themeColor="text2"/>
              <w:left w:val="nil"/>
              <w:bottom w:val="single" w:sz="4" w:space="0" w:color="046B5C" w:themeColor="text2"/>
              <w:right w:val="nil"/>
            </w:tcBorders>
            <w:hideMark/>
          </w:tcPr>
          <w:p w:rsidR="009637E0" w14:paraId="79D092A4" w14:textId="77777777">
            <w:pPr>
              <w:pStyle w:val="TableTextLeft"/>
              <w:rPr>
                <w:vertAlign w:val="superscript"/>
              </w:rPr>
            </w:pPr>
            <w:r>
              <w:t>Not reported on FNS-10</w:t>
            </w:r>
          </w:p>
        </w:tc>
      </w:tr>
      <w:tr w14:paraId="6E7F3B22" w14:textId="77777777" w:rsidTr="009637E0">
        <w:tblPrEx>
          <w:tblW w:w="9360" w:type="dxa"/>
          <w:tblLayout w:type="fixed"/>
          <w:tblLook w:val="04A0"/>
        </w:tblPrEx>
        <w:tc>
          <w:tcPr>
            <w:tcW w:w="7200" w:type="dxa"/>
            <w:tcBorders>
              <w:top w:val="single" w:sz="4" w:space="0" w:color="046B5C" w:themeColor="text2"/>
              <w:left w:val="nil"/>
              <w:bottom w:val="nil"/>
              <w:right w:val="nil"/>
            </w:tcBorders>
            <w:hideMark/>
          </w:tcPr>
          <w:p w:rsidR="009637E0" w14:paraId="16AEFBC1" w14:textId="3F573A50">
            <w:pPr>
              <w:pStyle w:val="TableTextLeft"/>
              <w:spacing w:before="20"/>
              <w:rPr>
                <w:b/>
                <w:vertAlign w:val="superscript"/>
              </w:rPr>
            </w:pPr>
            <w:r>
              <w:t xml:space="preserve">Number of half pints served in the Special Milk Program, and reimbursement </w:t>
            </w:r>
            <w:r>
              <w:t>category</w:t>
            </w:r>
            <w:r w:rsidRPr="003317FD" w:rsidR="00831F8E">
              <w:rPr>
                <w:vertAlign w:val="superscript"/>
              </w:rPr>
              <w:t>v</w:t>
            </w:r>
          </w:p>
        </w:tc>
        <w:tc>
          <w:tcPr>
            <w:tcW w:w="2161" w:type="dxa"/>
            <w:tcBorders>
              <w:top w:val="single" w:sz="4" w:space="0" w:color="046B5C" w:themeColor="text2"/>
              <w:left w:val="nil"/>
              <w:bottom w:val="nil"/>
              <w:right w:val="nil"/>
            </w:tcBorders>
          </w:tcPr>
          <w:p w:rsidR="009637E0" w14:paraId="51FCE8E3" w14:textId="77777777">
            <w:pPr>
              <w:pStyle w:val="TableTextCentered"/>
            </w:pPr>
          </w:p>
        </w:tc>
      </w:tr>
      <w:tr w14:paraId="23BF037F"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220C6C0F" w14:textId="77777777">
            <w:pPr>
              <w:pStyle w:val="TableTextLeft"/>
              <w:numPr>
                <w:ilvl w:val="0"/>
                <w:numId w:val="54"/>
              </w:numPr>
            </w:pPr>
            <w:r>
              <w:t>Paid</w:t>
            </w:r>
          </w:p>
        </w:tc>
        <w:tc>
          <w:tcPr>
            <w:tcW w:w="2161" w:type="dxa"/>
            <w:tcBorders>
              <w:top w:val="nil"/>
              <w:left w:val="nil"/>
              <w:bottom w:val="nil"/>
              <w:right w:val="nil"/>
            </w:tcBorders>
            <w:hideMark/>
          </w:tcPr>
          <w:p w:rsidR="009637E0" w14:paraId="519A33B8" w14:textId="77777777">
            <w:pPr>
              <w:pStyle w:val="TableTextCentered"/>
              <w:spacing w:before="20"/>
            </w:pPr>
            <w:r>
              <w:t>9a-A, 9b-A, 9c-A</w:t>
            </w:r>
          </w:p>
        </w:tc>
      </w:tr>
      <w:tr w14:paraId="7C6BD0CC"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71F5D6F5" w14:textId="77777777">
            <w:pPr>
              <w:pStyle w:val="TableTextLeft"/>
              <w:numPr>
                <w:ilvl w:val="0"/>
                <w:numId w:val="54"/>
              </w:numPr>
            </w:pPr>
            <w:r>
              <w:t>Free</w:t>
            </w:r>
          </w:p>
        </w:tc>
        <w:tc>
          <w:tcPr>
            <w:tcW w:w="2161" w:type="dxa"/>
            <w:tcBorders>
              <w:top w:val="nil"/>
              <w:left w:val="nil"/>
              <w:bottom w:val="nil"/>
              <w:right w:val="nil"/>
            </w:tcBorders>
            <w:hideMark/>
          </w:tcPr>
          <w:p w:rsidR="009637E0" w14:paraId="7F445B34" w14:textId="77777777">
            <w:pPr>
              <w:pStyle w:val="TableTextCentered"/>
              <w:spacing w:before="20"/>
            </w:pPr>
            <w:r>
              <w:t>9a-B, 9b-B, 9c-B</w:t>
            </w:r>
          </w:p>
        </w:tc>
      </w:tr>
      <w:tr w14:paraId="3DC5AEB0" w14:textId="77777777" w:rsidTr="009637E0">
        <w:tblPrEx>
          <w:tblW w:w="9360" w:type="dxa"/>
          <w:tblLayout w:type="fixed"/>
          <w:tblLook w:val="04A0"/>
        </w:tblPrEx>
        <w:tc>
          <w:tcPr>
            <w:tcW w:w="7200" w:type="dxa"/>
            <w:tcBorders>
              <w:top w:val="nil"/>
              <w:left w:val="nil"/>
              <w:bottom w:val="single" w:sz="4" w:space="0" w:color="046B5C" w:themeColor="text2"/>
              <w:right w:val="nil"/>
            </w:tcBorders>
            <w:hideMark/>
          </w:tcPr>
          <w:p w:rsidR="009637E0" w:rsidP="009637E0" w14:paraId="4F362C80" w14:textId="77777777">
            <w:pPr>
              <w:pStyle w:val="TableTextLeft"/>
              <w:numPr>
                <w:ilvl w:val="0"/>
                <w:numId w:val="54"/>
              </w:numPr>
            </w:pPr>
            <w:r>
              <w:t>Total</w:t>
            </w:r>
          </w:p>
        </w:tc>
        <w:tc>
          <w:tcPr>
            <w:tcW w:w="2161" w:type="dxa"/>
            <w:tcBorders>
              <w:top w:val="nil"/>
              <w:left w:val="nil"/>
              <w:bottom w:val="single" w:sz="4" w:space="0" w:color="046B5C" w:themeColor="text2"/>
              <w:right w:val="nil"/>
            </w:tcBorders>
            <w:hideMark/>
          </w:tcPr>
          <w:p w:rsidR="009637E0" w14:paraId="6C561738" w14:textId="77777777">
            <w:pPr>
              <w:pStyle w:val="TableTextCentered"/>
            </w:pPr>
            <w:r>
              <w:t>9a-D, 9b-D, 9c-D</w:t>
            </w:r>
          </w:p>
        </w:tc>
      </w:tr>
      <w:tr w14:paraId="6F8DAF7E"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63CB6CC7" w14:textId="77777777">
            <w:pPr>
              <w:pStyle w:val="TableTextLeft"/>
              <w:spacing w:before="20"/>
            </w:pPr>
            <w:r>
              <w:t>Number of Special Milk Program operating days</w:t>
            </w:r>
          </w:p>
        </w:tc>
        <w:tc>
          <w:tcPr>
            <w:tcW w:w="2161" w:type="dxa"/>
            <w:tcBorders>
              <w:top w:val="single" w:sz="4" w:space="0" w:color="046B5C" w:themeColor="text2"/>
              <w:left w:val="nil"/>
              <w:bottom w:val="single" w:sz="4" w:space="0" w:color="046B5C" w:themeColor="text2"/>
              <w:right w:val="nil"/>
            </w:tcBorders>
            <w:hideMark/>
          </w:tcPr>
          <w:p w:rsidR="009637E0" w14:paraId="0E18FC24" w14:textId="77777777">
            <w:pPr>
              <w:pStyle w:val="TableTextCentered"/>
              <w:spacing w:before="20"/>
              <w:rPr>
                <w:vertAlign w:val="superscript"/>
              </w:rPr>
            </w:pPr>
            <w:r>
              <w:t>Not reported on FNS-10</w:t>
            </w:r>
          </w:p>
        </w:tc>
      </w:tr>
      <w:tr w14:paraId="6EA1FA66" w14:textId="77777777" w:rsidTr="009637E0">
        <w:tblPrEx>
          <w:tblW w:w="9360" w:type="dxa"/>
          <w:tblLayout w:type="fixed"/>
          <w:tblLook w:val="04A0"/>
        </w:tblPrEx>
        <w:tc>
          <w:tcPr>
            <w:tcW w:w="9361" w:type="dxa"/>
            <w:gridSpan w:val="2"/>
            <w:tcBorders>
              <w:top w:val="single" w:sz="4" w:space="0" w:color="046B5C" w:themeColor="text2"/>
              <w:left w:val="nil"/>
              <w:bottom w:val="single" w:sz="4" w:space="0" w:color="046B5C" w:themeColor="text2"/>
              <w:right w:val="nil"/>
            </w:tcBorders>
            <w:shd w:val="clear" w:color="auto" w:fill="0B2949" w:themeFill="accent1"/>
            <w:hideMark/>
          </w:tcPr>
          <w:p w:rsidR="009637E0" w14:paraId="29925A61" w14:textId="77777777">
            <w:pPr>
              <w:pStyle w:val="TableRowHead"/>
              <w:rPr>
                <w:b w:val="0"/>
              </w:rPr>
            </w:pPr>
            <w:r>
              <w:t>FNS-10 Part B (October)</w:t>
            </w:r>
          </w:p>
        </w:tc>
      </w:tr>
      <w:tr w14:paraId="20A79CA7" w14:textId="77777777" w:rsidTr="009637E0">
        <w:tblPrEx>
          <w:tblW w:w="9360" w:type="dxa"/>
          <w:tblLayout w:type="fixed"/>
          <w:tblLook w:val="04A0"/>
        </w:tblPrEx>
        <w:tc>
          <w:tcPr>
            <w:tcW w:w="9361" w:type="dxa"/>
            <w:gridSpan w:val="2"/>
            <w:tcBorders>
              <w:top w:val="single" w:sz="4" w:space="0" w:color="046B5C" w:themeColor="text2"/>
              <w:left w:val="nil"/>
              <w:bottom w:val="single" w:sz="4" w:space="0" w:color="046B5C" w:themeColor="text2"/>
              <w:right w:val="nil"/>
            </w:tcBorders>
            <w:hideMark/>
          </w:tcPr>
          <w:p w:rsidR="009637E0" w14:paraId="57101FFA" w14:textId="77777777">
            <w:pPr>
              <w:pStyle w:val="TableTextDecimalWide"/>
            </w:pPr>
            <w:r>
              <w:t>Membership/enrollment for school or institution of each type operating a program this month</w:t>
            </w:r>
          </w:p>
        </w:tc>
      </w:tr>
      <w:tr w14:paraId="10DFBE3C" w14:textId="77777777" w:rsidTr="009637E0">
        <w:tblPrEx>
          <w:tblW w:w="9360" w:type="dxa"/>
          <w:tblLayout w:type="fixed"/>
          <w:tblLook w:val="04A0"/>
        </w:tblPrEx>
        <w:tc>
          <w:tcPr>
            <w:tcW w:w="7200" w:type="dxa"/>
            <w:tcBorders>
              <w:top w:val="single" w:sz="4" w:space="0" w:color="046B5C" w:themeColor="text2"/>
              <w:left w:val="nil"/>
              <w:bottom w:val="nil"/>
              <w:right w:val="nil"/>
            </w:tcBorders>
            <w:hideMark/>
          </w:tcPr>
          <w:p w:rsidR="009637E0" w:rsidP="009637E0" w14:paraId="59317C8C" w14:textId="77777777">
            <w:pPr>
              <w:pStyle w:val="TableListBullet"/>
              <w:numPr>
                <w:ilvl w:val="0"/>
                <w:numId w:val="53"/>
              </w:numPr>
              <w:spacing w:before="20"/>
              <w:rPr>
                <w:b/>
              </w:rPr>
            </w:pPr>
            <w:r>
              <w:t xml:space="preserve">Enrollment for each public school operating each program: </w:t>
            </w:r>
          </w:p>
        </w:tc>
        <w:tc>
          <w:tcPr>
            <w:tcW w:w="2161" w:type="dxa"/>
            <w:tcBorders>
              <w:top w:val="single" w:sz="4" w:space="0" w:color="046B5C" w:themeColor="text2"/>
              <w:left w:val="nil"/>
              <w:bottom w:val="nil"/>
              <w:right w:val="nil"/>
            </w:tcBorders>
          </w:tcPr>
          <w:p w:rsidR="009637E0" w14:paraId="5A83E472" w14:textId="77777777">
            <w:pPr>
              <w:pStyle w:val="TableTextCentered"/>
              <w:spacing w:before="20"/>
            </w:pPr>
          </w:p>
        </w:tc>
      </w:tr>
      <w:tr w14:paraId="18B0D670"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7291CEF2" w14:textId="77777777">
            <w:pPr>
              <w:pStyle w:val="TableListBullet2"/>
              <w:numPr>
                <w:ilvl w:val="0"/>
                <w:numId w:val="54"/>
              </w:numPr>
            </w:pPr>
            <w:r>
              <w:t>NSLP</w:t>
            </w:r>
          </w:p>
        </w:tc>
        <w:tc>
          <w:tcPr>
            <w:tcW w:w="2161" w:type="dxa"/>
            <w:tcBorders>
              <w:top w:val="nil"/>
              <w:left w:val="nil"/>
              <w:bottom w:val="nil"/>
              <w:right w:val="nil"/>
            </w:tcBorders>
            <w:hideMark/>
          </w:tcPr>
          <w:p w:rsidR="009637E0" w14:paraId="5EBD213C" w14:textId="77777777">
            <w:pPr>
              <w:pStyle w:val="TableTextCentered"/>
              <w:spacing w:before="20"/>
            </w:pPr>
            <w:r>
              <w:t>12b-F</w:t>
            </w:r>
          </w:p>
        </w:tc>
      </w:tr>
      <w:tr w14:paraId="2D413FA7"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531F3FC8" w14:textId="77777777">
            <w:pPr>
              <w:pStyle w:val="TableListBullet2"/>
              <w:numPr>
                <w:ilvl w:val="0"/>
                <w:numId w:val="54"/>
              </w:numPr>
              <w:spacing w:before="20"/>
            </w:pPr>
            <w:r>
              <w:t>SBP</w:t>
            </w:r>
          </w:p>
        </w:tc>
        <w:tc>
          <w:tcPr>
            <w:tcW w:w="2161" w:type="dxa"/>
            <w:tcBorders>
              <w:top w:val="nil"/>
              <w:left w:val="nil"/>
              <w:bottom w:val="nil"/>
              <w:right w:val="nil"/>
            </w:tcBorders>
            <w:hideMark/>
          </w:tcPr>
          <w:p w:rsidR="009637E0" w14:paraId="70DEC53A" w14:textId="77777777">
            <w:pPr>
              <w:pStyle w:val="TableTextCentered"/>
              <w:spacing w:before="20"/>
            </w:pPr>
            <w:r>
              <w:t>12b-I</w:t>
            </w:r>
          </w:p>
        </w:tc>
      </w:tr>
      <w:tr w14:paraId="287D3FDF"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3B33ADA1" w14:textId="77777777">
            <w:pPr>
              <w:pStyle w:val="TableListBullet2"/>
              <w:numPr>
                <w:ilvl w:val="0"/>
                <w:numId w:val="54"/>
              </w:numPr>
              <w:spacing w:before="20"/>
            </w:pPr>
            <w:r>
              <w:t>SBP (severe need only)</w:t>
            </w:r>
          </w:p>
        </w:tc>
        <w:tc>
          <w:tcPr>
            <w:tcW w:w="2161" w:type="dxa"/>
            <w:tcBorders>
              <w:top w:val="nil"/>
              <w:left w:val="nil"/>
              <w:bottom w:val="nil"/>
              <w:right w:val="nil"/>
            </w:tcBorders>
            <w:hideMark/>
          </w:tcPr>
          <w:p w:rsidR="009637E0" w14:paraId="4898C9A9" w14:textId="77777777">
            <w:pPr>
              <w:pStyle w:val="TableTextCentered"/>
              <w:spacing w:before="20"/>
            </w:pPr>
            <w:r>
              <w:t>12b-J</w:t>
            </w:r>
          </w:p>
        </w:tc>
      </w:tr>
      <w:tr w14:paraId="7F931BAC"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680821EE" w14:textId="77777777">
            <w:pPr>
              <w:pStyle w:val="TableListBullet"/>
              <w:numPr>
                <w:ilvl w:val="0"/>
                <w:numId w:val="53"/>
              </w:numPr>
              <w:spacing w:before="20"/>
            </w:pPr>
            <w:r>
              <w:t xml:space="preserve">Enrollment for each private school operating each program: </w:t>
            </w:r>
          </w:p>
        </w:tc>
        <w:tc>
          <w:tcPr>
            <w:tcW w:w="2161" w:type="dxa"/>
            <w:tcBorders>
              <w:top w:val="nil"/>
              <w:left w:val="nil"/>
              <w:bottom w:val="nil"/>
              <w:right w:val="nil"/>
            </w:tcBorders>
          </w:tcPr>
          <w:p w:rsidR="009637E0" w14:paraId="1B0A9216" w14:textId="77777777">
            <w:pPr>
              <w:pStyle w:val="TableTextCentered"/>
              <w:spacing w:before="20"/>
            </w:pPr>
          </w:p>
        </w:tc>
      </w:tr>
      <w:tr w14:paraId="42CD2C16"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499992D7" w14:textId="77777777">
            <w:pPr>
              <w:pStyle w:val="TableListBullet2"/>
              <w:numPr>
                <w:ilvl w:val="0"/>
                <w:numId w:val="54"/>
              </w:numPr>
            </w:pPr>
            <w:r>
              <w:t>NSLP</w:t>
            </w:r>
          </w:p>
        </w:tc>
        <w:tc>
          <w:tcPr>
            <w:tcW w:w="2161" w:type="dxa"/>
            <w:tcBorders>
              <w:top w:val="nil"/>
              <w:left w:val="nil"/>
              <w:bottom w:val="nil"/>
              <w:right w:val="nil"/>
            </w:tcBorders>
            <w:hideMark/>
          </w:tcPr>
          <w:p w:rsidR="009637E0" w14:paraId="23A3179A" w14:textId="77777777">
            <w:pPr>
              <w:pStyle w:val="TableTextCentered"/>
              <w:spacing w:before="20"/>
            </w:pPr>
            <w:r>
              <w:t>13b-F</w:t>
            </w:r>
          </w:p>
        </w:tc>
      </w:tr>
      <w:tr w14:paraId="7F8BB1DD"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54212A39" w14:textId="77777777">
            <w:pPr>
              <w:pStyle w:val="TableListBullet2"/>
              <w:numPr>
                <w:ilvl w:val="0"/>
                <w:numId w:val="54"/>
              </w:numPr>
              <w:spacing w:before="20"/>
            </w:pPr>
            <w:r>
              <w:t>SBP</w:t>
            </w:r>
          </w:p>
        </w:tc>
        <w:tc>
          <w:tcPr>
            <w:tcW w:w="2161" w:type="dxa"/>
            <w:tcBorders>
              <w:top w:val="nil"/>
              <w:left w:val="nil"/>
              <w:bottom w:val="nil"/>
              <w:right w:val="nil"/>
            </w:tcBorders>
            <w:hideMark/>
          </w:tcPr>
          <w:p w:rsidR="009637E0" w14:paraId="175DAB92" w14:textId="77777777">
            <w:pPr>
              <w:pStyle w:val="TableTextCentered"/>
              <w:spacing w:before="20"/>
            </w:pPr>
            <w:r>
              <w:t>13b-I</w:t>
            </w:r>
          </w:p>
        </w:tc>
      </w:tr>
      <w:tr w14:paraId="5563F8B7"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2D336379" w14:textId="77777777">
            <w:pPr>
              <w:pStyle w:val="TableListBullet2"/>
              <w:numPr>
                <w:ilvl w:val="0"/>
                <w:numId w:val="54"/>
              </w:numPr>
              <w:spacing w:before="20"/>
            </w:pPr>
            <w:r>
              <w:t>SBP (severe need only)</w:t>
            </w:r>
          </w:p>
        </w:tc>
        <w:tc>
          <w:tcPr>
            <w:tcW w:w="2161" w:type="dxa"/>
            <w:tcBorders>
              <w:top w:val="nil"/>
              <w:left w:val="nil"/>
              <w:bottom w:val="nil"/>
              <w:right w:val="nil"/>
            </w:tcBorders>
            <w:hideMark/>
          </w:tcPr>
          <w:p w:rsidR="009637E0" w14:paraId="277BD9EC" w14:textId="77777777">
            <w:pPr>
              <w:pStyle w:val="TableTextCentered"/>
              <w:spacing w:before="20"/>
            </w:pPr>
            <w:r>
              <w:t>13b-J</w:t>
            </w:r>
          </w:p>
        </w:tc>
      </w:tr>
      <w:tr w14:paraId="021E4CBE"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77497758" w14:textId="77777777">
            <w:pPr>
              <w:pStyle w:val="TableListBullet"/>
              <w:numPr>
                <w:ilvl w:val="0"/>
                <w:numId w:val="53"/>
              </w:numPr>
              <w:spacing w:before="20"/>
            </w:pPr>
            <w:r>
              <w:t xml:space="preserve">Enrollment for each RCCI operating each program: </w:t>
            </w:r>
          </w:p>
        </w:tc>
        <w:tc>
          <w:tcPr>
            <w:tcW w:w="2161" w:type="dxa"/>
            <w:tcBorders>
              <w:top w:val="nil"/>
              <w:left w:val="nil"/>
              <w:bottom w:val="nil"/>
              <w:right w:val="nil"/>
            </w:tcBorders>
          </w:tcPr>
          <w:p w:rsidR="009637E0" w14:paraId="58745644" w14:textId="77777777">
            <w:pPr>
              <w:pStyle w:val="TableTextCentered"/>
              <w:spacing w:before="20"/>
            </w:pPr>
          </w:p>
        </w:tc>
      </w:tr>
      <w:tr w14:paraId="10B3E0AD"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5F72C6ED" w14:textId="77777777">
            <w:pPr>
              <w:pStyle w:val="TableListBullet2"/>
              <w:numPr>
                <w:ilvl w:val="0"/>
                <w:numId w:val="54"/>
              </w:numPr>
            </w:pPr>
            <w:r>
              <w:t>NSLP</w:t>
            </w:r>
          </w:p>
        </w:tc>
        <w:tc>
          <w:tcPr>
            <w:tcW w:w="2161" w:type="dxa"/>
            <w:tcBorders>
              <w:top w:val="nil"/>
              <w:left w:val="nil"/>
              <w:bottom w:val="nil"/>
              <w:right w:val="nil"/>
            </w:tcBorders>
            <w:hideMark/>
          </w:tcPr>
          <w:p w:rsidR="009637E0" w14:paraId="51464AE4" w14:textId="77777777">
            <w:pPr>
              <w:pStyle w:val="TableTextCentered"/>
              <w:spacing w:before="20"/>
            </w:pPr>
            <w:r>
              <w:t>14b-F</w:t>
            </w:r>
          </w:p>
        </w:tc>
      </w:tr>
      <w:tr w14:paraId="50FE44B8"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5FBF0A23" w14:textId="77777777">
            <w:pPr>
              <w:pStyle w:val="TableListBullet2"/>
              <w:numPr>
                <w:ilvl w:val="0"/>
                <w:numId w:val="54"/>
              </w:numPr>
              <w:spacing w:before="20"/>
            </w:pPr>
            <w:r>
              <w:t>SBP</w:t>
            </w:r>
          </w:p>
        </w:tc>
        <w:tc>
          <w:tcPr>
            <w:tcW w:w="2161" w:type="dxa"/>
            <w:tcBorders>
              <w:top w:val="nil"/>
              <w:left w:val="nil"/>
              <w:bottom w:val="nil"/>
              <w:right w:val="nil"/>
            </w:tcBorders>
            <w:hideMark/>
          </w:tcPr>
          <w:p w:rsidR="009637E0" w14:paraId="3EF4D0E2" w14:textId="77777777">
            <w:pPr>
              <w:pStyle w:val="TableTextCentered"/>
              <w:spacing w:before="20"/>
            </w:pPr>
            <w:r>
              <w:t>14b-I</w:t>
            </w:r>
          </w:p>
        </w:tc>
      </w:tr>
      <w:tr w14:paraId="1D2A7297" w14:textId="77777777" w:rsidTr="009637E0">
        <w:tblPrEx>
          <w:tblW w:w="9360" w:type="dxa"/>
          <w:tblLayout w:type="fixed"/>
          <w:tblLook w:val="04A0"/>
        </w:tblPrEx>
        <w:tc>
          <w:tcPr>
            <w:tcW w:w="7200" w:type="dxa"/>
            <w:tcBorders>
              <w:top w:val="nil"/>
              <w:left w:val="nil"/>
              <w:bottom w:val="single" w:sz="4" w:space="0" w:color="046B5C" w:themeColor="text2"/>
              <w:right w:val="nil"/>
            </w:tcBorders>
            <w:hideMark/>
          </w:tcPr>
          <w:p w:rsidR="009637E0" w:rsidP="009637E0" w14:paraId="459F1FC9" w14:textId="77777777">
            <w:pPr>
              <w:pStyle w:val="TableListBullet2"/>
              <w:numPr>
                <w:ilvl w:val="0"/>
                <w:numId w:val="54"/>
              </w:numPr>
              <w:spacing w:before="20"/>
            </w:pPr>
            <w:r>
              <w:t>SBP (severe need only)</w:t>
            </w:r>
          </w:p>
        </w:tc>
        <w:tc>
          <w:tcPr>
            <w:tcW w:w="2161" w:type="dxa"/>
            <w:tcBorders>
              <w:top w:val="nil"/>
              <w:left w:val="nil"/>
              <w:bottom w:val="single" w:sz="4" w:space="0" w:color="046B5C" w:themeColor="text2"/>
              <w:right w:val="nil"/>
            </w:tcBorders>
            <w:hideMark/>
          </w:tcPr>
          <w:p w:rsidR="009637E0" w14:paraId="04932CCD" w14:textId="77777777">
            <w:pPr>
              <w:pStyle w:val="TableTextCentered"/>
              <w:spacing w:before="20"/>
            </w:pPr>
            <w:r>
              <w:t>14b-J</w:t>
            </w:r>
          </w:p>
        </w:tc>
      </w:tr>
      <w:tr w14:paraId="6ED49823" w14:textId="77777777" w:rsidTr="009637E0">
        <w:tblPrEx>
          <w:tblW w:w="9360" w:type="dxa"/>
          <w:tblLayout w:type="fixed"/>
          <w:tblLook w:val="04A0"/>
        </w:tblPrEx>
        <w:tc>
          <w:tcPr>
            <w:tcW w:w="7200" w:type="dxa"/>
            <w:tcBorders>
              <w:top w:val="single" w:sz="4" w:space="0" w:color="046B5C" w:themeColor="text2"/>
              <w:left w:val="nil"/>
              <w:bottom w:val="nil"/>
              <w:right w:val="nil"/>
            </w:tcBorders>
            <w:hideMark/>
          </w:tcPr>
          <w:p w:rsidR="009637E0" w14:paraId="007AD497" w14:textId="77777777">
            <w:pPr>
              <w:pStyle w:val="TableTextLeft"/>
            </w:pPr>
            <w:r>
              <w:t>Number of children in each school approved for:</w:t>
            </w:r>
          </w:p>
        </w:tc>
        <w:tc>
          <w:tcPr>
            <w:tcW w:w="2161" w:type="dxa"/>
            <w:tcBorders>
              <w:top w:val="single" w:sz="4" w:space="0" w:color="046B5C" w:themeColor="text2"/>
              <w:left w:val="nil"/>
              <w:bottom w:val="nil"/>
              <w:right w:val="nil"/>
            </w:tcBorders>
          </w:tcPr>
          <w:p w:rsidR="009637E0" w14:paraId="033A4E25" w14:textId="77777777">
            <w:pPr>
              <w:pStyle w:val="TableTextCentered"/>
              <w:spacing w:before="20"/>
            </w:pPr>
          </w:p>
        </w:tc>
      </w:tr>
      <w:tr w14:paraId="7FF5AAD6" w14:textId="77777777" w:rsidTr="009637E0">
        <w:tblPrEx>
          <w:tblW w:w="9360" w:type="dxa"/>
          <w:tblLayout w:type="fixed"/>
          <w:tblLook w:val="04A0"/>
        </w:tblPrEx>
        <w:tc>
          <w:tcPr>
            <w:tcW w:w="7200" w:type="dxa"/>
            <w:tcBorders>
              <w:top w:val="nil"/>
              <w:left w:val="nil"/>
              <w:bottom w:val="nil"/>
              <w:right w:val="nil"/>
            </w:tcBorders>
            <w:hideMark/>
          </w:tcPr>
          <w:p w:rsidR="009637E0" w:rsidP="009637E0" w14:paraId="6CDD72FB" w14:textId="77777777">
            <w:pPr>
              <w:pStyle w:val="TableListBullet"/>
              <w:numPr>
                <w:ilvl w:val="0"/>
                <w:numId w:val="53"/>
              </w:numPr>
            </w:pPr>
            <w:r>
              <w:t>Free lunches</w:t>
            </w:r>
          </w:p>
        </w:tc>
        <w:tc>
          <w:tcPr>
            <w:tcW w:w="2161" w:type="dxa"/>
            <w:tcBorders>
              <w:top w:val="nil"/>
              <w:left w:val="nil"/>
              <w:bottom w:val="nil"/>
              <w:right w:val="nil"/>
            </w:tcBorders>
            <w:hideMark/>
          </w:tcPr>
          <w:p w:rsidR="009637E0" w14:paraId="0690E6DF" w14:textId="77777777">
            <w:pPr>
              <w:pStyle w:val="TableTextCentered"/>
            </w:pPr>
            <w:r>
              <w:t>15a-F</w:t>
            </w:r>
          </w:p>
        </w:tc>
      </w:tr>
      <w:tr w14:paraId="03335D96" w14:textId="77777777" w:rsidTr="009637E0">
        <w:tblPrEx>
          <w:tblW w:w="9360" w:type="dxa"/>
          <w:tblLayout w:type="fixed"/>
          <w:tblLook w:val="04A0"/>
        </w:tblPrEx>
        <w:tc>
          <w:tcPr>
            <w:tcW w:w="7200" w:type="dxa"/>
            <w:tcBorders>
              <w:top w:val="nil"/>
              <w:left w:val="nil"/>
              <w:bottom w:val="single" w:sz="4" w:space="0" w:color="046B5C" w:themeColor="text2"/>
              <w:right w:val="nil"/>
            </w:tcBorders>
            <w:hideMark/>
          </w:tcPr>
          <w:p w:rsidR="009637E0" w:rsidP="009637E0" w14:paraId="0EA7CBEE" w14:textId="77777777">
            <w:pPr>
              <w:pStyle w:val="TableListBullet"/>
              <w:numPr>
                <w:ilvl w:val="0"/>
                <w:numId w:val="53"/>
              </w:numPr>
            </w:pPr>
            <w:r>
              <w:t>Reduced-price lunches</w:t>
            </w:r>
          </w:p>
        </w:tc>
        <w:tc>
          <w:tcPr>
            <w:tcW w:w="2161" w:type="dxa"/>
            <w:tcBorders>
              <w:top w:val="nil"/>
              <w:left w:val="nil"/>
              <w:bottom w:val="single" w:sz="4" w:space="0" w:color="046B5C" w:themeColor="text2"/>
              <w:right w:val="nil"/>
            </w:tcBorders>
            <w:hideMark/>
          </w:tcPr>
          <w:p w:rsidR="009637E0" w14:paraId="56472A6C" w14:textId="77777777">
            <w:pPr>
              <w:pStyle w:val="TableTextCentered"/>
              <w:spacing w:before="20"/>
            </w:pPr>
            <w:r>
              <w:t>15b-F</w:t>
            </w:r>
          </w:p>
        </w:tc>
      </w:tr>
      <w:tr w14:paraId="7FA4B0C9" w14:textId="77777777" w:rsidTr="009637E0">
        <w:tblPrEx>
          <w:tblW w:w="9360" w:type="dxa"/>
          <w:tblLayout w:type="fixed"/>
          <w:tblLook w:val="04A0"/>
        </w:tblPrEx>
        <w:tc>
          <w:tcPr>
            <w:tcW w:w="9361" w:type="dxa"/>
            <w:gridSpan w:val="2"/>
            <w:tcBorders>
              <w:top w:val="single" w:sz="4" w:space="0" w:color="046B5C" w:themeColor="text2"/>
              <w:left w:val="nil"/>
              <w:bottom w:val="single" w:sz="4" w:space="0" w:color="046B5C" w:themeColor="text2"/>
              <w:right w:val="nil"/>
            </w:tcBorders>
            <w:shd w:val="clear" w:color="auto" w:fill="0B2949" w:themeFill="accent1"/>
            <w:hideMark/>
          </w:tcPr>
          <w:p w:rsidR="009637E0" w14:paraId="6499E9A1" w14:textId="77777777">
            <w:pPr>
              <w:pStyle w:val="TableRowHead"/>
              <w:rPr>
                <w:b w:val="0"/>
              </w:rPr>
            </w:pPr>
            <w:r>
              <w:t>Other information to include with all data</w:t>
            </w:r>
          </w:p>
        </w:tc>
      </w:tr>
      <w:tr w14:paraId="7205B3BC"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6C1F040E" w14:textId="77777777">
            <w:pPr>
              <w:pStyle w:val="TableTextLeft"/>
              <w:spacing w:before="20"/>
              <w:rPr>
                <w:b/>
              </w:rPr>
            </w:pPr>
            <w:r>
              <w:t>School or site name</w:t>
            </w:r>
          </w:p>
        </w:tc>
        <w:tc>
          <w:tcPr>
            <w:tcW w:w="2161" w:type="dxa"/>
            <w:vMerge w:val="restart"/>
            <w:tcBorders>
              <w:top w:val="single" w:sz="4" w:space="0" w:color="046B5C" w:themeColor="text2"/>
              <w:left w:val="nil"/>
              <w:bottom w:val="single" w:sz="4" w:space="0" w:color="046B5C" w:themeColor="text2"/>
              <w:right w:val="nil"/>
            </w:tcBorders>
            <w:vAlign w:val="center"/>
            <w:hideMark/>
          </w:tcPr>
          <w:p w:rsidR="009637E0" w14:paraId="7CEB82CB" w14:textId="77777777">
            <w:pPr>
              <w:pStyle w:val="TableTextCentered"/>
              <w:spacing w:before="20"/>
            </w:pPr>
            <w:r>
              <w:t>Not reported on FNS-10</w:t>
            </w:r>
          </w:p>
        </w:tc>
      </w:tr>
      <w:tr w14:paraId="725B406A"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5FCD153A" w14:textId="77777777">
            <w:pPr>
              <w:pStyle w:val="TableTextLeft"/>
              <w:spacing w:before="20"/>
              <w:rPr>
                <w:b/>
              </w:rPr>
            </w:pPr>
            <w:r>
              <w:t>School or site ID number</w:t>
            </w:r>
          </w:p>
        </w:tc>
        <w:tc>
          <w:tcPr>
            <w:tcW w:w="2161" w:type="dxa"/>
            <w:vMerge/>
            <w:tcBorders>
              <w:top w:val="single" w:sz="4" w:space="0" w:color="046B5C" w:themeColor="text2"/>
              <w:left w:val="nil"/>
              <w:bottom w:val="single" w:sz="4" w:space="0" w:color="046B5C" w:themeColor="text2"/>
              <w:right w:val="nil"/>
            </w:tcBorders>
            <w:vAlign w:val="center"/>
            <w:hideMark/>
          </w:tcPr>
          <w:p w:rsidR="009637E0" w14:paraId="59B43B7E" w14:textId="77777777">
            <w:pPr>
              <w:spacing w:before="0" w:after="0" w:line="240" w:lineRule="auto"/>
              <w:rPr>
                <w:rFonts w:asciiTheme="majorHAnsi" w:hAnsiTheme="majorHAnsi"/>
                <w:color w:val="000000" w:themeColor="text1"/>
                <w:sz w:val="18"/>
              </w:rPr>
            </w:pPr>
          </w:p>
        </w:tc>
      </w:tr>
      <w:tr w14:paraId="0668C38C"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31C31513" w14:textId="77777777">
            <w:pPr>
              <w:pStyle w:val="TableTextLeft"/>
              <w:spacing w:before="20"/>
              <w:rPr>
                <w:b/>
                <w:bCs/>
              </w:rPr>
            </w:pPr>
            <w:r>
              <w:t>School or site city</w:t>
            </w:r>
          </w:p>
        </w:tc>
        <w:tc>
          <w:tcPr>
            <w:tcW w:w="2161" w:type="dxa"/>
            <w:vMerge/>
            <w:tcBorders>
              <w:top w:val="single" w:sz="4" w:space="0" w:color="046B5C" w:themeColor="text2"/>
              <w:left w:val="nil"/>
              <w:bottom w:val="single" w:sz="4" w:space="0" w:color="046B5C" w:themeColor="text2"/>
              <w:right w:val="nil"/>
            </w:tcBorders>
            <w:vAlign w:val="center"/>
            <w:hideMark/>
          </w:tcPr>
          <w:p w:rsidR="009637E0" w14:paraId="240C4967" w14:textId="77777777">
            <w:pPr>
              <w:spacing w:before="0" w:after="0" w:line="240" w:lineRule="auto"/>
              <w:rPr>
                <w:rFonts w:asciiTheme="majorHAnsi" w:hAnsiTheme="majorHAnsi"/>
                <w:color w:val="000000" w:themeColor="text1"/>
                <w:sz w:val="18"/>
              </w:rPr>
            </w:pPr>
          </w:p>
        </w:tc>
      </w:tr>
      <w:tr w14:paraId="1822060C"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7C227E23" w14:textId="77777777">
            <w:pPr>
              <w:pStyle w:val="TableTextLeft"/>
              <w:spacing w:before="20"/>
              <w:rPr>
                <w:b/>
                <w:bCs/>
              </w:rPr>
            </w:pPr>
            <w:r>
              <w:t>School or site zip code</w:t>
            </w:r>
          </w:p>
        </w:tc>
        <w:tc>
          <w:tcPr>
            <w:tcW w:w="2161" w:type="dxa"/>
            <w:vMerge/>
            <w:tcBorders>
              <w:top w:val="single" w:sz="4" w:space="0" w:color="046B5C" w:themeColor="text2"/>
              <w:left w:val="nil"/>
              <w:bottom w:val="single" w:sz="4" w:space="0" w:color="046B5C" w:themeColor="text2"/>
              <w:right w:val="nil"/>
            </w:tcBorders>
            <w:vAlign w:val="center"/>
            <w:hideMark/>
          </w:tcPr>
          <w:p w:rsidR="009637E0" w14:paraId="524E1254" w14:textId="77777777">
            <w:pPr>
              <w:spacing w:before="0" w:after="0" w:line="240" w:lineRule="auto"/>
              <w:rPr>
                <w:rFonts w:asciiTheme="majorHAnsi" w:hAnsiTheme="majorHAnsi"/>
                <w:color w:val="000000" w:themeColor="text1"/>
                <w:sz w:val="18"/>
              </w:rPr>
            </w:pPr>
          </w:p>
        </w:tc>
      </w:tr>
      <w:tr w14:paraId="79F01715"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6C4EB28E" w14:textId="77777777">
            <w:pPr>
              <w:pStyle w:val="TableTextLeft"/>
              <w:spacing w:before="20"/>
              <w:rPr>
                <w:b/>
              </w:rPr>
            </w:pPr>
            <w:r>
              <w:t>Grade range</w:t>
            </w:r>
          </w:p>
        </w:tc>
        <w:tc>
          <w:tcPr>
            <w:tcW w:w="2161" w:type="dxa"/>
            <w:vMerge/>
            <w:tcBorders>
              <w:top w:val="single" w:sz="4" w:space="0" w:color="046B5C" w:themeColor="text2"/>
              <w:left w:val="nil"/>
              <w:bottom w:val="single" w:sz="4" w:space="0" w:color="046B5C" w:themeColor="text2"/>
              <w:right w:val="nil"/>
            </w:tcBorders>
            <w:vAlign w:val="center"/>
            <w:hideMark/>
          </w:tcPr>
          <w:p w:rsidR="009637E0" w14:paraId="2224D445" w14:textId="77777777">
            <w:pPr>
              <w:spacing w:before="0" w:after="0" w:line="240" w:lineRule="auto"/>
              <w:rPr>
                <w:rFonts w:asciiTheme="majorHAnsi" w:hAnsiTheme="majorHAnsi"/>
                <w:color w:val="000000" w:themeColor="text1"/>
                <w:sz w:val="18"/>
              </w:rPr>
            </w:pPr>
          </w:p>
        </w:tc>
      </w:tr>
      <w:tr w14:paraId="3BC6D36E"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0AB26D6E" w14:textId="77777777">
            <w:pPr>
              <w:pStyle w:val="TableTextLeft"/>
              <w:spacing w:before="20"/>
              <w:rPr>
                <w:b/>
              </w:rPr>
            </w:pPr>
            <w:r>
              <w:t>Indicator of whether school is a charter school</w:t>
            </w:r>
          </w:p>
        </w:tc>
        <w:tc>
          <w:tcPr>
            <w:tcW w:w="2161" w:type="dxa"/>
            <w:vMerge/>
            <w:tcBorders>
              <w:top w:val="single" w:sz="4" w:space="0" w:color="046B5C" w:themeColor="text2"/>
              <w:left w:val="nil"/>
              <w:bottom w:val="single" w:sz="4" w:space="0" w:color="046B5C" w:themeColor="text2"/>
              <w:right w:val="nil"/>
            </w:tcBorders>
            <w:vAlign w:val="center"/>
            <w:hideMark/>
          </w:tcPr>
          <w:p w:rsidR="009637E0" w14:paraId="7A1CBE8B" w14:textId="77777777">
            <w:pPr>
              <w:spacing w:before="0" w:after="0" w:line="240" w:lineRule="auto"/>
              <w:rPr>
                <w:rFonts w:asciiTheme="majorHAnsi" w:hAnsiTheme="majorHAnsi"/>
                <w:color w:val="000000" w:themeColor="text1"/>
                <w:sz w:val="18"/>
              </w:rPr>
            </w:pPr>
          </w:p>
        </w:tc>
      </w:tr>
      <w:tr w14:paraId="1E16C936"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55AA0365" w14:textId="77777777">
            <w:pPr>
              <w:pStyle w:val="TableTextLeft"/>
              <w:spacing w:before="20"/>
              <w:rPr>
                <w:b/>
              </w:rPr>
            </w:pPr>
            <w:r>
              <w:t>Indicator of whether the school is a public school, private school, or RCCI</w:t>
            </w:r>
          </w:p>
        </w:tc>
        <w:tc>
          <w:tcPr>
            <w:tcW w:w="2161" w:type="dxa"/>
            <w:vMerge/>
            <w:tcBorders>
              <w:top w:val="single" w:sz="4" w:space="0" w:color="046B5C" w:themeColor="text2"/>
              <w:left w:val="nil"/>
              <w:bottom w:val="single" w:sz="4" w:space="0" w:color="046B5C" w:themeColor="text2"/>
              <w:right w:val="nil"/>
            </w:tcBorders>
            <w:vAlign w:val="center"/>
            <w:hideMark/>
          </w:tcPr>
          <w:p w:rsidR="009637E0" w14:paraId="76510AC3" w14:textId="77777777">
            <w:pPr>
              <w:spacing w:before="0" w:after="0" w:line="240" w:lineRule="auto"/>
              <w:rPr>
                <w:rFonts w:asciiTheme="majorHAnsi" w:hAnsiTheme="majorHAnsi"/>
                <w:color w:val="000000" w:themeColor="text1"/>
                <w:sz w:val="18"/>
              </w:rPr>
            </w:pPr>
          </w:p>
        </w:tc>
      </w:tr>
      <w:tr w14:paraId="3324F473"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6B31E585" w14:textId="77777777">
            <w:pPr>
              <w:pStyle w:val="TableTextLeft"/>
              <w:spacing w:before="20"/>
            </w:pPr>
            <w:r>
              <w:t>Indicator of whether the school or site operated NSLP/SBP or SSO in each month</w:t>
            </w:r>
          </w:p>
        </w:tc>
        <w:tc>
          <w:tcPr>
            <w:tcW w:w="2161" w:type="dxa"/>
            <w:vMerge/>
            <w:tcBorders>
              <w:top w:val="single" w:sz="4" w:space="0" w:color="046B5C" w:themeColor="text2"/>
              <w:left w:val="nil"/>
              <w:bottom w:val="single" w:sz="4" w:space="0" w:color="046B5C" w:themeColor="text2"/>
              <w:right w:val="nil"/>
            </w:tcBorders>
            <w:vAlign w:val="center"/>
            <w:hideMark/>
          </w:tcPr>
          <w:p w:rsidR="009637E0" w14:paraId="743F1567" w14:textId="77777777">
            <w:pPr>
              <w:spacing w:before="0" w:after="0" w:line="240" w:lineRule="auto"/>
              <w:rPr>
                <w:rFonts w:asciiTheme="majorHAnsi" w:hAnsiTheme="majorHAnsi"/>
                <w:color w:val="000000" w:themeColor="text1"/>
                <w:sz w:val="18"/>
              </w:rPr>
            </w:pPr>
          </w:p>
        </w:tc>
      </w:tr>
      <w:tr w14:paraId="0820645C"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2BC2A623" w14:textId="77777777">
            <w:pPr>
              <w:pStyle w:val="TableTextLeft"/>
              <w:spacing w:before="20"/>
            </w:pPr>
            <w:r>
              <w:t>Indicator of whether the SSO site operated as an open or closed site</w:t>
            </w:r>
          </w:p>
        </w:tc>
        <w:tc>
          <w:tcPr>
            <w:tcW w:w="2161" w:type="dxa"/>
            <w:vMerge/>
            <w:tcBorders>
              <w:top w:val="single" w:sz="4" w:space="0" w:color="046B5C" w:themeColor="text2"/>
              <w:left w:val="nil"/>
              <w:bottom w:val="single" w:sz="4" w:space="0" w:color="046B5C" w:themeColor="text2"/>
              <w:right w:val="nil"/>
            </w:tcBorders>
            <w:vAlign w:val="center"/>
            <w:hideMark/>
          </w:tcPr>
          <w:p w:rsidR="009637E0" w14:paraId="656C55B1" w14:textId="77777777">
            <w:pPr>
              <w:spacing w:before="0" w:after="0" w:line="240" w:lineRule="auto"/>
              <w:rPr>
                <w:rFonts w:asciiTheme="majorHAnsi" w:hAnsiTheme="majorHAnsi"/>
                <w:color w:val="000000" w:themeColor="text1"/>
                <w:sz w:val="18"/>
              </w:rPr>
            </w:pPr>
          </w:p>
        </w:tc>
      </w:tr>
      <w:tr w14:paraId="2079E09B"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5DB6D6F7" w14:textId="77777777">
            <w:pPr>
              <w:pStyle w:val="TableTextLeft"/>
              <w:spacing w:before="20"/>
              <w:rPr>
                <w:b/>
              </w:rPr>
            </w:pPr>
            <w:r>
              <w:t>SFA name</w:t>
            </w:r>
          </w:p>
        </w:tc>
        <w:tc>
          <w:tcPr>
            <w:tcW w:w="2161" w:type="dxa"/>
            <w:vMerge/>
            <w:tcBorders>
              <w:top w:val="single" w:sz="4" w:space="0" w:color="046B5C" w:themeColor="text2"/>
              <w:left w:val="nil"/>
              <w:bottom w:val="single" w:sz="4" w:space="0" w:color="046B5C" w:themeColor="text2"/>
              <w:right w:val="nil"/>
            </w:tcBorders>
            <w:vAlign w:val="center"/>
            <w:hideMark/>
          </w:tcPr>
          <w:p w:rsidR="009637E0" w14:paraId="4A61AEC0" w14:textId="77777777">
            <w:pPr>
              <w:spacing w:before="0" w:after="0" w:line="240" w:lineRule="auto"/>
              <w:rPr>
                <w:rFonts w:asciiTheme="majorHAnsi" w:hAnsiTheme="majorHAnsi"/>
                <w:color w:val="000000" w:themeColor="text1"/>
                <w:sz w:val="18"/>
              </w:rPr>
            </w:pPr>
          </w:p>
        </w:tc>
      </w:tr>
      <w:tr w14:paraId="2BB36D5C" w14:textId="77777777" w:rsidTr="009637E0">
        <w:tblPrEx>
          <w:tblW w:w="9360" w:type="dxa"/>
          <w:tblLayout w:type="fixed"/>
          <w:tblLook w:val="04A0"/>
        </w:tblPrEx>
        <w:tc>
          <w:tcPr>
            <w:tcW w:w="7200" w:type="dxa"/>
            <w:tcBorders>
              <w:top w:val="single" w:sz="4" w:space="0" w:color="046B5C" w:themeColor="text2"/>
              <w:left w:val="nil"/>
              <w:bottom w:val="single" w:sz="4" w:space="0" w:color="046B5C" w:themeColor="text2"/>
              <w:right w:val="nil"/>
            </w:tcBorders>
            <w:hideMark/>
          </w:tcPr>
          <w:p w:rsidR="009637E0" w14:paraId="7EAA6083" w14:textId="77777777">
            <w:pPr>
              <w:pStyle w:val="TableListBullet"/>
              <w:numPr>
                <w:ilvl w:val="0"/>
                <w:numId w:val="0"/>
              </w:numPr>
              <w:spacing w:before="20"/>
              <w:rPr>
                <w:b/>
              </w:rPr>
            </w:pPr>
            <w:r>
              <w:t>SFA ID number</w:t>
            </w:r>
          </w:p>
        </w:tc>
        <w:tc>
          <w:tcPr>
            <w:tcW w:w="2161" w:type="dxa"/>
            <w:vMerge/>
            <w:tcBorders>
              <w:top w:val="single" w:sz="4" w:space="0" w:color="046B5C" w:themeColor="text2"/>
              <w:left w:val="nil"/>
              <w:bottom w:val="single" w:sz="4" w:space="0" w:color="046B5C" w:themeColor="text2"/>
              <w:right w:val="nil"/>
            </w:tcBorders>
            <w:vAlign w:val="center"/>
            <w:hideMark/>
          </w:tcPr>
          <w:p w:rsidR="009637E0" w14:paraId="6945895C" w14:textId="77777777">
            <w:pPr>
              <w:spacing w:before="0" w:after="0" w:line="240" w:lineRule="auto"/>
              <w:rPr>
                <w:rFonts w:asciiTheme="majorHAnsi" w:hAnsiTheme="majorHAnsi"/>
                <w:color w:val="000000" w:themeColor="text1"/>
                <w:sz w:val="18"/>
              </w:rPr>
            </w:pPr>
          </w:p>
        </w:tc>
      </w:tr>
    </w:tbl>
    <w:p w:rsidR="009637E0" w:rsidP="009637E0" w14:paraId="1D771B38" w14:textId="53520EC8"/>
    <w:p w:rsidR="00E82989" w:rsidRPr="003317FD" w:rsidP="00E82989" w14:paraId="49EFFB87" w14:textId="2C736210">
      <w:pPr>
        <w:pStyle w:val="EndnoteText"/>
        <w:rPr>
          <w:rFonts w:ascii="Arial" w:hAnsi="Arial" w:cs="Arial"/>
          <w:sz w:val="18"/>
          <w:szCs w:val="18"/>
        </w:rPr>
      </w:pPr>
      <w:r w:rsidRPr="003317FD">
        <w:rPr>
          <w:rFonts w:ascii="Arial" w:hAnsi="Arial" w:cs="Arial"/>
          <w:vertAlign w:val="superscript"/>
        </w:rPr>
        <w:t>i</w:t>
      </w:r>
      <w:r w:rsidRPr="003317FD">
        <w:rPr>
          <w:rFonts w:ascii="Arial" w:hAnsi="Arial" w:cs="Arial"/>
        </w:rPr>
        <w:t xml:space="preserve"> </w:t>
      </w:r>
      <w:r w:rsidRPr="003317FD">
        <w:rPr>
          <w:rFonts w:ascii="Arial" w:hAnsi="Arial" w:cs="Arial"/>
          <w:sz w:val="18"/>
          <w:szCs w:val="18"/>
        </w:rPr>
        <w:t>An SFA may receive an additional needs-based payment if at least 60 percent of its students received free or reduced-price lunches two years earlier.</w:t>
      </w:r>
    </w:p>
    <w:p w:rsidR="00E82989" w:rsidRPr="003317FD" w:rsidP="00E82989" w14:paraId="16914B3A" w14:textId="0388AB60">
      <w:pPr>
        <w:pStyle w:val="EndnoteText"/>
        <w:rPr>
          <w:rFonts w:ascii="Arial" w:hAnsi="Arial" w:cs="Arial"/>
          <w:sz w:val="18"/>
          <w:szCs w:val="18"/>
        </w:rPr>
      </w:pPr>
      <w:r w:rsidRPr="003317FD">
        <w:rPr>
          <w:rFonts w:ascii="Arial" w:hAnsi="Arial" w:cs="Arial"/>
          <w:sz w:val="18"/>
          <w:szCs w:val="18"/>
          <w:vertAlign w:val="superscript"/>
        </w:rPr>
        <w:t>ii</w:t>
      </w:r>
      <w:r w:rsidRPr="003317FD">
        <w:rPr>
          <w:rFonts w:ascii="Arial" w:hAnsi="Arial" w:cs="Arial"/>
          <w:sz w:val="18"/>
          <w:szCs w:val="18"/>
        </w:rPr>
        <w:t xml:space="preserve"> An SFA certified for "performance-based" reimbursement earns an additional per-lunch reimbursement of 8 cents, adjusted annually.</w:t>
      </w:r>
    </w:p>
    <w:p w:rsidR="00E82989" w:rsidRPr="003317FD" w:rsidP="00E82989" w14:paraId="5EFFBA19" w14:textId="76E75B7D">
      <w:pPr>
        <w:pStyle w:val="EndnoteText"/>
        <w:rPr>
          <w:rFonts w:ascii="Arial" w:hAnsi="Arial" w:cs="Arial"/>
          <w:sz w:val="18"/>
          <w:szCs w:val="18"/>
        </w:rPr>
      </w:pPr>
      <w:r w:rsidRPr="003317FD">
        <w:rPr>
          <w:rFonts w:ascii="Arial" w:hAnsi="Arial" w:cs="Arial"/>
          <w:sz w:val="18"/>
          <w:szCs w:val="18"/>
          <w:vertAlign w:val="superscript"/>
        </w:rPr>
        <w:t>iii</w:t>
      </w:r>
      <w:r w:rsidRPr="003317FD">
        <w:rPr>
          <w:rFonts w:ascii="Arial" w:hAnsi="Arial" w:cs="Arial"/>
          <w:sz w:val="18"/>
          <w:szCs w:val="18"/>
        </w:rPr>
        <w:t xml:space="preserve"> Include all free snacks reported in item 5d-B.</w:t>
      </w:r>
    </w:p>
    <w:p w:rsidR="00E82989" w:rsidRPr="003317FD" w:rsidP="00E82989" w14:paraId="13933C9B" w14:textId="3790AC6F">
      <w:pPr>
        <w:pStyle w:val="EndnoteText"/>
        <w:rPr>
          <w:rFonts w:ascii="Arial" w:hAnsi="Arial" w:cs="Arial"/>
        </w:rPr>
      </w:pPr>
      <w:r w:rsidRPr="003317FD">
        <w:rPr>
          <w:rFonts w:ascii="Arial" w:hAnsi="Arial" w:cs="Arial"/>
          <w:vertAlign w:val="superscript"/>
        </w:rPr>
        <w:t>iv</w:t>
      </w:r>
      <w:r w:rsidRPr="003317FD">
        <w:rPr>
          <w:rFonts w:ascii="Arial" w:hAnsi="Arial" w:cs="Arial"/>
        </w:rPr>
        <w:t xml:space="preserve"> </w:t>
      </w:r>
      <w:r w:rsidRPr="003317FD">
        <w:rPr>
          <w:rFonts w:ascii="Arial" w:hAnsi="Arial" w:cs="Arial"/>
          <w:sz w:val="18"/>
          <w:szCs w:val="18"/>
        </w:rPr>
        <w:t>Include severe need.</w:t>
      </w:r>
    </w:p>
    <w:p w:rsidR="00E82989" w:rsidP="00E82989" w14:paraId="0E0DFEAD" w14:textId="65BA9F4E">
      <w:r w:rsidRPr="003317FD">
        <w:rPr>
          <w:rFonts w:ascii="Arial" w:hAnsi="Arial" w:cs="Arial"/>
          <w:vertAlign w:val="superscript"/>
        </w:rPr>
        <w:t>v</w:t>
      </w:r>
      <w:r w:rsidRPr="003317FD">
        <w:rPr>
          <w:rFonts w:ascii="Arial" w:hAnsi="Arial" w:cs="Arial"/>
        </w:rPr>
        <w:t xml:space="preserve"> </w:t>
      </w:r>
      <w:r w:rsidRPr="003317FD">
        <w:rPr>
          <w:rFonts w:ascii="Arial" w:hAnsi="Arial" w:cs="Arial"/>
          <w:sz w:val="18"/>
          <w:szCs w:val="18"/>
        </w:rPr>
        <w:t>The</w:t>
      </w:r>
      <w:r>
        <w:rPr>
          <w:rFonts w:asciiTheme="majorHAnsi" w:hAnsiTheme="majorHAnsi" w:cstheme="majorHAnsi"/>
          <w:sz w:val="18"/>
          <w:szCs w:val="18"/>
        </w:rPr>
        <w:t xml:space="preserve"> Special Milk Program provides milk to children in schools, residential and nonresidential </w:t>
      </w:r>
      <w:r>
        <w:rPr>
          <w:rFonts w:asciiTheme="majorHAnsi" w:hAnsiTheme="majorHAnsi" w:cstheme="majorHAnsi"/>
          <w:sz w:val="18"/>
          <w:szCs w:val="18"/>
        </w:rPr>
        <w:t>child care</w:t>
      </w:r>
      <w:r>
        <w:rPr>
          <w:rFonts w:asciiTheme="majorHAnsi" w:hAnsiTheme="majorHAnsi" w:cstheme="majorHAnsi"/>
          <w:sz w:val="18"/>
          <w:szCs w:val="18"/>
        </w:rPr>
        <w:t xml:space="preserve"> institutions, and summer camps that do not participate in other Federal Child Nutrition meal service programs.</w:t>
      </w:r>
    </w:p>
    <w:p w:rsidR="00831F8E" w14:paraId="252BEAEB" w14:textId="7EE15590">
      <w:pPr>
        <w:spacing w:after="240" w:line="240" w:lineRule="auto"/>
        <w:rPr>
          <w:rFonts w:asciiTheme="majorHAnsi" w:hAnsiTheme="majorHAnsi"/>
          <w:color w:val="000000" w:themeColor="text1"/>
          <w:sz w:val="18"/>
          <w:vertAlign w:val="superscript"/>
        </w:rPr>
      </w:pPr>
      <w:r>
        <w:rPr>
          <w:vertAlign w:val="superscript"/>
        </w:rPr>
        <w:br w:type="page"/>
      </w:r>
    </w:p>
    <w:p w:rsidR="00831F8E" w:rsidRPr="00F95A28" w:rsidP="00831F8E" w14:paraId="49C4A2C3" w14:textId="77777777">
      <w:pPr>
        <w:pStyle w:val="H1"/>
      </w:pPr>
      <w:r w:rsidRPr="00F95A28">
        <w:t>Exhibit C: Request for</w:t>
      </w:r>
      <w:r>
        <w:t xml:space="preserve"> Site-Level</w:t>
      </w:r>
      <w:r w:rsidRPr="00F95A28">
        <w:t xml:space="preserve"> FNS-418 Data</w:t>
      </w:r>
    </w:p>
    <w:p w:rsidR="00831F8E" w:rsidRPr="007408B0" w:rsidP="00831F8E" w14:paraId="17A500FD" w14:textId="77777777">
      <w:pPr>
        <w:pStyle w:val="ParagraphContinued"/>
      </w:pPr>
      <w:r>
        <w:t>W</w:t>
      </w:r>
      <w:r w:rsidRPr="003254BC">
        <w:t xml:space="preserve">e are asking each </w:t>
      </w:r>
      <w:r>
        <w:t>S</w:t>
      </w:r>
      <w:r w:rsidRPr="003254BC">
        <w:t xml:space="preserve">tate to provide </w:t>
      </w:r>
      <w:r>
        <w:t>site</w:t>
      </w:r>
      <w:r w:rsidRPr="003254BC">
        <w:t>-level administrati</w:t>
      </w:r>
      <w:r>
        <w:t>ve</w:t>
      </w:r>
      <w:r w:rsidRPr="003254BC">
        <w:t xml:space="preserve"> records data </w:t>
      </w:r>
      <w:r>
        <w:t xml:space="preserve">based </w:t>
      </w:r>
      <w:r w:rsidRPr="003254BC">
        <w:t xml:space="preserve">on </w:t>
      </w:r>
      <w:r>
        <w:t xml:space="preserve">the data your State submitted for the FNS-418, </w:t>
      </w:r>
      <w:r w:rsidRPr="00CE4257">
        <w:t xml:space="preserve">Report of </w:t>
      </w:r>
      <w:r>
        <w:t>the Summer Food Service Program for Children,</w:t>
      </w:r>
      <w:r w:rsidRPr="003254BC">
        <w:t xml:space="preserve"> </w:t>
      </w:r>
      <w:r w:rsidRPr="003254BC">
        <w:t>for</w:t>
      </w:r>
      <w:r>
        <w:t xml:space="preserve"> </w:t>
      </w:r>
      <w:bookmarkStart w:id="17" w:name="_Hlk60666086"/>
      <w:r>
        <w:t>Federal fiscal year</w:t>
      </w:r>
      <w:r w:rsidRPr="003254BC">
        <w:t xml:space="preserve"> (</w:t>
      </w:r>
      <w:r>
        <w:t>F</w:t>
      </w:r>
      <w:r w:rsidRPr="003254BC">
        <w:t>Y)</w:t>
      </w:r>
      <w:r>
        <w:t xml:space="preserve"> 2023 (October 2022 through September 2023)</w:t>
      </w:r>
      <w:bookmarkEnd w:id="17"/>
      <w:r>
        <w:t xml:space="preserve">. </w:t>
      </w:r>
      <w:r w:rsidRPr="009E3E79">
        <w:t xml:space="preserve">Fulfilling this data request will help FNS gain a deeper understanding of Child Nutrition Program operations in FY 2023. The information you provide is particularly important during this time when FNS is assessing program operations as </w:t>
      </w:r>
      <w:r>
        <w:t>sites and sponsors</w:t>
      </w:r>
      <w:r w:rsidRPr="009E3E79">
        <w:t xml:space="preserve"> return to normal operations after COVID-19.</w:t>
      </w:r>
    </w:p>
    <w:p w:rsidR="00831F8E" w:rsidP="00831F8E" w14:paraId="30239DD6" w14:textId="77777777">
      <w:pPr>
        <w:pStyle w:val="ParagraphContinued"/>
      </w:pPr>
      <w:r>
        <w:t xml:space="preserve">Please provide the FNS-418 </w:t>
      </w:r>
      <w:r w:rsidRPr="00BC5338">
        <w:t xml:space="preserve">Report of </w:t>
      </w:r>
      <w:r>
        <w:t>the Summer Food Service Program for Children at the site level for FY 2023. Table 1 at the end of this document shows all the data elements we are requesting for each site.</w:t>
      </w:r>
      <w:r w:rsidRPr="007408B0">
        <w:t xml:space="preserve"> </w:t>
      </w:r>
      <w:r>
        <w:t xml:space="preserve">Although some of these data are reported to FNS annually, we are requesting monthly data for each section of the FNS-418 form. </w:t>
      </w:r>
    </w:p>
    <w:p w:rsidR="00831F8E" w:rsidRPr="007408B0" w:rsidP="00831F8E" w14:paraId="616AEFDC" w14:textId="77777777">
      <w:pPr>
        <w:pStyle w:val="Paragraph"/>
      </w:pPr>
      <w:r w:rsidRPr="009A66D7">
        <w:t>Please provide the data in whatever format is easiest for you. For example, you could provide separate files for each month or a single Excel file with separate tabs for each month.</w:t>
      </w:r>
    </w:p>
    <w:p w:rsidR="00831F8E" w:rsidP="00831F8E" w14:paraId="5E80B1F2" w14:textId="77777777">
      <w:pPr>
        <w:pStyle w:val="Paragraph"/>
      </w:pPr>
      <w:r>
        <w:t xml:space="preserve">In addition to the FNS-418 data, for each site please provide: </w:t>
      </w:r>
    </w:p>
    <w:p w:rsidR="00831F8E" w:rsidP="00831F8E" w14:paraId="0A3787C1" w14:textId="77777777">
      <w:pPr>
        <w:pStyle w:val="ListBullet"/>
        <w:numPr>
          <w:ilvl w:val="0"/>
          <w:numId w:val="33"/>
        </w:numPr>
        <w:spacing w:before="120" w:after="120"/>
        <w:ind w:left="360"/>
      </w:pPr>
      <w:r>
        <w:t>Site name</w:t>
      </w:r>
    </w:p>
    <w:p w:rsidR="00831F8E" w:rsidP="00831F8E" w14:paraId="0F5FADBD" w14:textId="77777777">
      <w:pPr>
        <w:pStyle w:val="ListBullet"/>
        <w:numPr>
          <w:ilvl w:val="0"/>
          <w:numId w:val="33"/>
        </w:numPr>
        <w:spacing w:before="120" w:after="120"/>
        <w:ind w:left="360"/>
      </w:pPr>
      <w:r>
        <w:t>Site ID number</w:t>
      </w:r>
    </w:p>
    <w:p w:rsidR="00831F8E" w:rsidP="00831F8E" w14:paraId="6498EF18" w14:textId="77777777">
      <w:pPr>
        <w:pStyle w:val="ListBullet"/>
        <w:numPr>
          <w:ilvl w:val="0"/>
          <w:numId w:val="33"/>
        </w:numPr>
        <w:spacing w:before="120" w:after="120"/>
        <w:ind w:left="360"/>
      </w:pPr>
      <w:r>
        <w:t>Site City</w:t>
      </w:r>
    </w:p>
    <w:p w:rsidR="00831F8E" w:rsidP="00831F8E" w14:paraId="5A1957D7" w14:textId="77777777">
      <w:pPr>
        <w:pStyle w:val="ListBullet"/>
        <w:numPr>
          <w:ilvl w:val="0"/>
          <w:numId w:val="33"/>
        </w:numPr>
        <w:spacing w:before="120" w:after="120"/>
        <w:ind w:left="360"/>
      </w:pPr>
      <w:r>
        <w:t>Site zip code</w:t>
      </w:r>
    </w:p>
    <w:p w:rsidR="00831F8E" w:rsidP="00831F8E" w14:paraId="194BB111" w14:textId="77777777">
      <w:pPr>
        <w:pStyle w:val="ListBullet"/>
        <w:numPr>
          <w:ilvl w:val="0"/>
          <w:numId w:val="33"/>
        </w:numPr>
        <w:spacing w:before="120" w:after="120"/>
        <w:ind w:left="360"/>
      </w:pPr>
      <w:r>
        <w:t>Indicator of whether the site is a self-prep/rural site or “other” site</w:t>
      </w:r>
    </w:p>
    <w:p w:rsidR="00831F8E" w:rsidP="00831F8E" w14:paraId="07D4AA7A" w14:textId="77777777">
      <w:pPr>
        <w:pStyle w:val="ListBullet"/>
        <w:numPr>
          <w:ilvl w:val="0"/>
          <w:numId w:val="33"/>
        </w:numPr>
        <w:spacing w:before="120" w:after="120"/>
        <w:ind w:left="360"/>
      </w:pPr>
      <w:r>
        <w:t>Sponsor name</w:t>
      </w:r>
    </w:p>
    <w:p w:rsidR="00831F8E" w:rsidP="00831F8E" w14:paraId="049CC0DF" w14:textId="77777777">
      <w:pPr>
        <w:pStyle w:val="ListBullet"/>
        <w:numPr>
          <w:ilvl w:val="0"/>
          <w:numId w:val="33"/>
        </w:numPr>
        <w:spacing w:before="120" w:after="120"/>
        <w:ind w:left="360"/>
      </w:pPr>
      <w:r>
        <w:t>Sponsor ID number</w:t>
      </w:r>
    </w:p>
    <w:p w:rsidR="00831F8E" w:rsidP="00831F8E" w14:paraId="0C9FE77B" w14:textId="77777777">
      <w:pPr>
        <w:pStyle w:val="ListBullet"/>
        <w:numPr>
          <w:ilvl w:val="0"/>
          <w:numId w:val="33"/>
        </w:numPr>
        <w:spacing w:before="120" w:after="120"/>
        <w:ind w:left="360"/>
      </w:pPr>
      <w:r>
        <w:t>Indicator of whether the sponsor is a school, government, residential camp, national youth sports program, or non-profit private sponsor</w:t>
      </w:r>
    </w:p>
    <w:p w:rsidR="00831F8E" w:rsidP="00831F8E" w14:paraId="6D80238F" w14:textId="77777777">
      <w:pPr>
        <w:pStyle w:val="ListBullet"/>
        <w:numPr>
          <w:ilvl w:val="0"/>
          <w:numId w:val="33"/>
        </w:numPr>
        <w:spacing w:before="120" w:after="120"/>
        <w:ind w:left="360"/>
      </w:pPr>
      <w:r>
        <w:t>Indicator of whether site operates as an open or closed site</w:t>
      </w:r>
    </w:p>
    <w:p w:rsidR="00831F8E" w:rsidP="00831F8E" w14:paraId="67E128E5" w14:textId="77777777">
      <w:pPr>
        <w:pStyle w:val="ListBullet"/>
        <w:numPr>
          <w:ilvl w:val="0"/>
          <w:numId w:val="0"/>
        </w:numPr>
        <w:spacing w:before="120" w:after="120"/>
      </w:pPr>
    </w:p>
    <w:p w:rsidR="00831F8E" w:rsidRPr="007408B0" w:rsidP="00831F8E" w14:paraId="43EAD473" w14:textId="77777777">
      <w:pPr>
        <w:pStyle w:val="H2"/>
      </w:pPr>
      <w:r w:rsidRPr="007408B0">
        <w:t>Data delivery timeline</w:t>
      </w:r>
    </w:p>
    <w:p w:rsidR="00831F8E" w:rsidP="00831F8E" w14:paraId="22E511E7" w14:textId="77777777">
      <w:pPr>
        <w:pStyle w:val="ParagraphContinued"/>
      </w:pPr>
      <w:r>
        <w:t>Please provide the data file for FY 2023</w:t>
      </w:r>
      <w:r w:rsidRPr="00BD62DA">
        <w:t xml:space="preserve"> by</w:t>
      </w:r>
      <w:r>
        <w:t xml:space="preserve"> April 1, 2024</w:t>
      </w:r>
      <w:r w:rsidRPr="00BD62DA">
        <w:t>.</w:t>
      </w:r>
      <w:r>
        <w:t xml:space="preserve"> </w:t>
      </w:r>
    </w:p>
    <w:p w:rsidR="00831F8E" w:rsidP="00831F8E" w14:paraId="48EC8164" w14:textId="77777777">
      <w:pPr>
        <w:pStyle w:val="Paragraph"/>
      </w:pPr>
    </w:p>
    <w:p w:rsidR="00831F8E" w:rsidP="00831F8E" w14:paraId="342CB531" w14:textId="47B516ED">
      <w:pPr>
        <w:pStyle w:val="Paragraph"/>
      </w:pPr>
      <w:r w:rsidRPr="00A35B17">
        <w:rPr>
          <w:rFonts w:ascii="Times New Roman" w:eastAsia="Times New Roman" w:hAnsi="Times New Roman" w:cs="Times New Roman"/>
          <w:noProof/>
          <w:sz w:val="24"/>
          <w:szCs w:val="20"/>
        </w:rPr>
        <mc:AlternateContent>
          <mc:Choice Requires="wps">
            <w:drawing>
              <wp:anchor distT="0" distB="0" distL="114300" distR="114300" simplePos="0" relativeHeight="251660288" behindDoc="0" locked="0" layoutInCell="1" allowOverlap="1">
                <wp:simplePos x="0" y="0"/>
                <wp:positionH relativeFrom="margin">
                  <wp:posOffset>-416966</wp:posOffset>
                </wp:positionH>
                <wp:positionV relativeFrom="page">
                  <wp:posOffset>7872755</wp:posOffset>
                </wp:positionV>
                <wp:extent cx="6921500" cy="1557020"/>
                <wp:effectExtent l="0" t="0" r="12700" b="241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1500" cy="1557020"/>
                        </a:xfrm>
                        <a:prstGeom prst="rect">
                          <a:avLst/>
                        </a:prstGeom>
                        <a:solidFill>
                          <a:sysClr val="window" lastClr="FFFFFF"/>
                        </a:solidFill>
                        <a:ln w="6350">
                          <a:solidFill>
                            <a:prstClr val="black"/>
                          </a:solidFill>
                        </a:ln>
                        <a:effectLst/>
                      </wps:spPr>
                      <wps:txbx>
                        <w:txbxContent>
                          <w:p w:rsidR="00E86228" w:rsidP="00E86228" w14:textId="77777777">
                            <w:pPr>
                              <w:jc w:val="both"/>
                              <w:rPr>
                                <w:rFonts w:ascii="Arial" w:hAnsi="Arial" w:cs="Arial"/>
                                <w:sz w:val="16"/>
                                <w:szCs w:val="16"/>
                              </w:rPr>
                            </w:pPr>
                            <w:r>
                              <w:rPr>
                                <w:rFonts w:ascii="Arial" w:hAnsi="Arial" w:cs="Arial"/>
                                <w:color w:val="000000"/>
                                <w:sz w:val="16"/>
                                <w:szCs w:val="16"/>
                              </w:rPr>
                              <w:t>The Food and Nutrition Service (FNS) is collecting this information to understand how State agencies and school food authorities operated CN Programs in SY 2022-</w:t>
                            </w:r>
                            <w:r w:rsidRPr="00D660CA">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w:t>
                            </w:r>
                            <w:r>
                              <w:rPr>
                                <w:rFonts w:ascii="Arial" w:hAnsi="Arial" w:cs="Arial"/>
                                <w:color w:val="000000"/>
                                <w:sz w:val="16"/>
                                <w:szCs w:val="16"/>
                              </w:rPr>
                              <w:t xml:space="preserve">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6.0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p w:rsidR="00E86228" w:rsidRPr="00852E4E" w:rsidP="00E86228" w14:textId="77777777">
                            <w:pPr>
                              <w:spacing w:after="0"/>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545pt;height:122.6pt;margin-top:619.9pt;margin-left:-32.8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top;z-index:251661312" fillcolor="window" strokeweight="0.5pt">
                <v:textbox>
                  <w:txbxContent>
                    <w:p w:rsidR="00E86228" w:rsidP="00E86228" w14:paraId="6746258D" w14:textId="77777777">
                      <w:pPr>
                        <w:jc w:val="both"/>
                        <w:rPr>
                          <w:rFonts w:ascii="Arial" w:hAnsi="Arial" w:cs="Arial"/>
                          <w:sz w:val="16"/>
                          <w:szCs w:val="16"/>
                        </w:rPr>
                      </w:pPr>
                      <w:r>
                        <w:rPr>
                          <w:rFonts w:ascii="Arial" w:hAnsi="Arial" w:cs="Arial"/>
                          <w:color w:val="000000"/>
                          <w:sz w:val="16"/>
                          <w:szCs w:val="16"/>
                        </w:rPr>
                        <w:t>The Food and Nutrition Service (FNS) is collecting this information to understand how State agencies and school food authorities operated CN Programs in SY 2022-</w:t>
                      </w:r>
                      <w:r w:rsidRPr="00D660CA">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w:t>
                      </w:r>
                      <w:r>
                        <w:rPr>
                          <w:rFonts w:ascii="Arial" w:hAnsi="Arial" w:cs="Arial"/>
                          <w:color w:val="000000"/>
                          <w:sz w:val="16"/>
                          <w:szCs w:val="16"/>
                        </w:rPr>
                        <w:t xml:space="preserve">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6.0 hours per response, including the time for reviewing instructions, searching existing data sources, </w:t>
                      </w:r>
                      <w:r>
                        <w:rPr>
                          <w:rFonts w:ascii="Arial" w:hAnsi="Arial" w:cs="Arial"/>
                          <w:color w:val="000000"/>
                          <w:sz w:val="16"/>
                          <w:szCs w:val="16"/>
                        </w:rPr>
                        <w:t>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p w:rsidR="00E86228" w:rsidRPr="00852E4E" w:rsidP="00E86228" w14:paraId="091B7F82" w14:textId="77777777">
                      <w:pPr>
                        <w:spacing w:after="0"/>
                        <w:rPr>
                          <w:sz w:val="13"/>
                          <w:szCs w:val="13"/>
                        </w:rPr>
                      </w:pPr>
                    </w:p>
                  </w:txbxContent>
                </v:textbox>
                <w10:wrap type="square"/>
              </v:shape>
            </w:pict>
          </mc:Fallback>
        </mc:AlternateContent>
      </w:r>
    </w:p>
    <w:p w:rsidR="00831F8E" w:rsidRPr="007408B0" w:rsidP="00831F8E" w14:paraId="5083C8EA" w14:textId="77777777">
      <w:pPr>
        <w:pStyle w:val="H2"/>
      </w:pPr>
      <w:r w:rsidRPr="007408B0">
        <w:t>Data delivery and storage</w:t>
      </w:r>
    </w:p>
    <w:p w:rsidR="00831F8E" w:rsidP="00831F8E" w14:paraId="6ABF98D7" w14:textId="77777777">
      <w:pPr>
        <w:pStyle w:val="ParagraphContinued"/>
      </w:pPr>
      <w:r w:rsidRPr="00EF0366">
        <w:t xml:space="preserve">Most data files requested for this study, including any files requested in the web survey, can be submitted via email. However, if the data files contain sensitive information (for example, the names of individuals) or if </w:t>
      </w:r>
      <w:r>
        <w:t>an extra level of security is preferred,</w:t>
      </w:r>
      <w:r w:rsidRPr="00EF0366">
        <w:t xml:space="preserve"> secure </w:t>
      </w:r>
      <w:r>
        <w:t>options for</w:t>
      </w:r>
      <w:r w:rsidRPr="00EF0366">
        <w:t xml:space="preserve"> transmitting the files include password-protecting the files, sending the files through a secure transfer platform used by </w:t>
      </w:r>
      <w:r>
        <w:t>the State</w:t>
      </w:r>
      <w:r w:rsidRPr="00EF0366">
        <w:t xml:space="preserve"> agency, or uploading them to </w:t>
      </w:r>
      <w:r>
        <w:t>Mathematica’s</w:t>
      </w:r>
      <w:r w:rsidRPr="00EF0366">
        <w:t xml:space="preserve"> secure transfer site hosted by Box. </w:t>
      </w:r>
      <w:r w:rsidRPr="00363DAF">
        <w:t xml:space="preserve">We can accept data in any standard format. </w:t>
      </w:r>
      <w:r>
        <w:t>We will store the data in a secure project directory where only those working with the data will have access.</w:t>
      </w:r>
    </w:p>
    <w:p w:rsidR="00831F8E" w:rsidRPr="007408B0" w:rsidP="00831F8E" w14:paraId="53575628" w14:textId="77777777">
      <w:pPr>
        <w:pStyle w:val="H2"/>
      </w:pPr>
      <w:r w:rsidRPr="007408B0">
        <w:t>Complete list of data elements requested</w:t>
      </w:r>
    </w:p>
    <w:p w:rsidR="00831F8E" w:rsidP="00831F8E" w14:paraId="58912581" w14:textId="77777777">
      <w:pPr>
        <w:pStyle w:val="TableTitle"/>
        <w:spacing w:before="160"/>
      </w:pPr>
      <w:r w:rsidRPr="0056216B">
        <w:t xml:space="preserve">Table 1. Data elements requested for </w:t>
      </w:r>
      <w:r>
        <w:t>each site</w:t>
      </w:r>
    </w:p>
    <w:tbl>
      <w:tblPr>
        <w:tblStyle w:val="MathUBaseTable"/>
        <w:tblW w:w="0" w:type="auto"/>
        <w:tblLook w:val="04A0"/>
      </w:tblPr>
      <w:tblGrid>
        <w:gridCol w:w="6750"/>
        <w:gridCol w:w="2610"/>
      </w:tblGrid>
      <w:tr w14:paraId="69012C6A" w14:textId="77777777" w:rsidTr="00CA43A2">
        <w:tblPrEx>
          <w:tblW w:w="0" w:type="auto"/>
          <w:tblLook w:val="04A0"/>
        </w:tblPrEx>
        <w:tc>
          <w:tcPr>
            <w:tcW w:w="6750" w:type="dxa"/>
            <w:tcBorders>
              <w:bottom w:val="single" w:sz="4" w:space="0" w:color="046B5C" w:themeColor="text2"/>
            </w:tcBorders>
          </w:tcPr>
          <w:p w:rsidR="00831F8E" w:rsidRPr="007408B0" w:rsidP="00CA43A2" w14:paraId="5358B20F" w14:textId="77777777">
            <w:pPr>
              <w:pStyle w:val="TableHeaderLeft"/>
              <w:rPr>
                <w:b w:val="0"/>
              </w:rPr>
            </w:pPr>
            <w:r w:rsidRPr="007408B0">
              <w:t>Data element</w:t>
            </w:r>
            <w:r>
              <w:t xml:space="preserve"> (monthly)</w:t>
            </w:r>
          </w:p>
        </w:tc>
        <w:tc>
          <w:tcPr>
            <w:tcW w:w="2610" w:type="dxa"/>
            <w:tcBorders>
              <w:bottom w:val="single" w:sz="4" w:space="0" w:color="046B5C" w:themeColor="text2"/>
            </w:tcBorders>
          </w:tcPr>
          <w:p w:rsidR="00831F8E" w:rsidRPr="007408B0" w:rsidP="00CA43A2" w14:paraId="0CB3CE62" w14:textId="77777777">
            <w:pPr>
              <w:pStyle w:val="TableHeaderCenter"/>
              <w:rPr>
                <w:b w:val="0"/>
              </w:rPr>
            </w:pPr>
            <w:r w:rsidRPr="007408B0">
              <w:t>Item number on FNS-</w:t>
            </w:r>
            <w:r>
              <w:t>418</w:t>
            </w:r>
          </w:p>
        </w:tc>
      </w:tr>
      <w:tr w14:paraId="5C5E3A0E" w14:textId="77777777" w:rsidTr="00CA43A2">
        <w:tblPrEx>
          <w:tblW w:w="0" w:type="auto"/>
          <w:tblLook w:val="04A0"/>
        </w:tblPrEx>
        <w:trPr>
          <w:trHeight w:val="67"/>
        </w:trPr>
        <w:tc>
          <w:tcPr>
            <w:tcW w:w="0" w:type="auto"/>
            <w:gridSpan w:val="2"/>
            <w:tcBorders>
              <w:top w:val="single" w:sz="4" w:space="0" w:color="046B5C" w:themeColor="text2"/>
              <w:right w:val="nil"/>
            </w:tcBorders>
            <w:shd w:val="clear" w:color="auto" w:fill="0B2949" w:themeFill="accent1"/>
          </w:tcPr>
          <w:p w:rsidR="00831F8E" w:rsidRPr="007408B0" w:rsidP="00CA43A2" w14:paraId="6D11BBCB" w14:textId="77777777">
            <w:pPr>
              <w:pStyle w:val="TableRowHead"/>
              <w:rPr>
                <w:b w:val="0"/>
              </w:rPr>
            </w:pPr>
            <w:r w:rsidRPr="007408B0">
              <w:t>FNS-</w:t>
            </w:r>
            <w:r>
              <w:t>418</w:t>
            </w:r>
            <w:r w:rsidRPr="007408B0">
              <w:t xml:space="preserve"> Part A</w:t>
            </w:r>
          </w:p>
        </w:tc>
      </w:tr>
      <w:tr w14:paraId="43309F31" w14:textId="77777777" w:rsidTr="00CA43A2">
        <w:tblPrEx>
          <w:tblW w:w="0" w:type="auto"/>
          <w:tblLook w:val="04A0"/>
        </w:tblPrEx>
        <w:tc>
          <w:tcPr>
            <w:tcW w:w="6750" w:type="dxa"/>
            <w:tcBorders>
              <w:top w:val="single" w:sz="4" w:space="0" w:color="046B5C" w:themeColor="text2"/>
              <w:bottom w:val="single" w:sz="4" w:space="0" w:color="046B5C" w:themeColor="text2"/>
              <w:right w:val="nil"/>
            </w:tcBorders>
          </w:tcPr>
          <w:p w:rsidR="00831F8E" w:rsidRPr="00D9597E" w:rsidP="00CA43A2" w14:paraId="25E606BA" w14:textId="77777777">
            <w:pPr>
              <w:pStyle w:val="TableTextLeft"/>
              <w:rPr>
                <w:b/>
              </w:rPr>
            </w:pPr>
            <w:r w:rsidRPr="00D9597E">
              <w:t>For each site</w:t>
            </w:r>
          </w:p>
          <w:p w:rsidR="00831F8E" w:rsidRPr="00D9597E" w:rsidP="00831F8E" w14:paraId="049CC6AB" w14:textId="77777777">
            <w:pPr>
              <w:pStyle w:val="TableListBullet"/>
              <w:numPr>
                <w:ilvl w:val="0"/>
                <w:numId w:val="45"/>
              </w:numPr>
              <w:rPr>
                <w:b/>
              </w:rPr>
            </w:pPr>
            <w:r w:rsidRPr="00D9597E">
              <w:t>Number of breakfasts served</w:t>
            </w:r>
          </w:p>
          <w:p w:rsidR="00831F8E" w:rsidRPr="00D9597E" w:rsidP="00831F8E" w14:paraId="0D7E5156" w14:textId="77777777">
            <w:pPr>
              <w:pStyle w:val="TableListBullet"/>
              <w:numPr>
                <w:ilvl w:val="0"/>
                <w:numId w:val="45"/>
              </w:numPr>
              <w:rPr>
                <w:b/>
              </w:rPr>
            </w:pPr>
            <w:r w:rsidRPr="00D9597E">
              <w:t>Number of lunches served</w:t>
            </w:r>
          </w:p>
          <w:p w:rsidR="00831F8E" w:rsidRPr="00D9597E" w:rsidP="00831F8E" w14:paraId="42030118" w14:textId="77777777">
            <w:pPr>
              <w:pStyle w:val="TableListBullet"/>
              <w:numPr>
                <w:ilvl w:val="0"/>
                <w:numId w:val="45"/>
              </w:numPr>
              <w:rPr>
                <w:b/>
              </w:rPr>
            </w:pPr>
            <w:r w:rsidRPr="00D9597E">
              <w:t>Number of suppers served</w:t>
            </w:r>
          </w:p>
          <w:p w:rsidR="00831F8E" w:rsidRPr="00D9597E" w:rsidP="00831F8E" w14:paraId="084DE00C" w14:textId="77777777">
            <w:pPr>
              <w:pStyle w:val="TableListBullet"/>
              <w:numPr>
                <w:ilvl w:val="0"/>
                <w:numId w:val="45"/>
              </w:numPr>
              <w:rPr>
                <w:b/>
              </w:rPr>
            </w:pPr>
            <w:r w:rsidRPr="00D9597E">
              <w:t>Number of supplements served</w:t>
            </w:r>
          </w:p>
        </w:tc>
        <w:tc>
          <w:tcPr>
            <w:tcW w:w="2610" w:type="dxa"/>
            <w:tcBorders>
              <w:top w:val="single" w:sz="4" w:space="0" w:color="046B5C" w:themeColor="text2"/>
              <w:left w:val="nil"/>
              <w:bottom w:val="single" w:sz="4" w:space="0" w:color="046B5C" w:themeColor="text2"/>
              <w:right w:val="nil"/>
            </w:tcBorders>
          </w:tcPr>
          <w:p w:rsidR="00831F8E" w:rsidP="00CA43A2" w14:paraId="2E98D62C" w14:textId="77777777">
            <w:pPr>
              <w:pStyle w:val="TableTextCentered"/>
              <w:rPr>
                <w:bCs/>
              </w:rPr>
            </w:pPr>
          </w:p>
          <w:p w:rsidR="00831F8E" w:rsidP="00CA43A2" w14:paraId="385D1719" w14:textId="77777777">
            <w:pPr>
              <w:pStyle w:val="TableTextCentered"/>
              <w:rPr>
                <w:bCs/>
              </w:rPr>
            </w:pPr>
            <w:r w:rsidRPr="00863169">
              <w:rPr>
                <w:bCs/>
              </w:rPr>
              <w:t>5-A</w:t>
            </w:r>
            <w:r>
              <w:rPr>
                <w:bCs/>
              </w:rPr>
              <w:t xml:space="preserve">, </w:t>
            </w:r>
            <w:r w:rsidRPr="00863169">
              <w:rPr>
                <w:bCs/>
              </w:rPr>
              <w:t>5-B</w:t>
            </w:r>
          </w:p>
          <w:p w:rsidR="00831F8E" w:rsidP="00CA43A2" w14:paraId="664BEE00" w14:textId="77777777">
            <w:pPr>
              <w:pStyle w:val="TableTextCentered"/>
              <w:rPr>
                <w:bCs/>
              </w:rPr>
            </w:pPr>
            <w:r>
              <w:rPr>
                <w:bCs/>
              </w:rPr>
              <w:t>8-A, 8-B</w:t>
            </w:r>
          </w:p>
          <w:p w:rsidR="00831F8E" w:rsidP="00CA43A2" w14:paraId="09F660A0" w14:textId="77777777">
            <w:pPr>
              <w:pStyle w:val="TableTextCentered"/>
              <w:rPr>
                <w:bCs/>
              </w:rPr>
            </w:pPr>
            <w:r>
              <w:rPr>
                <w:bCs/>
              </w:rPr>
              <w:t>11-A, 11-B</w:t>
            </w:r>
          </w:p>
          <w:p w:rsidR="00831F8E" w:rsidRPr="00863169" w:rsidP="00CA43A2" w14:paraId="4BE59FCF" w14:textId="77777777">
            <w:pPr>
              <w:pStyle w:val="TableTextCentered"/>
              <w:rPr>
                <w:bCs/>
              </w:rPr>
            </w:pPr>
            <w:r>
              <w:rPr>
                <w:bCs/>
              </w:rPr>
              <w:t>14-A, 14-B</w:t>
            </w:r>
          </w:p>
        </w:tc>
      </w:tr>
      <w:tr w14:paraId="37A770E2" w14:textId="77777777" w:rsidTr="00CA43A2">
        <w:tblPrEx>
          <w:tblW w:w="0" w:type="auto"/>
          <w:tblLook w:val="04A0"/>
        </w:tblPrEx>
        <w:tc>
          <w:tcPr>
            <w:tcW w:w="0" w:type="auto"/>
            <w:gridSpan w:val="2"/>
            <w:tcBorders>
              <w:top w:val="single" w:sz="4" w:space="0" w:color="046B5C" w:themeColor="text2"/>
              <w:right w:val="nil"/>
            </w:tcBorders>
            <w:shd w:val="clear" w:color="auto" w:fill="0B2949" w:themeFill="accent1"/>
          </w:tcPr>
          <w:p w:rsidR="00831F8E" w:rsidRPr="00863169" w:rsidP="00CA43A2" w14:paraId="3B57F038" w14:textId="77777777">
            <w:pPr>
              <w:pStyle w:val="TableRowHead"/>
            </w:pPr>
            <w:r>
              <w:t xml:space="preserve">FNS-418 </w:t>
            </w:r>
            <w:r w:rsidRPr="00863169">
              <w:t>Part B</w:t>
            </w:r>
          </w:p>
        </w:tc>
      </w:tr>
      <w:tr w14:paraId="35FF61D2" w14:textId="77777777" w:rsidTr="00CA43A2">
        <w:tblPrEx>
          <w:tblW w:w="0" w:type="auto"/>
          <w:tblLook w:val="04A0"/>
        </w:tblPrEx>
        <w:tc>
          <w:tcPr>
            <w:tcW w:w="6750" w:type="dxa"/>
            <w:tcBorders>
              <w:top w:val="single" w:sz="4" w:space="0" w:color="046B5C" w:themeColor="text2"/>
              <w:right w:val="nil"/>
            </w:tcBorders>
          </w:tcPr>
          <w:p w:rsidR="00831F8E" w:rsidRPr="00C3218A" w:rsidP="00CA43A2" w14:paraId="2DA24E17" w14:textId="77777777">
            <w:pPr>
              <w:pStyle w:val="TableListBullet"/>
              <w:numPr>
                <w:ilvl w:val="0"/>
                <w:numId w:val="0"/>
              </w:numPr>
              <w:rPr>
                <w:b/>
              </w:rPr>
            </w:pPr>
            <w:r>
              <w:t>For each site eligible to receive USDA donated commodities, cumulative number of meals (all types) actually served</w:t>
            </w:r>
          </w:p>
        </w:tc>
        <w:tc>
          <w:tcPr>
            <w:tcW w:w="2610" w:type="dxa"/>
            <w:tcBorders>
              <w:top w:val="single" w:sz="4" w:space="0" w:color="046B5C" w:themeColor="text2"/>
              <w:left w:val="nil"/>
              <w:right w:val="nil"/>
            </w:tcBorders>
          </w:tcPr>
          <w:p w:rsidR="00831F8E" w:rsidRPr="003254BC" w:rsidP="00CA43A2" w14:paraId="469AA6D7" w14:textId="77777777">
            <w:pPr>
              <w:pStyle w:val="TableTextCentered"/>
            </w:pPr>
            <w:r>
              <w:t>24</w:t>
            </w:r>
          </w:p>
        </w:tc>
      </w:tr>
      <w:tr w14:paraId="599AE326" w14:textId="77777777" w:rsidTr="00CA43A2">
        <w:tblPrEx>
          <w:tblW w:w="0" w:type="auto"/>
          <w:tblLook w:val="04A0"/>
        </w:tblPrEx>
        <w:trPr>
          <w:trHeight w:val="67"/>
        </w:trPr>
        <w:tc>
          <w:tcPr>
            <w:tcW w:w="0" w:type="auto"/>
            <w:gridSpan w:val="2"/>
            <w:tcBorders>
              <w:top w:val="single" w:sz="4" w:space="0" w:color="046B5C" w:themeColor="text2"/>
              <w:right w:val="nil"/>
            </w:tcBorders>
            <w:shd w:val="clear" w:color="auto" w:fill="0B2949" w:themeFill="accent1"/>
          </w:tcPr>
          <w:p w:rsidR="00831F8E" w:rsidRPr="007408B0" w:rsidP="00CA43A2" w14:paraId="2158755B" w14:textId="77777777">
            <w:pPr>
              <w:pStyle w:val="TableRowHead"/>
              <w:rPr>
                <w:b w:val="0"/>
              </w:rPr>
            </w:pPr>
            <w:r w:rsidRPr="007408B0">
              <w:t>FNS-</w:t>
            </w:r>
            <w:r>
              <w:t>418</w:t>
            </w:r>
            <w:r w:rsidRPr="007408B0">
              <w:t xml:space="preserve"> Part </w:t>
            </w:r>
            <w:r>
              <w:t>D</w:t>
            </w:r>
          </w:p>
        </w:tc>
      </w:tr>
      <w:tr w14:paraId="1FB608B5" w14:textId="77777777" w:rsidTr="00CA43A2">
        <w:tblPrEx>
          <w:tblW w:w="0" w:type="auto"/>
          <w:tblLook w:val="04A0"/>
        </w:tblPrEx>
        <w:tc>
          <w:tcPr>
            <w:tcW w:w="6750" w:type="dxa"/>
            <w:tcBorders>
              <w:top w:val="single" w:sz="4" w:space="0" w:color="046B5C" w:themeColor="text2"/>
              <w:right w:val="nil"/>
            </w:tcBorders>
          </w:tcPr>
          <w:p w:rsidR="00831F8E" w:rsidRPr="0098698F" w:rsidP="00CA43A2" w14:paraId="26090066" w14:textId="77777777">
            <w:pPr>
              <w:pStyle w:val="TableListBullet"/>
              <w:numPr>
                <w:ilvl w:val="0"/>
                <w:numId w:val="0"/>
              </w:numPr>
              <w:rPr>
                <w:b/>
              </w:rPr>
            </w:pPr>
            <w:r>
              <w:t>Average daily attendance for each site</w:t>
            </w:r>
          </w:p>
        </w:tc>
        <w:tc>
          <w:tcPr>
            <w:tcW w:w="2610" w:type="dxa"/>
            <w:tcBorders>
              <w:top w:val="single" w:sz="4" w:space="0" w:color="046B5C" w:themeColor="text2"/>
              <w:left w:val="nil"/>
              <w:right w:val="nil"/>
            </w:tcBorders>
          </w:tcPr>
          <w:p w:rsidR="00831F8E" w:rsidP="00CA43A2" w14:paraId="4261097E" w14:textId="77777777">
            <w:pPr>
              <w:pStyle w:val="TableTextCentered"/>
            </w:pPr>
            <w:r>
              <w:t>33</w:t>
            </w:r>
          </w:p>
        </w:tc>
      </w:tr>
      <w:tr w14:paraId="66CEBC90" w14:textId="77777777" w:rsidTr="00CA43A2">
        <w:tblPrEx>
          <w:tblW w:w="0" w:type="auto"/>
          <w:tblLook w:val="04A0"/>
        </w:tblPrEx>
        <w:tc>
          <w:tcPr>
            <w:tcW w:w="6750" w:type="dxa"/>
            <w:tcBorders>
              <w:top w:val="single" w:sz="4" w:space="0" w:color="046B5C" w:themeColor="text2"/>
              <w:right w:val="nil"/>
            </w:tcBorders>
          </w:tcPr>
          <w:p w:rsidR="00831F8E" w:rsidP="00CA43A2" w14:paraId="2578CABE" w14:textId="77777777">
            <w:pPr>
              <w:pStyle w:val="TableListBullet"/>
              <w:numPr>
                <w:ilvl w:val="0"/>
                <w:numId w:val="0"/>
              </w:numPr>
            </w:pPr>
            <w:r>
              <w:t>Number of SFSP operating days</w:t>
            </w:r>
          </w:p>
        </w:tc>
        <w:tc>
          <w:tcPr>
            <w:tcW w:w="2610" w:type="dxa"/>
            <w:tcBorders>
              <w:top w:val="single" w:sz="4" w:space="0" w:color="046B5C" w:themeColor="text2"/>
              <w:left w:val="nil"/>
              <w:right w:val="nil"/>
            </w:tcBorders>
          </w:tcPr>
          <w:p w:rsidR="00831F8E" w:rsidRPr="00B07ABE" w:rsidP="00CA43A2" w14:paraId="26069D56" w14:textId="77777777">
            <w:pPr>
              <w:pStyle w:val="TableTextCentered"/>
              <w:rPr>
                <w:vertAlign w:val="superscript"/>
              </w:rPr>
            </w:pPr>
            <w:r>
              <w:t>Not reported on FNS-418</w:t>
            </w:r>
          </w:p>
        </w:tc>
      </w:tr>
      <w:tr w14:paraId="34280C40" w14:textId="77777777" w:rsidTr="00CA43A2">
        <w:tblPrEx>
          <w:tblW w:w="0" w:type="auto"/>
          <w:tblLook w:val="04A0"/>
        </w:tblPrEx>
        <w:trPr>
          <w:trHeight w:val="67"/>
        </w:trPr>
        <w:tc>
          <w:tcPr>
            <w:tcW w:w="0" w:type="auto"/>
            <w:gridSpan w:val="2"/>
            <w:tcBorders>
              <w:top w:val="single" w:sz="4" w:space="0" w:color="046B5C" w:themeColor="text2"/>
              <w:right w:val="nil"/>
            </w:tcBorders>
            <w:shd w:val="clear" w:color="auto" w:fill="0B2949" w:themeFill="accent1"/>
          </w:tcPr>
          <w:p w:rsidR="00831F8E" w:rsidRPr="00184334" w:rsidP="00CA43A2" w14:paraId="2424D5BA" w14:textId="77777777">
            <w:pPr>
              <w:pStyle w:val="TableRowHead"/>
              <w:rPr>
                <w:b w:val="0"/>
              </w:rPr>
            </w:pPr>
            <w:r w:rsidRPr="007408B0">
              <w:t>Other information</w:t>
            </w:r>
            <w:r>
              <w:t xml:space="preserve"> to include with all data</w:t>
            </w:r>
          </w:p>
        </w:tc>
      </w:tr>
      <w:tr w14:paraId="70CB9153" w14:textId="77777777" w:rsidTr="00CA43A2">
        <w:tblPrEx>
          <w:tblW w:w="0" w:type="auto"/>
          <w:tblLook w:val="04A0"/>
        </w:tblPrEx>
        <w:tc>
          <w:tcPr>
            <w:tcW w:w="6750" w:type="dxa"/>
            <w:tcBorders>
              <w:top w:val="single" w:sz="4" w:space="0" w:color="046B5C" w:themeColor="text2"/>
              <w:right w:val="nil"/>
            </w:tcBorders>
          </w:tcPr>
          <w:p w:rsidR="00831F8E" w:rsidRPr="00C3218A" w:rsidP="00CA43A2" w14:paraId="7F6AB841" w14:textId="77777777">
            <w:pPr>
              <w:pStyle w:val="TableTextLeft"/>
              <w:rPr>
                <w:b/>
              </w:rPr>
            </w:pPr>
            <w:r>
              <w:t>Site n</w:t>
            </w:r>
            <w:r w:rsidRPr="008C39D0">
              <w:t>ame</w:t>
            </w:r>
          </w:p>
        </w:tc>
        <w:tc>
          <w:tcPr>
            <w:tcW w:w="2610" w:type="dxa"/>
            <w:vMerge w:val="restart"/>
            <w:tcBorders>
              <w:top w:val="single" w:sz="4" w:space="0" w:color="046B5C" w:themeColor="text2"/>
              <w:left w:val="nil"/>
              <w:right w:val="nil"/>
            </w:tcBorders>
            <w:vAlign w:val="center"/>
          </w:tcPr>
          <w:p w:rsidR="00831F8E" w:rsidRPr="003254BC" w:rsidP="00CA43A2" w14:paraId="3C2BA0FB" w14:textId="77777777">
            <w:pPr>
              <w:pStyle w:val="TableTextCentered"/>
            </w:pPr>
            <w:r w:rsidRPr="003254BC">
              <w:t>Not reported on FNS-</w:t>
            </w:r>
            <w:r>
              <w:t>418</w:t>
            </w:r>
          </w:p>
        </w:tc>
      </w:tr>
      <w:tr w14:paraId="5F73CF0C" w14:textId="77777777" w:rsidTr="00CA43A2">
        <w:tblPrEx>
          <w:tblW w:w="0" w:type="auto"/>
          <w:tblLook w:val="04A0"/>
        </w:tblPrEx>
        <w:tc>
          <w:tcPr>
            <w:tcW w:w="6750" w:type="dxa"/>
            <w:tcBorders>
              <w:top w:val="single" w:sz="4" w:space="0" w:color="046B5C" w:themeColor="text2"/>
              <w:right w:val="nil"/>
            </w:tcBorders>
          </w:tcPr>
          <w:p w:rsidR="00831F8E" w:rsidRPr="00C3218A" w:rsidP="00CA43A2" w14:paraId="4C931CAE" w14:textId="77777777">
            <w:pPr>
              <w:pStyle w:val="TableTextLeft"/>
              <w:rPr>
                <w:b/>
              </w:rPr>
            </w:pPr>
            <w:r>
              <w:t xml:space="preserve">Site </w:t>
            </w:r>
            <w:r w:rsidRPr="008C39D0">
              <w:t>ID number</w:t>
            </w:r>
          </w:p>
        </w:tc>
        <w:tc>
          <w:tcPr>
            <w:tcW w:w="2610" w:type="dxa"/>
            <w:vMerge/>
          </w:tcPr>
          <w:p w:rsidR="00831F8E" w:rsidRPr="003254BC" w:rsidP="00CA43A2" w14:paraId="42C01F0B" w14:textId="77777777">
            <w:pPr>
              <w:pStyle w:val="TableText"/>
              <w:spacing w:before="20" w:after="20"/>
              <w:jc w:val="center"/>
            </w:pPr>
          </w:p>
        </w:tc>
      </w:tr>
      <w:tr w14:paraId="5BA04AD4" w14:textId="77777777" w:rsidTr="00CA43A2">
        <w:tblPrEx>
          <w:tblW w:w="0" w:type="auto"/>
          <w:tblLook w:val="04A0"/>
        </w:tblPrEx>
        <w:tc>
          <w:tcPr>
            <w:tcW w:w="6750" w:type="dxa"/>
            <w:tcBorders>
              <w:top w:val="single" w:sz="4" w:space="0" w:color="046B5C" w:themeColor="text2"/>
              <w:right w:val="nil"/>
            </w:tcBorders>
          </w:tcPr>
          <w:p w:rsidR="00831F8E" w:rsidRPr="008F2F46" w:rsidP="00CA43A2" w14:paraId="78DAE855" w14:textId="77777777">
            <w:pPr>
              <w:pStyle w:val="TableTextLeft"/>
              <w:rPr>
                <w:b/>
                <w:bCs/>
              </w:rPr>
            </w:pPr>
            <w:r>
              <w:t>Site city</w:t>
            </w:r>
          </w:p>
        </w:tc>
        <w:tc>
          <w:tcPr>
            <w:tcW w:w="2610" w:type="dxa"/>
            <w:vMerge/>
          </w:tcPr>
          <w:p w:rsidR="00831F8E" w:rsidRPr="008F2F46" w:rsidP="00CA43A2" w14:paraId="010FF114" w14:textId="77777777">
            <w:pPr>
              <w:pStyle w:val="TableText"/>
              <w:spacing w:before="20" w:after="20"/>
              <w:jc w:val="center"/>
            </w:pPr>
          </w:p>
        </w:tc>
      </w:tr>
      <w:tr w14:paraId="2D8B1489" w14:textId="77777777" w:rsidTr="00CA43A2">
        <w:tblPrEx>
          <w:tblW w:w="0" w:type="auto"/>
          <w:tblLook w:val="04A0"/>
        </w:tblPrEx>
        <w:tc>
          <w:tcPr>
            <w:tcW w:w="6750" w:type="dxa"/>
            <w:tcBorders>
              <w:top w:val="single" w:sz="4" w:space="0" w:color="046B5C" w:themeColor="text2"/>
              <w:right w:val="nil"/>
            </w:tcBorders>
          </w:tcPr>
          <w:p w:rsidR="00831F8E" w:rsidRPr="008F2F46" w:rsidP="00CA43A2" w14:paraId="2F639A8F" w14:textId="77777777">
            <w:pPr>
              <w:pStyle w:val="TableTextLeft"/>
              <w:rPr>
                <w:b/>
                <w:bCs/>
              </w:rPr>
            </w:pPr>
            <w:r>
              <w:t>Site zip code</w:t>
            </w:r>
          </w:p>
        </w:tc>
        <w:tc>
          <w:tcPr>
            <w:tcW w:w="2610" w:type="dxa"/>
            <w:vMerge/>
          </w:tcPr>
          <w:p w:rsidR="00831F8E" w:rsidRPr="003254BC" w:rsidP="00CA43A2" w14:paraId="1B2D2257" w14:textId="77777777">
            <w:pPr>
              <w:pStyle w:val="TableText"/>
              <w:spacing w:before="20" w:after="20"/>
              <w:jc w:val="center"/>
            </w:pPr>
          </w:p>
        </w:tc>
      </w:tr>
      <w:tr w14:paraId="7619701D" w14:textId="77777777" w:rsidTr="00CA43A2">
        <w:tblPrEx>
          <w:tblW w:w="0" w:type="auto"/>
          <w:tblLook w:val="04A0"/>
        </w:tblPrEx>
        <w:tc>
          <w:tcPr>
            <w:tcW w:w="6750" w:type="dxa"/>
            <w:tcBorders>
              <w:top w:val="single" w:sz="4" w:space="0" w:color="046B5C" w:themeColor="text2"/>
              <w:right w:val="nil"/>
            </w:tcBorders>
          </w:tcPr>
          <w:p w:rsidR="00831F8E" w:rsidRPr="00B01191" w:rsidP="00CA43A2" w14:paraId="4B9F96B3" w14:textId="77777777">
            <w:pPr>
              <w:pStyle w:val="TableTextLeft"/>
              <w:rPr>
                <w:b/>
              </w:rPr>
            </w:pPr>
            <w:r w:rsidRPr="008C39D0">
              <w:t>Indicator of whether the site is a self-prep/rural site or “other” site</w:t>
            </w:r>
          </w:p>
        </w:tc>
        <w:tc>
          <w:tcPr>
            <w:tcW w:w="2610" w:type="dxa"/>
            <w:vMerge/>
          </w:tcPr>
          <w:p w:rsidR="00831F8E" w:rsidRPr="003254BC" w:rsidP="00CA43A2" w14:paraId="44651D14" w14:textId="77777777">
            <w:pPr>
              <w:pStyle w:val="TableText"/>
              <w:spacing w:before="20" w:after="20"/>
              <w:jc w:val="center"/>
            </w:pPr>
          </w:p>
        </w:tc>
      </w:tr>
      <w:tr w14:paraId="0253B3EB" w14:textId="77777777" w:rsidTr="00CA43A2">
        <w:tblPrEx>
          <w:tblW w:w="0" w:type="auto"/>
          <w:tblLook w:val="04A0"/>
        </w:tblPrEx>
        <w:tc>
          <w:tcPr>
            <w:tcW w:w="6750" w:type="dxa"/>
            <w:tcBorders>
              <w:top w:val="single" w:sz="4" w:space="0" w:color="046B5C" w:themeColor="text2"/>
              <w:right w:val="nil"/>
            </w:tcBorders>
          </w:tcPr>
          <w:p w:rsidR="00831F8E" w:rsidRPr="008C39D0" w:rsidP="00CA43A2" w14:paraId="48EEFF4C" w14:textId="77777777">
            <w:pPr>
              <w:pStyle w:val="TableTextLeft"/>
            </w:pPr>
            <w:r>
              <w:t>Indicator of whether site operates as an open or closed site</w:t>
            </w:r>
          </w:p>
        </w:tc>
        <w:tc>
          <w:tcPr>
            <w:tcW w:w="2610" w:type="dxa"/>
            <w:vMerge/>
          </w:tcPr>
          <w:p w:rsidR="00831F8E" w:rsidRPr="003254BC" w:rsidP="00CA43A2" w14:paraId="13C4DCB4" w14:textId="77777777">
            <w:pPr>
              <w:pStyle w:val="TableText"/>
              <w:spacing w:before="20" w:after="20"/>
              <w:jc w:val="center"/>
            </w:pPr>
          </w:p>
        </w:tc>
      </w:tr>
      <w:tr w14:paraId="3ED3D823" w14:textId="77777777" w:rsidTr="00CA43A2">
        <w:tblPrEx>
          <w:tblW w:w="0" w:type="auto"/>
          <w:tblLook w:val="04A0"/>
        </w:tblPrEx>
        <w:tc>
          <w:tcPr>
            <w:tcW w:w="6750" w:type="dxa"/>
            <w:tcBorders>
              <w:top w:val="single" w:sz="4" w:space="0" w:color="046B5C" w:themeColor="text2"/>
              <w:right w:val="nil"/>
            </w:tcBorders>
          </w:tcPr>
          <w:p w:rsidR="00831F8E" w:rsidRPr="0060119D" w:rsidP="00CA43A2" w14:paraId="6029FFA2" w14:textId="77777777">
            <w:pPr>
              <w:pStyle w:val="TableListBullet"/>
              <w:numPr>
                <w:ilvl w:val="0"/>
                <w:numId w:val="0"/>
              </w:numPr>
              <w:rPr>
                <w:b/>
              </w:rPr>
            </w:pPr>
            <w:r w:rsidRPr="008C39D0">
              <w:t>Sponsor name</w:t>
            </w:r>
          </w:p>
        </w:tc>
        <w:tc>
          <w:tcPr>
            <w:tcW w:w="2610" w:type="dxa"/>
            <w:vMerge/>
          </w:tcPr>
          <w:p w:rsidR="00831F8E" w:rsidRPr="003254BC" w:rsidP="00CA43A2" w14:paraId="4640CBB6" w14:textId="77777777">
            <w:pPr>
              <w:pStyle w:val="TableText"/>
              <w:spacing w:before="20" w:after="20"/>
              <w:jc w:val="center"/>
            </w:pPr>
          </w:p>
        </w:tc>
      </w:tr>
      <w:tr w14:paraId="2A4E7BEF" w14:textId="77777777" w:rsidTr="00CA43A2">
        <w:tblPrEx>
          <w:tblW w:w="0" w:type="auto"/>
          <w:tblLook w:val="04A0"/>
        </w:tblPrEx>
        <w:tc>
          <w:tcPr>
            <w:tcW w:w="6750" w:type="dxa"/>
            <w:tcBorders>
              <w:top w:val="single" w:sz="4" w:space="0" w:color="046B5C" w:themeColor="text2"/>
              <w:right w:val="nil"/>
            </w:tcBorders>
          </w:tcPr>
          <w:p w:rsidR="00831F8E" w:rsidRPr="0060119D" w:rsidP="00CA43A2" w14:paraId="60179A71" w14:textId="77777777">
            <w:pPr>
              <w:pStyle w:val="TableTextLeft"/>
              <w:rPr>
                <w:b/>
              </w:rPr>
            </w:pPr>
            <w:r w:rsidRPr="008C39D0">
              <w:t>Sponsor ID number</w:t>
            </w:r>
          </w:p>
        </w:tc>
        <w:tc>
          <w:tcPr>
            <w:tcW w:w="2610" w:type="dxa"/>
            <w:vMerge/>
          </w:tcPr>
          <w:p w:rsidR="00831F8E" w:rsidRPr="003254BC" w:rsidP="00CA43A2" w14:paraId="048CD831" w14:textId="77777777">
            <w:pPr>
              <w:pStyle w:val="TableText"/>
              <w:spacing w:before="20" w:after="20"/>
              <w:jc w:val="center"/>
            </w:pPr>
          </w:p>
        </w:tc>
      </w:tr>
      <w:tr w14:paraId="4493901E" w14:textId="77777777" w:rsidTr="00CA43A2">
        <w:tblPrEx>
          <w:tblW w:w="0" w:type="auto"/>
          <w:tblLook w:val="04A0"/>
        </w:tblPrEx>
        <w:tc>
          <w:tcPr>
            <w:tcW w:w="6750" w:type="dxa"/>
            <w:tcBorders>
              <w:top w:val="single" w:sz="4" w:space="0" w:color="046B5C" w:themeColor="text2"/>
              <w:right w:val="nil"/>
            </w:tcBorders>
          </w:tcPr>
          <w:p w:rsidR="00831F8E" w:rsidRPr="00020929" w:rsidP="00CA43A2" w14:paraId="1FF55924" w14:textId="77777777">
            <w:pPr>
              <w:pStyle w:val="TableTextLeft"/>
              <w:rPr>
                <w:b/>
                <w:bCs/>
              </w:rPr>
            </w:pPr>
            <w:r w:rsidRPr="008C39D0">
              <w:t>Indicator of whether the sponsor is a school, government, residential camp, national youth sports program, or non-profit private sponsor</w:t>
            </w:r>
          </w:p>
        </w:tc>
        <w:tc>
          <w:tcPr>
            <w:tcW w:w="2610" w:type="dxa"/>
            <w:vMerge/>
          </w:tcPr>
          <w:p w:rsidR="00831F8E" w:rsidRPr="003254BC" w:rsidP="00CA43A2" w14:paraId="22698156" w14:textId="77777777">
            <w:pPr>
              <w:pStyle w:val="TableText"/>
              <w:spacing w:before="20" w:after="20"/>
              <w:jc w:val="center"/>
            </w:pPr>
          </w:p>
        </w:tc>
      </w:tr>
    </w:tbl>
    <w:p w:rsidR="00831F8E" w:rsidP="00831F8E" w14:paraId="6C0C9A80" w14:textId="77777777">
      <w:pPr>
        <w:pStyle w:val="TableFootnote"/>
      </w:pPr>
    </w:p>
    <w:p w:rsidR="00831F8E" w14:paraId="259C687B" w14:textId="5363A8C4">
      <w:pPr>
        <w:spacing w:after="240" w:line="240" w:lineRule="auto"/>
        <w:rPr>
          <w:rFonts w:asciiTheme="majorHAnsi" w:hAnsiTheme="majorHAnsi"/>
          <w:color w:val="000000" w:themeColor="text1"/>
          <w:sz w:val="18"/>
        </w:rPr>
      </w:pPr>
      <w:r>
        <w:br w:type="page"/>
      </w:r>
    </w:p>
    <w:p w:rsidR="00831F8E" w:rsidP="00831F8E" w14:paraId="42E7E83D" w14:textId="77777777">
      <w:pPr>
        <w:pStyle w:val="H1"/>
      </w:pPr>
      <w:r>
        <w:t>Exhibit D: Request for Outlet-Level FNS-44 Data</w:t>
      </w:r>
    </w:p>
    <w:p w:rsidR="00831F8E" w:rsidP="00831F8E" w14:paraId="55C54A92" w14:textId="734844A6">
      <w:pPr>
        <w:pStyle w:val="ParagraphContinued"/>
      </w:pPr>
      <w:r>
        <w:t>We are requesting outlet</w:t>
      </w:r>
      <w:r>
        <w:rPr>
          <w:rStyle w:val="FootnoteReference"/>
        </w:rPr>
        <w:footnoteReference w:id="4"/>
      </w:r>
      <w:r>
        <w:t>-level administrative records data based on the data your State submitted for the FNS-44, Report of the Child and Adult Care Food Program, for Federal fiscal year (FY) 2023 (October 2022 through September 2023). Fulfilling this data request will help FNS gain a deeper understanding of Child Nutrition Program operations in FY 2023. The information you provide is particularly important during this time when FNS is assessing program operations as outlets and institutions return to normal operations after COVID-19.</w:t>
      </w:r>
      <w:r w:rsidR="00F54E26">
        <w:t xml:space="preserve"> </w:t>
      </w:r>
      <w:r w:rsidR="00B46E26">
        <w:t>T</w:t>
      </w:r>
      <w:r w:rsidR="00F54E26">
        <w:t xml:space="preserve">his year we </w:t>
      </w:r>
      <w:r w:rsidR="00B46E26">
        <w:t xml:space="preserve">are requesting data </w:t>
      </w:r>
      <w:r w:rsidR="007170C7">
        <w:t>about</w:t>
      </w:r>
      <w:r>
        <w:t xml:space="preserve"> </w:t>
      </w:r>
      <w:r w:rsidR="007170C7">
        <w:t xml:space="preserve">all </w:t>
      </w:r>
      <w:r>
        <w:t xml:space="preserve">CACFP </w:t>
      </w:r>
      <w:r w:rsidR="007170C7">
        <w:t>outlets, including a</w:t>
      </w:r>
      <w:r>
        <w:t>dult day care centers.</w:t>
      </w:r>
    </w:p>
    <w:p w:rsidR="00831F8E" w:rsidP="00831F8E" w14:paraId="0CCA97C9" w14:textId="77777777">
      <w:pPr>
        <w:pStyle w:val="H2"/>
      </w:pPr>
      <w:r>
        <w:t>Data request</w:t>
      </w:r>
    </w:p>
    <w:p w:rsidR="00831F8E" w:rsidP="00831F8E" w14:paraId="532DBE34" w14:textId="77777777">
      <w:pPr>
        <w:pStyle w:val="ParagraphContinued"/>
      </w:pPr>
      <w:r>
        <w:t>Please provide the FNS-44 Report of the Child and Adult Care Food Program data at the outlet level for FY 2023. Table 1 at the end of this document shows all the data elements we are requesting for each outlet. Although some of these data are reported to FNS quarterly or annually, we are requesting monthly data for each section of the FNS-44 form (A through E).</w:t>
      </w:r>
    </w:p>
    <w:p w:rsidR="00831F8E" w:rsidP="00831F8E" w14:paraId="1CE6B5F9" w14:textId="77777777">
      <w:pPr>
        <w:pStyle w:val="ListBullet"/>
        <w:numPr>
          <w:ilvl w:val="0"/>
          <w:numId w:val="0"/>
        </w:numPr>
        <w:tabs>
          <w:tab w:val="left" w:pos="720"/>
        </w:tabs>
        <w:spacing w:before="120" w:after="120"/>
        <w:jc w:val="both"/>
      </w:pPr>
      <w:r>
        <w:t>Please provide the data in whatever format is easiest for you. For example, you could provide separate files for each month or a single Excel file with separate tabs for each month.</w:t>
      </w:r>
    </w:p>
    <w:p w:rsidR="00831F8E" w:rsidP="00831F8E" w14:paraId="59DFC635" w14:textId="77777777">
      <w:pPr>
        <w:pStyle w:val="ListBullet"/>
        <w:numPr>
          <w:ilvl w:val="0"/>
          <w:numId w:val="0"/>
        </w:numPr>
        <w:tabs>
          <w:tab w:val="left" w:pos="720"/>
        </w:tabs>
        <w:spacing w:before="120" w:after="120"/>
        <w:jc w:val="both"/>
      </w:pPr>
      <w:r>
        <w:t xml:space="preserve">In addition to the FNS-44 data, for each outlet please provide: </w:t>
      </w:r>
    </w:p>
    <w:p w:rsidR="00831F8E" w:rsidP="00831F8E" w14:paraId="78C3B44B" w14:textId="77777777">
      <w:pPr>
        <w:pStyle w:val="ListBullet"/>
        <w:numPr>
          <w:ilvl w:val="0"/>
          <w:numId w:val="33"/>
        </w:numPr>
        <w:tabs>
          <w:tab w:val="left" w:pos="720"/>
        </w:tabs>
        <w:spacing w:after="0"/>
        <w:ind w:left="360"/>
      </w:pPr>
      <w:r>
        <w:t>Outlet name</w:t>
      </w:r>
    </w:p>
    <w:p w:rsidR="00831F8E" w:rsidP="00831F8E" w14:paraId="06E8A7AC" w14:textId="77777777">
      <w:pPr>
        <w:pStyle w:val="ListBullet"/>
        <w:numPr>
          <w:ilvl w:val="0"/>
          <w:numId w:val="33"/>
        </w:numPr>
        <w:tabs>
          <w:tab w:val="left" w:pos="720"/>
        </w:tabs>
        <w:spacing w:after="0"/>
        <w:ind w:left="360"/>
      </w:pPr>
      <w:r>
        <w:t>Outlet ID number</w:t>
      </w:r>
    </w:p>
    <w:p w:rsidR="00831F8E" w:rsidP="00831F8E" w14:paraId="26751FDE" w14:textId="77777777">
      <w:pPr>
        <w:pStyle w:val="ListBullet"/>
        <w:numPr>
          <w:ilvl w:val="0"/>
          <w:numId w:val="33"/>
        </w:numPr>
        <w:tabs>
          <w:tab w:val="left" w:pos="720"/>
        </w:tabs>
        <w:spacing w:after="0"/>
        <w:ind w:left="360"/>
      </w:pPr>
      <w:r>
        <w:t>Outlet city</w:t>
      </w:r>
    </w:p>
    <w:p w:rsidR="00831F8E" w:rsidP="00831F8E" w14:paraId="76544BD5" w14:textId="77777777">
      <w:pPr>
        <w:pStyle w:val="ListBullet"/>
        <w:numPr>
          <w:ilvl w:val="0"/>
          <w:numId w:val="33"/>
        </w:numPr>
        <w:tabs>
          <w:tab w:val="left" w:pos="720"/>
        </w:tabs>
        <w:spacing w:after="0"/>
        <w:ind w:left="360"/>
      </w:pPr>
      <w:r>
        <w:t>Outlet zip code</w:t>
      </w:r>
    </w:p>
    <w:p w:rsidR="00831F8E" w:rsidP="00831F8E" w14:paraId="1AEE0F76" w14:textId="0FB56D00">
      <w:pPr>
        <w:pStyle w:val="ListBullet"/>
        <w:numPr>
          <w:ilvl w:val="0"/>
          <w:numId w:val="33"/>
        </w:numPr>
        <w:tabs>
          <w:tab w:val="left" w:pos="720"/>
        </w:tabs>
        <w:spacing w:after="0"/>
        <w:ind w:left="360"/>
      </w:pPr>
      <w:r>
        <w:t xml:space="preserve">Indicator of whether the outlet is a for-profit </w:t>
      </w:r>
      <w:r>
        <w:t>child care</w:t>
      </w:r>
      <w:r>
        <w:t xml:space="preserve"> center, outside school hours child care center, Head Start center, at-risk afterschool care center, emergency shelter, </w:t>
      </w:r>
      <w:r w:rsidR="00F54E26">
        <w:t xml:space="preserve">adult day care, </w:t>
      </w:r>
      <w:r>
        <w:t>Tier I day care home, Tier II all higher day care home, Tier II all lower day care home, or Tier II mixed day care home</w:t>
      </w:r>
    </w:p>
    <w:p w:rsidR="00831F8E" w:rsidP="00831F8E" w14:paraId="39D3D6B1" w14:textId="77777777">
      <w:pPr>
        <w:pStyle w:val="ListBullet"/>
        <w:numPr>
          <w:ilvl w:val="0"/>
          <w:numId w:val="33"/>
        </w:numPr>
        <w:tabs>
          <w:tab w:val="left" w:pos="720"/>
        </w:tabs>
        <w:spacing w:after="0"/>
        <w:ind w:left="360"/>
      </w:pPr>
      <w:r>
        <w:t>Institution</w:t>
      </w:r>
      <w:r>
        <w:rPr>
          <w:rStyle w:val="FootnoteReference"/>
        </w:rPr>
        <w:footnoteReference w:id="5"/>
      </w:r>
      <w:r>
        <w:t xml:space="preserve"> name </w:t>
      </w:r>
    </w:p>
    <w:p w:rsidR="00831F8E" w:rsidP="00831F8E" w14:paraId="0EE02051" w14:textId="63533CE7">
      <w:pPr>
        <w:pStyle w:val="ListBullet"/>
        <w:numPr>
          <w:ilvl w:val="0"/>
          <w:numId w:val="33"/>
        </w:numPr>
        <w:tabs>
          <w:tab w:val="left" w:pos="720"/>
        </w:tabs>
        <w:spacing w:after="0"/>
        <w:ind w:left="360"/>
      </w:pPr>
      <w:r>
        <w:t xml:space="preserve">Institution ID number </w:t>
      </w:r>
    </w:p>
    <w:p w:rsidR="00E86228" w:rsidP="00E86228" w14:paraId="1CF88F15" w14:textId="032EFA47">
      <w:pPr>
        <w:pStyle w:val="ListBullet"/>
        <w:numPr>
          <w:ilvl w:val="0"/>
          <w:numId w:val="0"/>
        </w:numPr>
        <w:tabs>
          <w:tab w:val="left" w:pos="720"/>
        </w:tabs>
        <w:spacing w:after="0"/>
      </w:pPr>
      <w:r>
        <w:rPr>
          <w:noProof/>
        </w:rPr>
        <mc:AlternateContent>
          <mc:Choice Requires="wps">
            <w:drawing>
              <wp:anchor distT="0" distB="0" distL="114300" distR="114300" simplePos="0" relativeHeight="251662336" behindDoc="0" locked="0" layoutInCell="1" allowOverlap="1">
                <wp:simplePos x="0" y="0"/>
                <wp:positionH relativeFrom="column">
                  <wp:posOffset>-271780</wp:posOffset>
                </wp:positionH>
                <wp:positionV relativeFrom="paragraph">
                  <wp:posOffset>1797685</wp:posOffset>
                </wp:positionV>
                <wp:extent cx="6391275" cy="1657350"/>
                <wp:effectExtent l="0" t="0" r="28575"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391275" cy="165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6228" w:rsidP="00E86228" w14:textId="77777777">
                            <w:pPr>
                              <w:jc w:val="both"/>
                              <w:rPr>
                                <w:rFonts w:ascii="Arial" w:hAnsi="Arial" w:cs="Arial"/>
                                <w:sz w:val="16"/>
                                <w:szCs w:val="16"/>
                              </w:rPr>
                            </w:pPr>
                            <w:r>
                              <w:rPr>
                                <w:rFonts w:ascii="Arial" w:hAnsi="Arial" w:cs="Arial"/>
                                <w:color w:val="000000"/>
                                <w:sz w:val="16"/>
                                <w:szCs w:val="16"/>
                              </w:rPr>
                              <w:t>The Food and Nutrition Service (FNS) is collecting this information to understand how State agencies and school food authorities operated CN Programs in SY 2022-</w:t>
                            </w:r>
                            <w:r w:rsidRPr="00BA376F">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w:t>
                            </w:r>
                            <w:r>
                              <w:rPr>
                                <w:rFonts w:ascii="Arial" w:hAnsi="Arial" w:cs="Arial"/>
                                <w:color w:val="000000"/>
                                <w:sz w:val="16"/>
                                <w:szCs w:val="16"/>
                              </w:rPr>
                              <w:t xml:space="preserv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4.0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p w:rsidR="00E86228" w:rsidP="00E86228" w14:textId="77777777">
                            <w:pPr>
                              <w:pStyle w:val="Footer"/>
                              <w:tabs>
                                <w:tab w:val="right" w:pos="10260"/>
                              </w:tabs>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width:503.25pt;height:130.5pt;margin-top:141.55pt;margin-left:-21.4pt;mso-height-percent:0;mso-height-relative:margin;mso-width-percent:0;mso-width-relative:margin;mso-wrap-distance-bottom:0;mso-wrap-distance-left:9pt;mso-wrap-distance-right:9pt;mso-wrap-distance-top:0;mso-wrap-style:square;position:absolute;visibility:visible;v-text-anchor:top;z-index:251663360" fillcolor="white" strokeweight="0.5pt">
                <v:textbox>
                  <w:txbxContent>
                    <w:p w:rsidR="00E86228" w:rsidP="00E86228" w14:paraId="0695D0AE" w14:textId="77777777">
                      <w:pPr>
                        <w:jc w:val="both"/>
                        <w:rPr>
                          <w:rFonts w:ascii="Arial" w:hAnsi="Arial" w:cs="Arial"/>
                          <w:sz w:val="16"/>
                          <w:szCs w:val="16"/>
                        </w:rPr>
                      </w:pPr>
                      <w:r>
                        <w:rPr>
                          <w:rFonts w:ascii="Arial" w:hAnsi="Arial" w:cs="Arial"/>
                          <w:color w:val="000000"/>
                          <w:sz w:val="16"/>
                          <w:szCs w:val="16"/>
                        </w:rPr>
                        <w:t>The Food and Nutrition Service (FNS) is collecting this information to understand how State agencies and school food authorities operated CN Programs in SY 2022-</w:t>
                      </w:r>
                      <w:r w:rsidRPr="00BA376F">
                        <w:rPr>
                          <w:rFonts w:ascii="Arial" w:hAnsi="Arial" w:cs="Arial"/>
                          <w:color w:val="000000"/>
                          <w:sz w:val="16"/>
                          <w:szCs w:val="16"/>
                        </w:rPr>
                        <w:t>2023. FNS will use the information to assess how the waivers improved services to children and to inform FNS’s planning, policy, and guidance related to state and local meal service operations. Because</w:t>
                      </w:r>
                      <w:r>
                        <w:rPr>
                          <w:rFonts w:ascii="Arial" w:hAnsi="Arial" w:cs="Arial"/>
                          <w:color w:val="000000"/>
                          <w:sz w:val="16"/>
                          <w:szCs w:val="16"/>
                        </w:rPr>
                        <w:t xml:space="preserv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4.0 hours per response, including the time for reviewing instructions, searching existing data sources, </w:t>
                      </w:r>
                      <w:r>
                        <w:rPr>
                          <w:rFonts w:ascii="Arial" w:hAnsi="Arial" w:cs="Arial"/>
                          <w:color w:val="000000"/>
                          <w:sz w:val="16"/>
                          <w:szCs w:val="16"/>
                        </w:rPr>
                        <w:t>gathering</w:t>
                      </w:r>
                      <w:r>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cs="Arial"/>
                          <w:color w:val="000000"/>
                          <w:sz w:val="16"/>
                          <w:szCs w:val="16"/>
                        </w:rPr>
                        <w:t>to:</w:t>
                      </w:r>
                      <w:r>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p w:rsidR="00E86228" w:rsidP="00E86228" w14:paraId="3C735198" w14:textId="77777777">
                      <w:pPr>
                        <w:pStyle w:val="Footer"/>
                        <w:tabs>
                          <w:tab w:val="right" w:pos="10260"/>
                        </w:tabs>
                        <w:ind w:left="0" w:right="0"/>
                      </w:pPr>
                    </w:p>
                  </w:txbxContent>
                </v:textbox>
              </v:shape>
            </w:pict>
          </mc:Fallback>
        </mc:AlternateContent>
      </w:r>
    </w:p>
    <w:p w:rsidR="00831F8E" w:rsidP="00831F8E" w14:paraId="47447900" w14:textId="5AB073A6">
      <w:pPr>
        <w:pStyle w:val="H2"/>
      </w:pPr>
      <w:r>
        <w:t>Data delivery timeline</w:t>
      </w:r>
    </w:p>
    <w:p w:rsidR="00831F8E" w:rsidP="00831F8E" w14:paraId="28E2C9F8" w14:textId="0C390985">
      <w:pPr>
        <w:pStyle w:val="ParagraphContinued"/>
      </w:pPr>
      <w:r>
        <w:t xml:space="preserve">Please provide the data file(s) for FY 2023 by April 1, 2024. </w:t>
      </w:r>
    </w:p>
    <w:p w:rsidR="00831F8E" w:rsidP="00831F8E" w14:paraId="1F6B0830" w14:textId="77777777">
      <w:pPr>
        <w:pStyle w:val="H2"/>
      </w:pPr>
      <w:r>
        <w:t>Data delivery and storage</w:t>
      </w:r>
    </w:p>
    <w:p w:rsidR="00831F8E" w:rsidP="00831F8E" w14:paraId="6825CBCA" w14:textId="6B3A2FEC">
      <w:pPr>
        <w:pStyle w:val="ParagraphContinued"/>
      </w:pPr>
      <w:r>
        <w:t>Most data files requested for this study, including any files requested in the web survey, can be submitted via email. However, if the data files contain sensitive information (for example, the names of individuals) or if an extra level of security is preferred, secure options for transmitting the files include password-protecting the files, sending the files through a secure transfer platform used by the State agency, or uploading them to Mathematica’s secure transfer site hosted by Box. We can accept data in any standard format. We will store the data in a secure project directory where only those working with the data will have access.</w:t>
      </w:r>
    </w:p>
    <w:p w:rsidR="00831F8E" w:rsidP="00831F8E" w14:paraId="0D07E09F" w14:textId="77777777">
      <w:pPr>
        <w:pStyle w:val="H2"/>
      </w:pPr>
      <w:r>
        <w:t>Complete list of data elements requested</w:t>
      </w:r>
    </w:p>
    <w:p w:rsidR="00831F8E" w:rsidP="00831F8E" w14:paraId="0240FE3F" w14:textId="77777777">
      <w:pPr>
        <w:pStyle w:val="TableTitle"/>
        <w:spacing w:before="160"/>
      </w:pPr>
      <w:r>
        <w:t>Table 1. Data elements requested for each outlet</w:t>
      </w:r>
    </w:p>
    <w:tbl>
      <w:tblPr>
        <w:tblStyle w:val="MathUBaseTable"/>
        <w:tblW w:w="0" w:type="auto"/>
        <w:tblLook w:val="04A0"/>
      </w:tblPr>
      <w:tblGrid>
        <w:gridCol w:w="5850"/>
        <w:gridCol w:w="3500"/>
      </w:tblGrid>
      <w:tr w14:paraId="7DE4AD0A" w14:textId="77777777" w:rsidTr="00017AC0">
        <w:tblPrEx>
          <w:tblW w:w="0" w:type="auto"/>
          <w:tblLook w:val="04A0"/>
        </w:tblPrEx>
        <w:trPr>
          <w:tblHeader/>
        </w:trPr>
        <w:tc>
          <w:tcPr>
            <w:tcW w:w="5850" w:type="dxa"/>
            <w:tcBorders>
              <w:bottom w:val="single" w:sz="4" w:space="0" w:color="046B5C" w:themeColor="text2"/>
            </w:tcBorders>
            <w:hideMark/>
          </w:tcPr>
          <w:p w:rsidR="00831F8E" w:rsidP="00CA43A2" w14:paraId="12665922" w14:textId="77777777">
            <w:pPr>
              <w:pStyle w:val="TableHeaderLeft"/>
            </w:pPr>
            <w:r>
              <w:t>Data element (monthly)</w:t>
            </w:r>
          </w:p>
        </w:tc>
        <w:tc>
          <w:tcPr>
            <w:tcW w:w="3500" w:type="dxa"/>
            <w:tcBorders>
              <w:bottom w:val="single" w:sz="4" w:space="0" w:color="046B5C" w:themeColor="text2"/>
            </w:tcBorders>
            <w:hideMark/>
          </w:tcPr>
          <w:p w:rsidR="00831F8E" w:rsidP="00CA43A2" w14:paraId="7B762133" w14:textId="77777777">
            <w:pPr>
              <w:pStyle w:val="TableHeaderCenter"/>
              <w:rPr>
                <w:b w:val="0"/>
              </w:rPr>
            </w:pPr>
            <w:r>
              <w:t>Item number on FNS-44</w:t>
            </w:r>
          </w:p>
        </w:tc>
      </w:tr>
      <w:tr w14:paraId="56D1CD01" w14:textId="77777777" w:rsidTr="00CA43A2">
        <w:tblPrEx>
          <w:tblW w:w="0" w:type="auto"/>
          <w:tblLook w:val="04A0"/>
        </w:tblPrEx>
        <w:trPr>
          <w:trHeight w:val="67"/>
        </w:trPr>
        <w:tc>
          <w:tcPr>
            <w:tcW w:w="0" w:type="auto"/>
            <w:gridSpan w:val="2"/>
            <w:tcBorders>
              <w:top w:val="single" w:sz="4" w:space="0" w:color="046B5C" w:themeColor="text2"/>
              <w:left w:val="nil"/>
              <w:bottom w:val="single" w:sz="4" w:space="0" w:color="046B5C" w:themeColor="text2"/>
              <w:right w:val="nil"/>
            </w:tcBorders>
            <w:shd w:val="clear" w:color="auto" w:fill="0B2949" w:themeFill="accent1"/>
            <w:hideMark/>
          </w:tcPr>
          <w:p w:rsidR="00831F8E" w:rsidRPr="007B373F" w:rsidP="00CA43A2" w14:paraId="48CF613A" w14:textId="77777777">
            <w:pPr>
              <w:pStyle w:val="TableRowHead"/>
              <w:rPr>
                <w:b w:val="0"/>
                <w:bCs/>
              </w:rPr>
            </w:pPr>
            <w:r w:rsidRPr="007B373F">
              <w:t>FNS-44 Part B</w:t>
            </w:r>
          </w:p>
        </w:tc>
      </w:tr>
      <w:tr w14:paraId="7DC478F0"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49B27E86" w14:textId="77777777">
            <w:pPr>
              <w:pStyle w:val="TableListBullet"/>
              <w:numPr>
                <w:ilvl w:val="0"/>
                <w:numId w:val="0"/>
              </w:numPr>
              <w:rPr>
                <w:b/>
                <w:bCs/>
              </w:rPr>
            </w:pPr>
            <w:r w:rsidRPr="007B373F">
              <w:t>Average daily attendance</w:t>
            </w:r>
          </w:p>
        </w:tc>
        <w:tc>
          <w:tcPr>
            <w:tcW w:w="3500" w:type="dxa"/>
            <w:tcBorders>
              <w:top w:val="single" w:sz="4" w:space="0" w:color="046B5C" w:themeColor="text2"/>
              <w:left w:val="nil"/>
              <w:bottom w:val="single" w:sz="4" w:space="0" w:color="046B5C" w:themeColor="text2"/>
              <w:right w:val="nil"/>
            </w:tcBorders>
            <w:hideMark/>
          </w:tcPr>
          <w:p w:rsidR="00831F8E" w:rsidRPr="007B373F" w:rsidP="00CA43A2" w14:paraId="5FACA861" w14:textId="66877704">
            <w:pPr>
              <w:pStyle w:val="TableTextCentered"/>
            </w:pPr>
            <w:r w:rsidRPr="007B373F">
              <w:t>10-A, 10-B1, 10-B2</w:t>
            </w:r>
            <w:r w:rsidR="009F7D12">
              <w:t>, 10-C</w:t>
            </w:r>
          </w:p>
        </w:tc>
      </w:tr>
      <w:tr w14:paraId="524FC873"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75607802" w14:textId="77777777">
            <w:pPr>
              <w:pStyle w:val="TableListBullet"/>
              <w:numPr>
                <w:ilvl w:val="0"/>
                <w:numId w:val="0"/>
              </w:numPr>
              <w:rPr>
                <w:b/>
                <w:bCs/>
              </w:rPr>
            </w:pPr>
            <w:r w:rsidRPr="007B373F">
              <w:t>Number of CACFP operating days</w:t>
            </w:r>
          </w:p>
        </w:tc>
        <w:tc>
          <w:tcPr>
            <w:tcW w:w="3500" w:type="dxa"/>
            <w:tcBorders>
              <w:top w:val="single" w:sz="4" w:space="0" w:color="046B5C" w:themeColor="text2"/>
              <w:left w:val="nil"/>
              <w:bottom w:val="single" w:sz="4" w:space="0" w:color="046B5C" w:themeColor="text2"/>
              <w:right w:val="nil"/>
            </w:tcBorders>
            <w:hideMark/>
          </w:tcPr>
          <w:p w:rsidR="00831F8E" w:rsidRPr="007B373F" w:rsidP="00CA43A2" w14:paraId="10E8E96E" w14:textId="77777777">
            <w:pPr>
              <w:pStyle w:val="TableTextCentered"/>
              <w:rPr>
                <w:vertAlign w:val="superscript"/>
              </w:rPr>
            </w:pPr>
            <w:r w:rsidRPr="007B373F">
              <w:t>Not reported on FNS-44</w:t>
            </w:r>
          </w:p>
        </w:tc>
      </w:tr>
      <w:tr w14:paraId="1851C159"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shd w:val="clear" w:color="auto" w:fill="0B2949" w:themeFill="accent1"/>
            <w:hideMark/>
          </w:tcPr>
          <w:p w:rsidR="00831F8E" w:rsidRPr="007B373F" w:rsidP="00CA43A2" w14:paraId="59C9B30D" w14:textId="77777777">
            <w:pPr>
              <w:pStyle w:val="TableRowHead"/>
              <w:rPr>
                <w:b w:val="0"/>
                <w:bCs/>
              </w:rPr>
            </w:pPr>
            <w:r w:rsidRPr="007B373F">
              <w:t>FNS-44 Part C</w:t>
            </w:r>
          </w:p>
        </w:tc>
        <w:tc>
          <w:tcPr>
            <w:tcW w:w="3500" w:type="dxa"/>
            <w:tcBorders>
              <w:top w:val="single" w:sz="4" w:space="0" w:color="046B5C" w:themeColor="text2"/>
              <w:left w:val="nil"/>
              <w:bottom w:val="single" w:sz="4" w:space="0" w:color="046B5C" w:themeColor="text2"/>
              <w:right w:val="nil"/>
            </w:tcBorders>
            <w:shd w:val="clear" w:color="auto" w:fill="0B2949" w:themeFill="accent1"/>
          </w:tcPr>
          <w:p w:rsidR="00831F8E" w:rsidRPr="007B373F" w:rsidP="00CA43A2" w14:paraId="29E6DA4F" w14:textId="77777777">
            <w:pPr>
              <w:pStyle w:val="TableRowHead"/>
            </w:pPr>
          </w:p>
        </w:tc>
      </w:tr>
      <w:tr w14:paraId="4371AE78" w14:textId="77777777" w:rsidTr="00017AC0">
        <w:tblPrEx>
          <w:tblW w:w="0" w:type="auto"/>
          <w:tblLook w:val="04A0"/>
        </w:tblPrEx>
        <w:trPr>
          <w:trHeight w:val="197"/>
        </w:trPr>
        <w:tc>
          <w:tcPr>
            <w:tcW w:w="5850" w:type="dxa"/>
            <w:tcBorders>
              <w:top w:val="single" w:sz="4" w:space="0" w:color="046B5C" w:themeColor="text2"/>
              <w:left w:val="nil"/>
              <w:bottom w:val="single" w:sz="4" w:space="0" w:color="046B5C" w:themeColor="text2"/>
              <w:right w:val="nil"/>
            </w:tcBorders>
            <w:hideMark/>
          </w:tcPr>
          <w:p w:rsidR="00831F8E" w:rsidRPr="007B373F" w:rsidP="00CA43A2" w14:paraId="13733319" w14:textId="77777777">
            <w:pPr>
              <w:pStyle w:val="TableTextLeft"/>
              <w:rPr>
                <w:b/>
                <w:bCs/>
              </w:rPr>
            </w:pPr>
            <w:r w:rsidRPr="007B373F">
              <w:t>Average daily attendance</w:t>
            </w:r>
          </w:p>
        </w:tc>
        <w:tc>
          <w:tcPr>
            <w:tcW w:w="3500" w:type="dxa"/>
            <w:tcBorders>
              <w:top w:val="single" w:sz="4" w:space="0" w:color="046B5C" w:themeColor="text2"/>
              <w:left w:val="nil"/>
              <w:bottom w:val="single" w:sz="4" w:space="0" w:color="046B5C" w:themeColor="text2"/>
              <w:right w:val="nil"/>
            </w:tcBorders>
            <w:hideMark/>
          </w:tcPr>
          <w:p w:rsidR="00831F8E" w:rsidRPr="007B373F" w:rsidP="00CA43A2" w14:paraId="457C0FA9" w14:textId="31B14661">
            <w:pPr>
              <w:pStyle w:val="TableTextCentered"/>
            </w:pPr>
            <w:r w:rsidRPr="007B373F">
              <w:t>13-A, 13-B, 13-C, 13-D, 13-E</w:t>
            </w:r>
            <w:r w:rsidR="009F7D12">
              <w:t xml:space="preserve">, </w:t>
            </w:r>
            <w:r w:rsidR="00E60900">
              <w:t xml:space="preserve">20-A, </w:t>
            </w:r>
            <w:r w:rsidR="009F7D12">
              <w:t>20-B</w:t>
            </w:r>
          </w:p>
        </w:tc>
      </w:tr>
      <w:tr w14:paraId="40ABC35F" w14:textId="77777777" w:rsidTr="00017AC0">
        <w:tblPrEx>
          <w:tblW w:w="0" w:type="auto"/>
          <w:tblLook w:val="04A0"/>
        </w:tblPrEx>
        <w:trPr>
          <w:trHeight w:val="197"/>
        </w:trPr>
        <w:tc>
          <w:tcPr>
            <w:tcW w:w="5850" w:type="dxa"/>
            <w:tcBorders>
              <w:top w:val="single" w:sz="4" w:space="0" w:color="046B5C" w:themeColor="text2"/>
              <w:left w:val="nil"/>
              <w:bottom w:val="single" w:sz="4" w:space="0" w:color="046B5C" w:themeColor="text2"/>
              <w:right w:val="nil"/>
            </w:tcBorders>
            <w:hideMark/>
          </w:tcPr>
          <w:p w:rsidR="00831F8E" w:rsidRPr="007B373F" w:rsidP="00CA43A2" w14:paraId="7B3F16E5" w14:textId="77777777">
            <w:pPr>
              <w:pStyle w:val="TableTextLeft"/>
              <w:rPr>
                <w:b/>
                <w:bCs/>
              </w:rPr>
            </w:pPr>
            <w:r w:rsidRPr="007B373F">
              <w:t>Number of CACFP operating days</w:t>
            </w:r>
          </w:p>
        </w:tc>
        <w:tc>
          <w:tcPr>
            <w:tcW w:w="3500" w:type="dxa"/>
            <w:tcBorders>
              <w:top w:val="single" w:sz="4" w:space="0" w:color="046B5C" w:themeColor="text2"/>
              <w:left w:val="nil"/>
              <w:bottom w:val="single" w:sz="4" w:space="0" w:color="046B5C" w:themeColor="text2"/>
              <w:right w:val="nil"/>
            </w:tcBorders>
            <w:hideMark/>
          </w:tcPr>
          <w:p w:rsidR="00831F8E" w:rsidRPr="007B373F" w:rsidP="00CA43A2" w14:paraId="3E5E3F36" w14:textId="77777777">
            <w:pPr>
              <w:pStyle w:val="TableTextCentered"/>
            </w:pPr>
            <w:r w:rsidRPr="007B373F">
              <w:t>Not reported on FNS-44</w:t>
            </w:r>
          </w:p>
        </w:tc>
      </w:tr>
      <w:tr w14:paraId="0E2D6EAB" w14:textId="77777777" w:rsidTr="00CA43A2">
        <w:tblPrEx>
          <w:tblW w:w="0" w:type="auto"/>
          <w:tblLook w:val="04A0"/>
        </w:tblPrEx>
        <w:tc>
          <w:tcPr>
            <w:tcW w:w="9350" w:type="dxa"/>
            <w:gridSpan w:val="2"/>
            <w:tcBorders>
              <w:top w:val="single" w:sz="4" w:space="0" w:color="046B5C" w:themeColor="text2"/>
              <w:left w:val="nil"/>
              <w:bottom w:val="single" w:sz="4" w:space="0" w:color="046B5C" w:themeColor="text2"/>
              <w:right w:val="nil"/>
            </w:tcBorders>
            <w:shd w:val="clear" w:color="auto" w:fill="0B2949" w:themeFill="accent1"/>
            <w:hideMark/>
          </w:tcPr>
          <w:p w:rsidR="00831F8E" w:rsidRPr="007B373F" w:rsidP="00CA43A2" w14:paraId="1872FBAA" w14:textId="4B3F2398">
            <w:pPr>
              <w:pStyle w:val="TableRowHead"/>
              <w:rPr>
                <w:b w:val="0"/>
                <w:bCs/>
              </w:rPr>
            </w:pPr>
            <w:r w:rsidRPr="007B373F">
              <w:t>FNS-44 Part D</w:t>
            </w:r>
            <w:r w:rsidRPr="003317FD" w:rsidR="00CD331D">
              <w:rPr>
                <w:vertAlign w:val="superscript"/>
              </w:rPr>
              <w:t>i</w:t>
            </w:r>
          </w:p>
        </w:tc>
      </w:tr>
      <w:tr w14:paraId="357DEB20"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7FFB5BA7" w14:textId="77777777">
            <w:pPr>
              <w:pStyle w:val="TableTextLeft"/>
              <w:rPr>
                <w:b/>
                <w:bCs/>
                <w:vertAlign w:val="superscript"/>
              </w:rPr>
            </w:pPr>
            <w:r w:rsidRPr="007B373F">
              <w:t xml:space="preserve">Total number of lunches and suppers served during the month in each center and home receiving USDA Foods assistance </w:t>
            </w:r>
          </w:p>
          <w:p w:rsidR="00831F8E" w:rsidRPr="007B373F" w:rsidP="00831F8E" w14:paraId="68F80516" w14:textId="77777777">
            <w:pPr>
              <w:pStyle w:val="TableListBullet"/>
              <w:numPr>
                <w:ilvl w:val="0"/>
                <w:numId w:val="45"/>
              </w:numPr>
              <w:rPr>
                <w:b/>
                <w:bCs/>
              </w:rPr>
            </w:pPr>
            <w:r w:rsidRPr="007B373F">
              <w:t>Child care</w:t>
            </w:r>
            <w:r w:rsidRPr="007B373F">
              <w:t xml:space="preserve"> centers</w:t>
            </w:r>
          </w:p>
          <w:p w:rsidR="00831F8E" w:rsidRPr="007B373F" w:rsidP="00831F8E" w14:paraId="0DE7FABB" w14:textId="77777777">
            <w:pPr>
              <w:pStyle w:val="TableListBullet2"/>
              <w:numPr>
                <w:ilvl w:val="0"/>
                <w:numId w:val="46"/>
              </w:numPr>
              <w:rPr>
                <w:b/>
                <w:bCs/>
              </w:rPr>
            </w:pPr>
            <w:r w:rsidRPr="007B373F">
              <w:t>Cash-in-lieu assistance</w:t>
            </w:r>
          </w:p>
          <w:p w:rsidR="00831F8E" w:rsidRPr="007B373F" w:rsidP="00831F8E" w14:paraId="178A9454" w14:textId="77777777">
            <w:pPr>
              <w:pStyle w:val="TableListBullet2"/>
              <w:numPr>
                <w:ilvl w:val="0"/>
                <w:numId w:val="46"/>
              </w:numPr>
              <w:rPr>
                <w:b/>
                <w:bCs/>
              </w:rPr>
            </w:pPr>
            <w:r w:rsidRPr="007B373F">
              <w:t>Entitlement USDA Foods assistance</w:t>
            </w:r>
          </w:p>
          <w:p w:rsidR="00831F8E" w:rsidRPr="007B373F" w:rsidP="00831F8E" w14:paraId="3A691D6D" w14:textId="77777777">
            <w:pPr>
              <w:pStyle w:val="TableListBullet"/>
              <w:numPr>
                <w:ilvl w:val="0"/>
                <w:numId w:val="45"/>
              </w:numPr>
              <w:rPr>
                <w:b/>
                <w:bCs/>
              </w:rPr>
            </w:pPr>
            <w:r w:rsidRPr="007B373F">
              <w:t>Day care homes</w:t>
            </w:r>
          </w:p>
          <w:p w:rsidR="00831F8E" w:rsidRPr="007B373F" w:rsidP="00831F8E" w14:paraId="6D9AC04D" w14:textId="77777777">
            <w:pPr>
              <w:pStyle w:val="TableListBullet2"/>
              <w:numPr>
                <w:ilvl w:val="0"/>
                <w:numId w:val="46"/>
              </w:numPr>
              <w:rPr>
                <w:b/>
                <w:bCs/>
              </w:rPr>
            </w:pPr>
            <w:r w:rsidRPr="007B373F">
              <w:t>Cash-in-lieu assistance</w:t>
            </w:r>
          </w:p>
          <w:p w:rsidR="00831F8E" w:rsidRPr="00214697" w:rsidP="00831F8E" w14:paraId="4FD4490B" w14:textId="77777777">
            <w:pPr>
              <w:pStyle w:val="TableListBullet2"/>
              <w:numPr>
                <w:ilvl w:val="0"/>
                <w:numId w:val="46"/>
              </w:numPr>
              <w:rPr>
                <w:b/>
              </w:rPr>
            </w:pPr>
            <w:r w:rsidRPr="007B373F">
              <w:t>Entitlement USDA Foods assistance</w:t>
            </w:r>
          </w:p>
          <w:p w:rsidR="00214697" w:rsidP="00214697" w14:paraId="7D69A56C" w14:textId="77777777">
            <w:pPr>
              <w:pStyle w:val="TableListBullet2"/>
              <w:numPr>
                <w:ilvl w:val="0"/>
                <w:numId w:val="56"/>
              </w:numPr>
              <w:rPr>
                <w:bCs/>
              </w:rPr>
            </w:pPr>
            <w:r w:rsidRPr="00214697">
              <w:rPr>
                <w:bCs/>
              </w:rPr>
              <w:t>Adult day care</w:t>
            </w:r>
          </w:p>
          <w:p w:rsidR="00E60900" w:rsidRPr="007B373F" w:rsidP="00E60900" w14:paraId="129D4013" w14:textId="77777777">
            <w:pPr>
              <w:pStyle w:val="TableListBullet2"/>
              <w:numPr>
                <w:ilvl w:val="0"/>
                <w:numId w:val="46"/>
              </w:numPr>
              <w:rPr>
                <w:b/>
                <w:bCs/>
              </w:rPr>
            </w:pPr>
            <w:r w:rsidRPr="007B373F">
              <w:t>Cash-in-lieu assistance</w:t>
            </w:r>
          </w:p>
          <w:p w:rsidR="00E60900" w:rsidRPr="00E60900" w:rsidP="00E60900" w14:paraId="64D044C7" w14:textId="1389CB4A">
            <w:pPr>
              <w:pStyle w:val="TableListBullet2"/>
              <w:numPr>
                <w:ilvl w:val="0"/>
                <w:numId w:val="46"/>
              </w:numPr>
              <w:rPr>
                <w:b/>
              </w:rPr>
            </w:pPr>
            <w:r w:rsidRPr="007B373F">
              <w:t>Entitlement USDA Foods assistance</w:t>
            </w:r>
          </w:p>
        </w:tc>
        <w:tc>
          <w:tcPr>
            <w:tcW w:w="3500" w:type="dxa"/>
            <w:tcBorders>
              <w:top w:val="single" w:sz="4" w:space="0" w:color="046B5C" w:themeColor="text2"/>
              <w:left w:val="nil"/>
              <w:bottom w:val="single" w:sz="4" w:space="0" w:color="046B5C" w:themeColor="text2"/>
              <w:right w:val="nil"/>
            </w:tcBorders>
          </w:tcPr>
          <w:p w:rsidR="00831F8E" w:rsidP="00CA43A2" w14:paraId="24EB7B68" w14:textId="77777777">
            <w:pPr>
              <w:pStyle w:val="TableTextCentered"/>
            </w:pPr>
          </w:p>
          <w:p w:rsidR="00831F8E" w:rsidP="00CA43A2" w14:paraId="78EA1AF2" w14:textId="77777777">
            <w:pPr>
              <w:pStyle w:val="TableTextCentered"/>
            </w:pPr>
          </w:p>
          <w:p w:rsidR="00831F8E" w:rsidP="00CA43A2" w14:paraId="4818B1C5" w14:textId="77777777">
            <w:pPr>
              <w:pStyle w:val="TableTextCentered"/>
            </w:pPr>
          </w:p>
          <w:p w:rsidR="00831F8E" w:rsidP="00CA43A2" w14:paraId="7668B625" w14:textId="77777777">
            <w:pPr>
              <w:pStyle w:val="TableTextCentered"/>
            </w:pPr>
            <w:r>
              <w:t>21-A</w:t>
            </w:r>
          </w:p>
          <w:p w:rsidR="00831F8E" w:rsidP="00CA43A2" w14:paraId="2A2092A4" w14:textId="77777777">
            <w:pPr>
              <w:pStyle w:val="TableTextCentered"/>
            </w:pPr>
            <w:r>
              <w:t>21-B</w:t>
            </w:r>
          </w:p>
          <w:p w:rsidR="00831F8E" w:rsidP="00CA43A2" w14:paraId="3EA67851" w14:textId="77777777">
            <w:pPr>
              <w:pStyle w:val="TableTextCentered"/>
            </w:pPr>
          </w:p>
          <w:p w:rsidR="00831F8E" w:rsidP="00CA43A2" w14:paraId="136293FE" w14:textId="77777777">
            <w:pPr>
              <w:pStyle w:val="TableTextCentered"/>
            </w:pPr>
            <w:r>
              <w:t>21-C</w:t>
            </w:r>
          </w:p>
          <w:p w:rsidR="00831F8E" w:rsidP="00CA43A2" w14:paraId="0F5C7DD1" w14:textId="77777777">
            <w:pPr>
              <w:pStyle w:val="TableTextCentered"/>
            </w:pPr>
            <w:r>
              <w:t>21-D</w:t>
            </w:r>
          </w:p>
          <w:p w:rsidR="009F7D12" w:rsidP="00CA43A2" w14:paraId="6226C4B8" w14:textId="77777777">
            <w:pPr>
              <w:pStyle w:val="TableTextCentered"/>
            </w:pPr>
          </w:p>
          <w:p w:rsidR="00E60900" w:rsidP="00CA43A2" w14:paraId="7D924FB4" w14:textId="77777777">
            <w:pPr>
              <w:pStyle w:val="TableTextCentered"/>
            </w:pPr>
            <w:r>
              <w:t>21-E</w:t>
            </w:r>
          </w:p>
          <w:p w:rsidR="00E60900" w:rsidP="00CA43A2" w14:paraId="47D44593" w14:textId="37233E78">
            <w:pPr>
              <w:pStyle w:val="TableTextCentered"/>
            </w:pPr>
            <w:r>
              <w:t>21-F</w:t>
            </w:r>
          </w:p>
        </w:tc>
      </w:tr>
      <w:tr w14:paraId="57B039F0" w14:textId="77777777" w:rsidTr="00CA43A2">
        <w:tblPrEx>
          <w:tblW w:w="0" w:type="auto"/>
          <w:tblLook w:val="04A0"/>
        </w:tblPrEx>
        <w:trPr>
          <w:trHeight w:val="67"/>
        </w:trPr>
        <w:tc>
          <w:tcPr>
            <w:tcW w:w="0" w:type="auto"/>
            <w:gridSpan w:val="2"/>
            <w:tcBorders>
              <w:top w:val="single" w:sz="4" w:space="0" w:color="046B5C" w:themeColor="text2"/>
              <w:left w:val="nil"/>
              <w:bottom w:val="single" w:sz="4" w:space="0" w:color="046B5C" w:themeColor="text2"/>
              <w:right w:val="nil"/>
            </w:tcBorders>
            <w:shd w:val="clear" w:color="auto" w:fill="0B2949" w:themeFill="accent1"/>
            <w:hideMark/>
          </w:tcPr>
          <w:p w:rsidR="00831F8E" w:rsidRPr="007B373F" w:rsidP="00CA43A2" w14:paraId="3AB1F27B" w14:textId="77777777">
            <w:pPr>
              <w:pStyle w:val="TableRowHead"/>
              <w:rPr>
                <w:b w:val="0"/>
                <w:bCs/>
              </w:rPr>
            </w:pPr>
            <w:r w:rsidRPr="007B373F">
              <w:t>FNS-44 Part E</w:t>
            </w:r>
          </w:p>
        </w:tc>
      </w:tr>
      <w:tr w14:paraId="6168A32B"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1EABA38D" w14:textId="77777777">
            <w:pPr>
              <w:pStyle w:val="TableTextLeft"/>
              <w:rPr>
                <w:b/>
                <w:bCs/>
              </w:rPr>
            </w:pPr>
            <w:r w:rsidRPr="007B373F">
              <w:t>Number of breakfasts served</w:t>
            </w:r>
          </w:p>
          <w:p w:rsidR="00831F8E" w:rsidRPr="007B373F" w:rsidP="00831F8E" w14:paraId="39AE1943" w14:textId="77777777">
            <w:pPr>
              <w:pStyle w:val="TableListBullet"/>
              <w:numPr>
                <w:ilvl w:val="0"/>
                <w:numId w:val="45"/>
              </w:numPr>
              <w:rPr>
                <w:b/>
                <w:bCs/>
              </w:rPr>
            </w:pPr>
            <w:r w:rsidRPr="007B373F">
              <w:t xml:space="preserve">Free </w:t>
            </w:r>
          </w:p>
          <w:p w:rsidR="00831F8E" w:rsidRPr="007B373F" w:rsidP="00831F8E" w14:paraId="670BEC4A" w14:textId="77777777">
            <w:pPr>
              <w:pStyle w:val="TableListBullet"/>
              <w:numPr>
                <w:ilvl w:val="0"/>
                <w:numId w:val="45"/>
              </w:numPr>
              <w:rPr>
                <w:b/>
                <w:bCs/>
              </w:rPr>
            </w:pPr>
            <w:r w:rsidRPr="007B373F">
              <w:t>Reduced</w:t>
            </w:r>
          </w:p>
          <w:p w:rsidR="00831F8E" w:rsidRPr="007B373F" w:rsidP="00831F8E" w14:paraId="4F74C1A0" w14:textId="77777777">
            <w:pPr>
              <w:pStyle w:val="TableListBullet"/>
              <w:numPr>
                <w:ilvl w:val="0"/>
                <w:numId w:val="45"/>
              </w:numPr>
              <w:rPr>
                <w:b/>
                <w:bCs/>
              </w:rPr>
            </w:pPr>
            <w:r w:rsidRPr="007B373F">
              <w:t>Paid</w:t>
            </w:r>
          </w:p>
        </w:tc>
        <w:tc>
          <w:tcPr>
            <w:tcW w:w="3500" w:type="dxa"/>
            <w:tcBorders>
              <w:top w:val="single" w:sz="4" w:space="0" w:color="046B5C" w:themeColor="text2"/>
              <w:left w:val="nil"/>
              <w:bottom w:val="single" w:sz="4" w:space="0" w:color="046B5C" w:themeColor="text2"/>
              <w:right w:val="nil"/>
            </w:tcBorders>
          </w:tcPr>
          <w:p w:rsidR="00831F8E" w:rsidP="00CA43A2" w14:paraId="4D3502CC" w14:textId="77777777">
            <w:pPr>
              <w:pStyle w:val="TableTextCentered"/>
            </w:pPr>
          </w:p>
          <w:p w:rsidR="00831F8E" w:rsidP="00CA43A2" w14:paraId="05B926A0" w14:textId="20F86834">
            <w:pPr>
              <w:pStyle w:val="TableTextCentered"/>
            </w:pPr>
            <w:r>
              <w:t>22-A1, 22-A2, 22-B</w:t>
            </w:r>
            <w:r w:rsidR="00E60900">
              <w:t>, 22-C</w:t>
            </w:r>
          </w:p>
          <w:p w:rsidR="00831F8E" w:rsidP="00CA43A2" w14:paraId="2B0B8BC9" w14:textId="21DDB896">
            <w:pPr>
              <w:pStyle w:val="TableTextCentered"/>
            </w:pPr>
            <w:r>
              <w:t>25-A1</w:t>
            </w:r>
            <w:r w:rsidR="00E60900">
              <w:t>, 25-C</w:t>
            </w:r>
          </w:p>
          <w:p w:rsidR="00831F8E" w:rsidP="00CA43A2" w14:paraId="74FE78AE" w14:textId="1200C432">
            <w:pPr>
              <w:pStyle w:val="TableTextCentered"/>
            </w:pPr>
            <w:r>
              <w:t>28-A1</w:t>
            </w:r>
            <w:r w:rsidR="00E60900">
              <w:t>, 2</w:t>
            </w:r>
            <w:r w:rsidR="007170C7">
              <w:t>8</w:t>
            </w:r>
            <w:r w:rsidR="00E60900">
              <w:t>-C</w:t>
            </w:r>
          </w:p>
        </w:tc>
      </w:tr>
      <w:tr w14:paraId="4FC96BF1"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0648A17C" w14:textId="77777777">
            <w:pPr>
              <w:pStyle w:val="TableTextDecimalWide"/>
              <w:rPr>
                <w:b/>
                <w:bCs/>
              </w:rPr>
            </w:pPr>
            <w:r w:rsidRPr="007B373F">
              <w:t>Number of lunches served</w:t>
            </w:r>
          </w:p>
          <w:p w:rsidR="00831F8E" w:rsidRPr="007B373F" w:rsidP="00831F8E" w14:paraId="2B67C500" w14:textId="77777777">
            <w:pPr>
              <w:pStyle w:val="TableListBullet"/>
              <w:numPr>
                <w:ilvl w:val="0"/>
                <w:numId w:val="45"/>
              </w:numPr>
              <w:rPr>
                <w:b/>
                <w:bCs/>
              </w:rPr>
            </w:pPr>
            <w:r w:rsidRPr="007B373F">
              <w:t xml:space="preserve">Free </w:t>
            </w:r>
          </w:p>
          <w:p w:rsidR="00831F8E" w:rsidRPr="007B373F" w:rsidP="00831F8E" w14:paraId="46FD5842" w14:textId="77777777">
            <w:pPr>
              <w:pStyle w:val="TableListBullet"/>
              <w:numPr>
                <w:ilvl w:val="0"/>
                <w:numId w:val="45"/>
              </w:numPr>
              <w:rPr>
                <w:b/>
                <w:bCs/>
              </w:rPr>
            </w:pPr>
            <w:r w:rsidRPr="007B373F">
              <w:t>Reduced</w:t>
            </w:r>
          </w:p>
          <w:p w:rsidR="00831F8E" w:rsidRPr="007B373F" w:rsidP="00831F8E" w14:paraId="002FABDB" w14:textId="77777777">
            <w:pPr>
              <w:pStyle w:val="TableListBullet"/>
              <w:numPr>
                <w:ilvl w:val="0"/>
                <w:numId w:val="45"/>
              </w:numPr>
              <w:rPr>
                <w:b/>
                <w:bCs/>
              </w:rPr>
            </w:pPr>
            <w:r w:rsidRPr="007B373F">
              <w:t>Paid</w:t>
            </w:r>
          </w:p>
        </w:tc>
        <w:tc>
          <w:tcPr>
            <w:tcW w:w="3500" w:type="dxa"/>
            <w:tcBorders>
              <w:top w:val="single" w:sz="4" w:space="0" w:color="046B5C" w:themeColor="text2"/>
              <w:left w:val="nil"/>
              <w:bottom w:val="single" w:sz="4" w:space="0" w:color="046B5C" w:themeColor="text2"/>
              <w:right w:val="nil"/>
            </w:tcBorders>
          </w:tcPr>
          <w:p w:rsidR="00831F8E" w:rsidP="00CA43A2" w14:paraId="3FE095CC" w14:textId="77777777">
            <w:pPr>
              <w:pStyle w:val="TableTextCentered"/>
            </w:pPr>
          </w:p>
          <w:p w:rsidR="00831F8E" w:rsidP="00CA43A2" w14:paraId="25DF9784" w14:textId="43C53B5C">
            <w:pPr>
              <w:pStyle w:val="TableTextCentered"/>
            </w:pPr>
            <w:r>
              <w:t>31-A1, 31-A2, 31-B</w:t>
            </w:r>
            <w:r w:rsidR="00E60900">
              <w:t>, 31-C</w:t>
            </w:r>
          </w:p>
          <w:p w:rsidR="00831F8E" w:rsidP="00CA43A2" w14:paraId="0DC4741B" w14:textId="698F7AFB">
            <w:pPr>
              <w:pStyle w:val="TableTextCentered"/>
            </w:pPr>
            <w:r>
              <w:t>34-A1</w:t>
            </w:r>
            <w:r w:rsidR="00E60900">
              <w:t>, 34-C</w:t>
            </w:r>
          </w:p>
          <w:p w:rsidR="00831F8E" w:rsidP="00CA43A2" w14:paraId="44A6D86B" w14:textId="4D435566">
            <w:pPr>
              <w:pStyle w:val="TableTextCentered"/>
            </w:pPr>
            <w:r>
              <w:t>37-A1</w:t>
            </w:r>
            <w:r w:rsidR="00E60900">
              <w:t>, 37-C</w:t>
            </w:r>
          </w:p>
        </w:tc>
      </w:tr>
      <w:tr w14:paraId="18C5F990"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7D3EEC0A" w14:textId="77777777">
            <w:pPr>
              <w:pStyle w:val="TableTextLeft"/>
              <w:rPr>
                <w:b/>
                <w:bCs/>
              </w:rPr>
            </w:pPr>
            <w:r w:rsidRPr="007B373F">
              <w:t>Number of suppers served</w:t>
            </w:r>
          </w:p>
          <w:p w:rsidR="00831F8E" w:rsidRPr="007B373F" w:rsidP="00831F8E" w14:paraId="71F2469F" w14:textId="77777777">
            <w:pPr>
              <w:pStyle w:val="TableListBullet"/>
              <w:numPr>
                <w:ilvl w:val="0"/>
                <w:numId w:val="45"/>
              </w:numPr>
              <w:rPr>
                <w:b/>
                <w:bCs/>
              </w:rPr>
            </w:pPr>
            <w:r w:rsidRPr="007B373F">
              <w:t xml:space="preserve">Free </w:t>
            </w:r>
          </w:p>
          <w:p w:rsidR="00831F8E" w:rsidRPr="007B373F" w:rsidP="00831F8E" w14:paraId="768C3FDD" w14:textId="77777777">
            <w:pPr>
              <w:pStyle w:val="TableListBullet"/>
              <w:numPr>
                <w:ilvl w:val="0"/>
                <w:numId w:val="45"/>
              </w:numPr>
              <w:rPr>
                <w:b/>
                <w:bCs/>
              </w:rPr>
            </w:pPr>
            <w:r w:rsidRPr="007B373F">
              <w:t>Reduced</w:t>
            </w:r>
          </w:p>
          <w:p w:rsidR="00831F8E" w:rsidRPr="007B373F" w:rsidP="00831F8E" w14:paraId="7D7AF618" w14:textId="77777777">
            <w:pPr>
              <w:pStyle w:val="TableListBullet"/>
              <w:numPr>
                <w:ilvl w:val="0"/>
                <w:numId w:val="45"/>
              </w:numPr>
              <w:rPr>
                <w:b/>
                <w:bCs/>
              </w:rPr>
            </w:pPr>
            <w:r w:rsidRPr="007B373F">
              <w:t>Paid</w:t>
            </w:r>
          </w:p>
        </w:tc>
        <w:tc>
          <w:tcPr>
            <w:tcW w:w="3500" w:type="dxa"/>
            <w:tcBorders>
              <w:top w:val="single" w:sz="4" w:space="0" w:color="046B5C" w:themeColor="text2"/>
              <w:left w:val="nil"/>
              <w:bottom w:val="single" w:sz="4" w:space="0" w:color="046B5C" w:themeColor="text2"/>
              <w:right w:val="nil"/>
            </w:tcBorders>
          </w:tcPr>
          <w:p w:rsidR="00831F8E" w:rsidRPr="007B373F" w:rsidP="00CA43A2" w14:paraId="713FFDD0" w14:textId="77777777">
            <w:pPr>
              <w:pStyle w:val="TableTextCentered"/>
            </w:pPr>
          </w:p>
          <w:p w:rsidR="00831F8E" w:rsidRPr="007B373F" w:rsidP="00CA43A2" w14:paraId="3EF90195" w14:textId="01AE984E">
            <w:pPr>
              <w:pStyle w:val="TableTextCentered"/>
            </w:pPr>
            <w:r w:rsidRPr="007B373F">
              <w:t>40-A1, 40-A2, 40-B</w:t>
            </w:r>
            <w:r w:rsidR="00E60900">
              <w:t>, 40-C</w:t>
            </w:r>
          </w:p>
          <w:p w:rsidR="00831F8E" w:rsidRPr="007B373F" w:rsidP="00CA43A2" w14:paraId="71BE960E" w14:textId="5C790A2B">
            <w:pPr>
              <w:pStyle w:val="TableTextCentered"/>
            </w:pPr>
            <w:r w:rsidRPr="007B373F">
              <w:t>43-A1</w:t>
            </w:r>
            <w:r w:rsidR="00E60900">
              <w:t>, 43-C</w:t>
            </w:r>
          </w:p>
          <w:p w:rsidR="00831F8E" w:rsidRPr="007B373F" w:rsidP="00CA43A2" w14:paraId="378F8AA0" w14:textId="3E9D09E1">
            <w:pPr>
              <w:pStyle w:val="TableTextCentered"/>
            </w:pPr>
            <w:r w:rsidRPr="007B373F">
              <w:t>46-A1</w:t>
            </w:r>
            <w:r w:rsidR="00E60900">
              <w:t>, 46-C</w:t>
            </w:r>
          </w:p>
        </w:tc>
      </w:tr>
      <w:tr w14:paraId="57607029"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7E03D031" w14:textId="77777777">
            <w:pPr>
              <w:pStyle w:val="TableTextLeft"/>
              <w:rPr>
                <w:b/>
                <w:bCs/>
              </w:rPr>
            </w:pPr>
            <w:r w:rsidRPr="007B373F">
              <w:t>Number of snacks served</w:t>
            </w:r>
          </w:p>
          <w:p w:rsidR="00831F8E" w:rsidRPr="007B373F" w:rsidP="00831F8E" w14:paraId="7356E18E" w14:textId="77777777">
            <w:pPr>
              <w:pStyle w:val="TableListBullet"/>
              <w:numPr>
                <w:ilvl w:val="0"/>
                <w:numId w:val="45"/>
              </w:numPr>
              <w:rPr>
                <w:b/>
                <w:bCs/>
              </w:rPr>
            </w:pPr>
            <w:r w:rsidRPr="007B373F">
              <w:t xml:space="preserve">Free </w:t>
            </w:r>
          </w:p>
          <w:p w:rsidR="00831F8E" w:rsidRPr="007B373F" w:rsidP="00831F8E" w14:paraId="67180B3B" w14:textId="77777777">
            <w:pPr>
              <w:pStyle w:val="TableListBullet"/>
              <w:numPr>
                <w:ilvl w:val="0"/>
                <w:numId w:val="45"/>
              </w:numPr>
              <w:rPr>
                <w:b/>
                <w:bCs/>
              </w:rPr>
            </w:pPr>
            <w:r w:rsidRPr="007B373F">
              <w:t>Reduced</w:t>
            </w:r>
          </w:p>
          <w:p w:rsidR="00831F8E" w:rsidRPr="007B373F" w:rsidP="00831F8E" w14:paraId="2073C003" w14:textId="77777777">
            <w:pPr>
              <w:pStyle w:val="TableListBullet"/>
              <w:numPr>
                <w:ilvl w:val="0"/>
                <w:numId w:val="45"/>
              </w:numPr>
              <w:rPr>
                <w:b/>
                <w:bCs/>
              </w:rPr>
            </w:pPr>
            <w:r w:rsidRPr="007B373F">
              <w:t>Paid</w:t>
            </w:r>
          </w:p>
        </w:tc>
        <w:tc>
          <w:tcPr>
            <w:tcW w:w="3500" w:type="dxa"/>
            <w:tcBorders>
              <w:top w:val="single" w:sz="4" w:space="0" w:color="046B5C" w:themeColor="text2"/>
              <w:left w:val="nil"/>
              <w:bottom w:val="single" w:sz="4" w:space="0" w:color="046B5C" w:themeColor="text2"/>
              <w:right w:val="nil"/>
            </w:tcBorders>
          </w:tcPr>
          <w:p w:rsidR="00831F8E" w:rsidRPr="007B373F" w:rsidP="00CA43A2" w14:paraId="1399E3F2" w14:textId="77777777">
            <w:pPr>
              <w:pStyle w:val="TableTextCentered"/>
            </w:pPr>
          </w:p>
          <w:p w:rsidR="00831F8E" w:rsidRPr="007B373F" w:rsidP="00CA43A2" w14:paraId="11CA7EE1" w14:textId="6B7AC039">
            <w:pPr>
              <w:pStyle w:val="TableTextCentered"/>
            </w:pPr>
            <w:r w:rsidRPr="007B373F">
              <w:t>49-A1, 49-A2, 49-B</w:t>
            </w:r>
            <w:r w:rsidR="00E60900">
              <w:t>, 49-C</w:t>
            </w:r>
          </w:p>
          <w:p w:rsidR="00831F8E" w:rsidRPr="007B373F" w:rsidP="00CA43A2" w14:paraId="2072278D" w14:textId="7D84BB5D">
            <w:pPr>
              <w:pStyle w:val="TableTextCentered"/>
            </w:pPr>
            <w:r w:rsidRPr="007B373F">
              <w:t>52-A1</w:t>
            </w:r>
            <w:r w:rsidR="00E60900">
              <w:t>, 52-C</w:t>
            </w:r>
          </w:p>
          <w:p w:rsidR="00831F8E" w:rsidRPr="007B373F" w:rsidP="00CA43A2" w14:paraId="56640D56" w14:textId="10F22A61">
            <w:pPr>
              <w:pStyle w:val="TableTextCentered"/>
            </w:pPr>
            <w:r w:rsidRPr="007B373F">
              <w:t>55-A1</w:t>
            </w:r>
            <w:r w:rsidR="00E60900">
              <w:t>, 55-C</w:t>
            </w:r>
          </w:p>
        </w:tc>
      </w:tr>
      <w:tr w14:paraId="321231FE"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29BBBF85" w14:textId="77777777">
            <w:pPr>
              <w:pStyle w:val="TableListBullet"/>
              <w:numPr>
                <w:ilvl w:val="0"/>
                <w:numId w:val="0"/>
              </w:numPr>
              <w:rPr>
                <w:b/>
                <w:bCs/>
              </w:rPr>
            </w:pPr>
            <w:r w:rsidRPr="007B373F">
              <w:t>Total meals free</w:t>
            </w:r>
          </w:p>
        </w:tc>
        <w:tc>
          <w:tcPr>
            <w:tcW w:w="3500" w:type="dxa"/>
            <w:tcBorders>
              <w:top w:val="single" w:sz="4" w:space="0" w:color="046B5C" w:themeColor="text2"/>
              <w:left w:val="nil"/>
              <w:bottom w:val="single" w:sz="4" w:space="0" w:color="046B5C" w:themeColor="text2"/>
              <w:right w:val="nil"/>
            </w:tcBorders>
            <w:hideMark/>
          </w:tcPr>
          <w:p w:rsidR="00831F8E" w:rsidRPr="007B373F" w:rsidP="00CA43A2" w14:paraId="22AF1700" w14:textId="77777777">
            <w:pPr>
              <w:pStyle w:val="TableTextCentered"/>
            </w:pPr>
            <w:r w:rsidRPr="007B373F">
              <w:t>58</w:t>
            </w:r>
          </w:p>
        </w:tc>
      </w:tr>
      <w:tr w14:paraId="2DB1542C"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7F14B2B0" w14:textId="77777777">
            <w:pPr>
              <w:pStyle w:val="TableListBullet"/>
              <w:numPr>
                <w:ilvl w:val="0"/>
                <w:numId w:val="0"/>
              </w:numPr>
              <w:rPr>
                <w:b/>
                <w:bCs/>
              </w:rPr>
            </w:pPr>
            <w:r w:rsidRPr="007B373F">
              <w:t>Total meals reduced</w:t>
            </w:r>
          </w:p>
        </w:tc>
        <w:tc>
          <w:tcPr>
            <w:tcW w:w="3500" w:type="dxa"/>
            <w:tcBorders>
              <w:top w:val="single" w:sz="4" w:space="0" w:color="046B5C" w:themeColor="text2"/>
              <w:left w:val="nil"/>
              <w:bottom w:val="single" w:sz="4" w:space="0" w:color="046B5C" w:themeColor="text2"/>
              <w:right w:val="nil"/>
            </w:tcBorders>
            <w:hideMark/>
          </w:tcPr>
          <w:p w:rsidR="00831F8E" w:rsidRPr="007B373F" w:rsidP="00CA43A2" w14:paraId="58180CD6" w14:textId="77777777">
            <w:pPr>
              <w:pStyle w:val="TableTextCentered"/>
            </w:pPr>
            <w:r w:rsidRPr="007B373F">
              <w:t>59</w:t>
            </w:r>
          </w:p>
        </w:tc>
      </w:tr>
      <w:tr w14:paraId="6073AB93" w14:textId="77777777" w:rsidTr="00017AC0">
        <w:tblPrEx>
          <w:tblW w:w="0" w:type="auto"/>
          <w:tblLook w:val="04A0"/>
        </w:tblPrEx>
        <w:trPr>
          <w:trHeight w:val="350"/>
        </w:trPr>
        <w:tc>
          <w:tcPr>
            <w:tcW w:w="5850" w:type="dxa"/>
            <w:tcBorders>
              <w:top w:val="single" w:sz="4" w:space="0" w:color="046B5C" w:themeColor="text2"/>
              <w:left w:val="nil"/>
              <w:bottom w:val="single" w:sz="4" w:space="0" w:color="046B5C" w:themeColor="text2"/>
              <w:right w:val="nil"/>
            </w:tcBorders>
            <w:hideMark/>
          </w:tcPr>
          <w:p w:rsidR="00831F8E" w:rsidRPr="007B373F" w:rsidP="00CA43A2" w14:paraId="06F6DB14" w14:textId="77777777">
            <w:pPr>
              <w:pStyle w:val="TableListBullet"/>
              <w:numPr>
                <w:ilvl w:val="0"/>
                <w:numId w:val="0"/>
              </w:numPr>
              <w:rPr>
                <w:b/>
                <w:bCs/>
              </w:rPr>
            </w:pPr>
            <w:r w:rsidRPr="007B373F">
              <w:t>Total meals paid</w:t>
            </w:r>
          </w:p>
        </w:tc>
        <w:tc>
          <w:tcPr>
            <w:tcW w:w="3500" w:type="dxa"/>
            <w:tcBorders>
              <w:top w:val="single" w:sz="4" w:space="0" w:color="046B5C" w:themeColor="text2"/>
              <w:left w:val="nil"/>
              <w:bottom w:val="single" w:sz="4" w:space="0" w:color="046B5C" w:themeColor="text2"/>
              <w:right w:val="nil"/>
            </w:tcBorders>
            <w:hideMark/>
          </w:tcPr>
          <w:p w:rsidR="00831F8E" w:rsidRPr="007B373F" w:rsidP="00CA43A2" w14:paraId="473F3F7E" w14:textId="77777777">
            <w:pPr>
              <w:pStyle w:val="TableTextCentered"/>
            </w:pPr>
            <w:r w:rsidRPr="007B373F">
              <w:t>60</w:t>
            </w:r>
          </w:p>
        </w:tc>
      </w:tr>
      <w:tr w14:paraId="5A6E8E3A" w14:textId="77777777" w:rsidTr="00CA43A2">
        <w:tblPrEx>
          <w:tblW w:w="0" w:type="auto"/>
          <w:tblLook w:val="04A0"/>
        </w:tblPrEx>
        <w:trPr>
          <w:trHeight w:val="125"/>
        </w:trPr>
        <w:tc>
          <w:tcPr>
            <w:tcW w:w="0" w:type="auto"/>
            <w:gridSpan w:val="2"/>
            <w:tcBorders>
              <w:top w:val="single" w:sz="4" w:space="0" w:color="046B5C" w:themeColor="text2"/>
              <w:left w:val="nil"/>
              <w:bottom w:val="single" w:sz="4" w:space="0" w:color="046B5C" w:themeColor="text2"/>
              <w:right w:val="nil"/>
            </w:tcBorders>
            <w:shd w:val="clear" w:color="auto" w:fill="0B2949" w:themeFill="accent1"/>
            <w:hideMark/>
          </w:tcPr>
          <w:p w:rsidR="00831F8E" w:rsidRPr="007B373F" w:rsidP="00CA43A2" w14:paraId="508A0855" w14:textId="77777777">
            <w:pPr>
              <w:pStyle w:val="TableRowHead"/>
              <w:rPr>
                <w:b w:val="0"/>
                <w:bCs/>
              </w:rPr>
            </w:pPr>
            <w:r w:rsidRPr="007B373F">
              <w:t>Other information to include with all data</w:t>
            </w:r>
          </w:p>
        </w:tc>
      </w:tr>
      <w:tr w14:paraId="29B24F2B"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5E532FBE" w14:textId="77777777">
            <w:pPr>
              <w:pStyle w:val="TableTextLeft"/>
              <w:rPr>
                <w:b/>
                <w:bCs/>
              </w:rPr>
            </w:pPr>
            <w:r w:rsidRPr="007B373F">
              <w:t>Outlet name</w:t>
            </w:r>
          </w:p>
        </w:tc>
        <w:tc>
          <w:tcPr>
            <w:tcW w:w="3500" w:type="dxa"/>
            <w:vMerge w:val="restart"/>
            <w:tcBorders>
              <w:top w:val="single" w:sz="4" w:space="0" w:color="046B5C" w:themeColor="text2"/>
              <w:left w:val="nil"/>
              <w:bottom w:val="single" w:sz="4" w:space="0" w:color="046B5C" w:themeColor="text2"/>
              <w:right w:val="nil"/>
            </w:tcBorders>
            <w:vAlign w:val="center"/>
            <w:hideMark/>
          </w:tcPr>
          <w:p w:rsidR="00831F8E" w:rsidP="00CA43A2" w14:paraId="385B82B6" w14:textId="77777777">
            <w:pPr>
              <w:pStyle w:val="TableTextCentered"/>
            </w:pPr>
            <w:r>
              <w:t>Not reported on FNS-44</w:t>
            </w:r>
          </w:p>
        </w:tc>
      </w:tr>
      <w:tr w14:paraId="42F24830"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3893F04D" w14:textId="77777777">
            <w:pPr>
              <w:pStyle w:val="TableTextLeft"/>
              <w:rPr>
                <w:b/>
                <w:bCs/>
              </w:rPr>
            </w:pPr>
            <w:r w:rsidRPr="007B373F">
              <w:t>Outlet ID number</w:t>
            </w:r>
          </w:p>
        </w:tc>
        <w:tc>
          <w:tcPr>
            <w:tcW w:w="3500" w:type="dxa"/>
            <w:vMerge/>
            <w:tcBorders>
              <w:top w:val="single" w:sz="4" w:space="0" w:color="046B5C" w:themeColor="text2"/>
              <w:left w:val="nil"/>
              <w:bottom w:val="single" w:sz="4" w:space="0" w:color="046B5C" w:themeColor="text2"/>
              <w:right w:val="nil"/>
            </w:tcBorders>
            <w:vAlign w:val="center"/>
            <w:hideMark/>
          </w:tcPr>
          <w:p w:rsidR="00831F8E" w:rsidP="00CA43A2" w14:paraId="1E767EFC" w14:textId="77777777">
            <w:pPr>
              <w:spacing w:before="0" w:after="0" w:line="240" w:lineRule="auto"/>
              <w:rPr>
                <w:color w:val="000000" w:themeColor="text1"/>
              </w:rPr>
            </w:pPr>
          </w:p>
        </w:tc>
      </w:tr>
      <w:tr w14:paraId="63F1CAED"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63C82D95" w14:textId="77777777">
            <w:pPr>
              <w:pStyle w:val="TableTextLeft"/>
              <w:rPr>
                <w:b/>
                <w:bCs/>
              </w:rPr>
            </w:pPr>
            <w:r w:rsidRPr="007B373F">
              <w:t>Outlet city</w:t>
            </w:r>
          </w:p>
        </w:tc>
        <w:tc>
          <w:tcPr>
            <w:tcW w:w="3500" w:type="dxa"/>
            <w:vMerge/>
            <w:tcBorders>
              <w:top w:val="single" w:sz="4" w:space="0" w:color="046B5C" w:themeColor="text2"/>
              <w:left w:val="nil"/>
              <w:bottom w:val="single" w:sz="4" w:space="0" w:color="046B5C" w:themeColor="text2"/>
              <w:right w:val="nil"/>
            </w:tcBorders>
            <w:vAlign w:val="center"/>
            <w:hideMark/>
          </w:tcPr>
          <w:p w:rsidR="00831F8E" w:rsidP="00CA43A2" w14:paraId="1189864C" w14:textId="77777777">
            <w:pPr>
              <w:spacing w:before="0" w:after="0" w:line="240" w:lineRule="auto"/>
              <w:rPr>
                <w:color w:val="000000" w:themeColor="text1"/>
              </w:rPr>
            </w:pPr>
          </w:p>
        </w:tc>
      </w:tr>
      <w:tr w14:paraId="2641B4D9"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4E02E493" w14:textId="77777777">
            <w:pPr>
              <w:pStyle w:val="TableTextLeft"/>
              <w:rPr>
                <w:b/>
                <w:bCs/>
              </w:rPr>
            </w:pPr>
            <w:r w:rsidRPr="007B373F">
              <w:t>Outlet zip code</w:t>
            </w:r>
          </w:p>
        </w:tc>
        <w:tc>
          <w:tcPr>
            <w:tcW w:w="3500" w:type="dxa"/>
            <w:vMerge/>
            <w:tcBorders>
              <w:top w:val="single" w:sz="4" w:space="0" w:color="046B5C" w:themeColor="text2"/>
              <w:left w:val="nil"/>
              <w:bottom w:val="single" w:sz="4" w:space="0" w:color="046B5C" w:themeColor="text2"/>
              <w:right w:val="nil"/>
            </w:tcBorders>
            <w:vAlign w:val="center"/>
            <w:hideMark/>
          </w:tcPr>
          <w:p w:rsidR="00831F8E" w:rsidP="00CA43A2" w14:paraId="6007CC9E" w14:textId="77777777">
            <w:pPr>
              <w:spacing w:before="0" w:after="0" w:line="240" w:lineRule="auto"/>
              <w:rPr>
                <w:color w:val="000000" w:themeColor="text1"/>
              </w:rPr>
            </w:pPr>
          </w:p>
        </w:tc>
      </w:tr>
      <w:tr w14:paraId="4B51B371"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41C3AE71" w14:textId="2CB00335">
            <w:pPr>
              <w:pStyle w:val="TableTextLeft"/>
              <w:rPr>
                <w:b/>
                <w:bCs/>
              </w:rPr>
            </w:pPr>
            <w:r w:rsidRPr="007B373F">
              <w:t xml:space="preserve">Indicator of whether the outlet is a for-profit </w:t>
            </w:r>
            <w:r w:rsidRPr="007B373F">
              <w:t>child care</w:t>
            </w:r>
            <w:r w:rsidRPr="007B373F">
              <w:t xml:space="preserve"> center, outside school hours child care center, Head Start center, at-risk afterschool care center, emergency shelter, </w:t>
            </w:r>
            <w:r w:rsidR="00E60900">
              <w:t xml:space="preserve">adult day care, </w:t>
            </w:r>
            <w:r w:rsidRPr="007B373F">
              <w:t>Tier I day care home, Tier II all higher day care home, Tier II all lower day care home, or Tier II mixed day care home</w:t>
            </w:r>
          </w:p>
        </w:tc>
        <w:tc>
          <w:tcPr>
            <w:tcW w:w="3500" w:type="dxa"/>
            <w:vMerge/>
            <w:tcBorders>
              <w:top w:val="single" w:sz="4" w:space="0" w:color="046B5C" w:themeColor="text2"/>
              <w:left w:val="nil"/>
              <w:bottom w:val="single" w:sz="4" w:space="0" w:color="046B5C" w:themeColor="text2"/>
              <w:right w:val="nil"/>
            </w:tcBorders>
            <w:vAlign w:val="center"/>
            <w:hideMark/>
          </w:tcPr>
          <w:p w:rsidR="00831F8E" w:rsidP="00CA43A2" w14:paraId="0B07F514" w14:textId="77777777">
            <w:pPr>
              <w:spacing w:before="0" w:after="0" w:line="240" w:lineRule="auto"/>
              <w:rPr>
                <w:color w:val="000000" w:themeColor="text1"/>
              </w:rPr>
            </w:pPr>
          </w:p>
        </w:tc>
      </w:tr>
      <w:tr w14:paraId="239AED81"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185DD237" w14:textId="77777777">
            <w:pPr>
              <w:pStyle w:val="TableTextLeft"/>
              <w:rPr>
                <w:b/>
                <w:bCs/>
              </w:rPr>
            </w:pPr>
            <w:r w:rsidRPr="007B373F">
              <w:t xml:space="preserve">Institution name </w:t>
            </w:r>
          </w:p>
        </w:tc>
        <w:tc>
          <w:tcPr>
            <w:tcW w:w="3500" w:type="dxa"/>
            <w:vMerge/>
            <w:tcBorders>
              <w:top w:val="single" w:sz="4" w:space="0" w:color="046B5C" w:themeColor="text2"/>
              <w:left w:val="nil"/>
              <w:bottom w:val="single" w:sz="4" w:space="0" w:color="046B5C" w:themeColor="text2"/>
              <w:right w:val="nil"/>
            </w:tcBorders>
            <w:vAlign w:val="center"/>
            <w:hideMark/>
          </w:tcPr>
          <w:p w:rsidR="00831F8E" w:rsidP="00CA43A2" w14:paraId="62564B7D" w14:textId="77777777">
            <w:pPr>
              <w:spacing w:before="0" w:after="0" w:line="240" w:lineRule="auto"/>
              <w:rPr>
                <w:color w:val="000000" w:themeColor="text1"/>
              </w:rPr>
            </w:pPr>
          </w:p>
        </w:tc>
      </w:tr>
      <w:tr w14:paraId="463AF52F" w14:textId="77777777" w:rsidTr="00017AC0">
        <w:tblPrEx>
          <w:tblW w:w="0" w:type="auto"/>
          <w:tblLook w:val="04A0"/>
        </w:tblPrEx>
        <w:tc>
          <w:tcPr>
            <w:tcW w:w="5850" w:type="dxa"/>
            <w:tcBorders>
              <w:top w:val="single" w:sz="4" w:space="0" w:color="046B5C" w:themeColor="text2"/>
              <w:left w:val="nil"/>
              <w:bottom w:val="single" w:sz="4" w:space="0" w:color="046B5C" w:themeColor="text2"/>
              <w:right w:val="nil"/>
            </w:tcBorders>
            <w:hideMark/>
          </w:tcPr>
          <w:p w:rsidR="00831F8E" w:rsidRPr="007B373F" w:rsidP="00CA43A2" w14:paraId="09962158" w14:textId="77777777">
            <w:pPr>
              <w:pStyle w:val="TableTextLeft"/>
              <w:rPr>
                <w:b/>
                <w:bCs/>
              </w:rPr>
            </w:pPr>
            <w:r w:rsidRPr="007B373F">
              <w:t xml:space="preserve">Institution ID number </w:t>
            </w:r>
          </w:p>
        </w:tc>
        <w:tc>
          <w:tcPr>
            <w:tcW w:w="3500" w:type="dxa"/>
            <w:vMerge/>
            <w:tcBorders>
              <w:top w:val="single" w:sz="4" w:space="0" w:color="046B5C" w:themeColor="text2"/>
              <w:left w:val="nil"/>
              <w:bottom w:val="single" w:sz="4" w:space="0" w:color="046B5C" w:themeColor="text2"/>
              <w:right w:val="nil"/>
            </w:tcBorders>
            <w:vAlign w:val="center"/>
            <w:hideMark/>
          </w:tcPr>
          <w:p w:rsidR="00831F8E" w:rsidP="00CA43A2" w14:paraId="5F89D847" w14:textId="77777777">
            <w:pPr>
              <w:spacing w:before="0" w:after="0" w:line="240" w:lineRule="auto"/>
              <w:rPr>
                <w:color w:val="000000" w:themeColor="text1"/>
              </w:rPr>
            </w:pPr>
          </w:p>
        </w:tc>
      </w:tr>
    </w:tbl>
    <w:p w:rsidR="00831F8E" w:rsidP="00831F8E" w14:paraId="5EDCDA4C" w14:textId="75C6FD17">
      <w:pPr>
        <w:pStyle w:val="Paragraph"/>
      </w:pPr>
    </w:p>
    <w:p w:rsidR="00CD331D" w:rsidRPr="0085170B" w:rsidP="00831F8E" w14:paraId="6DE86033" w14:textId="68E073B9">
      <w:pPr>
        <w:pStyle w:val="Paragraph"/>
      </w:pPr>
      <w:r w:rsidRPr="003317FD">
        <w:rPr>
          <w:rFonts w:asciiTheme="majorHAnsi" w:hAnsiTheme="majorHAnsi" w:cstheme="majorHAnsi"/>
          <w:sz w:val="18"/>
          <w:szCs w:val="18"/>
          <w:vertAlign w:val="superscript"/>
        </w:rPr>
        <w:t>i</w:t>
      </w:r>
      <w:r>
        <w:rPr>
          <w:rFonts w:asciiTheme="majorHAnsi" w:hAnsiTheme="majorHAnsi" w:cstheme="majorHAnsi"/>
          <w:sz w:val="18"/>
          <w:szCs w:val="18"/>
        </w:rPr>
        <w:t xml:space="preserve"> Exclude data elements for Part D if State agency receives only cash in lieu of USDA Foods.</w:t>
      </w:r>
    </w:p>
    <w:p w:rsidR="00E82989" w:rsidP="003317FD" w14:paraId="314E43E4" w14:textId="77777777">
      <w:pPr>
        <w:pStyle w:val="TableFootnote"/>
      </w:pPr>
    </w:p>
    <w:sectPr w:rsidSect="007213FC">
      <w:headerReference w:type="first" r:id="rId13"/>
      <w:footerReference w:type="first" r:id="rId14"/>
      <w:footnotePr>
        <w:numRestart w:val="eachPage"/>
      </w:footnotePr>
      <w:endnotePr>
        <w:numRestart w:val="eachSect"/>
      </w:endnotePr>
      <w:pgSz w:w="12240" w:h="15840" w:code="1"/>
      <w:pgMar w:top="1440" w:right="1440" w:bottom="1440" w:left="1440" w:header="720" w:footer="720"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05CAD" w:rsidRPr="00D37B98" w:rsidP="00820339" w14:paraId="48AB8569" w14:textId="77777777">
      <w:r w:rsidRPr="00D37B98">
        <w:t>Endnotes</w:t>
      </w:r>
    </w:p>
  </w:endnote>
  <w:endnote w:type="continuationSeparator" w:id="1">
    <w:p w:rsidR="00C05CAD" w:rsidRPr="00D37B98" w:rsidP="00BF08C3" w14:paraId="1F890C76" w14:textId="77777777">
      <w:pPr>
        <w:pStyle w:val="FootnoteSep"/>
      </w:pPr>
    </w:p>
  </w:endnote>
  <w:endnote w:type="continuationNotice" w:id="2">
    <w:p w:rsidR="00C05CAD" w:rsidRPr="00D37B98" w:rsidP="00C747B5" w14:paraId="5CA481F3"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9480674"/>
      <w:docPartObj>
        <w:docPartGallery w:val="Page Numbers (Bottom of Page)"/>
        <w:docPartUnique/>
      </w:docPartObj>
    </w:sdtPr>
    <w:sdtEndPr>
      <w:rPr>
        <w:noProof/>
      </w:rPr>
    </w:sdtEndPr>
    <w:sdtContent>
      <w:p w:rsidR="00B56243" w:rsidRPr="007213FC" w:rsidP="007213FC" w14:paraId="327F3A5E" w14:textId="338DD02A">
        <w:pPr>
          <w:pStyle w:val="Footer"/>
          <w:jc w:val="right"/>
        </w:pPr>
        <w:r>
          <w:tab/>
          <w:t>G5.</w:t>
        </w:r>
        <w:r>
          <w:fldChar w:fldCharType="begin"/>
        </w:r>
        <w:r>
          <w:instrText xml:space="preserve"> PAGE   \* MERGEFORMAT </w:instrText>
        </w:r>
        <w:r>
          <w:fldChar w:fldCharType="separate"/>
        </w:r>
        <w:r>
          <w:rPr>
            <w:noProof/>
          </w:rPr>
          <w:t>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243" w:rsidP="007213FC" w14:paraId="414E37C6" w14:textId="03734626">
    <w:pPr>
      <w:pStyle w:val="Footer"/>
      <w:jc w:val="right"/>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-234950</wp:posOffset>
              </wp:positionH>
              <wp:positionV relativeFrom="paragraph">
                <wp:posOffset>-1644650</wp:posOffset>
              </wp:positionV>
              <wp:extent cx="6257925" cy="1663700"/>
              <wp:effectExtent l="0" t="0" r="28575"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57925" cy="166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6243" w:rsidRPr="003317FD" w:rsidP="003317FD" w14:textId="64A43342">
                          <w:pPr>
                            <w:jc w:val="both"/>
                            <w:rPr>
                              <w:rFonts w:ascii="Arial" w:hAnsi="Arial" w:cs="Arial"/>
                              <w:sz w:val="16"/>
                              <w:szCs w:val="16"/>
                            </w:rPr>
                          </w:pPr>
                          <w:r>
                            <w:rPr>
                              <w:rFonts w:ascii="Arial" w:hAnsi="Arial" w:cs="Arial"/>
                              <w:color w:val="000000"/>
                              <w:sz w:val="16"/>
                              <w:szCs w:val="16"/>
                            </w:rPr>
                            <w:t>The Food and Nutrition Service (FNS) is collecting this information to understand how State agencies and school food authorities operated CN Programs in SY 2022-2023.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(0.05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492.75pt;height:131pt;margin-top:-129.5pt;margin-left:-18.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B56243" w:rsidRPr="003317FD" w:rsidP="003317FD" w14:paraId="3719C6C3" w14:textId="64A43342">
                    <w:pPr>
                      <w:jc w:val="both"/>
                      <w:rPr>
                        <w:rFonts w:ascii="Arial" w:hAnsi="Arial" w:cs="Arial"/>
                        <w:sz w:val="16"/>
                        <w:szCs w:val="16"/>
                      </w:rPr>
                    </w:pPr>
                    <w:r>
                      <w:rPr>
                        <w:rFonts w:ascii="Arial" w:hAnsi="Arial" w:cs="Arial"/>
                        <w:color w:val="000000"/>
                        <w:sz w:val="16"/>
                        <w:szCs w:val="16"/>
                      </w:rPr>
                      <w:t>The Food and Nutrition Service (FNS) is collecting this information to understand how State agencies and school food authorities operated CN Programs in SY 2022-2023.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(0.05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txbxContent>
              </v:textbox>
              <w10:wrap anchorx="margin"/>
            </v:shape>
          </w:pict>
        </mc:Fallback>
      </mc:AlternateContent>
    </w:r>
    <w:sdt>
      <w:sdtPr>
        <w:id w:val="-917868001"/>
        <w:docPartObj>
          <w:docPartGallery w:val="Page Numbers (Bottom of Page)"/>
          <w:docPartUnique/>
        </w:docPartObj>
      </w:sdtPr>
      <w:sdtEndPr>
        <w:rPr>
          <w:noProof/>
        </w:rPr>
      </w:sdtEndPr>
      <w:sdtContent>
        <w:r>
          <w:t>G5.</w:t>
        </w:r>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5CAD" w:rsidRPr="00D37B98" w:rsidP="00CC0E68" w14:paraId="3455F9D0" w14:textId="77777777">
      <w:pPr>
        <w:pStyle w:val="FootnoteSep"/>
      </w:pPr>
      <w:r w:rsidRPr="00D37B98">
        <w:separator/>
      </w:r>
    </w:p>
  </w:footnote>
  <w:footnote w:type="continuationSeparator" w:id="1">
    <w:p w:rsidR="00C05CAD" w:rsidRPr="00D37B98" w:rsidP="007F094C" w14:paraId="56A41BD4" w14:textId="77777777">
      <w:pPr>
        <w:pStyle w:val="FootnoteSep"/>
      </w:pPr>
    </w:p>
    <w:p w:rsidR="00C05CAD" w:rsidRPr="00D37B98" w:rsidP="007F094C" w14:paraId="70CC672F" w14:textId="77777777">
      <w:pPr>
        <w:pStyle w:val="FootnoteText"/>
      </w:pPr>
      <w:r w:rsidRPr="00D37B98">
        <w:t>(continued)</w:t>
      </w:r>
    </w:p>
  </w:footnote>
  <w:footnote w:type="continuationNotice" w:id="2">
    <w:p w:rsidR="00C05CAD" w:rsidRPr="00D37B98" w:rsidP="00DF35D6" w14:paraId="3A5BACA1" w14:textId="77777777">
      <w:pPr>
        <w:pStyle w:val="FootnoteText"/>
      </w:pPr>
      <w:r w:rsidRPr="00D37B98">
        <w:t>(continued)</w:t>
      </w:r>
    </w:p>
  </w:footnote>
  <w:footnote w:id="3">
    <w:p w:rsidR="009637E0" w:rsidP="009637E0" w14:paraId="7D5C010A" w14:textId="77777777">
      <w:pPr>
        <w:pStyle w:val="FootnoteText"/>
      </w:pPr>
      <w:r>
        <w:rPr>
          <w:rStyle w:val="FootnoteReference"/>
        </w:rPr>
        <w:footnoteRef/>
      </w:r>
      <w:r>
        <w:t xml:space="preserve"> This includes all public and private schools, as well as residential child care institutions, operating school meal programs. We are also requesting FNS-10 Part A Item 9 data elements for nonresidential child care institutions and summer camps that operate the Special Milk Program. </w:t>
      </w:r>
    </w:p>
  </w:footnote>
  <w:footnote w:id="4">
    <w:p w:rsidR="00831F8E" w:rsidP="00831F8E" w14:paraId="59AF87B9" w14:textId="77777777">
      <w:pPr>
        <w:pStyle w:val="FootnoteText"/>
        <w:spacing w:after="120"/>
      </w:pPr>
      <w:r>
        <w:rPr>
          <w:rStyle w:val="FootnoteReference"/>
        </w:rPr>
        <w:footnoteRef/>
      </w:r>
      <w:r>
        <w:t xml:space="preserve"> An outlet is any sponsored facility, whether a day care home or sponsored center, or any independent center where meals were actually served.</w:t>
      </w:r>
    </w:p>
  </w:footnote>
  <w:footnote w:id="5">
    <w:p w:rsidR="00831F8E" w:rsidP="00831F8E" w14:paraId="3DF6B68C" w14:textId="77777777">
      <w:pPr>
        <w:pStyle w:val="FootnoteText"/>
      </w:pPr>
      <w:r>
        <w:rPr>
          <w:rStyle w:val="FootnoteReference"/>
        </w:rPr>
        <w:footnoteRef/>
      </w:r>
      <w:r>
        <w:t xml:space="preserve"> An institution is any independent center or sponsoring organization of day care homes, child care centers, at-risk afterschool care centers, outside-school-hours care centers, emergency shelters, or adult day care centers which enters into an agreement with the State agency to assume final administrative and financial responsibility for program operations.</w:t>
      </w:r>
    </w:p>
    <w:p w:rsidR="00831F8E" w:rsidP="00831F8E" w14:paraId="3CC5F9BE" w14:textId="77777777">
      <w:pPr>
        <w:pStyle w:val="FootnoteText"/>
      </w:pPr>
    </w:p>
    <w:p w:rsidR="00831F8E" w:rsidP="00831F8E" w14:paraId="120AC28C" w14:textId="77777777">
      <w:pPr>
        <w:pStyle w:val="FootnoteText"/>
      </w:pPr>
    </w:p>
    <w:p w:rsidR="00831F8E" w:rsidP="00831F8E" w14:paraId="41D62424" w14:textId="77777777">
      <w:pPr>
        <w:pStyle w:val="FootnoteText"/>
      </w:pPr>
    </w:p>
    <w:p w:rsidR="00831F8E" w:rsidP="00831F8E" w14:paraId="4F354428" w14:textId="77777777">
      <w:pPr>
        <w:pStyle w:val="FootnoteText"/>
      </w:pPr>
    </w:p>
    <w:p w:rsidR="00831F8E" w:rsidP="00831F8E" w14:paraId="49848C85" w14:textId="77777777">
      <w:pPr>
        <w:pStyle w:val="FootnoteText"/>
      </w:pPr>
    </w:p>
    <w:p w:rsidR="00831F8E" w:rsidP="00831F8E" w14:paraId="7D0FA9EC" w14:textId="77777777">
      <w:pPr>
        <w:pStyle w:val="FootnoteText"/>
      </w:pPr>
    </w:p>
    <w:p w:rsidR="00831F8E" w:rsidP="00831F8E" w14:paraId="5CF6BA3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243" w:rsidP="007213FC" w14:paraId="0A3EB822" w14:textId="199F15A5">
    <w:pPr>
      <w:pStyle w:val="Header"/>
    </w:pPr>
    <w:r>
      <w:t>SMO</w:t>
    </w:r>
    <w:r w:rsidRPr="00B43A79">
      <w:t xml:space="preserve"> </w:t>
    </w:r>
    <w:r>
      <w:t>State Agency</w:t>
    </w:r>
    <w:r w:rsidRPr="00B43A79">
      <w:t xml:space="preserve"> </w:t>
    </w:r>
    <w:r>
      <w:t>Telephone Meeting</w:t>
    </w:r>
    <w:r w:rsidRPr="00B43A79">
      <w:t xml:space="preserve"> Agenda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243" w:rsidRPr="007213FC" w:rsidP="007213FC" w14:paraId="15E2A167" w14:textId="3925372A">
    <w:pPr>
      <w:pStyle w:val="Header"/>
      <w:pBdr>
        <w:bottom w:val="none" w:sz="0" w:space="0" w:color="auto"/>
      </w:pBdr>
    </w:pPr>
    <w:r w:rsidRPr="00F45CC5">
      <w:rPr>
        <w:noProof/>
      </w:rPr>
      <mc:AlternateContent>
        <mc:Choice Requires="wps">
          <w:drawing>
            <wp:anchor distT="0" distB="0" distL="114300" distR="114300" simplePos="0" relativeHeight="251658240" behindDoc="0" locked="0" layoutInCell="1" allowOverlap="1">
              <wp:simplePos x="0" y="0"/>
              <wp:positionH relativeFrom="margin">
                <wp:posOffset>4191000</wp:posOffset>
              </wp:positionH>
              <wp:positionV relativeFrom="paragraph">
                <wp:posOffset>-142875</wp:posOffset>
              </wp:positionV>
              <wp:extent cx="2124075" cy="397823"/>
              <wp:effectExtent l="0" t="0" r="28575" b="2159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24075" cy="397823"/>
                      </a:xfrm>
                      <a:prstGeom prst="rect">
                        <a:avLst/>
                      </a:prstGeom>
                      <a:solidFill>
                        <a:srgbClr val="FFFFFF"/>
                      </a:solidFill>
                      <a:ln w="9525">
                        <a:solidFill>
                          <a:srgbClr val="000000"/>
                        </a:solidFill>
                        <a:miter lim="800000"/>
                        <a:headEnd/>
                        <a:tailEnd/>
                      </a:ln>
                    </wps:spPr>
                    <wps:txbx>
                      <w:txbxContent>
                        <w:p w:rsidR="00CF32C1" w:rsidRPr="00570A11" w:rsidP="00CF32C1" w14:textId="1C58DE86">
                          <w:pPr>
                            <w:pStyle w:val="OMBboxtext"/>
                          </w:pPr>
                          <w:r w:rsidRPr="00570A11">
                            <w:t>OMB Control Number: 0584-0607</w:t>
                          </w:r>
                        </w:p>
                        <w:p w:rsidR="00B56243" w:rsidRPr="00047B97" w:rsidP="00CF32C1" w14:textId="4BB35370">
                          <w:pPr>
                            <w:pStyle w:val="OMBboxtext"/>
                          </w:pPr>
                          <w:r w:rsidRPr="00570A11">
                            <w:t xml:space="preserve">Expiration Date: </w:t>
                          </w:r>
                          <w:r w:rsidR="006C65FD">
                            <w:t>xx</w:t>
                          </w:r>
                          <w:r w:rsidRPr="00570A11">
                            <w:t>/</w:t>
                          </w:r>
                          <w:r w:rsidR="006C65FD">
                            <w:t>xx</w:t>
                          </w:r>
                          <w:r w:rsidRPr="00570A11">
                            <w:t>/20</w:t>
                          </w:r>
                          <w:r w:rsidR="006C65FD">
                            <w:t>xx</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167.25pt;height:31.3pt;margin-top:-11.25pt;margin-left:330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v:textbox>
                <w:txbxContent>
                  <w:p w:rsidR="00CF32C1" w:rsidRPr="00570A11" w:rsidP="00CF32C1" w14:paraId="5A4F01C3" w14:textId="1C58DE86">
                    <w:pPr>
                      <w:pStyle w:val="OMBboxtext"/>
                    </w:pPr>
                    <w:r w:rsidRPr="00570A11">
                      <w:t>OMB Control Number: 0584-0607</w:t>
                    </w:r>
                  </w:p>
                  <w:p w:rsidR="00B56243" w:rsidRPr="00047B97" w:rsidP="00CF32C1" w14:paraId="6323AEA6" w14:textId="4BB35370">
                    <w:pPr>
                      <w:pStyle w:val="OMBboxtext"/>
                    </w:pPr>
                    <w:r w:rsidRPr="00570A11">
                      <w:t xml:space="preserve">Expiration Date: </w:t>
                    </w:r>
                    <w:r w:rsidR="006C65FD">
                      <w:t>xx</w:t>
                    </w:r>
                    <w:r w:rsidRPr="00570A11">
                      <w:t>/</w:t>
                    </w:r>
                    <w:r w:rsidR="006C65FD">
                      <w:t>xx</w:t>
                    </w:r>
                    <w:r w:rsidRPr="00570A11">
                      <w:t>/20</w:t>
                    </w:r>
                    <w:r w:rsidR="006C65FD">
                      <w:t>xx</w:t>
                    </w:r>
                  </w:p>
                </w:txbxContent>
              </v:textbox>
              <w10:wrap anchorx="margin"/>
            </v:shape>
          </w:pict>
        </mc:Fallback>
      </mc:AlternateContent>
    </w:r>
    <w:r w:rsidRPr="0033733F">
      <w:t xml:space="preserve">SMO State Agency Telephone Meeting Agenda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E572C1D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434939"/>
    <w:multiLevelType w:val="hybridMultilevel"/>
    <w:tmpl w:val="A302247E"/>
    <w:lvl w:ilvl="0">
      <w:start w:val="1"/>
      <w:numFmt w:val="bullet"/>
      <w:lvlText w:val=""/>
      <w:lvlJc w:val="left"/>
      <w:pPr>
        <w:ind w:left="648" w:hanging="360"/>
      </w:pPr>
      <w:rPr>
        <w:rFonts w:ascii="Symbol" w:hAnsi="Symbol" w:hint="default"/>
        <w:color w:val="0B2949" w:themeColor="accent1"/>
        <w:sz w:val="18"/>
        <w:u w:color="D02B2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CCF20C6"/>
    <w:multiLevelType w:val="hybridMultilevel"/>
    <w:tmpl w:val="EE0828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lvlText w:val="%2."/>
      <w:lvlJc w:val="left"/>
      <w:pPr>
        <w:tabs>
          <w:tab w:val="num" w:pos="576"/>
        </w:tabs>
        <w:ind w:left="432" w:hanging="432"/>
      </w:pPr>
      <w:rPr>
        <w:rFonts w:hint="default"/>
        <w:color w:val="046B5C" w:themeColor="text2"/>
      </w:rPr>
    </w:lvl>
    <w:lvl w:ilvl="2">
      <w:start w:val="1"/>
      <w:numFmt w:val="decimal"/>
      <w:lvlText w:val="%3."/>
      <w:lvlJc w:val="left"/>
      <w:pPr>
        <w:tabs>
          <w:tab w:val="num" w:pos="576"/>
        </w:tabs>
        <w:ind w:left="432" w:hanging="432"/>
      </w:pPr>
      <w:rPr>
        <w:rFonts w:asciiTheme="minorHAnsi" w:hAnsiTheme="minorHAnsi" w:hint="default"/>
        <w:b/>
        <w:i w:val="0"/>
        <w:color w:val="046B5C" w:themeColor="text2"/>
      </w:rPr>
    </w:lvl>
    <w:lvl w:ilvl="3">
      <w:start w:val="1"/>
      <w:numFmt w:val="lowerLetter"/>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CB3C74"/>
    <w:multiLevelType w:val="hybridMultilevel"/>
    <w:tmpl w:val="5AFA8ACC"/>
    <w:lvl w:ilvl="0">
      <w:start w:val="1"/>
      <w:numFmt w:val="upperRoman"/>
      <w:lvlText w:val="%1."/>
      <w:lvlJc w:val="left"/>
      <w:pPr>
        <w:ind w:left="720" w:hanging="360"/>
      </w:pPr>
      <w:rPr>
        <w:rFonts w:hint="default"/>
        <w:color w:val="046B5C"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C7E451E"/>
    <w:multiLevelType w:val="hybridMultilevel"/>
    <w:tmpl w:val="CD90B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330355"/>
    <w:multiLevelType w:val="hybridMultilevel"/>
    <w:tmpl w:val="AFFA77C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3">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ED8369E"/>
    <w:multiLevelType w:val="hybridMultilevel"/>
    <w:tmpl w:val="3ED85F4A"/>
    <w:lvl w:ilvl="0">
      <w:start w:val="1"/>
      <w:numFmt w:val="bullet"/>
      <w:lvlText w:val=""/>
      <w:lvlJc w:val="left"/>
      <w:pPr>
        <w:tabs>
          <w:tab w:val="num" w:pos="648"/>
        </w:tabs>
        <w:ind w:left="648" w:hanging="288"/>
      </w:pPr>
      <w:rPr>
        <w:rFonts w:ascii="Symbol" w:hAnsi="Symbol" w:hint="default"/>
        <w:color w:val="27628E"/>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53E58E5"/>
    <w:multiLevelType w:val="hybridMultilevel"/>
    <w:tmpl w:val="742052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C151E68"/>
    <w:multiLevelType w:val="hybridMultilevel"/>
    <w:tmpl w:val="6BA4FBFE"/>
    <w:lvl w:ilvl="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20478C"/>
    <w:multiLevelType w:val="hybridMultilevel"/>
    <w:tmpl w:val="26862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772A8C"/>
    <w:multiLevelType w:val="hybridMultilevel"/>
    <w:tmpl w:val="742052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F7087D"/>
    <w:multiLevelType w:val="hybridMultilevel"/>
    <w:tmpl w:val="D37E062C"/>
    <w:lvl w:ilvl="0">
      <w:start w:val="1"/>
      <w:numFmt w:val="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6755664">
    <w:abstractNumId w:val="33"/>
  </w:num>
  <w:num w:numId="2" w16cid:durableId="115301324">
    <w:abstractNumId w:val="6"/>
  </w:num>
  <w:num w:numId="3" w16cid:durableId="5596083">
    <w:abstractNumId w:val="5"/>
  </w:num>
  <w:num w:numId="4" w16cid:durableId="108202104">
    <w:abstractNumId w:val="4"/>
  </w:num>
  <w:num w:numId="5" w16cid:durableId="984894031">
    <w:abstractNumId w:val="3"/>
  </w:num>
  <w:num w:numId="6" w16cid:durableId="1196499529">
    <w:abstractNumId w:val="2"/>
  </w:num>
  <w:num w:numId="7" w16cid:durableId="780337717">
    <w:abstractNumId w:val="16"/>
  </w:num>
  <w:num w:numId="8" w16cid:durableId="1580943475">
    <w:abstractNumId w:val="11"/>
  </w:num>
  <w:num w:numId="9" w16cid:durableId="1928806306">
    <w:abstractNumId w:val="27"/>
  </w:num>
  <w:num w:numId="10" w16cid:durableId="1460108225">
    <w:abstractNumId w:val="1"/>
  </w:num>
  <w:num w:numId="11" w16cid:durableId="1516306484">
    <w:abstractNumId w:val="0"/>
  </w:num>
  <w:num w:numId="12" w16cid:durableId="2139449638">
    <w:abstractNumId w:val="28"/>
  </w:num>
  <w:num w:numId="13" w16cid:durableId="1530291076">
    <w:abstractNumId w:val="32"/>
  </w:num>
  <w:num w:numId="14" w16cid:durableId="1743680383">
    <w:abstractNumId w:val="20"/>
  </w:num>
  <w:num w:numId="15" w16cid:durableId="1647736349">
    <w:abstractNumId w:val="29"/>
  </w:num>
  <w:num w:numId="16" w16cid:durableId="1636326487">
    <w:abstractNumId w:val="12"/>
  </w:num>
  <w:num w:numId="17" w16cid:durableId="1053189784">
    <w:abstractNumId w:val="19"/>
  </w:num>
  <w:num w:numId="18" w16cid:durableId="1455179183">
    <w:abstractNumId w:val="15"/>
  </w:num>
  <w:num w:numId="19" w16cid:durableId="1716419830">
    <w:abstractNumId w:val="31"/>
  </w:num>
  <w:num w:numId="20" w16cid:durableId="1046951138">
    <w:abstractNumId w:val="23"/>
  </w:num>
  <w:num w:numId="21" w16cid:durableId="2042395057">
    <w:abstractNumId w:val="21"/>
  </w:num>
  <w:num w:numId="22" w16cid:durableId="1365906440">
    <w:abstractNumId w:val="37"/>
  </w:num>
  <w:num w:numId="23" w16cid:durableId="1030492661">
    <w:abstractNumId w:val="35"/>
  </w:num>
  <w:num w:numId="24" w16cid:durableId="706680118">
    <w:abstractNumId w:val="13"/>
  </w:num>
  <w:num w:numId="25" w16cid:durableId="1878083886">
    <w:abstractNumId w:val="24"/>
  </w:num>
  <w:num w:numId="26" w16cid:durableId="1921866681">
    <w:abstractNumId w:val="30"/>
  </w:num>
  <w:num w:numId="27" w16cid:durableId="1552839951">
    <w:abstractNumId w:val="26"/>
  </w:num>
  <w:num w:numId="28" w16cid:durableId="737021760">
    <w:abstractNumId w:val="17"/>
  </w:num>
  <w:num w:numId="29" w16cid:durableId="687605905">
    <w:abstractNumId w:val="9"/>
  </w:num>
  <w:num w:numId="30" w16cid:durableId="98455828">
    <w:abstractNumId w:val="7"/>
  </w:num>
  <w:num w:numId="31" w16cid:durableId="28535861">
    <w:abstractNumId w:val="8"/>
  </w:num>
  <w:num w:numId="32" w16cid:durableId="1698041816">
    <w:abstractNumId w:val="40"/>
  </w:num>
  <w:num w:numId="33" w16cid:durableId="843012408">
    <w:abstractNumId w:val="38"/>
  </w:num>
  <w:num w:numId="34" w16cid:durableId="1745100177">
    <w:abstractNumId w:val="10"/>
  </w:num>
  <w:num w:numId="35" w16cid:durableId="669798884">
    <w:abstractNumId w:val="36"/>
    <w:lvlOverride w:ilvl="0">
      <w:startOverride w:val="1"/>
    </w:lvlOverride>
  </w:num>
  <w:num w:numId="36" w16cid:durableId="1091583751">
    <w:abstractNumId w:val="36"/>
    <w:lvlOverride w:ilvl="0">
      <w:startOverride w:val="1"/>
    </w:lvlOverride>
  </w:num>
  <w:num w:numId="37" w16cid:durableId="473766368">
    <w:abstractNumId w:val="36"/>
  </w:num>
  <w:num w:numId="38" w16cid:durableId="709263012">
    <w:abstractNumId w:val="36"/>
    <w:lvlOverride w:ilvl="0">
      <w:startOverride w:val="1"/>
    </w:lvlOverride>
  </w:num>
  <w:num w:numId="39" w16cid:durableId="1982885530">
    <w:abstractNumId w:val="36"/>
    <w:lvlOverride w:ilvl="0">
      <w:startOverride w:val="1"/>
    </w:lvlOverride>
  </w:num>
  <w:num w:numId="40" w16cid:durableId="1751078188">
    <w:abstractNumId w:val="3"/>
    <w:lvlOverride w:ilvl="0">
      <w:startOverride w:val="1"/>
    </w:lvlOverride>
  </w:num>
  <w:num w:numId="41" w16cid:durableId="2076581945">
    <w:abstractNumId w:val="18"/>
  </w:num>
  <w:num w:numId="42" w16cid:durableId="464201333">
    <w:abstractNumId w:val="36"/>
    <w:lvlOverride w:ilvl="0">
      <w:startOverride w:val="1"/>
    </w:lvlOverride>
  </w:num>
  <w:num w:numId="43" w16cid:durableId="1606423870">
    <w:abstractNumId w:val="36"/>
    <w:lvlOverride w:ilvl="0">
      <w:startOverride w:val="1"/>
    </w:lvlOverride>
  </w:num>
  <w:num w:numId="44" w16cid:durableId="1232077384">
    <w:abstractNumId w:val="36"/>
    <w:lvlOverride w:ilvl="0">
      <w:startOverride w:val="1"/>
    </w:lvlOverride>
  </w:num>
  <w:num w:numId="45" w16cid:durableId="372117570">
    <w:abstractNumId w:val="22"/>
  </w:num>
  <w:num w:numId="46" w16cid:durableId="288971114">
    <w:abstractNumId w:val="25"/>
  </w:num>
  <w:num w:numId="47" w16cid:durableId="1265000357">
    <w:abstractNumId w:val="34"/>
  </w:num>
  <w:num w:numId="48" w16cid:durableId="1055159735">
    <w:abstractNumId w:val="39"/>
  </w:num>
  <w:num w:numId="49" w16cid:durableId="771439693">
    <w:abstractNumId w:val="9"/>
  </w:num>
  <w:num w:numId="50" w16cid:durableId="1531068659">
    <w:abstractNumId w:val="22"/>
  </w:num>
  <w:num w:numId="51" w16cid:durableId="1271427308">
    <w:abstractNumId w:val="25"/>
  </w:num>
  <w:num w:numId="52" w16cid:durableId="1719819354">
    <w:abstractNumId w:val="9"/>
  </w:num>
  <w:num w:numId="53" w16cid:durableId="622033507">
    <w:abstractNumId w:val="22"/>
  </w:num>
  <w:num w:numId="54" w16cid:durableId="1918316864">
    <w:abstractNumId w:val="25"/>
  </w:num>
  <w:num w:numId="55" w16cid:durableId="2132242576">
    <w:abstractNumId w:val="38"/>
  </w:num>
  <w:num w:numId="56" w16cid:durableId="210430094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pos w:val="sectEnd"/>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79"/>
    <w:rsid w:val="00000897"/>
    <w:rsid w:val="00001766"/>
    <w:rsid w:val="000017B9"/>
    <w:rsid w:val="000030B1"/>
    <w:rsid w:val="0000627C"/>
    <w:rsid w:val="00006ED7"/>
    <w:rsid w:val="000072FC"/>
    <w:rsid w:val="00010235"/>
    <w:rsid w:val="00010689"/>
    <w:rsid w:val="00010CEE"/>
    <w:rsid w:val="00012B2C"/>
    <w:rsid w:val="0001369C"/>
    <w:rsid w:val="000136EC"/>
    <w:rsid w:val="000150F7"/>
    <w:rsid w:val="0001569E"/>
    <w:rsid w:val="0001587F"/>
    <w:rsid w:val="00015F6D"/>
    <w:rsid w:val="00016B08"/>
    <w:rsid w:val="00016D34"/>
    <w:rsid w:val="00017549"/>
    <w:rsid w:val="00017AC0"/>
    <w:rsid w:val="00020929"/>
    <w:rsid w:val="000212FC"/>
    <w:rsid w:val="0002151F"/>
    <w:rsid w:val="000221F4"/>
    <w:rsid w:val="00022505"/>
    <w:rsid w:val="00022A0A"/>
    <w:rsid w:val="0002322B"/>
    <w:rsid w:val="000234AB"/>
    <w:rsid w:val="0002754E"/>
    <w:rsid w:val="00027E3F"/>
    <w:rsid w:val="00030E11"/>
    <w:rsid w:val="0003153C"/>
    <w:rsid w:val="000320C1"/>
    <w:rsid w:val="0003265D"/>
    <w:rsid w:val="00032E4E"/>
    <w:rsid w:val="0003306C"/>
    <w:rsid w:val="00034667"/>
    <w:rsid w:val="00034DB2"/>
    <w:rsid w:val="000351DD"/>
    <w:rsid w:val="00036E7F"/>
    <w:rsid w:val="00037249"/>
    <w:rsid w:val="0003737C"/>
    <w:rsid w:val="00040B2C"/>
    <w:rsid w:val="00041C1A"/>
    <w:rsid w:val="00041E74"/>
    <w:rsid w:val="000423BE"/>
    <w:rsid w:val="00042419"/>
    <w:rsid w:val="00042464"/>
    <w:rsid w:val="00042F79"/>
    <w:rsid w:val="00042FA8"/>
    <w:rsid w:val="000432F5"/>
    <w:rsid w:val="00043329"/>
    <w:rsid w:val="00043B27"/>
    <w:rsid w:val="00044069"/>
    <w:rsid w:val="00046A1A"/>
    <w:rsid w:val="00047B97"/>
    <w:rsid w:val="00047BDD"/>
    <w:rsid w:val="00047D5D"/>
    <w:rsid w:val="000508B2"/>
    <w:rsid w:val="00050C43"/>
    <w:rsid w:val="00050C88"/>
    <w:rsid w:val="000528AD"/>
    <w:rsid w:val="00052A32"/>
    <w:rsid w:val="00052E80"/>
    <w:rsid w:val="0005433F"/>
    <w:rsid w:val="000551B8"/>
    <w:rsid w:val="00056BC1"/>
    <w:rsid w:val="00057425"/>
    <w:rsid w:val="000575D5"/>
    <w:rsid w:val="000578A2"/>
    <w:rsid w:val="000578BB"/>
    <w:rsid w:val="00060579"/>
    <w:rsid w:val="00061707"/>
    <w:rsid w:val="0006299E"/>
    <w:rsid w:val="000633AA"/>
    <w:rsid w:val="000634D2"/>
    <w:rsid w:val="00063DE2"/>
    <w:rsid w:val="00064DA3"/>
    <w:rsid w:val="000658E6"/>
    <w:rsid w:val="00066C7C"/>
    <w:rsid w:val="00067018"/>
    <w:rsid w:val="000671DF"/>
    <w:rsid w:val="0006743A"/>
    <w:rsid w:val="00067AEE"/>
    <w:rsid w:val="0007041A"/>
    <w:rsid w:val="000706D8"/>
    <w:rsid w:val="00071DFB"/>
    <w:rsid w:val="00072851"/>
    <w:rsid w:val="00074D10"/>
    <w:rsid w:val="00074FEB"/>
    <w:rsid w:val="000777DB"/>
    <w:rsid w:val="00077878"/>
    <w:rsid w:val="00081356"/>
    <w:rsid w:val="00082915"/>
    <w:rsid w:val="000834E0"/>
    <w:rsid w:val="00083A0A"/>
    <w:rsid w:val="00083FF8"/>
    <w:rsid w:val="000845AF"/>
    <w:rsid w:val="000855BD"/>
    <w:rsid w:val="00086066"/>
    <w:rsid w:val="0008789D"/>
    <w:rsid w:val="00090441"/>
    <w:rsid w:val="000908DF"/>
    <w:rsid w:val="00091160"/>
    <w:rsid w:val="0009143A"/>
    <w:rsid w:val="00092241"/>
    <w:rsid w:val="00093198"/>
    <w:rsid w:val="000940AB"/>
    <w:rsid w:val="00094195"/>
    <w:rsid w:val="000943C5"/>
    <w:rsid w:val="00094540"/>
    <w:rsid w:val="00095543"/>
    <w:rsid w:val="00095544"/>
    <w:rsid w:val="00095E87"/>
    <w:rsid w:val="0009692D"/>
    <w:rsid w:val="00096E64"/>
    <w:rsid w:val="000972E1"/>
    <w:rsid w:val="000A0B8D"/>
    <w:rsid w:val="000A1DAD"/>
    <w:rsid w:val="000A2181"/>
    <w:rsid w:val="000A2330"/>
    <w:rsid w:val="000A2F18"/>
    <w:rsid w:val="000A3595"/>
    <w:rsid w:val="000A3AF1"/>
    <w:rsid w:val="000A54AF"/>
    <w:rsid w:val="000A5A8D"/>
    <w:rsid w:val="000A6180"/>
    <w:rsid w:val="000A6591"/>
    <w:rsid w:val="000A6746"/>
    <w:rsid w:val="000A6BE1"/>
    <w:rsid w:val="000A758A"/>
    <w:rsid w:val="000A7604"/>
    <w:rsid w:val="000A7FB4"/>
    <w:rsid w:val="000B06D5"/>
    <w:rsid w:val="000B1D6B"/>
    <w:rsid w:val="000B25E1"/>
    <w:rsid w:val="000B521D"/>
    <w:rsid w:val="000B555A"/>
    <w:rsid w:val="000B6330"/>
    <w:rsid w:val="000B764C"/>
    <w:rsid w:val="000C178D"/>
    <w:rsid w:val="000C185F"/>
    <w:rsid w:val="000C262B"/>
    <w:rsid w:val="000C2E3B"/>
    <w:rsid w:val="000C413E"/>
    <w:rsid w:val="000C5298"/>
    <w:rsid w:val="000C53A3"/>
    <w:rsid w:val="000C5EA2"/>
    <w:rsid w:val="000C6167"/>
    <w:rsid w:val="000C7D4D"/>
    <w:rsid w:val="000D07D3"/>
    <w:rsid w:val="000D09AA"/>
    <w:rsid w:val="000D1E39"/>
    <w:rsid w:val="000D2B3B"/>
    <w:rsid w:val="000D46B8"/>
    <w:rsid w:val="000D5286"/>
    <w:rsid w:val="000D5994"/>
    <w:rsid w:val="000D5B34"/>
    <w:rsid w:val="000D5E30"/>
    <w:rsid w:val="000D5E40"/>
    <w:rsid w:val="000D6D88"/>
    <w:rsid w:val="000D751A"/>
    <w:rsid w:val="000D7604"/>
    <w:rsid w:val="000E0694"/>
    <w:rsid w:val="000E06A9"/>
    <w:rsid w:val="000E1C2B"/>
    <w:rsid w:val="000E2169"/>
    <w:rsid w:val="000E2591"/>
    <w:rsid w:val="000E2D16"/>
    <w:rsid w:val="000E435E"/>
    <w:rsid w:val="000E4C3F"/>
    <w:rsid w:val="000E5219"/>
    <w:rsid w:val="000E531C"/>
    <w:rsid w:val="000F197A"/>
    <w:rsid w:val="000F22CB"/>
    <w:rsid w:val="000F437C"/>
    <w:rsid w:val="000F487F"/>
    <w:rsid w:val="000F5259"/>
    <w:rsid w:val="000F5457"/>
    <w:rsid w:val="000F677B"/>
    <w:rsid w:val="000F6D4E"/>
    <w:rsid w:val="0010008A"/>
    <w:rsid w:val="0010022B"/>
    <w:rsid w:val="0010048B"/>
    <w:rsid w:val="001004A7"/>
    <w:rsid w:val="00100511"/>
    <w:rsid w:val="00100710"/>
    <w:rsid w:val="00100B38"/>
    <w:rsid w:val="00100D22"/>
    <w:rsid w:val="001015E2"/>
    <w:rsid w:val="00101FF2"/>
    <w:rsid w:val="0010238D"/>
    <w:rsid w:val="0010256D"/>
    <w:rsid w:val="0010292D"/>
    <w:rsid w:val="0010307A"/>
    <w:rsid w:val="00103C77"/>
    <w:rsid w:val="0010490A"/>
    <w:rsid w:val="00104F0D"/>
    <w:rsid w:val="00106BE4"/>
    <w:rsid w:val="00110444"/>
    <w:rsid w:val="0011108E"/>
    <w:rsid w:val="001119F8"/>
    <w:rsid w:val="00112A5E"/>
    <w:rsid w:val="00113CC8"/>
    <w:rsid w:val="001168E7"/>
    <w:rsid w:val="00116BD8"/>
    <w:rsid w:val="00117892"/>
    <w:rsid w:val="00117C05"/>
    <w:rsid w:val="001215A9"/>
    <w:rsid w:val="00122C2C"/>
    <w:rsid w:val="00123A87"/>
    <w:rsid w:val="001244B1"/>
    <w:rsid w:val="001246D8"/>
    <w:rsid w:val="0012485C"/>
    <w:rsid w:val="0012514E"/>
    <w:rsid w:val="0012564D"/>
    <w:rsid w:val="0012589E"/>
    <w:rsid w:val="00126560"/>
    <w:rsid w:val="00126945"/>
    <w:rsid w:val="0013059D"/>
    <w:rsid w:val="00130C03"/>
    <w:rsid w:val="001311F7"/>
    <w:rsid w:val="001312EB"/>
    <w:rsid w:val="0013184F"/>
    <w:rsid w:val="00131D22"/>
    <w:rsid w:val="00131F00"/>
    <w:rsid w:val="0013346F"/>
    <w:rsid w:val="001349E2"/>
    <w:rsid w:val="00134A06"/>
    <w:rsid w:val="00134FD9"/>
    <w:rsid w:val="00135328"/>
    <w:rsid w:val="00135EB7"/>
    <w:rsid w:val="001364CF"/>
    <w:rsid w:val="0013709C"/>
    <w:rsid w:val="00137AFA"/>
    <w:rsid w:val="00137B02"/>
    <w:rsid w:val="00141E5C"/>
    <w:rsid w:val="00142411"/>
    <w:rsid w:val="001447AB"/>
    <w:rsid w:val="00144A6C"/>
    <w:rsid w:val="00145DB1"/>
    <w:rsid w:val="0014646C"/>
    <w:rsid w:val="0014674C"/>
    <w:rsid w:val="00146CE3"/>
    <w:rsid w:val="00147515"/>
    <w:rsid w:val="00147A30"/>
    <w:rsid w:val="00147A74"/>
    <w:rsid w:val="001526E2"/>
    <w:rsid w:val="0015331A"/>
    <w:rsid w:val="00154DF1"/>
    <w:rsid w:val="0015529D"/>
    <w:rsid w:val="00155D06"/>
    <w:rsid w:val="00155EA2"/>
    <w:rsid w:val="00156212"/>
    <w:rsid w:val="0015713C"/>
    <w:rsid w:val="00157CA2"/>
    <w:rsid w:val="00161914"/>
    <w:rsid w:val="00161B9D"/>
    <w:rsid w:val="00161DA5"/>
    <w:rsid w:val="00163DE6"/>
    <w:rsid w:val="001649D5"/>
    <w:rsid w:val="00164BC2"/>
    <w:rsid w:val="0016651A"/>
    <w:rsid w:val="00166AD3"/>
    <w:rsid w:val="001711C1"/>
    <w:rsid w:val="001711DF"/>
    <w:rsid w:val="00171E2D"/>
    <w:rsid w:val="001739F1"/>
    <w:rsid w:val="0017416C"/>
    <w:rsid w:val="001743E2"/>
    <w:rsid w:val="00174627"/>
    <w:rsid w:val="0017499B"/>
    <w:rsid w:val="00174E4D"/>
    <w:rsid w:val="00175356"/>
    <w:rsid w:val="001754FE"/>
    <w:rsid w:val="001760A7"/>
    <w:rsid w:val="00176C98"/>
    <w:rsid w:val="00177107"/>
    <w:rsid w:val="00181AC8"/>
    <w:rsid w:val="00182CF1"/>
    <w:rsid w:val="00183600"/>
    <w:rsid w:val="0018379A"/>
    <w:rsid w:val="00184334"/>
    <w:rsid w:val="00184421"/>
    <w:rsid w:val="00184E72"/>
    <w:rsid w:val="00185CEF"/>
    <w:rsid w:val="00186C9D"/>
    <w:rsid w:val="001871ED"/>
    <w:rsid w:val="00191FD5"/>
    <w:rsid w:val="001921A4"/>
    <w:rsid w:val="00192E41"/>
    <w:rsid w:val="00194A0E"/>
    <w:rsid w:val="001969F1"/>
    <w:rsid w:val="00196D70"/>
    <w:rsid w:val="00196E5A"/>
    <w:rsid w:val="00197503"/>
    <w:rsid w:val="0019769F"/>
    <w:rsid w:val="001A00C4"/>
    <w:rsid w:val="001A136E"/>
    <w:rsid w:val="001A1BDB"/>
    <w:rsid w:val="001A1D2C"/>
    <w:rsid w:val="001A2E81"/>
    <w:rsid w:val="001A3252"/>
    <w:rsid w:val="001A3781"/>
    <w:rsid w:val="001A3DC4"/>
    <w:rsid w:val="001A3DCD"/>
    <w:rsid w:val="001A3E1C"/>
    <w:rsid w:val="001A49E9"/>
    <w:rsid w:val="001A5123"/>
    <w:rsid w:val="001B107D"/>
    <w:rsid w:val="001B1B81"/>
    <w:rsid w:val="001B1E5B"/>
    <w:rsid w:val="001B2FAE"/>
    <w:rsid w:val="001B322A"/>
    <w:rsid w:val="001B33AF"/>
    <w:rsid w:val="001B4842"/>
    <w:rsid w:val="001B4AFC"/>
    <w:rsid w:val="001B4CE4"/>
    <w:rsid w:val="001B5E5A"/>
    <w:rsid w:val="001B72EA"/>
    <w:rsid w:val="001B762F"/>
    <w:rsid w:val="001B78EA"/>
    <w:rsid w:val="001C031B"/>
    <w:rsid w:val="001C0620"/>
    <w:rsid w:val="001C15AC"/>
    <w:rsid w:val="001C19D6"/>
    <w:rsid w:val="001C2523"/>
    <w:rsid w:val="001C44FA"/>
    <w:rsid w:val="001C5EB8"/>
    <w:rsid w:val="001C6506"/>
    <w:rsid w:val="001C7FBE"/>
    <w:rsid w:val="001D0A5C"/>
    <w:rsid w:val="001D3544"/>
    <w:rsid w:val="001D39AA"/>
    <w:rsid w:val="001D39EC"/>
    <w:rsid w:val="001D418D"/>
    <w:rsid w:val="001D4BC5"/>
    <w:rsid w:val="001D55B3"/>
    <w:rsid w:val="001D661F"/>
    <w:rsid w:val="001D71DF"/>
    <w:rsid w:val="001D7B65"/>
    <w:rsid w:val="001E0620"/>
    <w:rsid w:val="001E1B66"/>
    <w:rsid w:val="001E36F4"/>
    <w:rsid w:val="001E6246"/>
    <w:rsid w:val="001E6A60"/>
    <w:rsid w:val="001E6E5A"/>
    <w:rsid w:val="001E79E7"/>
    <w:rsid w:val="001F45A2"/>
    <w:rsid w:val="001F5515"/>
    <w:rsid w:val="001F571B"/>
    <w:rsid w:val="002000FB"/>
    <w:rsid w:val="002012DB"/>
    <w:rsid w:val="00201E7E"/>
    <w:rsid w:val="00203C28"/>
    <w:rsid w:val="00203E3B"/>
    <w:rsid w:val="00204AB9"/>
    <w:rsid w:val="00204B23"/>
    <w:rsid w:val="002050B7"/>
    <w:rsid w:val="0020747A"/>
    <w:rsid w:val="002075C7"/>
    <w:rsid w:val="0021066D"/>
    <w:rsid w:val="00211FFA"/>
    <w:rsid w:val="00212D84"/>
    <w:rsid w:val="00213DF6"/>
    <w:rsid w:val="002140C3"/>
    <w:rsid w:val="0021452A"/>
    <w:rsid w:val="00214697"/>
    <w:rsid w:val="00214E0B"/>
    <w:rsid w:val="00215C5A"/>
    <w:rsid w:val="00215E4D"/>
    <w:rsid w:val="002166BC"/>
    <w:rsid w:val="00216D24"/>
    <w:rsid w:val="00217A31"/>
    <w:rsid w:val="00217FA0"/>
    <w:rsid w:val="002204CD"/>
    <w:rsid w:val="00221020"/>
    <w:rsid w:val="00222316"/>
    <w:rsid w:val="002225EC"/>
    <w:rsid w:val="00224D9D"/>
    <w:rsid w:val="00225954"/>
    <w:rsid w:val="00225A35"/>
    <w:rsid w:val="00226D01"/>
    <w:rsid w:val="0022714B"/>
    <w:rsid w:val="002272CB"/>
    <w:rsid w:val="002273EC"/>
    <w:rsid w:val="00227E6B"/>
    <w:rsid w:val="00230C72"/>
    <w:rsid w:val="00231607"/>
    <w:rsid w:val="0023638D"/>
    <w:rsid w:val="00236484"/>
    <w:rsid w:val="0024263A"/>
    <w:rsid w:val="00245F71"/>
    <w:rsid w:val="00246468"/>
    <w:rsid w:val="00246C32"/>
    <w:rsid w:val="00247945"/>
    <w:rsid w:val="0025023C"/>
    <w:rsid w:val="002503DD"/>
    <w:rsid w:val="002505B6"/>
    <w:rsid w:val="0025070E"/>
    <w:rsid w:val="00250848"/>
    <w:rsid w:val="00250D2A"/>
    <w:rsid w:val="00251C7D"/>
    <w:rsid w:val="0025248B"/>
    <w:rsid w:val="002542CB"/>
    <w:rsid w:val="00254C89"/>
    <w:rsid w:val="00254E2D"/>
    <w:rsid w:val="00255AAE"/>
    <w:rsid w:val="002566F5"/>
    <w:rsid w:val="00256D04"/>
    <w:rsid w:val="0026025C"/>
    <w:rsid w:val="002606D9"/>
    <w:rsid w:val="00260EB6"/>
    <w:rsid w:val="00261382"/>
    <w:rsid w:val="00261A27"/>
    <w:rsid w:val="00264782"/>
    <w:rsid w:val="00265EFA"/>
    <w:rsid w:val="0026713B"/>
    <w:rsid w:val="00271C83"/>
    <w:rsid w:val="00272261"/>
    <w:rsid w:val="0027245E"/>
    <w:rsid w:val="00272B66"/>
    <w:rsid w:val="002733A4"/>
    <w:rsid w:val="00273531"/>
    <w:rsid w:val="00276031"/>
    <w:rsid w:val="00276353"/>
    <w:rsid w:val="0028039E"/>
    <w:rsid w:val="002809E4"/>
    <w:rsid w:val="00280DC8"/>
    <w:rsid w:val="002817A6"/>
    <w:rsid w:val="00282527"/>
    <w:rsid w:val="002830E3"/>
    <w:rsid w:val="00283304"/>
    <w:rsid w:val="0028360E"/>
    <w:rsid w:val="00283976"/>
    <w:rsid w:val="00283B76"/>
    <w:rsid w:val="00284837"/>
    <w:rsid w:val="00284896"/>
    <w:rsid w:val="002857D5"/>
    <w:rsid w:val="002869EF"/>
    <w:rsid w:val="0029011D"/>
    <w:rsid w:val="0029042C"/>
    <w:rsid w:val="00290858"/>
    <w:rsid w:val="00291FAD"/>
    <w:rsid w:val="0029211D"/>
    <w:rsid w:val="00292588"/>
    <w:rsid w:val="00292A7F"/>
    <w:rsid w:val="00294B21"/>
    <w:rsid w:val="00297266"/>
    <w:rsid w:val="002A00E4"/>
    <w:rsid w:val="002A1180"/>
    <w:rsid w:val="002A11DC"/>
    <w:rsid w:val="002A177B"/>
    <w:rsid w:val="002A1ED1"/>
    <w:rsid w:val="002A2064"/>
    <w:rsid w:val="002A2262"/>
    <w:rsid w:val="002A22CB"/>
    <w:rsid w:val="002A2483"/>
    <w:rsid w:val="002A2808"/>
    <w:rsid w:val="002A3D5D"/>
    <w:rsid w:val="002A4F27"/>
    <w:rsid w:val="002A5E15"/>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5C8F"/>
    <w:rsid w:val="002B6ADA"/>
    <w:rsid w:val="002B71CD"/>
    <w:rsid w:val="002B72E0"/>
    <w:rsid w:val="002B76AB"/>
    <w:rsid w:val="002B7C37"/>
    <w:rsid w:val="002C0508"/>
    <w:rsid w:val="002C0B37"/>
    <w:rsid w:val="002C0C0D"/>
    <w:rsid w:val="002C1507"/>
    <w:rsid w:val="002C2601"/>
    <w:rsid w:val="002C3CA5"/>
    <w:rsid w:val="002C40A9"/>
    <w:rsid w:val="002C4BF2"/>
    <w:rsid w:val="002C507F"/>
    <w:rsid w:val="002C598D"/>
    <w:rsid w:val="002C5C83"/>
    <w:rsid w:val="002C64E1"/>
    <w:rsid w:val="002C682B"/>
    <w:rsid w:val="002C71CA"/>
    <w:rsid w:val="002D048E"/>
    <w:rsid w:val="002D1C05"/>
    <w:rsid w:val="002D262A"/>
    <w:rsid w:val="002D3B71"/>
    <w:rsid w:val="002D4133"/>
    <w:rsid w:val="002D435B"/>
    <w:rsid w:val="002D4699"/>
    <w:rsid w:val="002D5049"/>
    <w:rsid w:val="002D54D9"/>
    <w:rsid w:val="002D5970"/>
    <w:rsid w:val="002D6763"/>
    <w:rsid w:val="002D7B94"/>
    <w:rsid w:val="002E06F1"/>
    <w:rsid w:val="002E183E"/>
    <w:rsid w:val="002E207D"/>
    <w:rsid w:val="002E226E"/>
    <w:rsid w:val="002E3624"/>
    <w:rsid w:val="002E3E35"/>
    <w:rsid w:val="002E422F"/>
    <w:rsid w:val="002E5E67"/>
    <w:rsid w:val="002E6A72"/>
    <w:rsid w:val="002E714D"/>
    <w:rsid w:val="002F0A27"/>
    <w:rsid w:val="002F1AEA"/>
    <w:rsid w:val="002F297B"/>
    <w:rsid w:val="002F4173"/>
    <w:rsid w:val="002F418C"/>
    <w:rsid w:val="002F58FD"/>
    <w:rsid w:val="002F633F"/>
    <w:rsid w:val="002F6E35"/>
    <w:rsid w:val="002F7E96"/>
    <w:rsid w:val="0030002C"/>
    <w:rsid w:val="003006AB"/>
    <w:rsid w:val="00300B4E"/>
    <w:rsid w:val="00301129"/>
    <w:rsid w:val="003022A2"/>
    <w:rsid w:val="0030242C"/>
    <w:rsid w:val="003025D2"/>
    <w:rsid w:val="00302890"/>
    <w:rsid w:val="0030386B"/>
    <w:rsid w:val="0030563D"/>
    <w:rsid w:val="0030651C"/>
    <w:rsid w:val="00306F1E"/>
    <w:rsid w:val="003079E9"/>
    <w:rsid w:val="00310CBE"/>
    <w:rsid w:val="00311A51"/>
    <w:rsid w:val="00311B3B"/>
    <w:rsid w:val="003122C7"/>
    <w:rsid w:val="003147EA"/>
    <w:rsid w:val="00315DEC"/>
    <w:rsid w:val="00315E39"/>
    <w:rsid w:val="00315F8F"/>
    <w:rsid w:val="003165C8"/>
    <w:rsid w:val="00316EA0"/>
    <w:rsid w:val="00317399"/>
    <w:rsid w:val="0031740A"/>
    <w:rsid w:val="00317D7F"/>
    <w:rsid w:val="00317DD3"/>
    <w:rsid w:val="00317E6D"/>
    <w:rsid w:val="00317FDB"/>
    <w:rsid w:val="003208B3"/>
    <w:rsid w:val="00321145"/>
    <w:rsid w:val="00322713"/>
    <w:rsid w:val="00323036"/>
    <w:rsid w:val="00323195"/>
    <w:rsid w:val="00323780"/>
    <w:rsid w:val="00324098"/>
    <w:rsid w:val="003250D8"/>
    <w:rsid w:val="003254BC"/>
    <w:rsid w:val="00325B5B"/>
    <w:rsid w:val="00325FF2"/>
    <w:rsid w:val="00326958"/>
    <w:rsid w:val="0033012A"/>
    <w:rsid w:val="003308C3"/>
    <w:rsid w:val="003317FD"/>
    <w:rsid w:val="00331ADC"/>
    <w:rsid w:val="00333857"/>
    <w:rsid w:val="0033626E"/>
    <w:rsid w:val="003369A7"/>
    <w:rsid w:val="0033733F"/>
    <w:rsid w:val="0033765D"/>
    <w:rsid w:val="00337684"/>
    <w:rsid w:val="00337D81"/>
    <w:rsid w:val="00341682"/>
    <w:rsid w:val="00342537"/>
    <w:rsid w:val="003426BF"/>
    <w:rsid w:val="003441B6"/>
    <w:rsid w:val="0034440A"/>
    <w:rsid w:val="003444DB"/>
    <w:rsid w:val="00345556"/>
    <w:rsid w:val="003456F6"/>
    <w:rsid w:val="00345FBF"/>
    <w:rsid w:val="00346E5F"/>
    <w:rsid w:val="00346F07"/>
    <w:rsid w:val="00347636"/>
    <w:rsid w:val="003478DB"/>
    <w:rsid w:val="00347977"/>
    <w:rsid w:val="003502D0"/>
    <w:rsid w:val="0035074F"/>
    <w:rsid w:val="0035093A"/>
    <w:rsid w:val="00350B2A"/>
    <w:rsid w:val="00352E55"/>
    <w:rsid w:val="003545DB"/>
    <w:rsid w:val="0035526C"/>
    <w:rsid w:val="003556EF"/>
    <w:rsid w:val="003569CA"/>
    <w:rsid w:val="00357B5C"/>
    <w:rsid w:val="00360C86"/>
    <w:rsid w:val="00360D65"/>
    <w:rsid w:val="0036230B"/>
    <w:rsid w:val="00362522"/>
    <w:rsid w:val="00363298"/>
    <w:rsid w:val="00363410"/>
    <w:rsid w:val="00363A19"/>
    <w:rsid w:val="00363DAF"/>
    <w:rsid w:val="00364C25"/>
    <w:rsid w:val="003656C4"/>
    <w:rsid w:val="00366519"/>
    <w:rsid w:val="00366F93"/>
    <w:rsid w:val="00367401"/>
    <w:rsid w:val="00370490"/>
    <w:rsid w:val="00370BC5"/>
    <w:rsid w:val="00370D5B"/>
    <w:rsid w:val="003718B9"/>
    <w:rsid w:val="00372523"/>
    <w:rsid w:val="003732D3"/>
    <w:rsid w:val="003743AD"/>
    <w:rsid w:val="003745C0"/>
    <w:rsid w:val="0037623C"/>
    <w:rsid w:val="00376F39"/>
    <w:rsid w:val="00381437"/>
    <w:rsid w:val="00381D30"/>
    <w:rsid w:val="003822BC"/>
    <w:rsid w:val="00382F49"/>
    <w:rsid w:val="00383AF2"/>
    <w:rsid w:val="003845F2"/>
    <w:rsid w:val="00384A00"/>
    <w:rsid w:val="00384E5E"/>
    <w:rsid w:val="00385E3D"/>
    <w:rsid w:val="0038698E"/>
    <w:rsid w:val="00387C3D"/>
    <w:rsid w:val="00390079"/>
    <w:rsid w:val="00391DD3"/>
    <w:rsid w:val="003921CA"/>
    <w:rsid w:val="00392614"/>
    <w:rsid w:val="00394544"/>
    <w:rsid w:val="003946B6"/>
    <w:rsid w:val="00394DAA"/>
    <w:rsid w:val="003954AE"/>
    <w:rsid w:val="003969F2"/>
    <w:rsid w:val="00396FD7"/>
    <w:rsid w:val="00397B3F"/>
    <w:rsid w:val="003A0C7A"/>
    <w:rsid w:val="003A0DAE"/>
    <w:rsid w:val="003A16DA"/>
    <w:rsid w:val="003A3ADA"/>
    <w:rsid w:val="003A3CD9"/>
    <w:rsid w:val="003A501E"/>
    <w:rsid w:val="003A63C1"/>
    <w:rsid w:val="003A67C3"/>
    <w:rsid w:val="003B08CD"/>
    <w:rsid w:val="003B11F7"/>
    <w:rsid w:val="003B1491"/>
    <w:rsid w:val="003B32AF"/>
    <w:rsid w:val="003B33F0"/>
    <w:rsid w:val="003B3E24"/>
    <w:rsid w:val="003B451B"/>
    <w:rsid w:val="003B4C48"/>
    <w:rsid w:val="003B55AC"/>
    <w:rsid w:val="003B65A1"/>
    <w:rsid w:val="003B6A0E"/>
    <w:rsid w:val="003B6EBB"/>
    <w:rsid w:val="003B7A1A"/>
    <w:rsid w:val="003C0204"/>
    <w:rsid w:val="003C07E9"/>
    <w:rsid w:val="003C1235"/>
    <w:rsid w:val="003C2F77"/>
    <w:rsid w:val="003C3464"/>
    <w:rsid w:val="003C38EC"/>
    <w:rsid w:val="003C3D79"/>
    <w:rsid w:val="003C556C"/>
    <w:rsid w:val="003C5D9A"/>
    <w:rsid w:val="003C683A"/>
    <w:rsid w:val="003C6A21"/>
    <w:rsid w:val="003C7CEC"/>
    <w:rsid w:val="003D036E"/>
    <w:rsid w:val="003D095B"/>
    <w:rsid w:val="003D166D"/>
    <w:rsid w:val="003D1861"/>
    <w:rsid w:val="003D1AD9"/>
    <w:rsid w:val="003D1EB9"/>
    <w:rsid w:val="003D2BC0"/>
    <w:rsid w:val="003D3D84"/>
    <w:rsid w:val="003D5ECD"/>
    <w:rsid w:val="003D5F58"/>
    <w:rsid w:val="003D6733"/>
    <w:rsid w:val="003E1047"/>
    <w:rsid w:val="003E1444"/>
    <w:rsid w:val="003E1520"/>
    <w:rsid w:val="003E21DB"/>
    <w:rsid w:val="003E2B32"/>
    <w:rsid w:val="003E30C6"/>
    <w:rsid w:val="003E3505"/>
    <w:rsid w:val="003E418E"/>
    <w:rsid w:val="003E5A0C"/>
    <w:rsid w:val="003E64E4"/>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079B0"/>
    <w:rsid w:val="00410C38"/>
    <w:rsid w:val="00412225"/>
    <w:rsid w:val="00412265"/>
    <w:rsid w:val="00413560"/>
    <w:rsid w:val="00413779"/>
    <w:rsid w:val="00414007"/>
    <w:rsid w:val="0041401A"/>
    <w:rsid w:val="00414588"/>
    <w:rsid w:val="00414709"/>
    <w:rsid w:val="004152B5"/>
    <w:rsid w:val="0041603B"/>
    <w:rsid w:val="00416941"/>
    <w:rsid w:val="0042004B"/>
    <w:rsid w:val="00420AED"/>
    <w:rsid w:val="0042133F"/>
    <w:rsid w:val="0042280C"/>
    <w:rsid w:val="00424ED2"/>
    <w:rsid w:val="0042556D"/>
    <w:rsid w:val="00425714"/>
    <w:rsid w:val="00425C60"/>
    <w:rsid w:val="00426691"/>
    <w:rsid w:val="00430A83"/>
    <w:rsid w:val="00431084"/>
    <w:rsid w:val="00432A48"/>
    <w:rsid w:val="00432C3D"/>
    <w:rsid w:val="00432C4E"/>
    <w:rsid w:val="004337A1"/>
    <w:rsid w:val="00435539"/>
    <w:rsid w:val="00436B58"/>
    <w:rsid w:val="00436BEA"/>
    <w:rsid w:val="00436CFC"/>
    <w:rsid w:val="00437868"/>
    <w:rsid w:val="00440176"/>
    <w:rsid w:val="00440198"/>
    <w:rsid w:val="004406E3"/>
    <w:rsid w:val="004411A4"/>
    <w:rsid w:val="0044324C"/>
    <w:rsid w:val="0044335E"/>
    <w:rsid w:val="004442CC"/>
    <w:rsid w:val="00444916"/>
    <w:rsid w:val="004464B8"/>
    <w:rsid w:val="00446C1B"/>
    <w:rsid w:val="004504A2"/>
    <w:rsid w:val="00451B33"/>
    <w:rsid w:val="0045279E"/>
    <w:rsid w:val="004533DB"/>
    <w:rsid w:val="0045369E"/>
    <w:rsid w:val="004538AF"/>
    <w:rsid w:val="00455275"/>
    <w:rsid w:val="00455627"/>
    <w:rsid w:val="00455B0B"/>
    <w:rsid w:val="00455D47"/>
    <w:rsid w:val="004572A9"/>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4B1B"/>
    <w:rsid w:val="00474B57"/>
    <w:rsid w:val="0047529D"/>
    <w:rsid w:val="00477066"/>
    <w:rsid w:val="004771AD"/>
    <w:rsid w:val="00477C89"/>
    <w:rsid w:val="00477D80"/>
    <w:rsid w:val="00480779"/>
    <w:rsid w:val="00480BA1"/>
    <w:rsid w:val="00482C5E"/>
    <w:rsid w:val="00483AB1"/>
    <w:rsid w:val="00483AF4"/>
    <w:rsid w:val="004862AF"/>
    <w:rsid w:val="004867C2"/>
    <w:rsid w:val="004904CC"/>
    <w:rsid w:val="004917F3"/>
    <w:rsid w:val="0049195D"/>
    <w:rsid w:val="00491AB9"/>
    <w:rsid w:val="00492D69"/>
    <w:rsid w:val="004934BE"/>
    <w:rsid w:val="0049383D"/>
    <w:rsid w:val="004943D7"/>
    <w:rsid w:val="004945FF"/>
    <w:rsid w:val="00495D2D"/>
    <w:rsid w:val="00495DE3"/>
    <w:rsid w:val="00496EDF"/>
    <w:rsid w:val="0049723D"/>
    <w:rsid w:val="004A0870"/>
    <w:rsid w:val="004A2DEA"/>
    <w:rsid w:val="004A3377"/>
    <w:rsid w:val="004A3984"/>
    <w:rsid w:val="004A4430"/>
    <w:rsid w:val="004A4935"/>
    <w:rsid w:val="004A63C8"/>
    <w:rsid w:val="004B0024"/>
    <w:rsid w:val="004B0167"/>
    <w:rsid w:val="004B2B73"/>
    <w:rsid w:val="004B38B6"/>
    <w:rsid w:val="004B39BF"/>
    <w:rsid w:val="004B3CF0"/>
    <w:rsid w:val="004B475F"/>
    <w:rsid w:val="004B47D3"/>
    <w:rsid w:val="004B4ABE"/>
    <w:rsid w:val="004B5267"/>
    <w:rsid w:val="004B5934"/>
    <w:rsid w:val="004B5D0A"/>
    <w:rsid w:val="004B6A25"/>
    <w:rsid w:val="004B7C3D"/>
    <w:rsid w:val="004C2622"/>
    <w:rsid w:val="004C2DBD"/>
    <w:rsid w:val="004C37D2"/>
    <w:rsid w:val="004C4617"/>
    <w:rsid w:val="004C46F2"/>
    <w:rsid w:val="004C498B"/>
    <w:rsid w:val="004C6127"/>
    <w:rsid w:val="004C65B3"/>
    <w:rsid w:val="004C67B1"/>
    <w:rsid w:val="004C7472"/>
    <w:rsid w:val="004C7804"/>
    <w:rsid w:val="004D0591"/>
    <w:rsid w:val="004D0C1F"/>
    <w:rsid w:val="004D1EAA"/>
    <w:rsid w:val="004D2422"/>
    <w:rsid w:val="004D2643"/>
    <w:rsid w:val="004D2C35"/>
    <w:rsid w:val="004D3B77"/>
    <w:rsid w:val="004D4791"/>
    <w:rsid w:val="004D486F"/>
    <w:rsid w:val="004D595C"/>
    <w:rsid w:val="004D59B4"/>
    <w:rsid w:val="004D6B97"/>
    <w:rsid w:val="004D79B4"/>
    <w:rsid w:val="004D7A00"/>
    <w:rsid w:val="004D7BF5"/>
    <w:rsid w:val="004D7D07"/>
    <w:rsid w:val="004E049B"/>
    <w:rsid w:val="004E084A"/>
    <w:rsid w:val="004E14C9"/>
    <w:rsid w:val="004E1976"/>
    <w:rsid w:val="004E2444"/>
    <w:rsid w:val="004E5594"/>
    <w:rsid w:val="004E6247"/>
    <w:rsid w:val="004E69F7"/>
    <w:rsid w:val="004E7409"/>
    <w:rsid w:val="004E74D1"/>
    <w:rsid w:val="004F1BCB"/>
    <w:rsid w:val="004F2BAC"/>
    <w:rsid w:val="004F36C4"/>
    <w:rsid w:val="004F3C90"/>
    <w:rsid w:val="004F426B"/>
    <w:rsid w:val="004F688E"/>
    <w:rsid w:val="004F6CC1"/>
    <w:rsid w:val="004F715B"/>
    <w:rsid w:val="004F78AA"/>
    <w:rsid w:val="00500104"/>
    <w:rsid w:val="0050038C"/>
    <w:rsid w:val="005025EF"/>
    <w:rsid w:val="00503831"/>
    <w:rsid w:val="00504724"/>
    <w:rsid w:val="00504770"/>
    <w:rsid w:val="00505804"/>
    <w:rsid w:val="00506F79"/>
    <w:rsid w:val="00507D47"/>
    <w:rsid w:val="00510612"/>
    <w:rsid w:val="00511D22"/>
    <w:rsid w:val="00513298"/>
    <w:rsid w:val="00513B5C"/>
    <w:rsid w:val="00514028"/>
    <w:rsid w:val="00514D43"/>
    <w:rsid w:val="00515157"/>
    <w:rsid w:val="00515443"/>
    <w:rsid w:val="00516072"/>
    <w:rsid w:val="00516C40"/>
    <w:rsid w:val="00517C6B"/>
    <w:rsid w:val="00520526"/>
    <w:rsid w:val="00521EAD"/>
    <w:rsid w:val="0052280D"/>
    <w:rsid w:val="0052467D"/>
    <w:rsid w:val="00524C1C"/>
    <w:rsid w:val="005257EC"/>
    <w:rsid w:val="00525F1F"/>
    <w:rsid w:val="00526576"/>
    <w:rsid w:val="00526631"/>
    <w:rsid w:val="00526D08"/>
    <w:rsid w:val="0053051B"/>
    <w:rsid w:val="00530DA4"/>
    <w:rsid w:val="00532DA5"/>
    <w:rsid w:val="00533392"/>
    <w:rsid w:val="00533800"/>
    <w:rsid w:val="00534099"/>
    <w:rsid w:val="0053482F"/>
    <w:rsid w:val="00534984"/>
    <w:rsid w:val="005350B0"/>
    <w:rsid w:val="00535221"/>
    <w:rsid w:val="0053540D"/>
    <w:rsid w:val="0053552E"/>
    <w:rsid w:val="00537702"/>
    <w:rsid w:val="00537DC2"/>
    <w:rsid w:val="00537E01"/>
    <w:rsid w:val="005400FC"/>
    <w:rsid w:val="00540352"/>
    <w:rsid w:val="005403E8"/>
    <w:rsid w:val="005410E9"/>
    <w:rsid w:val="00541B7F"/>
    <w:rsid w:val="005437C5"/>
    <w:rsid w:val="005439A6"/>
    <w:rsid w:val="00547150"/>
    <w:rsid w:val="0054746F"/>
    <w:rsid w:val="005509CB"/>
    <w:rsid w:val="00550A98"/>
    <w:rsid w:val="00550DF2"/>
    <w:rsid w:val="00550E33"/>
    <w:rsid w:val="00551392"/>
    <w:rsid w:val="00551D48"/>
    <w:rsid w:val="005547CA"/>
    <w:rsid w:val="00555545"/>
    <w:rsid w:val="00555F68"/>
    <w:rsid w:val="005575A5"/>
    <w:rsid w:val="005576F8"/>
    <w:rsid w:val="005608FA"/>
    <w:rsid w:val="00560989"/>
    <w:rsid w:val="00560D9D"/>
    <w:rsid w:val="0056130E"/>
    <w:rsid w:val="00561604"/>
    <w:rsid w:val="0056216B"/>
    <w:rsid w:val="00563AFE"/>
    <w:rsid w:val="00563C42"/>
    <w:rsid w:val="0056685F"/>
    <w:rsid w:val="00566962"/>
    <w:rsid w:val="00566C57"/>
    <w:rsid w:val="00570A11"/>
    <w:rsid w:val="005720EB"/>
    <w:rsid w:val="0057453B"/>
    <w:rsid w:val="005802F4"/>
    <w:rsid w:val="00580A6C"/>
    <w:rsid w:val="005837E2"/>
    <w:rsid w:val="00583983"/>
    <w:rsid w:val="0058515F"/>
    <w:rsid w:val="005857B6"/>
    <w:rsid w:val="00585F60"/>
    <w:rsid w:val="005860D2"/>
    <w:rsid w:val="00586D96"/>
    <w:rsid w:val="005900F7"/>
    <w:rsid w:val="005903AC"/>
    <w:rsid w:val="00590F34"/>
    <w:rsid w:val="00591A61"/>
    <w:rsid w:val="00592360"/>
    <w:rsid w:val="00592471"/>
    <w:rsid w:val="005937EB"/>
    <w:rsid w:val="00594C16"/>
    <w:rsid w:val="00595FE7"/>
    <w:rsid w:val="005969EC"/>
    <w:rsid w:val="00597042"/>
    <w:rsid w:val="005970FF"/>
    <w:rsid w:val="005975FE"/>
    <w:rsid w:val="005A151B"/>
    <w:rsid w:val="005A1B02"/>
    <w:rsid w:val="005A22F7"/>
    <w:rsid w:val="005A2504"/>
    <w:rsid w:val="005A2943"/>
    <w:rsid w:val="005A39D7"/>
    <w:rsid w:val="005A42E8"/>
    <w:rsid w:val="005A4B51"/>
    <w:rsid w:val="005A7D7E"/>
    <w:rsid w:val="005A7F69"/>
    <w:rsid w:val="005B0538"/>
    <w:rsid w:val="005B0854"/>
    <w:rsid w:val="005B197E"/>
    <w:rsid w:val="005B39F1"/>
    <w:rsid w:val="005B3BFB"/>
    <w:rsid w:val="005B3EA6"/>
    <w:rsid w:val="005B4ABF"/>
    <w:rsid w:val="005B4D32"/>
    <w:rsid w:val="005B5D0B"/>
    <w:rsid w:val="005B6519"/>
    <w:rsid w:val="005B7BE0"/>
    <w:rsid w:val="005B7C88"/>
    <w:rsid w:val="005C0390"/>
    <w:rsid w:val="005C080F"/>
    <w:rsid w:val="005C14C2"/>
    <w:rsid w:val="005C17ED"/>
    <w:rsid w:val="005C1ED1"/>
    <w:rsid w:val="005C23E7"/>
    <w:rsid w:val="005C2D41"/>
    <w:rsid w:val="005C2E96"/>
    <w:rsid w:val="005C36A3"/>
    <w:rsid w:val="005C3CA9"/>
    <w:rsid w:val="005C3E29"/>
    <w:rsid w:val="005C4010"/>
    <w:rsid w:val="005C40D5"/>
    <w:rsid w:val="005C40E0"/>
    <w:rsid w:val="005C44A3"/>
    <w:rsid w:val="005C451D"/>
    <w:rsid w:val="005C5000"/>
    <w:rsid w:val="005C59F7"/>
    <w:rsid w:val="005C769D"/>
    <w:rsid w:val="005C7AA5"/>
    <w:rsid w:val="005D019B"/>
    <w:rsid w:val="005D0489"/>
    <w:rsid w:val="005D15BA"/>
    <w:rsid w:val="005D1BB8"/>
    <w:rsid w:val="005D1DEB"/>
    <w:rsid w:val="005D267D"/>
    <w:rsid w:val="005D3846"/>
    <w:rsid w:val="005D469E"/>
    <w:rsid w:val="005D51C5"/>
    <w:rsid w:val="005D5A2D"/>
    <w:rsid w:val="005D5D21"/>
    <w:rsid w:val="005D76B1"/>
    <w:rsid w:val="005E05E4"/>
    <w:rsid w:val="005E0B04"/>
    <w:rsid w:val="005E0CF7"/>
    <w:rsid w:val="005E26DF"/>
    <w:rsid w:val="005E2B24"/>
    <w:rsid w:val="005E2B5A"/>
    <w:rsid w:val="005E2CC4"/>
    <w:rsid w:val="005E2D7A"/>
    <w:rsid w:val="005E422A"/>
    <w:rsid w:val="005E454D"/>
    <w:rsid w:val="005E4997"/>
    <w:rsid w:val="005E4A78"/>
    <w:rsid w:val="005E4ED2"/>
    <w:rsid w:val="005E57B4"/>
    <w:rsid w:val="005E5E23"/>
    <w:rsid w:val="005F0BF7"/>
    <w:rsid w:val="005F28ED"/>
    <w:rsid w:val="005F38CB"/>
    <w:rsid w:val="005F3B2B"/>
    <w:rsid w:val="005F4977"/>
    <w:rsid w:val="005F5021"/>
    <w:rsid w:val="005F5DC1"/>
    <w:rsid w:val="005F5EEE"/>
    <w:rsid w:val="005F62FF"/>
    <w:rsid w:val="005F6F8C"/>
    <w:rsid w:val="005F7ADD"/>
    <w:rsid w:val="005F7FEA"/>
    <w:rsid w:val="006001F5"/>
    <w:rsid w:val="006002E5"/>
    <w:rsid w:val="00600BB1"/>
    <w:rsid w:val="0060119D"/>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88E"/>
    <w:rsid w:val="00620A97"/>
    <w:rsid w:val="00622372"/>
    <w:rsid w:val="0062270C"/>
    <w:rsid w:val="00623E13"/>
    <w:rsid w:val="0062545D"/>
    <w:rsid w:val="00625B10"/>
    <w:rsid w:val="00626853"/>
    <w:rsid w:val="00630443"/>
    <w:rsid w:val="006314E5"/>
    <w:rsid w:val="00633570"/>
    <w:rsid w:val="006339C5"/>
    <w:rsid w:val="00633E77"/>
    <w:rsid w:val="00635973"/>
    <w:rsid w:val="00635B44"/>
    <w:rsid w:val="00635E91"/>
    <w:rsid w:val="00635F4A"/>
    <w:rsid w:val="0063644E"/>
    <w:rsid w:val="0063661C"/>
    <w:rsid w:val="00636D6D"/>
    <w:rsid w:val="006371A1"/>
    <w:rsid w:val="00637B5E"/>
    <w:rsid w:val="006402D2"/>
    <w:rsid w:val="006404FF"/>
    <w:rsid w:val="00640B2A"/>
    <w:rsid w:val="00640C52"/>
    <w:rsid w:val="00641C9D"/>
    <w:rsid w:val="00642991"/>
    <w:rsid w:val="00642C43"/>
    <w:rsid w:val="00643C16"/>
    <w:rsid w:val="00644444"/>
    <w:rsid w:val="00645B8E"/>
    <w:rsid w:val="00645DD6"/>
    <w:rsid w:val="00650438"/>
    <w:rsid w:val="006527F4"/>
    <w:rsid w:val="00652FED"/>
    <w:rsid w:val="00653496"/>
    <w:rsid w:val="0065714B"/>
    <w:rsid w:val="006574D3"/>
    <w:rsid w:val="006578A2"/>
    <w:rsid w:val="0066062F"/>
    <w:rsid w:val="00661236"/>
    <w:rsid w:val="00661A89"/>
    <w:rsid w:val="00661FB8"/>
    <w:rsid w:val="0066273C"/>
    <w:rsid w:val="00663D7A"/>
    <w:rsid w:val="00667CC9"/>
    <w:rsid w:val="00667D81"/>
    <w:rsid w:val="00671099"/>
    <w:rsid w:val="0067112C"/>
    <w:rsid w:val="00671F15"/>
    <w:rsid w:val="0067358F"/>
    <w:rsid w:val="0067395C"/>
    <w:rsid w:val="00674F1E"/>
    <w:rsid w:val="00676A56"/>
    <w:rsid w:val="0067759F"/>
    <w:rsid w:val="00680571"/>
    <w:rsid w:val="0068098F"/>
    <w:rsid w:val="0068135D"/>
    <w:rsid w:val="00681596"/>
    <w:rsid w:val="00681BE0"/>
    <w:rsid w:val="00681C48"/>
    <w:rsid w:val="0068215C"/>
    <w:rsid w:val="0068230E"/>
    <w:rsid w:val="00682FCF"/>
    <w:rsid w:val="0068369C"/>
    <w:rsid w:val="00684C89"/>
    <w:rsid w:val="00685078"/>
    <w:rsid w:val="00686132"/>
    <w:rsid w:val="006871D3"/>
    <w:rsid w:val="00687C16"/>
    <w:rsid w:val="006923E9"/>
    <w:rsid w:val="00692CCF"/>
    <w:rsid w:val="00692DA3"/>
    <w:rsid w:val="006930E2"/>
    <w:rsid w:val="00693672"/>
    <w:rsid w:val="0069471D"/>
    <w:rsid w:val="00694885"/>
    <w:rsid w:val="00694AD8"/>
    <w:rsid w:val="006952EC"/>
    <w:rsid w:val="0069799C"/>
    <w:rsid w:val="00697E5B"/>
    <w:rsid w:val="006A01E7"/>
    <w:rsid w:val="006A05B3"/>
    <w:rsid w:val="006A0BB4"/>
    <w:rsid w:val="006A1A21"/>
    <w:rsid w:val="006A2369"/>
    <w:rsid w:val="006A2DCC"/>
    <w:rsid w:val="006A465C"/>
    <w:rsid w:val="006A4FFC"/>
    <w:rsid w:val="006A5866"/>
    <w:rsid w:val="006A68AC"/>
    <w:rsid w:val="006A6A9D"/>
    <w:rsid w:val="006A6D7D"/>
    <w:rsid w:val="006A73F8"/>
    <w:rsid w:val="006B06A0"/>
    <w:rsid w:val="006B0FFA"/>
    <w:rsid w:val="006B1180"/>
    <w:rsid w:val="006B2425"/>
    <w:rsid w:val="006B2483"/>
    <w:rsid w:val="006B24FB"/>
    <w:rsid w:val="006B4E3F"/>
    <w:rsid w:val="006B566C"/>
    <w:rsid w:val="006B652D"/>
    <w:rsid w:val="006B6D4A"/>
    <w:rsid w:val="006C133A"/>
    <w:rsid w:val="006C17D4"/>
    <w:rsid w:val="006C2620"/>
    <w:rsid w:val="006C3304"/>
    <w:rsid w:val="006C43F7"/>
    <w:rsid w:val="006C4928"/>
    <w:rsid w:val="006C60B7"/>
    <w:rsid w:val="006C65FD"/>
    <w:rsid w:val="006C7076"/>
    <w:rsid w:val="006C742B"/>
    <w:rsid w:val="006C7956"/>
    <w:rsid w:val="006D03BB"/>
    <w:rsid w:val="006D06CF"/>
    <w:rsid w:val="006D08E8"/>
    <w:rsid w:val="006D0B3E"/>
    <w:rsid w:val="006D21C0"/>
    <w:rsid w:val="006D21FF"/>
    <w:rsid w:val="006D2D03"/>
    <w:rsid w:val="006D2EF7"/>
    <w:rsid w:val="006D3D09"/>
    <w:rsid w:val="006D3DC9"/>
    <w:rsid w:val="006D680C"/>
    <w:rsid w:val="006E0A07"/>
    <w:rsid w:val="006E1848"/>
    <w:rsid w:val="006E188F"/>
    <w:rsid w:val="006E3944"/>
    <w:rsid w:val="006E3BD4"/>
    <w:rsid w:val="006E4164"/>
    <w:rsid w:val="006E5611"/>
    <w:rsid w:val="006E5B0A"/>
    <w:rsid w:val="006E653D"/>
    <w:rsid w:val="006E7E08"/>
    <w:rsid w:val="006E7EFC"/>
    <w:rsid w:val="006F197E"/>
    <w:rsid w:val="006F244C"/>
    <w:rsid w:val="006F25E9"/>
    <w:rsid w:val="006F265F"/>
    <w:rsid w:val="006F2E75"/>
    <w:rsid w:val="006F33CA"/>
    <w:rsid w:val="006F3FEB"/>
    <w:rsid w:val="006F4AFC"/>
    <w:rsid w:val="006F641E"/>
    <w:rsid w:val="006F730C"/>
    <w:rsid w:val="006F73F3"/>
    <w:rsid w:val="006F75E5"/>
    <w:rsid w:val="006F7E00"/>
    <w:rsid w:val="00700DDD"/>
    <w:rsid w:val="00701CB6"/>
    <w:rsid w:val="00702CA7"/>
    <w:rsid w:val="00702EB1"/>
    <w:rsid w:val="00702F11"/>
    <w:rsid w:val="007031B1"/>
    <w:rsid w:val="00703953"/>
    <w:rsid w:val="007043FD"/>
    <w:rsid w:val="0070522D"/>
    <w:rsid w:val="007059C2"/>
    <w:rsid w:val="0070661C"/>
    <w:rsid w:val="00707736"/>
    <w:rsid w:val="00711B96"/>
    <w:rsid w:val="007126CA"/>
    <w:rsid w:val="00714DC4"/>
    <w:rsid w:val="00714F54"/>
    <w:rsid w:val="0071553A"/>
    <w:rsid w:val="00715A86"/>
    <w:rsid w:val="00715F5E"/>
    <w:rsid w:val="00716DB7"/>
    <w:rsid w:val="007170C7"/>
    <w:rsid w:val="00717DC2"/>
    <w:rsid w:val="00720243"/>
    <w:rsid w:val="007204B6"/>
    <w:rsid w:val="007213FC"/>
    <w:rsid w:val="007222A0"/>
    <w:rsid w:val="00722B8F"/>
    <w:rsid w:val="00722E39"/>
    <w:rsid w:val="007236A9"/>
    <w:rsid w:val="0072387B"/>
    <w:rsid w:val="00723F71"/>
    <w:rsid w:val="0072409B"/>
    <w:rsid w:val="00724C19"/>
    <w:rsid w:val="007255F7"/>
    <w:rsid w:val="00726448"/>
    <w:rsid w:val="00727D40"/>
    <w:rsid w:val="007332C1"/>
    <w:rsid w:val="00733369"/>
    <w:rsid w:val="007337CF"/>
    <w:rsid w:val="007339E2"/>
    <w:rsid w:val="00735339"/>
    <w:rsid w:val="007356A8"/>
    <w:rsid w:val="007356BE"/>
    <w:rsid w:val="00737AD5"/>
    <w:rsid w:val="00737D75"/>
    <w:rsid w:val="007408B0"/>
    <w:rsid w:val="0074528A"/>
    <w:rsid w:val="007472A3"/>
    <w:rsid w:val="0074753F"/>
    <w:rsid w:val="007518A9"/>
    <w:rsid w:val="00752B9D"/>
    <w:rsid w:val="0075488B"/>
    <w:rsid w:val="00755640"/>
    <w:rsid w:val="00755FCC"/>
    <w:rsid w:val="00756044"/>
    <w:rsid w:val="007563F1"/>
    <w:rsid w:val="00756878"/>
    <w:rsid w:val="00756E06"/>
    <w:rsid w:val="0076050B"/>
    <w:rsid w:val="00760831"/>
    <w:rsid w:val="007614D4"/>
    <w:rsid w:val="00761C9D"/>
    <w:rsid w:val="00761DA6"/>
    <w:rsid w:val="0076287B"/>
    <w:rsid w:val="00762A79"/>
    <w:rsid w:val="0076425E"/>
    <w:rsid w:val="00764A19"/>
    <w:rsid w:val="00765254"/>
    <w:rsid w:val="00766D18"/>
    <w:rsid w:val="00767FDD"/>
    <w:rsid w:val="007700B1"/>
    <w:rsid w:val="00770FF8"/>
    <w:rsid w:val="007712DF"/>
    <w:rsid w:val="00771F36"/>
    <w:rsid w:val="00774030"/>
    <w:rsid w:val="00775B80"/>
    <w:rsid w:val="0077716D"/>
    <w:rsid w:val="00780ABA"/>
    <w:rsid w:val="00780B38"/>
    <w:rsid w:val="00781F52"/>
    <w:rsid w:val="007825D9"/>
    <w:rsid w:val="0078307E"/>
    <w:rsid w:val="007836AE"/>
    <w:rsid w:val="007837E6"/>
    <w:rsid w:val="00784B25"/>
    <w:rsid w:val="00785381"/>
    <w:rsid w:val="00785C49"/>
    <w:rsid w:val="007864BA"/>
    <w:rsid w:val="00786CD1"/>
    <w:rsid w:val="0078705B"/>
    <w:rsid w:val="00787CE7"/>
    <w:rsid w:val="007901F2"/>
    <w:rsid w:val="00790BDE"/>
    <w:rsid w:val="00790C2A"/>
    <w:rsid w:val="0079430F"/>
    <w:rsid w:val="00794E50"/>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6113"/>
    <w:rsid w:val="007A7C48"/>
    <w:rsid w:val="007B09F7"/>
    <w:rsid w:val="007B0F0B"/>
    <w:rsid w:val="007B1192"/>
    <w:rsid w:val="007B1305"/>
    <w:rsid w:val="007B1D49"/>
    <w:rsid w:val="007B1E87"/>
    <w:rsid w:val="007B22CA"/>
    <w:rsid w:val="007B373F"/>
    <w:rsid w:val="007B45CA"/>
    <w:rsid w:val="007B4944"/>
    <w:rsid w:val="007B55E8"/>
    <w:rsid w:val="007B6BC1"/>
    <w:rsid w:val="007B717C"/>
    <w:rsid w:val="007C0174"/>
    <w:rsid w:val="007C1FBF"/>
    <w:rsid w:val="007C217C"/>
    <w:rsid w:val="007C2190"/>
    <w:rsid w:val="007C2B84"/>
    <w:rsid w:val="007C306D"/>
    <w:rsid w:val="007C53E6"/>
    <w:rsid w:val="007C6B92"/>
    <w:rsid w:val="007C7719"/>
    <w:rsid w:val="007D0F98"/>
    <w:rsid w:val="007D11D6"/>
    <w:rsid w:val="007D153B"/>
    <w:rsid w:val="007D1AA4"/>
    <w:rsid w:val="007D2675"/>
    <w:rsid w:val="007D276C"/>
    <w:rsid w:val="007D2AD5"/>
    <w:rsid w:val="007D50B7"/>
    <w:rsid w:val="007D5481"/>
    <w:rsid w:val="007D57BF"/>
    <w:rsid w:val="007D6AE7"/>
    <w:rsid w:val="007D6CFB"/>
    <w:rsid w:val="007E0767"/>
    <w:rsid w:val="007E0F86"/>
    <w:rsid w:val="007E1607"/>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3719"/>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5A14"/>
    <w:rsid w:val="00817D55"/>
    <w:rsid w:val="00820339"/>
    <w:rsid w:val="00820F9A"/>
    <w:rsid w:val="00821341"/>
    <w:rsid w:val="00821511"/>
    <w:rsid w:val="008220C7"/>
    <w:rsid w:val="00826389"/>
    <w:rsid w:val="00826E56"/>
    <w:rsid w:val="00830296"/>
    <w:rsid w:val="00831A8E"/>
    <w:rsid w:val="00831F8E"/>
    <w:rsid w:val="008321D0"/>
    <w:rsid w:val="008323AA"/>
    <w:rsid w:val="00832756"/>
    <w:rsid w:val="00833B51"/>
    <w:rsid w:val="00835BB3"/>
    <w:rsid w:val="00836C48"/>
    <w:rsid w:val="008400E5"/>
    <w:rsid w:val="008403EE"/>
    <w:rsid w:val="008405D8"/>
    <w:rsid w:val="00841251"/>
    <w:rsid w:val="00841793"/>
    <w:rsid w:val="00841F5E"/>
    <w:rsid w:val="00844769"/>
    <w:rsid w:val="00844C1A"/>
    <w:rsid w:val="00844E31"/>
    <w:rsid w:val="008453D2"/>
    <w:rsid w:val="00846A9C"/>
    <w:rsid w:val="00846BC9"/>
    <w:rsid w:val="0085028F"/>
    <w:rsid w:val="008504B5"/>
    <w:rsid w:val="00850C5B"/>
    <w:rsid w:val="00850F24"/>
    <w:rsid w:val="00851086"/>
    <w:rsid w:val="0085170B"/>
    <w:rsid w:val="008525E3"/>
    <w:rsid w:val="00852D7A"/>
    <w:rsid w:val="00852E4E"/>
    <w:rsid w:val="008535C9"/>
    <w:rsid w:val="008540D9"/>
    <w:rsid w:val="00854885"/>
    <w:rsid w:val="00854CC7"/>
    <w:rsid w:val="00854FD1"/>
    <w:rsid w:val="00855C5D"/>
    <w:rsid w:val="00857F27"/>
    <w:rsid w:val="0086065C"/>
    <w:rsid w:val="00861991"/>
    <w:rsid w:val="00861B5B"/>
    <w:rsid w:val="00862429"/>
    <w:rsid w:val="00863157"/>
    <w:rsid w:val="00863169"/>
    <w:rsid w:val="0086422A"/>
    <w:rsid w:val="008656E7"/>
    <w:rsid w:val="00865AD4"/>
    <w:rsid w:val="00865E7D"/>
    <w:rsid w:val="00865E87"/>
    <w:rsid w:val="00866084"/>
    <w:rsid w:val="0086608E"/>
    <w:rsid w:val="00867722"/>
    <w:rsid w:val="00867D4E"/>
    <w:rsid w:val="00871C9C"/>
    <w:rsid w:val="00871E07"/>
    <w:rsid w:val="00871E7D"/>
    <w:rsid w:val="00872A9C"/>
    <w:rsid w:val="00875FF2"/>
    <w:rsid w:val="00876CC9"/>
    <w:rsid w:val="00876D8D"/>
    <w:rsid w:val="00877547"/>
    <w:rsid w:val="0087754C"/>
    <w:rsid w:val="00877B02"/>
    <w:rsid w:val="008813AB"/>
    <w:rsid w:val="0088161B"/>
    <w:rsid w:val="0088174A"/>
    <w:rsid w:val="00881C22"/>
    <w:rsid w:val="0088246A"/>
    <w:rsid w:val="00882E5C"/>
    <w:rsid w:val="008835B0"/>
    <w:rsid w:val="00883C59"/>
    <w:rsid w:val="00884466"/>
    <w:rsid w:val="00884C49"/>
    <w:rsid w:val="00886363"/>
    <w:rsid w:val="008867EB"/>
    <w:rsid w:val="00887FE4"/>
    <w:rsid w:val="00890969"/>
    <w:rsid w:val="00891A0F"/>
    <w:rsid w:val="00894F98"/>
    <w:rsid w:val="00895833"/>
    <w:rsid w:val="00895ABA"/>
    <w:rsid w:val="00895F6F"/>
    <w:rsid w:val="0089611E"/>
    <w:rsid w:val="00897391"/>
    <w:rsid w:val="00897B37"/>
    <w:rsid w:val="008A0724"/>
    <w:rsid w:val="008A1353"/>
    <w:rsid w:val="008A180A"/>
    <w:rsid w:val="008A1ABB"/>
    <w:rsid w:val="008A47D0"/>
    <w:rsid w:val="008A4A37"/>
    <w:rsid w:val="008A4C4E"/>
    <w:rsid w:val="008A4DB8"/>
    <w:rsid w:val="008A618E"/>
    <w:rsid w:val="008A620A"/>
    <w:rsid w:val="008A62DE"/>
    <w:rsid w:val="008A6B18"/>
    <w:rsid w:val="008A6D22"/>
    <w:rsid w:val="008A705A"/>
    <w:rsid w:val="008B07B5"/>
    <w:rsid w:val="008B09D6"/>
    <w:rsid w:val="008B170C"/>
    <w:rsid w:val="008B2BAC"/>
    <w:rsid w:val="008B37FE"/>
    <w:rsid w:val="008B41C9"/>
    <w:rsid w:val="008B4482"/>
    <w:rsid w:val="008B453C"/>
    <w:rsid w:val="008B4A10"/>
    <w:rsid w:val="008B4B57"/>
    <w:rsid w:val="008B4E7B"/>
    <w:rsid w:val="008B5ADA"/>
    <w:rsid w:val="008B5D18"/>
    <w:rsid w:val="008B6772"/>
    <w:rsid w:val="008B6AF3"/>
    <w:rsid w:val="008B7940"/>
    <w:rsid w:val="008B7DD1"/>
    <w:rsid w:val="008C0044"/>
    <w:rsid w:val="008C16FA"/>
    <w:rsid w:val="008C249E"/>
    <w:rsid w:val="008C2A21"/>
    <w:rsid w:val="008C39D0"/>
    <w:rsid w:val="008C39E1"/>
    <w:rsid w:val="008C42DA"/>
    <w:rsid w:val="008C4DE4"/>
    <w:rsid w:val="008C5D23"/>
    <w:rsid w:val="008C5D52"/>
    <w:rsid w:val="008C64B5"/>
    <w:rsid w:val="008C688B"/>
    <w:rsid w:val="008C792F"/>
    <w:rsid w:val="008D19C5"/>
    <w:rsid w:val="008D1C7B"/>
    <w:rsid w:val="008D2677"/>
    <w:rsid w:val="008D56F0"/>
    <w:rsid w:val="008D5B44"/>
    <w:rsid w:val="008D5DD1"/>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E79BC"/>
    <w:rsid w:val="008F01CD"/>
    <w:rsid w:val="008F0425"/>
    <w:rsid w:val="008F10E3"/>
    <w:rsid w:val="008F14AE"/>
    <w:rsid w:val="008F1A28"/>
    <w:rsid w:val="008F1A2F"/>
    <w:rsid w:val="008F2984"/>
    <w:rsid w:val="008F2BE0"/>
    <w:rsid w:val="008F2F46"/>
    <w:rsid w:val="008F4205"/>
    <w:rsid w:val="008F4257"/>
    <w:rsid w:val="008F4781"/>
    <w:rsid w:val="008F5578"/>
    <w:rsid w:val="008F7311"/>
    <w:rsid w:val="008F7DA8"/>
    <w:rsid w:val="009005AE"/>
    <w:rsid w:val="00900ECE"/>
    <w:rsid w:val="00901C6F"/>
    <w:rsid w:val="00901CA4"/>
    <w:rsid w:val="00903834"/>
    <w:rsid w:val="00903B17"/>
    <w:rsid w:val="00903DBF"/>
    <w:rsid w:val="00903E62"/>
    <w:rsid w:val="00904AF9"/>
    <w:rsid w:val="009059B9"/>
    <w:rsid w:val="00905EF1"/>
    <w:rsid w:val="009105BB"/>
    <w:rsid w:val="00910B00"/>
    <w:rsid w:val="009118A4"/>
    <w:rsid w:val="009121BF"/>
    <w:rsid w:val="00912202"/>
    <w:rsid w:val="0091313F"/>
    <w:rsid w:val="00913C82"/>
    <w:rsid w:val="00913D32"/>
    <w:rsid w:val="00914549"/>
    <w:rsid w:val="009147A0"/>
    <w:rsid w:val="009157C5"/>
    <w:rsid w:val="00916365"/>
    <w:rsid w:val="009164D1"/>
    <w:rsid w:val="0091670C"/>
    <w:rsid w:val="0091711A"/>
    <w:rsid w:val="009174DF"/>
    <w:rsid w:val="009176A6"/>
    <w:rsid w:val="00917F77"/>
    <w:rsid w:val="00920DEE"/>
    <w:rsid w:val="0092292E"/>
    <w:rsid w:val="00922BB1"/>
    <w:rsid w:val="00923E63"/>
    <w:rsid w:val="00924646"/>
    <w:rsid w:val="009250ED"/>
    <w:rsid w:val="009259C2"/>
    <w:rsid w:val="00926F45"/>
    <w:rsid w:val="00927390"/>
    <w:rsid w:val="009305DB"/>
    <w:rsid w:val="0093082A"/>
    <w:rsid w:val="00931483"/>
    <w:rsid w:val="009315B2"/>
    <w:rsid w:val="0093204A"/>
    <w:rsid w:val="00932372"/>
    <w:rsid w:val="00932E4E"/>
    <w:rsid w:val="009335D7"/>
    <w:rsid w:val="009350EA"/>
    <w:rsid w:val="00935598"/>
    <w:rsid w:val="00936D08"/>
    <w:rsid w:val="00940BA2"/>
    <w:rsid w:val="00941D38"/>
    <w:rsid w:val="00942B85"/>
    <w:rsid w:val="00943019"/>
    <w:rsid w:val="009431DB"/>
    <w:rsid w:val="0094376A"/>
    <w:rsid w:val="00943A25"/>
    <w:rsid w:val="0094411D"/>
    <w:rsid w:val="00944938"/>
    <w:rsid w:val="00944C5E"/>
    <w:rsid w:val="0094572A"/>
    <w:rsid w:val="0094785F"/>
    <w:rsid w:val="00947CE5"/>
    <w:rsid w:val="0095140B"/>
    <w:rsid w:val="00953AC8"/>
    <w:rsid w:val="00954EA7"/>
    <w:rsid w:val="0095537B"/>
    <w:rsid w:val="009555B9"/>
    <w:rsid w:val="00955648"/>
    <w:rsid w:val="00955E72"/>
    <w:rsid w:val="0095642D"/>
    <w:rsid w:val="0095788D"/>
    <w:rsid w:val="00960423"/>
    <w:rsid w:val="00960ACF"/>
    <w:rsid w:val="00961584"/>
    <w:rsid w:val="00961DB1"/>
    <w:rsid w:val="00962492"/>
    <w:rsid w:val="009625E7"/>
    <w:rsid w:val="009637E0"/>
    <w:rsid w:val="00964824"/>
    <w:rsid w:val="00964B48"/>
    <w:rsid w:val="00964C0C"/>
    <w:rsid w:val="00966594"/>
    <w:rsid w:val="00967B6B"/>
    <w:rsid w:val="00970A65"/>
    <w:rsid w:val="00972B1B"/>
    <w:rsid w:val="00972C11"/>
    <w:rsid w:val="009760C5"/>
    <w:rsid w:val="009766F4"/>
    <w:rsid w:val="00976BF5"/>
    <w:rsid w:val="00977817"/>
    <w:rsid w:val="00977CAE"/>
    <w:rsid w:val="00980BB6"/>
    <w:rsid w:val="00980C74"/>
    <w:rsid w:val="00981855"/>
    <w:rsid w:val="0098190D"/>
    <w:rsid w:val="00981FE2"/>
    <w:rsid w:val="00982052"/>
    <w:rsid w:val="00982410"/>
    <w:rsid w:val="009839B2"/>
    <w:rsid w:val="00983BD8"/>
    <w:rsid w:val="009845A6"/>
    <w:rsid w:val="0098466E"/>
    <w:rsid w:val="00985274"/>
    <w:rsid w:val="0098698F"/>
    <w:rsid w:val="00986A1A"/>
    <w:rsid w:val="00987D4C"/>
    <w:rsid w:val="00990E56"/>
    <w:rsid w:val="00991F32"/>
    <w:rsid w:val="0099200E"/>
    <w:rsid w:val="00992879"/>
    <w:rsid w:val="00994DBB"/>
    <w:rsid w:val="00995758"/>
    <w:rsid w:val="00995AE9"/>
    <w:rsid w:val="00995B57"/>
    <w:rsid w:val="00995D54"/>
    <w:rsid w:val="00995FBC"/>
    <w:rsid w:val="00997425"/>
    <w:rsid w:val="009978B9"/>
    <w:rsid w:val="009A0097"/>
    <w:rsid w:val="009A2353"/>
    <w:rsid w:val="009A2CE3"/>
    <w:rsid w:val="009A34A4"/>
    <w:rsid w:val="009A3547"/>
    <w:rsid w:val="009A38A7"/>
    <w:rsid w:val="009A40DC"/>
    <w:rsid w:val="009A4343"/>
    <w:rsid w:val="009A485D"/>
    <w:rsid w:val="009A4EF2"/>
    <w:rsid w:val="009A5344"/>
    <w:rsid w:val="009A5A51"/>
    <w:rsid w:val="009A5B76"/>
    <w:rsid w:val="009A66D7"/>
    <w:rsid w:val="009A7765"/>
    <w:rsid w:val="009B11C3"/>
    <w:rsid w:val="009B1937"/>
    <w:rsid w:val="009B62DE"/>
    <w:rsid w:val="009B69E2"/>
    <w:rsid w:val="009B6CDF"/>
    <w:rsid w:val="009B6D8C"/>
    <w:rsid w:val="009B755C"/>
    <w:rsid w:val="009B76DA"/>
    <w:rsid w:val="009C0672"/>
    <w:rsid w:val="009C1001"/>
    <w:rsid w:val="009C134A"/>
    <w:rsid w:val="009C13E5"/>
    <w:rsid w:val="009C17F5"/>
    <w:rsid w:val="009C2B71"/>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5C"/>
    <w:rsid w:val="009D4563"/>
    <w:rsid w:val="009D4D05"/>
    <w:rsid w:val="009D523A"/>
    <w:rsid w:val="009D58E7"/>
    <w:rsid w:val="009D5A2E"/>
    <w:rsid w:val="009D6C9F"/>
    <w:rsid w:val="009E2852"/>
    <w:rsid w:val="009E3E79"/>
    <w:rsid w:val="009E480D"/>
    <w:rsid w:val="009E5649"/>
    <w:rsid w:val="009E5697"/>
    <w:rsid w:val="009E62C6"/>
    <w:rsid w:val="009E6743"/>
    <w:rsid w:val="009E69BF"/>
    <w:rsid w:val="009E6C29"/>
    <w:rsid w:val="009E715C"/>
    <w:rsid w:val="009E756D"/>
    <w:rsid w:val="009E7C89"/>
    <w:rsid w:val="009F1018"/>
    <w:rsid w:val="009F108B"/>
    <w:rsid w:val="009F11EC"/>
    <w:rsid w:val="009F28E0"/>
    <w:rsid w:val="009F2901"/>
    <w:rsid w:val="009F29B1"/>
    <w:rsid w:val="009F33C2"/>
    <w:rsid w:val="009F3544"/>
    <w:rsid w:val="009F45A2"/>
    <w:rsid w:val="009F48D5"/>
    <w:rsid w:val="009F5E06"/>
    <w:rsid w:val="009F7B4E"/>
    <w:rsid w:val="009F7C3C"/>
    <w:rsid w:val="009F7D12"/>
    <w:rsid w:val="00A01047"/>
    <w:rsid w:val="00A032C9"/>
    <w:rsid w:val="00A0412D"/>
    <w:rsid w:val="00A041C1"/>
    <w:rsid w:val="00A045AA"/>
    <w:rsid w:val="00A06422"/>
    <w:rsid w:val="00A06456"/>
    <w:rsid w:val="00A064A6"/>
    <w:rsid w:val="00A06FEE"/>
    <w:rsid w:val="00A107AF"/>
    <w:rsid w:val="00A11A77"/>
    <w:rsid w:val="00A11D29"/>
    <w:rsid w:val="00A11DA8"/>
    <w:rsid w:val="00A127AB"/>
    <w:rsid w:val="00A129EE"/>
    <w:rsid w:val="00A136BB"/>
    <w:rsid w:val="00A152DB"/>
    <w:rsid w:val="00A15820"/>
    <w:rsid w:val="00A15916"/>
    <w:rsid w:val="00A1651E"/>
    <w:rsid w:val="00A16BE0"/>
    <w:rsid w:val="00A16D35"/>
    <w:rsid w:val="00A20844"/>
    <w:rsid w:val="00A2183B"/>
    <w:rsid w:val="00A219A4"/>
    <w:rsid w:val="00A21FA3"/>
    <w:rsid w:val="00A22176"/>
    <w:rsid w:val="00A23043"/>
    <w:rsid w:val="00A236DC"/>
    <w:rsid w:val="00A238DD"/>
    <w:rsid w:val="00A23939"/>
    <w:rsid w:val="00A24040"/>
    <w:rsid w:val="00A24550"/>
    <w:rsid w:val="00A2470A"/>
    <w:rsid w:val="00A247FC"/>
    <w:rsid w:val="00A2490D"/>
    <w:rsid w:val="00A25328"/>
    <w:rsid w:val="00A25844"/>
    <w:rsid w:val="00A26E0C"/>
    <w:rsid w:val="00A270F8"/>
    <w:rsid w:val="00A305A9"/>
    <w:rsid w:val="00A30AF5"/>
    <w:rsid w:val="00A30C7E"/>
    <w:rsid w:val="00A311C2"/>
    <w:rsid w:val="00A31286"/>
    <w:rsid w:val="00A3166D"/>
    <w:rsid w:val="00A343A5"/>
    <w:rsid w:val="00A3685A"/>
    <w:rsid w:val="00A3715B"/>
    <w:rsid w:val="00A40FBE"/>
    <w:rsid w:val="00A4147C"/>
    <w:rsid w:val="00A4374B"/>
    <w:rsid w:val="00A4444E"/>
    <w:rsid w:val="00A469D3"/>
    <w:rsid w:val="00A46E17"/>
    <w:rsid w:val="00A46F87"/>
    <w:rsid w:val="00A4771A"/>
    <w:rsid w:val="00A50C3A"/>
    <w:rsid w:val="00A52353"/>
    <w:rsid w:val="00A5278D"/>
    <w:rsid w:val="00A529AB"/>
    <w:rsid w:val="00A53091"/>
    <w:rsid w:val="00A5571B"/>
    <w:rsid w:val="00A56E8B"/>
    <w:rsid w:val="00A60166"/>
    <w:rsid w:val="00A60379"/>
    <w:rsid w:val="00A6059F"/>
    <w:rsid w:val="00A606CF"/>
    <w:rsid w:val="00A60E94"/>
    <w:rsid w:val="00A61779"/>
    <w:rsid w:val="00A62554"/>
    <w:rsid w:val="00A65B93"/>
    <w:rsid w:val="00A65EBF"/>
    <w:rsid w:val="00A66515"/>
    <w:rsid w:val="00A66A4E"/>
    <w:rsid w:val="00A66D86"/>
    <w:rsid w:val="00A675BB"/>
    <w:rsid w:val="00A7039B"/>
    <w:rsid w:val="00A70EF5"/>
    <w:rsid w:val="00A7122B"/>
    <w:rsid w:val="00A71716"/>
    <w:rsid w:val="00A73E40"/>
    <w:rsid w:val="00A73E64"/>
    <w:rsid w:val="00A74929"/>
    <w:rsid w:val="00A74AFC"/>
    <w:rsid w:val="00A7559A"/>
    <w:rsid w:val="00A76631"/>
    <w:rsid w:val="00A804B8"/>
    <w:rsid w:val="00A81CC8"/>
    <w:rsid w:val="00A81E86"/>
    <w:rsid w:val="00A82056"/>
    <w:rsid w:val="00A8232C"/>
    <w:rsid w:val="00A82B86"/>
    <w:rsid w:val="00A83F5C"/>
    <w:rsid w:val="00A8556D"/>
    <w:rsid w:val="00A863A0"/>
    <w:rsid w:val="00A86760"/>
    <w:rsid w:val="00A8684E"/>
    <w:rsid w:val="00A8774A"/>
    <w:rsid w:val="00A90026"/>
    <w:rsid w:val="00A900BC"/>
    <w:rsid w:val="00A90B5D"/>
    <w:rsid w:val="00A91332"/>
    <w:rsid w:val="00A918A1"/>
    <w:rsid w:val="00A91E60"/>
    <w:rsid w:val="00A92089"/>
    <w:rsid w:val="00A92F22"/>
    <w:rsid w:val="00A960CD"/>
    <w:rsid w:val="00A9657D"/>
    <w:rsid w:val="00A96CD2"/>
    <w:rsid w:val="00A96DF3"/>
    <w:rsid w:val="00A9733B"/>
    <w:rsid w:val="00AA1231"/>
    <w:rsid w:val="00AA174B"/>
    <w:rsid w:val="00AA2AF7"/>
    <w:rsid w:val="00AA2E59"/>
    <w:rsid w:val="00AA3667"/>
    <w:rsid w:val="00AA3B05"/>
    <w:rsid w:val="00AA4874"/>
    <w:rsid w:val="00AA48CA"/>
    <w:rsid w:val="00AA6A81"/>
    <w:rsid w:val="00AA6D03"/>
    <w:rsid w:val="00AA7319"/>
    <w:rsid w:val="00AA745B"/>
    <w:rsid w:val="00AA795E"/>
    <w:rsid w:val="00AA7AF8"/>
    <w:rsid w:val="00AA7B42"/>
    <w:rsid w:val="00AA7CAA"/>
    <w:rsid w:val="00AA7D2C"/>
    <w:rsid w:val="00AB0111"/>
    <w:rsid w:val="00AB2E0C"/>
    <w:rsid w:val="00AB348C"/>
    <w:rsid w:val="00AB496C"/>
    <w:rsid w:val="00AB5464"/>
    <w:rsid w:val="00AB6CF4"/>
    <w:rsid w:val="00AB73D4"/>
    <w:rsid w:val="00AB7517"/>
    <w:rsid w:val="00AB7AB9"/>
    <w:rsid w:val="00AB7DAD"/>
    <w:rsid w:val="00AB7ED7"/>
    <w:rsid w:val="00AC04C0"/>
    <w:rsid w:val="00AC1155"/>
    <w:rsid w:val="00AC25F1"/>
    <w:rsid w:val="00AC44C3"/>
    <w:rsid w:val="00AC4887"/>
    <w:rsid w:val="00AC4B69"/>
    <w:rsid w:val="00AC5EA5"/>
    <w:rsid w:val="00AC603E"/>
    <w:rsid w:val="00AC611B"/>
    <w:rsid w:val="00AC62B4"/>
    <w:rsid w:val="00AC72B5"/>
    <w:rsid w:val="00AD0933"/>
    <w:rsid w:val="00AD0EF7"/>
    <w:rsid w:val="00AD118D"/>
    <w:rsid w:val="00AD2206"/>
    <w:rsid w:val="00AD24F3"/>
    <w:rsid w:val="00AD2E6C"/>
    <w:rsid w:val="00AD3751"/>
    <w:rsid w:val="00AD3CB6"/>
    <w:rsid w:val="00AD48BB"/>
    <w:rsid w:val="00AD610A"/>
    <w:rsid w:val="00AD7037"/>
    <w:rsid w:val="00AE189E"/>
    <w:rsid w:val="00AE3DBB"/>
    <w:rsid w:val="00AE7959"/>
    <w:rsid w:val="00AF0321"/>
    <w:rsid w:val="00AF0545"/>
    <w:rsid w:val="00AF096C"/>
    <w:rsid w:val="00AF122A"/>
    <w:rsid w:val="00AF1BF2"/>
    <w:rsid w:val="00AF213E"/>
    <w:rsid w:val="00B000BE"/>
    <w:rsid w:val="00B00141"/>
    <w:rsid w:val="00B00781"/>
    <w:rsid w:val="00B00BB4"/>
    <w:rsid w:val="00B01117"/>
    <w:rsid w:val="00B01191"/>
    <w:rsid w:val="00B01CB5"/>
    <w:rsid w:val="00B022EC"/>
    <w:rsid w:val="00B023D9"/>
    <w:rsid w:val="00B02C9E"/>
    <w:rsid w:val="00B0306F"/>
    <w:rsid w:val="00B036B9"/>
    <w:rsid w:val="00B03A85"/>
    <w:rsid w:val="00B04655"/>
    <w:rsid w:val="00B04A06"/>
    <w:rsid w:val="00B04DDB"/>
    <w:rsid w:val="00B05BB0"/>
    <w:rsid w:val="00B07ABE"/>
    <w:rsid w:val="00B10864"/>
    <w:rsid w:val="00B10C87"/>
    <w:rsid w:val="00B11994"/>
    <w:rsid w:val="00B11C13"/>
    <w:rsid w:val="00B11F80"/>
    <w:rsid w:val="00B134C1"/>
    <w:rsid w:val="00B14E89"/>
    <w:rsid w:val="00B15A6C"/>
    <w:rsid w:val="00B15DD1"/>
    <w:rsid w:val="00B176FD"/>
    <w:rsid w:val="00B2005E"/>
    <w:rsid w:val="00B21CE9"/>
    <w:rsid w:val="00B23C6F"/>
    <w:rsid w:val="00B242B8"/>
    <w:rsid w:val="00B260D7"/>
    <w:rsid w:val="00B26192"/>
    <w:rsid w:val="00B2655F"/>
    <w:rsid w:val="00B30F06"/>
    <w:rsid w:val="00B324BD"/>
    <w:rsid w:val="00B325F4"/>
    <w:rsid w:val="00B326CD"/>
    <w:rsid w:val="00B331F4"/>
    <w:rsid w:val="00B33BD4"/>
    <w:rsid w:val="00B341BD"/>
    <w:rsid w:val="00B34616"/>
    <w:rsid w:val="00B35F5B"/>
    <w:rsid w:val="00B36705"/>
    <w:rsid w:val="00B36DC0"/>
    <w:rsid w:val="00B36E2A"/>
    <w:rsid w:val="00B42423"/>
    <w:rsid w:val="00B43A79"/>
    <w:rsid w:val="00B4412B"/>
    <w:rsid w:val="00B45465"/>
    <w:rsid w:val="00B45B86"/>
    <w:rsid w:val="00B462BF"/>
    <w:rsid w:val="00B46E26"/>
    <w:rsid w:val="00B4797D"/>
    <w:rsid w:val="00B508F9"/>
    <w:rsid w:val="00B5109B"/>
    <w:rsid w:val="00B518EB"/>
    <w:rsid w:val="00B52403"/>
    <w:rsid w:val="00B52D18"/>
    <w:rsid w:val="00B54262"/>
    <w:rsid w:val="00B548E2"/>
    <w:rsid w:val="00B5501D"/>
    <w:rsid w:val="00B56243"/>
    <w:rsid w:val="00B57089"/>
    <w:rsid w:val="00B57DCF"/>
    <w:rsid w:val="00B6037C"/>
    <w:rsid w:val="00B60B19"/>
    <w:rsid w:val="00B619C5"/>
    <w:rsid w:val="00B63046"/>
    <w:rsid w:val="00B6347C"/>
    <w:rsid w:val="00B6459C"/>
    <w:rsid w:val="00B64B69"/>
    <w:rsid w:val="00B64D50"/>
    <w:rsid w:val="00B64F31"/>
    <w:rsid w:val="00B65178"/>
    <w:rsid w:val="00B67F11"/>
    <w:rsid w:val="00B70390"/>
    <w:rsid w:val="00B70475"/>
    <w:rsid w:val="00B70DCB"/>
    <w:rsid w:val="00B713DB"/>
    <w:rsid w:val="00B71594"/>
    <w:rsid w:val="00B72C2C"/>
    <w:rsid w:val="00B73D4C"/>
    <w:rsid w:val="00B748EB"/>
    <w:rsid w:val="00B74927"/>
    <w:rsid w:val="00B74F38"/>
    <w:rsid w:val="00B75176"/>
    <w:rsid w:val="00B7768D"/>
    <w:rsid w:val="00B77B6E"/>
    <w:rsid w:val="00B80400"/>
    <w:rsid w:val="00B82317"/>
    <w:rsid w:val="00B82AF9"/>
    <w:rsid w:val="00B83B64"/>
    <w:rsid w:val="00B841B1"/>
    <w:rsid w:val="00B848FA"/>
    <w:rsid w:val="00B84940"/>
    <w:rsid w:val="00B85084"/>
    <w:rsid w:val="00B86534"/>
    <w:rsid w:val="00B86735"/>
    <w:rsid w:val="00B86797"/>
    <w:rsid w:val="00B86E7E"/>
    <w:rsid w:val="00B87E70"/>
    <w:rsid w:val="00B9069A"/>
    <w:rsid w:val="00B90E1D"/>
    <w:rsid w:val="00B91A94"/>
    <w:rsid w:val="00B921AA"/>
    <w:rsid w:val="00B93D36"/>
    <w:rsid w:val="00B93DE1"/>
    <w:rsid w:val="00B94584"/>
    <w:rsid w:val="00B949A7"/>
    <w:rsid w:val="00B960BF"/>
    <w:rsid w:val="00B973C9"/>
    <w:rsid w:val="00B976D0"/>
    <w:rsid w:val="00B97B3F"/>
    <w:rsid w:val="00BA0343"/>
    <w:rsid w:val="00BA36B1"/>
    <w:rsid w:val="00BA376F"/>
    <w:rsid w:val="00BA3AD8"/>
    <w:rsid w:val="00BA3DD6"/>
    <w:rsid w:val="00BA49D0"/>
    <w:rsid w:val="00BA6AE5"/>
    <w:rsid w:val="00BA70F5"/>
    <w:rsid w:val="00BA779B"/>
    <w:rsid w:val="00BA79D9"/>
    <w:rsid w:val="00BB000E"/>
    <w:rsid w:val="00BB076D"/>
    <w:rsid w:val="00BB1396"/>
    <w:rsid w:val="00BB3F9C"/>
    <w:rsid w:val="00BB4F8E"/>
    <w:rsid w:val="00BB515A"/>
    <w:rsid w:val="00BB5302"/>
    <w:rsid w:val="00BB5330"/>
    <w:rsid w:val="00BB5573"/>
    <w:rsid w:val="00BB5649"/>
    <w:rsid w:val="00BB6C6D"/>
    <w:rsid w:val="00BB74AC"/>
    <w:rsid w:val="00BB78F3"/>
    <w:rsid w:val="00BC0683"/>
    <w:rsid w:val="00BC1F0A"/>
    <w:rsid w:val="00BC2562"/>
    <w:rsid w:val="00BC3468"/>
    <w:rsid w:val="00BC37EE"/>
    <w:rsid w:val="00BC40E8"/>
    <w:rsid w:val="00BC4D7E"/>
    <w:rsid w:val="00BC5209"/>
    <w:rsid w:val="00BC5338"/>
    <w:rsid w:val="00BC59DF"/>
    <w:rsid w:val="00BC64C0"/>
    <w:rsid w:val="00BC693B"/>
    <w:rsid w:val="00BC7427"/>
    <w:rsid w:val="00BD16B3"/>
    <w:rsid w:val="00BD21E4"/>
    <w:rsid w:val="00BD2CC8"/>
    <w:rsid w:val="00BD32AD"/>
    <w:rsid w:val="00BD5019"/>
    <w:rsid w:val="00BD62DA"/>
    <w:rsid w:val="00BD6543"/>
    <w:rsid w:val="00BE1014"/>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2805"/>
    <w:rsid w:val="00BF39D4"/>
    <w:rsid w:val="00BF3F82"/>
    <w:rsid w:val="00BF4454"/>
    <w:rsid w:val="00BF5B09"/>
    <w:rsid w:val="00BF7326"/>
    <w:rsid w:val="00BF7690"/>
    <w:rsid w:val="00C00AC2"/>
    <w:rsid w:val="00C0117E"/>
    <w:rsid w:val="00C01B00"/>
    <w:rsid w:val="00C03960"/>
    <w:rsid w:val="00C040E8"/>
    <w:rsid w:val="00C05CAD"/>
    <w:rsid w:val="00C071D5"/>
    <w:rsid w:val="00C1333C"/>
    <w:rsid w:val="00C13383"/>
    <w:rsid w:val="00C138B9"/>
    <w:rsid w:val="00C139DD"/>
    <w:rsid w:val="00C13A8E"/>
    <w:rsid w:val="00C14871"/>
    <w:rsid w:val="00C14916"/>
    <w:rsid w:val="00C16561"/>
    <w:rsid w:val="00C1763C"/>
    <w:rsid w:val="00C2165E"/>
    <w:rsid w:val="00C22C89"/>
    <w:rsid w:val="00C24491"/>
    <w:rsid w:val="00C247F2"/>
    <w:rsid w:val="00C24D6A"/>
    <w:rsid w:val="00C2583C"/>
    <w:rsid w:val="00C2798C"/>
    <w:rsid w:val="00C30A1D"/>
    <w:rsid w:val="00C3200A"/>
    <w:rsid w:val="00C3218A"/>
    <w:rsid w:val="00C34B4F"/>
    <w:rsid w:val="00C35097"/>
    <w:rsid w:val="00C36BDB"/>
    <w:rsid w:val="00C37B21"/>
    <w:rsid w:val="00C4007D"/>
    <w:rsid w:val="00C409BE"/>
    <w:rsid w:val="00C40BF4"/>
    <w:rsid w:val="00C41170"/>
    <w:rsid w:val="00C4142C"/>
    <w:rsid w:val="00C43635"/>
    <w:rsid w:val="00C44D41"/>
    <w:rsid w:val="00C44E56"/>
    <w:rsid w:val="00C45A45"/>
    <w:rsid w:val="00C45D90"/>
    <w:rsid w:val="00C46632"/>
    <w:rsid w:val="00C46DC5"/>
    <w:rsid w:val="00C47A9D"/>
    <w:rsid w:val="00C50508"/>
    <w:rsid w:val="00C50AC7"/>
    <w:rsid w:val="00C51094"/>
    <w:rsid w:val="00C517A3"/>
    <w:rsid w:val="00C52A39"/>
    <w:rsid w:val="00C536C6"/>
    <w:rsid w:val="00C558E8"/>
    <w:rsid w:val="00C5662D"/>
    <w:rsid w:val="00C5757F"/>
    <w:rsid w:val="00C57D24"/>
    <w:rsid w:val="00C6031E"/>
    <w:rsid w:val="00C60398"/>
    <w:rsid w:val="00C607AD"/>
    <w:rsid w:val="00C615EA"/>
    <w:rsid w:val="00C622A4"/>
    <w:rsid w:val="00C62485"/>
    <w:rsid w:val="00C62837"/>
    <w:rsid w:val="00C6450B"/>
    <w:rsid w:val="00C648C6"/>
    <w:rsid w:val="00C651AB"/>
    <w:rsid w:val="00C673AC"/>
    <w:rsid w:val="00C67A63"/>
    <w:rsid w:val="00C702B1"/>
    <w:rsid w:val="00C721E0"/>
    <w:rsid w:val="00C72397"/>
    <w:rsid w:val="00C73040"/>
    <w:rsid w:val="00C73783"/>
    <w:rsid w:val="00C747B5"/>
    <w:rsid w:val="00C7488A"/>
    <w:rsid w:val="00C749D7"/>
    <w:rsid w:val="00C74D8D"/>
    <w:rsid w:val="00C76B9C"/>
    <w:rsid w:val="00C810FB"/>
    <w:rsid w:val="00C8196A"/>
    <w:rsid w:val="00C81C15"/>
    <w:rsid w:val="00C81CE4"/>
    <w:rsid w:val="00C82077"/>
    <w:rsid w:val="00C82A82"/>
    <w:rsid w:val="00C831F9"/>
    <w:rsid w:val="00C83353"/>
    <w:rsid w:val="00C849F7"/>
    <w:rsid w:val="00C85CCB"/>
    <w:rsid w:val="00C864ED"/>
    <w:rsid w:val="00C90816"/>
    <w:rsid w:val="00C90FA2"/>
    <w:rsid w:val="00C920BD"/>
    <w:rsid w:val="00C93975"/>
    <w:rsid w:val="00C939EE"/>
    <w:rsid w:val="00C93CB2"/>
    <w:rsid w:val="00C94B33"/>
    <w:rsid w:val="00C94B60"/>
    <w:rsid w:val="00C95148"/>
    <w:rsid w:val="00C96B8C"/>
    <w:rsid w:val="00C971DE"/>
    <w:rsid w:val="00C97723"/>
    <w:rsid w:val="00CA14F1"/>
    <w:rsid w:val="00CA1CB2"/>
    <w:rsid w:val="00CA1D74"/>
    <w:rsid w:val="00CA1FFC"/>
    <w:rsid w:val="00CA24E3"/>
    <w:rsid w:val="00CA2887"/>
    <w:rsid w:val="00CA2B53"/>
    <w:rsid w:val="00CA43A2"/>
    <w:rsid w:val="00CA6471"/>
    <w:rsid w:val="00CA6B34"/>
    <w:rsid w:val="00CA73BC"/>
    <w:rsid w:val="00CA7F45"/>
    <w:rsid w:val="00CB006C"/>
    <w:rsid w:val="00CB0678"/>
    <w:rsid w:val="00CB176A"/>
    <w:rsid w:val="00CB1CB6"/>
    <w:rsid w:val="00CB2F97"/>
    <w:rsid w:val="00CB3552"/>
    <w:rsid w:val="00CB38F4"/>
    <w:rsid w:val="00CB4AFD"/>
    <w:rsid w:val="00CB5665"/>
    <w:rsid w:val="00CB5AC8"/>
    <w:rsid w:val="00CB6485"/>
    <w:rsid w:val="00CB6E83"/>
    <w:rsid w:val="00CB77C1"/>
    <w:rsid w:val="00CC05FF"/>
    <w:rsid w:val="00CC089A"/>
    <w:rsid w:val="00CC0E68"/>
    <w:rsid w:val="00CC1B89"/>
    <w:rsid w:val="00CC2514"/>
    <w:rsid w:val="00CC2749"/>
    <w:rsid w:val="00CC2B56"/>
    <w:rsid w:val="00CC3E1F"/>
    <w:rsid w:val="00CC44F1"/>
    <w:rsid w:val="00CC5CB4"/>
    <w:rsid w:val="00CC5DBD"/>
    <w:rsid w:val="00CC6326"/>
    <w:rsid w:val="00CC6CF7"/>
    <w:rsid w:val="00CC720D"/>
    <w:rsid w:val="00CC7ACF"/>
    <w:rsid w:val="00CD0091"/>
    <w:rsid w:val="00CD0D49"/>
    <w:rsid w:val="00CD148B"/>
    <w:rsid w:val="00CD30C4"/>
    <w:rsid w:val="00CD3139"/>
    <w:rsid w:val="00CD331D"/>
    <w:rsid w:val="00CE0D92"/>
    <w:rsid w:val="00CE25C7"/>
    <w:rsid w:val="00CE265A"/>
    <w:rsid w:val="00CE347E"/>
    <w:rsid w:val="00CE3541"/>
    <w:rsid w:val="00CE3609"/>
    <w:rsid w:val="00CE3F47"/>
    <w:rsid w:val="00CE4257"/>
    <w:rsid w:val="00CE49A6"/>
    <w:rsid w:val="00CE51F2"/>
    <w:rsid w:val="00CE55BF"/>
    <w:rsid w:val="00CE5A12"/>
    <w:rsid w:val="00CE614C"/>
    <w:rsid w:val="00CE63C4"/>
    <w:rsid w:val="00CF2998"/>
    <w:rsid w:val="00CF32C1"/>
    <w:rsid w:val="00CF429F"/>
    <w:rsid w:val="00CF5650"/>
    <w:rsid w:val="00CF6E72"/>
    <w:rsid w:val="00CF727D"/>
    <w:rsid w:val="00CF773F"/>
    <w:rsid w:val="00CF7C68"/>
    <w:rsid w:val="00D000C7"/>
    <w:rsid w:val="00D002D4"/>
    <w:rsid w:val="00D00365"/>
    <w:rsid w:val="00D02B84"/>
    <w:rsid w:val="00D0310F"/>
    <w:rsid w:val="00D04B5A"/>
    <w:rsid w:val="00D0532E"/>
    <w:rsid w:val="00D05881"/>
    <w:rsid w:val="00D0594F"/>
    <w:rsid w:val="00D05BD4"/>
    <w:rsid w:val="00D05E9E"/>
    <w:rsid w:val="00D070C2"/>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27115"/>
    <w:rsid w:val="00D3011C"/>
    <w:rsid w:val="00D30483"/>
    <w:rsid w:val="00D307C9"/>
    <w:rsid w:val="00D30DCF"/>
    <w:rsid w:val="00D31F31"/>
    <w:rsid w:val="00D3206B"/>
    <w:rsid w:val="00D32D01"/>
    <w:rsid w:val="00D32E30"/>
    <w:rsid w:val="00D334DB"/>
    <w:rsid w:val="00D3381D"/>
    <w:rsid w:val="00D33843"/>
    <w:rsid w:val="00D339BF"/>
    <w:rsid w:val="00D3411D"/>
    <w:rsid w:val="00D343B9"/>
    <w:rsid w:val="00D3624D"/>
    <w:rsid w:val="00D36A2A"/>
    <w:rsid w:val="00D37748"/>
    <w:rsid w:val="00D37AD2"/>
    <w:rsid w:val="00D37B98"/>
    <w:rsid w:val="00D426AD"/>
    <w:rsid w:val="00D42775"/>
    <w:rsid w:val="00D429AE"/>
    <w:rsid w:val="00D434EA"/>
    <w:rsid w:val="00D437B8"/>
    <w:rsid w:val="00D44594"/>
    <w:rsid w:val="00D44A26"/>
    <w:rsid w:val="00D46CC5"/>
    <w:rsid w:val="00D50222"/>
    <w:rsid w:val="00D50DC3"/>
    <w:rsid w:val="00D520EA"/>
    <w:rsid w:val="00D5361E"/>
    <w:rsid w:val="00D539DB"/>
    <w:rsid w:val="00D53E3B"/>
    <w:rsid w:val="00D541E7"/>
    <w:rsid w:val="00D565F1"/>
    <w:rsid w:val="00D57999"/>
    <w:rsid w:val="00D600BE"/>
    <w:rsid w:val="00D6022B"/>
    <w:rsid w:val="00D61810"/>
    <w:rsid w:val="00D62771"/>
    <w:rsid w:val="00D63059"/>
    <w:rsid w:val="00D660CA"/>
    <w:rsid w:val="00D67B2E"/>
    <w:rsid w:val="00D67E65"/>
    <w:rsid w:val="00D702C0"/>
    <w:rsid w:val="00D71080"/>
    <w:rsid w:val="00D71154"/>
    <w:rsid w:val="00D7177A"/>
    <w:rsid w:val="00D71B98"/>
    <w:rsid w:val="00D71E6F"/>
    <w:rsid w:val="00D7233D"/>
    <w:rsid w:val="00D747A6"/>
    <w:rsid w:val="00D74D53"/>
    <w:rsid w:val="00D752CB"/>
    <w:rsid w:val="00D76336"/>
    <w:rsid w:val="00D77563"/>
    <w:rsid w:val="00D77EF0"/>
    <w:rsid w:val="00D80B96"/>
    <w:rsid w:val="00D8166D"/>
    <w:rsid w:val="00D83420"/>
    <w:rsid w:val="00D83BA1"/>
    <w:rsid w:val="00D84899"/>
    <w:rsid w:val="00D849EE"/>
    <w:rsid w:val="00D8540F"/>
    <w:rsid w:val="00D854D7"/>
    <w:rsid w:val="00D85532"/>
    <w:rsid w:val="00D85759"/>
    <w:rsid w:val="00D864BC"/>
    <w:rsid w:val="00D8659F"/>
    <w:rsid w:val="00D868B1"/>
    <w:rsid w:val="00D90211"/>
    <w:rsid w:val="00D91212"/>
    <w:rsid w:val="00D91773"/>
    <w:rsid w:val="00D91BC8"/>
    <w:rsid w:val="00D93FE3"/>
    <w:rsid w:val="00D9439C"/>
    <w:rsid w:val="00D94702"/>
    <w:rsid w:val="00D9514E"/>
    <w:rsid w:val="00D95182"/>
    <w:rsid w:val="00D9597E"/>
    <w:rsid w:val="00D96BA6"/>
    <w:rsid w:val="00DA021D"/>
    <w:rsid w:val="00DA1FCD"/>
    <w:rsid w:val="00DA37FA"/>
    <w:rsid w:val="00DA4B35"/>
    <w:rsid w:val="00DA4E74"/>
    <w:rsid w:val="00DA5BF6"/>
    <w:rsid w:val="00DA647E"/>
    <w:rsid w:val="00DA7260"/>
    <w:rsid w:val="00DA7C8A"/>
    <w:rsid w:val="00DB0CFD"/>
    <w:rsid w:val="00DB2324"/>
    <w:rsid w:val="00DB376C"/>
    <w:rsid w:val="00DB3774"/>
    <w:rsid w:val="00DB3AAC"/>
    <w:rsid w:val="00DB4284"/>
    <w:rsid w:val="00DB5589"/>
    <w:rsid w:val="00DB6CA0"/>
    <w:rsid w:val="00DB6D0C"/>
    <w:rsid w:val="00DB73CB"/>
    <w:rsid w:val="00DC02C5"/>
    <w:rsid w:val="00DC0518"/>
    <w:rsid w:val="00DC1EF2"/>
    <w:rsid w:val="00DC1F96"/>
    <w:rsid w:val="00DC2044"/>
    <w:rsid w:val="00DC2710"/>
    <w:rsid w:val="00DC2B14"/>
    <w:rsid w:val="00DC57DB"/>
    <w:rsid w:val="00DC77A2"/>
    <w:rsid w:val="00DC78D8"/>
    <w:rsid w:val="00DC7A7B"/>
    <w:rsid w:val="00DD003E"/>
    <w:rsid w:val="00DD053B"/>
    <w:rsid w:val="00DD202A"/>
    <w:rsid w:val="00DD2445"/>
    <w:rsid w:val="00DD2ADB"/>
    <w:rsid w:val="00DD304C"/>
    <w:rsid w:val="00DD32BE"/>
    <w:rsid w:val="00DD3509"/>
    <w:rsid w:val="00DE061D"/>
    <w:rsid w:val="00DE0735"/>
    <w:rsid w:val="00DE19EA"/>
    <w:rsid w:val="00DE1CB2"/>
    <w:rsid w:val="00DE1EC8"/>
    <w:rsid w:val="00DE222B"/>
    <w:rsid w:val="00DE4045"/>
    <w:rsid w:val="00DE4BDB"/>
    <w:rsid w:val="00DE4FC5"/>
    <w:rsid w:val="00DE59A6"/>
    <w:rsid w:val="00DE658D"/>
    <w:rsid w:val="00DE67A4"/>
    <w:rsid w:val="00DE6C82"/>
    <w:rsid w:val="00DE770B"/>
    <w:rsid w:val="00DF020C"/>
    <w:rsid w:val="00DF2B65"/>
    <w:rsid w:val="00DF3111"/>
    <w:rsid w:val="00DF35D6"/>
    <w:rsid w:val="00DF3B4C"/>
    <w:rsid w:val="00DF4330"/>
    <w:rsid w:val="00DF4F75"/>
    <w:rsid w:val="00DF5A17"/>
    <w:rsid w:val="00DF683E"/>
    <w:rsid w:val="00DF7006"/>
    <w:rsid w:val="00E006E2"/>
    <w:rsid w:val="00E0091E"/>
    <w:rsid w:val="00E01280"/>
    <w:rsid w:val="00E02289"/>
    <w:rsid w:val="00E02DA2"/>
    <w:rsid w:val="00E03B42"/>
    <w:rsid w:val="00E03DB4"/>
    <w:rsid w:val="00E03E22"/>
    <w:rsid w:val="00E04596"/>
    <w:rsid w:val="00E04B3E"/>
    <w:rsid w:val="00E064EB"/>
    <w:rsid w:val="00E0689D"/>
    <w:rsid w:val="00E109F2"/>
    <w:rsid w:val="00E111D4"/>
    <w:rsid w:val="00E11464"/>
    <w:rsid w:val="00E11C69"/>
    <w:rsid w:val="00E127B5"/>
    <w:rsid w:val="00E141D5"/>
    <w:rsid w:val="00E151AD"/>
    <w:rsid w:val="00E15AD4"/>
    <w:rsid w:val="00E16443"/>
    <w:rsid w:val="00E201D3"/>
    <w:rsid w:val="00E202FA"/>
    <w:rsid w:val="00E2156C"/>
    <w:rsid w:val="00E218CA"/>
    <w:rsid w:val="00E224B1"/>
    <w:rsid w:val="00E224FF"/>
    <w:rsid w:val="00E226CD"/>
    <w:rsid w:val="00E228AB"/>
    <w:rsid w:val="00E23370"/>
    <w:rsid w:val="00E2458E"/>
    <w:rsid w:val="00E253D5"/>
    <w:rsid w:val="00E25645"/>
    <w:rsid w:val="00E25715"/>
    <w:rsid w:val="00E31818"/>
    <w:rsid w:val="00E318FA"/>
    <w:rsid w:val="00E32785"/>
    <w:rsid w:val="00E3317D"/>
    <w:rsid w:val="00E33ACF"/>
    <w:rsid w:val="00E35C49"/>
    <w:rsid w:val="00E361D2"/>
    <w:rsid w:val="00E371B7"/>
    <w:rsid w:val="00E371DB"/>
    <w:rsid w:val="00E37474"/>
    <w:rsid w:val="00E4054A"/>
    <w:rsid w:val="00E4096D"/>
    <w:rsid w:val="00E40ADE"/>
    <w:rsid w:val="00E419B5"/>
    <w:rsid w:val="00E41FF2"/>
    <w:rsid w:val="00E4225A"/>
    <w:rsid w:val="00E42570"/>
    <w:rsid w:val="00E43290"/>
    <w:rsid w:val="00E445EB"/>
    <w:rsid w:val="00E4482D"/>
    <w:rsid w:val="00E4570B"/>
    <w:rsid w:val="00E45AFB"/>
    <w:rsid w:val="00E463A9"/>
    <w:rsid w:val="00E47181"/>
    <w:rsid w:val="00E502AA"/>
    <w:rsid w:val="00E50C9B"/>
    <w:rsid w:val="00E51B2D"/>
    <w:rsid w:val="00E51DAE"/>
    <w:rsid w:val="00E53EA8"/>
    <w:rsid w:val="00E55240"/>
    <w:rsid w:val="00E56206"/>
    <w:rsid w:val="00E56350"/>
    <w:rsid w:val="00E570C9"/>
    <w:rsid w:val="00E57389"/>
    <w:rsid w:val="00E57A14"/>
    <w:rsid w:val="00E60900"/>
    <w:rsid w:val="00E61A17"/>
    <w:rsid w:val="00E62115"/>
    <w:rsid w:val="00E6337E"/>
    <w:rsid w:val="00E634EA"/>
    <w:rsid w:val="00E64671"/>
    <w:rsid w:val="00E64897"/>
    <w:rsid w:val="00E64DCA"/>
    <w:rsid w:val="00E65167"/>
    <w:rsid w:val="00E655FB"/>
    <w:rsid w:val="00E6629F"/>
    <w:rsid w:val="00E67484"/>
    <w:rsid w:val="00E67AF9"/>
    <w:rsid w:val="00E70A28"/>
    <w:rsid w:val="00E7133C"/>
    <w:rsid w:val="00E71EDC"/>
    <w:rsid w:val="00E73172"/>
    <w:rsid w:val="00E736E1"/>
    <w:rsid w:val="00E742E4"/>
    <w:rsid w:val="00E74508"/>
    <w:rsid w:val="00E74717"/>
    <w:rsid w:val="00E74D69"/>
    <w:rsid w:val="00E754BD"/>
    <w:rsid w:val="00E75C15"/>
    <w:rsid w:val="00E77099"/>
    <w:rsid w:val="00E77931"/>
    <w:rsid w:val="00E77EEF"/>
    <w:rsid w:val="00E80134"/>
    <w:rsid w:val="00E80366"/>
    <w:rsid w:val="00E81B8C"/>
    <w:rsid w:val="00E81DAA"/>
    <w:rsid w:val="00E81F24"/>
    <w:rsid w:val="00E82989"/>
    <w:rsid w:val="00E82AF6"/>
    <w:rsid w:val="00E83239"/>
    <w:rsid w:val="00E8362B"/>
    <w:rsid w:val="00E8480C"/>
    <w:rsid w:val="00E851A0"/>
    <w:rsid w:val="00E85F06"/>
    <w:rsid w:val="00E86228"/>
    <w:rsid w:val="00E87474"/>
    <w:rsid w:val="00E87484"/>
    <w:rsid w:val="00E877DB"/>
    <w:rsid w:val="00E907AB"/>
    <w:rsid w:val="00E90818"/>
    <w:rsid w:val="00E90DDC"/>
    <w:rsid w:val="00E91EB5"/>
    <w:rsid w:val="00E9274D"/>
    <w:rsid w:val="00E93D4A"/>
    <w:rsid w:val="00E949E4"/>
    <w:rsid w:val="00E94E4E"/>
    <w:rsid w:val="00E95712"/>
    <w:rsid w:val="00E96D49"/>
    <w:rsid w:val="00E97688"/>
    <w:rsid w:val="00E97A54"/>
    <w:rsid w:val="00E97C26"/>
    <w:rsid w:val="00EA04E0"/>
    <w:rsid w:val="00EA103F"/>
    <w:rsid w:val="00EA1F2B"/>
    <w:rsid w:val="00EA21FD"/>
    <w:rsid w:val="00EA2F43"/>
    <w:rsid w:val="00EA3723"/>
    <w:rsid w:val="00EA5841"/>
    <w:rsid w:val="00EA7592"/>
    <w:rsid w:val="00EA7ADD"/>
    <w:rsid w:val="00EB0240"/>
    <w:rsid w:val="00EB0B27"/>
    <w:rsid w:val="00EB0F2C"/>
    <w:rsid w:val="00EB10F6"/>
    <w:rsid w:val="00EB14E4"/>
    <w:rsid w:val="00EB175C"/>
    <w:rsid w:val="00EB1F74"/>
    <w:rsid w:val="00EB2BE2"/>
    <w:rsid w:val="00EB2E07"/>
    <w:rsid w:val="00EB302F"/>
    <w:rsid w:val="00EB3903"/>
    <w:rsid w:val="00EB459E"/>
    <w:rsid w:val="00EB7A57"/>
    <w:rsid w:val="00EB7B14"/>
    <w:rsid w:val="00EC02BB"/>
    <w:rsid w:val="00EC0400"/>
    <w:rsid w:val="00EC1162"/>
    <w:rsid w:val="00EC1625"/>
    <w:rsid w:val="00EC1678"/>
    <w:rsid w:val="00EC1987"/>
    <w:rsid w:val="00EC1999"/>
    <w:rsid w:val="00EC1CC1"/>
    <w:rsid w:val="00EC22FC"/>
    <w:rsid w:val="00EC3987"/>
    <w:rsid w:val="00EC442F"/>
    <w:rsid w:val="00EC45B0"/>
    <w:rsid w:val="00EC4A25"/>
    <w:rsid w:val="00ED0A7C"/>
    <w:rsid w:val="00ED31C1"/>
    <w:rsid w:val="00ED3863"/>
    <w:rsid w:val="00ED38BF"/>
    <w:rsid w:val="00ED634D"/>
    <w:rsid w:val="00ED6AF8"/>
    <w:rsid w:val="00EE11F8"/>
    <w:rsid w:val="00EE19BE"/>
    <w:rsid w:val="00EE25F5"/>
    <w:rsid w:val="00EE2CBC"/>
    <w:rsid w:val="00EE3C1D"/>
    <w:rsid w:val="00EE4ABD"/>
    <w:rsid w:val="00EE5540"/>
    <w:rsid w:val="00EE61F6"/>
    <w:rsid w:val="00EF0366"/>
    <w:rsid w:val="00EF0F8B"/>
    <w:rsid w:val="00EF14AC"/>
    <w:rsid w:val="00EF17CB"/>
    <w:rsid w:val="00EF1DD4"/>
    <w:rsid w:val="00EF2082"/>
    <w:rsid w:val="00EF24DA"/>
    <w:rsid w:val="00EF25D9"/>
    <w:rsid w:val="00EF2D27"/>
    <w:rsid w:val="00EF3456"/>
    <w:rsid w:val="00EF3978"/>
    <w:rsid w:val="00EF48FE"/>
    <w:rsid w:val="00EF57F5"/>
    <w:rsid w:val="00EF6742"/>
    <w:rsid w:val="00EF6B9D"/>
    <w:rsid w:val="00F00728"/>
    <w:rsid w:val="00F01204"/>
    <w:rsid w:val="00F01883"/>
    <w:rsid w:val="00F021BA"/>
    <w:rsid w:val="00F0273F"/>
    <w:rsid w:val="00F028C8"/>
    <w:rsid w:val="00F02B63"/>
    <w:rsid w:val="00F02E67"/>
    <w:rsid w:val="00F03A1B"/>
    <w:rsid w:val="00F03DC2"/>
    <w:rsid w:val="00F04524"/>
    <w:rsid w:val="00F0490D"/>
    <w:rsid w:val="00F054A3"/>
    <w:rsid w:val="00F05908"/>
    <w:rsid w:val="00F07599"/>
    <w:rsid w:val="00F1029B"/>
    <w:rsid w:val="00F11D0D"/>
    <w:rsid w:val="00F12333"/>
    <w:rsid w:val="00F133AF"/>
    <w:rsid w:val="00F134DD"/>
    <w:rsid w:val="00F13E6A"/>
    <w:rsid w:val="00F148D2"/>
    <w:rsid w:val="00F14FDC"/>
    <w:rsid w:val="00F15763"/>
    <w:rsid w:val="00F1596D"/>
    <w:rsid w:val="00F16903"/>
    <w:rsid w:val="00F177B9"/>
    <w:rsid w:val="00F20134"/>
    <w:rsid w:val="00F219E2"/>
    <w:rsid w:val="00F220AC"/>
    <w:rsid w:val="00F22995"/>
    <w:rsid w:val="00F22A01"/>
    <w:rsid w:val="00F2315C"/>
    <w:rsid w:val="00F25E9D"/>
    <w:rsid w:val="00F26409"/>
    <w:rsid w:val="00F2720B"/>
    <w:rsid w:val="00F27271"/>
    <w:rsid w:val="00F318F6"/>
    <w:rsid w:val="00F326A0"/>
    <w:rsid w:val="00F3284D"/>
    <w:rsid w:val="00F329C9"/>
    <w:rsid w:val="00F32B19"/>
    <w:rsid w:val="00F33CC3"/>
    <w:rsid w:val="00F34043"/>
    <w:rsid w:val="00F34A3B"/>
    <w:rsid w:val="00F35093"/>
    <w:rsid w:val="00F35E64"/>
    <w:rsid w:val="00F364BF"/>
    <w:rsid w:val="00F366FB"/>
    <w:rsid w:val="00F37361"/>
    <w:rsid w:val="00F379AF"/>
    <w:rsid w:val="00F40133"/>
    <w:rsid w:val="00F41FD3"/>
    <w:rsid w:val="00F4239F"/>
    <w:rsid w:val="00F43472"/>
    <w:rsid w:val="00F43593"/>
    <w:rsid w:val="00F439F6"/>
    <w:rsid w:val="00F44272"/>
    <w:rsid w:val="00F44410"/>
    <w:rsid w:val="00F453A2"/>
    <w:rsid w:val="00F45D13"/>
    <w:rsid w:val="00F47954"/>
    <w:rsid w:val="00F50035"/>
    <w:rsid w:val="00F51B77"/>
    <w:rsid w:val="00F51F3E"/>
    <w:rsid w:val="00F54E26"/>
    <w:rsid w:val="00F551F3"/>
    <w:rsid w:val="00F553C3"/>
    <w:rsid w:val="00F564AD"/>
    <w:rsid w:val="00F567E2"/>
    <w:rsid w:val="00F57185"/>
    <w:rsid w:val="00F6063A"/>
    <w:rsid w:val="00F60738"/>
    <w:rsid w:val="00F60FBE"/>
    <w:rsid w:val="00F61242"/>
    <w:rsid w:val="00F619D2"/>
    <w:rsid w:val="00F6274E"/>
    <w:rsid w:val="00F63647"/>
    <w:rsid w:val="00F63CB5"/>
    <w:rsid w:val="00F6584B"/>
    <w:rsid w:val="00F658BD"/>
    <w:rsid w:val="00F65E0A"/>
    <w:rsid w:val="00F66DDE"/>
    <w:rsid w:val="00F673F9"/>
    <w:rsid w:val="00F67D4B"/>
    <w:rsid w:val="00F70118"/>
    <w:rsid w:val="00F70F84"/>
    <w:rsid w:val="00F71668"/>
    <w:rsid w:val="00F724DC"/>
    <w:rsid w:val="00F7501C"/>
    <w:rsid w:val="00F756FE"/>
    <w:rsid w:val="00F75802"/>
    <w:rsid w:val="00F770B2"/>
    <w:rsid w:val="00F80050"/>
    <w:rsid w:val="00F80A85"/>
    <w:rsid w:val="00F8173B"/>
    <w:rsid w:val="00F81B78"/>
    <w:rsid w:val="00F81C42"/>
    <w:rsid w:val="00F82993"/>
    <w:rsid w:val="00F832D8"/>
    <w:rsid w:val="00F83DB1"/>
    <w:rsid w:val="00F83EEC"/>
    <w:rsid w:val="00F840B4"/>
    <w:rsid w:val="00F84488"/>
    <w:rsid w:val="00F84AFB"/>
    <w:rsid w:val="00F85145"/>
    <w:rsid w:val="00F85583"/>
    <w:rsid w:val="00F856A3"/>
    <w:rsid w:val="00F85B51"/>
    <w:rsid w:val="00F86634"/>
    <w:rsid w:val="00F86E99"/>
    <w:rsid w:val="00F8783B"/>
    <w:rsid w:val="00F878AA"/>
    <w:rsid w:val="00F90666"/>
    <w:rsid w:val="00F90D55"/>
    <w:rsid w:val="00F9196F"/>
    <w:rsid w:val="00F91A8D"/>
    <w:rsid w:val="00F92064"/>
    <w:rsid w:val="00F9218C"/>
    <w:rsid w:val="00F93190"/>
    <w:rsid w:val="00F938DD"/>
    <w:rsid w:val="00F93A13"/>
    <w:rsid w:val="00F9439B"/>
    <w:rsid w:val="00F94E17"/>
    <w:rsid w:val="00F957AF"/>
    <w:rsid w:val="00F95A28"/>
    <w:rsid w:val="00F95F9E"/>
    <w:rsid w:val="00F97419"/>
    <w:rsid w:val="00FA03B3"/>
    <w:rsid w:val="00FA0B98"/>
    <w:rsid w:val="00FA0D64"/>
    <w:rsid w:val="00FA0F17"/>
    <w:rsid w:val="00FA32F9"/>
    <w:rsid w:val="00FA3468"/>
    <w:rsid w:val="00FA3AD6"/>
    <w:rsid w:val="00FA46A1"/>
    <w:rsid w:val="00FA48BE"/>
    <w:rsid w:val="00FA4FF6"/>
    <w:rsid w:val="00FA57B0"/>
    <w:rsid w:val="00FA5E83"/>
    <w:rsid w:val="00FA6BF6"/>
    <w:rsid w:val="00FA728D"/>
    <w:rsid w:val="00FA73CD"/>
    <w:rsid w:val="00FB0194"/>
    <w:rsid w:val="00FB0524"/>
    <w:rsid w:val="00FB1D94"/>
    <w:rsid w:val="00FB1FA8"/>
    <w:rsid w:val="00FB4097"/>
    <w:rsid w:val="00FB4FAB"/>
    <w:rsid w:val="00FB633A"/>
    <w:rsid w:val="00FB6DF6"/>
    <w:rsid w:val="00FB77E2"/>
    <w:rsid w:val="00FC0CD5"/>
    <w:rsid w:val="00FC1A97"/>
    <w:rsid w:val="00FC1BDF"/>
    <w:rsid w:val="00FC2831"/>
    <w:rsid w:val="00FC3144"/>
    <w:rsid w:val="00FC4336"/>
    <w:rsid w:val="00FC43CE"/>
    <w:rsid w:val="00FC4623"/>
    <w:rsid w:val="00FC50A5"/>
    <w:rsid w:val="00FC5AE3"/>
    <w:rsid w:val="00FC5B46"/>
    <w:rsid w:val="00FC5B72"/>
    <w:rsid w:val="00FC5D22"/>
    <w:rsid w:val="00FC6324"/>
    <w:rsid w:val="00FC6A08"/>
    <w:rsid w:val="00FC734B"/>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4F5E"/>
    <w:rsid w:val="00FE5257"/>
    <w:rsid w:val="00FE5405"/>
    <w:rsid w:val="00FE64D5"/>
    <w:rsid w:val="00FE74B2"/>
    <w:rsid w:val="00FE770A"/>
    <w:rsid w:val="00FE7DA9"/>
    <w:rsid w:val="00FF2616"/>
    <w:rsid w:val="00FF374D"/>
    <w:rsid w:val="00FF3E29"/>
    <w:rsid w:val="00FF4446"/>
    <w:rsid w:val="00FF6E3F"/>
    <w:rsid w:val="00FF783A"/>
    <w:rsid w:val="00FF7D43"/>
    <w:rsid w:val="272FE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2A18B04"/>
  <w15:docId w15:val="{332E3DE1-AD1E-4F4A-BC59-D8434049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7213FC"/>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rsid w:val="007213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7213FC"/>
    <w:pPr>
      <w:keepNext/>
      <w:keepLines/>
      <w:numPr>
        <w:ilvl w:val="1"/>
        <w:numId w:val="1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7213FC"/>
    <w:pPr>
      <w:keepNext/>
      <w:keepLines/>
      <w:numPr>
        <w:ilvl w:val="2"/>
        <w:numId w:val="1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7213FC"/>
    <w:pPr>
      <w:keepNext/>
      <w:keepLines/>
      <w:numPr>
        <w:ilvl w:val="3"/>
        <w:numId w:val="1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7213FC"/>
    <w:pPr>
      <w:keepNext/>
      <w:keepLines/>
      <w:numPr>
        <w:ilvl w:val="4"/>
        <w:numId w:val="1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7213FC"/>
    <w:pPr>
      <w:keepNext/>
      <w:keepLines/>
      <w:numPr>
        <w:ilvl w:val="5"/>
        <w:numId w:val="1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7213FC"/>
    <w:pPr>
      <w:keepNext/>
      <w:keepLines/>
      <w:numPr>
        <w:ilvl w:val="6"/>
        <w:numId w:val="1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7213FC"/>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7213FC"/>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213FC"/>
    <w:pPr>
      <w:spacing w:after="0" w:line="240" w:lineRule="auto"/>
    </w:pPr>
    <w:rPr>
      <w:rFonts w:ascii="Segoe UI" w:hAnsi="Segoe UI" w:cs="Segoe UI"/>
      <w:sz w:val="18"/>
      <w:szCs w:val="18"/>
    </w:rPr>
  </w:style>
  <w:style w:type="paragraph" w:customStyle="1" w:styleId="Acknowledgment">
    <w:name w:val="Acknowledgment"/>
    <w:basedOn w:val="H1"/>
    <w:next w:val="ParagraphContinued"/>
    <w:semiHidden/>
    <w:rsid w:val="007213FC"/>
    <w:rPr>
      <w:b w:val="0"/>
      <w:bCs/>
    </w:rPr>
  </w:style>
  <w:style w:type="character" w:customStyle="1" w:styleId="BalloonTextChar">
    <w:name w:val="Balloon Text Char"/>
    <w:basedOn w:val="DefaultParagraphFont"/>
    <w:link w:val="BalloonText"/>
    <w:semiHidden/>
    <w:rsid w:val="007213FC"/>
    <w:rPr>
      <w:rFonts w:ascii="Segoe UI" w:hAnsi="Segoe UI" w:eastAsiaTheme="minorHAnsi" w:cs="Segoe UI"/>
      <w:sz w:val="18"/>
      <w:szCs w:val="18"/>
    </w:rPr>
  </w:style>
  <w:style w:type="paragraph" w:styleId="Date">
    <w:name w:val="Date"/>
    <w:basedOn w:val="Normal"/>
    <w:next w:val="Normal"/>
    <w:link w:val="DateChar"/>
    <w:semiHidden/>
    <w:rsid w:val="007213FC"/>
    <w:rPr>
      <w:rFonts w:asciiTheme="majorHAnsi" w:hAnsiTheme="majorHAnsi"/>
      <w:b/>
    </w:rPr>
  </w:style>
  <w:style w:type="character" w:customStyle="1" w:styleId="DateChar">
    <w:name w:val="Date Char"/>
    <w:basedOn w:val="DefaultParagraphFont"/>
    <w:link w:val="Date"/>
    <w:rsid w:val="007213FC"/>
    <w:rPr>
      <w:rFonts w:asciiTheme="majorHAnsi" w:eastAsiaTheme="minorHAnsi" w:hAnsiTheme="majorHAnsi"/>
      <w:b/>
      <w:sz w:val="22"/>
      <w:szCs w:val="22"/>
    </w:rPr>
  </w:style>
  <w:style w:type="paragraph" w:styleId="EndnoteText">
    <w:name w:val="endnote text"/>
    <w:basedOn w:val="Normal"/>
    <w:link w:val="EndnoteTextChar"/>
    <w:semiHidden/>
    <w:rsid w:val="007213FC"/>
    <w:pPr>
      <w:spacing w:after="0"/>
    </w:pPr>
    <w:rPr>
      <w:sz w:val="20"/>
      <w:szCs w:val="20"/>
    </w:rPr>
  </w:style>
  <w:style w:type="paragraph" w:customStyle="1" w:styleId="Center">
    <w:name w:val="Center"/>
    <w:basedOn w:val="Normal"/>
    <w:semiHidden/>
    <w:unhideWhenUsed/>
    <w:rsid w:val="00C6031E"/>
    <w:pPr>
      <w:jc w:val="center"/>
    </w:pPr>
  </w:style>
  <w:style w:type="paragraph" w:styleId="ListBullet">
    <w:name w:val="List Bullet"/>
    <w:basedOn w:val="Normal"/>
    <w:qFormat/>
    <w:rsid w:val="007213FC"/>
    <w:pPr>
      <w:numPr>
        <w:numId w:val="29"/>
      </w:numPr>
      <w:spacing w:after="80"/>
    </w:pPr>
  </w:style>
  <w:style w:type="character" w:customStyle="1" w:styleId="EndnoteTextChar">
    <w:name w:val="Endnote Text Char"/>
    <w:basedOn w:val="DefaultParagraphFont"/>
    <w:link w:val="EndnoteText"/>
    <w:rsid w:val="007213FC"/>
    <w:rPr>
      <w:rFonts w:asciiTheme="minorHAnsi" w:eastAsiaTheme="minorHAnsi" w:hAnsiTheme="minorHAnsi"/>
      <w:sz w:val="20"/>
      <w:szCs w:val="20"/>
    </w:rPr>
  </w:style>
  <w:style w:type="paragraph" w:styleId="ListNumber">
    <w:name w:val="List Number"/>
    <w:basedOn w:val="Normal"/>
    <w:qFormat/>
    <w:rsid w:val="00E224FF"/>
    <w:pPr>
      <w:numPr>
        <w:numId w:val="31"/>
      </w:numPr>
      <w:adjustRightInd w:val="0"/>
      <w:spacing w:before="240" w:after="80"/>
    </w:pPr>
  </w:style>
  <w:style w:type="paragraph" w:styleId="Footer">
    <w:name w:val="footer"/>
    <w:basedOn w:val="Normal"/>
    <w:link w:val="FooterChar"/>
    <w:semiHidden/>
    <w:rsid w:val="007213FC"/>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7213FC"/>
    <w:rPr>
      <w:rFonts w:asciiTheme="majorHAnsi" w:eastAsiaTheme="minorHAnsi" w:hAnsiTheme="majorHAnsi"/>
      <w:sz w:val="20"/>
      <w:szCs w:val="22"/>
    </w:rPr>
  </w:style>
  <w:style w:type="paragraph" w:styleId="DocumentMap">
    <w:name w:val="Document Map"/>
    <w:basedOn w:val="Normal"/>
    <w:link w:val="DocumentMapChar"/>
    <w:semiHidden/>
    <w:rsid w:val="007213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213FC"/>
    <w:rPr>
      <w:rFonts w:ascii="Segoe UI" w:hAnsi="Segoe UI" w:eastAsiaTheme="minorHAnsi" w:cs="Segoe UI"/>
      <w:sz w:val="16"/>
      <w:szCs w:val="16"/>
    </w:rPr>
  </w:style>
  <w:style w:type="character" w:styleId="FootnoteReference">
    <w:name w:val="footnote reference"/>
    <w:basedOn w:val="DefaultParagraphFont"/>
    <w:semiHidden/>
    <w:rsid w:val="007213FC"/>
    <w:rPr>
      <w:vertAlign w:val="superscript"/>
    </w:rPr>
  </w:style>
  <w:style w:type="paragraph" w:styleId="FootnoteText">
    <w:name w:val="footnote text"/>
    <w:basedOn w:val="Normal"/>
    <w:link w:val="FootnoteTextChar"/>
    <w:semiHidden/>
    <w:rsid w:val="007213FC"/>
    <w:pPr>
      <w:spacing w:after="0" w:line="240" w:lineRule="auto"/>
    </w:pPr>
    <w:rPr>
      <w:sz w:val="20"/>
      <w:szCs w:val="20"/>
    </w:rPr>
  </w:style>
  <w:style w:type="character" w:customStyle="1" w:styleId="FootnoteTextChar">
    <w:name w:val="Footnote Text Char"/>
    <w:basedOn w:val="DefaultParagraphFont"/>
    <w:link w:val="FootnoteText"/>
    <w:rsid w:val="007213FC"/>
    <w:rPr>
      <w:rFonts w:asciiTheme="minorHAnsi" w:eastAsiaTheme="minorHAnsi" w:hAnsiTheme="minorHAnsi"/>
      <w:sz w:val="20"/>
      <w:szCs w:val="20"/>
    </w:rPr>
  </w:style>
  <w:style w:type="paragraph" w:styleId="Header">
    <w:name w:val="header"/>
    <w:basedOn w:val="Normal"/>
    <w:link w:val="HeaderChar"/>
    <w:semiHidden/>
    <w:rsid w:val="007213FC"/>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1"/>
    <w:rsid w:val="007213FC"/>
    <w:rPr>
      <w:rFonts w:asciiTheme="majorHAnsi" w:eastAsiaTheme="minorHAnsi" w:hAnsiTheme="majorHAnsi"/>
      <w:sz w:val="20"/>
      <w:szCs w:val="22"/>
    </w:rPr>
  </w:style>
  <w:style w:type="character" w:customStyle="1" w:styleId="Heading1Char">
    <w:name w:val="Heading 1 Char"/>
    <w:basedOn w:val="DefaultParagraphFont"/>
    <w:link w:val="Heading1"/>
    <w:semiHidden/>
    <w:rsid w:val="007213FC"/>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7213FC"/>
    <w:rPr>
      <w:rFonts w:asciiTheme="majorHAnsi" w:eastAsiaTheme="majorEastAsia" w:hAnsiTheme="majorHAnsi" w:cstheme="majorBidi"/>
      <w:color w:val="081E36" w:themeColor="accent1" w:themeShade="BF"/>
      <w:sz w:val="26"/>
      <w:szCs w:val="26"/>
    </w:rPr>
  </w:style>
  <w:style w:type="paragraph" w:styleId="Index1">
    <w:name w:val="index 1"/>
    <w:basedOn w:val="Normal"/>
    <w:next w:val="Normal"/>
    <w:autoRedefine/>
    <w:semiHidden/>
    <w:rsid w:val="007213FC"/>
    <w:pPr>
      <w:spacing w:after="0" w:line="240" w:lineRule="auto"/>
      <w:ind w:left="200" w:hanging="200"/>
    </w:pPr>
  </w:style>
  <w:style w:type="character" w:customStyle="1" w:styleId="Heading3Char">
    <w:name w:val="Heading 3 Char"/>
    <w:basedOn w:val="DefaultParagraphFont"/>
    <w:link w:val="Heading3"/>
    <w:semiHidden/>
    <w:rsid w:val="007213FC"/>
    <w:rPr>
      <w:rFonts w:asciiTheme="majorHAnsi" w:eastAsiaTheme="majorEastAsia" w:hAnsiTheme="majorHAnsi" w:cstheme="majorBidi"/>
      <w:color w:val="051424" w:themeColor="accent1" w:themeShade="7F"/>
    </w:rPr>
  </w:style>
  <w:style w:type="paragraph" w:styleId="Index2">
    <w:name w:val="index 2"/>
    <w:basedOn w:val="Normal"/>
    <w:next w:val="Normal"/>
    <w:autoRedefine/>
    <w:semiHidden/>
    <w:rsid w:val="007213FC"/>
    <w:pPr>
      <w:spacing w:after="0" w:line="240" w:lineRule="auto"/>
      <w:ind w:left="440" w:hanging="220"/>
    </w:pPr>
  </w:style>
  <w:style w:type="character" w:customStyle="1" w:styleId="Heading4Char">
    <w:name w:val="Heading 4 Char"/>
    <w:basedOn w:val="DefaultParagraphFont"/>
    <w:link w:val="Heading4"/>
    <w:semiHidden/>
    <w:rsid w:val="007213FC"/>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7213FC"/>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7213FC"/>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7213FC"/>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7213FC"/>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7213FC"/>
    <w:rPr>
      <w:rFonts w:asciiTheme="majorHAnsi" w:eastAsiaTheme="majorEastAsia" w:hAnsiTheme="majorHAnsi" w:cstheme="majorBidi"/>
      <w:i/>
      <w:iCs/>
      <w:color w:val="272727" w:themeColor="text1" w:themeTint="D8"/>
      <w:sz w:val="21"/>
      <w:szCs w:val="21"/>
    </w:rPr>
  </w:style>
  <w:style w:type="paragraph" w:customStyle="1" w:styleId="AppendixTitle">
    <w:name w:val="Appendix Title"/>
    <w:basedOn w:val="H1"/>
    <w:next w:val="H2"/>
    <w:qFormat/>
    <w:rsid w:val="007213FC"/>
    <w:pPr>
      <w:jc w:val="center"/>
    </w:pPr>
    <w:rPr>
      <w:bCs/>
    </w:rPr>
  </w:style>
  <w:style w:type="paragraph" w:customStyle="1" w:styleId="AttachmentTitle">
    <w:name w:val="Attachment Title"/>
    <w:basedOn w:val="H1"/>
    <w:next w:val="H2"/>
    <w:semiHidden/>
    <w:rsid w:val="007213FC"/>
    <w:pPr>
      <w:jc w:val="center"/>
    </w:pPr>
    <w:rPr>
      <w:bCs/>
    </w:rPr>
  </w:style>
  <w:style w:type="paragraph" w:customStyle="1" w:styleId="ExhibitTitle">
    <w:name w:val="Exhibit Title"/>
    <w:basedOn w:val="TableTextLeft"/>
    <w:qFormat/>
    <w:rsid w:val="007213FC"/>
    <w:pPr>
      <w:keepNext/>
      <w:keepLines/>
      <w:spacing w:after="40"/>
    </w:pPr>
    <w:rPr>
      <w:b/>
      <w:sz w:val="20"/>
    </w:rPr>
  </w:style>
  <w:style w:type="paragraph" w:customStyle="1" w:styleId="TableTitle">
    <w:name w:val="Table Title"/>
    <w:basedOn w:val="ExhibitTitle"/>
    <w:qFormat/>
    <w:rsid w:val="007213FC"/>
  </w:style>
  <w:style w:type="paragraph" w:customStyle="1" w:styleId="FigureTitle">
    <w:name w:val="Figure Title"/>
    <w:basedOn w:val="ExhibitTitle"/>
    <w:qFormat/>
    <w:rsid w:val="007213FC"/>
  </w:style>
  <w:style w:type="numbering" w:customStyle="1" w:styleId="MPROutline">
    <w:name w:val="MPROutline"/>
    <w:rsid w:val="00C6031E"/>
    <w:pPr>
      <w:numPr>
        <w:numId w:val="1"/>
      </w:numPr>
    </w:pPr>
  </w:style>
  <w:style w:type="character" w:customStyle="1" w:styleId="MTEquationSection">
    <w:name w:val="MTEquationSection"/>
    <w:basedOn w:val="DefaultParagraphFont"/>
    <w:semiHidden/>
    <w:rsid w:val="00C6031E"/>
    <w:rPr>
      <w:rFonts w:ascii="Arial" w:hAnsi="Arial"/>
      <w:vanish/>
      <w:color w:val="auto"/>
      <w:sz w:val="18"/>
    </w:rPr>
  </w:style>
  <w:style w:type="paragraph" w:customStyle="1" w:styleId="Normalcontinued">
    <w:name w:val="Normal (continued)"/>
    <w:basedOn w:val="Normal"/>
    <w:next w:val="Normal"/>
    <w:semiHidden/>
    <w:rsid w:val="00C6031E"/>
  </w:style>
  <w:style w:type="paragraph" w:customStyle="1" w:styleId="Paragraph">
    <w:name w:val="Paragraph"/>
    <w:basedOn w:val="Normal"/>
    <w:qFormat/>
    <w:rsid w:val="007213FC"/>
  </w:style>
  <w:style w:type="paragraph" w:customStyle="1" w:styleId="ParagraphContinued">
    <w:name w:val="Paragraph Continued"/>
    <w:basedOn w:val="Paragraph"/>
    <w:next w:val="Paragraph"/>
    <w:qFormat/>
    <w:rsid w:val="007213FC"/>
    <w:pPr>
      <w:spacing w:before="160"/>
    </w:pPr>
  </w:style>
  <w:style w:type="paragraph" w:customStyle="1" w:styleId="TableTextRight">
    <w:name w:val="Table Text Right"/>
    <w:basedOn w:val="TableTextLeft"/>
    <w:qFormat/>
    <w:rsid w:val="007213FC"/>
    <w:pPr>
      <w:jc w:val="right"/>
    </w:pPr>
  </w:style>
  <w:style w:type="paragraph" w:customStyle="1" w:styleId="Outline">
    <w:name w:val="Outline"/>
    <w:basedOn w:val="Normal"/>
    <w:next w:val="Paragraph"/>
    <w:semiHidden/>
    <w:unhideWhenUsed/>
    <w:rsid w:val="00C6031E"/>
    <w:pPr>
      <w:keepNext/>
      <w:pageBreakBefore/>
      <w:numPr>
        <w:numId w:val="7"/>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7213FC"/>
  </w:style>
  <w:style w:type="paragraph" w:customStyle="1" w:styleId="References">
    <w:name w:val="References"/>
    <w:basedOn w:val="Normal"/>
    <w:qFormat/>
    <w:rsid w:val="00C6031E"/>
    <w:pPr>
      <w:keepLines/>
      <w:spacing w:after="60"/>
      <w:ind w:left="432" w:hanging="432"/>
    </w:pPr>
  </w:style>
  <w:style w:type="paragraph" w:customStyle="1" w:styleId="TableFootnote">
    <w:name w:val="Table Footnote"/>
    <w:basedOn w:val="ExhibitFootnote"/>
    <w:qFormat/>
    <w:rsid w:val="007213FC"/>
  </w:style>
  <w:style w:type="paragraph" w:customStyle="1" w:styleId="TableHeaderLeft">
    <w:name w:val="Table Header Left"/>
    <w:basedOn w:val="TableTextLeft"/>
    <w:qFormat/>
    <w:rsid w:val="007213FC"/>
    <w:pPr>
      <w:keepNext/>
    </w:pPr>
    <w:rPr>
      <w:color w:val="FFFFFF" w:themeColor="background1"/>
      <w:sz w:val="20"/>
    </w:rPr>
  </w:style>
  <w:style w:type="paragraph" w:customStyle="1" w:styleId="TableHeaderCenter">
    <w:name w:val="Table Header Center"/>
    <w:basedOn w:val="TableTextLeft"/>
    <w:qFormat/>
    <w:rsid w:val="007213FC"/>
    <w:pPr>
      <w:keepNext/>
      <w:jc w:val="center"/>
    </w:pPr>
    <w:rPr>
      <w:color w:val="FFFFFF" w:themeColor="background1"/>
      <w:sz w:val="20"/>
    </w:rPr>
  </w:style>
  <w:style w:type="paragraph" w:styleId="TableofFigures">
    <w:name w:val="table of figures"/>
    <w:basedOn w:val="Normal"/>
    <w:next w:val="Normal"/>
    <w:semiHidden/>
    <w:rsid w:val="007213FC"/>
    <w:pPr>
      <w:spacing w:after="0"/>
    </w:pPr>
  </w:style>
  <w:style w:type="paragraph" w:customStyle="1" w:styleId="TableTextLeft">
    <w:name w:val="Table Text Left"/>
    <w:qFormat/>
    <w:rsid w:val="007213FC"/>
    <w:pPr>
      <w:spacing w:before="40" w:after="20" w:line="264" w:lineRule="auto"/>
    </w:pPr>
    <w:rPr>
      <w:rFonts w:asciiTheme="majorHAnsi" w:eastAsiaTheme="minorHAnsi" w:hAnsiTheme="majorHAnsi"/>
      <w:color w:val="000000" w:themeColor="text1"/>
      <w:sz w:val="18"/>
      <w:szCs w:val="22"/>
    </w:rPr>
  </w:style>
  <w:style w:type="paragraph" w:customStyle="1" w:styleId="ExhibitSource">
    <w:name w:val="Exhibit Source"/>
    <w:basedOn w:val="TableTextLeft"/>
    <w:qFormat/>
    <w:rsid w:val="007213FC"/>
    <w:pPr>
      <w:spacing w:after="60"/>
      <w:ind w:left="792" w:hanging="792"/>
    </w:pPr>
  </w:style>
  <w:style w:type="paragraph" w:customStyle="1" w:styleId="ExhibitSignificance">
    <w:name w:val="Exhibit Significance"/>
    <w:basedOn w:val="TableTextLeft"/>
    <w:qFormat/>
    <w:rsid w:val="007213FC"/>
    <w:pPr>
      <w:tabs>
        <w:tab w:val="right" w:pos="180"/>
        <w:tab w:val="left" w:pos="270"/>
      </w:tabs>
      <w:spacing w:after="60"/>
      <w:ind w:left="270" w:hanging="270"/>
    </w:pPr>
  </w:style>
  <w:style w:type="paragraph" w:customStyle="1" w:styleId="TableSpace">
    <w:name w:val="TableSpace"/>
    <w:basedOn w:val="ExhibitSource"/>
    <w:next w:val="TableFootnote"/>
    <w:semiHidden/>
    <w:rsid w:val="00C6031E"/>
  </w:style>
  <w:style w:type="paragraph" w:styleId="Title">
    <w:name w:val="Title"/>
    <w:basedOn w:val="Normal"/>
    <w:next w:val="Paragraph"/>
    <w:link w:val="TitleChar"/>
    <w:semiHidden/>
    <w:rsid w:val="007213FC"/>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7213FC"/>
    <w:rPr>
      <w:rFonts w:asciiTheme="majorHAnsi" w:eastAsiaTheme="majorEastAsia" w:hAnsiTheme="majorHAnsi" w:cstheme="majorBidi"/>
      <w:color w:val="046B5C" w:themeColor="text2"/>
      <w:spacing w:val="-10"/>
      <w:kern w:val="28"/>
      <w:sz w:val="44"/>
      <w:szCs w:val="56"/>
    </w:rPr>
  </w:style>
  <w:style w:type="paragraph" w:styleId="TOC1">
    <w:name w:val="toc 1"/>
    <w:basedOn w:val="Normal"/>
    <w:next w:val="Normal"/>
    <w:semiHidden/>
    <w:rsid w:val="007213F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7213FC"/>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213FC"/>
    <w:pPr>
      <w:tabs>
        <w:tab w:val="right" w:leader="dot" w:pos="9360"/>
      </w:tabs>
      <w:spacing w:after="100"/>
      <w:ind w:left="1296" w:hanging="432"/>
    </w:pPr>
    <w:rPr>
      <w:rFonts w:asciiTheme="majorHAnsi" w:hAnsiTheme="majorHAnsi"/>
    </w:rPr>
  </w:style>
  <w:style w:type="paragraph" w:styleId="TOC4">
    <w:name w:val="toc 4"/>
    <w:basedOn w:val="Normal"/>
    <w:next w:val="Normal"/>
    <w:semiHidden/>
    <w:rsid w:val="007213FC"/>
    <w:pPr>
      <w:spacing w:after="100"/>
      <w:ind w:left="1728" w:hanging="432"/>
    </w:pPr>
    <w:rPr>
      <w:rFonts w:asciiTheme="majorHAnsi" w:hAnsiTheme="majorHAnsi"/>
    </w:rPr>
  </w:style>
  <w:style w:type="paragraph" w:styleId="TOC8">
    <w:name w:val="toc 8"/>
    <w:basedOn w:val="Normal"/>
    <w:next w:val="Normal"/>
    <w:semiHidden/>
    <w:rsid w:val="007213FC"/>
    <w:pPr>
      <w:spacing w:before="160"/>
      <w:ind w:left="1267" w:right="1440" w:hanging="1267"/>
    </w:pPr>
    <w:rPr>
      <w:rFonts w:asciiTheme="majorHAnsi" w:hAnsiTheme="majorHAnsi"/>
    </w:rPr>
  </w:style>
  <w:style w:type="paragraph" w:customStyle="1" w:styleId="wwwmathematica-mprcom">
    <w:name w:val="www.mathematica-mpr.com"/>
    <w:semiHidden/>
    <w:rsid w:val="00C6031E"/>
    <w:pPr>
      <w:spacing w:after="100"/>
      <w:jc w:val="right"/>
    </w:pPr>
    <w:rPr>
      <w:rFonts w:eastAsia="Times New Roman" w:asciiTheme="majorHAnsi" w:hAnsiTheme="majorHAnsi" w:cs="Times New Roman"/>
      <w:noProof/>
      <w:sz w:val="20"/>
      <w:szCs w:val="19"/>
    </w:rPr>
  </w:style>
  <w:style w:type="table" w:styleId="LightList">
    <w:name w:val="Light List"/>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C6031E"/>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7213FC"/>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basedOn w:val="Normal"/>
    <w:semiHidden/>
    <w:rsid w:val="007213FC"/>
    <w:pPr>
      <w:ind w:left="1267" w:hanging="1267"/>
      <w:contextualSpacing/>
    </w:pPr>
  </w:style>
  <w:style w:type="paragraph" w:styleId="Index3">
    <w:name w:val="index 3"/>
    <w:basedOn w:val="Normal"/>
    <w:next w:val="Normal"/>
    <w:autoRedefine/>
    <w:semiHidden/>
    <w:rsid w:val="007213FC"/>
    <w:pPr>
      <w:spacing w:after="0" w:line="240" w:lineRule="auto"/>
      <w:ind w:left="660" w:hanging="220"/>
    </w:pPr>
  </w:style>
  <w:style w:type="paragraph" w:customStyle="1" w:styleId="Introduction">
    <w:name w:val="Introduction"/>
    <w:basedOn w:val="Normal"/>
    <w:semiHidden/>
    <w:rsid w:val="007213FC"/>
    <w:pPr>
      <w:spacing w:after="0"/>
    </w:pPr>
    <w:rPr>
      <w:rFonts w:asciiTheme="majorHAnsi" w:hAnsiTheme="majorHAnsi"/>
      <w:color w:val="000000" w:themeColor="text1"/>
    </w:rPr>
  </w:style>
  <w:style w:type="paragraph" w:customStyle="1" w:styleId="Feature1Title">
    <w:name w:val="Feature1 Title"/>
    <w:basedOn w:val="H1"/>
    <w:next w:val="Feature1"/>
    <w:semiHidden/>
    <w:rsid w:val="007213FC"/>
  </w:style>
  <w:style w:type="paragraph" w:customStyle="1" w:styleId="Feature1Head">
    <w:name w:val="Feature1 Head"/>
    <w:basedOn w:val="Feature1Title"/>
    <w:next w:val="Feature1"/>
    <w:semiHidden/>
    <w:rsid w:val="007213FC"/>
    <w:pPr>
      <w:spacing w:after="80" w:line="240" w:lineRule="auto"/>
      <w:outlineLvl w:val="9"/>
    </w:pPr>
  </w:style>
  <w:style w:type="paragraph" w:customStyle="1" w:styleId="Feature1ListHead">
    <w:name w:val="Feature1 List Head"/>
    <w:basedOn w:val="Feature1"/>
    <w:next w:val="Feature1ListBullet"/>
    <w:semiHidden/>
    <w:rsid w:val="007213FC"/>
    <w:rPr>
      <w:b/>
    </w:rPr>
  </w:style>
  <w:style w:type="paragraph" w:customStyle="1" w:styleId="Feature1">
    <w:name w:val="Feature1"/>
    <w:basedOn w:val="Normal"/>
    <w:semiHidden/>
    <w:rsid w:val="007213FC"/>
    <w:pPr>
      <w:spacing w:after="0"/>
    </w:pPr>
  </w:style>
  <w:style w:type="character" w:customStyle="1" w:styleId="Bold">
    <w:name w:val="Bold"/>
    <w:basedOn w:val="DefaultParagraphFont"/>
    <w:qFormat/>
    <w:rsid w:val="007213FC"/>
    <w:rPr>
      <w:b/>
    </w:rPr>
  </w:style>
  <w:style w:type="character" w:customStyle="1" w:styleId="BoldItalic">
    <w:name w:val="Bold Italic"/>
    <w:basedOn w:val="DefaultParagraphFont"/>
    <w:qFormat/>
    <w:rsid w:val="007213FC"/>
    <w:rPr>
      <w:b/>
      <w:i/>
    </w:rPr>
  </w:style>
  <w:style w:type="character" w:customStyle="1" w:styleId="Default">
    <w:name w:val="Default"/>
    <w:basedOn w:val="DefaultParagraphFont"/>
    <w:semiHidden/>
    <w:rsid w:val="007213FC"/>
  </w:style>
  <w:style w:type="character" w:customStyle="1" w:styleId="HighlightBlue">
    <w:name w:val="Highlight Blue"/>
    <w:basedOn w:val="DefaultParagraphFont"/>
    <w:semiHidden/>
    <w:rsid w:val="007213FC"/>
    <w:rPr>
      <w:bdr w:val="none" w:sz="0" w:space="0" w:color="auto"/>
      <w:shd w:val="clear" w:color="auto" w:fill="D9E8F9" w:themeFill="accent1" w:themeFillTint="1A"/>
    </w:rPr>
  </w:style>
  <w:style w:type="character" w:customStyle="1" w:styleId="HighlightYellow">
    <w:name w:val="Highlight Yellow"/>
    <w:basedOn w:val="DefaultParagraphFont"/>
    <w:semiHidden/>
    <w:rsid w:val="007213FC"/>
    <w:rPr>
      <w:bdr w:val="none" w:sz="0" w:space="0" w:color="auto"/>
      <w:shd w:val="clear" w:color="auto" w:fill="FCF0D1" w:themeFill="accent4" w:themeFillTint="33"/>
    </w:rPr>
  </w:style>
  <w:style w:type="character" w:customStyle="1" w:styleId="Italic">
    <w:name w:val="Italic"/>
    <w:basedOn w:val="DefaultParagraphFont"/>
    <w:qFormat/>
    <w:rsid w:val="007213FC"/>
    <w:rPr>
      <w:i/>
    </w:rPr>
  </w:style>
  <w:style w:type="character" w:customStyle="1" w:styleId="Runin">
    <w:name w:val="Run in"/>
    <w:basedOn w:val="DefaultParagraphFont"/>
    <w:qFormat/>
    <w:rsid w:val="00C6031E"/>
    <w:rPr>
      <w:b/>
      <w:i w:val="0"/>
      <w:color w:val="0B2949" w:themeColor="accent1"/>
    </w:rPr>
  </w:style>
  <w:style w:type="character" w:customStyle="1" w:styleId="TableTextTight">
    <w:name w:val="Table Text Tight"/>
    <w:basedOn w:val="DefaultParagraphFont"/>
    <w:qFormat/>
    <w:rsid w:val="007213FC"/>
    <w:rPr>
      <w:sz w:val="16"/>
    </w:rPr>
  </w:style>
  <w:style w:type="paragraph" w:customStyle="1" w:styleId="Anchor">
    <w:name w:val="Anchor"/>
    <w:semiHidden/>
    <w:rsid w:val="007213FC"/>
    <w:pPr>
      <w:spacing w:after="0" w:line="20" w:lineRule="exact"/>
    </w:pPr>
    <w:rPr>
      <w:rFonts w:asciiTheme="minorHAnsi" w:eastAsiaTheme="minorHAnsi" w:hAnsiTheme="minorHAnsi"/>
      <w:b/>
      <w:bCs/>
      <w:color w:val="FFFFFF" w:themeColor="background1"/>
      <w:sz w:val="2"/>
      <w:szCs w:val="22"/>
    </w:rPr>
  </w:style>
  <w:style w:type="paragraph" w:customStyle="1" w:styleId="Banner">
    <w:name w:val="Banner"/>
    <w:basedOn w:val="H1"/>
    <w:semiHidden/>
    <w:rsid w:val="007213FC"/>
    <w:pPr>
      <w:shd w:val="clear" w:color="auto" w:fill="FFFFFF" w:themeFill="background1"/>
    </w:pPr>
    <w:rPr>
      <w:b w:val="0"/>
      <w:bCs/>
      <w:color w:val="0B2949" w:themeColor="accent1"/>
    </w:rPr>
  </w:style>
  <w:style w:type="paragraph" w:styleId="Bibliography">
    <w:name w:val="Bibliography"/>
    <w:basedOn w:val="Normal"/>
    <w:qFormat/>
    <w:rsid w:val="007213FC"/>
  </w:style>
  <w:style w:type="paragraph" w:styleId="Caption">
    <w:name w:val="caption"/>
    <w:basedOn w:val="TableTextLeft"/>
    <w:next w:val="Normal"/>
    <w:semiHidden/>
    <w:rsid w:val="007213FC"/>
    <w:pPr>
      <w:spacing w:before="240" w:after="60"/>
    </w:pPr>
    <w:rPr>
      <w:b/>
      <w:bCs/>
      <w:sz w:val="20"/>
      <w:szCs w:val="20"/>
    </w:rPr>
  </w:style>
  <w:style w:type="paragraph" w:styleId="Closing">
    <w:name w:val="Closing"/>
    <w:basedOn w:val="Normal"/>
    <w:link w:val="ClosingChar"/>
    <w:semiHidden/>
    <w:rsid w:val="007213FC"/>
    <w:pPr>
      <w:spacing w:after="240" w:line="240" w:lineRule="auto"/>
      <w:ind w:left="4320"/>
      <w:contextualSpacing/>
    </w:pPr>
  </w:style>
  <w:style w:type="character" w:customStyle="1" w:styleId="ClosingChar">
    <w:name w:val="Closing Char"/>
    <w:basedOn w:val="DefaultParagraphFont"/>
    <w:link w:val="Closing"/>
    <w:rsid w:val="007213FC"/>
    <w:rPr>
      <w:rFonts w:asciiTheme="minorHAnsi" w:eastAsiaTheme="minorHAnsi" w:hAnsiTheme="minorHAnsi"/>
      <w:sz w:val="22"/>
      <w:szCs w:val="22"/>
    </w:rPr>
  </w:style>
  <w:style w:type="paragraph" w:styleId="CommentText">
    <w:name w:val="annotation text"/>
    <w:basedOn w:val="Normal"/>
    <w:link w:val="CommentTextChar"/>
    <w:semiHidden/>
    <w:rsid w:val="007213FC"/>
    <w:pPr>
      <w:spacing w:line="240" w:lineRule="auto"/>
    </w:pPr>
    <w:rPr>
      <w:szCs w:val="20"/>
    </w:rPr>
  </w:style>
  <w:style w:type="character" w:customStyle="1" w:styleId="CommentTextChar">
    <w:name w:val="Comment Text Char"/>
    <w:basedOn w:val="DefaultParagraphFont"/>
    <w:link w:val="CommentText"/>
    <w:rsid w:val="007213FC"/>
    <w:rPr>
      <w:rFonts w:asciiTheme="minorHAnsi" w:eastAsiaTheme="minorHAnsi" w:hAnsiTheme="minorHAnsi"/>
      <w:sz w:val="22"/>
      <w:szCs w:val="20"/>
    </w:rPr>
  </w:style>
  <w:style w:type="paragraph" w:styleId="CommentSubject">
    <w:name w:val="annotation subject"/>
    <w:basedOn w:val="CommentText"/>
    <w:next w:val="CommentText"/>
    <w:link w:val="CommentSubjectChar"/>
    <w:semiHidden/>
    <w:rsid w:val="007213FC"/>
    <w:rPr>
      <w:b/>
      <w:bCs/>
    </w:rPr>
  </w:style>
  <w:style w:type="character" w:customStyle="1" w:styleId="CommentSubjectChar">
    <w:name w:val="Comment Subject Char"/>
    <w:basedOn w:val="CommentTextChar"/>
    <w:link w:val="CommentSubject"/>
    <w:rsid w:val="007213FC"/>
    <w:rPr>
      <w:rFonts w:asciiTheme="minorHAnsi" w:eastAsiaTheme="minorHAnsi" w:hAnsiTheme="minorHAnsi"/>
      <w:b/>
      <w:bCs/>
      <w:sz w:val="22"/>
      <w:szCs w:val="20"/>
    </w:rPr>
  </w:style>
  <w:style w:type="character" w:styleId="CommentReference">
    <w:name w:val="annotation reference"/>
    <w:basedOn w:val="DefaultParagraphFont"/>
    <w:semiHidden/>
    <w:rsid w:val="007213FC"/>
    <w:rPr>
      <w:sz w:val="16"/>
      <w:szCs w:val="16"/>
    </w:rPr>
  </w:style>
  <w:style w:type="paragraph" w:styleId="ListBullet2">
    <w:name w:val="List Bullet 2"/>
    <w:basedOn w:val="Normal"/>
    <w:qFormat/>
    <w:rsid w:val="007213FC"/>
    <w:pPr>
      <w:numPr>
        <w:numId w:val="30"/>
      </w:numPr>
      <w:spacing w:after="80"/>
    </w:pPr>
  </w:style>
  <w:style w:type="paragraph" w:customStyle="1" w:styleId="Feature1ListBullet">
    <w:name w:val="Feature1 List Bullet"/>
    <w:basedOn w:val="Feature1"/>
    <w:semiHidden/>
    <w:rsid w:val="007213FC"/>
  </w:style>
  <w:style w:type="paragraph" w:customStyle="1" w:styleId="Feature1ListNumbered">
    <w:name w:val="Feature1 List Numbered"/>
    <w:basedOn w:val="ListNumber"/>
    <w:semiHidden/>
    <w:rsid w:val="00C6031E"/>
    <w:pPr>
      <w:spacing w:after="0"/>
      <w:contextualSpacing/>
    </w:pPr>
    <w:rPr>
      <w:sz w:val="20"/>
    </w:rPr>
  </w:style>
  <w:style w:type="paragraph" w:customStyle="1" w:styleId="Feature2">
    <w:name w:val="Feature2"/>
    <w:basedOn w:val="Normal"/>
    <w:semiHidden/>
    <w:rsid w:val="007213FC"/>
    <w:pPr>
      <w:spacing w:after="0"/>
    </w:pPr>
  </w:style>
  <w:style w:type="paragraph" w:customStyle="1" w:styleId="Feature2ListBullet">
    <w:name w:val="Feature2 List Bullet"/>
    <w:basedOn w:val="Feature2"/>
    <w:semiHidden/>
    <w:rsid w:val="007213FC"/>
  </w:style>
  <w:style w:type="paragraph" w:customStyle="1" w:styleId="Feature2Head">
    <w:name w:val="Feature2 Head"/>
    <w:basedOn w:val="Feature2Title"/>
    <w:next w:val="Feature2"/>
    <w:semiHidden/>
    <w:rsid w:val="007213FC"/>
  </w:style>
  <w:style w:type="paragraph" w:customStyle="1" w:styleId="Feature2ListHead">
    <w:name w:val="Feature2 List Head"/>
    <w:basedOn w:val="Feature2"/>
    <w:next w:val="Feature2ListBullet"/>
    <w:semiHidden/>
    <w:rsid w:val="007213FC"/>
    <w:rPr>
      <w:b/>
    </w:rPr>
  </w:style>
  <w:style w:type="paragraph" w:customStyle="1" w:styleId="Feature2ListNumbered">
    <w:name w:val="Feature2 List Numbered"/>
    <w:basedOn w:val="Feature2"/>
    <w:semiHidden/>
    <w:rsid w:val="00C6031E"/>
    <w:pPr>
      <w:numPr>
        <w:numId w:val="9"/>
      </w:numPr>
    </w:pPr>
  </w:style>
  <w:style w:type="paragraph" w:customStyle="1" w:styleId="Feature2Title">
    <w:name w:val="Feature2 Title"/>
    <w:basedOn w:val="H1"/>
    <w:semiHidden/>
    <w:rsid w:val="007213FC"/>
  </w:style>
  <w:style w:type="paragraph" w:styleId="List">
    <w:name w:val="List"/>
    <w:basedOn w:val="Normal"/>
    <w:qFormat/>
    <w:rsid w:val="007213FC"/>
    <w:pPr>
      <w:numPr>
        <w:numId w:val="20"/>
      </w:numPr>
      <w:spacing w:after="80"/>
    </w:pPr>
  </w:style>
  <w:style w:type="paragraph" w:styleId="List2">
    <w:name w:val="List 2"/>
    <w:basedOn w:val="Normal"/>
    <w:qFormat/>
    <w:rsid w:val="007213FC"/>
    <w:pPr>
      <w:numPr>
        <w:ilvl w:val="1"/>
        <w:numId w:val="20"/>
      </w:numPr>
      <w:contextualSpacing/>
    </w:pPr>
  </w:style>
  <w:style w:type="paragraph" w:styleId="List3">
    <w:name w:val="List 3"/>
    <w:basedOn w:val="Normal"/>
    <w:qFormat/>
    <w:rsid w:val="007213FC"/>
    <w:pPr>
      <w:numPr>
        <w:ilvl w:val="2"/>
        <w:numId w:val="20"/>
      </w:numPr>
      <w:contextualSpacing/>
    </w:pPr>
  </w:style>
  <w:style w:type="paragraph" w:styleId="List4">
    <w:name w:val="List 4"/>
    <w:basedOn w:val="Normal"/>
    <w:qFormat/>
    <w:rsid w:val="007213FC"/>
    <w:pPr>
      <w:numPr>
        <w:ilvl w:val="3"/>
        <w:numId w:val="20"/>
      </w:numPr>
      <w:contextualSpacing/>
    </w:pPr>
  </w:style>
  <w:style w:type="paragraph" w:styleId="List5">
    <w:name w:val="List 5"/>
    <w:basedOn w:val="Normal"/>
    <w:qFormat/>
    <w:rsid w:val="007213FC"/>
    <w:pPr>
      <w:numPr>
        <w:ilvl w:val="4"/>
        <w:numId w:val="20"/>
      </w:numPr>
      <w:contextualSpacing/>
    </w:pPr>
  </w:style>
  <w:style w:type="paragraph" w:styleId="ListBullet3">
    <w:name w:val="List Bullet 3"/>
    <w:basedOn w:val="Normal"/>
    <w:qFormat/>
    <w:rsid w:val="007213FC"/>
    <w:pPr>
      <w:numPr>
        <w:numId w:val="2"/>
      </w:numPr>
      <w:spacing w:after="80"/>
    </w:pPr>
  </w:style>
  <w:style w:type="paragraph" w:styleId="ListContinue">
    <w:name w:val="List Continue"/>
    <w:basedOn w:val="Normal"/>
    <w:qFormat/>
    <w:rsid w:val="007213FC"/>
    <w:pPr>
      <w:spacing w:after="80"/>
      <w:ind w:left="360"/>
    </w:pPr>
  </w:style>
  <w:style w:type="paragraph" w:styleId="ListContinue2">
    <w:name w:val="List Continue 2"/>
    <w:basedOn w:val="Normal"/>
    <w:qFormat/>
    <w:rsid w:val="007213FC"/>
    <w:pPr>
      <w:spacing w:after="80"/>
      <w:ind w:left="720"/>
    </w:pPr>
  </w:style>
  <w:style w:type="paragraph" w:styleId="ListContinue3">
    <w:name w:val="List Continue 3"/>
    <w:basedOn w:val="Normal"/>
    <w:qFormat/>
    <w:rsid w:val="007213FC"/>
    <w:pPr>
      <w:spacing w:after="80"/>
      <w:ind w:left="1080"/>
    </w:pPr>
  </w:style>
  <w:style w:type="paragraph" w:styleId="ListBullet4">
    <w:name w:val="List Bullet 4"/>
    <w:basedOn w:val="Normal"/>
    <w:semiHidden/>
    <w:rsid w:val="007213FC"/>
    <w:pPr>
      <w:numPr>
        <w:numId w:val="3"/>
      </w:numPr>
      <w:ind w:left="1440"/>
      <w:contextualSpacing/>
    </w:pPr>
  </w:style>
  <w:style w:type="paragraph" w:styleId="ListBullet5">
    <w:name w:val="List Bullet 5"/>
    <w:basedOn w:val="Normal"/>
    <w:semiHidden/>
    <w:rsid w:val="007213FC"/>
    <w:pPr>
      <w:numPr>
        <w:numId w:val="4"/>
      </w:numPr>
      <w:ind w:left="1800"/>
      <w:contextualSpacing/>
    </w:pPr>
  </w:style>
  <w:style w:type="paragraph" w:styleId="ListNumber2">
    <w:name w:val="List Number 2"/>
    <w:basedOn w:val="Normal"/>
    <w:qFormat/>
    <w:rsid w:val="007213FC"/>
    <w:pPr>
      <w:numPr>
        <w:numId w:val="5"/>
      </w:numPr>
      <w:adjustRightInd w:val="0"/>
      <w:spacing w:after="80"/>
    </w:pPr>
  </w:style>
  <w:style w:type="paragraph" w:styleId="ListNumber3">
    <w:name w:val="List Number 3"/>
    <w:basedOn w:val="Normal"/>
    <w:qFormat/>
    <w:rsid w:val="007213FC"/>
    <w:pPr>
      <w:numPr>
        <w:numId w:val="6"/>
      </w:numPr>
      <w:adjustRightInd w:val="0"/>
      <w:spacing w:after="80"/>
    </w:pPr>
  </w:style>
  <w:style w:type="paragraph" w:customStyle="1" w:styleId="Outline2">
    <w:name w:val="Outline 2"/>
    <w:basedOn w:val="List2"/>
    <w:semiHidden/>
    <w:rsid w:val="007213FC"/>
    <w:pPr>
      <w:numPr>
        <w:numId w:val="19"/>
      </w:numPr>
      <w:spacing w:after="0"/>
    </w:pPr>
  </w:style>
  <w:style w:type="paragraph" w:customStyle="1" w:styleId="Outline3">
    <w:name w:val="Outline 3"/>
    <w:basedOn w:val="List3"/>
    <w:semiHidden/>
    <w:rsid w:val="007213FC"/>
    <w:pPr>
      <w:numPr>
        <w:numId w:val="19"/>
      </w:numPr>
      <w:spacing w:after="0"/>
    </w:pPr>
  </w:style>
  <w:style w:type="paragraph" w:customStyle="1" w:styleId="Outline4">
    <w:name w:val="Outline 4"/>
    <w:basedOn w:val="List4"/>
    <w:semiHidden/>
    <w:rsid w:val="007213FC"/>
    <w:pPr>
      <w:numPr>
        <w:ilvl w:val="0"/>
        <w:numId w:val="0"/>
      </w:numPr>
      <w:spacing w:after="0"/>
      <w:ind w:left="1440" w:hanging="360"/>
    </w:pPr>
  </w:style>
  <w:style w:type="paragraph" w:styleId="Quote">
    <w:name w:val="Quote"/>
    <w:basedOn w:val="Normal"/>
    <w:link w:val="QuoteChar"/>
    <w:semiHidden/>
    <w:rsid w:val="007213FC"/>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7213FC"/>
    <w:rPr>
      <w:rFonts w:asciiTheme="majorHAnsi" w:eastAsiaTheme="minorHAnsi" w:hAnsiTheme="majorHAnsi"/>
      <w:b/>
      <w:iCs/>
      <w:color w:val="0B2949" w:themeColor="accent1"/>
      <w:sz w:val="21"/>
      <w:szCs w:val="21"/>
    </w:rPr>
  </w:style>
  <w:style w:type="paragraph" w:customStyle="1" w:styleId="QuoteAttribution">
    <w:name w:val="Quote Attribution"/>
    <w:basedOn w:val="Quote"/>
    <w:semiHidden/>
    <w:rsid w:val="007213FC"/>
    <w:pPr>
      <w:jc w:val="right"/>
    </w:pPr>
    <w:rPr>
      <w:i/>
    </w:rPr>
  </w:style>
  <w:style w:type="paragraph" w:styleId="Salutation">
    <w:name w:val="Salutation"/>
    <w:basedOn w:val="Normal"/>
    <w:next w:val="Paragraph"/>
    <w:link w:val="SalutationChar"/>
    <w:semiHidden/>
    <w:rsid w:val="007213FC"/>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7213FC"/>
    <w:rPr>
      <w:rFonts w:asciiTheme="minorHAnsi" w:eastAsiaTheme="minorHAnsi" w:hAnsiTheme="minorHAnsi"/>
      <w:sz w:val="22"/>
      <w:szCs w:val="22"/>
    </w:rPr>
  </w:style>
  <w:style w:type="paragraph" w:styleId="Signature">
    <w:name w:val="Signature"/>
    <w:basedOn w:val="Normal"/>
    <w:link w:val="SignatureChar"/>
    <w:semiHidden/>
    <w:rsid w:val="007213FC"/>
    <w:pPr>
      <w:spacing w:after="0" w:line="240" w:lineRule="auto"/>
      <w:ind w:left="4320"/>
    </w:pPr>
  </w:style>
  <w:style w:type="character" w:customStyle="1" w:styleId="SignatureChar">
    <w:name w:val="Signature Char"/>
    <w:basedOn w:val="DefaultParagraphFont"/>
    <w:link w:val="Signature"/>
    <w:rsid w:val="007213FC"/>
    <w:rPr>
      <w:rFonts w:asciiTheme="minorHAnsi" w:eastAsiaTheme="minorHAnsi" w:hAnsiTheme="minorHAnsi"/>
      <w:sz w:val="22"/>
      <w:szCs w:val="22"/>
    </w:rPr>
  </w:style>
  <w:style w:type="paragraph" w:customStyle="1" w:styleId="LogoAnchor">
    <w:name w:val="Logo_Anchor"/>
    <w:basedOn w:val="Normal"/>
    <w:semiHidden/>
    <w:rsid w:val="00C6031E"/>
    <w:pPr>
      <w:spacing w:before="240"/>
      <w:jc w:val="center"/>
    </w:pPr>
    <w:rPr>
      <w:sz w:val="4"/>
    </w:rPr>
  </w:style>
  <w:style w:type="paragraph" w:customStyle="1" w:styleId="SidebarHead">
    <w:name w:val="Sidebar Head"/>
    <w:basedOn w:val="SidebarTitle"/>
    <w:next w:val="Sidebar"/>
    <w:qFormat/>
    <w:rsid w:val="007213FC"/>
    <w:pPr>
      <w:spacing w:before="100" w:after="80"/>
    </w:pPr>
  </w:style>
  <w:style w:type="paragraph" w:customStyle="1" w:styleId="Sidebar">
    <w:name w:val="Sidebar"/>
    <w:basedOn w:val="Normal"/>
    <w:qFormat/>
    <w:rsid w:val="007213FC"/>
    <w:pPr>
      <w:tabs>
        <w:tab w:val="right" w:pos="4680"/>
      </w:tabs>
      <w:spacing w:after="80" w:line="288" w:lineRule="auto"/>
    </w:pPr>
    <w:rPr>
      <w:rFonts w:asciiTheme="majorHAnsi" w:hAnsiTheme="majorHAnsi"/>
      <w:color w:val="5B6771" w:themeColor="accent3"/>
      <w:sz w:val="20"/>
    </w:rPr>
  </w:style>
  <w:style w:type="character" w:styleId="Hyperlink">
    <w:name w:val="Hyperlink"/>
    <w:basedOn w:val="DefaultParagraphFont"/>
    <w:unhideWhenUsed/>
    <w:qFormat/>
    <w:rsid w:val="007213FC"/>
    <w:rPr>
      <w:color w:val="0563C1" w:themeColor="hyperlink"/>
      <w:u w:val="single"/>
    </w:rPr>
  </w:style>
  <w:style w:type="paragraph" w:customStyle="1" w:styleId="SidebarListBullet">
    <w:name w:val="Sidebar List Bullet"/>
    <w:basedOn w:val="Sidebar"/>
    <w:qFormat/>
    <w:rsid w:val="007213FC"/>
    <w:pPr>
      <w:numPr>
        <w:numId w:val="24"/>
      </w:numPr>
    </w:pPr>
  </w:style>
  <w:style w:type="paragraph" w:customStyle="1" w:styleId="SidebarListNumber">
    <w:name w:val="Sidebar List Number"/>
    <w:basedOn w:val="Sidebar"/>
    <w:qFormat/>
    <w:rsid w:val="007213FC"/>
    <w:pPr>
      <w:numPr>
        <w:numId w:val="23"/>
      </w:numPr>
      <w:adjustRightInd w:val="0"/>
      <w:spacing w:line="264" w:lineRule="auto"/>
    </w:pPr>
  </w:style>
  <w:style w:type="paragraph" w:customStyle="1" w:styleId="SidebarTitle">
    <w:name w:val="Sidebar Title"/>
    <w:basedOn w:val="H1"/>
    <w:next w:val="Sidebar"/>
    <w:qFormat/>
    <w:rsid w:val="007213FC"/>
    <w:rPr>
      <w:color w:val="0B2949" w:themeColor="accent1"/>
      <w:sz w:val="22"/>
    </w:rPr>
  </w:style>
  <w:style w:type="paragraph" w:customStyle="1" w:styleId="Byline">
    <w:name w:val="Byline"/>
    <w:basedOn w:val="Normal"/>
    <w:semiHidden/>
    <w:rsid w:val="007213FC"/>
    <w:pPr>
      <w:spacing w:after="0"/>
      <w:jc w:val="right"/>
    </w:pPr>
    <w:rPr>
      <w:rFonts w:asciiTheme="majorHAnsi" w:hAnsiTheme="majorHAnsi"/>
      <w:bCs/>
    </w:rPr>
  </w:style>
  <w:style w:type="paragraph" w:customStyle="1" w:styleId="Author">
    <w:name w:val="Author"/>
    <w:basedOn w:val="Byline"/>
    <w:semiHidden/>
    <w:rsid w:val="00C6031E"/>
    <w:pPr>
      <w:jc w:val="left"/>
    </w:pPr>
  </w:style>
  <w:style w:type="paragraph" w:customStyle="1" w:styleId="TableTextCentered">
    <w:name w:val="Table Text Centered"/>
    <w:basedOn w:val="TableTextLeft"/>
    <w:qFormat/>
    <w:rsid w:val="007213FC"/>
    <w:pPr>
      <w:jc w:val="center"/>
    </w:pPr>
  </w:style>
  <w:style w:type="paragraph" w:customStyle="1" w:styleId="TableTextDecimal">
    <w:name w:val="Table Text Decimal"/>
    <w:basedOn w:val="TableTextLeft"/>
    <w:qFormat/>
    <w:rsid w:val="007213FC"/>
    <w:pPr>
      <w:tabs>
        <w:tab w:val="decimal" w:pos="576"/>
      </w:tabs>
    </w:pPr>
  </w:style>
  <w:style w:type="paragraph" w:customStyle="1" w:styleId="TableRowHead">
    <w:name w:val="Table Row Head"/>
    <w:basedOn w:val="TableTextLeft"/>
    <w:qFormat/>
    <w:rsid w:val="007213FC"/>
    <w:rPr>
      <w:b/>
      <w:color w:val="auto"/>
    </w:rPr>
  </w:style>
  <w:style w:type="paragraph" w:customStyle="1" w:styleId="Pubinfo">
    <w:name w:val="Pubinfo"/>
    <w:basedOn w:val="Normal"/>
    <w:semiHidden/>
    <w:rsid w:val="007213FC"/>
    <w:rPr>
      <w:b/>
    </w:rPr>
  </w:style>
  <w:style w:type="paragraph" w:customStyle="1" w:styleId="PubinfoHead">
    <w:name w:val="Pubinfo Head"/>
    <w:basedOn w:val="Pubinfo"/>
    <w:semiHidden/>
    <w:rsid w:val="007213FC"/>
  </w:style>
  <w:style w:type="paragraph" w:customStyle="1" w:styleId="PubinfoList">
    <w:name w:val="Pubinfo List"/>
    <w:basedOn w:val="Pubinfo"/>
    <w:semiHidden/>
    <w:rsid w:val="007213FC"/>
  </w:style>
  <w:style w:type="character" w:customStyle="1" w:styleId="Superscript">
    <w:name w:val="Superscript"/>
    <w:basedOn w:val="DefaultParagraphFont"/>
    <w:qFormat/>
    <w:rsid w:val="007213FC"/>
    <w:rPr>
      <w:vertAlign w:val="superscript"/>
    </w:rPr>
  </w:style>
  <w:style w:type="character" w:customStyle="1" w:styleId="Subscript">
    <w:name w:val="Subscript"/>
    <w:basedOn w:val="DefaultParagraphFont"/>
    <w:qFormat/>
    <w:rsid w:val="007213FC"/>
    <w:rPr>
      <w:vertAlign w:val="subscript"/>
    </w:rPr>
  </w:style>
  <w:style w:type="character" w:customStyle="1" w:styleId="Underline">
    <w:name w:val="Underline"/>
    <w:basedOn w:val="DefaultParagraphFont"/>
    <w:qFormat/>
    <w:rsid w:val="00E81B8C"/>
    <w:rPr>
      <w:u w:val="single"/>
    </w:rPr>
  </w:style>
  <w:style w:type="paragraph" w:customStyle="1" w:styleId="ExhibitFootnote">
    <w:name w:val="Exhibit Footnote"/>
    <w:basedOn w:val="TableTextLeft"/>
    <w:qFormat/>
    <w:rsid w:val="007213FC"/>
    <w:pPr>
      <w:spacing w:after="60"/>
    </w:pPr>
  </w:style>
  <w:style w:type="paragraph" w:customStyle="1" w:styleId="ListHead">
    <w:name w:val="List Head"/>
    <w:basedOn w:val="Paragraph"/>
    <w:semiHidden/>
    <w:rsid w:val="007213FC"/>
    <w:pPr>
      <w:spacing w:before="240" w:after="0"/>
    </w:pPr>
    <w:rPr>
      <w:b/>
    </w:rPr>
  </w:style>
  <w:style w:type="paragraph" w:styleId="NoSpacing">
    <w:name w:val="No Spacing"/>
    <w:link w:val="NoSpacingChar"/>
    <w:qFormat/>
    <w:rsid w:val="007213FC"/>
    <w:pPr>
      <w:spacing w:after="0" w:line="264" w:lineRule="auto"/>
    </w:pPr>
    <w:rPr>
      <w:rFonts w:asciiTheme="minorHAnsi" w:eastAsiaTheme="minorHAnsi" w:hAnsiTheme="minorHAnsi"/>
      <w:sz w:val="22"/>
      <w:szCs w:val="22"/>
    </w:rPr>
  </w:style>
  <w:style w:type="character" w:customStyle="1" w:styleId="NoSpacingChar">
    <w:name w:val="No Spacing Char"/>
    <w:basedOn w:val="DefaultParagraphFont"/>
    <w:link w:val="NoSpacing"/>
    <w:rsid w:val="00C6031E"/>
    <w:rPr>
      <w:rFonts w:asciiTheme="minorHAnsi" w:eastAsiaTheme="minorHAnsi" w:hAnsiTheme="minorHAnsi"/>
      <w:sz w:val="22"/>
      <w:szCs w:val="22"/>
    </w:rPr>
  </w:style>
  <w:style w:type="paragraph" w:styleId="NoteHeading">
    <w:name w:val="Note Heading"/>
    <w:basedOn w:val="H1"/>
    <w:next w:val="Notes"/>
    <w:link w:val="NoteHeadingChar"/>
    <w:semiHidden/>
    <w:rsid w:val="007213FC"/>
    <w:pPr>
      <w:outlineLvl w:val="9"/>
    </w:pPr>
    <w:rPr>
      <w:color w:val="0B2949" w:themeColor="accent1"/>
      <w:sz w:val="20"/>
    </w:rPr>
  </w:style>
  <w:style w:type="character" w:customStyle="1" w:styleId="NoteHeadingChar">
    <w:name w:val="Note Heading Char"/>
    <w:basedOn w:val="DefaultParagraphFont"/>
    <w:link w:val="NoteHeading"/>
    <w:rsid w:val="007213FC"/>
    <w:rPr>
      <w:rFonts w:asciiTheme="majorHAnsi" w:eastAsiaTheme="majorEastAsia" w:hAnsiTheme="majorHAnsi" w:cstheme="majorBidi"/>
      <w:b/>
      <w:color w:val="0B2949" w:themeColor="accent1"/>
      <w:sz w:val="20"/>
      <w:szCs w:val="32"/>
    </w:rPr>
  </w:style>
  <w:style w:type="paragraph" w:customStyle="1" w:styleId="Notes">
    <w:name w:val="Notes"/>
    <w:basedOn w:val="Normal"/>
    <w:semiHidden/>
    <w:rsid w:val="007213FC"/>
    <w:rPr>
      <w:color w:val="046B5C" w:themeColor="text2"/>
    </w:rPr>
  </w:style>
  <w:style w:type="paragraph" w:customStyle="1" w:styleId="PubinfoNumber">
    <w:name w:val="Pubinfo Number"/>
    <w:basedOn w:val="Pubinfo"/>
    <w:semiHidden/>
    <w:rsid w:val="007213FC"/>
  </w:style>
  <w:style w:type="paragraph" w:customStyle="1" w:styleId="PubinfoCategory">
    <w:name w:val="Pubinfo Category"/>
    <w:basedOn w:val="Pubinfo"/>
    <w:semiHidden/>
    <w:rsid w:val="007213FC"/>
  </w:style>
  <w:style w:type="paragraph" w:customStyle="1" w:styleId="ESH1">
    <w:name w:val="ES H1"/>
    <w:basedOn w:val="H1"/>
    <w:next w:val="ESParagraphContinued"/>
    <w:semiHidden/>
    <w:rsid w:val="007213FC"/>
    <w:pPr>
      <w:spacing w:before="0"/>
      <w:outlineLvl w:val="9"/>
    </w:pPr>
  </w:style>
  <w:style w:type="paragraph" w:customStyle="1" w:styleId="ESListBullet">
    <w:name w:val="ES List Bullet"/>
    <w:basedOn w:val="ESParagraph"/>
    <w:semiHidden/>
    <w:rsid w:val="007213FC"/>
    <w:pPr>
      <w:numPr>
        <w:numId w:val="21"/>
      </w:numPr>
    </w:pPr>
  </w:style>
  <w:style w:type="paragraph" w:customStyle="1" w:styleId="ESParagraph">
    <w:name w:val="ES Paragraph"/>
    <w:basedOn w:val="Normal"/>
    <w:semiHidden/>
    <w:rsid w:val="007213FC"/>
    <w:rPr>
      <w:rFonts w:asciiTheme="majorHAnsi" w:hAnsiTheme="majorHAnsi"/>
      <w:color w:val="000000" w:themeColor="text1"/>
    </w:rPr>
  </w:style>
  <w:style w:type="paragraph" w:customStyle="1" w:styleId="TableSignificance">
    <w:name w:val="Table Significance"/>
    <w:basedOn w:val="FigureSignificance"/>
    <w:qFormat/>
    <w:rsid w:val="007213FC"/>
  </w:style>
  <w:style w:type="paragraph" w:customStyle="1" w:styleId="ESSidebar">
    <w:name w:val="ES Sidebar"/>
    <w:basedOn w:val="Sidebar"/>
    <w:semiHidden/>
    <w:rsid w:val="00C6031E"/>
  </w:style>
  <w:style w:type="paragraph" w:customStyle="1" w:styleId="FAQQuestion">
    <w:name w:val="FAQ Question"/>
    <w:basedOn w:val="H1"/>
    <w:next w:val="ParagraphContinued"/>
    <w:semiHidden/>
    <w:rsid w:val="007213FC"/>
    <w:rPr>
      <w:color w:val="0B2949" w:themeColor="accent1"/>
    </w:rPr>
  </w:style>
  <w:style w:type="character" w:customStyle="1" w:styleId="BoldUnderline">
    <w:name w:val="Bold Underline"/>
    <w:basedOn w:val="DefaultParagraphFont"/>
    <w:qFormat/>
    <w:rsid w:val="007213FC"/>
    <w:rPr>
      <w:b/>
      <w:u w:val="single"/>
    </w:rPr>
  </w:style>
  <w:style w:type="paragraph" w:customStyle="1" w:styleId="LOF1">
    <w:name w:val="LOF 1"/>
    <w:basedOn w:val="TableofFigures"/>
    <w:semiHidden/>
    <w:rsid w:val="00C6031E"/>
  </w:style>
  <w:style w:type="paragraph" w:styleId="TOCHeading">
    <w:name w:val="TOC Heading"/>
    <w:next w:val="TOC1"/>
    <w:semiHidden/>
    <w:rsid w:val="007213FC"/>
    <w:pPr>
      <w:spacing w:line="264" w:lineRule="auto"/>
    </w:pPr>
    <w:rPr>
      <w:rFonts w:asciiTheme="majorHAnsi" w:eastAsiaTheme="minorHAnsi" w:hAnsiTheme="majorHAnsi"/>
      <w:b/>
      <w:sz w:val="28"/>
      <w:szCs w:val="22"/>
    </w:rPr>
  </w:style>
  <w:style w:type="character" w:customStyle="1" w:styleId="8pt">
    <w:name w:val="8 pt"/>
    <w:basedOn w:val="DefaultParagraphFont"/>
    <w:semiHidden/>
    <w:rsid w:val="00C6031E"/>
    <w:rPr>
      <w:sz w:val="16"/>
    </w:rPr>
  </w:style>
  <w:style w:type="character" w:customStyle="1" w:styleId="9pt">
    <w:name w:val="9 pt"/>
    <w:basedOn w:val="DefaultParagraphFont"/>
    <w:semiHidden/>
    <w:rsid w:val="00C6031E"/>
    <w:rPr>
      <w:sz w:val="18"/>
    </w:rPr>
  </w:style>
  <w:style w:type="character" w:styleId="IntenseReference">
    <w:name w:val="Intense Reference"/>
    <w:basedOn w:val="DefaultParagraphFont"/>
    <w:semiHidden/>
    <w:rsid w:val="007213FC"/>
    <w:rPr>
      <w:b/>
      <w:bCs/>
      <w:smallCaps/>
      <w:color w:val="0B2949" w:themeColor="accent1"/>
      <w:spacing w:val="5"/>
    </w:rPr>
  </w:style>
  <w:style w:type="character" w:styleId="IntenseEmphasis">
    <w:name w:val="Intense Emphasis"/>
    <w:basedOn w:val="DefaultParagraphFont"/>
    <w:semiHidden/>
    <w:rsid w:val="007213FC"/>
    <w:rPr>
      <w:i/>
      <w:iCs/>
      <w:color w:val="0B2949" w:themeColor="accent1"/>
    </w:rPr>
  </w:style>
  <w:style w:type="paragraph" w:customStyle="1" w:styleId="Callout">
    <w:name w:val="Callout"/>
    <w:basedOn w:val="Normal"/>
    <w:semiHidden/>
    <w:rsid w:val="007213FC"/>
    <w:pPr>
      <w:spacing w:after="0"/>
    </w:pPr>
    <w:rPr>
      <w:rFonts w:asciiTheme="majorHAnsi" w:hAnsiTheme="majorHAnsi"/>
      <w:b/>
      <w:bCs/>
      <w:color w:val="0B2949" w:themeColor="accent1"/>
      <w:sz w:val="24"/>
    </w:rPr>
  </w:style>
  <w:style w:type="paragraph" w:customStyle="1" w:styleId="FigureFootnote">
    <w:name w:val="Figure Footnote"/>
    <w:basedOn w:val="ExhibitFootnote"/>
    <w:semiHidden/>
    <w:rsid w:val="007213FC"/>
  </w:style>
  <w:style w:type="paragraph" w:customStyle="1" w:styleId="PubinfoDate">
    <w:name w:val="Pubinfo Date"/>
    <w:basedOn w:val="PubinfoCategory"/>
    <w:semiHidden/>
    <w:rsid w:val="007213FC"/>
  </w:style>
  <w:style w:type="character" w:styleId="EndnoteReference">
    <w:name w:val="endnote reference"/>
    <w:basedOn w:val="DefaultParagraphFont"/>
    <w:semiHidden/>
    <w:rsid w:val="007213FC"/>
    <w:rPr>
      <w:vertAlign w:val="superscript"/>
    </w:rPr>
  </w:style>
  <w:style w:type="paragraph" w:customStyle="1" w:styleId="FeatureEndRule">
    <w:name w:val="Feature End Rule"/>
    <w:basedOn w:val="Feature1ListBullet"/>
    <w:semiHidden/>
    <w:rsid w:val="00C6031E"/>
    <w:pPr>
      <w:pBdr>
        <w:bottom w:val="single" w:sz="6" w:space="1" w:color="auto"/>
      </w:pBdr>
      <w:spacing w:after="360" w:line="40" w:lineRule="exact"/>
    </w:pPr>
    <w:rPr>
      <w:color w:val="FFFFFF" w:themeColor="background1"/>
      <w:sz w:val="4"/>
    </w:rPr>
  </w:style>
  <w:style w:type="numbering" w:customStyle="1" w:styleId="Feature20">
    <w:name w:val="Feature 2"/>
    <w:rsid w:val="007213FC"/>
    <w:pPr>
      <w:numPr>
        <w:numId w:val="8"/>
      </w:numPr>
    </w:pPr>
  </w:style>
  <w:style w:type="paragraph" w:customStyle="1" w:styleId="FootnoteSep">
    <w:name w:val="Footnote Sep"/>
    <w:basedOn w:val="Normal"/>
    <w:semiHidden/>
    <w:rsid w:val="007213FC"/>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igureSignificance">
    <w:name w:val="Figure Significance"/>
    <w:basedOn w:val="ExhibitSignificance"/>
    <w:semiHidden/>
    <w:rsid w:val="007213FC"/>
  </w:style>
  <w:style w:type="paragraph" w:customStyle="1" w:styleId="FigureSource">
    <w:name w:val="Figure Source"/>
    <w:basedOn w:val="ExhibitSource"/>
    <w:semiHidden/>
    <w:rsid w:val="007213FC"/>
  </w:style>
  <w:style w:type="paragraph" w:customStyle="1" w:styleId="ListAlpha">
    <w:name w:val="List Alpha"/>
    <w:basedOn w:val="List"/>
    <w:qFormat/>
    <w:rsid w:val="007213FC"/>
    <w:pPr>
      <w:numPr>
        <w:numId w:val="15"/>
      </w:numPr>
    </w:pPr>
  </w:style>
  <w:style w:type="paragraph" w:customStyle="1" w:styleId="ListAlpha2">
    <w:name w:val="List Alpha 2"/>
    <w:basedOn w:val="List2"/>
    <w:qFormat/>
    <w:rsid w:val="007213FC"/>
    <w:pPr>
      <w:numPr>
        <w:ilvl w:val="0"/>
        <w:numId w:val="12"/>
      </w:numPr>
      <w:spacing w:after="80"/>
      <w:contextualSpacing w:val="0"/>
    </w:pPr>
  </w:style>
  <w:style w:type="paragraph" w:customStyle="1" w:styleId="ListAlpha3">
    <w:name w:val="List Alpha 3"/>
    <w:basedOn w:val="List3"/>
    <w:qFormat/>
    <w:rsid w:val="007213FC"/>
    <w:pPr>
      <w:numPr>
        <w:ilvl w:val="0"/>
        <w:numId w:val="16"/>
      </w:numPr>
      <w:spacing w:after="80"/>
      <w:contextualSpacing w:val="0"/>
    </w:pPr>
  </w:style>
  <w:style w:type="character" w:customStyle="1" w:styleId="TitleSubtitle">
    <w:name w:val="Title_Subtitle"/>
    <w:basedOn w:val="DefaultParagraphFont"/>
    <w:semiHidden/>
    <w:rsid w:val="007213FC"/>
    <w:rPr>
      <w:b/>
    </w:rPr>
  </w:style>
  <w:style w:type="paragraph" w:customStyle="1" w:styleId="ESParagraphContinued">
    <w:name w:val="ES Paragraph Continued"/>
    <w:basedOn w:val="ESParagraph"/>
    <w:next w:val="ESParagraph"/>
    <w:semiHidden/>
    <w:rsid w:val="007213FC"/>
    <w:pPr>
      <w:spacing w:before="160"/>
    </w:pPr>
  </w:style>
  <w:style w:type="paragraph" w:customStyle="1" w:styleId="ESListNumber">
    <w:name w:val="ES List Number"/>
    <w:basedOn w:val="ESParagraph"/>
    <w:semiHidden/>
    <w:rsid w:val="007213FC"/>
    <w:pPr>
      <w:numPr>
        <w:numId w:val="13"/>
      </w:numPr>
    </w:pPr>
  </w:style>
  <w:style w:type="paragraph" w:customStyle="1" w:styleId="TableSource">
    <w:name w:val="Table Source"/>
    <w:basedOn w:val="FigureSource"/>
    <w:qFormat/>
    <w:rsid w:val="007213FC"/>
  </w:style>
  <w:style w:type="paragraph" w:customStyle="1" w:styleId="SidebarBullet">
    <w:name w:val="Sidebar Bullet"/>
    <w:basedOn w:val="Sidebar"/>
    <w:qFormat/>
    <w:rsid w:val="00C6031E"/>
    <w:pPr>
      <w:tabs>
        <w:tab w:val="left" w:pos="540"/>
      </w:tabs>
      <w:ind w:left="288" w:hanging="288"/>
    </w:pPr>
    <w:rPr>
      <w:color w:val="000000"/>
      <w:szCs w:val="21"/>
    </w:rPr>
  </w:style>
  <w:style w:type="paragraph" w:customStyle="1" w:styleId="CoverTitle">
    <w:name w:val="Cover Title"/>
    <w:semiHidden/>
    <w:rsid w:val="007213FC"/>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7213FC"/>
    <w:pPr>
      <w:spacing w:after="160" w:line="264" w:lineRule="auto"/>
    </w:pPr>
    <w:rPr>
      <w:rFonts w:asciiTheme="majorHAnsi" w:eastAsiaTheme="minorHAnsi" w:hAnsiTheme="majorHAnsi"/>
      <w:b/>
      <w:bCs/>
      <w:color w:val="0B2949" w:themeColor="accent1"/>
      <w:szCs w:val="22"/>
    </w:rPr>
  </w:style>
  <w:style w:type="paragraph" w:customStyle="1" w:styleId="CoverAuthor">
    <w:name w:val="Cover Author"/>
    <w:basedOn w:val="CoverDate"/>
    <w:semiHidden/>
    <w:rsid w:val="007213FC"/>
    <w:pPr>
      <w:spacing w:after="0"/>
    </w:pPr>
    <w:rPr>
      <w:b w:val="0"/>
    </w:rPr>
  </w:style>
  <w:style w:type="paragraph" w:customStyle="1" w:styleId="CoverHead">
    <w:name w:val="Cover Head"/>
    <w:basedOn w:val="CoverDate"/>
    <w:semiHidden/>
    <w:rsid w:val="007213FC"/>
    <w:pPr>
      <w:spacing w:after="90" w:line="276" w:lineRule="auto"/>
    </w:pPr>
    <w:rPr>
      <w:rFonts w:ascii="Georgia" w:hAnsi="Georgia"/>
      <w:sz w:val="22"/>
    </w:rPr>
  </w:style>
  <w:style w:type="paragraph" w:customStyle="1" w:styleId="CoverText">
    <w:name w:val="Cover Text"/>
    <w:semiHidden/>
    <w:rsid w:val="007213FC"/>
    <w:pPr>
      <w:spacing w:after="300" w:line="276" w:lineRule="auto"/>
      <w:contextualSpacing/>
    </w:pPr>
    <w:rPr>
      <w:rFonts w:ascii="Georgia" w:hAnsi="Georgia" w:eastAsiaTheme="minorHAnsi"/>
      <w:color w:val="0B2949" w:themeColor="accent1"/>
      <w:sz w:val="22"/>
      <w:szCs w:val="22"/>
    </w:rPr>
  </w:style>
  <w:style w:type="paragraph" w:customStyle="1" w:styleId="ESH2">
    <w:name w:val="ES H2"/>
    <w:basedOn w:val="ESH1"/>
    <w:next w:val="ESParagraphContinued"/>
    <w:semiHidden/>
    <w:rsid w:val="007213FC"/>
    <w:rPr>
      <w:b w:val="0"/>
      <w:sz w:val="24"/>
    </w:rPr>
  </w:style>
  <w:style w:type="paragraph" w:customStyle="1" w:styleId="TableListNumber">
    <w:name w:val="Table List Number"/>
    <w:basedOn w:val="TableTextLeft"/>
    <w:qFormat/>
    <w:rsid w:val="007213FC"/>
    <w:pPr>
      <w:numPr>
        <w:numId w:val="17"/>
      </w:numPr>
    </w:pPr>
  </w:style>
  <w:style w:type="paragraph" w:customStyle="1" w:styleId="TableListBullet">
    <w:name w:val="Table List Bullet"/>
    <w:basedOn w:val="TableTextLeft"/>
    <w:qFormat/>
    <w:rsid w:val="007213FC"/>
    <w:pPr>
      <w:numPr>
        <w:numId w:val="28"/>
      </w:numPr>
    </w:pPr>
  </w:style>
  <w:style w:type="character" w:styleId="FollowedHyperlink">
    <w:name w:val="FollowedHyperlink"/>
    <w:basedOn w:val="DefaultParagraphFont"/>
    <w:semiHidden/>
    <w:rsid w:val="007213FC"/>
    <w:rPr>
      <w:color w:val="954F72" w:themeColor="followedHyperlink"/>
      <w:u w:val="single"/>
    </w:rPr>
  </w:style>
  <w:style w:type="paragraph" w:styleId="HTMLPreformatted">
    <w:name w:val="HTML Preformatted"/>
    <w:basedOn w:val="Normal"/>
    <w:link w:val="HTMLPreformattedChar"/>
    <w:semiHidden/>
    <w:rsid w:val="007213F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213FC"/>
    <w:rPr>
      <w:rFonts w:ascii="Consolas" w:hAnsi="Consolas" w:eastAsiaTheme="minorHAnsi"/>
      <w:sz w:val="20"/>
      <w:szCs w:val="20"/>
    </w:rPr>
  </w:style>
  <w:style w:type="paragraph" w:customStyle="1" w:styleId="ParagraphHeading">
    <w:name w:val="Paragraph Heading"/>
    <w:basedOn w:val="Paragraph"/>
    <w:qFormat/>
    <w:rsid w:val="00C6031E"/>
  </w:style>
  <w:style w:type="table" w:styleId="GridTableLight">
    <w:name w:val="Grid Table Light"/>
    <w:basedOn w:val="TableNormal"/>
    <w:rsid w:val="007213FC"/>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7213FC"/>
    <w:pPr>
      <w:spacing w:before="5120" w:after="0"/>
      <w:jc w:val="center"/>
    </w:pPr>
    <w:rPr>
      <w:b/>
      <w:bCs/>
    </w:rPr>
  </w:style>
  <w:style w:type="paragraph" w:customStyle="1" w:styleId="FooterLetterhead">
    <w:name w:val="Footer Letterhead"/>
    <w:basedOn w:val="Footer"/>
    <w:semiHidden/>
    <w:rsid w:val="007213FC"/>
    <w:pPr>
      <w:spacing w:before="360" w:line="336" w:lineRule="auto"/>
      <w:ind w:left="-1080" w:right="-1080"/>
      <w:contextualSpacing/>
      <w:jc w:val="center"/>
    </w:pPr>
    <w:rPr>
      <w:color w:val="0B2949" w:themeColor="accent1"/>
      <w:sz w:val="18"/>
    </w:rPr>
  </w:style>
  <w:style w:type="character" w:customStyle="1" w:styleId="LetterheadFooter">
    <w:name w:val="Letterhead Footer"/>
    <w:basedOn w:val="DefaultParagraphFont"/>
    <w:semiHidden/>
    <w:rsid w:val="00C6031E"/>
    <w:rPr>
      <w:i/>
      <w:color w:val="046B5C" w:themeColor="text2"/>
    </w:rPr>
  </w:style>
  <w:style w:type="paragraph" w:customStyle="1" w:styleId="BasicParagraph">
    <w:name w:val="[Basic Paragraph]"/>
    <w:basedOn w:val="Normal"/>
    <w:semiHidden/>
    <w:rsid w:val="00C6031E"/>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7213FC"/>
    <w:pPr>
      <w:spacing w:after="0"/>
    </w:pPr>
    <w:rPr>
      <w:rFonts w:ascii="Georgia" w:hAnsi="Georgia"/>
      <w:sz w:val="22"/>
    </w:rPr>
    <w:tblPr/>
    <w:tcPr>
      <w:noWrap/>
      <w:tcMar>
        <w:left w:w="0" w:type="dxa"/>
        <w:right w:w="0" w:type="dxa"/>
      </w:tcMar>
    </w:tcPr>
  </w:style>
  <w:style w:type="character" w:styleId="PlaceholderText">
    <w:name w:val="Placeholder Text"/>
    <w:basedOn w:val="DefaultParagraphFont"/>
    <w:semiHidden/>
    <w:rsid w:val="007213FC"/>
    <w:rPr>
      <w:color w:val="808080"/>
    </w:rPr>
  </w:style>
  <w:style w:type="paragraph" w:customStyle="1" w:styleId="Addressee">
    <w:name w:val="Addressee"/>
    <w:basedOn w:val="Normal"/>
    <w:semiHidden/>
    <w:rsid w:val="007213FC"/>
    <w:pPr>
      <w:tabs>
        <w:tab w:val="left" w:pos="576"/>
      </w:tabs>
      <w:spacing w:before="240"/>
      <w:ind w:left="576" w:hanging="576"/>
    </w:pPr>
  </w:style>
  <w:style w:type="paragraph" w:customStyle="1" w:styleId="CoverSubtitle">
    <w:name w:val="Cover Subtitle"/>
    <w:semiHidden/>
    <w:rsid w:val="007213FC"/>
    <w:pPr>
      <w:spacing w:before="600"/>
    </w:pPr>
    <w:rPr>
      <w:rFonts w:asciiTheme="majorHAnsi" w:eastAsiaTheme="minorHAnsi" w:hAnsiTheme="majorHAnsi"/>
      <w:b/>
      <w:color w:val="FFFFFF" w:themeColor="background1"/>
      <w:spacing w:val="5"/>
      <w:sz w:val="34"/>
      <w:szCs w:val="22"/>
    </w:rPr>
  </w:style>
  <w:style w:type="paragraph" w:styleId="TOC5">
    <w:name w:val="toc 5"/>
    <w:basedOn w:val="Normal"/>
    <w:next w:val="Normal"/>
    <w:semiHidden/>
    <w:rsid w:val="007213FC"/>
    <w:pPr>
      <w:spacing w:after="100"/>
      <w:ind w:left="880"/>
    </w:pPr>
    <w:rPr>
      <w:rFonts w:asciiTheme="majorHAnsi" w:hAnsiTheme="majorHAnsi"/>
    </w:rPr>
  </w:style>
  <w:style w:type="paragraph" w:customStyle="1" w:styleId="H1">
    <w:name w:val="H1"/>
    <w:basedOn w:val="Heading1"/>
    <w:next w:val="ParagraphContinued"/>
    <w:link w:val="H1Char"/>
    <w:qFormat/>
    <w:rsid w:val="002C5C83"/>
    <w:pPr>
      <w:outlineLvl w:val="1"/>
    </w:pPr>
    <w:rPr>
      <w:b/>
      <w:color w:val="046B5C" w:themeColor="text2"/>
      <w:sz w:val="28"/>
    </w:rPr>
  </w:style>
  <w:style w:type="paragraph" w:customStyle="1" w:styleId="H2">
    <w:name w:val="H2"/>
    <w:basedOn w:val="H1"/>
    <w:next w:val="ParagraphContinued"/>
    <w:qFormat/>
    <w:rsid w:val="007213FC"/>
    <w:pPr>
      <w:outlineLvl w:val="2"/>
    </w:pPr>
    <w:rPr>
      <w:b w:val="0"/>
      <w:sz w:val="24"/>
    </w:rPr>
  </w:style>
  <w:style w:type="paragraph" w:customStyle="1" w:styleId="H3">
    <w:name w:val="H3"/>
    <w:basedOn w:val="H1"/>
    <w:next w:val="ParagraphContinued"/>
    <w:qFormat/>
    <w:rsid w:val="007213FC"/>
    <w:pPr>
      <w:outlineLvl w:val="3"/>
    </w:pPr>
    <w:rPr>
      <w:rFonts w:asciiTheme="minorHAnsi" w:hAnsiTheme="minorHAnsi"/>
      <w:color w:val="000000" w:themeColor="text1"/>
      <w:sz w:val="22"/>
    </w:rPr>
  </w:style>
  <w:style w:type="paragraph" w:customStyle="1" w:styleId="H4">
    <w:name w:val="H4"/>
    <w:basedOn w:val="H1"/>
    <w:next w:val="ParagraphContinued"/>
    <w:qFormat/>
    <w:rsid w:val="007213FC"/>
    <w:pPr>
      <w:outlineLvl w:val="4"/>
    </w:pPr>
    <w:rPr>
      <w:rFonts w:asciiTheme="minorHAnsi" w:hAnsiTheme="minorHAnsi"/>
      <w:b w:val="0"/>
      <w:i/>
      <w:color w:val="000000" w:themeColor="text1"/>
      <w:sz w:val="22"/>
    </w:rPr>
  </w:style>
  <w:style w:type="paragraph" w:customStyle="1" w:styleId="SidebarNumber">
    <w:name w:val="Sidebar Number"/>
    <w:basedOn w:val="Sidebar"/>
    <w:qFormat/>
    <w:rsid w:val="00C6031E"/>
    <w:pPr>
      <w:spacing w:line="250" w:lineRule="exact"/>
      <w:ind w:left="288" w:hanging="288"/>
    </w:pPr>
    <w:rPr>
      <w:color w:val="000000"/>
      <w:szCs w:val="21"/>
    </w:rPr>
  </w:style>
  <w:style w:type="character" w:customStyle="1" w:styleId="H1Char">
    <w:name w:val="H1 Char"/>
    <w:basedOn w:val="DefaultParagraphFont"/>
    <w:link w:val="H1"/>
    <w:rsid w:val="002C5C83"/>
    <w:rPr>
      <w:rFonts w:asciiTheme="majorHAnsi" w:eastAsiaTheme="majorEastAsia" w:hAnsiTheme="majorHAnsi" w:cstheme="majorBidi"/>
      <w:b/>
      <w:color w:val="046B5C" w:themeColor="text2"/>
      <w:sz w:val="28"/>
      <w:szCs w:val="32"/>
    </w:rPr>
  </w:style>
  <w:style w:type="paragraph" w:styleId="Revision">
    <w:name w:val="Revision"/>
    <w:hidden/>
    <w:uiPriority w:val="99"/>
    <w:semiHidden/>
    <w:rsid w:val="007213FC"/>
    <w:pPr>
      <w:spacing w:after="0"/>
    </w:pPr>
    <w:rPr>
      <w:rFonts w:asciiTheme="minorHAnsi" w:eastAsiaTheme="minorHAnsi" w:hAnsiTheme="minorHAnsi"/>
      <w:sz w:val="20"/>
      <w:szCs w:val="22"/>
    </w:rPr>
  </w:style>
  <w:style w:type="paragraph" w:styleId="BlockText">
    <w:name w:val="Block Text"/>
    <w:basedOn w:val="Normal"/>
    <w:semiHidden/>
    <w:rsid w:val="007213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7213FC"/>
    <w:pPr>
      <w:spacing w:after="120"/>
    </w:pPr>
  </w:style>
  <w:style w:type="character" w:customStyle="1" w:styleId="BodyTextChar">
    <w:name w:val="Body Text Char"/>
    <w:basedOn w:val="DefaultParagraphFont"/>
    <w:link w:val="BodyText"/>
    <w:semiHidden/>
    <w:rsid w:val="007213FC"/>
    <w:rPr>
      <w:rFonts w:asciiTheme="minorHAnsi" w:eastAsiaTheme="minorHAnsi" w:hAnsiTheme="minorHAnsi"/>
      <w:sz w:val="22"/>
      <w:szCs w:val="22"/>
    </w:rPr>
  </w:style>
  <w:style w:type="paragraph" w:styleId="BodyText2">
    <w:name w:val="Body Text 2"/>
    <w:basedOn w:val="Normal"/>
    <w:link w:val="BodyText2Char"/>
    <w:semiHidden/>
    <w:rsid w:val="007213FC"/>
    <w:pPr>
      <w:spacing w:after="120" w:line="480" w:lineRule="auto"/>
    </w:pPr>
  </w:style>
  <w:style w:type="character" w:customStyle="1" w:styleId="BodyText2Char">
    <w:name w:val="Body Text 2 Char"/>
    <w:basedOn w:val="DefaultParagraphFont"/>
    <w:link w:val="BodyText2"/>
    <w:semiHidden/>
    <w:rsid w:val="007213FC"/>
    <w:rPr>
      <w:rFonts w:asciiTheme="minorHAnsi" w:eastAsiaTheme="minorHAnsi" w:hAnsiTheme="minorHAnsi"/>
      <w:sz w:val="22"/>
      <w:szCs w:val="22"/>
    </w:rPr>
  </w:style>
  <w:style w:type="paragraph" w:styleId="BodyText3">
    <w:name w:val="Body Text 3"/>
    <w:basedOn w:val="Normal"/>
    <w:link w:val="BodyText3Char"/>
    <w:semiHidden/>
    <w:rsid w:val="007213FC"/>
    <w:pPr>
      <w:spacing w:after="120"/>
    </w:pPr>
    <w:rPr>
      <w:sz w:val="16"/>
      <w:szCs w:val="16"/>
    </w:rPr>
  </w:style>
  <w:style w:type="character" w:customStyle="1" w:styleId="BodyText3Char">
    <w:name w:val="Body Text 3 Char"/>
    <w:basedOn w:val="DefaultParagraphFont"/>
    <w:link w:val="BodyText3"/>
    <w:semiHidden/>
    <w:rsid w:val="007213FC"/>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7213FC"/>
    <w:pPr>
      <w:spacing w:after="160"/>
      <w:ind w:firstLine="360"/>
    </w:pPr>
  </w:style>
  <w:style w:type="character" w:customStyle="1" w:styleId="BodyTextFirstIndentChar">
    <w:name w:val="Body Text First Indent Char"/>
    <w:basedOn w:val="BodyTextChar"/>
    <w:link w:val="BodyTextFirstIndent"/>
    <w:semiHidden/>
    <w:rsid w:val="007213FC"/>
    <w:rPr>
      <w:rFonts w:asciiTheme="minorHAnsi" w:eastAsiaTheme="minorHAnsi" w:hAnsiTheme="minorHAnsi"/>
      <w:sz w:val="22"/>
      <w:szCs w:val="22"/>
    </w:rPr>
  </w:style>
  <w:style w:type="paragraph" w:styleId="BodyTextIndent">
    <w:name w:val="Body Text Indent"/>
    <w:basedOn w:val="Normal"/>
    <w:link w:val="BodyTextIndentChar"/>
    <w:semiHidden/>
    <w:rsid w:val="007213FC"/>
    <w:pPr>
      <w:spacing w:after="120"/>
      <w:ind w:left="360"/>
    </w:pPr>
  </w:style>
  <w:style w:type="character" w:customStyle="1" w:styleId="BodyTextIndentChar">
    <w:name w:val="Body Text Indent Char"/>
    <w:basedOn w:val="DefaultParagraphFont"/>
    <w:link w:val="BodyTextIndent"/>
    <w:semiHidden/>
    <w:rsid w:val="007213FC"/>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7213FC"/>
    <w:pPr>
      <w:spacing w:after="160"/>
      <w:ind w:firstLine="360"/>
    </w:pPr>
  </w:style>
  <w:style w:type="character" w:customStyle="1" w:styleId="BodyTextFirstIndent2Char">
    <w:name w:val="Body Text First Indent 2 Char"/>
    <w:basedOn w:val="BodyTextIndentChar"/>
    <w:link w:val="BodyTextFirstIndent2"/>
    <w:semiHidden/>
    <w:rsid w:val="007213FC"/>
    <w:rPr>
      <w:rFonts w:asciiTheme="minorHAnsi" w:eastAsiaTheme="minorHAnsi" w:hAnsiTheme="minorHAnsi"/>
      <w:sz w:val="22"/>
      <w:szCs w:val="22"/>
    </w:rPr>
  </w:style>
  <w:style w:type="paragraph" w:styleId="BodyTextIndent2">
    <w:name w:val="Body Text Indent 2"/>
    <w:basedOn w:val="Normal"/>
    <w:link w:val="BodyTextIndent2Char"/>
    <w:semiHidden/>
    <w:rsid w:val="007213FC"/>
    <w:pPr>
      <w:spacing w:after="120" w:line="480" w:lineRule="auto"/>
      <w:ind w:left="360"/>
    </w:pPr>
  </w:style>
  <w:style w:type="character" w:customStyle="1" w:styleId="BodyTextIndent2Char">
    <w:name w:val="Body Text Indent 2 Char"/>
    <w:basedOn w:val="DefaultParagraphFont"/>
    <w:link w:val="BodyTextIndent2"/>
    <w:semiHidden/>
    <w:rsid w:val="007213FC"/>
    <w:rPr>
      <w:rFonts w:asciiTheme="minorHAnsi" w:eastAsiaTheme="minorHAnsi" w:hAnsiTheme="minorHAnsi"/>
      <w:sz w:val="22"/>
      <w:szCs w:val="22"/>
    </w:rPr>
  </w:style>
  <w:style w:type="paragraph" w:styleId="BodyTextIndent3">
    <w:name w:val="Body Text Indent 3"/>
    <w:basedOn w:val="Normal"/>
    <w:link w:val="BodyTextIndent3Char"/>
    <w:semiHidden/>
    <w:rsid w:val="007213FC"/>
    <w:pPr>
      <w:spacing w:after="120"/>
      <w:ind w:left="360"/>
    </w:pPr>
    <w:rPr>
      <w:sz w:val="16"/>
      <w:szCs w:val="16"/>
    </w:rPr>
  </w:style>
  <w:style w:type="character" w:customStyle="1" w:styleId="BodyTextIndent3Char">
    <w:name w:val="Body Text Indent 3 Char"/>
    <w:basedOn w:val="DefaultParagraphFont"/>
    <w:link w:val="BodyTextIndent3"/>
    <w:semiHidden/>
    <w:rsid w:val="007213FC"/>
    <w:rPr>
      <w:rFonts w:asciiTheme="minorHAnsi" w:eastAsiaTheme="minorHAnsi" w:hAnsiTheme="minorHAnsi"/>
      <w:sz w:val="16"/>
      <w:szCs w:val="16"/>
    </w:rPr>
  </w:style>
  <w:style w:type="character" w:styleId="BookTitle">
    <w:name w:val="Book Title"/>
    <w:basedOn w:val="DefaultParagraphFont"/>
    <w:semiHidden/>
    <w:rsid w:val="007213FC"/>
    <w:rPr>
      <w:b/>
      <w:bCs/>
      <w:i/>
      <w:iCs/>
      <w:spacing w:val="5"/>
    </w:rPr>
  </w:style>
  <w:style w:type="paragraph" w:styleId="E-mailSignature">
    <w:name w:val="E-mail Signature"/>
    <w:basedOn w:val="Normal"/>
    <w:link w:val="E-mailSignatureChar"/>
    <w:semiHidden/>
    <w:rsid w:val="007213FC"/>
    <w:pPr>
      <w:spacing w:after="0" w:line="240" w:lineRule="auto"/>
    </w:pPr>
  </w:style>
  <w:style w:type="character" w:customStyle="1" w:styleId="E-mailSignatureChar">
    <w:name w:val="E-mail Signature Char"/>
    <w:basedOn w:val="DefaultParagraphFont"/>
    <w:link w:val="E-mailSignature"/>
    <w:semiHidden/>
    <w:rsid w:val="007213FC"/>
    <w:rPr>
      <w:rFonts w:asciiTheme="minorHAnsi" w:eastAsiaTheme="minorHAnsi" w:hAnsiTheme="minorHAnsi"/>
      <w:sz w:val="22"/>
      <w:szCs w:val="22"/>
    </w:rPr>
  </w:style>
  <w:style w:type="character" w:styleId="Emphasis">
    <w:name w:val="Emphasis"/>
    <w:basedOn w:val="DefaultParagraphFont"/>
    <w:semiHidden/>
    <w:rsid w:val="007213FC"/>
    <w:rPr>
      <w:i/>
      <w:iCs/>
    </w:rPr>
  </w:style>
  <w:style w:type="paragraph" w:styleId="EnvelopeAddress">
    <w:name w:val="envelope address"/>
    <w:basedOn w:val="Normal"/>
    <w:semiHidden/>
    <w:rsid w:val="007213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7213FC"/>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unhideWhenUsed/>
    <w:rsid w:val="002E3624"/>
    <w:rPr>
      <w:color w:val="2B579A"/>
      <w:shd w:val="clear" w:color="auto" w:fill="E1DFDD"/>
    </w:rPr>
  </w:style>
  <w:style w:type="character" w:styleId="HTMLAcronym">
    <w:name w:val="HTML Acronym"/>
    <w:basedOn w:val="DefaultParagraphFont"/>
    <w:semiHidden/>
    <w:rsid w:val="007213FC"/>
  </w:style>
  <w:style w:type="paragraph" w:styleId="HTMLAddress">
    <w:name w:val="HTML Address"/>
    <w:basedOn w:val="Normal"/>
    <w:link w:val="HTMLAddressChar"/>
    <w:semiHidden/>
    <w:rsid w:val="007213FC"/>
    <w:pPr>
      <w:spacing w:after="0" w:line="240" w:lineRule="auto"/>
    </w:pPr>
    <w:rPr>
      <w:i/>
      <w:iCs/>
    </w:rPr>
  </w:style>
  <w:style w:type="character" w:customStyle="1" w:styleId="HTMLAddressChar">
    <w:name w:val="HTML Address Char"/>
    <w:basedOn w:val="DefaultParagraphFont"/>
    <w:link w:val="HTMLAddress"/>
    <w:semiHidden/>
    <w:rsid w:val="007213FC"/>
    <w:rPr>
      <w:rFonts w:asciiTheme="minorHAnsi" w:eastAsiaTheme="minorHAnsi" w:hAnsiTheme="minorHAnsi"/>
      <w:i/>
      <w:iCs/>
      <w:sz w:val="22"/>
      <w:szCs w:val="22"/>
    </w:rPr>
  </w:style>
  <w:style w:type="character" w:styleId="HTMLCite">
    <w:name w:val="HTML Cite"/>
    <w:basedOn w:val="DefaultParagraphFont"/>
    <w:semiHidden/>
    <w:rsid w:val="007213FC"/>
    <w:rPr>
      <w:i/>
      <w:iCs/>
    </w:rPr>
  </w:style>
  <w:style w:type="character" w:styleId="HTMLCode">
    <w:name w:val="HTML Code"/>
    <w:basedOn w:val="DefaultParagraphFont"/>
    <w:semiHidden/>
    <w:rsid w:val="007213FC"/>
    <w:rPr>
      <w:rFonts w:ascii="Consolas" w:hAnsi="Consolas"/>
      <w:sz w:val="20"/>
      <w:szCs w:val="20"/>
    </w:rPr>
  </w:style>
  <w:style w:type="character" w:styleId="HTMLDefinition">
    <w:name w:val="HTML Definition"/>
    <w:basedOn w:val="DefaultParagraphFont"/>
    <w:semiHidden/>
    <w:rsid w:val="007213FC"/>
    <w:rPr>
      <w:i/>
      <w:iCs/>
    </w:rPr>
  </w:style>
  <w:style w:type="character" w:styleId="HTMLKeyboard">
    <w:name w:val="HTML Keyboard"/>
    <w:basedOn w:val="DefaultParagraphFont"/>
    <w:semiHidden/>
    <w:rsid w:val="007213FC"/>
    <w:rPr>
      <w:rFonts w:ascii="Consolas" w:hAnsi="Consolas"/>
      <w:sz w:val="20"/>
      <w:szCs w:val="20"/>
    </w:rPr>
  </w:style>
  <w:style w:type="character" w:styleId="HTMLSample">
    <w:name w:val="HTML Sample"/>
    <w:basedOn w:val="DefaultParagraphFont"/>
    <w:semiHidden/>
    <w:rsid w:val="007213FC"/>
    <w:rPr>
      <w:rFonts w:ascii="Consolas" w:hAnsi="Consolas"/>
      <w:sz w:val="24"/>
      <w:szCs w:val="24"/>
    </w:rPr>
  </w:style>
  <w:style w:type="character" w:styleId="HTMLTypewriter">
    <w:name w:val="HTML Typewriter"/>
    <w:basedOn w:val="DefaultParagraphFont"/>
    <w:semiHidden/>
    <w:unhideWhenUsed/>
    <w:rsid w:val="007213FC"/>
    <w:rPr>
      <w:rFonts w:ascii="Consolas" w:hAnsi="Consolas"/>
      <w:sz w:val="20"/>
      <w:szCs w:val="20"/>
    </w:rPr>
  </w:style>
  <w:style w:type="character" w:styleId="HTMLVariable">
    <w:name w:val="HTML Variable"/>
    <w:basedOn w:val="DefaultParagraphFont"/>
    <w:semiHidden/>
    <w:unhideWhenUsed/>
    <w:rsid w:val="007213FC"/>
    <w:rPr>
      <w:i/>
      <w:iCs/>
    </w:rPr>
  </w:style>
  <w:style w:type="paragraph" w:styleId="Index4">
    <w:name w:val="index 4"/>
    <w:basedOn w:val="Normal"/>
    <w:next w:val="Normal"/>
    <w:autoRedefine/>
    <w:semiHidden/>
    <w:rsid w:val="007213FC"/>
    <w:pPr>
      <w:spacing w:after="0" w:line="240" w:lineRule="auto"/>
      <w:ind w:left="880" w:hanging="220"/>
    </w:pPr>
  </w:style>
  <w:style w:type="paragraph" w:styleId="Index5">
    <w:name w:val="index 5"/>
    <w:basedOn w:val="Normal"/>
    <w:next w:val="Normal"/>
    <w:autoRedefine/>
    <w:semiHidden/>
    <w:rsid w:val="007213FC"/>
    <w:pPr>
      <w:spacing w:after="0" w:line="240" w:lineRule="auto"/>
      <w:ind w:left="1100" w:hanging="220"/>
    </w:pPr>
  </w:style>
  <w:style w:type="paragraph" w:styleId="Index6">
    <w:name w:val="index 6"/>
    <w:basedOn w:val="Normal"/>
    <w:next w:val="Normal"/>
    <w:autoRedefine/>
    <w:semiHidden/>
    <w:rsid w:val="007213FC"/>
    <w:pPr>
      <w:spacing w:after="0" w:line="240" w:lineRule="auto"/>
      <w:ind w:left="1320" w:hanging="220"/>
    </w:pPr>
  </w:style>
  <w:style w:type="paragraph" w:styleId="Index7">
    <w:name w:val="index 7"/>
    <w:basedOn w:val="Normal"/>
    <w:next w:val="Normal"/>
    <w:autoRedefine/>
    <w:semiHidden/>
    <w:rsid w:val="007213FC"/>
    <w:pPr>
      <w:spacing w:after="0" w:line="240" w:lineRule="auto"/>
      <w:ind w:left="1540" w:hanging="220"/>
    </w:pPr>
  </w:style>
  <w:style w:type="paragraph" w:styleId="Index8">
    <w:name w:val="index 8"/>
    <w:basedOn w:val="Normal"/>
    <w:next w:val="Normal"/>
    <w:autoRedefine/>
    <w:semiHidden/>
    <w:rsid w:val="007213FC"/>
    <w:pPr>
      <w:spacing w:after="0" w:line="240" w:lineRule="auto"/>
      <w:ind w:left="1760" w:hanging="220"/>
    </w:pPr>
  </w:style>
  <w:style w:type="paragraph" w:styleId="Index9">
    <w:name w:val="index 9"/>
    <w:basedOn w:val="Normal"/>
    <w:next w:val="Normal"/>
    <w:autoRedefine/>
    <w:semiHidden/>
    <w:rsid w:val="007213FC"/>
    <w:pPr>
      <w:spacing w:after="0" w:line="240" w:lineRule="auto"/>
      <w:ind w:left="1980" w:hanging="220"/>
    </w:pPr>
  </w:style>
  <w:style w:type="paragraph" w:styleId="IndexHeading">
    <w:name w:val="index heading"/>
    <w:basedOn w:val="Normal"/>
    <w:next w:val="Index1"/>
    <w:semiHidden/>
    <w:rsid w:val="007213FC"/>
    <w:rPr>
      <w:rFonts w:asciiTheme="majorHAnsi" w:eastAsiaTheme="majorEastAsia" w:hAnsiTheme="majorHAnsi" w:cstheme="majorBidi"/>
      <w:b/>
      <w:bCs/>
    </w:rPr>
  </w:style>
  <w:style w:type="paragraph" w:styleId="IntenseQuote">
    <w:name w:val="Intense Quote"/>
    <w:basedOn w:val="Normal"/>
    <w:next w:val="Normal"/>
    <w:link w:val="IntenseQuoteChar"/>
    <w:semiHidden/>
    <w:rsid w:val="007213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7213FC"/>
    <w:rPr>
      <w:rFonts w:asciiTheme="minorHAnsi" w:eastAsiaTheme="minorHAnsi" w:hAnsiTheme="minorHAnsi"/>
      <w:i/>
      <w:iCs/>
      <w:color w:val="0B2949" w:themeColor="accent1"/>
      <w:sz w:val="22"/>
      <w:szCs w:val="22"/>
    </w:rPr>
  </w:style>
  <w:style w:type="character" w:styleId="LineNumber">
    <w:name w:val="line number"/>
    <w:basedOn w:val="DefaultParagraphFont"/>
    <w:semiHidden/>
    <w:rsid w:val="007213FC"/>
  </w:style>
  <w:style w:type="paragraph" w:styleId="ListContinue4">
    <w:name w:val="List Continue 4"/>
    <w:basedOn w:val="Normal"/>
    <w:semiHidden/>
    <w:rsid w:val="007213FC"/>
    <w:pPr>
      <w:spacing w:after="120"/>
      <w:ind w:left="1440"/>
      <w:contextualSpacing/>
    </w:pPr>
  </w:style>
  <w:style w:type="paragraph" w:styleId="ListContinue5">
    <w:name w:val="List Continue 5"/>
    <w:basedOn w:val="Normal"/>
    <w:semiHidden/>
    <w:rsid w:val="007213FC"/>
    <w:pPr>
      <w:spacing w:after="120"/>
      <w:ind w:left="1800"/>
      <w:contextualSpacing/>
    </w:pPr>
  </w:style>
  <w:style w:type="paragraph" w:styleId="ListNumber4">
    <w:name w:val="List Number 4"/>
    <w:basedOn w:val="Normal"/>
    <w:semiHidden/>
    <w:rsid w:val="007213FC"/>
    <w:pPr>
      <w:numPr>
        <w:numId w:val="10"/>
      </w:numPr>
      <w:ind w:left="1440"/>
      <w:contextualSpacing/>
    </w:pPr>
  </w:style>
  <w:style w:type="paragraph" w:styleId="ListNumber5">
    <w:name w:val="List Number 5"/>
    <w:basedOn w:val="Normal"/>
    <w:semiHidden/>
    <w:rsid w:val="007213FC"/>
    <w:pPr>
      <w:numPr>
        <w:numId w:val="11"/>
      </w:numPr>
      <w:ind w:left="1800"/>
      <w:contextualSpacing/>
    </w:pPr>
  </w:style>
  <w:style w:type="paragraph" w:styleId="Macro">
    <w:name w:val="macro"/>
    <w:link w:val="MacroTextChar"/>
    <w:semiHidden/>
    <w:rsid w:val="007213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7213FC"/>
    <w:rPr>
      <w:rFonts w:ascii="Consolas" w:hAnsi="Consolas" w:eastAsiaTheme="minorHAnsi"/>
      <w:sz w:val="20"/>
      <w:szCs w:val="20"/>
    </w:rPr>
  </w:style>
  <w:style w:type="character" w:customStyle="1" w:styleId="Mention1">
    <w:name w:val="Mention1"/>
    <w:basedOn w:val="DefaultParagraphFont"/>
    <w:semiHidden/>
    <w:unhideWhenUsed/>
    <w:rsid w:val="002E3624"/>
    <w:rPr>
      <w:color w:val="2B579A"/>
      <w:shd w:val="clear" w:color="auto" w:fill="E1DFDD"/>
    </w:rPr>
  </w:style>
  <w:style w:type="paragraph" w:styleId="MessageHeader">
    <w:name w:val="Message Header"/>
    <w:basedOn w:val="Normal"/>
    <w:link w:val="MessageHeaderChar"/>
    <w:semiHidden/>
    <w:rsid w:val="007213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213FC"/>
    <w:rPr>
      <w:rFonts w:asciiTheme="majorHAnsi" w:eastAsiaTheme="majorEastAsia" w:hAnsiTheme="majorHAnsi" w:cstheme="majorBidi"/>
      <w:shd w:val="pct20" w:color="auto" w:fill="auto"/>
    </w:rPr>
  </w:style>
  <w:style w:type="paragraph" w:styleId="NormalWeb">
    <w:name w:val="Normal (Web)"/>
    <w:basedOn w:val="Normal"/>
    <w:semiHidden/>
    <w:rsid w:val="007213FC"/>
    <w:rPr>
      <w:rFonts w:ascii="Times New Roman" w:hAnsi="Times New Roman" w:cs="Times New Roman"/>
      <w:sz w:val="24"/>
      <w:szCs w:val="24"/>
    </w:rPr>
  </w:style>
  <w:style w:type="paragraph" w:styleId="NormalIndent">
    <w:name w:val="Normal Indent"/>
    <w:basedOn w:val="Normal"/>
    <w:semiHidden/>
    <w:rsid w:val="007213FC"/>
    <w:pPr>
      <w:ind w:left="720"/>
    </w:pPr>
  </w:style>
  <w:style w:type="paragraph" w:styleId="PlainText">
    <w:name w:val="Plain Text"/>
    <w:basedOn w:val="Normal"/>
    <w:link w:val="PlainTextChar"/>
    <w:semiHidden/>
    <w:rsid w:val="007213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213FC"/>
    <w:rPr>
      <w:rFonts w:ascii="Consolas" w:hAnsi="Consolas" w:eastAsiaTheme="minorHAnsi"/>
      <w:sz w:val="21"/>
      <w:szCs w:val="21"/>
    </w:rPr>
  </w:style>
  <w:style w:type="character" w:customStyle="1" w:styleId="SmartHyperlink1">
    <w:name w:val="Smart Hyperlink1"/>
    <w:basedOn w:val="DefaultParagraphFont"/>
    <w:semiHidden/>
    <w:unhideWhenUsed/>
    <w:rsid w:val="002E3624"/>
    <w:rPr>
      <w:u w:val="dotted"/>
    </w:rPr>
  </w:style>
  <w:style w:type="character" w:customStyle="1" w:styleId="SmartLink1">
    <w:name w:val="SmartLink1"/>
    <w:basedOn w:val="DefaultParagraphFont"/>
    <w:semiHidden/>
    <w:unhideWhenUsed/>
    <w:rsid w:val="002E3624"/>
    <w:rPr>
      <w:color w:val="0000FF"/>
      <w:u w:val="single"/>
      <w:shd w:val="clear" w:color="auto" w:fill="F3F2F1"/>
    </w:rPr>
  </w:style>
  <w:style w:type="character" w:styleId="Strong">
    <w:name w:val="Strong"/>
    <w:basedOn w:val="DefaultParagraphFont"/>
    <w:semiHidden/>
    <w:rsid w:val="007213FC"/>
    <w:rPr>
      <w:b/>
      <w:bCs/>
    </w:rPr>
  </w:style>
  <w:style w:type="paragraph" w:styleId="Subtitle">
    <w:name w:val="Subtitle"/>
    <w:basedOn w:val="Normal"/>
    <w:next w:val="Normal"/>
    <w:link w:val="SubtitleChar"/>
    <w:semiHidden/>
    <w:rsid w:val="007213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7213FC"/>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13FC"/>
    <w:rPr>
      <w:i/>
      <w:iCs/>
      <w:color w:val="404040" w:themeColor="text1" w:themeTint="BF"/>
    </w:rPr>
  </w:style>
  <w:style w:type="character" w:styleId="SubtleReference">
    <w:name w:val="Subtle Reference"/>
    <w:basedOn w:val="DefaultParagraphFont"/>
    <w:semiHidden/>
    <w:rsid w:val="007213FC"/>
    <w:rPr>
      <w:smallCaps/>
      <w:color w:val="5A5A5A" w:themeColor="text1" w:themeTint="A5"/>
    </w:rPr>
  </w:style>
  <w:style w:type="paragraph" w:styleId="TableofAuthorities">
    <w:name w:val="table of authorities"/>
    <w:basedOn w:val="Normal"/>
    <w:next w:val="Normal"/>
    <w:semiHidden/>
    <w:rsid w:val="007213FC"/>
    <w:pPr>
      <w:spacing w:after="0"/>
      <w:ind w:left="220" w:hanging="220"/>
    </w:pPr>
  </w:style>
  <w:style w:type="paragraph" w:styleId="TOAHeading">
    <w:name w:val="toa heading"/>
    <w:basedOn w:val="Normal"/>
    <w:next w:val="Normal"/>
    <w:semiHidden/>
    <w:rsid w:val="007213FC"/>
    <w:pPr>
      <w:spacing w:before="120"/>
    </w:pPr>
    <w:rPr>
      <w:rFonts w:asciiTheme="majorHAnsi" w:eastAsiaTheme="majorEastAsia" w:hAnsiTheme="majorHAnsi" w:cstheme="majorBidi"/>
      <w:b/>
      <w:bCs/>
      <w:sz w:val="24"/>
      <w:szCs w:val="24"/>
    </w:rPr>
  </w:style>
  <w:style w:type="paragraph" w:styleId="TOC6">
    <w:name w:val="toc 6"/>
    <w:basedOn w:val="Normal"/>
    <w:next w:val="Normal"/>
    <w:semiHidden/>
    <w:rsid w:val="007213FC"/>
    <w:pPr>
      <w:spacing w:after="100"/>
      <w:ind w:left="1100"/>
    </w:pPr>
    <w:rPr>
      <w:rFonts w:asciiTheme="majorHAnsi" w:hAnsiTheme="majorHAnsi"/>
    </w:rPr>
  </w:style>
  <w:style w:type="paragraph" w:styleId="TOC7">
    <w:name w:val="toc 7"/>
    <w:basedOn w:val="Normal"/>
    <w:next w:val="Normal"/>
    <w:semiHidden/>
    <w:rsid w:val="007213FC"/>
    <w:pPr>
      <w:spacing w:after="100"/>
      <w:ind w:left="1320"/>
    </w:pPr>
    <w:rPr>
      <w:rFonts w:asciiTheme="majorHAnsi" w:hAnsiTheme="majorHAnsi"/>
    </w:rPr>
  </w:style>
  <w:style w:type="paragraph" w:styleId="TOC9">
    <w:name w:val="toc 9"/>
    <w:basedOn w:val="Normal"/>
    <w:next w:val="Normal"/>
    <w:semiHidden/>
    <w:rsid w:val="007213FC"/>
    <w:pPr>
      <w:spacing w:before="160"/>
      <w:ind w:left="720" w:right="720" w:hanging="720"/>
    </w:pPr>
    <w:rPr>
      <w:rFonts w:asciiTheme="majorHAnsi" w:hAnsiTheme="majorHAnsi"/>
    </w:rPr>
  </w:style>
  <w:style w:type="character" w:customStyle="1" w:styleId="UnresolvedMention1">
    <w:name w:val="Unresolved Mention1"/>
    <w:basedOn w:val="DefaultParagraphFont"/>
    <w:semiHidden/>
    <w:unhideWhenUsed/>
    <w:rsid w:val="002E3624"/>
    <w:rPr>
      <w:color w:val="605E5C"/>
      <w:shd w:val="clear" w:color="auto" w:fill="E1DFDD"/>
    </w:rPr>
  </w:style>
  <w:style w:type="table" w:customStyle="1" w:styleId="MathUBaseTable">
    <w:name w:val="MathU Base Table"/>
    <w:basedOn w:val="TableNormal"/>
    <w:rsid w:val="007213FC"/>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7213FC"/>
    <w:pPr>
      <w:tabs>
        <w:tab w:val="clear" w:pos="576"/>
        <w:tab w:val="decimal" w:pos="864"/>
      </w:tabs>
    </w:pPr>
  </w:style>
  <w:style w:type="paragraph" w:customStyle="1" w:styleId="TableListBullet2">
    <w:name w:val="Table List Bullet 2"/>
    <w:basedOn w:val="TableListBullet"/>
    <w:qFormat/>
    <w:rsid w:val="007213FC"/>
    <w:pPr>
      <w:numPr>
        <w:numId w:val="27"/>
      </w:numPr>
    </w:pPr>
  </w:style>
  <w:style w:type="paragraph" w:customStyle="1" w:styleId="TableText">
    <w:name w:val="Table Text"/>
    <w:basedOn w:val="Normal"/>
    <w:qFormat/>
    <w:rsid w:val="00D37748"/>
    <w:pPr>
      <w:spacing w:after="0" w:line="240" w:lineRule="auto"/>
    </w:pPr>
    <w:rPr>
      <w:rFonts w:ascii="Arial" w:hAnsi="Arial"/>
      <w:sz w:val="18"/>
    </w:rPr>
  </w:style>
  <w:style w:type="character" w:customStyle="1" w:styleId="Hashtag2">
    <w:name w:val="Hashtag2"/>
    <w:basedOn w:val="DefaultParagraphFont"/>
    <w:semiHidden/>
    <w:rsid w:val="007213FC"/>
    <w:rPr>
      <w:color w:val="2B579A"/>
      <w:shd w:val="clear" w:color="auto" w:fill="E1DFDD"/>
    </w:rPr>
  </w:style>
  <w:style w:type="character" w:customStyle="1" w:styleId="Mention2">
    <w:name w:val="Mention2"/>
    <w:basedOn w:val="DefaultParagraphFont"/>
    <w:semiHidden/>
    <w:rsid w:val="007213FC"/>
    <w:rPr>
      <w:color w:val="2B579A"/>
      <w:shd w:val="clear" w:color="auto" w:fill="E1DFDD"/>
    </w:rPr>
  </w:style>
  <w:style w:type="character" w:customStyle="1" w:styleId="SmartHyperlink2">
    <w:name w:val="Smart Hyperlink2"/>
    <w:basedOn w:val="DefaultParagraphFont"/>
    <w:semiHidden/>
    <w:rsid w:val="007213FC"/>
    <w:rPr>
      <w:u w:val="dotted"/>
    </w:rPr>
  </w:style>
  <w:style w:type="character" w:customStyle="1" w:styleId="SmartLink2">
    <w:name w:val="SmartLink2"/>
    <w:basedOn w:val="DefaultParagraphFont"/>
    <w:semiHidden/>
    <w:unhideWhenUsed/>
    <w:rsid w:val="007213FC"/>
    <w:rPr>
      <w:color w:val="0563C1" w:themeColor="hyperlink"/>
      <w:u w:val="single"/>
      <w:shd w:val="clear" w:color="auto" w:fill="E1DFDD"/>
    </w:rPr>
  </w:style>
  <w:style w:type="character" w:customStyle="1" w:styleId="UnresolvedMention2">
    <w:name w:val="Unresolved Mention2"/>
    <w:basedOn w:val="DefaultParagraphFont"/>
    <w:semiHidden/>
    <w:rsid w:val="007213FC"/>
    <w:rPr>
      <w:color w:val="605E5C"/>
      <w:shd w:val="clear" w:color="auto" w:fill="E1DFDD"/>
    </w:rPr>
  </w:style>
  <w:style w:type="table" w:styleId="GridTable2Accent1">
    <w:name w:val="Grid Table 2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customStyle="1" w:styleId="PubinfoAuthor">
    <w:name w:val="Pubinfo Author"/>
    <w:basedOn w:val="Pubinfo"/>
    <w:semiHidden/>
    <w:rsid w:val="007213FC"/>
    <w:pPr>
      <w:spacing w:after="0"/>
    </w:pPr>
  </w:style>
  <w:style w:type="paragraph" w:customStyle="1" w:styleId="Feature1ListNumber">
    <w:name w:val="Feature1 List Number"/>
    <w:basedOn w:val="Feature1"/>
    <w:semiHidden/>
    <w:rsid w:val="007213FC"/>
  </w:style>
  <w:style w:type="paragraph" w:customStyle="1" w:styleId="Feature2ListNumber">
    <w:name w:val="Feature2 List Number"/>
    <w:basedOn w:val="Feature2"/>
    <w:semiHidden/>
    <w:rsid w:val="007213FC"/>
  </w:style>
  <w:style w:type="paragraph" w:customStyle="1" w:styleId="Outline1">
    <w:name w:val="Outline 1"/>
    <w:basedOn w:val="List"/>
    <w:semiHidden/>
    <w:rsid w:val="007213FC"/>
    <w:pPr>
      <w:numPr>
        <w:numId w:val="0"/>
      </w:numPr>
      <w:spacing w:after="0"/>
    </w:pPr>
  </w:style>
  <w:style w:type="character" w:customStyle="1" w:styleId="RunIn0">
    <w:name w:val="Run In"/>
    <w:basedOn w:val="DefaultParagraphFont"/>
    <w:qFormat/>
    <w:rsid w:val="007213FC"/>
    <w:rPr>
      <w:b/>
      <w:color w:val="0B2949" w:themeColor="accent1"/>
    </w:rPr>
  </w:style>
  <w:style w:type="paragraph" w:customStyle="1" w:styleId="TableTextDecimalNarrow">
    <w:name w:val="Table Text Decimal Narrow"/>
    <w:basedOn w:val="TableTextDecimalWide"/>
    <w:qFormat/>
    <w:rsid w:val="007213FC"/>
    <w:pPr>
      <w:tabs>
        <w:tab w:val="decimal" w:pos="360"/>
        <w:tab w:val="clear" w:pos="864"/>
      </w:tabs>
    </w:pPr>
  </w:style>
  <w:style w:type="paragraph" w:customStyle="1" w:styleId="TitleRule">
    <w:name w:val="Title Rule"/>
    <w:basedOn w:val="Normal"/>
    <w:semiHidden/>
    <w:rsid w:val="007213FC"/>
    <w:pPr>
      <w:keepNext/>
      <w:spacing w:before="240" w:after="80"/>
    </w:pPr>
  </w:style>
  <w:style w:type="paragraph" w:customStyle="1" w:styleId="TableListNumber2">
    <w:name w:val="Table List Number 2"/>
    <w:basedOn w:val="TableListNumber"/>
    <w:qFormat/>
    <w:rsid w:val="007213FC"/>
    <w:pPr>
      <w:numPr>
        <w:numId w:val="18"/>
      </w:numPr>
    </w:pPr>
  </w:style>
  <w:style w:type="paragraph" w:customStyle="1" w:styleId="mathematicaorg">
    <w:name w:val="mathematica.org"/>
    <w:semiHidden/>
    <w:rsid w:val="007213FC"/>
    <w:pPr>
      <w:spacing w:after="100"/>
      <w:jc w:val="right"/>
    </w:pPr>
    <w:rPr>
      <w:rFonts w:eastAsia="Times New Roman" w:asciiTheme="majorHAnsi" w:hAnsiTheme="majorHAnsi" w:cs="Times New Roman"/>
      <w:noProof/>
      <w:sz w:val="20"/>
      <w:szCs w:val="19"/>
    </w:rPr>
  </w:style>
  <w:style w:type="paragraph" w:customStyle="1" w:styleId="CoverRFP">
    <w:name w:val="Cover RFP"/>
    <w:basedOn w:val="CoverDate"/>
    <w:semiHidden/>
    <w:rsid w:val="007213FC"/>
    <w:pPr>
      <w:spacing w:before="3000" w:after="0" w:line="252" w:lineRule="auto"/>
    </w:pPr>
    <w:rPr>
      <w:rFonts w:eastAsia="Times New Roman" w:cs="Times New Roman"/>
      <w:bCs w:val="0"/>
      <w:spacing w:val="2"/>
      <w:szCs w:val="20"/>
    </w:rPr>
  </w:style>
  <w:style w:type="paragraph" w:customStyle="1" w:styleId="Covertextborder">
    <w:name w:val="Cover text border"/>
    <w:semiHidden/>
    <w:rsid w:val="007213FC"/>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7213FC"/>
    <w:pPr>
      <w:widowControl w:val="0"/>
      <w:spacing w:before="12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7213FC"/>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7213FC"/>
    <w:pPr>
      <w:keepLines/>
      <w:ind w:hanging="360"/>
    </w:pPr>
  </w:style>
  <w:style w:type="paragraph" w:customStyle="1" w:styleId="Disclaimer">
    <w:name w:val="Disclaimer"/>
    <w:basedOn w:val="Footer"/>
    <w:semiHidden/>
    <w:rsid w:val="007213FC"/>
    <w:pPr>
      <w:pBdr>
        <w:top w:val="single" w:sz="6" w:space="4" w:color="0B2949" w:themeColor="accent1"/>
      </w:pBdr>
      <w:tabs>
        <w:tab w:val="clear" w:pos="10080"/>
      </w:tabs>
      <w:spacing w:before="80" w:after="80"/>
    </w:pPr>
    <w:rPr>
      <w:rFonts w:eastAsia="Times New Roman" w:cs="Times New Roman"/>
      <w:sz w:val="18"/>
      <w:szCs w:val="20"/>
    </w:rPr>
  </w:style>
  <w:style w:type="numbering" w:styleId="111111">
    <w:name w:val="Outline List 2"/>
    <w:basedOn w:val="NoList"/>
    <w:semiHidden/>
    <w:unhideWhenUsed/>
    <w:rsid w:val="007213FC"/>
    <w:pPr>
      <w:numPr>
        <w:numId w:val="22"/>
      </w:numPr>
    </w:pPr>
  </w:style>
  <w:style w:type="numbering" w:styleId="1ai">
    <w:name w:val="Outline List 1"/>
    <w:basedOn w:val="NoList"/>
    <w:semiHidden/>
    <w:unhideWhenUsed/>
    <w:rsid w:val="007213FC"/>
    <w:pPr>
      <w:numPr>
        <w:numId w:val="25"/>
      </w:numPr>
    </w:pPr>
  </w:style>
  <w:style w:type="numbering" w:styleId="ArticleSection">
    <w:name w:val="Outline List 3"/>
    <w:basedOn w:val="NoList"/>
    <w:semiHidden/>
    <w:unhideWhenUsed/>
    <w:rsid w:val="007213FC"/>
    <w:pPr>
      <w:numPr>
        <w:numId w:val="26"/>
      </w:numPr>
    </w:pPr>
  </w:style>
  <w:style w:type="table" w:styleId="ColorfulGrid">
    <w:name w:val="Colorful Grid"/>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7213FC"/>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7213FC"/>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7213FC"/>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7213FC"/>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7213FC"/>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7213FC"/>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7213FC"/>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7213FC"/>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7213FC"/>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7213FC"/>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7213FC"/>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7213FC"/>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7213FC"/>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213FC"/>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7213FC"/>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nhideWhenUsed/>
    <w:rsid w:val="007213FC"/>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7213FC"/>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7213FC"/>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7213FC"/>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7213FC"/>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7213FC"/>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7213FC"/>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7213FC"/>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7213FC"/>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7213FC"/>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7213FC"/>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7213FC"/>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7213FC"/>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7213FC"/>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7213FC"/>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7213FC"/>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7213FC"/>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7213FC"/>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7213FC"/>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7213FC"/>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7213FC"/>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7213FC"/>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7213FC"/>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7213FC"/>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7213FC"/>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7213FC"/>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7213FC"/>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7213FC"/>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Error">
    <w:name w:val="Smart Link Error"/>
    <w:basedOn w:val="DefaultParagraphFont"/>
    <w:semiHidden/>
    <w:unhideWhenUsed/>
    <w:rsid w:val="007213FC"/>
    <w:rPr>
      <w:color w:val="FF0000"/>
    </w:rPr>
  </w:style>
  <w:style w:type="paragraph" w:customStyle="1" w:styleId="CSDPtitle">
    <w:name w:val="CSDP_title"/>
    <w:basedOn w:val="CoverAuthor"/>
    <w:semiHidden/>
    <w:rsid w:val="007213FC"/>
    <w:pPr>
      <w:spacing w:line="252" w:lineRule="auto"/>
      <w:ind w:left="-720"/>
    </w:pPr>
    <w:rPr>
      <w:b/>
      <w:bCs w:val="0"/>
      <w:smallCaps/>
    </w:rPr>
  </w:style>
  <w:style w:type="table" w:customStyle="1" w:styleId="MathUSidebar">
    <w:name w:val="MathU Sidebar"/>
    <w:basedOn w:val="TableNormal"/>
    <w:rsid w:val="007213FC"/>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7213FC"/>
    <w:pPr>
      <w:ind w:left="216"/>
    </w:pPr>
  </w:style>
  <w:style w:type="paragraph" w:customStyle="1" w:styleId="TableTextIndent2">
    <w:name w:val="Table Text Indent 2"/>
    <w:basedOn w:val="TableTextLeft"/>
    <w:qFormat/>
    <w:rsid w:val="007213FC"/>
    <w:pPr>
      <w:ind w:left="432"/>
    </w:pPr>
  </w:style>
  <w:style w:type="character" w:customStyle="1" w:styleId="Hashtag3">
    <w:name w:val="Hashtag3"/>
    <w:basedOn w:val="DefaultParagraphFont"/>
    <w:semiHidden/>
    <w:unhideWhenUsed/>
    <w:rsid w:val="0068369C"/>
    <w:rPr>
      <w:color w:val="2B579A"/>
      <w:shd w:val="clear" w:color="auto" w:fill="E1DFDD"/>
    </w:rPr>
  </w:style>
  <w:style w:type="character" w:customStyle="1" w:styleId="Mention3">
    <w:name w:val="Mention3"/>
    <w:basedOn w:val="DefaultParagraphFont"/>
    <w:semiHidden/>
    <w:unhideWhenUsed/>
    <w:rsid w:val="0068369C"/>
    <w:rPr>
      <w:color w:val="2B579A"/>
      <w:shd w:val="clear" w:color="auto" w:fill="E1DFDD"/>
    </w:rPr>
  </w:style>
  <w:style w:type="character" w:customStyle="1" w:styleId="SmartHyperlink3">
    <w:name w:val="Smart Hyperlink3"/>
    <w:basedOn w:val="DefaultParagraphFont"/>
    <w:semiHidden/>
    <w:unhideWhenUsed/>
    <w:rsid w:val="0068369C"/>
    <w:rPr>
      <w:u w:val="dotted"/>
    </w:rPr>
  </w:style>
  <w:style w:type="character" w:customStyle="1" w:styleId="SmartLink3">
    <w:name w:val="SmartLink3"/>
    <w:basedOn w:val="DefaultParagraphFont"/>
    <w:semiHidden/>
    <w:unhideWhenUsed/>
    <w:rsid w:val="0068369C"/>
    <w:rPr>
      <w:color w:val="0000FF"/>
      <w:u w:val="single"/>
      <w:shd w:val="clear" w:color="auto" w:fill="F3F2F1"/>
    </w:rPr>
  </w:style>
  <w:style w:type="character" w:customStyle="1" w:styleId="UnresolvedMention3">
    <w:name w:val="Unresolved Mention3"/>
    <w:basedOn w:val="DefaultParagraphFont"/>
    <w:semiHidden/>
    <w:unhideWhenUsed/>
    <w:rsid w:val="0068369C"/>
    <w:rPr>
      <w:color w:val="605E5C"/>
      <w:shd w:val="clear" w:color="auto" w:fill="E1DFDD"/>
    </w:rPr>
  </w:style>
  <w:style w:type="character" w:customStyle="1" w:styleId="Hashtag4">
    <w:name w:val="Hashtag4"/>
    <w:basedOn w:val="DefaultParagraphFont"/>
    <w:semiHidden/>
    <w:unhideWhenUsed/>
    <w:rsid w:val="00E70A28"/>
    <w:rPr>
      <w:color w:val="2B579A"/>
      <w:shd w:val="clear" w:color="auto" w:fill="E1DFDD"/>
    </w:rPr>
  </w:style>
  <w:style w:type="character" w:customStyle="1" w:styleId="Mention4">
    <w:name w:val="Mention4"/>
    <w:basedOn w:val="DefaultParagraphFont"/>
    <w:semiHidden/>
    <w:unhideWhenUsed/>
    <w:rsid w:val="00E70A28"/>
    <w:rPr>
      <w:color w:val="2B579A"/>
      <w:shd w:val="clear" w:color="auto" w:fill="E1DFDD"/>
    </w:rPr>
  </w:style>
  <w:style w:type="character" w:customStyle="1" w:styleId="SmartHyperlink4">
    <w:name w:val="Smart Hyperlink4"/>
    <w:basedOn w:val="DefaultParagraphFont"/>
    <w:semiHidden/>
    <w:unhideWhenUsed/>
    <w:rsid w:val="00E70A28"/>
    <w:rPr>
      <w:u w:val="dotted"/>
    </w:rPr>
  </w:style>
  <w:style w:type="character" w:customStyle="1" w:styleId="SmartLink4">
    <w:name w:val="SmartLink4"/>
    <w:basedOn w:val="DefaultParagraphFont"/>
    <w:semiHidden/>
    <w:unhideWhenUsed/>
    <w:rsid w:val="00E70A28"/>
    <w:rPr>
      <w:color w:val="0000FF"/>
      <w:u w:val="single"/>
      <w:shd w:val="clear" w:color="auto" w:fill="F3F2F1"/>
    </w:rPr>
  </w:style>
  <w:style w:type="character" w:customStyle="1" w:styleId="UnresolvedMention4">
    <w:name w:val="Unresolved Mention4"/>
    <w:basedOn w:val="DefaultParagraphFont"/>
    <w:semiHidden/>
    <w:unhideWhenUsed/>
    <w:rsid w:val="00E70A28"/>
    <w:rPr>
      <w:color w:val="605E5C"/>
      <w:shd w:val="clear" w:color="auto" w:fill="E1DFDD"/>
    </w:rPr>
  </w:style>
  <w:style w:type="character" w:customStyle="1" w:styleId="Hashtag5">
    <w:name w:val="Hashtag5"/>
    <w:basedOn w:val="DefaultParagraphFont"/>
    <w:semiHidden/>
    <w:unhideWhenUsed/>
    <w:rsid w:val="004D7D07"/>
    <w:rPr>
      <w:color w:val="2B579A"/>
      <w:shd w:val="clear" w:color="auto" w:fill="E1DFDD"/>
    </w:rPr>
  </w:style>
  <w:style w:type="character" w:customStyle="1" w:styleId="Mention5">
    <w:name w:val="Mention5"/>
    <w:basedOn w:val="DefaultParagraphFont"/>
    <w:semiHidden/>
    <w:unhideWhenUsed/>
    <w:rsid w:val="004D7D07"/>
    <w:rPr>
      <w:color w:val="2B579A"/>
      <w:shd w:val="clear" w:color="auto" w:fill="E1DFDD"/>
    </w:rPr>
  </w:style>
  <w:style w:type="character" w:customStyle="1" w:styleId="SmartHyperlink5">
    <w:name w:val="Smart Hyperlink5"/>
    <w:basedOn w:val="DefaultParagraphFont"/>
    <w:semiHidden/>
    <w:unhideWhenUsed/>
    <w:rsid w:val="004D7D07"/>
    <w:rPr>
      <w:u w:val="dotted"/>
    </w:rPr>
  </w:style>
  <w:style w:type="character" w:customStyle="1" w:styleId="SmartLink5">
    <w:name w:val="SmartLink5"/>
    <w:basedOn w:val="DefaultParagraphFont"/>
    <w:semiHidden/>
    <w:unhideWhenUsed/>
    <w:rsid w:val="004D7D07"/>
    <w:rPr>
      <w:color w:val="0000FF"/>
      <w:u w:val="single"/>
      <w:shd w:val="clear" w:color="auto" w:fill="F3F2F1"/>
    </w:rPr>
  </w:style>
  <w:style w:type="character" w:customStyle="1" w:styleId="UnresolvedMention5">
    <w:name w:val="Unresolved Mention5"/>
    <w:basedOn w:val="DefaultParagraphFont"/>
    <w:semiHidden/>
    <w:unhideWhenUsed/>
    <w:rsid w:val="004D7D07"/>
    <w:rPr>
      <w:color w:val="605E5C"/>
      <w:shd w:val="clear" w:color="auto" w:fill="E1DFDD"/>
    </w:rPr>
  </w:style>
  <w:style w:type="character" w:styleId="Hashtag">
    <w:name w:val="Hashtag"/>
    <w:basedOn w:val="DefaultParagraphFont"/>
    <w:semiHidden/>
    <w:unhideWhenUsed/>
    <w:rsid w:val="00F32B19"/>
    <w:rPr>
      <w:color w:val="2B579A"/>
      <w:shd w:val="clear" w:color="auto" w:fill="E1DFDD"/>
    </w:rPr>
  </w:style>
  <w:style w:type="character" w:styleId="Mention">
    <w:name w:val="Mention"/>
    <w:basedOn w:val="DefaultParagraphFont"/>
    <w:semiHidden/>
    <w:unhideWhenUsed/>
    <w:rsid w:val="00F32B19"/>
    <w:rPr>
      <w:color w:val="2B579A"/>
      <w:shd w:val="clear" w:color="auto" w:fill="E1DFDD"/>
    </w:rPr>
  </w:style>
  <w:style w:type="character" w:styleId="SmartHyperlink">
    <w:name w:val="Smart Hyperlink"/>
    <w:basedOn w:val="DefaultParagraphFont"/>
    <w:semiHidden/>
    <w:unhideWhenUsed/>
    <w:rsid w:val="00F32B19"/>
    <w:rPr>
      <w:u w:val="dotted"/>
    </w:rPr>
  </w:style>
  <w:style w:type="character" w:styleId="SmartLink">
    <w:name w:val="Smart Link"/>
    <w:basedOn w:val="DefaultParagraphFont"/>
    <w:semiHidden/>
    <w:unhideWhenUsed/>
    <w:rsid w:val="00F32B19"/>
    <w:rPr>
      <w:color w:val="0000FF"/>
      <w:u w:val="single"/>
      <w:shd w:val="clear" w:color="auto" w:fill="F3F2F1"/>
    </w:rPr>
  </w:style>
  <w:style w:type="character" w:styleId="UnresolvedMention">
    <w:name w:val="Unresolved Mention"/>
    <w:basedOn w:val="DefaultParagraphFont"/>
    <w:semiHidden/>
    <w:unhideWhenUsed/>
    <w:rsid w:val="00F32B19"/>
    <w:rPr>
      <w:color w:val="605E5C"/>
      <w:shd w:val="clear" w:color="auto" w:fill="E1DFDD"/>
    </w:rPr>
  </w:style>
  <w:style w:type="paragraph" w:customStyle="1" w:styleId="OMBboxtext">
    <w:name w:val="OMB_box text"/>
    <w:basedOn w:val="Normal"/>
    <w:semiHidden/>
    <w:rsid w:val="00CF32C1"/>
    <w:pPr>
      <w:spacing w:after="0" w:line="240" w:lineRule="auto"/>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Contracts@Mathematica-mpr.com"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4EC981CDBD2E4A972915C18D714CD8" ma:contentTypeVersion="10" ma:contentTypeDescription="Create a new document." ma:contentTypeScope="" ma:versionID="ed92446d0e2484171a86f0eeb8a7f464">
  <xsd:schema xmlns:xsd="http://www.w3.org/2001/XMLSchema" xmlns:xs="http://www.w3.org/2001/XMLSchema" xmlns:p="http://schemas.microsoft.com/office/2006/metadata/properties" xmlns:ns3="a158d61a-adab-409c-9c54-1a5a5db9c3dd" targetNamespace="http://schemas.microsoft.com/office/2006/metadata/properties" ma:root="true" ma:fieldsID="757294f7ca235d81dd3091ed628fbd9b" ns3:_="">
    <xsd:import namespace="a158d61a-adab-409c-9c54-1a5a5db9c3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d61a-adab-409c-9c54-1a5a5db9c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E460B-A2DE-4DC9-AE8C-D5EEC4A7110D}">
  <ds:schemaRefs>
    <ds:schemaRef ds:uri="http://schemas.openxmlformats.org/officeDocument/2006/bibliography"/>
  </ds:schemaRefs>
</ds:datastoreItem>
</file>

<file path=customXml/itemProps2.xml><?xml version="1.0" encoding="utf-8"?>
<ds:datastoreItem xmlns:ds="http://schemas.openxmlformats.org/officeDocument/2006/customXml" ds:itemID="{98F503ED-1116-4A2C-8597-A849C322320F}">
  <ds:schemaRefs>
    <ds:schemaRef ds:uri="http://schemas.microsoft.com/sharepoint/v3/contenttype/forms"/>
  </ds:schemaRefs>
</ds:datastoreItem>
</file>

<file path=customXml/itemProps3.xml><?xml version="1.0" encoding="utf-8"?>
<ds:datastoreItem xmlns:ds="http://schemas.openxmlformats.org/officeDocument/2006/customXml" ds:itemID="{D1C7028F-6D78-411C-AEEE-C8ED48C3A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d61a-adab-409c-9c54-1a5a5db9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FAACB-3D02-4C23-9E28-7AB46A4961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21</Pages>
  <Words>5334</Words>
  <Characters>30405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Franklin, Jamia - FNS</cp:lastModifiedBy>
  <cp:revision>3</cp:revision>
  <cp:lastPrinted>2019-12-13T16:49:00Z</cp:lastPrinted>
  <dcterms:created xsi:type="dcterms:W3CDTF">2023-04-26T11:52:00Z</dcterms:created>
  <dcterms:modified xsi:type="dcterms:W3CDTF">2023-06-05T19:34:00Z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0x0101006B4EC981CDBD2E4A972915C18D714CD8</vt:lpwstr>
  </property>
</Properties>
</file>