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01172" w:rsidP="00B92646" w14:paraId="13662E38" w14:textId="699A7B39">
      <w:pPr>
        <w:spacing w:after="0"/>
        <w:rPr>
          <w:noProof/>
        </w:rPr>
      </w:pPr>
      <w:r>
        <w:rPr>
          <w:noProof/>
        </w:rPr>
        <w:t>FDA Industry Systems Page</w:t>
      </w:r>
      <w:r w:rsidR="009441A6">
        <w:rPr>
          <w:noProof/>
        </w:rPr>
        <w:t>, as of 12/12/2022</w:t>
      </w:r>
    </w:p>
    <w:p w:rsidR="00EE4513" w:rsidP="00EE4513" w14:paraId="4BF8AFDB" w14:textId="77777777">
      <w:pPr>
        <w:spacing w:after="0"/>
        <w:jc w:val="center"/>
        <w:rPr>
          <w:noProof/>
        </w:rPr>
      </w:pPr>
    </w:p>
    <w:p w:rsidR="005476BB" w14:paraId="6C9985F9" w14:textId="0BA90A11">
      <w:r w:rsidRPr="005476BB">
        <w:rPr>
          <w:noProof/>
        </w:rPr>
        <w:drawing>
          <wp:inline distT="0" distB="0" distL="0" distR="0">
            <wp:extent cx="5378450" cy="280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2908" cy="280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2B0" w14:paraId="6EF3EB8A" w14:textId="3ED05EEC">
      <w:r w:rsidRPr="009370F9">
        <w:rPr>
          <w:noProof/>
        </w:rPr>
        <w:drawing>
          <wp:inline distT="0" distB="0" distL="0" distR="0">
            <wp:extent cx="5378450" cy="216517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9882" cy="217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0F9" w14:paraId="5AD647EB" w14:textId="4CBBAC9A">
      <w:r w:rsidRPr="00B16FA3">
        <w:rPr>
          <w:noProof/>
        </w:rPr>
        <w:drawing>
          <wp:inline distT="0" distB="0" distL="0" distR="0">
            <wp:extent cx="5378450" cy="227722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2063" cy="2287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F75" w14:paraId="56D97C71" w14:textId="7087D57D"/>
    <w:p w:rsidR="008A6F75" w14:paraId="2615FF78" w14:textId="0D80B956">
      <w:r w:rsidRPr="0068774D">
        <w:rPr>
          <w:noProof/>
        </w:rPr>
        <w:drawing>
          <wp:inline distT="0" distB="0" distL="0" distR="0">
            <wp:extent cx="5734050" cy="224277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4520" cy="224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F75" w14:paraId="697AC56A" w14:textId="0942B531">
      <w:r w:rsidRPr="003F4E47">
        <w:rPr>
          <w:noProof/>
        </w:rPr>
        <w:drawing>
          <wp:inline distT="0" distB="0" distL="0" distR="0">
            <wp:extent cx="5772150" cy="1059461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2041" cy="1061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E47" w14:paraId="5F2DD7AA" w14:textId="6049E564">
      <w:r w:rsidRPr="004D5D12">
        <w:rPr>
          <w:noProof/>
        </w:rPr>
        <w:drawing>
          <wp:inline distT="0" distB="0" distL="0" distR="0">
            <wp:extent cx="5803900" cy="236620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11401" cy="236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A30" w14:paraId="0DF206DF" w14:textId="64372AD8">
      <w:r w:rsidRPr="00697A30">
        <w:rPr>
          <w:noProof/>
        </w:rPr>
        <w:drawing>
          <wp:inline distT="0" distB="0" distL="0" distR="0">
            <wp:extent cx="5943600" cy="32327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BB"/>
    <w:rsid w:val="00071F74"/>
    <w:rsid w:val="002450DE"/>
    <w:rsid w:val="003F4E47"/>
    <w:rsid w:val="004D5D12"/>
    <w:rsid w:val="005212B0"/>
    <w:rsid w:val="005476BB"/>
    <w:rsid w:val="0068774D"/>
    <w:rsid w:val="00697A30"/>
    <w:rsid w:val="00723C79"/>
    <w:rsid w:val="008A6F75"/>
    <w:rsid w:val="009370F9"/>
    <w:rsid w:val="009441A6"/>
    <w:rsid w:val="00B16FA3"/>
    <w:rsid w:val="00B92646"/>
    <w:rsid w:val="00C013A6"/>
    <w:rsid w:val="00C71638"/>
    <w:rsid w:val="00D11BC1"/>
    <w:rsid w:val="00E01172"/>
    <w:rsid w:val="00E17FC4"/>
    <w:rsid w:val="00E20564"/>
    <w:rsid w:val="00EE45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5B3041"/>
  <w15:chartTrackingRefBased/>
  <w15:docId w15:val="{EE6312B8-B485-4660-8B0A-0E8BFC3B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13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Anne</dc:creator>
  <cp:lastModifiedBy>Bean, Domini</cp:lastModifiedBy>
  <cp:revision>2</cp:revision>
  <dcterms:created xsi:type="dcterms:W3CDTF">2023-01-24T18:48:00Z</dcterms:created>
  <dcterms:modified xsi:type="dcterms:W3CDTF">2023-01-24T18:48:00Z</dcterms:modified>
</cp:coreProperties>
</file>