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oel="http://schemas.microsoft.com/office/2019/extlst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3444" w:rsidP="00D00427" w:rsidRDefault="00D53444" w14:paraId="2C3EAEC2" w14:textId="0911DF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Request for Approval under the</w:t>
      </w:r>
      <w:r w:rsidR="00D0042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“</w:t>
      </w:r>
      <w:r w:rsidRPr="008A0D40" w:rsidR="008A0D40">
        <w:rPr>
          <w:rFonts w:ascii="Times New Roman" w:hAnsi="Times New Roman"/>
          <w:b/>
          <w:sz w:val="28"/>
          <w:szCs w:val="28"/>
        </w:rPr>
        <w:t>NIH Citizen Science and Crowdsourcing Projects”</w:t>
      </w:r>
      <w:r w:rsidR="00D0042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(OMB#: 0925-0</w:t>
      </w:r>
      <w:r w:rsidR="008A0D40">
        <w:rPr>
          <w:rFonts w:ascii="Times New Roman" w:hAnsi="Times New Roman"/>
          <w:b/>
          <w:sz w:val="28"/>
          <w:szCs w:val="28"/>
        </w:rPr>
        <w:t>766</w:t>
      </w:r>
      <w:r>
        <w:rPr>
          <w:rFonts w:ascii="Times New Roman" w:hAnsi="Times New Roman"/>
          <w:b/>
          <w:sz w:val="28"/>
          <w:szCs w:val="28"/>
        </w:rPr>
        <w:t xml:space="preserve"> Expiration Date: </w:t>
      </w:r>
      <w:r w:rsidR="009902A0">
        <w:rPr>
          <w:rFonts w:ascii="Times New Roman" w:hAnsi="Times New Roman"/>
          <w:b/>
          <w:sz w:val="28"/>
          <w:szCs w:val="28"/>
        </w:rPr>
        <w:t>0</w:t>
      </w:r>
      <w:r w:rsidR="008A0D40">
        <w:rPr>
          <w:rFonts w:ascii="Times New Roman" w:hAnsi="Times New Roman"/>
          <w:b/>
          <w:sz w:val="28"/>
          <w:szCs w:val="28"/>
        </w:rPr>
        <w:t>4</w:t>
      </w:r>
      <w:r w:rsidR="00237E3F">
        <w:rPr>
          <w:rFonts w:ascii="Times New Roman" w:hAnsi="Times New Roman"/>
          <w:b/>
          <w:sz w:val="28"/>
          <w:szCs w:val="28"/>
        </w:rPr>
        <w:t>/3</w:t>
      </w:r>
      <w:r w:rsidR="008A0D40">
        <w:rPr>
          <w:rFonts w:ascii="Times New Roman" w:hAnsi="Times New Roman"/>
          <w:b/>
          <w:sz w:val="28"/>
          <w:szCs w:val="28"/>
        </w:rPr>
        <w:t>0</w:t>
      </w:r>
      <w:r w:rsidR="00237E3F">
        <w:rPr>
          <w:rFonts w:ascii="Times New Roman" w:hAnsi="Times New Roman"/>
          <w:b/>
          <w:sz w:val="28"/>
          <w:szCs w:val="28"/>
        </w:rPr>
        <w:t>/</w:t>
      </w:r>
      <w:r w:rsidR="009902A0">
        <w:rPr>
          <w:rFonts w:ascii="Times New Roman" w:hAnsi="Times New Roman"/>
          <w:b/>
          <w:sz w:val="28"/>
          <w:szCs w:val="28"/>
        </w:rPr>
        <w:t>20</w:t>
      </w:r>
      <w:r w:rsidR="00237E3F"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</w:rPr>
        <w:t>)</w:t>
      </w:r>
    </w:p>
    <w:p w:rsidRPr="003577A0" w:rsidR="00F81ACF" w:rsidP="00D53444" w:rsidRDefault="00D53444" w14:paraId="3A537DA5" w14:textId="5BFDD9C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61009A25" wp14:anchorId="27A7FE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id="Straight Connector 1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404BD9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"/>
            </w:pict>
          </mc:Fallback>
        </mc:AlternateContent>
      </w:r>
      <w:r>
        <w:rPr>
          <w:rFonts w:asciiTheme="majorHAnsi" w:hAnsiTheme="majorHAnsi"/>
          <w:b/>
          <w:sz w:val="24"/>
          <w:szCs w:val="24"/>
        </w:rPr>
        <w:t>TITLE OF INFORMATION COLLECTION:</w:t>
      </w:r>
      <w:r w:rsidR="003577A0">
        <w:t xml:space="preserve">  </w:t>
      </w:r>
      <w:r w:rsidRPr="00F81ACF" w:rsidR="00F81ACF">
        <w:rPr>
          <w:rFonts w:asciiTheme="majorHAnsi" w:hAnsiTheme="majorHAnsi"/>
          <w:sz w:val="24"/>
          <w:szCs w:val="24"/>
        </w:rPr>
        <w:t>Cancer Health Economics Research Collaborative Meeting</w:t>
      </w:r>
      <w:r w:rsidR="003577A0">
        <w:rPr>
          <w:rFonts w:asciiTheme="majorHAnsi" w:hAnsiTheme="majorHAnsi"/>
          <w:sz w:val="24"/>
          <w:szCs w:val="24"/>
        </w:rPr>
        <w:t xml:space="preserve"> (NCI)</w:t>
      </w:r>
    </w:p>
    <w:p w:rsidR="00D53444" w:rsidP="00D53444" w:rsidRDefault="00D53444" w14:paraId="233565AC" w14:textId="15A6C80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PURPOSE:  </w:t>
      </w:r>
    </w:p>
    <w:p w:rsidR="00F81ACF" w:rsidP="00F81ACF" w:rsidRDefault="00F81ACF" w14:paraId="0527E0C2" w14:textId="4CA66C4F">
      <w:pPr>
        <w:pStyle w:val="Header"/>
        <w:tabs>
          <w:tab w:val="left" w:pos="720"/>
        </w:tabs>
        <w:spacing w:after="240"/>
        <w:rPr>
          <w:rFonts w:eastAsia="Calibri" w:asciiTheme="majorHAnsi" w:hAnsiTheme="majorHAnsi"/>
        </w:rPr>
      </w:pPr>
      <w:r w:rsidRPr="00F81ACF">
        <w:rPr>
          <w:rFonts w:eastAsia="Calibri" w:asciiTheme="majorHAnsi" w:hAnsiTheme="majorHAnsi"/>
        </w:rPr>
        <w:t>NCI is considering holding a one-day meeting with representatives of other federal agencies and non-profit organizations interested in cancer health economics research</w:t>
      </w:r>
      <w:r>
        <w:rPr>
          <w:rFonts w:eastAsia="Calibri" w:asciiTheme="majorHAnsi" w:hAnsiTheme="majorHAnsi"/>
        </w:rPr>
        <w:t xml:space="preserve">. </w:t>
      </w:r>
      <w:r w:rsidR="004064EC">
        <w:rPr>
          <w:rFonts w:eastAsia="Calibri" w:asciiTheme="majorHAnsi" w:hAnsiTheme="majorHAnsi"/>
        </w:rPr>
        <w:t>This meeting aims</w:t>
      </w:r>
      <w:r w:rsidRPr="00F81ACF">
        <w:rPr>
          <w:rFonts w:eastAsia="Calibri" w:asciiTheme="majorHAnsi" w:hAnsiTheme="majorHAnsi"/>
        </w:rPr>
        <w:t xml:space="preserve"> to identify areas for potential collaboration (across the entire cancer control continuum, from prevention through survivorship) and develop plans to implement the collaborative activities identified. </w:t>
      </w:r>
      <w:r w:rsidR="004064EC">
        <w:rPr>
          <w:rFonts w:eastAsia="Calibri" w:asciiTheme="majorHAnsi" w:hAnsiTheme="majorHAnsi"/>
        </w:rPr>
        <w:t>This survey aims</w:t>
      </w:r>
      <w:r w:rsidRPr="00F81ACF">
        <w:rPr>
          <w:rFonts w:eastAsia="Calibri" w:asciiTheme="majorHAnsi" w:hAnsiTheme="majorHAnsi"/>
        </w:rPr>
        <w:t xml:space="preserve"> to assess interest in participating in this one-day meeting and identify topics of </w:t>
      </w:r>
      <w:r w:rsidR="004064EC">
        <w:rPr>
          <w:rFonts w:eastAsia="Calibri" w:asciiTheme="majorHAnsi" w:hAnsiTheme="majorHAnsi"/>
        </w:rPr>
        <w:t>most significant</w:t>
      </w:r>
      <w:r w:rsidRPr="00F81ACF">
        <w:rPr>
          <w:rFonts w:eastAsia="Calibri" w:asciiTheme="majorHAnsi" w:hAnsiTheme="majorHAnsi"/>
        </w:rPr>
        <w:t xml:space="preserve"> interest for the meeting.</w:t>
      </w:r>
    </w:p>
    <w:p w:rsidRPr="00D00427" w:rsidR="00D00427" w:rsidP="00D00427" w:rsidRDefault="00D53444" w14:paraId="49554BE0" w14:textId="091852A9">
      <w:pPr>
        <w:pStyle w:val="Header"/>
        <w:tabs>
          <w:tab w:val="left" w:pos="720"/>
        </w:tabs>
        <w:spacing w:after="240"/>
        <w:rPr>
          <w:rFonts w:asciiTheme="majorHAnsi" w:hAnsiTheme="majorHAnsi"/>
          <w:i/>
        </w:rPr>
      </w:pPr>
      <w:r>
        <w:rPr>
          <w:rFonts w:asciiTheme="majorHAnsi" w:hAnsiTheme="majorHAnsi"/>
          <w:b/>
        </w:rPr>
        <w:t>DESCRIPTION OF RESPONDENTS</w:t>
      </w:r>
      <w:r>
        <w:rPr>
          <w:rFonts w:asciiTheme="majorHAnsi" w:hAnsiTheme="majorHAnsi"/>
        </w:rPr>
        <w:t xml:space="preserve">: </w:t>
      </w:r>
    </w:p>
    <w:p w:rsidR="00612A7C" w:rsidP="00D53444" w:rsidRDefault="00612A7C" w14:paraId="7DDBBCFA" w14:textId="3D8E7903">
      <w:pPr>
        <w:rPr>
          <w:rFonts w:asciiTheme="majorHAnsi" w:hAnsiTheme="majorHAnsi"/>
          <w:sz w:val="24"/>
          <w:szCs w:val="24"/>
        </w:rPr>
      </w:pPr>
      <w:r w:rsidRPr="00612A7C">
        <w:rPr>
          <w:rFonts w:asciiTheme="majorHAnsi" w:hAnsiTheme="majorHAnsi"/>
          <w:sz w:val="24"/>
          <w:szCs w:val="24"/>
        </w:rPr>
        <w:t xml:space="preserve">Scientistic, researchers, </w:t>
      </w:r>
      <w:r w:rsidR="00F81ACF">
        <w:rPr>
          <w:rFonts w:asciiTheme="majorHAnsi" w:hAnsiTheme="majorHAnsi"/>
          <w:sz w:val="24"/>
          <w:szCs w:val="24"/>
        </w:rPr>
        <w:t xml:space="preserve">and </w:t>
      </w:r>
      <w:r w:rsidRPr="00612A7C">
        <w:rPr>
          <w:rFonts w:asciiTheme="majorHAnsi" w:hAnsiTheme="majorHAnsi"/>
          <w:sz w:val="24"/>
          <w:szCs w:val="24"/>
        </w:rPr>
        <w:t>academics</w:t>
      </w:r>
    </w:p>
    <w:p w:rsidRPr="008A0D40" w:rsidR="008A0D40" w:rsidP="008A0D40" w:rsidRDefault="008A0D40" w14:paraId="130C75D9" w14:textId="77777777">
      <w:pPr>
        <w:spacing w:after="0" w:line="240" w:lineRule="auto"/>
        <w:rPr>
          <w:rFonts w:eastAsia="Times New Roman" w:asciiTheme="majorHAnsi" w:hAnsiTheme="majorHAnsi" w:cstheme="majorHAnsi"/>
          <w:b/>
          <w:sz w:val="24"/>
          <w:szCs w:val="24"/>
        </w:rPr>
      </w:pPr>
      <w:r w:rsidRPr="008A0D40">
        <w:rPr>
          <w:rFonts w:eastAsia="Times New Roman" w:asciiTheme="majorHAnsi" w:hAnsiTheme="majorHAnsi" w:cstheme="majorHAnsi"/>
          <w:b/>
          <w:sz w:val="24"/>
          <w:szCs w:val="24"/>
        </w:rPr>
        <w:t>TYPE OF COLLECTION:</w:t>
      </w:r>
      <w:r w:rsidRPr="008A0D40">
        <w:rPr>
          <w:rFonts w:eastAsia="Times New Roman" w:asciiTheme="majorHAnsi" w:hAnsiTheme="majorHAnsi" w:cstheme="majorHAnsi"/>
          <w:sz w:val="24"/>
          <w:szCs w:val="24"/>
        </w:rPr>
        <w:t xml:space="preserve"> (Check one)</w:t>
      </w:r>
    </w:p>
    <w:p w:rsidRPr="008A0D40" w:rsidR="008A0D40" w:rsidP="008A0D40" w:rsidRDefault="008A0D40" w14:paraId="6011BD81" w14:textId="77777777">
      <w:pPr>
        <w:tabs>
          <w:tab w:val="left" w:pos="360"/>
        </w:tabs>
        <w:spacing w:after="0" w:line="240" w:lineRule="auto"/>
        <w:rPr>
          <w:rFonts w:eastAsia="Times New Roman" w:asciiTheme="majorHAnsi" w:hAnsiTheme="majorHAnsi" w:cstheme="majorHAnsi"/>
          <w:bCs/>
          <w:sz w:val="16"/>
          <w:szCs w:val="16"/>
          <w:lang w:eastAsia="zh-CN"/>
        </w:rPr>
      </w:pPr>
    </w:p>
    <w:p w:rsidRPr="008A0D40" w:rsidR="008A0D40" w:rsidP="008A0D40" w:rsidRDefault="008A0D40" w14:paraId="239FD622" w14:textId="77777777">
      <w:pPr>
        <w:tabs>
          <w:tab w:val="left" w:pos="360"/>
        </w:tabs>
        <w:spacing w:after="0" w:line="240" w:lineRule="auto"/>
        <w:rPr>
          <w:rFonts w:eastAsia="Times New Roman" w:asciiTheme="majorHAnsi" w:hAnsiTheme="majorHAnsi" w:cstheme="majorHAnsi"/>
          <w:bCs/>
          <w:sz w:val="24"/>
          <w:szCs w:val="20"/>
          <w:lang w:eastAsia="zh-CN"/>
        </w:rPr>
      </w:pPr>
      <w:r w:rsidRPr="008A0D40">
        <w:rPr>
          <w:rFonts w:eastAsia="Times New Roman" w:asciiTheme="majorHAnsi" w:hAnsiTheme="majorHAnsi" w:cstheme="majorHAnsi"/>
          <w:bCs/>
          <w:sz w:val="24"/>
          <w:szCs w:val="20"/>
          <w:lang w:eastAsia="zh-CN"/>
        </w:rPr>
        <w:t>[ ] Data Catalogue</w:t>
      </w:r>
      <w:r w:rsidRPr="008A0D40">
        <w:rPr>
          <w:rFonts w:eastAsia="Times New Roman" w:asciiTheme="majorHAnsi" w:hAnsiTheme="majorHAnsi" w:cstheme="majorHAnsi"/>
          <w:bCs/>
          <w:sz w:val="24"/>
          <w:szCs w:val="20"/>
          <w:lang w:eastAsia="zh-CN"/>
        </w:rPr>
        <w:tab/>
        <w:t xml:space="preserve"> </w:t>
      </w:r>
      <w:r w:rsidRPr="008A0D40">
        <w:rPr>
          <w:rFonts w:eastAsia="Times New Roman" w:asciiTheme="majorHAnsi" w:hAnsiTheme="majorHAnsi" w:cstheme="majorHAnsi"/>
          <w:bCs/>
          <w:sz w:val="24"/>
          <w:szCs w:val="20"/>
          <w:lang w:eastAsia="zh-CN"/>
        </w:rPr>
        <w:tab/>
      </w:r>
      <w:r w:rsidRPr="008A0D40">
        <w:rPr>
          <w:rFonts w:eastAsia="Times New Roman" w:asciiTheme="majorHAnsi" w:hAnsiTheme="majorHAnsi" w:cstheme="majorHAnsi"/>
          <w:bCs/>
          <w:sz w:val="24"/>
          <w:szCs w:val="20"/>
          <w:lang w:eastAsia="zh-CN"/>
        </w:rPr>
        <w:tab/>
      </w:r>
      <w:r w:rsidRPr="008A0D40">
        <w:rPr>
          <w:rFonts w:eastAsia="Times New Roman" w:asciiTheme="majorHAnsi" w:hAnsiTheme="majorHAnsi" w:cstheme="majorHAnsi"/>
          <w:bCs/>
          <w:sz w:val="24"/>
          <w:szCs w:val="20"/>
          <w:lang w:eastAsia="zh-CN"/>
        </w:rPr>
        <w:tab/>
      </w:r>
      <w:r w:rsidRPr="008A0D40">
        <w:rPr>
          <w:rFonts w:eastAsia="Times New Roman" w:asciiTheme="majorHAnsi" w:hAnsiTheme="majorHAnsi" w:cstheme="majorHAnsi"/>
          <w:bCs/>
          <w:sz w:val="24"/>
          <w:szCs w:val="20"/>
          <w:lang w:eastAsia="zh-CN"/>
        </w:rPr>
        <w:tab/>
        <w:t>[ ] Repository of Tools and Best Practices</w:t>
      </w:r>
    </w:p>
    <w:p w:rsidRPr="008A0D40" w:rsidR="008A0D40" w:rsidP="008A0D40" w:rsidRDefault="008A0D40" w14:paraId="45E688C7" w14:textId="7D8672F2">
      <w:pPr>
        <w:tabs>
          <w:tab w:val="left" w:pos="360"/>
        </w:tabs>
        <w:spacing w:after="0" w:line="240" w:lineRule="auto"/>
        <w:rPr>
          <w:rFonts w:eastAsia="Times New Roman" w:asciiTheme="majorHAnsi" w:hAnsiTheme="majorHAnsi" w:cstheme="majorHAnsi"/>
          <w:bCs/>
          <w:sz w:val="24"/>
          <w:szCs w:val="20"/>
          <w:lang w:eastAsia="zh-CN"/>
        </w:rPr>
      </w:pPr>
      <w:r w:rsidRPr="008A0D40">
        <w:rPr>
          <w:rFonts w:eastAsia="Times New Roman" w:asciiTheme="majorHAnsi" w:hAnsiTheme="majorHAnsi" w:cstheme="majorHAnsi"/>
          <w:bCs/>
          <w:sz w:val="24"/>
          <w:szCs w:val="20"/>
          <w:lang w:eastAsia="zh-CN"/>
        </w:rPr>
        <w:t xml:space="preserve">[ ] Recommendations of scientific reviewers  </w:t>
      </w:r>
      <w:r>
        <w:rPr>
          <w:rFonts w:eastAsia="Times New Roman" w:asciiTheme="majorHAnsi" w:hAnsiTheme="majorHAnsi" w:cstheme="majorHAnsi"/>
          <w:bCs/>
          <w:sz w:val="24"/>
          <w:szCs w:val="20"/>
          <w:lang w:eastAsia="zh-CN"/>
        </w:rPr>
        <w:tab/>
      </w:r>
      <w:r w:rsidRPr="008A0D40">
        <w:rPr>
          <w:rFonts w:eastAsia="Times New Roman" w:asciiTheme="majorHAnsi" w:hAnsiTheme="majorHAnsi" w:cstheme="majorHAnsi"/>
          <w:bCs/>
          <w:sz w:val="24"/>
          <w:szCs w:val="20"/>
          <w:lang w:eastAsia="zh-CN"/>
        </w:rPr>
        <w:tab/>
        <w:t>[ ] Resources</w:t>
      </w:r>
    </w:p>
    <w:p w:rsidRPr="008A0D40" w:rsidR="008A0D40" w:rsidP="008A0D40" w:rsidRDefault="008A0D40" w14:paraId="381A1D80" w14:textId="78D30E20">
      <w:pPr>
        <w:tabs>
          <w:tab w:val="left" w:pos="360"/>
        </w:tabs>
        <w:spacing w:after="0" w:line="240" w:lineRule="auto"/>
        <w:rPr>
          <w:rFonts w:eastAsia="Times New Roman" w:asciiTheme="majorHAnsi" w:hAnsiTheme="majorHAnsi" w:cstheme="majorHAnsi"/>
          <w:bCs/>
          <w:sz w:val="24"/>
          <w:szCs w:val="20"/>
          <w:lang w:eastAsia="zh-CN"/>
        </w:rPr>
      </w:pPr>
      <w:r w:rsidRPr="008A0D40">
        <w:rPr>
          <w:rFonts w:eastAsia="Times New Roman" w:asciiTheme="majorHAnsi" w:hAnsiTheme="majorHAnsi" w:cstheme="majorHAnsi"/>
          <w:bCs/>
          <w:sz w:val="24"/>
          <w:szCs w:val="20"/>
          <w:lang w:eastAsia="zh-CN"/>
        </w:rPr>
        <w:t>[ ] Call for Nominations</w:t>
      </w:r>
      <w:r w:rsidRPr="008A0D40">
        <w:rPr>
          <w:rFonts w:eastAsia="Times New Roman" w:asciiTheme="majorHAnsi" w:hAnsiTheme="majorHAnsi" w:cstheme="majorHAnsi"/>
          <w:bCs/>
          <w:sz w:val="24"/>
          <w:szCs w:val="20"/>
          <w:lang w:eastAsia="zh-CN"/>
        </w:rPr>
        <w:tab/>
      </w:r>
      <w:r w:rsidRPr="008A0D40">
        <w:rPr>
          <w:rFonts w:eastAsia="Times New Roman" w:asciiTheme="majorHAnsi" w:hAnsiTheme="majorHAnsi" w:cstheme="majorHAnsi"/>
          <w:bCs/>
          <w:sz w:val="24"/>
          <w:szCs w:val="20"/>
          <w:lang w:eastAsia="zh-CN"/>
        </w:rPr>
        <w:tab/>
      </w:r>
      <w:r w:rsidRPr="008A0D40">
        <w:rPr>
          <w:rFonts w:eastAsia="Times New Roman" w:asciiTheme="majorHAnsi" w:hAnsiTheme="majorHAnsi" w:cstheme="majorHAnsi"/>
          <w:bCs/>
          <w:sz w:val="24"/>
          <w:szCs w:val="20"/>
          <w:lang w:eastAsia="zh-CN"/>
        </w:rPr>
        <w:tab/>
      </w:r>
      <w:r w:rsidRPr="008A0D40">
        <w:rPr>
          <w:rFonts w:eastAsia="Times New Roman" w:asciiTheme="majorHAnsi" w:hAnsiTheme="majorHAnsi" w:cstheme="majorHAnsi"/>
          <w:bCs/>
          <w:sz w:val="24"/>
          <w:szCs w:val="20"/>
          <w:lang w:eastAsia="zh-CN"/>
        </w:rPr>
        <w:tab/>
        <w:t>[ X ] Other:</w:t>
      </w:r>
      <w:r w:rsidRPr="008A0D40">
        <w:rPr>
          <w:rFonts w:eastAsia="Times New Roman" w:asciiTheme="majorHAnsi" w:hAnsiTheme="majorHAnsi" w:cstheme="majorHAnsi"/>
          <w:bCs/>
          <w:sz w:val="24"/>
          <w:szCs w:val="20"/>
          <w:u w:val="single"/>
          <w:lang w:eastAsia="zh-CN"/>
        </w:rPr>
        <w:t xml:space="preserve"> </w:t>
      </w:r>
      <w:r w:rsidR="00137239">
        <w:rPr>
          <w:rFonts w:eastAsia="Times New Roman" w:asciiTheme="majorHAnsi" w:hAnsiTheme="majorHAnsi" w:cstheme="majorHAnsi"/>
          <w:bCs/>
          <w:sz w:val="24"/>
          <w:szCs w:val="20"/>
          <w:u w:val="single"/>
          <w:lang w:eastAsia="zh-CN"/>
        </w:rPr>
        <w:t>Crowdsourcing</w:t>
      </w:r>
    </w:p>
    <w:p w:rsidRPr="008A0D40" w:rsidR="008A0D40" w:rsidP="008A0D40" w:rsidRDefault="008A0D40" w14:paraId="5CEA7DDB" w14:textId="77777777">
      <w:pPr>
        <w:widowControl w:val="0"/>
        <w:spacing w:after="0" w:line="240" w:lineRule="auto"/>
        <w:rPr>
          <w:rFonts w:ascii="Times New Roman" w:hAnsi="Times New Roman" w:eastAsia="Times New Roman"/>
          <w:snapToGrid w:val="0"/>
          <w:sz w:val="24"/>
          <w:szCs w:val="24"/>
        </w:rPr>
      </w:pPr>
    </w:p>
    <w:p w:rsidR="00D53444" w:rsidP="00D53444" w:rsidRDefault="00D53444" w14:paraId="3254F0FA" w14:textId="77777777">
      <w:pPr>
        <w:pStyle w:val="Header"/>
        <w:tabs>
          <w:tab w:val="left" w:pos="720"/>
        </w:tabs>
        <w:rPr>
          <w:rFonts w:asciiTheme="majorHAnsi" w:hAnsiTheme="majorHAnsi"/>
        </w:rPr>
      </w:pPr>
    </w:p>
    <w:p w:rsidR="00D53444" w:rsidP="00D53444" w:rsidRDefault="00D53444" w14:paraId="7FAD7172" w14:textId="7777777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CERTIFICATION:</w:t>
      </w:r>
    </w:p>
    <w:p w:rsidR="00D53444" w:rsidP="00D53444" w:rsidRDefault="00D53444" w14:paraId="3BE61F52" w14:textId="7777777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 certify the following to be true: </w:t>
      </w:r>
    </w:p>
    <w:p w:rsidR="00D53444" w:rsidP="00D53444" w:rsidRDefault="00D53444" w14:paraId="064C5ED7" w14:textId="7777777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collection is voluntary. </w:t>
      </w:r>
    </w:p>
    <w:p w:rsidR="00D53444" w:rsidP="00D53444" w:rsidRDefault="00D53444" w14:paraId="3ADF0D9C" w14:textId="4172ED1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collection is </w:t>
      </w:r>
      <w:r w:rsidR="004064EC">
        <w:rPr>
          <w:rFonts w:asciiTheme="majorHAnsi" w:hAnsiTheme="majorHAnsi"/>
        </w:rPr>
        <w:t xml:space="preserve">a </w:t>
      </w:r>
      <w:r w:rsidR="00D00427">
        <w:rPr>
          <w:rFonts w:asciiTheme="majorHAnsi" w:hAnsiTheme="majorHAnsi"/>
        </w:rPr>
        <w:t>low burden</w:t>
      </w:r>
      <w:r>
        <w:rPr>
          <w:rFonts w:asciiTheme="majorHAnsi" w:hAnsiTheme="majorHAnsi"/>
        </w:rPr>
        <w:t xml:space="preserve"> for respondents and </w:t>
      </w:r>
      <w:r w:rsidR="004064EC">
        <w:rPr>
          <w:rFonts w:asciiTheme="majorHAnsi" w:hAnsiTheme="majorHAnsi"/>
        </w:rPr>
        <w:t>a low cost</w:t>
      </w:r>
      <w:r>
        <w:rPr>
          <w:rFonts w:asciiTheme="majorHAnsi" w:hAnsiTheme="majorHAnsi"/>
        </w:rPr>
        <w:t xml:space="preserve"> for the Federal Government.</w:t>
      </w:r>
    </w:p>
    <w:p w:rsidRPr="008A0D40" w:rsidR="00D53444" w:rsidP="008A0D40" w:rsidRDefault="00D53444" w14:paraId="718B6FA7" w14:textId="4C572A2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collection is non-controversial and does </w:t>
      </w:r>
      <w:r>
        <w:rPr>
          <w:rFonts w:asciiTheme="majorHAnsi" w:hAnsiTheme="majorHAnsi"/>
          <w:u w:val="single"/>
        </w:rPr>
        <w:t>not</w:t>
      </w:r>
      <w:r>
        <w:rPr>
          <w:rFonts w:asciiTheme="majorHAnsi" w:hAnsiTheme="majorHAnsi"/>
        </w:rPr>
        <w:t xml:space="preserve"> raise issues of concern to other federal agencies.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8A0D40">
        <w:rPr>
          <w:rFonts w:asciiTheme="majorHAnsi" w:hAnsiTheme="majorHAnsi"/>
        </w:rPr>
        <w:tab/>
      </w:r>
    </w:p>
    <w:p w:rsidR="00D53444" w:rsidP="00D53444" w:rsidRDefault="00D53444" w14:paraId="0D4760C4" w14:textId="7777777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Information gathered will not be used for the purpose of </w:t>
      </w:r>
      <w:r>
        <w:rPr>
          <w:rFonts w:asciiTheme="majorHAnsi" w:hAnsiTheme="majorHAnsi"/>
          <w:u w:val="single"/>
        </w:rPr>
        <w:t>substantially</w:t>
      </w:r>
      <w:r>
        <w:rPr>
          <w:rFonts w:asciiTheme="majorHAnsi" w:hAnsiTheme="majorHAnsi"/>
        </w:rPr>
        <w:t xml:space="preserve"> informing </w:t>
      </w:r>
      <w:r>
        <w:rPr>
          <w:rFonts w:asciiTheme="majorHAnsi" w:hAnsiTheme="majorHAnsi"/>
          <w:u w:val="single"/>
        </w:rPr>
        <w:t xml:space="preserve">influential </w:t>
      </w:r>
      <w:r>
        <w:rPr>
          <w:rFonts w:asciiTheme="majorHAnsi" w:hAnsiTheme="majorHAnsi"/>
        </w:rPr>
        <w:t xml:space="preserve">policy decisions. </w:t>
      </w:r>
    </w:p>
    <w:p w:rsidR="00D53444" w:rsidP="00D53444" w:rsidRDefault="00D53444" w14:paraId="065805DD" w14:textId="7777777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collection is targeted to the solicitation of opinions from respondents who have experience with the program or may have experience with the program in the future.</w:t>
      </w:r>
    </w:p>
    <w:p w:rsidR="00D53444" w:rsidP="00D53444" w:rsidRDefault="00D53444" w14:paraId="79E5ADC6" w14:textId="77777777">
      <w:pPr>
        <w:rPr>
          <w:rFonts w:asciiTheme="majorHAnsi" w:hAnsiTheme="majorHAnsi"/>
        </w:rPr>
      </w:pPr>
    </w:p>
    <w:p w:rsidR="00D53444" w:rsidP="00D53444" w:rsidRDefault="00D53444" w14:paraId="7B48717F" w14:textId="45FBAB6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Name: </w:t>
      </w:r>
      <w:r w:rsidR="00F81ACF">
        <w:rPr>
          <w:rFonts w:asciiTheme="majorHAnsi" w:hAnsiTheme="majorHAnsi"/>
          <w:sz w:val="24"/>
          <w:szCs w:val="24"/>
          <w:u w:val="single"/>
        </w:rPr>
        <w:t xml:space="preserve">Rachel </w:t>
      </w:r>
      <w:r w:rsidRPr="00F81ACF" w:rsidR="00F81ACF">
        <w:rPr>
          <w:rFonts w:asciiTheme="majorHAnsi" w:hAnsiTheme="majorHAnsi"/>
          <w:sz w:val="24"/>
          <w:szCs w:val="24"/>
          <w:u w:val="single"/>
        </w:rPr>
        <w:t>Eisinger-Baskin</w:t>
      </w:r>
    </w:p>
    <w:p w:rsidR="00D53444" w:rsidP="00D53444" w:rsidRDefault="00D53444" w14:paraId="25371CFC" w14:textId="77777777">
      <w:pPr>
        <w:rPr>
          <w:rFonts w:asciiTheme="majorHAnsi" w:hAnsiTheme="majorHAnsi"/>
        </w:rPr>
      </w:pPr>
    </w:p>
    <w:p w:rsidR="00D00427" w:rsidRDefault="00D00427" w14:paraId="282E3539" w14:textId="77777777">
      <w:pPr>
        <w:spacing w:after="160" w:line="259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br w:type="page"/>
      </w:r>
    </w:p>
    <w:p w:rsidR="00D53444" w:rsidP="00D53444" w:rsidRDefault="00D53444" w14:paraId="4E5FAF29" w14:textId="3D70B721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To assist review, please provide answers to the following question:</w:t>
      </w:r>
    </w:p>
    <w:p w:rsidR="00D53444" w:rsidP="00D53444" w:rsidRDefault="00D53444" w14:paraId="47CF99E7" w14:textId="7777777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Personally Identifiable Information:</w:t>
      </w:r>
    </w:p>
    <w:p w:rsidR="00D53444" w:rsidP="00D53444" w:rsidRDefault="00D53444" w14:paraId="024FFCE0" w14:textId="7777777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Is personally identifiable information (PII) collected?  [  ] Yes  [X]  No </w:t>
      </w:r>
    </w:p>
    <w:p w:rsidR="00D53444" w:rsidP="00D53444" w:rsidRDefault="00D53444" w14:paraId="51A4DB91" w14:textId="6695B111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Yes, will any </w:t>
      </w:r>
      <w:r w:rsidRPr="004064EC" w:rsidR="004064EC">
        <w:rPr>
          <w:rFonts w:asciiTheme="majorHAnsi" w:hAnsiTheme="majorHAnsi"/>
        </w:rPr>
        <w:t xml:space="preserve">collected information be included in records </w:t>
      </w:r>
      <w:r>
        <w:rPr>
          <w:rFonts w:asciiTheme="majorHAnsi" w:hAnsiTheme="majorHAnsi"/>
        </w:rPr>
        <w:t xml:space="preserve">subject to the Privacy Act of 1974?   [  ] Yes [X] No   </w:t>
      </w:r>
    </w:p>
    <w:p w:rsidRPr="00D00427" w:rsidR="00D53444" w:rsidP="00D53444" w:rsidRDefault="00D53444" w14:paraId="3C881A60" w14:textId="106DB739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/>
        </w:rPr>
        <w:t>If Yes, has an up-to-date System of Records Notice (SORN) been published</w:t>
      </w:r>
      <w:r w:rsidRPr="00D00427">
        <w:rPr>
          <w:rFonts w:asciiTheme="majorHAnsi" w:hAnsiTheme="majorHAnsi" w:cstheme="majorHAnsi"/>
        </w:rPr>
        <w:t xml:space="preserve">?  </w:t>
      </w:r>
      <w:r w:rsidRPr="00D00427" w:rsidR="00D00427">
        <w:rPr>
          <w:rFonts w:asciiTheme="majorHAnsi" w:hAnsiTheme="majorHAnsi" w:cstheme="majorHAnsi"/>
        </w:rPr>
        <w:t>[  ] Yes  [  ] No</w:t>
      </w:r>
    </w:p>
    <w:p w:rsidR="00D53444" w:rsidP="00D53444" w:rsidRDefault="00D53444" w14:paraId="4C68B768" w14:textId="77777777">
      <w:pPr>
        <w:pStyle w:val="ListParagraph"/>
        <w:ind w:left="0"/>
        <w:rPr>
          <w:rFonts w:asciiTheme="majorHAnsi" w:hAnsiTheme="majorHAnsi"/>
          <w:b/>
        </w:rPr>
      </w:pPr>
    </w:p>
    <w:p w:rsidR="00D53444" w:rsidP="00D53444" w:rsidRDefault="00D53444" w14:paraId="6850E526" w14:textId="77777777">
      <w:pPr>
        <w:pStyle w:val="ListParagraph"/>
        <w:ind w:left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Gifts or Payments:</w:t>
      </w:r>
    </w:p>
    <w:p w:rsidRPr="00D00427" w:rsidR="00D53444" w:rsidP="00D53444" w:rsidRDefault="00D53444" w14:paraId="0273D0E1" w14:textId="2F89A7A2">
      <w:pPr>
        <w:rPr>
          <w:rFonts w:asciiTheme="majorHAnsi" w:hAnsiTheme="majorHAnsi"/>
          <w:sz w:val="24"/>
          <w:szCs w:val="24"/>
        </w:rPr>
      </w:pPr>
      <w:r w:rsidRPr="00D00427">
        <w:rPr>
          <w:rFonts w:asciiTheme="majorHAnsi" w:hAnsiTheme="majorHAnsi"/>
          <w:sz w:val="24"/>
          <w:szCs w:val="24"/>
        </w:rPr>
        <w:t xml:space="preserve">Is an incentive (e.g., money or reimbursement of expenses, token of appreciation) provided to participants?  [  ] Yes [X] No  </w:t>
      </w:r>
    </w:p>
    <w:p w:rsidRPr="00D00427" w:rsidR="00D00427" w:rsidP="00D00427" w:rsidRDefault="00D00427" w14:paraId="50BE4951" w14:textId="5CFDB72E">
      <w:pPr>
        <w:rPr>
          <w:rFonts w:asciiTheme="majorHAnsi" w:hAnsiTheme="majorHAnsi"/>
          <w:sz w:val="24"/>
          <w:szCs w:val="24"/>
        </w:rPr>
      </w:pPr>
      <w:r w:rsidRPr="00D00427">
        <w:rPr>
          <w:rFonts w:asciiTheme="majorHAnsi" w:hAnsiTheme="majorHAnsi"/>
          <w:sz w:val="24"/>
          <w:szCs w:val="24"/>
        </w:rPr>
        <w:t>Amount: _________</w:t>
      </w:r>
    </w:p>
    <w:p w:rsidRPr="00D00427" w:rsidR="00D00427" w:rsidP="00D53444" w:rsidRDefault="004064EC" w14:paraId="4EF0B416" w14:textId="5429B66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explanation</w:t>
      </w:r>
      <w:r w:rsidRPr="00D00427" w:rsidR="00D00427">
        <w:rPr>
          <w:rFonts w:asciiTheme="majorHAnsi" w:hAnsiTheme="majorHAnsi"/>
          <w:sz w:val="24"/>
          <w:szCs w:val="24"/>
        </w:rPr>
        <w:t xml:space="preserve"> for incentive: (include </w:t>
      </w:r>
      <w:r>
        <w:rPr>
          <w:rFonts w:asciiTheme="majorHAnsi" w:hAnsiTheme="majorHAnsi"/>
          <w:sz w:val="24"/>
          <w:szCs w:val="24"/>
        </w:rPr>
        <w:t xml:space="preserve">a </w:t>
      </w:r>
      <w:r w:rsidRPr="00D00427" w:rsidR="00D00427">
        <w:rPr>
          <w:rFonts w:asciiTheme="majorHAnsi" w:hAnsiTheme="majorHAnsi"/>
          <w:sz w:val="24"/>
          <w:szCs w:val="24"/>
        </w:rPr>
        <w:t>number of visits, etc.)</w:t>
      </w:r>
    </w:p>
    <w:p w:rsidR="00D53444" w:rsidP="00D53444" w:rsidRDefault="00D53444" w14:paraId="3020F4B2" w14:textId="77777777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ESTIMATED BURDEN HOURS and COST</w:t>
      </w:r>
      <w:r>
        <w:rPr>
          <w:rFonts w:asciiTheme="majorHAnsi" w:hAnsiTheme="majorHAnsi"/>
        </w:rPr>
        <w:t xml:space="preserve"> </w:t>
      </w:r>
    </w:p>
    <w:tbl>
      <w:tblPr>
        <w:tblW w:w="9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606"/>
        <w:gridCol w:w="1711"/>
        <w:gridCol w:w="1981"/>
        <w:gridCol w:w="1351"/>
        <w:gridCol w:w="1531"/>
      </w:tblGrid>
      <w:tr w:rsidR="00D53444" w:rsidTr="00D53444" w14:paraId="2703B8E3" w14:textId="77777777">
        <w:trPr>
          <w:trHeight w:val="277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53444" w:rsidRDefault="00D53444" w14:paraId="7B5829E7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 xml:space="preserve">Category of Respondent 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53444" w:rsidRDefault="00D53444" w14:paraId="004C8094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No. of Respondents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53444" w:rsidRDefault="00D53444" w14:paraId="11ED5269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No. of Responses per Respondent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53444" w:rsidRDefault="00D53444" w14:paraId="587F32CD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Time per Response (in hours)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53444" w:rsidRDefault="00D53444" w14:paraId="22CCD492" w14:textId="591B6F3D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Total Burden Hours</w:t>
            </w:r>
          </w:p>
        </w:tc>
      </w:tr>
      <w:tr w:rsidR="00D53444" w:rsidTr="00D53444" w14:paraId="06B06FDE" w14:textId="77777777">
        <w:trPr>
          <w:trHeight w:val="277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54D899C1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Individuals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F81ACF" w14:paraId="148F7149" w14:textId="1CB1B718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75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A960B8" w14:paraId="5DF9ADC6" w14:textId="30ABB282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643E81" w14:paraId="4E8C5DDE" w14:textId="4EBDF980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10</w:t>
            </w:r>
            <w:r w:rsidR="00D53444">
              <w:rPr>
                <w:rFonts w:eastAsia="Times New Roman" w:asciiTheme="majorHAnsi" w:hAnsiTheme="majorHAnsi"/>
                <w:sz w:val="24"/>
                <w:szCs w:val="24"/>
              </w:rPr>
              <w:t>/60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F81ACF" w14:paraId="79F9FEC9" w14:textId="7467767F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13</w:t>
            </w:r>
          </w:p>
        </w:tc>
      </w:tr>
      <w:tr w:rsidR="00D53444" w:rsidTr="00D53444" w14:paraId="35D113A7" w14:textId="77777777">
        <w:trPr>
          <w:trHeight w:val="293"/>
        </w:trPr>
        <w:tc>
          <w:tcPr>
            <w:tcW w:w="2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39C03B17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Totals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1EA7B7FA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F81ACF" w14:paraId="2349A466" w14:textId="0AB63DA9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75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53444" w:rsidRDefault="00D53444" w14:paraId="5B34A7D5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F81ACF" w14:paraId="0E177ADC" w14:textId="12096924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13</w:t>
            </w:r>
          </w:p>
        </w:tc>
      </w:tr>
    </w:tbl>
    <w:p w:rsidR="00D53444" w:rsidP="00D53444" w:rsidRDefault="00D53444" w14:paraId="5ECAA97C" w14:textId="34999338">
      <w:pPr>
        <w:spacing w:after="0"/>
        <w:rPr>
          <w:rFonts w:asciiTheme="majorHAnsi" w:hAnsiTheme="majorHAnsi"/>
        </w:rPr>
      </w:pPr>
    </w:p>
    <w:p w:rsidRPr="000F3FFA" w:rsidR="000F3FFA" w:rsidP="00D53444" w:rsidRDefault="000F3FFA" w14:paraId="02B1ADF4" w14:textId="15D319AE">
      <w:pPr>
        <w:spacing w:after="0"/>
        <w:rPr>
          <w:rFonts w:asciiTheme="majorHAnsi" w:hAnsiTheme="majorHAnsi"/>
          <w:b/>
          <w:bCs/>
        </w:rPr>
      </w:pPr>
      <w:r w:rsidRPr="000F3FFA">
        <w:rPr>
          <w:rFonts w:asciiTheme="majorHAnsi" w:hAnsiTheme="majorHAnsi"/>
          <w:b/>
          <w:bCs/>
        </w:rPr>
        <w:t>COST TO RESPONDENT</w:t>
      </w:r>
    </w:p>
    <w:p w:rsidR="00D00427" w:rsidP="00D53444" w:rsidRDefault="00D00427" w14:paraId="0F27BDC5" w14:textId="77777777">
      <w:pPr>
        <w:spacing w:after="0"/>
        <w:rPr>
          <w:rFonts w:asciiTheme="majorHAnsi" w:hAnsiTheme="majorHAnsi"/>
        </w:rPr>
      </w:pPr>
    </w:p>
    <w:tbl>
      <w:tblPr>
        <w:tblW w:w="918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317"/>
        <w:gridCol w:w="1823"/>
      </w:tblGrid>
      <w:tr w:rsidR="00D53444" w:rsidTr="006773D6" w14:paraId="5284CB9A" w14:textId="77777777">
        <w:trPr>
          <w:trHeight w:val="274"/>
        </w:trPr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1FD4EAD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Category of Respondent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46411590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Total Burden</w:t>
            </w:r>
          </w:p>
          <w:p w:rsidR="00D53444" w:rsidRDefault="00D53444" w14:paraId="49E513A6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Hours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742F9514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Wage Rate*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60770EEF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Total Burden Cost</w:t>
            </w:r>
          </w:p>
        </w:tc>
      </w:tr>
      <w:tr w:rsidR="00D53444" w:rsidTr="006773D6" w14:paraId="279D52BB" w14:textId="77777777">
        <w:trPr>
          <w:trHeight w:val="260"/>
        </w:trPr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4B83B88C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Individual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F81ACF" w14:paraId="174BB864" w14:textId="0E987D1A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4EED8C86" w14:textId="1BCAAC94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 w:rsidRPr="00D53444">
              <w:rPr>
                <w:rFonts w:eastAsia="Times New Roman" w:asciiTheme="majorHAnsi" w:hAnsiTheme="majorHAnsi"/>
                <w:sz w:val="24"/>
                <w:szCs w:val="24"/>
              </w:rPr>
              <w:t>$</w:t>
            </w:r>
            <w:r w:rsidR="006773D6">
              <w:rPr>
                <w:rFonts w:eastAsia="Times New Roman" w:asciiTheme="majorHAnsi" w:hAnsiTheme="majorHAnsi"/>
                <w:sz w:val="24"/>
                <w:szCs w:val="24"/>
              </w:rPr>
              <w:t>4</w:t>
            </w:r>
            <w:r w:rsidR="00B007B3">
              <w:rPr>
                <w:rFonts w:eastAsia="Times New Roman" w:asciiTheme="majorHAnsi" w:hAnsiTheme="majorHAnsi"/>
                <w:sz w:val="24"/>
                <w:szCs w:val="24"/>
              </w:rPr>
              <w:t>9.44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0A34D35D" w14:textId="6E2B416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$</w:t>
            </w:r>
            <w:r w:rsidR="00F81ACF">
              <w:rPr>
                <w:rFonts w:eastAsia="Times New Roman" w:asciiTheme="majorHAnsi" w:hAnsiTheme="majorHAnsi"/>
                <w:sz w:val="24"/>
                <w:szCs w:val="24"/>
              </w:rPr>
              <w:t>642.72</w:t>
            </w:r>
          </w:p>
        </w:tc>
      </w:tr>
      <w:tr w:rsidR="00D53444" w:rsidTr="006773D6" w14:paraId="7E335154" w14:textId="77777777">
        <w:trPr>
          <w:trHeight w:val="289"/>
        </w:trPr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597B8F66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Totals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7439101F" w14:textId="63AD8EB2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4C2C6DD2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F81ACF" w:rsidR="00D53444" w:rsidRDefault="00F81ACF" w14:paraId="5F7DF52B" w14:textId="460664D4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</w:pPr>
            <w:r w:rsidRPr="00F81ACF"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  <w:t>$642.72</w:t>
            </w:r>
          </w:p>
        </w:tc>
      </w:tr>
    </w:tbl>
    <w:p w:rsidRPr="006773D6" w:rsidR="006773D6" w:rsidP="006773D6" w:rsidRDefault="006773D6" w14:paraId="6D536CEB" w14:textId="6A03178E">
      <w:pPr>
        <w:rPr>
          <w:rFonts w:asciiTheme="majorHAnsi" w:hAnsiTheme="majorHAnsi"/>
          <w:bCs/>
          <w:sz w:val="20"/>
          <w:szCs w:val="20"/>
        </w:rPr>
      </w:pPr>
      <w:r w:rsidRPr="006773D6">
        <w:rPr>
          <w:rFonts w:asciiTheme="majorHAnsi" w:hAnsiTheme="majorHAnsi"/>
          <w:bCs/>
          <w:sz w:val="20"/>
          <w:szCs w:val="20"/>
        </w:rPr>
        <w:t xml:space="preserve">*Source of the mean Hourly Wage Rate is provided by the Bureau of Labor Statistics, Occupation title “Medical Scientists” 19-1040, </w:t>
      </w:r>
      <w:hyperlink w:history="1" w:anchor="19-1040" r:id="rId9">
        <w:r w:rsidRPr="00E703C3" w:rsidR="00AD1DF1">
          <w:rPr>
            <w:rStyle w:val="Hyperlink"/>
            <w:rFonts w:cstheme="minorHAnsi"/>
          </w:rPr>
          <w:t>https://www.bls.gov/oes/2021/May/oes_nat.htm#19-1040</w:t>
        </w:r>
      </w:hyperlink>
      <w:r w:rsidRPr="006773D6">
        <w:rPr>
          <w:rFonts w:asciiTheme="majorHAnsi" w:hAnsiTheme="majorHAnsi"/>
          <w:bCs/>
          <w:sz w:val="20"/>
          <w:szCs w:val="20"/>
        </w:rPr>
        <w:t>.</w:t>
      </w:r>
      <w:r w:rsidR="000635AD">
        <w:rPr>
          <w:rFonts w:asciiTheme="majorHAnsi" w:hAnsiTheme="majorHAnsi"/>
          <w:bCs/>
          <w:sz w:val="20"/>
          <w:szCs w:val="20"/>
        </w:rPr>
        <w:t xml:space="preserve"> </w:t>
      </w:r>
    </w:p>
    <w:p w:rsidR="00D53444" w:rsidP="00D53444" w:rsidRDefault="00D53444" w14:paraId="2579967E" w14:textId="4884F960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FEDERAL COST:  </w:t>
      </w:r>
      <w:r>
        <w:rPr>
          <w:rFonts w:asciiTheme="majorHAnsi" w:hAnsiTheme="majorHAnsi"/>
        </w:rPr>
        <w:t xml:space="preserve">The estimated annual cost to the Federal government is </w:t>
      </w:r>
      <w:r w:rsidRPr="002134E6" w:rsidR="002134E6">
        <w:rPr>
          <w:rFonts w:asciiTheme="majorHAnsi" w:hAnsiTheme="majorHAnsi"/>
        </w:rPr>
        <w:t>$</w:t>
      </w:r>
      <w:r w:rsidR="0007338D">
        <w:rPr>
          <w:rFonts w:asciiTheme="majorHAnsi" w:hAnsiTheme="majorHAnsi"/>
        </w:rPr>
        <w:t>2,078.03</w:t>
      </w:r>
      <w:r w:rsidR="00EF4D87">
        <w:rPr>
          <w:rFonts w:asciiTheme="majorHAnsi" w:hAnsiTheme="majorHAnsi"/>
        </w:rPr>
        <w:t>.</w:t>
      </w:r>
    </w:p>
    <w:tbl>
      <w:tblPr>
        <w:tblW w:w="9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1350"/>
        <w:gridCol w:w="1260"/>
        <w:gridCol w:w="1260"/>
        <w:gridCol w:w="1530"/>
        <w:gridCol w:w="1350"/>
      </w:tblGrid>
      <w:tr w:rsidR="00D53444" w:rsidTr="00BF76E1" w14:paraId="1001521F" w14:textId="77777777">
        <w:trPr>
          <w:trHeight w:val="547"/>
        </w:trPr>
        <w:tc>
          <w:tcPr>
            <w:tcW w:w="2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444" w:rsidRDefault="00D53444" w14:paraId="448F26F5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  <w:t>Staff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D53444" w:rsidRDefault="00D53444" w14:paraId="42D64DE9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444" w:rsidRDefault="00D53444" w14:paraId="3277B35F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  <w:t>Salary**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444" w:rsidRDefault="00D53444" w14:paraId="3529012E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  <w:t>% of Effort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D53444" w:rsidRDefault="00D53444" w14:paraId="011F07FF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  <w:t>Fringe (if applicable)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D53444" w:rsidRDefault="00D53444" w14:paraId="1E8283A7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  <w:t>Total Cost to Gov’t</w:t>
            </w:r>
          </w:p>
        </w:tc>
      </w:tr>
      <w:tr w:rsidR="00D53444" w:rsidTr="00BF76E1" w14:paraId="6FFC481F" w14:textId="77777777">
        <w:trPr>
          <w:trHeight w:val="300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444" w:rsidRDefault="00D53444" w14:paraId="1DB833F0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Federal Oversight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D53444" w:rsidRDefault="00D53444" w14:paraId="3EAD30A7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:rsidRDefault="00D53444" w14:paraId="15304A2E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:rsidRDefault="00D53444" w14:paraId="789A77DC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D53444" w:rsidRDefault="00D53444" w14:paraId="58F5391E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D53444" w:rsidRDefault="00D53444" w14:paraId="529D1A06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</w:p>
        </w:tc>
      </w:tr>
      <w:tr w:rsidR="00BF76E1" w:rsidTr="00BF76E1" w14:paraId="74065A1C" w14:textId="77777777">
        <w:trPr>
          <w:trHeight w:val="300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76E1" w:rsidP="00BF76E1" w:rsidRDefault="00BF76E1" w14:paraId="3C67B556" w14:textId="0FFBF962">
            <w:pPr>
              <w:spacing w:after="0" w:line="240" w:lineRule="auto"/>
              <w:jc w:val="both"/>
              <w:rPr>
                <w:rFonts w:eastAsia="Times New Roman" w:asciiTheme="majorHAnsi" w:hAnsiTheme="majorHAnsi"/>
                <w:sz w:val="24"/>
                <w:szCs w:val="24"/>
              </w:rPr>
            </w:pPr>
            <w:r w:rsidRPr="00544F9A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Program Director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D53444" w:rsidR="00BF76E1" w:rsidP="00BF76E1" w:rsidRDefault="00BF76E1" w14:paraId="71A4899E" w14:textId="280BF77C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sz w:val="24"/>
                <w:szCs w:val="24"/>
              </w:rPr>
            </w:pPr>
            <w:r w:rsidRPr="00E703C3">
              <w:rPr>
                <w:rFonts w:eastAsia="Times New Roman" w:cstheme="minorHAnsi"/>
                <w:sz w:val="24"/>
                <w:szCs w:val="24"/>
              </w:rPr>
              <w:t>12/7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D53444" w:rsidR="00BF76E1" w:rsidP="00BF76E1" w:rsidRDefault="00BF76E1" w14:paraId="50406962" w14:textId="2A4FB8F5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sz w:val="24"/>
                <w:szCs w:val="24"/>
              </w:rPr>
            </w:pPr>
            <w:r w:rsidRPr="00E703C3">
              <w:rPr>
                <w:rFonts w:eastAsia="Times New Roman" w:cstheme="minorHAnsi"/>
                <w:sz w:val="24"/>
                <w:szCs w:val="24"/>
              </w:rPr>
              <w:t>$ 107,803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D53444" w:rsidR="00BF76E1" w:rsidP="00BF76E1" w:rsidRDefault="006A7363" w14:paraId="5217BF86" w14:textId="6A444AC2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</w:t>
            </w:r>
            <w:r w:rsidRPr="00544F9A" w:rsidR="00BF76E1">
              <w:rPr>
                <w:rFonts w:eastAsia="Times New Roman" w:cstheme="minorHAnsi"/>
                <w:sz w:val="24"/>
                <w:szCs w:val="24"/>
              </w:rPr>
              <w:t>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BF76E1" w:rsidP="00BF76E1" w:rsidRDefault="00BF76E1" w14:paraId="741B593C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BF76E1" w:rsidP="00BF76E1" w:rsidRDefault="00BF76E1" w14:paraId="583B3FAB" w14:textId="0ECB73C0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$</w:t>
            </w:r>
            <w:r w:rsidR="008A54C4">
              <w:rPr>
                <w:rFonts w:eastAsia="Times New Roman" w:asciiTheme="majorHAnsi" w:hAnsiTheme="majorHAnsi"/>
                <w:sz w:val="24"/>
                <w:szCs w:val="24"/>
              </w:rPr>
              <w:t>107</w:t>
            </w:r>
            <w:r w:rsidR="0007338D">
              <w:rPr>
                <w:rFonts w:eastAsia="Times New Roman" w:asciiTheme="majorHAnsi" w:hAnsiTheme="majorHAnsi"/>
                <w:sz w:val="24"/>
                <w:szCs w:val="24"/>
              </w:rPr>
              <w:t>8.03</w:t>
            </w:r>
          </w:p>
        </w:tc>
      </w:tr>
      <w:tr w:rsidR="00D53444" w:rsidTr="00BF76E1" w14:paraId="186AACEA" w14:textId="77777777">
        <w:trPr>
          <w:trHeight w:val="300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444" w:rsidRDefault="00D53444" w14:paraId="32BBDFF4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Contractor Cost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D53444" w:rsidRDefault="00D53444" w14:paraId="6C8B702D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:rsidP="00D53444" w:rsidRDefault="00D53444" w14:paraId="3C5B54B3" w14:textId="353063B4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:rsidP="00D53444" w:rsidRDefault="00D53444" w14:paraId="16CD35AA" w14:textId="1C6DBFAB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</w:tcPr>
          <w:p w:rsidR="00D53444" w:rsidRDefault="00D53444" w14:paraId="59907E0B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="00D53444" w:rsidRDefault="00D53444" w14:paraId="17404A2F" w14:textId="51D09C13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$</w:t>
            </w:r>
            <w:r w:rsidR="00612A7C">
              <w:rPr>
                <w:rFonts w:eastAsia="Times New Roman" w:asciiTheme="majorHAnsi" w:hAnsiTheme="majorHAnsi"/>
                <w:sz w:val="24"/>
                <w:szCs w:val="24"/>
              </w:rPr>
              <w:t>1</w:t>
            </w:r>
            <w:r>
              <w:rPr>
                <w:rFonts w:eastAsia="Times New Roman" w:asciiTheme="majorHAnsi" w:hAnsiTheme="majorHAnsi"/>
                <w:sz w:val="24"/>
                <w:szCs w:val="24"/>
              </w:rPr>
              <w:t>,</w:t>
            </w:r>
            <w:r w:rsidR="00612A7C">
              <w:rPr>
                <w:rFonts w:eastAsia="Times New Roman" w:asciiTheme="majorHAnsi" w:hAnsiTheme="majorHAnsi"/>
                <w:sz w:val="24"/>
                <w:szCs w:val="24"/>
              </w:rPr>
              <w:t>0</w:t>
            </w:r>
            <w:r>
              <w:rPr>
                <w:rFonts w:eastAsia="Times New Roman" w:asciiTheme="majorHAnsi" w:hAnsiTheme="majorHAnsi"/>
                <w:sz w:val="24"/>
                <w:szCs w:val="24"/>
              </w:rPr>
              <w:t>00</w:t>
            </w:r>
            <w:r w:rsidR="006773D6">
              <w:rPr>
                <w:rFonts w:eastAsia="Times New Roman" w:asciiTheme="majorHAnsi" w:hAnsiTheme="majorHAnsi"/>
                <w:sz w:val="24"/>
                <w:szCs w:val="24"/>
              </w:rPr>
              <w:t>.00</w:t>
            </w:r>
          </w:p>
        </w:tc>
      </w:tr>
      <w:tr w:rsidR="00D53444" w:rsidTr="00BF76E1" w14:paraId="7ED55048" w14:textId="77777777">
        <w:trPr>
          <w:trHeight w:val="300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444" w:rsidRDefault="00D53444" w14:paraId="4F785D8E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Travel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D53444" w:rsidRDefault="00D53444" w14:paraId="57A9F48A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:rsidRDefault="00D53444" w14:paraId="2E1737D0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:rsidRDefault="00D53444" w14:paraId="4BC4ECB2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D53444" w:rsidRDefault="00D53444" w14:paraId="5CB9431A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="00D53444" w:rsidRDefault="00D53444" w14:paraId="4A501F80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$0</w:t>
            </w:r>
          </w:p>
        </w:tc>
      </w:tr>
      <w:tr w:rsidR="00D53444" w:rsidTr="00BF76E1" w14:paraId="7683133A" w14:textId="77777777">
        <w:trPr>
          <w:trHeight w:val="300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444" w:rsidRDefault="00D53444" w14:paraId="5875D1BE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Other Cost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D53444" w:rsidRDefault="00D53444" w14:paraId="3AFC3BF8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:rsidRDefault="00D53444" w14:paraId="799559AE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:rsidRDefault="00D53444" w14:paraId="719E5814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D53444" w:rsidRDefault="00D53444" w14:paraId="62A5D872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="00D53444" w:rsidRDefault="00D53444" w14:paraId="0F6D7DE2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$0</w:t>
            </w:r>
          </w:p>
        </w:tc>
      </w:tr>
      <w:tr w:rsidR="00D53444" w:rsidTr="00BF76E1" w14:paraId="3B8DE628" w14:textId="77777777">
        <w:trPr>
          <w:trHeight w:val="232"/>
        </w:trPr>
        <w:tc>
          <w:tcPr>
            <w:tcW w:w="2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444" w:rsidRDefault="00D53444" w14:paraId="1D8586E4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Total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D53444" w:rsidRDefault="00D53444" w14:paraId="2694A52F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444" w:rsidRDefault="00D53444" w14:paraId="2F91B313" w14:textId="78E30798">
            <w:pPr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444" w:rsidRDefault="00D53444" w14:paraId="038F9FD2" w14:textId="777777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D53444" w:rsidRDefault="00D53444" w14:paraId="37F2EC71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D53444" w:rsidRDefault="00D53444" w14:paraId="7D658AE1" w14:textId="436D142D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$</w:t>
            </w:r>
            <w:r w:rsidR="0007338D">
              <w:rPr>
                <w:rFonts w:eastAsia="Times New Roman" w:asciiTheme="majorHAnsi" w:hAnsiTheme="majorHAnsi"/>
                <w:b/>
                <w:sz w:val="24"/>
                <w:szCs w:val="24"/>
              </w:rPr>
              <w:t>2,078</w:t>
            </w:r>
            <w:r w:rsidR="003E33D7">
              <w:rPr>
                <w:rFonts w:eastAsia="Times New Roman" w:asciiTheme="majorHAnsi" w:hAnsiTheme="majorHAnsi"/>
                <w:b/>
                <w:sz w:val="24"/>
                <w:szCs w:val="24"/>
              </w:rPr>
              <w:t>.0</w:t>
            </w:r>
            <w:r w:rsidR="0007338D">
              <w:rPr>
                <w:rFonts w:eastAsia="Times New Roman" w:asciiTheme="majorHAnsi" w:hAnsiTheme="majorHAnsi"/>
                <w:b/>
                <w:sz w:val="24"/>
                <w:szCs w:val="24"/>
              </w:rPr>
              <w:t>3</w:t>
            </w:r>
          </w:p>
        </w:tc>
      </w:tr>
    </w:tbl>
    <w:p w:rsidRPr="006773D6" w:rsidR="00D53444" w:rsidP="00D53444" w:rsidRDefault="00D53444" w14:paraId="58C5C404" w14:textId="7450A6E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  <w:lang w:eastAsia="zh-CN"/>
        </w:rPr>
        <w:t>**The salary in the table above is cited from</w:t>
      </w:r>
      <w:r>
        <w:rPr>
          <w:rFonts w:asciiTheme="majorHAnsi" w:hAnsiTheme="majorHAnsi"/>
          <w:sz w:val="20"/>
          <w:szCs w:val="20"/>
        </w:rPr>
        <w:t xml:space="preserve"> </w:t>
      </w:r>
      <w:hyperlink w:history="1" r:id="rId10">
        <w:r w:rsidRPr="00C5654C" w:rsidR="00D92029">
          <w:rPr>
            <w:rStyle w:val="Hyperlink"/>
            <w:rFonts w:cstheme="minorHAnsi"/>
          </w:rPr>
          <w:t>https://www.opm.gov/policy-data-oversight/pay-leave/salaries-wages/salary-tables/</w:t>
        </w:r>
        <w:r w:rsidRPr="00464E78" w:rsidR="00D92029">
          <w:rPr>
            <w:rStyle w:val="Hyperlink"/>
            <w:rFonts w:cstheme="minorHAnsi"/>
          </w:rPr>
          <w:t>22Tables/html/DCB.aspx</w:t>
        </w:r>
      </w:hyperlink>
    </w:p>
    <w:p w:rsidR="00D53444" w:rsidP="00D53444" w:rsidRDefault="00D53444" w14:paraId="35FDAA24" w14:textId="7777777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bCs/>
          <w:u w:val="single"/>
        </w:rPr>
        <w:lastRenderedPageBreak/>
        <w:t>If you are conducting a focus group, survey, or plan to employ statistical methods, please provide answers to the following questions:</w:t>
      </w:r>
    </w:p>
    <w:p w:rsidR="00D53444" w:rsidP="00D53444" w:rsidRDefault="00D53444" w14:paraId="5F74F501" w14:textId="7777777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The selection of your targeted respondents</w:t>
      </w:r>
    </w:p>
    <w:p w:rsidRPr="006773D6" w:rsidR="00D53444" w:rsidP="006773D6" w:rsidRDefault="00D53444" w14:paraId="72F8FFC4" w14:textId="5F487BAA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D53444">
        <w:rPr>
          <w:rFonts w:asciiTheme="majorHAnsi" w:hAnsiTheme="majorHAnsi"/>
        </w:rPr>
        <w:t>Do you have a customer list or something similar that defines the universe of potential respondents</w:t>
      </w:r>
      <w:r w:rsidR="004064EC">
        <w:rPr>
          <w:rFonts w:asciiTheme="majorHAnsi" w:hAnsiTheme="majorHAnsi"/>
        </w:rPr>
        <w:t>,</w:t>
      </w:r>
      <w:r w:rsidRPr="00D53444">
        <w:rPr>
          <w:rFonts w:asciiTheme="majorHAnsi" w:hAnsiTheme="majorHAnsi"/>
        </w:rPr>
        <w:t xml:space="preserve"> and do you have a sampling plan for selecting from this universe?</w:t>
      </w:r>
      <w:r w:rsidRPr="00D53444">
        <w:rPr>
          <w:rFonts w:asciiTheme="majorHAnsi" w:hAnsiTheme="majorHAnsi"/>
        </w:rPr>
        <w:tab/>
      </w:r>
      <w:r w:rsidRPr="00D53444">
        <w:rPr>
          <w:rFonts w:asciiTheme="majorHAnsi" w:hAnsiTheme="majorHAnsi"/>
        </w:rPr>
        <w:tab/>
      </w:r>
      <w:r w:rsidRPr="00D53444">
        <w:rPr>
          <w:rFonts w:asciiTheme="majorHAnsi" w:hAnsiTheme="majorHAnsi"/>
        </w:rPr>
        <w:tab/>
      </w:r>
      <w:r w:rsidR="006773D6">
        <w:rPr>
          <w:rFonts w:asciiTheme="majorHAnsi" w:hAnsiTheme="majorHAnsi"/>
        </w:rPr>
        <w:tab/>
      </w:r>
      <w:r w:rsidR="006773D6">
        <w:rPr>
          <w:rFonts w:asciiTheme="majorHAnsi" w:hAnsiTheme="majorHAnsi"/>
        </w:rPr>
        <w:tab/>
      </w:r>
      <w:r w:rsidR="006773D6">
        <w:rPr>
          <w:rFonts w:asciiTheme="majorHAnsi" w:hAnsiTheme="majorHAnsi"/>
        </w:rPr>
        <w:tab/>
      </w:r>
      <w:r w:rsidR="006773D6">
        <w:rPr>
          <w:rFonts w:asciiTheme="majorHAnsi" w:hAnsiTheme="majorHAnsi"/>
        </w:rPr>
        <w:tab/>
      </w:r>
      <w:r w:rsidR="006773D6">
        <w:rPr>
          <w:rFonts w:asciiTheme="majorHAnsi" w:hAnsiTheme="majorHAnsi"/>
        </w:rPr>
        <w:tab/>
      </w:r>
      <w:r w:rsidR="006773D6">
        <w:rPr>
          <w:rFonts w:asciiTheme="majorHAnsi" w:hAnsiTheme="majorHAnsi"/>
        </w:rPr>
        <w:tab/>
      </w:r>
      <w:r w:rsidR="006773D6">
        <w:rPr>
          <w:rFonts w:asciiTheme="majorHAnsi" w:hAnsiTheme="majorHAnsi"/>
        </w:rPr>
        <w:tab/>
      </w:r>
      <w:r w:rsidR="006773D6">
        <w:rPr>
          <w:rFonts w:asciiTheme="majorHAnsi" w:hAnsiTheme="majorHAnsi"/>
        </w:rPr>
        <w:tab/>
      </w:r>
      <w:r w:rsidR="006773D6">
        <w:rPr>
          <w:rFonts w:asciiTheme="majorHAnsi" w:hAnsiTheme="majorHAnsi"/>
        </w:rPr>
        <w:tab/>
      </w:r>
      <w:r w:rsidRPr="006773D6" w:rsidR="006773D6">
        <w:rPr>
          <w:rFonts w:asciiTheme="majorHAnsi" w:hAnsiTheme="majorHAnsi"/>
        </w:rPr>
        <w:t xml:space="preserve">[ </w:t>
      </w:r>
      <w:r w:rsidR="006773D6">
        <w:rPr>
          <w:rFonts w:asciiTheme="majorHAnsi" w:hAnsiTheme="majorHAnsi"/>
        </w:rPr>
        <w:t xml:space="preserve">X </w:t>
      </w:r>
      <w:r w:rsidRPr="006773D6" w:rsidR="006773D6">
        <w:rPr>
          <w:rFonts w:asciiTheme="majorHAnsi" w:hAnsiTheme="majorHAnsi"/>
        </w:rPr>
        <w:t>] Yes</w:t>
      </w:r>
      <w:r w:rsidR="006773D6">
        <w:rPr>
          <w:rFonts w:asciiTheme="majorHAnsi" w:hAnsiTheme="majorHAnsi"/>
        </w:rPr>
        <w:t xml:space="preserve">   </w:t>
      </w:r>
      <w:r w:rsidRPr="006773D6" w:rsidR="006773D6">
        <w:rPr>
          <w:rFonts w:asciiTheme="majorHAnsi" w:hAnsiTheme="majorHAnsi"/>
        </w:rPr>
        <w:t>[ ] No</w:t>
      </w:r>
    </w:p>
    <w:p w:rsidRPr="00D53444" w:rsidR="00D53444" w:rsidP="00D53444" w:rsidRDefault="00D53444" w14:paraId="219EF2B8" w14:textId="77777777">
      <w:pPr>
        <w:pStyle w:val="ListParagraph"/>
        <w:ind w:left="360"/>
        <w:rPr>
          <w:rFonts w:asciiTheme="majorHAnsi" w:hAnsiTheme="majorHAnsi"/>
        </w:rPr>
      </w:pPr>
    </w:p>
    <w:p w:rsidR="00D53444" w:rsidP="00D53444" w:rsidRDefault="00D53444" w14:paraId="3FB42A0A" w14:textId="40AB5733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the answer is yes, please </w:t>
      </w:r>
      <w:r w:rsidR="004064EC">
        <w:rPr>
          <w:rFonts w:asciiTheme="majorHAnsi" w:hAnsiTheme="majorHAnsi"/>
        </w:rPr>
        <w:t>describe</w:t>
      </w:r>
      <w:r>
        <w:rPr>
          <w:rFonts w:asciiTheme="majorHAnsi" w:hAnsiTheme="majorHAnsi"/>
        </w:rPr>
        <w:t xml:space="preserve"> both below (or attach the sampling plan)</w:t>
      </w:r>
      <w:r w:rsidR="004064EC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  If the answer is no, please </w:t>
      </w:r>
      <w:r w:rsidR="004064EC">
        <w:rPr>
          <w:rFonts w:asciiTheme="majorHAnsi" w:hAnsiTheme="majorHAnsi"/>
        </w:rPr>
        <w:t>describe</w:t>
      </w:r>
      <w:r>
        <w:rPr>
          <w:rFonts w:asciiTheme="majorHAnsi" w:hAnsiTheme="majorHAnsi"/>
        </w:rPr>
        <w:t xml:space="preserve"> how you plan to identify your potential group of respondents and how you will select them</w:t>
      </w:r>
      <w:r w:rsidR="004064EC">
        <w:rPr>
          <w:rFonts w:asciiTheme="majorHAnsi" w:hAnsiTheme="majorHAnsi"/>
        </w:rPr>
        <w:t>.</w:t>
      </w:r>
    </w:p>
    <w:p w:rsidRPr="00D53444" w:rsidR="00D53444" w:rsidP="00D53444" w:rsidRDefault="004B60AF" w14:paraId="428800C7" w14:textId="083D1061">
      <w:pPr>
        <w:pStyle w:val="ListParagrap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</w:t>
      </w:r>
      <w:r w:rsidRPr="00D53444" w:rsidR="00D53444">
        <w:rPr>
          <w:rFonts w:asciiTheme="majorHAnsi" w:hAnsiTheme="majorHAnsi"/>
          <w:sz w:val="22"/>
          <w:szCs w:val="22"/>
        </w:rPr>
        <w:t xml:space="preserve">espondents </w:t>
      </w:r>
      <w:r w:rsidR="00F81ACF">
        <w:rPr>
          <w:rFonts w:asciiTheme="majorHAnsi" w:hAnsiTheme="majorHAnsi"/>
          <w:sz w:val="22"/>
          <w:szCs w:val="22"/>
        </w:rPr>
        <w:t xml:space="preserve">are members of the </w:t>
      </w:r>
      <w:r w:rsidRPr="00F81ACF" w:rsidR="00F81ACF">
        <w:rPr>
          <w:rFonts w:asciiTheme="majorHAnsi" w:hAnsiTheme="majorHAnsi"/>
          <w:sz w:val="22"/>
          <w:szCs w:val="22"/>
        </w:rPr>
        <w:t>health economics research on cancer (</w:t>
      </w:r>
      <w:proofErr w:type="spellStart"/>
      <w:r w:rsidRPr="00F81ACF" w:rsidR="00F81ACF">
        <w:rPr>
          <w:rFonts w:asciiTheme="majorHAnsi" w:hAnsiTheme="majorHAnsi"/>
          <w:sz w:val="22"/>
          <w:szCs w:val="22"/>
        </w:rPr>
        <w:t>HEROiC</w:t>
      </w:r>
      <w:proofErr w:type="spellEnd"/>
      <w:r w:rsidRPr="00F81ACF" w:rsidR="00F81ACF">
        <w:rPr>
          <w:rFonts w:asciiTheme="majorHAnsi" w:hAnsiTheme="majorHAnsi"/>
          <w:sz w:val="22"/>
          <w:szCs w:val="22"/>
        </w:rPr>
        <w:t>)</w:t>
      </w:r>
      <w:r w:rsidR="00F81ACF">
        <w:rPr>
          <w:rFonts w:asciiTheme="majorHAnsi" w:hAnsiTheme="majorHAnsi"/>
          <w:sz w:val="22"/>
          <w:szCs w:val="22"/>
        </w:rPr>
        <w:t xml:space="preserve"> group and opt to complete the survey. </w:t>
      </w:r>
    </w:p>
    <w:p w:rsidR="00D53444" w:rsidP="00D53444" w:rsidRDefault="00D53444" w14:paraId="6CE5AF6E" w14:textId="77777777">
      <w:pPr>
        <w:ind w:left="360"/>
        <w:rPr>
          <w:rFonts w:asciiTheme="majorHAnsi" w:hAnsiTheme="majorHAnsi"/>
        </w:rPr>
      </w:pPr>
    </w:p>
    <w:p w:rsidR="00D53444" w:rsidP="00D53444" w:rsidRDefault="00D53444" w14:paraId="1F32D7F6" w14:textId="7777777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Administration of the Instrument</w:t>
      </w:r>
    </w:p>
    <w:p w:rsidR="00D53444" w:rsidP="00D53444" w:rsidRDefault="00D53444" w14:paraId="7C93B44E" w14:textId="77777777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How will you collect the information? (Check all that apply)</w:t>
      </w:r>
    </w:p>
    <w:p w:rsidR="00D53444" w:rsidP="00D53444" w:rsidRDefault="00D53444" w14:paraId="49792087" w14:textId="77777777">
      <w:pPr>
        <w:pStyle w:val="ListParagraph"/>
        <w:ind w:left="360"/>
        <w:rPr>
          <w:rFonts w:asciiTheme="majorHAnsi" w:hAnsiTheme="majorHAnsi"/>
        </w:rPr>
      </w:pPr>
    </w:p>
    <w:p w:rsidR="00D00427" w:rsidP="00D53444" w:rsidRDefault="00D53444" w14:paraId="688B69D2" w14:textId="77777777">
      <w:pPr>
        <w:spacing w:after="0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[X] Web-based or other forms of Social Media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D53444" w:rsidP="00D53444" w:rsidRDefault="00D53444" w14:paraId="46E1AF30" w14:textId="19623B58">
      <w:pPr>
        <w:spacing w:after="0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[  ] Telephone</w:t>
      </w:r>
      <w:r>
        <w:rPr>
          <w:rFonts w:asciiTheme="majorHAnsi" w:hAnsiTheme="majorHAnsi"/>
        </w:rPr>
        <w:tab/>
      </w:r>
    </w:p>
    <w:p w:rsidR="00D00427" w:rsidP="00D53444" w:rsidRDefault="00D53444" w14:paraId="69F58044" w14:textId="7C5BE115">
      <w:pPr>
        <w:spacing w:after="0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[  ] In-person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D00427" w:rsidP="00D53444" w:rsidRDefault="00D53444" w14:paraId="5384F6E5" w14:textId="77777777">
      <w:pPr>
        <w:spacing w:after="0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[  ] Mail</w:t>
      </w:r>
    </w:p>
    <w:p w:rsidR="00D00427" w:rsidP="00D53444" w:rsidRDefault="00D00427" w14:paraId="2D6C53FE" w14:textId="77777777">
      <w:pPr>
        <w:spacing w:after="0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[  ] Survey Form</w:t>
      </w:r>
    </w:p>
    <w:p w:rsidR="00D53444" w:rsidP="00D53444" w:rsidRDefault="00D00427" w14:paraId="5B0A9D9A" w14:textId="7305308E">
      <w:pPr>
        <w:spacing w:after="0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[  ] Chart Abstraction</w:t>
      </w:r>
      <w:r w:rsidR="00D53444">
        <w:rPr>
          <w:rFonts w:asciiTheme="majorHAnsi" w:hAnsiTheme="majorHAnsi"/>
        </w:rPr>
        <w:t xml:space="preserve"> </w:t>
      </w:r>
    </w:p>
    <w:p w:rsidR="00D53444" w:rsidP="00D53444" w:rsidRDefault="00D53444" w14:paraId="414CFCA1" w14:textId="77777777">
      <w:pPr>
        <w:spacing w:after="0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[  ] Other, Explain</w:t>
      </w:r>
    </w:p>
    <w:p w:rsidR="00D53444" w:rsidP="00D53444" w:rsidRDefault="00D53444" w14:paraId="4184849B" w14:textId="77777777">
      <w:pPr>
        <w:spacing w:after="0"/>
        <w:ind w:left="720"/>
        <w:rPr>
          <w:rFonts w:asciiTheme="majorHAnsi" w:hAnsiTheme="majorHAnsi"/>
        </w:rPr>
      </w:pPr>
    </w:p>
    <w:p w:rsidR="00D53444" w:rsidP="00D53444" w:rsidRDefault="00D53444" w14:paraId="13DFF92A" w14:textId="56DCA1F7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Will </w:t>
      </w:r>
      <w:r w:rsidR="00F7280A">
        <w:rPr>
          <w:rFonts w:asciiTheme="majorHAnsi" w:hAnsiTheme="majorHAnsi"/>
        </w:rPr>
        <w:t xml:space="preserve">interviewers, </w:t>
      </w:r>
      <w:r>
        <w:rPr>
          <w:rFonts w:asciiTheme="majorHAnsi" w:hAnsiTheme="majorHAnsi"/>
        </w:rPr>
        <w:t>facilitators</w:t>
      </w:r>
      <w:r w:rsidR="00D00427">
        <w:rPr>
          <w:rFonts w:asciiTheme="majorHAnsi" w:hAnsiTheme="majorHAnsi"/>
        </w:rPr>
        <w:t>, or research coordinators</w:t>
      </w:r>
      <w:r>
        <w:rPr>
          <w:rFonts w:asciiTheme="majorHAnsi" w:hAnsiTheme="majorHAnsi"/>
        </w:rPr>
        <w:t xml:space="preserve"> be used?  [  ] Yes [X] No</w:t>
      </w:r>
    </w:p>
    <w:p w:rsidR="00D53444" w:rsidP="00D53444" w:rsidRDefault="00D53444" w14:paraId="12668558" w14:textId="77777777">
      <w:pPr>
        <w:rPr>
          <w:rFonts w:asciiTheme="majorHAnsi" w:hAnsiTheme="majorHAnsi"/>
        </w:rPr>
      </w:pPr>
    </w:p>
    <w:p w:rsidR="004D7A1A" w:rsidRDefault="004D7A1A" w14:paraId="459CB648" w14:textId="77777777"/>
    <w:sectPr w:rsidR="004D7A1A" w:rsidSect="00D00427">
      <w:pgSz w:w="12240" w:h="15840"/>
      <w:pgMar w:top="99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44"/>
    <w:rsid w:val="0004428E"/>
    <w:rsid w:val="000635AD"/>
    <w:rsid w:val="0007338D"/>
    <w:rsid w:val="000F3FFA"/>
    <w:rsid w:val="0010768C"/>
    <w:rsid w:val="00137239"/>
    <w:rsid w:val="001A3126"/>
    <w:rsid w:val="001A7004"/>
    <w:rsid w:val="001E45F7"/>
    <w:rsid w:val="00210E19"/>
    <w:rsid w:val="002134E6"/>
    <w:rsid w:val="00237E3F"/>
    <w:rsid w:val="002A68F7"/>
    <w:rsid w:val="003577A0"/>
    <w:rsid w:val="003E33D7"/>
    <w:rsid w:val="004064EC"/>
    <w:rsid w:val="0043158C"/>
    <w:rsid w:val="004B60AF"/>
    <w:rsid w:val="004D7A1A"/>
    <w:rsid w:val="004F68CB"/>
    <w:rsid w:val="00506DDC"/>
    <w:rsid w:val="00520061"/>
    <w:rsid w:val="00525FB1"/>
    <w:rsid w:val="005E5E24"/>
    <w:rsid w:val="00612A7C"/>
    <w:rsid w:val="006318C2"/>
    <w:rsid w:val="00643E81"/>
    <w:rsid w:val="006529CD"/>
    <w:rsid w:val="00667DBF"/>
    <w:rsid w:val="00675FF8"/>
    <w:rsid w:val="006773D6"/>
    <w:rsid w:val="006A7363"/>
    <w:rsid w:val="006C7DC3"/>
    <w:rsid w:val="006D4A74"/>
    <w:rsid w:val="00721F90"/>
    <w:rsid w:val="00731F03"/>
    <w:rsid w:val="00733954"/>
    <w:rsid w:val="007D0E13"/>
    <w:rsid w:val="00817FC9"/>
    <w:rsid w:val="008A0D40"/>
    <w:rsid w:val="008A54C4"/>
    <w:rsid w:val="00955056"/>
    <w:rsid w:val="009902A0"/>
    <w:rsid w:val="009A2371"/>
    <w:rsid w:val="009A3D17"/>
    <w:rsid w:val="00A960B8"/>
    <w:rsid w:val="00AD1DF1"/>
    <w:rsid w:val="00B007B3"/>
    <w:rsid w:val="00BF76E1"/>
    <w:rsid w:val="00C004F4"/>
    <w:rsid w:val="00D00427"/>
    <w:rsid w:val="00D037B5"/>
    <w:rsid w:val="00D53444"/>
    <w:rsid w:val="00D92029"/>
    <w:rsid w:val="00DA06D0"/>
    <w:rsid w:val="00DD3D62"/>
    <w:rsid w:val="00E72827"/>
    <w:rsid w:val="00EF4D87"/>
    <w:rsid w:val="00F2665D"/>
    <w:rsid w:val="00F7280A"/>
    <w:rsid w:val="00F81ACF"/>
    <w:rsid w:val="00F82701"/>
    <w:rsid w:val="00FC14D5"/>
    <w:rsid w:val="00FC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78BF7"/>
  <w15:chartTrackingRefBased/>
  <w15:docId w15:val="{02EC59A7-F8F9-45DD-8607-34025C33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4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344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D53444"/>
    <w:pPr>
      <w:widowControl w:val="0"/>
      <w:tabs>
        <w:tab w:val="center" w:pos="4320"/>
        <w:tab w:val="right" w:pos="8640"/>
      </w:tabs>
      <w:snapToGri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53444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D53444"/>
    <w:pPr>
      <w:spacing w:after="0" w:line="240" w:lineRule="auto"/>
      <w:ind w:left="288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semiHidden/>
    <w:rsid w:val="00D5344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D5344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5344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427"/>
    <w:rPr>
      <w:rFonts w:ascii="Segoe UI" w:eastAsia="Calibr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0042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773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3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3D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3D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2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opm.gov/policy-data-oversight/pay-leave/salaries-wages/salary-tables/22Tables/html/DCB.aspx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bls.gov/oes/2021/May/oes_na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6a9aea-fb0f-4ddd-aff8-712634b7d5fe" xsi:nil="true"/>
    <lcf76f155ced4ddcb4097134ff3c332f xmlns="d8819a46-511d-48b4-ab39-18c123fe721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6F9EC67FC73488F2014447800613C" ma:contentTypeVersion="16" ma:contentTypeDescription="Create a new document." ma:contentTypeScope="" ma:versionID="13ad32e745daa5a3ec309136685fd704">
  <xsd:schema xmlns:xsd="http://www.w3.org/2001/XMLSchema" xmlns:xs="http://www.w3.org/2001/XMLSchema" xmlns:p="http://schemas.microsoft.com/office/2006/metadata/properties" xmlns:ns2="d8819a46-511d-48b4-ab39-18c123fe7210" xmlns:ns3="28142dab-315d-485c-9ada-a8db01b6a913" xmlns:ns4="fa6a9aea-fb0f-4ddd-aff8-712634b7d5fe" targetNamespace="http://schemas.microsoft.com/office/2006/metadata/properties" ma:root="true" ma:fieldsID="1e551075055fb82f1a6b0443dd18289c" ns2:_="" ns3:_="" ns4:_="">
    <xsd:import namespace="d8819a46-511d-48b4-ab39-18c123fe7210"/>
    <xsd:import namespace="28142dab-315d-485c-9ada-a8db01b6a913"/>
    <xsd:import namespace="fa6a9aea-fb0f-4ddd-aff8-712634b7d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19a46-511d-48b4-ab39-18c123fe7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42dab-315d-485c-9ada-a8db01b6a9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a9aea-fb0f-4ddd-aff8-712634b7d5f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2276581-aa3c-4ab5-9966-70b384038c4e}" ma:internalName="TaxCatchAll" ma:showField="CatchAllData" ma:web="28142dab-315d-485c-9ada-a8db01b6a9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4F50A0-4750-4BF4-9335-36332B3955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32E61B-952D-4A55-B760-5C8A4E1C8D7F}">
  <ds:schemaRefs>
    <ds:schemaRef ds:uri="http://schemas.microsoft.com/office/2006/metadata/properties"/>
    <ds:schemaRef ds:uri="http://schemas.microsoft.com/office/infopath/2007/PartnerControls"/>
    <ds:schemaRef ds:uri="fa6a9aea-fb0f-4ddd-aff8-712634b7d5fe"/>
    <ds:schemaRef ds:uri="d8819a46-511d-48b4-ab39-18c123fe7210"/>
  </ds:schemaRefs>
</ds:datastoreItem>
</file>

<file path=customXml/itemProps3.xml><?xml version="1.0" encoding="utf-8"?>
<ds:datastoreItem xmlns:ds="http://schemas.openxmlformats.org/officeDocument/2006/customXml" ds:itemID="{3BF110E4-5F5A-42B7-A909-0A1F7BFACF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EC5C94-9BEF-4DCD-BCD2-1542B1496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819a46-511d-48b4-ab39-18c123fe7210"/>
    <ds:schemaRef ds:uri="28142dab-315d-485c-9ada-a8db01b6a913"/>
    <ds:schemaRef ds:uri="fa6a9aea-fb0f-4ddd-aff8-712634b7d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Schaefer, Jennifer</dc:creator>
  <cp:keywords/>
  <dc:description/>
  <cp:lastModifiedBy>Abdelmouti, Tawanda (NIH/OD) [E]</cp:lastModifiedBy>
  <cp:revision>2</cp:revision>
  <dcterms:created xsi:type="dcterms:W3CDTF">2022-08-10T14:14:00Z</dcterms:created>
  <dcterms:modified xsi:type="dcterms:W3CDTF">2022-08-10T14:14:00Z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0x0101006886F9EC67FC73488F2014447800613C</vt:lpwstr>
  </property>
  <property fmtid="{D5CDD505-2E9C-101B-9397-08002B2CF9AE}" pid="3" name="Order">
    <vt:r8>1077000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