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08A" w:rsidP="00F06866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E50293" w:rsidRPr="00E25220" w:rsidP="00434E33" w14:paraId="771867AD" w14:textId="6A2D2AA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</w:t>
      </w:r>
      <w:r w:rsidRPr="00E25220" w:rsidR="005E714A">
        <w:rPr>
          <w:b/>
        </w:rPr>
        <w:t>:</w:t>
      </w:r>
      <w:r w:rsidRPr="00E25220" w:rsidR="005E714A">
        <w:t xml:space="preserve">  </w:t>
      </w:r>
      <w:r w:rsidRPr="00E25220" w:rsidR="000C099A">
        <w:t>LifeWork</w:t>
      </w:r>
      <w:r w:rsidRPr="00E25220" w:rsidR="000C099A">
        <w:t xml:space="preserve"> Strategies NIH Parenting Coach Request Form</w:t>
      </w:r>
      <w:r w:rsidR="00CD36F4">
        <w:t xml:space="preserve"> (OD)</w:t>
      </w:r>
    </w:p>
    <w:p w:rsidR="005E714A" w:rsidRPr="00E25220" w14:paraId="7E4E3CB3" w14:textId="77777777"/>
    <w:p w:rsidR="001B0AAA" w:rsidRPr="00E25220" w14:paraId="1A7B8BC0" w14:textId="20AD63F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25220">
        <w:rPr>
          <w:bCs/>
        </w:rPr>
        <w:t>The purpose is to p</w:t>
      </w:r>
      <w:r w:rsidRPr="00E25220" w:rsidR="000C099A">
        <w:rPr>
          <w:bCs/>
        </w:rPr>
        <w:t xml:space="preserve">rovide an electronic modality for eligible NIH employees and their families to request parent coaching services through the </w:t>
      </w:r>
      <w:r w:rsidRPr="00E25220" w:rsidR="000C099A">
        <w:rPr>
          <w:bCs/>
        </w:rPr>
        <w:t>LifeWork</w:t>
      </w:r>
      <w:r w:rsidRPr="00E25220" w:rsidR="000C099A">
        <w:rPr>
          <w:bCs/>
        </w:rPr>
        <w:t xml:space="preserve"> Strategies Resource &amp; Referral Line. </w:t>
      </w:r>
      <w:r w:rsidR="00DC1181">
        <w:rPr>
          <w:bCs/>
        </w:rPr>
        <w:t>This is offered in addition to the toll-free phone access line that is available. Both are available 24/7/365.</w:t>
      </w:r>
    </w:p>
    <w:p w:rsidR="001B0AAA" w:rsidRPr="00E25220" w14:paraId="10AD0DCF" w14:textId="77777777"/>
    <w:p w:rsidR="00E26329" w:rsidRPr="00E25220" w:rsidP="00434E33" w14:paraId="383F9FC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E25220" w:rsidP="00434E33" w14:paraId="1D3A01FE" w14:textId="3915E09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E25220" w:rsidR="000C099A">
        <w:t xml:space="preserve">All </w:t>
      </w:r>
      <w:r w:rsidRPr="00E25220" w:rsidR="000C099A">
        <w:rPr>
          <w:bCs/>
        </w:rPr>
        <w:t xml:space="preserve">eligible </w:t>
      </w:r>
      <w:r w:rsidRPr="00E25220" w:rsidR="000C099A">
        <w:t xml:space="preserve">NIH employees and their immediate family members. </w:t>
      </w:r>
    </w:p>
    <w:p w:rsidR="00F15956" w14:paraId="556B2A44" w14:textId="77777777"/>
    <w:p w:rsidR="00C8488C" w14:paraId="0B414700" w14:textId="77777777"/>
    <w:p w:rsidR="00E26329" w14:paraId="38C22350" w14:textId="77777777">
      <w:pPr>
        <w:rPr>
          <w:b/>
        </w:rPr>
      </w:pPr>
    </w:p>
    <w:p w:rsidR="00E26329" w14:paraId="0AD177E0" w14:textId="77777777">
      <w:pPr>
        <w:rPr>
          <w:b/>
        </w:rPr>
      </w:pPr>
    </w:p>
    <w:p w:rsidR="00F06866" w:rsidRPr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14:paraId="0129C2CF" w14:textId="21CF091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</w:r>
      <w:r w:rsidRPr="000C099A" w:rsidR="00DB608A">
        <w:rPr>
          <w:b/>
          <w:sz w:val="24"/>
        </w:rPr>
        <w:t>[</w:t>
      </w:r>
      <w:r w:rsidRPr="000C099A" w:rsidR="000C099A">
        <w:rPr>
          <w:b/>
          <w:sz w:val="24"/>
        </w:rPr>
        <w:t>X</w:t>
      </w:r>
      <w:r w:rsidRPr="000C099A" w:rsidR="00DB608A">
        <w:rPr>
          <w:b/>
          <w:sz w:val="24"/>
        </w:rPr>
        <w:t>] Resources</w:t>
      </w:r>
    </w:p>
    <w:p w:rsidR="00F06866" w:rsidRPr="00F06866" w:rsidP="0096108F" w14:paraId="3A2321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05ECD3E1">
      <w:r>
        <w:t>Name:</w:t>
      </w:r>
      <w:r w:rsidR="000C099A">
        <w:t xml:space="preserve"> </w:t>
      </w:r>
      <w:r w:rsidR="00544CD0">
        <w:rPr>
          <w:u w:val="single"/>
        </w:rPr>
        <w:t>Katherine Rhoderick</w:t>
      </w:r>
      <w:r w:rsidRPr="000C099A" w:rsidR="000C099A">
        <w:rPr>
          <w:u w:val="single"/>
        </w:rPr>
        <w:t xml:space="preserve">, NIH Account Manager, Adventist HealthCare </w:t>
      </w:r>
      <w:r w:rsidRPr="000C099A" w:rsidR="000C099A">
        <w:rPr>
          <w:u w:val="single"/>
        </w:rPr>
        <w:t>LifeWork</w:t>
      </w:r>
      <w:r w:rsidRPr="000C099A" w:rsidR="000C099A">
        <w:rPr>
          <w:u w:val="single"/>
        </w:rPr>
        <w:t xml:space="preserve"> Strategies</w:t>
      </w:r>
      <w:r w:rsidR="000C099A">
        <w:t xml:space="preserve"> 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2B46D97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Pr="000C099A" w:rsidR="009239AA">
        <w:rPr>
          <w:b/>
          <w:bCs/>
        </w:rPr>
        <w:t>[</w:t>
      </w:r>
      <w:r w:rsidRPr="000C099A" w:rsidR="000C099A">
        <w:rPr>
          <w:b/>
          <w:bCs/>
        </w:rPr>
        <w:t>X</w:t>
      </w:r>
      <w:r w:rsidRPr="000C099A" w:rsidR="009239AA">
        <w:rPr>
          <w:b/>
          <w:bCs/>
        </w:rPr>
        <w:t xml:space="preserve">] </w:t>
      </w:r>
      <w:r w:rsidRPr="000C099A" w:rsidR="009239AA">
        <w:rPr>
          <w:b/>
          <w:bCs/>
        </w:rPr>
        <w:t>Yes</w:t>
      </w:r>
      <w:r w:rsidR="009239AA">
        <w:t xml:space="preserve">  [</w:t>
      </w:r>
      <w:r w:rsidR="009239AA">
        <w:t xml:space="preserve"> ]  No </w:t>
      </w:r>
    </w:p>
    <w:p w:rsidR="00C86E91" w:rsidP="00C86E91" w14:paraId="7186FCEC" w14:textId="39C8DB3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Pr="000C099A" w:rsidR="009239AA">
        <w:rPr>
          <w:b/>
          <w:bCs/>
        </w:rPr>
        <w:t>[</w:t>
      </w:r>
      <w:r w:rsidRPr="000C099A" w:rsidR="000C099A">
        <w:rPr>
          <w:b/>
          <w:bCs/>
        </w:rPr>
        <w:t>X</w:t>
      </w:r>
      <w:r w:rsidRPr="000C099A" w:rsidR="009239AA">
        <w:rPr>
          <w:b/>
          <w:bCs/>
        </w:rPr>
        <w:t xml:space="preserve">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62A1D75A" w14:textId="12575BA3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Pr="000C099A" w:rsidR="00E25220">
        <w:rPr>
          <w:b/>
          <w:bCs/>
        </w:rPr>
        <w:t xml:space="preserve">[X] </w:t>
      </w:r>
      <w:r w:rsidRPr="000C099A" w:rsidR="00E25220">
        <w:rPr>
          <w:b/>
          <w:bCs/>
        </w:rPr>
        <w:t>Yes</w:t>
      </w:r>
      <w:r w:rsidR="00E25220">
        <w:t xml:space="preserve">  </w:t>
      </w:r>
      <w:r>
        <w:t>[</w:t>
      </w:r>
      <w:r>
        <w:t xml:space="preserve">  ] No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41EF7A0A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Pr="000C099A">
        <w:rPr>
          <w:b/>
          <w:bCs/>
        </w:rPr>
        <w:t>[</w:t>
      </w:r>
      <w:r w:rsidRPr="000C099A" w:rsidR="000C099A">
        <w:rPr>
          <w:b/>
          <w:bCs/>
        </w:rPr>
        <w:t>X</w:t>
      </w:r>
      <w:r w:rsidRPr="000C099A">
        <w:rPr>
          <w:b/>
          <w:bCs/>
        </w:rPr>
        <w:t>] No</w:t>
      </w:r>
      <w:r>
        <w:t xml:space="preserve">  </w:t>
      </w:r>
    </w:p>
    <w:p w:rsidR="004D6E14" w14:paraId="19254812" w14:textId="77777777">
      <w:pPr>
        <w:rPr>
          <w:b/>
        </w:rPr>
      </w:pPr>
    </w:p>
    <w:p w:rsidR="00F24CFC" w14:paraId="464AA28C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7"/>
        <w:gridCol w:w="1890"/>
        <w:gridCol w:w="2430"/>
        <w:gridCol w:w="1710"/>
        <w:gridCol w:w="1620"/>
      </w:tblGrid>
      <w:tr w14:paraId="43D8EEDC" w14:textId="77777777" w:rsidTr="00C15E7E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227" w:type="dxa"/>
          </w:tcPr>
          <w:p w:rsidR="003668D6" w:rsidRPr="002D26E2" w:rsidP="00C8488C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C4086BE" w14:textId="77777777" w:rsidTr="00C15E7E">
        <w:tblPrEx>
          <w:tblW w:w="987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227" w:type="dxa"/>
          </w:tcPr>
          <w:p w:rsidR="003668D6" w:rsidP="00843796" w14:paraId="74505133" w14:textId="5C4F0E49">
            <w:r>
              <w:rPr>
                <w:rFonts w:ascii="TimesNewRomanPSMT" w:hAnsi="TimesNewRomanPSMT" w:cs="TimesNewRomanPSMT"/>
                <w:sz w:val="22"/>
                <w:szCs w:val="22"/>
              </w:rPr>
              <w:t>Individuals/household</w:t>
            </w:r>
          </w:p>
        </w:tc>
        <w:tc>
          <w:tcPr>
            <w:tcW w:w="1890" w:type="dxa"/>
          </w:tcPr>
          <w:p w:rsidR="003668D6" w:rsidP="00843796" w14:paraId="48480537" w14:textId="01361E6C">
            <w:r>
              <w:t xml:space="preserve">78 </w:t>
            </w:r>
          </w:p>
        </w:tc>
        <w:tc>
          <w:tcPr>
            <w:tcW w:w="2430" w:type="dxa"/>
          </w:tcPr>
          <w:p w:rsidR="003668D6" w:rsidP="00843796" w14:paraId="0DFCFA35" w14:textId="03082C0E">
            <w:r>
              <w:t>1</w:t>
            </w:r>
          </w:p>
        </w:tc>
        <w:tc>
          <w:tcPr>
            <w:tcW w:w="1710" w:type="dxa"/>
          </w:tcPr>
          <w:p w:rsidR="003668D6" w:rsidP="00843796" w14:paraId="3D1773F5" w14:textId="4F98B852">
            <w:r>
              <w:t>5</w:t>
            </w:r>
            <w:r w:rsidR="00D50D59">
              <w:t>/60</w:t>
            </w:r>
          </w:p>
        </w:tc>
        <w:tc>
          <w:tcPr>
            <w:tcW w:w="1620" w:type="dxa"/>
          </w:tcPr>
          <w:p w:rsidR="003668D6" w:rsidP="00843796" w14:paraId="47C85A64" w14:textId="4F5C77F4">
            <w:r>
              <w:t>7</w:t>
            </w:r>
          </w:p>
        </w:tc>
      </w:tr>
      <w:tr w14:paraId="51A1D550" w14:textId="77777777" w:rsidTr="00C15E7E">
        <w:tblPrEx>
          <w:tblW w:w="987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227" w:type="dxa"/>
          </w:tcPr>
          <w:p w:rsidR="003668D6" w:rsidP="00843796" w14:paraId="027E0DC1" w14:textId="77777777"/>
        </w:tc>
        <w:tc>
          <w:tcPr>
            <w:tcW w:w="1890" w:type="dxa"/>
          </w:tcPr>
          <w:p w:rsidR="003668D6" w:rsidP="00843796" w14:paraId="38E259CA" w14:textId="77777777"/>
        </w:tc>
        <w:tc>
          <w:tcPr>
            <w:tcW w:w="2430" w:type="dxa"/>
          </w:tcPr>
          <w:p w:rsidR="003668D6" w:rsidP="00843796" w14:paraId="5E9B6875" w14:textId="77777777"/>
        </w:tc>
        <w:tc>
          <w:tcPr>
            <w:tcW w:w="1710" w:type="dxa"/>
          </w:tcPr>
          <w:p w:rsidR="003668D6" w:rsidP="00843796" w14:paraId="0B034BB1" w14:textId="77777777"/>
        </w:tc>
        <w:tc>
          <w:tcPr>
            <w:tcW w:w="1620" w:type="dxa"/>
          </w:tcPr>
          <w:p w:rsidR="003668D6" w:rsidP="00843796" w14:paraId="187B6A18" w14:textId="77777777"/>
        </w:tc>
      </w:tr>
      <w:tr w14:paraId="40D619CD" w14:textId="77777777" w:rsidTr="00C15E7E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227" w:type="dxa"/>
          </w:tcPr>
          <w:p w:rsidR="003668D6" w:rsidRPr="002D26E2" w:rsidP="0084379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668D6" w:rsidRPr="002D26E2" w:rsidP="00843796" w14:paraId="2089A7BF" w14:textId="77777777">
            <w:pPr>
              <w:rPr>
                <w:b/>
              </w:rPr>
            </w:pPr>
          </w:p>
        </w:tc>
        <w:tc>
          <w:tcPr>
            <w:tcW w:w="2430" w:type="dxa"/>
          </w:tcPr>
          <w:p w:rsidR="003668D6" w:rsidP="00843796" w14:paraId="5BF515D7" w14:textId="44D3C32D">
            <w:r>
              <w:t>78</w:t>
            </w:r>
          </w:p>
        </w:tc>
        <w:tc>
          <w:tcPr>
            <w:tcW w:w="1710" w:type="dxa"/>
          </w:tcPr>
          <w:p w:rsidR="003668D6" w:rsidP="00843796" w14:paraId="6453AF92" w14:textId="77777777"/>
        </w:tc>
        <w:tc>
          <w:tcPr>
            <w:tcW w:w="1620" w:type="dxa"/>
          </w:tcPr>
          <w:p w:rsidR="003668D6" w:rsidRPr="002D26E2" w:rsidP="00843796" w14:paraId="79836567" w14:textId="2DFB549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F3170F" w:rsidP="00F3170F" w14:paraId="70A8B133" w14:textId="77777777"/>
    <w:p w:rsidR="00EE5EA8" w:rsidRPr="00EE5EA8" w:rsidP="00F3170F" w14:paraId="541071F6" w14:textId="1BBDEA07">
      <w:pPr>
        <w:rPr>
          <w:b/>
          <w:bCs/>
        </w:rPr>
      </w:pPr>
      <w:r w:rsidRPr="00EE5EA8">
        <w:rPr>
          <w:b/>
          <w:bCs/>
        </w:rPr>
        <w:t>COST TO RESPONDENT</w:t>
      </w:r>
    </w:p>
    <w:p w:rsidR="009A036B" w:rsidRPr="009A036B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3039D02" w14:textId="77777777" w:rsidTr="004466F9">
        <w:tblPrEx>
          <w:tblW w:w="9180" w:type="dxa"/>
          <w:tblInd w:w="18" w:type="dxa"/>
          <w:tblLayout w:type="fixed"/>
          <w:tblLook w:val="01E0"/>
        </w:tblPrEx>
        <w:trPr>
          <w:trHeight w:val="800"/>
        </w:trPr>
        <w:tc>
          <w:tcPr>
            <w:tcW w:w="2790" w:type="dxa"/>
          </w:tcPr>
          <w:p w:rsidR="00CA2010" w:rsidRPr="009A036B" w:rsidP="009A036B" w14:paraId="63B44F56" w14:textId="3A85BBE1">
            <w:r>
              <w:rPr>
                <w:rFonts w:ascii="TimesNewRomanPSMT" w:hAnsi="TimesNewRomanPSMT" w:cs="TimesNewRomanPSMT"/>
                <w:sz w:val="22"/>
                <w:szCs w:val="22"/>
              </w:rPr>
              <w:t>NIH employees, trainees, fellows and contractors, and their eligible family members</w:t>
            </w:r>
          </w:p>
        </w:tc>
        <w:tc>
          <w:tcPr>
            <w:tcW w:w="2250" w:type="dxa"/>
          </w:tcPr>
          <w:p w:rsidR="00CA2010" w:rsidRPr="009A036B" w:rsidP="009A036B" w14:paraId="17548B0F" w14:textId="0C9FB9F0">
            <w:r>
              <w:t>7</w:t>
            </w:r>
          </w:p>
        </w:tc>
        <w:tc>
          <w:tcPr>
            <w:tcW w:w="2520" w:type="dxa"/>
          </w:tcPr>
          <w:p w:rsidR="00CA2010" w:rsidRPr="009A036B" w:rsidP="009A036B" w14:paraId="216778BF" w14:textId="5427FE23">
            <w:r>
              <w:t>$30</w:t>
            </w:r>
          </w:p>
        </w:tc>
        <w:tc>
          <w:tcPr>
            <w:tcW w:w="1620" w:type="dxa"/>
          </w:tcPr>
          <w:p w:rsidR="00CA2010" w:rsidRPr="009A036B" w:rsidP="009A036B" w14:paraId="198FF701" w14:textId="186C31DA">
            <w:r>
              <w:t>$</w:t>
            </w:r>
            <w:r w:rsidR="00AA1DB8">
              <w:t>210</w:t>
            </w:r>
          </w:p>
        </w:tc>
      </w:tr>
      <w:tr w14:paraId="7A33F4A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CAB1FAD" w14:textId="77777777"/>
        </w:tc>
        <w:tc>
          <w:tcPr>
            <w:tcW w:w="2250" w:type="dxa"/>
          </w:tcPr>
          <w:p w:rsidR="00CA2010" w:rsidRPr="009A036B" w:rsidP="009A036B" w14:paraId="4BEB3AC4" w14:textId="77777777"/>
        </w:tc>
        <w:tc>
          <w:tcPr>
            <w:tcW w:w="2520" w:type="dxa"/>
          </w:tcPr>
          <w:p w:rsidR="00CA2010" w:rsidRPr="009A036B" w:rsidP="009A036B" w14:paraId="1A3A420E" w14:textId="77777777"/>
        </w:tc>
        <w:tc>
          <w:tcPr>
            <w:tcW w:w="1620" w:type="dxa"/>
          </w:tcPr>
          <w:p w:rsidR="00CA2010" w:rsidRPr="009A036B" w:rsidP="009A036B" w14:paraId="4804C630" w14:textId="77777777"/>
        </w:tc>
      </w:tr>
      <w:tr w14:paraId="1707AB8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623BFB" w:rsidRPr="009A036B" w:rsidP="00623BFB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23BFB" w:rsidRPr="009A036B" w:rsidP="00623BFB" w14:paraId="51980B6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623BFB" w:rsidRPr="009A036B" w:rsidP="00623BFB" w14:paraId="50FA256A" w14:textId="77777777"/>
        </w:tc>
        <w:tc>
          <w:tcPr>
            <w:tcW w:w="1620" w:type="dxa"/>
          </w:tcPr>
          <w:p w:rsidR="00623BFB" w:rsidRPr="00080579" w:rsidP="00623BFB" w14:paraId="277A39C9" w14:textId="7C5DED17">
            <w:pPr>
              <w:rPr>
                <w:b/>
                <w:bCs/>
              </w:rPr>
            </w:pPr>
            <w:r w:rsidRPr="00080579">
              <w:rPr>
                <w:b/>
                <w:bCs/>
              </w:rPr>
              <w:t>$</w:t>
            </w:r>
            <w:r w:rsidR="00AA1DB8">
              <w:rPr>
                <w:b/>
                <w:bCs/>
              </w:rPr>
              <w:t>210</w:t>
            </w:r>
          </w:p>
        </w:tc>
      </w:tr>
    </w:tbl>
    <w:p w:rsidR="000435FE" w:rsidRPr="007A3B96" w:rsidP="000435FE" w14:paraId="5DC0B12F" w14:textId="77777777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BLS </w:t>
      </w:r>
      <w:r w:rsidRPr="00FD5752">
        <w:rPr>
          <w:color w:val="000000"/>
          <w:sz w:val="22"/>
          <w:szCs w:val="22"/>
          <w:shd w:val="clear" w:color="auto" w:fill="FFFFFF"/>
        </w:rPr>
        <w:t>Occupational Employment and Wage Statistics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D5752">
        <w:rPr>
          <w:color w:val="000000"/>
          <w:sz w:val="22"/>
          <w:szCs w:val="22"/>
          <w:shd w:val="clear" w:color="auto" w:fill="FFFFFF"/>
        </w:rPr>
        <w:t>https://www.bls.gov/oes/current/naics4_622300.htm#00-0000</w:t>
      </w:r>
    </w:p>
    <w:p w:rsidR="009A036B" w:rsidP="00F3170F" w14:paraId="7F3DCA9C" w14:textId="77777777"/>
    <w:p w:rsidR="00441434" w:rsidP="00F3170F" w14:paraId="0092AEDF" w14:textId="77777777"/>
    <w:p w:rsidR="009A036B" w:rsidRPr="00610869" w:rsidP="009A036B" w14:paraId="649E7DF1" w14:textId="64CE783C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9C19DC">
        <w:t xml:space="preserve"> </w:t>
      </w:r>
      <w:r w:rsidRPr="00610869" w:rsidR="00AA1DB8">
        <w:rPr>
          <w:u w:val="single"/>
        </w:rPr>
        <w:t>$</w:t>
      </w:r>
      <w:r w:rsidRPr="00610869" w:rsidR="009C19DC">
        <w:rPr>
          <w:u w:val="single"/>
        </w:rPr>
        <w:t>1068.23</w:t>
      </w:r>
    </w:p>
    <w:p w:rsidR="009A036B" w:rsidRPr="009A036B" w:rsidP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DEC57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D290484" w14:textId="77777777">
            <w:pPr>
              <w:rPr>
                <w:b/>
                <w:bCs/>
              </w:rPr>
            </w:pPr>
          </w:p>
          <w:p w:rsidR="009A036B" w:rsidRPr="009A036B" w:rsidP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E7DB43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492D89" w14:textId="77777777">
            <w:pPr>
              <w:rPr>
                <w:b/>
              </w:rPr>
            </w:pPr>
            <w:r w:rsidRPr="00080579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D649E10" w14:textId="28D0F9C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0959E" w14:textId="0A9FA030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8A505" w14:textId="597C24E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0EF6364" w14:textId="1B24451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C4E479" w14:textId="59B8A1CE"/>
        </w:tc>
      </w:tr>
      <w:tr w14:paraId="18D9997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77C660" w14:textId="6AAE877B">
            <w:r>
              <w:t>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021848" w14:textId="28031EAB">
            <w:r>
              <w:t>GS 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6A5FF8" w14:textId="310141E5">
            <w:r>
              <w:t>106, 823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F07074" w14:textId="6C5BD7FA">
            <w:r>
              <w:t>1 %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619DA54" w14:textId="73346324">
            <w:r>
              <w:t>1068.23</w:t>
            </w:r>
          </w:p>
        </w:tc>
      </w:tr>
      <w:tr w14:paraId="765CE0C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382129" w14:textId="77777777"/>
        </w:tc>
      </w:tr>
      <w:tr w14:paraId="2C479B3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832B49C" w14:textId="77777777"/>
        </w:tc>
      </w:tr>
      <w:tr w14:paraId="6B88E28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1A5EF4" w14:textId="77777777">
            <w:pPr>
              <w:rPr>
                <w:b/>
              </w:rPr>
            </w:pPr>
            <w:r w:rsidRPr="00080579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8B9858A" w14:textId="44006894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44E33C" w14:textId="32961DC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CE6869" w14:textId="078C75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2886867" w14:textId="402C88E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19EC3E" w14:textId="740A09F2"/>
        </w:tc>
      </w:tr>
      <w:tr w14:paraId="2EFDB6E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3578106" w14:textId="77777777"/>
        </w:tc>
      </w:tr>
      <w:tr w14:paraId="012B44B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BA5DFF6" w14:textId="621B5EA3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8DA7B2" w14:textId="57B8A83F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754DE" w14:textId="52EC8BB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52FB691" w14:textId="727A250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27BC46D" w14:textId="5EB8CC15"/>
        </w:tc>
      </w:tr>
      <w:tr w14:paraId="4A76595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D19B8A5" w14:textId="2D57B153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D4545" w14:textId="7911723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E72BCE" w14:textId="0D0AF97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688391B" w14:textId="61DD978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038E49" w14:textId="4F0A86AE"/>
        </w:tc>
      </w:tr>
      <w:tr w14:paraId="57A0FA2E" w14:textId="77777777" w:rsidTr="004466F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DAA2B6" w14:textId="77777777">
            <w:pPr>
              <w:rPr>
                <w:b/>
              </w:rPr>
            </w:pPr>
          </w:p>
        </w:tc>
      </w:tr>
      <w:tr w14:paraId="5F5D27E7" w14:textId="77777777" w:rsidTr="004466F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F18B920" w14:textId="7D53E67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82BF44" w14:textId="1AE2794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CF067D9" w14:textId="07A9DF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DCCC900" w14:textId="1A74A34F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447BE52" w14:textId="4FA73E36">
            <w:r>
              <w:t>1068.23</w:t>
            </w:r>
          </w:p>
        </w:tc>
      </w:tr>
    </w:tbl>
    <w:p w:rsidR="009A036B" w:rsidRPr="009A036B" w:rsidP="009A036B" w14:paraId="13D0BA23" w14:textId="752645A3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5" w:history="1">
        <w:r w:rsidRPr="00610869" w:rsidR="003E6BBC">
          <w:rPr>
            <w:rStyle w:val="Hyperlink"/>
            <w:sz w:val="20"/>
            <w:szCs w:val="20"/>
          </w:rPr>
          <w:t>https://www.opm.gov/policy-data-oversight/pay-leave/salaries-wages/2022/general-schedule/</w:t>
        </w:r>
      </w:hyperlink>
      <w:r>
        <w:rPr>
          <w:sz w:val="18"/>
          <w:szCs w:val="18"/>
        </w:rPr>
        <w:t xml:space="preserve"> </w:t>
      </w:r>
    </w:p>
    <w:p w:rsidR="009A036B" w14:paraId="498195CC" w14:textId="77777777">
      <w:pPr>
        <w:rPr>
          <w:b/>
        </w:rPr>
      </w:pPr>
    </w:p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5905F48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</w:t>
      </w:r>
      <w:r w:rsidRPr="00E25220">
        <w:rPr>
          <w:b/>
          <w:bCs/>
        </w:rPr>
        <w:t>:</w:t>
      </w:r>
      <w:r w:rsidRPr="00E25220" w:rsidR="00E25220">
        <w:rPr>
          <w:b/>
          <w:bCs/>
        </w:rPr>
        <w:t xml:space="preserve"> </w:t>
      </w:r>
      <w:r w:rsidRPr="00E25220" w:rsidR="00E25220">
        <w:t>N/A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7879D41" w14:textId="4A0E1F5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544CD0">
        <w:t>X</w:t>
      </w:r>
      <w:r>
        <w:t>] No</w:t>
      </w:r>
    </w:p>
    <w:p w:rsidR="00636621" w:rsidP="00636621" w14:paraId="38A88F38" w14:textId="77777777">
      <w:pPr>
        <w:pStyle w:val="ListParagraph"/>
      </w:pPr>
    </w:p>
    <w:p w:rsidR="00636621" w:rsidP="001B0AAA" w14:paraId="358B318F" w14:textId="032DFA90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872F8" w:rsidP="001B0AAA" w14:paraId="15F22661" w14:textId="05B71656"/>
    <w:p w:rsidR="001872F8" w:rsidRPr="001872F8" w:rsidP="001B0AAA" w14:paraId="5BE0831C" w14:textId="5663E81E">
      <w:pPr>
        <w:rPr>
          <w:i/>
          <w:iCs/>
        </w:rPr>
      </w:pPr>
      <w:r>
        <w:rPr>
          <w:i/>
          <w:iCs/>
        </w:rPr>
        <w:t>Respondents consist of</w:t>
      </w:r>
      <w:r w:rsidRPr="001872F8">
        <w:rPr>
          <w:i/>
          <w:iCs/>
        </w:rPr>
        <w:t xml:space="preserve"> NIH staff requesting parent coaching services.</w:t>
      </w:r>
    </w:p>
    <w:p w:rsidR="00A403BB" w:rsidP="00A403BB" w14:paraId="37F9091A" w14:textId="77777777">
      <w:pPr>
        <w:pStyle w:val="ListParagraph"/>
      </w:pPr>
    </w:p>
    <w:p w:rsidR="00A403BB" w:rsidP="00A403BB" w14:paraId="67DEEF3A" w14:textId="77777777"/>
    <w:p w:rsidR="00A403BB" w:rsidP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E4593E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RPr="000C099A" w:rsidP="001B0AAA" w14:paraId="6E48500C" w14:textId="5E4AB077">
      <w:pPr>
        <w:ind w:left="720"/>
        <w:rPr>
          <w:b/>
          <w:bCs/>
        </w:rPr>
      </w:pPr>
      <w:r w:rsidRPr="000C099A">
        <w:rPr>
          <w:b/>
          <w:bCs/>
        </w:rPr>
        <w:t>[</w:t>
      </w:r>
      <w:r w:rsidRPr="000C099A" w:rsidR="000C099A">
        <w:rPr>
          <w:b/>
          <w:bCs/>
        </w:rPr>
        <w:t>X</w:t>
      </w:r>
      <w:r w:rsidRPr="000C099A">
        <w:rPr>
          <w:b/>
          <w:bCs/>
        </w:rPr>
        <w:t>] Web-based</w:t>
      </w:r>
      <w:r w:rsidRPr="000C099A">
        <w:rPr>
          <w:b/>
          <w:bCs/>
        </w:rPr>
        <w:t xml:space="preserve"> or other forms of </w:t>
      </w:r>
      <w:r w:rsidRPr="000C099A">
        <w:rPr>
          <w:b/>
          <w:bCs/>
        </w:rPr>
        <w:t>Social Media</w:t>
      </w:r>
      <w:r w:rsidRPr="000C099A">
        <w:rPr>
          <w:b/>
          <w:bCs/>
        </w:rPr>
        <w:t xml:space="preserve"> </w:t>
      </w:r>
    </w:p>
    <w:p w:rsidR="001B0AAA" w:rsidP="001B0AAA" w14:paraId="6733C69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8571807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04197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F6612C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9EB718E" w14:textId="0BE3E90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Pr="000C099A">
        <w:rPr>
          <w:b/>
          <w:bCs/>
        </w:rPr>
        <w:t>[</w:t>
      </w:r>
      <w:r w:rsidRPr="000C099A" w:rsidR="000C099A">
        <w:rPr>
          <w:b/>
          <w:bCs/>
        </w:rPr>
        <w:t>X</w:t>
      </w:r>
      <w:r w:rsidRPr="000C099A">
        <w:rPr>
          <w:b/>
          <w:bCs/>
        </w:rPr>
        <w:t>] No</w:t>
      </w:r>
    </w:p>
    <w:p w:rsidR="00F24CFC" w:rsidP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77A4B0F" w14:textId="77777777">
      <w:pPr>
        <w:rPr>
          <w:b/>
        </w:rPr>
      </w:pPr>
    </w:p>
    <w:p w:rsidR="003932D1" w:rsidRPr="00F24CFC" w:rsidP="0024521E" w14:paraId="699E5224" w14:textId="77777777">
      <w:pPr>
        <w:rPr>
          <w:b/>
        </w:rPr>
      </w:pPr>
    </w:p>
    <w:sectPr w:rsidSect="00194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549C773" w14:textId="54961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35FE"/>
    <w:rsid w:val="00047A64"/>
    <w:rsid w:val="00051658"/>
    <w:rsid w:val="00052F3F"/>
    <w:rsid w:val="00067329"/>
    <w:rsid w:val="000722CE"/>
    <w:rsid w:val="00080579"/>
    <w:rsid w:val="000913EC"/>
    <w:rsid w:val="000B2838"/>
    <w:rsid w:val="000C099A"/>
    <w:rsid w:val="000D44CA"/>
    <w:rsid w:val="000E200B"/>
    <w:rsid w:val="000F68BE"/>
    <w:rsid w:val="00113A81"/>
    <w:rsid w:val="00162F83"/>
    <w:rsid w:val="00177AEA"/>
    <w:rsid w:val="001855D1"/>
    <w:rsid w:val="001872F8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2F11EB"/>
    <w:rsid w:val="003668D6"/>
    <w:rsid w:val="003756C2"/>
    <w:rsid w:val="003932D1"/>
    <w:rsid w:val="003960BB"/>
    <w:rsid w:val="003A7074"/>
    <w:rsid w:val="003B5350"/>
    <w:rsid w:val="003D5BBE"/>
    <w:rsid w:val="003E3C61"/>
    <w:rsid w:val="003E6BBC"/>
    <w:rsid w:val="003F1C5B"/>
    <w:rsid w:val="004147CC"/>
    <w:rsid w:val="00420E91"/>
    <w:rsid w:val="00431EB1"/>
    <w:rsid w:val="00434E33"/>
    <w:rsid w:val="00441434"/>
    <w:rsid w:val="004466F9"/>
    <w:rsid w:val="0045264C"/>
    <w:rsid w:val="0048415B"/>
    <w:rsid w:val="004876EC"/>
    <w:rsid w:val="004A2185"/>
    <w:rsid w:val="004A44F3"/>
    <w:rsid w:val="004B1EB8"/>
    <w:rsid w:val="004B672F"/>
    <w:rsid w:val="004D6E14"/>
    <w:rsid w:val="005009B0"/>
    <w:rsid w:val="00537516"/>
    <w:rsid w:val="00544CD0"/>
    <w:rsid w:val="005602C1"/>
    <w:rsid w:val="00581147"/>
    <w:rsid w:val="005A1006"/>
    <w:rsid w:val="005A772A"/>
    <w:rsid w:val="005A7C5D"/>
    <w:rsid w:val="005E714A"/>
    <w:rsid w:val="00610869"/>
    <w:rsid w:val="006140A0"/>
    <w:rsid w:val="00623BFB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3614"/>
    <w:rsid w:val="0077703F"/>
    <w:rsid w:val="007A3B96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E7827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A76D9"/>
    <w:rsid w:val="009C13B9"/>
    <w:rsid w:val="009C19DC"/>
    <w:rsid w:val="009D01A2"/>
    <w:rsid w:val="009F5923"/>
    <w:rsid w:val="00A229F1"/>
    <w:rsid w:val="00A403BB"/>
    <w:rsid w:val="00A50F89"/>
    <w:rsid w:val="00A674DF"/>
    <w:rsid w:val="00A83AA6"/>
    <w:rsid w:val="00AA1DB8"/>
    <w:rsid w:val="00AC60E8"/>
    <w:rsid w:val="00AE14B1"/>
    <w:rsid w:val="00AE1809"/>
    <w:rsid w:val="00B1396E"/>
    <w:rsid w:val="00B2002B"/>
    <w:rsid w:val="00B55401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464A"/>
    <w:rsid w:val="00BF6223"/>
    <w:rsid w:val="00C14CC4"/>
    <w:rsid w:val="00C15E7E"/>
    <w:rsid w:val="00C33C52"/>
    <w:rsid w:val="00C40D8B"/>
    <w:rsid w:val="00C8407A"/>
    <w:rsid w:val="00C8488C"/>
    <w:rsid w:val="00C86E91"/>
    <w:rsid w:val="00C9785B"/>
    <w:rsid w:val="00CA19A3"/>
    <w:rsid w:val="00CA2010"/>
    <w:rsid w:val="00CA2650"/>
    <w:rsid w:val="00CB1078"/>
    <w:rsid w:val="00CC6FAF"/>
    <w:rsid w:val="00CD36F4"/>
    <w:rsid w:val="00CD3F0A"/>
    <w:rsid w:val="00D24698"/>
    <w:rsid w:val="00D50D59"/>
    <w:rsid w:val="00D6383F"/>
    <w:rsid w:val="00D662C8"/>
    <w:rsid w:val="00DB4A58"/>
    <w:rsid w:val="00DB59D0"/>
    <w:rsid w:val="00DB608A"/>
    <w:rsid w:val="00DC1181"/>
    <w:rsid w:val="00DC33D3"/>
    <w:rsid w:val="00DC64D3"/>
    <w:rsid w:val="00E25220"/>
    <w:rsid w:val="00E26329"/>
    <w:rsid w:val="00E40B50"/>
    <w:rsid w:val="00E431EE"/>
    <w:rsid w:val="00E50293"/>
    <w:rsid w:val="00E65FFC"/>
    <w:rsid w:val="00E670E2"/>
    <w:rsid w:val="00E80951"/>
    <w:rsid w:val="00E854FE"/>
    <w:rsid w:val="00E86CC6"/>
    <w:rsid w:val="00EB56B3"/>
    <w:rsid w:val="00ED6492"/>
    <w:rsid w:val="00EE37F5"/>
    <w:rsid w:val="00EE5EA8"/>
    <w:rsid w:val="00EE680B"/>
    <w:rsid w:val="00EF2095"/>
    <w:rsid w:val="00F06866"/>
    <w:rsid w:val="00F15956"/>
    <w:rsid w:val="00F24CFC"/>
    <w:rsid w:val="00F3170F"/>
    <w:rsid w:val="00F86109"/>
    <w:rsid w:val="00F94D8C"/>
    <w:rsid w:val="00F976B0"/>
    <w:rsid w:val="00FA6DE7"/>
    <w:rsid w:val="00FC0A8E"/>
    <w:rsid w:val="00FD575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2022/general-schedul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2019-09-04T14:23:00Z</cp:lastPrinted>
  <dcterms:created xsi:type="dcterms:W3CDTF">2022-12-08T19:19:00Z</dcterms:created>
  <dcterms:modified xsi:type="dcterms:W3CDTF">2022-12-08T19:28:00Z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