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72A8" w:rsidP="00C572A8" w14:paraId="4563F56F" w14:textId="77777777">
      <w:pPr>
        <w:pStyle w:val="xparagraph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</w:rPr>
        <w:t>The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4" w:tgtFrame="_blank" w:tooltip="https://mynci.cancer.gov/topics/nci-equity-and-inclusion-program" w:history="1">
        <w:r>
          <w:rPr>
            <w:rStyle w:val="xnormaltextrun"/>
            <w:rFonts w:ascii="Calibri" w:hAnsi="Calibri" w:cs="Calibri"/>
            <w:color w:val="0563C1"/>
            <w:sz w:val="22"/>
            <w:szCs w:val="22"/>
            <w:u w:val="single"/>
          </w:rPr>
          <w:t>NCI Equity and Inclusion Program</w:t>
        </w:r>
      </w:hyperlink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xnormaltextrun"/>
          <w:rFonts w:ascii="Calibri" w:hAnsi="Calibri" w:cs="Calibri"/>
          <w:color w:val="000000"/>
          <w:sz w:val="22"/>
          <w:szCs w:val="22"/>
        </w:rPr>
        <w:t>(</w:t>
      </w:r>
      <w:hyperlink r:id="rId4" w:tgtFrame="_blank" w:tooltip="https://mynci.cancer.gov/topics/nci-equity-and-inclusion-program" w:history="1">
        <w:r>
          <w:rPr>
            <w:rStyle w:val="xnormaltextrun"/>
            <w:rFonts w:ascii="Calibri" w:hAnsi="Calibri" w:cs="Calibri"/>
            <w:color w:val="0563C1"/>
            <w:sz w:val="22"/>
            <w:szCs w:val="22"/>
            <w:u w:val="single"/>
          </w:rPr>
          <w:t>EIP</w:t>
        </w:r>
      </w:hyperlink>
      <w:r>
        <w:rPr>
          <w:rStyle w:val="xnormaltextrun"/>
          <w:rFonts w:ascii="Calibri" w:hAnsi="Calibri" w:cs="Calibri"/>
          <w:color w:val="000000"/>
          <w:sz w:val="22"/>
          <w:szCs w:val="22"/>
        </w:rPr>
        <w:t>) is working to increase the diversity, equity, inclusion, and accessibility of the NCI and cancer research workforce, address health disparities, and advance health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equity research and outcomes. These efforts are guided by the NCI Equity Council and envisioned through the EIP’s five working groups.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:rsidR="00C572A8" w:rsidP="00C572A8" w14:paraId="26CB6DCE" w14:textId="77777777">
      <w:pPr>
        <w:pStyle w:val="xparagraph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rStyle w:val="xnormaltextrun"/>
          <w:color w:val="000000"/>
          <w:sz w:val="27"/>
          <w:szCs w:val="27"/>
        </w:rPr>
        <w:t> </w:t>
      </w:r>
    </w:p>
    <w:p w:rsidR="00C572A8" w:rsidP="00C572A8" w14:paraId="65404071" w14:textId="22E5FD42">
      <w:pPr>
        <w:pStyle w:val="xparagraph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</w:rPr>
        <w:t xml:space="preserve">The EIP is now entering its second year and seeks to invite members of the NCI community </w:t>
      </w:r>
      <w:r w:rsidRPr="00A36197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A36197" w:rsidR="000E2646">
        <w:rPr>
          <w:rFonts w:ascii="Calibri" w:hAnsi="Calibri" w:cs="Calibri"/>
          <w:color w:val="000000" w:themeColor="text1"/>
          <w:sz w:val="22"/>
          <w:szCs w:val="22"/>
        </w:rPr>
        <w:t>FTEs</w:t>
      </w:r>
      <w:r w:rsidRPr="00A36197">
        <w:rPr>
          <w:rFonts w:ascii="Calibri" w:hAnsi="Calibri" w:cs="Calibri"/>
          <w:color w:val="000000" w:themeColor="text1"/>
          <w:sz w:val="22"/>
          <w:szCs w:val="22"/>
        </w:rPr>
        <w:t>, trainees, fellows, contractors)</w:t>
      </w:r>
      <w:r w:rsidRPr="00A36197">
        <w:rPr>
          <w:rStyle w:val="x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Style w:val="xnormaltextrun"/>
          <w:rFonts w:ascii="Calibri" w:hAnsi="Calibri" w:cs="Calibri"/>
          <w:color w:val="000000"/>
          <w:sz w:val="22"/>
          <w:szCs w:val="22"/>
        </w:rPr>
        <w:t>into the practice of bringing about meaningful change in cancer disparities research, the cancer research workforce, and NCI’s internal workforce to the larger NCI community.</w:t>
      </w:r>
    </w:p>
    <w:p w:rsidR="00C572A8" w:rsidP="00C572A8" w14:paraId="6CF50943" w14:textId="77777777">
      <w:pPr>
        <w:pStyle w:val="xparagraph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</w:rPr>
        <w:t> </w:t>
      </w:r>
    </w:p>
    <w:p w:rsidR="00C572A8" w:rsidP="00C572A8" w14:paraId="0F7143DB" w14:textId="6C3197FA">
      <w:pPr>
        <w:pStyle w:val="xmsocommenttext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We invite all interested NCI staff, regardless of wage and grade, workforce category (e.g., infrastructure, health/research/administration, or science), or training status, to contribute to EIP’s work toward equity for the cancer research enterprise. To learn more about the completed, ongoing, and envisioned future work, visit </w:t>
      </w:r>
      <w:hyperlink r:id="rId4" w:history="1">
        <w:r w:rsidRPr="00C572A8">
          <w:rPr>
            <w:rStyle w:val="Hyperlink"/>
            <w:rFonts w:ascii="Calibri" w:hAnsi="Calibri" w:cs="Calibri"/>
            <w:sz w:val="22"/>
            <w:szCs w:val="22"/>
          </w:rPr>
          <w:t xml:space="preserve">NCI Equity and Inclusion Program | </w:t>
        </w:r>
        <w:r w:rsidRPr="00C572A8">
          <w:rPr>
            <w:rStyle w:val="Hyperlink"/>
            <w:rFonts w:ascii="Calibri" w:hAnsi="Calibri" w:cs="Calibri"/>
            <w:sz w:val="22"/>
            <w:szCs w:val="22"/>
          </w:rPr>
          <w:t>myNCI</w:t>
        </w:r>
        <w:r w:rsidRPr="00C572A8">
          <w:rPr>
            <w:rStyle w:val="Hyperlink"/>
            <w:rFonts w:ascii="Calibri" w:hAnsi="Calibri" w:cs="Calibri"/>
            <w:sz w:val="22"/>
            <w:szCs w:val="22"/>
          </w:rPr>
          <w:t xml:space="preserve"> (cancer.gov</w:t>
        </w:r>
      </w:hyperlink>
      <w:r w:rsidRPr="00C572A8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:rsidR="00C572A8" w:rsidP="00C572A8" w14:paraId="0744ED6C" w14:textId="77777777">
      <w:pPr>
        <w:pStyle w:val="xmsocommenttext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C572A8" w:rsidP="00821B5D" w14:paraId="4F8772B5" w14:textId="79A22446">
      <w:pPr>
        <w:pStyle w:val="xmsocommenttex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 this survey to contribute your voice and efforts to the EIP. Survey responses will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xnormaltextrun"/>
          <w:rFonts w:ascii="Calibri" w:hAnsi="Calibri" w:cs="Calibri"/>
          <w:color w:val="000000"/>
          <w:sz w:val="22"/>
          <w:szCs w:val="22"/>
        </w:rPr>
        <w:t>identify</w:t>
      </w:r>
      <w:r w:rsidR="00901FB8">
        <w:rPr>
          <w:rStyle w:val="xnormaltextrun"/>
          <w:rFonts w:ascii="Calibri" w:hAnsi="Calibri" w:cs="Calibri"/>
          <w:color w:val="000000"/>
          <w:sz w:val="22"/>
          <w:szCs w:val="22"/>
        </w:rPr>
        <w:t xml:space="preserve"> the following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:rsidR="00C572A8" w:rsidP="00821B5D" w14:paraId="39A8934D" w14:textId="7AB5BD88">
      <w:pPr>
        <w:pStyle w:val="xmsocommenttext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Potential new working group members and </w:t>
      </w:r>
    </w:p>
    <w:p w:rsidR="00C572A8" w:rsidP="00821B5D" w14:paraId="7A54F8EF" w14:textId="18C163F2">
      <w:pPr>
        <w:pStyle w:val="xmsocommenttext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Other volunteers to contribute to specific current and future projects</w:t>
      </w:r>
    </w:p>
    <w:p w:rsidR="00C572A8" w:rsidP="00C572A8" w14:paraId="28DEEB93" w14:textId="77777777">
      <w:pPr>
        <w:pStyle w:val="xmsocommenttext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C572A8" w:rsidP="00C572A8" w14:paraId="0B003EE5" w14:textId="4F986F0D">
      <w:pPr>
        <w:pStyle w:val="xparagraph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</w:rPr>
        <w:t xml:space="preserve">We recognize that if we receive an overwhelming response to this NCI-wide call to contribute to the EIP, we might </w:t>
      </w:r>
      <w:r w:rsidR="00901FB8">
        <w:rPr>
          <w:rStyle w:val="xnormaltextrun"/>
          <w:rFonts w:ascii="Calibri" w:hAnsi="Calibri" w:cs="Calibri"/>
          <w:color w:val="000000"/>
          <w:sz w:val="22"/>
          <w:szCs w:val="22"/>
        </w:rPr>
        <w:t>need more time to engage everyone</w:t>
      </w:r>
      <w:r>
        <w:rPr>
          <w:rStyle w:val="xnormaltextrun"/>
          <w:rFonts w:ascii="Calibri" w:hAnsi="Calibri" w:cs="Calibri"/>
          <w:color w:val="000000"/>
          <w:sz w:val="22"/>
          <w:szCs w:val="22"/>
        </w:rPr>
        <w:t>. We encourage our community to get involved in the NIH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5" w:tgtFrame="_blank" w:tooltip="https://www.nih.gov/ending-structural-racism/improving-nih-culture-structure-equity-inclusion-excellence" w:history="1">
        <w:r>
          <w:rPr>
            <w:rStyle w:val="xnormaltextrun"/>
            <w:rFonts w:ascii="Calibri" w:hAnsi="Calibri" w:cs="Calibri"/>
            <w:color w:val="0563C1"/>
            <w:sz w:val="22"/>
            <w:szCs w:val="22"/>
            <w:u w:val="single"/>
          </w:rPr>
          <w:t>NIH Anti-Racism Steering Committee</w:t>
        </w:r>
      </w:hyperlink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xnormaltextrun"/>
          <w:rFonts w:ascii="Calibri" w:hAnsi="Calibri" w:cs="Calibri"/>
          <w:color w:val="000000"/>
          <w:sz w:val="22"/>
          <w:szCs w:val="22"/>
        </w:rPr>
        <w:t>(ARSC) by emailing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6" w:tgtFrame="_blank" w:tooltip="mailto:nihantir-steeringcmte@mail.nih.gov" w:history="1">
        <w:r>
          <w:rPr>
            <w:rStyle w:val="xnormaltextrun"/>
            <w:rFonts w:ascii="Calibri" w:hAnsi="Calibri" w:cs="Calibri"/>
            <w:color w:val="E60045"/>
            <w:sz w:val="22"/>
            <w:szCs w:val="22"/>
            <w:u w:val="single"/>
          </w:rPr>
          <w:t>nihantir-steeringcmte@mail.nih.gov</w:t>
        </w:r>
      </w:hyperlink>
      <w:r w:rsidR="00A36197">
        <w:rPr>
          <w:rStyle w:val="xnormaltextrun"/>
          <w:rFonts w:ascii="Calibri" w:hAnsi="Calibri" w:cs="Calibri"/>
          <w:color w:val="E60045"/>
          <w:sz w:val="22"/>
          <w:szCs w:val="22"/>
          <w:u w:val="single"/>
        </w:rPr>
        <w:t>.</w:t>
      </w:r>
    </w:p>
    <w:p w:rsidR="00CF5619" w:rsidRPr="00C572A8" w:rsidP="00C572A8" w14:paraId="33A1B028" w14:textId="110D46D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B628EB"/>
    <w:multiLevelType w:val="hybridMultilevel"/>
    <w:tmpl w:val="4AF04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EE"/>
    <w:rsid w:val="000E2646"/>
    <w:rsid w:val="005652A6"/>
    <w:rsid w:val="006359A6"/>
    <w:rsid w:val="00821B5D"/>
    <w:rsid w:val="00901FB8"/>
    <w:rsid w:val="00A36197"/>
    <w:rsid w:val="00C572A8"/>
    <w:rsid w:val="00CD2729"/>
    <w:rsid w:val="00CF5619"/>
    <w:rsid w:val="00E831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3AC078"/>
  <w15:chartTrackingRefBased/>
  <w15:docId w15:val="{AE2858FE-A94D-6940-A99D-DD0BEF17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ragraph">
    <w:name w:val="xparagraph"/>
    <w:basedOn w:val="Normal"/>
    <w:rsid w:val="00C572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normaltextrun">
    <w:name w:val="xnormaltextrun"/>
    <w:basedOn w:val="DefaultParagraphFont"/>
    <w:rsid w:val="00C572A8"/>
  </w:style>
  <w:style w:type="character" w:customStyle="1" w:styleId="apple-converted-space">
    <w:name w:val="apple-converted-space"/>
    <w:basedOn w:val="DefaultParagraphFont"/>
    <w:rsid w:val="00C572A8"/>
  </w:style>
  <w:style w:type="paragraph" w:customStyle="1" w:styleId="xmsocommenttext">
    <w:name w:val="xmsocommenttext"/>
    <w:basedOn w:val="Normal"/>
    <w:rsid w:val="00C572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572A8"/>
  </w:style>
  <w:style w:type="character" w:styleId="Hyperlink">
    <w:name w:val="Hyperlink"/>
    <w:basedOn w:val="DefaultParagraphFont"/>
    <w:uiPriority w:val="99"/>
    <w:unhideWhenUsed/>
    <w:rsid w:val="00C572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2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6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ynci.cancer.gov/topics/nci-equity-and-inclusion-program" TargetMode="External" /><Relationship Id="rId5" Type="http://schemas.openxmlformats.org/officeDocument/2006/relationships/hyperlink" Target="https://www.nih.gov/ending-structural-racism/improving-nih-culture-structure-equity-inclusion-excellence" TargetMode="External" /><Relationship Id="rId6" Type="http://schemas.openxmlformats.org/officeDocument/2006/relationships/hyperlink" Target="mailto:nihantir-steeringcmte@mail.nih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Angela (NIH/NCI) [E]</dc:creator>
  <cp:lastModifiedBy>Abdelmouti, Tawanda (NIH/OD) [E]</cp:lastModifiedBy>
  <cp:revision>2</cp:revision>
  <dcterms:created xsi:type="dcterms:W3CDTF">2022-12-08T19:37:00Z</dcterms:created>
  <dcterms:modified xsi:type="dcterms:W3CDTF">2022-12-08T19:37:00Z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c3b6d84c64fb258170a419c592310f81a9a13fcabd22a3edbdb08a3f8ab09f90</vt:lpwstr>
  </property>
</Properties>
</file>