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0DE6" w:rsidRPr="00F80DD0" w:rsidP="00380DE6" w14:paraId="2AB6D147" w14:textId="0814379F">
      <w:pPr>
        <w:spacing w:after="0" w:line="259" w:lineRule="auto"/>
        <w:ind w:left="28" w:hanging="1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</w:rPr>
        <w:t xml:space="preserve">Measures Under Consideration (MUC) Peer Reviewed Journal </w:t>
      </w:r>
      <w:r w:rsidR="004C01FB"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t>Article</w:t>
      </w:r>
      <w:r w:rsidRPr="00F80DD0">
        <w:rPr>
          <w:rFonts w:ascii="Arial" w:hAnsi="Arial" w:cs="Arial"/>
          <w:sz w:val="28"/>
        </w:rPr>
        <w:t xml:space="preserve"> Template</w:t>
      </w:r>
      <w:r>
        <w:rPr>
          <w:rFonts w:ascii="Arial" w:hAnsi="Arial" w:cs="Arial"/>
          <w:sz w:val="28"/>
        </w:rPr>
        <w:t xml:space="preserve"> </w:t>
      </w:r>
    </w:p>
    <w:p w:rsidR="00380DE6" w:rsidRPr="00F80DD0" w:rsidP="00380DE6" w14:paraId="42874817" w14:textId="0BA56A5C">
      <w:pPr>
        <w:spacing w:after="0" w:line="259" w:lineRule="auto"/>
        <w:ind w:left="28" w:right="4" w:hanging="10"/>
        <w:jc w:val="center"/>
        <w:rPr>
          <w:rFonts w:ascii="Arial" w:hAnsi="Arial" w:cs="Arial"/>
        </w:rPr>
      </w:pPr>
      <w:r w:rsidRPr="00F80DD0">
        <w:rPr>
          <w:rFonts w:ascii="Arial" w:hAnsi="Arial" w:cs="Arial"/>
          <w:sz w:val="28"/>
        </w:rPr>
        <w:t xml:space="preserve">CY </w:t>
      </w:r>
      <w:r w:rsidRPr="00F80DD0" w:rsidR="00CC353F">
        <w:rPr>
          <w:rFonts w:ascii="Arial" w:hAnsi="Arial" w:cs="Arial"/>
          <w:sz w:val="28"/>
        </w:rPr>
        <w:t>202</w:t>
      </w:r>
      <w:r w:rsidR="00142D87">
        <w:rPr>
          <w:rFonts w:ascii="Arial" w:hAnsi="Arial" w:cs="Arial"/>
          <w:sz w:val="28"/>
        </w:rPr>
        <w:t>2</w:t>
      </w:r>
      <w:r w:rsidRPr="00F80DD0" w:rsidR="00CC353F">
        <w:rPr>
          <w:rFonts w:ascii="Arial" w:hAnsi="Arial" w:cs="Arial"/>
          <w:sz w:val="28"/>
        </w:rPr>
        <w:t xml:space="preserve"> </w:t>
      </w:r>
      <w:r w:rsidRPr="00F80DD0">
        <w:rPr>
          <w:rFonts w:ascii="Arial" w:hAnsi="Arial" w:cs="Arial"/>
          <w:sz w:val="28"/>
        </w:rPr>
        <w:t xml:space="preserve">Final versus CY </w:t>
      </w:r>
      <w:r w:rsidRPr="00F80DD0" w:rsidR="00CC353F">
        <w:rPr>
          <w:rFonts w:ascii="Arial" w:hAnsi="Arial" w:cs="Arial"/>
          <w:sz w:val="28"/>
        </w:rPr>
        <w:t>202</w:t>
      </w:r>
      <w:r w:rsidR="00142D87">
        <w:rPr>
          <w:rFonts w:ascii="Arial" w:hAnsi="Arial" w:cs="Arial"/>
          <w:sz w:val="28"/>
        </w:rPr>
        <w:t>3</w:t>
      </w:r>
      <w:r w:rsidRPr="00F80DD0" w:rsidR="00CC353F">
        <w:rPr>
          <w:rFonts w:ascii="Arial" w:hAnsi="Arial" w:cs="Arial"/>
          <w:sz w:val="28"/>
        </w:rPr>
        <w:t xml:space="preserve"> </w:t>
      </w:r>
      <w:r w:rsidR="00C81D73">
        <w:rPr>
          <w:rFonts w:ascii="Arial" w:hAnsi="Arial" w:cs="Arial"/>
          <w:sz w:val="28"/>
        </w:rPr>
        <w:t>Final</w:t>
      </w:r>
      <w:r w:rsidRPr="00F80DD0">
        <w:rPr>
          <w:rFonts w:ascii="Arial" w:hAnsi="Arial" w:cs="Arial"/>
        </w:rPr>
        <w:t xml:space="preserve"> </w:t>
      </w:r>
    </w:p>
    <w:p w:rsidR="00380DE6" w:rsidP="000C4B13" w14:paraId="34AD7DDA" w14:textId="645237C2">
      <w:pPr>
        <w:ind w:left="10"/>
        <w:rPr>
          <w:rFonts w:ascii="Arial" w:hAnsi="Arial" w:cs="Arial"/>
        </w:rPr>
      </w:pPr>
      <w:r>
        <w:rPr>
          <w:rFonts w:ascii="Arial" w:hAnsi="Arial" w:cs="Arial"/>
          <w:b/>
        </w:rPr>
        <w:t>Burden impact:</w:t>
      </w:r>
      <w:r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 xml:space="preserve">The changes to this form do not reflect proposals in the </w:t>
      </w:r>
      <w:r w:rsidRPr="00211D59" w:rsidR="00CC353F">
        <w:rPr>
          <w:rFonts w:ascii="Arial" w:hAnsi="Arial" w:cs="Arial"/>
        </w:rPr>
        <w:t>CY</w:t>
      </w:r>
      <w:r w:rsidR="007B33CA">
        <w:rPr>
          <w:rFonts w:ascii="Arial" w:hAnsi="Arial" w:cs="Arial"/>
        </w:rPr>
        <w:t xml:space="preserve"> </w:t>
      </w:r>
      <w:r w:rsidRPr="00211D59" w:rsidR="00CC353F">
        <w:rPr>
          <w:rFonts w:ascii="Arial" w:hAnsi="Arial" w:cs="Arial"/>
        </w:rPr>
        <w:t>202</w:t>
      </w:r>
      <w:r w:rsidR="006449D5">
        <w:rPr>
          <w:rFonts w:ascii="Arial" w:hAnsi="Arial" w:cs="Arial"/>
        </w:rPr>
        <w:t>3</w:t>
      </w:r>
      <w:r w:rsidRPr="00211D59" w:rsidR="00CC353F">
        <w:rPr>
          <w:rFonts w:ascii="Arial" w:hAnsi="Arial" w:cs="Arial"/>
        </w:rPr>
        <w:t xml:space="preserve"> </w:t>
      </w:r>
      <w:r w:rsidRPr="00211D59" w:rsidR="00211D59">
        <w:rPr>
          <w:rFonts w:ascii="Arial" w:hAnsi="Arial" w:cs="Arial"/>
        </w:rPr>
        <w:t xml:space="preserve">Physician Fee Schedule (PFS) </w:t>
      </w:r>
      <w:r w:rsidR="007B33CA">
        <w:rPr>
          <w:rFonts w:ascii="Arial" w:hAnsi="Arial" w:cs="Arial"/>
        </w:rPr>
        <w:t>Final</w:t>
      </w:r>
      <w:r w:rsidRPr="00211D59" w:rsidR="00211D59">
        <w:rPr>
          <w:rFonts w:ascii="Arial" w:hAnsi="Arial" w:cs="Arial"/>
        </w:rPr>
        <w:t xml:space="preserve"> Rule for the Quality Payment Program. There are no impacts to burden </w:t>
      </w:r>
      <w:r w:rsidRPr="00211D59" w:rsidR="00211D59">
        <w:rPr>
          <w:rFonts w:ascii="Arial" w:hAnsi="Arial" w:cs="Arial"/>
        </w:rPr>
        <w:t>as a result of</w:t>
      </w:r>
      <w:r w:rsidRPr="00211D59" w:rsidR="00211D59">
        <w:rPr>
          <w:rFonts w:ascii="Arial" w:hAnsi="Arial" w:cs="Arial"/>
        </w:rPr>
        <w:t xml:space="preserve"> these changes.</w:t>
      </w:r>
    </w:p>
    <w:p w:rsidR="000C4B13" w:rsidRPr="00F80DD0" w14:paraId="31168AF7" w14:textId="77777777">
      <w:pPr>
        <w:rPr>
          <w:rFonts w:ascii="Arial" w:hAnsi="Arial" w:cs="Arial"/>
        </w:rPr>
      </w:pPr>
    </w:p>
    <w:p w:rsidR="00380DE6" w:rsidRPr="00F80DD0" w14:paraId="0E6550AD" w14:textId="7D3360FF">
      <w:pPr>
        <w:rPr>
          <w:rFonts w:ascii="Arial" w:hAnsi="Arial" w:cs="Arial"/>
        </w:rPr>
      </w:pPr>
      <w:r w:rsidRPr="00F80DD0">
        <w:rPr>
          <w:rFonts w:ascii="Arial" w:hAnsi="Arial" w:cs="Arial"/>
        </w:rPr>
        <w:t>*****</w:t>
      </w:r>
    </w:p>
    <w:p w:rsidR="00380DE6" w:rsidRPr="00F80DD0" w14:paraId="371D0BAD" w14:textId="1A8AB48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#1:</w:t>
      </w:r>
    </w:p>
    <w:p w:rsidR="00380DE6" w:rsidRPr="00F80DD0" w:rsidP="00211D59" w14:paraId="563C4F12" w14:textId="403CFA7A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="00CC353F">
        <w:rPr>
          <w:rFonts w:ascii="Arial" w:hAnsi="Arial" w:cs="Arial"/>
        </w:rPr>
        <w:t>Page 1</w:t>
      </w:r>
      <w:r w:rsidR="007D7314">
        <w:rPr>
          <w:rFonts w:ascii="Arial" w:hAnsi="Arial" w:cs="Arial"/>
        </w:rPr>
        <w:t>:</w:t>
      </w:r>
      <w:r w:rsidR="00CC353F">
        <w:rPr>
          <w:rFonts w:ascii="Arial" w:hAnsi="Arial" w:cs="Arial"/>
        </w:rPr>
        <w:t xml:space="preserve"> </w:t>
      </w:r>
      <w:r w:rsidR="006449D5">
        <w:rPr>
          <w:rFonts w:ascii="Arial" w:hAnsi="Arial" w:cs="Arial"/>
        </w:rPr>
        <w:t>1</w:t>
      </w:r>
      <w:r w:rsidRPr="006449D5" w:rsidR="006449D5">
        <w:rPr>
          <w:rFonts w:ascii="Arial" w:hAnsi="Arial" w:cs="Arial"/>
          <w:vertAlign w:val="superscript"/>
        </w:rPr>
        <w:t>st</w:t>
      </w:r>
      <w:r w:rsidR="006449D5">
        <w:rPr>
          <w:rFonts w:ascii="Arial" w:hAnsi="Arial" w:cs="Arial"/>
        </w:rPr>
        <w:t xml:space="preserve"> </w:t>
      </w:r>
      <w:r w:rsidR="00CC353F">
        <w:rPr>
          <w:rFonts w:ascii="Arial" w:hAnsi="Arial" w:cs="Arial"/>
        </w:rPr>
        <w:t>Paragraph</w:t>
      </w:r>
      <w:r w:rsidR="007D7314">
        <w:rPr>
          <w:rFonts w:ascii="Arial" w:hAnsi="Arial" w:cs="Arial"/>
        </w:rPr>
        <w:t xml:space="preserve">, </w:t>
      </w:r>
      <w:r w:rsidR="006449D5">
        <w:rPr>
          <w:rFonts w:ascii="Arial" w:hAnsi="Arial" w:cs="Arial"/>
        </w:rPr>
        <w:t xml:space="preserve">Reference to the list of annual clinical quality measures </w:t>
      </w:r>
    </w:p>
    <w:p w:rsidR="00380DE6" w:rsidRPr="00F80DD0" w14:paraId="2B31099F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211D59" w:rsidP="0025135C" w14:paraId="51AF5FEA" w14:textId="309F9C8A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the name of the list of MIPS Quality Measures to accurately reflect posted measures list on the QPP site</w:t>
      </w:r>
    </w:p>
    <w:p w:rsidR="00380DE6" w:rsidRPr="00F80DD0" w14:paraId="19C6F3FE" w14:textId="3EC8532A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211D59" w:rsidP="00211D59" w14:paraId="6F722B11" w14:textId="0AA397F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These measures will be submitted by the Centers for Medicare &amp; Medicaid Services (CMS), to a journal(s) before including any new measure in the final list of annual clinical quality measures (CQM) under MIPS.</w:t>
      </w:r>
    </w:p>
    <w:p w:rsidR="00380DE6" w:rsidRPr="00F80DD0" w:rsidP="00211D59" w14:paraId="5366E0FD" w14:textId="6438E21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74361D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p w:rsidR="00380DE6" w:rsidRPr="006449D5" w:rsidP="00211D59" w14:paraId="3EC26089" w14:textId="33B052EB">
      <w:pPr>
        <w:ind w:left="720"/>
        <w:rPr>
          <w:rFonts w:ascii="Arial" w:hAnsi="Arial" w:cs="Arial"/>
        </w:rPr>
      </w:pPr>
      <w:r w:rsidRPr="00C4710B">
        <w:rPr>
          <w:rFonts w:ascii="Arial" w:hAnsi="Arial" w:cs="Arial"/>
        </w:rPr>
        <w:t xml:space="preserve">These measures will be submitted by the Centers for Medicare &amp; Medicaid Services (CMS), to a journal(s), before including any new measure in the </w:t>
      </w:r>
      <w:r>
        <w:rPr>
          <w:rFonts w:ascii="Arial" w:hAnsi="Arial" w:cs="Arial"/>
        </w:rPr>
        <w:t>MIPS Quality Measures List</w:t>
      </w:r>
      <w:r w:rsidRPr="00C4710B">
        <w:rPr>
          <w:rFonts w:ascii="Arial" w:hAnsi="Arial" w:cs="Arial"/>
        </w:rPr>
        <w:t xml:space="preserve"> under MIPS.</w:t>
      </w:r>
    </w:p>
    <w:p w:rsidR="00211D59" w:rsidRPr="00F80DD0" w:rsidP="00211D59" w14:paraId="1443DF69" w14:textId="77777777">
      <w:pPr>
        <w:ind w:left="720"/>
        <w:rPr>
          <w:rFonts w:ascii="Arial" w:hAnsi="Arial" w:cs="Arial"/>
        </w:rPr>
      </w:pPr>
    </w:p>
    <w:p w:rsidR="00380DE6" w:rsidRPr="00F80DD0" w:rsidP="00380DE6" w14:paraId="69835623" w14:textId="77777777">
      <w:pPr>
        <w:rPr>
          <w:rFonts w:ascii="Arial" w:hAnsi="Arial" w:cs="Arial"/>
        </w:rPr>
      </w:pPr>
      <w:bookmarkStart w:id="0" w:name="OLE_LINK123"/>
      <w:r w:rsidRPr="00F80DD0">
        <w:rPr>
          <w:rFonts w:ascii="Arial" w:hAnsi="Arial" w:cs="Arial"/>
        </w:rPr>
        <w:t>*****</w:t>
      </w:r>
    </w:p>
    <w:p w:rsidR="00380DE6" w:rsidRPr="00F80DD0" w:rsidP="00380DE6" w14:paraId="6E8C7CFD" w14:textId="5226BA91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Change #2:</w:t>
      </w:r>
    </w:p>
    <w:p w:rsidR="00380DE6" w:rsidRPr="00F80DD0" w:rsidP="001D51FA" w14:paraId="1EA3F4EA" w14:textId="0C15FBD6">
      <w:pPr>
        <w:rPr>
          <w:rFonts w:ascii="Arial" w:hAnsi="Arial" w:cs="Arial"/>
        </w:rPr>
      </w:pPr>
      <w:bookmarkStart w:id="1" w:name="OLE_LINK124"/>
      <w:bookmarkEnd w:id="0"/>
      <w:r w:rsidRPr="00F80DD0">
        <w:rPr>
          <w:rFonts w:ascii="Arial" w:hAnsi="Arial" w:cs="Arial"/>
          <w:b/>
          <w:bCs/>
        </w:rPr>
        <w:t>Location:</w:t>
      </w:r>
      <w:r w:rsidRPr="00F80DD0">
        <w:rPr>
          <w:rFonts w:ascii="Arial" w:hAnsi="Arial" w:cs="Arial"/>
        </w:rPr>
        <w:t xml:space="preserve"> </w:t>
      </w:r>
      <w:r w:rsidR="001D51FA">
        <w:rPr>
          <w:rFonts w:ascii="Arial" w:hAnsi="Arial" w:cs="Arial"/>
        </w:rPr>
        <w:t>Page 1</w:t>
      </w:r>
      <w:r w:rsidR="001F6CD8">
        <w:rPr>
          <w:rFonts w:ascii="Arial" w:hAnsi="Arial" w:cs="Arial"/>
        </w:rPr>
        <w:t>:</w:t>
      </w:r>
      <w:r w:rsidR="001D51FA">
        <w:rPr>
          <w:rFonts w:ascii="Arial" w:hAnsi="Arial" w:cs="Arial"/>
        </w:rPr>
        <w:t xml:space="preserve"> </w:t>
      </w:r>
      <w:r w:rsidR="00A03514">
        <w:rPr>
          <w:rFonts w:ascii="Arial" w:hAnsi="Arial" w:cs="Arial"/>
        </w:rPr>
        <w:t>1</w:t>
      </w:r>
      <w:r w:rsidRPr="00A03514" w:rsidR="00A03514">
        <w:rPr>
          <w:rFonts w:ascii="Arial" w:hAnsi="Arial" w:cs="Arial"/>
          <w:vertAlign w:val="superscript"/>
        </w:rPr>
        <w:t>st</w:t>
      </w:r>
      <w:r w:rsidR="00A03514">
        <w:rPr>
          <w:rFonts w:ascii="Arial" w:hAnsi="Arial" w:cs="Arial"/>
        </w:rPr>
        <w:t xml:space="preserve"> paragraph, Reference to measure steward</w:t>
      </w:r>
      <w:r w:rsidR="00431841">
        <w:rPr>
          <w:rFonts w:ascii="Arial" w:hAnsi="Arial" w:cs="Arial"/>
        </w:rPr>
        <w:t xml:space="preserve"> and Call for Measures</w:t>
      </w:r>
    </w:p>
    <w:p w:rsidR="00380DE6" w:rsidRPr="00F80DD0" w:rsidP="00380DE6" w14:paraId="12F78A5B" w14:textId="77777777">
      <w:pPr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Reason for Change:</w:t>
      </w:r>
    </w:p>
    <w:p w:rsidR="00380DE6" w:rsidRPr="00F80DD0" w:rsidP="00FD5E8D" w14:paraId="3D837444" w14:textId="36A6296B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431841">
        <w:rPr>
          <w:rFonts w:ascii="Arial" w:hAnsi="Arial" w:cs="Arial"/>
        </w:rPr>
        <w:t>for clarification of the Call for Measures process specific to MIPS</w:t>
      </w:r>
    </w:p>
    <w:p w:rsidR="00380DE6" w:rsidP="00380DE6" w14:paraId="771018CF" w14:textId="676B8474">
      <w:pPr>
        <w:rPr>
          <w:rFonts w:ascii="Arial" w:hAnsi="Arial" w:cs="Arial"/>
        </w:rPr>
      </w:pPr>
      <w:r w:rsidRPr="00F80DD0"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2</w:t>
      </w:r>
      <w:r w:rsidRPr="00F80DD0">
        <w:rPr>
          <w:rFonts w:ascii="Arial" w:hAnsi="Arial" w:cs="Arial"/>
          <w:b/>
          <w:bCs/>
        </w:rPr>
        <w:t xml:space="preserve"> Final Rule text</w:t>
      </w:r>
      <w:r w:rsidRPr="00F80DD0">
        <w:rPr>
          <w:rFonts w:ascii="Arial" w:hAnsi="Arial" w:cs="Arial"/>
        </w:rPr>
        <w:t>:</w:t>
      </w:r>
    </w:p>
    <w:p w:rsidR="00FD5E8D" w:rsidRPr="00FD5E8D" w:rsidP="00FD5E8D" w14:paraId="4061D425" w14:textId="4D8BC664">
      <w:pPr>
        <w:spacing w:after="160" w:line="259" w:lineRule="auto"/>
        <w:ind w:left="720" w:firstLine="0"/>
        <w:rPr>
          <w:rFonts w:ascii="Arial" w:hAnsi="Arial" w:cs="Arial"/>
          <w:iCs/>
        </w:rPr>
      </w:pPr>
      <w:r w:rsidRPr="00431841">
        <w:rPr>
          <w:rFonts w:ascii="Arial" w:hAnsi="Arial" w:cs="Arial"/>
          <w:iCs/>
        </w:rPr>
        <w:t>The measure steward shall provide the required information for article submission under the MACRA per CMS “Call for Measures” submission process.</w:t>
      </w:r>
    </w:p>
    <w:p w:rsidR="00380DE6" w:rsidRPr="00F80DD0" w:rsidP="00431841" w14:paraId="71F8E183" w14:textId="2CE48EA2">
      <w:pPr>
        <w:ind w:left="0" w:firstLine="0"/>
        <w:rPr>
          <w:rFonts w:ascii="Arial" w:hAnsi="Arial" w:cs="Arial"/>
          <w:b/>
          <w:bCs/>
        </w:rPr>
      </w:pPr>
      <w:r w:rsidRPr="00F80DD0"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3</w:t>
      </w:r>
      <w:r w:rsidRPr="00F80DD0">
        <w:rPr>
          <w:rFonts w:ascii="Arial" w:hAnsi="Arial" w:cs="Arial"/>
          <w:b/>
          <w:bCs/>
        </w:rPr>
        <w:t xml:space="preserve"> </w:t>
      </w:r>
      <w:r w:rsidR="0074361D">
        <w:rPr>
          <w:rFonts w:ascii="Arial" w:hAnsi="Arial" w:cs="Arial"/>
          <w:b/>
          <w:bCs/>
        </w:rPr>
        <w:t>Final</w:t>
      </w:r>
      <w:r w:rsidRPr="00F80DD0">
        <w:rPr>
          <w:rFonts w:ascii="Arial" w:hAnsi="Arial" w:cs="Arial"/>
          <w:b/>
          <w:bCs/>
        </w:rPr>
        <w:t xml:space="preserve"> Rule text: </w:t>
      </w:r>
    </w:p>
    <w:bookmarkEnd w:id="1"/>
    <w:p w:rsidR="00FD5E8D" w:rsidRPr="00FD5E8D" w:rsidP="00FD5E8D" w14:paraId="721ECF92" w14:textId="278D0B5A">
      <w:pPr>
        <w:spacing w:after="160" w:line="259" w:lineRule="auto"/>
        <w:ind w:left="720" w:firstLine="0"/>
        <w:rPr>
          <w:rFonts w:ascii="Arial" w:hAnsi="Arial" w:cs="Arial"/>
          <w:iCs/>
        </w:rPr>
      </w:pPr>
      <w:r w:rsidRPr="00431841">
        <w:rPr>
          <w:rFonts w:ascii="Arial" w:hAnsi="Arial" w:cs="Arial"/>
          <w:iCs/>
        </w:rPr>
        <w:t>The measure submitter shall provide the required information for article submission under the MACRA per the CMS Call for MIPS Quality Measures submission process.</w:t>
      </w:r>
    </w:p>
    <w:p w:rsidR="00380DE6" w:rsidP="00211D59" w14:paraId="7BA77795" w14:textId="15E973EF">
      <w:pPr>
        <w:ind w:left="720"/>
        <w:rPr>
          <w:rFonts w:ascii="Arial" w:hAnsi="Arial" w:cs="Arial"/>
        </w:rPr>
      </w:pPr>
    </w:p>
    <w:p w:rsidR="00F31B09" w:rsidP="00F31B09" w14:paraId="4FA8516F" w14:textId="77777777">
      <w:pPr>
        <w:rPr>
          <w:rFonts w:ascii="Arial" w:hAnsi="Arial" w:cs="Arial"/>
        </w:rPr>
      </w:pPr>
      <w:bookmarkStart w:id="2" w:name="OLE_LINK127"/>
      <w:r>
        <w:rPr>
          <w:rFonts w:ascii="Arial" w:hAnsi="Arial" w:cs="Arial"/>
        </w:rPr>
        <w:t>*****</w:t>
      </w:r>
    </w:p>
    <w:p w:rsidR="00F31B09" w:rsidP="00F31B09" w14:paraId="0748F8FA" w14:textId="417FF459">
      <w:pPr>
        <w:rPr>
          <w:rFonts w:ascii="Arial" w:hAnsi="Arial" w:cs="Arial"/>
          <w:b/>
          <w:bCs/>
        </w:rPr>
      </w:pPr>
      <w:bookmarkStart w:id="3" w:name="OLE_LINK130"/>
      <w:r>
        <w:rPr>
          <w:rFonts w:ascii="Arial" w:hAnsi="Arial" w:cs="Arial"/>
          <w:b/>
          <w:bCs/>
        </w:rPr>
        <w:t>Change #3:</w:t>
      </w:r>
    </w:p>
    <w:p w:rsidR="00F31B09" w:rsidP="00F31B09" w14:paraId="35C06694" w14:textId="2E1EA19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2nd paragraph, Reference to measure steward and Call for Measures</w:t>
      </w:r>
    </w:p>
    <w:p w:rsidR="00F31B09" w:rsidP="00F31B09" w14:paraId="312BFDA1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F31B09" w:rsidP="00F31B09" w14:paraId="7FADD65C" w14:textId="665DC476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Updated for clarification of the Call for Measures process specific to MIPS</w:t>
      </w:r>
      <w:r w:rsidR="00C90CDF">
        <w:rPr>
          <w:rFonts w:ascii="Arial" w:hAnsi="Arial" w:cs="Arial"/>
        </w:rPr>
        <w:t xml:space="preserve"> </w:t>
      </w:r>
      <w:r w:rsidR="001D244C">
        <w:rPr>
          <w:rFonts w:ascii="Arial" w:hAnsi="Arial" w:cs="Arial"/>
        </w:rPr>
        <w:t>and the Annual Call for Measures</w:t>
      </w:r>
    </w:p>
    <w:p w:rsidR="00F31B09" w:rsidP="00F31B09" w14:paraId="4B05958F" w14:textId="07AAFE5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Final Rule text</w:t>
      </w:r>
      <w:r>
        <w:rPr>
          <w:rFonts w:ascii="Arial" w:hAnsi="Arial" w:cs="Arial"/>
        </w:rPr>
        <w:t>:</w:t>
      </w:r>
    </w:p>
    <w:p w:rsidR="00F31B09" w:rsidP="00F31B09" w14:paraId="30477ED2" w14:textId="6917AA2E">
      <w:pPr>
        <w:spacing w:after="160" w:line="256" w:lineRule="auto"/>
        <w:ind w:left="720" w:firstLine="0"/>
        <w:rPr>
          <w:rFonts w:ascii="Arial" w:hAnsi="Arial" w:cs="Arial"/>
          <w:iCs/>
        </w:rPr>
      </w:pPr>
      <w:r w:rsidRPr="0072366A">
        <w:rPr>
          <w:rFonts w:ascii="Arial" w:hAnsi="Arial" w:cs="Arial"/>
          <w:iCs/>
        </w:rPr>
        <w:t>Measure stewards submitting measures to the MIPS Call for Quality Measures must complete the required information by the Call for Measures deadline</w:t>
      </w:r>
    </w:p>
    <w:p w:rsidR="00F31B09" w:rsidP="00F31B09" w14:paraId="41D8F908" w14:textId="1AFFCD59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142D87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Final Rule text: </w:t>
      </w:r>
    </w:p>
    <w:p w:rsidR="00F31B09" w:rsidP="00267C8B" w14:paraId="64CDD01F" w14:textId="4FDAF674">
      <w:pPr>
        <w:spacing w:after="160" w:line="256" w:lineRule="auto"/>
        <w:ind w:left="720" w:firstLine="0"/>
        <w:rPr>
          <w:rFonts w:ascii="Arial" w:hAnsi="Arial" w:cs="Arial"/>
        </w:rPr>
      </w:pPr>
      <w:bookmarkStart w:id="4" w:name="OLE_LINK126"/>
      <w:r w:rsidRPr="00267C8B">
        <w:rPr>
          <w:rFonts w:ascii="Arial" w:hAnsi="Arial" w:cs="Arial"/>
          <w:iCs/>
        </w:rPr>
        <w:t xml:space="preserve">Stakeholders submitting measures to the MIPS Call for Quality Measures must </w:t>
      </w:r>
      <w:bookmarkEnd w:id="4"/>
      <w:r w:rsidRPr="00267C8B">
        <w:rPr>
          <w:rFonts w:ascii="Arial" w:hAnsi="Arial" w:cs="Arial"/>
          <w:iCs/>
        </w:rPr>
        <w:t>complete the required information by the Annual Call for Measures deadline.</w:t>
      </w:r>
    </w:p>
    <w:p w:rsidR="00AA0186" w:rsidP="00AA0186" w14:paraId="4ADC91D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bookmarkEnd w:id="2"/>
    <w:bookmarkEnd w:id="3"/>
    <w:p w:rsidR="002B0EBA" w:rsidP="00AA0186" w14:paraId="701DDB38" w14:textId="21C62170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#4:</w:t>
      </w:r>
    </w:p>
    <w:p w:rsidR="002B0EBA" w:rsidP="002B0EBA" w14:paraId="446FEF80" w14:textId="1F4BE43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2nd paragraph, Reference to </w:t>
      </w:r>
      <w:r w:rsidR="00E52F0E">
        <w:rPr>
          <w:rFonts w:ascii="Arial" w:hAnsi="Arial" w:cs="Arial"/>
        </w:rPr>
        <w:t>MERIT tool</w:t>
      </w:r>
      <w:r w:rsidR="0024106C">
        <w:rPr>
          <w:rFonts w:ascii="Arial" w:hAnsi="Arial" w:cs="Arial"/>
        </w:rPr>
        <w:t xml:space="preserve"> </w:t>
      </w:r>
    </w:p>
    <w:p w:rsidR="002B0EBA" w:rsidP="002B0EBA" w14:paraId="1543DA98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2B0EBA" w:rsidP="002B0EBA" w14:paraId="6725AB92" w14:textId="54C3E8AD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BE7508">
        <w:rPr>
          <w:rFonts w:ascii="Arial" w:hAnsi="Arial" w:cs="Arial"/>
        </w:rPr>
        <w:t>language for clarity</w:t>
      </w:r>
    </w:p>
    <w:p w:rsidR="002B0EBA" w:rsidP="002B0EBA" w14:paraId="2B33DC47" w14:textId="6F28122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Final Rule text</w:t>
      </w:r>
      <w:r>
        <w:rPr>
          <w:rFonts w:ascii="Arial" w:hAnsi="Arial" w:cs="Arial"/>
        </w:rPr>
        <w:t>:</w:t>
      </w:r>
    </w:p>
    <w:p w:rsidR="002B0EBA" w:rsidP="002B0EBA" w14:paraId="7F965A45" w14:textId="50E4B7EA">
      <w:pPr>
        <w:spacing w:after="160" w:line="254" w:lineRule="auto"/>
        <w:ind w:left="720" w:firstLine="0"/>
        <w:rPr>
          <w:rFonts w:ascii="Arial" w:hAnsi="Arial" w:cs="Arial"/>
          <w:iCs/>
        </w:rPr>
      </w:pPr>
      <w:r w:rsidRPr="003135ED">
        <w:rPr>
          <w:rFonts w:ascii="Arial" w:hAnsi="Arial" w:cs="Arial"/>
          <w:iCs/>
        </w:rPr>
        <w:t>The information in the MERIT tool must be consistent with the information below. This includes, but is not limited to:</w:t>
      </w:r>
    </w:p>
    <w:p w:rsidR="002B0EBA" w:rsidP="002B0EBA" w14:paraId="4611F809" w14:textId="75CF2B8A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Final Rule text: </w:t>
      </w:r>
    </w:p>
    <w:p w:rsidR="00941D97" w:rsidRPr="006D3F91" w:rsidP="006D3F91" w14:paraId="08CB1371" w14:textId="6A557147">
      <w:pPr>
        <w:spacing w:after="160" w:line="254" w:lineRule="auto"/>
        <w:ind w:left="720" w:firstLine="0"/>
        <w:rPr>
          <w:rFonts w:ascii="Arial" w:hAnsi="Arial" w:cs="Arial"/>
          <w:iCs/>
        </w:rPr>
      </w:pPr>
      <w:r w:rsidRPr="006D3F91">
        <w:rPr>
          <w:rFonts w:ascii="Arial" w:hAnsi="Arial" w:cs="Arial"/>
          <w:iCs/>
        </w:rPr>
        <w:t>The information in MERIT must be consistent with the information below, which includes the following, but is not limited to:</w:t>
      </w:r>
    </w:p>
    <w:p w:rsidR="00941D97" w:rsidP="00941D97" w14:paraId="71B58D6C" w14:textId="77777777">
      <w:pPr>
        <w:ind w:left="0" w:firstLine="0"/>
        <w:rPr>
          <w:rFonts w:ascii="Arial" w:hAnsi="Arial" w:cs="Arial"/>
          <w:b/>
          <w:bCs/>
        </w:rPr>
      </w:pPr>
    </w:p>
    <w:p w:rsidR="00AA0186" w:rsidP="00AA0186" w14:paraId="04E40A0D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B20554" w:rsidP="00AA0186" w14:paraId="0DFE835B" w14:textId="05787C95">
      <w:pPr>
        <w:rPr>
          <w:rFonts w:ascii="Arial" w:hAnsi="Arial" w:cs="Arial"/>
          <w:b/>
          <w:bCs/>
        </w:rPr>
      </w:pPr>
      <w:bookmarkStart w:id="5" w:name="OLE_LINK133"/>
      <w:r>
        <w:rPr>
          <w:rFonts w:ascii="Arial" w:hAnsi="Arial" w:cs="Arial"/>
          <w:b/>
          <w:bCs/>
        </w:rPr>
        <w:t>Change #5:</w:t>
      </w:r>
    </w:p>
    <w:p w:rsidR="00B20554" w:rsidP="00B20554" w14:paraId="7801E524" w14:textId="1095733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</w:t>
      </w:r>
      <w:r w:rsidR="00CB4678">
        <w:rPr>
          <w:rFonts w:ascii="Arial" w:hAnsi="Arial" w:cs="Arial"/>
        </w:rPr>
        <w:t>Measure specific headings</w:t>
      </w:r>
    </w:p>
    <w:p w:rsidR="00B20554" w:rsidP="00B20554" w14:paraId="7BC080EC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B20554" w:rsidP="00B20554" w14:paraId="231EDED7" w14:textId="300A2EDD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CB4678">
        <w:rPr>
          <w:rFonts w:ascii="Arial" w:hAnsi="Arial" w:cs="Arial"/>
        </w:rPr>
        <w:t>formatting and addition of</w:t>
      </w:r>
      <w:r w:rsidR="00FB7810">
        <w:rPr>
          <w:rFonts w:ascii="Arial" w:hAnsi="Arial" w:cs="Arial"/>
        </w:rPr>
        <w:t xml:space="preserve"> instruction in measure description for clarity</w:t>
      </w:r>
    </w:p>
    <w:p w:rsidR="001B571F" w:rsidRPr="001B571F" w:rsidP="001B571F" w14:paraId="51074F6D" w14:textId="79FF971D">
      <w:pPr>
        <w:spacing w:line="242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Final Rule text</w:t>
      </w:r>
      <w:r>
        <w:rPr>
          <w:rFonts w:ascii="Arial" w:hAnsi="Arial" w:cs="Arial"/>
        </w:rPr>
        <w:t>:</w:t>
      </w:r>
    </w:p>
    <w:p w:rsidR="001B571F" w:rsidRPr="001B571F" w:rsidP="001B571F" w14:paraId="207EF16D" w14:textId="77777777">
      <w:pPr>
        <w:spacing w:after="160" w:line="254" w:lineRule="auto"/>
        <w:ind w:left="720" w:firstLine="0"/>
        <w:rPr>
          <w:rFonts w:ascii="Arial" w:hAnsi="Arial" w:cs="Arial"/>
          <w:iCs/>
        </w:rPr>
      </w:pPr>
      <w:r w:rsidRPr="001B571F">
        <w:rPr>
          <w:rFonts w:ascii="Arial" w:hAnsi="Arial" w:cs="Arial"/>
          <w:iCs/>
        </w:rPr>
        <w:t>Description:</w:t>
      </w:r>
    </w:p>
    <w:p w:rsidR="00B20554" w:rsidP="00B20554" w14:paraId="65D53DC2" w14:textId="24D4B7B1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Final Rule text: </w:t>
      </w:r>
    </w:p>
    <w:p w:rsidR="00024698" w:rsidRPr="009A28F4" w:rsidP="009A28F4" w14:paraId="3DA563D0" w14:textId="6220D38D">
      <w:pPr>
        <w:spacing w:after="160" w:line="254" w:lineRule="auto"/>
        <w:ind w:left="720" w:firstLine="0"/>
        <w:rPr>
          <w:rFonts w:ascii="Arial" w:hAnsi="Arial" w:cs="Arial"/>
          <w:iCs/>
        </w:rPr>
      </w:pPr>
      <w:r w:rsidRPr="009A28F4">
        <w:rPr>
          <w:rFonts w:ascii="Arial" w:hAnsi="Arial" w:cs="Arial"/>
          <w:iCs/>
        </w:rPr>
        <w:t>Description: [Text]</w:t>
      </w:r>
    </w:p>
    <w:p w:rsidR="00F37F5A" w:rsidP="00F97F6C" w14:paraId="5A55CA4C" w14:textId="77777777">
      <w:pPr>
        <w:rPr>
          <w:rFonts w:ascii="Arial" w:hAnsi="Arial" w:cs="Arial"/>
        </w:rPr>
      </w:pPr>
    </w:p>
    <w:p w:rsidR="00F97F6C" w:rsidP="00F97F6C" w14:paraId="30AD41DD" w14:textId="593ED3F2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514E33" w:rsidP="00514E33" w14:paraId="60C9CDBB" w14:textId="63CC86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#6:</w:t>
      </w:r>
    </w:p>
    <w:p w:rsidR="00514E33" w:rsidP="00514E33" w14:paraId="38E65F4B" w14:textId="03BF07A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1: </w:t>
      </w:r>
      <w:r w:rsidR="00285F98">
        <w:rPr>
          <w:rFonts w:ascii="Arial" w:hAnsi="Arial" w:cs="Arial"/>
        </w:rPr>
        <w:t>Reliability/Validity; 1</w:t>
      </w:r>
      <w:r w:rsidRPr="00285F98" w:rsidR="00285F98">
        <w:rPr>
          <w:rFonts w:ascii="Arial" w:hAnsi="Arial" w:cs="Arial"/>
          <w:vertAlign w:val="superscript"/>
        </w:rPr>
        <w:t>st</w:t>
      </w:r>
      <w:r w:rsidR="00285F98">
        <w:rPr>
          <w:rFonts w:ascii="Arial" w:hAnsi="Arial" w:cs="Arial"/>
        </w:rPr>
        <w:t xml:space="preserve"> paragraph, additional testing information</w:t>
      </w:r>
    </w:p>
    <w:p w:rsidR="00514E33" w:rsidP="00514E33" w14:paraId="78E28A59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514E33" w:rsidP="00514E33" w14:paraId="25E26AD3" w14:textId="4C537B2B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285F98">
        <w:rPr>
          <w:rFonts w:ascii="Arial" w:hAnsi="Arial" w:cs="Arial"/>
        </w:rPr>
        <w:t xml:space="preserve">to include testing requirements for </w:t>
      </w:r>
      <w:r w:rsidR="00F6557B">
        <w:rPr>
          <w:rFonts w:ascii="Arial" w:hAnsi="Arial" w:cs="Arial"/>
        </w:rPr>
        <w:t>MIPS,</w:t>
      </w:r>
      <w:r w:rsidR="00285F98">
        <w:rPr>
          <w:rFonts w:ascii="Arial" w:hAnsi="Arial" w:cs="Arial"/>
        </w:rPr>
        <w:t xml:space="preserve"> updated formatting to bullets</w:t>
      </w:r>
    </w:p>
    <w:p w:rsidR="00285F98" w:rsidP="00285F98" w14:paraId="6318AA5E" w14:textId="4ECA70B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Final Rule text</w:t>
      </w:r>
      <w:r>
        <w:rPr>
          <w:rFonts w:ascii="Arial" w:hAnsi="Arial" w:cs="Arial"/>
        </w:rPr>
        <w:t>:</w:t>
      </w:r>
    </w:p>
    <w:p w:rsidR="00285F98" w:rsidP="00285F98" w14:paraId="444CC8FE" w14:textId="77777777">
      <w:pPr>
        <w:spacing w:after="160" w:line="252" w:lineRule="auto"/>
        <w:ind w:left="720" w:firstLine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What testing has been performed at the level of implementation? Please provide testing results including the N value, Bonnie test case results, correlation coefficient and any other pertinent information or values to be considered.</w:t>
      </w:r>
    </w:p>
    <w:p w:rsidR="00285F98" w:rsidP="00285F98" w14:paraId="50C780E1" w14:textId="7DAE0211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Final Rule text: </w:t>
      </w:r>
    </w:p>
    <w:p w:rsidR="00F6557B" w:rsidRPr="00B8699B" w:rsidP="00B8699B" w14:paraId="23FD80CF" w14:textId="01BBBBA0">
      <w:pPr>
        <w:spacing w:after="160" w:line="252" w:lineRule="auto"/>
        <w:ind w:left="720" w:firstLine="0"/>
        <w:rPr>
          <w:rFonts w:ascii="Arial" w:hAnsi="Arial" w:cs="Arial"/>
          <w:iCs/>
        </w:rPr>
      </w:pPr>
      <w:bookmarkStart w:id="6" w:name="OLE_LINK135"/>
      <w:r w:rsidRPr="00B8699B">
        <w:rPr>
          <w:rFonts w:ascii="Arial" w:hAnsi="Arial" w:cs="Arial"/>
          <w:iCs/>
        </w:rPr>
        <w:t>What testing has been performed at the level of implementation? (MIPS requires</w:t>
      </w:r>
      <w:r w:rsidRPr="00B8699B" w:rsidR="009A28F4">
        <w:rPr>
          <w:rFonts w:ascii="Arial" w:hAnsi="Arial" w:cs="Arial"/>
          <w:iCs/>
        </w:rPr>
        <w:t xml:space="preserve"> </w:t>
      </w:r>
      <w:r w:rsidRPr="00B8699B">
        <w:rPr>
          <w:rFonts w:ascii="Arial" w:hAnsi="Arial" w:cs="Arial"/>
          <w:iCs/>
        </w:rPr>
        <w:t xml:space="preserve">measure testing at the individual clinician level (and may also need to be tested at the </w:t>
      </w:r>
      <w:bookmarkEnd w:id="6"/>
      <w:r w:rsidRPr="00B8699B">
        <w:rPr>
          <w:rFonts w:ascii="Arial" w:hAnsi="Arial" w:cs="Arial"/>
          <w:iCs/>
        </w:rPr>
        <w:t>group level) for MIPS Clinical Quality Measures (CQMs) and Electronic Clinical Quality Measures (</w:t>
      </w:r>
      <w:r w:rsidRPr="00B8699B">
        <w:rPr>
          <w:rFonts w:ascii="Arial" w:hAnsi="Arial" w:cs="Arial"/>
          <w:iCs/>
        </w:rPr>
        <w:t>eCQMs</w:t>
      </w:r>
      <w:r w:rsidRPr="00B8699B">
        <w:rPr>
          <w:rFonts w:ascii="Arial" w:hAnsi="Arial" w:cs="Arial"/>
          <w:iCs/>
        </w:rPr>
        <w:t>) collection types. Administrative claims measures tested at the group level require a reliability threshold to be implemented at the group level.)</w:t>
      </w:r>
    </w:p>
    <w:p w:rsidR="00514E33" w:rsidP="00285F98" w14:paraId="2444A87C" w14:textId="03C44261">
      <w:pPr>
        <w:spacing w:after="0"/>
        <w:ind w:firstLine="0"/>
        <w:rPr>
          <w:rFonts w:ascii="Arial" w:hAnsi="Arial" w:eastAsiaTheme="minorHAnsi" w:cs="Arial"/>
          <w:color w:val="auto"/>
        </w:rPr>
      </w:pPr>
    </w:p>
    <w:p w:rsidR="00AA0186" w:rsidP="00AA0186" w14:paraId="308FB4A8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bookmarkEnd w:id="5"/>
    <w:p w:rsidR="00514E33" w:rsidP="00AA0186" w14:paraId="5AEB68D5" w14:textId="2C496DD1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Change #7:</w:t>
      </w:r>
    </w:p>
    <w:p w:rsidR="00514E33" w:rsidP="00514E33" w14:paraId="1421A62C" w14:textId="1544B7E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Location:</w:t>
      </w:r>
      <w:r>
        <w:rPr>
          <w:rFonts w:ascii="Arial" w:hAnsi="Arial" w:cs="Arial"/>
        </w:rPr>
        <w:t xml:space="preserve"> Page </w:t>
      </w:r>
      <w:r w:rsidR="0034040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F6557B">
        <w:rPr>
          <w:rFonts w:ascii="Arial" w:hAnsi="Arial" w:cs="Arial"/>
        </w:rPr>
        <w:t xml:space="preserve">Endorsement </w:t>
      </w:r>
    </w:p>
    <w:p w:rsidR="00514E33" w:rsidP="00514E33" w14:paraId="69F0A3F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Change:</w:t>
      </w:r>
    </w:p>
    <w:p w:rsidR="00514E33" w:rsidP="00514E33" w14:paraId="4FCE836F" w14:textId="383E34E6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F6557B">
        <w:rPr>
          <w:rFonts w:ascii="Arial" w:hAnsi="Arial" w:cs="Arial"/>
        </w:rPr>
        <w:t>language for clarity</w:t>
      </w:r>
    </w:p>
    <w:p w:rsidR="00514E33" w:rsidP="00B8699B" w14:paraId="40951137" w14:textId="5E640E6F">
      <w:pPr>
        <w:keepNext/>
        <w:keepLines/>
        <w:rPr>
          <w:rFonts w:ascii="Arial" w:hAnsi="Arial" w:cs="Arial"/>
        </w:rPr>
      </w:pPr>
      <w:bookmarkStart w:id="7" w:name="OLE_LINK136"/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Final Rule text</w:t>
      </w:r>
      <w:r>
        <w:rPr>
          <w:rFonts w:ascii="Arial" w:hAnsi="Arial" w:cs="Arial"/>
        </w:rPr>
        <w:t>:</w:t>
      </w:r>
    </w:p>
    <w:p w:rsidR="00514E33" w:rsidP="00B8699B" w14:paraId="31C2474B" w14:textId="1A0CE6B5">
      <w:pPr>
        <w:keepNext/>
        <w:keepLines/>
        <w:spacing w:after="160" w:line="252" w:lineRule="auto"/>
        <w:ind w:left="720" w:firstLine="0"/>
        <w:rPr>
          <w:rFonts w:ascii="Arial" w:hAnsi="Arial" w:cs="Arial"/>
          <w:iCs/>
        </w:rPr>
      </w:pPr>
      <w:r w:rsidRPr="00F6557B">
        <w:rPr>
          <w:rFonts w:ascii="Arial" w:hAnsi="Arial" w:cs="Arial"/>
          <w:iCs/>
        </w:rPr>
        <w:t>Provide NQF endorsement status (and ID) and/or other endorsing body (If measure is only endorsed for paper records, please note endorsement for only the data source being submitted)</w:t>
      </w:r>
    </w:p>
    <w:p w:rsidR="00514E33" w:rsidP="00514E33" w14:paraId="0535D9B2" w14:textId="445DACAD">
      <w:pPr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CY 202</w:t>
      </w:r>
      <w:r w:rsidR="007A61B9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Final Rule text: </w:t>
      </w:r>
    </w:p>
    <w:bookmarkEnd w:id="7"/>
    <w:p w:rsidR="00AA0186" w:rsidRPr="00F97F6C" w:rsidP="00F97F6C" w14:paraId="420BCE2C" w14:textId="24A4F8CD">
      <w:pPr>
        <w:spacing w:after="160" w:line="252" w:lineRule="auto"/>
        <w:ind w:left="720" w:firstLine="0"/>
        <w:rPr>
          <w:rFonts w:ascii="Arial" w:hAnsi="Arial" w:cs="Arial"/>
          <w:iCs/>
        </w:rPr>
      </w:pPr>
      <w:r w:rsidRPr="00F97F6C">
        <w:rPr>
          <w:rFonts w:ascii="Arial" w:hAnsi="Arial" w:cs="Arial"/>
          <w:iCs/>
        </w:rPr>
        <w:t xml:space="preserve">Provide the National Quality Forum (NQF) endorsement status (and NQF measure </w:t>
      </w:r>
      <w:r w:rsidRPr="00F97F6C">
        <w:rPr>
          <w:rFonts w:ascii="Arial" w:hAnsi="Arial" w:cs="Arial"/>
          <w:iCs/>
        </w:rPr>
        <w:t>I</w:t>
      </w:r>
      <w:r w:rsidRPr="00F97F6C">
        <w:rPr>
          <w:rFonts w:ascii="Arial" w:hAnsi="Arial" w:cs="Arial"/>
          <w:iCs/>
        </w:rPr>
        <w:t>dentifier</w:t>
      </w:r>
      <w:r w:rsidRPr="00F97F6C">
        <w:rPr>
          <w:rFonts w:ascii="Arial" w:hAnsi="Arial" w:cs="Arial"/>
          <w:iCs/>
        </w:rPr>
        <w:t>) and/or other endorsing body (if the measure is only endorsed for paper records, please note endorsement for only the data source being submitted).</w:t>
      </w:r>
    </w:p>
    <w:p w:rsidR="00CD3C38" w:rsidP="00CD3C38" w14:paraId="1B9D0FBC" w14:textId="77777777">
      <w:pPr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4B187A"/>
    <w:multiLevelType w:val="hybridMultilevel"/>
    <w:tmpl w:val="7ADA9FE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FE2003A"/>
    <w:multiLevelType w:val="hybridMultilevel"/>
    <w:tmpl w:val="BD3054F4"/>
    <w:lvl w:ilvl="0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9645796"/>
    <w:multiLevelType w:val="hybridMultilevel"/>
    <w:tmpl w:val="D18695B2"/>
    <w:lvl w:ilvl="0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3E8707FE"/>
    <w:multiLevelType w:val="hybridMultilevel"/>
    <w:tmpl w:val="B3E009F2"/>
    <w:lvl w:ilvl="0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D1D3FB2"/>
    <w:multiLevelType w:val="hybridMultilevel"/>
    <w:tmpl w:val="03A674B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477873">
    <w:abstractNumId w:val="2"/>
  </w:num>
  <w:num w:numId="2" w16cid:durableId="159472150">
    <w:abstractNumId w:val="0"/>
  </w:num>
  <w:num w:numId="3" w16cid:durableId="1271427522">
    <w:abstractNumId w:val="1"/>
  </w:num>
  <w:num w:numId="4" w16cid:durableId="1418592264">
    <w:abstractNumId w:val="3"/>
  </w:num>
  <w:num w:numId="5" w16cid:durableId="1012296620">
    <w:abstractNumId w:val="4"/>
  </w:num>
  <w:num w:numId="6" w16cid:durableId="12871592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E6"/>
    <w:rsid w:val="0000152E"/>
    <w:rsid w:val="00024698"/>
    <w:rsid w:val="000A2892"/>
    <w:rsid w:val="000B1D7B"/>
    <w:rsid w:val="000C4B13"/>
    <w:rsid w:val="000C5D17"/>
    <w:rsid w:val="000C60AD"/>
    <w:rsid w:val="000E2743"/>
    <w:rsid w:val="000F529F"/>
    <w:rsid w:val="00142D87"/>
    <w:rsid w:val="00195E22"/>
    <w:rsid w:val="001B571F"/>
    <w:rsid w:val="001D244C"/>
    <w:rsid w:val="001D51FA"/>
    <w:rsid w:val="001E082E"/>
    <w:rsid w:val="001E37A4"/>
    <w:rsid w:val="001F6CD8"/>
    <w:rsid w:val="00211D59"/>
    <w:rsid w:val="00226CA0"/>
    <w:rsid w:val="0024106C"/>
    <w:rsid w:val="0025135C"/>
    <w:rsid w:val="00267C8B"/>
    <w:rsid w:val="00285F98"/>
    <w:rsid w:val="002B0EBA"/>
    <w:rsid w:val="003135ED"/>
    <w:rsid w:val="00340401"/>
    <w:rsid w:val="00380DE6"/>
    <w:rsid w:val="003915EC"/>
    <w:rsid w:val="003A4464"/>
    <w:rsid w:val="003B39C7"/>
    <w:rsid w:val="00401ACE"/>
    <w:rsid w:val="00431841"/>
    <w:rsid w:val="004633D5"/>
    <w:rsid w:val="00465A43"/>
    <w:rsid w:val="00466AFB"/>
    <w:rsid w:val="004C01FB"/>
    <w:rsid w:val="004D18E7"/>
    <w:rsid w:val="00514E33"/>
    <w:rsid w:val="00527DDF"/>
    <w:rsid w:val="00553172"/>
    <w:rsid w:val="00572DF7"/>
    <w:rsid w:val="005F241C"/>
    <w:rsid w:val="006449D5"/>
    <w:rsid w:val="00656EE6"/>
    <w:rsid w:val="0066541D"/>
    <w:rsid w:val="00681E43"/>
    <w:rsid w:val="00683AD9"/>
    <w:rsid w:val="00686F1D"/>
    <w:rsid w:val="006D3F91"/>
    <w:rsid w:val="00704E89"/>
    <w:rsid w:val="00714C72"/>
    <w:rsid w:val="0072366A"/>
    <w:rsid w:val="0074361D"/>
    <w:rsid w:val="00745506"/>
    <w:rsid w:val="00760DF5"/>
    <w:rsid w:val="00780391"/>
    <w:rsid w:val="007A61B9"/>
    <w:rsid w:val="007B23D4"/>
    <w:rsid w:val="007B33CA"/>
    <w:rsid w:val="007C313F"/>
    <w:rsid w:val="007D7314"/>
    <w:rsid w:val="0082391D"/>
    <w:rsid w:val="00884647"/>
    <w:rsid w:val="0092520A"/>
    <w:rsid w:val="00925E13"/>
    <w:rsid w:val="00932BC2"/>
    <w:rsid w:val="00941D97"/>
    <w:rsid w:val="00987725"/>
    <w:rsid w:val="00992298"/>
    <w:rsid w:val="009957C1"/>
    <w:rsid w:val="009A28F4"/>
    <w:rsid w:val="009D6D46"/>
    <w:rsid w:val="009E4D2A"/>
    <w:rsid w:val="009F1F50"/>
    <w:rsid w:val="00A03514"/>
    <w:rsid w:val="00A4690A"/>
    <w:rsid w:val="00A77490"/>
    <w:rsid w:val="00A90B8C"/>
    <w:rsid w:val="00AA0186"/>
    <w:rsid w:val="00B20554"/>
    <w:rsid w:val="00B8699B"/>
    <w:rsid w:val="00BA50B3"/>
    <w:rsid w:val="00BB2DC3"/>
    <w:rsid w:val="00BC08AB"/>
    <w:rsid w:val="00BE626B"/>
    <w:rsid w:val="00BE7508"/>
    <w:rsid w:val="00C31A1A"/>
    <w:rsid w:val="00C36326"/>
    <w:rsid w:val="00C447FF"/>
    <w:rsid w:val="00C4710B"/>
    <w:rsid w:val="00C777E0"/>
    <w:rsid w:val="00C81D73"/>
    <w:rsid w:val="00C82C2C"/>
    <w:rsid w:val="00C90CDF"/>
    <w:rsid w:val="00CB4678"/>
    <w:rsid w:val="00CC353F"/>
    <w:rsid w:val="00CC7794"/>
    <w:rsid w:val="00CD3C38"/>
    <w:rsid w:val="00CD5FA9"/>
    <w:rsid w:val="00D02559"/>
    <w:rsid w:val="00D17A49"/>
    <w:rsid w:val="00DB29B5"/>
    <w:rsid w:val="00DB4504"/>
    <w:rsid w:val="00DC50DF"/>
    <w:rsid w:val="00DF7E83"/>
    <w:rsid w:val="00E27F8F"/>
    <w:rsid w:val="00E32E1E"/>
    <w:rsid w:val="00E40B13"/>
    <w:rsid w:val="00E52F0E"/>
    <w:rsid w:val="00E6660F"/>
    <w:rsid w:val="00E70FF5"/>
    <w:rsid w:val="00E8038E"/>
    <w:rsid w:val="00F31B09"/>
    <w:rsid w:val="00F37F5A"/>
    <w:rsid w:val="00F4435A"/>
    <w:rsid w:val="00F55E43"/>
    <w:rsid w:val="00F613A3"/>
    <w:rsid w:val="00F6557B"/>
    <w:rsid w:val="00F75F54"/>
    <w:rsid w:val="00F80DD0"/>
    <w:rsid w:val="00F97F6C"/>
    <w:rsid w:val="00FB7810"/>
    <w:rsid w:val="00FD5E8D"/>
    <w:rsid w:val="00FF5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380A95"/>
  <w15:chartTrackingRefBased/>
  <w15:docId w15:val="{45E0F4F1-495D-4B70-8A17-C47F0640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20A"/>
    <w:pPr>
      <w:spacing w:after="5" w:line="240" w:lineRule="auto"/>
      <w:ind w:left="24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DE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DE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D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E6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A4690A"/>
    <w:pPr>
      <w:spacing w:line="24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Date xmlns="22bb7b03-74e3-4244-88c2-4a3caedda43c" xsi:nil="true"/>
    <Document_x0020_Source xmlns="22bb7b03-74e3-4244-88c2-4a3caedda43c" xsi:nil="true"/>
    <DocumentType xmlns="22bb7b03-74e3-4244-88c2-4a3caedda43c" xsi:nil="true"/>
    <Policy_x0020_area xmlns="22bb7b03-74e3-4244-88c2-4a3caedda4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1E845278AE34DAE6853029C422E98" ma:contentTypeVersion="15" ma:contentTypeDescription="Create a new document." ma:contentTypeScope="" ma:versionID="4a74f743a462a1102b3ab6039ea38741">
  <xsd:schema xmlns:xsd="http://www.w3.org/2001/XMLSchema" xmlns:xs="http://www.w3.org/2001/XMLSchema" xmlns:p="http://schemas.microsoft.com/office/2006/metadata/properties" xmlns:ns2="473fb903-928d-4c19-82a4-142fa71b231e" xmlns:ns3="22bb7b03-74e3-4244-88c2-4a3caedda43c" targetNamespace="http://schemas.microsoft.com/office/2006/metadata/properties" ma:root="true" ma:fieldsID="6a24e77b9a6f4cf188a0de49ba9ac1d8" ns2:_="" ns3:_="">
    <xsd:import namespace="473fb903-928d-4c19-82a4-142fa71b231e"/>
    <xsd:import namespace="22bb7b03-74e3-4244-88c2-4a3caedda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eting_x0020_Date" minOccurs="0"/>
                <xsd:element ref="ns3:DocumentType" minOccurs="0"/>
                <xsd:element ref="ns3:Policy_x0020_area" minOccurs="0"/>
                <xsd:element ref="ns3:MediaServiceDateTaken" minOccurs="0"/>
                <xsd:element ref="ns3:Document_x0020_Sourc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fb903-928d-4c19-82a4-142fa71b23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b7b03-74e3-4244-88c2-4a3caedd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eting_x0020_Date" ma:index="16" nillable="true" ma:displayName="Meeting Date" ma:format="DateOnly" ma:internalName="Meeting_x0020_Date">
      <xsd:simpleType>
        <xsd:restriction base="dms:DateTime"/>
      </xsd:simpleType>
    </xsd:element>
    <xsd:element name="DocumentType" ma:index="17" nillable="true" ma:displayName="Document Type" ma:format="Dropdown" ma:internalName="DocumentType">
      <xsd:simpleType>
        <xsd:restriction base="dms:Choice">
          <xsd:enumeration value="Meeting Notes"/>
          <xsd:enumeration value="SBAR"/>
          <xsd:enumeration value="Meeting Presentation"/>
          <xsd:enumeration value="Administrative Documents"/>
          <xsd:enumeration value="Internal Working Documents"/>
          <xsd:enumeration value="Externally Created Resource"/>
          <xsd:enumeration value="Briefing Paper"/>
        </xsd:restriction>
      </xsd:simpleType>
    </xsd:element>
    <xsd:element name="Policy_x0020_area" ma:index="18" nillable="true" ma:displayName="Policy area" ma:internalName="Policy_x0020_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P Definition/Development"/>
                    <xsd:enumeration value="Selection of measures/activities in MVP"/>
                    <xsd:enumeration value="Assigning MVPs"/>
                    <xsd:enumeration value="Transition to MVPs"/>
                    <xsd:enumeration value="Small/Rural Practices"/>
                    <xsd:enumeration value="QCDR measures in MVP"/>
                    <xsd:enumeration value="Scoring in MVPs"/>
                    <xsd:enumeration value="Quality Performance Category"/>
                    <xsd:enumeration value="Cost performance category"/>
                    <xsd:enumeration value="Multispecialty Practices"/>
                    <xsd:enumeration value="Final Score"/>
                    <xsd:enumeration value="MIPS Payment Adjustment"/>
                    <xsd:enumeration value="Overall strategy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ocument_x0020_Source" ma:index="20" nillable="true" ma:displayName="Document Source" ma:internalName="Document_x0020_Sourc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3D95-D499-4414-A99C-3412D14A2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5DE1D-F5AA-451A-BF1D-272D764DA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08957B-FD1D-4708-BF2F-E3260944CB1D}">
  <ds:schemaRefs>
    <ds:schemaRef ds:uri="22bb7b03-74e3-4244-88c2-4a3caedda43c"/>
    <ds:schemaRef ds:uri="http://purl.org/dc/terms/"/>
    <ds:schemaRef ds:uri="http://schemas.microsoft.com/office/infopath/2007/PartnerControls"/>
    <ds:schemaRef ds:uri="473fb903-928d-4c19-82a4-142fa71b231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E914270-6F67-4CE7-93B3-51D2C3F44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fb903-928d-4c19-82a4-142fa71b231e"/>
    <ds:schemaRef ds:uri="22bb7b03-74e3-4244-88c2-4a3caedd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674</Words>
  <Characters>3617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MUC Peer Reviewed Journal Article Template for Candidate Measures Crosswalk: CY 2022 Final vs CY 2023 Final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 Peer Reviewed Journal Article Template for Candidate Measures Crosswalk: CY 2022 Final vs CY 2023 Final</dc:title>
  <dc:creator>CMS</dc:creator>
  <cp:lastModifiedBy>Rob Truhn II</cp:lastModifiedBy>
  <cp:revision>22</cp:revision>
  <dcterms:created xsi:type="dcterms:W3CDTF">2022-10-31T10:05:00Z</dcterms:created>
  <dcterms:modified xsi:type="dcterms:W3CDTF">2022-11-01T20:18:00Z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0x0101007BE1E845278AE34DAE6853029C422E98</vt:lpwstr>
  </property>
</Properties>
</file>