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DE227A" w14:paraId="3AA98E99" w14:textId="4D145E60">
      <w:pPr>
        <w:rPr>
          <w:b/>
        </w:rPr>
      </w:pPr>
      <w:r>
        <w:rPr>
          <w:b/>
          <w:noProof/>
        </w:rPr>
        <mc:AlternateContent>
          <mc:Choice Requires="wps">
            <w:drawing>
              <wp:anchor distT="0" distB="0" distL="114300" distR="114300" simplePos="0" relativeHeight="251657216"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86F81C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F40C70">
        <w:t xml:space="preserve">Office of Refugee Resettlement UC Program </w:t>
      </w:r>
      <w:r w:rsidR="003E7F24">
        <w:t>Linguistic Support</w:t>
      </w:r>
      <w:r w:rsidR="00F40C70">
        <w:t xml:space="preserve"> </w:t>
      </w:r>
      <w:r w:rsidR="00DD11DF">
        <w:t xml:space="preserve">Feedback </w:t>
      </w:r>
      <w:r w:rsidR="00F40C70">
        <w:t>Survey</w:t>
      </w:r>
    </w:p>
    <w:p w:rsidR="00340E84" w:rsidRDefault="00340E84" w14:paraId="5D046B21" w14:textId="77777777"/>
    <w:p w:rsidR="00BF7394" w:rsidP="003E7F24" w:rsidRDefault="00F15956" w14:paraId="48B18BAD" w14:textId="7099140B">
      <w:r>
        <w:rPr>
          <w:b/>
        </w:rPr>
        <w:t>PURPOSE</w:t>
      </w:r>
      <w:r w:rsidRPr="009239AA">
        <w:rPr>
          <w:b/>
        </w:rPr>
        <w:t>:</w:t>
      </w:r>
      <w:r w:rsidRPr="009239AA" w:rsidR="00C14CC4">
        <w:rPr>
          <w:b/>
        </w:rPr>
        <w:t xml:space="preserve">  </w:t>
      </w:r>
      <w:r w:rsidRPr="009E3589" w:rsidR="00F40C70">
        <w:t>The Office of Refugee Resettlement</w:t>
      </w:r>
      <w:r w:rsidR="005060C0">
        <w:t xml:space="preserve"> (ORR)</w:t>
      </w:r>
      <w:r w:rsidRPr="009E3589" w:rsidR="00F40C70">
        <w:t xml:space="preserve">, </w:t>
      </w:r>
      <w:r w:rsidR="00F40C70">
        <w:t xml:space="preserve">Unaccompanied </w:t>
      </w:r>
      <w:r w:rsidRPr="009E3589" w:rsidR="00F40C70">
        <w:t>Children</w:t>
      </w:r>
      <w:r w:rsidR="00F40C70">
        <w:t xml:space="preserve"> (UC) Program</w:t>
      </w:r>
      <w:r w:rsidRPr="009E3589" w:rsidR="00F40C70">
        <w:t xml:space="preserve"> </w:t>
      </w:r>
      <w:r w:rsidR="00E201B4">
        <w:t xml:space="preserve">plans to gather </w:t>
      </w:r>
      <w:r w:rsidR="00DD11DF">
        <w:t>feedback</w:t>
      </w:r>
      <w:r w:rsidR="00E201B4">
        <w:t xml:space="preserve"> from its care provider programs on languages spoken by staff and languages spoken by the local community. </w:t>
      </w:r>
      <w:r w:rsidR="00BF7394">
        <w:t>The UC Program will use th</w:t>
      </w:r>
      <w:r w:rsidR="00DD11DF">
        <w:t xml:space="preserve">is feedback to improve services provided by the UC Program. Specifically, the feedback will assist </w:t>
      </w:r>
      <w:r w:rsidR="005F7E98">
        <w:t xml:space="preserve">the UC Program </w:t>
      </w:r>
      <w:r w:rsidR="00DD11DF">
        <w:t xml:space="preserve">in understanding where programs with high populations of specific cultural/linguistic </w:t>
      </w:r>
      <w:r w:rsidR="00D16A37">
        <w:t xml:space="preserve">backgrounds are located. This will improve ORR’s ability to make informed decisions about and provide appropriate support for placement of UC in </w:t>
      </w:r>
      <w:r w:rsidR="005F7E98">
        <w:t>program</w:t>
      </w:r>
      <w:r w:rsidR="00D16A37">
        <w:t>s</w:t>
      </w:r>
      <w:r w:rsidR="005F7E98">
        <w:t xml:space="preserve"> </w:t>
      </w:r>
      <w:r w:rsidR="00D16A37">
        <w:t>with</w:t>
      </w:r>
      <w:r w:rsidR="005F7E98">
        <w:t xml:space="preserve"> staff that speak the child’s preferred language. </w:t>
      </w:r>
      <w:r w:rsidR="00BF7394">
        <w:t xml:space="preserve">The survey </w:t>
      </w:r>
      <w:r w:rsidR="00D16A37">
        <w:t xml:space="preserve">is voluntary and </w:t>
      </w:r>
      <w:r w:rsidR="00BF7394">
        <w:t>will be conducted quarterly.</w:t>
      </w:r>
    </w:p>
    <w:p w:rsidR="00C8488C" w:rsidP="00434E33" w:rsidRDefault="00C8488C" w14:paraId="0FB4871F" w14:textId="77777777">
      <w:pPr>
        <w:pStyle w:val="Header"/>
        <w:tabs>
          <w:tab w:val="clear" w:pos="4320"/>
          <w:tab w:val="clear" w:pos="8640"/>
        </w:tabs>
        <w:rPr>
          <w:b/>
        </w:rPr>
      </w:pPr>
    </w:p>
    <w:p w:rsidRPr="00434E33" w:rsidR="00434E33" w:rsidP="00434E33" w:rsidRDefault="00434E33" w14:paraId="1BB0726D" w14:textId="775DD88E">
      <w:pPr>
        <w:pStyle w:val="Header"/>
        <w:tabs>
          <w:tab w:val="clear" w:pos="4320"/>
          <w:tab w:val="clear" w:pos="8640"/>
        </w:tabs>
        <w:rPr>
          <w:i/>
          <w:snapToGrid/>
        </w:rPr>
      </w:pPr>
      <w:r w:rsidRPr="00434E33">
        <w:rPr>
          <w:b/>
        </w:rPr>
        <w:t>DESCRIPTION OF RESPONDENTS</w:t>
      </w:r>
      <w:r>
        <w:t xml:space="preserve">: </w:t>
      </w:r>
      <w:r w:rsidR="003E7F24">
        <w:t xml:space="preserve"> </w:t>
      </w:r>
      <w:r w:rsidR="005060C0">
        <w:t>ORR</w:t>
      </w:r>
      <w:r w:rsidR="003E7F24">
        <w:t xml:space="preserve"> care provider programs</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 xml:space="preserve">[ ]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003E7F24" w:rsidP="003E7F24" w:rsidRDefault="00935ADA" w14:paraId="5C4C4726" w14:textId="26599C54">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3E7F24">
        <w:rPr>
          <w:bCs/>
          <w:sz w:val="24"/>
        </w:rPr>
        <w:t>X</w:t>
      </w:r>
      <w:r w:rsidRPr="00F06866" w:rsidR="00F06866">
        <w:rPr>
          <w:bCs/>
          <w:sz w:val="24"/>
        </w:rPr>
        <w:t>]</w:t>
      </w:r>
      <w:r w:rsidR="00F06866">
        <w:rPr>
          <w:bCs/>
          <w:sz w:val="24"/>
        </w:rPr>
        <w:t xml:space="preserve"> Other:</w:t>
      </w:r>
      <w:r w:rsidR="003E7F24">
        <w:rPr>
          <w:bCs/>
          <w:sz w:val="24"/>
        </w:rPr>
        <w:t xml:space="preserve"> Linguistic Support Survey</w:t>
      </w:r>
    </w:p>
    <w:p w:rsidR="003E7F24" w:rsidP="003E7F24" w:rsidRDefault="003E7F24" w14:paraId="76CC5BD4" w14:textId="77777777">
      <w:pPr>
        <w:pStyle w:val="BodyTextIndent"/>
        <w:tabs>
          <w:tab w:val="left" w:pos="360"/>
        </w:tabs>
        <w:ind w:left="0"/>
        <w:rPr>
          <w:bCs/>
          <w:sz w:val="24"/>
        </w:rPr>
      </w:pPr>
    </w:p>
    <w:p w:rsidRPr="003E7F24" w:rsidR="00CA2650" w:rsidP="003E7F24" w:rsidRDefault="00441434" w14:paraId="42E95FDF" w14:textId="7552712A">
      <w:pPr>
        <w:pStyle w:val="BodyTextIndent"/>
        <w:tabs>
          <w:tab w:val="left" w:pos="360"/>
        </w:tabs>
        <w:ind w:left="0"/>
        <w:rPr>
          <w:b/>
          <w:sz w:val="24"/>
          <w:szCs w:val="24"/>
        </w:rPr>
      </w:pPr>
      <w:r w:rsidRPr="003E7F24">
        <w:rPr>
          <w:b/>
          <w:sz w:val="24"/>
          <w:szCs w:val="24"/>
        </w:rPr>
        <w:t>C</w:t>
      </w:r>
      <w:r w:rsidRPr="003E7F24" w:rsidR="009C13B9">
        <w:rPr>
          <w:b/>
          <w:sz w:val="24"/>
          <w:szCs w:val="24"/>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395271F8">
      <w:r>
        <w:t>Name</w:t>
      </w:r>
      <w:r w:rsidR="00340E84">
        <w:t xml:space="preserve"> and affiliation</w:t>
      </w:r>
      <w:r>
        <w:t>:</w:t>
      </w:r>
      <w:r w:rsidR="003E7F24">
        <w:t xml:space="preserve"> </w:t>
      </w:r>
      <w:r w:rsidRPr="00D5359C" w:rsidR="003E7F24">
        <w:rPr>
          <w:u w:val="single"/>
        </w:rPr>
        <w:t xml:space="preserve">Shannon Herboldsheimer, </w:t>
      </w:r>
      <w:r w:rsidRPr="00D5359C" w:rsidR="005060C0">
        <w:rPr>
          <w:u w:val="single"/>
        </w:rPr>
        <w:t>Procedures Analyst, UC Policy Unit, ORR</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r w:rsidRPr="00C86E91">
        <w:rPr>
          <w:b/>
        </w:rPr>
        <w:t>Personally Identifiable Information:</w:t>
      </w:r>
    </w:p>
    <w:p w:rsidR="00C86E91" w:rsidP="00C86E91" w:rsidRDefault="009C13B9" w14:paraId="516A40FC" w14:textId="1800C679">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5060C0">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lastRenderedPageBreak/>
        <w:t>Gifts or Payments</w:t>
      </w:r>
      <w:r w:rsidR="00C86E91">
        <w:rPr>
          <w:b/>
        </w:rPr>
        <w:t>:</w:t>
      </w:r>
    </w:p>
    <w:p w:rsidR="00C86E91" w:rsidP="00C86E91" w:rsidRDefault="00C86E91" w14:paraId="2E1C8400" w14:textId="23DB8836">
      <w:r>
        <w:t xml:space="preserve">Is an incentive (e.g., money or reimbursement of expenses, token of appreciation) provided to participants?  </w:t>
      </w:r>
      <w:proofErr w:type="gramStart"/>
      <w:r>
        <w:t>[  ]</w:t>
      </w:r>
      <w:proofErr w:type="gramEnd"/>
      <w:r>
        <w:t xml:space="preserve"> Yes [</w:t>
      </w:r>
      <w:r w:rsidR="005060C0">
        <w:t>X</w:t>
      </w:r>
      <w:r>
        <w:t xml:space="preserve">]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5BF2F13E">
            <w:pPr>
              <w:rPr>
                <w:b/>
              </w:rPr>
            </w:pPr>
            <w:r>
              <w:rPr>
                <w:b/>
              </w:rPr>
              <w:t>Estimated Time per Response</w:t>
            </w:r>
            <w:r w:rsidR="00340E84">
              <w:rPr>
                <w:b/>
              </w:rPr>
              <w:t xml:space="preserve"> </w:t>
            </w:r>
            <w:r w:rsidR="000427A5">
              <w:rPr>
                <w:b/>
              </w:rPr>
              <w:t>(hours)</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D46E9" w14:paraId="1F158995" w14:textId="77777777">
        <w:trPr>
          <w:trHeight w:val="274"/>
        </w:trPr>
        <w:tc>
          <w:tcPr>
            <w:tcW w:w="1885" w:type="dxa"/>
          </w:tcPr>
          <w:p w:rsidR="00340E84" w:rsidP="00843796" w:rsidRDefault="005060C0" w14:paraId="585F12D8" w14:textId="6612E384">
            <w:r>
              <w:t>Linguistic Support Survey</w:t>
            </w:r>
          </w:p>
        </w:tc>
        <w:tc>
          <w:tcPr>
            <w:tcW w:w="2070" w:type="dxa"/>
          </w:tcPr>
          <w:p w:rsidR="00340E84" w:rsidP="00843796" w:rsidRDefault="005060C0" w14:paraId="1568D5FE" w14:textId="14BF5302">
            <w:r>
              <w:t>ORR care provider programs</w:t>
            </w:r>
          </w:p>
        </w:tc>
        <w:tc>
          <w:tcPr>
            <w:tcW w:w="1890" w:type="dxa"/>
          </w:tcPr>
          <w:p w:rsidR="00340E84" w:rsidP="00843796" w:rsidRDefault="000628C1" w14:paraId="71E63EBF" w14:textId="006D9B26">
            <w:r>
              <w:t>240</w:t>
            </w:r>
          </w:p>
        </w:tc>
        <w:tc>
          <w:tcPr>
            <w:tcW w:w="1710" w:type="dxa"/>
          </w:tcPr>
          <w:p w:rsidR="00340E84" w:rsidP="00843796" w:rsidRDefault="005060C0" w14:paraId="593F10F4" w14:textId="7DAF212E">
            <w:r>
              <w:t>4</w:t>
            </w:r>
          </w:p>
        </w:tc>
        <w:tc>
          <w:tcPr>
            <w:tcW w:w="1710" w:type="dxa"/>
          </w:tcPr>
          <w:p w:rsidR="00340E84" w:rsidP="00843796" w:rsidRDefault="000427A5" w14:paraId="29021E8C" w14:textId="68E19596">
            <w:r>
              <w:t>0.17</w:t>
            </w:r>
          </w:p>
        </w:tc>
        <w:tc>
          <w:tcPr>
            <w:tcW w:w="1003" w:type="dxa"/>
          </w:tcPr>
          <w:p w:rsidR="00340E84" w:rsidP="00843796" w:rsidRDefault="000427A5" w14:paraId="515AAFC2" w14:textId="6B61B4AB">
            <w:r>
              <w:t>163.2</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37C70F89">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340E84" w14:paraId="4E11045B" w14:textId="77777777">
            <w:pPr>
              <w:rPr>
                <w:b/>
              </w:rPr>
            </w:pPr>
          </w:p>
        </w:tc>
      </w:tr>
    </w:tbl>
    <w:p w:rsidR="00F3170F" w:rsidP="00F3170F" w:rsidRDefault="00F3170F" w14:paraId="3CF8F186" w14:textId="77777777"/>
    <w:p w:rsidR="00ED6492" w:rsidP="005060C0" w:rsidRDefault="001C39F7" w14:paraId="51DEAE36" w14:textId="0FCED211">
      <w:pPr>
        <w:rPr>
          <w:rStyle w:val="CommentReference"/>
          <w:sz w:val="24"/>
          <w:szCs w:val="24"/>
        </w:rPr>
      </w:pPr>
      <w:r>
        <w:rPr>
          <w:b/>
        </w:rPr>
        <w:t xml:space="preserve">FEDERAL </w:t>
      </w:r>
      <w:r w:rsidR="009F5923">
        <w:rPr>
          <w:b/>
        </w:rPr>
        <w:t>COST</w:t>
      </w:r>
      <w:r w:rsidR="00F06866">
        <w:rPr>
          <w:b/>
        </w:rPr>
        <w:t>:</w:t>
      </w:r>
      <w:r w:rsidR="00895229">
        <w:rPr>
          <w:b/>
        </w:rPr>
        <w:t xml:space="preserve"> </w:t>
      </w:r>
      <w:r w:rsidR="00C86E91">
        <w:rPr>
          <w:b/>
        </w:rPr>
        <w:t xml:space="preserve"> </w:t>
      </w:r>
      <w:r w:rsidRPr="00A37EF4" w:rsidR="005060C0">
        <w:rPr>
          <w:rStyle w:val="CommentReference"/>
          <w:sz w:val="24"/>
          <w:szCs w:val="24"/>
        </w:rPr>
        <w:t>The annualized cost estimate for each of these instruments considers the time of a step 1 GS-12 in the Washington, DC locality to review information following submittal. No additional costs will be incurred by the Federal government. The hourly rate was multiplied by two to account for fringe benefits and overhead.</w:t>
      </w:r>
    </w:p>
    <w:p w:rsidR="005060C0" w:rsidP="005060C0" w:rsidRDefault="005060C0" w14:paraId="0C5D95DC" w14:textId="7D4ACC48">
      <w:pPr>
        <w:rPr>
          <w:rStyle w:val="CommentReference"/>
          <w:sz w:val="24"/>
          <w:szCs w:val="24"/>
        </w:rPr>
      </w:pPr>
    </w:p>
    <w:tbl>
      <w:tblPr>
        <w:tblW w:w="1026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90"/>
        <w:gridCol w:w="1980"/>
        <w:gridCol w:w="1620"/>
        <w:gridCol w:w="1530"/>
        <w:gridCol w:w="1530"/>
        <w:gridCol w:w="1710"/>
      </w:tblGrid>
      <w:tr w:rsidR="005060C0" w:rsidTr="005060C0" w14:paraId="46EC83ED" w14:textId="77777777">
        <w:trPr>
          <w:trHeight w:val="274"/>
        </w:trPr>
        <w:tc>
          <w:tcPr>
            <w:tcW w:w="1890" w:type="dxa"/>
          </w:tcPr>
          <w:p w:rsidRPr="0001027E" w:rsidR="005060C0" w:rsidP="00AE4C61" w:rsidRDefault="005060C0" w14:paraId="18623CF3" w14:textId="77777777">
            <w:pPr>
              <w:rPr>
                <w:b/>
              </w:rPr>
            </w:pPr>
            <w:r w:rsidRPr="0001027E">
              <w:rPr>
                <w:b/>
              </w:rPr>
              <w:t xml:space="preserve">No. of </w:t>
            </w:r>
            <w:r>
              <w:rPr>
                <w:b/>
              </w:rPr>
              <w:t>Federal Staff</w:t>
            </w:r>
          </w:p>
        </w:tc>
        <w:tc>
          <w:tcPr>
            <w:tcW w:w="1980" w:type="dxa"/>
          </w:tcPr>
          <w:p w:rsidRPr="0001027E" w:rsidR="005060C0" w:rsidP="00AE4C61" w:rsidRDefault="005060C0" w14:paraId="0BC8F4C5" w14:textId="77777777">
            <w:pPr>
              <w:rPr>
                <w:b/>
              </w:rPr>
            </w:pPr>
            <w:r>
              <w:rPr>
                <w:b/>
              </w:rPr>
              <w:t>No. of Responses per Federal Staff per year</w:t>
            </w:r>
          </w:p>
        </w:tc>
        <w:tc>
          <w:tcPr>
            <w:tcW w:w="1620" w:type="dxa"/>
          </w:tcPr>
          <w:p w:rsidRPr="0001027E" w:rsidR="005060C0" w:rsidP="00AE4C61" w:rsidRDefault="005060C0" w14:paraId="3762EFC6" w14:textId="77777777">
            <w:pPr>
              <w:rPr>
                <w:b/>
              </w:rPr>
            </w:pPr>
            <w:r>
              <w:rPr>
                <w:b/>
              </w:rPr>
              <w:t>Burden per Response (hours)</w:t>
            </w:r>
          </w:p>
        </w:tc>
        <w:tc>
          <w:tcPr>
            <w:tcW w:w="1530" w:type="dxa"/>
          </w:tcPr>
          <w:p w:rsidRPr="0001027E" w:rsidR="005060C0" w:rsidP="00AE4C61" w:rsidRDefault="005060C0" w14:paraId="69956056" w14:textId="77777777">
            <w:pPr>
              <w:rPr>
                <w:b/>
              </w:rPr>
            </w:pPr>
            <w:r>
              <w:rPr>
                <w:b/>
              </w:rPr>
              <w:t xml:space="preserve">Annual </w:t>
            </w:r>
            <w:r w:rsidRPr="0001027E">
              <w:rPr>
                <w:b/>
              </w:rPr>
              <w:t>Burden</w:t>
            </w:r>
          </w:p>
        </w:tc>
        <w:tc>
          <w:tcPr>
            <w:tcW w:w="1530" w:type="dxa"/>
          </w:tcPr>
          <w:p w:rsidR="005060C0" w:rsidP="00AE4C61" w:rsidRDefault="005060C0" w14:paraId="229DA22E" w14:textId="77777777">
            <w:pPr>
              <w:rPr>
                <w:b/>
              </w:rPr>
            </w:pPr>
            <w:r>
              <w:rPr>
                <w:b/>
              </w:rPr>
              <w:t>Average Hourly Wage</w:t>
            </w:r>
          </w:p>
        </w:tc>
        <w:tc>
          <w:tcPr>
            <w:tcW w:w="1710" w:type="dxa"/>
          </w:tcPr>
          <w:p w:rsidR="005060C0" w:rsidP="00AE4C61" w:rsidRDefault="005060C0" w14:paraId="14637782" w14:textId="77777777">
            <w:pPr>
              <w:rPr>
                <w:b/>
              </w:rPr>
            </w:pPr>
            <w:r>
              <w:rPr>
                <w:b/>
              </w:rPr>
              <w:t>Total Annual Cost</w:t>
            </w:r>
          </w:p>
        </w:tc>
      </w:tr>
      <w:tr w:rsidR="005060C0" w:rsidTr="005060C0" w14:paraId="508F7B68" w14:textId="77777777">
        <w:trPr>
          <w:trHeight w:val="274"/>
        </w:trPr>
        <w:tc>
          <w:tcPr>
            <w:tcW w:w="1890" w:type="dxa"/>
          </w:tcPr>
          <w:p w:rsidR="005060C0" w:rsidP="00AE4C61" w:rsidRDefault="000628C1" w14:paraId="7A8E02CC" w14:textId="34F5C012">
            <w:r>
              <w:t>5</w:t>
            </w:r>
          </w:p>
        </w:tc>
        <w:tc>
          <w:tcPr>
            <w:tcW w:w="1980" w:type="dxa"/>
          </w:tcPr>
          <w:p w:rsidR="005060C0" w:rsidP="00AE4C61" w:rsidRDefault="000427A5" w14:paraId="350E34EF" w14:textId="55B7A3D6">
            <w:r>
              <w:t>192</w:t>
            </w:r>
          </w:p>
        </w:tc>
        <w:tc>
          <w:tcPr>
            <w:tcW w:w="1620" w:type="dxa"/>
          </w:tcPr>
          <w:p w:rsidR="005060C0" w:rsidP="00AE4C61" w:rsidRDefault="000427A5" w14:paraId="7D119328" w14:textId="31CAB931">
            <w:r>
              <w:t>0.17</w:t>
            </w:r>
          </w:p>
        </w:tc>
        <w:tc>
          <w:tcPr>
            <w:tcW w:w="1530" w:type="dxa"/>
          </w:tcPr>
          <w:p w:rsidR="005060C0" w:rsidP="00AE4C61" w:rsidRDefault="000427A5" w14:paraId="264759AC" w14:textId="042B598B">
            <w:r>
              <w:t>163.2</w:t>
            </w:r>
          </w:p>
        </w:tc>
        <w:tc>
          <w:tcPr>
            <w:tcW w:w="1530" w:type="dxa"/>
          </w:tcPr>
          <w:p w:rsidR="005060C0" w:rsidP="00AE4C61" w:rsidRDefault="00E471A8" w14:paraId="1A47E3F1" w14:textId="6C63AD73">
            <w:r>
              <w:t>$86.08</w:t>
            </w:r>
          </w:p>
        </w:tc>
        <w:tc>
          <w:tcPr>
            <w:tcW w:w="1710" w:type="dxa"/>
          </w:tcPr>
          <w:p w:rsidR="005060C0" w:rsidP="00AE4C61" w:rsidRDefault="000427A5" w14:paraId="530060D4" w14:textId="7565CDB8">
            <w:r>
              <w:t>$14,048.26</w:t>
            </w:r>
          </w:p>
        </w:tc>
      </w:tr>
    </w:tbl>
    <w:p w:rsidR="005060C0" w:rsidP="005060C0" w:rsidRDefault="005060C0" w14:paraId="398BE6EC"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521FE6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31F5B">
        <w:t>X</w:t>
      </w:r>
      <w:r>
        <w:t>] Yes</w:t>
      </w:r>
      <w:r>
        <w:tab/>
      </w:r>
      <w:proofErr w:type="gramStart"/>
      <w:r>
        <w:t>[ ]</w:t>
      </w:r>
      <w:proofErr w:type="gramEnd"/>
      <w:r>
        <w:t xml:space="preserve"> No</w:t>
      </w:r>
    </w:p>
    <w:p w:rsidR="00636621" w:rsidP="00636621" w:rsidRDefault="00636621" w14:paraId="3036A929" w14:textId="77777777">
      <w:pPr>
        <w:pStyle w:val="ListParagraph"/>
      </w:pPr>
    </w:p>
    <w:p w:rsidR="00636621" w:rsidP="001B0AAA" w:rsidRDefault="00636621" w14:paraId="3C0467DB" w14:textId="6590DA06">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t>?</w:t>
      </w:r>
    </w:p>
    <w:p w:rsidR="00331F5B" w:rsidP="001B0AAA" w:rsidRDefault="00331F5B" w14:paraId="3B5252BD" w14:textId="603CF2FA"/>
    <w:p w:rsidR="00331F5B" w:rsidP="001B0AAA" w:rsidRDefault="00331F5B" w14:paraId="1D424441" w14:textId="62A21656">
      <w:r>
        <w:t>ORR will use its care provider distribution list to disseminate the survey. The survey will be sent to all care provider programs.</w:t>
      </w:r>
      <w:r w:rsidR="00D16A37">
        <w:t xml:space="preserve"> We anticipate that </w:t>
      </w:r>
      <w:proofErr w:type="gramStart"/>
      <w:r w:rsidR="00D16A37">
        <w:t>the majority of</w:t>
      </w:r>
      <w:proofErr w:type="gramEnd"/>
      <w:r w:rsidR="00D16A37">
        <w:t xml:space="preserve"> programs will provide feedback, as the result will improve the services provided. </w:t>
      </w:r>
    </w:p>
    <w:p w:rsidR="00A403BB" w:rsidP="00A403BB" w:rsidRDefault="00A403BB" w14:paraId="10110DDC" w14:textId="77777777">
      <w:pPr>
        <w:pStyle w:val="ListParagraph"/>
      </w:pPr>
    </w:p>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77777777">
      <w:pPr>
        <w:ind w:left="720"/>
      </w:pPr>
      <w:proofErr w:type="gramStart"/>
      <w:r>
        <w:t xml:space="preserve">[ </w:t>
      </w:r>
      <w:r w:rsidR="001B0AAA">
        <w:t xml:space="preserve"> </w:t>
      </w:r>
      <w:r>
        <w:t>]</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119929EB">
      <w:pPr>
        <w:ind w:left="720"/>
      </w:pPr>
      <w:r>
        <w:t>[</w:t>
      </w:r>
      <w:r w:rsidR="000C2BCA">
        <w:t>X</w:t>
      </w:r>
      <w:r>
        <w:t>] Other, Explain</w:t>
      </w:r>
      <w:r w:rsidR="000C2BCA">
        <w:t>: Email</w:t>
      </w:r>
    </w:p>
    <w:p w:rsidR="00340E84" w:rsidP="001B0AAA" w:rsidRDefault="00340E84" w14:paraId="3BC2CAC2" w14:textId="77777777">
      <w:pPr>
        <w:ind w:left="720"/>
      </w:pPr>
    </w:p>
    <w:p w:rsidR="00F24CFC" w:rsidP="00F24CFC" w:rsidRDefault="00F24CFC" w14:paraId="1993A005" w14:textId="26805C02">
      <w:pPr>
        <w:pStyle w:val="ListParagraph"/>
        <w:numPr>
          <w:ilvl w:val="0"/>
          <w:numId w:val="17"/>
        </w:numPr>
      </w:pPr>
      <w:r>
        <w:t xml:space="preserve">Will interviewers or facilitators be used?  </w:t>
      </w:r>
      <w:proofErr w:type="gramStart"/>
      <w:r>
        <w:t>[  ]</w:t>
      </w:r>
      <w:proofErr w:type="gramEnd"/>
      <w:r>
        <w:t xml:space="preserve"> Yes [</w:t>
      </w:r>
      <w:r w:rsidR="00897B5C">
        <w:t>X</w:t>
      </w:r>
      <w:r>
        <w:t>] No</w:t>
      </w:r>
    </w:p>
    <w:p w:rsidR="00F24CFC" w:rsidP="00F24CFC" w:rsidRDefault="00F24CFC" w14:paraId="4F6EB0D0" w14:textId="77777777">
      <w:pPr>
        <w:pStyle w:val="ListParagraph"/>
        <w:ind w:left="360"/>
      </w:pPr>
      <w:r>
        <w:lastRenderedPageBreak/>
        <w:t xml:space="preserve"> </w:t>
      </w:r>
    </w:p>
    <w:p w:rsidR="005E714A" w:rsidP="004D46E9" w:rsidRDefault="005E714A" w14:paraId="52A67A55" w14:textId="5B8D82A1">
      <w:pPr>
        <w:ind w:left="360"/>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7883C" w14:textId="77777777" w:rsidR="003D137A" w:rsidRDefault="003D137A">
      <w:r>
        <w:separator/>
      </w:r>
    </w:p>
  </w:endnote>
  <w:endnote w:type="continuationSeparator" w:id="0">
    <w:p w14:paraId="66266255" w14:textId="77777777" w:rsidR="003D137A" w:rsidRDefault="003D1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3F15" w14:textId="77777777" w:rsidR="003D137A" w:rsidRDefault="003D137A">
      <w:r>
        <w:separator/>
      </w:r>
    </w:p>
  </w:footnote>
  <w:footnote w:type="continuationSeparator" w:id="0">
    <w:p w14:paraId="3314244F" w14:textId="77777777" w:rsidR="003D137A" w:rsidRDefault="003D1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27A5"/>
    <w:rsid w:val="00047A64"/>
    <w:rsid w:val="000628C1"/>
    <w:rsid w:val="00067329"/>
    <w:rsid w:val="000B2838"/>
    <w:rsid w:val="000C2BCA"/>
    <w:rsid w:val="000D44CA"/>
    <w:rsid w:val="000E200B"/>
    <w:rsid w:val="000F68BE"/>
    <w:rsid w:val="001927A4"/>
    <w:rsid w:val="00194AC6"/>
    <w:rsid w:val="001A23B0"/>
    <w:rsid w:val="001A25CC"/>
    <w:rsid w:val="001B0AAA"/>
    <w:rsid w:val="001C39F7"/>
    <w:rsid w:val="0023683F"/>
    <w:rsid w:val="00237B48"/>
    <w:rsid w:val="0024521E"/>
    <w:rsid w:val="00263C3D"/>
    <w:rsid w:val="00274D0B"/>
    <w:rsid w:val="002B052D"/>
    <w:rsid w:val="002B34CD"/>
    <w:rsid w:val="002B3C95"/>
    <w:rsid w:val="002D0B92"/>
    <w:rsid w:val="00331F5B"/>
    <w:rsid w:val="00340E84"/>
    <w:rsid w:val="003D137A"/>
    <w:rsid w:val="003D5BBE"/>
    <w:rsid w:val="003E3C61"/>
    <w:rsid w:val="003E7F24"/>
    <w:rsid w:val="003F1C5B"/>
    <w:rsid w:val="00434E33"/>
    <w:rsid w:val="00441434"/>
    <w:rsid w:val="00447E05"/>
    <w:rsid w:val="0045264C"/>
    <w:rsid w:val="004876EC"/>
    <w:rsid w:val="004D46E9"/>
    <w:rsid w:val="004D6E14"/>
    <w:rsid w:val="005009B0"/>
    <w:rsid w:val="005060C0"/>
    <w:rsid w:val="005A1006"/>
    <w:rsid w:val="005E714A"/>
    <w:rsid w:val="005F693D"/>
    <w:rsid w:val="005F7E98"/>
    <w:rsid w:val="006140A0"/>
    <w:rsid w:val="00636621"/>
    <w:rsid w:val="00642B49"/>
    <w:rsid w:val="006832D9"/>
    <w:rsid w:val="00691AE3"/>
    <w:rsid w:val="0069403B"/>
    <w:rsid w:val="006A1B7A"/>
    <w:rsid w:val="006F3DDE"/>
    <w:rsid w:val="00704678"/>
    <w:rsid w:val="007425E7"/>
    <w:rsid w:val="00752EC6"/>
    <w:rsid w:val="007F7080"/>
    <w:rsid w:val="00802607"/>
    <w:rsid w:val="008101A5"/>
    <w:rsid w:val="00822664"/>
    <w:rsid w:val="00830827"/>
    <w:rsid w:val="00843796"/>
    <w:rsid w:val="00895229"/>
    <w:rsid w:val="00897B5C"/>
    <w:rsid w:val="008B2EB3"/>
    <w:rsid w:val="008C3A4B"/>
    <w:rsid w:val="008F0203"/>
    <w:rsid w:val="008F50D4"/>
    <w:rsid w:val="009239AA"/>
    <w:rsid w:val="00935ADA"/>
    <w:rsid w:val="00946B6C"/>
    <w:rsid w:val="00955A71"/>
    <w:rsid w:val="0096108F"/>
    <w:rsid w:val="009C13B9"/>
    <w:rsid w:val="009D01A2"/>
    <w:rsid w:val="009F5923"/>
    <w:rsid w:val="00A403BB"/>
    <w:rsid w:val="00A4421F"/>
    <w:rsid w:val="00A674DF"/>
    <w:rsid w:val="00A83AA6"/>
    <w:rsid w:val="00A934D6"/>
    <w:rsid w:val="00AE1809"/>
    <w:rsid w:val="00B80D76"/>
    <w:rsid w:val="00BA2105"/>
    <w:rsid w:val="00BA7E06"/>
    <w:rsid w:val="00BB43B5"/>
    <w:rsid w:val="00BB6219"/>
    <w:rsid w:val="00BD290F"/>
    <w:rsid w:val="00BF7394"/>
    <w:rsid w:val="00C14CC4"/>
    <w:rsid w:val="00C33C52"/>
    <w:rsid w:val="00C40D8B"/>
    <w:rsid w:val="00C8407A"/>
    <w:rsid w:val="00C8488C"/>
    <w:rsid w:val="00C86E91"/>
    <w:rsid w:val="00CA2650"/>
    <w:rsid w:val="00CB1078"/>
    <w:rsid w:val="00CC6FAF"/>
    <w:rsid w:val="00CE5BCE"/>
    <w:rsid w:val="00CF6542"/>
    <w:rsid w:val="00D16A37"/>
    <w:rsid w:val="00D24698"/>
    <w:rsid w:val="00D5359C"/>
    <w:rsid w:val="00D6383F"/>
    <w:rsid w:val="00DB59D0"/>
    <w:rsid w:val="00DC33D3"/>
    <w:rsid w:val="00DD11DF"/>
    <w:rsid w:val="00DE227A"/>
    <w:rsid w:val="00E201B4"/>
    <w:rsid w:val="00E26329"/>
    <w:rsid w:val="00E40B50"/>
    <w:rsid w:val="00E43ADF"/>
    <w:rsid w:val="00E471A8"/>
    <w:rsid w:val="00E50293"/>
    <w:rsid w:val="00E65FFC"/>
    <w:rsid w:val="00E744EA"/>
    <w:rsid w:val="00E80951"/>
    <w:rsid w:val="00E86CC6"/>
    <w:rsid w:val="00EA1306"/>
    <w:rsid w:val="00EB56B3"/>
    <w:rsid w:val="00ED6492"/>
    <w:rsid w:val="00EF2095"/>
    <w:rsid w:val="00F06866"/>
    <w:rsid w:val="00F15956"/>
    <w:rsid w:val="00F16B38"/>
    <w:rsid w:val="00F24CFC"/>
    <w:rsid w:val="00F2736A"/>
    <w:rsid w:val="00F3170F"/>
    <w:rsid w:val="00F40C70"/>
    <w:rsid w:val="00F83A28"/>
    <w:rsid w:val="00F976B0"/>
    <w:rsid w:val="00FA6DE7"/>
    <w:rsid w:val="00FA79EB"/>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A5B0EF7"/>
  <w15:chartTrackingRefBased/>
  <w15:docId w15:val="{AAA99AA3-009B-443A-943C-024DE5DB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basedOn w:val="DefaultParagraphFont"/>
    <w:rsid w:val="008C3A4B"/>
    <w:rPr>
      <w:color w:val="0563C1" w:themeColor="hyperlink"/>
      <w:u w:val="single"/>
    </w:rPr>
  </w:style>
  <w:style w:type="character" w:styleId="UnresolvedMention">
    <w:name w:val="Unresolved Mention"/>
    <w:basedOn w:val="DefaultParagraphFont"/>
    <w:uiPriority w:val="99"/>
    <w:semiHidden/>
    <w:unhideWhenUsed/>
    <w:rsid w:val="008C3A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28620216181944A73EC5F108E52833" ma:contentTypeVersion="7" ma:contentTypeDescription="Create a new document." ma:contentTypeScope="" ma:versionID="c0f28a275fd27a348848c7c9a51bb8bd">
  <xsd:schema xmlns:xsd="http://www.w3.org/2001/XMLSchema" xmlns:xs="http://www.w3.org/2001/XMLSchema" xmlns:p="http://schemas.microsoft.com/office/2006/metadata/properties" xmlns:ns2="6f2f78f1-91a5-4d68-8b46-c99d45c19e6d" xmlns:ns3="23ef38b6-7648-470d-b5e3-09395448522b" targetNamespace="http://schemas.microsoft.com/office/2006/metadata/properties" ma:root="true" ma:fieldsID="a5b8bc38a8a1cb522d46aeb06b9740d5" ns2:_="" ns3:_="">
    <xsd:import namespace="6f2f78f1-91a5-4d68-8b46-c99d45c19e6d"/>
    <xsd:import namespace="23ef38b6-7648-470d-b5e3-093954485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f78f1-91a5-4d68-8b46-c99d45c19e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f38b6-7648-470d-b5e3-093954485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A145F-A5F8-4CD0-A232-4AA18B80E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f78f1-91a5-4d68-8b46-c99d45c19e6d"/>
    <ds:schemaRef ds:uri="23ef38b6-7648-470d-b5e3-093954485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purl.org/dc/elements/1.1/"/>
    <ds:schemaRef ds:uri="23ef38b6-7648-470d-b5e3-09395448522b"/>
    <ds:schemaRef ds:uri="http://schemas.openxmlformats.org/package/2006/metadata/core-properties"/>
    <ds:schemaRef ds:uri="http://purl.org/dc/dcmitype/"/>
    <ds:schemaRef ds:uri="http://purl.org/dc/terms/"/>
    <ds:schemaRef ds:uri="http://schemas.microsoft.com/office/2006/documentManagement/types"/>
    <ds:schemaRef ds:uri="http://schemas.microsoft.com/office/2006/metadata/properties"/>
    <ds:schemaRef ds:uri="http://schemas.microsoft.com/office/infopath/2007/PartnerControls"/>
    <ds:schemaRef ds:uri="6f2f78f1-91a5-4d68-8b46-c99d45c19e6d"/>
    <ds:schemaRef ds:uri="http://www.w3.org/XML/1998/namespace"/>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694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Shannon</cp:lastModifiedBy>
  <cp:revision>6</cp:revision>
  <cp:lastPrinted>2010-10-04T15:59:00Z</cp:lastPrinted>
  <dcterms:created xsi:type="dcterms:W3CDTF">2022-05-17T17:04:00Z</dcterms:created>
  <dcterms:modified xsi:type="dcterms:W3CDTF">2022-06-29T17:44:00Z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1641261761</vt:i4>
  </property>
  <property fmtid="{D5CDD505-2E9C-101B-9397-08002B2CF9AE}" pid="4" name="_EmailSubject">
    <vt:lpwstr>Fast Track Generic</vt:lpwstr>
  </property>
  <property fmtid="{D5CDD505-2E9C-101B-9397-08002B2CF9AE}" pid="5" name="_AuthorEmail">
    <vt:lpwstr>Jennifer_H._Nou@omb.eop.gov</vt:lpwstr>
  </property>
  <property fmtid="{D5CDD505-2E9C-101B-9397-08002B2CF9AE}" pid="6" name="_AuthorEmailDisplayName">
    <vt:lpwstr>Nou, Jennifer H.</vt:lpwstr>
  </property>
  <property fmtid="{D5CDD505-2E9C-101B-9397-08002B2CF9AE}" pid="7" name="_PreviousAdHocReviewCycleID">
    <vt:i4>111390884</vt:i4>
  </property>
  <property fmtid="{D5CDD505-2E9C-101B-9397-08002B2CF9AE}" pid="8" name="_ReviewingToolsShownOnce">
    <vt:lpwstr/>
  </property>
  <property fmtid="{D5CDD505-2E9C-101B-9397-08002B2CF9AE}" pid="9" name="Description0">
    <vt:lpwstr/>
  </property>
  <property fmtid="{D5CDD505-2E9C-101B-9397-08002B2CF9AE}" pid="10" name="ContentTypeId">
    <vt:lpwstr>0x0101000E28620216181944A73EC5F108E52833</vt:lpwstr>
  </property>
</Properties>
</file>