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6704B53B" w14:textId="5D16DDF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 w:rsidRPr="001B281B">
        <w:rPr>
          <w:sz w:val="28"/>
          <w:szCs w:val="28"/>
        </w:rPr>
        <w:t>)</w:t>
      </w:r>
    </w:p>
    <w:p w:rsidR="005E714A" w:rsidRDefault="00DE227A" w14:paraId="15D04838" w14:textId="2377859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16C4B">
        <w:t xml:space="preserve">Office of Refugee Resettlement Annual Relationship Survey to Collect </w:t>
      </w:r>
      <w:r w:rsidR="00D0014C">
        <w:t xml:space="preserve">Grantee Experience </w:t>
      </w:r>
      <w:r w:rsidR="00D16C4B">
        <w:t>Feedback</w:t>
      </w:r>
    </w:p>
    <w:p w:rsidR="00340E84" w:rsidRDefault="00340E84" w14:paraId="5D046B21" w14:textId="77777777"/>
    <w:p w:rsidR="00C8488C" w:rsidRDefault="00F15956" w14:paraId="76E2C579" w14:textId="54E9158B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2F0936" w:rsidR="00D0014C">
        <w:rPr>
          <w:rFonts w:cstheme="minorHAnsi"/>
        </w:rPr>
        <w:t xml:space="preserve">The purpose of this survey is to </w:t>
      </w:r>
      <w:r w:rsidRPr="002F0936" w:rsidR="00A87A2B">
        <w:rPr>
          <w:rFonts w:cstheme="minorHAnsi"/>
        </w:rPr>
        <w:t>capture</w:t>
      </w:r>
      <w:r w:rsidRPr="002F0936" w:rsidR="00D0014C">
        <w:rPr>
          <w:rFonts w:cstheme="minorHAnsi"/>
        </w:rPr>
        <w:t xml:space="preserve"> </w:t>
      </w:r>
      <w:r w:rsidRPr="002F0936" w:rsidR="0026774F">
        <w:rPr>
          <w:rFonts w:cstheme="minorHAnsi"/>
        </w:rPr>
        <w:t xml:space="preserve">grantee experience </w:t>
      </w:r>
      <w:r w:rsidRPr="002F0936" w:rsidR="00D0014C">
        <w:rPr>
          <w:rFonts w:cstheme="minorHAnsi"/>
        </w:rPr>
        <w:t xml:space="preserve">feedback to </w:t>
      </w:r>
      <w:r w:rsidRPr="002F0936" w:rsidR="00A87A2B">
        <w:rPr>
          <w:rFonts w:cstheme="minorHAnsi"/>
        </w:rPr>
        <w:t xml:space="preserve">identify successes and </w:t>
      </w:r>
      <w:r w:rsidRPr="002F0936" w:rsidR="00D0014C">
        <w:rPr>
          <w:rFonts w:cstheme="minorHAnsi"/>
        </w:rPr>
        <w:t>help improve operational service delivery</w:t>
      </w:r>
      <w:r w:rsidRPr="002F0936" w:rsidR="00A87A2B">
        <w:rPr>
          <w:rFonts w:cstheme="minorHAnsi"/>
        </w:rPr>
        <w:t xml:space="preserve">. </w:t>
      </w:r>
    </w:p>
    <w:p w:rsidR="00C8488C" w:rsidRDefault="00C8488C" w14:paraId="74BEB22F" w14:textId="77777777"/>
    <w:p w:rsidR="00D16C4B" w:rsidP="00D16C4B" w:rsidRDefault="00D16C4B" w14:paraId="69E6061D" w14:textId="364C37B6">
      <w:pPr>
        <w:contextualSpacing/>
        <w:rPr>
          <w:rFonts w:cstheme="minorHAnsi"/>
        </w:rPr>
      </w:pPr>
      <w:proofErr w:type="gramStart"/>
      <w:r w:rsidRPr="00BD4046">
        <w:rPr>
          <w:rFonts w:cstheme="minorHAnsi"/>
        </w:rPr>
        <w:t>This</w:t>
      </w:r>
      <w:proofErr w:type="gramEnd"/>
      <w:r w:rsidRPr="00BD4046">
        <w:rPr>
          <w:rFonts w:cstheme="minorHAnsi"/>
        </w:rPr>
        <w:t xml:space="preserve"> relationship survey measures </w:t>
      </w:r>
      <w:r>
        <w:rPr>
          <w:rFonts w:cstheme="minorHAnsi"/>
        </w:rPr>
        <w:t>four</w:t>
      </w:r>
      <w:r w:rsidRPr="00BD4046">
        <w:rPr>
          <w:rFonts w:cstheme="minorHAnsi"/>
        </w:rPr>
        <w:t xml:space="preserve"> domains, which were synthesized from </w:t>
      </w:r>
      <w:hyperlink w:history="1" r:id="rId11">
        <w:r w:rsidRPr="00BD4046">
          <w:rPr>
            <w:rStyle w:val="Hyperlink"/>
            <w:rFonts w:cstheme="minorHAnsi"/>
          </w:rPr>
          <w:t>OMB’s Seven Domains of Government CX</w:t>
        </w:r>
      </w:hyperlink>
      <w:r w:rsidRPr="00BD4046">
        <w:rPr>
          <w:rFonts w:cstheme="minorHAnsi"/>
        </w:rPr>
        <w:t xml:space="preserve"> and includes those identified by grantees</w:t>
      </w:r>
      <w:r>
        <w:rPr>
          <w:rFonts w:cstheme="minorHAnsi"/>
        </w:rPr>
        <w:t>,</w:t>
      </w:r>
      <w:r w:rsidRPr="00BD4046">
        <w:rPr>
          <w:rFonts w:cstheme="minorHAnsi"/>
        </w:rPr>
        <w:t xml:space="preserve"> the </w:t>
      </w:r>
      <w:r>
        <w:t>Office of Refugee Resettlement (ORR), and the Office of Grants Management a</w:t>
      </w:r>
      <w:r w:rsidRPr="00BD4046">
        <w:rPr>
          <w:rFonts w:cstheme="minorHAnsi"/>
        </w:rPr>
        <w:t>s most critical to measur</w:t>
      </w:r>
      <w:r>
        <w:rPr>
          <w:rFonts w:cstheme="minorHAnsi"/>
        </w:rPr>
        <w:t>ing grantee experience. The sections of the survey align to each of the following domains:</w:t>
      </w:r>
    </w:p>
    <w:p w:rsidR="00D16C4B" w:rsidP="00D16C4B" w:rsidRDefault="00D16C4B" w14:paraId="38857428" w14:textId="77777777">
      <w:pPr>
        <w:contextualSpacing/>
        <w:rPr>
          <w:rFonts w:cstheme="minorHAnsi"/>
        </w:rPr>
      </w:pPr>
    </w:p>
    <w:p w:rsidR="00D16C4B" w:rsidP="00D16C4B" w:rsidRDefault="00D16C4B" w14:paraId="72C5F267" w14:textId="04162077">
      <w:pPr>
        <w:pStyle w:val="ListParagraph"/>
        <w:numPr>
          <w:ilvl w:val="0"/>
          <w:numId w:val="20"/>
        </w:numPr>
        <w:rPr>
          <w:rFonts w:cstheme="minorHAnsi"/>
        </w:rPr>
      </w:pPr>
      <w:r w:rsidRPr="00404E49">
        <w:rPr>
          <w:rFonts w:cstheme="minorHAnsi"/>
          <w:b/>
        </w:rPr>
        <w:t>Satisfaction</w:t>
      </w:r>
      <w:r w:rsidRPr="00404E49">
        <w:rPr>
          <w:rFonts w:cstheme="minorHAnsi"/>
        </w:rPr>
        <w:t xml:space="preserve">: This </w:t>
      </w:r>
      <w:r>
        <w:rPr>
          <w:rFonts w:cstheme="minorHAnsi"/>
        </w:rPr>
        <w:t>domain</w:t>
      </w:r>
      <w:r w:rsidRPr="00404E49">
        <w:rPr>
          <w:rFonts w:cstheme="minorHAnsi"/>
        </w:rPr>
        <w:t xml:space="preserve"> </w:t>
      </w:r>
      <w:r w:rsidRPr="00797161">
        <w:rPr>
          <w:rFonts w:cstheme="minorHAnsi"/>
        </w:rPr>
        <w:t>captures overall satisfaction with the ORR grant program</w:t>
      </w:r>
    </w:p>
    <w:p w:rsidRPr="00404E49" w:rsidR="00D16C4B" w:rsidP="00D16C4B" w:rsidRDefault="00D16C4B" w14:paraId="2EF14B63" w14:textId="665D9138">
      <w:pPr>
        <w:pStyle w:val="ListParagraph"/>
        <w:numPr>
          <w:ilvl w:val="0"/>
          <w:numId w:val="20"/>
        </w:numPr>
        <w:rPr>
          <w:rFonts w:cstheme="minorHAnsi"/>
        </w:rPr>
      </w:pPr>
      <w:r w:rsidRPr="00404E49">
        <w:rPr>
          <w:rFonts w:cstheme="minorHAnsi"/>
          <w:b/>
        </w:rPr>
        <w:t>Trust</w:t>
      </w:r>
      <w:r w:rsidRPr="00404E49">
        <w:rPr>
          <w:rFonts w:cstheme="minorHAnsi"/>
        </w:rPr>
        <w:t xml:space="preserve">: </w:t>
      </w:r>
      <w:r w:rsidRPr="00404E49">
        <w:t xml:space="preserve">This </w:t>
      </w:r>
      <w:r>
        <w:t>domain</w:t>
      </w:r>
      <w:r w:rsidRPr="00404E49">
        <w:t xml:space="preserve"> gauges overall trust in ACF as a governing body and grant administrator. </w:t>
      </w:r>
    </w:p>
    <w:p w:rsidRPr="00AB47C9" w:rsidR="00D16C4B" w:rsidP="00D16C4B" w:rsidRDefault="00D16C4B" w14:paraId="79E5D314" w14:textId="3FD8C9D4">
      <w:pPr>
        <w:pStyle w:val="ListParagraph"/>
        <w:numPr>
          <w:ilvl w:val="0"/>
          <w:numId w:val="20"/>
        </w:numPr>
        <w:rPr>
          <w:rFonts w:cstheme="minorHAnsi"/>
        </w:rPr>
      </w:pPr>
      <w:r w:rsidRPr="00AB47C9">
        <w:rPr>
          <w:rFonts w:cstheme="minorHAnsi"/>
          <w:b/>
        </w:rPr>
        <w:t>Service</w:t>
      </w:r>
      <w:r w:rsidRPr="00AB47C9">
        <w:rPr>
          <w:rFonts w:cstheme="minorHAnsi"/>
        </w:rPr>
        <w:t>: This domain measures ability to successfully manage and execute requirements of the ORR grant.</w:t>
      </w:r>
    </w:p>
    <w:p w:rsidR="00D16C4B" w:rsidP="00D16C4B" w:rsidRDefault="00D16C4B" w14:paraId="00DF965D" w14:textId="005181B0">
      <w:pPr>
        <w:pStyle w:val="ListParagraph"/>
        <w:numPr>
          <w:ilvl w:val="0"/>
          <w:numId w:val="20"/>
        </w:numPr>
        <w:rPr>
          <w:rFonts w:cstheme="minorHAnsi"/>
        </w:rPr>
      </w:pPr>
      <w:r w:rsidRPr="00404E49">
        <w:rPr>
          <w:rFonts w:cstheme="minorHAnsi"/>
          <w:b/>
        </w:rPr>
        <w:t>Helpfulness</w:t>
      </w:r>
      <w:r w:rsidRPr="00404E49">
        <w:rPr>
          <w:rFonts w:cstheme="minorHAnsi"/>
        </w:rPr>
        <w:t xml:space="preserve">: </w:t>
      </w:r>
      <w:r w:rsidRPr="00675ED3">
        <w:rPr>
          <w:rFonts w:cstheme="minorHAnsi"/>
        </w:rPr>
        <w:t xml:space="preserve">This </w:t>
      </w:r>
      <w:r>
        <w:rPr>
          <w:rFonts w:cstheme="minorHAnsi"/>
        </w:rPr>
        <w:t>domain</w:t>
      </w:r>
      <w:r w:rsidRPr="00675ED3">
        <w:rPr>
          <w:rFonts w:cstheme="minorHAnsi"/>
        </w:rPr>
        <w:t xml:space="preserve"> </w:t>
      </w:r>
      <w:r w:rsidRPr="00E00B0D">
        <w:rPr>
          <w:rFonts w:cstheme="minorHAnsi"/>
        </w:rPr>
        <w:t xml:space="preserve">captures the overall support provided by ACF in the execution and management of </w:t>
      </w:r>
      <w:r>
        <w:rPr>
          <w:rFonts w:cstheme="minorHAnsi"/>
        </w:rPr>
        <w:t xml:space="preserve">the </w:t>
      </w:r>
      <w:r w:rsidRPr="00E00B0D">
        <w:rPr>
          <w:rFonts w:cstheme="minorHAnsi"/>
        </w:rPr>
        <w:t>ACF-ORR grant.</w:t>
      </w:r>
    </w:p>
    <w:p w:rsidRPr="00675ED3" w:rsidR="00D16C4B" w:rsidP="00D16C4B" w:rsidRDefault="00D16C4B" w14:paraId="1C981713" w14:textId="77777777">
      <w:pPr>
        <w:pStyle w:val="ListParagraph"/>
        <w:ind w:left="1080"/>
        <w:rPr>
          <w:rFonts w:cstheme="minorHAnsi"/>
        </w:rPr>
      </w:pPr>
    </w:p>
    <w:p w:rsidRPr="002F5C02" w:rsidR="00D16C4B" w:rsidP="00D16C4B" w:rsidRDefault="00D16C4B" w14:paraId="11B9EA9B" w14:textId="0ADEAB92">
      <w:pPr>
        <w:contextualSpacing/>
        <w:rPr>
          <w:rFonts w:cstheme="minorHAnsi"/>
        </w:rPr>
      </w:pPr>
      <w:r w:rsidRPr="002F0936">
        <w:rPr>
          <w:rFonts w:cstheme="minorHAnsi"/>
        </w:rPr>
        <w:t xml:space="preserve">The survey will help </w:t>
      </w:r>
      <w:r>
        <w:rPr>
          <w:rFonts w:cstheme="minorHAnsi"/>
        </w:rPr>
        <w:t xml:space="preserve">ORR </w:t>
      </w:r>
      <w:r w:rsidR="004E0CC6">
        <w:rPr>
          <w:rFonts w:cstheme="minorHAnsi"/>
        </w:rPr>
        <w:t>gather</w:t>
      </w:r>
      <w:r w:rsidRPr="002F0936">
        <w:rPr>
          <w:rFonts w:cstheme="minorHAnsi"/>
        </w:rPr>
        <w:t xml:space="preserve"> </w:t>
      </w:r>
      <w:r w:rsidR="0080058B">
        <w:rPr>
          <w:rFonts w:cstheme="minorHAnsi"/>
        </w:rPr>
        <w:t>information on grantee experiences,</w:t>
      </w:r>
      <w:r w:rsidRPr="002F0936">
        <w:rPr>
          <w:rFonts w:cstheme="minorHAnsi"/>
        </w:rPr>
        <w:t xml:space="preserve"> track impact, and make advances towards grantee experience improvement.</w:t>
      </w:r>
      <w:r>
        <w:rPr>
          <w:rFonts w:cstheme="minorHAnsi"/>
        </w:rPr>
        <w:t xml:space="preserve"> </w:t>
      </w:r>
      <w:r w:rsidRPr="00675ED3">
        <w:rPr>
          <w:rFonts w:cstheme="minorHAnsi"/>
        </w:rPr>
        <w:t xml:space="preserve">This survey also includes a brief section to capture information about the grantee </w:t>
      </w:r>
      <w:r w:rsidRPr="00E00B0D">
        <w:rPr>
          <w:rFonts w:cstheme="minorHAnsi"/>
        </w:rPr>
        <w:t xml:space="preserve">organization’s </w:t>
      </w:r>
      <w:r>
        <w:rPr>
          <w:rFonts w:cstheme="minorHAnsi"/>
        </w:rPr>
        <w:t>award</w:t>
      </w:r>
      <w:r w:rsidRPr="00E00B0D">
        <w:rPr>
          <w:rFonts w:cstheme="minorHAnsi"/>
        </w:rPr>
        <w:t xml:space="preserve"> from ACF</w:t>
      </w:r>
      <w:r>
        <w:rPr>
          <w:rFonts w:cstheme="minorHAnsi"/>
        </w:rPr>
        <w:t>-</w:t>
      </w:r>
      <w:r w:rsidRPr="00E00B0D">
        <w:rPr>
          <w:rFonts w:cstheme="minorHAnsi"/>
        </w:rPr>
        <w:t>ORR</w:t>
      </w:r>
      <w:r w:rsidR="00602844">
        <w:rPr>
          <w:rFonts w:cstheme="minorHAnsi"/>
        </w:rPr>
        <w:t xml:space="preserve">, titled </w:t>
      </w:r>
      <w:r w:rsidRPr="00675ED3" w:rsidR="00602844">
        <w:rPr>
          <w:rFonts w:cstheme="minorHAnsi"/>
        </w:rPr>
        <w:t>“General Demographics”</w:t>
      </w:r>
      <w:r w:rsidRPr="00E00B0D">
        <w:rPr>
          <w:rFonts w:cstheme="minorHAnsi"/>
        </w:rPr>
        <w:t>.</w:t>
      </w:r>
    </w:p>
    <w:p w:rsidR="00F15956" w:rsidRDefault="00F15956" w14:paraId="52C69F66" w14:textId="77777777"/>
    <w:p w:rsidR="00C8488C" w:rsidP="00434E33" w:rsidRDefault="00C8488C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B2281FC" w14:textId="77777777"/>
    <w:p w:rsidR="00F15956" w:rsidRDefault="003D3C61" w14:paraId="45BF3E09" w14:textId="576FF3A8">
      <w:r w:rsidRPr="002F0936">
        <w:t xml:space="preserve">The respondents of this survey will be </w:t>
      </w:r>
      <w:r w:rsidRPr="002F0936" w:rsidR="0026774F">
        <w:rPr>
          <w:rFonts w:cstheme="minorHAnsi"/>
        </w:rPr>
        <w:t xml:space="preserve">all awardees of ACF discretionary grants from the </w:t>
      </w:r>
      <w:r w:rsidRPr="002F0936" w:rsidR="001E020B">
        <w:rPr>
          <w:rFonts w:cstheme="minorHAnsi"/>
        </w:rPr>
        <w:t>ORR</w:t>
      </w:r>
      <w:bookmarkStart w:name="_GoBack" w:id="0"/>
      <w:bookmarkEnd w:id="0"/>
      <w:r w:rsidRPr="002F0936" w:rsidR="001E020B">
        <w:rPr>
          <w:rFonts w:cstheme="minorHAnsi"/>
        </w:rPr>
        <w:t xml:space="preserve"> Division of Refugee Health (DRH) </w:t>
      </w:r>
      <w:r w:rsidRPr="002F0936" w:rsidR="0026774F">
        <w:rPr>
          <w:rFonts w:cstheme="minorHAnsi"/>
        </w:rPr>
        <w:t>and Division of Refugee Services</w:t>
      </w:r>
      <w:r w:rsidRPr="002F0936" w:rsidR="001E020B">
        <w:rPr>
          <w:rFonts w:cstheme="minorHAnsi"/>
        </w:rPr>
        <w:t xml:space="preserve"> (DRS).</w:t>
      </w:r>
    </w:p>
    <w:p w:rsidR="00434E33" w:rsidRDefault="00434E33" w14:paraId="54BBAB52" w14:textId="77777777"/>
    <w:p w:rsidR="00E26329" w:rsidRDefault="00E26329" w14:paraId="3EA850A4" w14:textId="77777777">
      <w:pPr>
        <w:rPr>
          <w:b/>
        </w:rPr>
      </w:pP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4C3B0DF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A87A2B">
        <w:rPr>
          <w:bCs/>
          <w:sz w:val="24"/>
        </w:rPr>
        <w:t xml:space="preserve"> </w:t>
      </w:r>
      <w:r w:rsidR="00A87A2B">
        <w:rPr>
          <w:bCs/>
          <w:sz w:val="24"/>
        </w:rPr>
        <w:tab/>
        <w:t>[</w:t>
      </w:r>
      <w:r w:rsidRPr="00CD681D" w:rsidR="00A87A2B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8959AF" w:rsidRDefault="008959AF" w14:paraId="18744CDA" w14:textId="77777777">
      <w:pPr>
        <w:rPr>
          <w:b/>
        </w:rPr>
      </w:pPr>
    </w:p>
    <w:p w:rsidR="008959AF" w:rsidRDefault="008959AF" w14:paraId="43033DEB" w14:textId="51788ADE">
      <w:pPr>
        <w:rPr>
          <w:b/>
        </w:rPr>
      </w:pPr>
      <w:r>
        <w:rPr>
          <w:b/>
        </w:rPr>
        <w:br w:type="page"/>
      </w:r>
    </w:p>
    <w:p w:rsidR="00CA2650" w:rsidRDefault="00441434" w14:paraId="42E95FDF" w14:textId="26F29322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Pr="004E0CC6" w:rsidR="009C13B9" w:rsidP="009C13B9" w:rsidRDefault="009C13B9" w14:paraId="42D693BA" w14:textId="3E208E52">
      <w:pPr>
        <w:rPr>
          <w:u w:val="single"/>
        </w:rPr>
      </w:pPr>
      <w:r>
        <w:t>Name</w:t>
      </w:r>
      <w:r w:rsidR="00340E84">
        <w:t xml:space="preserve"> and affiliation</w:t>
      </w:r>
      <w:r w:rsidR="00A87A2B">
        <w:t xml:space="preserve">: </w:t>
      </w:r>
      <w:r w:rsidRPr="004E0CC6" w:rsidR="00A87A2B">
        <w:rPr>
          <w:u w:val="single"/>
        </w:rPr>
        <w:t>Anastasia Brown</w:t>
      </w:r>
      <w:r w:rsidRPr="004E0CC6" w:rsidR="001E020B">
        <w:rPr>
          <w:u w:val="single"/>
        </w:rPr>
        <w:t xml:space="preserve">, </w:t>
      </w:r>
      <w:r w:rsidRPr="004E0CC6" w:rsidR="00A87A2B">
        <w:rPr>
          <w:u w:val="single"/>
        </w:rPr>
        <w:t>Division Director</w:t>
      </w:r>
      <w:r w:rsidRPr="004E0CC6" w:rsidR="001E020B">
        <w:rPr>
          <w:u w:val="single"/>
        </w:rPr>
        <w:t xml:space="preserve"> –</w:t>
      </w:r>
      <w:r w:rsidRPr="004E0CC6" w:rsidR="00A87A2B">
        <w:rPr>
          <w:u w:val="single"/>
        </w:rPr>
        <w:t xml:space="preserve"> </w:t>
      </w:r>
      <w:r w:rsidRPr="004E0CC6" w:rsidR="001E020B">
        <w:rPr>
          <w:u w:val="single"/>
        </w:rPr>
        <w:t>D</w:t>
      </w:r>
      <w:r w:rsidRPr="004E0CC6" w:rsidR="0068156E">
        <w:rPr>
          <w:u w:val="single"/>
        </w:rPr>
        <w:t>ivision of Refugee Services- Office of Refugee Resettlement.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6A40FC" w14:textId="01D8D8F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CD681D" w:rsidR="00A87A2B">
        <w:rPr>
          <w:b/>
        </w:rPr>
        <w:t>x</w:t>
      </w:r>
      <w:r w:rsidR="009239AA">
        <w:t xml:space="preserve">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19F20249">
      <w:proofErr w:type="gramStart"/>
      <w:r>
        <w:t>Is an incentive (e.g., money or reimbursement of expenses, token of appreciation) provid</w:t>
      </w:r>
      <w:r w:rsidR="00CD681D">
        <w:t>ed</w:t>
      </w:r>
      <w:proofErr w:type="gramEnd"/>
      <w:r w:rsidR="00CD681D">
        <w:t xml:space="preserve"> to participants?  [  ] Yes [</w:t>
      </w:r>
      <w:r w:rsidRPr="00CD681D" w:rsidR="00CD681D">
        <w:rPr>
          <w:b/>
        </w:rPr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6E7322E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F62C66" w:rsidP="00C86E91" w:rsidRDefault="00F62C66" w14:paraId="1E7D1848" w14:textId="1F1C6230"/>
    <w:p w:rsidR="00F62C66" w:rsidP="00C86E91" w:rsidRDefault="00F62C66" w14:paraId="1EEF8463" w14:textId="0DEE9823">
      <w:pPr>
        <w:rPr>
          <w:i/>
        </w:rPr>
      </w:pPr>
      <w:r>
        <w:t>The survey will be administered annually. Annual burden estimates are provided in the table below.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890"/>
        <w:gridCol w:w="1710"/>
        <w:gridCol w:w="1710"/>
        <w:gridCol w:w="1003"/>
      </w:tblGrid>
      <w:tr w:rsidR="00340E84" w:rsidTr="004D46E9" w14:paraId="14D0480D" w14:textId="77777777">
        <w:trPr>
          <w:trHeight w:val="274"/>
        </w:trPr>
        <w:tc>
          <w:tcPr>
            <w:tcW w:w="188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340E84" w:rsidP="00843796" w:rsidRDefault="00F62C66" w14:paraId="03451CBD" w14:textId="0D73613C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 w:rsidR="00340E84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F62C66" w14:paraId="0BA6B090" w14:textId="312D595E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 w:rsidR="00340E84">
              <w:rPr>
                <w:b/>
              </w:rPr>
              <w:t>Burden</w:t>
            </w:r>
            <w:r w:rsidR="00340E84">
              <w:rPr>
                <w:b/>
              </w:rPr>
              <w:t xml:space="preserve"> Hours</w:t>
            </w:r>
          </w:p>
        </w:tc>
      </w:tr>
      <w:tr w:rsidR="00340E84" w:rsidTr="004D46E9" w14:paraId="1F158995" w14:textId="77777777">
        <w:trPr>
          <w:trHeight w:val="274"/>
        </w:trPr>
        <w:tc>
          <w:tcPr>
            <w:tcW w:w="1885" w:type="dxa"/>
          </w:tcPr>
          <w:p w:rsidR="00340E84" w:rsidP="008F110A" w:rsidRDefault="004478CA" w14:paraId="585F12D8" w14:textId="25AFAE50">
            <w:pPr>
              <w:jc w:val="center"/>
            </w:pPr>
            <w:r w:rsidRPr="004478CA">
              <w:t>ACF-ORR Relationship Survey</w:t>
            </w:r>
          </w:p>
        </w:tc>
        <w:tc>
          <w:tcPr>
            <w:tcW w:w="2070" w:type="dxa"/>
          </w:tcPr>
          <w:p w:rsidR="00340E84" w:rsidP="008F110A" w:rsidRDefault="006371E9" w14:paraId="1568D5FE" w14:textId="7D90F2AB">
            <w:pPr>
              <w:jc w:val="center"/>
            </w:pPr>
            <w:r>
              <w:t xml:space="preserve">ACF </w:t>
            </w:r>
            <w:r w:rsidR="00602844">
              <w:t xml:space="preserve">Grant </w:t>
            </w:r>
            <w:r>
              <w:t>Awardees</w:t>
            </w:r>
          </w:p>
        </w:tc>
        <w:tc>
          <w:tcPr>
            <w:tcW w:w="1890" w:type="dxa"/>
          </w:tcPr>
          <w:p w:rsidR="00340E84" w:rsidP="008F110A" w:rsidRDefault="002F0936" w14:paraId="71E63EBF" w14:textId="6F6756E0">
            <w:pPr>
              <w:jc w:val="center"/>
            </w:pPr>
            <w:r>
              <w:t>200</w:t>
            </w:r>
          </w:p>
        </w:tc>
        <w:tc>
          <w:tcPr>
            <w:tcW w:w="1710" w:type="dxa"/>
          </w:tcPr>
          <w:p w:rsidR="00340E84" w:rsidP="008F110A" w:rsidRDefault="00E57AB7" w14:paraId="593F10F4" w14:textId="03A24CBC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340E84" w:rsidP="008F110A" w:rsidRDefault="000F7A32" w14:paraId="29021E8C" w14:textId="0E88AE36">
            <w:pPr>
              <w:jc w:val="center"/>
            </w:pPr>
            <w:r>
              <w:t>10</w:t>
            </w:r>
            <w:r w:rsidR="006371E9">
              <w:t xml:space="preserve"> Minutes</w:t>
            </w:r>
          </w:p>
        </w:tc>
        <w:tc>
          <w:tcPr>
            <w:tcW w:w="1003" w:type="dxa"/>
          </w:tcPr>
          <w:p w:rsidR="00340E84" w:rsidP="008F110A" w:rsidRDefault="000F7A32" w14:paraId="515AAFC2" w14:textId="070AAE96">
            <w:pPr>
              <w:jc w:val="center"/>
            </w:pPr>
            <w:r>
              <w:t>33</w:t>
            </w:r>
          </w:p>
        </w:tc>
      </w:tr>
      <w:tr w:rsidR="00340E84" w:rsidTr="004D46E9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01027E" w:rsidR="00340E84" w:rsidP="008F110A" w:rsidRDefault="00340E84" w14:paraId="3B8E1C51" w14:textId="4CAFB0FA">
            <w:pPr>
              <w:jc w:val="center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340E84" w:rsidP="008F110A" w:rsidRDefault="00607EBE" w14:paraId="55E12884" w14:textId="044395FB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</w:tcPr>
          <w:p w:rsidRPr="00607EBE" w:rsidR="00340E84" w:rsidP="008F110A" w:rsidRDefault="00E57AB7" w14:paraId="1DB2365D" w14:textId="4643D5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</w:tcPr>
          <w:p w:rsidRPr="00607EBE" w:rsidR="00340E84" w:rsidP="008F110A" w:rsidRDefault="000F7A32" w14:paraId="39DC28AB" w14:textId="4AED1EA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57AB7">
              <w:rPr>
                <w:b/>
              </w:rPr>
              <w:t xml:space="preserve"> Minutes</w:t>
            </w:r>
          </w:p>
        </w:tc>
        <w:tc>
          <w:tcPr>
            <w:tcW w:w="1003" w:type="dxa"/>
          </w:tcPr>
          <w:p w:rsidRPr="0001027E" w:rsidR="00340E84" w:rsidP="008F110A" w:rsidRDefault="000F7A32" w14:paraId="4E11045B" w14:textId="1917EDB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F3170F" w:rsidP="008F110A" w:rsidRDefault="00F3170F" w14:paraId="3CF8F186" w14:textId="77777777">
      <w:pPr>
        <w:jc w:val="center"/>
      </w:pPr>
    </w:p>
    <w:p w:rsidR="005E714A" w:rsidRDefault="001C39F7" w14:paraId="35567BF8" w14:textId="3942CFE9">
      <w:pPr>
        <w:rPr>
          <w:b/>
        </w:rPr>
      </w:pPr>
      <w:r w:rsidRPr="002F0936">
        <w:rPr>
          <w:b/>
        </w:rPr>
        <w:t xml:space="preserve">FEDERAL </w:t>
      </w:r>
      <w:r w:rsidRPr="002F0936" w:rsidR="009F5923">
        <w:rPr>
          <w:b/>
        </w:rPr>
        <w:t>COST</w:t>
      </w:r>
      <w:r w:rsidRPr="002F0936" w:rsidR="00F06866">
        <w:rPr>
          <w:b/>
        </w:rPr>
        <w:t>:</w:t>
      </w:r>
      <w:r w:rsidRPr="002F0936" w:rsidR="00895229">
        <w:rPr>
          <w:b/>
        </w:rPr>
        <w:t xml:space="preserve"> </w:t>
      </w:r>
      <w:r w:rsidRPr="002F0936" w:rsidR="00C86E91">
        <w:rPr>
          <w:b/>
        </w:rPr>
        <w:t xml:space="preserve"> </w:t>
      </w:r>
      <w:r w:rsidRPr="002F0936" w:rsidR="00EC1988">
        <w:rPr>
          <w:bCs/>
        </w:rPr>
        <w:t>T</w:t>
      </w:r>
      <w:r w:rsidRPr="002F0936" w:rsidR="00EC1988">
        <w:t>he estimated annual cost to the Federal government is no more than $400</w:t>
      </w:r>
      <w:r w:rsidRPr="002F0936" w:rsidR="002F0936">
        <w:t xml:space="preserve">.00. </w:t>
      </w:r>
      <w:r w:rsidRPr="002F0936" w:rsidR="00EC1988">
        <w:t xml:space="preserve">This </w:t>
      </w:r>
      <w:proofErr w:type="gramStart"/>
      <w:r w:rsidRPr="002F0936" w:rsidR="00EC1988">
        <w:t>is based</w:t>
      </w:r>
      <w:proofErr w:type="gramEnd"/>
      <w:r w:rsidRPr="002F0936" w:rsidR="00EC1988">
        <w:t xml:space="preserve"> on the approximately 8 hours total spent in the review and data analysis for these surveys by GS-13s</w:t>
      </w:r>
      <w:r w:rsidRPr="002F0936" w:rsidR="002F0936">
        <w:t>.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5C1D2145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6371E9" w:rsidR="006371E9">
        <w:rPr>
          <w:b/>
        </w:rPr>
        <w:t>x</w:t>
      </w:r>
      <w:r>
        <w:t>] Yes</w:t>
      </w:r>
      <w:r>
        <w:tab/>
        <w:t>[ ] No</w:t>
      </w:r>
    </w:p>
    <w:p w:rsidR="00636621" w:rsidP="00636621" w:rsidRDefault="00636621" w14:paraId="3036A929" w14:textId="77777777">
      <w:pPr>
        <w:pStyle w:val="ListParagraph"/>
      </w:pPr>
    </w:p>
    <w:p w:rsidR="00A403BB" w:rsidP="006371E9" w:rsidRDefault="00636621" w14:paraId="10110DDC" w14:textId="630FA18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6371E9">
        <w:t xml:space="preserve"> </w:t>
      </w:r>
    </w:p>
    <w:p w:rsidR="006371E9" w:rsidP="006371E9" w:rsidRDefault="006371E9" w14:paraId="69B4995F" w14:textId="4080C2F7"/>
    <w:p w:rsidR="00D16C4B" w:rsidP="00D16C4B" w:rsidRDefault="006371E9" w14:paraId="155F32D8" w14:textId="085FA8DB">
      <w:pPr>
        <w:rPr>
          <w:rFonts w:eastAsiaTheme="minorEastAsia" w:cstheme="minorHAnsi"/>
        </w:rPr>
      </w:pPr>
      <w:r>
        <w:t>The resp</w:t>
      </w:r>
      <w:r w:rsidR="00F832F9">
        <w:t xml:space="preserve">ondents </w:t>
      </w:r>
      <w:proofErr w:type="gramStart"/>
      <w:r w:rsidR="00F832F9">
        <w:t>will be made up</w:t>
      </w:r>
      <w:proofErr w:type="gramEnd"/>
      <w:r w:rsidR="00F832F9">
        <w:t xml:space="preserve"> </w:t>
      </w:r>
      <w:r>
        <w:t xml:space="preserve">from current or past </w:t>
      </w:r>
      <w:r>
        <w:rPr>
          <w:rFonts w:cstheme="minorHAnsi"/>
        </w:rPr>
        <w:t xml:space="preserve">awardees of </w:t>
      </w:r>
      <w:r w:rsidR="00EC1988">
        <w:rPr>
          <w:rFonts w:cstheme="minorHAnsi"/>
        </w:rPr>
        <w:t xml:space="preserve">ORR </w:t>
      </w:r>
      <w:r>
        <w:rPr>
          <w:rFonts w:cstheme="minorHAnsi"/>
        </w:rPr>
        <w:t>discretionary grants</w:t>
      </w:r>
      <w:r w:rsidR="00F832F9">
        <w:rPr>
          <w:rFonts w:cstheme="minorHAnsi"/>
        </w:rPr>
        <w:t>.</w:t>
      </w:r>
      <w:r w:rsidR="00EC1988">
        <w:rPr>
          <w:rFonts w:cstheme="minorHAnsi"/>
        </w:rPr>
        <w:t xml:space="preserve">  </w:t>
      </w:r>
      <w:r w:rsidRPr="002F0936" w:rsidR="00EC1988">
        <w:rPr>
          <w:rFonts w:cstheme="minorHAnsi"/>
        </w:rPr>
        <w:t>All grantees will receive the survey.</w:t>
      </w:r>
      <w:r w:rsidRPr="00D16C4B" w:rsidR="00D16C4B">
        <w:rPr>
          <w:rFonts w:eastAsiaTheme="minorEastAsia" w:cstheme="minorHAnsi"/>
        </w:rPr>
        <w:t xml:space="preserve"> </w:t>
      </w:r>
      <w:r w:rsidR="00D16C4B">
        <w:rPr>
          <w:rFonts w:eastAsiaTheme="minorEastAsia" w:cstheme="minorHAnsi"/>
        </w:rPr>
        <w:t xml:space="preserve">This relationship survey </w:t>
      </w:r>
      <w:proofErr w:type="gramStart"/>
      <w:r w:rsidR="00D16C4B">
        <w:rPr>
          <w:rFonts w:eastAsiaTheme="minorEastAsia" w:cstheme="minorHAnsi"/>
        </w:rPr>
        <w:t>will be deployed</w:t>
      </w:r>
      <w:proofErr w:type="gramEnd"/>
      <w:r w:rsidR="00D16C4B">
        <w:rPr>
          <w:rFonts w:eastAsiaTheme="minorEastAsia" w:cstheme="minorHAnsi"/>
        </w:rPr>
        <w:t xml:space="preserve"> on an annual basis at the end of each fiscal year.</w:t>
      </w:r>
    </w:p>
    <w:p w:rsidR="006371E9" w:rsidP="006371E9" w:rsidRDefault="006371E9" w14:paraId="26C459C8" w14:textId="002E397A"/>
    <w:p w:rsidR="00A403BB" w:rsidP="00A403BB" w:rsidRDefault="00A403BB" w14:paraId="794D6777" w14:textId="77777777"/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F832F9" w14:paraId="27D88671" w14:textId="5DD5FDBC">
      <w:pPr>
        <w:ind w:left="720"/>
      </w:pPr>
      <w:r>
        <w:t>[</w:t>
      </w:r>
      <w:r w:rsidRPr="00F832F9">
        <w:rPr>
          <w:b/>
        </w:rPr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6EEF96C3">
      <w:pPr>
        <w:pStyle w:val="ListParagraph"/>
        <w:numPr>
          <w:ilvl w:val="0"/>
          <w:numId w:val="17"/>
        </w:numPr>
      </w:pPr>
      <w:proofErr w:type="gramStart"/>
      <w:r>
        <w:t>Will interviewers or fac</w:t>
      </w:r>
      <w:r w:rsidR="00F832F9">
        <w:t>ilitators be used</w:t>
      </w:r>
      <w:proofErr w:type="gramEnd"/>
      <w:r w:rsidR="00F832F9">
        <w:t>?  [  ] Yes [</w:t>
      </w:r>
      <w:r w:rsidRPr="00F832F9" w:rsidR="00F832F9">
        <w:rPr>
          <w:b/>
        </w:rPr>
        <w:t>x</w:t>
      </w:r>
      <w:r>
        <w:t>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CE5BCE" w:rsidRDefault="00CE5BCE" w14:paraId="66D211AF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:rsidRDefault="00F24CFC" w14:paraId="6AB88AAE" w14:textId="616E7D84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DE227A" w14:paraId="44AD23F4" w14:textId="0E70BD1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0EB34528" wp14:anchorId="12EFC7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43AA7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4D46E9" w:rsidR="00FA79EB" w:rsidP="00FA79EB" w:rsidRDefault="00FA79EB" w14:paraId="49F4DF0F" w14:textId="0C688040">
      <w:pPr>
        <w:rPr>
          <w:b/>
          <w:sz w:val="28"/>
        </w:rPr>
      </w:pPr>
      <w:r w:rsidRPr="004D46E9">
        <w:rPr>
          <w:b/>
          <w:sz w:val="28"/>
          <w:u w:val="single"/>
        </w:rPr>
        <w:t>Information collections approved under this Generic must display the required Paperwork Reduction Act information, which includes the following</w:t>
      </w:r>
      <w:r w:rsidRPr="004D46E9">
        <w:rPr>
          <w:b/>
          <w:sz w:val="28"/>
        </w:rPr>
        <w:t xml:space="preserve">: </w:t>
      </w:r>
    </w:p>
    <w:p w:rsidRPr="009B611C" w:rsidR="00FA79EB" w:rsidP="00FA79EB" w:rsidRDefault="00FA79EB" w14:paraId="521E2282" w14:textId="77777777"/>
    <w:p w:rsidRPr="009B611C" w:rsidR="00FA79EB" w:rsidP="00FA79EB" w:rsidRDefault="00FA79EB" w14:paraId="691EA9D2" w14:textId="65F9366F">
      <w:pPr>
        <w:numPr>
          <w:ilvl w:val="0"/>
          <w:numId w:val="19"/>
        </w:numPr>
      </w:pPr>
      <w:r w:rsidRPr="009B611C">
        <w:t xml:space="preserve">On the upper right of the first page: </w:t>
      </w:r>
      <w:r>
        <w:t xml:space="preserve"> </w:t>
      </w:r>
      <w:r w:rsidRPr="009B611C">
        <w:t xml:space="preserve">OMB Control Number: </w:t>
      </w:r>
      <w:r>
        <w:t xml:space="preserve"> </w:t>
      </w:r>
      <w:r w:rsidRPr="009B611C">
        <w:t>0970-0</w:t>
      </w:r>
      <w:r>
        <w:t xml:space="preserve">401, </w:t>
      </w:r>
      <w:r w:rsidRPr="009B611C">
        <w:t xml:space="preserve">Expiration </w:t>
      </w:r>
      <w:proofErr w:type="gramStart"/>
      <w:r>
        <w:t>D</w:t>
      </w:r>
      <w:r w:rsidRPr="009B611C">
        <w:t>ate:</w:t>
      </w:r>
      <w:proofErr w:type="gramEnd"/>
      <w:r>
        <w:t xml:space="preserve">  </w:t>
      </w:r>
      <w:r w:rsidR="00F83A28">
        <w:t>June 30</w:t>
      </w:r>
      <w:r w:rsidRPr="009B611C">
        <w:t>/202</w:t>
      </w:r>
      <w:r>
        <w:t>4.</w:t>
      </w:r>
    </w:p>
    <w:p w:rsidR="00FA79EB" w:rsidP="00FA79EB" w:rsidRDefault="00FA79EB" w14:paraId="5865B9E6" w14:textId="77777777">
      <w:pPr>
        <w:numPr>
          <w:ilvl w:val="0"/>
          <w:numId w:val="19"/>
        </w:numPr>
      </w:pPr>
      <w:r w:rsidRPr="009B611C">
        <w:t>At the bottom of the first page</w:t>
      </w:r>
      <w:r>
        <w:t xml:space="preserve">, include the following language.  For red text in brackets, choose the best option and delete the other bracketed option(s).  Replace highlighted areas with content specific to your collection. </w:t>
      </w:r>
    </w:p>
    <w:p w:rsidR="00FA79EB" w:rsidP="00FA79EB" w:rsidRDefault="00FA79EB" w14:paraId="519999E0" w14:textId="77777777"/>
    <w:p w:rsidRPr="007300BF" w:rsidR="00FA79EB" w:rsidP="00CE5BCE" w:rsidRDefault="00FA79EB" w14:paraId="0CB100BE" w14:textId="24AA3A02">
      <w:pPr>
        <w:shd w:val="clear" w:color="auto" w:fill="FFFFFF"/>
        <w:ind w:left="360"/>
      </w:pPr>
      <w:r w:rsidRPr="007300BF">
        <w:t xml:space="preserve">PAPERWORK REDUCTION ACT OF 1995 (Pub. L. 104-13) </w:t>
      </w:r>
      <w:r w:rsidRPr="007300BF">
        <w:rPr>
          <w:lang w:val="en"/>
        </w:rPr>
        <w:t xml:space="preserve">STATEMENT OF PUBLIC BURDEN: </w:t>
      </w:r>
      <w:r>
        <w:rPr>
          <w:lang w:val="en"/>
        </w:rPr>
        <w:t xml:space="preserve"> </w:t>
      </w:r>
      <w:r w:rsidRPr="007300BF">
        <w:rPr>
          <w:color w:val="FF0000"/>
          <w:lang w:val="en"/>
        </w:rPr>
        <w:t>[</w:t>
      </w:r>
      <w:r w:rsidRPr="007300BF">
        <w:rPr>
          <w:color w:val="FF0000"/>
        </w:rPr>
        <w:t>Through this information collection</w:t>
      </w:r>
      <w:r>
        <w:rPr>
          <w:color w:val="FF0000"/>
        </w:rPr>
        <w:t>,</w:t>
      </w:r>
      <w:r w:rsidRPr="007300BF">
        <w:rPr>
          <w:color w:val="FF0000"/>
        </w:rPr>
        <w:t xml:space="preserve"> </w:t>
      </w:r>
      <w:r>
        <w:rPr>
          <w:color w:val="FF0000"/>
        </w:rPr>
        <w:t xml:space="preserve">ACF </w:t>
      </w:r>
      <w:r w:rsidRPr="007300BF">
        <w:rPr>
          <w:color w:val="FF0000"/>
        </w:rPr>
        <w:t>is gathering information to</w:t>
      </w:r>
      <w:r w:rsidRPr="007300BF">
        <w:rPr>
          <w:color w:val="FF0000"/>
          <w:highlight w:val="yellow"/>
        </w:rPr>
        <w:t>….</w:t>
      </w:r>
      <w:r w:rsidRPr="007300BF">
        <w:rPr>
          <w:color w:val="FF0000"/>
        </w:rPr>
        <w:t xml:space="preserve">]/[The purpose of this information collection is to….] </w:t>
      </w:r>
      <w:r>
        <w:rPr>
          <w:color w:val="FF0000"/>
        </w:rPr>
        <w:t xml:space="preserve"> </w:t>
      </w:r>
      <w:r w:rsidRPr="007300BF">
        <w:t xml:space="preserve">Public reporting burden for this collection of information is estimated to average </w:t>
      </w:r>
      <w:r w:rsidRPr="007300BF">
        <w:rPr>
          <w:highlight w:val="yellow"/>
        </w:rPr>
        <w:t>XX</w:t>
      </w:r>
      <w:r w:rsidRPr="007300BF">
        <w:t xml:space="preserve"> </w:t>
      </w:r>
      <w:r w:rsidRPr="004D46E9">
        <w:rPr>
          <w:color w:val="FF0000"/>
        </w:rPr>
        <w:t>[hours]/[minutes]</w:t>
      </w:r>
      <w:r w:rsidRPr="007300BF">
        <w:t xml:space="preserve"> per </w:t>
      </w:r>
      <w:r>
        <w:t>respondent</w:t>
      </w:r>
      <w:r w:rsidRPr="007300BF">
        <w:t>, including the time for reviewing instructions, gathering and maintaining the data needed, and reviewing the collection of information</w:t>
      </w:r>
      <w:r w:rsidRPr="00F83A28">
        <w:t xml:space="preserve">.  </w:t>
      </w:r>
      <w:r w:rsidRPr="00F83A28">
        <w:rPr>
          <w:lang w:val="en"/>
        </w:rPr>
        <w:t>This is a voluntary collection of information.</w:t>
      </w:r>
      <w:r w:rsidRPr="00F83A28">
        <w:t xml:space="preserve"> </w:t>
      </w:r>
      <w:proofErr w:type="gramStart"/>
      <w:r w:rsidRPr="00F83A28">
        <w:t>agency</w:t>
      </w:r>
      <w:proofErr w:type="gramEnd"/>
      <w:r w:rsidRPr="00F83A28">
        <w:t xml:space="preserve">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>
        <w:t xml:space="preserve"> </w:t>
      </w:r>
      <w:r w:rsidRPr="004115FE">
        <w:t>The OMB # is 0970-0</w:t>
      </w:r>
      <w:r>
        <w:t>401</w:t>
      </w:r>
      <w:r w:rsidRPr="004115FE">
        <w:t xml:space="preserve"> and the expiration date is </w:t>
      </w:r>
      <w:r w:rsidR="00F83A28">
        <w:t>06/30</w:t>
      </w:r>
      <w:r w:rsidRPr="009B611C">
        <w:t>/202</w:t>
      </w:r>
      <w:r>
        <w:t>4</w:t>
      </w:r>
      <w:r w:rsidRPr="004115FE">
        <w:t xml:space="preserve">. </w:t>
      </w:r>
      <w:r>
        <w:t xml:space="preserve"> </w:t>
      </w:r>
      <w:r w:rsidRPr="004115FE">
        <w:rPr>
          <w:lang w:val="en"/>
        </w:rPr>
        <w:t>If you have any comments on this collection of information, please contact</w:t>
      </w:r>
      <w:r w:rsidRPr="004115FE">
        <w:rPr>
          <w:highlight w:val="yellow"/>
          <w:lang w:val="en"/>
        </w:rPr>
        <w:t>…</w:t>
      </w:r>
      <w:r w:rsidRPr="004115FE">
        <w:rPr>
          <w:lang w:val="en"/>
        </w:rPr>
        <w:t>.</w:t>
      </w:r>
    </w:p>
    <w:p w:rsidRPr="009B611C" w:rsidR="00FA79EB" w:rsidP="00FA79EB" w:rsidRDefault="00FA79EB" w14:paraId="7D762EBE" w14:textId="77777777">
      <w:pPr>
        <w:widowControl w:val="0"/>
        <w:tabs>
          <w:tab w:val="left" w:pos="-720"/>
        </w:tabs>
        <w:suppressAutoHyphens/>
        <w:rPr>
          <w:snapToGrid w:val="0"/>
        </w:rPr>
      </w:pPr>
    </w:p>
    <w:p w:rsidRPr="004D46E9" w:rsidR="00CE5BCE" w:rsidP="00F24CFC" w:rsidRDefault="00CE5BCE" w14:paraId="06806D19" w14:textId="14227A13">
      <w:pPr>
        <w:rPr>
          <w:b/>
          <w:sz w:val="28"/>
          <w:u w:val="single"/>
        </w:rPr>
      </w:pPr>
      <w:r w:rsidRPr="004D46E9">
        <w:rPr>
          <w:b/>
          <w:sz w:val="28"/>
          <w:u w:val="single"/>
        </w:rPr>
        <w:t xml:space="preserve">Submit all instruments, instructions, and scripts with the request. Each instrument should be an individual file and </w:t>
      </w:r>
      <w:proofErr w:type="gramStart"/>
      <w:r w:rsidRPr="004D46E9">
        <w:rPr>
          <w:b/>
          <w:sz w:val="28"/>
          <w:u w:val="single"/>
        </w:rPr>
        <w:t>should be titled</w:t>
      </w:r>
      <w:proofErr w:type="gramEnd"/>
      <w:r w:rsidRPr="004D46E9">
        <w:rPr>
          <w:b/>
          <w:sz w:val="28"/>
          <w:u w:val="single"/>
        </w:rPr>
        <w:t xml:space="preserve"> to match the title in the burden table</w:t>
      </w:r>
      <w:r>
        <w:rPr>
          <w:b/>
          <w:sz w:val="28"/>
          <w:u w:val="single"/>
        </w:rPr>
        <w:t>.</w:t>
      </w:r>
    </w:p>
    <w:p w:rsidR="00CE5BCE" w:rsidP="00F24CFC" w:rsidRDefault="00CE5BCE" w14:paraId="6F0E2BD9" w14:textId="77777777">
      <w:pPr>
        <w:rPr>
          <w:b/>
          <w:sz w:val="28"/>
        </w:rPr>
      </w:pPr>
    </w:p>
    <w:p w:rsidRPr="004D46E9" w:rsidR="00FA79EB" w:rsidP="00F24CFC" w:rsidRDefault="00CE5BCE" w14:paraId="7BB797A0" w14:textId="4B36191F">
      <w:pPr>
        <w:rPr>
          <w:b/>
          <w:sz w:val="28"/>
        </w:rPr>
      </w:pPr>
      <w:r w:rsidRPr="004D46E9">
        <w:rPr>
          <w:b/>
          <w:sz w:val="28"/>
          <w:u w:val="single"/>
        </w:rPr>
        <w:t>The following provides information to fill out the form categories in this document</w:t>
      </w:r>
      <w:r>
        <w:rPr>
          <w:b/>
          <w:sz w:val="28"/>
          <w:u w:val="single"/>
        </w:rPr>
        <w:t>.</w:t>
      </w:r>
      <w:r w:rsidRPr="004D46E9">
        <w:rPr>
          <w:b/>
          <w:sz w:val="28"/>
        </w:rPr>
        <w:t xml:space="preserve"> </w:t>
      </w:r>
    </w:p>
    <w:p w:rsidR="00CE5BCE" w:rsidP="00F24CFC" w:rsidRDefault="00CE5BCE" w14:paraId="03D9107A" w14:textId="77777777">
      <w:pPr>
        <w:rPr>
          <w:b/>
        </w:rPr>
      </w:pPr>
    </w:p>
    <w:p w:rsidRPr="008F50D4" w:rsidR="00F24CFC" w:rsidP="00CE5BCE" w:rsidRDefault="00F24CFC" w14:paraId="41493350" w14:textId="16B4A60E">
      <w:pPr>
        <w:ind w:left="540" w:hanging="180"/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CE5BCE" w:rsidRDefault="00F24CFC" w14:paraId="30425E94" w14:textId="77777777">
      <w:pPr>
        <w:ind w:left="540" w:hanging="180"/>
        <w:rPr>
          <w:sz w:val="20"/>
          <w:szCs w:val="20"/>
        </w:rPr>
      </w:pPr>
    </w:p>
    <w:p w:rsidRPr="008F50D4" w:rsidR="00F24CFC" w:rsidP="00CE5BCE" w:rsidRDefault="00F24CFC" w14:paraId="7D33176C" w14:textId="77777777">
      <w:pPr>
        <w:ind w:left="540" w:hanging="180"/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</w:t>
      </w:r>
      <w:proofErr w:type="gramStart"/>
      <w:r w:rsidRPr="008F50D4">
        <w:t>will be used</w:t>
      </w:r>
      <w:proofErr w:type="gramEnd"/>
      <w:r w:rsidRPr="008F50D4">
        <w:t>.  If this is part of a larger study or effort, please include this in your explanation.</w:t>
      </w:r>
    </w:p>
    <w:p w:rsidRPr="008F50D4" w:rsidR="00F24CFC" w:rsidP="00CE5BCE" w:rsidRDefault="00F24CFC" w14:paraId="2C168B43" w14:textId="77777777">
      <w:pPr>
        <w:pStyle w:val="Header"/>
        <w:tabs>
          <w:tab w:val="clear" w:pos="4320"/>
          <w:tab w:val="clear" w:pos="8640"/>
        </w:tabs>
        <w:ind w:left="540" w:hanging="180"/>
        <w:rPr>
          <w:b/>
        </w:rPr>
      </w:pPr>
    </w:p>
    <w:p w:rsidRPr="008F50D4" w:rsidR="00F24CFC" w:rsidP="00CE5BCE" w:rsidRDefault="00F24CFC" w14:paraId="77E95B15" w14:textId="77777777">
      <w:pPr>
        <w:pStyle w:val="Header"/>
        <w:tabs>
          <w:tab w:val="clear" w:pos="4320"/>
          <w:tab w:val="clear" w:pos="8640"/>
        </w:tabs>
        <w:ind w:left="540" w:hanging="180"/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CE5BCE" w:rsidRDefault="00F24CFC" w14:paraId="4E583B59" w14:textId="77777777">
      <w:pPr>
        <w:ind w:left="540" w:hanging="180"/>
        <w:rPr>
          <w:b/>
          <w:sz w:val="20"/>
          <w:szCs w:val="20"/>
        </w:rPr>
      </w:pPr>
    </w:p>
    <w:p w:rsidRPr="008F50D4" w:rsidR="00F24CFC" w:rsidP="00CE5BCE" w:rsidRDefault="00F24CFC" w14:paraId="29E9B5F3" w14:textId="077033A7">
      <w:pPr>
        <w:ind w:left="540" w:hanging="180"/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A4421F">
        <w:t xml:space="preserve">Check the appropriate </w:t>
      </w:r>
      <w:proofErr w:type="gramStart"/>
      <w:r w:rsidR="00A4421F">
        <w:t>box(</w:t>
      </w:r>
      <w:proofErr w:type="spellStart"/>
      <w:proofErr w:type="gramEnd"/>
      <w:r w:rsidR="00A4421F">
        <w:t>es</w:t>
      </w:r>
      <w:proofErr w:type="spellEnd"/>
      <w:r w:rsidR="00A4421F">
        <w:t>) for the proposed information collection.</w:t>
      </w:r>
    </w:p>
    <w:p w:rsidRPr="00CF6542" w:rsidR="00F24CFC" w:rsidP="00CE5BCE" w:rsidRDefault="00F24CFC" w14:paraId="05F60558" w14:textId="77777777">
      <w:pPr>
        <w:pStyle w:val="BodyTextIndent"/>
        <w:tabs>
          <w:tab w:val="left" w:pos="360"/>
        </w:tabs>
        <w:ind w:left="540" w:hanging="180"/>
        <w:rPr>
          <w:bCs/>
        </w:rPr>
      </w:pPr>
    </w:p>
    <w:p w:rsidRPr="008F50D4" w:rsidR="00F24CFC" w:rsidP="00CE5BCE" w:rsidRDefault="00F24CFC" w14:paraId="4A37C12F" w14:textId="2C3807E6">
      <w:pPr>
        <w:ind w:left="540" w:hanging="180"/>
      </w:pPr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 xml:space="preserve">Please read the certification carefully.  If you incorrectly certify, the collection </w:t>
      </w:r>
      <w:proofErr w:type="gramStart"/>
      <w:r w:rsidR="008F50D4">
        <w:t>will be returned</w:t>
      </w:r>
      <w:proofErr w:type="gramEnd"/>
      <w:r w:rsidR="008F50D4">
        <w:t xml:space="preserve"> as improperly submitted or it will be disapproved.</w:t>
      </w:r>
      <w:r w:rsidR="00A4421F">
        <w:t xml:space="preserve"> On the Name line, include the name, program office, and role of the </w:t>
      </w:r>
      <w:r w:rsidRPr="004D46E9" w:rsidR="00A4421F">
        <w:rPr>
          <w:b/>
        </w:rPr>
        <w:t xml:space="preserve">federal </w:t>
      </w:r>
      <w:r w:rsidR="00A4421F">
        <w:t xml:space="preserve">point of contact. </w:t>
      </w:r>
    </w:p>
    <w:p w:rsidR="00F24CFC" w:rsidP="00CE5BCE" w:rsidRDefault="00F24CFC" w14:paraId="57FAF519" w14:textId="77777777">
      <w:pPr>
        <w:ind w:left="540" w:hanging="180"/>
        <w:rPr>
          <w:sz w:val="16"/>
          <w:szCs w:val="16"/>
        </w:rPr>
      </w:pPr>
    </w:p>
    <w:p w:rsidR="00F24CFC" w:rsidP="00CE5BCE" w:rsidRDefault="00F24CFC" w14:paraId="5199B5CB" w14:textId="77777777">
      <w:pPr>
        <w:ind w:left="540" w:hanging="180"/>
      </w:pPr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CE5BCE" w:rsidRDefault="008F50D4" w14:paraId="10E0144D" w14:textId="77777777">
      <w:pPr>
        <w:ind w:left="540" w:hanging="180"/>
        <w:rPr>
          <w:sz w:val="20"/>
          <w:szCs w:val="20"/>
        </w:rPr>
      </w:pPr>
    </w:p>
    <w:p w:rsidRPr="008F50D4" w:rsidR="00F24CFC" w:rsidP="00CE5BCE" w:rsidRDefault="00CB1078" w14:paraId="7F77827E" w14:textId="77777777">
      <w:pPr>
        <w:pStyle w:val="ListParagraph"/>
        <w:ind w:left="540" w:hanging="18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CE5BCE" w:rsidRDefault="00F24CFC" w14:paraId="26D628A4" w14:textId="77777777">
      <w:pPr>
        <w:ind w:left="540" w:hanging="180"/>
        <w:rPr>
          <w:b/>
        </w:rPr>
      </w:pPr>
    </w:p>
    <w:p w:rsidR="008F50D4" w:rsidP="004D46E9" w:rsidRDefault="00F24CFC" w14:paraId="00E1E1A4" w14:textId="15E28725">
      <w:pPr>
        <w:spacing w:after="120"/>
        <w:ind w:left="540" w:hanging="180"/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A4421F" w:rsidP="00CE5BCE" w:rsidRDefault="00A4421F" w14:paraId="761405A1" w14:textId="362D9083">
      <w:pPr>
        <w:ind w:left="900" w:hanging="180"/>
        <w:rPr>
          <w:b/>
        </w:rPr>
      </w:pPr>
      <w:r>
        <w:rPr>
          <w:b/>
        </w:rPr>
        <w:t xml:space="preserve">Information Collection: </w:t>
      </w:r>
      <w:r w:rsidRPr="004D46E9">
        <w:t>Provide the title of the information collection(s) (ex. Grantee meeting feedback form). Please make the title in the burden table and the title of the corresponding file match.</w:t>
      </w:r>
      <w:r>
        <w:rPr>
          <w:b/>
        </w:rPr>
        <w:t xml:space="preserve"> </w:t>
      </w:r>
    </w:p>
    <w:p w:rsidR="008F50D4" w:rsidP="00CE5BCE" w:rsidRDefault="008F50D4" w14:paraId="7499FDAF" w14:textId="609CAFE0">
      <w:pPr>
        <w:ind w:left="900" w:hanging="180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</w:t>
      </w:r>
      <w:proofErr w:type="gramStart"/>
      <w:r>
        <w:t>can be selected</w:t>
      </w:r>
      <w:proofErr w:type="gramEnd"/>
      <w:r w:rsidR="00CF6542">
        <w:t xml:space="preserve"> per row</w:t>
      </w:r>
      <w:r>
        <w:t xml:space="preserve">. </w:t>
      </w:r>
    </w:p>
    <w:p w:rsidR="00F2736A" w:rsidP="00CE5BCE" w:rsidRDefault="00F2736A" w14:paraId="42D439B3" w14:textId="77777777">
      <w:pPr>
        <w:ind w:left="900" w:hanging="18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A4421F" w:rsidP="00CE5BCE" w:rsidRDefault="00A4421F" w14:paraId="6392FFF9" w14:textId="75E8C56A">
      <w:pPr>
        <w:ind w:left="900" w:hanging="18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</w:t>
      </w:r>
      <w:r>
        <w:rPr>
          <w:b/>
        </w:rPr>
        <w:t xml:space="preserve">Responses per </w:t>
      </w:r>
      <w:r w:rsidRPr="008F50D4">
        <w:rPr>
          <w:b/>
        </w:rPr>
        <w:t>Respondent:</w:t>
      </w:r>
      <w:r>
        <w:t xml:space="preserve"> Provide the number of times each respondent will respond to an information collection. This is usually just once for requests under this generic, but there may be instances where a collection requires more than one response per respondent. </w:t>
      </w:r>
    </w:p>
    <w:p w:rsidR="008F50D4" w:rsidP="00CE5BCE" w:rsidRDefault="00F2736A" w14:paraId="46D0F4C6" w14:textId="69E973D1">
      <w:pPr>
        <w:ind w:left="900" w:hanging="180"/>
      </w:pPr>
      <w:r>
        <w:rPr>
          <w:b/>
        </w:rPr>
        <w:t xml:space="preserve">Estimated Time per Response: </w:t>
      </w:r>
      <w:r w:rsidR="008F50D4">
        <w:rPr>
          <w:b/>
        </w:rPr>
        <w:t xml:space="preserve">  </w:t>
      </w:r>
      <w:r w:rsidR="008F50D4">
        <w:t>Provide an estimate of the amount of time required for a respondent to participate (e.g. fill out a survey or participate in a focus group)</w:t>
      </w:r>
      <w:r>
        <w:t xml:space="preserve">. This can be in minutes or hours. </w:t>
      </w:r>
    </w:p>
    <w:p w:rsidRPr="008F50D4" w:rsidR="00F24CFC" w:rsidP="00CE5BCE" w:rsidRDefault="008F50D4" w14:paraId="594B2A97" w14:textId="456DDCB9">
      <w:pPr>
        <w:ind w:left="900" w:hanging="180"/>
      </w:pPr>
      <w:r w:rsidRPr="008F50D4">
        <w:rPr>
          <w:b/>
        </w:rPr>
        <w:t>Burden:</w:t>
      </w:r>
      <w:r>
        <w:t xml:space="preserve">  </w:t>
      </w:r>
      <w:r w:rsidRPr="004D46E9" w:rsidR="00F24CFC">
        <w:t>Multiply</w:t>
      </w:r>
      <w:r w:rsidRPr="004D46E9" w:rsidR="00F2736A">
        <w:t>:</w:t>
      </w:r>
      <w:r w:rsidRPr="004D46E9" w:rsidR="00F24CFC">
        <w:t xml:space="preserve"> </w:t>
      </w:r>
      <w:r w:rsidRPr="004D46E9" w:rsidR="00F2736A">
        <w:t xml:space="preserve">(No. of Respondents) x (No. of Responses per Respondent) x (Estimated Time per Response). </w:t>
      </w:r>
      <w:r w:rsidRPr="00E57AB7" w:rsidR="00F2736A">
        <w:t>If you provided an estimated time per response in minutes, divide the total product by 60 to provide a burden estimate in hours</w:t>
      </w:r>
      <w:r w:rsidRPr="004D46E9" w:rsidR="00F2736A">
        <w:t>.</w:t>
      </w:r>
      <w:r w:rsidR="00F2736A">
        <w:rPr>
          <w:b/>
        </w:rPr>
        <w:t xml:space="preserve"> </w:t>
      </w:r>
      <w:r w:rsidR="00F2736A">
        <w:t xml:space="preserve"> </w:t>
      </w:r>
    </w:p>
    <w:p w:rsidRPr="006832D9" w:rsidR="00F24CFC" w:rsidP="00F24CFC" w:rsidRDefault="00F24CFC" w14:paraId="33ADDAD1" w14:textId="77777777">
      <w:pPr>
        <w:keepNext/>
        <w:keepLines/>
        <w:rPr>
          <w:b/>
        </w:rPr>
      </w:pPr>
    </w:p>
    <w:p w:rsidRPr="004D46E9" w:rsidR="00F24CFC" w:rsidP="00CE5BCE" w:rsidRDefault="00F24CFC" w14:paraId="2FB05659" w14:textId="6AF702DB">
      <w:pPr>
        <w:ind w:left="360"/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  <w:r w:rsidR="00F2736A">
        <w:t xml:space="preserve"> This should include only costs </w:t>
      </w:r>
      <w:r w:rsidR="00F2736A">
        <w:rPr>
          <w:i/>
        </w:rPr>
        <w:t>directly</w:t>
      </w:r>
      <w:r w:rsidR="00F2736A">
        <w:t xml:space="preserve"> related to this specific data collection. </w:t>
      </w:r>
    </w:p>
    <w:p w:rsidRPr="00CF6542" w:rsidR="00F24CFC" w:rsidP="00F24CFC" w:rsidRDefault="00F24CFC" w14:paraId="1AED66AE" w14:textId="77777777">
      <w:pPr>
        <w:rPr>
          <w:b/>
          <w:bCs/>
          <w:sz w:val="20"/>
          <w:szCs w:val="20"/>
          <w:u w:val="single"/>
        </w:rPr>
      </w:pPr>
    </w:p>
    <w:p w:rsidR="00F24CFC" w:rsidP="00CE5BCE" w:rsidRDefault="00F24CFC" w14:paraId="2088EC97" w14:textId="77777777">
      <w:pPr>
        <w:ind w:left="360"/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CE5BCE" w:rsidRDefault="00F24CFC" w14:paraId="3FE92C5B" w14:textId="77777777">
      <w:pPr>
        <w:ind w:left="360"/>
        <w:rPr>
          <w:b/>
          <w:sz w:val="20"/>
          <w:szCs w:val="20"/>
        </w:rPr>
      </w:pPr>
    </w:p>
    <w:p w:rsidR="00F24CFC" w:rsidP="00CE5BCE" w:rsidRDefault="00F24CFC" w14:paraId="6F576E2E" w14:textId="6BDF5E2F">
      <w:pPr>
        <w:ind w:left="360"/>
      </w:pPr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 xml:space="preserve">to the first question, you may provide </w:t>
      </w:r>
      <w:r w:rsidR="00F2736A">
        <w:t xml:space="preserve">a brief description of </w:t>
      </w:r>
      <w:r w:rsidR="003F1C5B">
        <w:t xml:space="preserve">the sampling plan </w:t>
      </w:r>
      <w:r w:rsidR="00F2736A">
        <w:t xml:space="preserve">within this document or if the plan is more complex, you can include a description </w:t>
      </w:r>
      <w:r w:rsidR="003F1C5B">
        <w:t>in an attachment.</w:t>
      </w:r>
    </w:p>
    <w:p w:rsidRPr="00CF6542" w:rsidR="00F24CFC" w:rsidP="00CE5BCE" w:rsidRDefault="00F24CFC" w14:paraId="082AD3B9" w14:textId="77777777">
      <w:pPr>
        <w:ind w:left="360"/>
        <w:rPr>
          <w:b/>
          <w:sz w:val="20"/>
          <w:szCs w:val="20"/>
        </w:rPr>
      </w:pPr>
    </w:p>
    <w:p w:rsidR="005E714A" w:rsidP="004D46E9" w:rsidRDefault="00F24CFC" w14:paraId="52A67A55" w14:textId="12B55C2A">
      <w:pPr>
        <w:ind w:left="360"/>
      </w:pPr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 xml:space="preserve">Identify how the information </w:t>
      </w:r>
      <w:proofErr w:type="gramStart"/>
      <w:r w:rsidR="003F1C5B">
        <w:t>will be collected</w:t>
      </w:r>
      <w:proofErr w:type="gramEnd"/>
      <w:r w:rsidR="003F1C5B">
        <w:t>.  More than one box may be checked.  Indicate whether there will be interviewers (e.g. for surveys) or facilitators (e.g., for focus groups) used.</w:t>
      </w:r>
    </w:p>
    <w:sectPr w:rsidR="005E714A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8C1A" w16cex:dateUtc="2021-08-24T19:17:00Z"/>
  <w16cex:commentExtensible w16cex:durableId="24CF8A3A" w16cex:dateUtc="2021-08-24T19:09:00Z"/>
  <w16cex:commentExtensible w16cex:durableId="24CF8EF0" w16cex:dateUtc="2021-08-24T19:29:00Z"/>
  <w16cex:commentExtensible w16cex:durableId="24CF8CA4" w16cex:dateUtc="2021-08-24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7357FD" w16cid:durableId="24CF8C1A"/>
  <w16cid:commentId w16cid:paraId="2576D26E" w16cid:durableId="24CF8A3A"/>
  <w16cid:commentId w16cid:paraId="72CEF296" w16cid:durableId="24CF8EF0"/>
  <w16cid:commentId w16cid:paraId="2C29A74B" w16cid:durableId="24CF8C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F4997" w14:textId="77777777" w:rsidR="00516F46" w:rsidRDefault="00516F46">
      <w:r>
        <w:separator/>
      </w:r>
    </w:p>
  </w:endnote>
  <w:endnote w:type="continuationSeparator" w:id="0">
    <w:p w14:paraId="37511E3C" w14:textId="77777777" w:rsidR="00516F46" w:rsidRDefault="0051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003E" w14:textId="619B71D9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103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20449" w14:textId="77777777" w:rsidR="00516F46" w:rsidRDefault="00516F46">
      <w:r>
        <w:separator/>
      </w:r>
    </w:p>
  </w:footnote>
  <w:footnote w:type="continuationSeparator" w:id="0">
    <w:p w14:paraId="44EDD02B" w14:textId="77777777" w:rsidR="00516F46" w:rsidRDefault="0051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B0C20" w14:textId="3CE947EA" w:rsidR="001B281B" w:rsidRPr="001B281B" w:rsidRDefault="001B281B">
    <w:pPr>
      <w:pStyle w:val="Header"/>
    </w:pPr>
    <w:r>
      <w:tab/>
      <w:t xml:space="preserve">                                   </w:t>
    </w:r>
  </w:p>
  <w:p w14:paraId="178BB2DD" w14:textId="77777777" w:rsidR="001B281B" w:rsidRPr="001B281B" w:rsidRDefault="001B2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2089C"/>
    <w:multiLevelType w:val="hybridMultilevel"/>
    <w:tmpl w:val="CDD892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103D"/>
    <w:rsid w:val="00023A57"/>
    <w:rsid w:val="00047A64"/>
    <w:rsid w:val="00067329"/>
    <w:rsid w:val="000B2838"/>
    <w:rsid w:val="000D44CA"/>
    <w:rsid w:val="000E200B"/>
    <w:rsid w:val="000F68BE"/>
    <w:rsid w:val="000F7A32"/>
    <w:rsid w:val="001620EB"/>
    <w:rsid w:val="001927A4"/>
    <w:rsid w:val="001947DB"/>
    <w:rsid w:val="00194AC6"/>
    <w:rsid w:val="001A23B0"/>
    <w:rsid w:val="001A25CC"/>
    <w:rsid w:val="001B0AAA"/>
    <w:rsid w:val="001B281B"/>
    <w:rsid w:val="001B4CD7"/>
    <w:rsid w:val="001C39F7"/>
    <w:rsid w:val="001E020B"/>
    <w:rsid w:val="00237B48"/>
    <w:rsid w:val="0024521E"/>
    <w:rsid w:val="00263C3D"/>
    <w:rsid w:val="0026774F"/>
    <w:rsid w:val="00274D0B"/>
    <w:rsid w:val="00294E15"/>
    <w:rsid w:val="002B052D"/>
    <w:rsid w:val="002B34CD"/>
    <w:rsid w:val="002B3C95"/>
    <w:rsid w:val="002B77D0"/>
    <w:rsid w:val="002D0B92"/>
    <w:rsid w:val="002D14FE"/>
    <w:rsid w:val="002F0936"/>
    <w:rsid w:val="00322830"/>
    <w:rsid w:val="00340E84"/>
    <w:rsid w:val="003779D9"/>
    <w:rsid w:val="003D137A"/>
    <w:rsid w:val="003D3C61"/>
    <w:rsid w:val="003D5BBE"/>
    <w:rsid w:val="003E3C61"/>
    <w:rsid w:val="003F1C5B"/>
    <w:rsid w:val="00434E33"/>
    <w:rsid w:val="00441434"/>
    <w:rsid w:val="004478CA"/>
    <w:rsid w:val="0045264C"/>
    <w:rsid w:val="004876EC"/>
    <w:rsid w:val="004D46E9"/>
    <w:rsid w:val="004D6E14"/>
    <w:rsid w:val="004E0CC6"/>
    <w:rsid w:val="005009B0"/>
    <w:rsid w:val="00516F46"/>
    <w:rsid w:val="005A1006"/>
    <w:rsid w:val="005E714A"/>
    <w:rsid w:val="005F388E"/>
    <w:rsid w:val="005F693D"/>
    <w:rsid w:val="00602844"/>
    <w:rsid w:val="00607EBE"/>
    <w:rsid w:val="006140A0"/>
    <w:rsid w:val="00636621"/>
    <w:rsid w:val="006371E9"/>
    <w:rsid w:val="00642B49"/>
    <w:rsid w:val="0068156E"/>
    <w:rsid w:val="006832D9"/>
    <w:rsid w:val="00691AE3"/>
    <w:rsid w:val="0069403B"/>
    <w:rsid w:val="00695B46"/>
    <w:rsid w:val="006F3DDE"/>
    <w:rsid w:val="00704678"/>
    <w:rsid w:val="00730738"/>
    <w:rsid w:val="007425E7"/>
    <w:rsid w:val="00777FC6"/>
    <w:rsid w:val="007F7080"/>
    <w:rsid w:val="0080058B"/>
    <w:rsid w:val="00802607"/>
    <w:rsid w:val="008101A5"/>
    <w:rsid w:val="00822664"/>
    <w:rsid w:val="00830827"/>
    <w:rsid w:val="00837880"/>
    <w:rsid w:val="00843796"/>
    <w:rsid w:val="00895229"/>
    <w:rsid w:val="008959AF"/>
    <w:rsid w:val="008B2EB3"/>
    <w:rsid w:val="008C4AC6"/>
    <w:rsid w:val="008D34FE"/>
    <w:rsid w:val="008F0203"/>
    <w:rsid w:val="008F110A"/>
    <w:rsid w:val="008F50D4"/>
    <w:rsid w:val="009239AA"/>
    <w:rsid w:val="00935ADA"/>
    <w:rsid w:val="00946B6C"/>
    <w:rsid w:val="00955A71"/>
    <w:rsid w:val="0096108F"/>
    <w:rsid w:val="00977DB8"/>
    <w:rsid w:val="009C13B9"/>
    <w:rsid w:val="009D01A2"/>
    <w:rsid w:val="009F5923"/>
    <w:rsid w:val="00A24F64"/>
    <w:rsid w:val="00A403BB"/>
    <w:rsid w:val="00A4421F"/>
    <w:rsid w:val="00A674DF"/>
    <w:rsid w:val="00A83AA6"/>
    <w:rsid w:val="00A87A2B"/>
    <w:rsid w:val="00A934D6"/>
    <w:rsid w:val="00AE1809"/>
    <w:rsid w:val="00B32293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681D"/>
    <w:rsid w:val="00CE5BCE"/>
    <w:rsid w:val="00CE7857"/>
    <w:rsid w:val="00CF6542"/>
    <w:rsid w:val="00D0014C"/>
    <w:rsid w:val="00D16C4B"/>
    <w:rsid w:val="00D24698"/>
    <w:rsid w:val="00D6383F"/>
    <w:rsid w:val="00DB59D0"/>
    <w:rsid w:val="00DC33D3"/>
    <w:rsid w:val="00DE227A"/>
    <w:rsid w:val="00E26329"/>
    <w:rsid w:val="00E40B50"/>
    <w:rsid w:val="00E43ADF"/>
    <w:rsid w:val="00E50293"/>
    <w:rsid w:val="00E57AB7"/>
    <w:rsid w:val="00E65FFC"/>
    <w:rsid w:val="00E744EA"/>
    <w:rsid w:val="00E80951"/>
    <w:rsid w:val="00E86CC6"/>
    <w:rsid w:val="00EB56B3"/>
    <w:rsid w:val="00EC1988"/>
    <w:rsid w:val="00ED6492"/>
    <w:rsid w:val="00EF2095"/>
    <w:rsid w:val="00F06866"/>
    <w:rsid w:val="00F15956"/>
    <w:rsid w:val="00F16B38"/>
    <w:rsid w:val="00F24CFC"/>
    <w:rsid w:val="00F2736A"/>
    <w:rsid w:val="00F3170F"/>
    <w:rsid w:val="00F62C66"/>
    <w:rsid w:val="00F66239"/>
    <w:rsid w:val="00F73C97"/>
    <w:rsid w:val="00F832F9"/>
    <w:rsid w:val="00F83A28"/>
    <w:rsid w:val="00F91425"/>
    <w:rsid w:val="00F91466"/>
    <w:rsid w:val="00F976B0"/>
    <w:rsid w:val="00FA6DE7"/>
    <w:rsid w:val="00FA79EB"/>
    <w:rsid w:val="00FC0A8E"/>
    <w:rsid w:val="00FE04F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B281B"/>
    <w:rPr>
      <w:snapToGrid w:val="0"/>
      <w:sz w:val="24"/>
      <w:szCs w:val="24"/>
    </w:rPr>
  </w:style>
  <w:style w:type="character" w:styleId="Hyperlink">
    <w:name w:val="Hyperlink"/>
    <w:basedOn w:val="DefaultParagraphFont"/>
    <w:rsid w:val="00895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rformance.gov/cx/resource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Fernandez, Roberto (ACF) (CTR)</cp:lastModifiedBy>
  <cp:revision>7</cp:revision>
  <cp:lastPrinted>2010-10-04T15:59:00Z</cp:lastPrinted>
  <dcterms:created xsi:type="dcterms:W3CDTF">2021-08-25T15:07:00Z</dcterms:created>
  <dcterms:modified xsi:type="dcterms:W3CDTF">2021-08-26T12:44:00Z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