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615AFD95">
      <w:pPr>
        <w:pStyle w:val="Heading2"/>
        <w:tabs>
          <w:tab w:val="left" w:pos="900"/>
        </w:tabs>
        <w:ind w:right="-180"/>
      </w:pPr>
      <w:r w:rsidRPr="2E51B347">
        <w:rPr>
          <w:sz w:val="28"/>
          <w:szCs w:val="28"/>
        </w:rPr>
        <w:t xml:space="preserve">Request for Approval under the “Generic Clearance for the Collection of Routine Customer Feedback” (OMB Control Number: </w:t>
      </w:r>
      <w:r w:rsidRPr="2E51B347" w:rsidR="00691AE3">
        <w:rPr>
          <w:sz w:val="28"/>
          <w:szCs w:val="28"/>
        </w:rPr>
        <w:t>0970-0401</w:t>
      </w:r>
      <w:r w:rsidRPr="2E51B347">
        <w:rPr>
          <w:sz w:val="28"/>
          <w:szCs w:val="28"/>
        </w:rPr>
        <w:t>)</w:t>
      </w:r>
    </w:p>
    <w:p w:rsidRPr="00793B11" w:rsidR="00F331CA" w:rsidP="00F331CA" w:rsidRDefault="00DE227A" w14:paraId="2FA12E9B" w14:textId="134E15AB">
      <w:pPr>
        <w:suppressAutoHyphens/>
        <w:spacing w:before="240"/>
      </w:pPr>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9226B48">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1A97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293F0B94" w:rsidR="005E714A">
        <w:rPr>
          <w:b/>
          <w:bCs/>
        </w:rPr>
        <w:t>TITLE OF INFORMATION COLLECTION:</w:t>
      </w:r>
      <w:r w:rsidR="005E714A">
        <w:t xml:space="preserve"> </w:t>
      </w:r>
      <w:r w:rsidRPr="00793B11" w:rsidR="00F331CA">
        <w:t xml:space="preserve">Child Welfare Information Gateway </w:t>
      </w:r>
      <w:proofErr w:type="spellStart"/>
      <w:r w:rsidRPr="00793B11" w:rsidR="00F331CA">
        <w:t>OneReach</w:t>
      </w:r>
      <w:proofErr w:type="spellEnd"/>
      <w:r w:rsidRPr="00793B11" w:rsidR="00F331CA">
        <w:t xml:space="preserve"> Customer Survey</w:t>
      </w:r>
    </w:p>
    <w:p w:rsidR="00340E84" w:rsidRDefault="00340E84" w14:paraId="5D046B21" w14:textId="77777777"/>
    <w:p w:rsidRPr="00793B11" w:rsidR="00F331CA" w:rsidP="00F331CA" w:rsidRDefault="00F15956" w14:paraId="0A79DEED" w14:textId="77777777">
      <w:r w:rsidRPr="2CE3F311">
        <w:rPr>
          <w:b/>
          <w:bCs/>
        </w:rPr>
        <w:t>PURPOSE:</w:t>
      </w:r>
      <w:r w:rsidRPr="2CE3F311" w:rsidR="00C14CC4">
        <w:rPr>
          <w:b/>
          <w:bCs/>
        </w:rPr>
        <w:t xml:space="preserve">  </w:t>
      </w:r>
      <w:r w:rsidR="00F331CA">
        <w:t xml:space="preserve">Child Welfare Information Gateway (Information Gateway) is a service of the Children’s Bureau (CB), a component within the Administration for Children and Families, and is dedicated to the mission of connecting professionals and concerned citizens to information on programs, research, legislation, and statistics regarding the safety, permanency, and well-being of children and families. </w:t>
      </w:r>
    </w:p>
    <w:p w:rsidRPr="00793B11" w:rsidR="00F331CA" w:rsidP="00F331CA" w:rsidRDefault="00F331CA" w14:paraId="0069E3F2" w14:textId="77777777"/>
    <w:p w:rsidR="00F331CA" w:rsidP="00F331CA" w:rsidRDefault="00F331CA" w14:paraId="795A7714" w14:textId="6F238237">
      <w:pPr>
        <w:rPr>
          <w:color w:val="000000"/>
        </w:rPr>
      </w:pPr>
      <w:r w:rsidRPr="00793B11">
        <w:rPr>
          <w:color w:val="000000"/>
        </w:rPr>
        <w:t xml:space="preserve">To best serve the child welfare community, Information Gateway offers a </w:t>
      </w:r>
      <w:r w:rsidR="007268FF">
        <w:rPr>
          <w:color w:val="000000"/>
        </w:rPr>
        <w:t>hotline</w:t>
      </w:r>
      <w:r w:rsidRPr="00793B11">
        <w:rPr>
          <w:color w:val="000000"/>
        </w:rPr>
        <w:t xml:space="preserve"> </w:t>
      </w:r>
      <w:r w:rsidR="00DF1E0B">
        <w:rPr>
          <w:color w:val="000000"/>
        </w:rPr>
        <w:t>(1-800-394-3366)</w:t>
      </w:r>
      <w:r w:rsidRPr="00793B11">
        <w:rPr>
          <w:color w:val="000000"/>
        </w:rPr>
        <w:t xml:space="preserve"> for customers to engage</w:t>
      </w:r>
      <w:r w:rsidR="007268FF">
        <w:rPr>
          <w:color w:val="000000"/>
        </w:rPr>
        <w:t xml:space="preserve"> information support specialists</w:t>
      </w:r>
      <w:r w:rsidR="00DF1E0B">
        <w:rPr>
          <w:color w:val="000000"/>
        </w:rPr>
        <w:t xml:space="preserve"> for additional information and submit inquiries</w:t>
      </w:r>
      <w:r w:rsidRPr="00793B11">
        <w:rPr>
          <w:color w:val="000000"/>
        </w:rPr>
        <w:t xml:space="preserve">. In conjunction with the </w:t>
      </w:r>
      <w:r w:rsidR="007268FF">
        <w:rPr>
          <w:color w:val="000000"/>
        </w:rPr>
        <w:t>hotline</w:t>
      </w:r>
      <w:r w:rsidRPr="00793B11">
        <w:rPr>
          <w:color w:val="000000"/>
        </w:rPr>
        <w:t xml:space="preserve">, Information Gateway utilizes the </w:t>
      </w:r>
      <w:proofErr w:type="spellStart"/>
      <w:r w:rsidRPr="00793B11">
        <w:rPr>
          <w:color w:val="000000"/>
        </w:rPr>
        <w:t>OneReach</w:t>
      </w:r>
      <w:proofErr w:type="spellEnd"/>
      <w:r w:rsidRPr="00793B11">
        <w:rPr>
          <w:color w:val="000000"/>
        </w:rPr>
        <w:t xml:space="preserve"> Artificial Intelligence </w:t>
      </w:r>
      <w:r>
        <w:rPr>
          <w:color w:val="000000"/>
        </w:rPr>
        <w:t>(AI)</w:t>
      </w:r>
      <w:r w:rsidR="000100FF">
        <w:rPr>
          <w:color w:val="000000"/>
        </w:rPr>
        <w:t xml:space="preserve"> text mess</w:t>
      </w:r>
      <w:r w:rsidR="007268FF">
        <w:rPr>
          <w:color w:val="000000"/>
        </w:rPr>
        <w:t>aging</w:t>
      </w:r>
      <w:r>
        <w:rPr>
          <w:color w:val="000000"/>
        </w:rPr>
        <w:t xml:space="preserve"> </w:t>
      </w:r>
      <w:r w:rsidRPr="00793B11">
        <w:rPr>
          <w:color w:val="000000"/>
        </w:rPr>
        <w:t>chat system to begin the interaction and either answer the customer’s questions or refer them to a live agent.</w:t>
      </w:r>
    </w:p>
    <w:p w:rsidR="009E6954" w:rsidP="00F331CA" w:rsidRDefault="009E6954" w14:paraId="6B77C834" w14:textId="77777777">
      <w:pPr>
        <w:rPr>
          <w:color w:val="000000"/>
        </w:rPr>
      </w:pPr>
    </w:p>
    <w:p w:rsidRPr="00793B11" w:rsidR="009E6954" w:rsidP="00F331CA" w:rsidRDefault="009E6954" w14:paraId="0AEAE5B7" w14:textId="515409BB">
      <w:pPr>
        <w:rPr>
          <w:color w:val="000000"/>
        </w:rPr>
      </w:pPr>
      <w:r>
        <w:t xml:space="preserve">The </w:t>
      </w:r>
      <w:proofErr w:type="spellStart"/>
      <w:r>
        <w:t>OneReach</w:t>
      </w:r>
      <w:proofErr w:type="spellEnd"/>
      <w:r>
        <w:t xml:space="preserve"> platform facilitates chat conversations with customers who call the Information Gateway </w:t>
      </w:r>
      <w:r w:rsidR="00EF5265">
        <w:t>hotline</w:t>
      </w:r>
      <w:r>
        <w:t xml:space="preserve"> available on the website. Customer calls with the Information Gateway begin with the Artificial Intelligence (AI) text messaging system which can help to answer questions via text. Customers can request be transferred to a live agent at any time during the interaction. The survey items will be administered via text </w:t>
      </w:r>
      <w:r w:rsidR="00641DAD">
        <w:t xml:space="preserve">after </w:t>
      </w:r>
      <w:r>
        <w:t>the</w:t>
      </w:r>
      <w:r w:rsidR="00D825CF">
        <w:t xml:space="preserve"> interaction with</w:t>
      </w:r>
      <w:r>
        <w:t xml:space="preserve"> AI has ended or 45 minutes after their transfer to a live agent.</w:t>
      </w:r>
    </w:p>
    <w:p w:rsidRPr="00793B11" w:rsidR="00F331CA" w:rsidP="00F331CA" w:rsidRDefault="00F331CA" w14:paraId="1E973501" w14:textId="77777777">
      <w:pPr>
        <w:rPr>
          <w:color w:val="000000"/>
        </w:rPr>
      </w:pPr>
    </w:p>
    <w:p w:rsidRPr="002F02C0" w:rsidR="00F331CA" w:rsidP="00F331CA" w:rsidRDefault="00D825CF" w14:paraId="29D91718" w14:textId="468CD271">
      <w:r w:rsidRPr="293F0B94">
        <w:rPr>
          <w:color w:val="000000" w:themeColor="text1"/>
        </w:rPr>
        <w:t>Feedback</w:t>
      </w:r>
      <w:r w:rsidRPr="293F0B94" w:rsidR="00E94324">
        <w:rPr>
          <w:color w:val="000000" w:themeColor="text1"/>
        </w:rPr>
        <w:t xml:space="preserve"> about customer experiences </w:t>
      </w:r>
      <w:r w:rsidRPr="293F0B94">
        <w:rPr>
          <w:color w:val="000000" w:themeColor="text1"/>
        </w:rPr>
        <w:t>collected through t</w:t>
      </w:r>
      <w:r w:rsidRPr="293F0B94" w:rsidR="00F331CA">
        <w:rPr>
          <w:color w:val="000000" w:themeColor="text1"/>
        </w:rPr>
        <w:t xml:space="preserve">he </w:t>
      </w:r>
      <w:r w:rsidRPr="293F0B94" w:rsidR="00F331CA">
        <w:rPr>
          <w:i/>
          <w:iCs/>
        </w:rPr>
        <w:t xml:space="preserve">Child Welfare Information Gateway </w:t>
      </w:r>
      <w:proofErr w:type="spellStart"/>
      <w:r w:rsidRPr="293F0B94" w:rsidR="00F331CA">
        <w:rPr>
          <w:i/>
          <w:iCs/>
        </w:rPr>
        <w:t>OneReach</w:t>
      </w:r>
      <w:proofErr w:type="spellEnd"/>
      <w:r w:rsidRPr="293F0B94" w:rsidR="00F331CA">
        <w:rPr>
          <w:i/>
          <w:iCs/>
        </w:rPr>
        <w:t xml:space="preserve"> Customer</w:t>
      </w:r>
      <w:r w:rsidR="00F331CA">
        <w:t xml:space="preserve"> </w:t>
      </w:r>
      <w:r w:rsidRPr="293F0B94" w:rsidR="00F331CA">
        <w:rPr>
          <w:i/>
          <w:iCs/>
        </w:rPr>
        <w:t>Survey</w:t>
      </w:r>
      <w:r w:rsidRPr="293F0B94" w:rsidR="00F331CA">
        <w:rPr>
          <w:color w:val="000000" w:themeColor="text1"/>
        </w:rPr>
        <w:t xml:space="preserve"> </w:t>
      </w:r>
      <w:r w:rsidRPr="293F0B94">
        <w:rPr>
          <w:color w:val="000000" w:themeColor="text1"/>
        </w:rPr>
        <w:t>will</w:t>
      </w:r>
      <w:r w:rsidRPr="293F0B94" w:rsidR="00F331CA">
        <w:rPr>
          <w:color w:val="000000" w:themeColor="text1"/>
        </w:rPr>
        <w:t xml:space="preserve"> help the AI system better assist customers</w:t>
      </w:r>
      <w:r w:rsidRPr="293F0B94" w:rsidR="00C3050E">
        <w:rPr>
          <w:color w:val="000000" w:themeColor="text1"/>
        </w:rPr>
        <w:t>.</w:t>
      </w:r>
    </w:p>
    <w:p w:rsidR="00C8488C" w:rsidP="00434E33" w:rsidRDefault="00C8488C" w14:paraId="0FB4871F" w14:textId="77777777">
      <w:pPr>
        <w:pStyle w:val="Header"/>
        <w:tabs>
          <w:tab w:val="clear" w:pos="4320"/>
          <w:tab w:val="clear" w:pos="8640"/>
        </w:tabs>
        <w:rPr>
          <w:b/>
        </w:rPr>
      </w:pPr>
    </w:p>
    <w:p w:rsidR="00E26329" w:rsidP="00DF1E0B" w:rsidRDefault="00434E33" w14:paraId="3EA850A4" w14:textId="2F43D6FC">
      <w:pPr>
        <w:pStyle w:val="Header"/>
        <w:tabs>
          <w:tab w:val="clear" w:pos="4320"/>
          <w:tab w:val="clear" w:pos="8640"/>
        </w:tabs>
        <w:rPr>
          <w:b/>
        </w:rPr>
      </w:pPr>
      <w:r w:rsidRPr="00434E33">
        <w:rPr>
          <w:b/>
        </w:rPr>
        <w:t>DESCRIPTION OF RESPONDENTS</w:t>
      </w:r>
      <w:r>
        <w:t xml:space="preserve">: </w:t>
      </w:r>
      <w:r w:rsidR="000100FF">
        <w:t xml:space="preserve">Respondents will be Information Gateway </w:t>
      </w:r>
      <w:r w:rsidR="00DF1E0B">
        <w:t>customers who call the hotline</w:t>
      </w:r>
      <w:r w:rsidR="000100FF">
        <w:t xml:space="preserve"> </w:t>
      </w:r>
      <w:r w:rsidR="0006459C">
        <w:t xml:space="preserve">and </w:t>
      </w:r>
      <w:r w:rsidR="000100FF">
        <w:t xml:space="preserve">engage with the </w:t>
      </w:r>
      <w:proofErr w:type="spellStart"/>
      <w:r w:rsidR="000100FF">
        <w:t>OneReach</w:t>
      </w:r>
      <w:proofErr w:type="spellEnd"/>
      <w:r w:rsidR="000100FF">
        <w:t xml:space="preserve"> </w:t>
      </w:r>
      <w:r w:rsidR="007268FF">
        <w:t>text system</w:t>
      </w:r>
      <w:r w:rsidR="00DF1E0B">
        <w:t>.</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6AEC673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2B5E08">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35704061">
      <w:r>
        <w:lastRenderedPageBreak/>
        <w:t>Name</w:t>
      </w:r>
      <w:r w:rsidR="00340E84">
        <w:t xml:space="preserve"> and affiliation</w:t>
      </w:r>
      <w:r>
        <w:t>:_</w:t>
      </w:r>
      <w:r w:rsidRPr="00DF1E0B" w:rsidR="00DF1E0B">
        <w:rPr>
          <w:color w:val="000000"/>
          <w:shd w:val="clear" w:color="auto" w:fill="FFFFFF"/>
        </w:rPr>
        <w:t xml:space="preserve"> </w:t>
      </w:r>
      <w:r w:rsidRPr="00DF1E0B" w:rsidR="00DF1E0B">
        <w:rPr>
          <w:rStyle w:val="normaltextrun"/>
          <w:color w:val="000000"/>
          <w:u w:val="single"/>
          <w:shd w:val="clear" w:color="auto" w:fill="FFFFFF"/>
        </w:rPr>
        <w:t>Beth Claxon, Child Welfare Program Specialist, ACF Administration on Children, Youth and Families (ACYF)</w:t>
      </w:r>
      <w:r w:rsidRPr="00DF1E0B">
        <w:rPr>
          <w:u w:val="single"/>
        </w:rPr>
        <w:t>_______________________________________________</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6D19553A">
      <w:pPr>
        <w:pStyle w:val="ListParagraph"/>
        <w:numPr>
          <w:ilvl w:val="0"/>
          <w:numId w:val="18"/>
        </w:numPr>
      </w:pPr>
      <w:r>
        <w:t>Is</w:t>
      </w:r>
      <w:r w:rsidR="00237B48">
        <w:t xml:space="preserve"> personally identifiable information (PII) collected</w:t>
      </w:r>
      <w:r>
        <w:t xml:space="preserve">?  </w:t>
      </w:r>
      <w:r w:rsidR="009239AA">
        <w:t xml:space="preserve">[] </w:t>
      </w:r>
      <w:proofErr w:type="gramStart"/>
      <w:r w:rsidR="009239AA">
        <w:t>Yes  [</w:t>
      </w:r>
      <w:proofErr w:type="gramEnd"/>
      <w:r w:rsidR="00604985">
        <w:t>X</w:t>
      </w:r>
      <w:r w:rsidR="009239AA">
        <w:t xml:space="preserve"> ]  No </w:t>
      </w:r>
    </w:p>
    <w:p w:rsidR="00C86E91" w:rsidP="00C86E91" w:rsidRDefault="009C13B9" w14:paraId="744BD79D" w14:textId="6F6DD56C">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No</w:t>
      </w:r>
      <w:r w:rsidR="00C86E91">
        <w:t xml:space="preserve">   </w:t>
      </w:r>
    </w:p>
    <w:p w:rsidR="00C86E91" w:rsidP="00C86E91" w:rsidRDefault="00C86E91" w14:paraId="1C9B9A99" w14:textId="63A17DDA">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63F118CF">
      <w:r>
        <w:t xml:space="preserve">Is an incentive (e.g., money or reimbursement of expenses, token of appreciation) provided to participants?  </w:t>
      </w:r>
      <w:proofErr w:type="gramStart"/>
      <w:r>
        <w:t>[  ]</w:t>
      </w:r>
      <w:proofErr w:type="gramEnd"/>
      <w:r>
        <w:t xml:space="preserve"> Yes [</w:t>
      </w:r>
      <w:r w:rsidR="002B5E08">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00340E84" w:rsidTr="004D46E9"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B95360" w14:paraId="1F158995" w14:textId="77777777">
        <w:trPr>
          <w:trHeight w:val="274"/>
        </w:trPr>
        <w:tc>
          <w:tcPr>
            <w:tcW w:w="1885" w:type="dxa"/>
          </w:tcPr>
          <w:p w:rsidR="00340E84" w:rsidP="00843796" w:rsidRDefault="002B5E08" w14:paraId="585F12D8" w14:textId="1CA3B83A">
            <w:r w:rsidRPr="006B5E3F">
              <w:t xml:space="preserve">Child Welfare Information Gateway </w:t>
            </w:r>
            <w:proofErr w:type="spellStart"/>
            <w:r w:rsidRPr="006B5E3F">
              <w:t>OneReach</w:t>
            </w:r>
            <w:proofErr w:type="spellEnd"/>
            <w:r w:rsidRPr="006B5E3F">
              <w:t xml:space="preserve"> Customer Survey</w:t>
            </w:r>
          </w:p>
        </w:tc>
        <w:tc>
          <w:tcPr>
            <w:tcW w:w="2070" w:type="dxa"/>
            <w:vAlign w:val="center"/>
          </w:tcPr>
          <w:p w:rsidR="00340E84" w:rsidP="00B95360" w:rsidRDefault="007A10BE" w14:paraId="1568D5FE" w14:textId="51D011BE">
            <w:pPr>
              <w:jc w:val="center"/>
            </w:pPr>
            <w:r>
              <w:t>Individuals</w:t>
            </w:r>
          </w:p>
        </w:tc>
        <w:tc>
          <w:tcPr>
            <w:tcW w:w="1890" w:type="dxa"/>
            <w:vAlign w:val="center"/>
          </w:tcPr>
          <w:p w:rsidR="00340E84" w:rsidP="00B95360" w:rsidRDefault="007A10BE" w14:paraId="71E63EBF" w14:textId="3511D1E2">
            <w:pPr>
              <w:jc w:val="center"/>
            </w:pPr>
            <w:r>
              <w:t>360</w:t>
            </w:r>
          </w:p>
        </w:tc>
        <w:tc>
          <w:tcPr>
            <w:tcW w:w="1710" w:type="dxa"/>
            <w:vAlign w:val="center"/>
          </w:tcPr>
          <w:p w:rsidR="00340E84" w:rsidP="00B95360" w:rsidRDefault="007A10BE" w14:paraId="593F10F4" w14:textId="0FE7782E">
            <w:pPr>
              <w:jc w:val="center"/>
            </w:pPr>
            <w:r>
              <w:t>1</w:t>
            </w:r>
          </w:p>
        </w:tc>
        <w:tc>
          <w:tcPr>
            <w:tcW w:w="1710" w:type="dxa"/>
            <w:vAlign w:val="center"/>
          </w:tcPr>
          <w:p w:rsidR="00340E84" w:rsidP="00B95360" w:rsidRDefault="007A10BE" w14:paraId="29021E8C" w14:textId="7745C2A7">
            <w:pPr>
              <w:jc w:val="center"/>
            </w:pPr>
            <w:r>
              <w:t>.02</w:t>
            </w:r>
          </w:p>
        </w:tc>
        <w:tc>
          <w:tcPr>
            <w:tcW w:w="1003" w:type="dxa"/>
            <w:vAlign w:val="center"/>
          </w:tcPr>
          <w:p w:rsidR="00340E84" w:rsidP="00B95360" w:rsidRDefault="007A10BE" w14:paraId="515AAFC2" w14:textId="10BBC43B">
            <w:pPr>
              <w:jc w:val="center"/>
            </w:pPr>
            <w:r>
              <w:t>7.2</w:t>
            </w:r>
          </w:p>
        </w:tc>
      </w:tr>
      <w:tr w:rsidR="00340E84" w:rsidTr="004D46E9" w14:paraId="7DE107E6" w14:textId="77777777">
        <w:trPr>
          <w:trHeight w:val="289"/>
        </w:trPr>
        <w:tc>
          <w:tcPr>
            <w:tcW w:w="3955" w:type="dxa"/>
            <w:gridSpan w:val="2"/>
            <w:vAlign w:val="center"/>
          </w:tcPr>
          <w:p w:rsidRPr="0001027E" w:rsidR="00340E84" w:rsidP="004D46E9" w:rsidRDefault="00340E84" w14:paraId="3B8E1C51" w14:textId="4CAFB0FA">
            <w:pPr>
              <w:jc w:val="right"/>
              <w:rPr>
                <w:b/>
              </w:rPr>
            </w:pPr>
            <w:r w:rsidRPr="0001027E">
              <w:rPr>
                <w:b/>
              </w:rPr>
              <w:t>Totals</w:t>
            </w:r>
          </w:p>
        </w:tc>
        <w:tc>
          <w:tcPr>
            <w:tcW w:w="1890" w:type="dxa"/>
          </w:tcPr>
          <w:p w:rsidRPr="0001027E" w:rsidR="00340E84" w:rsidP="00843796" w:rsidRDefault="00340E84" w14:paraId="55E12884" w14:textId="77777777">
            <w:pPr>
              <w:rPr>
                <w:b/>
              </w:rPr>
            </w:pPr>
          </w:p>
        </w:tc>
        <w:tc>
          <w:tcPr>
            <w:tcW w:w="1710" w:type="dxa"/>
          </w:tcPr>
          <w:p w:rsidR="00340E84" w:rsidP="00843796" w:rsidRDefault="00340E84" w14:paraId="1DB2365D" w14:textId="77777777"/>
        </w:tc>
        <w:tc>
          <w:tcPr>
            <w:tcW w:w="1710" w:type="dxa"/>
          </w:tcPr>
          <w:p w:rsidR="00340E84" w:rsidP="00843796" w:rsidRDefault="00340E84" w14:paraId="39DC28AB" w14:textId="3CD049F6"/>
        </w:tc>
        <w:tc>
          <w:tcPr>
            <w:tcW w:w="1003" w:type="dxa"/>
          </w:tcPr>
          <w:p w:rsidRPr="0001027E" w:rsidR="00340E84" w:rsidP="00843796" w:rsidRDefault="007A10BE" w14:paraId="4E11045B" w14:textId="1005EFE0">
            <w:pPr>
              <w:rPr>
                <w:b/>
              </w:rPr>
            </w:pPr>
            <w:r>
              <w:rPr>
                <w:b/>
              </w:rPr>
              <w:t>7.2</w:t>
            </w:r>
          </w:p>
        </w:tc>
      </w:tr>
    </w:tbl>
    <w:p w:rsidR="00F3170F" w:rsidP="00F3170F" w:rsidRDefault="00F3170F" w14:paraId="3CF8F186" w14:textId="77777777"/>
    <w:p w:rsidR="005E714A" w:rsidRDefault="001C39F7" w14:paraId="35567BF8" w14:textId="00E0143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Pr="007A10BE" w:rsidR="007A10BE">
        <w:rPr>
          <w:u w:val="single"/>
        </w:rPr>
        <w:t>$506</w:t>
      </w:r>
      <w:r w:rsidR="00C86E91">
        <w:t>________</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425F066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DF1E0B">
        <w:t>X</w:t>
      </w:r>
      <w:r>
        <w:t>] No</w:t>
      </w:r>
    </w:p>
    <w:p w:rsidR="00636621" w:rsidP="00636621" w:rsidRDefault="00636621" w14:paraId="3036A929" w14:textId="77777777">
      <w:pPr>
        <w:pStyle w:val="ListParagraph"/>
      </w:pPr>
    </w:p>
    <w:p w:rsidR="00636621" w:rsidP="001B0AAA" w:rsidRDefault="00636621" w14:paraId="3C0467DB" w14:textId="0935E530">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100FF" w:rsidP="001B0AAA" w:rsidRDefault="000100FF" w14:paraId="73A6160F" w14:textId="45A9436C"/>
    <w:p w:rsidR="000100FF" w:rsidP="001B0AAA" w:rsidRDefault="000100FF" w14:paraId="098C5763" w14:textId="4578D512">
      <w:r w:rsidRPr="000100FF">
        <w:t xml:space="preserve">The customer feedback survey is administered as a part of the </w:t>
      </w:r>
      <w:proofErr w:type="spellStart"/>
      <w:r w:rsidRPr="000100FF">
        <w:t>OneReach</w:t>
      </w:r>
      <w:proofErr w:type="spellEnd"/>
      <w:r w:rsidRPr="000100FF">
        <w:t xml:space="preserve"> customer interaction platform that facilitates chat conversations to answer customers questions via the Information Gateway phone number available on the website. When the customer calls Gateway, they begin the interaction with the </w:t>
      </w:r>
      <w:r w:rsidR="008703ED">
        <w:t>AI</w:t>
      </w:r>
      <w:r w:rsidRPr="000100FF" w:rsidR="008703ED">
        <w:t xml:space="preserve"> </w:t>
      </w:r>
      <w:r w:rsidRPr="000100FF">
        <w:t>text system to answer their questions or they can ask to be transferred to a live agent at any time during the interaction. The survey items will be administered via text once the interaction has ended for the text system or 45 minutes after having been transferred to a live agent.</w:t>
      </w:r>
    </w:p>
    <w:p w:rsidR="00A403BB" w:rsidP="00A403BB" w:rsidRDefault="00A403BB" w14:paraId="10110DDC" w14:textId="77777777">
      <w:pPr>
        <w:pStyle w:val="ListParagraph"/>
      </w:pP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5A71F758">
      <w:pPr>
        <w:ind w:left="720"/>
      </w:pPr>
      <w:r>
        <w:t>[]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Pr="004439B9" w:rsidR="004439B9" w:rsidP="004439B9" w:rsidRDefault="00A403BB" w14:paraId="4C05E79F" w14:textId="4792F8EB">
      <w:pPr>
        <w:ind w:left="720"/>
      </w:pPr>
      <w:r>
        <w:t>[</w:t>
      </w:r>
      <w:r w:rsidR="30099528">
        <w:t>X</w:t>
      </w:r>
      <w:r>
        <w:t>] Other, Explain</w:t>
      </w:r>
    </w:p>
    <w:p w:rsidR="00B50A77" w:rsidP="001B0AAA" w:rsidRDefault="00B50A77" w14:paraId="1E2E9096" w14:textId="1A6B0BA1">
      <w:pPr>
        <w:ind w:left="720"/>
      </w:pPr>
      <w:r>
        <w:t>Customers will receive a</w:t>
      </w:r>
      <w:r w:rsidR="00755992">
        <w:t xml:space="preserve">n invitation </w:t>
      </w:r>
      <w:r>
        <w:t>to complete the survey via text once the interaction with the system has ended.</w:t>
      </w:r>
    </w:p>
    <w:p w:rsidR="00340E84" w:rsidP="001B0AAA" w:rsidRDefault="00340E84" w14:paraId="3BC2CAC2" w14:textId="77777777">
      <w:pPr>
        <w:ind w:left="720"/>
      </w:pPr>
    </w:p>
    <w:p w:rsidR="00F24CFC" w:rsidP="00F24CFC" w:rsidRDefault="00F24CFC" w14:paraId="1993A005" w14:textId="5C885D00">
      <w:pPr>
        <w:pStyle w:val="ListParagraph"/>
        <w:numPr>
          <w:ilvl w:val="0"/>
          <w:numId w:val="17"/>
        </w:numPr>
      </w:pPr>
      <w:r>
        <w:t xml:space="preserve">Will interviewers or facilitators be used?  </w:t>
      </w:r>
      <w:proofErr w:type="gramStart"/>
      <w:r>
        <w:t>[  ]</w:t>
      </w:r>
      <w:proofErr w:type="gramEnd"/>
      <w:r>
        <w:t xml:space="preserve"> Yes [</w:t>
      </w:r>
      <w:r w:rsidR="007A10BE">
        <w:t>X</w:t>
      </w:r>
      <w:r>
        <w:t>]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5E714A" w:rsidP="004D46E9" w:rsidRDefault="005E714A" w14:paraId="52A67A55" w14:textId="4ED01E85">
      <w:pPr>
        <w:ind w:left="360"/>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C748" w14:textId="77777777" w:rsidR="0033258A" w:rsidRDefault="0033258A">
      <w:r>
        <w:separator/>
      </w:r>
    </w:p>
  </w:endnote>
  <w:endnote w:type="continuationSeparator" w:id="0">
    <w:p w14:paraId="1464F26A" w14:textId="77777777" w:rsidR="0033258A" w:rsidRDefault="0033258A">
      <w:r>
        <w:continuationSeparator/>
      </w:r>
    </w:p>
  </w:endnote>
  <w:endnote w:type="continuationNotice" w:id="1">
    <w:p w14:paraId="4B39FCBC" w14:textId="77777777" w:rsidR="0033258A" w:rsidRDefault="00332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EC23" w14:textId="77777777" w:rsidR="0033258A" w:rsidRDefault="0033258A">
      <w:r>
        <w:separator/>
      </w:r>
    </w:p>
  </w:footnote>
  <w:footnote w:type="continuationSeparator" w:id="0">
    <w:p w14:paraId="5BDF84F1" w14:textId="77777777" w:rsidR="0033258A" w:rsidRDefault="0033258A">
      <w:r>
        <w:continuationSeparator/>
      </w:r>
    </w:p>
  </w:footnote>
  <w:footnote w:type="continuationNotice" w:id="1">
    <w:p w14:paraId="6816F83C" w14:textId="77777777" w:rsidR="0033258A" w:rsidRDefault="003325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0FF"/>
    <w:rsid w:val="0001027E"/>
    <w:rsid w:val="00023A57"/>
    <w:rsid w:val="00047A64"/>
    <w:rsid w:val="0006459C"/>
    <w:rsid w:val="00067329"/>
    <w:rsid w:val="000A3A43"/>
    <w:rsid w:val="000B2838"/>
    <w:rsid w:val="000B7284"/>
    <w:rsid w:val="000D44CA"/>
    <w:rsid w:val="000E200B"/>
    <w:rsid w:val="000F68BE"/>
    <w:rsid w:val="001927A4"/>
    <w:rsid w:val="00194AC6"/>
    <w:rsid w:val="001A23B0"/>
    <w:rsid w:val="001A25CC"/>
    <w:rsid w:val="001B0AAA"/>
    <w:rsid w:val="001C39F7"/>
    <w:rsid w:val="00237B48"/>
    <w:rsid w:val="0024521E"/>
    <w:rsid w:val="00263C3D"/>
    <w:rsid w:val="00274D0B"/>
    <w:rsid w:val="00281403"/>
    <w:rsid w:val="002B052D"/>
    <w:rsid w:val="002B34CD"/>
    <w:rsid w:val="002B3C95"/>
    <w:rsid w:val="002B5E08"/>
    <w:rsid w:val="002D0B92"/>
    <w:rsid w:val="002F63C5"/>
    <w:rsid w:val="00306045"/>
    <w:rsid w:val="00313A3C"/>
    <w:rsid w:val="0033258A"/>
    <w:rsid w:val="00340E84"/>
    <w:rsid w:val="003D137A"/>
    <w:rsid w:val="003D5BBE"/>
    <w:rsid w:val="003E3C61"/>
    <w:rsid w:val="003F1C5B"/>
    <w:rsid w:val="00434E33"/>
    <w:rsid w:val="00441434"/>
    <w:rsid w:val="004439B9"/>
    <w:rsid w:val="0045264C"/>
    <w:rsid w:val="004634D1"/>
    <w:rsid w:val="00470975"/>
    <w:rsid w:val="004876EC"/>
    <w:rsid w:val="004D46E9"/>
    <w:rsid w:val="004D6E14"/>
    <w:rsid w:val="005009B0"/>
    <w:rsid w:val="00570EE3"/>
    <w:rsid w:val="005A1006"/>
    <w:rsid w:val="005E714A"/>
    <w:rsid w:val="005F518C"/>
    <w:rsid w:val="005F693D"/>
    <w:rsid w:val="00604985"/>
    <w:rsid w:val="006140A0"/>
    <w:rsid w:val="00636621"/>
    <w:rsid w:val="00641DAD"/>
    <w:rsid w:val="00642B49"/>
    <w:rsid w:val="006832D9"/>
    <w:rsid w:val="00691AE3"/>
    <w:rsid w:val="0069403B"/>
    <w:rsid w:val="006D27A1"/>
    <w:rsid w:val="006F3073"/>
    <w:rsid w:val="006F3DDE"/>
    <w:rsid w:val="00704678"/>
    <w:rsid w:val="007268FF"/>
    <w:rsid w:val="007425E7"/>
    <w:rsid w:val="00755992"/>
    <w:rsid w:val="007A10BE"/>
    <w:rsid w:val="007D162E"/>
    <w:rsid w:val="007F7080"/>
    <w:rsid w:val="00802607"/>
    <w:rsid w:val="008101A5"/>
    <w:rsid w:val="00822664"/>
    <w:rsid w:val="00830827"/>
    <w:rsid w:val="00843796"/>
    <w:rsid w:val="008703ED"/>
    <w:rsid w:val="00895229"/>
    <w:rsid w:val="008B2EB3"/>
    <w:rsid w:val="008C0E29"/>
    <w:rsid w:val="008D0F4C"/>
    <w:rsid w:val="008E4C10"/>
    <w:rsid w:val="008F0203"/>
    <w:rsid w:val="008F50D4"/>
    <w:rsid w:val="00900F55"/>
    <w:rsid w:val="009239AA"/>
    <w:rsid w:val="00935ADA"/>
    <w:rsid w:val="00946B6C"/>
    <w:rsid w:val="00955A71"/>
    <w:rsid w:val="00956100"/>
    <w:rsid w:val="0096108F"/>
    <w:rsid w:val="009C13B9"/>
    <w:rsid w:val="009D01A2"/>
    <w:rsid w:val="009E6954"/>
    <w:rsid w:val="009F5923"/>
    <w:rsid w:val="00A403BB"/>
    <w:rsid w:val="00A4421F"/>
    <w:rsid w:val="00A674DF"/>
    <w:rsid w:val="00A83AA6"/>
    <w:rsid w:val="00A90B9F"/>
    <w:rsid w:val="00A934D6"/>
    <w:rsid w:val="00AD7A2C"/>
    <w:rsid w:val="00AE1809"/>
    <w:rsid w:val="00AF3298"/>
    <w:rsid w:val="00B1379A"/>
    <w:rsid w:val="00B370B6"/>
    <w:rsid w:val="00B50A77"/>
    <w:rsid w:val="00B80D76"/>
    <w:rsid w:val="00B95360"/>
    <w:rsid w:val="00BA2105"/>
    <w:rsid w:val="00BA7E06"/>
    <w:rsid w:val="00BB43B5"/>
    <w:rsid w:val="00BB6219"/>
    <w:rsid w:val="00BD290F"/>
    <w:rsid w:val="00C115BB"/>
    <w:rsid w:val="00C14CC4"/>
    <w:rsid w:val="00C3050E"/>
    <w:rsid w:val="00C33C52"/>
    <w:rsid w:val="00C40D8B"/>
    <w:rsid w:val="00C8407A"/>
    <w:rsid w:val="00C8488C"/>
    <w:rsid w:val="00C86E91"/>
    <w:rsid w:val="00CA2650"/>
    <w:rsid w:val="00CB1078"/>
    <w:rsid w:val="00CC6FAF"/>
    <w:rsid w:val="00CD1560"/>
    <w:rsid w:val="00CE1F9C"/>
    <w:rsid w:val="00CE5BCE"/>
    <w:rsid w:val="00CF6542"/>
    <w:rsid w:val="00D178D9"/>
    <w:rsid w:val="00D24698"/>
    <w:rsid w:val="00D6383F"/>
    <w:rsid w:val="00D825CF"/>
    <w:rsid w:val="00DB59D0"/>
    <w:rsid w:val="00DC33D3"/>
    <w:rsid w:val="00DD5701"/>
    <w:rsid w:val="00DE227A"/>
    <w:rsid w:val="00DF1E0B"/>
    <w:rsid w:val="00E26329"/>
    <w:rsid w:val="00E40B50"/>
    <w:rsid w:val="00E43ADF"/>
    <w:rsid w:val="00E50293"/>
    <w:rsid w:val="00E65FFC"/>
    <w:rsid w:val="00E744EA"/>
    <w:rsid w:val="00E80951"/>
    <w:rsid w:val="00E813F4"/>
    <w:rsid w:val="00E86CC6"/>
    <w:rsid w:val="00E94324"/>
    <w:rsid w:val="00EB56B3"/>
    <w:rsid w:val="00ED6492"/>
    <w:rsid w:val="00EF2095"/>
    <w:rsid w:val="00EF5265"/>
    <w:rsid w:val="00F06866"/>
    <w:rsid w:val="00F15956"/>
    <w:rsid w:val="00F16B38"/>
    <w:rsid w:val="00F24CFC"/>
    <w:rsid w:val="00F2736A"/>
    <w:rsid w:val="00F3170F"/>
    <w:rsid w:val="00F331CA"/>
    <w:rsid w:val="00F66A18"/>
    <w:rsid w:val="00F83A28"/>
    <w:rsid w:val="00F976B0"/>
    <w:rsid w:val="00FA6DE7"/>
    <w:rsid w:val="00FA79EB"/>
    <w:rsid w:val="00FC0A8E"/>
    <w:rsid w:val="00FE2FA6"/>
    <w:rsid w:val="00FE3DF2"/>
    <w:rsid w:val="293F0B94"/>
    <w:rsid w:val="2CE3F311"/>
    <w:rsid w:val="2E51B347"/>
    <w:rsid w:val="30099528"/>
    <w:rsid w:val="7E3CD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B0EF7"/>
  <w15:chartTrackingRefBased/>
  <w15:docId w15:val="{C57DDEF2-D06C-4ACD-9901-C8011E14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DF1E0B"/>
  </w:style>
  <w:style w:type="paragraph" w:styleId="Revision">
    <w:name w:val="Revision"/>
    <w:hidden/>
    <w:uiPriority w:val="99"/>
    <w:semiHidden/>
    <w:rsid w:val="00EF52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3A03B08586D44ABDFF71A458161D8" ma:contentTypeVersion="6" ma:contentTypeDescription="Create a new document." ma:contentTypeScope="" ma:versionID="63afa1c8ba142a288d92ef7eb92c5717">
  <xsd:schema xmlns:xsd="http://www.w3.org/2001/XMLSchema" xmlns:xs="http://www.w3.org/2001/XMLSchema" xmlns:p="http://schemas.microsoft.com/office/2006/metadata/properties" xmlns:ns2="ba116dd4-71ea-49b6-9d1b-eaac418c9237" xmlns:ns3="91660c65-b79f-458b-992f-4cf159203044" targetNamespace="http://schemas.microsoft.com/office/2006/metadata/properties" ma:root="true" ma:fieldsID="2448fe1e6ccdd26b116695662afb7b68" ns2:_="" ns3:_="">
    <xsd:import namespace="ba116dd4-71ea-49b6-9d1b-eaac418c9237"/>
    <xsd:import namespace="91660c65-b79f-458b-992f-4cf159203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16dd4-71ea-49b6-9d1b-eaac418c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0c65-b79f-458b-992f-4cf1592030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2C642-28D5-40AE-8C66-04E765B43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16dd4-71ea-49b6-9d1b-eaac418c9237"/>
    <ds:schemaRef ds:uri="91660c65-b79f-458b-992f-4cf15920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4691</Characters>
  <Application>Microsoft Office Word</Application>
  <DocSecurity>0</DocSecurity>
  <Lines>39</Lines>
  <Paragraphs>11</Paragraphs>
  <ScaleCrop>false</ScaleCrop>
  <Company>ssa</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Turk, Ashley</cp:lastModifiedBy>
  <cp:revision>2</cp:revision>
  <cp:lastPrinted>2010-10-04T18:59:00Z</cp:lastPrinted>
  <dcterms:created xsi:type="dcterms:W3CDTF">2021-09-27T14:52:00Z</dcterms:created>
  <dcterms:modified xsi:type="dcterms:W3CDTF">2021-09-27T14:52:00Z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0x010100A3D3A03B08586D44ABDFF71A458161D8</vt:lpwstr>
  </property>
</Properties>
</file>