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CC24A2" w14:paraId="6704B53B" w14:textId="7DA76FA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           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>“Generic Clearance for the Collection of Routine Customer Feedback”</w:t>
      </w:r>
      <w:r w:rsidR="00F06866"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 w:rsidR="00F06866">
        <w:rPr>
          <w:sz w:val="28"/>
        </w:rPr>
        <w:t>)</w:t>
      </w:r>
    </w:p>
    <w:p w:rsidR="005E714A" w:rsidRDefault="00DE227A" w14:paraId="15D04838" w14:textId="0FF8718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86F8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proofErr w:type="spellStart"/>
      <w:r w:rsidRPr="00712913" w:rsidR="00712913">
        <w:t>MyPeers</w:t>
      </w:r>
      <w:proofErr w:type="spellEnd"/>
      <w:r w:rsidRPr="00712913" w:rsidR="00712913">
        <w:t xml:space="preserve"> Orientation </w:t>
      </w:r>
      <w:r w:rsidR="00ED67DB">
        <w:t>Feedback Survey</w:t>
      </w:r>
    </w:p>
    <w:p w:rsidR="00340E84" w:rsidRDefault="00340E84" w14:paraId="5D046B21" w14:textId="77777777"/>
    <w:p w:rsidR="00F16E2D" w:rsidRDefault="00F15956" w14:paraId="470EDC9F" w14:textId="3F33C62B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proofErr w:type="spellStart"/>
      <w:r w:rsidRPr="00F566F7" w:rsidR="00C81E60">
        <w:rPr>
          <w:bCs/>
        </w:rPr>
        <w:t>MyPeers</w:t>
      </w:r>
      <w:proofErr w:type="spellEnd"/>
      <w:r w:rsidR="00C81E60">
        <w:rPr>
          <w:bCs/>
        </w:rPr>
        <w:t xml:space="preserve"> is a social media platform </w:t>
      </w:r>
      <w:r w:rsidRPr="009248EE" w:rsidR="009248EE">
        <w:rPr>
          <w:bCs/>
        </w:rPr>
        <w:t xml:space="preserve">for early childhood professionals to brainstorm, exchange ideas, and share resources with colleagues from across the country. Members can join communities and workgroups dedicated to specific roles, topics, and regions. </w:t>
      </w:r>
      <w:r w:rsidR="001E2BFA">
        <w:rPr>
          <w:bCs/>
        </w:rPr>
        <w:t>Members can c</w:t>
      </w:r>
      <w:r w:rsidRPr="009248EE" w:rsidR="009248EE">
        <w:rPr>
          <w:bCs/>
        </w:rPr>
        <w:t xml:space="preserve">onnect with others </w:t>
      </w:r>
      <w:r w:rsidR="001E2BFA">
        <w:rPr>
          <w:bCs/>
        </w:rPr>
        <w:t xml:space="preserve">and discuss and share practices related to topics such as </w:t>
      </w:r>
      <w:r w:rsidRPr="009248EE" w:rsidR="009248EE">
        <w:rPr>
          <w:bCs/>
        </w:rPr>
        <w:t>Eligibility, Recruitment, Selection, Enrollment, and Attendance (ERSEA); Practice-Based Coaching; staff wellness; mental health; and more</w:t>
      </w:r>
      <w:r w:rsidR="009248EE">
        <w:rPr>
          <w:bCs/>
        </w:rPr>
        <w:t>.</w:t>
      </w:r>
      <w:r w:rsidR="00C81E60">
        <w:rPr>
          <w:bCs/>
        </w:rPr>
        <w:t xml:space="preserve"> The Office of Head Start provides orientation webinars for </w:t>
      </w:r>
      <w:r w:rsidR="00C81E60">
        <w:t xml:space="preserve">members of the early childhood community that are current or potential members of the </w:t>
      </w:r>
      <w:proofErr w:type="spellStart"/>
      <w:r w:rsidR="00C81E60">
        <w:t>MyPeers</w:t>
      </w:r>
      <w:proofErr w:type="spellEnd"/>
      <w:r w:rsidR="00C81E60">
        <w:t xml:space="preserve"> social media platform</w:t>
      </w:r>
      <w:r w:rsidR="00C81E60">
        <w:rPr>
          <w:bCs/>
        </w:rPr>
        <w:t xml:space="preserve">. The proposed feedback survey </w:t>
      </w:r>
      <w:r w:rsidR="0097145A">
        <w:t xml:space="preserve">will be administered to </w:t>
      </w:r>
      <w:r w:rsidR="00C81E60">
        <w:t xml:space="preserve">orientation webinar attendees </w:t>
      </w:r>
      <w:r w:rsidR="0097145A">
        <w:t>t</w:t>
      </w:r>
      <w:r w:rsidRPr="00510E79" w:rsidR="00510E79">
        <w:t>o gather</w:t>
      </w:r>
      <w:r w:rsidR="00510E79">
        <w:t xml:space="preserve"> participant</w:t>
      </w:r>
      <w:r w:rsidRPr="00510E79" w:rsidR="00510E79">
        <w:t xml:space="preserve"> feedback on the usefulness of </w:t>
      </w:r>
      <w:r w:rsidR="001E2BFA">
        <w:t xml:space="preserve">the </w:t>
      </w:r>
      <w:proofErr w:type="spellStart"/>
      <w:r w:rsidRPr="00510E79" w:rsidR="00510E79">
        <w:t>MyPeers</w:t>
      </w:r>
      <w:proofErr w:type="spellEnd"/>
      <w:r w:rsidRPr="00510E79" w:rsidR="00510E79">
        <w:t xml:space="preserve"> orientation</w:t>
      </w:r>
      <w:r w:rsidR="00510E79">
        <w:t>.</w:t>
      </w:r>
      <w:r w:rsidR="0097145A">
        <w:t xml:space="preserve">  </w:t>
      </w:r>
      <w:r w:rsidR="00F16E2D">
        <w:t xml:space="preserve">The survey will be delivered via the </w:t>
      </w:r>
      <w:proofErr w:type="spellStart"/>
      <w:r w:rsidR="00F16E2D">
        <w:t>MyPeers</w:t>
      </w:r>
      <w:proofErr w:type="spellEnd"/>
      <w:r w:rsidR="00F16E2D">
        <w:t xml:space="preserve"> platform survey feature.  </w:t>
      </w:r>
    </w:p>
    <w:p w:rsidR="00F16E2D" w:rsidRDefault="00F16E2D" w14:paraId="4E3EB182" w14:textId="77777777"/>
    <w:p w:rsidR="00C8488C" w:rsidRDefault="0097145A" w14:paraId="76E2C579" w14:textId="7C6374DE">
      <w:r>
        <w:t>This user</w:t>
      </w:r>
      <w:r w:rsidRPr="0097145A">
        <w:t xml:space="preserve"> feedback survey will provide timely feedback from </w:t>
      </w:r>
      <w:r w:rsidR="001E2BFA">
        <w:t>webinar participants</w:t>
      </w:r>
      <w:r w:rsidRPr="0097145A" w:rsidR="001E2BFA">
        <w:t xml:space="preserve"> </w:t>
      </w:r>
      <w:r w:rsidRPr="0097145A">
        <w:t xml:space="preserve">in an efficient manner to improve </w:t>
      </w:r>
      <w:r w:rsidR="00C81E60">
        <w:t>future</w:t>
      </w:r>
      <w:r w:rsidRPr="0097145A">
        <w:t xml:space="preserve"> </w:t>
      </w:r>
      <w:proofErr w:type="spellStart"/>
      <w:r>
        <w:t>MyPeers</w:t>
      </w:r>
      <w:proofErr w:type="spellEnd"/>
      <w:r>
        <w:t xml:space="preserve"> orientation webinars.  This is the sole source of systematically collected satisfaction data from participants in these webinars.  </w:t>
      </w:r>
    </w:p>
    <w:p w:rsidR="00C8488C" w:rsidRDefault="00C8488C" w14:paraId="74BEB22F" w14:textId="77777777"/>
    <w:p w:rsidRPr="00434E33" w:rsidR="00434E33" w:rsidP="00434E33" w:rsidRDefault="00434E33" w14:paraId="1BB0726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5B2281FC" w14:textId="77777777"/>
    <w:p w:rsidR="00434E33" w:rsidRDefault="0097145A" w14:paraId="54BBAB52" w14:textId="770E2C36">
      <w:r>
        <w:t>This user feedback survey will be administered to m</w:t>
      </w:r>
      <w:r w:rsidR="00510E79">
        <w:t xml:space="preserve">embers of the early childhood community that are </w:t>
      </w:r>
      <w:r>
        <w:t xml:space="preserve">current or potential </w:t>
      </w:r>
      <w:r w:rsidR="00510E79">
        <w:t xml:space="preserve">members </w:t>
      </w:r>
      <w:r>
        <w:t xml:space="preserve">of the </w:t>
      </w:r>
      <w:proofErr w:type="spellStart"/>
      <w:r>
        <w:t>MyPeers</w:t>
      </w:r>
      <w:proofErr w:type="spellEnd"/>
      <w:r>
        <w:t xml:space="preserve"> social media platform who have attended an orientation webinar.  This includes</w:t>
      </w:r>
      <w:r w:rsidRPr="0097145A">
        <w:t xml:space="preserve"> Head Start/Early Head Start staff, early childhood education providers, </w:t>
      </w:r>
      <w:r w:rsidR="001E2BFA">
        <w:t xml:space="preserve">and </w:t>
      </w:r>
      <w:r w:rsidRPr="0097145A">
        <w:t>staff in other organizations working with early childhood programs.</w:t>
      </w:r>
    </w:p>
    <w:p w:rsidR="00E26329" w:rsidRDefault="00E26329" w14:paraId="3EA850A4" w14:textId="77777777">
      <w:pPr>
        <w:rPr>
          <w:b/>
        </w:rPr>
      </w:pPr>
    </w:p>
    <w:p w:rsidR="00E26329" w:rsidRDefault="00E26329" w14:paraId="5A2A73FA" w14:textId="77777777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5C69B73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10E7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Pr="00510E79" w:rsidR="009C13B9" w:rsidP="00F566F7" w:rsidRDefault="009C13B9" w14:paraId="42D693BA" w14:textId="19915FF9">
      <w:pPr>
        <w:ind w:left="2160" w:hanging="2160"/>
      </w:pPr>
      <w:r>
        <w:t>Name</w:t>
      </w:r>
      <w:r w:rsidR="00340E84">
        <w:t xml:space="preserve"> and affiliation</w:t>
      </w:r>
      <w:r w:rsidR="00510E79">
        <w:t xml:space="preserve">: </w:t>
      </w:r>
      <w:r w:rsidR="005D227B">
        <w:rPr>
          <w:u w:val="single"/>
        </w:rPr>
        <w:t xml:space="preserve">Alana </w:t>
      </w:r>
      <w:proofErr w:type="spellStart"/>
      <w:r w:rsidR="005D227B">
        <w:rPr>
          <w:u w:val="single"/>
        </w:rPr>
        <w:t>Buroff</w:t>
      </w:r>
      <w:proofErr w:type="spellEnd"/>
      <w:r w:rsidR="005D227B">
        <w:rPr>
          <w:u w:val="single"/>
        </w:rPr>
        <w:t xml:space="preserve">, Office of Head Start </w:t>
      </w:r>
      <w:r w:rsidRPr="005D227B" w:rsidR="005D227B">
        <w:rPr>
          <w:u w:val="single"/>
        </w:rPr>
        <w:t>Information Systems and Communications Team Lead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lastRenderedPageBreak/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16A40FC" w14:textId="4987ED6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510E79">
        <w:t>X</w:t>
      </w:r>
      <w:r w:rsidR="009239AA">
        <w:t xml:space="preserve">]  No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0307AE02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510E79">
        <w:t>X</w:t>
      </w:r>
      <w:r>
        <w:t xml:space="preserve">] No  </w:t>
      </w:r>
    </w:p>
    <w:p w:rsidR="004D6E14" w:rsidRDefault="004D6E14" w14:paraId="1700CE24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453903" w:rsidP="00453903" w:rsidRDefault="00453903" w14:paraId="50D1496B" w14:textId="77777777">
      <w:pPr>
        <w:pStyle w:val="CommentText"/>
      </w:pPr>
    </w:p>
    <w:p w:rsidRPr="00453903" w:rsidR="006832D9" w:rsidP="00453903" w:rsidRDefault="00453903" w14:paraId="60FF74AC" w14:textId="65E4BD05">
      <w:proofErr w:type="spellStart"/>
      <w:r w:rsidRPr="00453903">
        <w:t>MyPeers</w:t>
      </w:r>
      <w:proofErr w:type="spellEnd"/>
      <w:r w:rsidRPr="00453903">
        <w:t xml:space="preserve"> orientation webinars are offered multiple time</w:t>
      </w:r>
      <w:r w:rsidRPr="007238AA">
        <w:t xml:space="preserve">s a month. This request includes multiple webinars to ensure we continue to collect up-to-date information on current webinars and continually improve webinars for attendees. </w:t>
      </w:r>
    </w:p>
    <w:p w:rsidRPr="006832D9" w:rsidR="00F566F7" w:rsidP="00F3170F" w:rsidRDefault="00F566F7" w14:paraId="47DDC58D" w14:textId="77777777">
      <w:pPr>
        <w:keepNext/>
        <w:keepLines/>
        <w:rPr>
          <w:b/>
        </w:rPr>
      </w:pPr>
    </w:p>
    <w:tbl>
      <w:tblPr>
        <w:tblW w:w="9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440"/>
        <w:gridCol w:w="1530"/>
        <w:gridCol w:w="1710"/>
        <w:gridCol w:w="1350"/>
        <w:gridCol w:w="1080"/>
      </w:tblGrid>
      <w:tr w:rsidR="00340E84" w:rsidTr="00F566F7" w14:paraId="14D0480D" w14:textId="77777777">
        <w:trPr>
          <w:trHeight w:val="274"/>
        </w:trPr>
        <w:tc>
          <w:tcPr>
            <w:tcW w:w="260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44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080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00F566F7" w14:paraId="1F158995" w14:textId="77777777">
        <w:trPr>
          <w:trHeight w:val="274"/>
        </w:trPr>
        <w:tc>
          <w:tcPr>
            <w:tcW w:w="2605" w:type="dxa"/>
          </w:tcPr>
          <w:p w:rsidR="00340E84" w:rsidP="00843796" w:rsidRDefault="00F566F7" w14:paraId="585F12D8" w14:textId="01FD36C0">
            <w:proofErr w:type="spellStart"/>
            <w:r>
              <w:t>MyPeers</w:t>
            </w:r>
            <w:proofErr w:type="spellEnd"/>
            <w:r>
              <w:t xml:space="preserve"> </w:t>
            </w:r>
            <w:r>
              <w:t>O</w:t>
            </w:r>
            <w:r>
              <w:t>rientation</w:t>
            </w:r>
            <w:r>
              <w:t xml:space="preserve"> Webinars - Feedback Survey</w:t>
            </w:r>
          </w:p>
        </w:tc>
        <w:tc>
          <w:tcPr>
            <w:tcW w:w="1440" w:type="dxa"/>
            <w:vAlign w:val="center"/>
          </w:tcPr>
          <w:p w:rsidR="00340E84" w:rsidP="00F566F7" w:rsidRDefault="00F566F7" w14:paraId="1568D5FE" w14:textId="69293C01">
            <w:pPr>
              <w:jc w:val="center"/>
            </w:pPr>
            <w:r>
              <w:t>Individuals</w:t>
            </w:r>
          </w:p>
        </w:tc>
        <w:tc>
          <w:tcPr>
            <w:tcW w:w="1530" w:type="dxa"/>
            <w:vAlign w:val="center"/>
          </w:tcPr>
          <w:p w:rsidR="00340E84" w:rsidP="00F566F7" w:rsidRDefault="00C12D71" w14:paraId="71E63EBF" w14:textId="75C305F4">
            <w:pPr>
              <w:jc w:val="center"/>
            </w:pPr>
            <w:r>
              <w:t>6</w:t>
            </w:r>
            <w:r w:rsidR="00E5382D">
              <w:t>00</w:t>
            </w:r>
          </w:p>
        </w:tc>
        <w:tc>
          <w:tcPr>
            <w:tcW w:w="1710" w:type="dxa"/>
            <w:vAlign w:val="center"/>
          </w:tcPr>
          <w:p w:rsidR="00340E84" w:rsidP="00F566F7" w:rsidRDefault="00E5382D" w14:paraId="593F10F4" w14:textId="41852D73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340E84" w:rsidP="00F566F7" w:rsidRDefault="009248EE" w14:paraId="29021E8C" w14:textId="55C86909">
            <w:pPr>
              <w:jc w:val="center"/>
            </w:pPr>
            <w:r>
              <w:t>5</w:t>
            </w:r>
            <w:r w:rsidR="00E5382D">
              <w:t xml:space="preserve"> minutes</w:t>
            </w:r>
          </w:p>
        </w:tc>
        <w:tc>
          <w:tcPr>
            <w:tcW w:w="1080" w:type="dxa"/>
            <w:vAlign w:val="center"/>
          </w:tcPr>
          <w:p w:rsidR="00340E84" w:rsidP="00F566F7" w:rsidRDefault="00E5382D" w14:paraId="515AAFC2" w14:textId="1A7C6E3A">
            <w:pPr>
              <w:jc w:val="center"/>
            </w:pPr>
            <w:r>
              <w:t>50</w:t>
            </w:r>
          </w:p>
        </w:tc>
      </w:tr>
      <w:tr w:rsidR="00340E84" w:rsidTr="00F566F7" w14:paraId="7DE107E6" w14:textId="77777777">
        <w:trPr>
          <w:trHeight w:val="289"/>
        </w:trPr>
        <w:tc>
          <w:tcPr>
            <w:tcW w:w="4045" w:type="dxa"/>
            <w:gridSpan w:val="2"/>
            <w:vAlign w:val="center"/>
          </w:tcPr>
          <w:p w:rsidRPr="0001027E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Pr="0001027E" w:rsidR="00340E84" w:rsidP="00F566F7" w:rsidRDefault="00C12D71" w14:paraId="55E12884" w14:textId="047260C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5382D">
              <w:rPr>
                <w:b/>
              </w:rPr>
              <w:t>00</w:t>
            </w:r>
          </w:p>
        </w:tc>
        <w:tc>
          <w:tcPr>
            <w:tcW w:w="1710" w:type="dxa"/>
            <w:vAlign w:val="center"/>
          </w:tcPr>
          <w:p w:rsidR="00340E84" w:rsidP="00F566F7" w:rsidRDefault="00340E84" w14:paraId="1DB2365D" w14:textId="77777777">
            <w:pPr>
              <w:jc w:val="center"/>
            </w:pPr>
          </w:p>
        </w:tc>
        <w:tc>
          <w:tcPr>
            <w:tcW w:w="1350" w:type="dxa"/>
            <w:vAlign w:val="center"/>
          </w:tcPr>
          <w:p w:rsidR="00340E84" w:rsidP="00F566F7" w:rsidRDefault="00340E84" w14:paraId="39DC28AB" w14:textId="3CD049F6">
            <w:pPr>
              <w:jc w:val="center"/>
            </w:pPr>
          </w:p>
        </w:tc>
        <w:tc>
          <w:tcPr>
            <w:tcW w:w="1080" w:type="dxa"/>
            <w:vAlign w:val="center"/>
          </w:tcPr>
          <w:p w:rsidRPr="0001027E" w:rsidR="00340E84" w:rsidP="00F566F7" w:rsidRDefault="00E5382D" w14:paraId="4E11045B" w14:textId="76573F3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F3170F" w:rsidP="00F3170F" w:rsidRDefault="00F3170F" w14:paraId="3CF8F186" w14:textId="77777777"/>
    <w:p w:rsidR="005E714A" w:rsidRDefault="001C39F7" w14:paraId="35567BF8" w14:textId="118EBB2E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Pr="002857A5" w:rsidR="002857A5">
        <w:rPr>
          <w:u w:val="single"/>
        </w:rPr>
        <w:t>$500</w:t>
      </w:r>
      <w:r w:rsidR="00C86E91">
        <w:t>_______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293AD2D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5382D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110DDC" w14:textId="77777777">
      <w:pPr>
        <w:pStyle w:val="ListParagraph"/>
      </w:pPr>
    </w:p>
    <w:p w:rsidR="00A403BB" w:rsidP="00A403BB" w:rsidRDefault="00E5382D" w14:paraId="794D6777" w14:textId="3E86C4BF">
      <w:r>
        <w:t xml:space="preserve">The link to the survey will be provided to all registered participants of </w:t>
      </w:r>
      <w:r w:rsidR="00453903">
        <w:t>a</w:t>
      </w:r>
      <w:r w:rsidR="00453903">
        <w:t xml:space="preserve"> </w:t>
      </w:r>
      <w:r>
        <w:t>webinar both at the end of the webinar and via email following the webinar.</w:t>
      </w:r>
    </w:p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30F94779">
      <w:pPr>
        <w:ind w:left="720"/>
      </w:pPr>
      <w:r>
        <w:t>[</w:t>
      </w:r>
      <w:r w:rsidR="00E5382D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9D471B8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61B9A9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024B8EE2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E5382D">
        <w:t>X</w:t>
      </w:r>
      <w:r>
        <w:t>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CE5BCE" w:rsidRDefault="00CE5BCE" w14:paraId="66D211AF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P="00F24CFC" w:rsidRDefault="00F24CFC" w14:paraId="6AB88AAE" w14:textId="616E7D84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DE227A" w14:paraId="44AD23F4" w14:textId="0E70BD1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0EB34528" wp14:anchorId="12EFC7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43AA7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4D46E9" w:rsidR="00FA79EB" w:rsidP="00FA79EB" w:rsidRDefault="00FA79EB" w14:paraId="49F4DF0F" w14:textId="0C688040">
      <w:pPr>
        <w:rPr>
          <w:b/>
          <w:sz w:val="28"/>
        </w:rPr>
      </w:pPr>
      <w:r w:rsidRPr="004D46E9">
        <w:rPr>
          <w:b/>
          <w:sz w:val="28"/>
          <w:u w:val="single"/>
        </w:rPr>
        <w:t>Information collections approved under this Generic must display the required Paperwork Reduction Act information, which includes the following</w:t>
      </w:r>
      <w:r w:rsidRPr="004D46E9">
        <w:rPr>
          <w:b/>
          <w:sz w:val="28"/>
        </w:rPr>
        <w:t xml:space="preserve">: </w:t>
      </w:r>
    </w:p>
    <w:p w:rsidRPr="009B611C" w:rsidR="00FA79EB" w:rsidP="00FA79EB" w:rsidRDefault="00FA79EB" w14:paraId="521E2282" w14:textId="77777777"/>
    <w:p w:rsidRPr="009B611C" w:rsidR="00FA79EB" w:rsidP="00FA79EB" w:rsidRDefault="00FA79EB" w14:paraId="691EA9D2" w14:textId="65F9366F">
      <w:pPr>
        <w:numPr>
          <w:ilvl w:val="0"/>
          <w:numId w:val="19"/>
        </w:numPr>
      </w:pPr>
      <w:r w:rsidRPr="009B611C">
        <w:t>On the upper right of the first page</w:t>
      </w:r>
      <w:bookmarkStart w:name="_Hlk94536226" w:id="0"/>
      <w:r w:rsidRPr="009B611C">
        <w:t xml:space="preserve">: </w:t>
      </w:r>
      <w:r>
        <w:t xml:space="preserve"> </w:t>
      </w:r>
      <w:r w:rsidRPr="009B611C">
        <w:t xml:space="preserve">OMB Control Number: </w:t>
      </w:r>
      <w:r>
        <w:t xml:space="preserve"> </w:t>
      </w:r>
      <w:r w:rsidRPr="009B611C">
        <w:t>0970-0</w:t>
      </w:r>
      <w:r>
        <w:t xml:space="preserve">401, </w:t>
      </w:r>
      <w:r w:rsidRPr="009B611C">
        <w:t xml:space="preserve">Expiration </w:t>
      </w:r>
      <w:r>
        <w:t>D</w:t>
      </w:r>
      <w:r w:rsidRPr="009B611C">
        <w:t>ate:</w:t>
      </w:r>
      <w:r>
        <w:t xml:space="preserve">  </w:t>
      </w:r>
      <w:r w:rsidR="00F83A28">
        <w:t>June 30</w:t>
      </w:r>
      <w:r w:rsidRPr="009B611C">
        <w:t>/202</w:t>
      </w:r>
      <w:r>
        <w:t>4.</w:t>
      </w:r>
    </w:p>
    <w:bookmarkEnd w:id="0"/>
    <w:p w:rsidR="00FA79EB" w:rsidP="00FA79EB" w:rsidRDefault="00FA79EB" w14:paraId="5865B9E6" w14:textId="77777777">
      <w:pPr>
        <w:numPr>
          <w:ilvl w:val="0"/>
          <w:numId w:val="19"/>
        </w:numPr>
      </w:pPr>
      <w:r w:rsidRPr="009B611C">
        <w:t>At the bottom of the first page</w:t>
      </w:r>
      <w:r>
        <w:t xml:space="preserve">, include the following language.  For red text in brackets, choose the best option and delete the other bracketed option(s).  Replace highlighted areas with content specific to your collection. </w:t>
      </w:r>
    </w:p>
    <w:p w:rsidR="00FA79EB" w:rsidP="00FA79EB" w:rsidRDefault="00FA79EB" w14:paraId="519999E0" w14:textId="77777777"/>
    <w:p w:rsidRPr="007300BF" w:rsidR="00FA79EB" w:rsidP="00CE5BCE" w:rsidRDefault="00FA79EB" w14:paraId="0CB100BE" w14:textId="24AA3A02">
      <w:pPr>
        <w:shd w:val="clear" w:color="auto" w:fill="FFFFFF"/>
        <w:ind w:left="360"/>
      </w:pPr>
      <w:bookmarkStart w:name="_Hlk94536272" w:id="1"/>
      <w:r w:rsidRPr="007300BF">
        <w:t xml:space="preserve">PAPERWORK REDUCTION ACT OF 1995 (Pub. L. 104-13) </w:t>
      </w:r>
      <w:r w:rsidRPr="007300BF">
        <w:rPr>
          <w:lang w:val="en"/>
        </w:rPr>
        <w:t>STATEMENT OF PUBLIC BURDEN</w:t>
      </w:r>
      <w:proofErr w:type="gramStart"/>
      <w:r w:rsidRPr="007300BF">
        <w:rPr>
          <w:lang w:val="en"/>
        </w:rPr>
        <w:t xml:space="preserve">: </w:t>
      </w:r>
      <w:r>
        <w:rPr>
          <w:lang w:val="en"/>
        </w:rPr>
        <w:t xml:space="preserve"> </w:t>
      </w:r>
      <w:r w:rsidRPr="007300BF">
        <w:rPr>
          <w:color w:val="FF0000"/>
          <w:lang w:val="en"/>
        </w:rPr>
        <w:t>[</w:t>
      </w:r>
      <w:proofErr w:type="gramEnd"/>
      <w:r w:rsidRPr="007300BF">
        <w:rPr>
          <w:color w:val="FF0000"/>
        </w:rPr>
        <w:t>Through this information collection</w:t>
      </w:r>
      <w:r>
        <w:rPr>
          <w:color w:val="FF0000"/>
        </w:rPr>
        <w:t>,</w:t>
      </w:r>
      <w:r w:rsidRPr="007300BF">
        <w:rPr>
          <w:color w:val="FF0000"/>
        </w:rPr>
        <w:t xml:space="preserve"> </w:t>
      </w:r>
      <w:r>
        <w:rPr>
          <w:color w:val="FF0000"/>
        </w:rPr>
        <w:t xml:space="preserve">ACF </w:t>
      </w:r>
      <w:r w:rsidRPr="007300BF">
        <w:rPr>
          <w:color w:val="FF0000"/>
        </w:rPr>
        <w:t>is gathering information to</w:t>
      </w:r>
      <w:r w:rsidRPr="007300BF">
        <w:rPr>
          <w:color w:val="FF0000"/>
          <w:highlight w:val="yellow"/>
        </w:rPr>
        <w:t>….</w:t>
      </w:r>
      <w:r w:rsidRPr="007300BF">
        <w:rPr>
          <w:color w:val="FF0000"/>
        </w:rPr>
        <w:t xml:space="preserve">]/[The purpose of this information collection is to….] </w:t>
      </w:r>
      <w:r>
        <w:rPr>
          <w:color w:val="FF0000"/>
        </w:rPr>
        <w:t xml:space="preserve"> </w:t>
      </w:r>
      <w:r w:rsidRPr="007300BF">
        <w:t xml:space="preserve">Public reporting burden for this collection of information is estimated to average </w:t>
      </w:r>
      <w:r w:rsidRPr="007300BF">
        <w:rPr>
          <w:highlight w:val="yellow"/>
        </w:rPr>
        <w:t>XX</w:t>
      </w:r>
      <w:r w:rsidRPr="007300BF">
        <w:t xml:space="preserve"> </w:t>
      </w:r>
      <w:r w:rsidRPr="004D46E9">
        <w:rPr>
          <w:color w:val="FF0000"/>
        </w:rPr>
        <w:t>[hours]/[minutes]</w:t>
      </w:r>
      <w:r w:rsidRPr="007300BF">
        <w:t xml:space="preserve"> per </w:t>
      </w:r>
      <w:r>
        <w:t>respondent</w:t>
      </w:r>
      <w:r w:rsidRPr="007300BF">
        <w:t xml:space="preserve">, including the time for reviewing instructions, </w:t>
      </w:r>
      <w:proofErr w:type="gramStart"/>
      <w:r w:rsidRPr="007300BF">
        <w:t>gathering</w:t>
      </w:r>
      <w:proofErr w:type="gramEnd"/>
      <w:r w:rsidRPr="007300BF">
        <w:t xml:space="preserve"> and maintaining the data needed, and reviewing the collection of information</w:t>
      </w:r>
      <w:r w:rsidRPr="00F83A28">
        <w:t xml:space="preserve">.  </w:t>
      </w:r>
      <w:r w:rsidRPr="00F83A28">
        <w:rPr>
          <w:lang w:val="en"/>
        </w:rPr>
        <w:t>This is a voluntary collection of information.</w:t>
      </w:r>
      <w:r w:rsidRPr="00F83A28">
        <w:t xml:space="preserve"> agency </w:t>
      </w:r>
      <w:r w:rsidRPr="007300BF">
        <w:t xml:space="preserve">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t xml:space="preserve">number. </w:t>
      </w:r>
      <w:r>
        <w:t xml:space="preserve"> </w:t>
      </w:r>
      <w:r w:rsidRPr="004115FE">
        <w:t>The OMB # is 0970-0</w:t>
      </w:r>
      <w:r>
        <w:t>401</w:t>
      </w:r>
      <w:r w:rsidRPr="004115FE">
        <w:t xml:space="preserve"> and the expiration date is </w:t>
      </w:r>
      <w:r w:rsidR="00F83A28">
        <w:t>06/30</w:t>
      </w:r>
      <w:r w:rsidRPr="009B611C">
        <w:t>/202</w:t>
      </w:r>
      <w:r>
        <w:t>4</w:t>
      </w:r>
      <w:r w:rsidRPr="004115FE">
        <w:t xml:space="preserve">. </w:t>
      </w:r>
      <w:r>
        <w:t xml:space="preserve"> </w:t>
      </w:r>
      <w:r w:rsidRPr="004115FE">
        <w:rPr>
          <w:lang w:val="en"/>
        </w:rPr>
        <w:t>If you have any comments on this collection of information, please contact</w:t>
      </w:r>
      <w:r w:rsidRPr="004115FE">
        <w:rPr>
          <w:highlight w:val="yellow"/>
          <w:lang w:val="en"/>
        </w:rPr>
        <w:t>…</w:t>
      </w:r>
      <w:r w:rsidRPr="004115FE">
        <w:rPr>
          <w:lang w:val="en"/>
        </w:rPr>
        <w:t>.</w:t>
      </w:r>
    </w:p>
    <w:bookmarkEnd w:id="1"/>
    <w:p w:rsidRPr="009B611C" w:rsidR="00FA79EB" w:rsidP="00FA79EB" w:rsidRDefault="00FA79EB" w14:paraId="7D762EBE" w14:textId="77777777">
      <w:pPr>
        <w:widowControl w:val="0"/>
        <w:tabs>
          <w:tab w:val="left" w:pos="-720"/>
        </w:tabs>
        <w:suppressAutoHyphens/>
        <w:rPr>
          <w:snapToGrid w:val="0"/>
        </w:rPr>
      </w:pPr>
    </w:p>
    <w:p w:rsidRPr="004D46E9" w:rsidR="00CE5BCE" w:rsidP="00F24CFC" w:rsidRDefault="00CE5BCE" w14:paraId="06806D19" w14:textId="14227A13">
      <w:pPr>
        <w:rPr>
          <w:b/>
          <w:sz w:val="28"/>
          <w:u w:val="single"/>
        </w:rPr>
      </w:pPr>
      <w:r w:rsidRPr="004D46E9">
        <w:rPr>
          <w:b/>
          <w:sz w:val="28"/>
          <w:u w:val="single"/>
        </w:rPr>
        <w:t>Submit all instruments, instructions, and scripts with the request. Each instrument should be an individual file and should be titled to match the title in the burden table</w:t>
      </w:r>
      <w:r>
        <w:rPr>
          <w:b/>
          <w:sz w:val="28"/>
          <w:u w:val="single"/>
        </w:rPr>
        <w:t>.</w:t>
      </w:r>
    </w:p>
    <w:p w:rsidR="00CE5BCE" w:rsidP="00F24CFC" w:rsidRDefault="00CE5BCE" w14:paraId="6F0E2BD9" w14:textId="77777777">
      <w:pPr>
        <w:rPr>
          <w:b/>
          <w:sz w:val="28"/>
        </w:rPr>
      </w:pPr>
    </w:p>
    <w:p w:rsidRPr="004D46E9" w:rsidR="00FA79EB" w:rsidP="00F24CFC" w:rsidRDefault="00CE5BCE" w14:paraId="7BB797A0" w14:textId="4B36191F">
      <w:pPr>
        <w:rPr>
          <w:b/>
          <w:sz w:val="28"/>
        </w:rPr>
      </w:pPr>
      <w:r w:rsidRPr="004D46E9">
        <w:rPr>
          <w:b/>
          <w:sz w:val="28"/>
          <w:u w:val="single"/>
        </w:rPr>
        <w:t>The following provides information to fill out the form categories in this document</w:t>
      </w:r>
      <w:r>
        <w:rPr>
          <w:b/>
          <w:sz w:val="28"/>
          <w:u w:val="single"/>
        </w:rPr>
        <w:t>.</w:t>
      </w:r>
      <w:r w:rsidRPr="004D46E9">
        <w:rPr>
          <w:b/>
          <w:sz w:val="28"/>
        </w:rPr>
        <w:t xml:space="preserve"> </w:t>
      </w:r>
    </w:p>
    <w:p w:rsidR="00CE5BCE" w:rsidP="00F24CFC" w:rsidRDefault="00CE5BCE" w14:paraId="03D9107A" w14:textId="77777777">
      <w:pPr>
        <w:rPr>
          <w:b/>
        </w:rPr>
      </w:pPr>
    </w:p>
    <w:p w:rsidRPr="008F50D4" w:rsidR="00F24CFC" w:rsidP="00CE5BCE" w:rsidRDefault="00F24CFC" w14:paraId="41493350" w14:textId="16B4A60E">
      <w:pPr>
        <w:ind w:left="540" w:hanging="180"/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CE5BCE" w:rsidRDefault="00F24CFC" w14:paraId="30425E94" w14:textId="77777777">
      <w:pPr>
        <w:ind w:left="540" w:hanging="180"/>
        <w:rPr>
          <w:sz w:val="20"/>
          <w:szCs w:val="20"/>
        </w:rPr>
      </w:pPr>
    </w:p>
    <w:p w:rsidRPr="008F50D4" w:rsidR="00F24CFC" w:rsidP="00CE5BCE" w:rsidRDefault="00F24CFC" w14:paraId="7D33176C" w14:textId="77777777">
      <w:pPr>
        <w:ind w:left="540" w:hanging="180"/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CE5BCE" w:rsidRDefault="00F24CFC" w14:paraId="2C168B43" w14:textId="77777777">
      <w:pPr>
        <w:pStyle w:val="Header"/>
        <w:tabs>
          <w:tab w:val="clear" w:pos="4320"/>
          <w:tab w:val="clear" w:pos="8640"/>
        </w:tabs>
        <w:ind w:left="540" w:hanging="180"/>
        <w:rPr>
          <w:b/>
        </w:rPr>
      </w:pPr>
    </w:p>
    <w:p w:rsidRPr="008F50D4" w:rsidR="00F24CFC" w:rsidP="00CE5BCE" w:rsidRDefault="00F24CFC" w14:paraId="77E95B15" w14:textId="77777777">
      <w:pPr>
        <w:pStyle w:val="Header"/>
        <w:tabs>
          <w:tab w:val="clear" w:pos="4320"/>
          <w:tab w:val="clear" w:pos="8640"/>
        </w:tabs>
        <w:ind w:left="540" w:hanging="180"/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CE5BCE" w:rsidRDefault="00F24CFC" w14:paraId="4E583B59" w14:textId="77777777">
      <w:pPr>
        <w:ind w:left="540" w:hanging="180"/>
        <w:rPr>
          <w:b/>
          <w:sz w:val="20"/>
          <w:szCs w:val="20"/>
        </w:rPr>
      </w:pPr>
    </w:p>
    <w:p w:rsidRPr="008F50D4" w:rsidR="00F24CFC" w:rsidP="00CE5BCE" w:rsidRDefault="00F24CFC" w14:paraId="29E9B5F3" w14:textId="077033A7">
      <w:pPr>
        <w:ind w:left="540" w:hanging="180"/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A4421F">
        <w:t>Check the appropriate box(es) for the proposed information collection.</w:t>
      </w:r>
    </w:p>
    <w:p w:rsidRPr="00CF6542" w:rsidR="00F24CFC" w:rsidP="00CE5BCE" w:rsidRDefault="00F24CFC" w14:paraId="05F60558" w14:textId="77777777">
      <w:pPr>
        <w:pStyle w:val="BodyTextIndent"/>
        <w:tabs>
          <w:tab w:val="left" w:pos="360"/>
        </w:tabs>
        <w:ind w:left="540" w:hanging="180"/>
        <w:rPr>
          <w:bCs/>
        </w:rPr>
      </w:pPr>
    </w:p>
    <w:p w:rsidRPr="008F50D4" w:rsidR="00F24CFC" w:rsidP="00CE5BCE" w:rsidRDefault="00F24CFC" w14:paraId="4A37C12F" w14:textId="2C3807E6">
      <w:pPr>
        <w:ind w:left="540" w:hanging="180"/>
      </w:pPr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  <w:r w:rsidR="00A4421F">
        <w:t xml:space="preserve"> On the Name line, include the name, program office, and role of the </w:t>
      </w:r>
      <w:r w:rsidRPr="004D46E9" w:rsidR="00A4421F">
        <w:rPr>
          <w:b/>
        </w:rPr>
        <w:t xml:space="preserve">federal </w:t>
      </w:r>
      <w:r w:rsidR="00A4421F">
        <w:t xml:space="preserve">point of contact. </w:t>
      </w:r>
    </w:p>
    <w:p w:rsidR="00F24CFC" w:rsidP="00CE5BCE" w:rsidRDefault="00F24CFC" w14:paraId="57FAF519" w14:textId="77777777">
      <w:pPr>
        <w:ind w:left="540" w:hanging="180"/>
        <w:rPr>
          <w:sz w:val="16"/>
          <w:szCs w:val="16"/>
        </w:rPr>
      </w:pPr>
    </w:p>
    <w:p w:rsidR="00F24CFC" w:rsidP="00CE5BCE" w:rsidRDefault="00F24CFC" w14:paraId="5199B5CB" w14:textId="77777777">
      <w:pPr>
        <w:ind w:left="540" w:hanging="180"/>
      </w:pPr>
      <w:proofErr w:type="gramStart"/>
      <w:r w:rsidRPr="00C86E91">
        <w:rPr>
          <w:b/>
        </w:rPr>
        <w:lastRenderedPageBreak/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CE5BCE" w:rsidRDefault="008F50D4" w14:paraId="10E0144D" w14:textId="77777777">
      <w:pPr>
        <w:ind w:left="540" w:hanging="180"/>
        <w:rPr>
          <w:sz w:val="20"/>
          <w:szCs w:val="20"/>
        </w:rPr>
      </w:pPr>
    </w:p>
    <w:p w:rsidRPr="008F50D4" w:rsidR="00F24CFC" w:rsidP="00CE5BCE" w:rsidRDefault="00CB1078" w14:paraId="7F77827E" w14:textId="77777777">
      <w:pPr>
        <w:pStyle w:val="ListParagraph"/>
        <w:ind w:left="540" w:hanging="18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</w:t>
      </w:r>
      <w:proofErr w:type="gramStart"/>
      <w:r w:rsidR="008F50D4">
        <w:t>incentive</w:t>
      </w:r>
      <w:proofErr w:type="gramEnd"/>
      <w:r w:rsidRPr="008F50D4" w:rsidR="00F24CFC">
        <w:t xml:space="preserve"> and provide a justification for the amount.</w:t>
      </w:r>
    </w:p>
    <w:p w:rsidR="00F24CFC" w:rsidP="00CE5BCE" w:rsidRDefault="00F24CFC" w14:paraId="26D628A4" w14:textId="77777777">
      <w:pPr>
        <w:ind w:left="540" w:hanging="180"/>
        <w:rPr>
          <w:b/>
        </w:rPr>
      </w:pPr>
    </w:p>
    <w:p w:rsidR="008F50D4" w:rsidP="004D46E9" w:rsidRDefault="00F24CFC" w14:paraId="00E1E1A4" w14:textId="15E28725">
      <w:pPr>
        <w:spacing w:after="120"/>
        <w:ind w:left="540" w:hanging="180"/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A4421F" w:rsidP="00CE5BCE" w:rsidRDefault="00A4421F" w14:paraId="761405A1" w14:textId="362D9083">
      <w:pPr>
        <w:ind w:left="900" w:hanging="180"/>
        <w:rPr>
          <w:b/>
        </w:rPr>
      </w:pPr>
      <w:r>
        <w:rPr>
          <w:b/>
        </w:rPr>
        <w:t xml:space="preserve">Information Collection: </w:t>
      </w:r>
      <w:r w:rsidRPr="004D46E9">
        <w:t>Provide the title of the information collection(s) (ex. Grantee meeting feedback form). Please make the title in the burden table and the title of the corresponding file match.</w:t>
      </w:r>
      <w:r>
        <w:rPr>
          <w:b/>
        </w:rPr>
        <w:t xml:space="preserve"> </w:t>
      </w:r>
    </w:p>
    <w:p w:rsidR="008F50D4" w:rsidP="00CE5BCE" w:rsidRDefault="008F50D4" w14:paraId="7499FDAF" w14:textId="609CAFE0">
      <w:pPr>
        <w:ind w:left="900" w:hanging="180"/>
      </w:pPr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F2736A" w:rsidP="00CE5BCE" w:rsidRDefault="00F2736A" w14:paraId="42D439B3" w14:textId="77777777">
      <w:pPr>
        <w:ind w:left="900" w:hanging="18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A4421F" w:rsidP="00CE5BCE" w:rsidRDefault="00A4421F" w14:paraId="6392FFF9" w14:textId="75E8C56A">
      <w:pPr>
        <w:ind w:left="900" w:hanging="18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</w:t>
      </w:r>
      <w:r>
        <w:rPr>
          <w:b/>
        </w:rPr>
        <w:t xml:space="preserve">Responses per </w:t>
      </w:r>
      <w:r w:rsidRPr="008F50D4">
        <w:rPr>
          <w:b/>
        </w:rPr>
        <w:t>Respondent:</w:t>
      </w:r>
      <w:r>
        <w:t xml:space="preserve"> Provide the number of times each respondent will respond to an information collection. This is usually just once for requests under this generic, but there may be instances where a collection requires more than one response per respondent. </w:t>
      </w:r>
    </w:p>
    <w:p w:rsidR="008F50D4" w:rsidP="00CE5BCE" w:rsidRDefault="00F2736A" w14:paraId="46D0F4C6" w14:textId="69E973D1">
      <w:pPr>
        <w:ind w:left="900" w:hanging="180"/>
      </w:pPr>
      <w:r>
        <w:rPr>
          <w:b/>
        </w:rPr>
        <w:t xml:space="preserve">Estimated Time per Response: </w:t>
      </w:r>
      <w:r w:rsidR="008F50D4">
        <w:rPr>
          <w:b/>
        </w:rPr>
        <w:t xml:space="preserve">  </w:t>
      </w:r>
      <w:r w:rsidR="008F50D4">
        <w:t>Provide an estimate of the amount of time required for a respondent to participate (</w:t>
      </w:r>
      <w:proofErr w:type="gramStart"/>
      <w:r w:rsidR="008F50D4">
        <w:t>e.g.</w:t>
      </w:r>
      <w:proofErr w:type="gramEnd"/>
      <w:r w:rsidR="008F50D4">
        <w:t xml:space="preserve"> fill out a survey or participate in a focus group)</w:t>
      </w:r>
      <w:r>
        <w:t xml:space="preserve">. This can be in minutes or hours. </w:t>
      </w:r>
    </w:p>
    <w:p w:rsidRPr="008F50D4" w:rsidR="00F24CFC" w:rsidP="00CE5BCE" w:rsidRDefault="008F50D4" w14:paraId="594B2A97" w14:textId="456DDCB9">
      <w:pPr>
        <w:ind w:left="900" w:hanging="180"/>
      </w:pPr>
      <w:r w:rsidRPr="008F50D4">
        <w:rPr>
          <w:b/>
        </w:rPr>
        <w:t>Burden:</w:t>
      </w:r>
      <w:r>
        <w:t xml:space="preserve">  </w:t>
      </w:r>
      <w:r w:rsidRPr="004D46E9" w:rsidR="00F24CFC">
        <w:t>Multiply</w:t>
      </w:r>
      <w:r w:rsidRPr="004D46E9" w:rsidR="00F2736A">
        <w:t>:</w:t>
      </w:r>
      <w:r w:rsidRPr="004D46E9" w:rsidR="00F24CFC">
        <w:t xml:space="preserve"> </w:t>
      </w:r>
      <w:r w:rsidRPr="004D46E9" w:rsidR="00F2736A">
        <w:t>(No. of Respondents) x (No. of Responses per Respondent) x (Estimated Time per Response). If you provided an estimated time per response in minutes, divide the total product by 60 to provide a burden estimate in hours.</w:t>
      </w:r>
      <w:r w:rsidR="00F2736A">
        <w:rPr>
          <w:b/>
        </w:rPr>
        <w:t xml:space="preserve"> </w:t>
      </w:r>
      <w:r w:rsidR="00F2736A">
        <w:t xml:space="preserve"> </w:t>
      </w:r>
    </w:p>
    <w:p w:rsidRPr="006832D9" w:rsidR="00F24CFC" w:rsidP="00F24CFC" w:rsidRDefault="00F24CFC" w14:paraId="33ADDAD1" w14:textId="77777777">
      <w:pPr>
        <w:keepNext/>
        <w:keepLines/>
        <w:rPr>
          <w:b/>
        </w:rPr>
      </w:pPr>
    </w:p>
    <w:p w:rsidRPr="004D46E9" w:rsidR="00F24CFC" w:rsidP="00CE5BCE" w:rsidRDefault="00F24CFC" w14:paraId="2FB05659" w14:textId="6AF702DB">
      <w:pPr>
        <w:ind w:left="360"/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  <w:r w:rsidR="00F2736A">
        <w:t xml:space="preserve"> This should include only costs </w:t>
      </w:r>
      <w:r w:rsidR="00F2736A">
        <w:rPr>
          <w:i/>
        </w:rPr>
        <w:t>directly</w:t>
      </w:r>
      <w:r w:rsidR="00F2736A">
        <w:t xml:space="preserve"> related to this specific data collection. </w:t>
      </w:r>
    </w:p>
    <w:p w:rsidRPr="00CF6542" w:rsidR="00F24CFC" w:rsidP="00F24CFC" w:rsidRDefault="00F24CFC" w14:paraId="1AED66AE" w14:textId="77777777">
      <w:pPr>
        <w:rPr>
          <w:b/>
          <w:bCs/>
          <w:sz w:val="20"/>
          <w:szCs w:val="20"/>
          <w:u w:val="single"/>
        </w:rPr>
      </w:pPr>
    </w:p>
    <w:p w:rsidR="00F24CFC" w:rsidP="00CE5BCE" w:rsidRDefault="00F24CFC" w14:paraId="2088EC97" w14:textId="77777777">
      <w:pPr>
        <w:ind w:left="360"/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CE5BCE" w:rsidRDefault="00F24CFC" w14:paraId="3FE92C5B" w14:textId="77777777">
      <w:pPr>
        <w:ind w:left="360"/>
        <w:rPr>
          <w:b/>
          <w:sz w:val="20"/>
          <w:szCs w:val="20"/>
        </w:rPr>
      </w:pPr>
    </w:p>
    <w:p w:rsidR="00F24CFC" w:rsidP="00CE5BCE" w:rsidRDefault="00F24CFC" w14:paraId="6F576E2E" w14:textId="6BDF5E2F">
      <w:pPr>
        <w:ind w:left="360"/>
      </w:pPr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 xml:space="preserve">to the first question, you may provide </w:t>
      </w:r>
      <w:r w:rsidR="00F2736A">
        <w:t xml:space="preserve">a brief description of </w:t>
      </w:r>
      <w:r w:rsidR="003F1C5B">
        <w:t xml:space="preserve">the sampling plan </w:t>
      </w:r>
      <w:r w:rsidR="00F2736A">
        <w:t xml:space="preserve">within this document or if the plan is more complex, you can include a description </w:t>
      </w:r>
      <w:r w:rsidR="003F1C5B">
        <w:t>in an attachment.</w:t>
      </w:r>
    </w:p>
    <w:p w:rsidRPr="00CF6542" w:rsidR="00F24CFC" w:rsidP="00CE5BCE" w:rsidRDefault="00F24CFC" w14:paraId="082AD3B9" w14:textId="77777777">
      <w:pPr>
        <w:ind w:left="360"/>
        <w:rPr>
          <w:b/>
          <w:sz w:val="20"/>
          <w:szCs w:val="20"/>
        </w:rPr>
      </w:pPr>
    </w:p>
    <w:p w:rsidR="005E714A" w:rsidP="004D46E9" w:rsidRDefault="00F24CFC" w14:paraId="52A67A55" w14:textId="12B55C2A">
      <w:pPr>
        <w:ind w:left="360"/>
      </w:pPr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proofErr w:type="gramStart"/>
      <w:r w:rsidR="003F1C5B">
        <w:t>e.g.</w:t>
      </w:r>
      <w:proofErr w:type="gramEnd"/>
      <w:r w:rsidR="003F1C5B">
        <w:t xml:space="preserve"> for surveys) or facilitators (e.g., for focus groups) used.</w:t>
      </w: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9861E" w14:textId="77777777" w:rsidR="00CD1E0C" w:rsidRDefault="00CD1E0C">
      <w:r>
        <w:separator/>
      </w:r>
    </w:p>
  </w:endnote>
  <w:endnote w:type="continuationSeparator" w:id="0">
    <w:p w14:paraId="6A2359A1" w14:textId="77777777" w:rsidR="00CD1E0C" w:rsidRDefault="00CD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10D6E8A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BA455" w14:textId="77777777" w:rsidR="00CD1E0C" w:rsidRDefault="00CD1E0C">
      <w:r>
        <w:separator/>
      </w:r>
    </w:p>
  </w:footnote>
  <w:footnote w:type="continuationSeparator" w:id="0">
    <w:p w14:paraId="7964463D" w14:textId="77777777" w:rsidR="00CD1E0C" w:rsidRDefault="00CD1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32D96"/>
    <w:rsid w:val="00165AA0"/>
    <w:rsid w:val="001927A4"/>
    <w:rsid w:val="00194AC6"/>
    <w:rsid w:val="001A23B0"/>
    <w:rsid w:val="001A25CC"/>
    <w:rsid w:val="001B0AAA"/>
    <w:rsid w:val="001C39F7"/>
    <w:rsid w:val="001E2BFA"/>
    <w:rsid w:val="00237B48"/>
    <w:rsid w:val="0024303B"/>
    <w:rsid w:val="0024521E"/>
    <w:rsid w:val="00263C3D"/>
    <w:rsid w:val="00274D0B"/>
    <w:rsid w:val="00282167"/>
    <w:rsid w:val="002857A5"/>
    <w:rsid w:val="002B052D"/>
    <w:rsid w:val="002B34CD"/>
    <w:rsid w:val="002B3C95"/>
    <w:rsid w:val="002D0B92"/>
    <w:rsid w:val="00340E84"/>
    <w:rsid w:val="003D137A"/>
    <w:rsid w:val="003D5BBE"/>
    <w:rsid w:val="003E3C61"/>
    <w:rsid w:val="003F1C5B"/>
    <w:rsid w:val="00434E33"/>
    <w:rsid w:val="00441434"/>
    <w:rsid w:val="0045264C"/>
    <w:rsid w:val="00453903"/>
    <w:rsid w:val="004876EC"/>
    <w:rsid w:val="004D46E9"/>
    <w:rsid w:val="004D6E14"/>
    <w:rsid w:val="005009B0"/>
    <w:rsid w:val="00510E79"/>
    <w:rsid w:val="005A1006"/>
    <w:rsid w:val="005D227B"/>
    <w:rsid w:val="005E714A"/>
    <w:rsid w:val="005F693D"/>
    <w:rsid w:val="006140A0"/>
    <w:rsid w:val="00636621"/>
    <w:rsid w:val="00642B49"/>
    <w:rsid w:val="006832D9"/>
    <w:rsid w:val="00691AE3"/>
    <w:rsid w:val="0069403B"/>
    <w:rsid w:val="006A3E8E"/>
    <w:rsid w:val="006F3DDE"/>
    <w:rsid w:val="00704678"/>
    <w:rsid w:val="00712913"/>
    <w:rsid w:val="007238AA"/>
    <w:rsid w:val="007425E7"/>
    <w:rsid w:val="007F7080"/>
    <w:rsid w:val="00802607"/>
    <w:rsid w:val="008101A5"/>
    <w:rsid w:val="00822664"/>
    <w:rsid w:val="00825831"/>
    <w:rsid w:val="00830827"/>
    <w:rsid w:val="00843796"/>
    <w:rsid w:val="00895229"/>
    <w:rsid w:val="008B2EB3"/>
    <w:rsid w:val="008F0203"/>
    <w:rsid w:val="008F50D4"/>
    <w:rsid w:val="009239AA"/>
    <w:rsid w:val="009248EE"/>
    <w:rsid w:val="00935ADA"/>
    <w:rsid w:val="00946B6C"/>
    <w:rsid w:val="00955A71"/>
    <w:rsid w:val="0096108F"/>
    <w:rsid w:val="0097145A"/>
    <w:rsid w:val="009C13B9"/>
    <w:rsid w:val="009C5453"/>
    <w:rsid w:val="009D01A2"/>
    <w:rsid w:val="009F5923"/>
    <w:rsid w:val="00A253B8"/>
    <w:rsid w:val="00A403BB"/>
    <w:rsid w:val="00A4421F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2D71"/>
    <w:rsid w:val="00C14CC4"/>
    <w:rsid w:val="00C33C52"/>
    <w:rsid w:val="00C40D8B"/>
    <w:rsid w:val="00C81E60"/>
    <w:rsid w:val="00C8407A"/>
    <w:rsid w:val="00C8488C"/>
    <w:rsid w:val="00C86E91"/>
    <w:rsid w:val="00CA2650"/>
    <w:rsid w:val="00CB1078"/>
    <w:rsid w:val="00CC24A2"/>
    <w:rsid w:val="00CC6FAF"/>
    <w:rsid w:val="00CD1E0C"/>
    <w:rsid w:val="00CE5BCE"/>
    <w:rsid w:val="00CF6542"/>
    <w:rsid w:val="00D24698"/>
    <w:rsid w:val="00D6383F"/>
    <w:rsid w:val="00DB59D0"/>
    <w:rsid w:val="00DC33D3"/>
    <w:rsid w:val="00DE227A"/>
    <w:rsid w:val="00E26329"/>
    <w:rsid w:val="00E40B50"/>
    <w:rsid w:val="00E43ADF"/>
    <w:rsid w:val="00E50293"/>
    <w:rsid w:val="00E5382D"/>
    <w:rsid w:val="00E65FFC"/>
    <w:rsid w:val="00E744EA"/>
    <w:rsid w:val="00E80951"/>
    <w:rsid w:val="00E86CC6"/>
    <w:rsid w:val="00EB56B3"/>
    <w:rsid w:val="00ED6492"/>
    <w:rsid w:val="00ED67DB"/>
    <w:rsid w:val="00EF2095"/>
    <w:rsid w:val="00F06866"/>
    <w:rsid w:val="00F148CF"/>
    <w:rsid w:val="00F15956"/>
    <w:rsid w:val="00F16B38"/>
    <w:rsid w:val="00F16E2D"/>
    <w:rsid w:val="00F24CFC"/>
    <w:rsid w:val="00F2736A"/>
    <w:rsid w:val="00F3170F"/>
    <w:rsid w:val="00F566F7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C24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4B9BA03-6771-4A57-9DFA-68DE8B22A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25802-959E-400A-B8B1-FAAF62C96C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1563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2022-02-22T15:23:00Z</dcterms:created>
  <dcterms:modified xsi:type="dcterms:W3CDTF">2022-02-22T15:23:00Z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0x010100BED8E9F8A7DBE24F8532E928A7CF057A</vt:lpwstr>
  </property>
</Properties>
</file>