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3B5" w:rsidP="00F361C4" w:rsidRDefault="002A6933" w14:paraId="1F494E65" w14:textId="42376EDA">
      <w:pPr>
        <w:pStyle w:val="QCOVERPAGE"/>
        <w:spacing w:before="1920"/>
        <w:rPr>
          <w:color w:val="auto"/>
          <w:sz w:val="32"/>
          <w:szCs w:val="28"/>
        </w:rPr>
      </w:pPr>
      <w:r w:rsidRPr="002A6933">
        <w:rPr>
          <w:color w:val="auto"/>
          <w:sz w:val="36"/>
          <w:szCs w:val="28"/>
        </w:rPr>
        <w:t>Focus group guide for pre-release program participants</w:t>
      </w:r>
      <w:r w:rsidR="002B342D">
        <w:rPr>
          <w:color w:val="auto"/>
          <w:sz w:val="32"/>
          <w:szCs w:val="28"/>
        </w:rPr>
        <w:br/>
      </w:r>
    </w:p>
    <w:p w:rsidRPr="002B342D" w:rsidR="00F361C4" w:rsidP="00F361C4" w:rsidRDefault="00E6070A" w14:paraId="3113647C" w14:textId="2E58C9FA">
      <w:pPr>
        <w:pStyle w:val="QCOVERPAGE"/>
        <w:spacing w:before="1920"/>
        <w:rPr>
          <w:color w:val="auto"/>
          <w:sz w:val="32"/>
          <w:szCs w:val="28"/>
        </w:rPr>
      </w:pPr>
      <w:r>
        <w:rPr>
          <w:color w:val="auto"/>
          <w:sz w:val="32"/>
          <w:szCs w:val="28"/>
        </w:rPr>
        <w:t>Pathway Home Grant Program Evaluation</w:t>
      </w:r>
    </w:p>
    <w:p w:rsidRPr="00934CBD" w:rsidR="00F361C4" w:rsidP="00F361C4" w:rsidRDefault="006718AD" w14:paraId="188D4E94" w14:textId="63D1C304">
      <w:pPr>
        <w:pStyle w:val="QCoverDate"/>
        <w:rPr>
          <w:b w:val="0"/>
          <w:sz w:val="24"/>
          <w:szCs w:val="24"/>
        </w:rPr>
      </w:pPr>
      <w:r>
        <w:rPr>
          <w:b w:val="0"/>
          <w:sz w:val="24"/>
          <w:szCs w:val="24"/>
        </w:rPr>
        <w:t>April 2022</w:t>
      </w:r>
    </w:p>
    <w:p w:rsidR="00280354" w:rsidRDefault="00280354" w14:paraId="000C55D1" w14:textId="77777777">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rsidRPr="0095226D" w:rsidR="00A12FFF" w:rsidP="00A12FFF" w:rsidRDefault="00A12FFF" w14:paraId="7444E26D" w14:textId="77777777">
      <w:pPr>
        <w:spacing w:before="3360"/>
        <w:ind w:firstLine="0"/>
        <w:jc w:val="center"/>
        <w:rPr>
          <w:b/>
        </w:rPr>
      </w:pPr>
      <w:r w:rsidRPr="0095226D">
        <w:rPr>
          <w:b/>
        </w:rPr>
        <w:lastRenderedPageBreak/>
        <w:t>This page has been left blank for double-sided copying.</w:t>
      </w:r>
    </w:p>
    <w:p w:rsidR="00280354" w:rsidRDefault="00280354" w14:paraId="11AF75F3" w14:textId="77777777">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rsidR="00DD7DC7" w:rsidP="00DD7DC7" w:rsidRDefault="00C46304" w14:paraId="6B120F06" w14:textId="2F5DA2F9">
      <w:pPr>
        <w:pStyle w:val="Heading1"/>
      </w:pPr>
      <w:r>
        <w:lastRenderedPageBreak/>
        <w:t>focus group</w:t>
      </w:r>
      <w:r w:rsidR="00764A33">
        <w:t xml:space="preserve"> guide for pre-release participant</w:t>
      </w:r>
      <w:r>
        <w:t>s</w:t>
      </w:r>
    </w:p>
    <w:p w:rsidR="00CE1E83" w:rsidP="00CE1E83" w:rsidRDefault="00CE1E83" w14:paraId="34E9E796" w14:textId="77777777">
      <w:pPr>
        <w:pStyle w:val="Normalcontinued"/>
        <w:spacing w:after="240" w:line="240" w:lineRule="auto"/>
        <w:rPr>
          <w:iCs/>
        </w:rPr>
      </w:pPr>
      <w:r>
        <w:rPr>
          <w:iCs/>
        </w:rPr>
        <w:t xml:space="preserve">Thank you for meeting with me today. My name is </w:t>
      </w:r>
      <w:r w:rsidRPr="00702B81">
        <w:rPr>
          <w:iCs/>
          <w:u w:val="single"/>
        </w:rPr>
        <w:t>_____</w:t>
      </w:r>
      <w:r>
        <w:rPr>
          <w:iCs/>
          <w:u w:val="single"/>
        </w:rPr>
        <w:t>,</w:t>
      </w:r>
      <w:r>
        <w:rPr>
          <w:iCs/>
        </w:rPr>
        <w:t xml:space="preserve"> and I work for </w:t>
      </w:r>
      <w:r w:rsidRPr="00702B81">
        <w:rPr>
          <w:iCs/>
          <w:highlight w:val="yellow"/>
        </w:rPr>
        <w:t>Mathematica /Social Policy Research Associates/Council of State Governments</w:t>
      </w:r>
      <w:r>
        <w:rPr>
          <w:iCs/>
        </w:rPr>
        <w:t xml:space="preserve">. </w:t>
      </w:r>
      <w:bookmarkStart w:name="_Hlk96935178" w:id="0"/>
      <w:r>
        <w:rPr>
          <w:iCs/>
        </w:rPr>
        <w:t xml:space="preserve">Also with me is my colleague </w:t>
      </w:r>
      <w:r w:rsidRPr="00702B81">
        <w:rPr>
          <w:iCs/>
          <w:u w:val="single"/>
        </w:rPr>
        <w:t>_____</w:t>
      </w:r>
      <w:r>
        <w:rPr>
          <w:iCs/>
          <w:u w:val="single"/>
        </w:rPr>
        <w:t>,</w:t>
      </w:r>
      <w:r>
        <w:rPr>
          <w:iCs/>
        </w:rPr>
        <w:t xml:space="preserve"> who will be taking notes. </w:t>
      </w:r>
      <w:bookmarkEnd w:id="0"/>
      <w:r>
        <w:rPr>
          <w:iCs/>
        </w:rPr>
        <w:t xml:space="preserve">I am visiting as part of an evaluation of the </w:t>
      </w:r>
      <w:r w:rsidRPr="00C754BF">
        <w:rPr>
          <w:iCs/>
          <w:highlight w:val="yellow"/>
        </w:rPr>
        <w:t>[</w:t>
      </w:r>
      <w:r>
        <w:rPr>
          <w:iCs/>
          <w:highlight w:val="yellow"/>
        </w:rPr>
        <w:t>grantee-specific p</w:t>
      </w:r>
      <w:r w:rsidRPr="00C754BF">
        <w:rPr>
          <w:iCs/>
          <w:highlight w:val="yellow"/>
        </w:rPr>
        <w:t xml:space="preserve">rogram </w:t>
      </w:r>
      <w:r>
        <w:rPr>
          <w:iCs/>
          <w:highlight w:val="yellow"/>
        </w:rPr>
        <w:t>n</w:t>
      </w:r>
      <w:r w:rsidRPr="00C754BF">
        <w:rPr>
          <w:iCs/>
          <w:highlight w:val="yellow"/>
        </w:rPr>
        <w:t>ame]</w:t>
      </w:r>
      <w:r>
        <w:rPr>
          <w:iCs/>
        </w:rPr>
        <w:t xml:space="preserve"> you are participating in and many other programs like it around the country. The U.S. Department of Labor is funding these programs and the evaluation. The goal of the evaluation is to learn about how these programs help people with justice involvement reenter the community and connect to training, education, and work. I have some questions for you today about your experience being in this program, and I want to hear about your suggestions for improving it. </w:t>
      </w:r>
    </w:p>
    <w:p w:rsidR="00CE1E83" w:rsidP="00CE1E83" w:rsidRDefault="00CE1E83" w14:paraId="0C662602" w14:textId="77777777">
      <w:pPr>
        <w:pStyle w:val="Normalcontinued"/>
        <w:spacing w:after="240" w:line="240" w:lineRule="auto"/>
        <w:rPr>
          <w:iCs/>
        </w:rPr>
      </w:pPr>
      <w:r>
        <w:rPr>
          <w:iCs/>
        </w:rPr>
        <w:t>Before we begin, let me explain how we will use the information you share with us. We will not share our notes or any recordings from this conversation with anyone outside the organizations conducting this evaluation. We will keep t</w:t>
      </w:r>
      <w:r w:rsidRPr="00F1467C">
        <w:rPr>
          <w:iCs/>
        </w:rPr>
        <w:t xml:space="preserve">his discussion private, and no one outside of the </w:t>
      </w:r>
      <w:r>
        <w:rPr>
          <w:iCs/>
        </w:rPr>
        <w:t>study</w:t>
      </w:r>
      <w:r w:rsidRPr="00F1467C">
        <w:rPr>
          <w:iCs/>
        </w:rPr>
        <w:t xml:space="preserve"> team will have access to our notes. We will not share any information you provide with staff in the </w:t>
      </w:r>
      <w:r w:rsidRPr="00C754BF">
        <w:rPr>
          <w:iCs/>
          <w:highlight w:val="yellow"/>
        </w:rPr>
        <w:t>[name of organization]</w:t>
      </w:r>
      <w:r w:rsidRPr="00F1467C">
        <w:rPr>
          <w:iCs/>
        </w:rPr>
        <w:t xml:space="preserve">, or any employers, and our reports will never identify you by name. Instead, we will combine information from this discussion with information from </w:t>
      </w:r>
      <w:r>
        <w:rPr>
          <w:iCs/>
        </w:rPr>
        <w:t xml:space="preserve">other </w:t>
      </w:r>
      <w:r w:rsidRPr="00F1467C">
        <w:rPr>
          <w:iCs/>
        </w:rPr>
        <w:t>discussion groups in other states.</w:t>
      </w:r>
      <w:r>
        <w:rPr>
          <w:iCs/>
        </w:rPr>
        <w:t xml:space="preserve"> We will also be sure to keep your information private, to the extent allowed by law. As such, we will never use your name or other identifying information in our reports. Although we might include quotes, we will do so in a way that no one can tell who is being quoted. With that said, please feel free to be open and honest in your answers. </w:t>
      </w:r>
    </w:p>
    <w:p w:rsidR="00CE1E83" w:rsidP="00CE1E83" w:rsidRDefault="00CE1E83" w14:paraId="45CCDD43" w14:textId="77777777">
      <w:pPr>
        <w:spacing w:after="240" w:line="240" w:lineRule="auto"/>
        <w:ind w:firstLine="0"/>
        <w:rPr>
          <w:b/>
          <w:bCs/>
          <w:iCs/>
        </w:rPr>
      </w:pPr>
      <w:r>
        <w:rPr>
          <w:b/>
          <w:bCs/>
          <w:iCs/>
        </w:rPr>
        <w:t xml:space="preserve">As you may have noticed, you have a consent form in front of you. I am going to read the form aloud and then ask you to sign the form if you agree to participate. </w:t>
      </w:r>
    </w:p>
    <w:p w:rsidR="00CE1E83" w:rsidP="00CE1E83" w:rsidRDefault="00CE1E83" w14:paraId="5F513891" w14:textId="77777777">
      <w:pPr>
        <w:pStyle w:val="BodyText"/>
      </w:pPr>
      <w:r>
        <w:t>[Note: Read the form verbatim. Tell the group that if anyone has questions, they can raise their hand. Let people with questions know they can either ask their question in the group or ask a study member on the side. Answer questions accordingly. Ask participants to sign the form. As you collect the consent forms, check that they are complete. If not, confirm that they did not make a mistake. If someone does not want to complete the form, excuse the person from the focus group.</w:t>
      </w:r>
    </w:p>
    <w:p w:rsidRPr="006718AD" w:rsidR="00CE1E83" w:rsidP="006718AD" w:rsidRDefault="00CE1E83" w14:paraId="300CDB60" w14:textId="01334F04">
      <w:pPr>
        <w:spacing w:after="120" w:line="240" w:lineRule="auto"/>
        <w:ind w:firstLine="0"/>
        <w:rPr>
          <w:i/>
        </w:rPr>
      </w:pPr>
      <w:r w:rsidRPr="00104D8B">
        <w:rPr>
          <w:i/>
        </w:rPr>
        <w:t xml:space="preserve">*If the facility allows for recording, ask if anyone in the group objects to our recording the session. If anyone objects, at any time, immediately </w:t>
      </w:r>
      <w:r>
        <w:rPr>
          <w:i/>
        </w:rPr>
        <w:t>stop</w:t>
      </w:r>
      <w:r w:rsidRPr="00104D8B">
        <w:rPr>
          <w:i/>
        </w:rPr>
        <w:t xml:space="preserve"> recording.</w:t>
      </w:r>
      <w:r>
        <w:rPr>
          <w:i/>
        </w:rPr>
        <w:t xml:space="preserve"> Continue with rest of script.]</w:t>
      </w:r>
    </w:p>
    <w:p w:rsidR="00CE1E83" w:rsidP="00CE1E83" w:rsidRDefault="00CE1E83" w14:paraId="7848AC51" w14:textId="77777777">
      <w:pPr>
        <w:pStyle w:val="NormalSScontinued"/>
      </w:pPr>
      <w:r>
        <w:t xml:space="preserve">So, let’s go over a few ground rules. </w:t>
      </w:r>
    </w:p>
    <w:p w:rsidR="00CE1E83" w:rsidP="00CE1E83" w:rsidRDefault="00CE1E83" w14:paraId="17079358" w14:textId="77777777">
      <w:pPr>
        <w:pStyle w:val="Bullet10"/>
        <w:rPr>
          <w:rFonts w:ascii="Times New Roman" w:hAnsi="Times New Roman" w:cs="Times New Roman"/>
        </w:rPr>
      </w:pPr>
      <w:r>
        <w:rPr>
          <w:rFonts w:ascii="Times New Roman" w:hAnsi="Times New Roman" w:cs="Times New Roman"/>
        </w:rPr>
        <w:t xml:space="preserve">First, there are no right or wrong answers. We are interested in hearing your thoughts and opinions. </w:t>
      </w:r>
    </w:p>
    <w:p w:rsidRPr="004E11E1" w:rsidR="00CE1E83" w:rsidP="00CE1E83" w:rsidRDefault="00CE1E83" w14:paraId="18AC4A72" w14:textId="77777777">
      <w:pPr>
        <w:pStyle w:val="Bullet10"/>
        <w:rPr>
          <w:rFonts w:ascii="Times New Roman" w:hAnsi="Times New Roman" w:cs="Times New Roman"/>
        </w:rPr>
      </w:pPr>
      <w:r w:rsidRPr="004E11E1">
        <w:rPr>
          <w:rFonts w:ascii="Times New Roman" w:hAnsi="Times New Roman" w:cs="Times New Roman"/>
        </w:rPr>
        <w:t xml:space="preserve">The topics we are going to talk about could bring up sensitive issues. We want to </w:t>
      </w:r>
      <w:r>
        <w:rPr>
          <w:rFonts w:ascii="Times New Roman" w:hAnsi="Times New Roman" w:cs="Times New Roman"/>
        </w:rPr>
        <w:t>remind you</w:t>
      </w:r>
      <w:r w:rsidRPr="004E11E1">
        <w:rPr>
          <w:rFonts w:ascii="Times New Roman" w:hAnsi="Times New Roman" w:cs="Times New Roman"/>
        </w:rPr>
        <w:t xml:space="preserve"> that being part of this discussion is up to you, and you may choose not to answer a question if you wish. We also ask that you not share what you hear today with anyone outside of the group.</w:t>
      </w:r>
    </w:p>
    <w:p w:rsidR="00CE1E83" w:rsidP="00CE1E83" w:rsidRDefault="00CE1E83" w14:paraId="24B0C917" w14:textId="77777777">
      <w:pPr>
        <w:pStyle w:val="Bullet10"/>
        <w:rPr>
          <w:rFonts w:ascii="Times New Roman" w:hAnsi="Times New Roman" w:cs="Times New Roman"/>
        </w:rPr>
      </w:pPr>
      <w:r>
        <w:rPr>
          <w:rFonts w:ascii="Times New Roman" w:hAnsi="Times New Roman" w:cs="Times New Roman"/>
        </w:rPr>
        <w:t>Finally, please stop me anytime you have a question or concern.</w:t>
      </w:r>
    </w:p>
    <w:p w:rsidR="00CE1E83" w:rsidP="00CE1E83" w:rsidRDefault="00CE1E83" w14:paraId="2D1F2A62" w14:textId="77777777">
      <w:pPr>
        <w:pStyle w:val="Bullet10"/>
        <w:rPr>
          <w:rFonts w:ascii="Times New Roman" w:hAnsi="Times New Roman" w:cs="Times New Roman"/>
        </w:rPr>
      </w:pPr>
      <w:r>
        <w:rPr>
          <w:rFonts w:ascii="Times New Roman" w:hAnsi="Times New Roman" w:cs="Times New Roman"/>
        </w:rPr>
        <w:lastRenderedPageBreak/>
        <w:t xml:space="preserve">We have scheduled one hour for this discussion. My colleague, [note-taker], is going to do [his/her/their] best to take notes as we talk. But we would also like to record the discussion to make sure we do not miss anything anyone says. Again, we will not share this recording with </w:t>
      </w:r>
      <w:r w:rsidRPr="00981320">
        <w:rPr>
          <w:rFonts w:ascii="Times New Roman" w:hAnsi="Times New Roman" w:cs="Times New Roman"/>
        </w:rPr>
        <w:t>anyone outside the organizations conducting this evaluation</w:t>
      </w:r>
      <w:r>
        <w:rPr>
          <w:rFonts w:ascii="Times New Roman" w:hAnsi="Times New Roman" w:cs="Times New Roman"/>
        </w:rPr>
        <w:t>. Does anyone have any objections to recording this conversation?</w:t>
      </w:r>
    </w:p>
    <w:p w:rsidR="00CE1E83" w:rsidP="00CE1E83" w:rsidRDefault="00CE1E83" w14:paraId="1FA9BFD4" w14:textId="77777777">
      <w:pPr>
        <w:pStyle w:val="Bullet10"/>
        <w:rPr>
          <w:rFonts w:ascii="Times New Roman" w:hAnsi="Times New Roman" w:cs="Times New Roman"/>
        </w:rPr>
      </w:pPr>
      <w:r>
        <w:rPr>
          <w:rFonts w:ascii="Times New Roman" w:hAnsi="Times New Roman" w:cs="Times New Roman"/>
        </w:rPr>
        <w:t xml:space="preserve">Do you have any other questions before we get started? </w:t>
      </w:r>
    </w:p>
    <w:p w:rsidRPr="006F7FEC" w:rsidR="00CE1E83" w:rsidP="00CE1E83" w:rsidRDefault="00CE1E83" w14:paraId="4E30F3C5" w14:textId="77777777">
      <w:pPr>
        <w:pStyle w:val="Bullet10"/>
        <w:numPr>
          <w:ilvl w:val="0"/>
          <w:numId w:val="0"/>
        </w:numPr>
        <w:ind w:left="360"/>
        <w:rPr>
          <w:rFonts w:ascii="Times New Roman" w:hAnsi="Times New Roman" w:cs="Times New Roman"/>
          <w:i/>
          <w:iCs/>
        </w:rPr>
      </w:pPr>
      <w:r w:rsidRPr="006F7FEC">
        <w:rPr>
          <w:rFonts w:ascii="Times New Roman" w:hAnsi="Times New Roman" w:cs="Times New Roman"/>
          <w:i/>
          <w:iCs/>
        </w:rPr>
        <w:t>[note-taker hits record]</w:t>
      </w:r>
    </w:p>
    <w:p w:rsidRPr="002A5A01" w:rsidR="00764A33" w:rsidP="002A5A01" w:rsidRDefault="00764A33" w14:paraId="39375197" w14:textId="1ACB6DF2">
      <w:pPr>
        <w:pStyle w:val="NormalSScontinued"/>
        <w:rPr>
          <w:rFonts w:ascii="Arial Black" w:hAnsi="Arial Black"/>
          <w:sz w:val="22"/>
        </w:rPr>
      </w:pPr>
      <w:r w:rsidRPr="002A5A01">
        <w:rPr>
          <w:rFonts w:ascii="Arial Black" w:hAnsi="Arial Black"/>
          <w:sz w:val="22"/>
        </w:rPr>
        <w:t>Interview guide topic areas</w:t>
      </w:r>
    </w:p>
    <w:p w:rsidRPr="001074D0" w:rsidR="007F62DB" w:rsidP="00C245AA" w:rsidRDefault="000613B5" w14:paraId="67EF09AE" w14:textId="1B9188BC">
      <w:pPr>
        <w:pStyle w:val="Heading2"/>
        <w:ind w:left="360" w:hanging="360"/>
      </w:pPr>
      <w:r>
        <w:t xml:space="preserve">A. </w:t>
      </w:r>
      <w:r w:rsidRPr="00B861C1" w:rsidR="00B861C1">
        <w:t>Participant Background</w:t>
      </w:r>
    </w:p>
    <w:p w:rsidR="00B8244D" w:rsidP="00F64387" w:rsidRDefault="00B8244D" w14:paraId="55794D38" w14:textId="12AC2450">
      <w:pPr>
        <w:pStyle w:val="NumberedBullet"/>
        <w:numPr>
          <w:ilvl w:val="0"/>
          <w:numId w:val="42"/>
        </w:numPr>
      </w:pPr>
      <w:r>
        <w:t>Name</w:t>
      </w:r>
      <w:r w:rsidR="00C940D6">
        <w:t xml:space="preserve"> </w:t>
      </w:r>
      <w:bookmarkStart w:name="_Hlk80715474" w:id="1"/>
      <w:r w:rsidR="00C940D6">
        <w:t xml:space="preserve">(or </w:t>
      </w:r>
      <w:r w:rsidRPr="00C940D6" w:rsidR="00C940D6">
        <w:t>pseudonym</w:t>
      </w:r>
      <w:r w:rsidR="00C940D6">
        <w:t>)</w:t>
      </w:r>
    </w:p>
    <w:bookmarkEnd w:id="1"/>
    <w:p w:rsidR="00F804CC" w:rsidP="00F64387" w:rsidRDefault="00F804CC" w14:paraId="7B9ACC7B" w14:textId="3EDC2638">
      <w:pPr>
        <w:pStyle w:val="NumberedBullet"/>
        <w:numPr>
          <w:ilvl w:val="0"/>
          <w:numId w:val="42"/>
        </w:numPr>
      </w:pPr>
      <w:r>
        <w:t>Length of involvement with program</w:t>
      </w:r>
    </w:p>
    <w:p w:rsidR="00140AC1" w:rsidP="00140AC1" w:rsidRDefault="000613B5" w14:paraId="516BAF18" w14:textId="5B986056">
      <w:pPr>
        <w:pStyle w:val="Heading2"/>
      </w:pPr>
      <w:r>
        <w:t xml:space="preserve">B. </w:t>
      </w:r>
      <w:r w:rsidR="00140AC1">
        <w:t>Participant Recruitment and Enrollment</w:t>
      </w:r>
    </w:p>
    <w:p w:rsidR="00764A33" w:rsidP="00F64387" w:rsidRDefault="00C8758E" w14:paraId="4DD7F9A0" w14:textId="3C15811E">
      <w:pPr>
        <w:pStyle w:val="NumberedBullet"/>
        <w:numPr>
          <w:ilvl w:val="0"/>
          <w:numId w:val="43"/>
        </w:numPr>
      </w:pPr>
      <w:r>
        <w:t xml:space="preserve">How participants </w:t>
      </w:r>
      <w:r w:rsidR="00764A33">
        <w:t>became aware of program</w:t>
      </w:r>
    </w:p>
    <w:p w:rsidR="00CE1E83" w:rsidP="00F64387" w:rsidRDefault="00CE1E83" w14:paraId="2007384A" w14:textId="236F1E98">
      <w:pPr>
        <w:pStyle w:val="NumberedBullet"/>
        <w:numPr>
          <w:ilvl w:val="0"/>
          <w:numId w:val="43"/>
        </w:numPr>
      </w:pPr>
      <w:r>
        <w:t>Expectations for the program</w:t>
      </w:r>
    </w:p>
    <w:p w:rsidR="00140AC1" w:rsidP="00F64387" w:rsidRDefault="00E57DA1" w14:paraId="0F99B016" w14:textId="7E837697">
      <w:pPr>
        <w:pStyle w:val="NumberedBullet"/>
        <w:numPr>
          <w:ilvl w:val="0"/>
          <w:numId w:val="43"/>
        </w:numPr>
        <w:spacing w:after="240"/>
      </w:pPr>
      <w:r>
        <w:t>Experience with intake and enrollment</w:t>
      </w:r>
    </w:p>
    <w:p w:rsidR="00140AC1" w:rsidP="004E7DEE" w:rsidRDefault="000613B5" w14:paraId="5757F546" w14:textId="793B6ECD">
      <w:pPr>
        <w:pStyle w:val="Heading2"/>
      </w:pPr>
      <w:r>
        <w:t xml:space="preserve">C. </w:t>
      </w:r>
      <w:r w:rsidR="00140AC1">
        <w:t xml:space="preserve">Participant Access to </w:t>
      </w:r>
      <w:r w:rsidR="000C642F">
        <w:t>P</w:t>
      </w:r>
      <w:r w:rsidR="00805CE7">
        <w:t xml:space="preserve">re-release </w:t>
      </w:r>
      <w:r w:rsidR="000C642F">
        <w:t>S</w:t>
      </w:r>
      <w:r w:rsidR="00805CE7">
        <w:t>ervices</w:t>
      </w:r>
    </w:p>
    <w:p w:rsidR="005E3845" w:rsidP="00F64387" w:rsidRDefault="005E3845" w14:paraId="5C40272E" w14:textId="54799516">
      <w:pPr>
        <w:pStyle w:val="NumberedBullet"/>
        <w:numPr>
          <w:ilvl w:val="0"/>
          <w:numId w:val="44"/>
        </w:numPr>
      </w:pPr>
      <w:r>
        <w:t>Types of available services (employment, case management, supportive, etc.)</w:t>
      </w:r>
    </w:p>
    <w:p w:rsidR="00140AC1" w:rsidP="00F64387" w:rsidRDefault="002B0C30" w14:paraId="646952CC" w14:textId="6ACD2CE4">
      <w:pPr>
        <w:pStyle w:val="NumberedBullet"/>
        <w:numPr>
          <w:ilvl w:val="0"/>
          <w:numId w:val="44"/>
        </w:numPr>
      </w:pPr>
      <w:r>
        <w:t>Logistics and challenges of accessing</w:t>
      </w:r>
      <w:r w:rsidR="00140AC1">
        <w:t xml:space="preserve"> </w:t>
      </w:r>
      <w:r w:rsidR="00805CE7">
        <w:t>pre-release program</w:t>
      </w:r>
      <w:r w:rsidR="00140AC1">
        <w:t xml:space="preserve"> services</w:t>
      </w:r>
    </w:p>
    <w:p w:rsidR="00C8758E" w:rsidP="00F64387" w:rsidRDefault="00C8758E" w14:paraId="1611427B" w14:textId="3DF62E87">
      <w:pPr>
        <w:pStyle w:val="NumberedBullet"/>
        <w:numPr>
          <w:ilvl w:val="0"/>
          <w:numId w:val="44"/>
        </w:numPr>
      </w:pPr>
      <w:r>
        <w:t>Internet access</w:t>
      </w:r>
      <w:r w:rsidR="00C35ACD">
        <w:t xml:space="preserve"> and use of technology to access services</w:t>
      </w:r>
    </w:p>
    <w:p w:rsidR="00CE1E83" w:rsidP="00F64387" w:rsidRDefault="00CE1E83" w14:paraId="1869E738" w14:textId="72A2C79B">
      <w:pPr>
        <w:pStyle w:val="NumberedBullet"/>
        <w:numPr>
          <w:ilvl w:val="0"/>
          <w:numId w:val="44"/>
        </w:numPr>
      </w:pPr>
      <w:r>
        <w:t>Receipt of occupational training and certification</w:t>
      </w:r>
    </w:p>
    <w:p w:rsidR="00DA020B" w:rsidP="00F64387" w:rsidRDefault="00DA020B" w14:paraId="2863C2F1" w14:textId="02808B3A">
      <w:pPr>
        <w:pStyle w:val="NumberedBullet"/>
        <w:numPr>
          <w:ilvl w:val="0"/>
          <w:numId w:val="44"/>
        </w:numPr>
      </w:pPr>
      <w:r>
        <w:t>Influence of COVID on access to services</w:t>
      </w:r>
    </w:p>
    <w:p w:rsidR="00CE1E83" w:rsidP="00F64387" w:rsidRDefault="00CE1E83" w14:paraId="799F51EB" w14:textId="42DF1049">
      <w:pPr>
        <w:pStyle w:val="NumberedBullet"/>
        <w:numPr>
          <w:ilvl w:val="0"/>
          <w:numId w:val="44"/>
        </w:numPr>
      </w:pPr>
      <w:r>
        <w:t>Receipt of similar services through the facility</w:t>
      </w:r>
    </w:p>
    <w:p w:rsidR="00140AC1" w:rsidP="004E7DEE" w:rsidRDefault="000613B5" w14:paraId="640117A9" w14:textId="5229A859">
      <w:pPr>
        <w:pStyle w:val="Heading2"/>
      </w:pPr>
      <w:r>
        <w:t xml:space="preserve">D. </w:t>
      </w:r>
      <w:r w:rsidR="0071205E">
        <w:t>Case Management and Other Services</w:t>
      </w:r>
    </w:p>
    <w:p w:rsidR="00C35ACD" w:rsidP="002A5A01" w:rsidRDefault="008A23D4" w14:paraId="05AE8A93" w14:textId="638C7D31">
      <w:pPr>
        <w:pStyle w:val="NumberedBullet"/>
        <w:numPr>
          <w:ilvl w:val="0"/>
          <w:numId w:val="43"/>
        </w:numPr>
      </w:pPr>
      <w:r>
        <w:t xml:space="preserve">Usefulness of case management services </w:t>
      </w:r>
      <w:r w:rsidR="00C35ACD">
        <w:t>in preparing for reentry</w:t>
      </w:r>
    </w:p>
    <w:p w:rsidR="00140AC1" w:rsidP="002A5A01" w:rsidRDefault="00C8758E" w14:paraId="49306226" w14:textId="7B20D484">
      <w:pPr>
        <w:pStyle w:val="NumberedBullet"/>
        <w:numPr>
          <w:ilvl w:val="0"/>
          <w:numId w:val="43"/>
        </w:numPr>
      </w:pPr>
      <w:r>
        <w:t>T</w:t>
      </w:r>
      <w:r w:rsidR="00140AC1">
        <w:t xml:space="preserve">ypes of </w:t>
      </w:r>
      <w:r w:rsidR="0071205E">
        <w:t xml:space="preserve">employment and supportive </w:t>
      </w:r>
      <w:r w:rsidR="00140AC1">
        <w:t xml:space="preserve">services that </w:t>
      </w:r>
      <w:r w:rsidR="008A0335">
        <w:t>were</w:t>
      </w:r>
      <w:r w:rsidR="00140AC1">
        <w:t xml:space="preserve"> offered </w:t>
      </w:r>
      <w:r w:rsidR="000613B5">
        <w:t>to participants</w:t>
      </w:r>
    </w:p>
    <w:p w:rsidR="00C35ACD" w:rsidP="002A5A01" w:rsidRDefault="00C35ACD" w14:paraId="7CCDAB8E" w14:textId="6F9403A7">
      <w:pPr>
        <w:pStyle w:val="NumberedBullet"/>
        <w:numPr>
          <w:ilvl w:val="0"/>
          <w:numId w:val="43"/>
        </w:numPr>
      </w:pPr>
      <w:r>
        <w:t xml:space="preserve">Relationships with </w:t>
      </w:r>
      <w:r w:rsidR="0071205E">
        <w:t>case managers</w:t>
      </w:r>
      <w:r>
        <w:t xml:space="preserve"> </w:t>
      </w:r>
    </w:p>
    <w:p w:rsidR="009D307F" w:rsidP="002A5A01" w:rsidRDefault="009D307F" w14:paraId="01F6500C" w14:textId="1C5D10FC">
      <w:pPr>
        <w:pStyle w:val="NumberedBullet"/>
        <w:numPr>
          <w:ilvl w:val="0"/>
          <w:numId w:val="43"/>
        </w:numPr>
      </w:pPr>
      <w:r>
        <w:t xml:space="preserve">Perspective on services offered </w:t>
      </w:r>
    </w:p>
    <w:p w:rsidR="00CE1E83" w:rsidP="002A5A01" w:rsidRDefault="00CE1E83" w14:paraId="4987960A" w14:textId="7139B8AE">
      <w:pPr>
        <w:pStyle w:val="NumberedBullet"/>
        <w:numPr>
          <w:ilvl w:val="0"/>
          <w:numId w:val="43"/>
        </w:numPr>
      </w:pPr>
      <w:r>
        <w:t>Connections to staff that will work with participants post-release</w:t>
      </w:r>
    </w:p>
    <w:p w:rsidRPr="00E53846" w:rsidR="00E53846" w:rsidP="00E53846" w:rsidRDefault="00DA020B" w14:paraId="50AAA9D0" w14:textId="5BED1C57">
      <w:pPr>
        <w:pStyle w:val="H5Lower"/>
        <w:rPr>
          <w:rFonts w:ascii="Arial Black" w:hAnsi="Arial Black" w:cs="Arial"/>
          <w:b w:val="0"/>
          <w:bCs/>
          <w:sz w:val="22"/>
          <w:szCs w:val="22"/>
        </w:rPr>
      </w:pPr>
      <w:r>
        <w:rPr>
          <w:rFonts w:ascii="Arial Black" w:hAnsi="Arial Black" w:cs="Arial"/>
          <w:b w:val="0"/>
          <w:bCs/>
          <w:sz w:val="22"/>
          <w:szCs w:val="22"/>
        </w:rPr>
        <w:t>E</w:t>
      </w:r>
      <w:r w:rsidR="000613B5">
        <w:rPr>
          <w:rFonts w:ascii="Arial Black" w:hAnsi="Arial Black" w:cs="Arial"/>
          <w:b w:val="0"/>
          <w:bCs/>
          <w:sz w:val="22"/>
          <w:szCs w:val="22"/>
        </w:rPr>
        <w:t xml:space="preserve">. </w:t>
      </w:r>
      <w:r w:rsidR="00271ED6">
        <w:rPr>
          <w:rFonts w:ascii="Arial Black" w:hAnsi="Arial Black" w:cs="Arial"/>
          <w:b w:val="0"/>
          <w:bCs/>
          <w:sz w:val="22"/>
          <w:szCs w:val="22"/>
        </w:rPr>
        <w:t>Reflections on</w:t>
      </w:r>
      <w:r w:rsidR="009D307F">
        <w:rPr>
          <w:rFonts w:ascii="Arial Black" w:hAnsi="Arial Black" w:cs="Arial"/>
          <w:b w:val="0"/>
          <w:bCs/>
          <w:sz w:val="22"/>
          <w:szCs w:val="22"/>
        </w:rPr>
        <w:t xml:space="preserve"> Program Experience</w:t>
      </w:r>
    </w:p>
    <w:p w:rsidR="00F64387" w:rsidP="002A5A01" w:rsidRDefault="00DA020B" w14:paraId="0B3554B3" w14:textId="2F8DF628">
      <w:pPr>
        <w:pStyle w:val="NumberedBullet"/>
        <w:numPr>
          <w:ilvl w:val="0"/>
          <w:numId w:val="43"/>
        </w:numPr>
      </w:pPr>
      <w:r>
        <w:t xml:space="preserve">Benefits and challenges of </w:t>
      </w:r>
      <w:r w:rsidR="0071205E">
        <w:t>program as a whole</w:t>
      </w:r>
    </w:p>
    <w:p w:rsidR="000D560C" w:rsidP="002A5A01" w:rsidRDefault="000D560C" w14:paraId="1F0D9538" w14:textId="433E1671">
      <w:pPr>
        <w:pStyle w:val="NumberedBullet"/>
        <w:numPr>
          <w:ilvl w:val="0"/>
          <w:numId w:val="43"/>
        </w:numPr>
      </w:pPr>
      <w:r>
        <w:t>Recommend</w:t>
      </w:r>
      <w:r w:rsidR="00DA020B">
        <w:t>ations for</w:t>
      </w:r>
      <w:r>
        <w:t xml:space="preserve"> </w:t>
      </w:r>
      <w:r w:rsidR="00271ED6">
        <w:t>program improvement</w:t>
      </w:r>
      <w:r>
        <w:t xml:space="preserve"> </w:t>
      </w:r>
    </w:p>
    <w:p w:rsidRPr="00E251C3" w:rsidR="009D307F" w:rsidP="002A5A01" w:rsidRDefault="00C35ACD" w14:paraId="15E422B2" w14:textId="3A2B663D">
      <w:pPr>
        <w:pStyle w:val="NumberedBullet"/>
        <w:numPr>
          <w:ilvl w:val="0"/>
          <w:numId w:val="43"/>
        </w:numPr>
      </w:pPr>
      <w:r>
        <w:lastRenderedPageBreak/>
        <w:t>Expectations for</w:t>
      </w:r>
      <w:r w:rsidR="00DA020B">
        <w:t xml:space="preserve"> engagement in program </w:t>
      </w:r>
      <w:r w:rsidR="00271ED6">
        <w:t xml:space="preserve">services </w:t>
      </w:r>
      <w:r w:rsidR="00DA020B">
        <w:t xml:space="preserve">after </w:t>
      </w:r>
      <w:r>
        <w:t xml:space="preserve">release </w:t>
      </w:r>
      <w:r w:rsidR="000613B5">
        <w:t xml:space="preserve"> </w:t>
      </w:r>
    </w:p>
    <w:p w:rsidR="00E53846" w:rsidP="002A5A01" w:rsidRDefault="009D307F" w14:paraId="197C3187" w14:textId="659F9125">
      <w:pPr>
        <w:pStyle w:val="NumberedBullet"/>
        <w:numPr>
          <w:ilvl w:val="0"/>
          <w:numId w:val="43"/>
        </w:numPr>
      </w:pPr>
      <w:r>
        <w:t>Reflections on preparing for reentry and reentering the community</w:t>
      </w:r>
    </w:p>
    <w:sectPr w:rsidR="00E53846"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BF9F" w14:textId="77777777" w:rsidR="00DD7DC7" w:rsidRPr="00A12B64" w:rsidRDefault="00DD7DC7" w:rsidP="00DD7DC7">
    <w:pPr>
      <w:pStyle w:val="Footer"/>
      <w:pBdr>
        <w:bottom w:val="none" w:sz="0" w:space="0" w:color="auto"/>
      </w:pBdr>
      <w:tabs>
        <w:tab w:val="clear" w:pos="4320"/>
        <w:tab w:val="right" w:leader="underscore" w:pos="8539"/>
      </w:tabs>
      <w:spacing w:line="192" w:lineRule="auto"/>
      <w:rPr>
        <w:rFonts w:cs="Arial"/>
        <w:snapToGrid w:val="0"/>
        <w:szCs w:val="14"/>
      </w:rPr>
    </w:pPr>
  </w:p>
  <w:p w14:paraId="2AE3346B" w14:textId="21FA97E8" w:rsidR="00DD7DC7" w:rsidRPr="00EC5443" w:rsidRDefault="00DD7DC7" w:rsidP="00DD7DC7">
    <w:pPr>
      <w:pStyle w:val="Footer"/>
      <w:pBdr>
        <w:top w:val="single" w:sz="2" w:space="1" w:color="auto"/>
        <w:bottom w:val="none" w:sz="0" w:space="0" w:color="auto"/>
      </w:pBdr>
      <w:spacing w:line="192" w:lineRule="auto"/>
      <w:rPr>
        <w:rStyle w:val="PageNumber"/>
        <w:sz w:val="16"/>
      </w:rPr>
    </w:pPr>
    <w:r w:rsidRPr="00EC5443">
      <w:rPr>
        <w:rStyle w:val="PageNumber"/>
        <w:sz w:val="16"/>
      </w:rPr>
      <w:t xml:space="preserve">Prepared by Mathematica </w:t>
    </w:r>
  </w:p>
  <w:p w14:paraId="618E673E" w14:textId="77777777" w:rsidR="000C211A" w:rsidRPr="004F42B9" w:rsidRDefault="000C211A" w:rsidP="00DD7DC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7674" w14:textId="35577F75" w:rsidR="000C211A" w:rsidRPr="00A12FFF" w:rsidRDefault="00E34118"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6458DA4">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C951"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FB93" w14:textId="2F11EFA3" w:rsidR="00DD7DC7" w:rsidRPr="00C44B5B" w:rsidRDefault="00C46304" w:rsidP="00DD7DC7">
    <w:pPr>
      <w:pStyle w:val="Header"/>
      <w:rPr>
        <w:rFonts w:cs="Arial"/>
        <w:i/>
        <w:szCs w:val="14"/>
      </w:rPr>
    </w:pPr>
    <w:r>
      <w:t>focus group</w:t>
    </w:r>
    <w:r w:rsidR="00764A33">
      <w:t xml:space="preserve"> guide for pre-release participant</w:t>
    </w:r>
    <w:r>
      <w:t>s</w:t>
    </w:r>
    <w:r w:rsidR="00DD7DC7" w:rsidRPr="006F6DD5">
      <w:tab/>
    </w:r>
    <w:sdt>
      <w:sdtPr>
        <w:id w:val="1459600456"/>
        <w:docPartObj>
          <w:docPartGallery w:val="Page Numbers (Top of Page)"/>
          <w:docPartUnique/>
        </w:docPartObj>
      </w:sdtPr>
      <w:sdtEndPr/>
      <w:sdtContent>
        <w:r w:rsidR="00DD7DC7">
          <w:t xml:space="preserve">Page </w:t>
        </w:r>
        <w:r w:rsidR="00DD7DC7">
          <w:rPr>
            <w:b/>
            <w:bCs/>
            <w:sz w:val="24"/>
            <w:szCs w:val="24"/>
          </w:rPr>
          <w:fldChar w:fldCharType="begin"/>
        </w:r>
        <w:r w:rsidR="00DD7DC7">
          <w:rPr>
            <w:b/>
            <w:bCs/>
          </w:rPr>
          <w:instrText xml:space="preserve"> PAGE </w:instrText>
        </w:r>
        <w:r w:rsidR="00DD7DC7">
          <w:rPr>
            <w:b/>
            <w:bCs/>
            <w:sz w:val="24"/>
            <w:szCs w:val="24"/>
          </w:rPr>
          <w:fldChar w:fldCharType="separate"/>
        </w:r>
        <w:r w:rsidR="00B56730">
          <w:rPr>
            <w:b/>
            <w:bCs/>
            <w:noProof/>
          </w:rPr>
          <w:t>19</w:t>
        </w:r>
        <w:r w:rsidR="00DD7DC7">
          <w:rPr>
            <w:b/>
            <w:bCs/>
            <w:sz w:val="24"/>
            <w:szCs w:val="24"/>
          </w:rPr>
          <w:fldChar w:fldCharType="end"/>
        </w:r>
        <w:r w:rsidR="00DD7DC7">
          <w:t xml:space="preserve"> of </w:t>
        </w:r>
        <w:r w:rsidR="00DD7DC7">
          <w:rPr>
            <w:b/>
            <w:bCs/>
            <w:sz w:val="24"/>
            <w:szCs w:val="24"/>
          </w:rPr>
          <w:fldChar w:fldCharType="begin"/>
        </w:r>
        <w:r w:rsidR="00DD7DC7">
          <w:rPr>
            <w:b/>
            <w:bCs/>
          </w:rPr>
          <w:instrText xml:space="preserve"> NUMPAGES  </w:instrText>
        </w:r>
        <w:r w:rsidR="00DD7DC7">
          <w:rPr>
            <w:b/>
            <w:bCs/>
            <w:sz w:val="24"/>
            <w:szCs w:val="24"/>
          </w:rPr>
          <w:fldChar w:fldCharType="separate"/>
        </w:r>
        <w:r w:rsidR="00B56730">
          <w:rPr>
            <w:b/>
            <w:bCs/>
            <w:noProof/>
          </w:rPr>
          <w:t>19</w:t>
        </w:r>
        <w:r w:rsidR="00DD7DC7">
          <w:rPr>
            <w:b/>
            <w:bCs/>
            <w:sz w:val="24"/>
            <w:szCs w:val="24"/>
          </w:rPr>
          <w:fldChar w:fldCharType="end"/>
        </w:r>
      </w:sdtContent>
    </w:sdt>
  </w:p>
  <w:p w14:paraId="34420B99" w14:textId="77777777" w:rsidR="00DD7DC7" w:rsidRDefault="00DD7DC7" w:rsidP="00A12F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AE34BDF"/>
    <w:multiLevelType w:val="hybridMultilevel"/>
    <w:tmpl w:val="CAB4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4" w15:restartNumberingAfterBreak="0">
    <w:nsid w:val="133330EA"/>
    <w:multiLevelType w:val="hybridMultilevel"/>
    <w:tmpl w:val="84E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6" w15:restartNumberingAfterBreak="0">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7" w15:restartNumberingAfterBreak="0">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15:restartNumberingAfterBreak="0">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15:restartNumberingAfterBreak="0">
    <w:nsid w:val="175F4639"/>
    <w:multiLevelType w:val="hybridMultilevel"/>
    <w:tmpl w:val="1ACC7A24"/>
    <w:lvl w:ilvl="0" w:tplc="3C78418C">
      <w:start w:val="1"/>
      <w:numFmt w:val="bullet"/>
      <w:pStyle w:val="Dash"/>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850A97"/>
    <w:multiLevelType w:val="hybridMultilevel"/>
    <w:tmpl w:val="D112436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2" w15:restartNumberingAfterBreak="0">
    <w:nsid w:val="1B2C28E5"/>
    <w:multiLevelType w:val="hybridMultilevel"/>
    <w:tmpl w:val="30A4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4" w15:restartNumberingAfterBreak="0">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5" w15:restartNumberingAfterBreak="0">
    <w:nsid w:val="1F57749D"/>
    <w:multiLevelType w:val="hybridMultilevel"/>
    <w:tmpl w:val="02D0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7" w15:restartNumberingAfterBreak="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9" w15:restartNumberingAfterBreak="0">
    <w:nsid w:val="289A4C1D"/>
    <w:multiLevelType w:val="hybridMultilevel"/>
    <w:tmpl w:val="4EDE1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9F67348"/>
    <w:multiLevelType w:val="hybridMultilevel"/>
    <w:tmpl w:val="E378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23" w15:restartNumberingAfterBreak="0">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24"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5" w15:restartNumberingAfterBreak="0">
    <w:nsid w:val="3CE015C4"/>
    <w:multiLevelType w:val="hybridMultilevel"/>
    <w:tmpl w:val="4FDE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C5EAE"/>
    <w:multiLevelType w:val="hybridMultilevel"/>
    <w:tmpl w:val="2A289F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D9119F1"/>
    <w:multiLevelType w:val="hybridMultilevel"/>
    <w:tmpl w:val="E40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15EEC"/>
    <w:multiLevelType w:val="hybridMultilevel"/>
    <w:tmpl w:val="160C43DE"/>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49C6048B"/>
    <w:multiLevelType w:val="singleLevel"/>
    <w:tmpl w:val="046842D2"/>
    <w:lvl w:ilvl="0">
      <w:start w:val="1"/>
      <w:numFmt w:val="decimal"/>
      <w:pStyle w:val="NumberedBullet"/>
      <w:lvlText w:val="%1."/>
      <w:lvlJc w:val="left"/>
      <w:pPr>
        <w:tabs>
          <w:tab w:val="num" w:pos="792"/>
        </w:tabs>
        <w:ind w:left="792" w:hanging="360"/>
      </w:pPr>
      <w:rPr>
        <w:rFonts w:hint="default"/>
      </w:rPr>
    </w:lvl>
  </w:abstractNum>
  <w:abstractNum w:abstractNumId="31" w15:restartNumberingAfterBreak="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32" w15:restartNumberingAfterBreak="0">
    <w:nsid w:val="4B5B1B15"/>
    <w:multiLevelType w:val="hybridMultilevel"/>
    <w:tmpl w:val="5C8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54310"/>
    <w:multiLevelType w:val="hybridMultilevel"/>
    <w:tmpl w:val="2D268F92"/>
    <w:lvl w:ilvl="0" w:tplc="4650EAFC">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10E14"/>
    <w:multiLevelType w:val="hybridMultilevel"/>
    <w:tmpl w:val="806C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36" w15:restartNumberingAfterBreak="0">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1F613E"/>
    <w:multiLevelType w:val="hybridMultilevel"/>
    <w:tmpl w:val="9E1057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64DF7D84"/>
    <w:multiLevelType w:val="hybridMultilevel"/>
    <w:tmpl w:val="FAC2A1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1" w15:restartNumberingAfterBreak="0">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2" w15:restartNumberingAfterBreak="0">
    <w:nsid w:val="6E24283F"/>
    <w:multiLevelType w:val="hybridMultilevel"/>
    <w:tmpl w:val="88E66526"/>
    <w:lvl w:ilvl="0" w:tplc="5C268DF2">
      <w:start w:val="1"/>
      <w:numFmt w:val="bullet"/>
      <w:pStyle w:val="Bullet1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0478C"/>
    <w:multiLevelType w:val="hybridMultilevel"/>
    <w:tmpl w:val="AE5C7A92"/>
    <w:lvl w:ilvl="0" w:tplc="D5768F30">
      <w:start w:val="1"/>
      <w:numFmt w:val="bullet"/>
      <w:pStyle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4" w15:restartNumberingAfterBreak="0">
    <w:nsid w:val="71620227"/>
    <w:multiLevelType w:val="hybridMultilevel"/>
    <w:tmpl w:val="722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27425"/>
    <w:multiLevelType w:val="hybridMultilevel"/>
    <w:tmpl w:val="140EBF88"/>
    <w:lvl w:ilvl="0" w:tplc="6CEC0C6A">
      <w:start w:val="1"/>
      <w:numFmt w:val="bullet"/>
      <w:pStyle w:val="DashLASTSS"/>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E469D1"/>
    <w:multiLevelType w:val="hybridMultilevel"/>
    <w:tmpl w:val="6C94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42F79"/>
    <w:multiLevelType w:val="hybridMultilevel"/>
    <w:tmpl w:val="F198D9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0"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43"/>
  </w:num>
  <w:num w:numId="2">
    <w:abstractNumId w:val="33"/>
  </w:num>
  <w:num w:numId="3">
    <w:abstractNumId w:val="48"/>
  </w:num>
  <w:num w:numId="4">
    <w:abstractNumId w:val="9"/>
  </w:num>
  <w:num w:numId="5">
    <w:abstractNumId w:val="45"/>
  </w:num>
  <w:num w:numId="6">
    <w:abstractNumId w:val="39"/>
  </w:num>
  <w:num w:numId="7">
    <w:abstractNumId w:val="30"/>
  </w:num>
  <w:num w:numId="8">
    <w:abstractNumId w:val="21"/>
  </w:num>
  <w:num w:numId="9">
    <w:abstractNumId w:val="24"/>
  </w:num>
  <w:num w:numId="10">
    <w:abstractNumId w:val="3"/>
  </w:num>
  <w:num w:numId="11">
    <w:abstractNumId w:val="35"/>
  </w:num>
  <w:num w:numId="12">
    <w:abstractNumId w:val="16"/>
  </w:num>
  <w:num w:numId="13">
    <w:abstractNumId w:val="31"/>
  </w:num>
  <w:num w:numId="14">
    <w:abstractNumId w:val="22"/>
  </w:num>
  <w:num w:numId="15">
    <w:abstractNumId w:val="18"/>
  </w:num>
  <w:num w:numId="16">
    <w:abstractNumId w:val="41"/>
  </w:num>
  <w:num w:numId="17">
    <w:abstractNumId w:val="8"/>
  </w:num>
  <w:num w:numId="18">
    <w:abstractNumId w:val="11"/>
  </w:num>
  <w:num w:numId="19">
    <w:abstractNumId w:val="17"/>
  </w:num>
  <w:num w:numId="20">
    <w:abstractNumId w:val="7"/>
  </w:num>
  <w:num w:numId="21">
    <w:abstractNumId w:val="36"/>
  </w:num>
  <w:num w:numId="22">
    <w:abstractNumId w:val="13"/>
  </w:num>
  <w:num w:numId="23">
    <w:abstractNumId w:val="40"/>
  </w:num>
  <w:num w:numId="24">
    <w:abstractNumId w:val="6"/>
  </w:num>
  <w:num w:numId="25">
    <w:abstractNumId w:val="23"/>
  </w:num>
  <w:num w:numId="26">
    <w:abstractNumId w:val="14"/>
  </w:num>
  <w:num w:numId="27">
    <w:abstractNumId w:val="5"/>
  </w:num>
  <w:num w:numId="28">
    <w:abstractNumId w:val="47"/>
  </w:num>
  <w:num w:numId="29">
    <w:abstractNumId w:val="50"/>
  </w:num>
  <w:num w:numId="30">
    <w:abstractNumId w:val="29"/>
  </w:num>
  <w:num w:numId="31">
    <w:abstractNumId w:val="30"/>
    <w:lvlOverride w:ilvl="0">
      <w:startOverride w:val="1"/>
    </w:lvlOverride>
  </w:num>
  <w:num w:numId="32">
    <w:abstractNumId w:val="30"/>
    <w:lvlOverride w:ilvl="0">
      <w:startOverride w:val="1"/>
    </w:lvlOverride>
  </w:num>
  <w:num w:numId="33">
    <w:abstractNumId w:val="1"/>
  </w:num>
  <w:num w:numId="34">
    <w:abstractNumId w:val="38"/>
  </w:num>
  <w:num w:numId="35">
    <w:abstractNumId w:val="30"/>
    <w:lvlOverride w:ilvl="0">
      <w:startOverride w:val="1"/>
    </w:lvlOverride>
  </w:num>
  <w:num w:numId="36">
    <w:abstractNumId w:val="19"/>
  </w:num>
  <w:num w:numId="37">
    <w:abstractNumId w:val="30"/>
    <w:lvlOverride w:ilvl="0">
      <w:startOverride w:val="1"/>
    </w:lvlOverride>
  </w:num>
  <w:num w:numId="38">
    <w:abstractNumId w:val="28"/>
  </w:num>
  <w:num w:numId="39">
    <w:abstractNumId w:val="0"/>
  </w:num>
  <w:num w:numId="40">
    <w:abstractNumId w:val="30"/>
    <w:lvlOverride w:ilvl="0">
      <w:startOverride w:val="1"/>
    </w:lvlOverride>
  </w:num>
  <w:num w:numId="41">
    <w:abstractNumId w:val="15"/>
  </w:num>
  <w:num w:numId="42">
    <w:abstractNumId w:val="37"/>
  </w:num>
  <w:num w:numId="43">
    <w:abstractNumId w:val="26"/>
  </w:num>
  <w:num w:numId="44">
    <w:abstractNumId w:val="49"/>
  </w:num>
  <w:num w:numId="45">
    <w:abstractNumId w:val="4"/>
  </w:num>
  <w:num w:numId="46">
    <w:abstractNumId w:val="25"/>
  </w:num>
  <w:num w:numId="47">
    <w:abstractNumId w:val="46"/>
  </w:num>
  <w:num w:numId="48">
    <w:abstractNumId w:val="12"/>
  </w:num>
  <w:num w:numId="49">
    <w:abstractNumId w:val="32"/>
  </w:num>
  <w:num w:numId="50">
    <w:abstractNumId w:val="20"/>
  </w:num>
  <w:num w:numId="51">
    <w:abstractNumId w:val="34"/>
  </w:num>
  <w:num w:numId="52">
    <w:abstractNumId w:val="2"/>
  </w:num>
  <w:num w:numId="53">
    <w:abstractNumId w:val="42"/>
  </w:num>
  <w:num w:numId="54">
    <w:abstractNumId w:val="44"/>
  </w:num>
  <w:num w:numId="55">
    <w:abstractNumId w:val="10"/>
  </w:num>
  <w:num w:numId="56">
    <w:abstractNumId w:val="30"/>
  </w:num>
  <w:num w:numId="57">
    <w:abstractNumId w:val="27"/>
  </w:num>
  <w:num w:numId="58">
    <w:abstractNumId w:val="30"/>
  </w:num>
  <w:num w:numId="59">
    <w:abstractNumId w:val="30"/>
  </w:num>
  <w:num w:numId="60">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13B5"/>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642F"/>
    <w:rsid w:val="000C7D40"/>
    <w:rsid w:val="000C7D4D"/>
    <w:rsid w:val="000D560C"/>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0AC1"/>
    <w:rsid w:val="00145A0E"/>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1F1545"/>
    <w:rsid w:val="00201E7E"/>
    <w:rsid w:val="00203E3B"/>
    <w:rsid w:val="00204AB9"/>
    <w:rsid w:val="00204B23"/>
    <w:rsid w:val="002108A1"/>
    <w:rsid w:val="00214E0B"/>
    <w:rsid w:val="00215C5A"/>
    <w:rsid w:val="00215E4D"/>
    <w:rsid w:val="00217FA0"/>
    <w:rsid w:val="00225954"/>
    <w:rsid w:val="0022714B"/>
    <w:rsid w:val="002272CB"/>
    <w:rsid w:val="00231607"/>
    <w:rsid w:val="002324AD"/>
    <w:rsid w:val="00247945"/>
    <w:rsid w:val="00254C89"/>
    <w:rsid w:val="00254E2D"/>
    <w:rsid w:val="00256D04"/>
    <w:rsid w:val="0026025C"/>
    <w:rsid w:val="0026197E"/>
    <w:rsid w:val="002628A9"/>
    <w:rsid w:val="00266651"/>
    <w:rsid w:val="0026713B"/>
    <w:rsid w:val="00271C83"/>
    <w:rsid w:val="00271ED6"/>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5A01"/>
    <w:rsid w:val="002A6552"/>
    <w:rsid w:val="002A6933"/>
    <w:rsid w:val="002B0C30"/>
    <w:rsid w:val="002B0E82"/>
    <w:rsid w:val="002B1E77"/>
    <w:rsid w:val="002B342D"/>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11C5"/>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B3F1C"/>
    <w:rsid w:val="003B4F44"/>
    <w:rsid w:val="003B7CD9"/>
    <w:rsid w:val="003C3464"/>
    <w:rsid w:val="003C3D79"/>
    <w:rsid w:val="003E0B48"/>
    <w:rsid w:val="003E1520"/>
    <w:rsid w:val="003E3505"/>
    <w:rsid w:val="003E418E"/>
    <w:rsid w:val="003E7979"/>
    <w:rsid w:val="003F30F8"/>
    <w:rsid w:val="003F4ADD"/>
    <w:rsid w:val="003F7027"/>
    <w:rsid w:val="003F7D6D"/>
    <w:rsid w:val="00406760"/>
    <w:rsid w:val="00420222"/>
    <w:rsid w:val="00430267"/>
    <w:rsid w:val="00430A83"/>
    <w:rsid w:val="00431084"/>
    <w:rsid w:val="00435539"/>
    <w:rsid w:val="00436B58"/>
    <w:rsid w:val="00436BEA"/>
    <w:rsid w:val="00437868"/>
    <w:rsid w:val="004406E3"/>
    <w:rsid w:val="0044335E"/>
    <w:rsid w:val="004533DB"/>
    <w:rsid w:val="00455D47"/>
    <w:rsid w:val="00455E31"/>
    <w:rsid w:val="004620FF"/>
    <w:rsid w:val="00462212"/>
    <w:rsid w:val="00464B7F"/>
    <w:rsid w:val="004655C1"/>
    <w:rsid w:val="00465789"/>
    <w:rsid w:val="004658E4"/>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E7DEE"/>
    <w:rsid w:val="004F1D7F"/>
    <w:rsid w:val="004F2BAC"/>
    <w:rsid w:val="004F36C4"/>
    <w:rsid w:val="004F42B9"/>
    <w:rsid w:val="0050038C"/>
    <w:rsid w:val="0050258E"/>
    <w:rsid w:val="00503D61"/>
    <w:rsid w:val="00506F79"/>
    <w:rsid w:val="00517AC6"/>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3845"/>
    <w:rsid w:val="005E454D"/>
    <w:rsid w:val="005F28ED"/>
    <w:rsid w:val="005F6F8C"/>
    <w:rsid w:val="005F7ADD"/>
    <w:rsid w:val="005F7FEA"/>
    <w:rsid w:val="006075CC"/>
    <w:rsid w:val="00614A66"/>
    <w:rsid w:val="00616DE6"/>
    <w:rsid w:val="00622372"/>
    <w:rsid w:val="00623E13"/>
    <w:rsid w:val="0062545D"/>
    <w:rsid w:val="00633E77"/>
    <w:rsid w:val="0063644E"/>
    <w:rsid w:val="00636D6D"/>
    <w:rsid w:val="006371A1"/>
    <w:rsid w:val="006404FF"/>
    <w:rsid w:val="00642EB1"/>
    <w:rsid w:val="0064655B"/>
    <w:rsid w:val="00656031"/>
    <w:rsid w:val="0066062F"/>
    <w:rsid w:val="0066273C"/>
    <w:rsid w:val="00671099"/>
    <w:rsid w:val="006718AD"/>
    <w:rsid w:val="0067358F"/>
    <w:rsid w:val="0067395C"/>
    <w:rsid w:val="00676A56"/>
    <w:rsid w:val="0068215C"/>
    <w:rsid w:val="0068230E"/>
    <w:rsid w:val="00691B80"/>
    <w:rsid w:val="00697993"/>
    <w:rsid w:val="0069799C"/>
    <w:rsid w:val="00697E5B"/>
    <w:rsid w:val="006A465C"/>
    <w:rsid w:val="006A4FFC"/>
    <w:rsid w:val="006B1180"/>
    <w:rsid w:val="006B2425"/>
    <w:rsid w:val="006B3522"/>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205E"/>
    <w:rsid w:val="00713ACA"/>
    <w:rsid w:val="00721BE8"/>
    <w:rsid w:val="007222A0"/>
    <w:rsid w:val="007249D5"/>
    <w:rsid w:val="0075488B"/>
    <w:rsid w:val="00756044"/>
    <w:rsid w:val="007614D4"/>
    <w:rsid w:val="007614FC"/>
    <w:rsid w:val="00761C9D"/>
    <w:rsid w:val="00761DA6"/>
    <w:rsid w:val="00764A33"/>
    <w:rsid w:val="007700B1"/>
    <w:rsid w:val="0077128E"/>
    <w:rsid w:val="00780B38"/>
    <w:rsid w:val="00781F52"/>
    <w:rsid w:val="007825D9"/>
    <w:rsid w:val="007834B8"/>
    <w:rsid w:val="00787CE7"/>
    <w:rsid w:val="00791061"/>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2034"/>
    <w:rsid w:val="007E2208"/>
    <w:rsid w:val="007E449F"/>
    <w:rsid w:val="007E574B"/>
    <w:rsid w:val="007E5750"/>
    <w:rsid w:val="007E6923"/>
    <w:rsid w:val="007F62DB"/>
    <w:rsid w:val="0080264C"/>
    <w:rsid w:val="008059AC"/>
    <w:rsid w:val="00805CE7"/>
    <w:rsid w:val="00811638"/>
    <w:rsid w:val="00814AE7"/>
    <w:rsid w:val="00815382"/>
    <w:rsid w:val="00821341"/>
    <w:rsid w:val="00830296"/>
    <w:rsid w:val="008321D0"/>
    <w:rsid w:val="0083349E"/>
    <w:rsid w:val="00833B51"/>
    <w:rsid w:val="008403EE"/>
    <w:rsid w:val="008405D8"/>
    <w:rsid w:val="00841251"/>
    <w:rsid w:val="00841793"/>
    <w:rsid w:val="00850DAD"/>
    <w:rsid w:val="008523F2"/>
    <w:rsid w:val="00852D7A"/>
    <w:rsid w:val="008540D9"/>
    <w:rsid w:val="00854CC7"/>
    <w:rsid w:val="00854FD1"/>
    <w:rsid w:val="008565C0"/>
    <w:rsid w:val="00865AD4"/>
    <w:rsid w:val="00872A9C"/>
    <w:rsid w:val="00877B02"/>
    <w:rsid w:val="008813AB"/>
    <w:rsid w:val="00882E5C"/>
    <w:rsid w:val="00892A32"/>
    <w:rsid w:val="008939AC"/>
    <w:rsid w:val="0089611E"/>
    <w:rsid w:val="008A0335"/>
    <w:rsid w:val="008A1353"/>
    <w:rsid w:val="008A23D4"/>
    <w:rsid w:val="008A705A"/>
    <w:rsid w:val="008B07B5"/>
    <w:rsid w:val="008B2BAC"/>
    <w:rsid w:val="008B4482"/>
    <w:rsid w:val="008B4E7B"/>
    <w:rsid w:val="008B5ADA"/>
    <w:rsid w:val="008C0044"/>
    <w:rsid w:val="008C0EB6"/>
    <w:rsid w:val="008C16FA"/>
    <w:rsid w:val="008C39E1"/>
    <w:rsid w:val="008C42DA"/>
    <w:rsid w:val="008C6447"/>
    <w:rsid w:val="008C792F"/>
    <w:rsid w:val="008D19C5"/>
    <w:rsid w:val="008D3002"/>
    <w:rsid w:val="008D680C"/>
    <w:rsid w:val="008E0151"/>
    <w:rsid w:val="008E4C80"/>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1A09"/>
    <w:rsid w:val="00962492"/>
    <w:rsid w:val="009625E7"/>
    <w:rsid w:val="00964824"/>
    <w:rsid w:val="00964B48"/>
    <w:rsid w:val="00971AC5"/>
    <w:rsid w:val="009766F4"/>
    <w:rsid w:val="00976BF5"/>
    <w:rsid w:val="00981FE2"/>
    <w:rsid w:val="00982052"/>
    <w:rsid w:val="00982410"/>
    <w:rsid w:val="00995D54"/>
    <w:rsid w:val="009A2D7B"/>
    <w:rsid w:val="009A5344"/>
    <w:rsid w:val="009B11C3"/>
    <w:rsid w:val="009B69E2"/>
    <w:rsid w:val="009B76DA"/>
    <w:rsid w:val="009C40AE"/>
    <w:rsid w:val="009D04E8"/>
    <w:rsid w:val="009D307F"/>
    <w:rsid w:val="009D35CD"/>
    <w:rsid w:val="009D442F"/>
    <w:rsid w:val="009D58E7"/>
    <w:rsid w:val="009D7C0A"/>
    <w:rsid w:val="009E1A0D"/>
    <w:rsid w:val="009E2852"/>
    <w:rsid w:val="009E69BF"/>
    <w:rsid w:val="009E6C29"/>
    <w:rsid w:val="009E715C"/>
    <w:rsid w:val="009E756D"/>
    <w:rsid w:val="009E7C89"/>
    <w:rsid w:val="009F27C5"/>
    <w:rsid w:val="009F33C2"/>
    <w:rsid w:val="00A01047"/>
    <w:rsid w:val="00A01AE8"/>
    <w:rsid w:val="00A064A6"/>
    <w:rsid w:val="00A12FFF"/>
    <w:rsid w:val="00A219A4"/>
    <w:rsid w:val="00A25844"/>
    <w:rsid w:val="00A26E0C"/>
    <w:rsid w:val="00A270F8"/>
    <w:rsid w:val="00A311C2"/>
    <w:rsid w:val="00A343A5"/>
    <w:rsid w:val="00A3715B"/>
    <w:rsid w:val="00A40FBE"/>
    <w:rsid w:val="00A4673D"/>
    <w:rsid w:val="00A469D3"/>
    <w:rsid w:val="00A528A8"/>
    <w:rsid w:val="00A60379"/>
    <w:rsid w:val="00A606CF"/>
    <w:rsid w:val="00A66515"/>
    <w:rsid w:val="00A66A4E"/>
    <w:rsid w:val="00A6773E"/>
    <w:rsid w:val="00A74AFC"/>
    <w:rsid w:val="00A75B26"/>
    <w:rsid w:val="00A811CC"/>
    <w:rsid w:val="00A81E86"/>
    <w:rsid w:val="00A85883"/>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3B42"/>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730"/>
    <w:rsid w:val="00B56BBB"/>
    <w:rsid w:val="00B57DCF"/>
    <w:rsid w:val="00B6037C"/>
    <w:rsid w:val="00B638EC"/>
    <w:rsid w:val="00B72C2C"/>
    <w:rsid w:val="00B73D4C"/>
    <w:rsid w:val="00B81772"/>
    <w:rsid w:val="00B8244D"/>
    <w:rsid w:val="00B83B64"/>
    <w:rsid w:val="00B861C1"/>
    <w:rsid w:val="00B86797"/>
    <w:rsid w:val="00B86E7E"/>
    <w:rsid w:val="00B87A53"/>
    <w:rsid w:val="00B9069A"/>
    <w:rsid w:val="00B90E1D"/>
    <w:rsid w:val="00B93F4E"/>
    <w:rsid w:val="00B949A7"/>
    <w:rsid w:val="00B973C9"/>
    <w:rsid w:val="00BA0343"/>
    <w:rsid w:val="00BA36B1"/>
    <w:rsid w:val="00BA5718"/>
    <w:rsid w:val="00BA79D9"/>
    <w:rsid w:val="00BB000E"/>
    <w:rsid w:val="00BB4F8E"/>
    <w:rsid w:val="00BB5573"/>
    <w:rsid w:val="00BB5649"/>
    <w:rsid w:val="00BC2562"/>
    <w:rsid w:val="00BC3468"/>
    <w:rsid w:val="00BD6FAE"/>
    <w:rsid w:val="00BE18A5"/>
    <w:rsid w:val="00BE18F3"/>
    <w:rsid w:val="00BE33C8"/>
    <w:rsid w:val="00BE3B66"/>
    <w:rsid w:val="00BE6894"/>
    <w:rsid w:val="00BF1CE7"/>
    <w:rsid w:val="00BF39D4"/>
    <w:rsid w:val="00BF3F82"/>
    <w:rsid w:val="00BF7326"/>
    <w:rsid w:val="00C03165"/>
    <w:rsid w:val="00C03960"/>
    <w:rsid w:val="00C11B18"/>
    <w:rsid w:val="00C138B9"/>
    <w:rsid w:val="00C14871"/>
    <w:rsid w:val="00C152C3"/>
    <w:rsid w:val="00C15ADE"/>
    <w:rsid w:val="00C2412A"/>
    <w:rsid w:val="00C245AA"/>
    <w:rsid w:val="00C247F2"/>
    <w:rsid w:val="00C258A3"/>
    <w:rsid w:val="00C2798C"/>
    <w:rsid w:val="00C34E2B"/>
    <w:rsid w:val="00C35ACD"/>
    <w:rsid w:val="00C4142C"/>
    <w:rsid w:val="00C427AB"/>
    <w:rsid w:val="00C428BF"/>
    <w:rsid w:val="00C4422C"/>
    <w:rsid w:val="00C44D41"/>
    <w:rsid w:val="00C45A45"/>
    <w:rsid w:val="00C45D2B"/>
    <w:rsid w:val="00C45D90"/>
    <w:rsid w:val="00C46304"/>
    <w:rsid w:val="00C47A9D"/>
    <w:rsid w:val="00C5089C"/>
    <w:rsid w:val="00C51094"/>
    <w:rsid w:val="00C53526"/>
    <w:rsid w:val="00C536C6"/>
    <w:rsid w:val="00C55158"/>
    <w:rsid w:val="00C5662D"/>
    <w:rsid w:val="00C56823"/>
    <w:rsid w:val="00C56DFE"/>
    <w:rsid w:val="00C62485"/>
    <w:rsid w:val="00C6450B"/>
    <w:rsid w:val="00C7488A"/>
    <w:rsid w:val="00C749D7"/>
    <w:rsid w:val="00C81035"/>
    <w:rsid w:val="00C813BC"/>
    <w:rsid w:val="00C81C15"/>
    <w:rsid w:val="00C81CE4"/>
    <w:rsid w:val="00C825B2"/>
    <w:rsid w:val="00C83353"/>
    <w:rsid w:val="00C84FFE"/>
    <w:rsid w:val="00C8758E"/>
    <w:rsid w:val="00C87CD3"/>
    <w:rsid w:val="00C90FA2"/>
    <w:rsid w:val="00C91806"/>
    <w:rsid w:val="00C940D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1E83"/>
    <w:rsid w:val="00CE347E"/>
    <w:rsid w:val="00CE55BF"/>
    <w:rsid w:val="00CE5BE3"/>
    <w:rsid w:val="00CE614C"/>
    <w:rsid w:val="00CF6E72"/>
    <w:rsid w:val="00CF773F"/>
    <w:rsid w:val="00D04B5A"/>
    <w:rsid w:val="00D05BD4"/>
    <w:rsid w:val="00D13A18"/>
    <w:rsid w:val="00D154AE"/>
    <w:rsid w:val="00D17BAD"/>
    <w:rsid w:val="00D206F1"/>
    <w:rsid w:val="00D27ECA"/>
    <w:rsid w:val="00D3011C"/>
    <w:rsid w:val="00D3206B"/>
    <w:rsid w:val="00D32D01"/>
    <w:rsid w:val="00D36A2A"/>
    <w:rsid w:val="00D40001"/>
    <w:rsid w:val="00D4067A"/>
    <w:rsid w:val="00D426AD"/>
    <w:rsid w:val="00D44594"/>
    <w:rsid w:val="00D46CC5"/>
    <w:rsid w:val="00D53DEA"/>
    <w:rsid w:val="00D541E7"/>
    <w:rsid w:val="00D64A2D"/>
    <w:rsid w:val="00D71617"/>
    <w:rsid w:val="00D71B98"/>
    <w:rsid w:val="00D76400"/>
    <w:rsid w:val="00D854D7"/>
    <w:rsid w:val="00D8659F"/>
    <w:rsid w:val="00D9439C"/>
    <w:rsid w:val="00D9521F"/>
    <w:rsid w:val="00DA020B"/>
    <w:rsid w:val="00DA460D"/>
    <w:rsid w:val="00DA4E74"/>
    <w:rsid w:val="00DB0CFD"/>
    <w:rsid w:val="00DB2324"/>
    <w:rsid w:val="00DB438D"/>
    <w:rsid w:val="00DB77B6"/>
    <w:rsid w:val="00DC02C5"/>
    <w:rsid w:val="00DC0518"/>
    <w:rsid w:val="00DC1DEC"/>
    <w:rsid w:val="00DC1F96"/>
    <w:rsid w:val="00DC2044"/>
    <w:rsid w:val="00DC57DB"/>
    <w:rsid w:val="00DC5B18"/>
    <w:rsid w:val="00DC79BB"/>
    <w:rsid w:val="00DD2182"/>
    <w:rsid w:val="00DD2ADB"/>
    <w:rsid w:val="00DD62BB"/>
    <w:rsid w:val="00DD7DC7"/>
    <w:rsid w:val="00DE1993"/>
    <w:rsid w:val="00DE222B"/>
    <w:rsid w:val="00DE46B0"/>
    <w:rsid w:val="00DE5E49"/>
    <w:rsid w:val="00DF3111"/>
    <w:rsid w:val="00DF4330"/>
    <w:rsid w:val="00DF4F75"/>
    <w:rsid w:val="00DF7006"/>
    <w:rsid w:val="00E00132"/>
    <w:rsid w:val="00E0023F"/>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34118"/>
    <w:rsid w:val="00E4054A"/>
    <w:rsid w:val="00E4096D"/>
    <w:rsid w:val="00E41FF2"/>
    <w:rsid w:val="00E42570"/>
    <w:rsid w:val="00E4482D"/>
    <w:rsid w:val="00E50C9B"/>
    <w:rsid w:val="00E50E0B"/>
    <w:rsid w:val="00E50F64"/>
    <w:rsid w:val="00E53846"/>
    <w:rsid w:val="00E55240"/>
    <w:rsid w:val="00E56A3A"/>
    <w:rsid w:val="00E57389"/>
    <w:rsid w:val="00E57A14"/>
    <w:rsid w:val="00E57DA1"/>
    <w:rsid w:val="00E6070A"/>
    <w:rsid w:val="00E6337E"/>
    <w:rsid w:val="00E64671"/>
    <w:rsid w:val="00E655FB"/>
    <w:rsid w:val="00E67AF9"/>
    <w:rsid w:val="00E714AE"/>
    <w:rsid w:val="00E71EDC"/>
    <w:rsid w:val="00E76F40"/>
    <w:rsid w:val="00E77EEF"/>
    <w:rsid w:val="00E81DAA"/>
    <w:rsid w:val="00E839B6"/>
    <w:rsid w:val="00E85F06"/>
    <w:rsid w:val="00E877DB"/>
    <w:rsid w:val="00EA2F43"/>
    <w:rsid w:val="00EA7321"/>
    <w:rsid w:val="00EB175C"/>
    <w:rsid w:val="00EB28EA"/>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2E3D"/>
    <w:rsid w:val="00F43593"/>
    <w:rsid w:val="00F44272"/>
    <w:rsid w:val="00F553C3"/>
    <w:rsid w:val="00F567E2"/>
    <w:rsid w:val="00F6063A"/>
    <w:rsid w:val="00F60738"/>
    <w:rsid w:val="00F61242"/>
    <w:rsid w:val="00F6274E"/>
    <w:rsid w:val="00F64387"/>
    <w:rsid w:val="00F70118"/>
    <w:rsid w:val="00F7622B"/>
    <w:rsid w:val="00F770B2"/>
    <w:rsid w:val="00F77E04"/>
    <w:rsid w:val="00F804CC"/>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3B7CD9"/>
    <w:pPr>
      <w:numPr>
        <w:numId w:val="1"/>
      </w:numPr>
      <w:tabs>
        <w:tab w:val="left" w:pos="630"/>
      </w:tabs>
      <w:spacing w:after="120" w:line="240" w:lineRule="auto"/>
      <w:ind w:left="864" w:hanging="234"/>
    </w:pPr>
  </w:style>
  <w:style w:type="paragraph" w:customStyle="1" w:styleId="BulletLastSS">
    <w:name w:val="Bullet (Last SS)"/>
    <w:basedOn w:val="Bullet"/>
    <w:next w:val="NormalSS"/>
    <w:qFormat/>
    <w:rsid w:val="003B7CD9"/>
    <w:pPr>
      <w:numPr>
        <w:numId w:val="2"/>
      </w:numPr>
      <w:spacing w:after="240"/>
      <w:ind w:left="864" w:hanging="234"/>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B7CD9"/>
    <w:pPr>
      <w:numPr>
        <w:numId w:val="4"/>
      </w:numPr>
      <w:tabs>
        <w:tab w:val="left" w:pos="288"/>
      </w:tabs>
      <w:spacing w:after="120" w:line="240" w:lineRule="auto"/>
      <w:ind w:left="1260" w:hanging="270"/>
    </w:pPr>
  </w:style>
  <w:style w:type="paragraph" w:customStyle="1" w:styleId="DashLASTSS">
    <w:name w:val="Dash (LAST SS)"/>
    <w:basedOn w:val="Dash"/>
    <w:next w:val="NormalSS"/>
    <w:qFormat/>
    <w:rsid w:val="003B7CD9"/>
    <w:pPr>
      <w:numPr>
        <w:numId w:val="5"/>
      </w:numPr>
      <w:spacing w:after="240"/>
      <w:ind w:left="1260" w:hanging="27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3B7CD9"/>
    <w:pPr>
      <w:numPr>
        <w:numId w:val="7"/>
      </w:numPr>
      <w:tabs>
        <w:tab w:val="left" w:pos="540"/>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B7CD9"/>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 w:type="paragraph" w:customStyle="1" w:styleId="H3Alpha">
    <w:name w:val="H3_Alpha"/>
    <w:basedOn w:val="Heading2"/>
    <w:next w:val="NormalSS"/>
    <w:link w:val="H3AlphaChar"/>
    <w:qFormat/>
    <w:rsid w:val="00140AC1"/>
    <w:pPr>
      <w:outlineLvl w:val="2"/>
    </w:pPr>
  </w:style>
  <w:style w:type="character" w:customStyle="1" w:styleId="H3AlphaChar">
    <w:name w:val="H3_Alpha Char"/>
    <w:basedOn w:val="Heading2Char"/>
    <w:link w:val="H3Alpha"/>
    <w:rsid w:val="00140AC1"/>
    <w:rPr>
      <w:rFonts w:ascii="Arial Black" w:eastAsia="Times New Roman" w:hAnsi="Arial Black" w:cs="Times New Roman"/>
      <w:sz w:val="22"/>
      <w:szCs w:val="20"/>
    </w:rPr>
  </w:style>
  <w:style w:type="character" w:styleId="Hyperlink">
    <w:name w:val="Hyperlink"/>
    <w:basedOn w:val="DefaultParagraphFont"/>
    <w:uiPriority w:val="99"/>
    <w:unhideWhenUsed/>
    <w:rsid w:val="00F804CC"/>
    <w:rPr>
      <w:color w:val="0000FF" w:themeColor="hyperlink"/>
      <w:u w:val="single"/>
    </w:rPr>
  </w:style>
  <w:style w:type="character" w:styleId="UnresolvedMention">
    <w:name w:val="Unresolved Mention"/>
    <w:basedOn w:val="DefaultParagraphFont"/>
    <w:uiPriority w:val="99"/>
    <w:semiHidden/>
    <w:unhideWhenUsed/>
    <w:rsid w:val="00F804CC"/>
    <w:rPr>
      <w:color w:val="605E5C"/>
      <w:shd w:val="clear" w:color="auto" w:fill="E1DFDD"/>
    </w:rPr>
  </w:style>
  <w:style w:type="paragraph" w:customStyle="1" w:styleId="H5Lower">
    <w:name w:val="H5_Lower"/>
    <w:basedOn w:val="Heading4"/>
    <w:next w:val="NormalSS"/>
    <w:link w:val="H5LowerChar"/>
    <w:qFormat/>
    <w:rsid w:val="00E53846"/>
    <w:pPr>
      <w:outlineLvl w:val="4"/>
    </w:pPr>
  </w:style>
  <w:style w:type="character" w:customStyle="1" w:styleId="H5LowerChar">
    <w:name w:val="H5_Lower Char"/>
    <w:basedOn w:val="Heading4Char"/>
    <w:link w:val="H5Lower"/>
    <w:rsid w:val="00E53846"/>
    <w:rPr>
      <w:rFonts w:ascii="Times New Roman" w:eastAsia="Times New Roman" w:hAnsi="Times New Roman" w:cs="Times New Roman"/>
      <w:b/>
      <w:sz w:val="24"/>
      <w:szCs w:val="20"/>
    </w:rPr>
  </w:style>
  <w:style w:type="paragraph" w:customStyle="1" w:styleId="TableTextLeft">
    <w:name w:val="Table Text Left"/>
    <w:qFormat/>
    <w:rsid w:val="00BA5718"/>
    <w:pPr>
      <w:spacing w:before="40" w:after="20" w:line="264" w:lineRule="auto"/>
    </w:pPr>
    <w:rPr>
      <w:rFonts w:asciiTheme="majorHAnsi" w:eastAsiaTheme="minorHAnsi" w:hAnsiTheme="majorHAnsi"/>
      <w:color w:val="000000" w:themeColor="text1"/>
      <w:sz w:val="18"/>
      <w:szCs w:val="22"/>
    </w:rPr>
  </w:style>
  <w:style w:type="table" w:customStyle="1" w:styleId="MathUBaseTable">
    <w:name w:val="MathU Base Table"/>
    <w:basedOn w:val="TableNormal"/>
    <w:uiPriority w:val="99"/>
    <w:rsid w:val="00BA5718"/>
    <w:pPr>
      <w:spacing w:before="40" w:after="20"/>
    </w:pPr>
    <w:rPr>
      <w:rFonts w:asciiTheme="majorHAnsi" w:eastAsiaTheme="minorHAnsi" w:hAnsiTheme="majorHAns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character" w:customStyle="1" w:styleId="TableTextTight">
    <w:name w:val="Table Text Tight"/>
    <w:basedOn w:val="DefaultParagraphFont"/>
    <w:qFormat/>
    <w:rsid w:val="00BE18F3"/>
    <w:rPr>
      <w:sz w:val="16"/>
    </w:rPr>
  </w:style>
  <w:style w:type="paragraph" w:styleId="NormalWeb">
    <w:name w:val="Normal (Web)"/>
    <w:basedOn w:val="Normal"/>
    <w:uiPriority w:val="99"/>
    <w:semiHidden/>
    <w:unhideWhenUsed/>
    <w:rsid w:val="003511C5"/>
    <w:pPr>
      <w:spacing w:before="100" w:beforeAutospacing="1" w:after="100" w:afterAutospacing="1" w:line="240" w:lineRule="auto"/>
      <w:ind w:firstLine="0"/>
    </w:pPr>
    <w:rPr>
      <w:szCs w:val="24"/>
    </w:rPr>
  </w:style>
  <w:style w:type="paragraph" w:customStyle="1" w:styleId="Bullet10">
    <w:name w:val="Bullet 1"/>
    <w:basedOn w:val="Normal"/>
    <w:uiPriority w:val="11"/>
    <w:qFormat/>
    <w:rsid w:val="007E2208"/>
    <w:pPr>
      <w:numPr>
        <w:numId w:val="53"/>
      </w:numPr>
      <w:spacing w:before="120" w:after="200" w:line="240" w:lineRule="auto"/>
    </w:pPr>
    <w:rPr>
      <w:rFonts w:asciiTheme="minorHAnsi" w:eastAsiaTheme="minorHAnsi" w:hAnsiTheme="minorHAnsi" w:cstheme="minorBidi"/>
      <w:szCs w:val="22"/>
    </w:rPr>
  </w:style>
  <w:style w:type="paragraph" w:styleId="BodyText">
    <w:name w:val="Body Text"/>
    <w:basedOn w:val="Normal"/>
    <w:link w:val="BodyTextChar"/>
    <w:uiPriority w:val="99"/>
    <w:unhideWhenUsed/>
    <w:rsid w:val="007E2208"/>
    <w:pPr>
      <w:spacing w:after="240" w:line="240" w:lineRule="auto"/>
      <w:ind w:firstLine="0"/>
    </w:pPr>
    <w:rPr>
      <w:i/>
      <w:iCs/>
    </w:rPr>
  </w:style>
  <w:style w:type="character" w:customStyle="1" w:styleId="BodyTextChar">
    <w:name w:val="Body Text Char"/>
    <w:basedOn w:val="DefaultParagraphFont"/>
    <w:link w:val="BodyText"/>
    <w:uiPriority w:val="99"/>
    <w:rsid w:val="007E2208"/>
    <w:rPr>
      <w:rFonts w:eastAsia="Times New Roman"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1C39-3F7A-4C52-923E-643F4A15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Samina Sattar</cp:lastModifiedBy>
  <cp:revision>4</cp:revision>
  <cp:lastPrinted>2015-01-20T17:46:00Z</cp:lastPrinted>
  <dcterms:created xsi:type="dcterms:W3CDTF">2022-03-23T17:51:00Z</dcterms:created>
  <dcterms:modified xsi:type="dcterms:W3CDTF">2022-04-08T18:31:00Z</dcterms:modified>
</cp:coreProperties>
</file>