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92189" w:rsidP="00992189" w14:paraId="02945CD7" w14:textId="4844AE14">
      <w:pPr>
        <w:jc w:val="center"/>
        <w:rPr>
          <w:rFonts w:ascii="Times New Roman" w:eastAsia="Times New Roman" w:hAnsi="Times New Roman" w:cs="Times New Roman"/>
          <w:b/>
          <w:bCs/>
          <w:color w:val="000000" w:themeColor="text1"/>
          <w:sz w:val="24"/>
          <w:szCs w:val="24"/>
        </w:rPr>
      </w:pPr>
      <w:r w:rsidRPr="1922331E">
        <w:rPr>
          <w:rFonts w:ascii="Times New Roman" w:eastAsia="Times New Roman" w:hAnsi="Times New Roman" w:cs="Times New Roman"/>
          <w:b/>
          <w:bCs/>
          <w:color w:val="000000" w:themeColor="text1"/>
          <w:sz w:val="24"/>
          <w:szCs w:val="24"/>
        </w:rPr>
        <w:t xml:space="preserve">SUPPORTING STATEMENT FOR </w:t>
      </w:r>
      <w:r w:rsidR="00DC5885">
        <w:br/>
      </w:r>
      <w:r w:rsidRPr="1922331E">
        <w:rPr>
          <w:rFonts w:ascii="Times New Roman" w:eastAsia="Times New Roman" w:hAnsi="Times New Roman" w:cs="Times New Roman"/>
          <w:b/>
          <w:bCs/>
          <w:color w:val="000000" w:themeColor="text1"/>
          <w:sz w:val="24"/>
          <w:szCs w:val="24"/>
        </w:rPr>
        <w:t>PAPERWORK REDUCTION ACT SUBMISSION</w:t>
      </w:r>
      <w:r w:rsidR="00DC5885">
        <w:br/>
      </w:r>
      <w:r w:rsidRPr="00992189">
        <w:rPr>
          <w:rFonts w:ascii="Times New Roman" w:eastAsia="Times New Roman" w:hAnsi="Times New Roman" w:cs="Times New Roman"/>
          <w:b/>
          <w:bCs/>
          <w:color w:val="000000" w:themeColor="text1"/>
          <w:sz w:val="24"/>
          <w:szCs w:val="24"/>
        </w:rPr>
        <w:t>Family Reunification Assistance for Afghan Parolees</w:t>
      </w:r>
    </w:p>
    <w:p w:rsidR="00DC5885" w:rsidP="00992189" w14:paraId="39CB7049" w14:textId="2E05CB28">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Form DS-4317</w:t>
      </w:r>
      <w:r>
        <w:br/>
      </w:r>
      <w:r w:rsidRPr="1922331E" w:rsidR="0A9F28E1">
        <w:rPr>
          <w:rFonts w:ascii="Times New Roman" w:eastAsia="Times New Roman" w:hAnsi="Times New Roman" w:cs="Times New Roman"/>
          <w:b/>
          <w:bCs/>
          <w:color w:val="000000" w:themeColor="text1"/>
          <w:sz w:val="24"/>
          <w:szCs w:val="24"/>
        </w:rPr>
        <w:t>OMB Number 1405-</w:t>
      </w:r>
      <w:r w:rsidR="00083809">
        <w:rPr>
          <w:rFonts w:ascii="Times New Roman" w:eastAsia="Times New Roman" w:hAnsi="Times New Roman" w:cs="Times New Roman"/>
          <w:b/>
          <w:bCs/>
          <w:color w:val="000000" w:themeColor="text1"/>
          <w:sz w:val="24"/>
          <w:szCs w:val="24"/>
        </w:rPr>
        <w:t>0251</w:t>
      </w:r>
      <w:r>
        <w:br/>
      </w:r>
    </w:p>
    <w:p w:rsidR="00DC5885" w:rsidP="1922331E" w14:paraId="4F82EF6C" w14:textId="02D4D0ED">
      <w:pPr>
        <w:pStyle w:val="Heading1"/>
        <w:spacing w:after="120" w:line="240" w:lineRule="auto"/>
        <w:rPr>
          <w:rFonts w:ascii="Times New Roman" w:eastAsia="Times New Roman" w:hAnsi="Times New Roman" w:cs="Times New Roman"/>
          <w:b/>
          <w:bCs/>
          <w:color w:val="000000" w:themeColor="text1"/>
          <w:sz w:val="24"/>
          <w:szCs w:val="24"/>
        </w:rPr>
      </w:pPr>
      <w:r w:rsidRPr="1922331E">
        <w:rPr>
          <w:rFonts w:ascii="Times New Roman" w:eastAsia="Times New Roman" w:hAnsi="Times New Roman" w:cs="Times New Roman"/>
          <w:b/>
          <w:bCs/>
          <w:color w:val="000000" w:themeColor="text1"/>
          <w:sz w:val="24"/>
          <w:szCs w:val="24"/>
        </w:rPr>
        <w:t>A.</w:t>
      </w:r>
      <w:r>
        <w:tab/>
      </w:r>
      <w:r w:rsidRPr="1922331E">
        <w:rPr>
          <w:rFonts w:ascii="Times New Roman" w:eastAsia="Times New Roman" w:hAnsi="Times New Roman" w:cs="Times New Roman"/>
          <w:b/>
          <w:bCs/>
          <w:color w:val="000000" w:themeColor="text1"/>
          <w:sz w:val="24"/>
          <w:szCs w:val="24"/>
        </w:rPr>
        <w:t>JUSTIFICATION</w:t>
      </w:r>
    </w:p>
    <w:p w:rsidR="00DC5885" w:rsidP="1922331E" w14:paraId="57A7BE47" w14:textId="6DC1FEF0">
      <w:pPr>
        <w:pStyle w:val="ListParagraph"/>
        <w:numPr>
          <w:ilvl w:val="0"/>
          <w:numId w:val="1"/>
        </w:numPr>
        <w:spacing w:after="120" w:line="240" w:lineRule="auto"/>
        <w:rPr>
          <w:rFonts w:eastAsiaTheme="minorEastAsia"/>
          <w:color w:val="000000" w:themeColor="text1"/>
          <w:sz w:val="24"/>
          <w:szCs w:val="24"/>
        </w:rPr>
      </w:pPr>
      <w:r w:rsidRPr="1922331E">
        <w:rPr>
          <w:rFonts w:ascii="Times New Roman" w:eastAsia="Times New Roman" w:hAnsi="Times New Roman" w:cs="Times New Roman"/>
          <w:i/>
          <w:iCs/>
          <w:color w:val="000000" w:themeColor="text1"/>
          <w:sz w:val="24"/>
          <w:szCs w:val="24"/>
        </w:rPr>
        <w:t>Why is this collection necessary and what are the legal statutes that allow this?</w:t>
      </w:r>
    </w:p>
    <w:p w:rsidR="00DC5885" w:rsidP="1922331E" w14:paraId="35DF3F91" w14:textId="285090C0">
      <w:pPr>
        <w:spacing w:after="120" w:line="240" w:lineRule="auto"/>
        <w:ind w:left="360"/>
        <w:rPr>
          <w:rFonts w:ascii="Times New Roman" w:eastAsia="Times New Roman" w:hAnsi="Times New Roman" w:cs="Times New Roman"/>
          <w:color w:val="000000" w:themeColor="text1"/>
          <w:sz w:val="24"/>
          <w:szCs w:val="24"/>
        </w:rPr>
      </w:pPr>
      <w:r w:rsidRPr="1922331E">
        <w:rPr>
          <w:rFonts w:ascii="Times New Roman" w:eastAsia="Times New Roman" w:hAnsi="Times New Roman" w:cs="Times New Roman"/>
          <w:color w:val="000000" w:themeColor="text1"/>
          <w:sz w:val="24"/>
          <w:szCs w:val="24"/>
        </w:rPr>
        <w:t xml:space="preserve">The information on this form is requested pursuant to </w:t>
      </w:r>
      <w:r w:rsidRPr="1922331E" w:rsidR="59880F33">
        <w:rPr>
          <w:rFonts w:ascii="Times New Roman" w:eastAsia="Times New Roman" w:hAnsi="Times New Roman" w:cs="Times New Roman"/>
          <w:color w:val="000000" w:themeColor="text1"/>
          <w:sz w:val="24"/>
          <w:szCs w:val="24"/>
        </w:rPr>
        <w:t>5 U.S.C. 301 (Secretary of State's authorities with respect to Management of the Department of State), 22 U.S.C. 2651a (Organization of the Department of State); and 8 U.S.C. 1101-1537 (Immigration and Nationality Act of 1952, as amended). </w:t>
      </w:r>
    </w:p>
    <w:p w:rsidR="00DC5885" w:rsidP="1922331E" w14:paraId="4A570E36" w14:textId="7E77294F">
      <w:pPr>
        <w:pStyle w:val="ListParagraph"/>
        <w:numPr>
          <w:ilvl w:val="0"/>
          <w:numId w:val="1"/>
        </w:numPr>
        <w:spacing w:after="120" w:line="240" w:lineRule="auto"/>
        <w:rPr>
          <w:rFonts w:eastAsiaTheme="minorEastAsia"/>
          <w:color w:val="000000" w:themeColor="text1"/>
          <w:sz w:val="24"/>
          <w:szCs w:val="24"/>
        </w:rPr>
      </w:pPr>
      <w:r w:rsidRPr="1922331E">
        <w:rPr>
          <w:rFonts w:ascii="Times New Roman" w:eastAsia="Times New Roman" w:hAnsi="Times New Roman" w:cs="Times New Roman"/>
          <w:i/>
          <w:iCs/>
          <w:color w:val="000000" w:themeColor="text1"/>
          <w:sz w:val="24"/>
          <w:szCs w:val="24"/>
        </w:rPr>
        <w:t>What business purpose is the information gathered going to be used for?</w:t>
      </w:r>
    </w:p>
    <w:p w:rsidR="00DC5885" w:rsidP="13E89A74" w14:paraId="142C0644" w14:textId="790D5998">
      <w:pPr>
        <w:spacing w:after="120" w:line="240" w:lineRule="auto"/>
        <w:ind w:left="360"/>
        <w:rPr>
          <w:rFonts w:ascii="Times New Roman" w:eastAsia="Times New Roman" w:hAnsi="Times New Roman" w:cs="Times New Roman"/>
          <w:color w:val="000000" w:themeColor="text1"/>
          <w:sz w:val="24"/>
          <w:szCs w:val="24"/>
        </w:rPr>
      </w:pPr>
      <w:r w:rsidRPr="13E89A74">
        <w:rPr>
          <w:rFonts w:ascii="Times New Roman" w:eastAsia="Times New Roman" w:hAnsi="Times New Roman" w:cs="Times New Roman"/>
          <w:color w:val="000000" w:themeColor="text1"/>
          <w:sz w:val="24"/>
          <w:szCs w:val="24"/>
        </w:rPr>
        <w:t>The U.S. Government agreed that Afghans paroled under Operation Allies Welcome or those paroled then subsequently granted Temporary Protected Status (TPS)</w:t>
      </w:r>
      <w:r w:rsidRPr="13E89A74" w:rsidR="5F313D15">
        <w:rPr>
          <w:rFonts w:ascii="Times New Roman" w:eastAsia="Times New Roman" w:hAnsi="Times New Roman" w:cs="Times New Roman"/>
          <w:color w:val="000000" w:themeColor="text1"/>
          <w:sz w:val="24"/>
          <w:szCs w:val="24"/>
        </w:rPr>
        <w:t>,</w:t>
      </w:r>
      <w:r w:rsidRPr="13E89A74">
        <w:rPr>
          <w:rFonts w:ascii="Times New Roman" w:eastAsia="Times New Roman" w:hAnsi="Times New Roman" w:cs="Times New Roman"/>
          <w:color w:val="000000" w:themeColor="text1"/>
          <w:sz w:val="24"/>
          <w:szCs w:val="24"/>
        </w:rPr>
        <w:t xml:space="preserve"> could request U.S. Government-supported family reunification support for their spouses and unmarried children under 21.  </w:t>
      </w:r>
    </w:p>
    <w:p w:rsidR="00DC5885" w:rsidP="13E89A74" w14:paraId="49BEB4FF" w14:textId="69A1125C">
      <w:pPr>
        <w:spacing w:after="120" w:line="240" w:lineRule="auto"/>
        <w:ind w:left="360"/>
        <w:rPr>
          <w:rFonts w:ascii="Times New Roman" w:eastAsia="Times New Roman" w:hAnsi="Times New Roman" w:cs="Times New Roman"/>
          <w:color w:val="000000" w:themeColor="text1"/>
          <w:sz w:val="24"/>
          <w:szCs w:val="24"/>
        </w:rPr>
      </w:pPr>
      <w:r w:rsidRPr="13E89A74">
        <w:rPr>
          <w:rFonts w:ascii="Times New Roman" w:eastAsia="Times New Roman" w:hAnsi="Times New Roman" w:cs="Times New Roman"/>
          <w:color w:val="000000" w:themeColor="text1"/>
          <w:sz w:val="24"/>
          <w:szCs w:val="24"/>
        </w:rPr>
        <w:t xml:space="preserve">The State Department needs to identify people who </w:t>
      </w:r>
      <w:r w:rsidRPr="13E89A74" w:rsidR="6E344741">
        <w:rPr>
          <w:rFonts w:ascii="Times New Roman" w:eastAsia="Times New Roman" w:hAnsi="Times New Roman" w:cs="Times New Roman"/>
          <w:color w:val="000000" w:themeColor="text1"/>
          <w:sz w:val="24"/>
          <w:szCs w:val="24"/>
        </w:rPr>
        <w:t>are eligible for this program</w:t>
      </w:r>
      <w:r w:rsidRPr="13E89A74">
        <w:rPr>
          <w:rFonts w:ascii="Times New Roman" w:eastAsia="Times New Roman" w:hAnsi="Times New Roman" w:cs="Times New Roman"/>
          <w:color w:val="000000" w:themeColor="text1"/>
          <w:sz w:val="24"/>
          <w:szCs w:val="24"/>
        </w:rPr>
        <w:t xml:space="preserve">. While the State Department has, to date, been relying on incoming requests via email to manage the intake of these requests, State requires a publicly-advertised system that is sustainable and efficient and that enables data validation with U.S. Government databases. </w:t>
      </w:r>
    </w:p>
    <w:p w:rsidR="00DC5885" w:rsidP="1922331E" w14:paraId="3FFF71EF" w14:textId="00C094ED">
      <w:pPr>
        <w:spacing w:after="120" w:line="240" w:lineRule="auto"/>
        <w:ind w:left="360"/>
        <w:rPr>
          <w:rFonts w:ascii="Times New Roman" w:eastAsia="Times New Roman" w:hAnsi="Times New Roman" w:cs="Times New Roman"/>
          <w:strike/>
          <w:color w:val="000000" w:themeColor="text1"/>
          <w:sz w:val="24"/>
          <w:szCs w:val="24"/>
        </w:rPr>
      </w:pPr>
      <w:r w:rsidRPr="1922331E">
        <w:rPr>
          <w:rFonts w:ascii="Times New Roman" w:eastAsia="Times New Roman" w:hAnsi="Times New Roman" w:cs="Times New Roman"/>
          <w:color w:val="000000" w:themeColor="text1"/>
          <w:sz w:val="24"/>
          <w:szCs w:val="24"/>
        </w:rPr>
        <w:t>To rectify these inefficiencies and others, the Department proposes using an online form available on the Department’s website to acquire the most current and accurate data possible to inform its relocation assistance efforts.  It will enable the Department to build a current picture of how many Afghans may be eligible for relocation and to progress with assisting them to depart Afghanistan. The online form helps avoid unstructured requests for assistance, such as those that arrive via e-mail messages, which may not include important information, such as family size and their biodata, and which often require entry into other systems in order to facilitate responses. This form is integrated with other elements of the Department’s evolving information technology platform used in crisis-management situations, enhancing the efficient handling of individual cases.</w:t>
      </w:r>
    </w:p>
    <w:p w:rsidR="00DC5885" w:rsidP="1922331E" w14:paraId="48A2CD3C" w14:textId="3F97B782">
      <w:pPr>
        <w:pStyle w:val="ListParagraph"/>
        <w:numPr>
          <w:ilvl w:val="0"/>
          <w:numId w:val="1"/>
        </w:numPr>
        <w:spacing w:after="120" w:line="240" w:lineRule="auto"/>
        <w:rPr>
          <w:rFonts w:eastAsiaTheme="minorEastAsia"/>
          <w:color w:val="000000" w:themeColor="text1"/>
          <w:sz w:val="24"/>
          <w:szCs w:val="24"/>
        </w:rPr>
      </w:pPr>
      <w:r w:rsidRPr="1922331E">
        <w:rPr>
          <w:rFonts w:ascii="Times New Roman" w:eastAsia="Times New Roman" w:hAnsi="Times New Roman" w:cs="Times New Roman"/>
          <w:i/>
          <w:iCs/>
          <w:color w:val="000000" w:themeColor="text1"/>
          <w:sz w:val="24"/>
          <w:szCs w:val="24"/>
        </w:rPr>
        <w:t>Is this collection able to be completed electronically (e.g. through a website or application)?</w:t>
      </w:r>
    </w:p>
    <w:p w:rsidR="00DC5885" w:rsidP="0313E4A5" w14:paraId="548EC38C" w14:textId="35EAF748">
      <w:pPr>
        <w:spacing w:after="120" w:line="240" w:lineRule="auto"/>
        <w:ind w:left="360"/>
        <w:rPr>
          <w:rFonts w:ascii="Times New Roman" w:eastAsia="Times New Roman" w:hAnsi="Times New Roman" w:cs="Times New Roman"/>
          <w:color w:val="000000" w:themeColor="text1"/>
          <w:sz w:val="24"/>
          <w:szCs w:val="24"/>
        </w:rPr>
      </w:pPr>
      <w:r w:rsidRPr="0313E4A5">
        <w:rPr>
          <w:rFonts w:ascii="Times New Roman" w:eastAsia="Times New Roman" w:hAnsi="Times New Roman" w:cs="Times New Roman"/>
          <w:color w:val="000000" w:themeColor="text1"/>
          <w:sz w:val="24"/>
          <w:szCs w:val="24"/>
        </w:rPr>
        <w:t xml:space="preserve">The collection will be completed 100% electronically. The respondent accesses the form </w:t>
      </w:r>
      <w:r w:rsidRPr="0313E4A5" w:rsidR="4E5713B6">
        <w:rPr>
          <w:rFonts w:ascii="Times New Roman" w:eastAsia="Times New Roman" w:hAnsi="Times New Roman" w:cs="Times New Roman"/>
          <w:color w:val="000000" w:themeColor="text1"/>
          <w:sz w:val="24"/>
          <w:szCs w:val="24"/>
        </w:rPr>
        <w:t xml:space="preserve">on the Department of State’s </w:t>
      </w:r>
      <w:hyperlink r:id="rId4">
        <w:r w:rsidRPr="0313E4A5" w:rsidR="4E5713B6">
          <w:rPr>
            <w:rStyle w:val="Hyperlink"/>
            <w:rFonts w:ascii="Times New Roman" w:eastAsia="Times New Roman" w:hAnsi="Times New Roman" w:cs="Times New Roman"/>
            <w:sz w:val="24"/>
            <w:szCs w:val="24"/>
          </w:rPr>
          <w:t>https://www.state.gov/afghanistan-family-reunification</w:t>
        </w:r>
      </w:hyperlink>
      <w:r w:rsidRPr="0313E4A5" w:rsidR="4E5713B6">
        <w:rPr>
          <w:rFonts w:ascii="Times New Roman" w:eastAsia="Times New Roman" w:hAnsi="Times New Roman" w:cs="Times New Roman"/>
          <w:sz w:val="24"/>
          <w:szCs w:val="24"/>
        </w:rPr>
        <w:t xml:space="preserve">.  </w:t>
      </w:r>
      <w:r w:rsidRPr="0313E4A5">
        <w:rPr>
          <w:rFonts w:ascii="Times New Roman" w:eastAsia="Times New Roman" w:hAnsi="Times New Roman" w:cs="Times New Roman"/>
          <w:color w:val="000000" w:themeColor="text1"/>
          <w:sz w:val="24"/>
          <w:szCs w:val="24"/>
        </w:rPr>
        <w:t xml:space="preserve">The Department of State acknowledges that under M-17-06 “Policies for Federal Agency Public Websites and Digital Services,” official public-facing websites are expected to be hosted on a .gov or .mil domain. </w:t>
      </w:r>
    </w:p>
    <w:p w:rsidR="00DC5885" w:rsidP="13E89A74" w14:paraId="3D46E5AF" w14:textId="0FFA1068">
      <w:pPr>
        <w:spacing w:after="120" w:line="240" w:lineRule="auto"/>
        <w:ind w:left="360"/>
        <w:rPr>
          <w:rFonts w:ascii="Times New Roman" w:eastAsia="Times New Roman" w:hAnsi="Times New Roman" w:cs="Times New Roman"/>
          <w:strike/>
          <w:color w:val="000000" w:themeColor="text1"/>
          <w:sz w:val="24"/>
          <w:szCs w:val="24"/>
        </w:rPr>
      </w:pPr>
      <w:r w:rsidRPr="13E89A74">
        <w:rPr>
          <w:rFonts w:ascii="Times New Roman" w:eastAsia="Times New Roman" w:hAnsi="Times New Roman" w:cs="Times New Roman"/>
          <w:color w:val="000000" w:themeColor="text1"/>
          <w:sz w:val="24"/>
          <w:szCs w:val="24"/>
        </w:rPr>
        <w:t xml:space="preserve">The respondent in the United States fills out the form with their own data and data on eligible family in Afghanistan. The information is received into the </w:t>
      </w:r>
      <w:r w:rsidRPr="13E89A74" w:rsidR="28880CDC">
        <w:rPr>
          <w:rFonts w:ascii="Times New Roman" w:eastAsia="Times New Roman" w:hAnsi="Times New Roman" w:cs="Times New Roman"/>
          <w:color w:val="000000" w:themeColor="text1"/>
          <w:sz w:val="24"/>
          <w:szCs w:val="24"/>
        </w:rPr>
        <w:t>online</w:t>
      </w:r>
      <w:r w:rsidRPr="13E89A74" w:rsidR="0A7B2D8D">
        <w:rPr>
          <w:rFonts w:ascii="Times New Roman" w:eastAsia="Times New Roman" w:hAnsi="Times New Roman" w:cs="Times New Roman"/>
          <w:color w:val="000000" w:themeColor="text1"/>
          <w:sz w:val="24"/>
          <w:szCs w:val="24"/>
        </w:rPr>
        <w:t xml:space="preserve"> platform</w:t>
      </w:r>
      <w:r w:rsidRPr="13E89A74">
        <w:rPr>
          <w:rFonts w:ascii="Times New Roman" w:eastAsia="Times New Roman" w:hAnsi="Times New Roman" w:cs="Times New Roman"/>
          <w:color w:val="000000" w:themeColor="text1"/>
          <w:sz w:val="24"/>
          <w:szCs w:val="24"/>
        </w:rPr>
        <w:t>,</w:t>
      </w:r>
      <w:r w:rsidRPr="13E89A74" w:rsidR="7C9B00E6">
        <w:rPr>
          <w:rFonts w:ascii="Times New Roman" w:eastAsia="Times New Roman" w:hAnsi="Times New Roman" w:cs="Times New Roman"/>
          <w:color w:val="000000" w:themeColor="text1"/>
          <w:sz w:val="24"/>
          <w:szCs w:val="24"/>
        </w:rPr>
        <w:t xml:space="preserve"> which is</w:t>
      </w:r>
      <w:r w:rsidRPr="13E89A74">
        <w:rPr>
          <w:rFonts w:ascii="Times New Roman" w:eastAsia="Times New Roman" w:hAnsi="Times New Roman" w:cs="Times New Roman"/>
          <w:color w:val="000000" w:themeColor="text1"/>
          <w:sz w:val="24"/>
          <w:szCs w:val="24"/>
        </w:rPr>
        <w:t xml:space="preserve"> controlled by the Department of State.</w:t>
      </w:r>
    </w:p>
    <w:p w:rsidR="00DC5885" w:rsidP="1922331E" w14:paraId="39380BC4" w14:textId="2AFB277B">
      <w:pPr>
        <w:pStyle w:val="ListParagraph"/>
        <w:numPr>
          <w:ilvl w:val="0"/>
          <w:numId w:val="1"/>
        </w:numPr>
        <w:spacing w:after="120" w:line="240" w:lineRule="auto"/>
        <w:rPr>
          <w:rFonts w:eastAsiaTheme="minorEastAsia"/>
          <w:color w:val="000000" w:themeColor="text1"/>
          <w:sz w:val="24"/>
          <w:szCs w:val="24"/>
        </w:rPr>
      </w:pPr>
      <w:r w:rsidRPr="1922331E">
        <w:rPr>
          <w:rFonts w:ascii="Times New Roman" w:eastAsia="Times New Roman" w:hAnsi="Times New Roman" w:cs="Times New Roman"/>
          <w:i/>
          <w:iCs/>
          <w:color w:val="000000" w:themeColor="text1"/>
          <w:sz w:val="24"/>
          <w:szCs w:val="24"/>
        </w:rPr>
        <w:t>Does this collection duplicate any other collection of information?</w:t>
      </w:r>
    </w:p>
    <w:p w:rsidR="00DC5885" w:rsidP="1922331E" w14:paraId="17149AAC" w14:textId="64F88D06">
      <w:pPr>
        <w:spacing w:after="120" w:line="240" w:lineRule="auto"/>
        <w:ind w:left="360"/>
        <w:rPr>
          <w:rFonts w:ascii="Times New Roman" w:eastAsia="Times New Roman" w:hAnsi="Times New Roman" w:cs="Times New Roman"/>
          <w:color w:val="000000" w:themeColor="text1"/>
          <w:sz w:val="24"/>
          <w:szCs w:val="24"/>
        </w:rPr>
      </w:pPr>
      <w:r w:rsidRPr="1922331E">
        <w:rPr>
          <w:rFonts w:ascii="Times New Roman" w:eastAsia="Times New Roman" w:hAnsi="Times New Roman" w:cs="Times New Roman"/>
          <w:color w:val="000000" w:themeColor="text1"/>
          <w:sz w:val="24"/>
          <w:szCs w:val="24"/>
        </w:rPr>
        <w:t>This collection will not duplicate any other collection of information.</w:t>
      </w:r>
    </w:p>
    <w:p w:rsidR="00DC5885" w:rsidP="1922331E" w14:paraId="66704BAE" w14:textId="3E2640BA">
      <w:pPr>
        <w:pStyle w:val="ListParagraph"/>
        <w:numPr>
          <w:ilvl w:val="0"/>
          <w:numId w:val="1"/>
        </w:numPr>
        <w:spacing w:after="120" w:line="240" w:lineRule="auto"/>
        <w:rPr>
          <w:rFonts w:eastAsiaTheme="minorEastAsia"/>
          <w:color w:val="000000" w:themeColor="text1"/>
          <w:sz w:val="24"/>
          <w:szCs w:val="24"/>
        </w:rPr>
      </w:pPr>
      <w:r w:rsidRPr="1922331E">
        <w:rPr>
          <w:rFonts w:ascii="Times New Roman" w:eastAsia="Times New Roman" w:hAnsi="Times New Roman" w:cs="Times New Roman"/>
          <w:i/>
          <w:iCs/>
          <w:color w:val="000000" w:themeColor="text1"/>
          <w:sz w:val="24"/>
          <w:szCs w:val="24"/>
        </w:rPr>
        <w:t>Describe any impacts on small business.</w:t>
      </w:r>
    </w:p>
    <w:p w:rsidR="00DC5885" w:rsidP="1922331E" w14:paraId="399775AF" w14:textId="77F8F42D">
      <w:pPr>
        <w:spacing w:after="120" w:line="240" w:lineRule="auto"/>
        <w:ind w:left="360"/>
        <w:rPr>
          <w:rFonts w:ascii="Times New Roman" w:eastAsia="Times New Roman" w:hAnsi="Times New Roman" w:cs="Times New Roman"/>
          <w:color w:val="000000" w:themeColor="text1"/>
          <w:sz w:val="24"/>
          <w:szCs w:val="24"/>
        </w:rPr>
      </w:pPr>
      <w:r w:rsidRPr="1922331E">
        <w:rPr>
          <w:rFonts w:ascii="Times New Roman" w:eastAsia="Times New Roman" w:hAnsi="Times New Roman" w:cs="Times New Roman"/>
          <w:color w:val="000000" w:themeColor="text1"/>
          <w:sz w:val="24"/>
          <w:szCs w:val="24"/>
        </w:rPr>
        <w:t>There is no impact on small business.</w:t>
      </w:r>
    </w:p>
    <w:p w:rsidR="00DC5885" w:rsidP="1922331E" w14:paraId="78A40FC2" w14:textId="7F59C38A">
      <w:pPr>
        <w:pStyle w:val="ListParagraph"/>
        <w:numPr>
          <w:ilvl w:val="0"/>
          <w:numId w:val="1"/>
        </w:numPr>
        <w:spacing w:after="120" w:line="240" w:lineRule="auto"/>
        <w:rPr>
          <w:rFonts w:eastAsiaTheme="minorEastAsia"/>
          <w:color w:val="000000" w:themeColor="text1"/>
          <w:sz w:val="24"/>
          <w:szCs w:val="24"/>
        </w:rPr>
      </w:pPr>
      <w:r w:rsidRPr="1922331E">
        <w:rPr>
          <w:rFonts w:ascii="Times New Roman" w:eastAsia="Times New Roman" w:hAnsi="Times New Roman" w:cs="Times New Roman"/>
          <w:i/>
          <w:iCs/>
          <w:color w:val="000000" w:themeColor="text1"/>
          <w:sz w:val="24"/>
          <w:szCs w:val="24"/>
        </w:rPr>
        <w:t>What are consequences if this collection is not done?</w:t>
      </w:r>
    </w:p>
    <w:p w:rsidR="00DC5885" w:rsidP="1922331E" w14:paraId="1BA4190B" w14:textId="319B943E">
      <w:pPr>
        <w:spacing w:after="120" w:line="240" w:lineRule="auto"/>
        <w:ind w:left="360"/>
        <w:rPr>
          <w:rFonts w:ascii="Times New Roman" w:eastAsia="Times New Roman" w:hAnsi="Times New Roman" w:cs="Times New Roman"/>
          <w:color w:val="000000" w:themeColor="text1"/>
          <w:sz w:val="24"/>
          <w:szCs w:val="24"/>
        </w:rPr>
      </w:pPr>
      <w:r w:rsidRPr="1922331E">
        <w:rPr>
          <w:rFonts w:ascii="Times New Roman" w:eastAsia="Times New Roman" w:hAnsi="Times New Roman" w:cs="Times New Roman"/>
          <w:color w:val="000000" w:themeColor="text1"/>
          <w:sz w:val="24"/>
          <w:szCs w:val="24"/>
        </w:rPr>
        <w:t>If this information is not collected, eligible family members may not be able to be reunified with their family members in the United States, thus U.S. Government guidance will not be followed to reunify. The immediate family of parolees relocated through OAW are reportedly suffering mental anguish while without family in the U.S.</w:t>
      </w:r>
    </w:p>
    <w:p w:rsidR="00DC5885" w:rsidP="1922331E" w14:paraId="362E8BE2" w14:textId="5CA29BFA">
      <w:pPr>
        <w:pStyle w:val="ListParagraph"/>
        <w:numPr>
          <w:ilvl w:val="0"/>
          <w:numId w:val="1"/>
        </w:numPr>
        <w:spacing w:after="120" w:line="240" w:lineRule="auto"/>
        <w:rPr>
          <w:rFonts w:eastAsiaTheme="minorEastAsia"/>
          <w:color w:val="000000" w:themeColor="text1"/>
          <w:sz w:val="24"/>
          <w:szCs w:val="24"/>
        </w:rPr>
      </w:pPr>
      <w:r w:rsidRPr="1922331E">
        <w:rPr>
          <w:rFonts w:ascii="Times New Roman" w:eastAsia="Times New Roman" w:hAnsi="Times New Roman" w:cs="Times New Roman"/>
          <w:i/>
          <w:iCs/>
          <w:color w:val="000000" w:themeColor="text1"/>
          <w:sz w:val="24"/>
          <w:szCs w:val="24"/>
        </w:rPr>
        <w:t>Are there any special collection circumstances?</w:t>
      </w:r>
    </w:p>
    <w:p w:rsidR="00DC5885" w:rsidP="1922331E" w14:paraId="13E22D88" w14:textId="4A966A8E">
      <w:pPr>
        <w:spacing w:after="120" w:line="240" w:lineRule="auto"/>
        <w:ind w:left="360"/>
        <w:rPr>
          <w:rFonts w:ascii="Times New Roman" w:eastAsia="Times New Roman" w:hAnsi="Times New Roman" w:cs="Times New Roman"/>
          <w:color w:val="000000" w:themeColor="text1"/>
          <w:sz w:val="24"/>
          <w:szCs w:val="24"/>
        </w:rPr>
      </w:pPr>
      <w:r w:rsidRPr="1922331E">
        <w:rPr>
          <w:rFonts w:ascii="Times New Roman" w:eastAsia="Times New Roman" w:hAnsi="Times New Roman" w:cs="Times New Roman"/>
          <w:color w:val="000000" w:themeColor="text1"/>
          <w:sz w:val="24"/>
          <w:szCs w:val="24"/>
        </w:rPr>
        <w:t>No.</w:t>
      </w:r>
    </w:p>
    <w:p w:rsidR="00DC5885" w:rsidP="1922331E" w14:paraId="1BC30708" w14:textId="19C9FCCF">
      <w:pPr>
        <w:pStyle w:val="ListParagraph"/>
        <w:numPr>
          <w:ilvl w:val="0"/>
          <w:numId w:val="1"/>
        </w:numPr>
        <w:spacing w:after="120" w:line="240" w:lineRule="auto"/>
        <w:rPr>
          <w:rFonts w:eastAsiaTheme="minorEastAsia"/>
          <w:color w:val="000000" w:themeColor="text1"/>
          <w:sz w:val="24"/>
          <w:szCs w:val="24"/>
        </w:rPr>
      </w:pPr>
      <w:r w:rsidRPr="1922331E">
        <w:rPr>
          <w:rFonts w:ascii="Times New Roman" w:eastAsia="Times New Roman" w:hAnsi="Times New Roman" w:cs="Times New Roman"/>
          <w:i/>
          <w:iCs/>
          <w:color w:val="000000" w:themeColor="text1"/>
          <w:sz w:val="24"/>
          <w:szCs w:val="24"/>
        </w:rPr>
        <w:t>Document publication (or intent to publish) a request for public comments in the Federal Register</w:t>
      </w:r>
    </w:p>
    <w:p w:rsidR="00DC5885" w:rsidP="13E89A74" w14:paraId="6FC6405F" w14:textId="7BC17407">
      <w:pPr>
        <w:spacing w:after="120" w:line="240" w:lineRule="auto"/>
        <w:ind w:left="360"/>
        <w:rPr>
          <w:rFonts w:ascii="Times New Roman" w:eastAsia="Times New Roman" w:hAnsi="Times New Roman" w:cs="Times New Roman"/>
          <w:color w:val="000000" w:themeColor="text1"/>
          <w:sz w:val="24"/>
          <w:szCs w:val="24"/>
        </w:rPr>
      </w:pPr>
      <w:r w:rsidRPr="13E89A74">
        <w:rPr>
          <w:rFonts w:ascii="Times New Roman" w:eastAsia="Times New Roman" w:hAnsi="Times New Roman" w:cs="Times New Roman"/>
          <w:color w:val="000000" w:themeColor="text1"/>
          <w:sz w:val="24"/>
          <w:szCs w:val="24"/>
        </w:rPr>
        <w:t xml:space="preserve">The Department </w:t>
      </w:r>
      <w:r w:rsidR="00083809">
        <w:rPr>
          <w:rFonts w:ascii="Times New Roman" w:eastAsia="Times New Roman" w:hAnsi="Times New Roman" w:cs="Times New Roman"/>
          <w:color w:val="000000" w:themeColor="text1"/>
          <w:sz w:val="24"/>
          <w:szCs w:val="24"/>
        </w:rPr>
        <w:t>received emergency approval of this information collection, and is requesting a revision.  See paragraph 15.</w:t>
      </w:r>
    </w:p>
    <w:p w:rsidR="00DC5885" w:rsidP="1922331E" w14:paraId="61DF36BE" w14:textId="391A3C2C">
      <w:pPr>
        <w:pStyle w:val="ListParagraph"/>
        <w:numPr>
          <w:ilvl w:val="0"/>
          <w:numId w:val="1"/>
        </w:numPr>
        <w:spacing w:after="120" w:line="240" w:lineRule="auto"/>
        <w:rPr>
          <w:rFonts w:eastAsiaTheme="minorEastAsia"/>
          <w:color w:val="000000" w:themeColor="text1"/>
          <w:sz w:val="24"/>
          <w:szCs w:val="24"/>
        </w:rPr>
      </w:pPr>
      <w:r w:rsidRPr="1922331E">
        <w:rPr>
          <w:rFonts w:ascii="Times New Roman" w:eastAsia="Times New Roman" w:hAnsi="Times New Roman" w:cs="Times New Roman"/>
          <w:i/>
          <w:iCs/>
          <w:color w:val="000000" w:themeColor="text1"/>
          <w:sz w:val="24"/>
          <w:szCs w:val="24"/>
        </w:rPr>
        <w:t>Are payments or gifts given to the respondents?</w:t>
      </w:r>
    </w:p>
    <w:p w:rsidR="00DC5885" w:rsidP="1922331E" w14:paraId="7DAEB786" w14:textId="678582DD">
      <w:pPr>
        <w:spacing w:after="120" w:line="240" w:lineRule="auto"/>
        <w:ind w:left="360"/>
        <w:rPr>
          <w:rFonts w:ascii="Times New Roman" w:eastAsia="Times New Roman" w:hAnsi="Times New Roman" w:cs="Times New Roman"/>
          <w:color w:val="000000" w:themeColor="text1"/>
          <w:sz w:val="24"/>
          <w:szCs w:val="24"/>
        </w:rPr>
      </w:pPr>
      <w:r w:rsidRPr="1922331E">
        <w:rPr>
          <w:rFonts w:ascii="Times New Roman" w:eastAsia="Times New Roman" w:hAnsi="Times New Roman" w:cs="Times New Roman"/>
          <w:color w:val="000000" w:themeColor="text1"/>
          <w:sz w:val="24"/>
          <w:szCs w:val="24"/>
        </w:rPr>
        <w:t>No.</w:t>
      </w:r>
    </w:p>
    <w:p w:rsidR="00DC5885" w:rsidP="1922331E" w14:paraId="0155D501" w14:textId="771CBF35">
      <w:pPr>
        <w:pStyle w:val="ListParagraph"/>
        <w:numPr>
          <w:ilvl w:val="0"/>
          <w:numId w:val="1"/>
        </w:numPr>
        <w:spacing w:after="120" w:line="240" w:lineRule="auto"/>
        <w:rPr>
          <w:rFonts w:eastAsiaTheme="minorEastAsia"/>
          <w:color w:val="000000" w:themeColor="text1"/>
          <w:sz w:val="24"/>
          <w:szCs w:val="24"/>
        </w:rPr>
      </w:pPr>
      <w:r w:rsidRPr="1922331E">
        <w:rPr>
          <w:rFonts w:ascii="Times New Roman" w:eastAsia="Times New Roman" w:hAnsi="Times New Roman" w:cs="Times New Roman"/>
          <w:i/>
          <w:iCs/>
          <w:color w:val="000000" w:themeColor="text1"/>
          <w:sz w:val="24"/>
          <w:szCs w:val="24"/>
        </w:rPr>
        <w:t xml:space="preserve"> Describe assurances of privacy/confidentiality</w:t>
      </w:r>
    </w:p>
    <w:p w:rsidR="00DC5885" w:rsidP="0313E4A5" w14:paraId="3DA3FC0C" w14:textId="0034B12F">
      <w:pPr>
        <w:spacing w:after="120" w:line="240" w:lineRule="auto"/>
        <w:ind w:left="360"/>
        <w:rPr>
          <w:rFonts w:ascii="Times New Roman" w:eastAsia="Times New Roman" w:hAnsi="Times New Roman" w:cs="Times New Roman"/>
          <w:color w:val="000000" w:themeColor="text1"/>
          <w:sz w:val="24"/>
          <w:szCs w:val="24"/>
        </w:rPr>
      </w:pPr>
      <w:r w:rsidRPr="0313E4A5">
        <w:rPr>
          <w:rFonts w:ascii="Times New Roman" w:eastAsia="Times New Roman" w:hAnsi="Times New Roman" w:cs="Times New Roman"/>
          <w:color w:val="000000" w:themeColor="text1"/>
          <w:sz w:val="24"/>
          <w:szCs w:val="24"/>
        </w:rPr>
        <w:t>All information will be handled in accordance with the Fair Information Practice Principles identified in OMB Circular No. A-130, “Managing Information as a Strategic Resource” and the confidentiality provisions of the INA (8 U.S.C. § 1202(f)), as applicable.</w:t>
      </w:r>
      <w:r w:rsidRPr="0313E4A5" w:rsidR="23F5F52C">
        <w:rPr>
          <w:rFonts w:ascii="Times New Roman" w:eastAsia="Times New Roman" w:hAnsi="Times New Roman" w:cs="Times New Roman"/>
          <w:color w:val="000000" w:themeColor="text1"/>
          <w:sz w:val="24"/>
          <w:szCs w:val="24"/>
        </w:rPr>
        <w:t xml:space="preserve"> Information collected from the form will be used by Department of State employees and contractors to assist in providing relocation assista</w:t>
      </w:r>
      <w:r w:rsidRPr="0313E4A5" w:rsidR="6AB67278">
        <w:rPr>
          <w:rFonts w:ascii="Times New Roman" w:eastAsia="Times New Roman" w:hAnsi="Times New Roman" w:cs="Times New Roman"/>
          <w:color w:val="000000" w:themeColor="text1"/>
          <w:sz w:val="24"/>
          <w:szCs w:val="24"/>
        </w:rPr>
        <w:t>n</w:t>
      </w:r>
      <w:r w:rsidRPr="0313E4A5" w:rsidR="23F5F52C">
        <w:rPr>
          <w:rFonts w:ascii="Times New Roman" w:eastAsia="Times New Roman" w:hAnsi="Times New Roman" w:cs="Times New Roman"/>
          <w:color w:val="000000" w:themeColor="text1"/>
          <w:sz w:val="24"/>
          <w:szCs w:val="24"/>
        </w:rPr>
        <w:t>ce</w:t>
      </w:r>
      <w:r w:rsidRPr="0313E4A5" w:rsidR="26B35B27">
        <w:rPr>
          <w:rFonts w:ascii="Times New Roman" w:eastAsia="Times New Roman" w:hAnsi="Times New Roman" w:cs="Times New Roman"/>
          <w:color w:val="000000" w:themeColor="text1"/>
          <w:sz w:val="24"/>
          <w:szCs w:val="24"/>
        </w:rPr>
        <w:t xml:space="preserve">. </w:t>
      </w:r>
      <w:r w:rsidRPr="0313E4A5" w:rsidR="597E0E5C">
        <w:rPr>
          <w:rFonts w:ascii="Times New Roman" w:eastAsia="Times New Roman" w:hAnsi="Times New Roman" w:cs="Times New Roman"/>
          <w:color w:val="000000" w:themeColor="text1"/>
          <w:sz w:val="24"/>
          <w:szCs w:val="24"/>
        </w:rPr>
        <w:t xml:space="preserve">Department of State </w:t>
      </w:r>
      <w:r w:rsidRPr="0313E4A5" w:rsidR="56C7D8BF">
        <w:rPr>
          <w:rFonts w:ascii="Times New Roman" w:eastAsia="Times New Roman" w:hAnsi="Times New Roman" w:cs="Times New Roman"/>
          <w:color w:val="000000" w:themeColor="text1"/>
          <w:sz w:val="24"/>
          <w:szCs w:val="24"/>
        </w:rPr>
        <w:t>entities</w:t>
      </w:r>
      <w:r w:rsidRPr="0313E4A5" w:rsidR="597E0E5C">
        <w:rPr>
          <w:rFonts w:ascii="Times New Roman" w:eastAsia="Times New Roman" w:hAnsi="Times New Roman" w:cs="Times New Roman"/>
          <w:color w:val="000000" w:themeColor="text1"/>
          <w:sz w:val="24"/>
          <w:szCs w:val="24"/>
        </w:rPr>
        <w:t xml:space="preserve"> that may require access to this information are: Office of the Coordinator for Afghan Relocation Efforts, Bur</w:t>
      </w:r>
      <w:r w:rsidRPr="0313E4A5" w:rsidR="2ABD1B20">
        <w:rPr>
          <w:rFonts w:ascii="Times New Roman" w:eastAsia="Times New Roman" w:hAnsi="Times New Roman" w:cs="Times New Roman"/>
          <w:color w:val="000000" w:themeColor="text1"/>
          <w:sz w:val="24"/>
          <w:szCs w:val="24"/>
        </w:rPr>
        <w:t xml:space="preserve">eau of Population, Refugees, and Migration, and the Bureau of Consular Affairs. </w:t>
      </w:r>
      <w:r w:rsidRPr="0313E4A5" w:rsidR="26B35B27">
        <w:rPr>
          <w:rFonts w:ascii="Times New Roman" w:eastAsia="Times New Roman" w:hAnsi="Times New Roman" w:cs="Times New Roman"/>
          <w:color w:val="000000" w:themeColor="text1"/>
          <w:sz w:val="24"/>
          <w:szCs w:val="24"/>
        </w:rPr>
        <w:t xml:space="preserve">To provide relocation assistance, </w:t>
      </w:r>
      <w:r w:rsidRPr="0313E4A5" w:rsidR="10075B73">
        <w:rPr>
          <w:rFonts w:ascii="Times New Roman" w:eastAsia="Times New Roman" w:hAnsi="Times New Roman" w:cs="Times New Roman"/>
          <w:color w:val="000000" w:themeColor="text1"/>
          <w:sz w:val="24"/>
          <w:szCs w:val="24"/>
        </w:rPr>
        <w:t xml:space="preserve">the </w:t>
      </w:r>
      <w:r w:rsidRPr="0313E4A5" w:rsidR="26B35B27">
        <w:rPr>
          <w:rFonts w:ascii="Times New Roman" w:eastAsia="Times New Roman" w:hAnsi="Times New Roman" w:cs="Times New Roman"/>
          <w:color w:val="000000" w:themeColor="text1"/>
          <w:sz w:val="24"/>
          <w:szCs w:val="24"/>
        </w:rPr>
        <w:t>Department of State</w:t>
      </w:r>
      <w:r w:rsidRPr="0313E4A5" w:rsidR="22F48303">
        <w:rPr>
          <w:rFonts w:ascii="Times New Roman" w:eastAsia="Times New Roman" w:hAnsi="Times New Roman" w:cs="Times New Roman"/>
          <w:color w:val="000000" w:themeColor="text1"/>
          <w:sz w:val="24"/>
          <w:szCs w:val="24"/>
        </w:rPr>
        <w:t xml:space="preserve"> must</w:t>
      </w:r>
      <w:r w:rsidRPr="0313E4A5" w:rsidR="26B35B27">
        <w:rPr>
          <w:rFonts w:ascii="Times New Roman" w:eastAsia="Times New Roman" w:hAnsi="Times New Roman" w:cs="Times New Roman"/>
          <w:color w:val="000000" w:themeColor="text1"/>
          <w:sz w:val="24"/>
          <w:szCs w:val="24"/>
        </w:rPr>
        <w:t xml:space="preserve"> verify the applicant’s parole status with the Depar</w:t>
      </w:r>
      <w:r w:rsidRPr="0313E4A5" w:rsidR="73C5055F">
        <w:rPr>
          <w:rFonts w:ascii="Times New Roman" w:eastAsia="Times New Roman" w:hAnsi="Times New Roman" w:cs="Times New Roman"/>
          <w:color w:val="000000" w:themeColor="text1"/>
          <w:sz w:val="24"/>
          <w:szCs w:val="24"/>
        </w:rPr>
        <w:t>tment of Homeland Security.</w:t>
      </w:r>
      <w:r w:rsidRPr="0313E4A5" w:rsidR="3040B0AF">
        <w:rPr>
          <w:rFonts w:ascii="Times New Roman" w:eastAsia="Times New Roman" w:hAnsi="Times New Roman" w:cs="Times New Roman"/>
          <w:color w:val="000000" w:themeColor="text1"/>
          <w:sz w:val="24"/>
          <w:szCs w:val="24"/>
        </w:rPr>
        <w:t xml:space="preserve"> </w:t>
      </w:r>
      <w:r w:rsidRPr="0313E4A5" w:rsidR="0FE97C6A">
        <w:rPr>
          <w:rFonts w:ascii="Times New Roman" w:eastAsia="Times New Roman" w:hAnsi="Times New Roman" w:cs="Times New Roman"/>
          <w:color w:val="000000" w:themeColor="text1"/>
          <w:sz w:val="24"/>
          <w:szCs w:val="24"/>
        </w:rPr>
        <w:t xml:space="preserve">SORN STATE-39, </w:t>
      </w:r>
      <w:r w:rsidRPr="0313E4A5" w:rsidR="69122B22">
        <w:rPr>
          <w:rFonts w:ascii="Times New Roman" w:eastAsia="Times New Roman" w:hAnsi="Times New Roman" w:cs="Times New Roman"/>
          <w:color w:val="000000" w:themeColor="text1"/>
          <w:sz w:val="24"/>
          <w:szCs w:val="24"/>
        </w:rPr>
        <w:t>outlines the routine uses of the information collected.</w:t>
      </w:r>
    </w:p>
    <w:p w:rsidR="00DC5885" w:rsidP="0313E4A5" w14:paraId="101B88E2" w14:textId="7378389C">
      <w:pPr>
        <w:pStyle w:val="ListParagraph"/>
        <w:numPr>
          <w:ilvl w:val="0"/>
          <w:numId w:val="1"/>
        </w:numPr>
        <w:spacing w:after="120" w:line="240" w:lineRule="auto"/>
        <w:rPr>
          <w:rFonts w:eastAsiaTheme="minorEastAsia"/>
          <w:color w:val="000000" w:themeColor="text1"/>
          <w:sz w:val="24"/>
          <w:szCs w:val="24"/>
        </w:rPr>
      </w:pPr>
      <w:r w:rsidRPr="0313E4A5">
        <w:rPr>
          <w:rFonts w:ascii="Times New Roman" w:eastAsia="Times New Roman" w:hAnsi="Times New Roman" w:cs="Times New Roman"/>
          <w:i/>
          <w:iCs/>
          <w:color w:val="000000" w:themeColor="text1"/>
          <w:sz w:val="24"/>
          <w:szCs w:val="24"/>
        </w:rPr>
        <w:t>Are any questions of a sensitive nature asked?</w:t>
      </w:r>
    </w:p>
    <w:p w:rsidR="00DC5885" w:rsidP="1922331E" w14:paraId="738B5CF9" w14:textId="5D053D46">
      <w:pPr>
        <w:spacing w:after="120" w:line="240" w:lineRule="auto"/>
        <w:ind w:left="360"/>
        <w:rPr>
          <w:rFonts w:ascii="Times New Roman" w:eastAsia="Times New Roman" w:hAnsi="Times New Roman" w:cs="Times New Roman"/>
          <w:color w:val="000000" w:themeColor="text1"/>
          <w:sz w:val="24"/>
          <w:szCs w:val="24"/>
        </w:rPr>
      </w:pPr>
      <w:r w:rsidRPr="1922331E">
        <w:rPr>
          <w:rFonts w:ascii="Times New Roman" w:eastAsia="Times New Roman" w:hAnsi="Times New Roman" w:cs="Times New Roman"/>
          <w:color w:val="000000" w:themeColor="text1"/>
          <w:sz w:val="24"/>
          <w:szCs w:val="24"/>
        </w:rPr>
        <w:t>No questions of a sensitive nature are asked.</w:t>
      </w:r>
    </w:p>
    <w:p w:rsidR="00DC5885" w:rsidP="1922331E" w14:paraId="001B7624" w14:textId="40819832">
      <w:pPr>
        <w:pStyle w:val="ListParagraph"/>
        <w:numPr>
          <w:ilvl w:val="0"/>
          <w:numId w:val="1"/>
        </w:numPr>
        <w:spacing w:after="120" w:line="240" w:lineRule="auto"/>
        <w:rPr>
          <w:rFonts w:eastAsiaTheme="minorEastAsia"/>
          <w:color w:val="000000" w:themeColor="text1"/>
          <w:sz w:val="24"/>
          <w:szCs w:val="24"/>
        </w:rPr>
      </w:pPr>
      <w:r w:rsidRPr="1922331E">
        <w:rPr>
          <w:rFonts w:ascii="Times New Roman" w:eastAsia="Times New Roman" w:hAnsi="Times New Roman" w:cs="Times New Roman"/>
          <w:i/>
          <w:iCs/>
          <w:color w:val="000000" w:themeColor="text1"/>
          <w:sz w:val="24"/>
          <w:szCs w:val="24"/>
        </w:rPr>
        <w:t xml:space="preserve"> Describe the hour time burden and the hour cost burden on the respondent needed to complete this collection</w:t>
      </w:r>
    </w:p>
    <w:p w:rsidR="00DC5885" w:rsidP="1922331E" w14:paraId="135ED11E" w14:textId="5D07CF5E">
      <w:pPr>
        <w:spacing w:after="120" w:line="240" w:lineRule="auto"/>
        <w:ind w:left="360"/>
        <w:rPr>
          <w:rFonts w:ascii="Times New Roman" w:eastAsia="Times New Roman" w:hAnsi="Times New Roman" w:cs="Times New Roman"/>
          <w:color w:val="000000" w:themeColor="text1"/>
          <w:sz w:val="24"/>
          <w:szCs w:val="24"/>
        </w:rPr>
      </w:pPr>
      <w:r w:rsidRPr="1922331E">
        <w:rPr>
          <w:rFonts w:ascii="Times New Roman" w:eastAsia="Times New Roman" w:hAnsi="Times New Roman" w:cs="Times New Roman"/>
          <w:color w:val="000000" w:themeColor="text1"/>
          <w:sz w:val="24"/>
          <w:szCs w:val="24"/>
        </w:rPr>
        <w:t xml:space="preserve">The Department anticipates approximately </w:t>
      </w:r>
      <w:r w:rsidRPr="1922331E" w:rsidR="41047AA3">
        <w:rPr>
          <w:rFonts w:ascii="Times New Roman" w:eastAsia="Times New Roman" w:hAnsi="Times New Roman" w:cs="Times New Roman"/>
          <w:color w:val="000000" w:themeColor="text1"/>
          <w:sz w:val="24"/>
          <w:szCs w:val="24"/>
        </w:rPr>
        <w:t>35,000</w:t>
      </w:r>
      <w:r w:rsidRPr="1922331E">
        <w:rPr>
          <w:rFonts w:ascii="Times New Roman" w:eastAsia="Times New Roman" w:hAnsi="Times New Roman" w:cs="Times New Roman"/>
          <w:color w:val="000000" w:themeColor="text1"/>
          <w:sz w:val="24"/>
          <w:szCs w:val="24"/>
        </w:rPr>
        <w:t xml:space="preserve"> respondents will respond to this collection.  </w:t>
      </w:r>
    </w:p>
    <w:p w:rsidR="00DC5885" w:rsidP="1922331E" w14:paraId="0F925FE8" w14:textId="19EFEFCB">
      <w:pPr>
        <w:spacing w:after="120" w:line="240" w:lineRule="auto"/>
        <w:ind w:left="360"/>
        <w:rPr>
          <w:rFonts w:ascii="Times New Roman" w:eastAsia="Times New Roman" w:hAnsi="Times New Roman" w:cs="Times New Roman"/>
          <w:color w:val="000000" w:themeColor="text1"/>
          <w:sz w:val="24"/>
          <w:szCs w:val="24"/>
        </w:rPr>
      </w:pPr>
      <w:r w:rsidRPr="1922331E">
        <w:rPr>
          <w:rFonts w:ascii="Times New Roman" w:eastAsia="Times New Roman" w:hAnsi="Times New Roman" w:cs="Times New Roman"/>
          <w:color w:val="000000" w:themeColor="text1"/>
          <w:sz w:val="24"/>
          <w:szCs w:val="24"/>
        </w:rPr>
        <w:t xml:space="preserve">The form takes approximately 15 minutes to complete, resulting in a time burden of 1,250 hours.  </w:t>
      </w:r>
    </w:p>
    <w:p w:rsidR="00DC5885" w:rsidP="1922331E" w14:paraId="5106D183" w14:textId="4BCA6EDF">
      <w:pPr>
        <w:spacing w:after="0" w:line="240" w:lineRule="auto"/>
        <w:ind w:left="360"/>
        <w:rPr>
          <w:rFonts w:ascii="Times New Roman" w:eastAsia="Times New Roman" w:hAnsi="Times New Roman" w:cs="Times New Roman"/>
          <w:color w:val="000000" w:themeColor="text1"/>
          <w:sz w:val="24"/>
          <w:szCs w:val="24"/>
        </w:rPr>
      </w:pPr>
      <w:r w:rsidRPr="1922331E">
        <w:rPr>
          <w:rFonts w:ascii="Times New Roman" w:eastAsia="Times New Roman" w:hAnsi="Times New Roman" w:cs="Times New Roman"/>
          <w:color w:val="000000" w:themeColor="text1"/>
          <w:sz w:val="24"/>
          <w:szCs w:val="24"/>
        </w:rPr>
        <w:t xml:space="preserve">Respondents include individuals in the United States or elsewhere who are not in need of assistance themselves but are completing the form on behalf of family members or other </w:t>
      </w:r>
      <w:r w:rsidRPr="1922331E">
        <w:rPr>
          <w:rFonts w:ascii="Times New Roman" w:eastAsia="Times New Roman" w:hAnsi="Times New Roman" w:cs="Times New Roman"/>
          <w:color w:val="000000" w:themeColor="text1"/>
          <w:sz w:val="24"/>
          <w:szCs w:val="24"/>
        </w:rPr>
        <w:t>Afghan individuals. For any Afghan or other non-U.S. respondents, there are no hourly earnings data.</w:t>
      </w:r>
    </w:p>
    <w:p w:rsidR="00DC5885" w:rsidP="1922331E" w14:paraId="15A98963" w14:textId="7545B7BC">
      <w:pPr>
        <w:spacing w:after="0" w:line="240" w:lineRule="auto"/>
        <w:ind w:left="360"/>
        <w:rPr>
          <w:rFonts w:ascii="Times New Roman" w:eastAsia="Times New Roman" w:hAnsi="Times New Roman" w:cs="Times New Roman"/>
          <w:color w:val="000000" w:themeColor="text1"/>
          <w:sz w:val="24"/>
          <w:szCs w:val="24"/>
        </w:rPr>
      </w:pPr>
      <w:r w:rsidRPr="1922331E">
        <w:rPr>
          <w:rFonts w:ascii="Times New Roman" w:eastAsia="Times New Roman" w:hAnsi="Times New Roman" w:cs="Times New Roman"/>
          <w:color w:val="000000" w:themeColor="text1"/>
          <w:sz w:val="24"/>
          <w:szCs w:val="24"/>
        </w:rPr>
        <w:t xml:space="preserve"> </w:t>
      </w:r>
    </w:p>
    <w:p w:rsidR="00DC5885" w:rsidP="1922331E" w14:paraId="5391A04A" w14:textId="5AE51EB8">
      <w:pPr>
        <w:pStyle w:val="ListParagraph"/>
        <w:numPr>
          <w:ilvl w:val="0"/>
          <w:numId w:val="1"/>
        </w:numPr>
        <w:spacing w:after="120" w:line="240" w:lineRule="auto"/>
        <w:rPr>
          <w:rFonts w:eastAsiaTheme="minorEastAsia"/>
          <w:color w:val="000000" w:themeColor="text1"/>
          <w:sz w:val="24"/>
          <w:szCs w:val="24"/>
        </w:rPr>
      </w:pPr>
      <w:r w:rsidRPr="1922331E">
        <w:rPr>
          <w:rFonts w:ascii="Times New Roman" w:eastAsia="Times New Roman" w:hAnsi="Times New Roman" w:cs="Times New Roman"/>
          <w:color w:val="000000" w:themeColor="text1"/>
          <w:sz w:val="24"/>
          <w:szCs w:val="24"/>
        </w:rPr>
        <w:t xml:space="preserve"> </w:t>
      </w:r>
      <w:r w:rsidRPr="1922331E">
        <w:rPr>
          <w:rFonts w:ascii="Times New Roman" w:eastAsia="Times New Roman" w:hAnsi="Times New Roman" w:cs="Times New Roman"/>
          <w:i/>
          <w:iCs/>
          <w:color w:val="000000" w:themeColor="text1"/>
          <w:sz w:val="24"/>
          <w:szCs w:val="24"/>
        </w:rPr>
        <w:t>Describe the monetary burden to respondents (out of pocket costs) needed to complete this collection.</w:t>
      </w:r>
    </w:p>
    <w:p w:rsidR="00DC5885" w:rsidP="1922331E" w14:paraId="43A9D22F" w14:textId="497044BC">
      <w:pPr>
        <w:spacing w:after="0" w:line="240" w:lineRule="auto"/>
        <w:ind w:left="360"/>
        <w:rPr>
          <w:rFonts w:ascii="Times New Roman" w:eastAsia="Times New Roman" w:hAnsi="Times New Roman" w:cs="Times New Roman"/>
          <w:color w:val="000000" w:themeColor="text1"/>
          <w:sz w:val="24"/>
          <w:szCs w:val="24"/>
        </w:rPr>
      </w:pPr>
      <w:r w:rsidRPr="1922331E">
        <w:rPr>
          <w:rFonts w:ascii="Times New Roman" w:eastAsia="Times New Roman" w:hAnsi="Times New Roman" w:cs="Times New Roman"/>
          <w:color w:val="000000" w:themeColor="text1"/>
          <w:sz w:val="24"/>
          <w:szCs w:val="24"/>
        </w:rPr>
        <w:t>There are no out-of-pocket costs to the respondents.</w:t>
      </w:r>
    </w:p>
    <w:p w:rsidR="00DC5885" w:rsidP="1922331E" w14:paraId="1249F589" w14:textId="1C0814F5">
      <w:pPr>
        <w:spacing w:after="0" w:line="240" w:lineRule="auto"/>
        <w:ind w:left="360"/>
        <w:rPr>
          <w:rFonts w:ascii="Times New Roman" w:eastAsia="Times New Roman" w:hAnsi="Times New Roman" w:cs="Times New Roman"/>
          <w:color w:val="000000" w:themeColor="text1"/>
          <w:sz w:val="24"/>
          <w:szCs w:val="24"/>
        </w:rPr>
      </w:pPr>
    </w:p>
    <w:p w:rsidR="00DC5885" w:rsidP="1922331E" w14:paraId="47465825" w14:textId="4AD6F142">
      <w:pPr>
        <w:pStyle w:val="ListParagraph"/>
        <w:numPr>
          <w:ilvl w:val="0"/>
          <w:numId w:val="1"/>
        </w:numPr>
        <w:spacing w:after="120" w:line="240" w:lineRule="auto"/>
        <w:rPr>
          <w:rFonts w:eastAsiaTheme="minorEastAsia"/>
          <w:color w:val="000000" w:themeColor="text1"/>
          <w:sz w:val="24"/>
          <w:szCs w:val="24"/>
        </w:rPr>
      </w:pPr>
      <w:r w:rsidRPr="1922331E">
        <w:rPr>
          <w:rFonts w:ascii="Times New Roman" w:eastAsia="Times New Roman" w:hAnsi="Times New Roman" w:cs="Times New Roman"/>
          <w:i/>
          <w:iCs/>
          <w:color w:val="000000" w:themeColor="text1"/>
          <w:sz w:val="24"/>
          <w:szCs w:val="24"/>
        </w:rPr>
        <w:t>Describe the cost incurred by the Federal Government to complete this collection.</w:t>
      </w:r>
    </w:p>
    <w:p w:rsidR="00DC5885" w:rsidP="1922331E" w14:paraId="096D924C" w14:textId="53EEA563">
      <w:pPr>
        <w:spacing w:after="120" w:line="240" w:lineRule="auto"/>
        <w:ind w:left="360"/>
        <w:rPr>
          <w:rFonts w:ascii="Times New Roman" w:eastAsia="Times New Roman" w:hAnsi="Times New Roman" w:cs="Times New Roman"/>
          <w:color w:val="000000" w:themeColor="text1"/>
          <w:sz w:val="24"/>
          <w:szCs w:val="24"/>
        </w:rPr>
      </w:pPr>
      <w:r w:rsidRPr="1922331E">
        <w:rPr>
          <w:rFonts w:ascii="Times New Roman" w:eastAsia="Times New Roman" w:hAnsi="Times New Roman" w:cs="Times New Roman"/>
          <w:color w:val="000000" w:themeColor="text1"/>
          <w:sz w:val="24"/>
          <w:szCs w:val="24"/>
        </w:rPr>
        <w:t xml:space="preserve">There will be no new cost to the federal government to set up this collection.  The collection instrument is made available through an existing Department platform. The responses will be reviewed by Department employees in the normal course of their duties, including on dedicated task forces pertaining to operations in Afghanistan. </w:t>
      </w:r>
    </w:p>
    <w:p w:rsidR="00DC5885" w:rsidP="1922331E" w14:paraId="19391B4B" w14:textId="00672B79">
      <w:pPr>
        <w:pStyle w:val="ListParagraph"/>
        <w:numPr>
          <w:ilvl w:val="0"/>
          <w:numId w:val="1"/>
        </w:numPr>
        <w:spacing w:after="120" w:line="240" w:lineRule="auto"/>
        <w:rPr>
          <w:rFonts w:eastAsiaTheme="minorEastAsia"/>
          <w:color w:val="000000" w:themeColor="text1"/>
          <w:sz w:val="24"/>
          <w:szCs w:val="24"/>
        </w:rPr>
      </w:pPr>
      <w:r w:rsidRPr="1922331E">
        <w:rPr>
          <w:rFonts w:ascii="Times New Roman" w:eastAsia="Times New Roman" w:hAnsi="Times New Roman" w:cs="Times New Roman"/>
          <w:i/>
          <w:iCs/>
          <w:color w:val="000000" w:themeColor="text1"/>
          <w:sz w:val="24"/>
          <w:szCs w:val="24"/>
        </w:rPr>
        <w:t>Explain any changes/adjustments to this collection since the previous submission</w:t>
      </w:r>
    </w:p>
    <w:p w:rsidR="00083809" w:rsidRPr="00083809" w:rsidP="00083809" w14:paraId="794BAB59" w14:textId="4A68F74C">
      <w:pPr>
        <w:spacing w:after="120" w:line="240" w:lineRule="auto"/>
        <w:ind w:left="360" w:firstLine="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revisions to the DS-4317:</w:t>
      </w:r>
    </w:p>
    <w:p w:rsidR="00083809" w:rsidRPr="00083809" w:rsidP="00083809" w14:paraId="66F97981" w14:textId="60514D2D">
      <w:pPr>
        <w:spacing w:after="120" w:line="240" w:lineRule="auto"/>
        <w:ind w:left="720"/>
        <w:rPr>
          <w:rFonts w:ascii="Times New Roman" w:eastAsia="Times New Roman" w:hAnsi="Times New Roman" w:cs="Times New Roman"/>
          <w:color w:val="000000" w:themeColor="text1"/>
          <w:sz w:val="24"/>
          <w:szCs w:val="24"/>
        </w:rPr>
      </w:pPr>
      <w:r w:rsidRPr="00083809">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 xml:space="preserve"> </w:t>
      </w:r>
      <w:r w:rsidRPr="00083809">
        <w:rPr>
          <w:rFonts w:ascii="Times New Roman" w:eastAsia="Times New Roman" w:hAnsi="Times New Roman" w:cs="Times New Roman"/>
          <w:color w:val="000000" w:themeColor="text1"/>
          <w:sz w:val="24"/>
          <w:szCs w:val="24"/>
        </w:rPr>
        <w:t>Emphasize that the use of the form is intended only for Afghan nationals.</w:t>
      </w:r>
    </w:p>
    <w:p w:rsidR="00083809" w:rsidRPr="00083809" w:rsidP="00083809" w14:paraId="0BB73397" w14:textId="6DE821F1">
      <w:pPr>
        <w:spacing w:after="120" w:line="240" w:lineRule="auto"/>
        <w:ind w:left="720"/>
        <w:rPr>
          <w:rFonts w:ascii="Times New Roman" w:eastAsia="Times New Roman" w:hAnsi="Times New Roman" w:cs="Times New Roman"/>
          <w:color w:val="000000" w:themeColor="text1"/>
          <w:sz w:val="24"/>
          <w:szCs w:val="24"/>
        </w:rPr>
      </w:pPr>
      <w:r w:rsidRPr="00083809">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 xml:space="preserve"> </w:t>
      </w:r>
      <w:r w:rsidRPr="00083809">
        <w:rPr>
          <w:rFonts w:ascii="Times New Roman" w:eastAsia="Times New Roman" w:hAnsi="Times New Roman" w:cs="Times New Roman"/>
          <w:color w:val="000000" w:themeColor="text1"/>
          <w:sz w:val="24"/>
          <w:szCs w:val="24"/>
        </w:rPr>
        <w:t>Clarif</w:t>
      </w:r>
      <w:r>
        <w:rPr>
          <w:rFonts w:ascii="Times New Roman" w:eastAsia="Times New Roman" w:hAnsi="Times New Roman" w:cs="Times New Roman"/>
          <w:color w:val="000000" w:themeColor="text1"/>
          <w:sz w:val="24"/>
          <w:szCs w:val="24"/>
        </w:rPr>
        <w:t>y</w:t>
      </w:r>
      <w:r w:rsidRPr="00083809">
        <w:rPr>
          <w:rFonts w:ascii="Times New Roman" w:eastAsia="Times New Roman" w:hAnsi="Times New Roman" w:cs="Times New Roman"/>
          <w:color w:val="000000" w:themeColor="text1"/>
          <w:sz w:val="24"/>
          <w:szCs w:val="24"/>
        </w:rPr>
        <w:t xml:space="preserve"> the purpose of the form with simplified language and removes unnecessary information.</w:t>
      </w:r>
    </w:p>
    <w:p w:rsidR="00083809" w:rsidRPr="00083809" w:rsidP="00083809" w14:paraId="0E42E6A6" w14:textId="7147966F">
      <w:pPr>
        <w:spacing w:after="120" w:line="240" w:lineRule="auto"/>
        <w:ind w:left="720"/>
        <w:rPr>
          <w:rFonts w:ascii="Times New Roman" w:eastAsia="Times New Roman" w:hAnsi="Times New Roman" w:cs="Times New Roman"/>
          <w:color w:val="000000" w:themeColor="text1"/>
          <w:sz w:val="24"/>
          <w:szCs w:val="24"/>
        </w:rPr>
      </w:pPr>
      <w:r w:rsidRPr="00083809">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 xml:space="preserve"> </w:t>
      </w:r>
      <w:r w:rsidRPr="00083809">
        <w:rPr>
          <w:rFonts w:ascii="Times New Roman" w:eastAsia="Times New Roman" w:hAnsi="Times New Roman" w:cs="Times New Roman"/>
          <w:color w:val="000000" w:themeColor="text1"/>
          <w:sz w:val="24"/>
          <w:szCs w:val="24"/>
        </w:rPr>
        <w:t>Update the routine uses and disclosure sections with general language that specifies how an applicant’s information may be used to qualify for departure assistance of eligible family members.</w:t>
      </w:r>
    </w:p>
    <w:p w:rsidR="00083809" w:rsidRPr="00083809" w:rsidP="00083809" w14:paraId="37972A06" w14:textId="04BE6586">
      <w:pPr>
        <w:spacing w:after="120" w:line="240" w:lineRule="auto"/>
        <w:ind w:left="720"/>
        <w:rPr>
          <w:rFonts w:ascii="Times New Roman" w:eastAsia="Times New Roman" w:hAnsi="Times New Roman" w:cs="Times New Roman"/>
          <w:color w:val="000000" w:themeColor="text1"/>
          <w:sz w:val="24"/>
          <w:szCs w:val="24"/>
        </w:rPr>
      </w:pPr>
      <w:r w:rsidRPr="00083809">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 xml:space="preserve"> </w:t>
      </w:r>
      <w:r w:rsidRPr="00083809">
        <w:rPr>
          <w:rFonts w:ascii="Times New Roman" w:eastAsia="Times New Roman" w:hAnsi="Times New Roman" w:cs="Times New Roman"/>
          <w:color w:val="000000" w:themeColor="text1"/>
          <w:sz w:val="24"/>
          <w:szCs w:val="24"/>
        </w:rPr>
        <w:t>Retain</w:t>
      </w:r>
      <w:r>
        <w:rPr>
          <w:rFonts w:ascii="Times New Roman" w:eastAsia="Times New Roman" w:hAnsi="Times New Roman" w:cs="Times New Roman"/>
          <w:color w:val="000000" w:themeColor="text1"/>
          <w:sz w:val="24"/>
          <w:szCs w:val="24"/>
        </w:rPr>
        <w:t>, but relocate</w:t>
      </w:r>
      <w:r w:rsidRPr="00083809">
        <w:rPr>
          <w:rFonts w:ascii="Times New Roman" w:eastAsia="Times New Roman" w:hAnsi="Times New Roman" w:cs="Times New Roman"/>
          <w:color w:val="000000" w:themeColor="text1"/>
          <w:sz w:val="24"/>
          <w:szCs w:val="24"/>
        </w:rPr>
        <w:t>, information about polygamous marriages to another section of the form.</w:t>
      </w:r>
    </w:p>
    <w:p w:rsidR="00083809" w:rsidRPr="00083809" w:rsidP="00083809" w14:paraId="3D33F91A" w14:textId="60DFEA3A">
      <w:pPr>
        <w:spacing w:after="120" w:line="240" w:lineRule="auto"/>
        <w:ind w:left="720"/>
        <w:rPr>
          <w:rFonts w:ascii="Times New Roman" w:eastAsia="Times New Roman" w:hAnsi="Times New Roman" w:cs="Times New Roman"/>
          <w:color w:val="000000" w:themeColor="text1"/>
          <w:sz w:val="24"/>
          <w:szCs w:val="24"/>
        </w:rPr>
      </w:pPr>
      <w:r w:rsidRPr="00083809">
        <w:rPr>
          <w:rFonts w:ascii="Times New Roman" w:eastAsia="Times New Roman" w:hAnsi="Times New Roman" w:cs="Times New Roman"/>
          <w:color w:val="000000" w:themeColor="text1"/>
          <w:sz w:val="24"/>
          <w:szCs w:val="24"/>
        </w:rPr>
        <w:t>5.</w:t>
      </w:r>
      <w:r>
        <w:rPr>
          <w:rFonts w:ascii="Times New Roman" w:eastAsia="Times New Roman" w:hAnsi="Times New Roman" w:cs="Times New Roman"/>
          <w:color w:val="000000" w:themeColor="text1"/>
          <w:sz w:val="24"/>
          <w:szCs w:val="24"/>
        </w:rPr>
        <w:t xml:space="preserve"> </w:t>
      </w:r>
      <w:r w:rsidRPr="00083809">
        <w:rPr>
          <w:rFonts w:ascii="Times New Roman" w:eastAsia="Times New Roman" w:hAnsi="Times New Roman" w:cs="Times New Roman"/>
          <w:color w:val="000000" w:themeColor="text1"/>
          <w:sz w:val="24"/>
          <w:szCs w:val="24"/>
        </w:rPr>
        <w:t>Elaborate that the use of other U.S. Government-provided information that may have been provided to the applicant may assist the U.S. Government in validating an applicant’s parole status for eligibility purposes.</w:t>
      </w:r>
    </w:p>
    <w:p w:rsidR="00083809" w:rsidRPr="00083809" w:rsidP="00083809" w14:paraId="0DE83AE2" w14:textId="1D42D376">
      <w:pPr>
        <w:spacing w:after="120" w:line="240" w:lineRule="auto"/>
        <w:ind w:left="720"/>
        <w:rPr>
          <w:rFonts w:ascii="Times New Roman" w:eastAsia="Times New Roman" w:hAnsi="Times New Roman" w:cs="Times New Roman"/>
          <w:color w:val="000000" w:themeColor="text1"/>
          <w:sz w:val="24"/>
          <w:szCs w:val="24"/>
        </w:rPr>
      </w:pPr>
      <w:r w:rsidRPr="00083809">
        <w:rPr>
          <w:rFonts w:ascii="Times New Roman" w:eastAsia="Times New Roman" w:hAnsi="Times New Roman" w:cs="Times New Roman"/>
          <w:color w:val="000000" w:themeColor="text1"/>
          <w:sz w:val="24"/>
          <w:szCs w:val="24"/>
        </w:rPr>
        <w:t>6.</w:t>
      </w:r>
      <w:r>
        <w:rPr>
          <w:rFonts w:ascii="Times New Roman" w:eastAsia="Times New Roman" w:hAnsi="Times New Roman" w:cs="Times New Roman"/>
          <w:color w:val="000000" w:themeColor="text1"/>
          <w:sz w:val="24"/>
          <w:szCs w:val="24"/>
        </w:rPr>
        <w:t xml:space="preserve"> </w:t>
      </w:r>
      <w:r w:rsidRPr="00083809">
        <w:rPr>
          <w:rFonts w:ascii="Times New Roman" w:eastAsia="Times New Roman" w:hAnsi="Times New Roman" w:cs="Times New Roman"/>
          <w:color w:val="000000" w:themeColor="text1"/>
          <w:sz w:val="24"/>
          <w:szCs w:val="24"/>
        </w:rPr>
        <w:t>Reword the post-submission section to make the language consistent with other edits in the form.</w:t>
      </w:r>
    </w:p>
    <w:p w:rsidR="00083809" w:rsidRPr="00083809" w:rsidP="00083809" w14:paraId="0E0A1CD9" w14:textId="5B5E438B">
      <w:pPr>
        <w:spacing w:after="120" w:line="240" w:lineRule="auto"/>
        <w:ind w:left="720"/>
        <w:rPr>
          <w:rFonts w:ascii="Times New Roman" w:eastAsia="Times New Roman" w:hAnsi="Times New Roman" w:cs="Times New Roman"/>
          <w:color w:val="000000" w:themeColor="text1"/>
          <w:sz w:val="24"/>
          <w:szCs w:val="24"/>
        </w:rPr>
      </w:pPr>
      <w:r w:rsidRPr="00083809">
        <w:rPr>
          <w:rFonts w:ascii="Times New Roman" w:eastAsia="Times New Roman" w:hAnsi="Times New Roman" w:cs="Times New Roman"/>
          <w:color w:val="000000" w:themeColor="text1"/>
          <w:sz w:val="24"/>
          <w:szCs w:val="24"/>
        </w:rPr>
        <w:t>7.</w:t>
      </w:r>
      <w:r>
        <w:rPr>
          <w:rFonts w:ascii="Times New Roman" w:eastAsia="Times New Roman" w:hAnsi="Times New Roman" w:cs="Times New Roman"/>
          <w:color w:val="000000" w:themeColor="text1"/>
          <w:sz w:val="24"/>
          <w:szCs w:val="24"/>
        </w:rPr>
        <w:t xml:space="preserve"> Include m</w:t>
      </w:r>
      <w:r w:rsidRPr="00083809">
        <w:rPr>
          <w:rFonts w:ascii="Times New Roman" w:eastAsia="Times New Roman" w:hAnsi="Times New Roman" w:cs="Times New Roman"/>
          <w:color w:val="000000" w:themeColor="text1"/>
          <w:sz w:val="24"/>
          <w:szCs w:val="24"/>
        </w:rPr>
        <w:t>inor style and grammatical revisions for general readability.</w:t>
      </w:r>
      <w:r w:rsidRPr="1922331E" w:rsidR="0A9F28E1">
        <w:rPr>
          <w:rFonts w:ascii="Times New Roman" w:eastAsia="Times New Roman" w:hAnsi="Times New Roman" w:cs="Times New Roman"/>
          <w:color w:val="000000" w:themeColor="text1"/>
          <w:sz w:val="24"/>
          <w:szCs w:val="24"/>
        </w:rPr>
        <w:t>.</w:t>
      </w:r>
    </w:p>
    <w:p w:rsidR="00DC5885" w:rsidP="1922331E" w14:paraId="475E3057" w14:textId="3D3DFC70">
      <w:pPr>
        <w:pStyle w:val="ListParagraph"/>
        <w:numPr>
          <w:ilvl w:val="0"/>
          <w:numId w:val="1"/>
        </w:numPr>
        <w:spacing w:after="120" w:line="240" w:lineRule="auto"/>
        <w:rPr>
          <w:rFonts w:eastAsiaTheme="minorEastAsia"/>
          <w:color w:val="000000" w:themeColor="text1"/>
          <w:sz w:val="24"/>
          <w:szCs w:val="24"/>
        </w:rPr>
      </w:pPr>
      <w:r w:rsidRPr="1922331E">
        <w:rPr>
          <w:rFonts w:ascii="Times New Roman" w:eastAsia="Times New Roman" w:hAnsi="Times New Roman" w:cs="Times New Roman"/>
          <w:i/>
          <w:iCs/>
          <w:color w:val="000000" w:themeColor="text1"/>
          <w:sz w:val="24"/>
          <w:szCs w:val="24"/>
        </w:rPr>
        <w:t>Specify if the data gathered by this collection will be published.</w:t>
      </w:r>
    </w:p>
    <w:p w:rsidR="00DC5885" w:rsidP="1922331E" w14:paraId="687A305E" w14:textId="5C2C2BC1">
      <w:pPr>
        <w:spacing w:after="120" w:line="240" w:lineRule="auto"/>
        <w:ind w:left="360"/>
        <w:rPr>
          <w:rFonts w:ascii="Times New Roman" w:eastAsia="Times New Roman" w:hAnsi="Times New Roman" w:cs="Times New Roman"/>
          <w:color w:val="000000" w:themeColor="text1"/>
          <w:sz w:val="24"/>
          <w:szCs w:val="24"/>
        </w:rPr>
      </w:pPr>
      <w:r w:rsidRPr="1922331E">
        <w:rPr>
          <w:rFonts w:ascii="Times New Roman" w:eastAsia="Times New Roman" w:hAnsi="Times New Roman" w:cs="Times New Roman"/>
          <w:color w:val="000000" w:themeColor="text1"/>
          <w:sz w:val="24"/>
          <w:szCs w:val="24"/>
        </w:rPr>
        <w:t>The information collected pursuant to this collection will not be published.</w:t>
      </w:r>
    </w:p>
    <w:p w:rsidR="00DC5885" w:rsidP="1922331E" w14:paraId="68BB5469" w14:textId="2658BF6B">
      <w:pPr>
        <w:pStyle w:val="ListParagraph"/>
        <w:numPr>
          <w:ilvl w:val="0"/>
          <w:numId w:val="1"/>
        </w:numPr>
        <w:spacing w:after="120" w:line="240" w:lineRule="auto"/>
        <w:rPr>
          <w:rFonts w:eastAsiaTheme="minorEastAsia"/>
          <w:color w:val="000000" w:themeColor="text1"/>
          <w:sz w:val="24"/>
          <w:szCs w:val="24"/>
        </w:rPr>
      </w:pPr>
      <w:r w:rsidRPr="1922331E">
        <w:rPr>
          <w:rFonts w:ascii="Times New Roman" w:eastAsia="Times New Roman" w:hAnsi="Times New Roman" w:cs="Times New Roman"/>
          <w:i/>
          <w:iCs/>
          <w:color w:val="000000" w:themeColor="text1"/>
          <w:sz w:val="24"/>
          <w:szCs w:val="24"/>
        </w:rPr>
        <w:t>If applicable, explain the reason(s) for seeking approval to not display the OMB expiration date.  Otherwise, write “The Department will display the OMB expiration date.”</w:t>
      </w:r>
    </w:p>
    <w:p w:rsidR="00DC5885" w:rsidP="1922331E" w14:paraId="3CFCD035" w14:textId="32D4EEFA">
      <w:pPr>
        <w:spacing w:after="120" w:line="240" w:lineRule="auto"/>
        <w:ind w:left="360"/>
        <w:rPr>
          <w:rFonts w:ascii="Times New Roman" w:eastAsia="Times New Roman" w:hAnsi="Times New Roman" w:cs="Times New Roman"/>
          <w:color w:val="000000" w:themeColor="text1"/>
          <w:sz w:val="24"/>
          <w:szCs w:val="24"/>
        </w:rPr>
      </w:pPr>
      <w:r w:rsidRPr="1922331E">
        <w:rPr>
          <w:rFonts w:ascii="Times New Roman" w:eastAsia="Times New Roman" w:hAnsi="Times New Roman" w:cs="Times New Roman"/>
          <w:color w:val="000000" w:themeColor="text1"/>
          <w:sz w:val="24"/>
          <w:szCs w:val="24"/>
        </w:rPr>
        <w:t>The Department will display the OMB expiration date.</w:t>
      </w:r>
    </w:p>
    <w:p w:rsidR="00DC5885" w:rsidP="1922331E" w14:paraId="7CE9CD73" w14:textId="0BE35CA0">
      <w:pPr>
        <w:pStyle w:val="ListParagraph"/>
        <w:numPr>
          <w:ilvl w:val="0"/>
          <w:numId w:val="1"/>
        </w:numPr>
        <w:spacing w:after="120" w:line="240" w:lineRule="auto"/>
        <w:rPr>
          <w:rFonts w:eastAsiaTheme="minorEastAsia"/>
          <w:color w:val="000000" w:themeColor="text1"/>
          <w:sz w:val="24"/>
          <w:szCs w:val="24"/>
        </w:rPr>
      </w:pPr>
      <w:r w:rsidRPr="1922331E">
        <w:rPr>
          <w:rFonts w:ascii="Times New Roman" w:eastAsia="Times New Roman" w:hAnsi="Times New Roman" w:cs="Times New Roman"/>
          <w:i/>
          <w:iCs/>
          <w:color w:val="000000" w:themeColor="text1"/>
          <w:sz w:val="24"/>
          <w:szCs w:val="24"/>
        </w:rPr>
        <w:t>Explain any exceptions to the OMB certification statement below.  If there are no exceptions, write “The Department is not seeking exceptions to the certification statement”.</w:t>
      </w:r>
    </w:p>
    <w:p w:rsidR="00DC5885" w:rsidP="1922331E" w14:paraId="62D8EE27" w14:textId="39B547D0">
      <w:pPr>
        <w:spacing w:after="120" w:line="240" w:lineRule="auto"/>
        <w:ind w:left="360"/>
        <w:rPr>
          <w:rFonts w:ascii="Times New Roman" w:eastAsia="Times New Roman" w:hAnsi="Times New Roman" w:cs="Times New Roman"/>
          <w:color w:val="000000" w:themeColor="text1"/>
          <w:sz w:val="24"/>
          <w:szCs w:val="24"/>
        </w:rPr>
      </w:pPr>
      <w:r w:rsidRPr="1922331E">
        <w:rPr>
          <w:rFonts w:ascii="Times New Roman" w:eastAsia="Times New Roman" w:hAnsi="Times New Roman" w:cs="Times New Roman"/>
          <w:color w:val="000000" w:themeColor="text1"/>
          <w:sz w:val="24"/>
          <w:szCs w:val="24"/>
        </w:rPr>
        <w:t>The Department is not seeking exceptions to the certification statement.</w:t>
      </w:r>
    </w:p>
    <w:p w:rsidR="00DC5885" w:rsidP="1922331E" w14:paraId="6DFCC1BB" w14:textId="5BB79820">
      <w:pPr>
        <w:pStyle w:val="Heading1"/>
        <w:spacing w:after="120" w:line="240" w:lineRule="auto"/>
        <w:rPr>
          <w:rFonts w:ascii="Times New Roman" w:eastAsia="Times New Roman" w:hAnsi="Times New Roman" w:cs="Times New Roman"/>
          <w:b/>
          <w:bCs/>
          <w:color w:val="000000" w:themeColor="text1"/>
          <w:sz w:val="24"/>
          <w:szCs w:val="24"/>
        </w:rPr>
      </w:pPr>
      <w:r w:rsidRPr="1922331E">
        <w:rPr>
          <w:rFonts w:ascii="Times New Roman" w:eastAsia="Times New Roman" w:hAnsi="Times New Roman" w:cs="Times New Roman"/>
          <w:b/>
          <w:bCs/>
          <w:color w:val="000000" w:themeColor="text1"/>
          <w:sz w:val="24"/>
          <w:szCs w:val="24"/>
        </w:rPr>
        <w:t>B.</w:t>
      </w:r>
      <w:r>
        <w:tab/>
      </w:r>
      <w:r w:rsidRPr="1922331E">
        <w:rPr>
          <w:rFonts w:ascii="Times New Roman" w:eastAsia="Times New Roman" w:hAnsi="Times New Roman" w:cs="Times New Roman"/>
          <w:b/>
          <w:bCs/>
          <w:color w:val="000000" w:themeColor="text1"/>
          <w:sz w:val="24"/>
          <w:szCs w:val="24"/>
        </w:rPr>
        <w:t>COLLECTION OF INFORMATION EMPLOYING STATISTICAL METHODS</w:t>
      </w:r>
    </w:p>
    <w:p w:rsidR="00DC5885" w:rsidP="1922331E" w14:paraId="2C462BF4" w14:textId="32718318">
      <w:pPr>
        <w:spacing w:after="120" w:line="240" w:lineRule="auto"/>
        <w:rPr>
          <w:rFonts w:ascii="Times New Roman" w:eastAsia="Times New Roman" w:hAnsi="Times New Roman" w:cs="Times New Roman"/>
          <w:color w:val="000000" w:themeColor="text1"/>
          <w:sz w:val="24"/>
          <w:szCs w:val="24"/>
        </w:rPr>
      </w:pPr>
      <w:r w:rsidRPr="1922331E">
        <w:rPr>
          <w:rFonts w:ascii="Times New Roman" w:eastAsia="Times New Roman" w:hAnsi="Times New Roman" w:cs="Times New Roman"/>
          <w:color w:val="000000" w:themeColor="text1"/>
          <w:sz w:val="24"/>
          <w:szCs w:val="24"/>
        </w:rPr>
        <w:t xml:space="preserve">This collection does not employ statistical methods. </w:t>
      </w:r>
    </w:p>
    <w:p w:rsidR="00DC5885" w:rsidP="1922331E" w14:paraId="600385CF" w14:textId="26171C8F">
      <w:pPr>
        <w:spacing w:after="120" w:line="240" w:lineRule="auto"/>
        <w:rPr>
          <w:rFonts w:ascii="Times New Roman" w:eastAsia="Times New Roman" w:hAnsi="Times New Roman" w:cs="Times New Roman"/>
          <w:color w:val="000000" w:themeColor="text1"/>
          <w:sz w:val="24"/>
          <w:szCs w:val="24"/>
        </w:rPr>
      </w:pPr>
    </w:p>
    <w:p w:rsidR="00DC5885" w:rsidP="1922331E" w14:paraId="2C078E63" w14:textId="560DD004">
      <w:pPr>
        <w:rPr>
          <w:color w:val="000000" w:themeColor="text1"/>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E254C4"/>
    <w:multiLevelType w:val="hybridMultilevel"/>
    <w:tmpl w:val="B1208E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1959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CCA162"/>
    <w:rsid w:val="00083809"/>
    <w:rsid w:val="001D546E"/>
    <w:rsid w:val="00343D8E"/>
    <w:rsid w:val="00992189"/>
    <w:rsid w:val="00DC5885"/>
    <w:rsid w:val="0313E4A5"/>
    <w:rsid w:val="04D20DDC"/>
    <w:rsid w:val="062A3DAE"/>
    <w:rsid w:val="0A7B2D8D"/>
    <w:rsid w:val="0A9F28E1"/>
    <w:rsid w:val="0BC820DA"/>
    <w:rsid w:val="0FE97C6A"/>
    <w:rsid w:val="10075B73"/>
    <w:rsid w:val="119D2FF1"/>
    <w:rsid w:val="13E89A74"/>
    <w:rsid w:val="14D651F9"/>
    <w:rsid w:val="14E01E0F"/>
    <w:rsid w:val="1922331E"/>
    <w:rsid w:val="2157E4A5"/>
    <w:rsid w:val="22F48303"/>
    <w:rsid w:val="23F5F52C"/>
    <w:rsid w:val="26B35B27"/>
    <w:rsid w:val="28880CDC"/>
    <w:rsid w:val="2A9A817C"/>
    <w:rsid w:val="2ABD1B20"/>
    <w:rsid w:val="2B64BBF5"/>
    <w:rsid w:val="2C401DF3"/>
    <w:rsid w:val="2F6DF29F"/>
    <w:rsid w:val="3040B0AF"/>
    <w:rsid w:val="30823302"/>
    <w:rsid w:val="30CCA162"/>
    <w:rsid w:val="32AF5F77"/>
    <w:rsid w:val="344B2FD8"/>
    <w:rsid w:val="3469CEB8"/>
    <w:rsid w:val="35CDD7DC"/>
    <w:rsid w:val="36059F19"/>
    <w:rsid w:val="39070F16"/>
    <w:rsid w:val="41047AA3"/>
    <w:rsid w:val="43FD0E33"/>
    <w:rsid w:val="45EBE92C"/>
    <w:rsid w:val="4A2DFE3B"/>
    <w:rsid w:val="4E5713B6"/>
    <w:rsid w:val="4F54E171"/>
    <w:rsid w:val="523CDEBF"/>
    <w:rsid w:val="53A5AAF1"/>
    <w:rsid w:val="56C7D8BF"/>
    <w:rsid w:val="56F5CFE9"/>
    <w:rsid w:val="5935ED10"/>
    <w:rsid w:val="597E0E5C"/>
    <w:rsid w:val="59880F33"/>
    <w:rsid w:val="5AA095F2"/>
    <w:rsid w:val="5F313D15"/>
    <w:rsid w:val="60240209"/>
    <w:rsid w:val="622F09CE"/>
    <w:rsid w:val="630B2FA0"/>
    <w:rsid w:val="654D2EDF"/>
    <w:rsid w:val="66E77DFA"/>
    <w:rsid w:val="69122B22"/>
    <w:rsid w:val="6A0EAC4E"/>
    <w:rsid w:val="6AB67278"/>
    <w:rsid w:val="6DEF25AC"/>
    <w:rsid w:val="6E344741"/>
    <w:rsid w:val="7007883A"/>
    <w:rsid w:val="72A9A143"/>
    <w:rsid w:val="73C5055F"/>
    <w:rsid w:val="7647B955"/>
    <w:rsid w:val="778401ED"/>
    <w:rsid w:val="78133404"/>
    <w:rsid w:val="79B72154"/>
    <w:rsid w:val="7B9184CE"/>
    <w:rsid w:val="7C9B00E6"/>
    <w:rsid w:val="7E477DD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0CCA162"/>
  <w15:chartTrackingRefBased/>
  <w15:docId w15:val="{444FA2D1-7238-469D-BCCA-54ED7532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1922331E"/>
  </w:style>
  <w:style w:type="character" w:customStyle="1" w:styleId="eop">
    <w:name w:val="eop"/>
    <w:basedOn w:val="DefaultParagraphFont"/>
    <w:rsid w:val="1922331E"/>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tate.gov/afghanistan-family-reunification"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1141</Words>
  <Characters>6506</Characters>
  <Application>Microsoft Office Word</Application>
  <DocSecurity>0</DocSecurity>
  <Lines>54</Lines>
  <Paragraphs>15</Paragraphs>
  <ScaleCrop>false</ScaleCrop>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Rush, Anthony W</dc:creator>
  <cp:lastModifiedBy>Kottmyer, Alice M</cp:lastModifiedBy>
  <cp:revision>2</cp:revision>
  <dcterms:created xsi:type="dcterms:W3CDTF">2023-01-10T05:54:00Z</dcterms:created>
  <dcterms:modified xsi:type="dcterms:W3CDTF">2023-01-10T05:54:00Z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ActionId">
    <vt:lpwstr>c04dd86e-3bac-43bd-acd8-eb037612c15d</vt:lpwstr>
  </property>
  <property fmtid="{D5CDD505-2E9C-101B-9397-08002B2CF9AE}" pid="3" name="MSIP_Label_1665d9ee-429a-4d5f-97cc-cfb56e044a6e_ContentBits">
    <vt:lpwstr>0</vt:lpwstr>
  </property>
  <property fmtid="{D5CDD505-2E9C-101B-9397-08002B2CF9AE}" pid="4" name="MSIP_Label_1665d9ee-429a-4d5f-97cc-cfb56e044a6e_Enabled">
    <vt:lpwstr>true</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etDate">
    <vt:lpwstr>2022-11-23T19:57:51Z</vt:lpwstr>
  </property>
  <property fmtid="{D5CDD505-2E9C-101B-9397-08002B2CF9AE}" pid="8" name="MSIP_Label_1665d9ee-429a-4d5f-97cc-cfb56e044a6e_SiteId">
    <vt:lpwstr>66cf5074-5afe-48d1-a691-a12b2121f44b</vt:lpwstr>
  </property>
</Properties>
</file>