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
      <w:tblGrid>
        <w:gridCol w:w="2596"/>
        <w:gridCol w:w="6764"/>
      </w:tblGrid>
      <w:tr w:rsidTr="000F5962">
        <w:tblPrEx>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tblPrEx>
        <w:trPr>
          <w:trHeight w:val="255"/>
          <w:tblHeader/>
        </w:trPr>
        <w:tc>
          <w:tcPr>
            <w:tcW w:w="2325" w:type="dxa"/>
            <w:tcBorders>
              <w:top w:val="nil"/>
              <w:left w:val="nil"/>
              <w:bottom w:val="single" w:sz="4" w:space="0" w:color="auto"/>
              <w:right w:val="nil"/>
            </w:tcBorders>
            <w:shd w:val="clear" w:color="auto" w:fill="CCCCCC"/>
            <w:tcMar>
              <w:top w:w="60" w:type="dxa"/>
              <w:left w:w="120" w:type="dxa"/>
              <w:bottom w:w="60" w:type="dxa"/>
              <w:right w:w="120" w:type="dxa"/>
            </w:tcMar>
            <w:vAlign w:val="center"/>
            <w:hideMark/>
          </w:tcPr>
          <w:p w:rsidR="00D554B6" w:rsidRPr="0077111F" w:rsidP="000F5962">
            <w:pPr>
              <w:spacing w:after="0" w:line="240" w:lineRule="auto"/>
              <w:jc w:val="center"/>
              <w:textAlignment w:val="baseline"/>
              <w:rPr>
                <w:rFonts w:ascii="SourceSansProRegular" w:eastAsia="Times New Roman" w:hAnsi="SourceSansProRegular" w:cs="Helvetica"/>
                <w:b/>
                <w:bCs/>
                <w:color w:val="333333"/>
                <w:sz w:val="24"/>
                <w:szCs w:val="24"/>
              </w:rPr>
            </w:pPr>
            <w:bookmarkStart w:id="0" w:name="_GoBack" w:colFirst="1" w:colLast="1"/>
            <w:r w:rsidRPr="0077111F">
              <w:rPr>
                <w:rFonts w:ascii="SourceSansProSemibold" w:eastAsia="Times New Roman" w:hAnsi="SourceSansProSemibold" w:cs="Helvetica"/>
                <w:b/>
                <w:bCs/>
                <w:color w:val="333333"/>
                <w:sz w:val="24"/>
                <w:szCs w:val="24"/>
                <w:bdr w:val="none" w:sz="0" w:space="0" w:color="auto" w:frame="1"/>
              </w:rPr>
              <w:t>Category</w:t>
            </w:r>
          </w:p>
        </w:tc>
        <w:tc>
          <w:tcPr>
            <w:tcW w:w="2325" w:type="dxa"/>
            <w:tcBorders>
              <w:top w:val="nil"/>
              <w:left w:val="nil"/>
              <w:bottom w:val="single" w:sz="4" w:space="0" w:color="auto"/>
              <w:right w:val="nil"/>
            </w:tcBorders>
            <w:shd w:val="clear" w:color="auto" w:fill="CCCCCC"/>
            <w:tcMar>
              <w:top w:w="60" w:type="dxa"/>
              <w:left w:w="120" w:type="dxa"/>
              <w:bottom w:w="60" w:type="dxa"/>
              <w:right w:w="120" w:type="dxa"/>
            </w:tcMar>
            <w:vAlign w:val="center"/>
            <w:hideMark/>
          </w:tcPr>
          <w:p w:rsidR="00D554B6" w:rsidRPr="0077111F" w:rsidP="000F5962">
            <w:pPr>
              <w:spacing w:after="0" w:line="240" w:lineRule="auto"/>
              <w:jc w:val="center"/>
              <w:textAlignment w:val="baseline"/>
              <w:rPr>
                <w:rFonts w:ascii="SourceSansProRegular" w:eastAsia="Times New Roman" w:hAnsi="SourceSansProRegular" w:cs="Helvetica"/>
                <w:b/>
                <w:bCs/>
                <w:color w:val="333333"/>
                <w:sz w:val="24"/>
                <w:szCs w:val="24"/>
              </w:rPr>
            </w:pPr>
            <w:r w:rsidRPr="0077111F">
              <w:rPr>
                <w:rFonts w:ascii="SourceSansProSemibold" w:eastAsia="Times New Roman" w:hAnsi="SourceSansProSemibold" w:cs="Helvetica"/>
                <w:b/>
                <w:bCs/>
                <w:color w:val="333333"/>
                <w:sz w:val="24"/>
                <w:szCs w:val="24"/>
                <w:bdr w:val="none" w:sz="0" w:space="0" w:color="auto" w:frame="1"/>
              </w:rPr>
              <w:t>Questions to Answer</w:t>
            </w:r>
          </w:p>
        </w:tc>
      </w:tr>
      <w:tr w:rsidTr="000F5962">
        <w:tblPrEx>
          <w:tblW w:w="5000" w:type="pct"/>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tcMar>
              <w:top w:w="60" w:type="dxa"/>
              <w:left w:w="120" w:type="dxa"/>
              <w:bottom w:w="60" w:type="dxa"/>
              <w:right w:w="120" w:type="dxa"/>
            </w:tcMar>
            <w:vAlign w:val="center"/>
            <w:hideMark/>
          </w:tcPr>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r w:rsidRPr="0077111F">
              <w:rPr>
                <w:rFonts w:ascii="SourceSansProSemibold" w:eastAsia="Times New Roman" w:hAnsi="SourceSansProSemibold" w:cs="Helvetica"/>
                <w:b/>
                <w:bCs/>
                <w:color w:val="333333"/>
                <w:sz w:val="24"/>
                <w:szCs w:val="24"/>
                <w:bdr w:val="none" w:sz="0" w:space="0" w:color="auto" w:frame="1"/>
              </w:rPr>
              <w:t>Stakeholder Information</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60" w:type="dxa"/>
              <w:left w:w="120" w:type="dxa"/>
              <w:bottom w:w="60" w:type="dxa"/>
              <w:right w:w="120" w:type="dxa"/>
            </w:tcMar>
            <w:vAlign w:val="center"/>
            <w:hideMark/>
          </w:tcPr>
          <w:p w:rsidR="00D554B6" w:rsidRPr="00D6392D" w:rsidP="000F5962">
            <w:pPr>
              <w:numPr>
                <w:ilvl w:val="0"/>
                <w:numId w:val="1"/>
              </w:numPr>
              <w:spacing w:after="0" w:line="240" w:lineRule="auto"/>
              <w:ind w:left="0"/>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What is your contact information and do you have the designated authority to apply on behalf of your organization?</w:t>
            </w:r>
            <w:r>
              <w:rPr>
                <w:rFonts w:ascii="SourceSansProRegular" w:eastAsia="Times New Roman" w:hAnsi="SourceSansProRegular" w:cs="Helvetica"/>
                <w:color w:val="333333"/>
                <w:sz w:val="24"/>
                <w:szCs w:val="24"/>
              </w:rPr>
              <w:t xml:space="preserve">  Reference the corporate resolution, by-law, Aircraft Operator Standard Security Program (AOSSP) etc., that reference this authority. </w:t>
            </w:r>
          </w:p>
          <w:p w:rsidR="00D554B6" w:rsidP="000F5962">
            <w:pPr>
              <w:spacing w:after="0" w:line="240" w:lineRule="auto"/>
              <w:textAlignment w:val="baseline"/>
              <w:rPr>
                <w:rFonts w:ascii="SourceSansProRegular" w:eastAsia="Times New Roman" w:hAnsi="SourceSansProRegular" w:cs="Helvetica"/>
                <w:color w:val="333333"/>
                <w:sz w:val="24"/>
                <w:szCs w:val="24"/>
              </w:rPr>
            </w:pPr>
          </w:p>
          <w:p w:rsidR="00D554B6" w:rsidP="000F5962">
            <w:pPr>
              <w:numPr>
                <w:ilvl w:val="0"/>
                <w:numId w:val="1"/>
              </w:numPr>
              <w:spacing w:after="0" w:line="240" w:lineRule="auto"/>
              <w:ind w:left="0"/>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 xml:space="preserve">Does your organization have the legal authority to enter into an agreement with </w:t>
            </w:r>
            <w:r>
              <w:rPr>
                <w:rFonts w:ascii="SourceSansProRegular" w:eastAsia="Times New Roman" w:hAnsi="SourceSansProRegular" w:cs="Helvetica"/>
                <w:color w:val="333333"/>
                <w:sz w:val="24"/>
                <w:szCs w:val="24"/>
              </w:rPr>
              <w:t>TSA</w:t>
            </w:r>
            <w:r w:rsidRPr="0077111F">
              <w:rPr>
                <w:rFonts w:ascii="SourceSansProRegular" w:eastAsia="Times New Roman" w:hAnsi="SourceSansProRegular" w:cs="Helvetica"/>
                <w:color w:val="333333"/>
                <w:sz w:val="24"/>
                <w:szCs w:val="24"/>
              </w:rPr>
              <w:t>?</w:t>
            </w:r>
            <w:r>
              <w:rPr>
                <w:rFonts w:ascii="SourceSansProRegular" w:eastAsia="Times New Roman" w:hAnsi="SourceSansProRegular" w:cs="Helvetica"/>
                <w:color w:val="333333"/>
                <w:sz w:val="24"/>
                <w:szCs w:val="24"/>
              </w:rPr>
              <w:t xml:space="preserve">  Reference the authority that confirms this information. </w:t>
            </w:r>
          </w:p>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p>
        </w:tc>
      </w:tr>
      <w:tr w:rsidTr="000F5962">
        <w:tblPrEx>
          <w:tblW w:w="5000" w:type="pct"/>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tcMar>
              <w:top w:w="60" w:type="dxa"/>
              <w:left w:w="120" w:type="dxa"/>
              <w:bottom w:w="60" w:type="dxa"/>
              <w:right w:w="120" w:type="dxa"/>
            </w:tcMar>
            <w:vAlign w:val="center"/>
            <w:hideMark/>
          </w:tcPr>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r w:rsidRPr="0077111F">
              <w:rPr>
                <w:rFonts w:ascii="SourceSansProSemibold" w:eastAsia="Times New Roman" w:hAnsi="SourceSansProSemibold" w:cs="Helvetica"/>
                <w:b/>
                <w:bCs/>
                <w:color w:val="333333"/>
                <w:sz w:val="24"/>
                <w:szCs w:val="24"/>
                <w:bdr w:val="none" w:sz="0" w:space="0" w:color="auto" w:frame="1"/>
              </w:rPr>
              <w:t>Services Being Requested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60" w:type="dxa"/>
              <w:left w:w="120" w:type="dxa"/>
              <w:bottom w:w="60" w:type="dxa"/>
              <w:right w:w="120" w:type="dxa"/>
            </w:tcMar>
            <w:vAlign w:val="center"/>
            <w:hideMark/>
          </w:tcPr>
          <w:p w:rsidR="00D554B6" w:rsidP="000F5962">
            <w:pPr>
              <w:numPr>
                <w:ilvl w:val="0"/>
                <w:numId w:val="2"/>
              </w:numPr>
              <w:spacing w:after="0" w:line="240" w:lineRule="auto"/>
              <w:ind w:left="0"/>
              <w:textAlignment w:val="baseline"/>
              <w:rPr>
                <w:rFonts w:ascii="SourceSansProRegular" w:eastAsia="Times New Roman" w:hAnsi="SourceSansProRegular" w:cs="Helvetica"/>
                <w:color w:val="333333"/>
                <w:sz w:val="24"/>
                <w:szCs w:val="24"/>
              </w:rPr>
            </w:pPr>
          </w:p>
          <w:p w:rsidR="00D554B6" w:rsidP="000F5962">
            <w:pPr>
              <w:numPr>
                <w:ilvl w:val="0"/>
                <w:numId w:val="2"/>
              </w:numPr>
              <w:spacing w:after="0" w:line="240" w:lineRule="auto"/>
              <w:ind w:left="0"/>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 xml:space="preserve">Provide a description of the activities requiring </w:t>
            </w:r>
            <w:r>
              <w:rPr>
                <w:rFonts w:ascii="SourceSansProRegular" w:eastAsia="Times New Roman" w:hAnsi="SourceSansProRegular" w:cs="Helvetica"/>
                <w:color w:val="333333"/>
                <w:sz w:val="24"/>
                <w:szCs w:val="24"/>
              </w:rPr>
              <w:t>TSA</w:t>
            </w:r>
            <w:r w:rsidRPr="0077111F">
              <w:rPr>
                <w:rFonts w:ascii="SourceSansProRegular" w:eastAsia="Times New Roman" w:hAnsi="SourceSansProRegular" w:cs="Helvetica"/>
                <w:color w:val="333333"/>
                <w:sz w:val="24"/>
                <w:szCs w:val="24"/>
              </w:rPr>
              <w:t xml:space="preserve"> services.</w:t>
            </w:r>
          </w:p>
          <w:p w:rsidR="00D554B6" w:rsidP="000F5962">
            <w:pPr>
              <w:numPr>
                <w:ilvl w:val="0"/>
                <w:numId w:val="2"/>
              </w:numPr>
              <w:spacing w:after="0" w:line="240" w:lineRule="auto"/>
              <w:ind w:left="0"/>
              <w:textAlignment w:val="baseline"/>
              <w:rPr>
                <w:rFonts w:ascii="SourceSansProRegular" w:eastAsia="Times New Roman" w:hAnsi="SourceSansProRegular" w:cs="Helvetica"/>
                <w:color w:val="333333"/>
                <w:sz w:val="24"/>
                <w:szCs w:val="24"/>
              </w:rPr>
            </w:pPr>
          </w:p>
          <w:p w:rsidR="00D554B6" w:rsidP="000F5962">
            <w:pPr>
              <w:numPr>
                <w:ilvl w:val="0"/>
                <w:numId w:val="2"/>
              </w:numPr>
              <w:spacing w:after="0" w:line="240" w:lineRule="auto"/>
              <w:ind w:left="0"/>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What is the environment of reque</w:t>
            </w:r>
            <w:r>
              <w:rPr>
                <w:rFonts w:ascii="SourceSansProRegular" w:eastAsia="Times New Roman" w:hAnsi="SourceSansProRegular" w:cs="Helvetica"/>
                <w:color w:val="333333"/>
                <w:sz w:val="24"/>
                <w:szCs w:val="24"/>
              </w:rPr>
              <w:t>sted services (airport, seaport</w:t>
            </w:r>
            <w:r w:rsidRPr="0077111F">
              <w:rPr>
                <w:rFonts w:ascii="SourceSansProRegular" w:eastAsia="Times New Roman" w:hAnsi="SourceSansProRegular" w:cs="Helvetica"/>
                <w:color w:val="333333"/>
                <w:sz w:val="24"/>
                <w:szCs w:val="24"/>
              </w:rPr>
              <w:t>)?</w:t>
            </w:r>
          </w:p>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p>
          <w:p w:rsidR="00D554B6" w:rsidRPr="0077111F" w:rsidP="000F5962">
            <w:pPr>
              <w:numPr>
                <w:ilvl w:val="0"/>
                <w:numId w:val="2"/>
              </w:numPr>
              <w:spacing w:after="0" w:line="240" w:lineRule="auto"/>
              <w:ind w:left="0"/>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What are the targeted days and hours for service requests?</w:t>
            </w:r>
          </w:p>
          <w:p w:rsidR="00D554B6" w:rsidP="000F5962">
            <w:pPr>
              <w:numPr>
                <w:ilvl w:val="0"/>
                <w:numId w:val="2"/>
              </w:numPr>
              <w:spacing w:after="0" w:line="240" w:lineRule="auto"/>
              <w:ind w:left="0"/>
              <w:textAlignment w:val="baseline"/>
              <w:rPr>
                <w:rFonts w:ascii="SourceSansProRegular" w:eastAsia="Times New Roman" w:hAnsi="SourceSansProRegular" w:cs="Helvetica"/>
                <w:color w:val="333333"/>
                <w:sz w:val="24"/>
                <w:szCs w:val="24"/>
              </w:rPr>
            </w:pPr>
          </w:p>
          <w:p w:rsidR="00D554B6" w:rsidRPr="0077111F" w:rsidP="000F5962">
            <w:pPr>
              <w:numPr>
                <w:ilvl w:val="0"/>
                <w:numId w:val="2"/>
              </w:numPr>
              <w:spacing w:after="0" w:line="240" w:lineRule="auto"/>
              <w:ind w:left="0"/>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What is the frequency of services (daily, weekly, monthly, seasonal, holidays, etc.)?</w:t>
            </w:r>
          </w:p>
          <w:p w:rsidR="00D554B6" w:rsidP="000F5962">
            <w:pPr>
              <w:numPr>
                <w:ilvl w:val="0"/>
                <w:numId w:val="2"/>
              </w:numPr>
              <w:spacing w:after="0" w:line="240" w:lineRule="auto"/>
              <w:ind w:left="0"/>
              <w:textAlignment w:val="baseline"/>
              <w:rPr>
                <w:rFonts w:ascii="SourceSansProRegular" w:eastAsia="Times New Roman" w:hAnsi="SourceSansProRegular" w:cs="Helvetica"/>
                <w:color w:val="333333"/>
                <w:sz w:val="24"/>
                <w:szCs w:val="24"/>
              </w:rPr>
            </w:pPr>
          </w:p>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 xml:space="preserve">What is the projected monthly hours of requested services based on frequency? </w:t>
            </w:r>
          </w:p>
          <w:p w:rsidR="00D554B6" w:rsidP="000F5962">
            <w:pPr>
              <w:numPr>
                <w:ilvl w:val="0"/>
                <w:numId w:val="2"/>
              </w:numPr>
              <w:spacing w:after="0" w:line="240" w:lineRule="auto"/>
              <w:ind w:left="0"/>
              <w:textAlignment w:val="baseline"/>
              <w:rPr>
                <w:rFonts w:ascii="SourceSansProRegular" w:eastAsia="Times New Roman" w:hAnsi="SourceSansProRegular" w:cs="Helvetica"/>
                <w:color w:val="333333"/>
                <w:sz w:val="24"/>
                <w:szCs w:val="24"/>
              </w:rPr>
            </w:pPr>
          </w:p>
          <w:p w:rsidR="00D554B6" w:rsidP="000F5962">
            <w:pPr>
              <w:spacing w:after="0" w:line="240" w:lineRule="auto"/>
              <w:textAlignment w:val="baseline"/>
              <w:rPr>
                <w:rFonts w:ascii="SourceSansProRegular" w:eastAsia="Times New Roman" w:hAnsi="SourceSansProRegular" w:cs="Helvetica"/>
                <w:color w:val="333333"/>
                <w:sz w:val="24"/>
                <w:szCs w:val="24"/>
              </w:rPr>
            </w:pPr>
            <w:r>
              <w:rPr>
                <w:rFonts w:ascii="SourceSansProRegular" w:eastAsia="Times New Roman" w:hAnsi="SourceSansProRegular" w:cs="Helvetica"/>
                <w:color w:val="333333"/>
                <w:sz w:val="24"/>
                <w:szCs w:val="24"/>
              </w:rPr>
              <w:t>How many passengers are expected to be screened (per month and per year)?</w:t>
            </w:r>
          </w:p>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p>
        </w:tc>
      </w:tr>
      <w:tr w:rsidTr="000F5962">
        <w:tblPrEx>
          <w:tblW w:w="5000" w:type="pct"/>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tcMar>
              <w:top w:w="60" w:type="dxa"/>
              <w:left w:w="120" w:type="dxa"/>
              <w:bottom w:w="60" w:type="dxa"/>
              <w:right w:w="120" w:type="dxa"/>
            </w:tcMar>
            <w:vAlign w:val="center"/>
            <w:hideMark/>
          </w:tcPr>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r w:rsidRPr="0077111F">
              <w:rPr>
                <w:rFonts w:ascii="SourceSansProSemibold" w:eastAsia="Times New Roman" w:hAnsi="SourceSansProSemibold" w:cs="Helvetica"/>
                <w:b/>
                <w:bCs/>
                <w:color w:val="333333"/>
                <w:sz w:val="24"/>
                <w:szCs w:val="24"/>
                <w:bdr w:val="none" w:sz="0" w:space="0" w:color="auto" w:frame="1"/>
              </w:rPr>
              <w:t>Location of Requested Services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60" w:type="dxa"/>
              <w:left w:w="120" w:type="dxa"/>
              <w:bottom w:w="60" w:type="dxa"/>
              <w:right w:w="120" w:type="dxa"/>
            </w:tcMar>
            <w:vAlign w:val="center"/>
            <w:hideMark/>
          </w:tcPr>
          <w:p w:rsidR="00D554B6" w:rsidP="000F5962">
            <w:pPr>
              <w:spacing w:after="0" w:line="240" w:lineRule="auto"/>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Provide requested services location address and description.</w:t>
            </w:r>
          </w:p>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p>
        </w:tc>
      </w:tr>
      <w:tr w:rsidTr="000F5962">
        <w:tblPrEx>
          <w:tblW w:w="5000" w:type="pct"/>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tcMar>
              <w:top w:w="60" w:type="dxa"/>
              <w:left w:w="120" w:type="dxa"/>
              <w:bottom w:w="60" w:type="dxa"/>
              <w:right w:w="120" w:type="dxa"/>
            </w:tcMar>
            <w:vAlign w:val="center"/>
            <w:hideMark/>
          </w:tcPr>
          <w:p w:rsidR="00D554B6" w:rsidP="000F5962">
            <w:pPr>
              <w:spacing w:after="0" w:line="240" w:lineRule="auto"/>
              <w:textAlignment w:val="baseline"/>
              <w:rPr>
                <w:rFonts w:ascii="SourceSansProSemibold" w:eastAsia="Times New Roman" w:hAnsi="SourceSansProSemibold" w:cs="Helvetica"/>
                <w:b/>
                <w:bCs/>
                <w:color w:val="333333"/>
                <w:sz w:val="24"/>
                <w:szCs w:val="24"/>
                <w:bdr w:val="none" w:sz="0" w:space="0" w:color="auto" w:frame="1"/>
              </w:rPr>
            </w:pPr>
          </w:p>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r w:rsidRPr="0077111F">
              <w:rPr>
                <w:rFonts w:ascii="SourceSansProSemibold" w:eastAsia="Times New Roman" w:hAnsi="SourceSansProSemibold" w:cs="Helvetica"/>
                <w:b/>
                <w:bCs/>
                <w:color w:val="333333"/>
                <w:sz w:val="24"/>
                <w:szCs w:val="24"/>
                <w:bdr w:val="none" w:sz="0" w:space="0" w:color="auto" w:frame="1"/>
              </w:rPr>
              <w:t>Available Facilities To Perform Requested Services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60" w:type="dxa"/>
              <w:left w:w="120" w:type="dxa"/>
              <w:bottom w:w="60" w:type="dxa"/>
              <w:right w:w="120" w:type="dxa"/>
            </w:tcMar>
            <w:vAlign w:val="center"/>
            <w:hideMark/>
          </w:tcPr>
          <w:p w:rsidR="00D554B6" w:rsidP="000F5962">
            <w:pPr>
              <w:numPr>
                <w:ilvl w:val="0"/>
                <w:numId w:val="3"/>
              </w:numPr>
              <w:spacing w:after="0" w:line="240" w:lineRule="auto"/>
              <w:ind w:left="0"/>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Provide a general description of the current facilities at the location of requested services.</w:t>
            </w:r>
          </w:p>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p>
        </w:tc>
      </w:tr>
      <w:tr w:rsidTr="000F5962">
        <w:tblPrEx>
          <w:tblW w:w="5000" w:type="pct"/>
          <w:tblCellMar>
            <w:left w:w="0" w:type="dxa"/>
            <w:right w:w="0" w:type="dxa"/>
          </w:tblCellMar>
          <w:tblLook w:val="04A0"/>
        </w:tblPrEx>
        <w:tc>
          <w:tcPr>
            <w:tcW w:w="0" w:type="auto"/>
            <w:tcBorders>
              <w:top w:val="single" w:sz="4" w:space="0" w:color="auto"/>
              <w:left w:val="single" w:sz="4" w:space="0" w:color="auto"/>
              <w:bottom w:val="single" w:sz="4" w:space="0" w:color="auto"/>
              <w:right w:val="single" w:sz="4" w:space="0" w:color="auto"/>
            </w:tcBorders>
            <w:shd w:val="clear" w:color="auto" w:fill="auto"/>
            <w:tcMar>
              <w:top w:w="60" w:type="dxa"/>
              <w:left w:w="120" w:type="dxa"/>
              <w:bottom w:w="60" w:type="dxa"/>
              <w:right w:w="120" w:type="dxa"/>
            </w:tcMar>
            <w:vAlign w:val="center"/>
            <w:hideMark/>
          </w:tcPr>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r w:rsidRPr="0077111F">
              <w:rPr>
                <w:rFonts w:ascii="SourceSansProSemibold" w:eastAsia="Times New Roman" w:hAnsi="SourceSansProSemibold" w:cs="Helvetica"/>
                <w:b/>
                <w:bCs/>
                <w:color w:val="333333"/>
                <w:sz w:val="24"/>
                <w:szCs w:val="24"/>
                <w:bdr w:val="none" w:sz="0" w:space="0" w:color="auto" w:frame="1"/>
              </w:rPr>
              <w:t>Funding For Requested Services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60" w:type="dxa"/>
              <w:left w:w="120" w:type="dxa"/>
              <w:bottom w:w="60" w:type="dxa"/>
              <w:right w:w="120" w:type="dxa"/>
            </w:tcMar>
            <w:vAlign w:val="center"/>
            <w:hideMark/>
          </w:tcPr>
          <w:p w:rsidR="00D554B6" w:rsidP="000F5962">
            <w:pPr>
              <w:numPr>
                <w:ilvl w:val="0"/>
                <w:numId w:val="4"/>
              </w:numPr>
              <w:spacing w:after="0" w:line="240" w:lineRule="auto"/>
              <w:ind w:left="0"/>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What is the source of funding for requested services?</w:t>
            </w:r>
          </w:p>
          <w:p w:rsidR="00D554B6" w:rsidRPr="0077111F" w:rsidP="000F5962">
            <w:pPr>
              <w:numPr>
                <w:ilvl w:val="0"/>
                <w:numId w:val="4"/>
              </w:numPr>
              <w:spacing w:after="0" w:line="240" w:lineRule="auto"/>
              <w:ind w:left="0"/>
              <w:textAlignment w:val="baseline"/>
              <w:rPr>
                <w:rFonts w:ascii="SourceSansProRegular" w:eastAsia="Times New Roman" w:hAnsi="SourceSansProRegular" w:cs="Helvetica"/>
                <w:color w:val="333333"/>
                <w:sz w:val="24"/>
                <w:szCs w:val="24"/>
              </w:rPr>
            </w:pPr>
          </w:p>
          <w:p w:rsidR="00D554B6" w:rsidP="000F5962">
            <w:pPr>
              <w:numPr>
                <w:ilvl w:val="0"/>
                <w:numId w:val="4"/>
              </w:numPr>
              <w:spacing w:after="0" w:line="240" w:lineRule="auto"/>
              <w:ind w:left="0"/>
              <w:textAlignment w:val="baseline"/>
              <w:rPr>
                <w:rFonts w:ascii="SourceSansProRegular" w:eastAsia="Times New Roman" w:hAnsi="SourceSansProRegular" w:cs="Helvetica"/>
                <w:color w:val="333333"/>
                <w:sz w:val="24"/>
                <w:szCs w:val="24"/>
              </w:rPr>
            </w:pPr>
            <w:r w:rsidRPr="0077111F">
              <w:rPr>
                <w:rFonts w:ascii="SourceSansProRegular" w:eastAsia="Times New Roman" w:hAnsi="SourceSansProRegular" w:cs="Helvetica"/>
                <w:color w:val="333333"/>
                <w:sz w:val="24"/>
                <w:szCs w:val="24"/>
              </w:rPr>
              <w:t>What is the applicant’s available program budget for the first fiscal year (month and quarter)?</w:t>
            </w:r>
          </w:p>
          <w:p w:rsidR="00D554B6" w:rsidRPr="0077111F" w:rsidP="000F5962">
            <w:pPr>
              <w:spacing w:after="0" w:line="240" w:lineRule="auto"/>
              <w:textAlignment w:val="baseline"/>
              <w:rPr>
                <w:rFonts w:ascii="SourceSansProRegular" w:eastAsia="Times New Roman" w:hAnsi="SourceSansProRegular" w:cs="Helvetica"/>
                <w:color w:val="333333"/>
                <w:sz w:val="24"/>
                <w:szCs w:val="24"/>
              </w:rPr>
            </w:pPr>
          </w:p>
        </w:tc>
      </w:tr>
      <w:bookmarkEnd w:id="0"/>
    </w:tbl>
    <w:p w:rsidR="00373686"/>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SansProRegular">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SourceSansProSemibold">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54B6" w:rsidP="00D554B6">
    <w:pPr>
      <w:pStyle w:val="Footer"/>
    </w:pPr>
    <w:r w:rsidRPr="00D554B6">
      <w:rPr>
        <w:b/>
      </w:rPr>
      <w:t>Paperwork Reduction Act Statement</w:t>
    </w:r>
    <w:r w:rsidRPr="00D554B6">
      <w:t>:</w:t>
    </w:r>
    <w:r>
      <w:t xml:space="preserve"> </w:t>
    </w:r>
    <w:r w:rsidRPr="00D554B6">
      <w:t>Transportation Security Administration (TSA) is collecting this information from public and private entities interested in participating in the Reimbursable Screening Services Program. TSA estimates that the average burden for this collection is 32 hours per request and 8 hours per amendments.  This is a voluntary collection of information.  Send comments regarding this burden estimate or any other aspect of this collection to: TSA-11, Attention: PRA 1652-0073 TSA Reimbursable Services Program Request, 6595 Springfield Center Drive, Springfield, VA 20598-6011.  An agency may not conduct or sponsor, and persons are not required to respond to, a collection of information unless it displays a currently valid OMB control number.  The OMB control number assigned to this collection is 1652-0073, which expires 04/30/202</w:t>
    </w:r>
    <w:r>
      <w:t>3</w:t>
    </w:r>
    <w:r w:rsidRPr="00D554B6">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54B6" w:rsidP="00D554B6">
    <w:pPr>
      <w:pStyle w:val="Header"/>
      <w:jc w:val="right"/>
    </w:pPr>
    <w:r>
      <w:t>OMB control number 1652-0073</w:t>
    </w:r>
  </w:p>
  <w:p w:rsidR="00D554B6" w:rsidP="00D554B6">
    <w:pPr>
      <w:pStyle w:val="Header"/>
      <w:jc w:val="right"/>
    </w:pPr>
    <w:r>
      <w:t>Exp. 4/30/2023</w:t>
    </w:r>
  </w:p>
  <w:p w:rsidR="00D554B6" w:rsidP="00D554B6">
    <w:pPr>
      <w:pStyle w:val="Header"/>
      <w:jc w:val="right"/>
    </w:pPr>
  </w:p>
  <w:p w:rsidR="00D554B6" w:rsidP="00D554B6">
    <w:pPr>
      <w:pStyle w:val="Header"/>
      <w:jc w:val="center"/>
    </w:pPr>
    <w:r>
      <w:t xml:space="preserve">List of Questions for TSA </w:t>
    </w:r>
    <w:r w:rsidRPr="00D554B6">
      <w:t>Reimbursable Screening Services Program Pilot Request</w:t>
    </w:r>
  </w:p>
  <w:p w:rsidR="00D554B6" w:rsidP="00D554B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0E219A"/>
    <w:multiLevelType w:val="multilevel"/>
    <w:tmpl w:val="7CE8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867E41"/>
    <w:multiLevelType w:val="multilevel"/>
    <w:tmpl w:val="A2E4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644190"/>
    <w:multiLevelType w:val="multilevel"/>
    <w:tmpl w:val="51AA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6F37D1"/>
    <w:multiLevelType w:val="multilevel"/>
    <w:tmpl w:val="1D2A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B6"/>
    <w:rsid w:val="000F5962"/>
    <w:rsid w:val="00373686"/>
    <w:rsid w:val="0065400A"/>
    <w:rsid w:val="0077111F"/>
    <w:rsid w:val="00AE0A28"/>
    <w:rsid w:val="00D336CE"/>
    <w:rsid w:val="00D554B6"/>
    <w:rsid w:val="00D639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A4B40B"/>
  <w15:chartTrackingRefBased/>
  <w15:docId w15:val="{6B6DE6CB-EC2C-4D33-BB66-1235F694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4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4B6"/>
  </w:style>
  <w:style w:type="paragraph" w:styleId="Footer">
    <w:name w:val="footer"/>
    <w:basedOn w:val="Normal"/>
    <w:link w:val="FooterChar"/>
    <w:uiPriority w:val="99"/>
    <w:unhideWhenUsed/>
    <w:rsid w:val="00D55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dc:creator>
  <cp:keywords>5000.22</cp:keywords>
  <cp:lastModifiedBy>Walsh, Christina</cp:lastModifiedBy>
  <cp:revision>1</cp:revision>
  <dcterms:created xsi:type="dcterms:W3CDTF">2023-01-11T18:22:00Z</dcterms:created>
  <dcterms:modified xsi:type="dcterms:W3CDTF">2023-01-11T18:30:00Z</dcterms:modified>
</cp:coreProperties>
</file>